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320" w:rsidRPr="00E032B1" w:rsidRDefault="003266D7" w:rsidP="00771076">
      <w:pPr>
        <w:jc w:val="center"/>
        <w:rPr>
          <w:rFonts w:ascii="Arial" w:hAnsi="Arial" w:cs="Arial"/>
          <w:b/>
        </w:rPr>
      </w:pPr>
      <w:r w:rsidRPr="00E032B1">
        <w:rPr>
          <w:rFonts w:ascii="Arial" w:hAnsi="Arial" w:cs="Arial"/>
          <w:b/>
        </w:rPr>
        <w:t xml:space="preserve">I </w:t>
      </w:r>
      <w:r w:rsidR="00771076" w:rsidRPr="00E032B1">
        <w:rPr>
          <w:rFonts w:ascii="Arial" w:hAnsi="Arial" w:cs="Arial"/>
          <w:b/>
        </w:rPr>
        <w:t>DOCUMENTOS JURÍDICOS</w:t>
      </w:r>
    </w:p>
    <w:p w:rsidR="00771076" w:rsidRPr="00771076" w:rsidRDefault="00771076" w:rsidP="00771076">
      <w:pPr>
        <w:jc w:val="center"/>
        <w:rPr>
          <w:b/>
        </w:rPr>
      </w:pPr>
    </w:p>
    <w:p w:rsidR="00771076" w:rsidRDefault="00771076" w:rsidP="00856AB4">
      <w:pPr>
        <w:pStyle w:val="Encabezado2"/>
        <w:numPr>
          <w:ilvl w:val="0"/>
          <w:numId w:val="19"/>
        </w:numPr>
        <w:jc w:val="both"/>
        <w:rPr>
          <w:sz w:val="22"/>
          <w:szCs w:val="22"/>
        </w:rPr>
      </w:pPr>
      <w:r>
        <w:rPr>
          <w:sz w:val="22"/>
          <w:szCs w:val="22"/>
        </w:rPr>
        <w:t>CARTA DE PRESENTACIÓN DE LA PROPUESTA. (FORMATO No. 1)</w:t>
      </w:r>
    </w:p>
    <w:p w:rsidR="00771076" w:rsidRDefault="00771076" w:rsidP="00771076">
      <w:pPr>
        <w:pStyle w:val="Encabezado2"/>
        <w:jc w:val="both"/>
        <w:rPr>
          <w:b w:val="0"/>
          <w:sz w:val="22"/>
          <w:szCs w:val="22"/>
        </w:rPr>
      </w:pPr>
    </w:p>
    <w:p w:rsidR="00771076" w:rsidRPr="00B55047" w:rsidRDefault="00771076" w:rsidP="00771076">
      <w:pPr>
        <w:pStyle w:val="Standard"/>
        <w:jc w:val="both"/>
        <w:rPr>
          <w:rFonts w:ascii="Arial Narrow" w:hAnsi="Arial Narrow" w:cs="Arial Narrow"/>
          <w:sz w:val="22"/>
          <w:szCs w:val="22"/>
        </w:rPr>
      </w:pPr>
      <w:r>
        <w:rPr>
          <w:rFonts w:ascii="Arial Narrow" w:hAnsi="Arial Narrow" w:cs="Arial Narrow"/>
          <w:sz w:val="22"/>
          <w:szCs w:val="22"/>
        </w:rPr>
        <w:t>D</w:t>
      </w:r>
      <w:r w:rsidRPr="00B55047">
        <w:rPr>
          <w:rFonts w:ascii="Arial Narrow" w:hAnsi="Arial Narrow" w:cs="Arial Narrow"/>
          <w:sz w:val="22"/>
          <w:szCs w:val="22"/>
        </w:rPr>
        <w:t>eberá ser suscrita por el proponente de acuerdo con las siguientes reglas:</w:t>
      </w:r>
    </w:p>
    <w:p w:rsidR="00771076" w:rsidRDefault="00771076" w:rsidP="00771076">
      <w:pPr>
        <w:pStyle w:val="Standard"/>
        <w:jc w:val="both"/>
        <w:rPr>
          <w:rFonts w:ascii="Arial Narrow" w:hAnsi="Arial Narrow" w:cs="Arial Narrow"/>
          <w:sz w:val="22"/>
          <w:szCs w:val="22"/>
        </w:rPr>
      </w:pPr>
    </w:p>
    <w:p w:rsidR="00771076" w:rsidRPr="00B55047" w:rsidRDefault="00771076" w:rsidP="00771076">
      <w:pPr>
        <w:pStyle w:val="Standard"/>
        <w:numPr>
          <w:ilvl w:val="0"/>
          <w:numId w:val="1"/>
        </w:numPr>
        <w:ind w:left="709" w:hanging="283"/>
        <w:jc w:val="both"/>
        <w:rPr>
          <w:rFonts w:ascii="Arial Narrow" w:hAnsi="Arial Narrow" w:cs="Arial Narrow"/>
          <w:sz w:val="22"/>
          <w:szCs w:val="22"/>
        </w:rPr>
      </w:pPr>
      <w:r w:rsidRPr="005B1908">
        <w:rPr>
          <w:rFonts w:ascii="Arial Narrow" w:hAnsi="Arial Narrow" w:cs="Arial Narrow"/>
          <w:sz w:val="22"/>
          <w:szCs w:val="22"/>
        </w:rPr>
        <w:t>Si es persona natural por ella misma</w:t>
      </w:r>
    </w:p>
    <w:p w:rsidR="00771076" w:rsidRPr="00B55047" w:rsidRDefault="00771076" w:rsidP="00771076">
      <w:pPr>
        <w:pStyle w:val="Standard"/>
        <w:numPr>
          <w:ilvl w:val="0"/>
          <w:numId w:val="1"/>
        </w:numPr>
        <w:tabs>
          <w:tab w:val="left" w:pos="0"/>
        </w:tabs>
        <w:ind w:left="720" w:hanging="360"/>
        <w:jc w:val="both"/>
        <w:rPr>
          <w:rFonts w:ascii="Arial Narrow" w:hAnsi="Arial Narrow" w:cs="Arial Narrow"/>
          <w:sz w:val="22"/>
          <w:szCs w:val="22"/>
        </w:rPr>
      </w:pPr>
      <w:r w:rsidRPr="00B55047">
        <w:rPr>
          <w:rFonts w:ascii="Arial Narrow" w:hAnsi="Arial Narrow" w:cs="Arial Narrow"/>
          <w:sz w:val="22"/>
          <w:szCs w:val="22"/>
        </w:rPr>
        <w:t>Si es persona jurídica por el representante legal o quien se encuentre facultado conforme a la ley y los estatutos sociales.</w:t>
      </w:r>
    </w:p>
    <w:p w:rsidR="00771076" w:rsidRPr="00B55047" w:rsidRDefault="00771076" w:rsidP="00771076">
      <w:pPr>
        <w:pStyle w:val="Standard"/>
        <w:numPr>
          <w:ilvl w:val="0"/>
          <w:numId w:val="1"/>
        </w:numPr>
        <w:tabs>
          <w:tab w:val="left" w:pos="0"/>
        </w:tabs>
        <w:ind w:left="720" w:hanging="360"/>
        <w:jc w:val="both"/>
        <w:rPr>
          <w:rFonts w:ascii="Arial Narrow" w:hAnsi="Arial Narrow" w:cs="Arial Narrow"/>
          <w:sz w:val="22"/>
          <w:szCs w:val="22"/>
        </w:rPr>
      </w:pPr>
      <w:r w:rsidRPr="00B55047">
        <w:rPr>
          <w:rFonts w:ascii="Arial Narrow" w:hAnsi="Arial Narrow" w:cs="Arial Narrow"/>
          <w:sz w:val="22"/>
          <w:szCs w:val="22"/>
        </w:rPr>
        <w:t>Si es consorcio o unión temporal, por quien haya sido designado representante en el documento de constitución.</w:t>
      </w:r>
    </w:p>
    <w:p w:rsidR="00771076" w:rsidRPr="00B55047" w:rsidRDefault="00771076" w:rsidP="00771076">
      <w:pPr>
        <w:pStyle w:val="Standard"/>
        <w:numPr>
          <w:ilvl w:val="0"/>
          <w:numId w:val="1"/>
        </w:numPr>
        <w:tabs>
          <w:tab w:val="left" w:pos="0"/>
        </w:tabs>
        <w:ind w:left="720" w:hanging="360"/>
        <w:jc w:val="both"/>
        <w:rPr>
          <w:rFonts w:ascii="Arial Narrow" w:hAnsi="Arial Narrow" w:cs="Arial Narrow"/>
          <w:sz w:val="22"/>
          <w:szCs w:val="22"/>
        </w:rPr>
      </w:pPr>
      <w:r w:rsidRPr="00B55047">
        <w:rPr>
          <w:rFonts w:ascii="Arial Narrow" w:hAnsi="Arial Narrow" w:cs="Arial Narrow"/>
          <w:sz w:val="22"/>
          <w:szCs w:val="22"/>
        </w:rPr>
        <w:t>Si se constituye apoderado, debe tener legitimación para hacerlo, caso en el cual debe anexar el poder respectivo con la manifestación expresa de las facultades otorgadas y sus limitaciones.</w:t>
      </w:r>
    </w:p>
    <w:p w:rsidR="00771076" w:rsidRPr="00B55047" w:rsidRDefault="00771076" w:rsidP="00771076">
      <w:pPr>
        <w:pStyle w:val="WW-Encabezado2"/>
        <w:jc w:val="both"/>
        <w:rPr>
          <w:rFonts w:ascii="Arial Narrow" w:hAnsi="Arial Narrow" w:cs="Arial Narrow"/>
          <w:b w:val="0"/>
          <w:sz w:val="22"/>
          <w:szCs w:val="22"/>
        </w:rPr>
      </w:pPr>
    </w:p>
    <w:p w:rsidR="00DE0797" w:rsidRPr="00FB426C" w:rsidRDefault="00DE0797" w:rsidP="00DE0797">
      <w:pPr>
        <w:pStyle w:val="Standard"/>
        <w:numPr>
          <w:ilvl w:val="0"/>
          <w:numId w:val="19"/>
        </w:numPr>
        <w:tabs>
          <w:tab w:val="left" w:pos="0"/>
        </w:tabs>
        <w:jc w:val="both"/>
        <w:rPr>
          <w:rFonts w:ascii="Arial Narrow" w:hAnsi="Arial Narrow" w:cs="Arial Narrow"/>
          <w:b/>
          <w:sz w:val="22"/>
          <w:szCs w:val="22"/>
        </w:rPr>
      </w:pPr>
      <w:r w:rsidRPr="00FB426C">
        <w:rPr>
          <w:rFonts w:ascii="Arial Narrow" w:hAnsi="Arial Narrow" w:cs="Arial Narrow"/>
          <w:b/>
          <w:sz w:val="22"/>
          <w:szCs w:val="22"/>
        </w:rPr>
        <w:t>FOTOCOPIA CÉDULA DE CIUDADANÍA</w:t>
      </w:r>
    </w:p>
    <w:p w:rsidR="00DE0797" w:rsidRPr="00FB426C" w:rsidRDefault="00DE0797" w:rsidP="00DE0797">
      <w:pPr>
        <w:pStyle w:val="Standard"/>
        <w:tabs>
          <w:tab w:val="left" w:pos="0"/>
        </w:tabs>
        <w:ind w:left="720"/>
        <w:jc w:val="both"/>
        <w:rPr>
          <w:rFonts w:ascii="Arial Narrow" w:hAnsi="Arial Narrow" w:cs="Arial Narrow"/>
          <w:sz w:val="22"/>
          <w:szCs w:val="22"/>
        </w:rPr>
      </w:pPr>
    </w:p>
    <w:p w:rsidR="00DE0797" w:rsidRPr="00FB426C" w:rsidRDefault="00DE0797" w:rsidP="00DE0797">
      <w:pPr>
        <w:pStyle w:val="Standard"/>
        <w:tabs>
          <w:tab w:val="left" w:pos="0"/>
        </w:tabs>
        <w:ind w:left="720"/>
        <w:jc w:val="both"/>
        <w:rPr>
          <w:rFonts w:ascii="Arial Narrow" w:hAnsi="Arial Narrow" w:cs="Arial Narrow"/>
          <w:sz w:val="22"/>
          <w:szCs w:val="22"/>
        </w:rPr>
      </w:pPr>
      <w:r w:rsidRPr="00FB426C">
        <w:rPr>
          <w:rFonts w:ascii="Arial Narrow" w:hAnsi="Arial Narrow" w:cs="Arial Narrow"/>
          <w:sz w:val="22"/>
          <w:szCs w:val="22"/>
        </w:rPr>
        <w:t>Si el proponente es una PERSONA JURÍDICA, éste adjuntará con su oferta: Fotocopia del documento de identidad del representante legal.</w:t>
      </w:r>
    </w:p>
    <w:p w:rsidR="00DE0797" w:rsidRPr="00FB426C" w:rsidRDefault="00DE0797" w:rsidP="00DE0797">
      <w:pPr>
        <w:pStyle w:val="Standard"/>
        <w:tabs>
          <w:tab w:val="left" w:pos="0"/>
        </w:tabs>
        <w:ind w:left="720"/>
        <w:jc w:val="both"/>
        <w:rPr>
          <w:rFonts w:ascii="Arial Narrow" w:hAnsi="Arial Narrow" w:cs="Arial Narrow"/>
          <w:sz w:val="22"/>
          <w:szCs w:val="22"/>
        </w:rPr>
      </w:pPr>
    </w:p>
    <w:p w:rsidR="00DE0797" w:rsidRDefault="00DE0797" w:rsidP="00DE0797">
      <w:pPr>
        <w:pStyle w:val="Encabezado2"/>
        <w:numPr>
          <w:ilvl w:val="0"/>
          <w:numId w:val="19"/>
        </w:numPr>
        <w:ind w:left="851"/>
        <w:jc w:val="both"/>
        <w:rPr>
          <w:sz w:val="22"/>
          <w:szCs w:val="22"/>
        </w:rPr>
      </w:pPr>
      <w:r>
        <w:rPr>
          <w:sz w:val="22"/>
          <w:szCs w:val="22"/>
        </w:rPr>
        <w:t xml:space="preserve">GARANTÍA DE SERIEDAD </w:t>
      </w:r>
    </w:p>
    <w:p w:rsidR="00DE0797" w:rsidRDefault="00DE0797" w:rsidP="00DE0797">
      <w:pPr>
        <w:pStyle w:val="Encabezado2"/>
        <w:ind w:left="851"/>
        <w:jc w:val="both"/>
        <w:rPr>
          <w:sz w:val="22"/>
          <w:szCs w:val="22"/>
        </w:rPr>
      </w:pPr>
    </w:p>
    <w:p w:rsidR="00771076" w:rsidRDefault="004566F7" w:rsidP="00771076">
      <w:pPr>
        <w:autoSpaceDN w:val="0"/>
        <w:adjustRightInd w:val="0"/>
        <w:jc w:val="both"/>
        <w:rPr>
          <w:rFonts w:ascii="Arial Narrow" w:eastAsia="SimSun, 宋体" w:hAnsi="Arial Narrow" w:cs="Arial Narrow"/>
          <w:kern w:val="3"/>
        </w:rPr>
      </w:pPr>
      <w:r>
        <w:rPr>
          <w:rFonts w:ascii="Arial Narrow" w:eastAsia="SimSun, 宋体" w:hAnsi="Arial Narrow" w:cs="Arial Narrow"/>
          <w:kern w:val="3"/>
        </w:rPr>
        <w:t>L</w:t>
      </w:r>
      <w:r w:rsidR="00771076" w:rsidRPr="0054191D">
        <w:rPr>
          <w:rFonts w:ascii="Arial Narrow" w:eastAsia="SimSun, 宋体" w:hAnsi="Arial Narrow" w:cs="Arial Narrow"/>
          <w:kern w:val="3"/>
        </w:rPr>
        <w:t xml:space="preserve">a garantía </w:t>
      </w:r>
      <w:r>
        <w:rPr>
          <w:rFonts w:ascii="Arial Narrow" w:eastAsia="SimSun, 宋体" w:hAnsi="Arial Narrow" w:cs="Arial Narrow"/>
          <w:kern w:val="3"/>
        </w:rPr>
        <w:t xml:space="preserve">deberá ser subida a la plataforma de </w:t>
      </w:r>
      <w:proofErr w:type="spellStart"/>
      <w:r>
        <w:rPr>
          <w:rFonts w:ascii="Arial Narrow" w:eastAsia="SimSun, 宋体" w:hAnsi="Arial Narrow" w:cs="Arial Narrow"/>
          <w:kern w:val="3"/>
        </w:rPr>
        <w:t>secop</w:t>
      </w:r>
      <w:proofErr w:type="spellEnd"/>
      <w:r>
        <w:rPr>
          <w:rFonts w:ascii="Arial Narrow" w:eastAsia="SimSun, 宋体" w:hAnsi="Arial Narrow" w:cs="Arial Narrow"/>
          <w:kern w:val="3"/>
        </w:rPr>
        <w:t xml:space="preserve"> II </w:t>
      </w:r>
      <w:r w:rsidR="00771076" w:rsidRPr="0054191D">
        <w:rPr>
          <w:rFonts w:ascii="Arial Narrow" w:eastAsia="SimSun, 宋体" w:hAnsi="Arial Narrow" w:cs="Arial Narrow"/>
          <w:kern w:val="3"/>
        </w:rPr>
        <w:t>acompañada de las condiciones generales o aval bancario que garanti</w:t>
      </w:r>
      <w:r>
        <w:rPr>
          <w:rFonts w:ascii="Arial Narrow" w:eastAsia="SimSun, 宋体" w:hAnsi="Arial Narrow" w:cs="Arial Narrow"/>
          <w:kern w:val="3"/>
        </w:rPr>
        <w:t xml:space="preserve">ce la seriedad de la oferta, con los siguientes requisitos:  </w:t>
      </w:r>
    </w:p>
    <w:tbl>
      <w:tblPr>
        <w:tblW w:w="4963" w:type="pct"/>
        <w:tblInd w:w="70" w:type="dxa"/>
        <w:tblLayout w:type="fixed"/>
        <w:tblCellMar>
          <w:left w:w="70" w:type="dxa"/>
          <w:right w:w="70" w:type="dxa"/>
        </w:tblCellMar>
        <w:tblLook w:val="0000" w:firstRow="0" w:lastRow="0" w:firstColumn="0" w:lastColumn="0" w:noHBand="0" w:noVBand="0"/>
      </w:tblPr>
      <w:tblGrid>
        <w:gridCol w:w="1907"/>
        <w:gridCol w:w="6850"/>
      </w:tblGrid>
      <w:tr w:rsidR="00771076" w:rsidRPr="0054191D" w:rsidTr="00D256BC">
        <w:tc>
          <w:tcPr>
            <w:tcW w:w="1089" w:type="pct"/>
            <w:tcBorders>
              <w:top w:val="single" w:sz="6" w:space="0" w:color="auto"/>
              <w:left w:val="single" w:sz="6" w:space="0" w:color="auto"/>
              <w:bottom w:val="single" w:sz="6" w:space="0" w:color="auto"/>
              <w:right w:val="single" w:sz="6" w:space="0" w:color="auto"/>
            </w:tcBorders>
            <w:shd w:val="clear" w:color="auto" w:fill="C0C0C0"/>
            <w:vAlign w:val="center"/>
          </w:tcPr>
          <w:p w:rsidR="00771076" w:rsidRPr="0054191D" w:rsidRDefault="00771076" w:rsidP="00D256BC">
            <w:pPr>
              <w:tabs>
                <w:tab w:val="left" w:pos="8190"/>
              </w:tabs>
              <w:jc w:val="both"/>
              <w:rPr>
                <w:rFonts w:ascii="Arial" w:hAnsi="Arial" w:cs="Arial"/>
                <w:b/>
                <w:bCs/>
                <w:sz w:val="18"/>
                <w:szCs w:val="18"/>
              </w:rPr>
            </w:pPr>
            <w:r w:rsidRPr="0054191D">
              <w:rPr>
                <w:rFonts w:ascii="Arial" w:hAnsi="Arial" w:cs="Arial"/>
                <w:b/>
                <w:bCs/>
                <w:sz w:val="18"/>
                <w:szCs w:val="18"/>
              </w:rPr>
              <w:t>BENEFICIARIO:</w:t>
            </w:r>
          </w:p>
        </w:tc>
        <w:tc>
          <w:tcPr>
            <w:tcW w:w="3911" w:type="pct"/>
            <w:tcBorders>
              <w:top w:val="single" w:sz="6" w:space="0" w:color="auto"/>
              <w:left w:val="single" w:sz="6" w:space="0" w:color="auto"/>
              <w:bottom w:val="single" w:sz="6" w:space="0" w:color="auto"/>
              <w:right w:val="single" w:sz="6" w:space="0" w:color="auto"/>
            </w:tcBorders>
          </w:tcPr>
          <w:p w:rsidR="00771076" w:rsidRPr="0054191D" w:rsidRDefault="00771076" w:rsidP="00D256BC">
            <w:pPr>
              <w:tabs>
                <w:tab w:val="left" w:pos="8190"/>
              </w:tabs>
              <w:jc w:val="both"/>
              <w:rPr>
                <w:rFonts w:ascii="Arial" w:hAnsi="Arial" w:cs="Arial"/>
                <w:sz w:val="18"/>
                <w:szCs w:val="18"/>
              </w:rPr>
            </w:pPr>
            <w:r w:rsidRPr="0054191D">
              <w:rPr>
                <w:rFonts w:ascii="Arial" w:hAnsi="Arial" w:cs="Arial"/>
                <w:sz w:val="18"/>
                <w:szCs w:val="18"/>
              </w:rPr>
              <w:t>ORQUESTA FILARMÓNICA DE BOGOTÁ  – NIT:   899.999.282-1</w:t>
            </w:r>
          </w:p>
        </w:tc>
      </w:tr>
      <w:tr w:rsidR="00771076" w:rsidRPr="0054191D" w:rsidTr="00D256BC">
        <w:tc>
          <w:tcPr>
            <w:tcW w:w="1089" w:type="pct"/>
            <w:tcBorders>
              <w:top w:val="single" w:sz="6" w:space="0" w:color="auto"/>
              <w:left w:val="single" w:sz="6" w:space="0" w:color="auto"/>
              <w:bottom w:val="single" w:sz="6" w:space="0" w:color="auto"/>
              <w:right w:val="single" w:sz="6" w:space="0" w:color="auto"/>
            </w:tcBorders>
            <w:shd w:val="clear" w:color="auto" w:fill="C0C0C0"/>
            <w:vAlign w:val="center"/>
          </w:tcPr>
          <w:p w:rsidR="00771076" w:rsidRPr="0054191D" w:rsidRDefault="00771076" w:rsidP="00D256BC">
            <w:pPr>
              <w:tabs>
                <w:tab w:val="left" w:pos="8190"/>
              </w:tabs>
              <w:jc w:val="both"/>
              <w:rPr>
                <w:rFonts w:ascii="Arial" w:hAnsi="Arial" w:cs="Arial"/>
                <w:b/>
                <w:bCs/>
                <w:sz w:val="18"/>
                <w:szCs w:val="18"/>
              </w:rPr>
            </w:pPr>
            <w:r w:rsidRPr="0054191D">
              <w:rPr>
                <w:rFonts w:ascii="Arial" w:hAnsi="Arial" w:cs="Arial"/>
                <w:b/>
                <w:bCs/>
                <w:sz w:val="18"/>
                <w:szCs w:val="18"/>
              </w:rPr>
              <w:t>AFIANZADO – TOMADOR:</w:t>
            </w:r>
          </w:p>
        </w:tc>
        <w:tc>
          <w:tcPr>
            <w:tcW w:w="3911" w:type="pct"/>
            <w:tcBorders>
              <w:top w:val="single" w:sz="6" w:space="0" w:color="auto"/>
              <w:left w:val="single" w:sz="6" w:space="0" w:color="auto"/>
              <w:bottom w:val="single" w:sz="6" w:space="0" w:color="auto"/>
              <w:right w:val="single" w:sz="6" w:space="0" w:color="auto"/>
            </w:tcBorders>
          </w:tcPr>
          <w:p w:rsidR="00771076" w:rsidRPr="0054191D" w:rsidRDefault="00771076" w:rsidP="00D256BC">
            <w:pPr>
              <w:tabs>
                <w:tab w:val="left" w:pos="8190"/>
              </w:tabs>
              <w:jc w:val="both"/>
              <w:rPr>
                <w:rFonts w:ascii="Arial" w:hAnsi="Arial" w:cs="Arial"/>
                <w:sz w:val="18"/>
                <w:szCs w:val="18"/>
              </w:rPr>
            </w:pPr>
            <w:r w:rsidRPr="0054191D">
              <w:rPr>
                <w:rFonts w:ascii="Arial" w:hAnsi="Arial" w:cs="Arial"/>
                <w:sz w:val="18"/>
                <w:szCs w:val="18"/>
              </w:rPr>
              <w:t xml:space="preserve">El afianzado es el proponente. En este aspecto se debe tener en cuenta lo siguiente: </w:t>
            </w:r>
          </w:p>
          <w:p w:rsidR="00771076" w:rsidRPr="0054191D" w:rsidRDefault="00771076" w:rsidP="00771076">
            <w:pPr>
              <w:numPr>
                <w:ilvl w:val="0"/>
                <w:numId w:val="4"/>
              </w:numPr>
              <w:tabs>
                <w:tab w:val="left" w:pos="8190"/>
              </w:tabs>
              <w:spacing w:after="0" w:line="276" w:lineRule="auto"/>
              <w:jc w:val="both"/>
              <w:rPr>
                <w:rFonts w:ascii="Arial" w:hAnsi="Arial" w:cs="Arial"/>
                <w:sz w:val="18"/>
                <w:szCs w:val="18"/>
              </w:rPr>
            </w:pPr>
            <w:r w:rsidRPr="0054191D">
              <w:rPr>
                <w:rFonts w:ascii="Arial" w:hAnsi="Arial" w:cs="Arial"/>
                <w:sz w:val="18"/>
                <w:szCs w:val="18"/>
              </w:rPr>
              <w:t xml:space="preserve">El /los nombre(s) debe(n) señalarse de la misma forma como figura(n) en el certificado de existencia y representación legal, (persona jurídica) o en el documento de identidad (persona natural).  </w:t>
            </w:r>
          </w:p>
          <w:p w:rsidR="00771076" w:rsidRPr="0054191D" w:rsidRDefault="00771076" w:rsidP="00771076">
            <w:pPr>
              <w:numPr>
                <w:ilvl w:val="0"/>
                <w:numId w:val="4"/>
              </w:numPr>
              <w:tabs>
                <w:tab w:val="left" w:pos="8190"/>
              </w:tabs>
              <w:spacing w:after="0" w:line="276" w:lineRule="auto"/>
              <w:jc w:val="both"/>
              <w:rPr>
                <w:rFonts w:ascii="Arial" w:hAnsi="Arial" w:cs="Arial"/>
                <w:sz w:val="18"/>
                <w:szCs w:val="18"/>
              </w:rPr>
            </w:pPr>
            <w:r w:rsidRPr="0054191D">
              <w:rPr>
                <w:rFonts w:ascii="Arial" w:hAnsi="Arial" w:cs="Arial"/>
                <w:sz w:val="18"/>
                <w:szCs w:val="18"/>
              </w:rPr>
              <w:t xml:space="preserve">En el caso de consorcios o uniones temporales debe ser tomada a nombre del consorcio o unión temporal (indicando todos y cada uno de sus integrantes y su porcentaje de participación). </w:t>
            </w:r>
          </w:p>
        </w:tc>
      </w:tr>
      <w:tr w:rsidR="00771076" w:rsidRPr="0054191D" w:rsidTr="00D256BC">
        <w:tc>
          <w:tcPr>
            <w:tcW w:w="1089" w:type="pct"/>
            <w:tcBorders>
              <w:top w:val="single" w:sz="6" w:space="0" w:color="auto"/>
              <w:left w:val="single" w:sz="6" w:space="0" w:color="auto"/>
              <w:bottom w:val="single" w:sz="6" w:space="0" w:color="auto"/>
              <w:right w:val="single" w:sz="6" w:space="0" w:color="auto"/>
            </w:tcBorders>
            <w:shd w:val="clear" w:color="auto" w:fill="C0C0C0"/>
            <w:vAlign w:val="center"/>
          </w:tcPr>
          <w:p w:rsidR="00771076" w:rsidRPr="0054191D" w:rsidRDefault="00771076" w:rsidP="00D256BC">
            <w:pPr>
              <w:tabs>
                <w:tab w:val="left" w:pos="8190"/>
              </w:tabs>
              <w:jc w:val="both"/>
              <w:rPr>
                <w:rFonts w:ascii="Arial" w:hAnsi="Arial" w:cs="Arial"/>
                <w:b/>
                <w:bCs/>
                <w:sz w:val="18"/>
                <w:szCs w:val="18"/>
              </w:rPr>
            </w:pPr>
            <w:r w:rsidRPr="0054191D">
              <w:rPr>
                <w:rFonts w:ascii="Arial" w:hAnsi="Arial" w:cs="Arial"/>
                <w:b/>
                <w:bCs/>
                <w:sz w:val="18"/>
                <w:szCs w:val="18"/>
              </w:rPr>
              <w:t>OBJETO:</w:t>
            </w:r>
          </w:p>
        </w:tc>
        <w:tc>
          <w:tcPr>
            <w:tcW w:w="3911" w:type="pct"/>
            <w:tcBorders>
              <w:top w:val="single" w:sz="6" w:space="0" w:color="auto"/>
              <w:left w:val="single" w:sz="6" w:space="0" w:color="auto"/>
              <w:bottom w:val="single" w:sz="6" w:space="0" w:color="auto"/>
              <w:right w:val="single" w:sz="6" w:space="0" w:color="auto"/>
            </w:tcBorders>
          </w:tcPr>
          <w:p w:rsidR="00771076" w:rsidRPr="00273284" w:rsidRDefault="00273284" w:rsidP="00273284">
            <w:pPr>
              <w:pStyle w:val="Default"/>
              <w:jc w:val="both"/>
              <w:rPr>
                <w:color w:val="222222"/>
                <w:sz w:val="18"/>
                <w:szCs w:val="18"/>
              </w:rPr>
            </w:pPr>
            <w:r w:rsidRPr="00273284">
              <w:rPr>
                <w:sz w:val="18"/>
                <w:szCs w:val="18"/>
              </w:rPr>
              <w:t>Contratar la confección y Suministro de Uniformes (Vestido de Calle) para los hombres y mujeres que conforman el personal Artístico de la Orquesta Filarmónica de Bogotá</w:t>
            </w:r>
            <w:r w:rsidR="00771076" w:rsidRPr="00273284">
              <w:rPr>
                <w:sz w:val="18"/>
                <w:szCs w:val="18"/>
              </w:rPr>
              <w:t>”.</w:t>
            </w:r>
          </w:p>
        </w:tc>
      </w:tr>
      <w:tr w:rsidR="00771076" w:rsidRPr="0054191D" w:rsidTr="00D256BC">
        <w:tc>
          <w:tcPr>
            <w:tcW w:w="1089" w:type="pct"/>
            <w:tcBorders>
              <w:top w:val="single" w:sz="6" w:space="0" w:color="auto"/>
              <w:left w:val="single" w:sz="6" w:space="0" w:color="auto"/>
              <w:bottom w:val="single" w:sz="6" w:space="0" w:color="auto"/>
              <w:right w:val="single" w:sz="6" w:space="0" w:color="auto"/>
            </w:tcBorders>
            <w:shd w:val="clear" w:color="auto" w:fill="C0C0C0"/>
            <w:vAlign w:val="center"/>
          </w:tcPr>
          <w:p w:rsidR="00771076" w:rsidRPr="0054191D" w:rsidRDefault="00771076" w:rsidP="00D256BC">
            <w:pPr>
              <w:tabs>
                <w:tab w:val="left" w:pos="8190"/>
              </w:tabs>
              <w:jc w:val="both"/>
              <w:rPr>
                <w:rFonts w:ascii="Arial" w:hAnsi="Arial" w:cs="Arial"/>
                <w:b/>
                <w:bCs/>
                <w:sz w:val="18"/>
                <w:szCs w:val="18"/>
              </w:rPr>
            </w:pPr>
            <w:r w:rsidRPr="0054191D">
              <w:rPr>
                <w:rFonts w:ascii="Arial" w:hAnsi="Arial" w:cs="Arial"/>
                <w:b/>
                <w:bCs/>
                <w:sz w:val="18"/>
                <w:szCs w:val="18"/>
              </w:rPr>
              <w:t>FIRMA</w:t>
            </w:r>
          </w:p>
        </w:tc>
        <w:tc>
          <w:tcPr>
            <w:tcW w:w="3911" w:type="pct"/>
            <w:tcBorders>
              <w:top w:val="single" w:sz="6" w:space="0" w:color="auto"/>
              <w:left w:val="single" w:sz="6" w:space="0" w:color="auto"/>
              <w:bottom w:val="single" w:sz="6" w:space="0" w:color="auto"/>
              <w:right w:val="single" w:sz="6" w:space="0" w:color="auto"/>
            </w:tcBorders>
          </w:tcPr>
          <w:p w:rsidR="00771076" w:rsidRPr="0054191D" w:rsidRDefault="00771076" w:rsidP="00D256BC">
            <w:pPr>
              <w:jc w:val="both"/>
              <w:rPr>
                <w:rFonts w:ascii="Arial" w:hAnsi="Arial" w:cs="Arial"/>
                <w:sz w:val="18"/>
                <w:szCs w:val="18"/>
              </w:rPr>
            </w:pPr>
            <w:r w:rsidRPr="0054191D">
              <w:rPr>
                <w:rFonts w:ascii="Arial" w:hAnsi="Arial" w:cs="Arial"/>
                <w:sz w:val="18"/>
                <w:szCs w:val="18"/>
              </w:rPr>
              <w:t>El tomador deberá aportar la garantía debidamente firmada</w:t>
            </w:r>
          </w:p>
        </w:tc>
      </w:tr>
      <w:tr w:rsidR="00C75534" w:rsidRPr="0054191D" w:rsidTr="00C75534">
        <w:trPr>
          <w:trHeight w:val="896"/>
        </w:trPr>
        <w:tc>
          <w:tcPr>
            <w:tcW w:w="1089" w:type="pct"/>
            <w:tcBorders>
              <w:top w:val="single" w:sz="6" w:space="0" w:color="auto"/>
              <w:left w:val="single" w:sz="6" w:space="0" w:color="auto"/>
              <w:bottom w:val="single" w:sz="6" w:space="0" w:color="auto"/>
              <w:right w:val="single" w:sz="6" w:space="0" w:color="auto"/>
            </w:tcBorders>
            <w:shd w:val="clear" w:color="auto" w:fill="C0C0C0"/>
            <w:vAlign w:val="center"/>
          </w:tcPr>
          <w:p w:rsidR="00C75534" w:rsidRPr="0054191D" w:rsidRDefault="00C75534" w:rsidP="00D256BC">
            <w:pPr>
              <w:tabs>
                <w:tab w:val="left" w:pos="8190"/>
              </w:tabs>
              <w:jc w:val="both"/>
              <w:rPr>
                <w:rFonts w:ascii="Arial" w:hAnsi="Arial" w:cs="Arial"/>
                <w:b/>
                <w:bCs/>
                <w:sz w:val="18"/>
                <w:szCs w:val="18"/>
              </w:rPr>
            </w:pPr>
            <w:r>
              <w:rPr>
                <w:rFonts w:ascii="Arial" w:hAnsi="Arial" w:cs="Arial"/>
                <w:b/>
                <w:bCs/>
                <w:sz w:val="18"/>
                <w:szCs w:val="18"/>
              </w:rPr>
              <w:t>VIGENCIA</w:t>
            </w:r>
          </w:p>
        </w:tc>
        <w:tc>
          <w:tcPr>
            <w:tcW w:w="3911" w:type="pct"/>
            <w:tcBorders>
              <w:top w:val="single" w:sz="6" w:space="0" w:color="auto"/>
              <w:left w:val="single" w:sz="6" w:space="0" w:color="auto"/>
              <w:bottom w:val="single" w:sz="6" w:space="0" w:color="auto"/>
              <w:right w:val="single" w:sz="6" w:space="0" w:color="auto"/>
            </w:tcBorders>
          </w:tcPr>
          <w:p w:rsidR="00C75534" w:rsidRPr="0054191D" w:rsidRDefault="00C75534" w:rsidP="00C75534">
            <w:pPr>
              <w:spacing w:after="0" w:line="240" w:lineRule="auto"/>
              <w:jc w:val="both"/>
              <w:rPr>
                <w:rFonts w:ascii="Arial" w:hAnsi="Arial" w:cs="Arial"/>
                <w:sz w:val="18"/>
                <w:szCs w:val="18"/>
              </w:rPr>
            </w:pPr>
            <w:r w:rsidRPr="00C75534">
              <w:rPr>
                <w:rFonts w:ascii="Arial" w:hAnsi="Arial" w:cs="Arial"/>
                <w:sz w:val="18"/>
                <w:szCs w:val="18"/>
              </w:rPr>
              <w:t>Por el término de Tres (3) meses, contados a partir de la fecha de cierre del presente proceso. En todo caso la garantía de la propuesta deberá estar vigente hasta el perfeccionamiento y legalización del contrato resultante del presente proceso de selección</w:t>
            </w:r>
          </w:p>
        </w:tc>
      </w:tr>
    </w:tbl>
    <w:p w:rsidR="009D6408" w:rsidRPr="009D6408" w:rsidRDefault="009D6408" w:rsidP="009D6408">
      <w:pPr>
        <w:pStyle w:val="Prrafodelista"/>
        <w:ind w:left="851"/>
        <w:jc w:val="both"/>
        <w:rPr>
          <w:rFonts w:ascii="Arial Narrow" w:hAnsi="Arial Narrow" w:cs="Arial Narrow"/>
          <w:b/>
        </w:rPr>
      </w:pPr>
    </w:p>
    <w:p w:rsidR="00771076" w:rsidRPr="00856AB4" w:rsidRDefault="00771076" w:rsidP="00856AB4">
      <w:pPr>
        <w:pStyle w:val="Prrafodelista"/>
        <w:numPr>
          <w:ilvl w:val="0"/>
          <w:numId w:val="4"/>
        </w:numPr>
        <w:tabs>
          <w:tab w:val="clear" w:pos="1080"/>
        </w:tabs>
        <w:ind w:left="851"/>
        <w:jc w:val="both"/>
        <w:rPr>
          <w:rFonts w:ascii="Arial Narrow" w:hAnsi="Arial Narrow" w:cs="Arial Narrow"/>
          <w:b/>
        </w:rPr>
      </w:pPr>
      <w:r w:rsidRPr="00856AB4">
        <w:rPr>
          <w:rFonts w:ascii="Arial" w:eastAsia="SimSun;宋体" w:hAnsi="Arial" w:cs="Mangal"/>
          <w:b/>
          <w:bCs/>
        </w:rPr>
        <w:lastRenderedPageBreak/>
        <w:t>CERTIFICADO DE EXISTENCIA Y REPRESENTACIÓN LEGAL Y AUTORIZACIÓN DEL ÓRGANO SOCIETARIO CORRESPONDIENTE (SI SE REQUIERE).</w:t>
      </w:r>
    </w:p>
    <w:p w:rsidR="00771076" w:rsidRPr="00400638" w:rsidRDefault="00E25C94" w:rsidP="00771076">
      <w:pPr>
        <w:spacing w:before="280"/>
        <w:jc w:val="both"/>
        <w:rPr>
          <w:rFonts w:ascii="Arial Narrow" w:eastAsia="Calibri" w:hAnsi="Arial Narrow" w:cs="Arial"/>
          <w:lang w:val="es-ES"/>
        </w:rPr>
      </w:pPr>
      <w:r>
        <w:rPr>
          <w:rFonts w:ascii="Arial Narrow" w:eastAsia="Calibri" w:hAnsi="Arial Narrow" w:cs="Arial"/>
          <w:lang w:val="es-ES"/>
        </w:rPr>
        <w:t>El</w:t>
      </w:r>
      <w:r w:rsidR="00593BB9" w:rsidRPr="00400638">
        <w:rPr>
          <w:rFonts w:ascii="Arial Narrow" w:eastAsia="Calibri" w:hAnsi="Arial Narrow" w:cs="Arial"/>
          <w:lang w:val="es-ES"/>
        </w:rPr>
        <w:t xml:space="preserve"> proponente persona jurídica</w:t>
      </w:r>
      <w:r w:rsidR="00771076" w:rsidRPr="00400638">
        <w:rPr>
          <w:rFonts w:ascii="Arial Narrow" w:eastAsia="Calibri" w:hAnsi="Arial Narrow" w:cs="Arial"/>
          <w:lang w:val="es-ES"/>
        </w:rPr>
        <w:t>, debe anexar a la propuesta, certificado de existencia y representación legal vigente, que cumpla con los siguientes requisitos:</w:t>
      </w:r>
      <w:r w:rsidR="00593BB9">
        <w:rPr>
          <w:rFonts w:ascii="Arial Narrow" w:eastAsia="Calibri" w:hAnsi="Arial Narrow" w:cs="Arial"/>
          <w:lang w:val="es-ES"/>
        </w:rPr>
        <w:t xml:space="preserve"> A) E</w:t>
      </w:r>
      <w:r w:rsidR="00771076" w:rsidRPr="00400638">
        <w:rPr>
          <w:rFonts w:ascii="Arial Narrow" w:eastAsia="Calibri" w:hAnsi="Arial Narrow" w:cs="Arial"/>
          <w:lang w:val="es-ES"/>
        </w:rPr>
        <w:t>xpedido por la Cámara de Comercio o la autoridad competente.</w:t>
      </w:r>
    </w:p>
    <w:p w:rsidR="00771076" w:rsidRPr="00B55047" w:rsidRDefault="00771076" w:rsidP="00771076">
      <w:pPr>
        <w:pStyle w:val="Standard"/>
        <w:spacing w:line="240" w:lineRule="auto"/>
        <w:ind w:left="57" w:right="57"/>
        <w:jc w:val="both"/>
        <w:rPr>
          <w:rFonts w:ascii="Arial Narrow" w:hAnsi="Arial Narrow" w:cs="Arial Narrow"/>
          <w:sz w:val="22"/>
          <w:szCs w:val="22"/>
          <w:lang w:val="es-ES"/>
        </w:rPr>
      </w:pPr>
      <w:r w:rsidRPr="00400638">
        <w:rPr>
          <w:rFonts w:ascii="Arial Narrow" w:eastAsia="Calibri" w:hAnsi="Arial Narrow" w:cs="Arial"/>
          <w:sz w:val="22"/>
          <w:szCs w:val="22"/>
          <w:lang w:val="es-ES"/>
        </w:rPr>
        <w:t xml:space="preserve">b. </w:t>
      </w:r>
      <w:r w:rsidRPr="00B55047">
        <w:rPr>
          <w:rFonts w:ascii="Arial Narrow" w:hAnsi="Arial Narrow" w:cs="Arial Narrow"/>
          <w:sz w:val="22"/>
          <w:szCs w:val="22"/>
          <w:lang w:val="es-ES"/>
        </w:rPr>
        <w:t xml:space="preserve">El objeto social </w:t>
      </w:r>
      <w:r w:rsidR="00593BB9">
        <w:rPr>
          <w:rFonts w:ascii="Arial Narrow" w:hAnsi="Arial Narrow" w:cs="Arial Narrow"/>
          <w:sz w:val="22"/>
          <w:szCs w:val="22"/>
          <w:lang w:val="es-ES"/>
        </w:rPr>
        <w:t xml:space="preserve">del proponente debe permitir el objeto del presente proceso </w:t>
      </w:r>
      <w:r w:rsidRPr="00B55047">
        <w:rPr>
          <w:rFonts w:ascii="Arial Narrow" w:hAnsi="Arial Narrow" w:cs="Arial Narrow"/>
          <w:sz w:val="22"/>
          <w:szCs w:val="22"/>
          <w:lang w:val="es-ES"/>
        </w:rPr>
        <w:t>y en el contrato que de ella se derive. Así mismo para contratar, la persona jurídica proponente debe demostrar que su duración no será inferior al plazo de ejecución del contrato y un (1) año más.</w:t>
      </w:r>
    </w:p>
    <w:p w:rsidR="00771076" w:rsidRPr="00B55047" w:rsidRDefault="00771076" w:rsidP="00771076">
      <w:pPr>
        <w:pStyle w:val="Standard"/>
        <w:spacing w:line="240" w:lineRule="auto"/>
        <w:ind w:left="57" w:right="57"/>
        <w:jc w:val="both"/>
        <w:rPr>
          <w:rFonts w:ascii="Arial Narrow" w:hAnsi="Arial Narrow" w:cs="Arial Narrow"/>
          <w:sz w:val="22"/>
          <w:szCs w:val="22"/>
          <w:lang w:val="es-ES"/>
        </w:rPr>
      </w:pPr>
    </w:p>
    <w:p w:rsidR="00771076" w:rsidRPr="00B55047" w:rsidRDefault="00771076" w:rsidP="00771076">
      <w:pPr>
        <w:pStyle w:val="Standard"/>
        <w:spacing w:line="240" w:lineRule="auto"/>
        <w:ind w:left="57" w:right="57"/>
        <w:jc w:val="both"/>
        <w:rPr>
          <w:rFonts w:ascii="Arial Narrow" w:hAnsi="Arial Narrow" w:cs="Arial Narrow"/>
          <w:sz w:val="22"/>
          <w:szCs w:val="22"/>
          <w:lang w:val="es-ES"/>
        </w:rPr>
      </w:pPr>
      <w:r w:rsidRPr="00B55047">
        <w:rPr>
          <w:rFonts w:ascii="Arial Narrow" w:hAnsi="Arial Narrow" w:cs="Arial Narrow"/>
          <w:sz w:val="22"/>
          <w:szCs w:val="22"/>
          <w:lang w:val="es-ES"/>
        </w:rPr>
        <w:t xml:space="preserve">c. La fecha de expedición del certificado de existencia y representación legal no podrá ser superior a treinta (30) días calendario anteriores a la fecha del cierre de la invitación. </w:t>
      </w:r>
    </w:p>
    <w:p w:rsidR="00771076" w:rsidRPr="00B55047" w:rsidRDefault="00771076" w:rsidP="00771076">
      <w:pPr>
        <w:pStyle w:val="Standard"/>
        <w:spacing w:line="240" w:lineRule="auto"/>
        <w:ind w:left="57" w:right="57"/>
        <w:jc w:val="both"/>
        <w:rPr>
          <w:rFonts w:ascii="Arial Narrow" w:hAnsi="Arial Narrow" w:cs="Arial Narrow"/>
          <w:sz w:val="22"/>
          <w:szCs w:val="22"/>
        </w:rPr>
      </w:pPr>
    </w:p>
    <w:p w:rsidR="00771076" w:rsidRPr="00B55047" w:rsidRDefault="00771076" w:rsidP="00771076">
      <w:pPr>
        <w:pStyle w:val="Standard"/>
        <w:spacing w:line="240" w:lineRule="auto"/>
        <w:ind w:left="57" w:right="57"/>
        <w:jc w:val="both"/>
        <w:rPr>
          <w:rFonts w:ascii="Arial Narrow" w:hAnsi="Arial Narrow" w:cs="Arial Narrow"/>
          <w:sz w:val="22"/>
          <w:szCs w:val="22"/>
          <w:lang w:val="es-ES"/>
        </w:rPr>
      </w:pPr>
      <w:r w:rsidRPr="00B55047">
        <w:rPr>
          <w:rFonts w:ascii="Arial Narrow" w:hAnsi="Arial Narrow" w:cs="Arial Narrow"/>
          <w:sz w:val="22"/>
          <w:szCs w:val="22"/>
          <w:lang w:val="es-ES"/>
        </w:rPr>
        <w:t>d. Cuando el certificado de existencia y representación legal sea expedido por una entidad diferente a la Cámara de Comercio, el proponente deberá presentar el certificado de existencia y representación legal expedido por la autoridad competente, con una fecha de expedición no superior a noventa (90) días calendario anteriores a la fecha de cierre de la invitación.</w:t>
      </w:r>
    </w:p>
    <w:p w:rsidR="00771076" w:rsidRPr="00B55047" w:rsidRDefault="00771076" w:rsidP="00771076">
      <w:pPr>
        <w:pStyle w:val="Standard"/>
        <w:spacing w:line="240" w:lineRule="auto"/>
        <w:ind w:left="57" w:right="57"/>
        <w:jc w:val="both"/>
        <w:rPr>
          <w:rFonts w:ascii="Arial Narrow" w:hAnsi="Arial Narrow" w:cs="Arial Narrow"/>
          <w:sz w:val="22"/>
          <w:szCs w:val="22"/>
          <w:lang w:val="es-ES"/>
        </w:rPr>
      </w:pPr>
    </w:p>
    <w:p w:rsidR="00771076" w:rsidRPr="00B55047" w:rsidRDefault="00771076" w:rsidP="00771076">
      <w:pPr>
        <w:pStyle w:val="Standard"/>
        <w:spacing w:line="240" w:lineRule="auto"/>
        <w:ind w:left="57" w:right="57"/>
        <w:jc w:val="both"/>
        <w:rPr>
          <w:rFonts w:ascii="Arial Narrow" w:hAnsi="Arial Narrow" w:cs="Arial Narrow"/>
          <w:sz w:val="22"/>
          <w:szCs w:val="22"/>
          <w:lang w:val="es-ES"/>
        </w:rPr>
      </w:pPr>
      <w:r w:rsidRPr="00B55047">
        <w:rPr>
          <w:rFonts w:ascii="Arial Narrow" w:hAnsi="Arial Narrow" w:cs="Arial Narrow"/>
          <w:sz w:val="22"/>
          <w:szCs w:val="22"/>
          <w:lang w:val="es-ES"/>
        </w:rPr>
        <w:t>e. Cuando el representante legal de la persona jurídica tenga restricciones para contraer obligaciones en nombre de la misma, debe anexar a la propuesta, autorización expresa del órgano social competente (Asamblea, Junta Directiva, etc.), en la que conste que el representante legal está plenamente facultado para presentar la propuesta y para comprometer la entidad hasta por el valor de la propuesta. El documento de autorización deberá presentarse debidamente suscrito y expedido con anterioridad a la presentación de la propuesta.</w:t>
      </w:r>
    </w:p>
    <w:p w:rsidR="00771076" w:rsidRPr="00B55047" w:rsidRDefault="00771076" w:rsidP="00771076">
      <w:pPr>
        <w:pStyle w:val="Standard"/>
        <w:spacing w:line="240" w:lineRule="auto"/>
        <w:ind w:left="57" w:right="57"/>
        <w:jc w:val="both"/>
        <w:rPr>
          <w:rFonts w:ascii="Arial Narrow" w:hAnsi="Arial Narrow" w:cs="Arial Narrow"/>
          <w:sz w:val="22"/>
          <w:szCs w:val="22"/>
          <w:lang w:val="es-ES"/>
        </w:rPr>
      </w:pPr>
    </w:p>
    <w:p w:rsidR="00771076" w:rsidRPr="00B55047" w:rsidRDefault="00771076" w:rsidP="00771076">
      <w:pPr>
        <w:pStyle w:val="Standard"/>
        <w:spacing w:line="240" w:lineRule="auto"/>
        <w:ind w:right="57"/>
        <w:jc w:val="both"/>
        <w:rPr>
          <w:rFonts w:ascii="Arial Narrow" w:hAnsi="Arial Narrow" w:cs="Arial Narrow"/>
          <w:sz w:val="22"/>
          <w:szCs w:val="22"/>
          <w:lang w:val="es-ES"/>
        </w:rPr>
      </w:pPr>
      <w:r w:rsidRPr="00B55047">
        <w:rPr>
          <w:rFonts w:ascii="Arial Narrow" w:hAnsi="Arial Narrow" w:cs="Arial Narrow"/>
          <w:sz w:val="22"/>
          <w:szCs w:val="22"/>
          <w:lang w:val="es-ES"/>
        </w:rPr>
        <w:t>En caso de consorcios o uniones temporales conformados por personas jurídicas, cada uno de los integrantes debe presentar certificado de existencia y representación legal que cumpla con los requisitos señalados en el presente numeral.</w:t>
      </w:r>
    </w:p>
    <w:p w:rsidR="00771076" w:rsidRPr="00B55047" w:rsidRDefault="00771076" w:rsidP="00771076">
      <w:pPr>
        <w:pStyle w:val="Standard"/>
        <w:spacing w:line="240" w:lineRule="auto"/>
        <w:ind w:left="57" w:right="57"/>
        <w:jc w:val="both"/>
        <w:rPr>
          <w:rFonts w:ascii="Arial Narrow" w:hAnsi="Arial Narrow" w:cs="Arial Narrow"/>
          <w:sz w:val="22"/>
          <w:szCs w:val="22"/>
          <w:lang w:val="es-ES"/>
        </w:rPr>
      </w:pPr>
    </w:p>
    <w:p w:rsidR="00771076" w:rsidRPr="00B55047" w:rsidRDefault="00771076" w:rsidP="00771076">
      <w:pPr>
        <w:pStyle w:val="Standard"/>
        <w:spacing w:line="240" w:lineRule="auto"/>
        <w:ind w:right="57"/>
        <w:jc w:val="both"/>
        <w:rPr>
          <w:rFonts w:ascii="Arial Narrow" w:hAnsi="Arial Narrow"/>
          <w:sz w:val="22"/>
          <w:szCs w:val="22"/>
        </w:rPr>
      </w:pPr>
      <w:r w:rsidRPr="00B55047">
        <w:rPr>
          <w:rFonts w:ascii="Arial Narrow" w:hAnsi="Arial Narrow" w:cs="Arial Narrow"/>
          <w:sz w:val="22"/>
          <w:szCs w:val="22"/>
        </w:rPr>
        <w:t xml:space="preserve">Si el proponente es un </w:t>
      </w:r>
      <w:r w:rsidRPr="00B55047">
        <w:rPr>
          <w:rFonts w:ascii="Arial Narrow" w:hAnsi="Arial Narrow" w:cs="Arial Narrow"/>
          <w:b/>
          <w:bCs/>
          <w:sz w:val="22"/>
          <w:szCs w:val="22"/>
        </w:rPr>
        <w:t xml:space="preserve">CONSORCIO O UNIÓN TEMPORAL, </w:t>
      </w:r>
      <w:r w:rsidRPr="00B55047">
        <w:rPr>
          <w:rFonts w:ascii="Arial Narrow" w:hAnsi="Arial Narrow" w:cs="Arial Narrow"/>
          <w:sz w:val="22"/>
          <w:szCs w:val="22"/>
        </w:rPr>
        <w:t>producto de la integración de sociedades o personas naturales se deberán presentar los anteriores documentos para todos y cada uno de sus integrantes que sean personas jurídicas, así como el documento de constitución del consorcio o unión temporal en los términos establecidos en el presente pliego de condiciones.</w:t>
      </w:r>
    </w:p>
    <w:p w:rsidR="00771076" w:rsidRPr="00B55047" w:rsidRDefault="00771076" w:rsidP="00771076">
      <w:pPr>
        <w:pStyle w:val="Standard"/>
        <w:spacing w:line="240" w:lineRule="auto"/>
        <w:ind w:left="57" w:right="57"/>
        <w:jc w:val="both"/>
        <w:rPr>
          <w:rFonts w:ascii="Arial Narrow" w:hAnsi="Arial Narrow" w:cs="Arial Narrow"/>
          <w:sz w:val="22"/>
          <w:szCs w:val="22"/>
        </w:rPr>
      </w:pPr>
    </w:p>
    <w:p w:rsidR="00771076" w:rsidRPr="00B55047" w:rsidRDefault="00771076" w:rsidP="00771076">
      <w:pPr>
        <w:pStyle w:val="Standard"/>
        <w:spacing w:line="240" w:lineRule="auto"/>
        <w:ind w:right="57"/>
        <w:jc w:val="both"/>
        <w:rPr>
          <w:rFonts w:ascii="Arial Narrow" w:hAnsi="Arial Narrow"/>
          <w:sz w:val="22"/>
          <w:szCs w:val="22"/>
        </w:rPr>
      </w:pPr>
      <w:r w:rsidRPr="00B55047">
        <w:rPr>
          <w:rFonts w:ascii="Arial Narrow" w:hAnsi="Arial Narrow" w:cs="Arial Narrow"/>
          <w:sz w:val="22"/>
          <w:szCs w:val="22"/>
        </w:rPr>
        <w:t xml:space="preserve">Si el proponente es un </w:t>
      </w:r>
      <w:r w:rsidRPr="00B55047">
        <w:rPr>
          <w:rFonts w:ascii="Arial Narrow" w:hAnsi="Arial Narrow" w:cs="Arial Narrow"/>
          <w:b/>
          <w:bCs/>
          <w:sz w:val="22"/>
          <w:szCs w:val="22"/>
        </w:rPr>
        <w:t>EXTRANJERO</w:t>
      </w:r>
      <w:r w:rsidRPr="00B55047">
        <w:rPr>
          <w:rFonts w:ascii="Arial Narrow" w:hAnsi="Arial Narrow" w:cs="Arial Narrow"/>
          <w:sz w:val="22"/>
          <w:szCs w:val="22"/>
        </w:rPr>
        <w:t xml:space="preserve"> debe adjuntar con su oferta:</w:t>
      </w:r>
    </w:p>
    <w:p w:rsidR="00771076" w:rsidRPr="00B55047" w:rsidRDefault="00771076" w:rsidP="00771076">
      <w:pPr>
        <w:pStyle w:val="Standard"/>
        <w:spacing w:line="240" w:lineRule="auto"/>
        <w:ind w:left="57" w:right="57"/>
        <w:jc w:val="both"/>
        <w:rPr>
          <w:rFonts w:ascii="Arial Narrow" w:hAnsi="Arial Narrow" w:cs="Arial Narrow"/>
          <w:sz w:val="22"/>
          <w:szCs w:val="22"/>
        </w:rPr>
      </w:pPr>
    </w:p>
    <w:p w:rsidR="00771076" w:rsidRPr="00B55047" w:rsidRDefault="00771076" w:rsidP="00771076">
      <w:pPr>
        <w:pStyle w:val="Standard"/>
        <w:tabs>
          <w:tab w:val="left" w:pos="1191"/>
        </w:tabs>
        <w:spacing w:line="240" w:lineRule="auto"/>
        <w:ind w:right="57"/>
        <w:jc w:val="both"/>
        <w:rPr>
          <w:rFonts w:ascii="Arial Narrow" w:hAnsi="Arial Narrow" w:cs="Arial Narrow"/>
          <w:sz w:val="22"/>
          <w:szCs w:val="22"/>
        </w:rPr>
      </w:pPr>
      <w:r w:rsidRPr="00B55047">
        <w:rPr>
          <w:rFonts w:ascii="Arial Narrow" w:hAnsi="Arial Narrow" w:cs="Arial Narrow"/>
          <w:sz w:val="22"/>
          <w:szCs w:val="22"/>
        </w:rPr>
        <w:t xml:space="preserve">Cuando el proponente sea una persona jurídica extranjera sin domicilio en Colombia y no tenga establecida sucursal en Colombia, debe presentar el documento que acredite la inscripción de la personería jurídica en el Registro correspondiente del país donde tenga su domicilio principal, así como los documentos que acrediten su existencia y representación legal debidamente </w:t>
      </w:r>
      <w:proofErr w:type="spellStart"/>
      <w:r w:rsidRPr="00B55047">
        <w:rPr>
          <w:rFonts w:ascii="Arial Narrow" w:hAnsi="Arial Narrow" w:cs="Arial Narrow"/>
          <w:sz w:val="22"/>
          <w:szCs w:val="22"/>
        </w:rPr>
        <w:t>consularizados</w:t>
      </w:r>
      <w:proofErr w:type="spellEnd"/>
      <w:r w:rsidRPr="00B55047">
        <w:rPr>
          <w:rFonts w:ascii="Arial Narrow" w:hAnsi="Arial Narrow" w:cs="Arial Narrow"/>
          <w:sz w:val="22"/>
          <w:szCs w:val="22"/>
        </w:rPr>
        <w:t>, en la forma como lo establece el artículo 480 del Código de Comercio y la Ley 455 de 1998.</w:t>
      </w:r>
    </w:p>
    <w:p w:rsidR="00771076" w:rsidRPr="00B55047" w:rsidRDefault="00771076" w:rsidP="00771076">
      <w:pPr>
        <w:pStyle w:val="Standard"/>
        <w:tabs>
          <w:tab w:val="left" w:pos="1191"/>
        </w:tabs>
        <w:spacing w:line="240" w:lineRule="auto"/>
        <w:ind w:left="57" w:right="57"/>
        <w:jc w:val="both"/>
        <w:rPr>
          <w:rFonts w:ascii="Arial Narrow" w:hAnsi="Arial Narrow" w:cs="Arial Narrow"/>
          <w:sz w:val="22"/>
          <w:szCs w:val="22"/>
        </w:rPr>
      </w:pPr>
    </w:p>
    <w:p w:rsidR="00771076" w:rsidRPr="00B55047" w:rsidRDefault="00771076" w:rsidP="00771076">
      <w:pPr>
        <w:pStyle w:val="Standard"/>
        <w:tabs>
          <w:tab w:val="left" w:pos="1191"/>
        </w:tabs>
        <w:spacing w:line="240" w:lineRule="auto"/>
        <w:ind w:right="57"/>
        <w:jc w:val="both"/>
        <w:rPr>
          <w:rFonts w:ascii="Arial Narrow" w:hAnsi="Arial Narrow" w:cs="Arial Narrow"/>
          <w:sz w:val="22"/>
          <w:szCs w:val="22"/>
        </w:rPr>
      </w:pPr>
      <w:r w:rsidRPr="00B55047">
        <w:rPr>
          <w:rFonts w:ascii="Arial Narrow" w:hAnsi="Arial Narrow" w:cs="Arial Narrow"/>
          <w:sz w:val="22"/>
          <w:szCs w:val="22"/>
        </w:rPr>
        <w:t>Adicionalmente, deberá acreditar un apoderado domiciliado en Colombia, debidamente facultado para presentar la propuesta y celebrar el contrato, así como para representarla judicial o extrajudicialmente.</w:t>
      </w:r>
    </w:p>
    <w:p w:rsidR="00771076" w:rsidRPr="00B55047" w:rsidRDefault="00771076" w:rsidP="00771076">
      <w:pPr>
        <w:pStyle w:val="Standard"/>
        <w:tabs>
          <w:tab w:val="left" w:pos="1191"/>
        </w:tabs>
        <w:spacing w:line="240" w:lineRule="auto"/>
        <w:ind w:left="57" w:right="57"/>
        <w:jc w:val="both"/>
        <w:rPr>
          <w:rFonts w:ascii="Arial Narrow" w:hAnsi="Arial Narrow" w:cs="Arial Narrow"/>
          <w:sz w:val="22"/>
          <w:szCs w:val="22"/>
        </w:rPr>
      </w:pPr>
    </w:p>
    <w:p w:rsidR="00771076" w:rsidRPr="00B55047" w:rsidRDefault="00771076" w:rsidP="00771076">
      <w:pPr>
        <w:pStyle w:val="Standard"/>
        <w:jc w:val="both"/>
        <w:rPr>
          <w:rFonts w:ascii="Arial Narrow" w:hAnsi="Arial Narrow"/>
          <w:sz w:val="22"/>
          <w:szCs w:val="22"/>
        </w:rPr>
      </w:pPr>
      <w:r w:rsidRPr="00B55047">
        <w:rPr>
          <w:rFonts w:ascii="Arial Narrow" w:hAnsi="Arial Narrow" w:cs="Arial Narrow"/>
          <w:sz w:val="22"/>
          <w:szCs w:val="22"/>
        </w:rPr>
        <w:t>En el evento de resultar favorecido un proponente extranjero sin domicilio ni sucursal en Colombia, para poder ejecutar el contrato deberá previamente constituir una sucursal en Colombia.</w:t>
      </w:r>
    </w:p>
    <w:p w:rsidR="00771076" w:rsidRPr="00400638" w:rsidRDefault="00771076" w:rsidP="00771076">
      <w:pPr>
        <w:pStyle w:val="Standard"/>
        <w:jc w:val="both"/>
        <w:rPr>
          <w:rFonts w:ascii="Arial Narrow" w:hAnsi="Arial Narrow" w:cs="Arial Narrow"/>
          <w:sz w:val="22"/>
          <w:szCs w:val="22"/>
        </w:rPr>
      </w:pPr>
    </w:p>
    <w:p w:rsidR="00771076" w:rsidRPr="00400638" w:rsidRDefault="00771076" w:rsidP="00771076">
      <w:pPr>
        <w:pStyle w:val="Standard"/>
        <w:jc w:val="both"/>
        <w:rPr>
          <w:rFonts w:ascii="Arial Narrow" w:hAnsi="Arial Narrow" w:cs="Arial Narrow"/>
          <w:sz w:val="22"/>
          <w:szCs w:val="22"/>
        </w:rPr>
      </w:pPr>
      <w:r w:rsidRPr="00E25C94">
        <w:rPr>
          <w:rFonts w:ascii="Arial Narrow" w:hAnsi="Arial Narrow" w:cs="Arial Narrow"/>
          <w:sz w:val="22"/>
          <w:szCs w:val="22"/>
        </w:rPr>
        <w:t>Las personas naturales</w:t>
      </w:r>
      <w:r w:rsidRPr="00400638">
        <w:rPr>
          <w:rFonts w:ascii="Arial Narrow" w:hAnsi="Arial Narrow" w:cs="Arial Narrow"/>
          <w:sz w:val="22"/>
          <w:szCs w:val="22"/>
        </w:rPr>
        <w:t xml:space="preserve"> deberán presentar certificado de inscripción en Cámara de Comercio o registro mercantil en el cual conste que su actividad mercantil registrada es directamente relacionada con la que se pretende contratar. El registro mercantil debe estar vigente a la fecha de presentación de la propuesta y la fecha de expedición no podrá ser superior a treinta (30) días calendario anteriores a la fecha del cierre de la invitación. </w:t>
      </w:r>
    </w:p>
    <w:p w:rsidR="00771076" w:rsidRPr="005D029F" w:rsidRDefault="00771076" w:rsidP="00771076">
      <w:pPr>
        <w:jc w:val="both"/>
        <w:rPr>
          <w:rFonts w:ascii="Arial" w:hAnsi="Arial" w:cs="Arial"/>
          <w:lang w:val="es-ES"/>
        </w:rPr>
      </w:pPr>
    </w:p>
    <w:p w:rsidR="00771076" w:rsidRDefault="00771076" w:rsidP="00856AB4">
      <w:pPr>
        <w:pStyle w:val="Encabezado2"/>
        <w:numPr>
          <w:ilvl w:val="0"/>
          <w:numId w:val="4"/>
        </w:numPr>
        <w:jc w:val="both"/>
        <w:rPr>
          <w:sz w:val="22"/>
          <w:szCs w:val="22"/>
        </w:rPr>
      </w:pPr>
      <w:r>
        <w:rPr>
          <w:sz w:val="22"/>
          <w:szCs w:val="22"/>
        </w:rPr>
        <w:t>DOCUMENTO DE CONSTITUCIÓN DEL CONSORCIO O UNIÓN TEMPORAL (FORMATO NO. 2)</w:t>
      </w:r>
    </w:p>
    <w:p w:rsidR="00771076" w:rsidRDefault="00771076" w:rsidP="00771076">
      <w:pPr>
        <w:pStyle w:val="Encabezado2"/>
        <w:jc w:val="both"/>
        <w:rPr>
          <w:b w:val="0"/>
          <w:sz w:val="22"/>
          <w:szCs w:val="22"/>
        </w:rPr>
      </w:pPr>
    </w:p>
    <w:p w:rsidR="00771076" w:rsidRPr="00B55047" w:rsidRDefault="00771076" w:rsidP="00771076">
      <w:pPr>
        <w:pStyle w:val="Standard"/>
        <w:spacing w:line="240" w:lineRule="auto"/>
        <w:ind w:right="57"/>
        <w:jc w:val="both"/>
        <w:rPr>
          <w:rFonts w:ascii="Arial Narrow" w:hAnsi="Arial Narrow"/>
          <w:sz w:val="22"/>
          <w:szCs w:val="22"/>
        </w:rPr>
      </w:pPr>
      <w:r>
        <w:rPr>
          <w:rFonts w:ascii="Arial" w:hAnsi="Arial" w:cs="Arial"/>
          <w:b/>
          <w:sz w:val="22"/>
          <w:szCs w:val="22"/>
        </w:rPr>
        <w:t xml:space="preserve"> </w:t>
      </w:r>
      <w:r w:rsidRPr="00B55047">
        <w:rPr>
          <w:rFonts w:ascii="Arial Narrow" w:hAnsi="Arial Narrow" w:cs="Arial Narrow"/>
          <w:sz w:val="22"/>
          <w:szCs w:val="22"/>
        </w:rPr>
        <w:t>Si la propuesta es presentada por un consorcio o unión temporal, se debe anexar</w:t>
      </w:r>
      <w:r>
        <w:rPr>
          <w:rFonts w:ascii="Arial Narrow" w:hAnsi="Arial Narrow" w:cs="Arial Narrow"/>
          <w:sz w:val="22"/>
          <w:szCs w:val="22"/>
        </w:rPr>
        <w:t xml:space="preserve"> </w:t>
      </w:r>
      <w:r w:rsidRPr="00B55047">
        <w:rPr>
          <w:rFonts w:ascii="Arial Narrow" w:hAnsi="Arial Narrow" w:cs="Arial Narrow"/>
          <w:sz w:val="22"/>
          <w:szCs w:val="22"/>
        </w:rPr>
        <w:t>el documento que acredite su conformación y representación, de conformidad con lo señalado en el artículo 7 de la Ley 80 de 1993, el cual debe:</w:t>
      </w:r>
    </w:p>
    <w:p w:rsidR="00771076" w:rsidRPr="00B55047" w:rsidRDefault="00771076" w:rsidP="00771076">
      <w:pPr>
        <w:pStyle w:val="Standard"/>
        <w:spacing w:line="240" w:lineRule="auto"/>
        <w:ind w:left="57" w:right="57"/>
        <w:jc w:val="both"/>
        <w:rPr>
          <w:rFonts w:ascii="Arial Narrow" w:hAnsi="Arial Narrow" w:cs="Arial Narrow"/>
          <w:sz w:val="22"/>
          <w:szCs w:val="22"/>
        </w:rPr>
      </w:pPr>
    </w:p>
    <w:p w:rsidR="00771076" w:rsidRPr="00B55047" w:rsidRDefault="00771076" w:rsidP="00771076">
      <w:pPr>
        <w:pStyle w:val="Standard"/>
        <w:numPr>
          <w:ilvl w:val="0"/>
          <w:numId w:val="2"/>
        </w:numPr>
        <w:tabs>
          <w:tab w:val="left" w:pos="834"/>
        </w:tabs>
        <w:spacing w:line="240" w:lineRule="auto"/>
        <w:jc w:val="both"/>
        <w:rPr>
          <w:rFonts w:ascii="Arial Narrow" w:hAnsi="Arial Narrow"/>
          <w:sz w:val="22"/>
          <w:szCs w:val="22"/>
        </w:rPr>
      </w:pPr>
      <w:r w:rsidRPr="00B55047">
        <w:rPr>
          <w:rFonts w:ascii="Arial Narrow" w:hAnsi="Arial Narrow" w:cs="Arial Narrow"/>
          <w:sz w:val="22"/>
          <w:szCs w:val="22"/>
        </w:rPr>
        <w:t xml:space="preserve">Indicar la duración del consorcio o de la unión temporal, la cual </w:t>
      </w:r>
      <w:r w:rsidRPr="00B55047">
        <w:rPr>
          <w:rFonts w:ascii="Arial Narrow" w:hAnsi="Arial Narrow" w:cs="Arial Narrow"/>
          <w:b/>
          <w:i/>
          <w:sz w:val="22"/>
          <w:szCs w:val="22"/>
        </w:rPr>
        <w:t>no debe ser inferior al plazo de ejecución del contrato objeto del presente proceso y un (1) año más</w:t>
      </w:r>
      <w:r w:rsidRPr="00B55047">
        <w:rPr>
          <w:rFonts w:ascii="Arial Narrow" w:hAnsi="Arial Narrow" w:cs="Arial Narrow"/>
          <w:sz w:val="22"/>
          <w:szCs w:val="22"/>
        </w:rPr>
        <w:t>, contado a partir del cierre del presente proceso de selección, en todo caso con la presentación de la oferta se compromete a que en caso de requerirse prorrogar en el contrato mantener vigente la duración o unión temporal.</w:t>
      </w:r>
    </w:p>
    <w:p w:rsidR="00771076" w:rsidRPr="00B55047" w:rsidRDefault="00771076" w:rsidP="00771076">
      <w:pPr>
        <w:pStyle w:val="Standard"/>
        <w:numPr>
          <w:ilvl w:val="0"/>
          <w:numId w:val="2"/>
        </w:numPr>
        <w:tabs>
          <w:tab w:val="left" w:pos="834"/>
        </w:tabs>
        <w:spacing w:line="240" w:lineRule="auto"/>
        <w:jc w:val="both"/>
        <w:rPr>
          <w:rFonts w:ascii="Arial Narrow" w:hAnsi="Arial Narrow" w:cs="Arial Narrow"/>
          <w:sz w:val="22"/>
          <w:szCs w:val="22"/>
        </w:rPr>
      </w:pPr>
      <w:r w:rsidRPr="00B55047">
        <w:rPr>
          <w:rFonts w:ascii="Arial Narrow" w:hAnsi="Arial Narrow" w:cs="Arial Narrow"/>
          <w:sz w:val="22"/>
          <w:szCs w:val="22"/>
        </w:rPr>
        <w:t>Indicar el porcentaje de participación de los integrantes del consorcio, unión temporal o proponente plural.</w:t>
      </w:r>
    </w:p>
    <w:p w:rsidR="00771076" w:rsidRPr="00B55047" w:rsidRDefault="00771076" w:rsidP="00771076">
      <w:pPr>
        <w:pStyle w:val="Standard"/>
        <w:numPr>
          <w:ilvl w:val="0"/>
          <w:numId w:val="2"/>
        </w:numPr>
        <w:tabs>
          <w:tab w:val="left" w:pos="834"/>
        </w:tabs>
        <w:spacing w:line="240" w:lineRule="auto"/>
        <w:jc w:val="both"/>
        <w:rPr>
          <w:rFonts w:ascii="Arial Narrow" w:hAnsi="Arial Narrow" w:cs="Arial Narrow"/>
          <w:sz w:val="22"/>
          <w:szCs w:val="22"/>
        </w:rPr>
      </w:pPr>
      <w:r w:rsidRPr="00B55047">
        <w:rPr>
          <w:rFonts w:ascii="Arial Narrow" w:hAnsi="Arial Narrow" w:cs="Arial Narrow"/>
          <w:sz w:val="22"/>
          <w:szCs w:val="22"/>
        </w:rPr>
        <w:t>Designar el Representante Legal del consorcio o unión temporal quien suscribirá la propuesta y el contrato de resultar adjudicatario.</w:t>
      </w:r>
    </w:p>
    <w:p w:rsidR="00771076" w:rsidRPr="00B55047" w:rsidRDefault="00771076" w:rsidP="00771076">
      <w:pPr>
        <w:pStyle w:val="Standard"/>
        <w:numPr>
          <w:ilvl w:val="0"/>
          <w:numId w:val="2"/>
        </w:numPr>
        <w:tabs>
          <w:tab w:val="left" w:pos="834"/>
        </w:tabs>
        <w:spacing w:line="240" w:lineRule="auto"/>
        <w:jc w:val="both"/>
        <w:rPr>
          <w:rFonts w:ascii="Arial Narrow" w:hAnsi="Arial Narrow" w:cs="Arial Narrow"/>
          <w:sz w:val="22"/>
          <w:szCs w:val="22"/>
        </w:rPr>
      </w:pPr>
      <w:r w:rsidRPr="00B55047">
        <w:rPr>
          <w:rFonts w:ascii="Arial Narrow" w:hAnsi="Arial Narrow" w:cs="Arial Narrow"/>
          <w:sz w:val="22"/>
          <w:szCs w:val="22"/>
        </w:rPr>
        <w:t>Indicar en forma expresa si su participación es a título de consorcio o unión temporal y señalar las reglas básicas que regulen su relación y responsabilidad.</w:t>
      </w:r>
    </w:p>
    <w:p w:rsidR="00771076" w:rsidRPr="00B55047" w:rsidRDefault="00771076" w:rsidP="00771076">
      <w:pPr>
        <w:pStyle w:val="Standard"/>
        <w:numPr>
          <w:ilvl w:val="0"/>
          <w:numId w:val="2"/>
        </w:numPr>
        <w:tabs>
          <w:tab w:val="left" w:pos="834"/>
        </w:tabs>
        <w:spacing w:line="240" w:lineRule="auto"/>
        <w:jc w:val="both"/>
        <w:rPr>
          <w:rFonts w:ascii="Arial Narrow" w:hAnsi="Arial Narrow" w:cs="Arial Narrow"/>
          <w:sz w:val="22"/>
          <w:szCs w:val="22"/>
        </w:rPr>
      </w:pPr>
      <w:r w:rsidRPr="00B55047">
        <w:rPr>
          <w:rFonts w:ascii="Arial Narrow" w:hAnsi="Arial Narrow" w:cs="Arial Narrow"/>
          <w:sz w:val="22"/>
          <w:szCs w:val="22"/>
        </w:rPr>
        <w:t>Presentar una manifestación clara y expresa de responsabilidad solidaria e ilimitada de los miembros del consorcio y limitada para las uniones temporales, según la participación de sus miembros en la ejecución del contrato, para la imposición de sanciones por el incumplimiento de las obligaciones derivadas de la propuesta del contrato. Cuando se trate de miembros de consorcio la responsabilidad es solidaria e ilimitada y tratándose de los miembros de la unión temporal, la responsabilidad es limitada según su grado de participación.</w:t>
      </w:r>
    </w:p>
    <w:p w:rsidR="00771076" w:rsidRPr="00B55047" w:rsidRDefault="00771076" w:rsidP="00771076">
      <w:pPr>
        <w:pStyle w:val="Standard"/>
        <w:numPr>
          <w:ilvl w:val="0"/>
          <w:numId w:val="2"/>
        </w:numPr>
        <w:tabs>
          <w:tab w:val="left" w:pos="834"/>
        </w:tabs>
        <w:spacing w:line="240" w:lineRule="auto"/>
        <w:jc w:val="both"/>
        <w:rPr>
          <w:rFonts w:ascii="Arial Narrow" w:hAnsi="Arial Narrow" w:cs="Arial Narrow"/>
          <w:sz w:val="22"/>
          <w:szCs w:val="22"/>
        </w:rPr>
      </w:pPr>
      <w:r w:rsidRPr="00B55047">
        <w:rPr>
          <w:rFonts w:ascii="Arial Narrow" w:hAnsi="Arial Narrow" w:cs="Arial Narrow"/>
          <w:sz w:val="22"/>
          <w:szCs w:val="22"/>
        </w:rPr>
        <w:t>Presentar manifestación de que ninguna de las partes podrá ceder su participación en el consorcio o unión temporal a los demás integrantes o a un tercero.</w:t>
      </w:r>
    </w:p>
    <w:p w:rsidR="00771076" w:rsidRPr="00B55047" w:rsidRDefault="00771076" w:rsidP="00771076">
      <w:pPr>
        <w:pStyle w:val="Standard"/>
        <w:numPr>
          <w:ilvl w:val="0"/>
          <w:numId w:val="2"/>
        </w:numPr>
        <w:tabs>
          <w:tab w:val="left" w:pos="834"/>
        </w:tabs>
        <w:spacing w:line="240" w:lineRule="auto"/>
        <w:jc w:val="both"/>
        <w:rPr>
          <w:rFonts w:ascii="Arial Narrow" w:hAnsi="Arial Narrow" w:cs="Arial Narrow"/>
          <w:sz w:val="22"/>
          <w:szCs w:val="22"/>
        </w:rPr>
      </w:pPr>
      <w:r w:rsidRPr="00B55047">
        <w:rPr>
          <w:rFonts w:ascii="Arial Narrow" w:hAnsi="Arial Narrow" w:cs="Arial Narrow"/>
          <w:sz w:val="22"/>
          <w:szCs w:val="22"/>
        </w:rPr>
        <w:t>Acreditar la existencia y representación legal de cada uno de los integrantes del consorcio o unión temporal.</w:t>
      </w:r>
    </w:p>
    <w:p w:rsidR="00771076" w:rsidRPr="00B55047" w:rsidRDefault="00771076" w:rsidP="00771076">
      <w:pPr>
        <w:pStyle w:val="Standard"/>
        <w:numPr>
          <w:ilvl w:val="0"/>
          <w:numId w:val="2"/>
        </w:numPr>
        <w:tabs>
          <w:tab w:val="left" w:pos="834"/>
        </w:tabs>
        <w:spacing w:line="240" w:lineRule="auto"/>
        <w:jc w:val="both"/>
        <w:rPr>
          <w:rFonts w:ascii="Arial Narrow" w:hAnsi="Arial Narrow" w:cs="Arial Narrow"/>
          <w:sz w:val="22"/>
          <w:szCs w:val="22"/>
        </w:rPr>
      </w:pPr>
      <w:r w:rsidRPr="00B55047">
        <w:rPr>
          <w:rFonts w:ascii="Arial Narrow" w:hAnsi="Arial Narrow" w:cs="Arial Narrow"/>
          <w:sz w:val="22"/>
          <w:szCs w:val="22"/>
        </w:rPr>
        <w:t>Cada uno debe cumplir con los requisitos del presente pliego de condiciones ya sean personas naturales o jurídicas.</w:t>
      </w:r>
    </w:p>
    <w:p w:rsidR="008A3A09" w:rsidRPr="008A3A09" w:rsidRDefault="00771076" w:rsidP="008A3A09">
      <w:pPr>
        <w:pStyle w:val="Standard"/>
        <w:numPr>
          <w:ilvl w:val="0"/>
          <w:numId w:val="2"/>
        </w:numPr>
        <w:tabs>
          <w:tab w:val="left" w:pos="834"/>
        </w:tabs>
        <w:spacing w:line="240" w:lineRule="auto"/>
        <w:jc w:val="both"/>
        <w:rPr>
          <w:rFonts w:ascii="Arial Narrow" w:hAnsi="Arial Narrow" w:cs="Arial Narrow"/>
          <w:sz w:val="22"/>
          <w:szCs w:val="22"/>
        </w:rPr>
      </w:pPr>
      <w:r w:rsidRPr="00B55047">
        <w:rPr>
          <w:rFonts w:ascii="Arial Narrow" w:hAnsi="Arial Narrow" w:cs="Arial Narrow"/>
          <w:sz w:val="22"/>
          <w:szCs w:val="22"/>
        </w:rPr>
        <w:t xml:space="preserve">Suscribir el documento de conformación de la Unión Temporal o Consorcio por cada uno de los </w:t>
      </w:r>
      <w:r w:rsidRPr="00B55047">
        <w:rPr>
          <w:rFonts w:ascii="Arial Narrow" w:hAnsi="Arial Narrow" w:cs="Arial Narrow"/>
          <w:sz w:val="22"/>
          <w:szCs w:val="22"/>
        </w:rPr>
        <w:lastRenderedPageBreak/>
        <w:t>integrantes del consorcio o unión temporal.</w:t>
      </w:r>
    </w:p>
    <w:p w:rsidR="00771076" w:rsidRPr="00BC18A3" w:rsidRDefault="00771076" w:rsidP="00771076">
      <w:pPr>
        <w:pStyle w:val="Standard"/>
        <w:jc w:val="both"/>
        <w:rPr>
          <w:rFonts w:ascii="Arial Narrow" w:hAnsi="Arial Narrow" w:cs="Arial Narrow"/>
          <w:color w:val="000000"/>
          <w:sz w:val="22"/>
          <w:szCs w:val="22"/>
          <w:shd w:val="clear" w:color="auto" w:fill="FFFFFF"/>
        </w:rPr>
      </w:pPr>
    </w:p>
    <w:p w:rsidR="00771076" w:rsidRPr="00856AB4" w:rsidRDefault="00771076" w:rsidP="00856AB4">
      <w:pPr>
        <w:pStyle w:val="Prrafodelista"/>
        <w:numPr>
          <w:ilvl w:val="0"/>
          <w:numId w:val="4"/>
        </w:numPr>
        <w:ind w:right="57"/>
        <w:jc w:val="both"/>
        <w:rPr>
          <w:rFonts w:ascii="Arial" w:hAnsi="Arial" w:cs="Arial"/>
          <w:b/>
        </w:rPr>
      </w:pPr>
      <w:r w:rsidRPr="00856AB4">
        <w:rPr>
          <w:rFonts w:ascii="Arial" w:hAnsi="Arial" w:cs="Arial"/>
          <w:b/>
        </w:rPr>
        <w:t>CERTIFICACIÓN DEL PAGO DE LOS APORTES PARAFISCALES. (FORMATO No. 3)</w:t>
      </w:r>
    </w:p>
    <w:p w:rsidR="00771076" w:rsidRPr="00B55047" w:rsidRDefault="00771076" w:rsidP="00771076">
      <w:pPr>
        <w:pStyle w:val="Standard"/>
        <w:jc w:val="both"/>
        <w:rPr>
          <w:rFonts w:ascii="Arial Narrow" w:hAnsi="Arial Narrow"/>
          <w:sz w:val="22"/>
          <w:szCs w:val="22"/>
        </w:rPr>
      </w:pPr>
      <w:r w:rsidRPr="00B55047">
        <w:rPr>
          <w:rFonts w:ascii="Arial Narrow" w:hAnsi="Arial Narrow" w:cs="Arial Narrow"/>
          <w:sz w:val="22"/>
          <w:szCs w:val="22"/>
        </w:rPr>
        <w:t xml:space="preserve">El proponente debe acreditar el pago de las obligaciones con el Sistema de Seguridad Social Integral (salud, riesgos profesionales y pensiones) y aportes parafiscales (Cajas de Compensación Familiar, Instituto Colombiano de Bienestar Familiar – ICBF y Servicio Nacional de Aprendizaje – SENA), de los seis (6) meses anteriores a la presentación de la propuesta, de conformidad con lo señalado en el artículo 50 de la Ley 789 de 2002. </w:t>
      </w:r>
    </w:p>
    <w:p w:rsidR="00771076" w:rsidRPr="00B55047" w:rsidRDefault="00771076" w:rsidP="00771076">
      <w:pPr>
        <w:pStyle w:val="WW-Encabezado2"/>
        <w:spacing w:line="240" w:lineRule="auto"/>
        <w:ind w:right="57"/>
        <w:jc w:val="both"/>
        <w:rPr>
          <w:rFonts w:ascii="Arial Narrow" w:hAnsi="Arial Narrow" w:cs="Arial Narrow"/>
          <w:b w:val="0"/>
          <w:sz w:val="22"/>
          <w:szCs w:val="22"/>
        </w:rPr>
      </w:pPr>
    </w:p>
    <w:p w:rsidR="00771076" w:rsidRPr="00B55047" w:rsidRDefault="00771076" w:rsidP="00771076">
      <w:pPr>
        <w:pStyle w:val="WW-Encabezado2"/>
        <w:spacing w:line="240" w:lineRule="auto"/>
        <w:ind w:right="57"/>
        <w:jc w:val="both"/>
        <w:rPr>
          <w:rFonts w:ascii="Arial Narrow" w:hAnsi="Arial Narrow" w:cs="Arial Narrow"/>
          <w:b w:val="0"/>
          <w:sz w:val="22"/>
          <w:szCs w:val="22"/>
        </w:rPr>
      </w:pPr>
      <w:r w:rsidRPr="00B55047">
        <w:rPr>
          <w:rFonts w:ascii="Arial Narrow" w:hAnsi="Arial Narrow" w:cs="Arial Narrow"/>
          <w:b w:val="0"/>
          <w:sz w:val="22"/>
          <w:szCs w:val="22"/>
        </w:rPr>
        <w:t>Si es persona jurídica, tal acreditación deberá hacerse mediante una certificación expedida por el Revisor Fiscal, o quien haga sus veces, o el Representante Legal, según el caso.</w:t>
      </w:r>
    </w:p>
    <w:p w:rsidR="00771076" w:rsidRPr="00B55047" w:rsidRDefault="00771076" w:rsidP="00771076">
      <w:pPr>
        <w:pStyle w:val="WW-Encabezado2"/>
        <w:spacing w:line="240" w:lineRule="auto"/>
        <w:ind w:left="57" w:right="57"/>
        <w:jc w:val="both"/>
        <w:rPr>
          <w:rFonts w:ascii="Arial Narrow" w:hAnsi="Arial Narrow" w:cs="Arial Narrow"/>
          <w:b w:val="0"/>
          <w:sz w:val="22"/>
          <w:szCs w:val="22"/>
        </w:rPr>
      </w:pPr>
    </w:p>
    <w:p w:rsidR="00771076" w:rsidRPr="00B55047" w:rsidRDefault="00771076" w:rsidP="00771076">
      <w:pPr>
        <w:pStyle w:val="Standard"/>
        <w:spacing w:line="240" w:lineRule="auto"/>
        <w:ind w:right="57"/>
        <w:jc w:val="both"/>
        <w:rPr>
          <w:rFonts w:ascii="Arial Narrow" w:hAnsi="Arial Narrow" w:cs="Arial Narrow"/>
          <w:bCs/>
          <w:sz w:val="22"/>
          <w:szCs w:val="22"/>
        </w:rPr>
      </w:pPr>
      <w:r w:rsidRPr="00B55047">
        <w:rPr>
          <w:rFonts w:ascii="Arial Narrow" w:hAnsi="Arial Narrow" w:cs="Arial Narrow"/>
          <w:bCs/>
          <w:sz w:val="22"/>
          <w:szCs w:val="22"/>
        </w:rPr>
        <w:t xml:space="preserve">Si es persona natural régimen común tal acreditación deberá hacerse mediante una certificación expedida por contador público. </w:t>
      </w:r>
    </w:p>
    <w:p w:rsidR="00771076" w:rsidRPr="00B55047" w:rsidRDefault="00771076" w:rsidP="00771076">
      <w:pPr>
        <w:pStyle w:val="Standard"/>
        <w:spacing w:line="240" w:lineRule="auto"/>
        <w:ind w:right="57"/>
        <w:jc w:val="both"/>
        <w:rPr>
          <w:rFonts w:ascii="Arial Narrow" w:hAnsi="Arial Narrow" w:cs="Arial Narrow"/>
          <w:bCs/>
          <w:sz w:val="22"/>
          <w:szCs w:val="22"/>
        </w:rPr>
      </w:pPr>
    </w:p>
    <w:p w:rsidR="00771076" w:rsidRPr="00B55047" w:rsidRDefault="00771076" w:rsidP="00771076">
      <w:pPr>
        <w:pStyle w:val="Standard"/>
        <w:spacing w:line="240" w:lineRule="auto"/>
        <w:ind w:right="57"/>
        <w:jc w:val="both"/>
        <w:rPr>
          <w:rFonts w:ascii="Arial Narrow" w:hAnsi="Arial Narrow" w:cs="Arial Narrow"/>
          <w:bCs/>
          <w:sz w:val="22"/>
          <w:szCs w:val="22"/>
        </w:rPr>
      </w:pPr>
      <w:r w:rsidRPr="00B55047">
        <w:rPr>
          <w:rFonts w:ascii="Arial Narrow" w:hAnsi="Arial Narrow" w:cs="Arial Narrow"/>
          <w:bCs/>
          <w:sz w:val="22"/>
          <w:szCs w:val="22"/>
        </w:rPr>
        <w:t>Si es persona natural régimen simplificado tal acreditación deberá hacerse mediante la presentación de las planillas de pago de aportes al sistema de seguridad social y parafiscales, según corresponda.</w:t>
      </w:r>
    </w:p>
    <w:p w:rsidR="00771076" w:rsidRPr="00B55047" w:rsidRDefault="00771076" w:rsidP="00771076">
      <w:pPr>
        <w:pStyle w:val="WW-Encabezado2"/>
        <w:spacing w:line="240" w:lineRule="auto"/>
        <w:ind w:left="57" w:right="57"/>
        <w:jc w:val="both"/>
        <w:rPr>
          <w:rFonts w:ascii="Arial Narrow" w:hAnsi="Arial Narrow" w:cs="Arial Narrow"/>
          <w:b w:val="0"/>
          <w:bCs w:val="0"/>
          <w:sz w:val="22"/>
          <w:szCs w:val="22"/>
        </w:rPr>
      </w:pPr>
    </w:p>
    <w:p w:rsidR="00771076" w:rsidRPr="00B55047" w:rsidRDefault="00771076" w:rsidP="00771076">
      <w:pPr>
        <w:pStyle w:val="WW-Encabezado2"/>
        <w:spacing w:line="240" w:lineRule="auto"/>
        <w:ind w:right="57"/>
        <w:jc w:val="both"/>
        <w:rPr>
          <w:rFonts w:ascii="Arial Narrow" w:hAnsi="Arial Narrow"/>
          <w:i/>
          <w:sz w:val="22"/>
          <w:szCs w:val="22"/>
          <w:u w:val="single"/>
        </w:rPr>
      </w:pPr>
      <w:r w:rsidRPr="00B55047">
        <w:rPr>
          <w:rFonts w:ascii="Arial Narrow" w:eastAsia="Arial Narrow" w:hAnsi="Arial Narrow" w:cs="Arial Narrow"/>
          <w:i/>
          <w:sz w:val="22"/>
          <w:szCs w:val="22"/>
          <w:u w:val="single"/>
        </w:rPr>
        <w:t>En el caso de que el formato sea suscrito por el revisor fiscal o contador este deberá allegar copia de cedula de ciudadanía, copia de tarjeta profesional y certificado vigente de la junta central de contadores.</w:t>
      </w:r>
    </w:p>
    <w:p w:rsidR="00771076" w:rsidRPr="00B55047" w:rsidRDefault="00771076" w:rsidP="00771076">
      <w:pPr>
        <w:pStyle w:val="WW-Encabezado2"/>
        <w:spacing w:line="240" w:lineRule="auto"/>
        <w:ind w:left="57" w:right="57"/>
        <w:jc w:val="both"/>
        <w:rPr>
          <w:rFonts w:ascii="Arial Narrow" w:eastAsia="Arial Narrow" w:hAnsi="Arial Narrow" w:cs="Arial Narrow"/>
          <w:b w:val="0"/>
          <w:sz w:val="22"/>
          <w:szCs w:val="22"/>
        </w:rPr>
      </w:pPr>
      <w:r w:rsidRPr="00B55047">
        <w:rPr>
          <w:rFonts w:ascii="Arial Narrow" w:eastAsia="Arial Narrow" w:hAnsi="Arial Narrow" w:cs="Arial Narrow"/>
          <w:b w:val="0"/>
          <w:sz w:val="22"/>
          <w:szCs w:val="22"/>
        </w:rPr>
        <w:t xml:space="preserve"> </w:t>
      </w:r>
    </w:p>
    <w:p w:rsidR="00771076" w:rsidRPr="00B55047" w:rsidRDefault="00771076" w:rsidP="00771076">
      <w:pPr>
        <w:pStyle w:val="Textbody"/>
        <w:spacing w:after="0" w:line="240" w:lineRule="auto"/>
        <w:ind w:right="57"/>
        <w:rPr>
          <w:rFonts w:ascii="Arial Narrow" w:hAnsi="Arial Narrow" w:cs="Arial Narrow"/>
          <w:sz w:val="22"/>
          <w:szCs w:val="22"/>
        </w:rPr>
      </w:pPr>
      <w:r>
        <w:rPr>
          <w:rFonts w:ascii="Arial Narrow" w:hAnsi="Arial Narrow" w:cs="Arial Narrow"/>
          <w:sz w:val="22"/>
          <w:szCs w:val="22"/>
        </w:rPr>
        <w:t>La</w:t>
      </w:r>
      <w:r>
        <w:rPr>
          <w:rFonts w:ascii="Arial Narrow" w:hAnsi="Arial Narrow" w:cs="Arial"/>
          <w:sz w:val="22"/>
          <w:szCs w:val="22"/>
        </w:rPr>
        <w:t xml:space="preserve"> OFB</w:t>
      </w:r>
      <w:r w:rsidRPr="00B55047">
        <w:rPr>
          <w:rFonts w:ascii="Arial Narrow" w:hAnsi="Arial Narrow" w:cs="Arial Narrow"/>
          <w:sz w:val="22"/>
          <w:szCs w:val="22"/>
        </w:rPr>
        <w:t xml:space="preserve"> durante el proceso de selección podrá solicitar los soportes de la información antes señalada. En todo caso, </w:t>
      </w:r>
      <w:r>
        <w:rPr>
          <w:rFonts w:ascii="Arial Narrow" w:hAnsi="Arial Narrow" w:cs="Arial Narrow"/>
          <w:sz w:val="22"/>
          <w:szCs w:val="22"/>
        </w:rPr>
        <w:t>l</w:t>
      </w:r>
      <w:r>
        <w:rPr>
          <w:rFonts w:ascii="Arial Narrow" w:hAnsi="Arial Narrow" w:cs="Arial"/>
          <w:sz w:val="22"/>
          <w:szCs w:val="22"/>
        </w:rPr>
        <w:t>a OFB</w:t>
      </w:r>
      <w:r w:rsidRPr="00B55047">
        <w:rPr>
          <w:rFonts w:ascii="Arial Narrow" w:hAnsi="Arial Narrow" w:cs="Arial Narrow"/>
          <w:sz w:val="22"/>
          <w:szCs w:val="22"/>
        </w:rPr>
        <w:t xml:space="preserve"> verificará la información presentada antes de la celebración del contrato correspondiente y antes de cada pago del mismo, en los términos del artículo 50 Ley 789 de 2002 y 23 de la Ley 1150 de 2007.  </w:t>
      </w:r>
    </w:p>
    <w:p w:rsidR="00771076" w:rsidRPr="00B55047" w:rsidRDefault="00771076" w:rsidP="00771076">
      <w:pPr>
        <w:pStyle w:val="Textbody"/>
        <w:spacing w:after="0" w:line="240" w:lineRule="auto"/>
        <w:ind w:right="57"/>
        <w:rPr>
          <w:rFonts w:ascii="Arial Narrow" w:hAnsi="Arial Narrow" w:cs="Arial Narrow"/>
          <w:sz w:val="22"/>
          <w:szCs w:val="22"/>
        </w:rPr>
      </w:pPr>
    </w:p>
    <w:p w:rsidR="00771076" w:rsidRPr="00B55047" w:rsidRDefault="00771076" w:rsidP="00771076">
      <w:pPr>
        <w:pStyle w:val="Textbody"/>
        <w:spacing w:after="0" w:line="240" w:lineRule="auto"/>
        <w:ind w:right="57"/>
        <w:rPr>
          <w:rFonts w:ascii="Arial Narrow" w:eastAsia="Calibri" w:hAnsi="Arial Narrow" w:cs="Arial Narrow"/>
          <w:sz w:val="22"/>
          <w:szCs w:val="22"/>
          <w:lang w:eastAsia="es-CO"/>
        </w:rPr>
      </w:pPr>
      <w:r w:rsidRPr="00B55047">
        <w:rPr>
          <w:rFonts w:ascii="Arial Narrow" w:eastAsia="Calibri" w:hAnsi="Arial Narrow" w:cs="Arial Narrow"/>
          <w:sz w:val="22"/>
          <w:szCs w:val="22"/>
          <w:lang w:eastAsia="es-CO"/>
        </w:rPr>
        <w:t>Cuando el PROPONENTE extranjero, sea persona natural sin domicilio en Colombia o persona jurídica extranjera que no tenga establecida sucursal en Colombia, deberá adjuntar a su propuesta la certificación de pago de aportes parafiscales o afiliaciones al sistema de seguridad social del país de origen donde pertenece la empresa extranjera.</w:t>
      </w:r>
    </w:p>
    <w:p w:rsidR="00771076" w:rsidRPr="00B55047" w:rsidRDefault="00771076" w:rsidP="00771076">
      <w:pPr>
        <w:pStyle w:val="Prrafodelista"/>
        <w:spacing w:line="240" w:lineRule="auto"/>
        <w:ind w:left="57" w:right="57"/>
        <w:jc w:val="both"/>
        <w:rPr>
          <w:rFonts w:ascii="Arial Narrow" w:hAnsi="Arial Narrow" w:cs="Arial Narrow"/>
          <w:b/>
        </w:rPr>
      </w:pPr>
    </w:p>
    <w:p w:rsidR="00771076" w:rsidRDefault="00771076" w:rsidP="00771076">
      <w:pPr>
        <w:pStyle w:val="Prrafodelista"/>
        <w:ind w:left="0"/>
        <w:jc w:val="both"/>
        <w:rPr>
          <w:rFonts w:ascii="Arial Narrow" w:hAnsi="Arial Narrow" w:cs="Arial Narrow"/>
        </w:rPr>
      </w:pPr>
      <w:r w:rsidRPr="00B55047">
        <w:rPr>
          <w:rFonts w:ascii="Arial Narrow" w:hAnsi="Arial Narrow" w:cs="Arial Narrow"/>
          <w:b/>
          <w:u w:val="single"/>
        </w:rPr>
        <w:t>NOTA 1</w:t>
      </w:r>
      <w:r w:rsidRPr="00B55047">
        <w:rPr>
          <w:rFonts w:ascii="Arial Narrow" w:hAnsi="Arial Narrow" w:cs="Arial Narrow"/>
          <w:u w:val="single"/>
        </w:rPr>
        <w:t>:</w:t>
      </w:r>
      <w:r w:rsidRPr="00B55047">
        <w:rPr>
          <w:rFonts w:ascii="Arial Narrow" w:hAnsi="Arial Narrow" w:cs="Arial Narrow"/>
        </w:rPr>
        <w:t xml:space="preserve"> El oferente seleccionado realizará el pago de parafiscales, según lo establecido en el Artículo 25 de la Ley 1607 del 26 de diciembre de 2012</w:t>
      </w:r>
    </w:p>
    <w:p w:rsidR="00856AB4" w:rsidRPr="00B55047" w:rsidRDefault="00856AB4" w:rsidP="00771076">
      <w:pPr>
        <w:pStyle w:val="Prrafodelista"/>
        <w:ind w:left="0"/>
        <w:jc w:val="both"/>
        <w:rPr>
          <w:rFonts w:ascii="Arial Narrow" w:hAnsi="Arial Narrow"/>
        </w:rPr>
      </w:pPr>
    </w:p>
    <w:p w:rsidR="00771076" w:rsidRPr="00856AB4" w:rsidRDefault="00771076" w:rsidP="00856AB4">
      <w:pPr>
        <w:pStyle w:val="Prrafodelista"/>
        <w:numPr>
          <w:ilvl w:val="0"/>
          <w:numId w:val="4"/>
        </w:numPr>
        <w:jc w:val="both"/>
        <w:rPr>
          <w:rFonts w:ascii="Arial" w:hAnsi="Arial" w:cs="Arial"/>
          <w:b/>
        </w:rPr>
      </w:pPr>
      <w:r w:rsidRPr="00856AB4">
        <w:rPr>
          <w:rFonts w:ascii="Arial" w:hAnsi="Arial" w:cs="Arial"/>
          <w:b/>
        </w:rPr>
        <w:t>CERTIFICADO DE INSCRIPCIÓN EN EL REGISTRO ÚNICO DE PROPONENTES (RUP) DE LA CÁMARA DE COMERCIO.</w:t>
      </w:r>
    </w:p>
    <w:p w:rsidR="00771076" w:rsidRDefault="00771076" w:rsidP="00771076">
      <w:pPr>
        <w:jc w:val="both"/>
        <w:rPr>
          <w:rFonts w:ascii="Arial Narrow" w:eastAsia="Calibri" w:hAnsi="Arial Narrow" w:cs="Arial Narrow"/>
          <w:lang w:eastAsia="es-CO"/>
        </w:rPr>
      </w:pPr>
      <w:r w:rsidRPr="00B55047">
        <w:rPr>
          <w:rFonts w:ascii="Arial Narrow" w:eastAsia="Calibri" w:hAnsi="Arial Narrow" w:cs="Arial Narrow"/>
          <w:lang w:eastAsia="es-CO"/>
        </w:rPr>
        <w:t xml:space="preserve">El proponente nacional o extranjero, con domicilio en Colombia, en cumplimiento del Decreto 1082 de 2015, </w:t>
      </w:r>
      <w:r w:rsidR="005F48E5">
        <w:rPr>
          <w:rFonts w:ascii="Arial Narrow" w:eastAsia="Calibri" w:hAnsi="Arial Narrow" w:cs="Arial Narrow"/>
          <w:lang w:eastAsia="es-CO"/>
        </w:rPr>
        <w:t xml:space="preserve">deberá </w:t>
      </w:r>
      <w:r w:rsidR="00E25C94">
        <w:rPr>
          <w:rFonts w:ascii="Arial Narrow" w:eastAsia="Calibri" w:hAnsi="Arial Narrow" w:cs="Arial Narrow"/>
          <w:lang w:eastAsia="es-CO"/>
        </w:rPr>
        <w:t>acreditar</w:t>
      </w:r>
      <w:r w:rsidRPr="00B55047">
        <w:rPr>
          <w:rFonts w:ascii="Arial Narrow" w:eastAsia="Calibri" w:hAnsi="Arial Narrow" w:cs="Arial Narrow"/>
          <w:lang w:eastAsia="es-CO"/>
        </w:rPr>
        <w:t xml:space="preserve"> el certificado de inscripción en el Registro Único de Proponentes, </w:t>
      </w:r>
      <w:r w:rsidR="005F48E5">
        <w:rPr>
          <w:rFonts w:ascii="Arial Narrow" w:eastAsia="Calibri" w:hAnsi="Arial Narrow" w:cs="Arial Narrow"/>
          <w:lang w:eastAsia="es-CO"/>
        </w:rPr>
        <w:t xml:space="preserve">el cual será consultado por la Orquesta Filarmónica de Bogotá, para </w:t>
      </w:r>
      <w:r w:rsidR="00E25C94">
        <w:rPr>
          <w:rFonts w:ascii="Arial Narrow" w:eastAsia="Calibri" w:hAnsi="Arial Narrow" w:cs="Arial Narrow"/>
          <w:lang w:eastAsia="es-CO"/>
        </w:rPr>
        <w:t xml:space="preserve">verificar </w:t>
      </w:r>
      <w:r w:rsidR="005F48E5">
        <w:rPr>
          <w:rFonts w:ascii="Arial Narrow" w:eastAsia="Calibri" w:hAnsi="Arial Narrow" w:cs="Arial Narrow"/>
          <w:lang w:eastAsia="es-CO"/>
        </w:rPr>
        <w:t xml:space="preserve">con los requisitos establecidos dentro de los requisitos </w:t>
      </w:r>
      <w:r w:rsidR="00E25C94">
        <w:rPr>
          <w:rFonts w:ascii="Arial Narrow" w:eastAsia="Calibri" w:hAnsi="Arial Narrow" w:cs="Arial Narrow"/>
          <w:lang w:eastAsia="es-CO"/>
        </w:rPr>
        <w:t xml:space="preserve">jurídico, técnico y financiero del presente pliego de condiciones. </w:t>
      </w:r>
    </w:p>
    <w:p w:rsidR="00771076" w:rsidRDefault="00771076" w:rsidP="008A3A09">
      <w:pPr>
        <w:pStyle w:val="Standard"/>
        <w:spacing w:line="240" w:lineRule="auto"/>
        <w:ind w:left="57" w:right="57"/>
        <w:jc w:val="both"/>
        <w:rPr>
          <w:rFonts w:ascii="Arial Narrow" w:eastAsia="Calibri" w:hAnsi="Arial Narrow" w:cs="Arial Narrow"/>
          <w:sz w:val="22"/>
          <w:szCs w:val="22"/>
          <w:lang w:eastAsia="es-CO"/>
        </w:rPr>
      </w:pPr>
      <w:r w:rsidRPr="00B55047">
        <w:rPr>
          <w:rFonts w:ascii="Arial Narrow" w:eastAsia="Calibri" w:hAnsi="Arial Narrow" w:cs="Arial Narrow"/>
          <w:sz w:val="22"/>
          <w:szCs w:val="22"/>
          <w:lang w:eastAsia="es-CO"/>
        </w:rPr>
        <w:lastRenderedPageBreak/>
        <w:t>De conformidad con lo establecido en el Decreto 019 de 2012, la inscripción en el registro deberá estar vigente y el registro de toda la información contenida en el certificado, deberá estar en firme a la fecha de la adjudicación del proceso.</w:t>
      </w:r>
    </w:p>
    <w:p w:rsidR="003327BD" w:rsidRDefault="003327BD" w:rsidP="008A3A09">
      <w:pPr>
        <w:pStyle w:val="Standard"/>
        <w:spacing w:line="240" w:lineRule="auto"/>
        <w:ind w:left="57" w:right="57"/>
        <w:jc w:val="both"/>
        <w:rPr>
          <w:rFonts w:ascii="Arial Narrow" w:eastAsia="Calibri" w:hAnsi="Arial Narrow" w:cs="Arial Narrow"/>
          <w:sz w:val="22"/>
          <w:szCs w:val="22"/>
          <w:lang w:eastAsia="es-CO"/>
        </w:rPr>
      </w:pPr>
    </w:p>
    <w:p w:rsidR="003327BD" w:rsidRPr="003327BD" w:rsidRDefault="003327BD" w:rsidP="003327BD">
      <w:pPr>
        <w:pStyle w:val="Prrafodelista"/>
        <w:numPr>
          <w:ilvl w:val="0"/>
          <w:numId w:val="4"/>
        </w:numPr>
        <w:tabs>
          <w:tab w:val="left" w:pos="6840"/>
        </w:tabs>
        <w:spacing w:after="0" w:line="240" w:lineRule="auto"/>
        <w:jc w:val="both"/>
        <w:rPr>
          <w:rFonts w:ascii="Arial" w:eastAsia="Times New Roman" w:hAnsi="Arial" w:cs="Arial"/>
          <w:b/>
          <w:sz w:val="20"/>
          <w:szCs w:val="20"/>
          <w:lang w:eastAsia="es-CO"/>
        </w:rPr>
      </w:pPr>
      <w:r w:rsidRPr="003327BD">
        <w:rPr>
          <w:rFonts w:ascii="Arial" w:eastAsia="Times New Roman" w:hAnsi="Arial" w:cs="Arial"/>
          <w:b/>
          <w:sz w:val="20"/>
          <w:szCs w:val="20"/>
          <w:lang w:eastAsia="es-CO"/>
        </w:rPr>
        <w:t>DIRECTIVA 001 DE 2011.</w:t>
      </w:r>
    </w:p>
    <w:p w:rsidR="003327BD" w:rsidRPr="003569E8" w:rsidRDefault="003327BD" w:rsidP="003327BD">
      <w:pPr>
        <w:widowControl w:val="0"/>
        <w:tabs>
          <w:tab w:val="left" w:pos="6840"/>
        </w:tabs>
        <w:suppressAutoHyphens/>
        <w:spacing w:after="0" w:line="240" w:lineRule="auto"/>
        <w:jc w:val="both"/>
        <w:rPr>
          <w:rFonts w:ascii="Arial" w:eastAsia="Times New Roman" w:hAnsi="Arial" w:cs="Arial"/>
          <w:b/>
          <w:sz w:val="20"/>
          <w:szCs w:val="20"/>
          <w:lang w:eastAsia="es-CO"/>
        </w:rPr>
      </w:pPr>
    </w:p>
    <w:p w:rsidR="003327BD" w:rsidRDefault="003327BD" w:rsidP="003327BD">
      <w:pPr>
        <w:pStyle w:val="Standard"/>
        <w:spacing w:line="240" w:lineRule="auto"/>
        <w:ind w:left="1080" w:right="57"/>
        <w:jc w:val="both"/>
        <w:rPr>
          <w:rFonts w:ascii="Arial" w:hAnsi="Arial" w:cs="Arial"/>
        </w:rPr>
      </w:pPr>
      <w:r w:rsidRPr="00716068">
        <w:rPr>
          <w:rFonts w:ascii="Arial" w:hAnsi="Arial" w:cs="Arial"/>
        </w:rPr>
        <w:t>En desarrollo de la Directiva 001 de 2011 que promueve "la democratización de las oportunidades económicas de las personas naturales vulnerables, marginadas y/o excluidas de la dinámica productiva de la ciudad, con edad para trabajar, beneficiarias de procesos de formación para el trabajo y el desarrollo humano adelantados por las entidades y organismos del Distrito Capital" el contratista deberá vincular para la ejecución del convenio o contrato en caso de cumplir con el perfil solicitado, a personas identificadas como beneficiarias, mediante relaciones de orden laboral o contractual, tomadas de la base de datos de beneficiados de la Secretaría Distrital de Desarrollo Económico, por lo tanto el proponente deberá certificar el compromiso de contratar en caso de resultar adjudicatario al menos una persona que sea beneficiaria de dicha base de datos</w:t>
      </w:r>
      <w:r>
        <w:rPr>
          <w:rFonts w:ascii="Arial" w:hAnsi="Arial" w:cs="Arial"/>
        </w:rPr>
        <w:t>.</w:t>
      </w:r>
    </w:p>
    <w:p w:rsidR="003327BD" w:rsidRDefault="003327BD" w:rsidP="003327BD">
      <w:pPr>
        <w:pStyle w:val="Standard"/>
        <w:spacing w:line="240" w:lineRule="auto"/>
        <w:ind w:right="57"/>
        <w:jc w:val="both"/>
        <w:rPr>
          <w:rFonts w:ascii="Arial" w:hAnsi="Arial" w:cs="Arial"/>
        </w:rPr>
      </w:pPr>
    </w:p>
    <w:p w:rsidR="003327BD" w:rsidRPr="008A3A09" w:rsidRDefault="003327BD" w:rsidP="003327BD">
      <w:pPr>
        <w:pStyle w:val="Standard"/>
        <w:spacing w:line="240" w:lineRule="auto"/>
        <w:ind w:right="57"/>
        <w:jc w:val="both"/>
        <w:rPr>
          <w:rFonts w:ascii="Arial Narrow" w:eastAsia="Calibri" w:hAnsi="Arial Narrow" w:cs="Arial Narrow"/>
          <w:sz w:val="22"/>
          <w:szCs w:val="22"/>
          <w:lang w:eastAsia="es-CO"/>
        </w:rPr>
      </w:pPr>
    </w:p>
    <w:p w:rsidR="003327BD" w:rsidRPr="00492602" w:rsidRDefault="003327BD" w:rsidP="003327BD">
      <w:pPr>
        <w:pStyle w:val="Prrafodelista"/>
        <w:numPr>
          <w:ilvl w:val="0"/>
          <w:numId w:val="4"/>
        </w:numPr>
        <w:jc w:val="both"/>
        <w:rPr>
          <w:rFonts w:ascii="Arial" w:eastAsia="Arial" w:hAnsi="Arial" w:cs="Arial"/>
          <w:spacing w:val="-2"/>
        </w:rPr>
      </w:pPr>
      <w:r w:rsidRPr="00492602">
        <w:rPr>
          <w:rFonts w:ascii="Arial" w:hAnsi="Arial" w:cs="Arial"/>
          <w:b/>
          <w:bCs/>
          <w:lang w:val="x-none"/>
        </w:rPr>
        <w:t>Registro Único Tributario Rut</w:t>
      </w:r>
    </w:p>
    <w:p w:rsidR="00B04F00" w:rsidRDefault="003327BD" w:rsidP="003327BD">
      <w:pPr>
        <w:pStyle w:val="Prrafodelista"/>
        <w:ind w:left="1080"/>
        <w:rPr>
          <w:rFonts w:ascii="Arial" w:eastAsia="Arial" w:hAnsi="Arial" w:cs="Arial"/>
          <w:spacing w:val="-2"/>
        </w:rPr>
      </w:pPr>
      <w:r>
        <w:rPr>
          <w:rFonts w:ascii="Arial" w:eastAsia="Arial" w:hAnsi="Arial" w:cs="Arial"/>
          <w:spacing w:val="-2"/>
        </w:rPr>
        <w:t>El proponente debe allegar fotocopia de la inscripción en el Registro Único Tributario, de la persona jurídica, natural, o de cada uno de los miembros del Consorcio o Unión temporal, según el caso.</w:t>
      </w:r>
    </w:p>
    <w:p w:rsidR="003327BD" w:rsidRDefault="003327BD" w:rsidP="003327BD">
      <w:pPr>
        <w:rPr>
          <w:rFonts w:ascii="Arial" w:hAnsi="Arial" w:cs="Arial"/>
          <w:b/>
          <w:bCs/>
        </w:rPr>
      </w:pPr>
    </w:p>
    <w:p w:rsidR="003327BD" w:rsidRPr="00612D6D" w:rsidRDefault="003327BD" w:rsidP="003327BD">
      <w:pPr>
        <w:pStyle w:val="Textoindependiente"/>
        <w:numPr>
          <w:ilvl w:val="0"/>
          <w:numId w:val="4"/>
        </w:numPr>
        <w:spacing w:after="0"/>
        <w:jc w:val="left"/>
        <w:rPr>
          <w:rFonts w:ascii="Arial" w:hAnsi="Arial" w:cs="Arial"/>
          <w:szCs w:val="22"/>
        </w:rPr>
      </w:pPr>
      <w:r>
        <w:rPr>
          <w:rFonts w:ascii="Arial" w:hAnsi="Arial" w:cs="Arial"/>
          <w:b/>
          <w:bCs/>
          <w:color w:val="auto"/>
          <w:szCs w:val="22"/>
        </w:rPr>
        <w:t>COMPROMISO DE TRANSPARENCIA (FORMATO No. 4)</w:t>
      </w:r>
    </w:p>
    <w:p w:rsidR="003327BD" w:rsidRDefault="003327BD" w:rsidP="003327BD">
      <w:pPr>
        <w:pStyle w:val="Textoindependiente"/>
        <w:spacing w:after="0"/>
        <w:ind w:left="720"/>
        <w:jc w:val="left"/>
        <w:rPr>
          <w:rFonts w:ascii="Arial" w:hAnsi="Arial" w:cs="Arial"/>
          <w:szCs w:val="22"/>
        </w:rPr>
      </w:pPr>
    </w:p>
    <w:p w:rsidR="003327BD" w:rsidRDefault="003327BD" w:rsidP="003327BD">
      <w:pPr>
        <w:jc w:val="both"/>
      </w:pPr>
      <w:r>
        <w:rPr>
          <w:rFonts w:ascii="Arial" w:hAnsi="Arial" w:cs="Arial"/>
        </w:rPr>
        <w:t>El proponente deberá diligenciar y allegar EL COMPROMISO DE TRANSPARENCIA siguiendo el FORMATO No. 4, la cual deberá contener todas las manifestaciones requeridas por la entidad y deberá ser suscrita por el proponente de acuerdo con las siguientes reglas:</w:t>
      </w:r>
    </w:p>
    <w:p w:rsidR="003327BD" w:rsidRDefault="003327BD" w:rsidP="003327BD">
      <w:pPr>
        <w:pStyle w:val="Ttulo2"/>
        <w:numPr>
          <w:ilvl w:val="1"/>
          <w:numId w:val="35"/>
        </w:numPr>
        <w:tabs>
          <w:tab w:val="left" w:pos="567"/>
        </w:tabs>
        <w:spacing w:before="0" w:after="0"/>
        <w:rPr>
          <w:b w:val="0"/>
          <w:color w:val="auto"/>
          <w:szCs w:val="22"/>
        </w:rPr>
      </w:pPr>
      <w:r>
        <w:rPr>
          <w:b w:val="0"/>
          <w:color w:val="auto"/>
          <w:szCs w:val="22"/>
        </w:rPr>
        <w:lastRenderedPageBreak/>
        <w:t>Si es persona natural por ella misma.</w:t>
      </w:r>
    </w:p>
    <w:p w:rsidR="003327BD" w:rsidRDefault="003327BD" w:rsidP="003327BD">
      <w:pPr>
        <w:pStyle w:val="Ttulo2"/>
        <w:numPr>
          <w:ilvl w:val="1"/>
          <w:numId w:val="35"/>
        </w:numPr>
        <w:spacing w:before="0" w:after="0"/>
        <w:rPr>
          <w:b w:val="0"/>
          <w:color w:val="auto"/>
          <w:szCs w:val="22"/>
        </w:rPr>
      </w:pPr>
      <w:r>
        <w:rPr>
          <w:b w:val="0"/>
          <w:color w:val="auto"/>
          <w:szCs w:val="22"/>
        </w:rPr>
        <w:t>Si es persona jurídica por el representante legal o quien se encuentre facultado conforme a la ley y los estatutos sociales.</w:t>
      </w:r>
    </w:p>
    <w:p w:rsidR="003327BD" w:rsidRDefault="003327BD" w:rsidP="003327BD">
      <w:pPr>
        <w:pStyle w:val="Ttulo2"/>
        <w:numPr>
          <w:ilvl w:val="1"/>
          <w:numId w:val="35"/>
        </w:numPr>
        <w:spacing w:before="0" w:after="0"/>
        <w:rPr>
          <w:b w:val="0"/>
          <w:color w:val="auto"/>
          <w:szCs w:val="22"/>
        </w:rPr>
      </w:pPr>
      <w:r>
        <w:rPr>
          <w:b w:val="0"/>
          <w:color w:val="auto"/>
          <w:szCs w:val="22"/>
        </w:rPr>
        <w:t>Si es consorcio o unión temporal, por quien haya sido designado representante en el documento de constitución.</w:t>
      </w:r>
    </w:p>
    <w:p w:rsidR="003327BD" w:rsidRDefault="003327BD" w:rsidP="003327BD">
      <w:pPr>
        <w:pStyle w:val="Ttulo2"/>
        <w:numPr>
          <w:ilvl w:val="1"/>
          <w:numId w:val="35"/>
        </w:numPr>
        <w:spacing w:before="0" w:after="0"/>
        <w:rPr>
          <w:b w:val="0"/>
          <w:color w:val="auto"/>
          <w:szCs w:val="22"/>
        </w:rPr>
      </w:pPr>
      <w:r>
        <w:rPr>
          <w:b w:val="0"/>
          <w:color w:val="auto"/>
          <w:szCs w:val="22"/>
        </w:rPr>
        <w:t>Si se constituye apoderado, debe tener legitimación para hacerlo, caso en el cual debe anexar el poder respectivo con la manifestación expresa de las facultades otorgadas y sus limitaciones.</w:t>
      </w:r>
    </w:p>
    <w:p w:rsidR="003327BD" w:rsidRPr="00AB1A4A" w:rsidRDefault="003327BD" w:rsidP="003327BD">
      <w:pPr>
        <w:pStyle w:val="Prrafodelista"/>
        <w:ind w:left="0"/>
        <w:jc w:val="both"/>
        <w:rPr>
          <w:rFonts w:ascii="Arial" w:hAnsi="Arial" w:cs="Arial"/>
        </w:rPr>
      </w:pPr>
    </w:p>
    <w:p w:rsidR="003327BD" w:rsidRDefault="003327BD" w:rsidP="003327BD">
      <w:pPr>
        <w:pStyle w:val="Prrafodelista"/>
        <w:numPr>
          <w:ilvl w:val="0"/>
          <w:numId w:val="4"/>
        </w:numPr>
        <w:jc w:val="both"/>
        <w:rPr>
          <w:rFonts w:ascii="Arial" w:hAnsi="Arial" w:cs="Arial"/>
        </w:rPr>
      </w:pPr>
      <w:r w:rsidRPr="00492602">
        <w:rPr>
          <w:rFonts w:ascii="Arial" w:hAnsi="Arial" w:cs="Arial"/>
          <w:b/>
        </w:rPr>
        <w:t>Verificación de no inclusión en el boletín de responsables fiscales.</w:t>
      </w:r>
      <w:r w:rsidRPr="00492602">
        <w:rPr>
          <w:rFonts w:ascii="Arial" w:hAnsi="Arial" w:cs="Arial"/>
        </w:rPr>
        <w:t xml:space="preserve"> </w:t>
      </w:r>
    </w:p>
    <w:p w:rsidR="003327BD" w:rsidRDefault="003327BD" w:rsidP="003327BD">
      <w:pPr>
        <w:numPr>
          <w:ilvl w:val="0"/>
          <w:numId w:val="4"/>
        </w:numPr>
        <w:suppressAutoHyphens/>
        <w:spacing w:after="200" w:line="276" w:lineRule="auto"/>
        <w:jc w:val="both"/>
        <w:rPr>
          <w:rFonts w:ascii="Arial" w:hAnsi="Arial" w:cs="Arial"/>
        </w:rPr>
      </w:pPr>
      <w:r>
        <w:rPr>
          <w:rFonts w:ascii="Arial" w:hAnsi="Arial" w:cs="Arial"/>
          <w:b/>
        </w:rPr>
        <w:t>Verificación del certificado de antecedentes disciplinarios.</w:t>
      </w:r>
    </w:p>
    <w:p w:rsidR="006B46AF" w:rsidRPr="003327BD" w:rsidRDefault="003327BD" w:rsidP="003327BD">
      <w:pPr>
        <w:pStyle w:val="Prrafodelista"/>
        <w:numPr>
          <w:ilvl w:val="0"/>
          <w:numId w:val="4"/>
        </w:numPr>
        <w:rPr>
          <w:rFonts w:ascii="Arial" w:hAnsi="Arial" w:cs="Arial"/>
          <w:b/>
        </w:rPr>
      </w:pPr>
      <w:r w:rsidRPr="003327BD">
        <w:rPr>
          <w:rFonts w:ascii="Arial" w:hAnsi="Arial" w:cs="Arial"/>
          <w:b/>
        </w:rPr>
        <w:t>Verificación del certificado de antecedentes judiciales</w:t>
      </w:r>
      <w:r w:rsidR="006B46AF" w:rsidRPr="003327BD">
        <w:rPr>
          <w:rFonts w:ascii="Arial" w:hAnsi="Arial" w:cs="Arial"/>
          <w:b/>
        </w:rPr>
        <w:br w:type="page"/>
      </w:r>
    </w:p>
    <w:p w:rsidR="00351441" w:rsidRDefault="003266D7" w:rsidP="003266D7">
      <w:pPr>
        <w:autoSpaceDE w:val="0"/>
        <w:autoSpaceDN w:val="0"/>
        <w:adjustRightInd w:val="0"/>
        <w:spacing w:after="0"/>
        <w:jc w:val="center"/>
        <w:rPr>
          <w:rFonts w:ascii="Arial" w:hAnsi="Arial" w:cs="Arial"/>
        </w:rPr>
      </w:pPr>
      <w:r>
        <w:rPr>
          <w:rFonts w:ascii="Arial" w:hAnsi="Arial" w:cs="Arial"/>
          <w:b/>
        </w:rPr>
        <w:lastRenderedPageBreak/>
        <w:t>II REQUISITOS HABILITANTES FINANCIEROS</w:t>
      </w:r>
      <w:r w:rsidRPr="00EB29D0">
        <w:rPr>
          <w:rFonts w:ascii="Arial" w:hAnsi="Arial" w:cs="Arial"/>
          <w:b/>
        </w:rPr>
        <w:t>:</w:t>
      </w:r>
    </w:p>
    <w:p w:rsidR="00351441" w:rsidRPr="00EB29D0" w:rsidRDefault="00351441" w:rsidP="00351441">
      <w:pPr>
        <w:autoSpaceDE w:val="0"/>
        <w:autoSpaceDN w:val="0"/>
        <w:adjustRightInd w:val="0"/>
        <w:spacing w:after="0"/>
        <w:jc w:val="both"/>
        <w:rPr>
          <w:rFonts w:ascii="Arial" w:hAnsi="Arial" w:cs="Arial"/>
        </w:rPr>
      </w:pPr>
    </w:p>
    <w:p w:rsidR="003B591D" w:rsidRDefault="003B591D" w:rsidP="003B591D">
      <w:pPr>
        <w:spacing w:after="0" w:line="240" w:lineRule="auto"/>
        <w:jc w:val="both"/>
        <w:rPr>
          <w:rFonts w:ascii="Arial" w:eastAsia="Times New Roman" w:hAnsi="Arial" w:cs="Arial"/>
          <w:bCs/>
          <w:iCs/>
          <w:sz w:val="20"/>
          <w:szCs w:val="20"/>
          <w:lang w:eastAsia="es-CO"/>
        </w:rPr>
      </w:pPr>
      <w:r w:rsidRPr="002604A6">
        <w:rPr>
          <w:rFonts w:ascii="Arial" w:eastAsia="Times New Roman" w:hAnsi="Arial" w:cs="Arial"/>
          <w:bCs/>
          <w:iCs/>
          <w:sz w:val="20"/>
          <w:szCs w:val="20"/>
          <w:lang w:eastAsia="es-CO"/>
        </w:rPr>
        <w:t xml:space="preserve">Los indicadores de capacidad financiera buscan establecer unas mínimas condiciones que reflejan la salud financiera de los proponentes a través de sus indicadores. </w:t>
      </w:r>
    </w:p>
    <w:p w:rsidR="003B591D" w:rsidRPr="002604A6" w:rsidRDefault="003B591D" w:rsidP="003B591D">
      <w:pPr>
        <w:spacing w:after="0" w:line="240" w:lineRule="auto"/>
        <w:jc w:val="both"/>
        <w:rPr>
          <w:rFonts w:ascii="Arial" w:eastAsia="Times New Roman" w:hAnsi="Arial" w:cs="Arial"/>
          <w:bCs/>
          <w:iCs/>
          <w:sz w:val="20"/>
          <w:szCs w:val="20"/>
          <w:lang w:eastAsia="es-CO"/>
        </w:rPr>
      </w:pPr>
    </w:p>
    <w:p w:rsidR="003B591D" w:rsidRPr="00B00233" w:rsidRDefault="003B591D" w:rsidP="003B591D">
      <w:pPr>
        <w:spacing w:after="0" w:line="240" w:lineRule="auto"/>
        <w:jc w:val="both"/>
        <w:rPr>
          <w:rFonts w:ascii="Arial" w:eastAsia="Times New Roman" w:hAnsi="Arial" w:cs="Arial"/>
          <w:bCs/>
          <w:iCs/>
          <w:sz w:val="20"/>
          <w:szCs w:val="20"/>
          <w:lang w:eastAsia="es-CO"/>
        </w:rPr>
      </w:pPr>
      <w:r w:rsidRPr="00B00233">
        <w:rPr>
          <w:rFonts w:ascii="Arial" w:eastAsia="Times New Roman" w:hAnsi="Arial" w:cs="Arial"/>
          <w:bCs/>
          <w:iCs/>
          <w:sz w:val="20"/>
          <w:szCs w:val="20"/>
          <w:lang w:eastAsia="es-CO"/>
        </w:rPr>
        <w:t>Dentro de los procesos de selección se deben incluir criterios de verificación. Los respectivos índices financieros se determinarán en el pliego de condiciones, con base en el análisis de los posibles proponen</w:t>
      </w:r>
      <w:r>
        <w:rPr>
          <w:rFonts w:ascii="Arial" w:eastAsia="Times New Roman" w:hAnsi="Arial" w:cs="Arial"/>
          <w:bCs/>
          <w:iCs/>
          <w:sz w:val="20"/>
          <w:szCs w:val="20"/>
          <w:lang w:eastAsia="es-CO"/>
        </w:rPr>
        <w:t>tes y lo dispuesto en el D</w:t>
      </w:r>
      <w:r w:rsidRPr="00B00233">
        <w:rPr>
          <w:rFonts w:ascii="Arial" w:eastAsia="Times New Roman" w:hAnsi="Arial" w:cs="Arial"/>
          <w:bCs/>
          <w:iCs/>
          <w:sz w:val="20"/>
          <w:szCs w:val="20"/>
          <w:lang w:eastAsia="es-CO"/>
        </w:rPr>
        <w:t>ecreto 1082 de 2015.</w:t>
      </w:r>
    </w:p>
    <w:p w:rsidR="003B591D" w:rsidRPr="00640895" w:rsidRDefault="003B591D" w:rsidP="003B591D">
      <w:pPr>
        <w:spacing w:after="0" w:line="240" w:lineRule="auto"/>
        <w:jc w:val="both"/>
        <w:rPr>
          <w:rFonts w:ascii="Arial" w:eastAsia="Times New Roman" w:hAnsi="Arial" w:cs="Arial"/>
          <w:bCs/>
          <w:iCs/>
          <w:color w:val="4472C4"/>
          <w:sz w:val="20"/>
          <w:szCs w:val="20"/>
          <w:lang w:eastAsia="es-CO"/>
        </w:rPr>
      </w:pPr>
    </w:p>
    <w:p w:rsidR="003B591D" w:rsidRPr="002604A6" w:rsidRDefault="003B591D" w:rsidP="003B591D">
      <w:pPr>
        <w:spacing w:after="0" w:line="240" w:lineRule="auto"/>
        <w:jc w:val="both"/>
        <w:rPr>
          <w:rFonts w:ascii="Arial" w:eastAsia="Times New Roman" w:hAnsi="Arial" w:cs="Arial"/>
          <w:bCs/>
          <w:iCs/>
          <w:sz w:val="20"/>
          <w:szCs w:val="20"/>
          <w:lang w:eastAsia="es-CO"/>
        </w:rPr>
      </w:pPr>
      <w:r w:rsidRPr="002604A6">
        <w:rPr>
          <w:rFonts w:ascii="Arial" w:eastAsia="Times New Roman" w:hAnsi="Arial" w:cs="Arial"/>
          <w:bCs/>
          <w:iCs/>
          <w:sz w:val="20"/>
          <w:szCs w:val="20"/>
          <w:lang w:eastAsia="es-CO"/>
        </w:rPr>
        <w:t xml:space="preserve">El estudio financiero de los proponentes, no tiene ponderación alguna, se efectúa con el fin de garantizar la solvencia económica y patrimonial de estos, e indica si el proponente es Hábil para participar en el proceso. </w:t>
      </w:r>
      <w:r w:rsidRPr="002604A6">
        <w:rPr>
          <w:rFonts w:ascii="Arial" w:eastAsia="Times New Roman" w:hAnsi="Arial" w:cs="Arial"/>
          <w:bCs/>
          <w:iCs/>
          <w:sz w:val="20"/>
          <w:szCs w:val="20"/>
          <w:lang w:eastAsia="es-CO"/>
        </w:rPr>
        <w:cr/>
      </w:r>
    </w:p>
    <w:p w:rsidR="003B591D" w:rsidRDefault="003B591D" w:rsidP="003B591D">
      <w:pPr>
        <w:spacing w:after="0" w:line="240" w:lineRule="auto"/>
        <w:jc w:val="both"/>
        <w:rPr>
          <w:rFonts w:ascii="Arial" w:eastAsia="Times New Roman" w:hAnsi="Arial" w:cs="Arial"/>
          <w:bCs/>
          <w:iCs/>
          <w:sz w:val="20"/>
          <w:szCs w:val="20"/>
          <w:lang w:eastAsia="es-CO"/>
        </w:rPr>
      </w:pPr>
      <w:r w:rsidRPr="00B00233">
        <w:rPr>
          <w:rFonts w:ascii="Arial" w:eastAsia="Times New Roman" w:hAnsi="Arial" w:cs="Arial"/>
          <w:bCs/>
          <w:iCs/>
          <w:sz w:val="20"/>
          <w:szCs w:val="20"/>
          <w:lang w:eastAsia="es-CO"/>
        </w:rPr>
        <w:t>El proponente debe cumplir con cada uno de los indicadores financieros, de conformidad con los parámetros establecidos para PROVEEDORES, de acuerdo a la capacidad financiera certificada en el RUP, vigente y en firme con corte</w:t>
      </w:r>
      <w:r>
        <w:rPr>
          <w:rFonts w:ascii="Arial" w:eastAsia="Times New Roman" w:hAnsi="Arial" w:cs="Arial"/>
          <w:bCs/>
          <w:iCs/>
          <w:sz w:val="20"/>
          <w:szCs w:val="20"/>
          <w:lang w:eastAsia="es-CO"/>
        </w:rPr>
        <w:t xml:space="preserve"> a 31 </w:t>
      </w:r>
      <w:r w:rsidRPr="003B591D">
        <w:rPr>
          <w:rFonts w:ascii="Arial" w:eastAsia="Times New Roman" w:hAnsi="Arial" w:cs="Arial"/>
          <w:bCs/>
          <w:iCs/>
          <w:sz w:val="20"/>
          <w:szCs w:val="20"/>
          <w:lang w:eastAsia="es-CO"/>
        </w:rPr>
        <w:t>diciembre de 2016</w:t>
      </w:r>
    </w:p>
    <w:p w:rsidR="003B591D" w:rsidRPr="00BE68A7" w:rsidRDefault="003B591D" w:rsidP="003B591D">
      <w:pPr>
        <w:spacing w:after="0" w:line="240" w:lineRule="auto"/>
        <w:jc w:val="both"/>
        <w:rPr>
          <w:rFonts w:ascii="Arial" w:eastAsia="Times New Roman" w:hAnsi="Arial" w:cs="Arial"/>
          <w:bCs/>
          <w:iCs/>
          <w:sz w:val="20"/>
          <w:szCs w:val="20"/>
          <w:lang w:eastAsia="es-CO"/>
        </w:rPr>
      </w:pPr>
    </w:p>
    <w:p w:rsidR="003B591D" w:rsidRDefault="003B591D" w:rsidP="003B591D">
      <w:pPr>
        <w:spacing w:after="0" w:line="240" w:lineRule="auto"/>
        <w:jc w:val="both"/>
        <w:rPr>
          <w:rFonts w:ascii="Arial" w:eastAsia="Times New Roman" w:hAnsi="Arial" w:cs="Arial"/>
          <w:bCs/>
          <w:iCs/>
          <w:sz w:val="20"/>
          <w:szCs w:val="20"/>
          <w:lang w:eastAsia="es-CO"/>
        </w:rPr>
      </w:pPr>
      <w:r w:rsidRPr="00F25C24">
        <w:rPr>
          <w:rFonts w:ascii="Arial" w:eastAsia="Times New Roman" w:hAnsi="Arial" w:cs="Arial"/>
          <w:bCs/>
          <w:iCs/>
          <w:sz w:val="20"/>
          <w:szCs w:val="20"/>
          <w:lang w:eastAsia="es-CO"/>
        </w:rPr>
        <w:t>De conformidad con el Decreto 1082 de 2015 “Requisitos habilitantes”, la Entidad requiere los siguientes indicadores que miden la fortaleza financiera del interesado:</w:t>
      </w:r>
    </w:p>
    <w:p w:rsidR="003B591D" w:rsidRPr="00F25C24" w:rsidRDefault="003B591D" w:rsidP="003B591D">
      <w:pPr>
        <w:spacing w:after="0" w:line="240" w:lineRule="auto"/>
        <w:jc w:val="both"/>
        <w:rPr>
          <w:rFonts w:ascii="Arial" w:eastAsia="Times New Roman" w:hAnsi="Arial" w:cs="Arial"/>
          <w:bCs/>
          <w:iCs/>
          <w:sz w:val="20"/>
          <w:szCs w:val="20"/>
          <w:lang w:eastAsia="es-CO"/>
        </w:rPr>
      </w:pPr>
    </w:p>
    <w:p w:rsidR="003B591D" w:rsidRPr="00F25C24" w:rsidRDefault="003B591D" w:rsidP="003B591D">
      <w:pPr>
        <w:pStyle w:val="Default"/>
        <w:numPr>
          <w:ilvl w:val="0"/>
          <w:numId w:val="32"/>
        </w:numPr>
        <w:suppressAutoHyphens/>
        <w:autoSpaceDN/>
        <w:adjustRightInd/>
        <w:jc w:val="both"/>
        <w:rPr>
          <w:color w:val="auto"/>
          <w:sz w:val="20"/>
          <w:szCs w:val="20"/>
        </w:rPr>
      </w:pPr>
      <w:r w:rsidRPr="00F25C24">
        <w:rPr>
          <w:b/>
          <w:bCs/>
          <w:color w:val="auto"/>
          <w:sz w:val="20"/>
          <w:szCs w:val="20"/>
        </w:rPr>
        <w:t xml:space="preserve">Liquidez = activo corriente / pasivo corriente </w:t>
      </w:r>
    </w:p>
    <w:p w:rsidR="003B591D" w:rsidRPr="00F25C24" w:rsidRDefault="003B591D" w:rsidP="003B591D">
      <w:pPr>
        <w:pStyle w:val="Default"/>
        <w:jc w:val="both"/>
        <w:rPr>
          <w:color w:val="auto"/>
          <w:sz w:val="20"/>
          <w:szCs w:val="20"/>
        </w:rPr>
      </w:pPr>
    </w:p>
    <w:p w:rsidR="003B591D" w:rsidRPr="00F25C24" w:rsidRDefault="003B591D" w:rsidP="003B591D">
      <w:pPr>
        <w:pStyle w:val="Prrafodelista"/>
        <w:widowControl/>
        <w:suppressAutoHyphens w:val="0"/>
        <w:autoSpaceDE w:val="0"/>
        <w:autoSpaceDN w:val="0"/>
        <w:adjustRightInd w:val="0"/>
        <w:spacing w:after="0"/>
        <w:ind w:left="360"/>
        <w:contextualSpacing w:val="0"/>
        <w:jc w:val="both"/>
        <w:textAlignment w:val="auto"/>
        <w:rPr>
          <w:rFonts w:ascii="Arial" w:hAnsi="Arial" w:cs="Arial"/>
          <w:sz w:val="20"/>
          <w:szCs w:val="20"/>
        </w:rPr>
      </w:pPr>
      <w:r w:rsidRPr="00F25C24">
        <w:rPr>
          <w:rFonts w:ascii="Arial" w:hAnsi="Arial" w:cs="Arial"/>
          <w:sz w:val="20"/>
          <w:szCs w:val="20"/>
          <w:shd w:val="clear" w:color="auto" w:fill="FFFFFF"/>
        </w:rPr>
        <w:t xml:space="preserve">Para dar cumplimiento al indicador de liquidez, el proponente deberá tener una liquidez </w:t>
      </w:r>
      <w:r w:rsidRPr="00F25C24">
        <w:rPr>
          <w:rFonts w:ascii="Arial" w:hAnsi="Arial" w:cs="Arial"/>
          <w:b/>
          <w:sz w:val="20"/>
          <w:szCs w:val="20"/>
        </w:rPr>
        <w:t>igual o mayor a 1,2</w:t>
      </w:r>
    </w:p>
    <w:p w:rsidR="003B591D" w:rsidRPr="00F25C24" w:rsidRDefault="003B591D" w:rsidP="003B591D">
      <w:pPr>
        <w:tabs>
          <w:tab w:val="left" w:pos="4962"/>
        </w:tabs>
        <w:autoSpaceDE w:val="0"/>
        <w:autoSpaceDN w:val="0"/>
        <w:adjustRightInd w:val="0"/>
        <w:jc w:val="both"/>
        <w:rPr>
          <w:rFonts w:ascii="Arial" w:hAnsi="Arial" w:cs="Arial"/>
          <w:b/>
          <w:sz w:val="20"/>
          <w:szCs w:val="20"/>
          <w:shd w:val="clear" w:color="auto" w:fill="FFFFFF"/>
        </w:rPr>
      </w:pPr>
    </w:p>
    <w:p w:rsidR="003B591D" w:rsidRPr="00F25C24" w:rsidRDefault="003B591D" w:rsidP="003B591D">
      <w:pPr>
        <w:pStyle w:val="Default"/>
        <w:numPr>
          <w:ilvl w:val="0"/>
          <w:numId w:val="32"/>
        </w:numPr>
        <w:suppressAutoHyphens/>
        <w:autoSpaceDN/>
        <w:adjustRightInd/>
        <w:jc w:val="both"/>
        <w:rPr>
          <w:color w:val="auto"/>
          <w:sz w:val="20"/>
          <w:szCs w:val="20"/>
        </w:rPr>
      </w:pPr>
      <w:r w:rsidRPr="00F25C24">
        <w:rPr>
          <w:b/>
          <w:bCs/>
          <w:color w:val="auto"/>
          <w:sz w:val="20"/>
          <w:szCs w:val="20"/>
        </w:rPr>
        <w:t xml:space="preserve">Endeudamiento = pasivo total / activo total </w:t>
      </w:r>
    </w:p>
    <w:p w:rsidR="003B591D" w:rsidRPr="00F25C24" w:rsidRDefault="003B591D" w:rsidP="003B591D">
      <w:pPr>
        <w:pStyle w:val="Default"/>
        <w:jc w:val="both"/>
        <w:rPr>
          <w:color w:val="auto"/>
          <w:sz w:val="20"/>
          <w:szCs w:val="20"/>
        </w:rPr>
      </w:pPr>
    </w:p>
    <w:p w:rsidR="003B591D" w:rsidRPr="00F25C24" w:rsidRDefault="003B591D" w:rsidP="003B591D">
      <w:pPr>
        <w:pStyle w:val="Default"/>
        <w:jc w:val="both"/>
        <w:rPr>
          <w:b/>
          <w:sz w:val="20"/>
          <w:szCs w:val="20"/>
        </w:rPr>
      </w:pPr>
      <w:r w:rsidRPr="00F25C24">
        <w:rPr>
          <w:sz w:val="20"/>
          <w:szCs w:val="20"/>
        </w:rPr>
        <w:t xml:space="preserve">Para dar cumplimiento al indicador de endeudamiento, el proponente deberá tener un endeudamiento </w:t>
      </w:r>
      <w:bookmarkStart w:id="0" w:name="_Hlk499829365"/>
      <w:r w:rsidRPr="00F25C24">
        <w:rPr>
          <w:sz w:val="20"/>
          <w:szCs w:val="20"/>
        </w:rPr>
        <w:t xml:space="preserve">desde el </w:t>
      </w:r>
      <w:r w:rsidRPr="00F25C24">
        <w:rPr>
          <w:b/>
          <w:sz w:val="20"/>
          <w:szCs w:val="20"/>
        </w:rPr>
        <w:t>CER</w:t>
      </w:r>
      <w:r w:rsidR="009D6408">
        <w:rPr>
          <w:b/>
          <w:sz w:val="20"/>
          <w:szCs w:val="20"/>
        </w:rPr>
        <w:t>O POR CIENTO (0,00%) hasta el CINCUENTA Y CINCO POR CIENTO (55</w:t>
      </w:r>
      <w:r w:rsidRPr="00F25C24">
        <w:rPr>
          <w:b/>
          <w:sz w:val="20"/>
          <w:szCs w:val="20"/>
        </w:rPr>
        <w:t>%).</w:t>
      </w:r>
    </w:p>
    <w:bookmarkEnd w:id="0"/>
    <w:p w:rsidR="003B591D" w:rsidRPr="00F25C24" w:rsidRDefault="003B591D" w:rsidP="003B591D">
      <w:pPr>
        <w:pStyle w:val="Default"/>
        <w:jc w:val="both"/>
        <w:rPr>
          <w:color w:val="auto"/>
          <w:sz w:val="20"/>
          <w:szCs w:val="20"/>
        </w:rPr>
      </w:pPr>
    </w:p>
    <w:p w:rsidR="003B591D" w:rsidRPr="00B73C8D" w:rsidRDefault="003B591D" w:rsidP="003B591D">
      <w:pPr>
        <w:autoSpaceDE w:val="0"/>
        <w:autoSpaceDN w:val="0"/>
        <w:adjustRightInd w:val="0"/>
        <w:jc w:val="both"/>
        <w:rPr>
          <w:rFonts w:ascii="Arial" w:hAnsi="Arial" w:cs="Arial"/>
          <w:shd w:val="clear" w:color="auto" w:fill="FFFFFF"/>
        </w:rPr>
      </w:pPr>
      <w:r w:rsidRPr="00F25C24">
        <w:rPr>
          <w:rFonts w:ascii="Arial" w:hAnsi="Arial" w:cs="Arial"/>
          <w:sz w:val="20"/>
          <w:szCs w:val="20"/>
          <w:shd w:val="clear" w:color="auto" w:fill="FFFFFF"/>
        </w:rPr>
        <w:t>Cuando el proponente este integrado por un consorcio o unión temporal (con domicilio en el país), cada uno de sus integrantes deberá allegar el correspondiente certificado de Registro Único de Proponentes</w:t>
      </w:r>
      <w:r>
        <w:rPr>
          <w:rFonts w:ascii="Arial" w:hAnsi="Arial" w:cs="Arial"/>
          <w:shd w:val="clear" w:color="auto" w:fill="FFFFFF"/>
        </w:rPr>
        <w:t>.</w:t>
      </w:r>
      <w:bookmarkStart w:id="1" w:name="_GoBack"/>
      <w:bookmarkEnd w:id="1"/>
    </w:p>
    <w:p w:rsidR="003B591D" w:rsidRPr="00640895" w:rsidRDefault="003B591D" w:rsidP="003B591D">
      <w:pPr>
        <w:autoSpaceDE w:val="0"/>
        <w:autoSpaceDN w:val="0"/>
        <w:adjustRightInd w:val="0"/>
        <w:jc w:val="both"/>
        <w:rPr>
          <w:rFonts w:ascii="Arial" w:eastAsia="Times New Roman" w:hAnsi="Arial" w:cs="Arial"/>
          <w:bCs/>
          <w:iCs/>
          <w:color w:val="4472C4"/>
          <w:sz w:val="20"/>
          <w:szCs w:val="20"/>
          <w:lang w:eastAsia="es-CO"/>
        </w:rPr>
      </w:pPr>
      <w:r w:rsidRPr="00B73C8D">
        <w:rPr>
          <w:rFonts w:ascii="Arial" w:hAnsi="Arial" w:cs="Arial"/>
          <w:shd w:val="clear" w:color="auto" w:fill="FFFFFF"/>
        </w:rPr>
        <w:t xml:space="preserve"> </w:t>
      </w:r>
      <w:r w:rsidRPr="00F25C24">
        <w:rPr>
          <w:rFonts w:ascii="Arial" w:hAnsi="Arial" w:cs="Arial"/>
          <w:sz w:val="20"/>
          <w:szCs w:val="20"/>
          <w:shd w:val="clear" w:color="auto" w:fill="FFFFFF"/>
        </w:rPr>
        <w:t xml:space="preserve">La capacidad financiera de las uniones temporales y los consorcios, se calculará (para su posterior verificación), con base en la suma aritmética de los valores correspondientes con cada criterio (de cada uno de los integrantes), en proporción de su participación en la unión temporal o consorcio. </w:t>
      </w:r>
      <w:r w:rsidRPr="00F25C24">
        <w:rPr>
          <w:rFonts w:ascii="Arial" w:hAnsi="Arial" w:cs="Arial"/>
          <w:sz w:val="20"/>
          <w:szCs w:val="20"/>
          <w:shd w:val="clear" w:color="auto" w:fill="FFFFFF"/>
        </w:rPr>
        <w:cr/>
      </w:r>
    </w:p>
    <w:p w:rsidR="003B591D" w:rsidRDefault="003B591D" w:rsidP="003B591D">
      <w:pPr>
        <w:spacing w:after="0" w:line="240" w:lineRule="auto"/>
        <w:jc w:val="both"/>
        <w:rPr>
          <w:rFonts w:ascii="Arial" w:eastAsia="Times New Roman" w:hAnsi="Arial" w:cs="Arial"/>
          <w:b/>
          <w:bCs/>
          <w:iCs/>
          <w:sz w:val="20"/>
          <w:szCs w:val="20"/>
          <w:lang w:eastAsia="es-CO"/>
        </w:rPr>
      </w:pPr>
    </w:p>
    <w:p w:rsidR="003B591D" w:rsidRDefault="003B591D" w:rsidP="003B591D">
      <w:pPr>
        <w:spacing w:after="0" w:line="240" w:lineRule="auto"/>
        <w:jc w:val="both"/>
        <w:rPr>
          <w:rFonts w:ascii="Arial" w:eastAsia="Times New Roman" w:hAnsi="Arial" w:cs="Arial"/>
          <w:b/>
          <w:bCs/>
          <w:iCs/>
          <w:sz w:val="20"/>
          <w:szCs w:val="20"/>
          <w:lang w:eastAsia="es-CO"/>
        </w:rPr>
      </w:pPr>
      <w:r w:rsidRPr="00830D0E">
        <w:rPr>
          <w:rFonts w:ascii="Arial" w:eastAsia="Times New Roman" w:hAnsi="Arial" w:cs="Arial"/>
          <w:b/>
          <w:bCs/>
          <w:iCs/>
          <w:sz w:val="20"/>
          <w:szCs w:val="20"/>
          <w:lang w:eastAsia="es-CO"/>
        </w:rPr>
        <w:t>CAPACIDAD ORGANIZACIONAL</w:t>
      </w:r>
      <w:r>
        <w:rPr>
          <w:rFonts w:ascii="Arial" w:eastAsia="Times New Roman" w:hAnsi="Arial" w:cs="Arial"/>
          <w:b/>
          <w:bCs/>
          <w:iCs/>
          <w:sz w:val="20"/>
          <w:szCs w:val="20"/>
          <w:lang w:eastAsia="es-CO"/>
        </w:rPr>
        <w:t xml:space="preserve"> </w:t>
      </w:r>
    </w:p>
    <w:p w:rsidR="003B591D" w:rsidRPr="00640895" w:rsidRDefault="003B591D" w:rsidP="003B591D">
      <w:pPr>
        <w:spacing w:after="0" w:line="240" w:lineRule="auto"/>
        <w:ind w:left="1364"/>
        <w:jc w:val="both"/>
        <w:rPr>
          <w:rFonts w:ascii="Arial" w:eastAsia="Times New Roman" w:hAnsi="Arial" w:cs="Arial"/>
          <w:b/>
          <w:bCs/>
          <w:iCs/>
          <w:color w:val="4472C4"/>
          <w:sz w:val="20"/>
          <w:szCs w:val="20"/>
          <w:lang w:eastAsia="es-CO"/>
        </w:rPr>
      </w:pPr>
    </w:p>
    <w:p w:rsidR="003B591D" w:rsidRPr="008C57E8" w:rsidRDefault="003B591D" w:rsidP="003B591D">
      <w:pPr>
        <w:tabs>
          <w:tab w:val="center" w:pos="4432"/>
        </w:tabs>
        <w:autoSpaceDE w:val="0"/>
        <w:autoSpaceDN w:val="0"/>
        <w:adjustRightInd w:val="0"/>
        <w:spacing w:after="0"/>
        <w:jc w:val="both"/>
        <w:rPr>
          <w:rFonts w:ascii="Arial" w:eastAsia="Times New Roman" w:hAnsi="Arial" w:cs="Arial"/>
          <w:sz w:val="20"/>
          <w:szCs w:val="20"/>
        </w:rPr>
      </w:pPr>
      <w:r w:rsidRPr="008C57E8">
        <w:rPr>
          <w:rFonts w:ascii="Arial" w:eastAsia="Times New Roman" w:hAnsi="Arial" w:cs="Arial"/>
          <w:sz w:val="20"/>
          <w:szCs w:val="20"/>
        </w:rPr>
        <w:t xml:space="preserve">La capacidad organizacional es la aptitud de un proponente para cumplir oportuna y cabalmente el objeto del contrato en función de su organización interna. </w:t>
      </w:r>
    </w:p>
    <w:p w:rsidR="003B591D" w:rsidRPr="008C57E8" w:rsidRDefault="003B591D" w:rsidP="003B591D">
      <w:pPr>
        <w:spacing w:after="0" w:line="240" w:lineRule="auto"/>
        <w:jc w:val="both"/>
        <w:rPr>
          <w:rFonts w:ascii="Arial" w:eastAsia="Times New Roman" w:hAnsi="Arial" w:cs="Arial"/>
          <w:sz w:val="20"/>
          <w:szCs w:val="20"/>
        </w:rPr>
      </w:pPr>
    </w:p>
    <w:p w:rsidR="003B591D" w:rsidRPr="008C57E8" w:rsidRDefault="003B591D" w:rsidP="003B591D">
      <w:pPr>
        <w:spacing w:after="0" w:line="240" w:lineRule="auto"/>
        <w:jc w:val="both"/>
        <w:rPr>
          <w:rFonts w:ascii="Arial" w:eastAsia="Times New Roman" w:hAnsi="Arial" w:cs="Arial"/>
          <w:sz w:val="20"/>
          <w:szCs w:val="20"/>
        </w:rPr>
      </w:pPr>
      <w:r w:rsidRPr="008C57E8">
        <w:rPr>
          <w:rFonts w:ascii="Arial" w:eastAsia="Times New Roman" w:hAnsi="Arial" w:cs="Arial"/>
          <w:sz w:val="20"/>
          <w:szCs w:val="20"/>
        </w:rPr>
        <w:lastRenderedPageBreak/>
        <w:t>La capacidad organizacional del proponente se determinará mediante los siguientes indicadores:</w:t>
      </w:r>
    </w:p>
    <w:p w:rsidR="003B591D" w:rsidRPr="008C57E8" w:rsidRDefault="003B591D" w:rsidP="003B591D">
      <w:pPr>
        <w:spacing w:after="0" w:line="240" w:lineRule="auto"/>
        <w:jc w:val="both"/>
        <w:rPr>
          <w:rFonts w:ascii="Arial" w:eastAsia="Times New Roman" w:hAnsi="Arial" w:cs="Arial"/>
          <w:bCs/>
          <w:iCs/>
          <w:sz w:val="20"/>
          <w:szCs w:val="20"/>
          <w:lang w:eastAsia="es-CO"/>
        </w:rPr>
      </w:pPr>
    </w:p>
    <w:p w:rsidR="003B591D" w:rsidRPr="008C57E8" w:rsidRDefault="003B591D" w:rsidP="003B591D">
      <w:pPr>
        <w:spacing w:after="0" w:line="240" w:lineRule="auto"/>
        <w:jc w:val="both"/>
        <w:rPr>
          <w:rFonts w:ascii="Arial" w:eastAsia="Times New Roman" w:hAnsi="Arial" w:cs="Arial"/>
          <w:bCs/>
          <w:iCs/>
          <w:sz w:val="20"/>
          <w:szCs w:val="20"/>
          <w:lang w:eastAsia="es-CO"/>
        </w:rPr>
      </w:pPr>
    </w:p>
    <w:p w:rsidR="003B591D" w:rsidRPr="008C57E8" w:rsidRDefault="003B591D" w:rsidP="003B591D">
      <w:pPr>
        <w:numPr>
          <w:ilvl w:val="0"/>
          <w:numId w:val="32"/>
        </w:numPr>
        <w:suppressAutoHyphens/>
        <w:autoSpaceDE w:val="0"/>
        <w:autoSpaceDN w:val="0"/>
        <w:adjustRightInd w:val="0"/>
        <w:spacing w:after="0" w:line="240" w:lineRule="auto"/>
        <w:jc w:val="both"/>
        <w:rPr>
          <w:rFonts w:ascii="Arial" w:hAnsi="Arial" w:cs="Arial"/>
          <w:sz w:val="20"/>
          <w:szCs w:val="20"/>
        </w:rPr>
      </w:pPr>
      <w:r w:rsidRPr="008C57E8">
        <w:rPr>
          <w:rFonts w:ascii="Arial" w:hAnsi="Arial" w:cs="Arial"/>
          <w:b/>
          <w:color w:val="000000"/>
          <w:sz w:val="20"/>
          <w:szCs w:val="20"/>
        </w:rPr>
        <w:t xml:space="preserve">Rentabilidad del activo: </w:t>
      </w:r>
      <w:r w:rsidRPr="008C57E8">
        <w:rPr>
          <w:rFonts w:ascii="Arial" w:hAnsi="Arial" w:cs="Arial"/>
          <w:sz w:val="20"/>
          <w:szCs w:val="20"/>
        </w:rPr>
        <w:t xml:space="preserve">Utilidad operacional dividida por el activo total, Para efectos del presente proceso, el proponente quedará habilitado cuando acredite como </w:t>
      </w:r>
      <w:r w:rsidRPr="008C57E8">
        <w:rPr>
          <w:rFonts w:ascii="Arial" w:hAnsi="Arial" w:cs="Arial"/>
          <w:b/>
          <w:sz w:val="20"/>
          <w:szCs w:val="20"/>
        </w:rPr>
        <w:t>Mínimo el seis por ciento (6%).</w:t>
      </w:r>
    </w:p>
    <w:p w:rsidR="003B591D" w:rsidRPr="008C57E8" w:rsidRDefault="003B591D" w:rsidP="003B591D">
      <w:pPr>
        <w:pStyle w:val="Prrafodelista"/>
        <w:widowControl/>
        <w:numPr>
          <w:ilvl w:val="0"/>
          <w:numId w:val="32"/>
        </w:numPr>
        <w:suppressAutoHyphens w:val="0"/>
        <w:autoSpaceDE w:val="0"/>
        <w:autoSpaceDN w:val="0"/>
        <w:adjustRightInd w:val="0"/>
        <w:spacing w:after="0"/>
        <w:contextualSpacing w:val="0"/>
        <w:jc w:val="both"/>
        <w:textAlignment w:val="auto"/>
        <w:rPr>
          <w:rFonts w:ascii="Arial" w:hAnsi="Arial" w:cs="Arial"/>
          <w:b/>
          <w:sz w:val="20"/>
          <w:szCs w:val="20"/>
          <w:shd w:val="clear" w:color="auto" w:fill="FFFFFF"/>
        </w:rPr>
      </w:pPr>
      <w:r w:rsidRPr="008C57E8">
        <w:rPr>
          <w:rFonts w:ascii="Arial" w:hAnsi="Arial" w:cs="Arial"/>
          <w:sz w:val="20"/>
          <w:szCs w:val="20"/>
          <w:shd w:val="clear" w:color="auto" w:fill="FFFFFF"/>
        </w:rPr>
        <w:t>Rentabilidad del patrimonio: Utilidad operacional dividida por el patrimonio, Para efectos del presente proceso, el proponente quedará habilitado cuando acredite como M</w:t>
      </w:r>
      <w:r w:rsidRPr="008C57E8">
        <w:rPr>
          <w:rFonts w:ascii="Arial" w:hAnsi="Arial" w:cs="Arial"/>
          <w:b/>
          <w:sz w:val="20"/>
          <w:szCs w:val="20"/>
          <w:shd w:val="clear" w:color="auto" w:fill="FFFFFF"/>
        </w:rPr>
        <w:t>ínimo el cuatro por ciento (4%)</w:t>
      </w:r>
    </w:p>
    <w:p w:rsidR="003B591D" w:rsidRDefault="003B591D" w:rsidP="003B591D">
      <w:pPr>
        <w:spacing w:after="0" w:line="240" w:lineRule="auto"/>
        <w:jc w:val="both"/>
        <w:rPr>
          <w:rFonts w:ascii="Arial" w:eastAsia="Times New Roman" w:hAnsi="Arial" w:cs="Arial"/>
          <w:sz w:val="20"/>
          <w:szCs w:val="20"/>
          <w:shd w:val="clear" w:color="auto" w:fill="FFFFFF"/>
          <w:lang w:eastAsia="ar-SA"/>
        </w:rPr>
      </w:pPr>
    </w:p>
    <w:p w:rsidR="003B591D" w:rsidRDefault="003B591D" w:rsidP="003B591D">
      <w:pPr>
        <w:spacing w:after="0" w:line="240" w:lineRule="auto"/>
        <w:jc w:val="both"/>
        <w:rPr>
          <w:rFonts w:ascii="Arial" w:eastAsia="Times New Roman" w:hAnsi="Arial" w:cs="Arial"/>
          <w:bCs/>
          <w:iCs/>
          <w:sz w:val="20"/>
          <w:szCs w:val="20"/>
          <w:lang w:eastAsia="es-CO"/>
        </w:rPr>
      </w:pPr>
      <w:r w:rsidRPr="00B7685B">
        <w:rPr>
          <w:rFonts w:ascii="Arial" w:eastAsia="Times New Roman" w:hAnsi="Arial" w:cs="Arial"/>
          <w:bCs/>
          <w:iCs/>
          <w:sz w:val="20"/>
          <w:szCs w:val="20"/>
          <w:lang w:eastAsia="es-CO"/>
        </w:rPr>
        <w:t>Si el oferente es un consorcio, unión temporal o promesa de sociedad futura deben acreditar su capacidad organizacional ponderando cada uno de los indicadores (rentabilidad sobre activos y rentabilidad sobre patrimonio) de cada miembro del oferente plural, de acuerdo con su porcentaje de participación</w:t>
      </w:r>
    </w:p>
    <w:p w:rsidR="003B591D" w:rsidRPr="00B7685B" w:rsidRDefault="003B591D" w:rsidP="003B591D">
      <w:pPr>
        <w:spacing w:after="0" w:line="240" w:lineRule="auto"/>
        <w:jc w:val="both"/>
        <w:rPr>
          <w:rFonts w:ascii="Arial" w:eastAsia="Times New Roman" w:hAnsi="Arial" w:cs="Arial"/>
          <w:bCs/>
          <w:iCs/>
          <w:sz w:val="20"/>
          <w:szCs w:val="20"/>
          <w:lang w:eastAsia="es-CO"/>
        </w:rPr>
      </w:pPr>
    </w:p>
    <w:p w:rsidR="003B591D" w:rsidRDefault="003B591D" w:rsidP="003B591D">
      <w:pPr>
        <w:spacing w:after="0" w:line="240" w:lineRule="auto"/>
        <w:jc w:val="both"/>
        <w:rPr>
          <w:rFonts w:ascii="Arial" w:eastAsia="Times New Roman" w:hAnsi="Arial" w:cs="Arial"/>
          <w:bCs/>
          <w:iCs/>
          <w:sz w:val="20"/>
          <w:szCs w:val="20"/>
          <w:lang w:eastAsia="es-CO"/>
        </w:rPr>
      </w:pPr>
      <w:r w:rsidRPr="00276E49">
        <w:rPr>
          <w:rFonts w:ascii="Arial" w:eastAsia="Times New Roman" w:hAnsi="Arial" w:cs="Arial"/>
          <w:b/>
          <w:bCs/>
          <w:iCs/>
          <w:sz w:val="20"/>
          <w:szCs w:val="20"/>
          <w:lang w:eastAsia="es-CO"/>
        </w:rPr>
        <w:t>Nota:</w:t>
      </w:r>
      <w:r w:rsidRPr="00276E49">
        <w:rPr>
          <w:rFonts w:ascii="Arial" w:eastAsia="Times New Roman" w:hAnsi="Arial" w:cs="Arial"/>
          <w:bCs/>
          <w:iCs/>
          <w:sz w:val="20"/>
          <w:szCs w:val="20"/>
          <w:lang w:eastAsia="es-CO"/>
        </w:rPr>
        <w:t xml:space="preserve"> Para que un proponente quede habilitado en el aspecto financiero, deberá cumplir con todos los índices financieros anteriormente descritos, en caso contrario quedará inhabilitado y en consecuencia su propuesta no será tenida en cuenta para el proceso de contratación.</w:t>
      </w:r>
    </w:p>
    <w:p w:rsidR="00E25C94" w:rsidRDefault="00E25C94" w:rsidP="003266D7">
      <w:pPr>
        <w:autoSpaceDE w:val="0"/>
        <w:autoSpaceDN w:val="0"/>
        <w:adjustRightInd w:val="0"/>
        <w:spacing w:after="0"/>
        <w:jc w:val="center"/>
        <w:rPr>
          <w:rFonts w:ascii="Arial" w:hAnsi="Arial" w:cs="Arial"/>
          <w:b/>
        </w:rPr>
      </w:pPr>
    </w:p>
    <w:p w:rsidR="003B591D" w:rsidRDefault="003B591D" w:rsidP="003266D7">
      <w:pPr>
        <w:autoSpaceDE w:val="0"/>
        <w:autoSpaceDN w:val="0"/>
        <w:adjustRightInd w:val="0"/>
        <w:spacing w:after="0"/>
        <w:jc w:val="center"/>
        <w:rPr>
          <w:rFonts w:ascii="Arial" w:hAnsi="Arial" w:cs="Arial"/>
          <w:b/>
        </w:rPr>
      </w:pPr>
    </w:p>
    <w:p w:rsidR="003266D7" w:rsidRDefault="003266D7" w:rsidP="003266D7">
      <w:pPr>
        <w:autoSpaceDE w:val="0"/>
        <w:autoSpaceDN w:val="0"/>
        <w:adjustRightInd w:val="0"/>
        <w:spacing w:after="0"/>
        <w:jc w:val="center"/>
        <w:rPr>
          <w:rFonts w:ascii="Arial" w:hAnsi="Arial" w:cs="Arial"/>
          <w:b/>
        </w:rPr>
      </w:pPr>
      <w:r>
        <w:rPr>
          <w:rFonts w:ascii="Arial" w:hAnsi="Arial" w:cs="Arial"/>
          <w:b/>
        </w:rPr>
        <w:t>III REQUISITOS HABILITANTES TECNICOS:</w:t>
      </w:r>
    </w:p>
    <w:p w:rsidR="003266D7" w:rsidRDefault="003266D7" w:rsidP="003266D7">
      <w:pPr>
        <w:autoSpaceDE w:val="0"/>
        <w:autoSpaceDN w:val="0"/>
        <w:adjustRightInd w:val="0"/>
        <w:spacing w:after="0"/>
        <w:jc w:val="center"/>
        <w:rPr>
          <w:rFonts w:ascii="Arial" w:hAnsi="Arial" w:cs="Arial"/>
        </w:rPr>
      </w:pPr>
    </w:p>
    <w:p w:rsidR="003B591D" w:rsidRDefault="003B591D" w:rsidP="003B591D">
      <w:pPr>
        <w:spacing w:after="0" w:line="240" w:lineRule="auto"/>
        <w:jc w:val="both"/>
        <w:rPr>
          <w:rFonts w:ascii="Arial" w:eastAsia="Times New Roman" w:hAnsi="Arial" w:cs="Arial"/>
          <w:bCs/>
          <w:color w:val="000000"/>
          <w:sz w:val="20"/>
          <w:szCs w:val="20"/>
          <w:lang w:eastAsia="es-CO"/>
        </w:rPr>
      </w:pPr>
      <w:r w:rsidRPr="003B591D">
        <w:rPr>
          <w:rFonts w:ascii="Arial" w:eastAsia="Times New Roman" w:hAnsi="Arial" w:cs="Arial"/>
          <w:bCs/>
          <w:color w:val="000000"/>
          <w:sz w:val="20"/>
          <w:szCs w:val="20"/>
          <w:lang w:eastAsia="es-CO"/>
        </w:rPr>
        <w:t xml:space="preserve">El proponente deberá entregar junto a su propuesta la ficha técnica </w:t>
      </w:r>
      <w:r w:rsidRPr="003B591D">
        <w:rPr>
          <w:rFonts w:ascii="Arial" w:eastAsia="Times New Roman" w:hAnsi="Arial" w:cs="Arial"/>
          <w:bCs/>
          <w:sz w:val="20"/>
          <w:szCs w:val="20"/>
          <w:lang w:eastAsia="es-CO"/>
        </w:rPr>
        <w:t xml:space="preserve">de composición del material de la tela, expedida por el fabricante de la misma, a partir de la cual </w:t>
      </w:r>
      <w:r w:rsidRPr="003B591D">
        <w:rPr>
          <w:rFonts w:ascii="Arial" w:eastAsia="Times New Roman" w:hAnsi="Arial" w:cs="Arial"/>
          <w:bCs/>
          <w:color w:val="000000"/>
          <w:sz w:val="20"/>
          <w:szCs w:val="20"/>
          <w:lang w:eastAsia="es-CO"/>
        </w:rPr>
        <w:t>se elaborarán las prendas requeridas en el numeral 2.4 del estudio previo.</w:t>
      </w:r>
    </w:p>
    <w:p w:rsidR="00C81854" w:rsidRPr="006A4234" w:rsidRDefault="00C81854" w:rsidP="00C81854">
      <w:pPr>
        <w:spacing w:after="0" w:line="240" w:lineRule="auto"/>
        <w:ind w:left="1259"/>
        <w:jc w:val="both"/>
        <w:rPr>
          <w:rFonts w:ascii="Arial" w:eastAsia="Times New Roman" w:hAnsi="Arial" w:cs="Arial"/>
          <w:b/>
          <w:color w:val="000000"/>
          <w:sz w:val="20"/>
          <w:szCs w:val="20"/>
          <w:lang w:eastAsia="es-CO"/>
        </w:rPr>
      </w:pPr>
    </w:p>
    <w:p w:rsidR="003B591D" w:rsidRDefault="003B591D" w:rsidP="003B591D">
      <w:pPr>
        <w:spacing w:after="0" w:line="240" w:lineRule="auto"/>
        <w:jc w:val="both"/>
        <w:rPr>
          <w:rFonts w:ascii="Arial" w:hAnsi="Arial" w:cs="Arial"/>
          <w:b/>
          <w:sz w:val="20"/>
          <w:szCs w:val="20"/>
        </w:rPr>
      </w:pPr>
    </w:p>
    <w:p w:rsidR="00C81854" w:rsidRPr="003B591D" w:rsidRDefault="00C81854" w:rsidP="003B591D">
      <w:pPr>
        <w:spacing w:after="0" w:line="240" w:lineRule="auto"/>
        <w:jc w:val="both"/>
        <w:rPr>
          <w:rFonts w:ascii="Arial" w:hAnsi="Arial" w:cs="Arial"/>
          <w:b/>
          <w:sz w:val="20"/>
          <w:szCs w:val="20"/>
        </w:rPr>
      </w:pPr>
      <w:r w:rsidRPr="003B591D">
        <w:rPr>
          <w:rFonts w:ascii="Arial" w:hAnsi="Arial" w:cs="Arial"/>
          <w:b/>
          <w:sz w:val="20"/>
          <w:szCs w:val="20"/>
        </w:rPr>
        <w:t xml:space="preserve">EXPERIENCIA DEL CONTRATISTA </w:t>
      </w:r>
    </w:p>
    <w:p w:rsidR="00C81854" w:rsidRDefault="00C81854" w:rsidP="003B591D">
      <w:pPr>
        <w:spacing w:after="0" w:line="240" w:lineRule="auto"/>
        <w:jc w:val="both"/>
        <w:rPr>
          <w:rFonts w:ascii="Arial" w:eastAsia="Times New Roman" w:hAnsi="Arial" w:cs="Arial"/>
          <w:color w:val="000000"/>
          <w:sz w:val="20"/>
          <w:szCs w:val="20"/>
          <w:lang w:eastAsia="es-CO"/>
        </w:rPr>
      </w:pPr>
    </w:p>
    <w:p w:rsidR="003B591D" w:rsidRPr="007D403D" w:rsidRDefault="003B591D" w:rsidP="003B591D">
      <w:pPr>
        <w:spacing w:after="0" w:line="240" w:lineRule="auto"/>
        <w:jc w:val="both"/>
        <w:rPr>
          <w:rFonts w:ascii="Arial" w:hAnsi="Arial" w:cs="Arial"/>
          <w:sz w:val="20"/>
          <w:szCs w:val="20"/>
        </w:rPr>
      </w:pPr>
      <w:r w:rsidRPr="007D403D">
        <w:rPr>
          <w:rFonts w:ascii="Arial" w:eastAsia="Times New Roman" w:hAnsi="Arial" w:cs="Arial"/>
          <w:bCs/>
          <w:iCs/>
          <w:sz w:val="20"/>
          <w:szCs w:val="20"/>
          <w:lang w:eastAsia="es-CO"/>
        </w:rPr>
        <w:t xml:space="preserve">Se tendrá como experiencia mínima habilitante la acreditación con máximo tres (3) certificaciones de contratos suscritos y ejecutados con entidades públicas o privadas, cuyo objeto corresponda a </w:t>
      </w:r>
      <w:r w:rsidRPr="007D403D">
        <w:rPr>
          <w:rFonts w:ascii="Arial" w:hAnsi="Arial" w:cs="Arial"/>
          <w:sz w:val="20"/>
          <w:szCs w:val="20"/>
        </w:rPr>
        <w:t xml:space="preserve">la confección y suministro de vestidos de calle. </w:t>
      </w:r>
    </w:p>
    <w:p w:rsidR="003B591D" w:rsidRPr="007D403D" w:rsidRDefault="003B591D" w:rsidP="003B591D">
      <w:pPr>
        <w:spacing w:after="0" w:line="240" w:lineRule="auto"/>
        <w:jc w:val="both"/>
        <w:rPr>
          <w:rFonts w:ascii="Arial" w:hAnsi="Arial" w:cs="Arial"/>
          <w:i/>
          <w:sz w:val="20"/>
          <w:szCs w:val="20"/>
        </w:rPr>
      </w:pPr>
    </w:p>
    <w:p w:rsidR="003B591D" w:rsidRPr="007D403D" w:rsidRDefault="003B591D" w:rsidP="003B591D">
      <w:pPr>
        <w:spacing w:after="0" w:line="240" w:lineRule="auto"/>
        <w:jc w:val="both"/>
        <w:rPr>
          <w:rFonts w:ascii="Arial" w:eastAsia="Times New Roman" w:hAnsi="Arial" w:cs="Arial"/>
          <w:color w:val="000000"/>
          <w:sz w:val="20"/>
          <w:szCs w:val="20"/>
          <w:lang w:eastAsia="es-CO"/>
        </w:rPr>
      </w:pPr>
      <w:r w:rsidRPr="007D403D">
        <w:rPr>
          <w:rFonts w:ascii="Arial" w:eastAsia="Times New Roman" w:hAnsi="Arial" w:cs="Arial"/>
          <w:color w:val="000000"/>
          <w:sz w:val="20"/>
          <w:szCs w:val="20"/>
          <w:lang w:eastAsia="es-CO"/>
        </w:rPr>
        <w:t xml:space="preserve">Se evaluará a partir de la información que se encuentra establecida en el RUP y se relaciona en el anexo propuesto como experiencia del proponente, las certificaciones aportadas deben estar debidamente identificadas con el clasificador de bienes y servicios en </w:t>
      </w:r>
      <w:r>
        <w:rPr>
          <w:rFonts w:ascii="Arial" w:eastAsia="Times New Roman" w:hAnsi="Arial" w:cs="Arial"/>
          <w:color w:val="000000"/>
          <w:sz w:val="20"/>
          <w:szCs w:val="20"/>
          <w:lang w:eastAsia="es-CO"/>
        </w:rPr>
        <w:t>alguno de los</w:t>
      </w:r>
      <w:r w:rsidRPr="007D403D">
        <w:rPr>
          <w:rFonts w:ascii="Arial" w:eastAsia="Times New Roman" w:hAnsi="Arial" w:cs="Arial"/>
          <w:color w:val="000000"/>
          <w:sz w:val="20"/>
          <w:szCs w:val="20"/>
          <w:lang w:eastAsia="es-CO"/>
        </w:rPr>
        <w:t xml:space="preserve"> siguiente</w:t>
      </w:r>
      <w:r>
        <w:rPr>
          <w:rFonts w:ascii="Arial" w:eastAsia="Times New Roman" w:hAnsi="Arial" w:cs="Arial"/>
          <w:color w:val="000000"/>
          <w:sz w:val="20"/>
          <w:szCs w:val="20"/>
          <w:lang w:eastAsia="es-CO"/>
        </w:rPr>
        <w:t>s</w:t>
      </w:r>
      <w:r w:rsidRPr="007D403D">
        <w:rPr>
          <w:rFonts w:ascii="Arial" w:eastAsia="Times New Roman" w:hAnsi="Arial" w:cs="Arial"/>
          <w:color w:val="000000"/>
          <w:sz w:val="20"/>
          <w:szCs w:val="20"/>
          <w:lang w:eastAsia="es-CO"/>
        </w:rPr>
        <w:t xml:space="preserve"> grupo</w:t>
      </w:r>
      <w:r>
        <w:rPr>
          <w:rFonts w:ascii="Arial" w:eastAsia="Times New Roman" w:hAnsi="Arial" w:cs="Arial"/>
          <w:color w:val="000000"/>
          <w:sz w:val="20"/>
          <w:szCs w:val="20"/>
          <w:lang w:eastAsia="es-CO"/>
        </w:rPr>
        <w:t>s</w:t>
      </w:r>
      <w:r w:rsidRPr="007D403D">
        <w:rPr>
          <w:rFonts w:ascii="Arial" w:eastAsia="Times New Roman" w:hAnsi="Arial" w:cs="Arial"/>
          <w:color w:val="000000"/>
          <w:sz w:val="20"/>
          <w:szCs w:val="20"/>
          <w:lang w:eastAsia="es-CO"/>
        </w:rPr>
        <w:t>, segmento</w:t>
      </w:r>
      <w:r>
        <w:rPr>
          <w:rFonts w:ascii="Arial" w:eastAsia="Times New Roman" w:hAnsi="Arial" w:cs="Arial"/>
          <w:color w:val="000000"/>
          <w:sz w:val="20"/>
          <w:szCs w:val="20"/>
          <w:lang w:eastAsia="es-CO"/>
        </w:rPr>
        <w:t>s</w:t>
      </w:r>
      <w:r w:rsidRPr="007D403D">
        <w:rPr>
          <w:rFonts w:ascii="Arial" w:eastAsia="Times New Roman" w:hAnsi="Arial" w:cs="Arial"/>
          <w:color w:val="000000"/>
          <w:sz w:val="20"/>
          <w:szCs w:val="20"/>
          <w:lang w:eastAsia="es-CO"/>
        </w:rPr>
        <w:t>, familia</w:t>
      </w:r>
      <w:r>
        <w:rPr>
          <w:rFonts w:ascii="Arial" w:eastAsia="Times New Roman" w:hAnsi="Arial" w:cs="Arial"/>
          <w:color w:val="000000"/>
          <w:sz w:val="20"/>
          <w:szCs w:val="20"/>
          <w:lang w:eastAsia="es-CO"/>
        </w:rPr>
        <w:t>s y</w:t>
      </w:r>
      <w:r w:rsidRPr="007D403D">
        <w:rPr>
          <w:rFonts w:ascii="Arial" w:eastAsia="Times New Roman" w:hAnsi="Arial" w:cs="Arial"/>
          <w:color w:val="000000"/>
          <w:sz w:val="20"/>
          <w:szCs w:val="20"/>
          <w:lang w:eastAsia="es-CO"/>
        </w:rPr>
        <w:t xml:space="preserve"> clase:</w:t>
      </w:r>
    </w:p>
    <w:p w:rsidR="003B591D" w:rsidRDefault="003B591D" w:rsidP="003B591D">
      <w:pPr>
        <w:spacing w:after="0" w:line="240" w:lineRule="auto"/>
        <w:jc w:val="both"/>
        <w:rPr>
          <w:rFonts w:ascii="Arial" w:eastAsia="Times New Roman" w:hAnsi="Arial" w:cs="Arial"/>
          <w:color w:val="000000"/>
          <w:sz w:val="21"/>
          <w:szCs w:val="21"/>
          <w:lang w:eastAsia="es-CO"/>
        </w:rPr>
      </w:pPr>
      <w:r>
        <w:rPr>
          <w:rFonts w:ascii="Arial" w:eastAsia="Times New Roman" w:hAnsi="Arial" w:cs="Arial"/>
          <w:color w:val="000000"/>
          <w:sz w:val="21"/>
          <w:szCs w:val="21"/>
          <w:lang w:eastAsia="es-CO"/>
        </w:rPr>
        <w:t xml:space="preserve"> </w:t>
      </w:r>
    </w:p>
    <w:tbl>
      <w:tblPr>
        <w:tblStyle w:val="Tablaconcuadrcula"/>
        <w:tblW w:w="0" w:type="auto"/>
        <w:tblLook w:val="04A0" w:firstRow="1" w:lastRow="0" w:firstColumn="1" w:lastColumn="0" w:noHBand="0" w:noVBand="1"/>
      </w:tblPr>
      <w:tblGrid>
        <w:gridCol w:w="1890"/>
        <w:gridCol w:w="1796"/>
        <w:gridCol w:w="1700"/>
        <w:gridCol w:w="1646"/>
        <w:gridCol w:w="1462"/>
      </w:tblGrid>
      <w:tr w:rsidR="003B591D" w:rsidRPr="00897E9F" w:rsidTr="004D26CE">
        <w:tc>
          <w:tcPr>
            <w:tcW w:w="1890" w:type="dxa"/>
            <w:shd w:val="clear" w:color="auto" w:fill="E7E6E6" w:themeFill="background2"/>
          </w:tcPr>
          <w:p w:rsidR="003B591D" w:rsidRPr="00897E9F" w:rsidRDefault="003B591D" w:rsidP="004D26CE">
            <w:pPr>
              <w:widowControl w:val="0"/>
              <w:tabs>
                <w:tab w:val="left" w:pos="6840"/>
              </w:tabs>
              <w:suppressAutoHyphens/>
              <w:jc w:val="both"/>
              <w:rPr>
                <w:rFonts w:ascii="Arial" w:hAnsi="Arial" w:cs="Arial"/>
                <w:b/>
                <w:sz w:val="18"/>
                <w:szCs w:val="18"/>
                <w:shd w:val="clear" w:color="auto" w:fill="FFFFFF"/>
              </w:rPr>
            </w:pPr>
            <w:r w:rsidRPr="00897E9F">
              <w:rPr>
                <w:rFonts w:ascii="Arial" w:hAnsi="Arial" w:cs="Arial"/>
                <w:b/>
                <w:sz w:val="18"/>
                <w:szCs w:val="18"/>
                <w:shd w:val="clear" w:color="auto" w:fill="FFFFFF"/>
              </w:rPr>
              <w:t>Clasificación UNSPSC</w:t>
            </w:r>
          </w:p>
        </w:tc>
        <w:tc>
          <w:tcPr>
            <w:tcW w:w="1796" w:type="dxa"/>
            <w:shd w:val="clear" w:color="auto" w:fill="E7E6E6" w:themeFill="background2"/>
          </w:tcPr>
          <w:p w:rsidR="003B591D" w:rsidRPr="00897E9F" w:rsidRDefault="003B591D" w:rsidP="004D26CE">
            <w:pPr>
              <w:widowControl w:val="0"/>
              <w:tabs>
                <w:tab w:val="left" w:pos="6840"/>
              </w:tabs>
              <w:suppressAutoHyphens/>
              <w:jc w:val="both"/>
              <w:rPr>
                <w:rFonts w:ascii="Arial" w:hAnsi="Arial" w:cs="Arial"/>
                <w:b/>
                <w:sz w:val="18"/>
                <w:szCs w:val="18"/>
                <w:shd w:val="clear" w:color="auto" w:fill="FFFFFF"/>
              </w:rPr>
            </w:pPr>
            <w:r w:rsidRPr="00897E9F">
              <w:rPr>
                <w:rFonts w:ascii="Arial" w:hAnsi="Arial" w:cs="Arial"/>
                <w:b/>
                <w:sz w:val="18"/>
                <w:szCs w:val="18"/>
                <w:shd w:val="clear" w:color="auto" w:fill="FFFFFF"/>
              </w:rPr>
              <w:t>Segmento</w:t>
            </w:r>
          </w:p>
        </w:tc>
        <w:tc>
          <w:tcPr>
            <w:tcW w:w="1700" w:type="dxa"/>
            <w:shd w:val="clear" w:color="auto" w:fill="E7E6E6" w:themeFill="background2"/>
          </w:tcPr>
          <w:p w:rsidR="003B591D" w:rsidRPr="00897E9F" w:rsidRDefault="003B591D" w:rsidP="004D26CE">
            <w:pPr>
              <w:widowControl w:val="0"/>
              <w:tabs>
                <w:tab w:val="left" w:pos="6840"/>
              </w:tabs>
              <w:suppressAutoHyphens/>
              <w:jc w:val="both"/>
              <w:rPr>
                <w:rFonts w:ascii="Arial" w:hAnsi="Arial" w:cs="Arial"/>
                <w:b/>
                <w:sz w:val="18"/>
                <w:szCs w:val="18"/>
                <w:shd w:val="clear" w:color="auto" w:fill="FFFFFF"/>
              </w:rPr>
            </w:pPr>
            <w:r w:rsidRPr="00897E9F">
              <w:rPr>
                <w:rFonts w:ascii="Arial" w:hAnsi="Arial" w:cs="Arial"/>
                <w:b/>
                <w:sz w:val="18"/>
                <w:szCs w:val="18"/>
                <w:shd w:val="clear" w:color="auto" w:fill="FFFFFF"/>
              </w:rPr>
              <w:t xml:space="preserve">Familia </w:t>
            </w:r>
          </w:p>
        </w:tc>
        <w:tc>
          <w:tcPr>
            <w:tcW w:w="1646" w:type="dxa"/>
            <w:shd w:val="clear" w:color="auto" w:fill="E7E6E6" w:themeFill="background2"/>
          </w:tcPr>
          <w:p w:rsidR="003B591D" w:rsidRPr="00897E9F" w:rsidRDefault="003B591D" w:rsidP="004D26CE">
            <w:pPr>
              <w:widowControl w:val="0"/>
              <w:tabs>
                <w:tab w:val="left" w:pos="6840"/>
              </w:tabs>
              <w:suppressAutoHyphens/>
              <w:jc w:val="both"/>
              <w:rPr>
                <w:rFonts w:ascii="Arial" w:hAnsi="Arial" w:cs="Arial"/>
                <w:b/>
                <w:sz w:val="18"/>
                <w:szCs w:val="18"/>
                <w:shd w:val="clear" w:color="auto" w:fill="FFFFFF"/>
              </w:rPr>
            </w:pPr>
            <w:r w:rsidRPr="00897E9F">
              <w:rPr>
                <w:rFonts w:ascii="Arial" w:hAnsi="Arial" w:cs="Arial"/>
                <w:b/>
                <w:sz w:val="18"/>
                <w:szCs w:val="18"/>
                <w:shd w:val="clear" w:color="auto" w:fill="FFFFFF"/>
              </w:rPr>
              <w:t xml:space="preserve">Clase </w:t>
            </w:r>
          </w:p>
        </w:tc>
        <w:tc>
          <w:tcPr>
            <w:tcW w:w="1462" w:type="dxa"/>
            <w:shd w:val="clear" w:color="auto" w:fill="E7E6E6" w:themeFill="background2"/>
          </w:tcPr>
          <w:p w:rsidR="003B591D" w:rsidRPr="00897E9F" w:rsidRDefault="003B591D" w:rsidP="004D26CE">
            <w:pPr>
              <w:widowControl w:val="0"/>
              <w:tabs>
                <w:tab w:val="left" w:pos="6840"/>
              </w:tabs>
              <w:suppressAutoHyphens/>
              <w:jc w:val="both"/>
              <w:rPr>
                <w:rFonts w:ascii="Arial" w:hAnsi="Arial" w:cs="Arial"/>
                <w:b/>
                <w:sz w:val="18"/>
                <w:szCs w:val="18"/>
                <w:shd w:val="clear" w:color="auto" w:fill="FFFFFF"/>
              </w:rPr>
            </w:pPr>
            <w:r w:rsidRPr="00897E9F">
              <w:rPr>
                <w:rFonts w:ascii="Arial" w:hAnsi="Arial" w:cs="Arial"/>
                <w:b/>
                <w:sz w:val="18"/>
                <w:szCs w:val="18"/>
                <w:shd w:val="clear" w:color="auto" w:fill="FFFFFF"/>
              </w:rPr>
              <w:t>Producto</w:t>
            </w:r>
          </w:p>
        </w:tc>
      </w:tr>
      <w:tr w:rsidR="003B591D" w:rsidRPr="00897E9F" w:rsidTr="004D26CE">
        <w:tc>
          <w:tcPr>
            <w:tcW w:w="1890"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Pr>
                <w:rFonts w:ascii="Arial" w:hAnsi="Arial" w:cs="Arial"/>
                <w:sz w:val="18"/>
                <w:szCs w:val="18"/>
                <w:shd w:val="clear" w:color="auto" w:fill="FFFFFF"/>
              </w:rPr>
              <w:t>53101900</w:t>
            </w:r>
          </w:p>
        </w:tc>
        <w:tc>
          <w:tcPr>
            <w:tcW w:w="1796"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sidRPr="00897E9F">
              <w:rPr>
                <w:rFonts w:ascii="Arial" w:hAnsi="Arial" w:cs="Arial"/>
                <w:sz w:val="18"/>
                <w:szCs w:val="18"/>
                <w:shd w:val="clear" w:color="auto" w:fill="FFFFFF"/>
              </w:rPr>
              <w:t>Ropa, maletas y productos accesorios</w:t>
            </w:r>
          </w:p>
        </w:tc>
        <w:tc>
          <w:tcPr>
            <w:tcW w:w="1700"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sidRPr="00897E9F">
              <w:rPr>
                <w:rFonts w:ascii="Arial" w:hAnsi="Arial" w:cs="Arial"/>
                <w:sz w:val="18"/>
                <w:szCs w:val="18"/>
                <w:shd w:val="clear" w:color="auto" w:fill="FFFFFF"/>
              </w:rPr>
              <w:t>Ropa</w:t>
            </w:r>
          </w:p>
        </w:tc>
        <w:tc>
          <w:tcPr>
            <w:tcW w:w="1646"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sidRPr="00897E9F">
              <w:rPr>
                <w:rFonts w:ascii="Arial" w:hAnsi="Arial" w:cs="Arial"/>
                <w:sz w:val="18"/>
                <w:szCs w:val="18"/>
                <w:shd w:val="clear" w:color="auto" w:fill="FFFFFF"/>
              </w:rPr>
              <w:t>Trajes</w:t>
            </w:r>
          </w:p>
        </w:tc>
        <w:tc>
          <w:tcPr>
            <w:tcW w:w="1462"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Pr>
                <w:rFonts w:ascii="Arial" w:hAnsi="Arial" w:cs="Arial"/>
                <w:sz w:val="18"/>
                <w:szCs w:val="18"/>
                <w:shd w:val="clear" w:color="auto" w:fill="FFFFFF"/>
              </w:rPr>
              <w:t>N/A</w:t>
            </w:r>
          </w:p>
        </w:tc>
      </w:tr>
      <w:tr w:rsidR="003B591D" w:rsidRPr="00897E9F" w:rsidTr="004D26CE">
        <w:tc>
          <w:tcPr>
            <w:tcW w:w="1890"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Pr>
                <w:rFonts w:ascii="Arial" w:hAnsi="Arial" w:cs="Arial"/>
                <w:sz w:val="18"/>
                <w:szCs w:val="18"/>
                <w:shd w:val="clear" w:color="auto" w:fill="FFFFFF"/>
              </w:rPr>
              <w:t>53101600</w:t>
            </w:r>
          </w:p>
        </w:tc>
        <w:tc>
          <w:tcPr>
            <w:tcW w:w="1796"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sidRPr="00897E9F">
              <w:rPr>
                <w:rFonts w:ascii="Arial" w:hAnsi="Arial" w:cs="Arial"/>
                <w:sz w:val="18"/>
                <w:szCs w:val="18"/>
                <w:shd w:val="clear" w:color="auto" w:fill="FFFFFF"/>
              </w:rPr>
              <w:t>Ropa, maletas y productos accesorios</w:t>
            </w:r>
          </w:p>
        </w:tc>
        <w:tc>
          <w:tcPr>
            <w:tcW w:w="1700"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sidRPr="00897E9F">
              <w:rPr>
                <w:rFonts w:ascii="Arial" w:hAnsi="Arial" w:cs="Arial"/>
                <w:sz w:val="18"/>
                <w:szCs w:val="18"/>
                <w:shd w:val="clear" w:color="auto" w:fill="FFFFFF"/>
              </w:rPr>
              <w:t>Ropa</w:t>
            </w:r>
          </w:p>
        </w:tc>
        <w:tc>
          <w:tcPr>
            <w:tcW w:w="1646"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sidRPr="00897E9F">
              <w:rPr>
                <w:rFonts w:ascii="Arial" w:hAnsi="Arial" w:cs="Arial"/>
                <w:sz w:val="18"/>
                <w:szCs w:val="18"/>
                <w:shd w:val="clear" w:color="auto" w:fill="FFFFFF"/>
              </w:rPr>
              <w:t>Camisas y blusas</w:t>
            </w:r>
          </w:p>
        </w:tc>
        <w:tc>
          <w:tcPr>
            <w:tcW w:w="1462"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Pr>
                <w:rFonts w:ascii="Arial" w:hAnsi="Arial" w:cs="Arial"/>
                <w:sz w:val="18"/>
                <w:szCs w:val="18"/>
                <w:shd w:val="clear" w:color="auto" w:fill="FFFFFF"/>
              </w:rPr>
              <w:t>N/A</w:t>
            </w:r>
          </w:p>
        </w:tc>
      </w:tr>
      <w:tr w:rsidR="003B591D" w:rsidRPr="00897E9F" w:rsidTr="004D26CE">
        <w:tc>
          <w:tcPr>
            <w:tcW w:w="1890"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Pr>
                <w:rFonts w:ascii="Arial" w:hAnsi="Arial" w:cs="Arial"/>
                <w:sz w:val="18"/>
                <w:szCs w:val="18"/>
                <w:shd w:val="clear" w:color="auto" w:fill="FFFFFF"/>
              </w:rPr>
              <w:t>53102500</w:t>
            </w:r>
          </w:p>
        </w:tc>
        <w:tc>
          <w:tcPr>
            <w:tcW w:w="1796"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sidRPr="00897E9F">
              <w:rPr>
                <w:rFonts w:ascii="Arial" w:hAnsi="Arial" w:cs="Arial"/>
                <w:sz w:val="18"/>
                <w:szCs w:val="18"/>
                <w:shd w:val="clear" w:color="auto" w:fill="FFFFFF"/>
              </w:rPr>
              <w:t xml:space="preserve">Ropa, maletas y </w:t>
            </w:r>
            <w:r w:rsidRPr="00897E9F">
              <w:rPr>
                <w:rFonts w:ascii="Arial" w:hAnsi="Arial" w:cs="Arial"/>
                <w:sz w:val="18"/>
                <w:szCs w:val="18"/>
                <w:shd w:val="clear" w:color="auto" w:fill="FFFFFF"/>
              </w:rPr>
              <w:lastRenderedPageBreak/>
              <w:t>productos accesorios</w:t>
            </w:r>
          </w:p>
        </w:tc>
        <w:tc>
          <w:tcPr>
            <w:tcW w:w="1700"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sidRPr="00897E9F">
              <w:rPr>
                <w:rFonts w:ascii="Arial" w:hAnsi="Arial" w:cs="Arial"/>
                <w:sz w:val="18"/>
                <w:szCs w:val="18"/>
                <w:shd w:val="clear" w:color="auto" w:fill="FFFFFF"/>
              </w:rPr>
              <w:lastRenderedPageBreak/>
              <w:t>Ropa</w:t>
            </w:r>
          </w:p>
        </w:tc>
        <w:tc>
          <w:tcPr>
            <w:tcW w:w="1646"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sidRPr="00897E9F">
              <w:rPr>
                <w:rFonts w:ascii="Arial" w:hAnsi="Arial" w:cs="Arial"/>
                <w:sz w:val="18"/>
                <w:szCs w:val="18"/>
                <w:shd w:val="clear" w:color="auto" w:fill="FFFFFF"/>
              </w:rPr>
              <w:t xml:space="preserve">Accesorios de </w:t>
            </w:r>
            <w:r w:rsidRPr="00897E9F">
              <w:rPr>
                <w:rFonts w:ascii="Arial" w:hAnsi="Arial" w:cs="Arial"/>
                <w:sz w:val="18"/>
                <w:szCs w:val="18"/>
                <w:shd w:val="clear" w:color="auto" w:fill="FFFFFF"/>
              </w:rPr>
              <w:lastRenderedPageBreak/>
              <w:t>vestir</w:t>
            </w:r>
          </w:p>
        </w:tc>
        <w:tc>
          <w:tcPr>
            <w:tcW w:w="1462"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Pr>
                <w:rFonts w:ascii="Arial" w:hAnsi="Arial" w:cs="Arial"/>
                <w:sz w:val="18"/>
                <w:szCs w:val="18"/>
                <w:shd w:val="clear" w:color="auto" w:fill="FFFFFF"/>
              </w:rPr>
              <w:lastRenderedPageBreak/>
              <w:t>N/A</w:t>
            </w:r>
          </w:p>
        </w:tc>
      </w:tr>
      <w:tr w:rsidR="003B591D" w:rsidRPr="00897E9F" w:rsidTr="004D26CE">
        <w:tc>
          <w:tcPr>
            <w:tcW w:w="1890"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Pr>
                <w:rFonts w:ascii="Arial" w:hAnsi="Arial" w:cs="Arial"/>
                <w:sz w:val="18"/>
                <w:szCs w:val="18"/>
                <w:shd w:val="clear" w:color="auto" w:fill="FFFFFF"/>
              </w:rPr>
              <w:t>53101500</w:t>
            </w:r>
          </w:p>
        </w:tc>
        <w:tc>
          <w:tcPr>
            <w:tcW w:w="1796"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sidRPr="00897E9F">
              <w:rPr>
                <w:rFonts w:ascii="Arial" w:hAnsi="Arial" w:cs="Arial"/>
                <w:sz w:val="18"/>
                <w:szCs w:val="18"/>
                <w:shd w:val="clear" w:color="auto" w:fill="FFFFFF"/>
              </w:rPr>
              <w:t>Ropa, maletas y productos accesorios</w:t>
            </w:r>
          </w:p>
        </w:tc>
        <w:tc>
          <w:tcPr>
            <w:tcW w:w="1700"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sidRPr="00897E9F">
              <w:rPr>
                <w:rFonts w:ascii="Arial" w:hAnsi="Arial" w:cs="Arial"/>
                <w:sz w:val="18"/>
                <w:szCs w:val="18"/>
                <w:shd w:val="clear" w:color="auto" w:fill="FFFFFF"/>
              </w:rPr>
              <w:t>Ropa</w:t>
            </w:r>
          </w:p>
        </w:tc>
        <w:tc>
          <w:tcPr>
            <w:tcW w:w="1646"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sidRPr="00897E9F">
              <w:rPr>
                <w:rFonts w:ascii="Arial" w:hAnsi="Arial" w:cs="Arial"/>
                <w:sz w:val="18"/>
                <w:szCs w:val="18"/>
                <w:shd w:val="clear" w:color="auto" w:fill="FFFFFF"/>
              </w:rPr>
              <w:t>Pantalones de deporte, pantalones y pantalones cortos</w:t>
            </w:r>
          </w:p>
        </w:tc>
        <w:tc>
          <w:tcPr>
            <w:tcW w:w="1462" w:type="dxa"/>
          </w:tcPr>
          <w:p w:rsidR="003B591D" w:rsidRPr="00897E9F" w:rsidRDefault="003B591D" w:rsidP="004D26CE">
            <w:pPr>
              <w:widowControl w:val="0"/>
              <w:tabs>
                <w:tab w:val="left" w:pos="6840"/>
              </w:tabs>
              <w:suppressAutoHyphens/>
              <w:jc w:val="both"/>
              <w:rPr>
                <w:rFonts w:ascii="Arial" w:hAnsi="Arial" w:cs="Arial"/>
                <w:sz w:val="18"/>
                <w:szCs w:val="18"/>
                <w:shd w:val="clear" w:color="auto" w:fill="FFFFFF"/>
              </w:rPr>
            </w:pPr>
            <w:r>
              <w:rPr>
                <w:rFonts w:ascii="Arial" w:hAnsi="Arial" w:cs="Arial"/>
                <w:sz w:val="18"/>
                <w:szCs w:val="18"/>
                <w:shd w:val="clear" w:color="auto" w:fill="FFFFFF"/>
              </w:rPr>
              <w:t>N/A</w:t>
            </w:r>
          </w:p>
        </w:tc>
      </w:tr>
    </w:tbl>
    <w:p w:rsidR="003B591D" w:rsidRDefault="003B591D" w:rsidP="003B591D">
      <w:pPr>
        <w:spacing w:after="0" w:line="240" w:lineRule="auto"/>
        <w:ind w:left="1364"/>
        <w:jc w:val="both"/>
        <w:rPr>
          <w:rFonts w:ascii="Arial" w:eastAsia="Times New Roman" w:hAnsi="Arial" w:cs="Arial"/>
          <w:color w:val="000000"/>
          <w:sz w:val="21"/>
          <w:szCs w:val="21"/>
          <w:lang w:eastAsia="es-CO"/>
        </w:rPr>
      </w:pPr>
    </w:p>
    <w:p w:rsidR="003B591D" w:rsidRDefault="003B591D" w:rsidP="003B591D">
      <w:pPr>
        <w:spacing w:after="0" w:line="240" w:lineRule="auto"/>
        <w:jc w:val="both"/>
        <w:rPr>
          <w:rFonts w:ascii="Arial" w:eastAsia="Times New Roman" w:hAnsi="Arial" w:cs="Arial"/>
          <w:color w:val="000000"/>
          <w:sz w:val="21"/>
          <w:szCs w:val="21"/>
          <w:lang w:eastAsia="es-CO"/>
        </w:rPr>
      </w:pPr>
      <w:r>
        <w:rPr>
          <w:rFonts w:ascii="Arial" w:eastAsia="Times New Roman" w:hAnsi="Arial" w:cs="Arial"/>
          <w:color w:val="000000"/>
          <w:sz w:val="21"/>
          <w:szCs w:val="21"/>
          <w:lang w:eastAsia="es-CO"/>
        </w:rPr>
        <w:t xml:space="preserve">En caso de propuestas presentadas en consorcio o Unión Temporal, cada uno de sus integrantes deberá cumplir con las certificaciones con la clasificación anteriormente expuesta. </w:t>
      </w:r>
    </w:p>
    <w:p w:rsidR="003B591D" w:rsidRDefault="003B591D" w:rsidP="003B591D">
      <w:pPr>
        <w:spacing w:after="0" w:line="240" w:lineRule="auto"/>
        <w:ind w:left="1364"/>
        <w:jc w:val="both"/>
        <w:rPr>
          <w:rFonts w:ascii="Arial" w:eastAsia="Times New Roman" w:hAnsi="Arial" w:cs="Arial"/>
          <w:color w:val="000000"/>
          <w:sz w:val="21"/>
          <w:szCs w:val="21"/>
          <w:lang w:eastAsia="es-CO"/>
        </w:rPr>
      </w:pPr>
    </w:p>
    <w:p w:rsidR="003B591D" w:rsidRDefault="003B591D" w:rsidP="003B591D">
      <w:pPr>
        <w:spacing w:after="0" w:line="240" w:lineRule="auto"/>
        <w:jc w:val="both"/>
        <w:rPr>
          <w:rFonts w:ascii="Arial" w:eastAsia="Times New Roman" w:hAnsi="Arial" w:cs="Arial"/>
          <w:color w:val="000000"/>
          <w:sz w:val="21"/>
          <w:szCs w:val="21"/>
          <w:lang w:eastAsia="es-CO"/>
        </w:rPr>
      </w:pPr>
      <w:r>
        <w:rPr>
          <w:rFonts w:ascii="Arial" w:eastAsia="Times New Roman" w:hAnsi="Arial" w:cs="Arial"/>
          <w:color w:val="000000"/>
          <w:sz w:val="21"/>
          <w:szCs w:val="21"/>
          <w:lang w:eastAsia="es-CO"/>
        </w:rPr>
        <w:t xml:space="preserve">Teniendo en cuenta las condiciones técnicas del objeto a contratar se requiere que los proponentes acrediten la siguiente experiencia especifica: </w:t>
      </w:r>
    </w:p>
    <w:p w:rsidR="003B591D" w:rsidRDefault="003B591D" w:rsidP="003B591D">
      <w:pPr>
        <w:spacing w:after="0" w:line="240" w:lineRule="auto"/>
        <w:jc w:val="both"/>
        <w:rPr>
          <w:rFonts w:ascii="Arial" w:eastAsia="Times New Roman" w:hAnsi="Arial" w:cs="Arial"/>
          <w:color w:val="000000"/>
          <w:sz w:val="21"/>
          <w:szCs w:val="21"/>
          <w:lang w:eastAsia="es-CO"/>
        </w:rPr>
      </w:pPr>
    </w:p>
    <w:p w:rsidR="003B591D" w:rsidRDefault="003B591D" w:rsidP="003B591D">
      <w:pPr>
        <w:spacing w:after="0" w:line="240" w:lineRule="auto"/>
        <w:jc w:val="both"/>
        <w:rPr>
          <w:rFonts w:ascii="Arial" w:eastAsia="Times New Roman" w:hAnsi="Arial" w:cs="Arial"/>
          <w:color w:val="000000"/>
          <w:sz w:val="21"/>
          <w:szCs w:val="21"/>
          <w:lang w:eastAsia="es-CO"/>
        </w:rPr>
      </w:pPr>
    </w:p>
    <w:p w:rsidR="003B591D" w:rsidRPr="002E7DEC" w:rsidRDefault="003B591D" w:rsidP="003B591D">
      <w:pPr>
        <w:pStyle w:val="Prrafodelista"/>
        <w:widowControl/>
        <w:numPr>
          <w:ilvl w:val="0"/>
          <w:numId w:val="25"/>
        </w:numPr>
        <w:suppressAutoHyphens w:val="0"/>
        <w:spacing w:after="0" w:line="240" w:lineRule="auto"/>
        <w:contextualSpacing w:val="0"/>
        <w:jc w:val="both"/>
        <w:textAlignment w:val="auto"/>
        <w:rPr>
          <w:rFonts w:ascii="Arial" w:eastAsia="Times New Roman" w:hAnsi="Arial" w:cs="Arial"/>
          <w:color w:val="000000"/>
          <w:sz w:val="21"/>
          <w:szCs w:val="21"/>
          <w:lang w:eastAsia="es-CO"/>
        </w:rPr>
      </w:pPr>
      <w:r w:rsidRPr="002E7DEC">
        <w:rPr>
          <w:rFonts w:ascii="Arial" w:eastAsia="Times New Roman" w:hAnsi="Arial" w:cs="Arial"/>
          <w:color w:val="000000"/>
          <w:sz w:val="21"/>
          <w:szCs w:val="21"/>
          <w:lang w:eastAsia="es-CO"/>
        </w:rPr>
        <w:t>Para la acreditación de la experiencia el proponente deberá acreditar a través del RUP experiencia técnica habilitante mediante máximo tres (3) certificaciones de contratos, iniciados, ejecutados y terminados, celebrados con entidades públicas o privadas en el o los cuales acredite la experiencia solicitada en confección y suministro de vestidos de calle para hombres y mujeres</w:t>
      </w:r>
      <w:r>
        <w:rPr>
          <w:rFonts w:ascii="Arial" w:eastAsia="Times New Roman" w:hAnsi="Arial" w:cs="Arial"/>
          <w:color w:val="000000"/>
          <w:sz w:val="21"/>
          <w:szCs w:val="21"/>
          <w:lang w:eastAsia="es-CO"/>
        </w:rPr>
        <w:t>.</w:t>
      </w:r>
    </w:p>
    <w:p w:rsidR="003B591D" w:rsidRPr="002E7DEC" w:rsidRDefault="003B591D" w:rsidP="003B591D">
      <w:pPr>
        <w:pStyle w:val="Prrafodelista"/>
        <w:spacing w:after="0" w:line="240" w:lineRule="auto"/>
        <w:jc w:val="both"/>
        <w:rPr>
          <w:rFonts w:ascii="Arial" w:eastAsia="Times New Roman" w:hAnsi="Arial" w:cs="Arial"/>
          <w:color w:val="000000"/>
          <w:sz w:val="21"/>
          <w:szCs w:val="21"/>
          <w:lang w:eastAsia="es-CO"/>
        </w:rPr>
      </w:pPr>
    </w:p>
    <w:p w:rsidR="003B591D" w:rsidRPr="00A4382F" w:rsidRDefault="003B591D" w:rsidP="003B591D">
      <w:pPr>
        <w:pStyle w:val="Prrafodelista"/>
        <w:widowControl/>
        <w:numPr>
          <w:ilvl w:val="0"/>
          <w:numId w:val="25"/>
        </w:numPr>
        <w:suppressAutoHyphens w:val="0"/>
        <w:spacing w:after="0" w:line="240" w:lineRule="auto"/>
        <w:contextualSpacing w:val="0"/>
        <w:jc w:val="both"/>
        <w:textAlignment w:val="auto"/>
        <w:rPr>
          <w:rFonts w:ascii="Arial" w:eastAsia="Times New Roman" w:hAnsi="Arial" w:cs="Arial"/>
          <w:color w:val="000000"/>
          <w:sz w:val="21"/>
          <w:szCs w:val="21"/>
          <w:lang w:eastAsia="es-CO"/>
        </w:rPr>
      </w:pPr>
      <w:r w:rsidRPr="00A4382F">
        <w:rPr>
          <w:rFonts w:ascii="Arial" w:eastAsia="Times New Roman" w:hAnsi="Arial" w:cs="Arial"/>
          <w:b/>
          <w:color w:val="000000"/>
          <w:sz w:val="21"/>
          <w:szCs w:val="21"/>
          <w:lang w:eastAsia="es-CO"/>
        </w:rPr>
        <w:t>Valor mínimo de la experiencia:</w:t>
      </w:r>
      <w:r w:rsidRPr="00A4382F">
        <w:rPr>
          <w:rFonts w:ascii="Arial" w:eastAsia="Times New Roman" w:hAnsi="Arial" w:cs="Arial"/>
          <w:color w:val="000000"/>
          <w:sz w:val="21"/>
          <w:szCs w:val="21"/>
          <w:lang w:eastAsia="es-CO"/>
        </w:rPr>
        <w:t xml:space="preserve"> la Sumatoria de los valores de los contratos que cumplan con la experiencia solicitada, deberá ser igual o superior al 100% d</w:t>
      </w:r>
      <w:r>
        <w:rPr>
          <w:rFonts w:ascii="Arial" w:eastAsia="Times New Roman" w:hAnsi="Arial" w:cs="Arial"/>
          <w:color w:val="000000"/>
          <w:sz w:val="21"/>
          <w:szCs w:val="21"/>
          <w:lang w:eastAsia="es-CO"/>
        </w:rPr>
        <w:t>el presupuesto oficial en SMLMV</w:t>
      </w:r>
      <w:r w:rsidRPr="00A4382F">
        <w:rPr>
          <w:rFonts w:ascii="Arial" w:eastAsia="Times New Roman" w:hAnsi="Arial" w:cs="Arial"/>
          <w:color w:val="000000"/>
          <w:sz w:val="21"/>
          <w:szCs w:val="21"/>
          <w:lang w:eastAsia="es-CO"/>
        </w:rPr>
        <w:t>.</w:t>
      </w:r>
    </w:p>
    <w:p w:rsidR="003B591D" w:rsidRPr="007C6CE9" w:rsidRDefault="003B591D" w:rsidP="003B591D">
      <w:pPr>
        <w:spacing w:after="0" w:line="240" w:lineRule="auto"/>
        <w:jc w:val="both"/>
        <w:rPr>
          <w:rFonts w:ascii="Arial" w:eastAsia="Times New Roman" w:hAnsi="Arial" w:cs="Arial"/>
          <w:bCs/>
          <w:iCs/>
          <w:sz w:val="21"/>
          <w:szCs w:val="21"/>
          <w:lang w:eastAsia="es-CO"/>
        </w:rPr>
      </w:pPr>
    </w:p>
    <w:p w:rsidR="003B591D" w:rsidRPr="00CE7402" w:rsidRDefault="003B591D" w:rsidP="003B591D">
      <w:pPr>
        <w:jc w:val="both"/>
        <w:rPr>
          <w:rFonts w:ascii="Arial" w:eastAsia="Times New Roman" w:hAnsi="Arial" w:cs="Arial"/>
          <w:color w:val="000000"/>
          <w:sz w:val="21"/>
          <w:szCs w:val="21"/>
          <w:lang w:eastAsia="es-CO"/>
        </w:rPr>
      </w:pPr>
      <w:r w:rsidRPr="00CE7402">
        <w:rPr>
          <w:rFonts w:ascii="Arial" w:eastAsia="Times New Roman" w:hAnsi="Arial" w:cs="Arial"/>
          <w:color w:val="000000"/>
          <w:sz w:val="21"/>
          <w:szCs w:val="21"/>
          <w:lang w:eastAsia="es-CO"/>
        </w:rPr>
        <w:t>En caso de presentar certificaciones en donde se eje</w:t>
      </w:r>
      <w:r>
        <w:rPr>
          <w:rFonts w:ascii="Arial" w:eastAsia="Times New Roman" w:hAnsi="Arial" w:cs="Arial"/>
          <w:color w:val="000000"/>
          <w:sz w:val="21"/>
          <w:szCs w:val="21"/>
          <w:lang w:eastAsia="es-CO"/>
        </w:rPr>
        <w:t>cutaron actividades distintas a</w:t>
      </w:r>
      <w:r w:rsidRPr="00CE7402">
        <w:rPr>
          <w:rFonts w:ascii="Arial" w:eastAsia="Times New Roman" w:hAnsi="Arial" w:cs="Arial"/>
          <w:color w:val="000000"/>
          <w:sz w:val="21"/>
          <w:szCs w:val="21"/>
          <w:lang w:eastAsia="es-CO"/>
        </w:rPr>
        <w:t>l</w:t>
      </w:r>
      <w:r>
        <w:rPr>
          <w:rFonts w:ascii="Arial" w:eastAsia="Times New Roman" w:hAnsi="Arial" w:cs="Arial"/>
          <w:color w:val="000000"/>
          <w:sz w:val="21"/>
          <w:szCs w:val="21"/>
          <w:lang w:eastAsia="es-CO"/>
        </w:rPr>
        <w:t xml:space="preserve"> objeto del proceso</w:t>
      </w:r>
      <w:r w:rsidRPr="00CE7402">
        <w:rPr>
          <w:rFonts w:ascii="Arial" w:eastAsia="Times New Roman" w:hAnsi="Arial" w:cs="Arial"/>
          <w:color w:val="000000"/>
          <w:sz w:val="21"/>
          <w:szCs w:val="21"/>
          <w:lang w:eastAsia="es-CO"/>
        </w:rPr>
        <w:t>, se tendrá en cuenta únicamente el valor de las actividades relacionadas con la experiencia solicitada en el presente numeral, para lo cual deberá anexar el documento donde se evidencie el valor de las actividades a tener en cuenta.</w:t>
      </w:r>
    </w:p>
    <w:p w:rsidR="003B591D" w:rsidRPr="00CE7402" w:rsidRDefault="003B591D" w:rsidP="003B591D">
      <w:pPr>
        <w:pStyle w:val="Normal1"/>
        <w:jc w:val="both"/>
        <w:rPr>
          <w:rFonts w:ascii="Arial" w:eastAsia="Times New Roman" w:hAnsi="Arial" w:cs="Arial"/>
          <w:color w:val="000000"/>
          <w:sz w:val="21"/>
          <w:szCs w:val="21"/>
          <w:lang w:val="es-ES" w:eastAsia="es-CO" w:bidi="ar-SA"/>
        </w:rPr>
      </w:pPr>
    </w:p>
    <w:p w:rsidR="003B591D" w:rsidRDefault="003B591D" w:rsidP="003B591D">
      <w:pPr>
        <w:spacing w:after="0" w:line="240" w:lineRule="auto"/>
        <w:contextualSpacing/>
        <w:jc w:val="both"/>
      </w:pPr>
      <w:r>
        <w:rPr>
          <w:rFonts w:ascii="Arial Narrow" w:hAnsi="Arial Narrow" w:cs="Arial Narrow"/>
          <w:b/>
          <w:color w:val="000000"/>
        </w:rPr>
        <w:t>DOCUMENTOS QUE ACREDITAN LA EXPERIENCIA DEL PROPONENTE</w:t>
      </w:r>
    </w:p>
    <w:p w:rsidR="003B591D" w:rsidRDefault="003B591D" w:rsidP="003B591D">
      <w:pPr>
        <w:pStyle w:val="Normal1"/>
        <w:jc w:val="both"/>
        <w:rPr>
          <w:rFonts w:ascii="Arial Narrow" w:hAnsi="Arial Narrow" w:cs="Arial Narrow"/>
          <w:b/>
          <w:sz w:val="22"/>
          <w:szCs w:val="22"/>
        </w:rPr>
      </w:pPr>
    </w:p>
    <w:p w:rsidR="003B591D" w:rsidRDefault="003B591D" w:rsidP="003B591D">
      <w:pPr>
        <w:pStyle w:val="BodyText25"/>
      </w:pPr>
      <w:r>
        <w:rPr>
          <w:rFonts w:ascii="Arial Narrow" w:hAnsi="Arial Narrow" w:cs="Arial Narrow"/>
          <w:szCs w:val="22"/>
        </w:rPr>
        <w:t>El proponente deberá anexar, evidenciar, expresar la respectiva certificación del contrato que acredita inicialmente con el RUP.</w:t>
      </w:r>
    </w:p>
    <w:p w:rsidR="003B591D" w:rsidRDefault="003B591D" w:rsidP="003B591D">
      <w:pPr>
        <w:pStyle w:val="Normal1"/>
        <w:jc w:val="both"/>
        <w:rPr>
          <w:rFonts w:ascii="Arial Narrow" w:hAnsi="Arial Narrow" w:cs="Arial Narrow"/>
          <w:sz w:val="22"/>
          <w:szCs w:val="22"/>
          <w:lang w:val="es-ES"/>
        </w:rPr>
      </w:pPr>
    </w:p>
    <w:p w:rsidR="003B591D" w:rsidRDefault="003B591D" w:rsidP="003B591D">
      <w:pPr>
        <w:pStyle w:val="BodyText25"/>
      </w:pPr>
      <w:r>
        <w:rPr>
          <w:rFonts w:ascii="Arial Narrow" w:hAnsi="Arial Narrow" w:cs="Arial Narrow"/>
          <w:szCs w:val="22"/>
        </w:rPr>
        <w:t xml:space="preserve">Adicionalmente deberá aportar las certificaciones del contrato con la discriminación que permita establecer para las condiciones del objeto solicitado para este proceso, la sumatoria solicitada y fechas en las cuales fue ejecutado el contrato.  </w:t>
      </w:r>
    </w:p>
    <w:p w:rsidR="003B591D" w:rsidRDefault="003B591D" w:rsidP="003B591D">
      <w:pPr>
        <w:pStyle w:val="BodyText25"/>
        <w:rPr>
          <w:rFonts w:ascii="Arial Narrow" w:hAnsi="Arial Narrow" w:cs="Arial Narrow"/>
          <w:szCs w:val="22"/>
        </w:rPr>
      </w:pPr>
    </w:p>
    <w:p w:rsidR="003B591D" w:rsidRDefault="003B591D" w:rsidP="003B591D">
      <w:pPr>
        <w:pStyle w:val="BodyText25"/>
      </w:pPr>
      <w:r>
        <w:rPr>
          <w:rFonts w:ascii="Arial Narrow" w:hAnsi="Arial Narrow" w:cs="Arial Narrow"/>
          <w:b/>
          <w:bCs/>
          <w:szCs w:val="22"/>
        </w:rPr>
        <w:t>NOTA 1</w:t>
      </w:r>
      <w:r>
        <w:rPr>
          <w:rFonts w:ascii="Arial Narrow" w:hAnsi="Arial Narrow" w:cs="Arial Narrow"/>
          <w:szCs w:val="22"/>
        </w:rPr>
        <w:t xml:space="preserve">: Las disposiciones contenidas en este documento, en cuanto a proponentes extranjeros se refiere, se aplicarán sin perjuicio de dar cumplimiento a lo pactado en tratados o convenios internacionales, debidamente ratificados por Colombia. A las Sociedades extranjeras con sucursal en Colombia se les aplicarán las reglas de las Sociedades Colombianas, salvo que estuvieren sometidas a normas especiales. </w:t>
      </w:r>
    </w:p>
    <w:p w:rsidR="003B591D" w:rsidRDefault="003B591D" w:rsidP="003B591D">
      <w:pPr>
        <w:pStyle w:val="BodyText25"/>
        <w:rPr>
          <w:rFonts w:ascii="Arial Narrow" w:hAnsi="Arial Narrow" w:cs="Arial Narrow"/>
          <w:szCs w:val="22"/>
        </w:rPr>
      </w:pPr>
    </w:p>
    <w:p w:rsidR="003B591D" w:rsidRDefault="003B591D" w:rsidP="003B591D">
      <w:pPr>
        <w:pStyle w:val="BodyText25"/>
      </w:pPr>
      <w:r>
        <w:rPr>
          <w:rFonts w:ascii="Arial Narrow" w:hAnsi="Arial Narrow" w:cs="Arial Narrow"/>
          <w:szCs w:val="22"/>
        </w:rPr>
        <w:lastRenderedPageBreak/>
        <w:t>Para la acreditación de la experiencia de consorcios y uniones temporales, deberán tenerse en cuenta los siguientes criterios:</w:t>
      </w:r>
    </w:p>
    <w:p w:rsidR="003B591D" w:rsidRDefault="003B591D" w:rsidP="003B591D">
      <w:pPr>
        <w:pStyle w:val="BodyText25"/>
        <w:rPr>
          <w:rFonts w:ascii="Arial Narrow" w:hAnsi="Arial Narrow" w:cs="Arial Narrow"/>
          <w:szCs w:val="22"/>
        </w:rPr>
      </w:pPr>
    </w:p>
    <w:p w:rsidR="003B591D" w:rsidRDefault="003B591D" w:rsidP="003B591D">
      <w:pPr>
        <w:pStyle w:val="BodyText25"/>
        <w:numPr>
          <w:ilvl w:val="0"/>
          <w:numId w:val="29"/>
        </w:numPr>
        <w:ind w:left="360"/>
      </w:pPr>
      <w:r>
        <w:rPr>
          <w:rFonts w:ascii="Arial Narrow" w:hAnsi="Arial Narrow" w:cs="Arial Narrow"/>
          <w:szCs w:val="22"/>
          <w:lang w:val="es-CO"/>
        </w:rPr>
        <w:t>El integrante que tenga mayor participación en el consorcio o unión temporal (conforme al documento de constitución), deberá acreditar por lo menos el 51% de la experiencia requerida.</w:t>
      </w:r>
    </w:p>
    <w:p w:rsidR="003B591D" w:rsidRDefault="003B591D" w:rsidP="003B591D">
      <w:pPr>
        <w:pStyle w:val="BodyText25"/>
        <w:rPr>
          <w:rFonts w:ascii="Arial Narrow" w:hAnsi="Arial Narrow" w:cs="Arial Narrow"/>
          <w:szCs w:val="22"/>
          <w:lang w:val="es-CO"/>
        </w:rPr>
      </w:pPr>
    </w:p>
    <w:p w:rsidR="003B591D" w:rsidRDefault="003B591D" w:rsidP="003B591D">
      <w:pPr>
        <w:pStyle w:val="BodyText25"/>
        <w:numPr>
          <w:ilvl w:val="0"/>
          <w:numId w:val="29"/>
        </w:numPr>
        <w:ind w:left="360"/>
      </w:pPr>
      <w:r>
        <w:rPr>
          <w:rFonts w:ascii="Arial Narrow" w:hAnsi="Arial Narrow" w:cs="Arial Narrow"/>
          <w:szCs w:val="22"/>
          <w:lang w:val="es-CO"/>
        </w:rPr>
        <w:t>Para los contratos ejecutados originalmente por consorcios o uniones temporales de los cuales haya hecho parte un participante, se acreditará la experiencia afectando el valor certificado por el correspondiente porcentaje de participación. En este caso se debe presentar el documento de acuerdo consorcial aplicado al contrato correspondiente. Si el contrato ha sido ejecutado por los mismos socios del consorcio o unión temporal se contará como un (1) contrato y no se afectará por porcentajes de participación.</w:t>
      </w:r>
    </w:p>
    <w:p w:rsidR="003B591D" w:rsidRDefault="003B591D" w:rsidP="003B591D">
      <w:pPr>
        <w:pStyle w:val="BodyText25"/>
        <w:rPr>
          <w:rFonts w:ascii="Arial Narrow" w:hAnsi="Arial Narrow" w:cs="Arial Narrow"/>
          <w:szCs w:val="22"/>
          <w:lang w:val="es-CO"/>
        </w:rPr>
      </w:pPr>
    </w:p>
    <w:p w:rsidR="003B591D" w:rsidRDefault="003B591D" w:rsidP="003B591D">
      <w:pPr>
        <w:pStyle w:val="BodyText25"/>
        <w:numPr>
          <w:ilvl w:val="0"/>
          <w:numId w:val="29"/>
        </w:numPr>
        <w:ind w:left="360"/>
      </w:pPr>
      <w:r>
        <w:rPr>
          <w:rFonts w:ascii="Arial Narrow" w:hAnsi="Arial Narrow" w:cs="Arial Narrow"/>
          <w:szCs w:val="22"/>
          <w:lang w:val="es-CO"/>
        </w:rPr>
        <w:t xml:space="preserve">En certificaciones de acreditación de experiencia proveniente de cesión de contratos, se deberá aportar documentos de cesión donde se indique claramente los porcentajes de la cesión efectuada, para determinar el valor y actividades realizadas de acuerdo al objeto del presente proceso.  </w:t>
      </w:r>
    </w:p>
    <w:p w:rsidR="003B591D" w:rsidRDefault="003B591D" w:rsidP="003B591D">
      <w:pPr>
        <w:pStyle w:val="BodyText25"/>
        <w:rPr>
          <w:rFonts w:ascii="Arial Narrow" w:hAnsi="Arial Narrow" w:cs="Arial Narrow"/>
          <w:szCs w:val="22"/>
          <w:lang w:val="es-CO"/>
        </w:rPr>
      </w:pPr>
    </w:p>
    <w:p w:rsidR="003B591D" w:rsidRDefault="003B591D" w:rsidP="003B591D">
      <w:pPr>
        <w:pStyle w:val="BodyText25"/>
        <w:numPr>
          <w:ilvl w:val="0"/>
          <w:numId w:val="29"/>
        </w:numPr>
        <w:ind w:left="360"/>
      </w:pPr>
      <w:r>
        <w:rPr>
          <w:rFonts w:ascii="Arial Narrow" w:hAnsi="Arial Narrow" w:cs="Arial Narrow"/>
          <w:szCs w:val="22"/>
          <w:lang w:val="es-CO"/>
        </w:rPr>
        <w:t>Si a partir de los documentos soportes de cada contrato o servicio, el proponente no acredita toda la información necesaria para llevar a cabo la verificación, la OFB podrá solicitar información adicional.</w:t>
      </w:r>
    </w:p>
    <w:p w:rsidR="003B591D" w:rsidRDefault="003B591D" w:rsidP="003B591D">
      <w:pPr>
        <w:pStyle w:val="BodyText25"/>
        <w:rPr>
          <w:rFonts w:ascii="Arial Narrow" w:hAnsi="Arial Narrow" w:cs="Arial Narrow"/>
          <w:szCs w:val="22"/>
        </w:rPr>
      </w:pPr>
    </w:p>
    <w:p w:rsidR="003B591D" w:rsidRDefault="003B591D" w:rsidP="003B591D">
      <w:pPr>
        <w:pStyle w:val="BodyText25"/>
      </w:pPr>
      <w:r>
        <w:rPr>
          <w:rFonts w:ascii="Arial Narrow" w:hAnsi="Arial Narrow" w:cs="Arial Narrow"/>
          <w:szCs w:val="22"/>
        </w:rPr>
        <w:t>Cada una de las certificaciones o acreditaciones de los contratos que presente el proponente deberá contener e indicar como mínimo los siguientes requisitos:</w:t>
      </w:r>
    </w:p>
    <w:p w:rsidR="003B591D" w:rsidRDefault="003B591D" w:rsidP="003B591D">
      <w:pPr>
        <w:pStyle w:val="BodyText25"/>
        <w:rPr>
          <w:rFonts w:ascii="Arial Narrow" w:hAnsi="Arial Narrow" w:cs="Arial Narrow"/>
          <w:szCs w:val="22"/>
        </w:rPr>
      </w:pPr>
    </w:p>
    <w:p w:rsidR="003B591D" w:rsidRDefault="003B591D" w:rsidP="003B591D">
      <w:pPr>
        <w:pStyle w:val="BodyText25"/>
        <w:numPr>
          <w:ilvl w:val="0"/>
          <w:numId w:val="28"/>
        </w:numPr>
      </w:pPr>
      <w:r>
        <w:rPr>
          <w:rFonts w:ascii="Arial Narrow" w:hAnsi="Arial Narrow" w:cs="Arial Narrow"/>
          <w:szCs w:val="22"/>
        </w:rPr>
        <w:t>Nombre o razón social del contratante.</w:t>
      </w:r>
    </w:p>
    <w:p w:rsidR="003B591D" w:rsidRDefault="003B591D" w:rsidP="003B591D">
      <w:pPr>
        <w:pStyle w:val="BodyText25"/>
        <w:numPr>
          <w:ilvl w:val="0"/>
          <w:numId w:val="28"/>
        </w:numPr>
      </w:pPr>
      <w:r>
        <w:rPr>
          <w:rFonts w:ascii="Arial Narrow" w:hAnsi="Arial Narrow" w:cs="Arial Narrow"/>
          <w:szCs w:val="22"/>
        </w:rPr>
        <w:t>Nombre o razón social del contratista.</w:t>
      </w:r>
    </w:p>
    <w:p w:rsidR="003B591D" w:rsidRDefault="003B591D" w:rsidP="003B591D">
      <w:pPr>
        <w:pStyle w:val="BodyText25"/>
        <w:numPr>
          <w:ilvl w:val="0"/>
          <w:numId w:val="28"/>
        </w:numPr>
      </w:pPr>
      <w:r>
        <w:rPr>
          <w:rFonts w:ascii="Arial Narrow" w:hAnsi="Arial Narrow" w:cs="Arial Narrow"/>
          <w:szCs w:val="22"/>
        </w:rPr>
        <w:t>Objeto del contrato.</w:t>
      </w:r>
    </w:p>
    <w:p w:rsidR="003B591D" w:rsidRDefault="003B591D" w:rsidP="003B591D">
      <w:pPr>
        <w:pStyle w:val="BodyText25"/>
        <w:numPr>
          <w:ilvl w:val="0"/>
          <w:numId w:val="28"/>
        </w:numPr>
      </w:pPr>
      <w:r>
        <w:rPr>
          <w:rFonts w:ascii="Arial Narrow" w:hAnsi="Arial Narrow" w:cs="Arial Narrow"/>
          <w:szCs w:val="22"/>
        </w:rPr>
        <w:t>Fecha de iniciación (día, mes, año).</w:t>
      </w:r>
    </w:p>
    <w:p w:rsidR="003B591D" w:rsidRDefault="003B591D" w:rsidP="003B591D">
      <w:pPr>
        <w:pStyle w:val="BodyText25"/>
        <w:numPr>
          <w:ilvl w:val="0"/>
          <w:numId w:val="28"/>
        </w:numPr>
      </w:pPr>
      <w:r>
        <w:rPr>
          <w:rFonts w:ascii="Arial Narrow" w:hAnsi="Arial Narrow" w:cs="Arial Narrow"/>
          <w:szCs w:val="22"/>
        </w:rPr>
        <w:t>Fecha de terminación (día, mes, año).</w:t>
      </w:r>
    </w:p>
    <w:p w:rsidR="003B591D" w:rsidRDefault="003B591D" w:rsidP="003B591D">
      <w:pPr>
        <w:pStyle w:val="BodyText25"/>
        <w:numPr>
          <w:ilvl w:val="0"/>
          <w:numId w:val="28"/>
        </w:numPr>
      </w:pPr>
      <w:r>
        <w:rPr>
          <w:rFonts w:ascii="Arial Narrow" w:hAnsi="Arial Narrow" w:cs="Arial Narrow"/>
          <w:szCs w:val="22"/>
        </w:rPr>
        <w:t>Valor del contrato en pesos colombianos.</w:t>
      </w:r>
    </w:p>
    <w:p w:rsidR="003B591D" w:rsidRDefault="003B591D" w:rsidP="003B591D">
      <w:pPr>
        <w:pStyle w:val="BodyText25"/>
        <w:numPr>
          <w:ilvl w:val="0"/>
          <w:numId w:val="28"/>
        </w:numPr>
      </w:pPr>
      <w:r>
        <w:rPr>
          <w:rFonts w:ascii="Arial Narrow" w:hAnsi="Arial Narrow" w:cs="Arial Narrow"/>
          <w:szCs w:val="22"/>
        </w:rPr>
        <w:t>Las certificaciones deben venir debidamente suscrita por la persona facultada para expedirla.</w:t>
      </w:r>
    </w:p>
    <w:p w:rsidR="003B591D" w:rsidRDefault="003B591D" w:rsidP="003B591D">
      <w:pPr>
        <w:pStyle w:val="BodyText25"/>
        <w:numPr>
          <w:ilvl w:val="0"/>
          <w:numId w:val="28"/>
        </w:numPr>
      </w:pPr>
      <w:r>
        <w:rPr>
          <w:rFonts w:ascii="Arial Narrow" w:hAnsi="Arial Narrow" w:cs="Arial Narrow"/>
          <w:szCs w:val="22"/>
        </w:rPr>
        <w:t>LA OFB no aceptará AUTOCERTIFICACIONES.</w:t>
      </w:r>
    </w:p>
    <w:p w:rsidR="003B591D" w:rsidRDefault="003B591D" w:rsidP="003B591D">
      <w:pPr>
        <w:pStyle w:val="BodyText25"/>
        <w:rPr>
          <w:rFonts w:ascii="Arial Narrow" w:hAnsi="Arial Narrow" w:cs="Arial Narrow"/>
          <w:szCs w:val="22"/>
        </w:rPr>
      </w:pPr>
    </w:p>
    <w:p w:rsidR="003B591D" w:rsidRDefault="003B591D" w:rsidP="003B591D">
      <w:pPr>
        <w:pStyle w:val="BodyText25"/>
      </w:pPr>
      <w:r>
        <w:rPr>
          <w:rFonts w:ascii="Arial Narrow" w:hAnsi="Arial Narrow" w:cs="Arial Narrow"/>
          <w:szCs w:val="22"/>
        </w:rPr>
        <w:t xml:space="preserve">Se aceptará como equivalente a la acreditación de experiencia de </w:t>
      </w:r>
      <w:proofErr w:type="gramStart"/>
      <w:r>
        <w:rPr>
          <w:rFonts w:ascii="Arial Narrow" w:hAnsi="Arial Narrow" w:cs="Arial Narrow"/>
          <w:szCs w:val="22"/>
        </w:rPr>
        <w:t>este numeral copia</w:t>
      </w:r>
      <w:proofErr w:type="gramEnd"/>
      <w:r>
        <w:rPr>
          <w:rFonts w:ascii="Arial Narrow" w:hAnsi="Arial Narrow" w:cs="Arial Narrow"/>
          <w:szCs w:val="22"/>
        </w:rPr>
        <w:t xml:space="preserve"> de los contratos debidamente suscritos junto con la respectiva acta de liquidación, siempre y cuando tales documentos contengan e indiquen los requisitos mencionados anteriormente, los cuales deberán ser indicados por el proponente en el documento aportado.</w:t>
      </w:r>
    </w:p>
    <w:p w:rsidR="003B591D" w:rsidRDefault="003B591D" w:rsidP="003B591D">
      <w:pPr>
        <w:pStyle w:val="BodyText25"/>
        <w:rPr>
          <w:rFonts w:ascii="Arial Narrow" w:hAnsi="Arial Narrow" w:cs="Arial Narrow"/>
          <w:szCs w:val="22"/>
        </w:rPr>
      </w:pPr>
    </w:p>
    <w:p w:rsidR="003B591D" w:rsidRDefault="003B591D" w:rsidP="003B591D">
      <w:pPr>
        <w:pStyle w:val="BodyText25"/>
        <w:ind w:left="57" w:right="57"/>
        <w:rPr>
          <w:rFonts w:eastAsia="Times New Roman"/>
          <w:b/>
          <w:color w:val="000000"/>
          <w:sz w:val="20"/>
          <w:szCs w:val="20"/>
          <w:lang w:eastAsia="es-CO"/>
        </w:rPr>
      </w:pPr>
      <w:r>
        <w:rPr>
          <w:rFonts w:ascii="Arial Narrow" w:hAnsi="Arial Narrow" w:cs="Arial Narrow"/>
          <w:b/>
          <w:color w:val="000000"/>
          <w:szCs w:val="22"/>
        </w:rPr>
        <w:t xml:space="preserve">NOTA 3: Todos los soportes y documentos de la propuesta deben ser legibles y verificables. </w:t>
      </w:r>
      <w:r>
        <w:rPr>
          <w:rFonts w:ascii="Arial Narrow" w:hAnsi="Arial Narrow" w:cs="Arial Narrow"/>
          <w:b/>
          <w:color w:val="000000"/>
        </w:rPr>
        <w:t>Según lo dispuesto en el Decreto 019 de 2012 en el evento en que los oferentes presenten contratos suscritos con la OFB, la Entidad se reserva el derecho de realizar las verificaciones correspondientes en sus propios archivos</w:t>
      </w:r>
    </w:p>
    <w:p w:rsidR="003B591D" w:rsidRPr="006A4234" w:rsidRDefault="003B591D" w:rsidP="003B591D">
      <w:pPr>
        <w:spacing w:after="0" w:line="240" w:lineRule="auto"/>
        <w:jc w:val="both"/>
        <w:rPr>
          <w:rFonts w:ascii="Arial" w:eastAsia="Times New Roman" w:hAnsi="Arial" w:cs="Arial"/>
          <w:color w:val="000000"/>
          <w:sz w:val="20"/>
          <w:szCs w:val="20"/>
          <w:lang w:eastAsia="es-CO"/>
        </w:rPr>
      </w:pPr>
    </w:p>
    <w:sectPr w:rsidR="003B591D" w:rsidRPr="006A4234" w:rsidSect="00985F9B">
      <w:headerReference w:type="default" r:id="rId7"/>
      <w:pgSz w:w="12240" w:h="15840" w:code="1"/>
      <w:pgMar w:top="1417" w:right="1701" w:bottom="1417" w:left="1701" w:header="708" w:footer="18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4D5" w:rsidRDefault="003C14D5" w:rsidP="006B46AF">
      <w:pPr>
        <w:spacing w:after="0" w:line="240" w:lineRule="auto"/>
      </w:pPr>
      <w:r>
        <w:separator/>
      </w:r>
    </w:p>
  </w:endnote>
  <w:endnote w:type="continuationSeparator" w:id="0">
    <w:p w:rsidR="003C14D5" w:rsidRDefault="003C14D5" w:rsidP="006B4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宋体">
    <w:altName w:val="Cambria"/>
    <w:charset w:val="00"/>
    <w:family w:val="roman"/>
    <w:pitch w:val="default"/>
  </w:font>
  <w:font w:name="Mangal">
    <w:altName w:val="Cambria"/>
    <w:panose1 w:val="00000400000000000000"/>
    <w:charset w:val="00"/>
    <w:family w:val="roman"/>
    <w:pitch w:val="variable"/>
  </w:font>
  <w:font w:name="SimSun, 宋体">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4D5" w:rsidRDefault="003C14D5" w:rsidP="006B46AF">
      <w:pPr>
        <w:spacing w:after="0" w:line="240" w:lineRule="auto"/>
      </w:pPr>
      <w:r>
        <w:separator/>
      </w:r>
    </w:p>
  </w:footnote>
  <w:footnote w:type="continuationSeparator" w:id="0">
    <w:p w:rsidR="003C14D5" w:rsidRDefault="003C14D5" w:rsidP="006B46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6AF" w:rsidRDefault="006B46AF" w:rsidP="006B46AF">
    <w:pPr>
      <w:pStyle w:val="Encabezado"/>
      <w:jc w:val="center"/>
      <w:rPr>
        <w:b/>
      </w:rPr>
    </w:pPr>
  </w:p>
  <w:p w:rsidR="006B46AF" w:rsidRDefault="006B46AF" w:rsidP="006B46AF">
    <w:pPr>
      <w:pStyle w:val="Encabezado"/>
      <w:jc w:val="center"/>
      <w:rPr>
        <w:b/>
      </w:rPr>
    </w:pPr>
    <w:r>
      <w:rPr>
        <w:noProof/>
        <w:lang w:eastAsia="es-CO"/>
      </w:rPr>
      <w:drawing>
        <wp:inline distT="0" distB="0" distL="0" distR="0" wp14:anchorId="064AE7D1" wp14:editId="02ABF3B4">
          <wp:extent cx="2226310" cy="946150"/>
          <wp:effectExtent l="0" t="0" r="2540" b="6350"/>
          <wp:docPr id="15" name="Imagen 15"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6310" cy="946150"/>
                  </a:xfrm>
                  <a:prstGeom prst="rect">
                    <a:avLst/>
                  </a:prstGeom>
                  <a:noFill/>
                  <a:ln>
                    <a:noFill/>
                  </a:ln>
                </pic:spPr>
              </pic:pic>
            </a:graphicData>
          </a:graphic>
        </wp:inline>
      </w:drawing>
    </w:r>
  </w:p>
  <w:p w:rsidR="006B46AF" w:rsidRDefault="006B46AF" w:rsidP="006B46AF">
    <w:pPr>
      <w:pStyle w:val="Encabezado"/>
      <w:jc w:val="center"/>
      <w:rPr>
        <w:b/>
      </w:rPr>
    </w:pPr>
  </w:p>
  <w:p w:rsidR="006B46AF" w:rsidRDefault="006B46AF" w:rsidP="006B46AF">
    <w:pPr>
      <w:pStyle w:val="Encabezado"/>
      <w:jc w:val="center"/>
      <w:rPr>
        <w:b/>
      </w:rPr>
    </w:pPr>
    <w:r w:rsidRPr="006B46AF">
      <w:rPr>
        <w:b/>
      </w:rPr>
      <w:t>REQUISITOS HABILITANTES TECNICOS- JURIDICOS Y FINANCIEROS</w:t>
    </w:r>
  </w:p>
  <w:p w:rsidR="006B46AF" w:rsidRPr="006B46AF" w:rsidRDefault="006B46AF" w:rsidP="006B46AF">
    <w:pPr>
      <w:pStyle w:val="Encabezado"/>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8C1CA27E"/>
    <w:name w:val="WW8Num3"/>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20" w:hanging="720"/>
      </w:pPr>
      <w:rPr>
        <w:rFonts w:ascii="OpenSymbol" w:hAnsi="OpenSymbol" w:cs="OpenSymbol"/>
        <w:b w:val="0"/>
        <w:iCs/>
      </w:rPr>
    </w:lvl>
    <w:lvl w:ilvl="2">
      <w:start w:val="1"/>
      <w:numFmt w:val="decimal"/>
      <w:lvlText w:val="%1.%2.%3"/>
      <w:lvlJc w:val="left"/>
      <w:pPr>
        <w:tabs>
          <w:tab w:val="num" w:pos="0"/>
        </w:tabs>
        <w:ind w:left="1080" w:hanging="1080"/>
      </w:pPr>
      <w:rPr>
        <w:rFonts w:ascii="OpenSymbol" w:hAnsi="OpenSymbol" w:cs="OpenSymbol"/>
        <w:b w:val="0"/>
        <w:iCs/>
      </w:rPr>
    </w:lvl>
    <w:lvl w:ilvl="3">
      <w:start w:val="1"/>
      <w:numFmt w:val="decimal"/>
      <w:lvlText w:val="%1.%2.%3.%4"/>
      <w:lvlJc w:val="left"/>
      <w:pPr>
        <w:tabs>
          <w:tab w:val="num" w:pos="0"/>
        </w:tabs>
        <w:ind w:left="1080" w:hanging="1080"/>
      </w:pPr>
      <w:rPr>
        <w:rFonts w:ascii="OpenSymbol" w:hAnsi="OpenSymbol" w:cs="OpenSymbol"/>
        <w:b w:val="0"/>
        <w:iCs/>
      </w:rPr>
    </w:lvl>
    <w:lvl w:ilvl="4">
      <w:start w:val="1"/>
      <w:numFmt w:val="decimal"/>
      <w:lvlText w:val="%1.%2.%3.%4.%5"/>
      <w:lvlJc w:val="left"/>
      <w:pPr>
        <w:tabs>
          <w:tab w:val="num" w:pos="0"/>
        </w:tabs>
        <w:ind w:left="1440" w:hanging="1440"/>
      </w:pPr>
      <w:rPr>
        <w:rFonts w:ascii="OpenSymbol" w:hAnsi="OpenSymbol" w:cs="OpenSymbol"/>
        <w:b w:val="0"/>
        <w:iCs/>
      </w:rPr>
    </w:lvl>
    <w:lvl w:ilvl="5">
      <w:start w:val="1"/>
      <w:numFmt w:val="decimal"/>
      <w:lvlText w:val="%1.%2.%3.%4.%5.%6"/>
      <w:lvlJc w:val="left"/>
      <w:pPr>
        <w:tabs>
          <w:tab w:val="num" w:pos="0"/>
        </w:tabs>
        <w:ind w:left="1800" w:hanging="1800"/>
      </w:pPr>
      <w:rPr>
        <w:rFonts w:ascii="OpenSymbol" w:hAnsi="OpenSymbol" w:cs="OpenSymbol"/>
        <w:b w:val="0"/>
        <w:iCs/>
      </w:rPr>
    </w:lvl>
    <w:lvl w:ilvl="6">
      <w:start w:val="1"/>
      <w:numFmt w:val="decimal"/>
      <w:lvlText w:val="%1.%2.%3.%4.%5.%6.%7"/>
      <w:lvlJc w:val="left"/>
      <w:pPr>
        <w:tabs>
          <w:tab w:val="num" w:pos="0"/>
        </w:tabs>
        <w:ind w:left="2160" w:hanging="2160"/>
      </w:pPr>
      <w:rPr>
        <w:rFonts w:ascii="OpenSymbol" w:hAnsi="OpenSymbol" w:cs="OpenSymbol"/>
        <w:b w:val="0"/>
        <w:iCs/>
      </w:rPr>
    </w:lvl>
    <w:lvl w:ilvl="7">
      <w:start w:val="1"/>
      <w:numFmt w:val="decimal"/>
      <w:lvlText w:val="%1.%2.%3.%4.%5.%6.%7.%8"/>
      <w:lvlJc w:val="left"/>
      <w:pPr>
        <w:tabs>
          <w:tab w:val="num" w:pos="0"/>
        </w:tabs>
        <w:ind w:left="2160" w:hanging="2160"/>
      </w:pPr>
      <w:rPr>
        <w:rFonts w:ascii="OpenSymbol" w:hAnsi="OpenSymbol" w:cs="OpenSymbol"/>
        <w:b w:val="0"/>
        <w:iCs/>
      </w:rPr>
    </w:lvl>
    <w:lvl w:ilvl="8">
      <w:start w:val="1"/>
      <w:numFmt w:val="decimal"/>
      <w:lvlText w:val="%1.%2.%3.%4.%5.%6.%7.%8.%9"/>
      <w:lvlJc w:val="left"/>
      <w:pPr>
        <w:tabs>
          <w:tab w:val="num" w:pos="0"/>
        </w:tabs>
        <w:ind w:left="2520" w:hanging="2520"/>
      </w:pPr>
      <w:rPr>
        <w:rFonts w:ascii="OpenSymbol" w:hAnsi="OpenSymbol" w:cs="OpenSymbol"/>
        <w:b w:val="0"/>
        <w:iCs/>
      </w:rPr>
    </w:lvl>
  </w:abstractNum>
  <w:abstractNum w:abstractNumId="1" w15:restartNumberingAfterBreak="0">
    <w:nsid w:val="00000011"/>
    <w:multiLevelType w:val="multilevel"/>
    <w:tmpl w:val="00000011"/>
    <w:name w:val="WW8Num17"/>
    <w:lvl w:ilvl="0">
      <w:start w:val="1"/>
      <w:numFmt w:val="bullet"/>
      <w:lvlText w:val=""/>
      <w:lvlJc w:val="left"/>
      <w:pPr>
        <w:tabs>
          <w:tab w:val="num" w:pos="0"/>
        </w:tabs>
        <w:ind w:left="720" w:hanging="360"/>
      </w:pPr>
      <w:rPr>
        <w:rFonts w:ascii="Symbol" w:hAnsi="Symbol" w:cs="Symbol"/>
        <w:sz w:val="22"/>
        <w:szCs w:val="22"/>
      </w:rPr>
    </w:lvl>
    <w:lvl w:ilvl="1">
      <w:start w:val="1"/>
      <w:numFmt w:val="decimal"/>
      <w:lvlText w:val="%2."/>
      <w:lvlJc w:val="left"/>
      <w:pPr>
        <w:tabs>
          <w:tab w:val="num" w:pos="1080"/>
        </w:tabs>
        <w:ind w:left="1080" w:hanging="360"/>
      </w:pPr>
      <w:rPr>
        <w:rFonts w:ascii="Courier New" w:hAnsi="Courier New" w:cs="Courier New"/>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cs="Symbol"/>
        <w:b/>
        <w:sz w:val="20"/>
        <w:szCs w:val="20"/>
        <w:lang w:val="es-ES_tradnl"/>
      </w:rPr>
    </w:lvl>
    <w:lvl w:ilvl="1">
      <w:start w:val="1"/>
      <w:numFmt w:val="bullet"/>
      <w:lvlText w:val="◦"/>
      <w:lvlJc w:val="left"/>
      <w:pPr>
        <w:tabs>
          <w:tab w:val="num" w:pos="1080"/>
        </w:tabs>
        <w:ind w:left="1080" w:hanging="360"/>
      </w:pPr>
      <w:rPr>
        <w:rFonts w:ascii="OpenSymbol" w:hAnsi="OpenSymbol" w:cs="Courier New"/>
        <w:color w:val="auto"/>
        <w:spacing w:val="-2"/>
        <w:szCs w:val="22"/>
        <w:lang w:bidi="hi-IN"/>
      </w:rPr>
    </w:lvl>
    <w:lvl w:ilvl="2">
      <w:start w:val="1"/>
      <w:numFmt w:val="bullet"/>
      <w:lvlText w:val="▪"/>
      <w:lvlJc w:val="left"/>
      <w:pPr>
        <w:tabs>
          <w:tab w:val="num" w:pos="1440"/>
        </w:tabs>
        <w:ind w:left="1440" w:hanging="360"/>
      </w:pPr>
      <w:rPr>
        <w:rFonts w:ascii="OpenSymbol" w:hAnsi="OpenSymbol" w:cs="Courier New"/>
        <w:color w:val="auto"/>
        <w:spacing w:val="-2"/>
        <w:szCs w:val="22"/>
        <w:lang w:bidi="hi-IN"/>
      </w:rPr>
    </w:lvl>
    <w:lvl w:ilvl="3">
      <w:start w:val="1"/>
      <w:numFmt w:val="bullet"/>
      <w:lvlText w:val=""/>
      <w:lvlJc w:val="left"/>
      <w:pPr>
        <w:tabs>
          <w:tab w:val="num" w:pos="1800"/>
        </w:tabs>
        <w:ind w:left="1800" w:hanging="360"/>
      </w:pPr>
      <w:rPr>
        <w:rFonts w:ascii="Symbol" w:hAnsi="Symbol" w:cs="Symbol"/>
        <w:b/>
        <w:sz w:val="20"/>
        <w:szCs w:val="20"/>
        <w:lang w:val="es-ES_tradnl"/>
      </w:rPr>
    </w:lvl>
    <w:lvl w:ilvl="4">
      <w:start w:val="1"/>
      <w:numFmt w:val="bullet"/>
      <w:lvlText w:val="◦"/>
      <w:lvlJc w:val="left"/>
      <w:pPr>
        <w:tabs>
          <w:tab w:val="num" w:pos="2160"/>
        </w:tabs>
        <w:ind w:left="2160" w:hanging="360"/>
      </w:pPr>
      <w:rPr>
        <w:rFonts w:ascii="OpenSymbol" w:hAnsi="OpenSymbol" w:cs="Courier New"/>
        <w:color w:val="auto"/>
        <w:spacing w:val="-2"/>
        <w:szCs w:val="22"/>
        <w:lang w:bidi="hi-IN"/>
      </w:rPr>
    </w:lvl>
    <w:lvl w:ilvl="5">
      <w:start w:val="1"/>
      <w:numFmt w:val="bullet"/>
      <w:lvlText w:val="▪"/>
      <w:lvlJc w:val="left"/>
      <w:pPr>
        <w:tabs>
          <w:tab w:val="num" w:pos="2520"/>
        </w:tabs>
        <w:ind w:left="2520" w:hanging="360"/>
      </w:pPr>
      <w:rPr>
        <w:rFonts w:ascii="OpenSymbol" w:hAnsi="OpenSymbol" w:cs="Courier New"/>
        <w:color w:val="auto"/>
        <w:spacing w:val="-2"/>
        <w:szCs w:val="22"/>
        <w:lang w:bidi="hi-IN"/>
      </w:rPr>
    </w:lvl>
    <w:lvl w:ilvl="6">
      <w:start w:val="1"/>
      <w:numFmt w:val="bullet"/>
      <w:lvlText w:val=""/>
      <w:lvlJc w:val="left"/>
      <w:pPr>
        <w:tabs>
          <w:tab w:val="num" w:pos="2880"/>
        </w:tabs>
        <w:ind w:left="2880" w:hanging="360"/>
      </w:pPr>
      <w:rPr>
        <w:rFonts w:ascii="Symbol" w:hAnsi="Symbol" w:cs="Symbol"/>
        <w:b/>
        <w:sz w:val="20"/>
        <w:szCs w:val="20"/>
        <w:lang w:val="es-ES_tradnl"/>
      </w:rPr>
    </w:lvl>
    <w:lvl w:ilvl="7">
      <w:start w:val="1"/>
      <w:numFmt w:val="bullet"/>
      <w:lvlText w:val="◦"/>
      <w:lvlJc w:val="left"/>
      <w:pPr>
        <w:tabs>
          <w:tab w:val="num" w:pos="3240"/>
        </w:tabs>
        <w:ind w:left="3240" w:hanging="360"/>
      </w:pPr>
      <w:rPr>
        <w:rFonts w:ascii="OpenSymbol" w:hAnsi="OpenSymbol" w:cs="Courier New"/>
        <w:color w:val="auto"/>
        <w:spacing w:val="-2"/>
        <w:szCs w:val="22"/>
        <w:lang w:bidi="hi-IN"/>
      </w:rPr>
    </w:lvl>
    <w:lvl w:ilvl="8">
      <w:start w:val="1"/>
      <w:numFmt w:val="bullet"/>
      <w:lvlText w:val="▪"/>
      <w:lvlJc w:val="left"/>
      <w:pPr>
        <w:tabs>
          <w:tab w:val="num" w:pos="3600"/>
        </w:tabs>
        <w:ind w:left="3600" w:hanging="360"/>
      </w:pPr>
      <w:rPr>
        <w:rFonts w:ascii="OpenSymbol" w:hAnsi="OpenSymbol" w:cs="Courier New"/>
        <w:color w:val="auto"/>
        <w:spacing w:val="-2"/>
        <w:szCs w:val="22"/>
        <w:lang w:bidi="hi-IN"/>
      </w:rPr>
    </w:lvl>
  </w:abstractNum>
  <w:abstractNum w:abstractNumId="3"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Symbol" w:hAnsi="Symbol" w:cs="Symbol"/>
        <w:szCs w:val="22"/>
        <w:lang w:val="es-CO"/>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Cs w:val="22"/>
        <w:lang w:val="es-CO"/>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Cs w:val="22"/>
        <w:lang w:val="es-CO"/>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EE46645"/>
    <w:multiLevelType w:val="hybridMultilevel"/>
    <w:tmpl w:val="0F7A0372"/>
    <w:lvl w:ilvl="0" w:tplc="F53EFAF4">
      <w:start w:val="1"/>
      <w:numFmt w:val="decimal"/>
      <w:lvlText w:val="%1)"/>
      <w:lvlJc w:val="left"/>
      <w:pPr>
        <w:ind w:left="360" w:hanging="360"/>
      </w:pPr>
      <w:rPr>
        <w:rFonts w:ascii="Calibri" w:hAnsi="Calibri" w:cs="Times New Roman" w:hint="default"/>
        <w:color w:val="80808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34038DB"/>
    <w:multiLevelType w:val="hybridMultilevel"/>
    <w:tmpl w:val="614630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59520C"/>
    <w:multiLevelType w:val="hybridMultilevel"/>
    <w:tmpl w:val="5288BC68"/>
    <w:lvl w:ilvl="0" w:tplc="3A9E3D7C">
      <w:start w:val="5"/>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42573C"/>
    <w:multiLevelType w:val="multilevel"/>
    <w:tmpl w:val="AF4A4C66"/>
    <w:styleLink w:val="WW8Num16"/>
    <w:lvl w:ilvl="0">
      <w:numFmt w:val="bullet"/>
      <w:lvlText w:val=""/>
      <w:lvlJc w:val="left"/>
      <w:pPr>
        <w:ind w:left="284" w:hanging="284"/>
      </w:pPr>
      <w:rPr>
        <w:rFonts w:ascii="Symbol" w:hAnsi="Symbol" w:cs="Symbol"/>
        <w:spacing w:val="2"/>
        <w:sz w:val="22"/>
        <w:szCs w:val="22"/>
        <w:shd w:val="clear" w:color="auto" w:fill="FFFFFF"/>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3ED7D12"/>
    <w:multiLevelType w:val="hybridMultilevel"/>
    <w:tmpl w:val="D626271A"/>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9" w15:restartNumberingAfterBreak="0">
    <w:nsid w:val="2C284096"/>
    <w:multiLevelType w:val="hybridMultilevel"/>
    <w:tmpl w:val="DADE26C2"/>
    <w:lvl w:ilvl="0" w:tplc="0A743FDA">
      <w:numFmt w:val="bullet"/>
      <w:lvlText w:val="-"/>
      <w:lvlJc w:val="left"/>
      <w:pPr>
        <w:ind w:left="360" w:hanging="360"/>
      </w:pPr>
      <w:rPr>
        <w:rFonts w:ascii="Arial" w:eastAsia="Calibri"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C5C04C2"/>
    <w:multiLevelType w:val="hybridMultilevel"/>
    <w:tmpl w:val="EF9259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12C0EFD"/>
    <w:multiLevelType w:val="hybridMultilevel"/>
    <w:tmpl w:val="46745C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31A3509"/>
    <w:multiLevelType w:val="multilevel"/>
    <w:tmpl w:val="EC620CE2"/>
    <w:lvl w:ilvl="0">
      <w:start w:val="1"/>
      <w:numFmt w:val="decimal"/>
      <w:lvlText w:val="%1."/>
      <w:lvlJc w:val="left"/>
      <w:pPr>
        <w:tabs>
          <w:tab w:val="num" w:pos="0"/>
        </w:tabs>
        <w:ind w:left="360" w:hanging="360"/>
      </w:pPr>
      <w:rPr>
        <w:rFonts w:ascii="Arial" w:hAnsi="Arial" w:cs="Arial" w:hint="default"/>
        <w:b/>
      </w:rPr>
    </w:lvl>
    <w:lvl w:ilvl="1">
      <w:start w:val="1"/>
      <w:numFmt w:val="decimal"/>
      <w:lvlText w:val="%1.%2"/>
      <w:lvlJc w:val="left"/>
      <w:pPr>
        <w:tabs>
          <w:tab w:val="num" w:pos="0"/>
        </w:tabs>
        <w:ind w:left="720" w:hanging="720"/>
      </w:pPr>
      <w:rPr>
        <w:rFonts w:ascii="OpenSymbol" w:hAnsi="OpenSymbol" w:cs="OpenSymbol"/>
        <w:b w:val="0"/>
        <w:iCs/>
      </w:rPr>
    </w:lvl>
    <w:lvl w:ilvl="2">
      <w:start w:val="1"/>
      <w:numFmt w:val="decimal"/>
      <w:lvlText w:val="%1.%2.%3"/>
      <w:lvlJc w:val="left"/>
      <w:pPr>
        <w:tabs>
          <w:tab w:val="num" w:pos="0"/>
        </w:tabs>
        <w:ind w:left="1080" w:hanging="1080"/>
      </w:pPr>
      <w:rPr>
        <w:rFonts w:ascii="OpenSymbol" w:hAnsi="OpenSymbol" w:cs="OpenSymbol"/>
        <w:b w:val="0"/>
        <w:iCs/>
      </w:rPr>
    </w:lvl>
    <w:lvl w:ilvl="3">
      <w:start w:val="1"/>
      <w:numFmt w:val="decimal"/>
      <w:lvlText w:val="%1.%2.%3.%4"/>
      <w:lvlJc w:val="left"/>
      <w:pPr>
        <w:tabs>
          <w:tab w:val="num" w:pos="0"/>
        </w:tabs>
        <w:ind w:left="1080" w:hanging="1080"/>
      </w:pPr>
      <w:rPr>
        <w:rFonts w:ascii="OpenSymbol" w:hAnsi="OpenSymbol" w:cs="OpenSymbol"/>
        <w:b w:val="0"/>
        <w:iCs/>
      </w:rPr>
    </w:lvl>
    <w:lvl w:ilvl="4">
      <w:start w:val="1"/>
      <w:numFmt w:val="decimal"/>
      <w:lvlText w:val="%1.%2.%3.%4.%5"/>
      <w:lvlJc w:val="left"/>
      <w:pPr>
        <w:tabs>
          <w:tab w:val="num" w:pos="0"/>
        </w:tabs>
        <w:ind w:left="1440" w:hanging="1440"/>
      </w:pPr>
      <w:rPr>
        <w:rFonts w:ascii="OpenSymbol" w:hAnsi="OpenSymbol" w:cs="OpenSymbol"/>
        <w:b w:val="0"/>
        <w:iCs/>
      </w:rPr>
    </w:lvl>
    <w:lvl w:ilvl="5">
      <w:start w:val="1"/>
      <w:numFmt w:val="decimal"/>
      <w:lvlText w:val="%1.%2.%3.%4.%5.%6"/>
      <w:lvlJc w:val="left"/>
      <w:pPr>
        <w:tabs>
          <w:tab w:val="num" w:pos="0"/>
        </w:tabs>
        <w:ind w:left="1800" w:hanging="1800"/>
      </w:pPr>
      <w:rPr>
        <w:rFonts w:ascii="OpenSymbol" w:hAnsi="OpenSymbol" w:cs="OpenSymbol"/>
        <w:b w:val="0"/>
        <w:iCs/>
      </w:rPr>
    </w:lvl>
    <w:lvl w:ilvl="6">
      <w:start w:val="1"/>
      <w:numFmt w:val="decimal"/>
      <w:lvlText w:val="%1.%2.%3.%4.%5.%6.%7"/>
      <w:lvlJc w:val="left"/>
      <w:pPr>
        <w:tabs>
          <w:tab w:val="num" w:pos="0"/>
        </w:tabs>
        <w:ind w:left="2160" w:hanging="2160"/>
      </w:pPr>
      <w:rPr>
        <w:rFonts w:ascii="OpenSymbol" w:hAnsi="OpenSymbol" w:cs="OpenSymbol"/>
        <w:b w:val="0"/>
        <w:iCs/>
      </w:rPr>
    </w:lvl>
    <w:lvl w:ilvl="7">
      <w:start w:val="1"/>
      <w:numFmt w:val="decimal"/>
      <w:lvlText w:val="%1.%2.%3.%4.%5.%6.%7.%8"/>
      <w:lvlJc w:val="left"/>
      <w:pPr>
        <w:tabs>
          <w:tab w:val="num" w:pos="0"/>
        </w:tabs>
        <w:ind w:left="2160" w:hanging="2160"/>
      </w:pPr>
      <w:rPr>
        <w:rFonts w:ascii="OpenSymbol" w:hAnsi="OpenSymbol" w:cs="OpenSymbol"/>
        <w:b w:val="0"/>
        <w:iCs/>
      </w:rPr>
    </w:lvl>
    <w:lvl w:ilvl="8">
      <w:start w:val="1"/>
      <w:numFmt w:val="decimal"/>
      <w:lvlText w:val="%1.%2.%3.%4.%5.%6.%7.%8.%9"/>
      <w:lvlJc w:val="left"/>
      <w:pPr>
        <w:tabs>
          <w:tab w:val="num" w:pos="0"/>
        </w:tabs>
        <w:ind w:left="2520" w:hanging="2520"/>
      </w:pPr>
      <w:rPr>
        <w:rFonts w:ascii="OpenSymbol" w:hAnsi="OpenSymbol" w:cs="OpenSymbol"/>
        <w:b w:val="0"/>
        <w:iCs/>
      </w:rPr>
    </w:lvl>
  </w:abstractNum>
  <w:abstractNum w:abstractNumId="13" w15:restartNumberingAfterBreak="0">
    <w:nsid w:val="35610F6D"/>
    <w:multiLevelType w:val="multilevel"/>
    <w:tmpl w:val="708AF59A"/>
    <w:lvl w:ilvl="0">
      <w:start w:val="1"/>
      <w:numFmt w:val="decimal"/>
      <w:lvlText w:val="%1."/>
      <w:lvlJc w:val="left"/>
      <w:pPr>
        <w:ind w:left="1004" w:hanging="360"/>
      </w:pPr>
      <w:rPr>
        <w:rFonts w:ascii="Arial" w:hAnsi="Arial" w:cs="Arial" w:hint="default"/>
        <w:color w:val="auto"/>
        <w:sz w:val="20"/>
        <w:szCs w:val="23"/>
      </w:rPr>
    </w:lvl>
    <w:lvl w:ilvl="1">
      <w:start w:val="1"/>
      <w:numFmt w:val="decimal"/>
      <w:isLgl/>
      <w:lvlText w:val="%1.%2"/>
      <w:lvlJc w:val="left"/>
      <w:pPr>
        <w:ind w:left="1259" w:hanging="615"/>
      </w:pPr>
      <w:rPr>
        <w:rFonts w:hint="default"/>
      </w:rPr>
    </w:lvl>
    <w:lvl w:ilvl="2">
      <w:start w:val="3"/>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14" w15:restartNumberingAfterBreak="0">
    <w:nsid w:val="38166123"/>
    <w:multiLevelType w:val="hybridMultilevel"/>
    <w:tmpl w:val="772899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9A82A08"/>
    <w:multiLevelType w:val="hybridMultilevel"/>
    <w:tmpl w:val="8384CC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22F49DD"/>
    <w:multiLevelType w:val="multilevel"/>
    <w:tmpl w:val="36663D7A"/>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32B7E29"/>
    <w:multiLevelType w:val="hybridMultilevel"/>
    <w:tmpl w:val="747ADDA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2F7268"/>
    <w:multiLevelType w:val="hybridMultilevel"/>
    <w:tmpl w:val="D3F607A6"/>
    <w:lvl w:ilvl="0" w:tplc="AEB0289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7470DF"/>
    <w:multiLevelType w:val="multilevel"/>
    <w:tmpl w:val="E9D2E192"/>
    <w:lvl w:ilvl="0">
      <w:start w:val="1"/>
      <w:numFmt w:val="decimal"/>
      <w:lvlText w:val="%1."/>
      <w:lvlJc w:val="left"/>
      <w:pPr>
        <w:tabs>
          <w:tab w:val="num" w:pos="1080"/>
        </w:tabs>
        <w:ind w:left="1080" w:hanging="360"/>
      </w:pPr>
    </w:lvl>
    <w:lvl w:ilvl="1">
      <w:start w:val="3"/>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0" w15:restartNumberingAfterBreak="0">
    <w:nsid w:val="4A9506E8"/>
    <w:multiLevelType w:val="multilevel"/>
    <w:tmpl w:val="E9D2E192"/>
    <w:lvl w:ilvl="0">
      <w:start w:val="1"/>
      <w:numFmt w:val="decimal"/>
      <w:lvlText w:val="%1."/>
      <w:lvlJc w:val="left"/>
      <w:pPr>
        <w:tabs>
          <w:tab w:val="num" w:pos="1080"/>
        </w:tabs>
        <w:ind w:left="1080" w:hanging="360"/>
      </w:pPr>
    </w:lvl>
    <w:lvl w:ilvl="1">
      <w:start w:val="3"/>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1" w15:restartNumberingAfterBreak="0">
    <w:nsid w:val="4C4526F2"/>
    <w:multiLevelType w:val="hybridMultilevel"/>
    <w:tmpl w:val="9A2AE5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E2E0899"/>
    <w:multiLevelType w:val="hybridMultilevel"/>
    <w:tmpl w:val="00CE5BEC"/>
    <w:lvl w:ilvl="0" w:tplc="AEB0289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F232EE0"/>
    <w:multiLevelType w:val="hybridMultilevel"/>
    <w:tmpl w:val="C08C3446"/>
    <w:lvl w:ilvl="0" w:tplc="CA7A4D0E">
      <w:start w:val="3"/>
      <w:numFmt w:val="bullet"/>
      <w:lvlText w:val=""/>
      <w:lvlJc w:val="left"/>
      <w:pPr>
        <w:tabs>
          <w:tab w:val="num" w:pos="720"/>
        </w:tabs>
        <w:ind w:left="720" w:hanging="360"/>
      </w:pPr>
      <w:rPr>
        <w:rFonts w:ascii="Symbol" w:eastAsia="Times New Roman" w:hAnsi="Symbol" w:cs="Arial" w:hint="default"/>
        <w:color w:val="auto"/>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5A4D30"/>
    <w:multiLevelType w:val="hybridMultilevel"/>
    <w:tmpl w:val="4CE66A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5A5658"/>
    <w:multiLevelType w:val="hybridMultilevel"/>
    <w:tmpl w:val="2DFA40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9A54C9"/>
    <w:multiLevelType w:val="hybridMultilevel"/>
    <w:tmpl w:val="3E1C1C3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374E78"/>
    <w:multiLevelType w:val="hybridMultilevel"/>
    <w:tmpl w:val="B52868F0"/>
    <w:lvl w:ilvl="0" w:tplc="2278CF52">
      <w:start w:val="1"/>
      <w:numFmt w:val="lowerRoman"/>
      <w:lvlText w:val="(%1)"/>
      <w:lvlJc w:val="left"/>
      <w:pPr>
        <w:ind w:left="1080" w:hanging="720"/>
      </w:pPr>
      <w:rPr>
        <w:rFont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9430BC"/>
    <w:multiLevelType w:val="multilevel"/>
    <w:tmpl w:val="0CBCF6B2"/>
    <w:lvl w:ilvl="0">
      <w:start w:val="1"/>
      <w:numFmt w:val="decimal"/>
      <w:lvlText w:val="%1."/>
      <w:lvlJc w:val="left"/>
      <w:pPr>
        <w:ind w:left="720" w:hanging="360"/>
      </w:p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29" w15:restartNumberingAfterBreak="0">
    <w:nsid w:val="6A353A25"/>
    <w:multiLevelType w:val="multilevel"/>
    <w:tmpl w:val="C92AD5A8"/>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3"/>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CB35464"/>
    <w:multiLevelType w:val="hybridMultilevel"/>
    <w:tmpl w:val="F1B08868"/>
    <w:lvl w:ilvl="0" w:tplc="1D386CF2">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1" w15:restartNumberingAfterBreak="0">
    <w:nsid w:val="6EF451AD"/>
    <w:multiLevelType w:val="hybridMultilevel"/>
    <w:tmpl w:val="E0107640"/>
    <w:lvl w:ilvl="0" w:tplc="51A0E7D2">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083172F"/>
    <w:multiLevelType w:val="hybridMultilevel"/>
    <w:tmpl w:val="441E9E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A350A22"/>
    <w:multiLevelType w:val="multilevel"/>
    <w:tmpl w:val="E1005AC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lvlOverride w:ilvl="0">
      <w:lvl w:ilvl="0">
        <w:numFmt w:val="bullet"/>
        <w:lvlText w:val=""/>
        <w:lvlJc w:val="left"/>
        <w:pPr>
          <w:ind w:left="284" w:hanging="284"/>
        </w:pPr>
        <w:rPr>
          <w:rFonts w:ascii="Symbol" w:hAnsi="Symbol" w:cs="Symbol"/>
          <w:spacing w:val="2"/>
          <w:sz w:val="22"/>
          <w:szCs w:val="22"/>
          <w:shd w:val="clear" w:color="auto" w:fill="FFFFFF"/>
        </w:rPr>
      </w:lvl>
    </w:lvlOverride>
    <w:lvlOverride w:ilvl="1">
      <w:lvl w:ilvl="1">
        <w:start w:val="1"/>
        <w:numFmt w:val="decimal"/>
        <w:lvlText w:val="%2."/>
        <w:lvlJc w:val="left"/>
        <w:pPr>
          <w:ind w:left="1080" w:hanging="360"/>
        </w:pPr>
      </w:lvl>
    </w:lvlOverride>
    <w:lvlOverride w:ilvl="2">
      <w:lvl w:ilvl="2">
        <w:start w:val="1"/>
        <w:numFmt w:val="decimal"/>
        <w:lvlText w:val="%3."/>
        <w:lvlJc w:val="left"/>
        <w:pPr>
          <w:ind w:left="1440" w:hanging="360"/>
        </w:pPr>
      </w:lvl>
    </w:lvlOverride>
    <w:lvlOverride w:ilvl="3">
      <w:lvl w:ilvl="3">
        <w:start w:val="1"/>
        <w:numFmt w:val="decimal"/>
        <w:lvlText w:val="%4."/>
        <w:lvlJc w:val="left"/>
        <w:pPr>
          <w:ind w:left="1800" w:hanging="360"/>
        </w:pPr>
      </w:lvl>
    </w:lvlOverride>
    <w:lvlOverride w:ilvl="4">
      <w:lvl w:ilvl="4">
        <w:start w:val="1"/>
        <w:numFmt w:val="decimal"/>
        <w:lvlText w:val="%5."/>
        <w:lvlJc w:val="left"/>
        <w:pPr>
          <w:ind w:left="2160" w:hanging="360"/>
        </w:pPr>
      </w:lvl>
    </w:lvlOverride>
    <w:lvlOverride w:ilvl="5">
      <w:lvl w:ilvl="5">
        <w:start w:val="1"/>
        <w:numFmt w:val="decimal"/>
        <w:lvlText w:val="%6."/>
        <w:lvlJc w:val="left"/>
        <w:pPr>
          <w:ind w:left="2520" w:hanging="360"/>
        </w:pPr>
      </w:lvl>
    </w:lvlOverride>
    <w:lvlOverride w:ilvl="6">
      <w:lvl w:ilvl="6">
        <w:start w:val="1"/>
        <w:numFmt w:val="decimal"/>
        <w:lvlText w:val="%7."/>
        <w:lvlJc w:val="left"/>
        <w:pPr>
          <w:ind w:left="2880" w:hanging="360"/>
        </w:pPr>
      </w:lvl>
    </w:lvlOverride>
    <w:lvlOverride w:ilvl="7">
      <w:lvl w:ilvl="7">
        <w:start w:val="1"/>
        <w:numFmt w:val="decimal"/>
        <w:lvlText w:val="%8."/>
        <w:lvlJc w:val="left"/>
        <w:pPr>
          <w:ind w:left="3240" w:hanging="360"/>
        </w:pPr>
      </w:lvl>
    </w:lvlOverride>
    <w:lvlOverride w:ilvl="8">
      <w:lvl w:ilvl="8">
        <w:start w:val="1"/>
        <w:numFmt w:val="decimal"/>
        <w:lvlText w:val="%9."/>
        <w:lvlJc w:val="left"/>
        <w:pPr>
          <w:ind w:left="3600" w:hanging="360"/>
        </w:pPr>
      </w:lvl>
    </w:lvlOverride>
  </w:num>
  <w:num w:numId="2">
    <w:abstractNumId w:val="10"/>
  </w:num>
  <w:num w:numId="3">
    <w:abstractNumId w:val="7"/>
  </w:num>
  <w:num w:numId="4">
    <w:abstractNumId w:val="20"/>
  </w:num>
  <w:num w:numId="5">
    <w:abstractNumId w:val="15"/>
  </w:num>
  <w:num w:numId="6">
    <w:abstractNumId w:val="24"/>
  </w:num>
  <w:num w:numId="7">
    <w:abstractNumId w:val="21"/>
  </w:num>
  <w:num w:numId="8">
    <w:abstractNumId w:val="17"/>
  </w:num>
  <w:num w:numId="9">
    <w:abstractNumId w:val="28"/>
  </w:num>
  <w:num w:numId="10">
    <w:abstractNumId w:val="32"/>
  </w:num>
  <w:num w:numId="11">
    <w:abstractNumId w:val="11"/>
  </w:num>
  <w:num w:numId="12">
    <w:abstractNumId w:val="0"/>
  </w:num>
  <w:num w:numId="13">
    <w:abstractNumId w:val="12"/>
  </w:num>
  <w:num w:numId="14">
    <w:abstractNumId w:val="8"/>
  </w:num>
  <w:num w:numId="15">
    <w:abstractNumId w:val="18"/>
  </w:num>
  <w:num w:numId="16">
    <w:abstractNumId w:val="16"/>
  </w:num>
  <w:num w:numId="17">
    <w:abstractNumId w:val="14"/>
  </w:num>
  <w:num w:numId="18">
    <w:abstractNumId w:val="22"/>
  </w:num>
  <w:num w:numId="19">
    <w:abstractNumId w:val="25"/>
  </w:num>
  <w:num w:numId="20">
    <w:abstractNumId w:val="13"/>
  </w:num>
  <w:num w:numId="21">
    <w:abstractNumId w:val="27"/>
  </w:num>
  <w:num w:numId="22">
    <w:abstractNumId w:val="6"/>
  </w:num>
  <w:num w:numId="23">
    <w:abstractNumId w:val="30"/>
  </w:num>
  <w:num w:numId="24">
    <w:abstractNumId w:val="5"/>
  </w:num>
  <w:num w:numId="25">
    <w:abstractNumId w:val="23"/>
  </w:num>
  <w:num w:numId="26">
    <w:abstractNumId w:val="4"/>
  </w:num>
  <w:num w:numId="27">
    <w:abstractNumId w:val="29"/>
  </w:num>
  <w:num w:numId="28">
    <w:abstractNumId w:val="1"/>
  </w:num>
  <w:num w:numId="29">
    <w:abstractNumId w:val="3"/>
  </w:num>
  <w:num w:numId="30">
    <w:abstractNumId w:val="26"/>
  </w:num>
  <w:num w:numId="31">
    <w:abstractNumId w:val="33"/>
  </w:num>
  <w:num w:numId="32">
    <w:abstractNumId w:val="31"/>
  </w:num>
  <w:num w:numId="33">
    <w:abstractNumId w:val="9"/>
  </w:num>
  <w:num w:numId="34">
    <w:abstractNumId w:val="19"/>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486"/>
    <w:rsid w:val="000C47D9"/>
    <w:rsid w:val="000D0A2C"/>
    <w:rsid w:val="001A3A25"/>
    <w:rsid w:val="001A61F3"/>
    <w:rsid w:val="001B0626"/>
    <w:rsid w:val="00265046"/>
    <w:rsid w:val="00273284"/>
    <w:rsid w:val="002C4183"/>
    <w:rsid w:val="003266D7"/>
    <w:rsid w:val="003327BD"/>
    <w:rsid w:val="00351441"/>
    <w:rsid w:val="003B591D"/>
    <w:rsid w:val="003C14D5"/>
    <w:rsid w:val="003C3C69"/>
    <w:rsid w:val="00444236"/>
    <w:rsid w:val="004566F7"/>
    <w:rsid w:val="00593BB9"/>
    <w:rsid w:val="005F48E5"/>
    <w:rsid w:val="00625876"/>
    <w:rsid w:val="006B46AF"/>
    <w:rsid w:val="00743486"/>
    <w:rsid w:val="00771076"/>
    <w:rsid w:val="0078327A"/>
    <w:rsid w:val="00856AB4"/>
    <w:rsid w:val="0086206E"/>
    <w:rsid w:val="0086306E"/>
    <w:rsid w:val="00891C9B"/>
    <w:rsid w:val="008A0957"/>
    <w:rsid w:val="008A3A09"/>
    <w:rsid w:val="008D5916"/>
    <w:rsid w:val="008F1A38"/>
    <w:rsid w:val="00935AAD"/>
    <w:rsid w:val="00963804"/>
    <w:rsid w:val="00985F9B"/>
    <w:rsid w:val="009D6408"/>
    <w:rsid w:val="00AF4E15"/>
    <w:rsid w:val="00B04F00"/>
    <w:rsid w:val="00B54E37"/>
    <w:rsid w:val="00C57B3B"/>
    <w:rsid w:val="00C63732"/>
    <w:rsid w:val="00C75534"/>
    <w:rsid w:val="00C80A5B"/>
    <w:rsid w:val="00C81854"/>
    <w:rsid w:val="00D70B40"/>
    <w:rsid w:val="00DE0797"/>
    <w:rsid w:val="00E032B1"/>
    <w:rsid w:val="00E04E5C"/>
    <w:rsid w:val="00E25C94"/>
    <w:rsid w:val="00E30F75"/>
    <w:rsid w:val="00FA7D24"/>
    <w:rsid w:val="00FD56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B94A92"/>
  <w15:chartTrackingRefBased/>
  <w15:docId w15:val="{7686D8B6-0EFB-41C5-878D-B848FCD98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next w:val="Normal"/>
    <w:link w:val="Ttulo2Car"/>
    <w:qFormat/>
    <w:rsid w:val="003327BD"/>
    <w:pPr>
      <w:keepNext/>
      <w:suppressAutoHyphens/>
      <w:overflowPunct w:val="0"/>
      <w:autoSpaceDE w:val="0"/>
      <w:spacing w:before="240" w:after="60" w:line="100" w:lineRule="atLeast"/>
      <w:ind w:left="1080" w:hanging="360"/>
      <w:jc w:val="both"/>
      <w:textAlignment w:val="baseline"/>
      <w:outlineLvl w:val="1"/>
    </w:pPr>
    <w:rPr>
      <w:rFonts w:ascii="Arial" w:eastAsia="Times New Roman" w:hAnsi="Arial" w:cs="Arial"/>
      <w:b/>
      <w:color w:val="000000"/>
      <w:kern w:val="1"/>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rsid w:val="00771076"/>
    <w:pPr>
      <w:keepNext/>
      <w:widowControl w:val="0"/>
      <w:suppressAutoHyphens/>
      <w:spacing w:after="0" w:line="100" w:lineRule="atLeast"/>
      <w:jc w:val="both"/>
      <w:textAlignment w:val="baseline"/>
    </w:pPr>
    <w:rPr>
      <w:rFonts w:ascii="Arial" w:eastAsia="SimSun;宋体" w:hAnsi="Arial" w:cs="Mangal"/>
      <w:b/>
      <w:bCs/>
      <w:color w:val="00000A"/>
      <w:sz w:val="24"/>
      <w:szCs w:val="24"/>
      <w:lang w:eastAsia="zh-CN" w:bidi="hi-IN"/>
    </w:rPr>
  </w:style>
  <w:style w:type="paragraph" w:customStyle="1" w:styleId="Encabezado2">
    <w:name w:val="Encabezado 2"/>
    <w:basedOn w:val="Normal"/>
    <w:rsid w:val="00771076"/>
    <w:pPr>
      <w:keepNext/>
      <w:widowControl w:val="0"/>
      <w:suppressAutoHyphens/>
      <w:spacing w:after="0" w:line="100" w:lineRule="atLeast"/>
      <w:jc w:val="right"/>
      <w:textAlignment w:val="baseline"/>
    </w:pPr>
    <w:rPr>
      <w:rFonts w:ascii="Arial" w:eastAsia="SimSun;宋体" w:hAnsi="Arial" w:cs="Mangal"/>
      <w:b/>
      <w:bCs/>
      <w:color w:val="00000A"/>
      <w:sz w:val="24"/>
      <w:szCs w:val="24"/>
      <w:lang w:eastAsia="zh-CN" w:bidi="hi-IN"/>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lp1,List Paragraph"/>
    <w:basedOn w:val="Normal"/>
    <w:link w:val="PrrafodelistaCar"/>
    <w:uiPriority w:val="34"/>
    <w:qFormat/>
    <w:rsid w:val="00771076"/>
    <w:pPr>
      <w:widowControl w:val="0"/>
      <w:suppressAutoHyphens/>
      <w:spacing w:after="200" w:line="276" w:lineRule="auto"/>
      <w:ind w:left="720"/>
      <w:contextualSpacing/>
      <w:textAlignment w:val="baseline"/>
    </w:pPr>
    <w:rPr>
      <w:rFonts w:ascii="Calibri" w:eastAsia="Calibri" w:hAnsi="Calibri" w:cs="Calibri"/>
      <w:color w:val="00000A"/>
      <w:lang w:eastAsia="zh-CN" w:bidi="hi-IN"/>
    </w:rPr>
  </w:style>
  <w:style w:type="paragraph" w:customStyle="1" w:styleId="Notaalpie">
    <w:name w:val="Nota al pie"/>
    <w:basedOn w:val="Normal"/>
    <w:rsid w:val="00771076"/>
    <w:pPr>
      <w:widowControl w:val="0"/>
      <w:suppressAutoHyphens/>
      <w:spacing w:after="0" w:line="100" w:lineRule="atLeast"/>
      <w:textAlignment w:val="baseline"/>
    </w:pPr>
    <w:rPr>
      <w:rFonts w:ascii="Times New Roman" w:eastAsia="SimSun;宋体" w:hAnsi="Times New Roman" w:cs="Mangal"/>
      <w:color w:val="00000A"/>
      <w:sz w:val="24"/>
      <w:szCs w:val="24"/>
      <w:lang w:eastAsia="zh-CN" w:bidi="hi-IN"/>
    </w:rPr>
  </w:style>
  <w:style w:type="paragraph" w:customStyle="1" w:styleId="Standard">
    <w:name w:val="Standard"/>
    <w:rsid w:val="00771076"/>
    <w:pPr>
      <w:widowControl w:val="0"/>
      <w:suppressAutoHyphens/>
      <w:autoSpaceDN w:val="0"/>
      <w:spacing w:after="0" w:line="100" w:lineRule="atLeast"/>
      <w:textAlignment w:val="baseline"/>
    </w:pPr>
    <w:rPr>
      <w:rFonts w:ascii="Times New Roman" w:eastAsia="SimSun, 宋体" w:hAnsi="Times New Roman" w:cs="Mangal"/>
      <w:color w:val="00000A"/>
      <w:kern w:val="3"/>
      <w:sz w:val="24"/>
      <w:szCs w:val="24"/>
      <w:lang w:eastAsia="zh-CN" w:bidi="hi-IN"/>
    </w:rPr>
  </w:style>
  <w:style w:type="paragraph" w:customStyle="1" w:styleId="WW-Encabezado2">
    <w:name w:val="WW-Encabezado 2"/>
    <w:basedOn w:val="Normal"/>
    <w:rsid w:val="00771076"/>
    <w:pPr>
      <w:keepNext/>
      <w:widowControl w:val="0"/>
      <w:suppressAutoHyphens/>
      <w:spacing w:after="0" w:line="100" w:lineRule="atLeast"/>
      <w:jc w:val="right"/>
      <w:textAlignment w:val="baseline"/>
    </w:pPr>
    <w:rPr>
      <w:rFonts w:ascii="Arial" w:eastAsia="SimSun" w:hAnsi="Arial" w:cs="Arial"/>
      <w:b/>
      <w:bCs/>
      <w:color w:val="00000A"/>
      <w:sz w:val="24"/>
      <w:szCs w:val="24"/>
      <w:lang w:eastAsia="zh-CN" w:bidi="hi-IN"/>
    </w:rPr>
  </w:style>
  <w:style w:type="paragraph" w:customStyle="1" w:styleId="Textbody">
    <w:name w:val="Text body"/>
    <w:basedOn w:val="Standard"/>
    <w:rsid w:val="00771076"/>
    <w:pPr>
      <w:overflowPunct w:val="0"/>
      <w:spacing w:after="120"/>
      <w:jc w:val="both"/>
    </w:pPr>
  </w:style>
  <w:style w:type="numbering" w:customStyle="1" w:styleId="WW8Num16">
    <w:name w:val="WW8Num16"/>
    <w:basedOn w:val="Sinlista"/>
    <w:rsid w:val="00771076"/>
    <w:pPr>
      <w:numPr>
        <w:numId w:val="3"/>
      </w:numPr>
    </w:pPr>
  </w:style>
  <w:style w:type="paragraph" w:customStyle="1" w:styleId="m-3292682422483556525gmail-bodytext2">
    <w:name w:val="m_-3292682422483556525gmail-bodytext2"/>
    <w:basedOn w:val="Standard"/>
    <w:rsid w:val="00771076"/>
    <w:pPr>
      <w:widowControl/>
      <w:suppressAutoHyphens w:val="0"/>
      <w:spacing w:before="280" w:after="280" w:line="240" w:lineRule="auto"/>
      <w:textAlignment w:val="auto"/>
    </w:pPr>
    <w:rPr>
      <w:rFonts w:eastAsia="Times New Roman" w:cs="Times New Roman"/>
      <w:color w:val="000000"/>
      <w:lang w:bidi="ar-SA"/>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rsid w:val="00351441"/>
    <w:rPr>
      <w:rFonts w:ascii="Calibri" w:eastAsia="Calibri" w:hAnsi="Calibri" w:cs="Calibri"/>
      <w:color w:val="00000A"/>
      <w:lang w:eastAsia="zh-CN" w:bidi="hi-IN"/>
    </w:rPr>
  </w:style>
  <w:style w:type="character" w:customStyle="1" w:styleId="Textodelmarcadordeposicin1">
    <w:name w:val="Texto del marcador de posición1"/>
    <w:uiPriority w:val="99"/>
    <w:rsid w:val="003266D7"/>
    <w:rPr>
      <w:color w:val="808080"/>
    </w:rPr>
  </w:style>
  <w:style w:type="paragraph" w:styleId="Encabezado">
    <w:name w:val="header"/>
    <w:basedOn w:val="Normal"/>
    <w:link w:val="EncabezadoCar"/>
    <w:uiPriority w:val="99"/>
    <w:unhideWhenUsed/>
    <w:rsid w:val="006B46A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B46AF"/>
  </w:style>
  <w:style w:type="paragraph" w:styleId="Piedepgina">
    <w:name w:val="footer"/>
    <w:basedOn w:val="Normal"/>
    <w:link w:val="PiedepginaCar"/>
    <w:uiPriority w:val="99"/>
    <w:unhideWhenUsed/>
    <w:rsid w:val="006B46A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B46AF"/>
  </w:style>
  <w:style w:type="character" w:styleId="Hipervnculo">
    <w:name w:val="Hyperlink"/>
    <w:basedOn w:val="Fuentedeprrafopredeter"/>
    <w:rsid w:val="006B46AF"/>
    <w:rPr>
      <w:color w:val="0000FF"/>
      <w:u w:val="single"/>
    </w:rPr>
  </w:style>
  <w:style w:type="paragraph" w:customStyle="1" w:styleId="Default">
    <w:name w:val="Default"/>
    <w:link w:val="DefaultCar"/>
    <w:qFormat/>
    <w:rsid w:val="00C81854"/>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locked/>
    <w:rsid w:val="00C81854"/>
    <w:rPr>
      <w:rFonts w:ascii="Arial" w:eastAsia="Calibri" w:hAnsi="Arial" w:cs="Arial"/>
      <w:color w:val="000000"/>
      <w:sz w:val="24"/>
      <w:szCs w:val="24"/>
      <w:lang w:eastAsia="es-CO"/>
    </w:rPr>
  </w:style>
  <w:style w:type="paragraph" w:customStyle="1" w:styleId="Textosinformato1">
    <w:name w:val="Texto sin formato1"/>
    <w:basedOn w:val="Normal"/>
    <w:rsid w:val="00C81854"/>
    <w:pPr>
      <w:widowControl w:val="0"/>
      <w:suppressAutoHyphens/>
      <w:spacing w:after="0" w:line="100" w:lineRule="atLeast"/>
      <w:textAlignment w:val="baseline"/>
    </w:pPr>
    <w:rPr>
      <w:rFonts w:ascii="Courier New" w:eastAsia="Times New Roman" w:hAnsi="Courier New" w:cs="Courier New"/>
      <w:color w:val="00000A"/>
      <w:sz w:val="20"/>
      <w:szCs w:val="20"/>
      <w:lang w:val="es-ES" w:eastAsia="zh-CN" w:bidi="hi-IN"/>
    </w:rPr>
  </w:style>
  <w:style w:type="paragraph" w:customStyle="1" w:styleId="Normal1">
    <w:name w:val="Normal1"/>
    <w:rsid w:val="00C81854"/>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BodyText25">
    <w:name w:val="Body Text 25"/>
    <w:basedOn w:val="Normal1"/>
    <w:rsid w:val="00C81854"/>
    <w:pPr>
      <w:jc w:val="both"/>
      <w:textAlignment w:val="baseline"/>
    </w:pPr>
    <w:rPr>
      <w:rFonts w:ascii="Arial" w:hAnsi="Arial" w:cs="Arial"/>
      <w:sz w:val="22"/>
      <w:lang w:val="es-ES"/>
    </w:rPr>
  </w:style>
  <w:style w:type="paragraph" w:styleId="Textodeglobo">
    <w:name w:val="Balloon Text"/>
    <w:basedOn w:val="Normal"/>
    <w:link w:val="TextodegloboCar"/>
    <w:uiPriority w:val="99"/>
    <w:semiHidden/>
    <w:unhideWhenUsed/>
    <w:rsid w:val="003C3C6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C3C69"/>
    <w:rPr>
      <w:rFonts w:ascii="Segoe UI" w:hAnsi="Segoe UI" w:cs="Segoe UI"/>
      <w:sz w:val="18"/>
      <w:szCs w:val="18"/>
    </w:rPr>
  </w:style>
  <w:style w:type="table" w:styleId="Tablaconcuadrcula">
    <w:name w:val="Table Grid"/>
    <w:basedOn w:val="Tablanormal"/>
    <w:uiPriority w:val="59"/>
    <w:rsid w:val="003B591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5">
    <w:name w:val="xl25"/>
    <w:basedOn w:val="Normal"/>
    <w:rsid w:val="003327BD"/>
    <w:pPr>
      <w:widowControl w:val="0"/>
      <w:autoSpaceDE w:val="0"/>
      <w:autoSpaceDN w:val="0"/>
      <w:spacing w:before="100" w:after="100" w:line="240" w:lineRule="auto"/>
      <w:jc w:val="center"/>
    </w:pPr>
    <w:rPr>
      <w:rFonts w:ascii="Arial" w:eastAsia="Times New Roman" w:hAnsi="Arial" w:cs="Arial"/>
      <w:b/>
      <w:bCs/>
      <w:sz w:val="24"/>
      <w:szCs w:val="24"/>
      <w:lang w:val="es-ES" w:eastAsia="es-ES"/>
    </w:rPr>
  </w:style>
  <w:style w:type="character" w:customStyle="1" w:styleId="Ttulo2Car">
    <w:name w:val="Título 2 Car"/>
    <w:basedOn w:val="Fuentedeprrafopredeter"/>
    <w:link w:val="Ttulo2"/>
    <w:rsid w:val="003327BD"/>
    <w:rPr>
      <w:rFonts w:ascii="Arial" w:eastAsia="Times New Roman" w:hAnsi="Arial" w:cs="Arial"/>
      <w:b/>
      <w:color w:val="000000"/>
      <w:kern w:val="1"/>
      <w:szCs w:val="24"/>
      <w:lang w:eastAsia="zh-CN"/>
    </w:rPr>
  </w:style>
  <w:style w:type="paragraph" w:styleId="Textoindependiente">
    <w:name w:val="Body Text"/>
    <w:basedOn w:val="Normal"/>
    <w:link w:val="TextoindependienteCar"/>
    <w:rsid w:val="003327BD"/>
    <w:pPr>
      <w:suppressAutoHyphens/>
      <w:overflowPunct w:val="0"/>
      <w:autoSpaceDE w:val="0"/>
      <w:spacing w:after="120" w:line="100" w:lineRule="atLeast"/>
      <w:jc w:val="both"/>
      <w:textAlignment w:val="baseline"/>
    </w:pPr>
    <w:rPr>
      <w:rFonts w:ascii="Arial Narrow" w:eastAsia="Times New Roman" w:hAnsi="Arial Narrow" w:cs="Times New Roman"/>
      <w:color w:val="000000"/>
      <w:kern w:val="1"/>
      <w:szCs w:val="20"/>
      <w:lang w:val="es-ES" w:eastAsia="zh-CN"/>
    </w:rPr>
  </w:style>
  <w:style w:type="character" w:customStyle="1" w:styleId="TextoindependienteCar">
    <w:name w:val="Texto independiente Car"/>
    <w:basedOn w:val="Fuentedeprrafopredeter"/>
    <w:link w:val="Textoindependiente"/>
    <w:rsid w:val="003327BD"/>
    <w:rPr>
      <w:rFonts w:ascii="Arial Narrow" w:eastAsia="Times New Roman" w:hAnsi="Arial Narrow" w:cs="Times New Roman"/>
      <w:color w:val="000000"/>
      <w:kern w:val="1"/>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10</Pages>
  <Words>3363</Words>
  <Characters>18500</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Genny Marcela Mesa Lopez</dc:creator>
  <cp:keywords/>
  <dc:description/>
  <cp:lastModifiedBy>ANDRES FELIPE CERON GRANADOS</cp:lastModifiedBy>
  <cp:revision>16</cp:revision>
  <cp:lastPrinted>2017-11-21T20:34:00Z</cp:lastPrinted>
  <dcterms:created xsi:type="dcterms:W3CDTF">2017-10-23T22:38:00Z</dcterms:created>
  <dcterms:modified xsi:type="dcterms:W3CDTF">2017-11-30T23:27:00Z</dcterms:modified>
</cp:coreProperties>
</file>