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C787C" w14:textId="77777777" w:rsidR="003651C9" w:rsidRPr="00AA609B" w:rsidRDefault="003651C9" w:rsidP="003651C9">
      <w:pPr>
        <w:spacing w:after="0" w:line="240" w:lineRule="auto"/>
        <w:jc w:val="both"/>
        <w:rPr>
          <w:rFonts w:ascii="Arial Narrow" w:eastAsia="Arial Narrow" w:hAnsi="Arial Narrow" w:cs="Times New Roman"/>
          <w:sz w:val="28"/>
          <w:szCs w:val="28"/>
        </w:rPr>
      </w:pPr>
    </w:p>
    <w:p w14:paraId="1A170949" w14:textId="2AD1A178" w:rsidR="003651C9" w:rsidRPr="00EA2238" w:rsidRDefault="003651C9" w:rsidP="003651C9">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CUENTA DE COBRO No</w:t>
      </w:r>
      <w:r w:rsidR="00FE357C">
        <w:rPr>
          <w:rFonts w:ascii="Arial Narrow" w:eastAsia="Arial Narrow" w:hAnsi="Arial Narrow" w:cs="Times New Roman"/>
          <w:sz w:val="24"/>
          <w:szCs w:val="24"/>
        </w:rPr>
        <w:t xml:space="preserve"> </w:t>
      </w:r>
      <w:r w:rsidR="00020049">
        <w:rPr>
          <w:rFonts w:ascii="Arial Narrow" w:eastAsia="Arial Narrow" w:hAnsi="Arial Narrow" w:cs="Times New Roman"/>
          <w:sz w:val="24"/>
          <w:szCs w:val="24"/>
        </w:rPr>
        <w:t>1</w:t>
      </w:r>
      <w:r w:rsidR="00652D13">
        <w:rPr>
          <w:rFonts w:ascii="Arial Narrow" w:eastAsia="Arial Narrow" w:hAnsi="Arial Narrow" w:cs="Times New Roman"/>
          <w:sz w:val="24"/>
          <w:szCs w:val="24"/>
        </w:rPr>
        <w:t>1</w:t>
      </w:r>
    </w:p>
    <w:p w14:paraId="00CC0001" w14:textId="77777777" w:rsidR="003651C9" w:rsidRPr="00EA2238" w:rsidRDefault="003651C9" w:rsidP="003651C9">
      <w:pPr>
        <w:spacing w:after="0" w:line="240" w:lineRule="auto"/>
        <w:jc w:val="center"/>
        <w:rPr>
          <w:rFonts w:ascii="Arial Narrow" w:eastAsia="Arial Narrow" w:hAnsi="Arial Narrow" w:cs="Times New Roman"/>
          <w:sz w:val="24"/>
          <w:szCs w:val="24"/>
        </w:rPr>
      </w:pPr>
    </w:p>
    <w:p w14:paraId="2D28C89B" w14:textId="77777777" w:rsidR="003651C9" w:rsidRPr="00EA2238" w:rsidRDefault="003651C9" w:rsidP="003651C9">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EL DISTRITO ESPECIAL, INDUSTRIAL Y PORTUARIO DE BARRANQUILLA </w:t>
      </w:r>
    </w:p>
    <w:p w14:paraId="10A4BC87" w14:textId="77777777" w:rsidR="003651C9" w:rsidRPr="00EA2238" w:rsidRDefault="003651C9" w:rsidP="003651C9">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NIT. 890.102.018-1</w:t>
      </w:r>
    </w:p>
    <w:p w14:paraId="1AE13A55" w14:textId="77777777" w:rsidR="003651C9" w:rsidRPr="00EA2238" w:rsidRDefault="003651C9" w:rsidP="003651C9">
      <w:pPr>
        <w:spacing w:after="0" w:line="240" w:lineRule="auto"/>
        <w:jc w:val="center"/>
        <w:rPr>
          <w:rFonts w:ascii="Arial Narrow" w:eastAsia="Arial Narrow" w:hAnsi="Arial Narrow" w:cs="Times New Roman"/>
          <w:sz w:val="24"/>
          <w:szCs w:val="24"/>
        </w:rPr>
      </w:pPr>
    </w:p>
    <w:p w14:paraId="4D87A250" w14:textId="77777777" w:rsidR="003651C9" w:rsidRPr="00EA2238" w:rsidRDefault="003651C9" w:rsidP="003651C9">
      <w:pPr>
        <w:spacing w:after="0" w:line="240" w:lineRule="auto"/>
        <w:jc w:val="center"/>
        <w:rPr>
          <w:rFonts w:ascii="Arial Narrow" w:eastAsia="Arial Narrow" w:hAnsi="Arial Narrow" w:cs="Times New Roman"/>
          <w:sz w:val="24"/>
          <w:szCs w:val="24"/>
        </w:rPr>
      </w:pPr>
    </w:p>
    <w:p w14:paraId="676AA792" w14:textId="77777777" w:rsidR="003651C9" w:rsidRPr="00EA2238" w:rsidRDefault="003651C9" w:rsidP="003651C9">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DEBE A:</w:t>
      </w:r>
    </w:p>
    <w:p w14:paraId="01AB7FBC" w14:textId="77777777" w:rsidR="003651C9" w:rsidRPr="00EA2238" w:rsidRDefault="003651C9" w:rsidP="003651C9">
      <w:pPr>
        <w:spacing w:after="0" w:line="240" w:lineRule="auto"/>
        <w:jc w:val="center"/>
        <w:rPr>
          <w:rFonts w:ascii="Arial Narrow" w:eastAsia="Arial Narrow" w:hAnsi="Arial Narrow" w:cs="Times New Roman"/>
          <w:sz w:val="24"/>
          <w:szCs w:val="24"/>
        </w:rPr>
      </w:pPr>
    </w:p>
    <w:p w14:paraId="2B4FEDCB" w14:textId="77777777" w:rsidR="003651C9" w:rsidRPr="00EA2238" w:rsidRDefault="003651C9" w:rsidP="003651C9">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CONTRATISTA_ </w:instrText>
      </w:r>
      <w:r w:rsidRPr="00EA2238">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ALEXANDER CASTELLANOS FLOREZ</w:t>
      </w:r>
      <w:r w:rsidRPr="00EA2238">
        <w:rPr>
          <w:rFonts w:ascii="Arial Narrow" w:eastAsia="Arial Narrow" w:hAnsi="Arial Narrow" w:cs="Times New Roman"/>
          <w:sz w:val="24"/>
          <w:szCs w:val="24"/>
        </w:rPr>
        <w:fldChar w:fldCharType="end"/>
      </w:r>
    </w:p>
    <w:p w14:paraId="34625BD1" w14:textId="77777777" w:rsidR="003651C9" w:rsidRPr="00EA2238" w:rsidRDefault="003651C9" w:rsidP="003651C9">
      <w:pPr>
        <w:spacing w:after="0" w:line="240" w:lineRule="auto"/>
        <w:jc w:val="center"/>
        <w:rPr>
          <w:rFonts w:ascii="Arial Narrow" w:eastAsia="Arial Narrow" w:hAnsi="Arial Narrow" w:cs="Times New Roman"/>
          <w:sz w:val="24"/>
          <w:szCs w:val="24"/>
        </w:rPr>
      </w:pPr>
    </w:p>
    <w:p w14:paraId="3C692DF4" w14:textId="1172E652" w:rsidR="003651C9" w:rsidRPr="00EA2238" w:rsidRDefault="003651C9" w:rsidP="003651C9">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La suma de </w:t>
      </w:r>
      <w:r>
        <w:rPr>
          <w:rFonts w:ascii="Arial Narrow" w:eastAsia="Arial Narrow" w:hAnsi="Arial Narrow" w:cs="Times New Roman"/>
          <w:sz w:val="24"/>
          <w:szCs w:val="24"/>
        </w:rPr>
        <w:fldChar w:fldCharType="begin"/>
      </w:r>
      <w:r>
        <w:rPr>
          <w:rFonts w:ascii="Arial Narrow" w:eastAsia="Arial Narrow" w:hAnsi="Arial Narrow" w:cs="Times New Roman"/>
          <w:sz w:val="24"/>
          <w:szCs w:val="24"/>
        </w:rPr>
        <w:instrText xml:space="preserve"> MERGEFIELD Valor_en_letras__ </w:instrText>
      </w:r>
      <w:r>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 xml:space="preserve"> </w:t>
      </w:r>
      <w:r w:rsidR="00652D13">
        <w:rPr>
          <w:rFonts w:ascii="Arial Narrow" w:eastAsia="Arial Narrow" w:hAnsi="Arial Narrow" w:cs="Times New Roman"/>
          <w:noProof/>
          <w:sz w:val="24"/>
          <w:szCs w:val="24"/>
        </w:rPr>
        <w:t xml:space="preserve">TRES </w:t>
      </w:r>
      <w:r w:rsidRPr="009C3BE6">
        <w:rPr>
          <w:rFonts w:ascii="Arial Narrow" w:eastAsia="Arial Narrow" w:hAnsi="Arial Narrow" w:cs="Times New Roman"/>
          <w:noProof/>
          <w:sz w:val="24"/>
          <w:szCs w:val="24"/>
        </w:rPr>
        <w:t xml:space="preserve"> MILLONES</w:t>
      </w:r>
      <w:r w:rsidR="00652D13">
        <w:rPr>
          <w:rFonts w:ascii="Arial Narrow" w:eastAsia="Arial Narrow" w:hAnsi="Arial Narrow" w:cs="Times New Roman"/>
          <w:noProof/>
          <w:sz w:val="24"/>
          <w:szCs w:val="24"/>
        </w:rPr>
        <w:t xml:space="preserve"> QUINIENTOS MIL</w:t>
      </w:r>
      <w:r w:rsidRPr="009C3BE6">
        <w:rPr>
          <w:rFonts w:ascii="Arial Narrow" w:eastAsia="Arial Narrow" w:hAnsi="Arial Narrow" w:cs="Times New Roman"/>
          <w:noProof/>
          <w:sz w:val="24"/>
          <w:szCs w:val="24"/>
        </w:rPr>
        <w:t xml:space="preserve">  PESOS  </w:t>
      </w:r>
      <w:r>
        <w:rPr>
          <w:rFonts w:ascii="Arial Narrow" w:eastAsia="Arial Narrow" w:hAnsi="Arial Narrow" w:cs="Times New Roman"/>
          <w:sz w:val="24"/>
          <w:szCs w:val="24"/>
        </w:rPr>
        <w:fldChar w:fldCharType="end"/>
      </w:r>
      <w:r w:rsidRPr="00EA2238">
        <w:rPr>
          <w:rFonts w:ascii="Arial Narrow" w:eastAsia="Arial Narrow" w:hAnsi="Arial Narrow" w:cs="Times New Roman"/>
          <w:sz w:val="24"/>
          <w:szCs w:val="24"/>
        </w:rPr>
        <w:t xml:space="preserve">  M/L (</w:t>
      </w: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valor_presente__ </w:instrText>
      </w:r>
      <w:r w:rsidRPr="00EA2238">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 xml:space="preserve"> $</w:t>
      </w:r>
      <w:r w:rsidR="00652D13">
        <w:rPr>
          <w:rFonts w:ascii="Arial Narrow" w:eastAsia="Arial Narrow" w:hAnsi="Arial Narrow" w:cs="Times New Roman"/>
          <w:noProof/>
          <w:sz w:val="24"/>
          <w:szCs w:val="24"/>
        </w:rPr>
        <w:t>3</w:t>
      </w:r>
      <w:r w:rsidRPr="009C3BE6">
        <w:rPr>
          <w:rFonts w:ascii="Arial Narrow" w:eastAsia="Arial Narrow" w:hAnsi="Arial Narrow" w:cs="Times New Roman"/>
          <w:noProof/>
          <w:sz w:val="24"/>
          <w:szCs w:val="24"/>
        </w:rPr>
        <w:t>.</w:t>
      </w:r>
      <w:r w:rsidR="00652D13">
        <w:rPr>
          <w:rFonts w:ascii="Arial Narrow" w:eastAsia="Arial Narrow" w:hAnsi="Arial Narrow" w:cs="Times New Roman"/>
          <w:noProof/>
          <w:sz w:val="24"/>
          <w:szCs w:val="24"/>
        </w:rPr>
        <w:t>5</w:t>
      </w:r>
      <w:r w:rsidRPr="009C3BE6">
        <w:rPr>
          <w:rFonts w:ascii="Arial Narrow" w:eastAsia="Arial Narrow" w:hAnsi="Arial Narrow" w:cs="Times New Roman"/>
          <w:noProof/>
          <w:sz w:val="24"/>
          <w:szCs w:val="24"/>
        </w:rPr>
        <w:t xml:space="preserve">00.000 </w:t>
      </w:r>
      <w:r w:rsidRPr="00EA2238">
        <w:rPr>
          <w:rFonts w:ascii="Arial Narrow" w:eastAsia="Arial Narrow" w:hAnsi="Arial Narrow" w:cs="Times New Roman"/>
          <w:sz w:val="24"/>
          <w:szCs w:val="24"/>
        </w:rPr>
        <w:fldChar w:fldCharType="end"/>
      </w:r>
      <w:r w:rsidRPr="00EA2238">
        <w:rPr>
          <w:rFonts w:ascii="Arial Narrow" w:eastAsia="Arial Narrow" w:hAnsi="Arial Narrow" w:cs="Times New Roman"/>
          <w:sz w:val="24"/>
          <w:szCs w:val="24"/>
        </w:rPr>
        <w:t>)</w:t>
      </w:r>
    </w:p>
    <w:p w14:paraId="2A14B8FE" w14:textId="77777777" w:rsidR="003651C9" w:rsidRPr="00EA2238" w:rsidRDefault="003651C9" w:rsidP="003651C9">
      <w:pPr>
        <w:spacing w:after="0" w:line="240" w:lineRule="auto"/>
        <w:jc w:val="both"/>
        <w:rPr>
          <w:rFonts w:ascii="Arial Narrow" w:eastAsia="Arial Narrow" w:hAnsi="Arial Narrow" w:cs="Times New Roman"/>
          <w:sz w:val="24"/>
          <w:szCs w:val="24"/>
        </w:rPr>
      </w:pPr>
    </w:p>
    <w:p w14:paraId="7809A975" w14:textId="4241706B" w:rsidR="003651C9" w:rsidRPr="00EA2238" w:rsidRDefault="003651C9" w:rsidP="003651C9">
      <w:pPr>
        <w:spacing w:after="0" w:line="240" w:lineRule="auto"/>
        <w:jc w:val="both"/>
        <w:rPr>
          <w:rFonts w:ascii="Arial Narrow" w:eastAsia="Arial Narrow" w:hAnsi="Arial Narrow" w:cs="Arial"/>
          <w:sz w:val="24"/>
          <w:szCs w:val="24"/>
        </w:rPr>
      </w:pPr>
      <w:r w:rsidRPr="00EA2238">
        <w:rPr>
          <w:rFonts w:ascii="Arial Narrow" w:eastAsia="Arial Narrow" w:hAnsi="Arial Narrow" w:cs="Arial"/>
          <w:caps/>
          <w:sz w:val="24"/>
          <w:szCs w:val="24"/>
        </w:rPr>
        <w:t>Por concepto de honorarios profesionales causados EN EL CUMPLIMIENTO DEL OBJETO DEL CONTRATO N</w:t>
      </w:r>
      <w:r w:rsidRPr="00EA2238">
        <w:rPr>
          <w:rFonts w:ascii="Arial Narrow" w:eastAsia="Arial Narrow" w:hAnsi="Arial Narrow" w:cs="Arial"/>
          <w:sz w:val="24"/>
          <w:szCs w:val="24"/>
        </w:rPr>
        <w:t>o</w:t>
      </w:r>
      <w:r w:rsidRPr="00EA2238">
        <w:rPr>
          <w:rFonts w:ascii="Arial Narrow" w:eastAsia="Arial Narrow" w:hAnsi="Arial Narrow" w:cs="Arial"/>
          <w:caps/>
          <w:sz w:val="24"/>
          <w:szCs w:val="24"/>
        </w:rPr>
        <w:t xml:space="preserve">. </w:t>
      </w:r>
      <w:r w:rsidRPr="00EA2238">
        <w:rPr>
          <w:rFonts w:ascii="Arial Narrow" w:eastAsia="Arial Narrow" w:hAnsi="Arial Narrow" w:cs="Arial"/>
          <w:caps/>
          <w:sz w:val="24"/>
          <w:szCs w:val="24"/>
        </w:rPr>
        <w:fldChar w:fldCharType="begin"/>
      </w:r>
      <w:r w:rsidRPr="00EA2238">
        <w:rPr>
          <w:rFonts w:ascii="Arial Narrow" w:eastAsia="Arial Narrow" w:hAnsi="Arial Narrow" w:cs="Arial"/>
          <w:caps/>
          <w:sz w:val="24"/>
          <w:szCs w:val="24"/>
        </w:rPr>
        <w:instrText xml:space="preserve"> MERGEFIELD Nº_de_contrato </w:instrText>
      </w:r>
      <w:r w:rsidRPr="00EA2238">
        <w:rPr>
          <w:rFonts w:ascii="Arial Narrow" w:eastAsia="Arial Narrow" w:hAnsi="Arial Narrow" w:cs="Arial"/>
          <w:caps/>
          <w:sz w:val="24"/>
          <w:szCs w:val="24"/>
        </w:rPr>
        <w:fldChar w:fldCharType="separate"/>
      </w:r>
      <w:r w:rsidRPr="009C3BE6">
        <w:rPr>
          <w:rFonts w:ascii="Arial Narrow" w:eastAsia="Arial Narrow" w:hAnsi="Arial Narrow" w:cs="Arial"/>
          <w:caps/>
          <w:noProof/>
          <w:sz w:val="24"/>
          <w:szCs w:val="24"/>
        </w:rPr>
        <w:t>CD-45-2022-1196</w:t>
      </w:r>
      <w:r w:rsidRPr="00EA2238">
        <w:rPr>
          <w:rFonts w:ascii="Arial Narrow" w:eastAsia="Arial Narrow" w:hAnsi="Arial Narrow" w:cs="Arial"/>
          <w:caps/>
          <w:sz w:val="24"/>
          <w:szCs w:val="24"/>
        </w:rPr>
        <w:fldChar w:fldCharType="end"/>
      </w:r>
      <w:r w:rsidRPr="00EA2238">
        <w:rPr>
          <w:rFonts w:ascii="Arial Narrow" w:eastAsia="Arial Narrow" w:hAnsi="Arial Narrow" w:cs="Arial"/>
          <w:caps/>
          <w:sz w:val="24"/>
          <w:szCs w:val="24"/>
        </w:rPr>
        <w:t xml:space="preserve">, que tiene por objeto </w:t>
      </w:r>
      <w:r w:rsidRPr="00EA2238">
        <w:rPr>
          <w:rFonts w:ascii="Arial Narrow" w:eastAsia="Arial Narrow" w:hAnsi="Arial Narrow" w:cs="Arial"/>
          <w:caps/>
          <w:sz w:val="24"/>
          <w:szCs w:val="24"/>
        </w:rPr>
        <w:fldChar w:fldCharType="begin"/>
      </w:r>
      <w:r w:rsidRPr="00EA2238">
        <w:rPr>
          <w:rFonts w:ascii="Arial Narrow" w:eastAsia="Arial Narrow" w:hAnsi="Arial Narrow" w:cs="Arial"/>
          <w:caps/>
          <w:sz w:val="24"/>
          <w:szCs w:val="24"/>
        </w:rPr>
        <w:instrText xml:space="preserve"> MERGEFIELD OBEJETO_DEL_CONTRATO </w:instrText>
      </w:r>
      <w:r w:rsidRPr="00EA2238">
        <w:rPr>
          <w:rFonts w:ascii="Arial Narrow" w:eastAsia="Arial Narrow" w:hAnsi="Arial Narrow" w:cs="Arial"/>
          <w:caps/>
          <w:sz w:val="24"/>
          <w:szCs w:val="24"/>
        </w:rPr>
        <w:fldChar w:fldCharType="separate"/>
      </w:r>
      <w:r w:rsidRPr="009C3BE6">
        <w:rPr>
          <w:rFonts w:ascii="Arial Narrow" w:eastAsia="Arial Narrow" w:hAnsi="Arial Narrow" w:cs="Arial"/>
          <w:caps/>
          <w:noProof/>
          <w:sz w:val="24"/>
          <w:szCs w:val="24"/>
        </w:rPr>
        <w:t>PRESTACIÓN DE SERVICIOS PROFESIONALES PARA EJERCER LA DEFENSA JUDICIAL Y EXTRAJUDICIAL DEL DISTRITO DE BARRANQUILLA ANTE LOS DISTINTOS DESPACHOS JUDICIALES Y ADMINISTRATIVOS</w:t>
      </w:r>
      <w:r w:rsidRPr="00EA2238">
        <w:rPr>
          <w:rFonts w:ascii="Arial Narrow" w:eastAsia="Arial Narrow" w:hAnsi="Arial Narrow" w:cs="Arial"/>
          <w:caps/>
          <w:sz w:val="24"/>
          <w:szCs w:val="24"/>
        </w:rPr>
        <w:fldChar w:fldCharType="end"/>
      </w:r>
      <w:r w:rsidRPr="00EA2238">
        <w:rPr>
          <w:rFonts w:ascii="Arial Narrow" w:eastAsia="Times New Roman" w:hAnsi="Arial Narrow" w:cs="Arial"/>
          <w:caps/>
          <w:noProof/>
          <w:color w:val="000000"/>
          <w:sz w:val="24"/>
          <w:szCs w:val="24"/>
          <w:lang w:eastAsia="es-ES"/>
        </w:rPr>
        <w:t xml:space="preserve">, </w:t>
      </w:r>
      <w:r w:rsidRPr="00EA2238">
        <w:rPr>
          <w:rFonts w:ascii="Arial Narrow" w:eastAsia="Arial Narrow" w:hAnsi="Arial Narrow" w:cs="Arial"/>
          <w:sz w:val="24"/>
          <w:szCs w:val="24"/>
        </w:rPr>
        <w:t xml:space="preserve">CORRESPONDIENTE A MES DE  </w:t>
      </w:r>
      <w:r w:rsidR="00652D13">
        <w:rPr>
          <w:rFonts w:ascii="Arial Narrow" w:eastAsia="Arial Narrow" w:hAnsi="Arial Narrow" w:cs="Arial"/>
          <w:sz w:val="24"/>
          <w:szCs w:val="24"/>
        </w:rPr>
        <w:t>DICIEMBRE</w:t>
      </w:r>
      <w:r w:rsidR="007814EC">
        <w:rPr>
          <w:rFonts w:ascii="Arial Narrow" w:eastAsia="Arial Narrow" w:hAnsi="Arial Narrow" w:cs="Arial"/>
          <w:sz w:val="24"/>
          <w:szCs w:val="24"/>
        </w:rPr>
        <w:t xml:space="preserve"> </w:t>
      </w:r>
      <w:r w:rsidR="007F33B5">
        <w:rPr>
          <w:rFonts w:ascii="Arial Narrow" w:eastAsia="Arial Narrow" w:hAnsi="Arial Narrow" w:cs="Arial"/>
          <w:sz w:val="24"/>
          <w:szCs w:val="24"/>
        </w:rPr>
        <w:t>de 2022</w:t>
      </w:r>
    </w:p>
    <w:p w14:paraId="25B6EEC2" w14:textId="77777777" w:rsidR="003651C9" w:rsidRPr="00EA2238" w:rsidRDefault="003651C9" w:rsidP="003651C9">
      <w:pPr>
        <w:spacing w:after="0" w:line="240" w:lineRule="auto"/>
        <w:jc w:val="both"/>
        <w:rPr>
          <w:rFonts w:ascii="Arial Narrow" w:eastAsia="Arial Narrow" w:hAnsi="Arial Narrow" w:cs="Arial"/>
          <w:sz w:val="24"/>
          <w:szCs w:val="24"/>
        </w:rPr>
      </w:pPr>
    </w:p>
    <w:p w14:paraId="75F248B0" w14:textId="77777777" w:rsidR="003651C9" w:rsidRPr="00EA2238" w:rsidRDefault="003651C9" w:rsidP="003651C9">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6ADB7B53" w14:textId="77777777" w:rsidR="003651C9" w:rsidRPr="00EA2238" w:rsidRDefault="003651C9" w:rsidP="003651C9">
      <w:pPr>
        <w:shd w:val="clear" w:color="auto" w:fill="FFFFFF" w:themeFill="background1"/>
        <w:spacing w:after="0" w:line="240" w:lineRule="auto"/>
        <w:jc w:val="both"/>
        <w:rPr>
          <w:rFonts w:ascii="Arial Narrow" w:eastAsia="Times New Roman" w:hAnsi="Arial Narrow" w:cs="Arial"/>
          <w:sz w:val="24"/>
          <w:szCs w:val="24"/>
          <w:highlight w:val="yellow"/>
          <w:lang w:val="es-ES" w:eastAsia="es-ES"/>
        </w:rPr>
      </w:pPr>
    </w:p>
    <w:p w14:paraId="011714DE" w14:textId="77777777" w:rsidR="003651C9" w:rsidRPr="00EA2238" w:rsidRDefault="003651C9" w:rsidP="003651C9">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Lo anterior para que se tenga en cuenta en la depuración de la base del cálculo de la retención en la fuente por concepto de las rentas de trabajo de que trata el artículo 103 del Estatuto Tributario.</w:t>
      </w:r>
    </w:p>
    <w:p w14:paraId="6D8849E9" w14:textId="77777777" w:rsidR="003651C9" w:rsidRPr="00AA609B" w:rsidRDefault="003651C9" w:rsidP="003651C9">
      <w:pPr>
        <w:spacing w:after="0" w:line="240" w:lineRule="auto"/>
        <w:jc w:val="both"/>
        <w:rPr>
          <w:rFonts w:ascii="Arial Narrow" w:eastAsia="Arial Narrow" w:hAnsi="Arial Narrow" w:cs="Times New Roman"/>
          <w:sz w:val="24"/>
          <w:szCs w:val="28"/>
          <w:lang w:val="es-ES"/>
        </w:rPr>
      </w:pPr>
    </w:p>
    <w:p w14:paraId="20885181" w14:textId="77777777" w:rsidR="003651C9" w:rsidRPr="00AA609B" w:rsidRDefault="003651C9" w:rsidP="003651C9">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Atte.,</w:t>
      </w:r>
    </w:p>
    <w:p w14:paraId="28AB896C" w14:textId="481FADEF" w:rsidR="003651C9" w:rsidRDefault="003651C9" w:rsidP="003651C9">
      <w:pPr>
        <w:spacing w:after="0" w:line="240" w:lineRule="auto"/>
        <w:jc w:val="both"/>
        <w:rPr>
          <w:rFonts w:ascii="Arial Narrow" w:eastAsia="Arial Narrow" w:hAnsi="Arial Narrow" w:cs="Times New Roman"/>
          <w:sz w:val="28"/>
          <w:szCs w:val="28"/>
        </w:rPr>
      </w:pPr>
    </w:p>
    <w:p w14:paraId="210EC1E8" w14:textId="77777777" w:rsidR="007F33B5" w:rsidRDefault="007F33B5" w:rsidP="003651C9">
      <w:pPr>
        <w:spacing w:after="0" w:line="240" w:lineRule="auto"/>
        <w:jc w:val="both"/>
        <w:rPr>
          <w:rFonts w:ascii="Arial Narrow" w:eastAsia="Arial Narrow" w:hAnsi="Arial Narrow" w:cs="Times New Roman"/>
          <w:sz w:val="28"/>
          <w:szCs w:val="28"/>
        </w:rPr>
      </w:pPr>
      <w:r w:rsidRPr="00D02E3B">
        <w:rPr>
          <w:rFonts w:ascii="Book Antiqua" w:hAnsi="Book Antiqua"/>
          <w:noProof/>
          <w:lang w:val="es-MX" w:eastAsia="es-MX"/>
        </w:rPr>
        <w:drawing>
          <wp:inline distT="0" distB="0" distL="0" distR="0" wp14:anchorId="3636F9E5" wp14:editId="761D8940">
            <wp:extent cx="2387600" cy="601345"/>
            <wp:effectExtent l="0" t="0" r="0" b="0"/>
            <wp:docPr id="9" name="Imagen 4" descr="Descripción: C:\Users\Windows.10-1809\Downloads\Nuevo doc 2020-03-31 12.01.20_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 descr="Descripción: C:\Users\Windows.10-1809\Downloads\Nuevo doc 2020-03-31 12.01.20_1.jpg"/>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87600" cy="601345"/>
                    </a:xfrm>
                    <a:prstGeom prst="rect">
                      <a:avLst/>
                    </a:prstGeom>
                    <a:noFill/>
                    <a:ln>
                      <a:noFill/>
                    </a:ln>
                  </pic:spPr>
                </pic:pic>
              </a:graphicData>
            </a:graphic>
          </wp:inline>
        </w:drawing>
      </w:r>
    </w:p>
    <w:p w14:paraId="57C3B99E" w14:textId="5853C739" w:rsidR="003651C9" w:rsidRPr="00AA609B" w:rsidRDefault="003651C9" w:rsidP="003651C9">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____________________________</w:t>
      </w:r>
    </w:p>
    <w:p w14:paraId="0AB4C3E2" w14:textId="77777777" w:rsidR="003651C9" w:rsidRDefault="003651C9" w:rsidP="003651C9">
      <w:pPr>
        <w:spacing w:after="0" w:line="240" w:lineRule="auto"/>
        <w:jc w:val="both"/>
        <w:rPr>
          <w:rFonts w:ascii="Arial Narrow" w:eastAsia="Arial Narrow" w:hAnsi="Arial Narrow" w:cs="Times New Roman"/>
          <w:sz w:val="28"/>
          <w:szCs w:val="28"/>
        </w:rPr>
      </w:pP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CONTRATISTA_ </w:instrText>
      </w:r>
      <w:r>
        <w:rPr>
          <w:rFonts w:ascii="Arial Narrow" w:eastAsia="Arial Narrow" w:hAnsi="Arial Narrow" w:cs="Times New Roman"/>
          <w:sz w:val="28"/>
          <w:szCs w:val="28"/>
        </w:rPr>
        <w:fldChar w:fldCharType="separate"/>
      </w:r>
      <w:r w:rsidRPr="009C3BE6">
        <w:rPr>
          <w:rFonts w:ascii="Arial Narrow" w:eastAsia="Arial Narrow" w:hAnsi="Arial Narrow" w:cs="Times New Roman"/>
          <w:noProof/>
          <w:sz w:val="28"/>
          <w:szCs w:val="28"/>
        </w:rPr>
        <w:t>ALEXANDER CASTELLANOS FLOREZ</w:t>
      </w:r>
      <w:r>
        <w:rPr>
          <w:rFonts w:ascii="Arial Narrow" w:eastAsia="Arial Narrow" w:hAnsi="Arial Narrow" w:cs="Times New Roman"/>
          <w:sz w:val="28"/>
          <w:szCs w:val="28"/>
        </w:rPr>
        <w:fldChar w:fldCharType="end"/>
      </w:r>
    </w:p>
    <w:p w14:paraId="53CB74A4" w14:textId="77777777" w:rsidR="003651C9" w:rsidRPr="00AA609B" w:rsidRDefault="003651C9" w:rsidP="003651C9">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C.C. No. </w:t>
      </w: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IDENTIFICACION_ </w:instrText>
      </w:r>
      <w:r>
        <w:rPr>
          <w:rFonts w:ascii="Arial Narrow" w:eastAsia="Arial Narrow" w:hAnsi="Arial Narrow" w:cs="Times New Roman"/>
          <w:sz w:val="28"/>
          <w:szCs w:val="28"/>
        </w:rPr>
        <w:fldChar w:fldCharType="separate"/>
      </w:r>
      <w:r w:rsidRPr="009C3BE6">
        <w:rPr>
          <w:rFonts w:ascii="Arial Narrow" w:eastAsia="Arial Narrow" w:hAnsi="Arial Narrow" w:cs="Times New Roman"/>
          <w:noProof/>
          <w:sz w:val="28"/>
          <w:szCs w:val="28"/>
        </w:rPr>
        <w:t>1042428443</w:t>
      </w:r>
      <w:r>
        <w:rPr>
          <w:rFonts w:ascii="Arial Narrow" w:eastAsia="Arial Narrow" w:hAnsi="Arial Narrow" w:cs="Times New Roman"/>
          <w:sz w:val="28"/>
          <w:szCs w:val="28"/>
        </w:rPr>
        <w:fldChar w:fldCharType="end"/>
      </w:r>
    </w:p>
    <w:p w14:paraId="3F46929E" w14:textId="77777777" w:rsidR="003651C9" w:rsidRPr="00AA609B" w:rsidRDefault="003651C9" w:rsidP="003651C9">
      <w:pPr>
        <w:spacing w:after="0" w:line="240" w:lineRule="auto"/>
        <w:jc w:val="both"/>
        <w:rPr>
          <w:rFonts w:ascii="Arial Narrow" w:eastAsia="Arial Narrow" w:hAnsi="Arial Narrow" w:cs="Times New Roman"/>
          <w:sz w:val="28"/>
          <w:szCs w:val="28"/>
        </w:rPr>
      </w:pPr>
    </w:p>
    <w:p w14:paraId="1173857A" w14:textId="77777777" w:rsidR="003651C9" w:rsidRPr="00AA609B" w:rsidRDefault="003651C9" w:rsidP="003651C9">
      <w:pPr>
        <w:spacing w:after="0" w:line="240" w:lineRule="auto"/>
        <w:rPr>
          <w:rFonts w:ascii="Arial Narrow" w:eastAsia="Times New Roman" w:hAnsi="Arial Narrow" w:cs="Times New Roman"/>
          <w:sz w:val="28"/>
          <w:szCs w:val="28"/>
        </w:rPr>
      </w:pPr>
    </w:p>
    <w:p w14:paraId="17D45724" w14:textId="77777777" w:rsidR="003651C9" w:rsidRPr="00F42821" w:rsidRDefault="003651C9" w:rsidP="003651C9">
      <w:pPr>
        <w:spacing w:after="0" w:line="240" w:lineRule="auto"/>
        <w:rPr>
          <w:rFonts w:ascii="Arial Narrow" w:eastAsia="Times New Roman" w:hAnsi="Arial Narrow" w:cs="Times New Roman"/>
          <w:sz w:val="28"/>
          <w:szCs w:val="28"/>
          <w:lang w:val="es-ES"/>
        </w:rPr>
      </w:pPr>
    </w:p>
    <w:p w14:paraId="46958281" w14:textId="77777777" w:rsidR="00541B23" w:rsidRDefault="00541B23"/>
    <w:sectPr w:rsidR="00541B23" w:rsidSect="00F23F46">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1C9"/>
    <w:rsid w:val="00020049"/>
    <w:rsid w:val="002B5202"/>
    <w:rsid w:val="003651C9"/>
    <w:rsid w:val="003D1A76"/>
    <w:rsid w:val="003D1CC6"/>
    <w:rsid w:val="004D6D91"/>
    <w:rsid w:val="00541B23"/>
    <w:rsid w:val="00652D13"/>
    <w:rsid w:val="00670C1F"/>
    <w:rsid w:val="007814EC"/>
    <w:rsid w:val="007F33B5"/>
    <w:rsid w:val="00921E04"/>
    <w:rsid w:val="00E61ABC"/>
    <w:rsid w:val="00FE357C"/>
    <w:rsid w:val="00FF11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5E18063"/>
  <w15:chartTrackingRefBased/>
  <w15:docId w15:val="{A577AEF3-1E35-524B-99FE-08B3824D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1C9"/>
    <w:pPr>
      <w:spacing w:after="200" w:line="276" w:lineRule="auto"/>
    </w:pPr>
    <w:rPr>
      <w:rFonts w:eastAsiaTheme="minorEastAsia"/>
      <w:sz w:val="22"/>
      <w:szCs w:val="22"/>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214</Words>
  <Characters>1183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Antonio Molina Venera</dc:creator>
  <cp:keywords/>
  <dc:description/>
  <cp:lastModifiedBy>Marcelo Antonio Molina Venera</cp:lastModifiedBy>
  <cp:revision>2</cp:revision>
  <dcterms:created xsi:type="dcterms:W3CDTF">2022-12-23T12:45:00Z</dcterms:created>
  <dcterms:modified xsi:type="dcterms:W3CDTF">2022-12-23T12:45:00Z</dcterms:modified>
</cp:coreProperties>
</file>