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5BB" w:rsidRPr="000E238F" w:rsidRDefault="00F135BB" w:rsidP="00F135BB">
      <w:pPr>
        <w:widowControl/>
        <w:wordWrap/>
        <w:jc w:val="center"/>
        <w:rPr>
          <w:rFonts w:ascii="Arial" w:eastAsia="Times New Roman" w:hAnsi="Arial" w:cs="Arial"/>
          <w:b/>
          <w:color w:val="000000"/>
          <w:szCs w:val="20"/>
          <w:lang w:val="es-ES_tradnl"/>
        </w:rPr>
      </w:pPr>
      <w:r w:rsidRPr="000E238F">
        <w:rPr>
          <w:rFonts w:ascii="Arial" w:eastAsia="Times New Roman" w:hAnsi="Arial" w:cs="Arial"/>
          <w:b/>
          <w:color w:val="000000"/>
          <w:szCs w:val="20"/>
          <w:lang w:val="es-ES_tradnl"/>
        </w:rPr>
        <w:t>INFORME MENSUAL</w:t>
      </w:r>
    </w:p>
    <w:p w:rsidR="00F135BB" w:rsidRPr="000E238F" w:rsidRDefault="00F135BB" w:rsidP="00F135BB">
      <w:pPr>
        <w:widowControl/>
        <w:wordWrap/>
        <w:jc w:val="left"/>
        <w:rPr>
          <w:rFonts w:ascii="Arial" w:eastAsia="Times New Roman" w:hAnsi="Arial" w:cs="Arial"/>
          <w:color w:val="000000"/>
          <w:szCs w:val="20"/>
          <w:lang w:val="es-ES_tradnl"/>
        </w:rPr>
      </w:pPr>
    </w:p>
    <w:tbl>
      <w:tblPr>
        <w:tblW w:w="935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97"/>
        <w:gridCol w:w="5954"/>
      </w:tblGrid>
      <w:tr w:rsidR="00F135BB" w:rsidRPr="000E238F" w:rsidTr="000A2ECD">
        <w:trPr>
          <w:trHeight w:val="615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rPr>
                <w:rFonts w:ascii="Arial" w:eastAsia="Times New Roman" w:hAnsi="Arial" w:cs="Arial"/>
                <w:b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b/>
                <w:szCs w:val="20"/>
                <w:lang w:val="es-ES_tradnl"/>
              </w:rPr>
              <w:t>DEPENDENCIA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rPr>
                <w:rFonts w:ascii="Arial" w:eastAsia="Times New Roman" w:hAnsi="Arial" w:cs="Arial"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szCs w:val="20"/>
                <w:lang w:val="es-ES_tradnl"/>
              </w:rPr>
              <w:t>GERENCIA DE SEGURIDAD, COMUNIDADES Y MEDIO AMBIENTE</w:t>
            </w:r>
          </w:p>
        </w:tc>
      </w:tr>
      <w:tr w:rsidR="00F135BB" w:rsidRPr="000E238F" w:rsidTr="000A2ECD">
        <w:trPr>
          <w:trHeight w:val="412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ind w:right="34"/>
              <w:jc w:val="left"/>
              <w:rPr>
                <w:rFonts w:ascii="Arial" w:eastAsia="Times New Roman" w:hAnsi="Arial" w:cs="Arial"/>
                <w:b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b/>
                <w:szCs w:val="20"/>
                <w:lang w:val="es-ES_tradnl"/>
              </w:rPr>
              <w:t>NOMBRE DEL CONTRATISTA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35BB" w:rsidRPr="000E238F" w:rsidRDefault="000F01CB" w:rsidP="000A2ECD">
            <w:pPr>
              <w:widowControl/>
              <w:wordWrap/>
              <w:rPr>
                <w:rFonts w:ascii="Arial" w:eastAsia="Times New Roman" w:hAnsi="Arial" w:cs="Arial"/>
                <w:szCs w:val="20"/>
                <w:lang w:val="es-ES_tradnl"/>
              </w:rPr>
            </w:pPr>
            <w:r>
              <w:rPr>
                <w:rFonts w:ascii="Arial" w:eastAsia="Times New Roman" w:hAnsi="Arial" w:cs="Arial"/>
                <w:szCs w:val="20"/>
                <w:lang w:val="es-ES_tradnl"/>
              </w:rPr>
              <w:t>Santiago Soto Luna</w:t>
            </w:r>
          </w:p>
        </w:tc>
      </w:tr>
      <w:tr w:rsidR="00F135BB" w:rsidRPr="000E238F" w:rsidTr="000A2ECD">
        <w:trPr>
          <w:trHeight w:val="41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rPr>
                <w:rFonts w:ascii="Arial" w:eastAsia="Times New Roman" w:hAnsi="Arial" w:cs="Arial"/>
                <w:b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b/>
                <w:szCs w:val="20"/>
                <w:lang w:val="es-ES_tradnl"/>
              </w:rPr>
              <w:t>NÚMERO DEL CONTRATO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35BB" w:rsidRPr="000E238F" w:rsidRDefault="000F01CB" w:rsidP="000A2ECD">
            <w:pPr>
              <w:widowControl/>
              <w:wordWrap/>
              <w:rPr>
                <w:rFonts w:ascii="Arial" w:eastAsia="Times New Roman" w:hAnsi="Arial" w:cs="Arial"/>
                <w:szCs w:val="20"/>
                <w:lang w:val="es-ES_tradnl"/>
              </w:rPr>
            </w:pPr>
            <w:r>
              <w:rPr>
                <w:rFonts w:ascii="Arial" w:eastAsia="Times New Roman" w:hAnsi="Arial" w:cs="Arial"/>
                <w:szCs w:val="20"/>
                <w:lang w:val="es-ES_tradnl"/>
              </w:rPr>
              <w:t>219</w:t>
            </w:r>
            <w:r w:rsidR="007527A9" w:rsidRPr="000E238F">
              <w:rPr>
                <w:rFonts w:ascii="Arial" w:eastAsia="Times New Roman" w:hAnsi="Arial" w:cs="Arial"/>
                <w:szCs w:val="20"/>
                <w:lang w:val="es-ES_tradnl"/>
              </w:rPr>
              <w:t xml:space="preserve"> de 2019</w:t>
            </w:r>
          </w:p>
        </w:tc>
      </w:tr>
      <w:tr w:rsidR="00F135BB" w:rsidRPr="000E238F" w:rsidTr="000A2ECD">
        <w:trPr>
          <w:trHeight w:val="564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rPr>
                <w:rFonts w:ascii="Arial" w:eastAsia="Times New Roman" w:hAnsi="Arial" w:cs="Arial"/>
                <w:b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b/>
                <w:szCs w:val="20"/>
                <w:lang w:val="es-ES_tradnl"/>
              </w:rPr>
              <w:t>OBJETO DEL CONTRATO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35BB" w:rsidRPr="000E238F" w:rsidRDefault="000F01CB" w:rsidP="004D47DF">
            <w:pPr>
              <w:widowControl/>
              <w:wordWrap/>
              <w:adjustRightInd w:val="0"/>
              <w:jc w:val="left"/>
              <w:rPr>
                <w:rFonts w:ascii="Arial" w:eastAsia="Times New Roman" w:hAnsi="Arial" w:cs="Arial"/>
                <w:szCs w:val="20"/>
                <w:lang w:val="es-ES"/>
              </w:rPr>
            </w:pPr>
            <w:r w:rsidRPr="000F01CB">
              <w:rPr>
                <w:rFonts w:ascii="Arial" w:eastAsia="Times New Roman" w:hAnsi="Arial" w:cs="Arial"/>
                <w:color w:val="000000"/>
                <w:szCs w:val="20"/>
                <w:lang w:val="es-ES_tradnl"/>
              </w:rPr>
              <w:t>Prestar servicios profesionales especializados jurídico que se requiere para desempeñar las funciones misionales a cargo de la Vicepresidencia de Contratos de Hidrocarburos.</w:t>
            </w:r>
          </w:p>
        </w:tc>
      </w:tr>
      <w:tr w:rsidR="00F135BB" w:rsidRPr="000E238F" w:rsidTr="000A2ECD">
        <w:trPr>
          <w:trHeight w:val="542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rPr>
                <w:rFonts w:ascii="Arial" w:eastAsia="Times New Roman" w:hAnsi="Arial" w:cs="Arial"/>
                <w:b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b/>
                <w:szCs w:val="20"/>
                <w:lang w:val="es-ES_tradnl"/>
              </w:rPr>
              <w:t>FECHA DE INICIO DEL CONTRATO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35BB" w:rsidRPr="000E238F" w:rsidRDefault="000F01CB" w:rsidP="000A2ECD">
            <w:pPr>
              <w:widowControl/>
              <w:wordWrap/>
              <w:rPr>
                <w:rFonts w:ascii="Arial" w:eastAsia="Times New Roman" w:hAnsi="Arial" w:cs="Arial"/>
                <w:szCs w:val="20"/>
                <w:lang w:val="es-ES_tradnl"/>
              </w:rPr>
            </w:pPr>
            <w:r>
              <w:rPr>
                <w:rFonts w:ascii="Arial" w:eastAsia="Times New Roman" w:hAnsi="Arial" w:cs="Arial"/>
                <w:szCs w:val="20"/>
                <w:lang w:val="es-ES_tradnl"/>
              </w:rPr>
              <w:t>12</w:t>
            </w:r>
            <w:r w:rsidR="004D47DF" w:rsidRPr="000E238F">
              <w:rPr>
                <w:rFonts w:ascii="Arial" w:eastAsia="Times New Roman" w:hAnsi="Arial" w:cs="Arial"/>
                <w:szCs w:val="20"/>
                <w:lang w:val="es-ES_tradnl"/>
              </w:rPr>
              <w:t xml:space="preserve"> de</w:t>
            </w:r>
            <w:r>
              <w:rPr>
                <w:rFonts w:ascii="Arial" w:eastAsia="Times New Roman" w:hAnsi="Arial" w:cs="Arial"/>
                <w:szCs w:val="20"/>
                <w:lang w:val="es-ES_tradnl"/>
              </w:rPr>
              <w:t xml:space="preserve"> febrero </w:t>
            </w:r>
            <w:r w:rsidR="004D47DF" w:rsidRPr="000E238F">
              <w:rPr>
                <w:rFonts w:ascii="Arial" w:eastAsia="Times New Roman" w:hAnsi="Arial" w:cs="Arial"/>
                <w:szCs w:val="20"/>
                <w:lang w:val="es-ES_tradnl"/>
              </w:rPr>
              <w:t xml:space="preserve"> de 2019</w:t>
            </w:r>
          </w:p>
        </w:tc>
      </w:tr>
      <w:tr w:rsidR="00F135BB" w:rsidRPr="000E238F" w:rsidTr="000A2ECD">
        <w:trPr>
          <w:trHeight w:val="580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rPr>
                <w:rFonts w:ascii="Arial" w:eastAsia="Times New Roman" w:hAnsi="Arial" w:cs="Arial"/>
                <w:b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b/>
                <w:szCs w:val="20"/>
                <w:lang w:val="es-ES_tradnl"/>
              </w:rPr>
              <w:t>FECHA DE TERMINACIÓN DEL CONTRATO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35BB" w:rsidRPr="000E238F" w:rsidRDefault="000F01CB" w:rsidP="000F01CB">
            <w:pPr>
              <w:widowControl/>
              <w:wordWrap/>
              <w:rPr>
                <w:rFonts w:ascii="Arial" w:eastAsia="Times New Roman" w:hAnsi="Arial" w:cs="Arial"/>
                <w:szCs w:val="20"/>
                <w:lang w:val="es-ES_tradnl"/>
              </w:rPr>
            </w:pPr>
            <w:r>
              <w:rPr>
                <w:rFonts w:ascii="Arial" w:eastAsia="Times New Roman" w:hAnsi="Arial" w:cs="Arial"/>
                <w:szCs w:val="20"/>
                <w:lang w:val="es-ES_tradnl"/>
              </w:rPr>
              <w:t>31</w:t>
            </w:r>
            <w:r w:rsidR="00A7591C" w:rsidRPr="000E238F">
              <w:rPr>
                <w:rFonts w:ascii="Arial" w:eastAsia="Times New Roman" w:hAnsi="Arial" w:cs="Arial"/>
                <w:szCs w:val="20"/>
                <w:lang w:val="es-ES_tradnl"/>
              </w:rPr>
              <w:t xml:space="preserve"> de</w:t>
            </w:r>
            <w:r>
              <w:rPr>
                <w:rFonts w:ascii="Arial" w:eastAsia="Times New Roman" w:hAnsi="Arial" w:cs="Arial"/>
                <w:szCs w:val="20"/>
                <w:lang w:val="es-ES_tradnl"/>
              </w:rPr>
              <w:t xml:space="preserve"> diciembre</w:t>
            </w:r>
            <w:r w:rsidR="004D47DF" w:rsidRPr="000E238F">
              <w:rPr>
                <w:rFonts w:ascii="Arial" w:eastAsia="Times New Roman" w:hAnsi="Arial" w:cs="Arial"/>
                <w:szCs w:val="20"/>
                <w:lang w:val="es-ES_tradnl"/>
              </w:rPr>
              <w:t xml:space="preserve"> de 2019</w:t>
            </w:r>
          </w:p>
        </w:tc>
      </w:tr>
      <w:tr w:rsidR="00F135BB" w:rsidRPr="000E238F" w:rsidTr="000A2ECD">
        <w:trPr>
          <w:trHeight w:val="547"/>
          <w:jc w:val="center"/>
        </w:trPr>
        <w:tc>
          <w:tcPr>
            <w:tcW w:w="3397" w:type="dxa"/>
            <w:shd w:val="clear" w:color="auto" w:fill="auto"/>
            <w:vAlign w:val="center"/>
          </w:tcPr>
          <w:p w:rsidR="00F135BB" w:rsidRPr="000E238F" w:rsidRDefault="00F135BB" w:rsidP="000A2ECD">
            <w:pPr>
              <w:widowControl/>
              <w:wordWrap/>
              <w:rPr>
                <w:rFonts w:ascii="Arial" w:eastAsia="Times New Roman" w:hAnsi="Arial" w:cs="Arial"/>
                <w:b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b/>
                <w:szCs w:val="20"/>
                <w:lang w:val="es-ES_tradnl"/>
              </w:rPr>
              <w:t>PERIODO DEL INFORME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135BB" w:rsidRPr="000E238F" w:rsidRDefault="00ED0615" w:rsidP="00E0567A">
            <w:pPr>
              <w:widowControl/>
              <w:wordWrap/>
              <w:rPr>
                <w:rFonts w:ascii="Arial" w:eastAsia="Times New Roman" w:hAnsi="Arial" w:cs="Arial"/>
                <w:szCs w:val="20"/>
                <w:lang w:val="es-ES_tradnl"/>
              </w:rPr>
            </w:pPr>
            <w:r w:rsidRPr="000E238F">
              <w:rPr>
                <w:rFonts w:ascii="Arial" w:eastAsia="Times New Roman" w:hAnsi="Arial" w:cs="Arial"/>
                <w:szCs w:val="20"/>
                <w:lang w:val="es-ES_tradnl"/>
              </w:rPr>
              <w:t xml:space="preserve">Del </w:t>
            </w:r>
            <w:r w:rsidR="003C6B6E">
              <w:rPr>
                <w:rFonts w:ascii="Arial" w:eastAsia="Times New Roman" w:hAnsi="Arial" w:cs="Arial"/>
                <w:szCs w:val="20"/>
                <w:lang w:val="es-ES_tradnl"/>
              </w:rPr>
              <w:t xml:space="preserve">1 al </w:t>
            </w:r>
            <w:r w:rsidR="00E0567A">
              <w:rPr>
                <w:rFonts w:ascii="Arial" w:eastAsia="Times New Roman" w:hAnsi="Arial" w:cs="Arial"/>
                <w:szCs w:val="20"/>
                <w:lang w:val="es-ES_tradnl"/>
              </w:rPr>
              <w:t xml:space="preserve">30 de abril </w:t>
            </w:r>
            <w:r w:rsidR="004D47DF" w:rsidRPr="000E238F">
              <w:rPr>
                <w:rFonts w:ascii="Arial" w:eastAsia="Times New Roman" w:hAnsi="Arial" w:cs="Arial"/>
                <w:szCs w:val="20"/>
                <w:lang w:val="es-ES_tradnl"/>
              </w:rPr>
              <w:t>de 2019</w:t>
            </w:r>
          </w:p>
        </w:tc>
      </w:tr>
    </w:tbl>
    <w:p w:rsidR="00F135BB" w:rsidRPr="000E238F" w:rsidRDefault="00F135BB" w:rsidP="00F135BB">
      <w:pPr>
        <w:widowControl/>
        <w:wordWrap/>
        <w:jc w:val="left"/>
        <w:rPr>
          <w:rFonts w:ascii="Arial" w:eastAsia="Times New Roman" w:hAnsi="Arial" w:cs="Arial"/>
          <w:b/>
          <w:color w:val="000000"/>
          <w:szCs w:val="20"/>
          <w:highlight w:val="yellow"/>
          <w:lang w:val="es-ES_tradnl"/>
        </w:rPr>
      </w:pPr>
    </w:p>
    <w:p w:rsidR="00F135BB" w:rsidRPr="000E238F" w:rsidRDefault="00F135BB" w:rsidP="00F135BB">
      <w:pPr>
        <w:widowControl/>
        <w:numPr>
          <w:ilvl w:val="0"/>
          <w:numId w:val="1"/>
        </w:numPr>
        <w:wordWrap/>
        <w:ind w:left="426" w:hanging="426"/>
        <w:rPr>
          <w:rFonts w:ascii="Arial" w:eastAsia="Times New Roman" w:hAnsi="Arial" w:cs="Arial"/>
          <w:b/>
          <w:color w:val="000000"/>
          <w:szCs w:val="20"/>
          <w:lang w:val="es-ES_tradnl"/>
        </w:rPr>
      </w:pPr>
      <w:r w:rsidRPr="000E238F">
        <w:rPr>
          <w:rFonts w:ascii="Arial" w:eastAsia="Times New Roman" w:hAnsi="Arial" w:cs="Arial"/>
          <w:b/>
          <w:color w:val="000000"/>
          <w:szCs w:val="20"/>
          <w:lang w:val="es-ES_tradnl"/>
        </w:rPr>
        <w:t xml:space="preserve">OBJETIVO: </w:t>
      </w:r>
      <w:r w:rsidRPr="000E238F">
        <w:rPr>
          <w:rFonts w:ascii="Arial" w:eastAsia="Times New Roman" w:hAnsi="Arial" w:cs="Arial"/>
          <w:color w:val="000000"/>
          <w:szCs w:val="20"/>
          <w:lang w:val="es-ES_tradnl"/>
        </w:rPr>
        <w:t>Describir las actividades mensuales derivadas del cumplimiento de las obligaciones generales y específicas contempladas en el contrato indicado de manera precedente.</w:t>
      </w:r>
    </w:p>
    <w:p w:rsidR="00F135BB" w:rsidRPr="000E238F" w:rsidRDefault="00F135BB" w:rsidP="00F135BB">
      <w:pPr>
        <w:widowControl/>
        <w:wordWrap/>
        <w:ind w:left="426" w:hanging="426"/>
        <w:jc w:val="left"/>
        <w:rPr>
          <w:rFonts w:ascii="Arial" w:eastAsia="Times New Roman" w:hAnsi="Arial" w:cs="Arial"/>
          <w:b/>
          <w:color w:val="000000"/>
          <w:szCs w:val="20"/>
          <w:lang w:val="es-ES_tradnl"/>
        </w:rPr>
      </w:pPr>
    </w:p>
    <w:p w:rsidR="00F135BB" w:rsidRPr="000E238F" w:rsidRDefault="00F135BB" w:rsidP="00F135BB">
      <w:pPr>
        <w:widowControl/>
        <w:numPr>
          <w:ilvl w:val="0"/>
          <w:numId w:val="1"/>
        </w:numPr>
        <w:wordWrap/>
        <w:ind w:left="426" w:hanging="426"/>
        <w:rPr>
          <w:rFonts w:ascii="Arial" w:eastAsia="Times New Roman" w:hAnsi="Arial" w:cs="Arial"/>
          <w:b/>
          <w:color w:val="000000"/>
          <w:szCs w:val="20"/>
          <w:lang w:val="es-ES_tradnl"/>
        </w:rPr>
      </w:pPr>
      <w:r w:rsidRPr="000E238F">
        <w:rPr>
          <w:rFonts w:ascii="Arial" w:eastAsia="Times New Roman" w:hAnsi="Arial" w:cs="Arial"/>
          <w:b/>
          <w:color w:val="000000"/>
          <w:szCs w:val="20"/>
          <w:lang w:val="es-ES_tradnl"/>
        </w:rPr>
        <w:t>DESCRIPCIÓN DE ACTIVIDADES DE CONFORMIDAD CON LAS OBLIGACIONES ESPECÍFICAS CONTRACTUALES:</w:t>
      </w:r>
    </w:p>
    <w:p w:rsidR="00F135BB" w:rsidRPr="000E238F" w:rsidRDefault="00F135BB" w:rsidP="00F135BB">
      <w:pPr>
        <w:widowControl/>
        <w:wordWrap/>
        <w:rPr>
          <w:rFonts w:ascii="Arial" w:eastAsia="Times New Roman" w:hAnsi="Arial" w:cs="Arial"/>
          <w:b/>
          <w:color w:val="000000"/>
          <w:szCs w:val="20"/>
          <w:lang w:val="es-ES_tradnl"/>
        </w:rPr>
      </w:pPr>
    </w:p>
    <w:tbl>
      <w:tblPr>
        <w:tblStyle w:val="Tablaconcuadrcula"/>
        <w:tblW w:w="9351" w:type="dxa"/>
        <w:tblLook w:val="04A0" w:firstRow="1" w:lastRow="0" w:firstColumn="1" w:lastColumn="0" w:noHBand="0" w:noVBand="1"/>
      </w:tblPr>
      <w:tblGrid>
        <w:gridCol w:w="461"/>
        <w:gridCol w:w="3801"/>
        <w:gridCol w:w="5089"/>
      </w:tblGrid>
      <w:tr w:rsidR="000F01CB" w:rsidRPr="000F01CB" w:rsidTr="000A2ECD">
        <w:trPr>
          <w:trHeight w:val="330"/>
        </w:trPr>
        <w:tc>
          <w:tcPr>
            <w:tcW w:w="4262" w:type="dxa"/>
            <w:gridSpan w:val="2"/>
            <w:vAlign w:val="center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bookmarkStart w:id="0" w:name="_Hlk502149946"/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OBLIGACIONES ESPECÍFICAS</w:t>
            </w:r>
          </w:p>
        </w:tc>
        <w:tc>
          <w:tcPr>
            <w:tcW w:w="5089" w:type="dxa"/>
            <w:vAlign w:val="center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ACTIVIDADES REALIZADAS</w:t>
            </w:r>
          </w:p>
        </w:tc>
      </w:tr>
      <w:tr w:rsidR="000F01CB" w:rsidRPr="000F01CB" w:rsidTr="000A2ECD">
        <w:trPr>
          <w:trHeight w:val="740"/>
        </w:trPr>
        <w:tc>
          <w:tcPr>
            <w:tcW w:w="461" w:type="dxa"/>
            <w:noWrap/>
            <w:vAlign w:val="center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bookmarkStart w:id="1" w:name="_GoBack" w:colFirst="2" w:colLast="2"/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1</w:t>
            </w:r>
          </w:p>
        </w:tc>
        <w:tc>
          <w:tcPr>
            <w:tcW w:w="3801" w:type="dxa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Apoyar la elaboración de los conceptos y recomendaciones que se deben emitir en ejercicio del seguimiento y control de los Contratos de Hidrocarburos, desde el componente legal y contractual.</w:t>
            </w:r>
          </w:p>
        </w:tc>
        <w:tc>
          <w:tcPr>
            <w:tcW w:w="5089" w:type="dxa"/>
            <w:hideMark/>
          </w:tcPr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En el transcurso del mes de ABRIL, se revisaron las siguientes tareas documentales: 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209453</w:t>
            </w:r>
            <w:r w:rsidR="00495DD9" w:rsidRPr="00882617">
              <w:rPr>
                <w:rFonts w:ascii="Arial" w:hAnsi="Arial" w:cs="Arial"/>
                <w:shd w:val="clear" w:color="auto" w:fill="EBEBEB"/>
              </w:rPr>
              <w:t xml:space="preserve"> </w:t>
            </w:r>
            <w:r w:rsidR="00495DD9" w:rsidRPr="00882617">
              <w:rPr>
                <w:rFonts w:ascii="Arial" w:eastAsia="Times New Roman" w:hAnsi="Arial" w:cs="Arial"/>
              </w:rPr>
              <w:t>INFORME DE CIERRE “VISITA DE SEGUIMIENTO E INSPECCIÓN AL CUMPLIMIENTO DE LAS OBLIGACIONES DE SEGURIDAD Y SALUD EN EL TRABAJO Y MEDIO AMBIENTE AL CONTRATO DE EXPLORACIÓN Y EXPLOTACIÓN DE HIDROCARBUROS CHAZA"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hAnsi="Arial" w:cs="Arial"/>
                <w:shd w:val="clear" w:color="auto" w:fill="EBEBEB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210548 </w:t>
            </w:r>
            <w:r w:rsidR="00495DD9" w:rsidRPr="00882617">
              <w:rPr>
                <w:rFonts w:ascii="Arial" w:hAnsi="Arial" w:cs="Arial"/>
                <w:shd w:val="clear" w:color="auto" w:fill="EBEBEB"/>
              </w:rPr>
              <w:t>Respuesta Id. 387482 contrato E&amp;E OROPENDOLA</w:t>
            </w:r>
            <w:r w:rsidR="00495DD9" w:rsidRPr="00882617">
              <w:rPr>
                <w:rFonts w:ascii="Arial" w:hAnsi="Arial" w:cs="Arial"/>
                <w:shd w:val="clear" w:color="auto" w:fill="EBEBEB"/>
                <w:lang w:val="es-CO"/>
              </w:rPr>
              <w:t xml:space="preserve"> </w:t>
            </w:r>
          </w:p>
          <w:p w:rsidR="00495DD9" w:rsidRPr="00882617" w:rsidRDefault="00495DD9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210967</w:t>
            </w:r>
            <w:r w:rsidR="00495DD9" w:rsidRPr="00882617">
              <w:rPr>
                <w:rFonts w:ascii="Arial" w:eastAsia="Times New Roman" w:hAnsi="Arial" w:cs="Arial"/>
                <w:lang w:val="es-CO"/>
              </w:rPr>
              <w:t xml:space="preserve"> </w:t>
            </w:r>
            <w:r w:rsidR="00495DD9" w:rsidRPr="00882617">
              <w:rPr>
                <w:rFonts w:ascii="Arial" w:eastAsia="Times New Roman" w:hAnsi="Arial" w:cs="Arial"/>
              </w:rPr>
              <w:t>Respuesta a la comunicación con radicado No. 20194310113922 Id: 383334 del 2 de abril de 2019 - Informe de avance Plan de acción visita HSE Contrato de Exploración y Producción LLA-58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211232</w:t>
            </w:r>
            <w:r w:rsidR="00495DD9" w:rsidRPr="00882617">
              <w:rPr>
                <w:rFonts w:ascii="Arial" w:eastAsia="Times New Roman" w:hAnsi="Arial" w:cs="Arial"/>
                <w:lang w:val="es-CO"/>
              </w:rPr>
              <w:t xml:space="preserve"> </w:t>
            </w:r>
            <w:r w:rsidR="00495DD9" w:rsidRPr="00882617">
              <w:rPr>
                <w:rFonts w:ascii="Arial" w:eastAsia="Times New Roman" w:hAnsi="Arial" w:cs="Arial"/>
              </w:rPr>
              <w:t>Respuesta Oficio id 366437 Aprobación PDA LLA-56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211699</w:t>
            </w:r>
            <w:r w:rsidR="00495DD9" w:rsidRPr="00882617">
              <w:rPr>
                <w:rFonts w:ascii="Arial" w:eastAsia="Times New Roman" w:hAnsi="Arial" w:cs="Arial"/>
                <w:lang w:val="es-CO"/>
              </w:rPr>
              <w:t xml:space="preserve"> </w:t>
            </w:r>
            <w:r w:rsidR="00495DD9" w:rsidRPr="00882617">
              <w:rPr>
                <w:rFonts w:ascii="Arial" w:eastAsia="Times New Roman" w:hAnsi="Arial" w:cs="Arial"/>
              </w:rPr>
              <w:t>Respuesta ID 314590 Informe Revisión documental leona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211811</w:t>
            </w:r>
            <w:r w:rsidR="00495DD9" w:rsidRPr="00882617">
              <w:rPr>
                <w:rFonts w:ascii="Arial" w:hAnsi="Arial" w:cs="Arial"/>
                <w:shd w:val="clear" w:color="auto" w:fill="EBEBEB"/>
              </w:rPr>
              <w:t xml:space="preserve"> </w:t>
            </w:r>
            <w:r w:rsidR="00495DD9" w:rsidRPr="00882617">
              <w:rPr>
                <w:rFonts w:ascii="Arial" w:eastAsia="Times New Roman" w:hAnsi="Arial" w:cs="Arial"/>
              </w:rPr>
              <w:t>Respuesta Id. 314588 Informe Revision Documental DOROTEA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211996</w:t>
            </w:r>
            <w:r w:rsidR="00495DD9" w:rsidRPr="00882617">
              <w:rPr>
                <w:rFonts w:ascii="Arial" w:hAnsi="Arial" w:cs="Arial"/>
                <w:shd w:val="clear" w:color="auto" w:fill="EBEBEB"/>
              </w:rPr>
              <w:t xml:space="preserve"> </w:t>
            </w:r>
            <w:r w:rsidR="00495DD9" w:rsidRPr="00882617">
              <w:rPr>
                <w:rFonts w:ascii="Arial" w:eastAsia="Times New Roman" w:hAnsi="Arial" w:cs="Arial"/>
              </w:rPr>
              <w:t xml:space="preserve">Respuesta Id. 314585 Informe Revisión </w:t>
            </w:r>
            <w:r w:rsidR="00495DD9" w:rsidRPr="00882617">
              <w:rPr>
                <w:rFonts w:ascii="Arial" w:eastAsia="Times New Roman" w:hAnsi="Arial" w:cs="Arial"/>
              </w:rPr>
              <w:lastRenderedPageBreak/>
              <w:t>Documental CABIONA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495DD9" w:rsidRPr="00882617" w:rsidRDefault="00693C18" w:rsidP="00495DD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204573</w:t>
            </w:r>
            <w:r w:rsidR="00495DD9" w:rsidRPr="00882617">
              <w:rPr>
                <w:rFonts w:ascii="Arial" w:eastAsia="Times New Roman" w:hAnsi="Arial" w:cs="Arial"/>
                <w:lang w:val="es-CO"/>
              </w:rPr>
              <w:t xml:space="preserve"> </w:t>
            </w:r>
            <w:r w:rsidR="00495DD9" w:rsidRPr="00882617">
              <w:rPr>
                <w:rFonts w:ascii="Arial" w:hAnsi="Arial" w:cs="Arial"/>
              </w:rPr>
              <w:t>Contrato de Exploración y Producción de Hidrocarburos E&amp;P TAYRONA Solicitud sobre el estado y cumplimiento de obligaciones contractuales para el trámite de cesión.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495DD9" w:rsidRPr="00882617" w:rsidRDefault="00693C18" w:rsidP="00495DD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209720</w:t>
            </w:r>
            <w:r w:rsidR="00495DD9" w:rsidRPr="00882617">
              <w:rPr>
                <w:rFonts w:ascii="Arial" w:eastAsia="Times New Roman" w:hAnsi="Arial" w:cs="Arial"/>
                <w:lang w:val="es-CO"/>
              </w:rPr>
              <w:t xml:space="preserve"> </w:t>
            </w:r>
            <w:r w:rsidR="00495DD9" w:rsidRPr="00882617">
              <w:rPr>
                <w:rFonts w:ascii="Arial" w:hAnsi="Arial" w:cs="Arial"/>
              </w:rPr>
              <w:t>Respuesta a evaluación información adicional proyecto Juanfe PBC Fase 2 Purple Angel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211828</w:t>
            </w:r>
            <w:r w:rsidR="00495DD9" w:rsidRPr="00882617">
              <w:rPr>
                <w:rFonts w:ascii="Arial" w:eastAsia="Times New Roman" w:hAnsi="Arial" w:cs="Arial"/>
                <w:lang w:val="es-CO"/>
              </w:rPr>
              <w:t xml:space="preserve"> Respuesta Id 351054 y reiteracion de avances La Cuerva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211821</w:t>
            </w:r>
            <w:r w:rsidR="00495DD9" w:rsidRPr="00882617">
              <w:rPr>
                <w:rFonts w:ascii="Arial" w:eastAsia="Times New Roman" w:hAnsi="Arial" w:cs="Arial"/>
                <w:lang w:val="es-CO"/>
              </w:rPr>
              <w:t xml:space="preserve"> Reiteración 2 Entrega de PDA Morichito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210289 </w:t>
            </w:r>
            <w:r w:rsidR="00001C80" w:rsidRPr="00882617">
              <w:rPr>
                <w:rFonts w:ascii="Arial" w:eastAsia="Times New Roman" w:hAnsi="Arial" w:cs="Arial"/>
                <w:lang w:val="es-CO"/>
              </w:rPr>
              <w:t>Respuesta Id 387062 Rubiales Ajustes PDA y Avances</w:t>
            </w:r>
          </w:p>
          <w:p w:rsidR="00693C18" w:rsidRPr="00882617" w:rsidRDefault="00693C18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0F01CB" w:rsidRPr="00882617" w:rsidRDefault="00665A72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 </w:t>
            </w:r>
          </w:p>
        </w:tc>
      </w:tr>
      <w:tr w:rsidR="000F01CB" w:rsidRPr="000F01CB" w:rsidTr="000A2ECD">
        <w:trPr>
          <w:trHeight w:val="990"/>
        </w:trPr>
        <w:tc>
          <w:tcPr>
            <w:tcW w:w="461" w:type="dxa"/>
            <w:noWrap/>
            <w:vAlign w:val="center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lastRenderedPageBreak/>
              <w:t>2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Elaborar y gestionar con las demás dependencias de la ANH y los contratistas la suscripción de las Actas, Otrosíes, liquidaciones y demás actos contractuales que formalicen decisiones en ejecución de los Contratos de Hidrocarburos</w:t>
            </w:r>
          </w:p>
        </w:tc>
        <w:tc>
          <w:tcPr>
            <w:tcW w:w="5089" w:type="dxa"/>
          </w:tcPr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Este mes no se ha requerido esta obligación especifica.</w:t>
            </w:r>
          </w:p>
        </w:tc>
      </w:tr>
      <w:tr w:rsidR="000F01CB" w:rsidRPr="000F01CB" w:rsidTr="000A2ECD">
        <w:trPr>
          <w:trHeight w:val="70"/>
        </w:trPr>
        <w:tc>
          <w:tcPr>
            <w:tcW w:w="461" w:type="dxa"/>
            <w:noWrap/>
            <w:vAlign w:val="center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3</w:t>
            </w:r>
          </w:p>
        </w:tc>
        <w:tc>
          <w:tcPr>
            <w:tcW w:w="3801" w:type="dxa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Elaborar los demás conceptos solicitados por la ANH relacionados con el seguimiento y control de los Contratos de Hidrocarburos.</w:t>
            </w:r>
          </w:p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</w:tc>
        <w:tc>
          <w:tcPr>
            <w:tcW w:w="5089" w:type="dxa"/>
          </w:tcPr>
          <w:p w:rsidR="000F01CB" w:rsidRPr="00882617" w:rsidRDefault="0097643F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En el marco de la revisión de las tareas documentales referenciadas en el numeral #1 no fue necesario emitir conceptos o comentarios relacionados al seguimiento de los contratos </w:t>
            </w:r>
          </w:p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</w:tc>
      </w:tr>
      <w:tr w:rsidR="000F01CB" w:rsidRPr="000F01CB" w:rsidTr="000A2ECD">
        <w:trPr>
          <w:trHeight w:val="835"/>
        </w:trPr>
        <w:tc>
          <w:tcPr>
            <w:tcW w:w="461" w:type="dxa"/>
            <w:noWrap/>
            <w:vAlign w:val="center"/>
            <w:hideMark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4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Proyectar respuestas a derechos de petición, consultas, requerimientos de la ciudadanía, organismos de control, de otras entidades públicas y/o de las dependencias internas de la Agencia Nacional de Hidrocarburos respecto a la inspección y seguimiento de los Contratos de Hidrocarburos.</w:t>
            </w:r>
          </w:p>
        </w:tc>
        <w:tc>
          <w:tcPr>
            <w:tcW w:w="5089" w:type="dxa"/>
          </w:tcPr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  <w:r w:rsidRPr="00882617">
              <w:rPr>
                <w:rFonts w:ascii="Arial" w:eastAsia="Times New Roman" w:hAnsi="Arial" w:cs="Arial"/>
                <w:lang w:val="es-ES"/>
              </w:rPr>
              <w:t>En el transcurso del mes se apoyó la elaboración y respuesta de los siguientes PQRS:</w:t>
            </w:r>
          </w:p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</w:p>
          <w:p w:rsidR="000F01CB" w:rsidRPr="00882617" w:rsidRDefault="0097643F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  <w:r w:rsidRPr="00882617">
              <w:rPr>
                <w:rFonts w:ascii="Arial" w:eastAsia="Times New Roman" w:hAnsi="Arial" w:cs="Arial"/>
                <w:lang w:val="es-ES"/>
              </w:rPr>
              <w:t>1 ID</w:t>
            </w:r>
            <w:r w:rsidR="000F01CB" w:rsidRPr="00882617">
              <w:rPr>
                <w:rFonts w:ascii="Arial" w:eastAsia="Times New Roman" w:hAnsi="Arial" w:cs="Arial"/>
                <w:lang w:val="es-ES"/>
              </w:rPr>
              <w:t xml:space="preserve"> </w:t>
            </w:r>
            <w:r w:rsidR="00291441" w:rsidRPr="00882617">
              <w:rPr>
                <w:rFonts w:ascii="Arial" w:eastAsia="Times New Roman" w:hAnsi="Arial" w:cs="Arial"/>
                <w:lang w:val="es-ES"/>
              </w:rPr>
              <w:t xml:space="preserve">  </w:t>
            </w:r>
            <w:r w:rsidR="008D3290" w:rsidRPr="00882617">
              <w:rPr>
                <w:rFonts w:ascii="Arial" w:eastAsia="Times New Roman" w:hAnsi="Arial" w:cs="Arial"/>
                <w:lang w:val="es-ES"/>
              </w:rPr>
              <w:t xml:space="preserve">384580 traslado respuesta a Carrao Energy </w:t>
            </w:r>
          </w:p>
          <w:p w:rsidR="000F01CB" w:rsidRPr="00882617" w:rsidRDefault="0097643F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  <w:r w:rsidRPr="00882617">
              <w:rPr>
                <w:rFonts w:ascii="Arial" w:eastAsia="Times New Roman" w:hAnsi="Arial" w:cs="Arial"/>
                <w:lang w:val="es-ES"/>
              </w:rPr>
              <w:t xml:space="preserve">2. ID </w:t>
            </w:r>
            <w:r w:rsidR="007A15D3" w:rsidRPr="00882617">
              <w:rPr>
                <w:rFonts w:ascii="Arial" w:eastAsia="Times New Roman" w:hAnsi="Arial" w:cs="Arial"/>
                <w:lang w:val="es-ES"/>
              </w:rPr>
              <w:t xml:space="preserve"> </w:t>
            </w:r>
            <w:r w:rsidR="0017763F" w:rsidRPr="00882617">
              <w:rPr>
                <w:rFonts w:ascii="Arial" w:eastAsia="Times New Roman" w:hAnsi="Arial" w:cs="Arial"/>
                <w:lang w:val="es-ES"/>
              </w:rPr>
              <w:t>377302</w:t>
            </w:r>
            <w:r w:rsidR="007A15D3" w:rsidRPr="00882617">
              <w:rPr>
                <w:rFonts w:ascii="Arial" w:eastAsia="Times New Roman" w:hAnsi="Arial" w:cs="Arial"/>
                <w:lang w:val="es-ES"/>
              </w:rPr>
              <w:t xml:space="preserve"> </w:t>
            </w:r>
            <w:r w:rsidR="008D3290" w:rsidRPr="00882617">
              <w:rPr>
                <w:rFonts w:ascii="Arial" w:eastAsia="Times New Roman" w:hAnsi="Arial" w:cs="Arial"/>
                <w:lang w:val="es-ES"/>
              </w:rPr>
              <w:t xml:space="preserve">Respuesta a Mintrabajo </w:t>
            </w:r>
          </w:p>
          <w:p w:rsidR="000F01CB" w:rsidRPr="00882617" w:rsidRDefault="0097643F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  <w:r w:rsidRPr="00882617">
              <w:rPr>
                <w:rFonts w:ascii="Arial" w:eastAsia="Times New Roman" w:hAnsi="Arial" w:cs="Arial"/>
                <w:lang w:val="es-ES"/>
              </w:rPr>
              <w:t xml:space="preserve">3. ID </w:t>
            </w:r>
            <w:r w:rsidR="007A15D3" w:rsidRPr="00882617">
              <w:rPr>
                <w:rFonts w:ascii="Arial" w:eastAsia="Times New Roman" w:hAnsi="Arial" w:cs="Arial"/>
                <w:lang w:val="es-ES"/>
              </w:rPr>
              <w:t xml:space="preserve"> </w:t>
            </w:r>
            <w:r w:rsidR="0017763F" w:rsidRPr="00882617">
              <w:rPr>
                <w:rFonts w:ascii="Arial" w:eastAsia="Times New Roman" w:hAnsi="Arial" w:cs="Arial"/>
                <w:lang w:val="es-ES"/>
              </w:rPr>
              <w:t>385300</w:t>
            </w:r>
            <w:r w:rsidR="007A15D3" w:rsidRPr="00882617">
              <w:rPr>
                <w:rFonts w:ascii="Arial" w:eastAsia="Times New Roman" w:hAnsi="Arial" w:cs="Arial"/>
                <w:lang w:val="es-ES"/>
              </w:rPr>
              <w:t xml:space="preserve"> </w:t>
            </w:r>
            <w:r w:rsidR="008D3290" w:rsidRPr="00882617">
              <w:rPr>
                <w:rFonts w:ascii="Arial" w:eastAsia="Times New Roman" w:hAnsi="Arial" w:cs="Arial"/>
                <w:lang w:val="es-ES"/>
              </w:rPr>
              <w:t xml:space="preserve">Respuesta a derecho de petición </w:t>
            </w:r>
          </w:p>
          <w:p w:rsidR="008D3290" w:rsidRPr="00882617" w:rsidRDefault="00291441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  <w:r w:rsidRPr="00882617">
              <w:rPr>
                <w:rFonts w:ascii="Arial" w:eastAsia="Times New Roman" w:hAnsi="Arial" w:cs="Arial"/>
                <w:lang w:val="es-ES"/>
              </w:rPr>
              <w:t>4. ID  386039</w:t>
            </w:r>
            <w:r w:rsidR="008D3290" w:rsidRPr="00882617">
              <w:rPr>
                <w:rFonts w:ascii="Arial" w:eastAsia="Times New Roman" w:hAnsi="Arial" w:cs="Arial"/>
                <w:lang w:val="es-ES"/>
              </w:rPr>
              <w:t xml:space="preserve"> traslado a Mintrabajo </w:t>
            </w:r>
          </w:p>
          <w:p w:rsidR="00291441" w:rsidRPr="00882617" w:rsidRDefault="00291441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  <w:r w:rsidRPr="00882617">
              <w:rPr>
                <w:rFonts w:ascii="Arial" w:eastAsia="Times New Roman" w:hAnsi="Arial" w:cs="Arial"/>
                <w:lang w:val="es-ES"/>
              </w:rPr>
              <w:t xml:space="preserve">5. ID  386067 </w:t>
            </w:r>
            <w:r w:rsidR="008D3290" w:rsidRPr="00882617">
              <w:rPr>
                <w:rFonts w:ascii="Arial" w:eastAsia="Times New Roman" w:hAnsi="Arial" w:cs="Arial"/>
                <w:lang w:val="es-ES"/>
              </w:rPr>
              <w:t xml:space="preserve">Derecho de petición de la corporación autónoma de Cundinamarca </w:t>
            </w:r>
          </w:p>
          <w:p w:rsidR="00291441" w:rsidRPr="00882617" w:rsidRDefault="00291441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  <w:r w:rsidRPr="00882617">
              <w:rPr>
                <w:rFonts w:ascii="Arial" w:eastAsia="Times New Roman" w:hAnsi="Arial" w:cs="Arial"/>
                <w:lang w:val="es-ES"/>
              </w:rPr>
              <w:t>6. ID  387796</w:t>
            </w:r>
            <w:r w:rsidR="008D3290" w:rsidRPr="00882617">
              <w:rPr>
                <w:rFonts w:ascii="Arial" w:eastAsia="Times New Roman" w:hAnsi="Arial" w:cs="Arial"/>
                <w:lang w:val="es-ES"/>
              </w:rPr>
              <w:t xml:space="preserve"> Invitación a reunión en san Luis de </w:t>
            </w:r>
            <w:r w:rsidR="00415F19" w:rsidRPr="00882617">
              <w:rPr>
                <w:rFonts w:ascii="Arial" w:eastAsia="Times New Roman" w:hAnsi="Arial" w:cs="Arial"/>
                <w:lang w:val="es-ES"/>
              </w:rPr>
              <w:t>Galeno por</w:t>
            </w:r>
            <w:r w:rsidR="008D3290" w:rsidRPr="00882617">
              <w:rPr>
                <w:rFonts w:ascii="Arial" w:eastAsia="Times New Roman" w:hAnsi="Arial" w:cs="Arial"/>
                <w:lang w:val="es-ES"/>
              </w:rPr>
              <w:t xml:space="preserve"> parte de la ANLA </w:t>
            </w:r>
          </w:p>
          <w:p w:rsidR="00291441" w:rsidRPr="00882617" w:rsidRDefault="00291441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  <w:r w:rsidRPr="00882617">
              <w:rPr>
                <w:rFonts w:ascii="Arial" w:eastAsia="Times New Roman" w:hAnsi="Arial" w:cs="Arial"/>
                <w:lang w:val="es-ES"/>
              </w:rPr>
              <w:t xml:space="preserve">7. ID  388150 </w:t>
            </w:r>
            <w:r w:rsidR="008D3290" w:rsidRPr="00882617">
              <w:rPr>
                <w:rFonts w:ascii="Arial" w:eastAsia="Times New Roman" w:hAnsi="Arial" w:cs="Arial"/>
                <w:lang w:val="es-ES"/>
              </w:rPr>
              <w:t xml:space="preserve">solicitud de reunión en la de vereda kioskos por parte de </w:t>
            </w:r>
            <w:r w:rsidR="00415F19" w:rsidRPr="00882617">
              <w:rPr>
                <w:rFonts w:ascii="Arial" w:eastAsia="Times New Roman" w:hAnsi="Arial" w:cs="Arial"/>
                <w:lang w:val="es-ES"/>
              </w:rPr>
              <w:t>integrantes de</w:t>
            </w:r>
            <w:r w:rsidR="008D3290" w:rsidRPr="00882617">
              <w:rPr>
                <w:rFonts w:ascii="Arial" w:eastAsia="Times New Roman" w:hAnsi="Arial" w:cs="Arial"/>
                <w:lang w:val="es-ES"/>
              </w:rPr>
              <w:t xml:space="preserve"> la vereda alto tillava </w:t>
            </w:r>
          </w:p>
          <w:p w:rsidR="00415F19" w:rsidRPr="00882617" w:rsidRDefault="00415F19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</w:p>
          <w:p w:rsidR="00415F19" w:rsidRPr="00882617" w:rsidRDefault="00291441" w:rsidP="00415F19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szCs w:val="20"/>
                <w:lang w:val="es-ES"/>
              </w:rPr>
              <w:t xml:space="preserve">8. ID  388938 </w:t>
            </w:r>
            <w:r w:rsidR="00415F19"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>INFORME SITUACION VIAS DE HECHO 9 ABRIL DE 2019 BLOQUE CAMPO CAJUA PARCIALIDAD INDIGENA LA CAMPANA PUERTO GAITAN META</w:t>
            </w:r>
          </w:p>
          <w:p w:rsidR="00291441" w:rsidRPr="00882617" w:rsidRDefault="00291441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</w:p>
          <w:p w:rsidR="00415F19" w:rsidRPr="00882617" w:rsidRDefault="00415F19" w:rsidP="00415F19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  <w:r w:rsidRPr="00882617">
              <w:rPr>
                <w:rFonts w:ascii="Arial" w:eastAsia="Times New Roman" w:hAnsi="Arial" w:cs="Arial"/>
                <w:lang w:val="es-ES"/>
              </w:rPr>
              <w:t>9.</w:t>
            </w:r>
            <w:r w:rsidR="00291441" w:rsidRPr="00882617">
              <w:rPr>
                <w:rFonts w:ascii="Arial" w:eastAsia="Times New Roman" w:hAnsi="Arial" w:cs="Arial"/>
                <w:lang w:val="es-ES"/>
              </w:rPr>
              <w:t xml:space="preserve">.ID 389676 </w:t>
            </w:r>
            <w:r w:rsidRPr="00882617">
              <w:rPr>
                <w:rFonts w:ascii="Arial" w:eastAsia="Times New Roman" w:hAnsi="Arial" w:cs="Arial"/>
                <w:lang w:val="es-ES"/>
              </w:rPr>
              <w:t xml:space="preserve">información sobre Llanos 10 </w:t>
            </w:r>
          </w:p>
          <w:p w:rsidR="00291441" w:rsidRPr="00882617" w:rsidRDefault="00291441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</w:p>
          <w:p w:rsidR="00291441" w:rsidRPr="00882617" w:rsidRDefault="00291441" w:rsidP="000F01CB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  <w:r w:rsidRPr="00882617">
              <w:rPr>
                <w:rFonts w:ascii="Arial" w:eastAsia="Times New Roman" w:hAnsi="Arial" w:cs="Arial"/>
                <w:lang w:val="es-ES"/>
              </w:rPr>
              <w:t xml:space="preserve">11 ID 390204 </w:t>
            </w:r>
            <w:r w:rsidR="00415F19" w:rsidRPr="00882617">
              <w:rPr>
                <w:rFonts w:ascii="Arial" w:eastAsia="Times New Roman" w:hAnsi="Arial" w:cs="Arial"/>
                <w:lang w:val="es-ES"/>
              </w:rPr>
              <w:t xml:space="preserve">solicitud de reunión en la de vereda </w:t>
            </w:r>
            <w:r w:rsidR="00415F19" w:rsidRPr="00882617">
              <w:rPr>
                <w:rFonts w:ascii="Arial" w:eastAsia="Times New Roman" w:hAnsi="Arial" w:cs="Arial"/>
                <w:lang w:val="es-ES"/>
              </w:rPr>
              <w:lastRenderedPageBreak/>
              <w:t>kioskos por parte de integrantes de la vereda alto tillava</w:t>
            </w:r>
          </w:p>
          <w:p w:rsidR="0017763F" w:rsidRPr="00882617" w:rsidRDefault="0017763F" w:rsidP="0017763F">
            <w:pPr>
              <w:pStyle w:val="Textocomentario"/>
              <w:rPr>
                <w:rFonts w:ascii="Arial" w:eastAsia="Times New Roman" w:hAnsi="Arial" w:cs="Arial"/>
                <w:lang w:val="es-ES"/>
              </w:rPr>
            </w:pPr>
            <w:r w:rsidRPr="00882617">
              <w:rPr>
                <w:rFonts w:ascii="Arial" w:eastAsia="Times New Roman" w:hAnsi="Arial" w:cs="Arial"/>
                <w:lang w:val="es-ES"/>
              </w:rPr>
              <w:t xml:space="preserve"> </w:t>
            </w:r>
          </w:p>
        </w:tc>
      </w:tr>
      <w:tr w:rsidR="000F01CB" w:rsidRPr="000F01CB" w:rsidTr="000A2ECD">
        <w:trPr>
          <w:trHeight w:val="699"/>
        </w:trPr>
        <w:tc>
          <w:tcPr>
            <w:tcW w:w="461" w:type="dxa"/>
            <w:noWrap/>
            <w:vAlign w:val="center"/>
            <w:hideMark/>
          </w:tcPr>
          <w:p w:rsidR="000F01CB" w:rsidRPr="000F01CB" w:rsidRDefault="008D3290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>
              <w:rPr>
                <w:rFonts w:ascii="Arial" w:eastAsia="Times New Roman" w:hAnsi="Arial" w:cs="Arial"/>
                <w:b/>
                <w:bCs/>
                <w:lang w:val="es-CO"/>
              </w:rPr>
              <w:lastRenderedPageBreak/>
              <w:t>r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Apoyar la elaboración de conceptos para proyectos de Ley, Decretos, Resoluciones, Circulares, Directivas, Consejo Nacional de Política Económica y Social CONPES y otros instrumentos de política pública que incidan en la regulación de la actividad de exploración y producción de hidrocarburos y que le sean solicitados</w:t>
            </w:r>
          </w:p>
        </w:tc>
        <w:tc>
          <w:tcPr>
            <w:tcW w:w="5089" w:type="dxa"/>
          </w:tcPr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En el transcurso del mes no se requirió la ejecuci</w:t>
            </w:r>
            <w:r w:rsidR="00D22EE6" w:rsidRPr="00882617">
              <w:rPr>
                <w:rFonts w:ascii="Arial" w:eastAsia="Times New Roman" w:hAnsi="Arial" w:cs="Arial"/>
                <w:lang w:val="es-CO"/>
              </w:rPr>
              <w:t>ón de esta obligación especifica.</w:t>
            </w:r>
          </w:p>
        </w:tc>
      </w:tr>
      <w:tr w:rsidR="000F01CB" w:rsidRPr="000F01CB" w:rsidTr="000A2ECD">
        <w:trPr>
          <w:trHeight w:val="1550"/>
        </w:trPr>
        <w:tc>
          <w:tcPr>
            <w:tcW w:w="461" w:type="dxa"/>
            <w:noWrap/>
            <w:vAlign w:val="center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6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Elaborar informes, reportes y presentaciones que reflejen el seguimiento efectuado de los temas a su cargo.</w:t>
            </w:r>
          </w:p>
        </w:tc>
        <w:tc>
          <w:tcPr>
            <w:tcW w:w="5089" w:type="dxa"/>
          </w:tcPr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En el marco del plan Nuevo Horizonte se ha venido alimentando una matriz de seguimiento a los contratos suspendidos, de acuerdo a las tareas delegadas por la gerente de SCYMA y la Vicepresidente de contratos con el estado actual de cada proyecto en estado de suspensión.</w:t>
            </w:r>
            <w:r w:rsidR="00064800" w:rsidRPr="00882617">
              <w:rPr>
                <w:rFonts w:ascii="Arial" w:eastAsia="Times New Roman" w:hAnsi="Arial" w:cs="Arial"/>
                <w:lang w:val="es-CO"/>
              </w:rPr>
              <w:t xml:space="preserve"> </w:t>
            </w:r>
          </w:p>
        </w:tc>
      </w:tr>
      <w:tr w:rsidR="000F01CB" w:rsidRPr="000F01CB" w:rsidTr="000A2ECD">
        <w:trPr>
          <w:trHeight w:val="1235"/>
        </w:trPr>
        <w:tc>
          <w:tcPr>
            <w:tcW w:w="461" w:type="dxa"/>
            <w:noWrap/>
            <w:vAlign w:val="center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7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Actualizar permanentemente los sistemas de información, servidores, bases de datos y aplicativos de la ANH, con las modificaciones, adiciones, actos contractuales y demás decisiones que se generen para cada Contrato, de los temas a su cargo</w:t>
            </w:r>
          </w:p>
        </w:tc>
        <w:tc>
          <w:tcPr>
            <w:tcW w:w="5089" w:type="dxa"/>
          </w:tcPr>
          <w:p w:rsidR="00064800" w:rsidRPr="00882617" w:rsidRDefault="000F01CB" w:rsidP="00D22EE6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 Se mantiene actualizada permanentemente </w:t>
            </w:r>
            <w:r w:rsidR="00D22EE6" w:rsidRPr="00882617">
              <w:rPr>
                <w:rFonts w:ascii="Arial" w:eastAsia="Times New Roman" w:hAnsi="Arial" w:cs="Arial"/>
                <w:lang w:val="es-CO"/>
              </w:rPr>
              <w:t>la matriz de seguimiento de contratos suspendidos</w:t>
            </w:r>
            <w:r w:rsidR="00064800" w:rsidRPr="00882617">
              <w:rPr>
                <w:rFonts w:ascii="Arial" w:eastAsia="Times New Roman" w:hAnsi="Arial" w:cs="Arial"/>
                <w:lang w:val="es-CO"/>
              </w:rPr>
              <w:t xml:space="preserve"> de la mesa interinstitucional de los AGI,</w:t>
            </w:r>
            <w:r w:rsidR="00D22EE6" w:rsidRPr="00882617">
              <w:rPr>
                <w:rFonts w:ascii="Arial" w:eastAsia="Times New Roman" w:hAnsi="Arial" w:cs="Arial"/>
                <w:lang w:val="es-CO"/>
              </w:rPr>
              <w:t xml:space="preserve"> en los ejes ambiental, consulta previa, conflictividad social y orden </w:t>
            </w:r>
            <w:r w:rsidR="00CD0FAB" w:rsidRPr="00882617">
              <w:rPr>
                <w:rFonts w:ascii="Arial" w:eastAsia="Times New Roman" w:hAnsi="Arial" w:cs="Arial"/>
                <w:lang w:val="es-CO"/>
              </w:rPr>
              <w:t>público. en</w:t>
            </w:r>
            <w:r w:rsidR="00D22EE6" w:rsidRPr="00882617">
              <w:rPr>
                <w:rFonts w:ascii="Arial" w:eastAsia="Times New Roman" w:hAnsi="Arial" w:cs="Arial"/>
                <w:lang w:val="es-CO"/>
              </w:rPr>
              <w:t xml:space="preserve"> el marco del apoyo al plan nuevo horizonte de l</w:t>
            </w:r>
            <w:r w:rsidR="00064800" w:rsidRPr="00882617">
              <w:rPr>
                <w:rFonts w:ascii="Arial" w:eastAsia="Times New Roman" w:hAnsi="Arial" w:cs="Arial"/>
                <w:lang w:val="es-CO"/>
              </w:rPr>
              <w:t>a Vicepresidencia de contratos.</w:t>
            </w:r>
          </w:p>
          <w:p w:rsidR="00064800" w:rsidRPr="00882617" w:rsidRDefault="00064800" w:rsidP="00D22EE6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064800" w:rsidRPr="00882617" w:rsidRDefault="00064800" w:rsidP="00D22EE6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En el transcurso del mes de</w:t>
            </w:r>
            <w:r w:rsidR="0017763F" w:rsidRPr="00882617">
              <w:rPr>
                <w:rFonts w:ascii="Arial" w:eastAsia="Times New Roman" w:hAnsi="Arial" w:cs="Arial"/>
                <w:lang w:val="es-CO"/>
              </w:rPr>
              <w:t xml:space="preserve"> abril </w:t>
            </w:r>
            <w:r w:rsidRPr="00882617">
              <w:rPr>
                <w:rFonts w:ascii="Arial" w:eastAsia="Times New Roman" w:hAnsi="Arial" w:cs="Arial"/>
                <w:lang w:val="es-CO"/>
              </w:rPr>
              <w:t xml:space="preserve"> se ha actualizado la matriz de Contratos con órdenes judiciales que afectan contratos asignados o áreas con prospección para la asignación de bloques de </w:t>
            </w:r>
            <w:r w:rsidR="00F3558B" w:rsidRPr="00882617">
              <w:rPr>
                <w:rFonts w:ascii="Arial" w:eastAsia="Times New Roman" w:hAnsi="Arial" w:cs="Arial"/>
                <w:lang w:val="es-CO"/>
              </w:rPr>
              <w:t>la ANH</w:t>
            </w:r>
            <w:r w:rsidRPr="00882617">
              <w:rPr>
                <w:rFonts w:ascii="Arial" w:eastAsia="Times New Roman" w:hAnsi="Arial" w:cs="Arial"/>
                <w:lang w:val="es-CO"/>
              </w:rPr>
              <w:t xml:space="preserve">. </w:t>
            </w:r>
          </w:p>
          <w:p w:rsidR="00064800" w:rsidRPr="00882617" w:rsidRDefault="00064800" w:rsidP="00D22EE6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</w:tc>
      </w:tr>
      <w:tr w:rsidR="000F01CB" w:rsidRPr="000F01CB" w:rsidTr="000A2ECD">
        <w:trPr>
          <w:trHeight w:val="1235"/>
        </w:trPr>
        <w:tc>
          <w:tcPr>
            <w:tcW w:w="461" w:type="dxa"/>
            <w:noWrap/>
            <w:vAlign w:val="center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8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Apoyar la supervisión de los contratos administrativos que le sean asignados</w:t>
            </w:r>
          </w:p>
        </w:tc>
        <w:tc>
          <w:tcPr>
            <w:tcW w:w="5089" w:type="dxa"/>
          </w:tcPr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No se ha requerido esta actividad específica en el transcurso del mes de febrero </w:t>
            </w:r>
          </w:p>
        </w:tc>
      </w:tr>
      <w:tr w:rsidR="000F01CB" w:rsidRPr="000F01CB" w:rsidTr="000A2ECD">
        <w:trPr>
          <w:trHeight w:val="580"/>
        </w:trPr>
        <w:tc>
          <w:tcPr>
            <w:tcW w:w="461" w:type="dxa"/>
            <w:noWrap/>
            <w:vAlign w:val="center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t>9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>Recibir, distribuir y realizar seguimiento a los tramites.</w:t>
            </w:r>
          </w:p>
        </w:tc>
        <w:tc>
          <w:tcPr>
            <w:tcW w:w="5089" w:type="dxa"/>
          </w:tcPr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Se han recibido</w:t>
            </w:r>
            <w:r w:rsidR="0017763F" w:rsidRPr="00882617">
              <w:rPr>
                <w:rFonts w:ascii="Arial" w:eastAsia="Times New Roman" w:hAnsi="Arial" w:cs="Arial"/>
                <w:lang w:val="es-CO"/>
              </w:rPr>
              <w:t xml:space="preserve"> y se distribuyó trámites</w:t>
            </w:r>
            <w:r w:rsidRPr="00882617">
              <w:rPr>
                <w:rFonts w:ascii="Arial" w:eastAsia="Times New Roman" w:hAnsi="Arial" w:cs="Arial"/>
                <w:lang w:val="es-CO"/>
              </w:rPr>
              <w:t xml:space="preserve"> para revisión.  En el</w:t>
            </w:r>
            <w:r w:rsidR="00193CB4" w:rsidRPr="00882617">
              <w:rPr>
                <w:rFonts w:ascii="Arial" w:eastAsia="Times New Roman" w:hAnsi="Arial" w:cs="Arial"/>
                <w:lang w:val="es-CO"/>
              </w:rPr>
              <w:t xml:space="preserve"> transcurso del mes se recibieron los tramites documentales </w:t>
            </w:r>
            <w:r w:rsidRPr="00882617">
              <w:rPr>
                <w:rFonts w:ascii="Arial" w:eastAsia="Times New Roman" w:hAnsi="Arial" w:cs="Arial"/>
                <w:lang w:val="es-CO"/>
              </w:rPr>
              <w:t>con el numero</w:t>
            </w:r>
            <w:r w:rsidR="00F07904" w:rsidRPr="00882617">
              <w:rPr>
                <w:rFonts w:ascii="Arial" w:eastAsia="Times New Roman" w:hAnsi="Arial" w:cs="Arial"/>
                <w:lang w:val="es-CO"/>
              </w:rPr>
              <w:t xml:space="preserve"> </w:t>
            </w:r>
            <w:r w:rsidR="00D639D0" w:rsidRPr="00882617">
              <w:rPr>
                <w:rFonts w:ascii="Arial" w:eastAsia="Times New Roman" w:hAnsi="Arial" w:cs="Arial"/>
                <w:lang w:val="es-CO"/>
              </w:rPr>
              <w:t>ID:</w:t>
            </w:r>
            <w:r w:rsidRPr="00882617">
              <w:rPr>
                <w:rFonts w:ascii="Arial" w:eastAsia="Times New Roman" w:hAnsi="Arial" w:cs="Arial"/>
                <w:lang w:val="es-CO"/>
              </w:rPr>
              <w:t xml:space="preserve"> </w:t>
            </w:r>
          </w:p>
          <w:p w:rsidR="00450B10" w:rsidRPr="00882617" w:rsidRDefault="00450B10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450B10" w:rsidRPr="00882617" w:rsidRDefault="00450B10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Style w:val="Textoennegrita"/>
                <w:rFonts w:ascii="Arial" w:hAnsi="Arial" w:cs="Arial"/>
                <w:b w:val="0"/>
                <w:szCs w:val="20"/>
                <w:shd w:val="clear" w:color="auto" w:fill="EBEBEB"/>
              </w:rPr>
              <w:t xml:space="preserve">385397: </w:t>
            </w: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>DERECHO DE PETICION DE INFORMACION RESPECTO A PROYECTOS EN LA CIENAGA DE MALLORQUIN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>385397: RESPUESTA A PROCESO DE ESCOGENCIA EN LA PARTICIPACION DE BIENES Y SERVICIOS EN EL BLOQUE RIO VERDE ID RADICADO PROVISIONAL 19-066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 xml:space="preserve">383385: QUEJA SOBRE PRACTICAS SOCIO AMBIENTALES DE PETROLEUM SERVICES 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 xml:space="preserve">383625 RESPUESTA A SU COMUNICACION 20194310056051 ID 378585 DEL 19 DE MARZO DE </w:t>
            </w: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lastRenderedPageBreak/>
              <w:t>2019 TRASLADO PETICION MUNICIPAL SAN LUIS DE GACENO CONTRATO DE ASOCIACION CONDOR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>383142 DERECHO DE PETICION SOLICITUD DE ENTREGA DE INFORMACION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>382072 ESPUESTA TRASLADO DEL DERECHO DE PETICION RADICADO 20194310048092 ID 369388 REMITIDO MEDIANTE OFICIO CON NUMERO DE RADICADO 20194310050921 ID 376285 DEL 8 DE MARZO DE 2019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>381898 TRASLADO POR COMPETENCIA EXTMI19-6644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>381733 DENUNCIA VIAS DE HECHO COMUNIDAD CALDERON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 xml:space="preserve">381531 DERECHO DE PETICION 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 xml:space="preserve">381522 DERECHO DE PETICION 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 xml:space="preserve">381521 DERECHO DE PETICION 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 xml:space="preserve">381517 DERECHO DE PETICION 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 xml:space="preserve">381516 DERECHO DE PETICION 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 xml:space="preserve">381514 DERECHO DE PETICION 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 xml:space="preserve">381512 DERECHO DE PETICION 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  <w:r w:rsidRPr="00882617"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  <w:t xml:space="preserve">381502 DERECHO DE PETICION </w:t>
            </w: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450B10" w:rsidRPr="00882617" w:rsidRDefault="00450B10" w:rsidP="00450B10">
            <w:pPr>
              <w:widowControl/>
              <w:wordWrap/>
              <w:autoSpaceDE/>
              <w:autoSpaceDN/>
              <w:rPr>
                <w:rFonts w:ascii="Arial" w:eastAsia="Times New Roman" w:hAnsi="Arial" w:cs="Arial"/>
                <w:b/>
                <w:bCs/>
                <w:kern w:val="0"/>
                <w:szCs w:val="20"/>
                <w:shd w:val="clear" w:color="auto" w:fill="EBEBEB"/>
                <w:lang w:val="es-CO" w:eastAsia="es-CO"/>
              </w:rPr>
            </w:pPr>
          </w:p>
          <w:p w:rsidR="00193CB4" w:rsidRPr="00882617" w:rsidRDefault="00193CB4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</w:tc>
      </w:tr>
      <w:tr w:rsidR="000F01CB" w:rsidRPr="000F01CB" w:rsidTr="000A2ECD">
        <w:trPr>
          <w:trHeight w:val="986"/>
        </w:trPr>
        <w:tc>
          <w:tcPr>
            <w:tcW w:w="461" w:type="dxa"/>
            <w:noWrap/>
            <w:vAlign w:val="center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lastRenderedPageBreak/>
              <w:t>10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 xml:space="preserve">Desempeñar las demás actividades que le sean asignadas por el superior inmediato necesarias para el cumplimiento de la misión y visión institucional, de acuerdo con la naturaleza del mismo. </w:t>
            </w:r>
          </w:p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</w:tc>
        <w:tc>
          <w:tcPr>
            <w:tcW w:w="5089" w:type="dxa"/>
          </w:tcPr>
          <w:p w:rsidR="000F01CB" w:rsidRPr="00882617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Se ha apoyado las actividades delegadas por el supervisor del contrato 219 de 2019, en el marco del apoyo </w:t>
            </w:r>
            <w:r w:rsidR="005A31C1" w:rsidRPr="00882617">
              <w:rPr>
                <w:rFonts w:ascii="Arial" w:eastAsia="Times New Roman" w:hAnsi="Arial" w:cs="Arial"/>
                <w:lang w:val="es-CO"/>
              </w:rPr>
              <w:t>jurídico a</w:t>
            </w:r>
            <w:r w:rsidRPr="00882617">
              <w:rPr>
                <w:rFonts w:ascii="Arial" w:eastAsia="Times New Roman" w:hAnsi="Arial" w:cs="Arial"/>
                <w:lang w:val="es-CO"/>
              </w:rPr>
              <w:t xml:space="preserve"> las competencias misionales de la gerencia y la vicepresidencia, y de igual manera se ha apoyado el trabajo de articulación estratégica dentro del plan horizonte y la matriz de proyectos suspendidos por diferentes </w:t>
            </w:r>
            <w:r w:rsidR="005A31C1" w:rsidRPr="00882617">
              <w:rPr>
                <w:rFonts w:ascii="Arial" w:eastAsia="Times New Roman" w:hAnsi="Arial" w:cs="Arial"/>
                <w:lang w:val="es-CO"/>
              </w:rPr>
              <w:t>ejes como</w:t>
            </w:r>
            <w:r w:rsidRPr="00882617">
              <w:rPr>
                <w:rFonts w:ascii="Arial" w:eastAsia="Times New Roman" w:hAnsi="Arial" w:cs="Arial"/>
                <w:lang w:val="es-CO"/>
              </w:rPr>
              <w:t xml:space="preserve"> lo </w:t>
            </w:r>
            <w:r w:rsidR="005A31C1" w:rsidRPr="00882617">
              <w:rPr>
                <w:rFonts w:ascii="Arial" w:eastAsia="Times New Roman" w:hAnsi="Arial" w:cs="Arial"/>
                <w:lang w:val="es-CO"/>
              </w:rPr>
              <w:t>son orden</w:t>
            </w:r>
            <w:r w:rsidRPr="00882617">
              <w:rPr>
                <w:rFonts w:ascii="Arial" w:eastAsia="Times New Roman" w:hAnsi="Arial" w:cs="Arial"/>
                <w:lang w:val="es-CO"/>
              </w:rPr>
              <w:t xml:space="preserve"> público, medidas administrativas ambientales, conflictividad social y consulta previas</w:t>
            </w:r>
          </w:p>
          <w:p w:rsidR="00D22EE6" w:rsidRPr="00882617" w:rsidRDefault="00D22EE6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493D36" w:rsidRPr="00882617" w:rsidRDefault="00493D36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En el transcurso del mes de marzo se llevaron a cabo las siguientes reuniones</w:t>
            </w:r>
          </w:p>
          <w:p w:rsidR="003B3059" w:rsidRPr="00882617" w:rsidRDefault="003B3059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3B3059" w:rsidRPr="00882617" w:rsidRDefault="003B3059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5 de abril: Reunión Amerisur para evaluar diagnostico </w:t>
            </w:r>
            <w:r w:rsidRPr="00882617">
              <w:rPr>
                <w:rFonts w:ascii="Arial" w:eastAsia="Times New Roman" w:hAnsi="Arial" w:cs="Arial"/>
                <w:lang w:val="es-CO"/>
              </w:rPr>
              <w:lastRenderedPageBreak/>
              <w:t xml:space="preserve">territorial del contrato PUT 12 y ANDAQUIES </w:t>
            </w:r>
          </w:p>
          <w:p w:rsidR="003B3059" w:rsidRPr="00882617" w:rsidRDefault="003B3059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3B3059" w:rsidRPr="00882617" w:rsidRDefault="003B3059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10 de abril: Reunión con Frontera Energy para actualización de Diagnostico territorial del contrato CAG 5 y Llanos 83. </w:t>
            </w:r>
          </w:p>
          <w:p w:rsidR="003B3059" w:rsidRPr="00882617" w:rsidRDefault="003B3059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3B3059" w:rsidRPr="00882617" w:rsidRDefault="003B3059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22 de abril.  Reunión PRE AGI, con el fin de articular temas prioritarios a presentar en el AGI del mes de mayo.</w:t>
            </w:r>
          </w:p>
          <w:p w:rsidR="003B3059" w:rsidRPr="00882617" w:rsidRDefault="003B3059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3B3059" w:rsidRPr="00882617" w:rsidRDefault="003B3059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26 de abril: Reunión para actualización de diagnóstico territorial PUT 2, PUT 10 y Tinigua, en el marco de seguimiento a contratos suspendidos. </w:t>
            </w:r>
          </w:p>
          <w:p w:rsidR="003B3059" w:rsidRPr="00882617" w:rsidRDefault="003B3059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3B3059" w:rsidRPr="00882617" w:rsidRDefault="003B3059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26 de abril: Reunión con PAREX RESOURCES en el marco de seguimiento a contratos suspendidos para atención al contrato LLA 10. </w:t>
            </w:r>
          </w:p>
          <w:p w:rsidR="003B3059" w:rsidRPr="00882617" w:rsidRDefault="003B3059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3B3059" w:rsidRPr="00882617" w:rsidRDefault="003B3059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 xml:space="preserve">30 de Abril: Reunión de seguimiento a PQRS con equipo jurídico. </w:t>
            </w:r>
          </w:p>
          <w:p w:rsidR="003B3059" w:rsidRPr="00882617" w:rsidRDefault="003B3059" w:rsidP="003B305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  <w:p w:rsidR="00493D36" w:rsidRPr="00882617" w:rsidRDefault="00493D36" w:rsidP="00F07904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</w:tc>
      </w:tr>
      <w:tr w:rsidR="000F01CB" w:rsidRPr="000F01CB" w:rsidTr="000A2ECD">
        <w:trPr>
          <w:trHeight w:val="758"/>
        </w:trPr>
        <w:tc>
          <w:tcPr>
            <w:tcW w:w="461" w:type="dxa"/>
            <w:noWrap/>
            <w:vAlign w:val="center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b/>
                <w:bCs/>
                <w:lang w:val="es-CO"/>
              </w:rPr>
            </w:pPr>
            <w:r w:rsidRPr="000F01CB">
              <w:rPr>
                <w:rFonts w:ascii="Arial" w:eastAsia="Times New Roman" w:hAnsi="Arial" w:cs="Arial"/>
                <w:b/>
                <w:bCs/>
                <w:lang w:val="es-CO"/>
              </w:rPr>
              <w:lastRenderedPageBreak/>
              <w:t>11</w:t>
            </w:r>
          </w:p>
        </w:tc>
        <w:tc>
          <w:tcPr>
            <w:tcW w:w="3801" w:type="dxa"/>
          </w:tcPr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0F01CB">
              <w:rPr>
                <w:rFonts w:ascii="Arial" w:eastAsia="Times New Roman" w:hAnsi="Arial" w:cs="Arial"/>
                <w:lang w:val="es-CO"/>
              </w:rPr>
              <w:t xml:space="preserve">Subir a la plataforma Secop II los informes mensuales de ejecución del contrato </w:t>
            </w:r>
          </w:p>
          <w:p w:rsidR="000F01CB" w:rsidRPr="000F01CB" w:rsidRDefault="000F01CB" w:rsidP="000F01CB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</w:p>
        </w:tc>
        <w:tc>
          <w:tcPr>
            <w:tcW w:w="5089" w:type="dxa"/>
            <w:vAlign w:val="center"/>
          </w:tcPr>
          <w:p w:rsidR="000F01CB" w:rsidRPr="00882617" w:rsidRDefault="000F01CB" w:rsidP="00DB3FF9">
            <w:pPr>
              <w:pStyle w:val="Textocomentario"/>
              <w:rPr>
                <w:rFonts w:ascii="Arial" w:eastAsia="Times New Roman" w:hAnsi="Arial" w:cs="Arial"/>
                <w:lang w:val="es-CO"/>
              </w:rPr>
            </w:pPr>
            <w:r w:rsidRPr="00882617">
              <w:rPr>
                <w:rFonts w:ascii="Arial" w:eastAsia="Times New Roman" w:hAnsi="Arial" w:cs="Arial"/>
                <w:lang w:val="es-CO"/>
              </w:rPr>
              <w:t>Se dará cumplimie</w:t>
            </w:r>
            <w:r w:rsidR="00F06DBD" w:rsidRPr="00882617">
              <w:rPr>
                <w:rFonts w:ascii="Arial" w:eastAsia="Times New Roman" w:hAnsi="Arial" w:cs="Arial"/>
                <w:lang w:val="es-CO"/>
              </w:rPr>
              <w:t xml:space="preserve">nto subiendo el informe numero </w:t>
            </w:r>
            <w:r w:rsidR="0017763F" w:rsidRPr="00882617">
              <w:rPr>
                <w:rFonts w:ascii="Arial" w:eastAsia="Times New Roman" w:hAnsi="Arial" w:cs="Arial"/>
                <w:lang w:val="es-CO"/>
              </w:rPr>
              <w:t>3</w:t>
            </w:r>
            <w:r w:rsidR="00F06DBD" w:rsidRPr="00882617">
              <w:rPr>
                <w:rFonts w:ascii="Arial" w:eastAsia="Times New Roman" w:hAnsi="Arial" w:cs="Arial"/>
                <w:lang w:val="es-CO"/>
              </w:rPr>
              <w:t xml:space="preserve"> correspondiente al mes de </w:t>
            </w:r>
            <w:r w:rsidR="00DB3FF9" w:rsidRPr="00882617">
              <w:rPr>
                <w:rFonts w:ascii="Arial" w:eastAsia="Times New Roman" w:hAnsi="Arial" w:cs="Arial"/>
                <w:lang w:val="es-CO"/>
              </w:rPr>
              <w:t>abril</w:t>
            </w:r>
            <w:r w:rsidRPr="00882617">
              <w:rPr>
                <w:rFonts w:ascii="Arial" w:eastAsia="Times New Roman" w:hAnsi="Arial" w:cs="Arial"/>
                <w:lang w:val="es-CO"/>
              </w:rPr>
              <w:t xml:space="preserve">. </w:t>
            </w:r>
          </w:p>
        </w:tc>
      </w:tr>
      <w:bookmarkEnd w:id="0"/>
      <w:bookmarkEnd w:id="1"/>
    </w:tbl>
    <w:p w:rsidR="00A87E5B" w:rsidRDefault="00A87E5B">
      <w:pPr>
        <w:rPr>
          <w:rFonts w:ascii="Arial" w:hAnsi="Arial" w:cs="Arial"/>
          <w:szCs w:val="20"/>
        </w:rPr>
      </w:pPr>
    </w:p>
    <w:p w:rsidR="00A87E5B" w:rsidRDefault="00A87E5B">
      <w:pPr>
        <w:rPr>
          <w:rFonts w:ascii="Arial" w:hAnsi="Arial" w:cs="Arial"/>
          <w:szCs w:val="20"/>
        </w:rPr>
      </w:pPr>
    </w:p>
    <w:p w:rsidR="00A87E5B" w:rsidRDefault="00A87E5B">
      <w:pPr>
        <w:rPr>
          <w:rFonts w:ascii="Arial" w:hAnsi="Arial" w:cs="Arial"/>
          <w:szCs w:val="20"/>
        </w:rPr>
      </w:pPr>
    </w:p>
    <w:p w:rsidR="00A87E5B" w:rsidRDefault="00A87E5B">
      <w:pPr>
        <w:rPr>
          <w:rFonts w:ascii="Arial" w:hAnsi="Arial" w:cs="Arial"/>
          <w:szCs w:val="20"/>
        </w:rPr>
      </w:pPr>
    </w:p>
    <w:p w:rsidR="00A87E5B" w:rsidRDefault="00A87E5B">
      <w:pPr>
        <w:rPr>
          <w:rFonts w:ascii="Arial" w:hAnsi="Arial" w:cs="Arial"/>
          <w:szCs w:val="20"/>
        </w:rPr>
      </w:pPr>
    </w:p>
    <w:p w:rsidR="00A87E5B" w:rsidRDefault="00A87E5B">
      <w:pPr>
        <w:rPr>
          <w:rFonts w:ascii="Arial" w:hAnsi="Arial" w:cs="Arial"/>
          <w:szCs w:val="20"/>
        </w:rPr>
      </w:pPr>
    </w:p>
    <w:p w:rsidR="00A87E5B" w:rsidRDefault="00A87E5B">
      <w:pPr>
        <w:rPr>
          <w:rFonts w:ascii="Arial" w:hAnsi="Arial" w:cs="Arial"/>
          <w:szCs w:val="20"/>
        </w:rPr>
      </w:pPr>
    </w:p>
    <w:p w:rsidR="007E149A" w:rsidRDefault="007E149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Santiago Soto Luna</w:t>
      </w:r>
    </w:p>
    <w:p w:rsidR="007E149A" w:rsidRPr="000E238F" w:rsidRDefault="007E149A">
      <w:pPr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C.C. 1.090.386.044</w:t>
      </w:r>
    </w:p>
    <w:sectPr w:rsidR="007E149A" w:rsidRPr="000E238F" w:rsidSect="000A2ECD">
      <w:endnotePr>
        <w:numFmt w:val="decimal"/>
      </w:endnotePr>
      <w:pgSz w:w="12242" w:h="15842" w:code="1"/>
      <w:pgMar w:top="1418" w:right="1418" w:bottom="1418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2ECD" w:rsidRDefault="000A2ECD" w:rsidP="000F01CB">
      <w:r>
        <w:separator/>
      </w:r>
    </w:p>
  </w:endnote>
  <w:endnote w:type="continuationSeparator" w:id="0">
    <w:p w:rsidR="000A2ECD" w:rsidRDefault="000A2ECD" w:rsidP="000F0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2ECD" w:rsidRDefault="000A2ECD" w:rsidP="000F01CB">
      <w:r>
        <w:separator/>
      </w:r>
    </w:p>
  </w:footnote>
  <w:footnote w:type="continuationSeparator" w:id="0">
    <w:p w:rsidR="000A2ECD" w:rsidRDefault="000A2ECD" w:rsidP="000F01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EF0AFE"/>
    <w:multiLevelType w:val="hybridMultilevel"/>
    <w:tmpl w:val="98EE82F8"/>
    <w:lvl w:ilvl="0" w:tplc="240A0001">
      <w:start w:val="1"/>
      <w:numFmt w:val="bullet"/>
      <w:lvlText w:val=""/>
      <w:lvlJc w:val="left"/>
      <w:pPr>
        <w:ind w:left="369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3B1EF7"/>
    <w:multiLevelType w:val="hybridMultilevel"/>
    <w:tmpl w:val="2F68EEF4"/>
    <w:lvl w:ilvl="0" w:tplc="5724933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4471E1"/>
    <w:multiLevelType w:val="multilevel"/>
    <w:tmpl w:val="EA80E6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sz w:val="22"/>
        <w:szCs w:val="22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35BB"/>
    <w:rsid w:val="00001C80"/>
    <w:rsid w:val="00064800"/>
    <w:rsid w:val="00067BF4"/>
    <w:rsid w:val="000A2ECD"/>
    <w:rsid w:val="000B40A4"/>
    <w:rsid w:val="000E238F"/>
    <w:rsid w:val="000F01CB"/>
    <w:rsid w:val="0011760A"/>
    <w:rsid w:val="00121449"/>
    <w:rsid w:val="00146B42"/>
    <w:rsid w:val="001706D7"/>
    <w:rsid w:val="0017763F"/>
    <w:rsid w:val="00193CB4"/>
    <w:rsid w:val="001B06A0"/>
    <w:rsid w:val="001C496B"/>
    <w:rsid w:val="001D1A1B"/>
    <w:rsid w:val="001E137D"/>
    <w:rsid w:val="002512C7"/>
    <w:rsid w:val="00284C37"/>
    <w:rsid w:val="00291441"/>
    <w:rsid w:val="002A4A02"/>
    <w:rsid w:val="00341A55"/>
    <w:rsid w:val="00361A09"/>
    <w:rsid w:val="00383CA6"/>
    <w:rsid w:val="00395B1A"/>
    <w:rsid w:val="003B3059"/>
    <w:rsid w:val="003C351E"/>
    <w:rsid w:val="003C6B6E"/>
    <w:rsid w:val="003D614B"/>
    <w:rsid w:val="003F792B"/>
    <w:rsid w:val="00415F19"/>
    <w:rsid w:val="00450B10"/>
    <w:rsid w:val="00461AA1"/>
    <w:rsid w:val="00462847"/>
    <w:rsid w:val="00470550"/>
    <w:rsid w:val="004902F5"/>
    <w:rsid w:val="00493D36"/>
    <w:rsid w:val="00495DD9"/>
    <w:rsid w:val="004C1AC9"/>
    <w:rsid w:val="004C2116"/>
    <w:rsid w:val="004D16C8"/>
    <w:rsid w:val="004D253A"/>
    <w:rsid w:val="004D47DF"/>
    <w:rsid w:val="00505043"/>
    <w:rsid w:val="005177CE"/>
    <w:rsid w:val="00525874"/>
    <w:rsid w:val="0053107A"/>
    <w:rsid w:val="005A0ADB"/>
    <w:rsid w:val="005A31C1"/>
    <w:rsid w:val="005C7D8E"/>
    <w:rsid w:val="005D27C3"/>
    <w:rsid w:val="006354EE"/>
    <w:rsid w:val="00645CAB"/>
    <w:rsid w:val="00665A72"/>
    <w:rsid w:val="00687A70"/>
    <w:rsid w:val="00693C18"/>
    <w:rsid w:val="006E4A6C"/>
    <w:rsid w:val="006F00EF"/>
    <w:rsid w:val="006F4404"/>
    <w:rsid w:val="00733C0E"/>
    <w:rsid w:val="007527A9"/>
    <w:rsid w:val="00782829"/>
    <w:rsid w:val="00793510"/>
    <w:rsid w:val="00796CF2"/>
    <w:rsid w:val="007A15D3"/>
    <w:rsid w:val="007E149A"/>
    <w:rsid w:val="007F2C71"/>
    <w:rsid w:val="0082355C"/>
    <w:rsid w:val="008261B7"/>
    <w:rsid w:val="0085131F"/>
    <w:rsid w:val="00882617"/>
    <w:rsid w:val="008B68B0"/>
    <w:rsid w:val="008B755E"/>
    <w:rsid w:val="008D3290"/>
    <w:rsid w:val="008F5D31"/>
    <w:rsid w:val="00903A25"/>
    <w:rsid w:val="0092427A"/>
    <w:rsid w:val="00975222"/>
    <w:rsid w:val="0097643F"/>
    <w:rsid w:val="009B4B57"/>
    <w:rsid w:val="009C1771"/>
    <w:rsid w:val="009E335E"/>
    <w:rsid w:val="00A3581D"/>
    <w:rsid w:val="00A44405"/>
    <w:rsid w:val="00A7591C"/>
    <w:rsid w:val="00A87E5B"/>
    <w:rsid w:val="00B03A1E"/>
    <w:rsid w:val="00B04977"/>
    <w:rsid w:val="00B61FC0"/>
    <w:rsid w:val="00B6514B"/>
    <w:rsid w:val="00B755C5"/>
    <w:rsid w:val="00B9718E"/>
    <w:rsid w:val="00BF53A2"/>
    <w:rsid w:val="00C040BD"/>
    <w:rsid w:val="00C0485B"/>
    <w:rsid w:val="00C42E24"/>
    <w:rsid w:val="00C46AF2"/>
    <w:rsid w:val="00CD0FAB"/>
    <w:rsid w:val="00CD1589"/>
    <w:rsid w:val="00CE55D2"/>
    <w:rsid w:val="00D0708F"/>
    <w:rsid w:val="00D22EE6"/>
    <w:rsid w:val="00D244E7"/>
    <w:rsid w:val="00D34D72"/>
    <w:rsid w:val="00D639D0"/>
    <w:rsid w:val="00D80B8B"/>
    <w:rsid w:val="00DB3FF9"/>
    <w:rsid w:val="00DD3FA8"/>
    <w:rsid w:val="00DD578E"/>
    <w:rsid w:val="00E0567A"/>
    <w:rsid w:val="00E25825"/>
    <w:rsid w:val="00EA61CD"/>
    <w:rsid w:val="00ED045B"/>
    <w:rsid w:val="00ED0615"/>
    <w:rsid w:val="00EE1FDB"/>
    <w:rsid w:val="00F06DBD"/>
    <w:rsid w:val="00F07904"/>
    <w:rsid w:val="00F135BB"/>
    <w:rsid w:val="00F21F95"/>
    <w:rsid w:val="00F3558B"/>
    <w:rsid w:val="00F42A02"/>
    <w:rsid w:val="00F60272"/>
    <w:rsid w:val="00FE1A09"/>
    <w:rsid w:val="00FF5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2C704C7-EC2C-4BDF-945A-B9257C6CE8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135BB"/>
    <w:pPr>
      <w:widowControl w:val="0"/>
      <w:wordWrap w:val="0"/>
      <w:autoSpaceDE w:val="0"/>
      <w:autoSpaceDN w:val="0"/>
      <w:spacing w:after="0" w:line="240" w:lineRule="auto"/>
      <w:jc w:val="both"/>
    </w:pPr>
    <w:rPr>
      <w:rFonts w:ascii="Courier New" w:eastAsia="Courier New" w:hAnsi="Times New Roman" w:cs="Times New Roman"/>
      <w:kern w:val="2"/>
      <w:sz w:val="20"/>
      <w:szCs w:val="24"/>
      <w:lang w:val="en-US" w:eastAsia="ko-KR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"/>
    <w:basedOn w:val="Normal"/>
    <w:link w:val="PrrafodelistaCar"/>
    <w:uiPriority w:val="34"/>
    <w:qFormat/>
    <w:rsid w:val="00F135BB"/>
    <w:pPr>
      <w:ind w:left="708"/>
    </w:pPr>
  </w:style>
  <w:style w:type="table" w:styleId="Tablaconcuadrcula">
    <w:name w:val="Table Grid"/>
    <w:basedOn w:val="Tablanormal"/>
    <w:uiPriority w:val="39"/>
    <w:rsid w:val="00F135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35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135BB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135BB"/>
    <w:rPr>
      <w:rFonts w:ascii="Courier New" w:eastAsia="Courier New" w:hAnsi="Times New Roman" w:cs="Times New Roman"/>
      <w:kern w:val="2"/>
      <w:sz w:val="20"/>
      <w:szCs w:val="20"/>
      <w:lang w:val="en-US" w:eastAsia="ko-K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35B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35BB"/>
    <w:rPr>
      <w:rFonts w:ascii="Segoe UI" w:eastAsia="Courier New" w:hAnsi="Segoe UI" w:cs="Segoe UI"/>
      <w:kern w:val="2"/>
      <w:sz w:val="18"/>
      <w:szCs w:val="18"/>
      <w:lang w:val="en-US" w:eastAsia="ko-KR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link w:val="Prrafodelista"/>
    <w:uiPriority w:val="34"/>
    <w:rsid w:val="000E238F"/>
    <w:rPr>
      <w:rFonts w:ascii="Courier New" w:eastAsia="Courier New" w:hAnsi="Times New Roman" w:cs="Times New Roman"/>
      <w:kern w:val="2"/>
      <w:sz w:val="20"/>
      <w:szCs w:val="24"/>
      <w:lang w:val="en-US" w:eastAsia="ko-KR"/>
    </w:rPr>
  </w:style>
  <w:style w:type="paragraph" w:styleId="Encabezado">
    <w:name w:val="header"/>
    <w:basedOn w:val="Normal"/>
    <w:link w:val="EncabezadoCar"/>
    <w:uiPriority w:val="99"/>
    <w:unhideWhenUsed/>
    <w:rsid w:val="000F01C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F01CB"/>
    <w:rPr>
      <w:rFonts w:ascii="Courier New" w:eastAsia="Courier New" w:hAnsi="Times New Roman" w:cs="Times New Roman"/>
      <w:kern w:val="2"/>
      <w:sz w:val="20"/>
      <w:szCs w:val="24"/>
      <w:lang w:val="en-US" w:eastAsia="ko-KR"/>
    </w:rPr>
  </w:style>
  <w:style w:type="paragraph" w:styleId="Piedepgina">
    <w:name w:val="footer"/>
    <w:basedOn w:val="Normal"/>
    <w:link w:val="PiedepginaCar"/>
    <w:uiPriority w:val="99"/>
    <w:unhideWhenUsed/>
    <w:rsid w:val="000F01CB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F01CB"/>
    <w:rPr>
      <w:rFonts w:ascii="Courier New" w:eastAsia="Courier New" w:hAnsi="Times New Roman" w:cs="Times New Roman"/>
      <w:kern w:val="2"/>
      <w:sz w:val="20"/>
      <w:szCs w:val="24"/>
      <w:lang w:val="en-US" w:eastAsia="ko-KR"/>
    </w:rPr>
  </w:style>
  <w:style w:type="character" w:styleId="Textoennegrita">
    <w:name w:val="Strong"/>
    <w:basedOn w:val="Fuentedeprrafopredeter"/>
    <w:uiPriority w:val="22"/>
    <w:qFormat/>
    <w:rsid w:val="00450B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10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0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2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3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5</Pages>
  <Words>1310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Fernando Ramos Guatibonza</dc:creator>
  <cp:keywords/>
  <dc:description/>
  <cp:lastModifiedBy>Santiago Alberto Soto Luna</cp:lastModifiedBy>
  <cp:revision>11</cp:revision>
  <cp:lastPrinted>2019-02-25T15:24:00Z</cp:lastPrinted>
  <dcterms:created xsi:type="dcterms:W3CDTF">2019-04-30T14:42:00Z</dcterms:created>
  <dcterms:modified xsi:type="dcterms:W3CDTF">2019-05-03T20:41:00Z</dcterms:modified>
</cp:coreProperties>
</file>