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58A5" w:rsidRDefault="000B58A5" w:rsidP="000B58A5">
      <w:pPr>
        <w:pStyle w:val="Textoindependiente3"/>
        <w:jc w:val="center"/>
        <w:rPr>
          <w:rFonts w:ascii="Arial" w:hAnsi="Arial" w:cs="Arial"/>
          <w:b/>
          <w:color w:val="FF0000"/>
          <w:sz w:val="24"/>
          <w:szCs w:val="24"/>
          <w:highlight w:val="yellow"/>
          <w:lang w:val="es-CO" w:eastAsia="es-CO"/>
        </w:rPr>
      </w:pPr>
    </w:p>
    <w:p w:rsidR="007778FD" w:rsidRDefault="003E1489" w:rsidP="002659B2">
      <w:pPr>
        <w:pStyle w:val="Textoindependiente3"/>
        <w:jc w:val="left"/>
        <w:rPr>
          <w:rFonts w:ascii="Arial" w:hAnsi="Arial" w:cs="Arial"/>
          <w:b/>
          <w:sz w:val="24"/>
          <w:szCs w:val="24"/>
          <w:shd w:val="clear" w:color="auto" w:fill="FFFFFF"/>
          <w:lang w:val="es-CO" w:eastAsia="es-CO"/>
        </w:rPr>
      </w:pPr>
      <w:r>
        <w:rPr>
          <w:rFonts w:ascii="Arial" w:hAnsi="Arial" w:cs="Arial"/>
          <w:b/>
          <w:color w:val="FF0000"/>
          <w:sz w:val="24"/>
          <w:szCs w:val="24"/>
          <w:lang w:val="es-CO" w:eastAsia="es-CO"/>
        </w:rPr>
        <w:t xml:space="preserve">FORMATO </w:t>
      </w:r>
      <w:r w:rsidR="000B58A5" w:rsidRPr="00F16EE0">
        <w:rPr>
          <w:rFonts w:ascii="Arial" w:hAnsi="Arial" w:cs="Arial"/>
          <w:color w:val="FF0000"/>
          <w:sz w:val="24"/>
          <w:szCs w:val="24"/>
          <w:lang w:val="es-CO" w:eastAsia="es-CO"/>
        </w:rPr>
        <w:t xml:space="preserve"> </w:t>
      </w:r>
      <w:r w:rsidR="000B58A5" w:rsidRPr="00F16EE0">
        <w:rPr>
          <w:rFonts w:ascii="Arial" w:hAnsi="Arial" w:cs="Arial"/>
          <w:color w:val="4E4D4D"/>
          <w:sz w:val="24"/>
          <w:szCs w:val="24"/>
          <w:lang w:val="es-CO" w:eastAsia="es-CO"/>
        </w:rPr>
        <w:t xml:space="preserve">- </w:t>
      </w:r>
      <w:r w:rsidR="000B58A5" w:rsidRPr="00B26E16">
        <w:rPr>
          <w:rFonts w:ascii="Arial" w:hAnsi="Arial" w:cs="Arial"/>
          <w:b/>
          <w:sz w:val="24"/>
          <w:szCs w:val="24"/>
          <w:shd w:val="clear" w:color="auto" w:fill="FFFFFF"/>
          <w:lang w:val="es-CO" w:eastAsia="es-CO"/>
        </w:rPr>
        <w:t>ESPECIFICACIONES TÉCNICAS</w:t>
      </w:r>
    </w:p>
    <w:p w:rsidR="006B2E7C" w:rsidRDefault="006B2E7C" w:rsidP="002659B2">
      <w:pPr>
        <w:pStyle w:val="Textoindependiente3"/>
        <w:jc w:val="left"/>
        <w:rPr>
          <w:rFonts w:ascii="Arial" w:hAnsi="Arial" w:cs="Arial"/>
          <w:b/>
          <w:sz w:val="24"/>
          <w:szCs w:val="24"/>
          <w:shd w:val="clear" w:color="auto" w:fill="FFFFFF"/>
          <w:lang w:val="es-CO" w:eastAsia="es-CO"/>
        </w:rPr>
      </w:pPr>
    </w:p>
    <w:tbl>
      <w:tblPr>
        <w:tblStyle w:val="Tablaconcuadrcula"/>
        <w:tblW w:w="0" w:type="auto"/>
        <w:tblLook w:val="04A0" w:firstRow="1" w:lastRow="0" w:firstColumn="1" w:lastColumn="0" w:noHBand="0" w:noVBand="1"/>
      </w:tblPr>
      <w:tblGrid>
        <w:gridCol w:w="8828"/>
      </w:tblGrid>
      <w:tr w:rsidR="006B2E7C" w:rsidTr="00BC6E03">
        <w:trPr>
          <w:trHeight w:val="3260"/>
        </w:trPr>
        <w:tc>
          <w:tcPr>
            <w:tcW w:w="8828" w:type="dxa"/>
          </w:tcPr>
          <w:p w:rsidR="006B2E7C" w:rsidRPr="001F0070" w:rsidRDefault="006B2E7C" w:rsidP="006B2E7C">
            <w:pPr>
              <w:pStyle w:val="Prrafodelista"/>
              <w:numPr>
                <w:ilvl w:val="0"/>
                <w:numId w:val="23"/>
              </w:numPr>
              <w:contextualSpacing w:val="0"/>
              <w:jc w:val="both"/>
              <w:rPr>
                <w:rFonts w:ascii="Arial" w:hAnsi="Arial" w:cs="Arial"/>
                <w:sz w:val="22"/>
                <w:szCs w:val="22"/>
              </w:rPr>
            </w:pPr>
            <w:r w:rsidRPr="001F0070">
              <w:rPr>
                <w:rFonts w:ascii="Arial" w:eastAsia="Times New Roman" w:hAnsi="Arial" w:cs="Arial"/>
                <w:b/>
                <w:bCs/>
                <w:color w:val="000000"/>
                <w:sz w:val="22"/>
                <w:szCs w:val="22"/>
              </w:rPr>
              <w:t xml:space="preserve">Unidad de Medida: </w:t>
            </w:r>
            <w:r w:rsidRPr="001F0070">
              <w:rPr>
                <w:rFonts w:ascii="Arial" w:eastAsia="Times New Roman" w:hAnsi="Arial" w:cs="Arial"/>
                <w:bCs/>
                <w:color w:val="000000"/>
                <w:sz w:val="22"/>
                <w:szCs w:val="22"/>
              </w:rPr>
              <w:t>Unidad</w:t>
            </w:r>
          </w:p>
          <w:p w:rsidR="006B2E7C" w:rsidRPr="00E86B3D" w:rsidRDefault="006B2E7C" w:rsidP="006B2E7C">
            <w:pPr>
              <w:pStyle w:val="Prrafodelista"/>
              <w:numPr>
                <w:ilvl w:val="0"/>
                <w:numId w:val="23"/>
              </w:numPr>
              <w:contextualSpacing w:val="0"/>
              <w:jc w:val="both"/>
              <w:rPr>
                <w:rFonts w:ascii="Arial" w:hAnsi="Arial" w:cs="Arial"/>
                <w:sz w:val="22"/>
                <w:szCs w:val="22"/>
              </w:rPr>
            </w:pPr>
            <w:r w:rsidRPr="001F0070">
              <w:rPr>
                <w:rFonts w:ascii="Arial" w:eastAsia="Times New Roman" w:hAnsi="Arial" w:cs="Arial"/>
                <w:b/>
                <w:bCs/>
                <w:color w:val="000000"/>
                <w:sz w:val="22"/>
                <w:szCs w:val="22"/>
              </w:rPr>
              <w:t>Calidad Mínima / patrones de desempeño mínimos</w:t>
            </w:r>
          </w:p>
          <w:p w:rsidR="006B2E7C" w:rsidRDefault="006B2E7C" w:rsidP="00BC6E03">
            <w:pPr>
              <w:pStyle w:val="Prrafodelista"/>
              <w:shd w:val="clear" w:color="auto" w:fill="FFFFFF"/>
              <w:ind w:left="357" w:right="391"/>
              <w:jc w:val="both"/>
              <w:textAlignment w:val="baseline"/>
              <w:rPr>
                <w:rFonts w:ascii="Arial" w:eastAsia="Times New Roman" w:hAnsi="Arial" w:cs="Arial"/>
                <w:b/>
                <w:color w:val="000000"/>
                <w:sz w:val="22"/>
                <w:szCs w:val="22"/>
                <w:u w:val="single"/>
              </w:rPr>
            </w:pPr>
          </w:p>
          <w:p w:rsidR="006B2E7C" w:rsidRPr="00E86B3D" w:rsidRDefault="006B2E7C" w:rsidP="00BC6E03">
            <w:pPr>
              <w:pStyle w:val="Prrafodelista"/>
              <w:shd w:val="clear" w:color="auto" w:fill="FFFFFF"/>
              <w:ind w:left="357" w:right="391"/>
              <w:jc w:val="both"/>
              <w:textAlignment w:val="baseline"/>
              <w:rPr>
                <w:rFonts w:ascii="Arial" w:eastAsia="Times New Roman" w:hAnsi="Arial" w:cs="Arial"/>
                <w:b/>
                <w:color w:val="000000"/>
                <w:sz w:val="22"/>
                <w:szCs w:val="22"/>
                <w:u w:val="single"/>
              </w:rPr>
            </w:pPr>
            <w:r w:rsidRPr="00E86B3D">
              <w:rPr>
                <w:rFonts w:ascii="Arial" w:eastAsia="Times New Roman" w:hAnsi="Arial" w:cs="Arial"/>
                <w:b/>
                <w:color w:val="000000"/>
                <w:sz w:val="22"/>
                <w:szCs w:val="22"/>
                <w:u w:val="single"/>
              </w:rPr>
              <w:t xml:space="preserve">CARACTERÍSTICAS GENERALES </w:t>
            </w:r>
          </w:p>
          <w:p w:rsidR="006B2E7C" w:rsidRDefault="006B2E7C" w:rsidP="00BC6E03">
            <w:pPr>
              <w:pStyle w:val="Prrafodelista"/>
              <w:shd w:val="clear" w:color="auto" w:fill="FFFFFF"/>
              <w:ind w:left="357" w:right="391"/>
              <w:jc w:val="both"/>
              <w:textAlignment w:val="baseline"/>
              <w:rPr>
                <w:rFonts w:ascii="Arial" w:hAnsi="Arial" w:cs="Arial"/>
                <w:noProof/>
              </w:rPr>
            </w:pPr>
            <w:r w:rsidRPr="001F0070">
              <w:rPr>
                <w:rFonts w:ascii="Arial" w:eastAsia="Times New Roman" w:hAnsi="Arial" w:cs="Arial"/>
                <w:bCs/>
                <w:color w:val="000000"/>
                <w:sz w:val="22"/>
                <w:szCs w:val="22"/>
              </w:rPr>
              <w:t xml:space="preserve">Un </w:t>
            </w:r>
            <w:proofErr w:type="spellStart"/>
            <w:r w:rsidRPr="001F0070">
              <w:rPr>
                <w:rFonts w:ascii="Arial" w:eastAsia="Times New Roman" w:hAnsi="Arial" w:cs="Arial"/>
                <w:bCs/>
                <w:color w:val="000000"/>
                <w:sz w:val="22"/>
                <w:szCs w:val="22"/>
              </w:rPr>
              <w:t>Dummie</w:t>
            </w:r>
            <w:proofErr w:type="spellEnd"/>
            <w:r w:rsidRPr="001F0070">
              <w:rPr>
                <w:rFonts w:ascii="Arial" w:eastAsia="Times New Roman" w:hAnsi="Arial" w:cs="Arial"/>
                <w:bCs/>
                <w:color w:val="000000"/>
                <w:sz w:val="22"/>
                <w:szCs w:val="22"/>
              </w:rPr>
              <w:t xml:space="preserve"> saltarín inflable tipo tobogán escalador con modelo y diseño de acuerdo a la entidad solicitante. Dicho saltarín debe ser Fabricado con lona 700 en su totalidad, impermeable de alta resistencia para las zonas de alto impacto y en camper </w:t>
            </w:r>
            <w:proofErr w:type="spellStart"/>
            <w:r w:rsidRPr="001F0070">
              <w:rPr>
                <w:rFonts w:ascii="Arial" w:eastAsia="Times New Roman" w:hAnsi="Arial" w:cs="Arial"/>
                <w:bCs/>
                <w:color w:val="000000"/>
                <w:sz w:val="22"/>
                <w:szCs w:val="22"/>
              </w:rPr>
              <w:t>ink</w:t>
            </w:r>
            <w:proofErr w:type="spellEnd"/>
            <w:r w:rsidRPr="001F0070">
              <w:rPr>
                <w:rFonts w:ascii="Arial" w:eastAsia="Times New Roman" w:hAnsi="Arial" w:cs="Arial"/>
                <w:bCs/>
                <w:color w:val="000000"/>
                <w:sz w:val="22"/>
                <w:szCs w:val="22"/>
              </w:rPr>
              <w:t xml:space="preserve">, tela de </w:t>
            </w:r>
            <w:proofErr w:type="spellStart"/>
            <w:r w:rsidRPr="001F0070">
              <w:rPr>
                <w:rFonts w:ascii="Arial" w:eastAsia="Times New Roman" w:hAnsi="Arial" w:cs="Arial"/>
                <w:bCs/>
                <w:color w:val="000000"/>
                <w:sz w:val="22"/>
                <w:szCs w:val="22"/>
              </w:rPr>
              <w:t>lafayete</w:t>
            </w:r>
            <w:proofErr w:type="spellEnd"/>
            <w:r w:rsidRPr="001F0070">
              <w:rPr>
                <w:rFonts w:ascii="Arial" w:eastAsia="Times New Roman" w:hAnsi="Arial" w:cs="Arial"/>
                <w:bCs/>
                <w:color w:val="000000"/>
                <w:sz w:val="22"/>
                <w:szCs w:val="22"/>
              </w:rPr>
              <w:t xml:space="preserve"> para decoraciones,  con recubrimiento en </w:t>
            </w:r>
            <w:proofErr w:type="spellStart"/>
            <w:r w:rsidRPr="001F0070">
              <w:rPr>
                <w:rFonts w:ascii="Arial" w:eastAsia="Times New Roman" w:hAnsi="Arial" w:cs="Arial"/>
                <w:bCs/>
                <w:color w:val="000000"/>
                <w:sz w:val="22"/>
                <w:szCs w:val="22"/>
              </w:rPr>
              <w:t>Scotch</w:t>
            </w:r>
            <w:proofErr w:type="spellEnd"/>
            <w:r w:rsidRPr="001F0070">
              <w:rPr>
                <w:rFonts w:ascii="Arial" w:eastAsia="Times New Roman" w:hAnsi="Arial" w:cs="Arial"/>
                <w:bCs/>
                <w:color w:val="000000"/>
                <w:sz w:val="22"/>
                <w:szCs w:val="22"/>
              </w:rPr>
              <w:t xml:space="preserve"> Gard de máxima resistencia a los rayos del sol e inclemencias climatológicas en todo el inflable, debe estar totalmente cocido con nylon de alta resistencia en costuras triple para evitar que se deteriore por la exposición a la lluvia y al sol, reforzado en la partes donde se realiza la mayor fuerza como en las uniones con las paredes y en los templetes, contar con un refuerzos en reata de pulgada de 2 </w:t>
            </w:r>
            <w:proofErr w:type="spellStart"/>
            <w:r w:rsidRPr="001F0070">
              <w:rPr>
                <w:rFonts w:ascii="Arial" w:eastAsia="Times New Roman" w:hAnsi="Arial" w:cs="Arial"/>
                <w:bCs/>
                <w:color w:val="000000"/>
                <w:sz w:val="22"/>
                <w:szCs w:val="22"/>
              </w:rPr>
              <w:t>cms</w:t>
            </w:r>
            <w:proofErr w:type="spellEnd"/>
            <w:r w:rsidRPr="001F0070">
              <w:rPr>
                <w:rFonts w:ascii="Arial" w:eastAsia="Times New Roman" w:hAnsi="Arial" w:cs="Arial"/>
                <w:bCs/>
                <w:color w:val="000000"/>
                <w:sz w:val="22"/>
                <w:szCs w:val="22"/>
              </w:rPr>
              <w:t>, y refuerzos en la cremallera para la salida del aire, siendo 1 cremallera en la parte de decoración y contando con otras 3  en la estructura lo que permita un inflado más rápido,  La entrada de aire está ubicada en la parte trasera del inflable por medio de un tubo en lona, el cual se une al motor y cuente en la punta del sistema con reata y argolla para amarre del motor; El saltarín deberá contar con unas medidas mínimas de 6 metros de frente x 8 metros de fondo x 6 metros de alto.</w:t>
            </w:r>
            <w:r w:rsidRPr="001F0070">
              <w:rPr>
                <w:rFonts w:ascii="Arial" w:hAnsi="Arial" w:cs="Arial"/>
                <w:noProof/>
              </w:rPr>
              <w:t xml:space="preserve"> </w:t>
            </w:r>
          </w:p>
          <w:p w:rsidR="006B2E7C" w:rsidRDefault="006B2E7C" w:rsidP="00BC6E03">
            <w:pPr>
              <w:pStyle w:val="Prrafodelista"/>
              <w:shd w:val="clear" w:color="auto" w:fill="FFFFFF"/>
              <w:spacing w:beforeAutospacing="1" w:afterAutospacing="1"/>
              <w:ind w:left="360" w:right="390"/>
              <w:jc w:val="center"/>
              <w:textAlignment w:val="baseline"/>
              <w:rPr>
                <w:rFonts w:ascii="Arial" w:eastAsia="Times New Roman" w:hAnsi="Arial" w:cs="Arial"/>
                <w:bCs/>
                <w:color w:val="000000"/>
                <w:sz w:val="22"/>
                <w:szCs w:val="22"/>
              </w:rPr>
            </w:pPr>
            <w:r w:rsidRPr="001F0070">
              <w:rPr>
                <w:rFonts w:ascii="Arial" w:hAnsi="Arial" w:cs="Arial"/>
                <w:noProof/>
                <w:lang w:val="es-CO" w:eastAsia="es-CO"/>
              </w:rPr>
              <w:drawing>
                <wp:inline distT="0" distB="0" distL="0" distR="0" wp14:anchorId="6B0AEEED" wp14:editId="1D7CD763">
                  <wp:extent cx="4128213" cy="2347415"/>
                  <wp:effectExtent l="19050" t="0" r="5637" b="0"/>
                  <wp:docPr id="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55159" t="38288" r="27529" b="45963"/>
                          <a:stretch/>
                        </pic:blipFill>
                        <pic:spPr bwMode="auto">
                          <a:xfrm>
                            <a:off x="0" y="0"/>
                            <a:ext cx="4160123" cy="2365560"/>
                          </a:xfrm>
                          <a:prstGeom prst="rect">
                            <a:avLst/>
                          </a:prstGeom>
                          <a:ln>
                            <a:noFill/>
                          </a:ln>
                          <a:extLst>
                            <a:ext uri="{53640926-AAD7-44D8-BBD7-CCE9431645EC}">
                              <a14:shadowObscured xmlns:a14="http://schemas.microsoft.com/office/drawing/2010/main"/>
                            </a:ext>
                          </a:extLst>
                        </pic:spPr>
                      </pic:pic>
                    </a:graphicData>
                  </a:graphic>
                </wp:inline>
              </w:drawing>
            </w:r>
          </w:p>
          <w:p w:rsidR="006B2E7C" w:rsidRDefault="006B2E7C" w:rsidP="00BC6E03">
            <w:pPr>
              <w:pStyle w:val="Prrafodelista"/>
              <w:shd w:val="clear" w:color="auto" w:fill="FFFFFF"/>
              <w:spacing w:beforeAutospacing="1" w:afterAutospacing="1"/>
              <w:ind w:left="360" w:right="390"/>
              <w:jc w:val="center"/>
              <w:textAlignment w:val="baseline"/>
              <w:rPr>
                <w:rFonts w:ascii="Arial" w:hAnsi="Arial" w:cs="Arial"/>
                <w:sz w:val="16"/>
                <w:szCs w:val="16"/>
              </w:rPr>
            </w:pPr>
            <w:r>
              <w:rPr>
                <w:rFonts w:ascii="Arial" w:hAnsi="Arial" w:cs="Arial"/>
                <w:sz w:val="16"/>
                <w:szCs w:val="16"/>
              </w:rPr>
              <w:t>La imagen aquí presentada es un prototipo, para el presente proceso el oferente adjudicatario deberá presentar un boceto para aprobación por parte de la entidad a través del supervisor.</w:t>
            </w:r>
          </w:p>
          <w:p w:rsidR="006B2E7C" w:rsidRPr="00C63C32" w:rsidRDefault="006B2E7C" w:rsidP="00BC6E03">
            <w:pPr>
              <w:shd w:val="clear" w:color="auto" w:fill="FFFFFF"/>
              <w:ind w:left="360"/>
              <w:jc w:val="both"/>
              <w:textAlignment w:val="baseline"/>
              <w:rPr>
                <w:rFonts w:ascii="Arial" w:hAnsi="Arial" w:cs="Arial"/>
                <w:b/>
                <w:color w:val="000000"/>
                <w:u w:val="single"/>
              </w:rPr>
            </w:pPr>
            <w:r w:rsidRPr="00C63C32">
              <w:rPr>
                <w:rFonts w:ascii="Arial" w:hAnsi="Arial" w:cs="Arial"/>
                <w:b/>
                <w:color w:val="000000"/>
                <w:u w:val="single"/>
              </w:rPr>
              <w:t xml:space="preserve">01 MOTOR </w:t>
            </w:r>
          </w:p>
          <w:p w:rsidR="006B2E7C" w:rsidRPr="001F0070" w:rsidRDefault="006B2E7C" w:rsidP="00BC6E03">
            <w:pPr>
              <w:pStyle w:val="Prrafodelista"/>
              <w:shd w:val="clear" w:color="auto" w:fill="FFFFFF"/>
              <w:ind w:left="372"/>
              <w:jc w:val="both"/>
              <w:textAlignment w:val="baseline"/>
              <w:rPr>
                <w:rFonts w:ascii="Arial" w:eastAsia="Times New Roman" w:hAnsi="Arial" w:cs="Arial"/>
                <w:bCs/>
                <w:color w:val="000000"/>
                <w:sz w:val="22"/>
                <w:szCs w:val="22"/>
              </w:rPr>
            </w:pPr>
            <w:r w:rsidRPr="001F0070">
              <w:rPr>
                <w:rFonts w:ascii="Arial" w:eastAsia="Times New Roman" w:hAnsi="Arial" w:cs="Arial"/>
                <w:bCs/>
                <w:color w:val="000000"/>
                <w:sz w:val="22"/>
                <w:szCs w:val="22"/>
              </w:rPr>
              <w:t xml:space="preserve">Debe contar con un motor </w:t>
            </w:r>
            <w:r>
              <w:rPr>
                <w:rFonts w:ascii="Arial" w:eastAsia="Times New Roman" w:hAnsi="Arial" w:cs="Arial"/>
                <w:bCs/>
                <w:color w:val="000000"/>
                <w:sz w:val="22"/>
                <w:szCs w:val="22"/>
              </w:rPr>
              <w:t xml:space="preserve">eléctrico </w:t>
            </w:r>
            <w:r w:rsidRPr="001F0070">
              <w:rPr>
                <w:rFonts w:ascii="Arial" w:eastAsia="Times New Roman" w:hAnsi="Arial" w:cs="Arial"/>
                <w:bCs/>
                <w:color w:val="000000"/>
                <w:sz w:val="22"/>
                <w:szCs w:val="22"/>
              </w:rPr>
              <w:t>americano de referencia plástica que reduzca el peso del mismo</w:t>
            </w:r>
            <w:r>
              <w:rPr>
                <w:rFonts w:ascii="Arial" w:eastAsia="Times New Roman" w:hAnsi="Arial" w:cs="Arial"/>
                <w:bCs/>
                <w:color w:val="000000"/>
                <w:sz w:val="22"/>
                <w:szCs w:val="22"/>
              </w:rPr>
              <w:t>, con una conexión a 110 Voltios, el cual ofrezca</w:t>
            </w:r>
            <w:r w:rsidRPr="001F0070">
              <w:rPr>
                <w:rFonts w:ascii="Arial" w:eastAsia="Times New Roman" w:hAnsi="Arial" w:cs="Arial"/>
                <w:bCs/>
                <w:color w:val="000000"/>
                <w:sz w:val="22"/>
                <w:szCs w:val="22"/>
              </w:rPr>
              <w:t xml:space="preserve"> la potencia y/o fuerza para el trabajo a realizar de acuerdo al tamaño</w:t>
            </w:r>
            <w:r>
              <w:rPr>
                <w:rFonts w:ascii="Arial" w:eastAsia="Times New Roman" w:hAnsi="Arial" w:cs="Arial"/>
                <w:bCs/>
                <w:color w:val="000000"/>
                <w:sz w:val="22"/>
                <w:szCs w:val="22"/>
              </w:rPr>
              <w:t xml:space="preserve"> </w:t>
            </w:r>
            <w:r w:rsidRPr="001F0070">
              <w:rPr>
                <w:rFonts w:ascii="Arial" w:eastAsia="Times New Roman" w:hAnsi="Arial" w:cs="Arial"/>
                <w:bCs/>
                <w:color w:val="000000"/>
                <w:sz w:val="22"/>
                <w:szCs w:val="22"/>
              </w:rPr>
              <w:t xml:space="preserve">y proporción del saltarín </w:t>
            </w:r>
            <w:r>
              <w:rPr>
                <w:rFonts w:ascii="Arial" w:eastAsia="Times New Roman" w:hAnsi="Arial" w:cs="Arial"/>
                <w:bCs/>
                <w:color w:val="000000"/>
                <w:sz w:val="22"/>
                <w:szCs w:val="22"/>
              </w:rPr>
              <w:t>(mínimo 1.5 HP),</w:t>
            </w:r>
            <w:r w:rsidRPr="001F0070">
              <w:rPr>
                <w:rFonts w:ascii="Arial" w:eastAsia="Times New Roman" w:hAnsi="Arial" w:cs="Arial"/>
                <w:bCs/>
                <w:color w:val="000000"/>
                <w:sz w:val="22"/>
                <w:szCs w:val="22"/>
              </w:rPr>
              <w:t xml:space="preserve"> </w:t>
            </w:r>
            <w:r>
              <w:rPr>
                <w:rFonts w:ascii="Arial" w:eastAsia="Times New Roman" w:hAnsi="Arial" w:cs="Arial"/>
                <w:bCs/>
                <w:color w:val="000000"/>
                <w:sz w:val="22"/>
                <w:szCs w:val="22"/>
              </w:rPr>
              <w:t xml:space="preserve">que </w:t>
            </w:r>
            <w:r w:rsidRPr="001F0070">
              <w:rPr>
                <w:rFonts w:ascii="Arial" w:eastAsia="Times New Roman" w:hAnsi="Arial" w:cs="Arial"/>
                <w:bCs/>
                <w:color w:val="000000"/>
                <w:sz w:val="22"/>
                <w:szCs w:val="22"/>
              </w:rPr>
              <w:t xml:space="preserve">cuente </w:t>
            </w:r>
            <w:r>
              <w:rPr>
                <w:rFonts w:ascii="Arial" w:eastAsia="Times New Roman" w:hAnsi="Arial" w:cs="Arial"/>
                <w:bCs/>
                <w:color w:val="000000"/>
                <w:sz w:val="22"/>
                <w:szCs w:val="22"/>
              </w:rPr>
              <w:t>con una extensión mínima entre 4 a 5</w:t>
            </w:r>
            <w:r w:rsidRPr="001F0070">
              <w:rPr>
                <w:rFonts w:ascii="Arial" w:eastAsia="Times New Roman" w:hAnsi="Arial" w:cs="Arial"/>
                <w:bCs/>
                <w:color w:val="000000"/>
                <w:sz w:val="22"/>
                <w:szCs w:val="22"/>
              </w:rPr>
              <w:t xml:space="preserve"> metros para ser conectado.</w:t>
            </w:r>
          </w:p>
          <w:p w:rsidR="006B2E7C" w:rsidRDefault="006B2E7C" w:rsidP="00BC6E03">
            <w:pPr>
              <w:shd w:val="clear" w:color="auto" w:fill="FFFFFF"/>
              <w:ind w:left="360"/>
              <w:jc w:val="both"/>
              <w:textAlignment w:val="baseline"/>
              <w:rPr>
                <w:rFonts w:ascii="Arial" w:hAnsi="Arial" w:cs="Arial"/>
                <w:color w:val="000000"/>
              </w:rPr>
            </w:pPr>
          </w:p>
          <w:p w:rsidR="006B2E7C" w:rsidRPr="00C63C32" w:rsidRDefault="006B2E7C" w:rsidP="00BC6E03">
            <w:pPr>
              <w:shd w:val="clear" w:color="auto" w:fill="FFFFFF"/>
              <w:ind w:left="360"/>
              <w:jc w:val="both"/>
              <w:textAlignment w:val="baseline"/>
              <w:rPr>
                <w:rFonts w:ascii="Arial" w:hAnsi="Arial" w:cs="Arial"/>
                <w:b/>
                <w:color w:val="000000"/>
                <w:u w:val="single"/>
              </w:rPr>
            </w:pPr>
            <w:r w:rsidRPr="00C63C32">
              <w:rPr>
                <w:rFonts w:ascii="Arial" w:hAnsi="Arial" w:cs="Arial"/>
                <w:b/>
                <w:color w:val="000000"/>
                <w:u w:val="single"/>
              </w:rPr>
              <w:t>10 IMPRESIONES DIGITALES</w:t>
            </w:r>
          </w:p>
          <w:p w:rsidR="006B2E7C" w:rsidRPr="001F0070" w:rsidRDefault="006B2E7C" w:rsidP="00BC6E03">
            <w:pPr>
              <w:shd w:val="clear" w:color="auto" w:fill="FFFFFF"/>
              <w:ind w:left="360"/>
              <w:jc w:val="both"/>
              <w:textAlignment w:val="baseline"/>
              <w:rPr>
                <w:rFonts w:ascii="Arial" w:hAnsi="Arial" w:cs="Arial"/>
                <w:bCs/>
                <w:color w:val="000000"/>
              </w:rPr>
            </w:pPr>
            <w:r w:rsidRPr="00E86B3D">
              <w:rPr>
                <w:rFonts w:ascii="Arial" w:hAnsi="Arial" w:cs="Arial"/>
                <w:color w:val="000000"/>
              </w:rPr>
              <w:t xml:space="preserve"> </w:t>
            </w:r>
            <w:r w:rsidRPr="001F0070">
              <w:rPr>
                <w:rFonts w:ascii="Arial" w:hAnsi="Arial" w:cs="Arial"/>
                <w:bCs/>
                <w:color w:val="000000"/>
              </w:rPr>
              <w:t>En tintas solventes de gran fijación para exteriores, El saltarín llevara hasta 10 impresiones incluidos textos e imágenes (Suministradas por la entidad solicitante); estas impresiones deberán ir lacadas en su exterior para mayor durabilidad.</w:t>
            </w:r>
          </w:p>
          <w:p w:rsidR="006B2E7C" w:rsidRDefault="006B2E7C" w:rsidP="00BC6E03">
            <w:pPr>
              <w:shd w:val="clear" w:color="auto" w:fill="FFFFFF"/>
              <w:ind w:left="360"/>
              <w:jc w:val="both"/>
              <w:textAlignment w:val="baseline"/>
              <w:rPr>
                <w:rFonts w:ascii="Arial" w:hAnsi="Arial" w:cs="Arial"/>
                <w:color w:val="000000"/>
              </w:rPr>
            </w:pPr>
          </w:p>
          <w:p w:rsidR="006B2E7C" w:rsidRPr="00C63C32" w:rsidRDefault="006B2E7C" w:rsidP="00BC6E03">
            <w:pPr>
              <w:shd w:val="clear" w:color="auto" w:fill="FFFFFF"/>
              <w:ind w:left="360"/>
              <w:jc w:val="both"/>
              <w:textAlignment w:val="baseline"/>
              <w:rPr>
                <w:rFonts w:ascii="Arial" w:hAnsi="Arial" w:cs="Arial"/>
                <w:b/>
                <w:color w:val="000000"/>
                <w:u w:val="single"/>
              </w:rPr>
            </w:pPr>
            <w:r w:rsidRPr="00C63C32">
              <w:rPr>
                <w:rFonts w:ascii="Arial" w:hAnsi="Arial" w:cs="Arial"/>
                <w:b/>
                <w:color w:val="000000"/>
                <w:u w:val="single"/>
              </w:rPr>
              <w:t xml:space="preserve">08 ESTACAS PARA FIJACIÓN </w:t>
            </w:r>
          </w:p>
          <w:p w:rsidR="006B2E7C" w:rsidRPr="001F0070" w:rsidRDefault="006B2E7C" w:rsidP="00BC6E03">
            <w:pPr>
              <w:shd w:val="clear" w:color="auto" w:fill="FFFFFF"/>
              <w:ind w:left="360"/>
              <w:jc w:val="both"/>
              <w:textAlignment w:val="baseline"/>
              <w:rPr>
                <w:rFonts w:ascii="Arial" w:hAnsi="Arial" w:cs="Arial"/>
                <w:bCs/>
                <w:color w:val="000000"/>
              </w:rPr>
            </w:pPr>
            <w:r w:rsidRPr="001F0070">
              <w:rPr>
                <w:rFonts w:ascii="Arial" w:hAnsi="Arial" w:cs="Arial"/>
                <w:bCs/>
                <w:color w:val="000000"/>
              </w:rPr>
              <w:t>Para fijación en terrenos blando, garantizando una mejor y segura exhibición, deben ser elaboradas en metal 3/8” de diámetro con tratamiento galvanizado longitud de 30 cm y ojetes superiores.</w:t>
            </w:r>
          </w:p>
          <w:p w:rsidR="006B2E7C" w:rsidRDefault="006B2E7C" w:rsidP="00BC6E03">
            <w:pPr>
              <w:shd w:val="clear" w:color="auto" w:fill="FFFFFF"/>
              <w:ind w:left="360"/>
              <w:jc w:val="both"/>
              <w:textAlignment w:val="baseline"/>
              <w:rPr>
                <w:rFonts w:ascii="Arial" w:hAnsi="Arial" w:cs="Arial"/>
                <w:color w:val="000000"/>
              </w:rPr>
            </w:pPr>
          </w:p>
          <w:p w:rsidR="006B2E7C" w:rsidRPr="00C63C32" w:rsidRDefault="006B2E7C" w:rsidP="00BC6E03">
            <w:pPr>
              <w:shd w:val="clear" w:color="auto" w:fill="FFFFFF"/>
              <w:ind w:left="360"/>
              <w:jc w:val="both"/>
              <w:textAlignment w:val="baseline"/>
              <w:rPr>
                <w:rFonts w:ascii="Arial" w:hAnsi="Arial" w:cs="Arial"/>
                <w:b/>
                <w:color w:val="000000"/>
                <w:u w:val="single"/>
              </w:rPr>
            </w:pPr>
            <w:r w:rsidRPr="00C63C32">
              <w:rPr>
                <w:rFonts w:ascii="Arial" w:hAnsi="Arial" w:cs="Arial"/>
                <w:b/>
                <w:color w:val="000000"/>
                <w:u w:val="single"/>
              </w:rPr>
              <w:lastRenderedPageBreak/>
              <w:t xml:space="preserve">01 EMPAQUE </w:t>
            </w:r>
          </w:p>
          <w:p w:rsidR="006B2E7C" w:rsidRPr="001F0070" w:rsidRDefault="006B2E7C" w:rsidP="00BC6E03">
            <w:pPr>
              <w:shd w:val="clear" w:color="auto" w:fill="FFFFFF"/>
              <w:ind w:left="360"/>
              <w:jc w:val="both"/>
              <w:textAlignment w:val="baseline"/>
              <w:rPr>
                <w:rFonts w:ascii="Arial" w:hAnsi="Arial" w:cs="Arial"/>
                <w:color w:val="000000"/>
              </w:rPr>
            </w:pPr>
            <w:r w:rsidRPr="001F0070">
              <w:rPr>
                <w:rFonts w:ascii="Arial" w:hAnsi="Arial" w:cs="Arial"/>
                <w:bCs/>
                <w:color w:val="000000"/>
              </w:rPr>
              <w:t>Maletín ergonómico. Elaborado en lona 700 con iguales características de fabricación que las utilizadas en el inflable, deberá llevar una etiqueta claramente visible con el logo institucional, soportes laterales para su fácil transporte y resistencia para el peso a soportar además de una cremallera central para su fácil acceso.</w:t>
            </w:r>
          </w:p>
          <w:p w:rsidR="006B2E7C" w:rsidRPr="00E86B3D" w:rsidRDefault="006B2E7C" w:rsidP="00BC6E03">
            <w:pPr>
              <w:pStyle w:val="Prrafodelista"/>
              <w:ind w:left="360"/>
              <w:jc w:val="both"/>
              <w:rPr>
                <w:rFonts w:ascii="Arial" w:hAnsi="Arial" w:cs="Arial"/>
                <w:sz w:val="22"/>
                <w:szCs w:val="22"/>
                <w:lang w:val="es-CO"/>
              </w:rPr>
            </w:pPr>
          </w:p>
          <w:p w:rsidR="006B2E7C" w:rsidRPr="001F0070" w:rsidRDefault="006B2E7C" w:rsidP="006B2E7C">
            <w:pPr>
              <w:pStyle w:val="Prrafodelista"/>
              <w:numPr>
                <w:ilvl w:val="0"/>
                <w:numId w:val="23"/>
              </w:numPr>
              <w:contextualSpacing w:val="0"/>
              <w:jc w:val="both"/>
              <w:rPr>
                <w:rFonts w:ascii="Arial" w:hAnsi="Arial" w:cs="Arial"/>
                <w:sz w:val="22"/>
                <w:szCs w:val="22"/>
              </w:rPr>
            </w:pPr>
            <w:r>
              <w:rPr>
                <w:rFonts w:ascii="Arial" w:eastAsia="Times New Roman" w:hAnsi="Arial" w:cs="Arial"/>
                <w:b/>
                <w:bCs/>
                <w:color w:val="000000"/>
                <w:sz w:val="22"/>
                <w:szCs w:val="22"/>
              </w:rPr>
              <w:t>Obligaciones del Contratista</w:t>
            </w:r>
          </w:p>
          <w:p w:rsidR="006B2E7C" w:rsidRPr="001F0070" w:rsidRDefault="006B2E7C" w:rsidP="006B2E7C">
            <w:pPr>
              <w:numPr>
                <w:ilvl w:val="0"/>
                <w:numId w:val="24"/>
              </w:numPr>
              <w:shd w:val="clear" w:color="auto" w:fill="FFFFFF"/>
              <w:jc w:val="both"/>
              <w:textAlignment w:val="baseline"/>
              <w:rPr>
                <w:rFonts w:ascii="Arial" w:hAnsi="Arial" w:cs="Arial"/>
                <w:color w:val="000000"/>
              </w:rPr>
            </w:pPr>
            <w:r w:rsidRPr="001F0070">
              <w:rPr>
                <w:rFonts w:ascii="Arial" w:hAnsi="Arial" w:cs="Arial"/>
                <w:color w:val="00000A"/>
                <w:bdr w:val="none" w:sz="0" w:space="0" w:color="auto" w:frame="1"/>
              </w:rPr>
              <w:t xml:space="preserve">El contratista elaborara el diseño del boceto para el </w:t>
            </w:r>
            <w:proofErr w:type="spellStart"/>
            <w:r w:rsidRPr="001F0070">
              <w:rPr>
                <w:rFonts w:ascii="Arial" w:hAnsi="Arial" w:cs="Arial"/>
                <w:color w:val="00000A"/>
                <w:bdr w:val="none" w:sz="0" w:space="0" w:color="auto" w:frame="1"/>
              </w:rPr>
              <w:t>Dummie</w:t>
            </w:r>
            <w:proofErr w:type="spellEnd"/>
            <w:r w:rsidRPr="001F0070">
              <w:rPr>
                <w:rFonts w:ascii="Arial" w:hAnsi="Arial" w:cs="Arial"/>
                <w:color w:val="00000A"/>
                <w:bdr w:val="none" w:sz="0" w:space="0" w:color="auto" w:frame="1"/>
              </w:rPr>
              <w:t xml:space="preserve"> (Saltarín) de acuerdo a las indicaciones del supervisor del contrato, quien establece la necesidad de la entidad solicitante y aprueba el diseño del boceto para su elaboración. </w:t>
            </w:r>
          </w:p>
          <w:p w:rsidR="006B2E7C" w:rsidRPr="0046612E" w:rsidRDefault="006B2E7C" w:rsidP="006B2E7C">
            <w:pPr>
              <w:numPr>
                <w:ilvl w:val="0"/>
                <w:numId w:val="24"/>
              </w:numPr>
              <w:shd w:val="clear" w:color="auto" w:fill="FFFFFF"/>
              <w:jc w:val="both"/>
              <w:textAlignment w:val="baseline"/>
              <w:rPr>
                <w:rFonts w:ascii="Arial" w:hAnsi="Arial" w:cs="Arial"/>
                <w:color w:val="000000"/>
              </w:rPr>
            </w:pPr>
            <w:r w:rsidRPr="00CF0A45">
              <w:rPr>
                <w:rFonts w:ascii="Arial" w:hAnsi="Arial" w:cs="Arial"/>
                <w:color w:val="00000A"/>
                <w:bdr w:val="none" w:sz="0" w:space="0" w:color="auto" w:frame="1"/>
              </w:rPr>
              <w:t>Cumplir con lo establecido en el objeto contractual, en concordancia la propuesta anexa por el contratista la cual hace parte integral del c</w:t>
            </w:r>
            <w:r w:rsidRPr="001F0070">
              <w:rPr>
                <w:rFonts w:ascii="Arial" w:hAnsi="Arial" w:cs="Arial"/>
                <w:color w:val="00000A"/>
                <w:bdr w:val="none" w:sz="0" w:space="0" w:color="auto" w:frame="1"/>
              </w:rPr>
              <w:t xml:space="preserve">ontrato que se celebre, en los </w:t>
            </w:r>
            <w:r w:rsidRPr="00CF0A45">
              <w:rPr>
                <w:rFonts w:ascii="Arial" w:hAnsi="Arial" w:cs="Arial"/>
                <w:color w:val="00000A"/>
                <w:bdr w:val="none" w:sz="0" w:space="0" w:color="auto" w:frame="1"/>
              </w:rPr>
              <w:t>términos de Decreto 1082 de 2015.</w:t>
            </w:r>
          </w:p>
          <w:p w:rsidR="006B2E7C" w:rsidRPr="00CF0A45" w:rsidRDefault="006B2E7C" w:rsidP="006B2E7C">
            <w:pPr>
              <w:numPr>
                <w:ilvl w:val="0"/>
                <w:numId w:val="24"/>
              </w:numPr>
              <w:shd w:val="clear" w:color="auto" w:fill="FFFFFF"/>
              <w:jc w:val="both"/>
              <w:textAlignment w:val="baseline"/>
              <w:rPr>
                <w:rFonts w:ascii="Arial" w:hAnsi="Arial" w:cs="Arial"/>
                <w:color w:val="000000"/>
              </w:rPr>
            </w:pPr>
            <w:r>
              <w:rPr>
                <w:rFonts w:ascii="Arial" w:hAnsi="Arial" w:cs="Arial"/>
                <w:color w:val="00000A"/>
                <w:bdr w:val="none" w:sz="0" w:space="0" w:color="auto" w:frame="1"/>
              </w:rPr>
              <w:t>Suscribir las pólizas exigidas una vez sea aceptada su oferta.</w:t>
            </w:r>
          </w:p>
          <w:p w:rsidR="006B2E7C" w:rsidRPr="00CF0A45" w:rsidRDefault="006B2E7C" w:rsidP="006B2E7C">
            <w:pPr>
              <w:numPr>
                <w:ilvl w:val="0"/>
                <w:numId w:val="24"/>
              </w:numPr>
              <w:shd w:val="clear" w:color="auto" w:fill="FFFFFF"/>
              <w:jc w:val="both"/>
              <w:textAlignment w:val="baseline"/>
              <w:rPr>
                <w:rFonts w:ascii="Arial" w:hAnsi="Arial" w:cs="Arial"/>
                <w:color w:val="000000"/>
              </w:rPr>
            </w:pPr>
            <w:r w:rsidRPr="00CF0A45">
              <w:rPr>
                <w:rFonts w:ascii="Arial" w:hAnsi="Arial" w:cs="Arial"/>
                <w:color w:val="00000A"/>
                <w:bdr w:val="none" w:sz="0" w:space="0" w:color="auto" w:frame="1"/>
              </w:rPr>
              <w:t>Dar cumplimiento a las ESPECIFICACION TECNICAS.</w:t>
            </w:r>
          </w:p>
          <w:p w:rsidR="006B2E7C" w:rsidRPr="00CF0A45" w:rsidRDefault="006B2E7C" w:rsidP="006B2E7C">
            <w:pPr>
              <w:numPr>
                <w:ilvl w:val="0"/>
                <w:numId w:val="24"/>
              </w:numPr>
              <w:shd w:val="clear" w:color="auto" w:fill="FFFFFF"/>
              <w:jc w:val="both"/>
              <w:textAlignment w:val="baseline"/>
              <w:rPr>
                <w:rFonts w:ascii="Arial" w:hAnsi="Arial" w:cs="Arial"/>
                <w:color w:val="000000"/>
              </w:rPr>
            </w:pPr>
            <w:r w:rsidRPr="00CF0A45">
              <w:rPr>
                <w:rFonts w:ascii="Arial" w:hAnsi="Arial" w:cs="Arial"/>
                <w:color w:val="00000A"/>
                <w:bdr w:val="none" w:sz="0" w:space="0" w:color="auto" w:frame="1"/>
              </w:rPr>
              <w:t>Mantener los precios ofrecidos fijos e informar oportunamente sobre cualquier irregularidad que advierta en el desarrollo del contrato.</w:t>
            </w:r>
          </w:p>
          <w:p w:rsidR="006B2E7C" w:rsidRPr="00CF0A45" w:rsidRDefault="006B2E7C" w:rsidP="006B2E7C">
            <w:pPr>
              <w:numPr>
                <w:ilvl w:val="0"/>
                <w:numId w:val="24"/>
              </w:numPr>
              <w:shd w:val="clear" w:color="auto" w:fill="FFFFFF"/>
              <w:jc w:val="both"/>
              <w:textAlignment w:val="baseline"/>
              <w:rPr>
                <w:rFonts w:ascii="Arial" w:hAnsi="Arial" w:cs="Arial"/>
                <w:color w:val="000000"/>
              </w:rPr>
            </w:pPr>
            <w:r w:rsidRPr="00CF0A45">
              <w:rPr>
                <w:rFonts w:ascii="Arial" w:hAnsi="Arial" w:cs="Arial"/>
                <w:color w:val="00000A"/>
                <w:bdr w:val="none" w:sz="0" w:space="0" w:color="auto" w:frame="1"/>
              </w:rPr>
              <w:t>Presentar los documentos necesarios para la ejecución y perfeccionamiento del contrato</w:t>
            </w:r>
            <w:r>
              <w:rPr>
                <w:rFonts w:ascii="Arial" w:hAnsi="Arial" w:cs="Arial"/>
                <w:color w:val="00000A"/>
                <w:bdr w:val="none" w:sz="0" w:space="0" w:color="auto" w:frame="1"/>
              </w:rPr>
              <w:t>.</w:t>
            </w:r>
          </w:p>
          <w:p w:rsidR="006B2E7C" w:rsidRPr="00CF0A45" w:rsidRDefault="006B2E7C" w:rsidP="006B2E7C">
            <w:pPr>
              <w:numPr>
                <w:ilvl w:val="0"/>
                <w:numId w:val="24"/>
              </w:numPr>
              <w:shd w:val="clear" w:color="auto" w:fill="FFFFFF"/>
              <w:jc w:val="both"/>
              <w:textAlignment w:val="baseline"/>
              <w:rPr>
                <w:rFonts w:ascii="Arial" w:hAnsi="Arial" w:cs="Arial"/>
                <w:color w:val="000000"/>
              </w:rPr>
            </w:pPr>
            <w:r w:rsidRPr="00CF0A45">
              <w:rPr>
                <w:rFonts w:ascii="Arial" w:hAnsi="Arial" w:cs="Arial"/>
                <w:color w:val="00000A"/>
                <w:bdr w:val="none" w:sz="0" w:space="0" w:color="auto" w:frame="1"/>
              </w:rPr>
              <w:t>No acceder a peticiones o amenazas de quienes actúen por fuera de la ley, con el fin de hacer u omitir algún hecho. (DE SER ASI, COMUNICARSE CON LA LINEA ANTICORRUPCIÓN).</w:t>
            </w:r>
          </w:p>
          <w:p w:rsidR="006B2E7C" w:rsidRPr="00CF0A45" w:rsidRDefault="006B2E7C" w:rsidP="006B2E7C">
            <w:pPr>
              <w:numPr>
                <w:ilvl w:val="0"/>
                <w:numId w:val="24"/>
              </w:numPr>
              <w:shd w:val="clear" w:color="auto" w:fill="FFFFFF"/>
              <w:jc w:val="both"/>
              <w:textAlignment w:val="baseline"/>
              <w:rPr>
                <w:rFonts w:ascii="Arial" w:hAnsi="Arial" w:cs="Arial"/>
                <w:color w:val="000000"/>
              </w:rPr>
            </w:pPr>
            <w:r w:rsidRPr="00CF0A45">
              <w:rPr>
                <w:rFonts w:ascii="Arial" w:hAnsi="Arial" w:cs="Arial"/>
                <w:color w:val="00000A"/>
                <w:bdr w:val="none" w:sz="0" w:space="0" w:color="auto" w:frame="1"/>
              </w:rPr>
              <w:t>Mantener vigentes todas las garantías que amparan el contrato en los términos del mismo.</w:t>
            </w:r>
          </w:p>
          <w:p w:rsidR="006B2E7C" w:rsidRPr="00CF0A45" w:rsidRDefault="006B2E7C" w:rsidP="006B2E7C">
            <w:pPr>
              <w:numPr>
                <w:ilvl w:val="0"/>
                <w:numId w:val="24"/>
              </w:numPr>
              <w:shd w:val="clear" w:color="auto" w:fill="FFFFFF"/>
              <w:jc w:val="both"/>
              <w:textAlignment w:val="baseline"/>
              <w:rPr>
                <w:rFonts w:ascii="Arial" w:hAnsi="Arial" w:cs="Arial"/>
                <w:color w:val="000000"/>
              </w:rPr>
            </w:pPr>
            <w:r w:rsidRPr="00CF0A45">
              <w:rPr>
                <w:rFonts w:ascii="Arial" w:hAnsi="Arial" w:cs="Arial"/>
                <w:color w:val="00000A"/>
                <w:bdr w:val="none" w:sz="0" w:space="0" w:color="auto" w:frame="1"/>
              </w:rPr>
              <w:t xml:space="preserve">Obrar con lealtad y buena </w:t>
            </w:r>
            <w:proofErr w:type="spellStart"/>
            <w:r w:rsidRPr="00CF0A45">
              <w:rPr>
                <w:rFonts w:ascii="Arial" w:hAnsi="Arial" w:cs="Arial"/>
                <w:color w:val="00000A"/>
                <w:bdr w:val="none" w:sz="0" w:space="0" w:color="auto" w:frame="1"/>
              </w:rPr>
              <w:t>fé</w:t>
            </w:r>
            <w:proofErr w:type="spellEnd"/>
            <w:r w:rsidRPr="00CF0A45">
              <w:rPr>
                <w:rFonts w:ascii="Arial" w:hAnsi="Arial" w:cs="Arial"/>
                <w:color w:val="00000A"/>
                <w:bdr w:val="none" w:sz="0" w:space="0" w:color="auto" w:frame="1"/>
              </w:rPr>
              <w:t xml:space="preserve"> en las distintas etapas contractuales, evitando dilaciones y en trabamientos.</w:t>
            </w:r>
          </w:p>
          <w:p w:rsidR="006B2E7C" w:rsidRPr="00CF0A45" w:rsidRDefault="006B2E7C" w:rsidP="006B2E7C">
            <w:pPr>
              <w:numPr>
                <w:ilvl w:val="0"/>
                <w:numId w:val="24"/>
              </w:numPr>
              <w:shd w:val="clear" w:color="auto" w:fill="FFFFFF"/>
              <w:jc w:val="both"/>
              <w:textAlignment w:val="baseline"/>
              <w:rPr>
                <w:rFonts w:ascii="Arial" w:hAnsi="Arial" w:cs="Arial"/>
                <w:color w:val="000000"/>
              </w:rPr>
            </w:pPr>
            <w:r w:rsidRPr="00CF0A45">
              <w:rPr>
                <w:rFonts w:ascii="Arial" w:hAnsi="Arial" w:cs="Arial"/>
                <w:color w:val="00000A"/>
                <w:bdr w:val="none" w:sz="0" w:space="0" w:color="auto" w:frame="1"/>
              </w:rPr>
              <w:t>Acatar las instrucciones que durante el desarrollo del contrato imparta el CACOM-1 por conducto de funcionario que ejercerá la supervisión.</w:t>
            </w:r>
          </w:p>
          <w:p w:rsidR="006B2E7C" w:rsidRPr="00CF0A45" w:rsidRDefault="006B2E7C" w:rsidP="006B2E7C">
            <w:pPr>
              <w:numPr>
                <w:ilvl w:val="0"/>
                <w:numId w:val="24"/>
              </w:numPr>
              <w:shd w:val="clear" w:color="auto" w:fill="FFFFFF"/>
              <w:jc w:val="both"/>
              <w:textAlignment w:val="baseline"/>
              <w:rPr>
                <w:rFonts w:ascii="Arial" w:hAnsi="Arial" w:cs="Arial"/>
                <w:color w:val="000000"/>
              </w:rPr>
            </w:pPr>
            <w:r w:rsidRPr="00CF0A45">
              <w:rPr>
                <w:rFonts w:ascii="Arial" w:hAnsi="Arial" w:cs="Arial"/>
                <w:color w:val="00000A"/>
                <w:bdr w:val="none" w:sz="0" w:space="0" w:color="auto" w:frame="1"/>
              </w:rPr>
              <w:t>El contratista pondrá a disposición la logística necesaria para el cumplimento del contrato.</w:t>
            </w:r>
          </w:p>
          <w:p w:rsidR="006B2E7C" w:rsidRPr="00CF0A45" w:rsidRDefault="006B2E7C" w:rsidP="006B2E7C">
            <w:pPr>
              <w:numPr>
                <w:ilvl w:val="0"/>
                <w:numId w:val="24"/>
              </w:numPr>
              <w:shd w:val="clear" w:color="auto" w:fill="FFFFFF"/>
              <w:jc w:val="both"/>
              <w:textAlignment w:val="baseline"/>
              <w:rPr>
                <w:rFonts w:ascii="Arial" w:hAnsi="Arial" w:cs="Arial"/>
                <w:color w:val="000000"/>
              </w:rPr>
            </w:pPr>
            <w:r w:rsidRPr="00CF0A45">
              <w:rPr>
                <w:rFonts w:ascii="Arial" w:hAnsi="Arial" w:cs="Arial"/>
                <w:color w:val="00000A"/>
                <w:bdr w:val="none" w:sz="0" w:space="0" w:color="auto" w:frame="1"/>
              </w:rPr>
              <w:t>Informar de forma inmediata al supervisor del contrato de cualquier anomalía que se presente durante la ejecución del mismo.</w:t>
            </w:r>
          </w:p>
          <w:p w:rsidR="006B2E7C" w:rsidRPr="001F0070" w:rsidRDefault="006B2E7C" w:rsidP="006B2E7C">
            <w:pPr>
              <w:numPr>
                <w:ilvl w:val="0"/>
                <w:numId w:val="24"/>
              </w:numPr>
              <w:shd w:val="clear" w:color="auto" w:fill="FFFFFF"/>
              <w:jc w:val="both"/>
              <w:textAlignment w:val="baseline"/>
              <w:rPr>
                <w:rFonts w:ascii="Arial" w:hAnsi="Arial" w:cs="Arial"/>
                <w:color w:val="000000"/>
              </w:rPr>
            </w:pPr>
            <w:r w:rsidRPr="00CF0A45">
              <w:rPr>
                <w:rFonts w:ascii="Arial" w:hAnsi="Arial" w:cs="Arial"/>
                <w:color w:val="00000A"/>
                <w:bdr w:val="none" w:sz="0" w:space="0" w:color="auto" w:frame="1"/>
              </w:rPr>
              <w:t>Entregar el documento en donde se detalle el periodo de garantía del bien del contratista y/o del fabricante, así como los datos relativos a servicios técnicos post venta.</w:t>
            </w:r>
          </w:p>
          <w:p w:rsidR="006B2E7C" w:rsidRPr="00C63C32" w:rsidRDefault="006B2E7C" w:rsidP="006B2E7C">
            <w:pPr>
              <w:numPr>
                <w:ilvl w:val="0"/>
                <w:numId w:val="24"/>
              </w:numPr>
              <w:shd w:val="clear" w:color="auto" w:fill="FFFFFF"/>
              <w:jc w:val="both"/>
              <w:textAlignment w:val="baseline"/>
              <w:rPr>
                <w:rFonts w:ascii="Arial" w:hAnsi="Arial" w:cs="Arial"/>
                <w:color w:val="000000"/>
              </w:rPr>
            </w:pPr>
            <w:r w:rsidRPr="001F0070">
              <w:rPr>
                <w:rFonts w:ascii="Arial" w:hAnsi="Arial" w:cs="Arial"/>
                <w:color w:val="00000A"/>
                <w:bdr w:val="none" w:sz="0" w:space="0" w:color="auto" w:frame="1"/>
              </w:rPr>
              <w:t>El contratista realizara una prueba física en las instalaciones del CACOM-1 de funcionamiento donde se garanticen y evidencie las condiciones y especificaciones técnicas al funcionario designado como supervisor.</w:t>
            </w:r>
          </w:p>
        </w:tc>
      </w:tr>
    </w:tbl>
    <w:p w:rsidR="006B2E7C" w:rsidRPr="006B2E7C" w:rsidRDefault="006B2E7C" w:rsidP="002659B2">
      <w:pPr>
        <w:pStyle w:val="Textoindependiente3"/>
        <w:jc w:val="left"/>
        <w:rPr>
          <w:rFonts w:ascii="Arial" w:hAnsi="Arial" w:cs="Arial"/>
          <w:b/>
          <w:sz w:val="24"/>
          <w:szCs w:val="24"/>
          <w:shd w:val="clear" w:color="auto" w:fill="FFFFFF"/>
          <w:lang w:eastAsia="es-CO"/>
        </w:rPr>
      </w:pPr>
    </w:p>
    <w:p w:rsidR="00814C49" w:rsidRPr="00777CEB" w:rsidRDefault="00814C49" w:rsidP="002659B2">
      <w:pPr>
        <w:pStyle w:val="Textoindependiente3"/>
        <w:jc w:val="left"/>
        <w:rPr>
          <w:rFonts w:ascii="Arial" w:hAnsi="Arial" w:cs="Arial"/>
          <w:sz w:val="24"/>
          <w:szCs w:val="24"/>
          <w:shd w:val="clear" w:color="auto" w:fill="FFFFFF"/>
          <w:lang w:val="es-CO" w:eastAsia="es-CO"/>
        </w:rPr>
      </w:pPr>
    </w:p>
    <w:p w:rsidR="007778FD" w:rsidRPr="00054E46" w:rsidRDefault="007778FD" w:rsidP="007778FD">
      <w:pPr>
        <w:rPr>
          <w:rFonts w:ascii="Arial" w:hAnsi="Arial" w:cs="Arial"/>
          <w:b/>
          <w:lang w:val="es-CO"/>
        </w:rPr>
      </w:pPr>
    </w:p>
    <w:p w:rsidR="006B2E26" w:rsidRDefault="006B2E26" w:rsidP="006B2E26">
      <w:pPr>
        <w:autoSpaceDE w:val="0"/>
        <w:autoSpaceDN w:val="0"/>
        <w:adjustRightInd w:val="0"/>
        <w:jc w:val="both"/>
        <w:rPr>
          <w:rFonts w:ascii="Arial" w:hAnsi="Arial" w:cs="Arial"/>
          <w:sz w:val="20"/>
          <w:szCs w:val="20"/>
        </w:rPr>
      </w:pPr>
      <w:bookmarkStart w:id="0" w:name="_GoBack"/>
      <w:bookmarkEnd w:id="0"/>
      <w:r>
        <w:rPr>
          <w:rFonts w:ascii="Arial" w:hAnsi="Arial" w:cs="Arial"/>
          <w:b/>
          <w:sz w:val="20"/>
          <w:szCs w:val="20"/>
          <w:u w:val="single"/>
        </w:rPr>
        <w:t>NOTA:</w:t>
      </w:r>
      <w:r>
        <w:rPr>
          <w:rFonts w:ascii="Arial" w:hAnsi="Arial" w:cs="Arial"/>
          <w:sz w:val="20"/>
          <w:szCs w:val="20"/>
        </w:rPr>
        <w:t xml:space="preserve"> EL </w:t>
      </w:r>
      <w:r>
        <w:rPr>
          <w:rFonts w:ascii="Arial" w:hAnsi="Arial" w:cs="Arial"/>
          <w:b/>
          <w:sz w:val="20"/>
          <w:szCs w:val="20"/>
        </w:rPr>
        <w:t>CACOM-1</w:t>
      </w:r>
      <w:r>
        <w:rPr>
          <w:rFonts w:ascii="Arial" w:hAnsi="Arial" w:cs="Arial"/>
          <w:sz w:val="20"/>
          <w:szCs w:val="20"/>
        </w:rPr>
        <w:t xml:space="preserve"> INFORMA A LOS OFERENTES QUE TIENE A SU DISPOSICIÓN LA LÍNEA DE ATENCIÓN GRATUITA </w:t>
      </w:r>
      <w:r>
        <w:rPr>
          <w:rFonts w:ascii="Arial" w:hAnsi="Arial" w:cs="Arial"/>
          <w:b/>
          <w:sz w:val="20"/>
          <w:szCs w:val="20"/>
        </w:rPr>
        <w:t>01-8000-110-588</w:t>
      </w:r>
      <w:r>
        <w:rPr>
          <w:rFonts w:ascii="Arial" w:hAnsi="Arial" w:cs="Arial"/>
          <w:sz w:val="20"/>
          <w:szCs w:val="20"/>
        </w:rPr>
        <w:t xml:space="preserve"> Y EL CORREO ELECTRÓNICO </w:t>
      </w:r>
      <w:hyperlink r:id="rId8" w:history="1">
        <w:r>
          <w:rPr>
            <w:rStyle w:val="Hipervnculo"/>
            <w:rFonts w:ascii="Arial" w:hAnsi="Arial" w:cs="Arial"/>
            <w:b/>
            <w:sz w:val="20"/>
            <w:szCs w:val="20"/>
          </w:rPr>
          <w:t>anticorrupcion@fac.mil.co</w:t>
        </w:r>
      </w:hyperlink>
      <w:r>
        <w:rPr>
          <w:rFonts w:ascii="Arial" w:hAnsi="Arial" w:cs="Arial"/>
          <w:sz w:val="20"/>
          <w:szCs w:val="20"/>
        </w:rPr>
        <w:t xml:space="preserve"> PARA REALIZAR DENUNCIAS DE ACTOS RELACIONADOS CON CORRUPCIÓN.</w:t>
      </w:r>
    </w:p>
    <w:p w:rsidR="00B55C3A" w:rsidRDefault="00B55C3A" w:rsidP="00B55C3A">
      <w:pPr>
        <w:rPr>
          <w:rFonts w:ascii="Arial" w:hAnsi="Arial" w:cs="Arial"/>
        </w:rPr>
      </w:pPr>
    </w:p>
    <w:p w:rsidR="001430DB" w:rsidRPr="00031A51" w:rsidRDefault="001430DB" w:rsidP="00B55C3A">
      <w:pPr>
        <w:rPr>
          <w:rFonts w:ascii="Arial" w:hAnsi="Arial" w:cs="Arial"/>
        </w:rPr>
      </w:pPr>
    </w:p>
    <w:p w:rsidR="007778FD" w:rsidRPr="00C308AD" w:rsidRDefault="007778FD" w:rsidP="007778FD">
      <w:pPr>
        <w:rPr>
          <w:rFonts w:ascii="Arial Narrow" w:hAnsi="Arial Narrow" w:cs="Arial"/>
          <w:lang w:val="es-CO"/>
        </w:rPr>
      </w:pPr>
    </w:p>
    <w:p w:rsidR="007778FD" w:rsidRPr="00C308AD" w:rsidRDefault="007778FD" w:rsidP="007778FD">
      <w:pPr>
        <w:pStyle w:val="Default"/>
        <w:rPr>
          <w:rFonts w:ascii="Arial Narrow" w:hAnsi="Arial Narrow"/>
          <w:sz w:val="20"/>
          <w:szCs w:val="20"/>
        </w:rPr>
      </w:pPr>
      <w:r w:rsidRPr="00C308AD">
        <w:rPr>
          <w:rFonts w:ascii="Arial Narrow" w:hAnsi="Arial Narrow"/>
          <w:sz w:val="20"/>
          <w:szCs w:val="20"/>
        </w:rPr>
        <w:t xml:space="preserve">Firma Representante Legal del Proponente </w:t>
      </w:r>
    </w:p>
    <w:p w:rsidR="007778FD" w:rsidRPr="00C308AD" w:rsidRDefault="007778FD" w:rsidP="007778FD">
      <w:pPr>
        <w:pStyle w:val="Default"/>
        <w:rPr>
          <w:rFonts w:ascii="Arial Narrow" w:hAnsi="Arial Narrow"/>
          <w:sz w:val="20"/>
          <w:szCs w:val="20"/>
        </w:rPr>
      </w:pPr>
      <w:r w:rsidRPr="00C308AD">
        <w:rPr>
          <w:rFonts w:ascii="Arial Narrow" w:hAnsi="Arial Narrow"/>
          <w:sz w:val="20"/>
          <w:szCs w:val="20"/>
        </w:rPr>
        <w:t xml:space="preserve">Nombre: </w:t>
      </w:r>
    </w:p>
    <w:p w:rsidR="007778FD" w:rsidRPr="00C308AD" w:rsidRDefault="007778FD" w:rsidP="007778FD">
      <w:pPr>
        <w:tabs>
          <w:tab w:val="left" w:pos="5103"/>
        </w:tabs>
        <w:jc w:val="both"/>
        <w:rPr>
          <w:rFonts w:ascii="Arial Narrow" w:hAnsi="Arial Narrow" w:cs="Arial"/>
          <w:sz w:val="20"/>
          <w:szCs w:val="20"/>
          <w:lang w:val="es-CO"/>
        </w:rPr>
      </w:pPr>
      <w:r w:rsidRPr="00C308AD">
        <w:rPr>
          <w:rFonts w:ascii="Arial Narrow" w:hAnsi="Arial Narrow" w:cs="Arial"/>
          <w:sz w:val="20"/>
          <w:szCs w:val="20"/>
        </w:rPr>
        <w:t>Documento Identidad:</w:t>
      </w:r>
    </w:p>
    <w:sectPr w:rsidR="007778FD" w:rsidRPr="00C308AD" w:rsidSect="006D4C4E">
      <w:headerReference w:type="first" r:id="rId9"/>
      <w:pgSz w:w="12242" w:h="18722" w:code="14"/>
      <w:pgMar w:top="699" w:right="1701" w:bottom="1418" w:left="1701" w:header="1134" w:footer="113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7647" w:rsidRDefault="005B7647" w:rsidP="00873B6E">
      <w:r>
        <w:separator/>
      </w:r>
    </w:p>
  </w:endnote>
  <w:endnote w:type="continuationSeparator" w:id="0">
    <w:p w:rsidR="005B7647" w:rsidRDefault="005B7647" w:rsidP="00873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7647" w:rsidRDefault="005B7647" w:rsidP="00873B6E">
      <w:r>
        <w:separator/>
      </w:r>
    </w:p>
  </w:footnote>
  <w:footnote w:type="continuationSeparator" w:id="0">
    <w:p w:rsidR="005B7647" w:rsidRDefault="005B7647" w:rsidP="00873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15C3" w:rsidRDefault="004A15C3" w:rsidP="007B79F3">
    <w:pPr>
      <w:pStyle w:val="Encabezado"/>
      <w:jc w:val="center"/>
      <w:rPr>
        <w:b/>
      </w:rPr>
    </w:pPr>
  </w:p>
  <w:p w:rsidR="007B79F3" w:rsidRPr="00E9295F" w:rsidRDefault="007B79F3" w:rsidP="007B79F3">
    <w:pPr>
      <w:pStyle w:val="Encabezado"/>
      <w:jc w:val="center"/>
      <w:rPr>
        <w:b/>
      </w:rPr>
    </w:pPr>
    <w:r w:rsidRPr="001E2871">
      <w:rPr>
        <w:b/>
        <w:lang w:val="es-CO"/>
      </w:rPr>
      <w:t xml:space="preserve">PROCESO No. </w:t>
    </w:r>
    <w:r w:rsidR="006B2E7C">
      <w:rPr>
        <w:b/>
        <w:lang w:val="es-CO"/>
      </w:rPr>
      <w:t>069-00-D-CACOM-1-DEAIN-2019</w:t>
    </w:r>
  </w:p>
  <w:p w:rsidR="00B44C1F" w:rsidRPr="007B79F3" w:rsidRDefault="005B7647">
    <w:pPr>
      <w:pStyle w:val="Encabezado"/>
      <w:rPr>
        <w:lang w:val="es-C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singleLevel"/>
    <w:tmpl w:val="00000002"/>
    <w:name w:val="WW8Num3"/>
    <w:lvl w:ilvl="0">
      <w:start w:val="1"/>
      <w:numFmt w:val="decimal"/>
      <w:lvlText w:val="%1."/>
      <w:lvlJc w:val="left"/>
      <w:pPr>
        <w:tabs>
          <w:tab w:val="num" w:pos="0"/>
        </w:tabs>
        <w:ind w:left="1080" w:hanging="360"/>
      </w:pPr>
    </w:lvl>
  </w:abstractNum>
  <w:abstractNum w:abstractNumId="1">
    <w:nsid w:val="00000004"/>
    <w:multiLevelType w:val="multilevel"/>
    <w:tmpl w:val="00000004"/>
    <w:name w:val="WWNum4"/>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2.%3."/>
      <w:lvlJc w:val="lef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lef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left"/>
      <w:pPr>
        <w:tabs>
          <w:tab w:val="num" w:pos="0"/>
        </w:tabs>
        <w:ind w:left="6840" w:hanging="180"/>
      </w:pPr>
    </w:lvl>
  </w:abstractNum>
  <w:abstractNum w:abstractNumId="2">
    <w:nsid w:val="00000008"/>
    <w:multiLevelType w:val="singleLevel"/>
    <w:tmpl w:val="00000008"/>
    <w:name w:val="WW8Num20"/>
    <w:lvl w:ilvl="0">
      <w:start w:val="1"/>
      <w:numFmt w:val="lowerRoman"/>
      <w:lvlText w:val="(%1)"/>
      <w:lvlJc w:val="left"/>
      <w:pPr>
        <w:tabs>
          <w:tab w:val="num" w:pos="0"/>
        </w:tabs>
        <w:ind w:left="720" w:hanging="720"/>
      </w:pPr>
      <w:rPr>
        <w:rFonts w:hint="default"/>
        <w:sz w:val="18"/>
        <w:szCs w:val="18"/>
      </w:rPr>
    </w:lvl>
  </w:abstractNum>
  <w:abstractNum w:abstractNumId="3">
    <w:nsid w:val="0000000A"/>
    <w:multiLevelType w:val="multilevel"/>
    <w:tmpl w:val="0000000A"/>
    <w:name w:val="WWNum25"/>
    <w:lvl w:ilvl="0">
      <w:start w:val="1"/>
      <w:numFmt w:val="bullet"/>
      <w:lvlText w:val=""/>
      <w:lvlJc w:val="left"/>
      <w:pPr>
        <w:tabs>
          <w:tab w:val="num" w:pos="0"/>
        </w:tabs>
        <w:ind w:left="720" w:hanging="360"/>
      </w:pPr>
      <w:rPr>
        <w:rFonts w:ascii="Symbol" w:hAnsi="Symbol" w:cs="Aria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nsid w:val="0000000B"/>
    <w:multiLevelType w:val="multilevel"/>
    <w:tmpl w:val="0000000B"/>
    <w:name w:val="WWNum26"/>
    <w:lvl w:ilvl="0">
      <w:start w:val="1"/>
      <w:numFmt w:val="lowerRoman"/>
      <w:lvlText w:val="(%1)"/>
      <w:lvlJc w:val="left"/>
      <w:pPr>
        <w:tabs>
          <w:tab w:val="num" w:pos="0"/>
        </w:tabs>
        <w:ind w:left="720" w:hanging="72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5">
    <w:nsid w:val="0000000C"/>
    <w:multiLevelType w:val="multilevel"/>
    <w:tmpl w:val="0000000C"/>
    <w:name w:val="WWNum27"/>
    <w:lvl w:ilvl="0">
      <w:start w:val="1"/>
      <w:numFmt w:val="bullet"/>
      <w:lvlText w:val=""/>
      <w:lvlJc w:val="left"/>
      <w:pPr>
        <w:tabs>
          <w:tab w:val="num" w:pos="0"/>
        </w:tabs>
        <w:ind w:left="720" w:hanging="360"/>
      </w:pPr>
      <w:rPr>
        <w:rFonts w:ascii="Symbol" w:hAnsi="Symbol"/>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6">
    <w:nsid w:val="00D5269A"/>
    <w:multiLevelType w:val="multilevel"/>
    <w:tmpl w:val="200852A0"/>
    <w:styleLink w:val="WWNum25"/>
    <w:lvl w:ilvl="0">
      <w:numFmt w:val="bullet"/>
      <w:lvlText w:val=""/>
      <w:lvlJc w:val="left"/>
      <w:rPr>
        <w:rFonts w:ascii="Symbol" w:eastAsia="Calibri" w:hAnsi="Symbol" w:cs="Aria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
    <w:nsid w:val="0CA01A93"/>
    <w:multiLevelType w:val="multilevel"/>
    <w:tmpl w:val="7B0C1E24"/>
    <w:styleLink w:val="WWNum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nsid w:val="0CAE17BB"/>
    <w:multiLevelType w:val="hybridMultilevel"/>
    <w:tmpl w:val="CC32589E"/>
    <w:lvl w:ilvl="0" w:tplc="2DCEB860">
      <w:start w:val="1"/>
      <w:numFmt w:val="decimal"/>
      <w:lvlText w:val="%1."/>
      <w:lvlJc w:val="left"/>
      <w:pPr>
        <w:ind w:left="1788" w:hanging="360"/>
      </w:pPr>
    </w:lvl>
    <w:lvl w:ilvl="1" w:tplc="240A0019" w:tentative="1">
      <w:start w:val="1"/>
      <w:numFmt w:val="lowerLetter"/>
      <w:lvlText w:val="%2."/>
      <w:lvlJc w:val="left"/>
      <w:pPr>
        <w:ind w:left="2508" w:hanging="360"/>
      </w:pPr>
    </w:lvl>
    <w:lvl w:ilvl="2" w:tplc="240A001B" w:tentative="1">
      <w:start w:val="1"/>
      <w:numFmt w:val="lowerRoman"/>
      <w:lvlText w:val="%3."/>
      <w:lvlJc w:val="right"/>
      <w:pPr>
        <w:ind w:left="3228" w:hanging="180"/>
      </w:pPr>
    </w:lvl>
    <w:lvl w:ilvl="3" w:tplc="240A000F" w:tentative="1">
      <w:start w:val="1"/>
      <w:numFmt w:val="decimal"/>
      <w:lvlText w:val="%4."/>
      <w:lvlJc w:val="left"/>
      <w:pPr>
        <w:ind w:left="3948" w:hanging="360"/>
      </w:pPr>
    </w:lvl>
    <w:lvl w:ilvl="4" w:tplc="240A0019" w:tentative="1">
      <w:start w:val="1"/>
      <w:numFmt w:val="lowerLetter"/>
      <w:lvlText w:val="%5."/>
      <w:lvlJc w:val="left"/>
      <w:pPr>
        <w:ind w:left="4668" w:hanging="360"/>
      </w:pPr>
    </w:lvl>
    <w:lvl w:ilvl="5" w:tplc="240A001B" w:tentative="1">
      <w:start w:val="1"/>
      <w:numFmt w:val="lowerRoman"/>
      <w:lvlText w:val="%6."/>
      <w:lvlJc w:val="right"/>
      <w:pPr>
        <w:ind w:left="5388" w:hanging="180"/>
      </w:pPr>
    </w:lvl>
    <w:lvl w:ilvl="6" w:tplc="240A000F" w:tentative="1">
      <w:start w:val="1"/>
      <w:numFmt w:val="decimal"/>
      <w:lvlText w:val="%7."/>
      <w:lvlJc w:val="left"/>
      <w:pPr>
        <w:ind w:left="6108" w:hanging="360"/>
      </w:pPr>
    </w:lvl>
    <w:lvl w:ilvl="7" w:tplc="240A0019" w:tentative="1">
      <w:start w:val="1"/>
      <w:numFmt w:val="lowerLetter"/>
      <w:lvlText w:val="%8."/>
      <w:lvlJc w:val="left"/>
      <w:pPr>
        <w:ind w:left="6828" w:hanging="360"/>
      </w:pPr>
    </w:lvl>
    <w:lvl w:ilvl="8" w:tplc="240A001B" w:tentative="1">
      <w:start w:val="1"/>
      <w:numFmt w:val="lowerRoman"/>
      <w:lvlText w:val="%9."/>
      <w:lvlJc w:val="right"/>
      <w:pPr>
        <w:ind w:left="7548" w:hanging="180"/>
      </w:pPr>
    </w:lvl>
  </w:abstractNum>
  <w:abstractNum w:abstractNumId="9">
    <w:nsid w:val="199E7F37"/>
    <w:multiLevelType w:val="hybridMultilevel"/>
    <w:tmpl w:val="70CA799E"/>
    <w:lvl w:ilvl="0" w:tplc="240A000F">
      <w:start w:val="1"/>
      <w:numFmt w:val="decimal"/>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nsid w:val="232E58EE"/>
    <w:multiLevelType w:val="hybridMultilevel"/>
    <w:tmpl w:val="68D41C9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nsid w:val="2B1A3FAF"/>
    <w:multiLevelType w:val="hybridMultilevel"/>
    <w:tmpl w:val="4A7C0E74"/>
    <w:lvl w:ilvl="0" w:tplc="F43C5F6C">
      <w:start w:val="1"/>
      <w:numFmt w:val="decimal"/>
      <w:lvlText w:val="%1."/>
      <w:lvlJc w:val="left"/>
      <w:pPr>
        <w:ind w:left="720" w:hanging="360"/>
      </w:pPr>
      <w:rPr>
        <w:rFonts w:ascii="Arial" w:hAnsi="Arial" w:cs="Arial" w:hint="default"/>
        <w:b w:val="0"/>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2C707895"/>
    <w:multiLevelType w:val="hybridMultilevel"/>
    <w:tmpl w:val="90EE5E3C"/>
    <w:lvl w:ilvl="0" w:tplc="240A001B">
      <w:start w:val="1"/>
      <w:numFmt w:val="lowerRoman"/>
      <w:lvlText w:val="%1."/>
      <w:lvlJc w:val="righ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nsid w:val="2D456FBD"/>
    <w:multiLevelType w:val="multilevel"/>
    <w:tmpl w:val="0E005076"/>
    <w:styleLink w:val="WWNum26"/>
    <w:lvl w:ilvl="0">
      <w:start w:val="1"/>
      <w:numFmt w:val="lowerRoman"/>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
    <w:nsid w:val="2E7A27ED"/>
    <w:multiLevelType w:val="multilevel"/>
    <w:tmpl w:val="CA722732"/>
    <w:lvl w:ilvl="0">
      <w:start w:val="1"/>
      <w:numFmt w:val="decimal"/>
      <w:lvlText w:val="%1."/>
      <w:lvlJc w:val="left"/>
      <w:pPr>
        <w:tabs>
          <w:tab w:val="num" w:pos="720"/>
        </w:tabs>
        <w:ind w:left="720" w:hanging="360"/>
      </w:pPr>
      <w:rPr>
        <w:rFonts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3551431"/>
    <w:multiLevelType w:val="hybridMultilevel"/>
    <w:tmpl w:val="839C91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39A1128F"/>
    <w:multiLevelType w:val="hybridMultilevel"/>
    <w:tmpl w:val="68D41C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3E7F4E08"/>
    <w:multiLevelType w:val="hybridMultilevel"/>
    <w:tmpl w:val="BB121F5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nsid w:val="3F321A8C"/>
    <w:multiLevelType w:val="hybridMultilevel"/>
    <w:tmpl w:val="323216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40D576B8"/>
    <w:multiLevelType w:val="multilevel"/>
    <w:tmpl w:val="9FBEA5F0"/>
    <w:lvl w:ilvl="0">
      <w:start w:val="2"/>
      <w:numFmt w:val="lowerRoman"/>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nsid w:val="47F37149"/>
    <w:multiLevelType w:val="hybridMultilevel"/>
    <w:tmpl w:val="5406FBF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nsid w:val="52B958F1"/>
    <w:multiLevelType w:val="hybridMultilevel"/>
    <w:tmpl w:val="B6C4349A"/>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22">
    <w:nsid w:val="5E220D67"/>
    <w:multiLevelType w:val="hybridMultilevel"/>
    <w:tmpl w:val="B5F89C54"/>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3">
    <w:nsid w:val="655E1B75"/>
    <w:multiLevelType w:val="hybridMultilevel"/>
    <w:tmpl w:val="28B297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65FC4C32"/>
    <w:multiLevelType w:val="hybridMultilevel"/>
    <w:tmpl w:val="C3A672E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678773DA"/>
    <w:multiLevelType w:val="hybridMultilevel"/>
    <w:tmpl w:val="581A76C6"/>
    <w:lvl w:ilvl="0" w:tplc="7F44C204">
      <w:start w:val="3"/>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F1422E66">
      <w:start w:val="1"/>
      <w:numFmt w:val="decimal"/>
      <w:lvlText w:val="%4."/>
      <w:lvlJc w:val="left"/>
      <w:pPr>
        <w:ind w:left="2880" w:hanging="360"/>
      </w:pPr>
      <w:rPr>
        <w:b w:val="0"/>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nsid w:val="78F519DF"/>
    <w:multiLevelType w:val="hybridMultilevel"/>
    <w:tmpl w:val="714E43D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7F106F54"/>
    <w:multiLevelType w:val="hybridMultilevel"/>
    <w:tmpl w:val="86BE9FAE"/>
    <w:lvl w:ilvl="0" w:tplc="712ADE3A">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num w:numId="1">
    <w:abstractNumId w:val="3"/>
  </w:num>
  <w:num w:numId="2">
    <w:abstractNumId w:val="4"/>
  </w:num>
  <w:num w:numId="3">
    <w:abstractNumId w:val="26"/>
  </w:num>
  <w:num w:numId="4">
    <w:abstractNumId w:val="23"/>
  </w:num>
  <w:num w:numId="5">
    <w:abstractNumId w:val="21"/>
  </w:num>
  <w:num w:numId="6">
    <w:abstractNumId w:val="7"/>
  </w:num>
  <w:num w:numId="7">
    <w:abstractNumId w:val="6"/>
  </w:num>
  <w:num w:numId="8">
    <w:abstractNumId w:val="13"/>
  </w:num>
  <w:num w:numId="9">
    <w:abstractNumId w:val="19"/>
  </w:num>
  <w:num w:numId="10">
    <w:abstractNumId w:val="8"/>
  </w:num>
  <w:num w:numId="11">
    <w:abstractNumId w:val="24"/>
  </w:num>
  <w:num w:numId="12">
    <w:abstractNumId w:val="9"/>
    <w:lvlOverride w:ilvl="0">
      <w:startOverride w:val="1"/>
    </w:lvlOverride>
    <w:lvlOverride w:ilvl="1"/>
    <w:lvlOverride w:ilvl="2"/>
    <w:lvlOverride w:ilvl="3"/>
    <w:lvlOverride w:ilvl="4"/>
    <w:lvlOverride w:ilvl="5"/>
    <w:lvlOverride w:ilvl="6"/>
    <w:lvlOverride w:ilvl="7"/>
    <w:lvlOverride w:ilvl="8"/>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27"/>
  </w:num>
  <w:num w:numId="17">
    <w:abstractNumId w:val="25"/>
  </w:num>
  <w:num w:numId="18">
    <w:abstractNumId w:val="11"/>
  </w:num>
  <w:num w:numId="19">
    <w:abstractNumId w:val="18"/>
  </w:num>
  <w:num w:numId="20">
    <w:abstractNumId w:val="16"/>
  </w:num>
  <w:num w:numId="21">
    <w:abstractNumId w:val="12"/>
  </w:num>
  <w:num w:numId="22">
    <w:abstractNumId w:val="10"/>
  </w:num>
  <w:num w:numId="23">
    <w:abstractNumId w:val="20"/>
  </w:num>
  <w:num w:numId="24">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778FD"/>
    <w:rsid w:val="00014D8E"/>
    <w:rsid w:val="00030AF4"/>
    <w:rsid w:val="00044619"/>
    <w:rsid w:val="00054E46"/>
    <w:rsid w:val="000B58A5"/>
    <w:rsid w:val="000D55FC"/>
    <w:rsid w:val="00104006"/>
    <w:rsid w:val="001366A8"/>
    <w:rsid w:val="001376ED"/>
    <w:rsid w:val="00142862"/>
    <w:rsid w:val="001430DB"/>
    <w:rsid w:val="001A1BD5"/>
    <w:rsid w:val="001A2416"/>
    <w:rsid w:val="001E2FD9"/>
    <w:rsid w:val="002050A2"/>
    <w:rsid w:val="00244DD1"/>
    <w:rsid w:val="002659B2"/>
    <w:rsid w:val="002724FB"/>
    <w:rsid w:val="00273FB7"/>
    <w:rsid w:val="002C6F9F"/>
    <w:rsid w:val="002D13E8"/>
    <w:rsid w:val="002E0A98"/>
    <w:rsid w:val="00393A5D"/>
    <w:rsid w:val="003972D1"/>
    <w:rsid w:val="003A4C36"/>
    <w:rsid w:val="003C1027"/>
    <w:rsid w:val="003D1B30"/>
    <w:rsid w:val="003E1489"/>
    <w:rsid w:val="00472F92"/>
    <w:rsid w:val="00475607"/>
    <w:rsid w:val="004909F0"/>
    <w:rsid w:val="004A15C3"/>
    <w:rsid w:val="004D6F16"/>
    <w:rsid w:val="00514A8C"/>
    <w:rsid w:val="00523142"/>
    <w:rsid w:val="00534E35"/>
    <w:rsid w:val="00563391"/>
    <w:rsid w:val="00573ECA"/>
    <w:rsid w:val="0058155D"/>
    <w:rsid w:val="005818EC"/>
    <w:rsid w:val="00593092"/>
    <w:rsid w:val="005A43BB"/>
    <w:rsid w:val="005B1467"/>
    <w:rsid w:val="005B7647"/>
    <w:rsid w:val="00647853"/>
    <w:rsid w:val="006B2E26"/>
    <w:rsid w:val="006B2E7C"/>
    <w:rsid w:val="006E121F"/>
    <w:rsid w:val="00717A70"/>
    <w:rsid w:val="00721433"/>
    <w:rsid w:val="00757C88"/>
    <w:rsid w:val="007778FD"/>
    <w:rsid w:val="00784951"/>
    <w:rsid w:val="007B79F3"/>
    <w:rsid w:val="007E29FC"/>
    <w:rsid w:val="00814C49"/>
    <w:rsid w:val="00823BA9"/>
    <w:rsid w:val="008536DE"/>
    <w:rsid w:val="00873B6E"/>
    <w:rsid w:val="00885CFE"/>
    <w:rsid w:val="009004DB"/>
    <w:rsid w:val="00905EE5"/>
    <w:rsid w:val="009167CD"/>
    <w:rsid w:val="00944F23"/>
    <w:rsid w:val="00944F90"/>
    <w:rsid w:val="009E634F"/>
    <w:rsid w:val="00A50515"/>
    <w:rsid w:val="00AE42A1"/>
    <w:rsid w:val="00B122F4"/>
    <w:rsid w:val="00B25A72"/>
    <w:rsid w:val="00B26E16"/>
    <w:rsid w:val="00B55C3A"/>
    <w:rsid w:val="00BE35E4"/>
    <w:rsid w:val="00BF030C"/>
    <w:rsid w:val="00BF6034"/>
    <w:rsid w:val="00C308AD"/>
    <w:rsid w:val="00C531C1"/>
    <w:rsid w:val="00C54533"/>
    <w:rsid w:val="00C7503A"/>
    <w:rsid w:val="00C774AA"/>
    <w:rsid w:val="00C967E4"/>
    <w:rsid w:val="00CD5384"/>
    <w:rsid w:val="00CE4C28"/>
    <w:rsid w:val="00D10910"/>
    <w:rsid w:val="00D306D4"/>
    <w:rsid w:val="00E12B33"/>
    <w:rsid w:val="00E26752"/>
    <w:rsid w:val="00E27625"/>
    <w:rsid w:val="00E300F8"/>
    <w:rsid w:val="00E51174"/>
    <w:rsid w:val="00E863ED"/>
    <w:rsid w:val="00E9295F"/>
    <w:rsid w:val="00E9740C"/>
    <w:rsid w:val="00EC0DBB"/>
    <w:rsid w:val="00ED6F95"/>
    <w:rsid w:val="00F024C1"/>
    <w:rsid w:val="00F16EE0"/>
    <w:rsid w:val="00F53839"/>
    <w:rsid w:val="00FF7C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6B7C732-5D7D-49EE-97B8-FF9056D46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8FD"/>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7778FD"/>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qFormat/>
    <w:rsid w:val="007778FD"/>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qFormat/>
    <w:rsid w:val="007778FD"/>
    <w:pPr>
      <w:keepNext/>
      <w:spacing w:before="240" w:after="60"/>
      <w:outlineLvl w:val="2"/>
    </w:pPr>
    <w:rPr>
      <w:rFonts w:ascii="Cambria" w:hAnsi="Cambria"/>
      <w:b/>
      <w:bCs/>
      <w:sz w:val="26"/>
      <w:szCs w:val="26"/>
    </w:rPr>
  </w:style>
  <w:style w:type="paragraph" w:styleId="Ttulo4">
    <w:name w:val="heading 4"/>
    <w:basedOn w:val="Normal"/>
    <w:next w:val="Normal"/>
    <w:link w:val="Ttulo4Car"/>
    <w:uiPriority w:val="9"/>
    <w:qFormat/>
    <w:rsid w:val="007778FD"/>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778FD"/>
    <w:rPr>
      <w:rFonts w:ascii="Cambria" w:eastAsia="Times New Roman" w:hAnsi="Cambria" w:cs="Times New Roman"/>
      <w:b/>
      <w:bCs/>
      <w:color w:val="365F91"/>
      <w:sz w:val="28"/>
      <w:szCs w:val="28"/>
      <w:lang w:val="es-ES" w:eastAsia="es-ES"/>
    </w:rPr>
  </w:style>
  <w:style w:type="character" w:customStyle="1" w:styleId="Ttulo2Car">
    <w:name w:val="Título 2 Car"/>
    <w:basedOn w:val="Fuentedeprrafopredeter"/>
    <w:link w:val="Ttulo2"/>
    <w:rsid w:val="007778FD"/>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uiPriority w:val="9"/>
    <w:rsid w:val="007778FD"/>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uiPriority w:val="9"/>
    <w:rsid w:val="007778FD"/>
    <w:rPr>
      <w:rFonts w:ascii="Calibri" w:eastAsia="Times New Roman" w:hAnsi="Calibri" w:cs="Times New Roman"/>
      <w:b/>
      <w:bCs/>
      <w:sz w:val="28"/>
      <w:szCs w:val="28"/>
      <w:lang w:val="es-ES" w:eastAsia="es-ES"/>
    </w:rPr>
  </w:style>
  <w:style w:type="paragraph" w:styleId="Textoindependiente3">
    <w:name w:val="Body Text 3"/>
    <w:basedOn w:val="Normal"/>
    <w:link w:val="Textoindependiente3Car"/>
    <w:rsid w:val="007778FD"/>
    <w:pPr>
      <w:overflowPunct w:val="0"/>
      <w:autoSpaceDE w:val="0"/>
      <w:autoSpaceDN w:val="0"/>
      <w:adjustRightInd w:val="0"/>
      <w:jc w:val="both"/>
      <w:textAlignment w:val="baseline"/>
    </w:pPr>
    <w:rPr>
      <w:rFonts w:ascii="Arial Narrow" w:hAnsi="Arial Narrow"/>
      <w:sz w:val="20"/>
      <w:szCs w:val="20"/>
    </w:rPr>
  </w:style>
  <w:style w:type="character" w:customStyle="1" w:styleId="Textoindependiente3Car">
    <w:name w:val="Texto independiente 3 Car"/>
    <w:basedOn w:val="Fuentedeprrafopredeter"/>
    <w:link w:val="Textoindependiente3"/>
    <w:rsid w:val="007778FD"/>
    <w:rPr>
      <w:rFonts w:ascii="Arial Narrow" w:eastAsia="Times New Roman" w:hAnsi="Arial Narrow" w:cs="Times New Roman"/>
      <w:sz w:val="20"/>
      <w:szCs w:val="20"/>
      <w:lang w:val="es-ES" w:eastAsia="es-ES"/>
    </w:rPr>
  </w:style>
  <w:style w:type="table" w:styleId="Tablaconcuadrcula">
    <w:name w:val="Table Grid"/>
    <w:basedOn w:val="Tablanormal"/>
    <w:uiPriority w:val="59"/>
    <w:rsid w:val="007778F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avistosa-nfasis11">
    <w:name w:val="Lista vistosa - Énfasis 11"/>
    <w:basedOn w:val="Normal"/>
    <w:link w:val="Listavistosa-nfasis1Car"/>
    <w:uiPriority w:val="34"/>
    <w:qFormat/>
    <w:rsid w:val="007778FD"/>
    <w:pPr>
      <w:ind w:left="720"/>
      <w:contextualSpacing/>
    </w:pPr>
  </w:style>
  <w:style w:type="character" w:customStyle="1" w:styleId="Listavistosa-nfasis1Car">
    <w:name w:val="Lista vistosa - Énfasis 1 Car"/>
    <w:link w:val="Listavistosa-nfasis11"/>
    <w:uiPriority w:val="34"/>
    <w:rsid w:val="007778FD"/>
    <w:rPr>
      <w:rFonts w:ascii="Times New Roman" w:eastAsia="Times New Roman" w:hAnsi="Times New Roman" w:cs="Times New Roman"/>
      <w:sz w:val="24"/>
      <w:szCs w:val="24"/>
      <w:lang w:val="es-ES" w:eastAsia="es-ES"/>
    </w:rPr>
  </w:style>
  <w:style w:type="paragraph" w:customStyle="1" w:styleId="Tibitoc">
    <w:name w:val="Tibitoc"/>
    <w:basedOn w:val="Normal"/>
    <w:rsid w:val="007778FD"/>
    <w:pPr>
      <w:jc w:val="center"/>
    </w:pPr>
    <w:rPr>
      <w:rFonts w:ascii="Arial" w:hAnsi="Arial"/>
      <w:b/>
      <w:sz w:val="22"/>
      <w:lang w:val="es-ES_tradnl"/>
    </w:rPr>
  </w:style>
  <w:style w:type="paragraph" w:customStyle="1" w:styleId="MAYUS1">
    <w:name w:val="MAYUS1"/>
    <w:basedOn w:val="Ttulo1"/>
    <w:uiPriority w:val="99"/>
    <w:rsid w:val="007778FD"/>
    <w:pPr>
      <w:keepLines w:val="0"/>
      <w:spacing w:before="0"/>
      <w:ind w:left="360" w:hanging="360"/>
    </w:pPr>
    <w:rPr>
      <w:rFonts w:ascii="Arial Narrow" w:hAnsi="Arial Narrow" w:cs="Arial"/>
      <w:caps/>
      <w:color w:val="auto"/>
      <w:sz w:val="22"/>
      <w:szCs w:val="22"/>
    </w:rPr>
  </w:style>
  <w:style w:type="paragraph" w:customStyle="1" w:styleId="numeral">
    <w:name w:val="numeral"/>
    <w:basedOn w:val="Normal"/>
    <w:link w:val="numeralCar"/>
    <w:rsid w:val="007778FD"/>
    <w:rPr>
      <w:rFonts w:ascii="Arial Narrow" w:hAnsi="Arial Narrow"/>
      <w:b/>
      <w:caps/>
      <w:sz w:val="20"/>
      <w:szCs w:val="20"/>
    </w:rPr>
  </w:style>
  <w:style w:type="character" w:customStyle="1" w:styleId="numeralCar">
    <w:name w:val="numeral Car"/>
    <w:link w:val="numeral"/>
    <w:rsid w:val="007778FD"/>
    <w:rPr>
      <w:rFonts w:ascii="Arial Narrow" w:eastAsia="Times New Roman" w:hAnsi="Arial Narrow" w:cs="Times New Roman"/>
      <w:b/>
      <w:caps/>
      <w:sz w:val="20"/>
      <w:szCs w:val="20"/>
      <w:lang w:val="es-ES" w:eastAsia="es-ES"/>
    </w:rPr>
  </w:style>
  <w:style w:type="paragraph" w:styleId="Textoindependiente">
    <w:name w:val="Body Text"/>
    <w:basedOn w:val="Normal"/>
    <w:link w:val="TextoindependienteCar"/>
    <w:unhideWhenUsed/>
    <w:rsid w:val="007778FD"/>
    <w:pPr>
      <w:spacing w:after="120"/>
    </w:pPr>
  </w:style>
  <w:style w:type="character" w:customStyle="1" w:styleId="TextoindependienteCar">
    <w:name w:val="Texto independiente Car"/>
    <w:basedOn w:val="Fuentedeprrafopredeter"/>
    <w:link w:val="Textoindependiente"/>
    <w:rsid w:val="007778FD"/>
    <w:rPr>
      <w:rFonts w:ascii="Times New Roman" w:eastAsia="Times New Roman" w:hAnsi="Times New Roman" w:cs="Times New Roman"/>
      <w:sz w:val="24"/>
      <w:szCs w:val="24"/>
      <w:lang w:val="es-ES" w:eastAsia="es-ES"/>
    </w:rPr>
  </w:style>
  <w:style w:type="character" w:styleId="Hipervnculo">
    <w:name w:val="Hyperlink"/>
    <w:rsid w:val="007778FD"/>
    <w:rPr>
      <w:color w:val="0000FF"/>
      <w:u w:val="single"/>
    </w:rPr>
  </w:style>
  <w:style w:type="paragraph" w:styleId="Sangradetextonormal">
    <w:name w:val="Body Text Indent"/>
    <w:basedOn w:val="Normal"/>
    <w:link w:val="SangradetextonormalCar"/>
    <w:rsid w:val="007778FD"/>
    <w:pPr>
      <w:spacing w:after="120"/>
      <w:ind w:left="283"/>
    </w:pPr>
  </w:style>
  <w:style w:type="character" w:customStyle="1" w:styleId="SangradetextonormalCar">
    <w:name w:val="Sangría de texto normal Car"/>
    <w:basedOn w:val="Fuentedeprrafopredeter"/>
    <w:link w:val="Sangradetextonormal"/>
    <w:rsid w:val="007778FD"/>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iPriority w:val="99"/>
    <w:unhideWhenUsed/>
    <w:rsid w:val="007778FD"/>
    <w:pPr>
      <w:tabs>
        <w:tab w:val="center" w:pos="4419"/>
        <w:tab w:val="right" w:pos="8838"/>
      </w:tabs>
    </w:pPr>
  </w:style>
  <w:style w:type="character" w:customStyle="1" w:styleId="EncabezadoCar">
    <w:name w:val="Encabezado Car"/>
    <w:aliases w:val="h Car,h8 Car,h9 Car,h10 Car,h18 Car,encabezado Car,AL Encabezado Car,Encabezado AL Car"/>
    <w:basedOn w:val="Fuentedeprrafopredeter"/>
    <w:link w:val="Encabezado"/>
    <w:uiPriority w:val="99"/>
    <w:rsid w:val="007778FD"/>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7778FD"/>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7778F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7778FD"/>
    <w:rPr>
      <w:rFonts w:ascii="Tahoma" w:hAnsi="Tahoma"/>
      <w:sz w:val="16"/>
      <w:szCs w:val="16"/>
    </w:rPr>
  </w:style>
  <w:style w:type="character" w:customStyle="1" w:styleId="TextodegloboCar">
    <w:name w:val="Texto de globo Car"/>
    <w:basedOn w:val="Fuentedeprrafopredeter"/>
    <w:link w:val="Textodeglobo"/>
    <w:uiPriority w:val="99"/>
    <w:semiHidden/>
    <w:rsid w:val="007778FD"/>
    <w:rPr>
      <w:rFonts w:ascii="Tahoma" w:eastAsia="Times New Roman" w:hAnsi="Tahoma" w:cs="Times New Roman"/>
      <w:sz w:val="16"/>
      <w:szCs w:val="16"/>
      <w:lang w:val="es-ES" w:eastAsia="es-ES"/>
    </w:rPr>
  </w:style>
  <w:style w:type="paragraph" w:customStyle="1" w:styleId="western">
    <w:name w:val="western"/>
    <w:basedOn w:val="Normal"/>
    <w:rsid w:val="007778FD"/>
    <w:pPr>
      <w:spacing w:before="100" w:beforeAutospacing="1"/>
      <w:jc w:val="both"/>
    </w:pPr>
    <w:rPr>
      <w:rFonts w:ascii="Arial" w:hAnsi="Arial" w:cs="Arial"/>
    </w:rPr>
  </w:style>
  <w:style w:type="paragraph" w:customStyle="1" w:styleId="Subcaptulo">
    <w:name w:val="Subcapítulo"/>
    <w:basedOn w:val="Normal"/>
    <w:rsid w:val="007778FD"/>
    <w:pPr>
      <w:tabs>
        <w:tab w:val="num" w:pos="420"/>
        <w:tab w:val="num" w:pos="2160"/>
      </w:tabs>
      <w:autoSpaceDE w:val="0"/>
      <w:autoSpaceDN w:val="0"/>
      <w:spacing w:after="120"/>
      <w:ind w:left="420" w:hanging="420"/>
      <w:jc w:val="center"/>
    </w:pPr>
    <w:rPr>
      <w:rFonts w:ascii="Verdana" w:hAnsi="Verdana"/>
      <w:b/>
      <w:lang w:val="es-ES_tradnl"/>
    </w:rPr>
  </w:style>
  <w:style w:type="paragraph" w:customStyle="1" w:styleId="Textosinformato1">
    <w:name w:val="Texto sin formato1"/>
    <w:basedOn w:val="Normal"/>
    <w:uiPriority w:val="99"/>
    <w:rsid w:val="007778FD"/>
    <w:rPr>
      <w:rFonts w:ascii="Courier New" w:hAnsi="Courier New"/>
      <w:sz w:val="20"/>
      <w:szCs w:val="20"/>
    </w:rPr>
  </w:style>
  <w:style w:type="paragraph" w:customStyle="1" w:styleId="MAYUS">
    <w:name w:val="MAYUS"/>
    <w:basedOn w:val="Ttulo4"/>
    <w:uiPriority w:val="99"/>
    <w:rsid w:val="007778FD"/>
    <w:pPr>
      <w:tabs>
        <w:tab w:val="num" w:pos="720"/>
      </w:tabs>
      <w:overflowPunct w:val="0"/>
      <w:autoSpaceDE w:val="0"/>
      <w:autoSpaceDN w:val="0"/>
      <w:adjustRightInd w:val="0"/>
      <w:spacing w:before="0" w:after="0"/>
      <w:ind w:left="720" w:hanging="360"/>
      <w:textAlignment w:val="baseline"/>
    </w:pPr>
    <w:rPr>
      <w:rFonts w:ascii="Arial Narrow" w:hAnsi="Arial Narrow"/>
      <w:bCs w:val="0"/>
      <w:caps/>
      <w:sz w:val="22"/>
      <w:szCs w:val="22"/>
    </w:rPr>
  </w:style>
  <w:style w:type="paragraph" w:customStyle="1" w:styleId="p9">
    <w:name w:val="p9"/>
    <w:basedOn w:val="Normal"/>
    <w:rsid w:val="007778FD"/>
    <w:pPr>
      <w:widowControl w:val="0"/>
      <w:tabs>
        <w:tab w:val="left" w:pos="720"/>
      </w:tabs>
      <w:spacing w:line="280" w:lineRule="atLeast"/>
      <w:jc w:val="both"/>
    </w:pPr>
    <w:rPr>
      <w:szCs w:val="20"/>
      <w:lang w:val="en-US"/>
    </w:rPr>
  </w:style>
  <w:style w:type="character" w:styleId="Refdecomentario">
    <w:name w:val="annotation reference"/>
    <w:unhideWhenUsed/>
    <w:rsid w:val="007778FD"/>
    <w:rPr>
      <w:sz w:val="16"/>
      <w:szCs w:val="16"/>
    </w:rPr>
  </w:style>
  <w:style w:type="paragraph" w:styleId="Textocomentario">
    <w:name w:val="annotation text"/>
    <w:basedOn w:val="Normal"/>
    <w:link w:val="TextocomentarioCar"/>
    <w:uiPriority w:val="99"/>
    <w:unhideWhenUsed/>
    <w:rsid w:val="007778FD"/>
    <w:rPr>
      <w:sz w:val="20"/>
      <w:szCs w:val="20"/>
    </w:rPr>
  </w:style>
  <w:style w:type="character" w:customStyle="1" w:styleId="TextocomentarioCar">
    <w:name w:val="Texto comentario Car"/>
    <w:basedOn w:val="Fuentedeprrafopredeter"/>
    <w:link w:val="Textocomentario"/>
    <w:uiPriority w:val="99"/>
    <w:rsid w:val="007778F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778FD"/>
    <w:rPr>
      <w:b/>
      <w:bCs/>
    </w:rPr>
  </w:style>
  <w:style w:type="character" w:customStyle="1" w:styleId="AsuntodelcomentarioCar">
    <w:name w:val="Asunto del comentario Car"/>
    <w:basedOn w:val="TextocomentarioCar"/>
    <w:link w:val="Asuntodelcomentario"/>
    <w:uiPriority w:val="99"/>
    <w:semiHidden/>
    <w:rsid w:val="007778FD"/>
    <w:rPr>
      <w:rFonts w:ascii="Times New Roman" w:eastAsia="Times New Roman" w:hAnsi="Times New Roman" w:cs="Times New Roman"/>
      <w:b/>
      <w:bCs/>
      <w:sz w:val="20"/>
      <w:szCs w:val="20"/>
      <w:lang w:val="es-ES" w:eastAsia="es-ES"/>
    </w:rPr>
  </w:style>
  <w:style w:type="paragraph" w:styleId="Puesto">
    <w:name w:val="Title"/>
    <w:aliases w:val="Títulos Principales sin numeración,AL Título,Título AL"/>
    <w:basedOn w:val="Normal"/>
    <w:link w:val="PuestoCar"/>
    <w:qFormat/>
    <w:rsid w:val="007778FD"/>
    <w:pPr>
      <w:overflowPunct w:val="0"/>
      <w:autoSpaceDE w:val="0"/>
      <w:autoSpaceDN w:val="0"/>
      <w:adjustRightInd w:val="0"/>
      <w:jc w:val="center"/>
      <w:textAlignment w:val="baseline"/>
    </w:pPr>
    <w:rPr>
      <w:rFonts w:ascii="Arial Narrow" w:hAnsi="Arial Narrow"/>
      <w:b/>
      <w:sz w:val="22"/>
      <w:szCs w:val="20"/>
      <w:lang w:val="es-MX"/>
    </w:rPr>
  </w:style>
  <w:style w:type="character" w:customStyle="1" w:styleId="PuestoCar">
    <w:name w:val="Puesto Car"/>
    <w:aliases w:val="Títulos Principales sin numeración Car,AL Título Car,Título AL Car"/>
    <w:basedOn w:val="Fuentedeprrafopredeter"/>
    <w:link w:val="Puesto"/>
    <w:rsid w:val="007778FD"/>
    <w:rPr>
      <w:rFonts w:ascii="Arial Narrow" w:eastAsia="Times New Roman" w:hAnsi="Arial Narrow" w:cs="Times New Roman"/>
      <w:b/>
      <w:szCs w:val="20"/>
      <w:lang w:val="es-MX" w:eastAsia="es-ES"/>
    </w:rPr>
  </w:style>
  <w:style w:type="paragraph" w:customStyle="1" w:styleId="Default">
    <w:name w:val="Default"/>
    <w:link w:val="DefaultCar"/>
    <w:rsid w:val="007778FD"/>
    <w:pPr>
      <w:autoSpaceDE w:val="0"/>
      <w:autoSpaceDN w:val="0"/>
      <w:adjustRightInd w:val="0"/>
      <w:spacing w:after="0" w:line="240" w:lineRule="auto"/>
    </w:pPr>
    <w:rPr>
      <w:rFonts w:ascii="Arial" w:eastAsia="Calibri" w:hAnsi="Arial" w:cs="Arial"/>
      <w:color w:val="000000"/>
      <w:sz w:val="24"/>
      <w:szCs w:val="24"/>
      <w:lang w:eastAsia="es-CO"/>
    </w:rPr>
  </w:style>
  <w:style w:type="table" w:customStyle="1" w:styleId="TableNormal">
    <w:name w:val="Table Normal"/>
    <w:uiPriority w:val="2"/>
    <w:semiHidden/>
    <w:unhideWhenUsed/>
    <w:qFormat/>
    <w:rsid w:val="007778FD"/>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78FD"/>
    <w:pPr>
      <w:widowControl w:val="0"/>
    </w:pPr>
    <w:rPr>
      <w:rFonts w:ascii="Calibri" w:eastAsia="Calibri" w:hAnsi="Calibri"/>
      <w:sz w:val="22"/>
      <w:szCs w:val="22"/>
      <w:lang w:val="en-US" w:eastAsia="en-US"/>
    </w:rPr>
  </w:style>
  <w:style w:type="paragraph" w:styleId="TDC3">
    <w:name w:val="toc 3"/>
    <w:basedOn w:val="Normal"/>
    <w:uiPriority w:val="39"/>
    <w:qFormat/>
    <w:rsid w:val="007778FD"/>
    <w:pPr>
      <w:widowControl w:val="0"/>
      <w:spacing w:before="34"/>
      <w:ind w:left="982" w:hanging="480"/>
    </w:pPr>
    <w:rPr>
      <w:rFonts w:ascii="Arial" w:eastAsia="Arial" w:hAnsi="Arial"/>
      <w:sz w:val="20"/>
      <w:szCs w:val="20"/>
      <w:lang w:val="en-US" w:eastAsia="en-US"/>
    </w:rPr>
  </w:style>
  <w:style w:type="paragraph" w:styleId="NormalWeb">
    <w:name w:val="Normal (Web)"/>
    <w:basedOn w:val="Normal"/>
    <w:rsid w:val="007778FD"/>
    <w:pPr>
      <w:spacing w:before="100" w:beforeAutospacing="1" w:after="100" w:afterAutospacing="1"/>
    </w:pPr>
  </w:style>
  <w:style w:type="paragraph" w:styleId="TDC1">
    <w:name w:val="toc 1"/>
    <w:basedOn w:val="Normal"/>
    <w:next w:val="Normal"/>
    <w:autoRedefine/>
    <w:uiPriority w:val="39"/>
    <w:unhideWhenUsed/>
    <w:rsid w:val="007778FD"/>
    <w:pPr>
      <w:widowControl w:val="0"/>
      <w:tabs>
        <w:tab w:val="left" w:pos="378"/>
        <w:tab w:val="right" w:leader="dot" w:pos="8931"/>
      </w:tabs>
      <w:spacing w:before="31"/>
      <w:ind w:left="284" w:right="128"/>
      <w:jc w:val="both"/>
    </w:pPr>
  </w:style>
  <w:style w:type="paragraph" w:styleId="TDC2">
    <w:name w:val="toc 2"/>
    <w:basedOn w:val="Normal"/>
    <w:next w:val="Normal"/>
    <w:autoRedefine/>
    <w:uiPriority w:val="39"/>
    <w:unhideWhenUsed/>
    <w:rsid w:val="007778FD"/>
    <w:pPr>
      <w:ind w:left="240"/>
    </w:pPr>
  </w:style>
  <w:style w:type="character" w:styleId="Nmerodepgina">
    <w:name w:val="page number"/>
    <w:rsid w:val="007778FD"/>
  </w:style>
  <w:style w:type="paragraph" w:customStyle="1" w:styleId="Encabezadodetabladecontenido">
    <w:name w:val="Encabezado de tabla de contenido"/>
    <w:basedOn w:val="Ttulo1"/>
    <w:next w:val="Normal"/>
    <w:uiPriority w:val="39"/>
    <w:unhideWhenUsed/>
    <w:qFormat/>
    <w:rsid w:val="007778FD"/>
    <w:pPr>
      <w:spacing w:before="240" w:line="259" w:lineRule="auto"/>
      <w:outlineLvl w:val="9"/>
    </w:pPr>
    <w:rPr>
      <w:rFonts w:ascii="Calibri Light" w:hAnsi="Calibri Light"/>
      <w:b w:val="0"/>
      <w:bCs w:val="0"/>
      <w:color w:val="2E74B5"/>
      <w:sz w:val="32"/>
      <w:szCs w:val="32"/>
      <w:lang w:val="es-CO" w:eastAsia="es-CO"/>
    </w:rPr>
  </w:style>
  <w:style w:type="paragraph" w:customStyle="1" w:styleId="Sombreadovistoso-nfasis11">
    <w:name w:val="Sombreado vistoso - Énfasis 11"/>
    <w:hidden/>
    <w:uiPriority w:val="71"/>
    <w:rsid w:val="007778FD"/>
    <w:pPr>
      <w:spacing w:after="0" w:line="240" w:lineRule="auto"/>
    </w:pPr>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7778FD"/>
    <w:pPr>
      <w:spacing w:after="0" w:line="240" w:lineRule="auto"/>
    </w:pPr>
    <w:rPr>
      <w:rFonts w:ascii="Calibri" w:eastAsia="Times New Roman" w:hAnsi="Calibri" w:cs="Times New Roman"/>
      <w:lang w:val="es-ES"/>
    </w:rPr>
  </w:style>
  <w:style w:type="character" w:customStyle="1" w:styleId="SinespaciadoCar">
    <w:name w:val="Sin espaciado Car"/>
    <w:basedOn w:val="Fuentedeprrafopredeter"/>
    <w:link w:val="Sinespaciado"/>
    <w:uiPriority w:val="1"/>
    <w:rsid w:val="007778FD"/>
    <w:rPr>
      <w:rFonts w:ascii="Calibri" w:eastAsia="Times New Roman" w:hAnsi="Calibri" w:cs="Times New Roman"/>
      <w:lang w:val="es-ES"/>
    </w:rPr>
  </w:style>
  <w:style w:type="paragraph" w:styleId="Prrafodelista">
    <w:name w:val="List Paragraph"/>
    <w:aliases w:val="Bullet List Paragraph,Use Case List Paragraph,lp1,Bulleted List1,bl1,Bulleted List 1 Char,bl1 Char Char Char Char,bl11,Bulleted List 1 Char1,Bulleted List Char1 Char Char,Bulleted List2,bl12,Bullet List,FooterText,numbered,NORMAL,HOJA"/>
    <w:basedOn w:val="Normal"/>
    <w:link w:val="PrrafodelistaCar"/>
    <w:uiPriority w:val="34"/>
    <w:qFormat/>
    <w:rsid w:val="007778FD"/>
    <w:pPr>
      <w:ind w:left="720"/>
      <w:contextualSpacing/>
    </w:pPr>
    <w:rPr>
      <w:rFonts w:eastAsia="Calibri"/>
    </w:rPr>
  </w:style>
  <w:style w:type="character" w:customStyle="1" w:styleId="PrrafodelistaCar">
    <w:name w:val="Párrafo de lista Car"/>
    <w:aliases w:val="Bullet List Paragraph Car,Use Case List Paragraph Car,lp1 Car,Bulleted List1 Car,bl1 Car,Bulleted List 1 Char Car,bl1 Char Char Char Char Car,bl11 Car,Bulleted List 1 Char1 Car,Bulleted List Char1 Char Char Car,Bulleted List2 Car"/>
    <w:basedOn w:val="Fuentedeprrafopredeter"/>
    <w:link w:val="Prrafodelista"/>
    <w:uiPriority w:val="34"/>
    <w:rsid w:val="007778FD"/>
    <w:rPr>
      <w:rFonts w:ascii="Times New Roman" w:eastAsia="Calibri" w:hAnsi="Times New Roman" w:cs="Times New Roman"/>
      <w:sz w:val="24"/>
      <w:szCs w:val="24"/>
      <w:lang w:val="es-ES" w:eastAsia="es-ES"/>
    </w:rPr>
  </w:style>
  <w:style w:type="paragraph" w:styleId="Revisin">
    <w:name w:val="Revision"/>
    <w:hidden/>
    <w:uiPriority w:val="99"/>
    <w:semiHidden/>
    <w:rsid w:val="007778FD"/>
    <w:pPr>
      <w:spacing w:after="0" w:line="240" w:lineRule="auto"/>
    </w:pPr>
    <w:rPr>
      <w:rFonts w:ascii="Times New Roman" w:eastAsia="Times New Roman" w:hAnsi="Times New Roman" w:cs="Times New Roman"/>
      <w:sz w:val="24"/>
      <w:szCs w:val="24"/>
      <w:lang w:val="es-ES" w:eastAsia="es-ES"/>
    </w:rPr>
  </w:style>
  <w:style w:type="character" w:customStyle="1" w:styleId="WW8Num6z6">
    <w:name w:val="WW8Num6z6"/>
    <w:rsid w:val="007778FD"/>
  </w:style>
  <w:style w:type="paragraph" w:styleId="Sangra3detindependiente">
    <w:name w:val="Body Text Indent 3"/>
    <w:basedOn w:val="Normal"/>
    <w:link w:val="Sangra3detindependienteCar"/>
    <w:uiPriority w:val="99"/>
    <w:semiHidden/>
    <w:unhideWhenUsed/>
    <w:rsid w:val="007778FD"/>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7778FD"/>
    <w:rPr>
      <w:rFonts w:ascii="Times New Roman" w:eastAsia="Times New Roman" w:hAnsi="Times New Roman" w:cs="Times New Roman"/>
      <w:sz w:val="16"/>
      <w:szCs w:val="16"/>
      <w:lang w:val="es-ES" w:eastAsia="es-ES"/>
    </w:rPr>
  </w:style>
  <w:style w:type="paragraph" w:customStyle="1" w:styleId="Prrafodelista1">
    <w:name w:val="Párrafo de lista1"/>
    <w:basedOn w:val="Normal"/>
    <w:rsid w:val="007778FD"/>
    <w:pPr>
      <w:suppressAutoHyphens/>
      <w:ind w:left="720"/>
    </w:pPr>
    <w:rPr>
      <w:rFonts w:eastAsia="Calibri"/>
      <w:lang w:eastAsia="ar-SA"/>
    </w:rPr>
  </w:style>
  <w:style w:type="paragraph" w:customStyle="1" w:styleId="BodyTextIndent23">
    <w:name w:val="Body Text Indent 23"/>
    <w:basedOn w:val="Normal"/>
    <w:rsid w:val="000B58A5"/>
    <w:pPr>
      <w:widowControl w:val="0"/>
      <w:ind w:left="1134"/>
      <w:jc w:val="both"/>
    </w:pPr>
    <w:rPr>
      <w:rFonts w:ascii="Arial" w:hAnsi="Arial"/>
      <w:szCs w:val="20"/>
      <w:lang w:val="es-ES_tradnl" w:eastAsia="es-CO"/>
    </w:rPr>
  </w:style>
  <w:style w:type="paragraph" w:customStyle="1" w:styleId="Prrafodelista2">
    <w:name w:val="Párrafo de lista2"/>
    <w:basedOn w:val="Normal"/>
    <w:rsid w:val="00C7503A"/>
    <w:pPr>
      <w:suppressAutoHyphens/>
      <w:ind w:left="720"/>
    </w:pPr>
    <w:rPr>
      <w:rFonts w:eastAsia="Calibri"/>
      <w:lang w:eastAsia="ar-SA"/>
    </w:rPr>
  </w:style>
  <w:style w:type="numbering" w:customStyle="1" w:styleId="WWNum4">
    <w:name w:val="WWNum4"/>
    <w:basedOn w:val="Sinlista"/>
    <w:rsid w:val="00823BA9"/>
    <w:pPr>
      <w:numPr>
        <w:numId w:val="6"/>
      </w:numPr>
    </w:pPr>
  </w:style>
  <w:style w:type="numbering" w:customStyle="1" w:styleId="WWNum25">
    <w:name w:val="WWNum25"/>
    <w:basedOn w:val="Sinlista"/>
    <w:rsid w:val="00823BA9"/>
    <w:pPr>
      <w:numPr>
        <w:numId w:val="7"/>
      </w:numPr>
    </w:pPr>
  </w:style>
  <w:style w:type="numbering" w:customStyle="1" w:styleId="WWNum26">
    <w:name w:val="WWNum26"/>
    <w:basedOn w:val="Sinlista"/>
    <w:rsid w:val="00823BA9"/>
    <w:pPr>
      <w:numPr>
        <w:numId w:val="8"/>
      </w:numPr>
    </w:pPr>
  </w:style>
  <w:style w:type="paragraph" w:customStyle="1" w:styleId="Standard">
    <w:name w:val="Standard"/>
    <w:rsid w:val="00E51174"/>
    <w:pPr>
      <w:suppressAutoHyphens/>
      <w:autoSpaceDN w:val="0"/>
      <w:spacing w:after="0" w:line="240" w:lineRule="auto"/>
      <w:textAlignment w:val="baseline"/>
    </w:pPr>
    <w:rPr>
      <w:rFonts w:ascii="Times New Roman" w:eastAsia="Calibri" w:hAnsi="Times New Roman" w:cs="Times New Roman"/>
      <w:kern w:val="3"/>
      <w:sz w:val="24"/>
      <w:szCs w:val="24"/>
      <w:lang w:val="es-ES" w:eastAsia="es-ES"/>
    </w:rPr>
  </w:style>
  <w:style w:type="table" w:customStyle="1" w:styleId="Tablaconcuadrcula11">
    <w:name w:val="Tabla con cuadrícula11"/>
    <w:basedOn w:val="Tablanormal"/>
    <w:next w:val="Tablaconcuadrcula"/>
    <w:uiPriority w:val="59"/>
    <w:rsid w:val="00814C49"/>
    <w:pPr>
      <w:spacing w:after="0" w:line="240" w:lineRule="auto"/>
    </w:pPr>
    <w:rPr>
      <w:lang w:val="es-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DefaultCar">
    <w:name w:val="Default Car"/>
    <w:link w:val="Default"/>
    <w:locked/>
    <w:rsid w:val="00B26E16"/>
    <w:rPr>
      <w:rFonts w:ascii="Arial" w:eastAsia="Calibri"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046917">
      <w:bodyDiv w:val="1"/>
      <w:marLeft w:val="0"/>
      <w:marRight w:val="0"/>
      <w:marTop w:val="0"/>
      <w:marBottom w:val="0"/>
      <w:divBdr>
        <w:top w:val="none" w:sz="0" w:space="0" w:color="auto"/>
        <w:left w:val="none" w:sz="0" w:space="0" w:color="auto"/>
        <w:bottom w:val="none" w:sz="0" w:space="0" w:color="auto"/>
        <w:right w:val="none" w:sz="0" w:space="0" w:color="auto"/>
      </w:divBdr>
    </w:div>
    <w:div w:id="984428310">
      <w:bodyDiv w:val="1"/>
      <w:marLeft w:val="0"/>
      <w:marRight w:val="0"/>
      <w:marTop w:val="0"/>
      <w:marBottom w:val="0"/>
      <w:divBdr>
        <w:top w:val="none" w:sz="0" w:space="0" w:color="auto"/>
        <w:left w:val="none" w:sz="0" w:space="0" w:color="auto"/>
        <w:bottom w:val="none" w:sz="0" w:space="0" w:color="auto"/>
        <w:right w:val="none" w:sz="0" w:space="0" w:color="auto"/>
      </w:divBdr>
    </w:div>
    <w:div w:id="1617788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ticorrupcion@fac.mil.co"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2</Pages>
  <Words>768</Words>
  <Characters>4226</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ana.paezh</dc:creator>
  <cp:lastModifiedBy>AA14. LUZ SMITH PAEZ HERNANDEZ</cp:lastModifiedBy>
  <cp:revision>63</cp:revision>
  <dcterms:created xsi:type="dcterms:W3CDTF">2017-08-14T20:41:00Z</dcterms:created>
  <dcterms:modified xsi:type="dcterms:W3CDTF">2019-06-14T17:11:00Z</dcterms:modified>
</cp:coreProperties>
</file>