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7F5DE2" w14:textId="77777777" w:rsidR="00A63563" w:rsidRPr="00E05981" w:rsidRDefault="001E45F9" w:rsidP="00A8705A">
      <w:pPr>
        <w:spacing w:after="0" w:line="240" w:lineRule="auto"/>
        <w:jc w:val="center"/>
        <w:rPr>
          <w:rFonts w:ascii="Arial" w:hAnsi="Arial" w:cs="Arial"/>
          <w:b/>
          <w:color w:val="FF0000"/>
        </w:rPr>
      </w:pPr>
      <w:r w:rsidRPr="00E05981">
        <w:rPr>
          <w:rFonts w:ascii="Arial" w:hAnsi="Arial" w:cs="Arial"/>
          <w:b/>
        </w:rPr>
        <w:t>PROCESO GESTIÓN DEL TALENTO HUMANO</w:t>
      </w:r>
    </w:p>
    <w:p w14:paraId="2641939A" w14:textId="77777777" w:rsidR="001E45F9" w:rsidRPr="00E05981" w:rsidRDefault="00A63563" w:rsidP="00A8705A">
      <w:pPr>
        <w:spacing w:after="0" w:line="240" w:lineRule="auto"/>
        <w:jc w:val="center"/>
        <w:rPr>
          <w:rFonts w:ascii="Arial" w:hAnsi="Arial" w:cs="Arial"/>
          <w:b/>
          <w:color w:val="000000"/>
        </w:rPr>
      </w:pPr>
      <w:r w:rsidRPr="00E05981">
        <w:rPr>
          <w:rFonts w:ascii="Arial" w:hAnsi="Arial" w:cs="Arial"/>
          <w:b/>
        </w:rPr>
        <w:t xml:space="preserve">FORMATO </w:t>
      </w:r>
      <w:r w:rsidR="001E45F9" w:rsidRPr="00E05981">
        <w:rPr>
          <w:rFonts w:ascii="Arial" w:hAnsi="Arial" w:cs="Arial"/>
          <w:b/>
          <w:color w:val="000000"/>
        </w:rPr>
        <w:t xml:space="preserve">ESTUDIO PREVIO </w:t>
      </w:r>
    </w:p>
    <w:p w14:paraId="3CC82F05" w14:textId="3FB7991D" w:rsidR="001E45F9" w:rsidRPr="00E05981" w:rsidRDefault="001E45F9" w:rsidP="00A8705A">
      <w:pPr>
        <w:pStyle w:val="Estilo"/>
        <w:ind w:left="11" w:right="23"/>
        <w:jc w:val="center"/>
        <w:rPr>
          <w:b/>
          <w:bCs/>
          <w:color w:val="000000"/>
          <w:sz w:val="22"/>
          <w:szCs w:val="22"/>
        </w:rPr>
      </w:pPr>
      <w:r w:rsidRPr="00E05981">
        <w:rPr>
          <w:b/>
          <w:bCs/>
          <w:color w:val="000000" w:themeColor="text1"/>
          <w:sz w:val="22"/>
          <w:szCs w:val="22"/>
        </w:rPr>
        <w:t xml:space="preserve">PARA DETERMINAR LA CONVENIENCIA Y OPORTUNIDAD </w:t>
      </w:r>
      <w:r w:rsidR="0D74A0CC" w:rsidRPr="00E05981">
        <w:rPr>
          <w:b/>
          <w:bCs/>
          <w:color w:val="000000" w:themeColor="text1"/>
          <w:sz w:val="22"/>
          <w:szCs w:val="22"/>
        </w:rPr>
        <w:t xml:space="preserve"> PARA CONTRATOS DE PRESTACIÓN DE SERVICIOS PROFESIONALES</w:t>
      </w:r>
    </w:p>
    <w:p w14:paraId="66C0B5DF" w14:textId="77777777" w:rsidR="001E45F9" w:rsidRPr="00E05981" w:rsidRDefault="001E45F9" w:rsidP="00A8705A">
      <w:pPr>
        <w:widowControl w:val="0"/>
        <w:autoSpaceDE w:val="0"/>
        <w:autoSpaceDN w:val="0"/>
        <w:adjustRightInd w:val="0"/>
        <w:spacing w:after="0" w:line="240" w:lineRule="auto"/>
        <w:jc w:val="both"/>
        <w:rPr>
          <w:rFonts w:ascii="Arial" w:eastAsia="Times New Roman" w:hAnsi="Arial" w:cs="Arial"/>
          <w:color w:val="000000"/>
          <w:lang w:eastAsia="es-CO"/>
        </w:rPr>
      </w:pPr>
    </w:p>
    <w:tbl>
      <w:tblPr>
        <w:tblpPr w:leftFromText="141" w:rightFromText="141" w:vertAnchor="text" w:tblpY="1"/>
        <w:tblOverlap w:val="never"/>
        <w:tblW w:w="93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47"/>
        <w:gridCol w:w="6849"/>
      </w:tblGrid>
      <w:tr w:rsidR="001E45F9" w:rsidRPr="00E05981" w14:paraId="4C8C810E" w14:textId="77777777" w:rsidTr="00A568D3">
        <w:trPr>
          <w:trHeight w:val="1266"/>
        </w:trPr>
        <w:tc>
          <w:tcPr>
            <w:tcW w:w="2547" w:type="dxa"/>
            <w:shd w:val="clear" w:color="auto" w:fill="auto"/>
            <w:noWrap/>
            <w:vAlign w:val="center"/>
            <w:hideMark/>
          </w:tcPr>
          <w:p w14:paraId="098E44BC" w14:textId="11DB54B0" w:rsidR="001E45F9" w:rsidRPr="00E05981" w:rsidRDefault="001E45F9" w:rsidP="00A8705A">
            <w:pPr>
              <w:spacing w:after="0" w:line="240" w:lineRule="auto"/>
              <w:rPr>
                <w:rFonts w:ascii="Arial" w:eastAsia="Times New Roman" w:hAnsi="Arial" w:cs="Arial"/>
                <w:b/>
                <w:bCs/>
                <w:color w:val="000000"/>
                <w:lang w:eastAsia="es-CO"/>
              </w:rPr>
            </w:pPr>
            <w:r w:rsidRPr="00E05981">
              <w:rPr>
                <w:rFonts w:ascii="Arial" w:eastAsia="Times New Roman" w:hAnsi="Arial" w:cs="Arial"/>
                <w:b/>
                <w:bCs/>
                <w:color w:val="000000"/>
                <w:lang w:eastAsia="es-CO"/>
              </w:rPr>
              <w:t>OBJETO:</w:t>
            </w:r>
          </w:p>
        </w:tc>
        <w:tc>
          <w:tcPr>
            <w:tcW w:w="6849" w:type="dxa"/>
            <w:shd w:val="clear" w:color="auto" w:fill="auto"/>
            <w:noWrap/>
            <w:vAlign w:val="center"/>
            <w:hideMark/>
          </w:tcPr>
          <w:p w14:paraId="31EF834A" w14:textId="3BD9EAEA" w:rsidR="001E2AE3" w:rsidRPr="00E05981" w:rsidRDefault="00C95582" w:rsidP="00A8705A">
            <w:pPr>
              <w:pStyle w:val="Estilo"/>
              <w:ind w:right="11"/>
              <w:jc w:val="both"/>
              <w:rPr>
                <w:i/>
                <w:iCs/>
                <w:color w:val="000000"/>
                <w:sz w:val="22"/>
                <w:szCs w:val="22"/>
              </w:rPr>
            </w:pPr>
            <w:r w:rsidRPr="00E05981">
              <w:rPr>
                <w:i/>
                <w:color w:val="000000"/>
                <w:sz w:val="22"/>
                <w:szCs w:val="22"/>
              </w:rPr>
              <w:t>“</w:t>
            </w:r>
            <w:r w:rsidRPr="00E05981">
              <w:rPr>
                <w:i/>
                <w:color w:val="000000"/>
                <w:sz w:val="22"/>
                <w:szCs w:val="22"/>
                <w:lang w:eastAsia="es-ES"/>
              </w:rPr>
              <w:t xml:space="preserve">Prestar los servicios profesionales como instructor de Emprendimiento aportando en la </w:t>
            </w:r>
            <w:r w:rsidRPr="00E05981">
              <w:rPr>
                <w:i/>
                <w:color w:val="000000"/>
                <w:sz w:val="22"/>
                <w:szCs w:val="22"/>
              </w:rPr>
              <w:t>planeación</w:t>
            </w:r>
            <w:r w:rsidRPr="00E05981">
              <w:rPr>
                <w:i/>
                <w:color w:val="000000"/>
                <w:sz w:val="22"/>
                <w:szCs w:val="22"/>
                <w:lang w:eastAsia="es-ES"/>
              </w:rPr>
              <w:t xml:space="preserve"> y </w:t>
            </w:r>
            <w:r w:rsidRPr="00E05981">
              <w:rPr>
                <w:i/>
                <w:color w:val="000000"/>
                <w:sz w:val="22"/>
                <w:szCs w:val="22"/>
              </w:rPr>
              <w:t>ejecución</w:t>
            </w:r>
            <w:r w:rsidRPr="00E05981">
              <w:rPr>
                <w:i/>
                <w:color w:val="000000"/>
                <w:sz w:val="22"/>
                <w:szCs w:val="22"/>
                <w:lang w:eastAsia="es-ES"/>
              </w:rPr>
              <w:t xml:space="preserve"> de los procesos formativos de los </w:t>
            </w:r>
            <w:r w:rsidRPr="00E05981">
              <w:rPr>
                <w:i/>
                <w:color w:val="000000"/>
                <w:sz w:val="22"/>
                <w:szCs w:val="22"/>
              </w:rPr>
              <w:t>diseños</w:t>
            </w:r>
            <w:r w:rsidRPr="00E05981">
              <w:rPr>
                <w:i/>
                <w:color w:val="000000"/>
                <w:sz w:val="22"/>
                <w:szCs w:val="22"/>
                <w:lang w:eastAsia="es-ES"/>
              </w:rPr>
              <w:t xml:space="preserve"> curriculares asignados por la </w:t>
            </w:r>
            <w:r w:rsidRPr="00E05981">
              <w:rPr>
                <w:i/>
                <w:color w:val="000000"/>
                <w:sz w:val="22"/>
                <w:szCs w:val="22"/>
              </w:rPr>
              <w:t>coordinación</w:t>
            </w:r>
            <w:r w:rsidRPr="00E05981">
              <w:rPr>
                <w:i/>
                <w:color w:val="000000"/>
                <w:sz w:val="22"/>
                <w:szCs w:val="22"/>
                <w:lang w:eastAsia="es-ES"/>
              </w:rPr>
              <w:t xml:space="preserve"> </w:t>
            </w:r>
            <w:r w:rsidRPr="00E05981">
              <w:rPr>
                <w:i/>
                <w:color w:val="000000"/>
                <w:sz w:val="22"/>
                <w:szCs w:val="22"/>
              </w:rPr>
              <w:t>académica</w:t>
            </w:r>
            <w:r w:rsidRPr="00E05981">
              <w:rPr>
                <w:i/>
                <w:color w:val="000000"/>
                <w:sz w:val="22"/>
                <w:szCs w:val="22"/>
                <w:lang w:eastAsia="es-ES"/>
              </w:rPr>
              <w:t xml:space="preserve"> para el cumplimiento de los compromisos institucionales e indicadores del centro de </w:t>
            </w:r>
            <w:r w:rsidRPr="00E05981">
              <w:rPr>
                <w:i/>
                <w:color w:val="000000"/>
                <w:sz w:val="22"/>
                <w:szCs w:val="22"/>
              </w:rPr>
              <w:t>formación</w:t>
            </w:r>
            <w:r w:rsidRPr="00E05981">
              <w:rPr>
                <w:i/>
                <w:color w:val="000000"/>
                <w:sz w:val="22"/>
                <w:szCs w:val="22"/>
                <w:lang w:eastAsia="es-ES"/>
              </w:rPr>
              <w:t xml:space="preserve"> en el marco del servicio de </w:t>
            </w:r>
            <w:r w:rsidRPr="00E05981">
              <w:rPr>
                <w:i/>
                <w:color w:val="000000"/>
                <w:sz w:val="22"/>
                <w:szCs w:val="22"/>
              </w:rPr>
              <w:t>formación</w:t>
            </w:r>
            <w:r w:rsidRPr="00E05981">
              <w:rPr>
                <w:i/>
                <w:color w:val="000000"/>
                <w:sz w:val="22"/>
                <w:szCs w:val="22"/>
                <w:lang w:eastAsia="es-ES"/>
              </w:rPr>
              <w:t xml:space="preserve"> para el trabajo emprendimiento establecidos por la </w:t>
            </w:r>
            <w:r w:rsidRPr="00E05981">
              <w:rPr>
                <w:i/>
                <w:color w:val="000000"/>
                <w:sz w:val="22"/>
                <w:szCs w:val="22"/>
              </w:rPr>
              <w:t>Dirección</w:t>
            </w:r>
            <w:r w:rsidRPr="00E05981">
              <w:rPr>
                <w:i/>
                <w:color w:val="000000"/>
                <w:sz w:val="22"/>
                <w:szCs w:val="22"/>
                <w:lang w:eastAsia="es-ES"/>
              </w:rPr>
              <w:t xml:space="preserve"> de Empleo y Trabajo</w:t>
            </w:r>
            <w:r w:rsidRPr="00E05981">
              <w:rPr>
                <w:i/>
                <w:color w:val="000000"/>
                <w:sz w:val="22"/>
                <w:szCs w:val="22"/>
              </w:rPr>
              <w:t>.”</w:t>
            </w:r>
          </w:p>
        </w:tc>
      </w:tr>
      <w:tr w:rsidR="001E45F9" w:rsidRPr="00E05981" w14:paraId="02E7882C" w14:textId="77777777" w:rsidTr="00DE185A">
        <w:trPr>
          <w:trHeight w:val="411"/>
        </w:trPr>
        <w:tc>
          <w:tcPr>
            <w:tcW w:w="2547" w:type="dxa"/>
            <w:shd w:val="clear" w:color="auto" w:fill="auto"/>
            <w:noWrap/>
            <w:vAlign w:val="center"/>
            <w:hideMark/>
          </w:tcPr>
          <w:p w14:paraId="453FC164" w14:textId="7BF23BA9" w:rsidR="001E45F9" w:rsidRPr="00E05981" w:rsidRDefault="001E45F9" w:rsidP="00A8705A">
            <w:pPr>
              <w:spacing w:after="0" w:line="240" w:lineRule="auto"/>
              <w:rPr>
                <w:rFonts w:ascii="Arial" w:eastAsia="Times New Roman" w:hAnsi="Arial" w:cs="Arial"/>
                <w:b/>
                <w:bCs/>
                <w:color w:val="000000"/>
                <w:lang w:eastAsia="es-CO"/>
              </w:rPr>
            </w:pPr>
            <w:r w:rsidRPr="00E05981">
              <w:rPr>
                <w:rFonts w:ascii="Arial" w:eastAsia="Times New Roman" w:hAnsi="Arial" w:cs="Arial"/>
                <w:b/>
                <w:bCs/>
                <w:color w:val="000000"/>
                <w:lang w:eastAsia="es-CO"/>
              </w:rPr>
              <w:t>EDUCACIÓN Y/O FORMACIÓN</w:t>
            </w:r>
            <w:r w:rsidR="00C90127" w:rsidRPr="00E05981">
              <w:rPr>
                <w:rFonts w:ascii="Arial" w:eastAsia="Times New Roman" w:hAnsi="Arial" w:cs="Arial"/>
                <w:b/>
                <w:bCs/>
                <w:color w:val="000000"/>
                <w:lang w:eastAsia="es-CO"/>
              </w:rPr>
              <w:t>:</w:t>
            </w:r>
          </w:p>
        </w:tc>
        <w:tc>
          <w:tcPr>
            <w:tcW w:w="6849" w:type="dxa"/>
            <w:shd w:val="clear" w:color="auto" w:fill="auto"/>
            <w:noWrap/>
            <w:vAlign w:val="center"/>
            <w:hideMark/>
          </w:tcPr>
          <w:p w14:paraId="39EAE1DC" w14:textId="080E8D46" w:rsidR="006A1EDA" w:rsidRPr="00E05981" w:rsidRDefault="00F72CE0" w:rsidP="00C512F5">
            <w:pPr>
              <w:pStyle w:val="NormalWeb"/>
              <w:shd w:val="clear" w:color="auto" w:fill="FFFFFF"/>
              <w:jc w:val="both"/>
              <w:rPr>
                <w:rFonts w:ascii="Arial" w:hAnsi="Arial" w:cs="Arial"/>
                <w:sz w:val="22"/>
                <w:szCs w:val="22"/>
                <w:lang w:eastAsia="es-MX"/>
              </w:rPr>
            </w:pPr>
            <w:r w:rsidRPr="00F72CE0">
              <w:rPr>
                <w:rFonts w:ascii="Arial" w:hAnsi="Arial" w:cs="Arial"/>
                <w:sz w:val="22"/>
                <w:szCs w:val="22"/>
              </w:rPr>
              <w:t>Requisitos académicos:</w:t>
            </w:r>
            <w:r>
              <w:rPr>
                <w:rFonts w:ascii="Arial" w:hAnsi="Arial" w:cs="Arial"/>
                <w:sz w:val="22"/>
                <w:szCs w:val="22"/>
              </w:rPr>
              <w:t xml:space="preserve"> </w:t>
            </w:r>
            <w:r w:rsidRPr="00F72CE0">
              <w:rPr>
                <w:rFonts w:ascii="Arial" w:hAnsi="Arial" w:cs="Arial"/>
                <w:sz w:val="22"/>
                <w:szCs w:val="22"/>
              </w:rPr>
              <w:t>profesional en economía, administración de empresas, administración de empresas agropecuarias, ingeniera industrial, administración financiera, mercadeo y relacionadas. ¿profesionales con estudios adicionales</w:t>
            </w:r>
            <w:r>
              <w:rPr>
                <w:rFonts w:ascii="Arial" w:hAnsi="Arial" w:cs="Arial"/>
                <w:sz w:val="22"/>
                <w:szCs w:val="22"/>
              </w:rPr>
              <w:t>.</w:t>
            </w:r>
          </w:p>
        </w:tc>
      </w:tr>
      <w:tr w:rsidR="001E45F9" w:rsidRPr="00E05981" w14:paraId="78B8E28E" w14:textId="77777777" w:rsidTr="00DE185A">
        <w:trPr>
          <w:trHeight w:val="851"/>
        </w:trPr>
        <w:tc>
          <w:tcPr>
            <w:tcW w:w="2547" w:type="dxa"/>
            <w:shd w:val="clear" w:color="auto" w:fill="auto"/>
            <w:noWrap/>
            <w:vAlign w:val="center"/>
            <w:hideMark/>
          </w:tcPr>
          <w:p w14:paraId="075FABE5" w14:textId="77777777" w:rsidR="001E45F9" w:rsidRPr="00E05981" w:rsidRDefault="001E45F9" w:rsidP="00A8705A">
            <w:pPr>
              <w:spacing w:after="0" w:line="240" w:lineRule="auto"/>
              <w:rPr>
                <w:rFonts w:ascii="Arial" w:eastAsia="Times New Roman" w:hAnsi="Arial" w:cs="Arial"/>
                <w:b/>
                <w:bCs/>
                <w:color w:val="000000"/>
                <w:lang w:eastAsia="es-CO"/>
              </w:rPr>
            </w:pPr>
            <w:r w:rsidRPr="00E05981">
              <w:rPr>
                <w:rFonts w:ascii="Arial" w:eastAsia="Times New Roman" w:hAnsi="Arial" w:cs="Arial"/>
                <w:b/>
                <w:bCs/>
                <w:color w:val="000000"/>
                <w:lang w:eastAsia="es-CO"/>
              </w:rPr>
              <w:t>EXPERIENCIA RELACIONADA:</w:t>
            </w:r>
          </w:p>
        </w:tc>
        <w:tc>
          <w:tcPr>
            <w:tcW w:w="6849" w:type="dxa"/>
            <w:shd w:val="clear" w:color="auto" w:fill="auto"/>
            <w:noWrap/>
            <w:vAlign w:val="center"/>
            <w:hideMark/>
          </w:tcPr>
          <w:p w14:paraId="7C52349A" w14:textId="28E9A87F" w:rsidR="006A1EDA" w:rsidRPr="00E05981" w:rsidRDefault="00F72CE0" w:rsidP="00A8705A">
            <w:pPr>
              <w:pStyle w:val="Sinespaciado"/>
              <w:jc w:val="both"/>
              <w:rPr>
                <w:rFonts w:ascii="Arial" w:eastAsia="Times New Roman" w:hAnsi="Arial" w:cs="Arial"/>
                <w:color w:val="000000" w:themeColor="text1"/>
              </w:rPr>
            </w:pPr>
            <w:r>
              <w:rPr>
                <w:rFonts w:ascii="Arial" w:hAnsi="Arial" w:cs="Arial"/>
              </w:rPr>
              <w:t>E</w:t>
            </w:r>
            <w:r w:rsidRPr="00F72CE0">
              <w:rPr>
                <w:rFonts w:ascii="Arial" w:hAnsi="Arial" w:cs="Arial"/>
              </w:rPr>
              <w:t>xperiencia de 12 meses en formulación y/o gestión de proyectos, gerencia, administración. Experiencia laboral: dieciocho (18) meses con experiencia certificada en elaboración de planes de negocios o proyectos de inversión o proyectos comunitarios"</w:t>
            </w:r>
            <w:r w:rsidRPr="00E05981">
              <w:rPr>
                <w:rFonts w:ascii="Arial" w:hAnsi="Arial" w:cs="Arial"/>
              </w:rPr>
              <w:t>.</w:t>
            </w:r>
          </w:p>
        </w:tc>
      </w:tr>
      <w:tr w:rsidR="001E45F9" w:rsidRPr="00E05981" w14:paraId="41A4E1F9" w14:textId="77777777" w:rsidTr="00DE185A">
        <w:trPr>
          <w:trHeight w:val="1294"/>
        </w:trPr>
        <w:tc>
          <w:tcPr>
            <w:tcW w:w="2547" w:type="dxa"/>
            <w:shd w:val="clear" w:color="auto" w:fill="auto"/>
            <w:noWrap/>
            <w:vAlign w:val="center"/>
            <w:hideMark/>
          </w:tcPr>
          <w:p w14:paraId="67D864C9" w14:textId="005FC7CA" w:rsidR="00EF018D" w:rsidRPr="00E05981" w:rsidRDefault="001E45F9" w:rsidP="00A8705A">
            <w:pPr>
              <w:spacing w:after="0" w:line="240" w:lineRule="auto"/>
              <w:rPr>
                <w:rFonts w:ascii="Arial" w:eastAsia="Times New Roman" w:hAnsi="Arial" w:cs="Arial"/>
                <w:b/>
                <w:bCs/>
                <w:color w:val="000000"/>
                <w:lang w:eastAsia="es-CO"/>
              </w:rPr>
            </w:pPr>
            <w:r w:rsidRPr="00E05981">
              <w:rPr>
                <w:rFonts w:ascii="Arial" w:eastAsia="Times New Roman" w:hAnsi="Arial" w:cs="Arial"/>
                <w:b/>
                <w:bCs/>
                <w:color w:val="000000"/>
                <w:lang w:eastAsia="es-CO"/>
              </w:rPr>
              <w:t>VALOR Y FORMA DE PAGO:</w:t>
            </w:r>
          </w:p>
        </w:tc>
        <w:tc>
          <w:tcPr>
            <w:tcW w:w="6849" w:type="dxa"/>
            <w:shd w:val="clear" w:color="auto" w:fill="auto"/>
            <w:noWrap/>
            <w:vAlign w:val="center"/>
            <w:hideMark/>
          </w:tcPr>
          <w:p w14:paraId="64E90BB8" w14:textId="1CD08F1A" w:rsidR="00E425DB" w:rsidRPr="00E05981" w:rsidRDefault="00C95582" w:rsidP="00A8705A">
            <w:pPr>
              <w:spacing w:after="0" w:line="240" w:lineRule="auto"/>
              <w:contextualSpacing/>
              <w:jc w:val="both"/>
              <w:rPr>
                <w:rFonts w:ascii="Arial" w:eastAsia="Times New Roman" w:hAnsi="Arial" w:cs="Arial"/>
                <w:i/>
                <w:iCs/>
                <w:color w:val="000000" w:themeColor="text1"/>
                <w:lang w:val="es-ES" w:eastAsia="es-CO"/>
              </w:rPr>
            </w:pPr>
            <w:r w:rsidRPr="00E05981">
              <w:rPr>
                <w:rFonts w:ascii="Arial" w:eastAsia="Times New Roman" w:hAnsi="Arial" w:cs="Arial"/>
                <w:color w:val="000000" w:themeColor="text1"/>
                <w:lang w:eastAsia="es-CO"/>
              </w:rPr>
              <w:t>Se fija como valor total CUARENTA MILLONES NOVECIENTOS SESENTA Y OCHO MIL TRESCIENTOS PESOS ($40.968.300), pagaderos de la siguiente manera: a) DIEZ (10) pagos iguales en los meses de marzo a diciembre por valor de CUATRO MILLONES NOVENTA Y SEIS MIL OCHOCIENTOS TRENTA PESOS ($4.096.830) cada uno.</w:t>
            </w:r>
          </w:p>
          <w:p w14:paraId="5E9C6AB3" w14:textId="77777777" w:rsidR="003E6619" w:rsidRPr="00E05981" w:rsidRDefault="003E6619" w:rsidP="00A8705A">
            <w:pPr>
              <w:spacing w:after="0" w:line="240" w:lineRule="auto"/>
              <w:contextualSpacing/>
              <w:jc w:val="both"/>
              <w:rPr>
                <w:rFonts w:ascii="Arial" w:eastAsia="Times New Roman" w:hAnsi="Arial" w:cs="Arial"/>
                <w:i/>
                <w:iCs/>
                <w:color w:val="000000" w:themeColor="text1"/>
                <w:lang w:val="es-ES" w:eastAsia="es-CO"/>
              </w:rPr>
            </w:pPr>
          </w:p>
          <w:p w14:paraId="739F4EF4" w14:textId="0C309BBA" w:rsidR="00683A3F" w:rsidRPr="00E05981" w:rsidRDefault="003E6619" w:rsidP="00A8705A">
            <w:pPr>
              <w:spacing w:after="0" w:line="240" w:lineRule="auto"/>
              <w:contextualSpacing/>
              <w:jc w:val="both"/>
              <w:rPr>
                <w:rFonts w:ascii="Arial" w:eastAsia="Times New Roman" w:hAnsi="Arial" w:cs="Arial"/>
                <w:color w:val="000000" w:themeColor="text1"/>
                <w:lang w:eastAsia="es-CO"/>
              </w:rPr>
            </w:pPr>
            <w:r w:rsidRPr="00E05981">
              <w:rPr>
                <w:rFonts w:ascii="Arial" w:eastAsia="Times New Roman" w:hAnsi="Arial" w:cs="Arial"/>
                <w:i/>
                <w:iCs/>
                <w:color w:val="000000" w:themeColor="text1"/>
                <w:lang w:val="es-ES" w:eastAsia="es-CO"/>
              </w:rPr>
              <w:t>Para Sufragar el pago del contrato se cuenta con el Certificado de disponibilidad presupuestal No.</w:t>
            </w:r>
            <w:r w:rsidR="001235F6" w:rsidRPr="00E05981">
              <w:rPr>
                <w:rFonts w:ascii="Arial" w:eastAsia="Times New Roman" w:hAnsi="Arial" w:cs="Arial"/>
                <w:i/>
                <w:iCs/>
                <w:color w:val="000000" w:themeColor="text1"/>
                <w:lang w:val="es-ES" w:eastAsia="es-CO"/>
              </w:rPr>
              <w:t xml:space="preserve"> 923</w:t>
            </w:r>
            <w:r w:rsidRPr="00E05981">
              <w:rPr>
                <w:rFonts w:ascii="Arial" w:eastAsia="Times New Roman" w:hAnsi="Arial" w:cs="Arial"/>
                <w:i/>
                <w:iCs/>
                <w:color w:val="000000" w:themeColor="text1"/>
                <w:lang w:val="es-ES" w:eastAsia="es-CO"/>
              </w:rPr>
              <w:t xml:space="preserve"> del </w:t>
            </w:r>
            <w:r w:rsidR="001235F6" w:rsidRPr="00E05981">
              <w:rPr>
                <w:rFonts w:ascii="Arial" w:eastAsia="Times New Roman" w:hAnsi="Arial" w:cs="Arial"/>
                <w:i/>
                <w:iCs/>
                <w:color w:val="000000" w:themeColor="text1"/>
                <w:lang w:val="es-ES" w:eastAsia="es-CO"/>
              </w:rPr>
              <w:t>09</w:t>
            </w:r>
            <w:r w:rsidRPr="00E05981">
              <w:rPr>
                <w:rFonts w:ascii="Arial" w:eastAsia="Times New Roman" w:hAnsi="Arial" w:cs="Arial"/>
                <w:i/>
                <w:iCs/>
                <w:color w:val="000000" w:themeColor="text1"/>
                <w:lang w:val="es-ES" w:eastAsia="es-CO"/>
              </w:rPr>
              <w:t xml:space="preserve"> de enero de 202</w:t>
            </w:r>
            <w:r w:rsidR="001235F6" w:rsidRPr="00E05981">
              <w:rPr>
                <w:rFonts w:ascii="Arial" w:eastAsia="Times New Roman" w:hAnsi="Arial" w:cs="Arial"/>
                <w:i/>
                <w:iCs/>
                <w:color w:val="000000" w:themeColor="text1"/>
                <w:lang w:val="es-ES" w:eastAsia="es-CO"/>
              </w:rPr>
              <w:t>3</w:t>
            </w:r>
            <w:r w:rsidRPr="00E05981">
              <w:rPr>
                <w:rFonts w:ascii="Arial" w:eastAsia="Times New Roman" w:hAnsi="Arial" w:cs="Arial"/>
                <w:i/>
                <w:iCs/>
                <w:color w:val="000000" w:themeColor="text1"/>
                <w:lang w:val="es-ES" w:eastAsia="es-CO"/>
              </w:rPr>
              <w:t>.</w:t>
            </w:r>
          </w:p>
        </w:tc>
      </w:tr>
      <w:tr w:rsidR="001E45F9" w:rsidRPr="00E05981" w14:paraId="5CF2F492" w14:textId="77777777" w:rsidTr="00DE185A">
        <w:trPr>
          <w:trHeight w:val="116"/>
        </w:trPr>
        <w:tc>
          <w:tcPr>
            <w:tcW w:w="2547" w:type="dxa"/>
            <w:shd w:val="clear" w:color="auto" w:fill="auto"/>
            <w:noWrap/>
            <w:vAlign w:val="center"/>
            <w:hideMark/>
          </w:tcPr>
          <w:p w14:paraId="6D7DE6B2" w14:textId="77777777" w:rsidR="001E45F9" w:rsidRPr="00E05981" w:rsidRDefault="001E45F9" w:rsidP="00A8705A">
            <w:pPr>
              <w:spacing w:after="0" w:line="240" w:lineRule="auto"/>
              <w:rPr>
                <w:rFonts w:ascii="Arial" w:eastAsia="Times New Roman" w:hAnsi="Arial" w:cs="Arial"/>
                <w:b/>
                <w:bCs/>
                <w:color w:val="000000"/>
                <w:lang w:eastAsia="es-CO"/>
              </w:rPr>
            </w:pPr>
            <w:r w:rsidRPr="00E05981">
              <w:rPr>
                <w:rFonts w:ascii="Arial" w:eastAsia="Times New Roman" w:hAnsi="Arial" w:cs="Arial"/>
                <w:b/>
                <w:bCs/>
                <w:color w:val="000000"/>
                <w:lang w:eastAsia="es-CO"/>
              </w:rPr>
              <w:t>PLAZO:</w:t>
            </w:r>
          </w:p>
        </w:tc>
        <w:tc>
          <w:tcPr>
            <w:tcW w:w="6849" w:type="dxa"/>
            <w:shd w:val="clear" w:color="auto" w:fill="auto"/>
            <w:noWrap/>
            <w:vAlign w:val="center"/>
            <w:hideMark/>
          </w:tcPr>
          <w:p w14:paraId="12082152" w14:textId="4A96F8B8" w:rsidR="00683A3F" w:rsidRPr="00E05981" w:rsidRDefault="009C0DD6" w:rsidP="00A8705A">
            <w:pPr>
              <w:spacing w:after="0" w:line="240" w:lineRule="auto"/>
              <w:jc w:val="both"/>
              <w:rPr>
                <w:rFonts w:ascii="Arial" w:eastAsia="Times New Roman" w:hAnsi="Arial" w:cs="Arial"/>
                <w:i/>
                <w:color w:val="000000"/>
                <w:lang w:eastAsia="es-CO"/>
              </w:rPr>
            </w:pPr>
            <w:r>
              <w:rPr>
                <w:rFonts w:ascii="Arial" w:hAnsi="Arial" w:cs="Arial"/>
                <w:noProof/>
                <w:color w:val="000000"/>
              </w:rPr>
              <w:t>E</w:t>
            </w:r>
            <w:r w:rsidR="00C95582" w:rsidRPr="00E05981">
              <w:rPr>
                <w:rFonts w:ascii="Arial" w:hAnsi="Arial" w:cs="Arial"/>
                <w:noProof/>
                <w:color w:val="000000"/>
              </w:rPr>
              <w:t>l plazo será de 10 meses contados a partir del cumplimiento de los requisitos de perfeccionamiento y ejecución sin exceder el 31 de diciembre de 2023.</w:t>
            </w:r>
          </w:p>
        </w:tc>
      </w:tr>
      <w:tr w:rsidR="001E45F9" w:rsidRPr="00E05981" w14:paraId="75D56F97" w14:textId="77777777" w:rsidTr="00DE185A">
        <w:trPr>
          <w:trHeight w:val="277"/>
        </w:trPr>
        <w:tc>
          <w:tcPr>
            <w:tcW w:w="2547" w:type="dxa"/>
            <w:shd w:val="clear" w:color="auto" w:fill="auto"/>
            <w:noWrap/>
            <w:vAlign w:val="center"/>
            <w:hideMark/>
          </w:tcPr>
          <w:p w14:paraId="6F9D5E33" w14:textId="77777777" w:rsidR="001E45F9" w:rsidRPr="00E05981" w:rsidRDefault="001E45F9" w:rsidP="00A8705A">
            <w:pPr>
              <w:spacing w:after="0" w:line="240" w:lineRule="auto"/>
              <w:rPr>
                <w:rFonts w:ascii="Arial" w:eastAsia="Times New Roman" w:hAnsi="Arial" w:cs="Arial"/>
                <w:b/>
                <w:bCs/>
                <w:color w:val="000000"/>
                <w:lang w:eastAsia="es-CO"/>
              </w:rPr>
            </w:pPr>
            <w:r w:rsidRPr="00E05981">
              <w:rPr>
                <w:rFonts w:ascii="Arial" w:eastAsia="Times New Roman" w:hAnsi="Arial" w:cs="Arial"/>
                <w:b/>
                <w:bCs/>
                <w:color w:val="000000"/>
                <w:lang w:eastAsia="es-CO"/>
              </w:rPr>
              <w:t>LUGAR DE EJECUCIÓN:</w:t>
            </w:r>
          </w:p>
        </w:tc>
        <w:tc>
          <w:tcPr>
            <w:tcW w:w="6849" w:type="dxa"/>
            <w:shd w:val="clear" w:color="auto" w:fill="auto"/>
            <w:noWrap/>
            <w:vAlign w:val="center"/>
            <w:hideMark/>
          </w:tcPr>
          <w:p w14:paraId="0333D094" w14:textId="42253DB7" w:rsidR="001E45F9" w:rsidRPr="00E05981" w:rsidRDefault="006A1EDA" w:rsidP="00A8705A">
            <w:pPr>
              <w:spacing w:after="0" w:line="240" w:lineRule="auto"/>
              <w:rPr>
                <w:rFonts w:ascii="Arial" w:eastAsia="Times New Roman" w:hAnsi="Arial" w:cs="Arial"/>
                <w:i/>
                <w:iCs/>
                <w:color w:val="000000"/>
                <w:lang w:eastAsia="es-CO"/>
              </w:rPr>
            </w:pPr>
            <w:r w:rsidRPr="00E05981">
              <w:rPr>
                <w:rFonts w:ascii="Arial" w:eastAsia="Times New Roman" w:hAnsi="Arial" w:cs="Arial"/>
                <w:i/>
                <w:iCs/>
                <w:color w:val="000000" w:themeColor="text1"/>
                <w:lang w:eastAsia="es-CO"/>
              </w:rPr>
              <w:t>Departamento de Caldas</w:t>
            </w:r>
            <w:r w:rsidR="00C67FF0" w:rsidRPr="00E05981">
              <w:rPr>
                <w:rFonts w:ascii="Arial" w:eastAsia="Times New Roman" w:hAnsi="Arial" w:cs="Arial"/>
                <w:i/>
                <w:iCs/>
                <w:color w:val="000000" w:themeColor="text1"/>
                <w:lang w:eastAsia="es-CO"/>
              </w:rPr>
              <w:t>.</w:t>
            </w:r>
          </w:p>
        </w:tc>
      </w:tr>
      <w:tr w:rsidR="001E45F9" w:rsidRPr="00E05981" w14:paraId="5CD15584" w14:textId="77777777" w:rsidTr="00DE185A">
        <w:trPr>
          <w:trHeight w:val="124"/>
        </w:trPr>
        <w:tc>
          <w:tcPr>
            <w:tcW w:w="2547" w:type="dxa"/>
            <w:shd w:val="clear" w:color="auto" w:fill="auto"/>
            <w:noWrap/>
            <w:vAlign w:val="center"/>
            <w:hideMark/>
          </w:tcPr>
          <w:p w14:paraId="1826EC0C" w14:textId="77777777" w:rsidR="001E45F9" w:rsidRPr="00E05981" w:rsidRDefault="001E45F9" w:rsidP="00A8705A">
            <w:pPr>
              <w:spacing w:after="0" w:line="240" w:lineRule="auto"/>
              <w:rPr>
                <w:rFonts w:ascii="Arial" w:eastAsia="Times New Roman" w:hAnsi="Arial" w:cs="Arial"/>
                <w:b/>
                <w:bCs/>
                <w:color w:val="000000"/>
                <w:lang w:eastAsia="es-CO"/>
              </w:rPr>
            </w:pPr>
            <w:r w:rsidRPr="00E05981">
              <w:rPr>
                <w:rFonts w:ascii="Arial" w:eastAsia="Times New Roman" w:hAnsi="Arial" w:cs="Arial"/>
                <w:b/>
                <w:bCs/>
                <w:color w:val="000000"/>
                <w:lang w:eastAsia="es-CO"/>
              </w:rPr>
              <w:t xml:space="preserve">SUPERVISOR: </w:t>
            </w:r>
          </w:p>
        </w:tc>
        <w:tc>
          <w:tcPr>
            <w:tcW w:w="6849" w:type="dxa"/>
            <w:shd w:val="clear" w:color="auto" w:fill="auto"/>
            <w:noWrap/>
            <w:vAlign w:val="center"/>
            <w:hideMark/>
          </w:tcPr>
          <w:p w14:paraId="283A3A0A" w14:textId="638CACA6" w:rsidR="00683A3F" w:rsidRPr="00E05981" w:rsidRDefault="006A1EDA" w:rsidP="00A8705A">
            <w:pPr>
              <w:spacing w:after="0" w:line="240" w:lineRule="auto"/>
              <w:jc w:val="both"/>
              <w:rPr>
                <w:rFonts w:ascii="Arial" w:eastAsia="Times New Roman" w:hAnsi="Arial" w:cs="Arial"/>
                <w:i/>
                <w:iCs/>
                <w:color w:val="FF0000"/>
                <w:lang w:val="es-ES" w:eastAsia="es-CO"/>
              </w:rPr>
            </w:pPr>
            <w:r w:rsidRPr="00E05981">
              <w:rPr>
                <w:rFonts w:ascii="Arial" w:hAnsi="Arial" w:cs="Arial"/>
                <w:iCs/>
                <w:color w:val="000000" w:themeColor="text1"/>
                <w:lang w:eastAsia="es-CO"/>
              </w:rPr>
              <w:t>La supervisión del contrato estará a cargo del Funcionario que tenga designada dicha función, o de la persona contratada por el centro para tal fin, quien haga sus veces o por quien designe el ordenador de gasto</w:t>
            </w:r>
          </w:p>
        </w:tc>
      </w:tr>
      <w:tr w:rsidR="001E45F9" w:rsidRPr="00E05981" w14:paraId="3C9E118E" w14:textId="77777777" w:rsidTr="00DE185A">
        <w:trPr>
          <w:trHeight w:val="127"/>
        </w:trPr>
        <w:tc>
          <w:tcPr>
            <w:tcW w:w="2547" w:type="dxa"/>
            <w:shd w:val="clear" w:color="auto" w:fill="auto"/>
            <w:noWrap/>
            <w:vAlign w:val="center"/>
            <w:hideMark/>
          </w:tcPr>
          <w:p w14:paraId="65CA9885" w14:textId="77777777" w:rsidR="001E45F9" w:rsidRPr="00E05981" w:rsidRDefault="001E45F9" w:rsidP="00A8705A">
            <w:pPr>
              <w:spacing w:after="0" w:line="240" w:lineRule="auto"/>
              <w:rPr>
                <w:rFonts w:ascii="Arial" w:eastAsia="Times New Roman" w:hAnsi="Arial" w:cs="Arial"/>
                <w:b/>
                <w:bCs/>
                <w:color w:val="000000"/>
                <w:lang w:eastAsia="es-CO"/>
              </w:rPr>
            </w:pPr>
            <w:r w:rsidRPr="00E05981">
              <w:rPr>
                <w:rFonts w:ascii="Arial" w:eastAsia="Times New Roman" w:hAnsi="Arial" w:cs="Arial"/>
                <w:b/>
                <w:bCs/>
                <w:color w:val="000000"/>
                <w:lang w:eastAsia="es-CO"/>
              </w:rPr>
              <w:t xml:space="preserve">ORDENADOR DEL PAGO: </w:t>
            </w:r>
          </w:p>
        </w:tc>
        <w:tc>
          <w:tcPr>
            <w:tcW w:w="6849" w:type="dxa"/>
            <w:shd w:val="clear" w:color="auto" w:fill="auto"/>
            <w:noWrap/>
            <w:vAlign w:val="center"/>
            <w:hideMark/>
          </w:tcPr>
          <w:p w14:paraId="284A11EA" w14:textId="3F06E59E" w:rsidR="00683A3F" w:rsidRPr="00E05981" w:rsidRDefault="00C512F5" w:rsidP="00C512F5">
            <w:pPr>
              <w:widowControl w:val="0"/>
              <w:autoSpaceDE w:val="0"/>
              <w:autoSpaceDN w:val="0"/>
              <w:adjustRightInd w:val="0"/>
              <w:spacing w:after="0" w:line="240" w:lineRule="auto"/>
              <w:ind w:left="23"/>
              <w:jc w:val="both"/>
              <w:rPr>
                <w:rFonts w:ascii="Arial" w:eastAsia="Times New Roman" w:hAnsi="Arial" w:cs="Arial"/>
                <w:b/>
                <w:bCs/>
                <w:color w:val="000000" w:themeColor="text1"/>
                <w:lang w:eastAsia="es-CO"/>
              </w:rPr>
            </w:pPr>
            <w:r w:rsidRPr="00E05981">
              <w:rPr>
                <w:rFonts w:ascii="Arial" w:eastAsia="Times New Roman" w:hAnsi="Arial" w:cs="Arial"/>
                <w:b/>
                <w:bCs/>
                <w:color w:val="000000" w:themeColor="text1"/>
                <w:lang w:eastAsia="es-CO"/>
              </w:rPr>
              <w:t xml:space="preserve">Oscar </w:t>
            </w:r>
            <w:proofErr w:type="spellStart"/>
            <w:r w:rsidRPr="00E05981">
              <w:rPr>
                <w:rFonts w:ascii="Arial" w:eastAsia="Times New Roman" w:hAnsi="Arial" w:cs="Arial"/>
                <w:b/>
                <w:bCs/>
                <w:color w:val="000000" w:themeColor="text1"/>
                <w:lang w:eastAsia="es-CO"/>
              </w:rPr>
              <w:t>Andres</w:t>
            </w:r>
            <w:proofErr w:type="spellEnd"/>
            <w:r w:rsidRPr="00E05981">
              <w:rPr>
                <w:rFonts w:ascii="Arial" w:eastAsia="Times New Roman" w:hAnsi="Arial" w:cs="Arial"/>
                <w:b/>
                <w:bCs/>
                <w:color w:val="000000" w:themeColor="text1"/>
                <w:lang w:eastAsia="es-CO"/>
              </w:rPr>
              <w:t xml:space="preserve"> Maldonado Mora</w:t>
            </w:r>
            <w:r w:rsidR="00C67FF0" w:rsidRPr="00E05981">
              <w:rPr>
                <w:rFonts w:ascii="Arial" w:eastAsia="Times New Roman" w:hAnsi="Arial" w:cs="Arial"/>
                <w:color w:val="000000"/>
                <w:lang w:eastAsia="es-CO"/>
              </w:rPr>
              <w:t xml:space="preserve">, Subdirector (e) Centro </w:t>
            </w:r>
            <w:r w:rsidRPr="00E05981">
              <w:rPr>
                <w:rFonts w:ascii="Arial" w:eastAsia="Times New Roman" w:hAnsi="Arial" w:cs="Arial"/>
                <w:color w:val="000000"/>
                <w:lang w:eastAsia="es-CO"/>
              </w:rPr>
              <w:t xml:space="preserve">para la Formación Cafetera </w:t>
            </w:r>
            <w:proofErr w:type="spellStart"/>
            <w:r w:rsidRPr="00E05981">
              <w:rPr>
                <w:rFonts w:ascii="Arial" w:eastAsia="Times New Roman" w:hAnsi="Arial" w:cs="Arial"/>
                <w:color w:val="000000"/>
                <w:lang w:eastAsia="es-CO"/>
              </w:rPr>
              <w:t>del</w:t>
            </w:r>
            <w:r w:rsidR="00C67FF0" w:rsidRPr="00E05981">
              <w:rPr>
                <w:rFonts w:ascii="Arial" w:eastAsia="Times New Roman" w:hAnsi="Arial" w:cs="Arial"/>
                <w:color w:val="000000"/>
                <w:lang w:eastAsia="es-CO"/>
              </w:rPr>
              <w:t>l</w:t>
            </w:r>
            <w:proofErr w:type="spellEnd"/>
            <w:r w:rsidR="00C67FF0" w:rsidRPr="00E05981">
              <w:rPr>
                <w:rFonts w:ascii="Arial" w:eastAsia="Times New Roman" w:hAnsi="Arial" w:cs="Arial"/>
                <w:color w:val="000000"/>
                <w:lang w:eastAsia="es-CO"/>
              </w:rPr>
              <w:t xml:space="preserve"> Sena Regional Caldas</w:t>
            </w:r>
            <w:r w:rsidR="00926B91" w:rsidRPr="00E05981">
              <w:rPr>
                <w:rFonts w:ascii="Arial" w:eastAsia="Times New Roman" w:hAnsi="Arial" w:cs="Arial"/>
                <w:color w:val="000000"/>
                <w:lang w:eastAsia="es-CO"/>
              </w:rPr>
              <w:t>.</w:t>
            </w:r>
          </w:p>
        </w:tc>
      </w:tr>
    </w:tbl>
    <w:p w14:paraId="17143C5F" w14:textId="77777777" w:rsidR="001E45F9" w:rsidRPr="00E05981" w:rsidRDefault="001E45F9" w:rsidP="00A8705A">
      <w:pPr>
        <w:widowControl w:val="0"/>
        <w:autoSpaceDE w:val="0"/>
        <w:autoSpaceDN w:val="0"/>
        <w:adjustRightInd w:val="0"/>
        <w:spacing w:after="0" w:line="240" w:lineRule="auto"/>
        <w:jc w:val="both"/>
        <w:rPr>
          <w:rFonts w:ascii="Arial" w:eastAsia="Times New Roman" w:hAnsi="Arial" w:cs="Arial"/>
          <w:color w:val="000000"/>
          <w:lang w:eastAsia="es-CO"/>
        </w:rPr>
      </w:pPr>
      <w:r w:rsidRPr="00E05981">
        <w:rPr>
          <w:rFonts w:ascii="Arial" w:eastAsia="Times New Roman" w:hAnsi="Arial" w:cs="Arial"/>
          <w:color w:val="000000"/>
          <w:lang w:eastAsia="es-CO"/>
        </w:rPr>
        <w:br w:type="textWrapping" w:clear="all"/>
      </w:r>
    </w:p>
    <w:p w14:paraId="7E5CBC6F" w14:textId="1C11B631" w:rsidR="001E45F9" w:rsidRPr="00E05981" w:rsidRDefault="001E45F9" w:rsidP="00A8705A">
      <w:pPr>
        <w:widowControl w:val="0"/>
        <w:autoSpaceDE w:val="0"/>
        <w:autoSpaceDN w:val="0"/>
        <w:adjustRightInd w:val="0"/>
        <w:spacing w:after="0" w:line="240" w:lineRule="auto"/>
        <w:jc w:val="both"/>
        <w:rPr>
          <w:rFonts w:ascii="Arial" w:eastAsia="Times New Roman" w:hAnsi="Arial" w:cs="Arial"/>
          <w:color w:val="000000" w:themeColor="text1"/>
          <w:lang w:eastAsia="es-CO"/>
        </w:rPr>
      </w:pPr>
      <w:r w:rsidRPr="00E05981">
        <w:rPr>
          <w:rFonts w:ascii="Arial" w:eastAsia="Times New Roman" w:hAnsi="Arial" w:cs="Arial"/>
          <w:color w:val="000000" w:themeColor="text1"/>
          <w:lang w:eastAsia="es-CO"/>
        </w:rPr>
        <w:t>De conformidad con lo establecido en los numerales 7 y 12 del artículo 25 de la Ley 80 de 1993 y el artículo 20 del Decreto 1510 de 2013 Decreto compilado por el artículo 2.2.1.1.2.1.1 del Decreto 1082 de 2015, así como lo dispuesto en el literal h) del numeral 4 del artículo 2 de la Ley 1150 de 2007, en concordancia con el artículo 2.2.1.2.1.4.9</w:t>
      </w:r>
      <w:r w:rsidRPr="00E05981">
        <w:rPr>
          <w:rFonts w:ascii="Arial" w:hAnsi="Arial" w:cs="Arial"/>
          <w:color w:val="141414"/>
        </w:rPr>
        <w:t xml:space="preserve"> </w:t>
      </w:r>
      <w:r w:rsidRPr="00E05981">
        <w:rPr>
          <w:rFonts w:ascii="Arial" w:hAnsi="Arial" w:cs="Arial"/>
          <w:color w:val="000000" w:themeColor="text1"/>
        </w:rPr>
        <w:t xml:space="preserve">del </w:t>
      </w:r>
      <w:r w:rsidRPr="00E05981">
        <w:rPr>
          <w:rFonts w:ascii="Arial" w:eastAsia="Times New Roman" w:hAnsi="Arial" w:cs="Arial"/>
          <w:color w:val="000000" w:themeColor="text1"/>
          <w:lang w:eastAsia="es-CO"/>
        </w:rPr>
        <w:t xml:space="preserve">Decreto 1082 de 2015, </w:t>
      </w:r>
      <w:r w:rsidR="007B143C" w:rsidRPr="00E05981">
        <w:rPr>
          <w:rFonts w:ascii="Arial" w:eastAsia="Times New Roman" w:hAnsi="Arial" w:cs="Arial"/>
          <w:color w:val="000000" w:themeColor="text1"/>
          <w:lang w:eastAsia="es-CO"/>
        </w:rPr>
        <w:t xml:space="preserve">artículo 2.8.4.4.5 y subsiguientes del Decreto 1068 de 2015 y artículo 3º del Decreto </w:t>
      </w:r>
      <w:r w:rsidR="00903BD1" w:rsidRPr="00E05981">
        <w:rPr>
          <w:rFonts w:ascii="Arial" w:eastAsia="Times New Roman" w:hAnsi="Arial" w:cs="Arial"/>
          <w:color w:val="000000" w:themeColor="text1"/>
          <w:lang w:eastAsia="es-CO"/>
        </w:rPr>
        <w:t xml:space="preserve">371 </w:t>
      </w:r>
      <w:r w:rsidR="007B143C" w:rsidRPr="00E05981">
        <w:rPr>
          <w:rFonts w:ascii="Arial" w:eastAsia="Times New Roman" w:hAnsi="Arial" w:cs="Arial"/>
          <w:color w:val="000000" w:themeColor="text1"/>
          <w:lang w:eastAsia="es-CO"/>
        </w:rPr>
        <w:t>de 202</w:t>
      </w:r>
      <w:r w:rsidR="00903BD1" w:rsidRPr="00E05981">
        <w:rPr>
          <w:rFonts w:ascii="Arial" w:eastAsia="Times New Roman" w:hAnsi="Arial" w:cs="Arial"/>
          <w:color w:val="000000" w:themeColor="text1"/>
          <w:lang w:eastAsia="es-CO"/>
        </w:rPr>
        <w:t>1</w:t>
      </w:r>
      <w:r w:rsidR="007B143C" w:rsidRPr="00E05981">
        <w:rPr>
          <w:rFonts w:ascii="Arial" w:eastAsia="Times New Roman" w:hAnsi="Arial" w:cs="Arial"/>
          <w:color w:val="000000" w:themeColor="text1"/>
          <w:lang w:eastAsia="es-CO"/>
        </w:rPr>
        <w:t xml:space="preserve">, </w:t>
      </w:r>
      <w:r w:rsidR="00C67FF0" w:rsidRPr="00E05981">
        <w:rPr>
          <w:rFonts w:ascii="Arial" w:eastAsia="Times New Roman" w:hAnsi="Arial" w:cs="Arial"/>
          <w:color w:val="000000" w:themeColor="text1"/>
          <w:lang w:eastAsia="es-CO"/>
        </w:rPr>
        <w:t xml:space="preserve">el Centro </w:t>
      </w:r>
      <w:r w:rsidR="0088592F">
        <w:rPr>
          <w:rFonts w:ascii="Arial" w:eastAsia="Times New Roman" w:hAnsi="Arial" w:cs="Arial"/>
          <w:color w:val="000000" w:themeColor="text1"/>
          <w:lang w:eastAsia="es-CO"/>
        </w:rPr>
        <w:t>para la Formación Cafetera</w:t>
      </w:r>
      <w:r w:rsidRPr="00E05981">
        <w:rPr>
          <w:rFonts w:ascii="Arial" w:eastAsia="Times New Roman" w:hAnsi="Arial" w:cs="Arial"/>
          <w:color w:val="000000" w:themeColor="text1"/>
          <w:lang w:eastAsia="es-CO"/>
        </w:rPr>
        <w:t xml:space="preserve"> del SENA</w:t>
      </w:r>
      <w:r w:rsidR="00C67FF0" w:rsidRPr="00E05981">
        <w:rPr>
          <w:rFonts w:ascii="Arial" w:eastAsia="Times New Roman" w:hAnsi="Arial" w:cs="Arial"/>
          <w:color w:val="000000" w:themeColor="text1"/>
          <w:lang w:eastAsia="es-CO"/>
        </w:rPr>
        <w:t xml:space="preserve"> Regional Caldas</w:t>
      </w:r>
      <w:r w:rsidRPr="00E05981">
        <w:rPr>
          <w:rFonts w:ascii="Arial" w:eastAsia="Times New Roman" w:hAnsi="Arial" w:cs="Arial"/>
          <w:color w:val="000000" w:themeColor="text1"/>
          <w:lang w:eastAsia="es-CO"/>
        </w:rPr>
        <w:t>, requiere contratar los servicios personales</w:t>
      </w:r>
      <w:r w:rsidR="08A37EB6" w:rsidRPr="00E05981">
        <w:rPr>
          <w:rFonts w:ascii="Arial" w:eastAsia="Times New Roman" w:hAnsi="Arial" w:cs="Arial"/>
          <w:color w:val="000000" w:themeColor="text1"/>
          <w:lang w:eastAsia="es-CO"/>
        </w:rPr>
        <w:t xml:space="preserve"> para atender la necesidad que a continuación se describe</w:t>
      </w:r>
      <w:r w:rsidRPr="00E05981">
        <w:rPr>
          <w:rFonts w:ascii="Arial" w:eastAsia="Times New Roman" w:hAnsi="Arial" w:cs="Arial"/>
          <w:color w:val="000000" w:themeColor="text1"/>
          <w:lang w:eastAsia="es-CO"/>
        </w:rPr>
        <w:t>:</w:t>
      </w:r>
    </w:p>
    <w:p w14:paraId="59738367" w14:textId="77777777" w:rsidR="00DA0460" w:rsidRPr="00E05981" w:rsidRDefault="00DA0460" w:rsidP="00A8705A">
      <w:pPr>
        <w:widowControl w:val="0"/>
        <w:autoSpaceDE w:val="0"/>
        <w:autoSpaceDN w:val="0"/>
        <w:adjustRightInd w:val="0"/>
        <w:spacing w:after="0" w:line="240" w:lineRule="auto"/>
        <w:jc w:val="both"/>
        <w:rPr>
          <w:rFonts w:ascii="Arial" w:eastAsia="Times New Roman" w:hAnsi="Arial" w:cs="Arial"/>
          <w:color w:val="000000"/>
          <w:lang w:eastAsia="es-CO"/>
        </w:rPr>
      </w:pPr>
    </w:p>
    <w:p w14:paraId="4BD76ADD" w14:textId="506978FD" w:rsidR="001E45F9" w:rsidRPr="00E05981" w:rsidRDefault="001E45F9" w:rsidP="00A8705A">
      <w:pPr>
        <w:pStyle w:val="Prrafodelista"/>
        <w:widowControl w:val="0"/>
        <w:numPr>
          <w:ilvl w:val="0"/>
          <w:numId w:val="23"/>
        </w:numPr>
        <w:autoSpaceDE w:val="0"/>
        <w:autoSpaceDN w:val="0"/>
        <w:adjustRightInd w:val="0"/>
        <w:spacing w:after="0" w:line="240" w:lineRule="auto"/>
        <w:ind w:left="284" w:hanging="284"/>
        <w:rPr>
          <w:rFonts w:ascii="Arial" w:eastAsia="Times New Roman" w:hAnsi="Arial" w:cs="Arial"/>
          <w:color w:val="000000"/>
          <w:lang w:eastAsia="es-CO"/>
        </w:rPr>
      </w:pPr>
      <w:r w:rsidRPr="00E05981">
        <w:rPr>
          <w:rFonts w:ascii="Arial" w:eastAsia="Times New Roman" w:hAnsi="Arial" w:cs="Arial"/>
          <w:b/>
          <w:color w:val="000000"/>
          <w:lang w:eastAsia="es-CO"/>
        </w:rPr>
        <w:t xml:space="preserve">Justificación de la necesidad de la contratación: </w:t>
      </w:r>
    </w:p>
    <w:p w14:paraId="7953688F" w14:textId="47CAE3A9" w:rsidR="0006144D" w:rsidRPr="00E05981" w:rsidRDefault="0006144D" w:rsidP="00A8705A">
      <w:pPr>
        <w:widowControl w:val="0"/>
        <w:autoSpaceDE w:val="0"/>
        <w:autoSpaceDN w:val="0"/>
        <w:adjustRightInd w:val="0"/>
        <w:spacing w:after="0" w:line="240" w:lineRule="auto"/>
        <w:rPr>
          <w:rFonts w:ascii="Arial" w:eastAsia="Times New Roman" w:hAnsi="Arial" w:cs="Arial"/>
          <w:color w:val="000000"/>
          <w:lang w:eastAsia="es-CO"/>
        </w:rPr>
      </w:pPr>
    </w:p>
    <w:p w14:paraId="36CC0C63" w14:textId="77777777" w:rsidR="00A8705A" w:rsidRPr="00E05981" w:rsidRDefault="00A8705A" w:rsidP="00A8705A">
      <w:pPr>
        <w:pStyle w:val="NormalWeb"/>
        <w:spacing w:before="0" w:beforeAutospacing="0" w:after="0" w:afterAutospacing="0"/>
        <w:jc w:val="both"/>
        <w:rPr>
          <w:rFonts w:ascii="Arial" w:hAnsi="Arial" w:cs="Arial"/>
          <w:sz w:val="22"/>
          <w:szCs w:val="22"/>
        </w:rPr>
      </w:pPr>
      <w:r w:rsidRPr="00E05981">
        <w:rPr>
          <w:rFonts w:ascii="Arial" w:hAnsi="Arial" w:cs="Arial"/>
          <w:sz w:val="22"/>
          <w:szCs w:val="22"/>
        </w:rPr>
        <w:t xml:space="preserve">El SENA es un establecimiento público del orden nacional adscrito al Ministerio del Trabajo, encargado de cumplir la función que corresponde al Estado de invertir en el desarrollo social y técnico de los trabajadores colombianos, ofreciendo y ejecutando la formación profesional integral, para la incorporación y el desarrollo de las personas en actividades productivas que contribuyan al desarrollo social, económico y tecnológico del país, conforme lo establece la Ley 119 de 1994. </w:t>
      </w:r>
    </w:p>
    <w:p w14:paraId="4D04019D" w14:textId="77777777" w:rsidR="00A8705A" w:rsidRPr="00E05981" w:rsidRDefault="00A8705A" w:rsidP="00A8705A">
      <w:pPr>
        <w:pStyle w:val="NormalWeb"/>
        <w:spacing w:before="0" w:beforeAutospacing="0" w:after="0" w:afterAutospacing="0"/>
        <w:jc w:val="both"/>
        <w:rPr>
          <w:rFonts w:ascii="Arial" w:hAnsi="Arial" w:cs="Arial"/>
          <w:sz w:val="22"/>
          <w:szCs w:val="22"/>
        </w:rPr>
      </w:pPr>
    </w:p>
    <w:p w14:paraId="2DBEC119" w14:textId="77777777" w:rsidR="00A8705A" w:rsidRPr="00E05981" w:rsidRDefault="00A8705A" w:rsidP="00A8705A">
      <w:pPr>
        <w:pStyle w:val="NormalWeb"/>
        <w:spacing w:before="0" w:beforeAutospacing="0" w:after="0" w:afterAutospacing="0"/>
        <w:jc w:val="both"/>
        <w:rPr>
          <w:rFonts w:ascii="Arial" w:hAnsi="Arial" w:cs="Arial"/>
          <w:sz w:val="22"/>
          <w:szCs w:val="22"/>
        </w:rPr>
      </w:pPr>
      <w:r w:rsidRPr="00E05981">
        <w:rPr>
          <w:rFonts w:ascii="Arial" w:hAnsi="Arial" w:cs="Arial"/>
          <w:sz w:val="22"/>
          <w:szCs w:val="22"/>
        </w:rPr>
        <w:t xml:space="preserve">En el 2023, para la ejecución de los programas asociados al emprendimiento bajo la orientación misional de la Dirección de Empleo y Trabajo y el accionar de la Coordinación Nacional de </w:t>
      </w:r>
      <w:r w:rsidRPr="00E05981">
        <w:rPr>
          <w:rFonts w:ascii="Arial" w:hAnsi="Arial" w:cs="Arial"/>
          <w:sz w:val="22"/>
          <w:szCs w:val="22"/>
        </w:rPr>
        <w:lastRenderedPageBreak/>
        <w:t xml:space="preserve">Emprendimiento, se presenta un esquema de gestión integral que atienda desde la naturaleza de cada programa de emprendimiento los desafíos del Gobierno Nacional, de acuerdo con las bases del Plan Nacional de Desarrollo 2022- 2026 “Colombia, Potencia Mundial de la Vida”, en específico a lo relacionado con los ejes de emprendimiento “Políticas de inclusión productiva con trabajo decente y apoyo al emprendimiento”, haciendo énfasis hacia un trabajo de las instituciones en pro de economía popular y comunitaria, y la transformación productiva. </w:t>
      </w:r>
    </w:p>
    <w:p w14:paraId="0A02A67D" w14:textId="77777777" w:rsidR="00A8705A" w:rsidRPr="00E05981" w:rsidRDefault="00A8705A" w:rsidP="00A8705A">
      <w:pPr>
        <w:pStyle w:val="NormalWeb"/>
        <w:spacing w:before="0" w:beforeAutospacing="0" w:after="0" w:afterAutospacing="0"/>
        <w:jc w:val="both"/>
        <w:rPr>
          <w:rFonts w:ascii="Arial" w:hAnsi="Arial" w:cs="Arial"/>
          <w:sz w:val="22"/>
          <w:szCs w:val="22"/>
        </w:rPr>
      </w:pPr>
    </w:p>
    <w:p w14:paraId="22B9CB0D" w14:textId="77777777" w:rsidR="00A8705A" w:rsidRPr="00E05981" w:rsidRDefault="00A8705A" w:rsidP="00A8705A">
      <w:pPr>
        <w:pStyle w:val="NormalWeb"/>
        <w:spacing w:before="0" w:beforeAutospacing="0" w:after="0" w:afterAutospacing="0"/>
        <w:jc w:val="both"/>
        <w:rPr>
          <w:rFonts w:ascii="Arial" w:hAnsi="Arial" w:cs="Arial"/>
          <w:sz w:val="22"/>
          <w:szCs w:val="22"/>
        </w:rPr>
      </w:pPr>
      <w:r w:rsidRPr="00E05981">
        <w:rPr>
          <w:rFonts w:ascii="Arial" w:hAnsi="Arial" w:cs="Arial"/>
          <w:sz w:val="22"/>
          <w:szCs w:val="22"/>
        </w:rPr>
        <w:t xml:space="preserve">En articulación con los ejes temáticos del Plan Nacional de Desarrollo, desde la Dirección de Trabajo y Empleo y la Coordinación Nacional de Emprendimiento, se trabajaran en cuatro pilares: </w:t>
      </w:r>
    </w:p>
    <w:p w14:paraId="4CAF69B2" w14:textId="77777777" w:rsidR="00A8705A" w:rsidRPr="00E05981" w:rsidRDefault="00A8705A" w:rsidP="00A8705A">
      <w:pPr>
        <w:pStyle w:val="NormalWeb"/>
        <w:spacing w:before="0" w:beforeAutospacing="0" w:after="0" w:afterAutospacing="0"/>
        <w:jc w:val="both"/>
        <w:rPr>
          <w:rFonts w:ascii="Arial" w:hAnsi="Arial" w:cs="Arial"/>
          <w:sz w:val="22"/>
          <w:szCs w:val="22"/>
        </w:rPr>
      </w:pPr>
    </w:p>
    <w:p w14:paraId="00769F72" w14:textId="77777777" w:rsidR="00A8705A" w:rsidRPr="00E05981" w:rsidRDefault="00A8705A" w:rsidP="00A8705A">
      <w:pPr>
        <w:pStyle w:val="NormalWeb"/>
        <w:spacing w:before="0" w:beforeAutospacing="0" w:after="0" w:afterAutospacing="0"/>
        <w:jc w:val="both"/>
        <w:rPr>
          <w:rFonts w:ascii="Arial" w:hAnsi="Arial" w:cs="Arial"/>
          <w:b/>
          <w:bCs/>
          <w:sz w:val="22"/>
          <w:szCs w:val="22"/>
        </w:rPr>
      </w:pPr>
      <w:r w:rsidRPr="00E05981">
        <w:rPr>
          <w:rFonts w:ascii="Segoe UI Symbol" w:hAnsi="Segoe UI Symbol" w:cs="Segoe UI Symbol"/>
          <w:sz w:val="22"/>
          <w:szCs w:val="22"/>
        </w:rPr>
        <w:t>✓</w:t>
      </w:r>
      <w:r w:rsidRPr="00E05981">
        <w:rPr>
          <w:rFonts w:ascii="Arial" w:hAnsi="Arial" w:cs="Arial"/>
          <w:sz w:val="22"/>
          <w:szCs w:val="22"/>
        </w:rPr>
        <w:t xml:space="preserve"> </w:t>
      </w:r>
      <w:r w:rsidRPr="00E05981">
        <w:rPr>
          <w:rFonts w:ascii="Arial" w:hAnsi="Arial" w:cs="Arial"/>
          <w:b/>
          <w:bCs/>
          <w:sz w:val="22"/>
          <w:szCs w:val="22"/>
        </w:rPr>
        <w:t>El cambio es con las mujeres:</w:t>
      </w:r>
    </w:p>
    <w:p w14:paraId="61CF7A5B" w14:textId="77777777" w:rsidR="00A8705A" w:rsidRPr="00E05981" w:rsidRDefault="00A8705A" w:rsidP="00A8705A">
      <w:pPr>
        <w:pStyle w:val="NormalWeb"/>
        <w:spacing w:before="0" w:beforeAutospacing="0" w:after="0" w:afterAutospacing="0"/>
        <w:jc w:val="both"/>
        <w:rPr>
          <w:rFonts w:ascii="Arial" w:hAnsi="Arial" w:cs="Arial"/>
          <w:b/>
          <w:bCs/>
          <w:sz w:val="22"/>
          <w:szCs w:val="22"/>
        </w:rPr>
      </w:pPr>
    </w:p>
    <w:p w14:paraId="6F95D9C3" w14:textId="77777777" w:rsidR="00A8705A" w:rsidRPr="00E05981" w:rsidRDefault="00A8705A" w:rsidP="00A8705A">
      <w:pPr>
        <w:pStyle w:val="NormalWeb"/>
        <w:spacing w:before="0" w:beforeAutospacing="0" w:after="0" w:afterAutospacing="0"/>
        <w:jc w:val="both"/>
        <w:rPr>
          <w:rFonts w:ascii="Arial" w:hAnsi="Arial" w:cs="Arial"/>
          <w:sz w:val="22"/>
          <w:szCs w:val="22"/>
        </w:rPr>
      </w:pPr>
      <w:r w:rsidRPr="00E05981">
        <w:rPr>
          <w:rFonts w:ascii="Arial" w:hAnsi="Arial" w:cs="Arial"/>
          <w:sz w:val="22"/>
          <w:szCs w:val="22"/>
        </w:rPr>
        <w:t xml:space="preserve">o Fomentaremos el emprendimiento femenino como referente de progreso social y  económico del país. </w:t>
      </w:r>
    </w:p>
    <w:p w14:paraId="62CFF7F0" w14:textId="77777777" w:rsidR="00A8705A" w:rsidRPr="00E05981" w:rsidRDefault="00A8705A" w:rsidP="00A8705A">
      <w:pPr>
        <w:pStyle w:val="NormalWeb"/>
        <w:spacing w:before="0" w:beforeAutospacing="0" w:after="0" w:afterAutospacing="0"/>
        <w:jc w:val="both"/>
        <w:rPr>
          <w:rFonts w:ascii="Arial" w:hAnsi="Arial" w:cs="Arial"/>
          <w:sz w:val="22"/>
          <w:szCs w:val="22"/>
        </w:rPr>
      </w:pPr>
    </w:p>
    <w:p w14:paraId="5F6793D1" w14:textId="77777777" w:rsidR="00A8705A" w:rsidRPr="00E05981" w:rsidRDefault="00A8705A" w:rsidP="00A8705A">
      <w:pPr>
        <w:pStyle w:val="NormalWeb"/>
        <w:spacing w:before="0" w:beforeAutospacing="0" w:after="0" w:afterAutospacing="0"/>
        <w:jc w:val="both"/>
        <w:rPr>
          <w:rFonts w:ascii="Arial" w:hAnsi="Arial" w:cs="Arial"/>
          <w:sz w:val="22"/>
          <w:szCs w:val="22"/>
        </w:rPr>
      </w:pPr>
      <w:r w:rsidRPr="00E05981">
        <w:rPr>
          <w:rFonts w:ascii="Segoe UI Symbol" w:hAnsi="Segoe UI Symbol" w:cs="Segoe UI Symbol"/>
          <w:sz w:val="22"/>
          <w:szCs w:val="22"/>
        </w:rPr>
        <w:t>✓</w:t>
      </w:r>
      <w:r w:rsidRPr="00E05981">
        <w:rPr>
          <w:rFonts w:ascii="Arial" w:hAnsi="Arial" w:cs="Arial"/>
          <w:sz w:val="22"/>
          <w:szCs w:val="22"/>
        </w:rPr>
        <w:t xml:space="preserve"> </w:t>
      </w:r>
      <w:r w:rsidRPr="00E05981">
        <w:rPr>
          <w:rFonts w:ascii="Arial" w:hAnsi="Arial" w:cs="Arial"/>
          <w:b/>
          <w:bCs/>
          <w:sz w:val="22"/>
          <w:szCs w:val="22"/>
        </w:rPr>
        <w:t xml:space="preserve">Economía para la vida: </w:t>
      </w:r>
    </w:p>
    <w:p w14:paraId="239EACC4" w14:textId="77777777" w:rsidR="00A8705A" w:rsidRPr="00E05981" w:rsidRDefault="00A8705A" w:rsidP="00A8705A">
      <w:pPr>
        <w:pStyle w:val="NormalWeb"/>
        <w:spacing w:before="0" w:beforeAutospacing="0" w:after="0" w:afterAutospacing="0"/>
        <w:jc w:val="both"/>
        <w:rPr>
          <w:rFonts w:ascii="Arial" w:hAnsi="Arial" w:cs="Arial"/>
          <w:sz w:val="22"/>
          <w:szCs w:val="22"/>
        </w:rPr>
      </w:pPr>
    </w:p>
    <w:p w14:paraId="1956AE00" w14:textId="77777777" w:rsidR="00A8705A" w:rsidRPr="00E05981" w:rsidRDefault="00A8705A" w:rsidP="00A8705A">
      <w:pPr>
        <w:pStyle w:val="NormalWeb"/>
        <w:spacing w:before="0" w:beforeAutospacing="0" w:after="0" w:afterAutospacing="0"/>
        <w:jc w:val="both"/>
        <w:rPr>
          <w:rFonts w:ascii="Arial" w:hAnsi="Arial" w:cs="Arial"/>
          <w:sz w:val="22"/>
          <w:szCs w:val="22"/>
        </w:rPr>
      </w:pPr>
      <w:r w:rsidRPr="00E05981">
        <w:rPr>
          <w:rFonts w:ascii="Arial" w:hAnsi="Arial" w:cs="Arial"/>
          <w:sz w:val="22"/>
          <w:szCs w:val="22"/>
        </w:rPr>
        <w:t xml:space="preserve">o Nuestraofertatendrátresfocosestratégicos:1.Economíacampesina;2.Economía Popular; y 3. Economía verde. </w:t>
      </w:r>
    </w:p>
    <w:p w14:paraId="2D5E04D3" w14:textId="77777777" w:rsidR="00A8705A" w:rsidRPr="00E05981" w:rsidRDefault="00A8705A" w:rsidP="00A8705A">
      <w:pPr>
        <w:pStyle w:val="NormalWeb"/>
        <w:spacing w:before="0" w:beforeAutospacing="0" w:after="0" w:afterAutospacing="0"/>
        <w:jc w:val="both"/>
        <w:rPr>
          <w:rFonts w:ascii="Arial" w:hAnsi="Arial" w:cs="Arial"/>
          <w:sz w:val="22"/>
          <w:szCs w:val="22"/>
        </w:rPr>
      </w:pPr>
    </w:p>
    <w:p w14:paraId="0AEBEFCB" w14:textId="77777777" w:rsidR="00A8705A" w:rsidRPr="00E05981" w:rsidRDefault="00A8705A" w:rsidP="00A8705A">
      <w:pPr>
        <w:pStyle w:val="NormalWeb"/>
        <w:spacing w:before="0" w:beforeAutospacing="0" w:after="0" w:afterAutospacing="0"/>
        <w:jc w:val="both"/>
        <w:rPr>
          <w:rFonts w:ascii="Arial" w:hAnsi="Arial" w:cs="Arial"/>
          <w:sz w:val="22"/>
          <w:szCs w:val="22"/>
        </w:rPr>
      </w:pPr>
      <w:r w:rsidRPr="00E05981">
        <w:rPr>
          <w:rFonts w:ascii="Segoe UI Symbol" w:hAnsi="Segoe UI Symbol" w:cs="Segoe UI Symbol"/>
          <w:sz w:val="22"/>
          <w:szCs w:val="22"/>
        </w:rPr>
        <w:t>✓</w:t>
      </w:r>
      <w:r w:rsidRPr="00E05981">
        <w:rPr>
          <w:rFonts w:ascii="Arial" w:hAnsi="Arial" w:cs="Arial"/>
          <w:sz w:val="22"/>
          <w:szCs w:val="22"/>
        </w:rPr>
        <w:t xml:space="preserve"> </w:t>
      </w:r>
      <w:r w:rsidRPr="00E05981">
        <w:rPr>
          <w:rFonts w:ascii="Arial" w:hAnsi="Arial" w:cs="Arial"/>
          <w:b/>
          <w:bCs/>
          <w:sz w:val="22"/>
          <w:szCs w:val="22"/>
        </w:rPr>
        <w:t>Sociedad para la Vida</w:t>
      </w:r>
      <w:r w:rsidRPr="00E05981">
        <w:rPr>
          <w:rFonts w:ascii="Arial" w:hAnsi="Arial" w:cs="Arial"/>
          <w:sz w:val="22"/>
          <w:szCs w:val="22"/>
        </w:rPr>
        <w:t>:</w:t>
      </w:r>
    </w:p>
    <w:p w14:paraId="185AE9C2" w14:textId="77777777" w:rsidR="00A8705A" w:rsidRPr="00E05981" w:rsidRDefault="00A8705A" w:rsidP="00A8705A">
      <w:pPr>
        <w:pStyle w:val="NormalWeb"/>
        <w:spacing w:before="0" w:beforeAutospacing="0" w:after="0" w:afterAutospacing="0"/>
        <w:jc w:val="both"/>
        <w:rPr>
          <w:rFonts w:ascii="Arial" w:hAnsi="Arial" w:cs="Arial"/>
          <w:sz w:val="22"/>
          <w:szCs w:val="22"/>
        </w:rPr>
      </w:pPr>
    </w:p>
    <w:p w14:paraId="72C674FD" w14:textId="77777777" w:rsidR="00A8705A" w:rsidRPr="00E05981" w:rsidRDefault="00A8705A" w:rsidP="00A8705A">
      <w:pPr>
        <w:pStyle w:val="NormalWeb"/>
        <w:spacing w:before="0" w:beforeAutospacing="0" w:after="0" w:afterAutospacing="0"/>
        <w:jc w:val="both"/>
        <w:rPr>
          <w:rFonts w:ascii="Arial" w:hAnsi="Arial" w:cs="Arial"/>
          <w:sz w:val="22"/>
          <w:szCs w:val="22"/>
        </w:rPr>
      </w:pPr>
      <w:r w:rsidRPr="00E05981">
        <w:rPr>
          <w:rFonts w:ascii="Arial" w:hAnsi="Arial" w:cs="Arial"/>
          <w:sz w:val="22"/>
          <w:szCs w:val="22"/>
        </w:rPr>
        <w:t xml:space="preserve">o Nuestrasiniciativastendránlacapacidaddereconocereincorporarlosdiferenciales </w:t>
      </w:r>
    </w:p>
    <w:p w14:paraId="428312FC" w14:textId="77777777" w:rsidR="00A8705A" w:rsidRPr="00E05981" w:rsidRDefault="00A8705A" w:rsidP="00A8705A">
      <w:pPr>
        <w:pStyle w:val="NormalWeb"/>
        <w:spacing w:before="0" w:beforeAutospacing="0" w:after="0" w:afterAutospacing="0"/>
        <w:jc w:val="both"/>
        <w:rPr>
          <w:rFonts w:ascii="Arial" w:hAnsi="Arial" w:cs="Arial"/>
          <w:sz w:val="22"/>
          <w:szCs w:val="22"/>
        </w:rPr>
      </w:pPr>
      <w:r w:rsidRPr="00E05981">
        <w:rPr>
          <w:rFonts w:ascii="Arial" w:hAnsi="Arial" w:cs="Arial"/>
          <w:sz w:val="22"/>
          <w:szCs w:val="22"/>
        </w:rPr>
        <w:t xml:space="preserve">territoriales y poblacionales. </w:t>
      </w:r>
    </w:p>
    <w:p w14:paraId="397C17CD" w14:textId="77777777" w:rsidR="00A8705A" w:rsidRPr="00E05981" w:rsidRDefault="00A8705A" w:rsidP="00A8705A">
      <w:pPr>
        <w:pStyle w:val="NormalWeb"/>
        <w:spacing w:before="0" w:beforeAutospacing="0" w:after="0" w:afterAutospacing="0"/>
        <w:jc w:val="both"/>
        <w:rPr>
          <w:rFonts w:ascii="Arial" w:hAnsi="Arial" w:cs="Arial"/>
          <w:sz w:val="22"/>
          <w:szCs w:val="22"/>
        </w:rPr>
      </w:pPr>
    </w:p>
    <w:p w14:paraId="68A9ED89" w14:textId="77777777" w:rsidR="00A8705A" w:rsidRPr="00E05981" w:rsidRDefault="00A8705A" w:rsidP="00A8705A">
      <w:pPr>
        <w:pStyle w:val="NormalWeb"/>
        <w:spacing w:before="0" w:beforeAutospacing="0" w:after="0" w:afterAutospacing="0"/>
        <w:jc w:val="both"/>
        <w:rPr>
          <w:rFonts w:ascii="Arial" w:hAnsi="Arial" w:cs="Arial"/>
          <w:b/>
          <w:bCs/>
          <w:sz w:val="22"/>
          <w:szCs w:val="22"/>
        </w:rPr>
      </w:pPr>
      <w:r w:rsidRPr="00E05981">
        <w:rPr>
          <w:rFonts w:ascii="Segoe UI Symbol" w:hAnsi="Segoe UI Symbol" w:cs="Segoe UI Symbol"/>
          <w:sz w:val="22"/>
          <w:szCs w:val="22"/>
        </w:rPr>
        <w:t>✓</w:t>
      </w:r>
      <w:r w:rsidRPr="00E05981">
        <w:rPr>
          <w:rFonts w:ascii="Arial" w:hAnsi="Arial" w:cs="Arial"/>
          <w:sz w:val="22"/>
          <w:szCs w:val="22"/>
        </w:rPr>
        <w:t xml:space="preserve"> </w:t>
      </w:r>
      <w:r w:rsidRPr="00E05981">
        <w:rPr>
          <w:rFonts w:ascii="Arial" w:hAnsi="Arial" w:cs="Arial"/>
          <w:b/>
          <w:bCs/>
          <w:sz w:val="22"/>
          <w:szCs w:val="22"/>
        </w:rPr>
        <w:t>Plan TIC para la vida:</w:t>
      </w:r>
    </w:p>
    <w:p w14:paraId="5A0A8758" w14:textId="77777777" w:rsidR="00A8705A" w:rsidRPr="00E05981" w:rsidRDefault="00A8705A" w:rsidP="00A8705A">
      <w:pPr>
        <w:pStyle w:val="NormalWeb"/>
        <w:spacing w:before="0" w:beforeAutospacing="0" w:after="0" w:afterAutospacing="0"/>
        <w:jc w:val="both"/>
        <w:rPr>
          <w:rFonts w:ascii="Arial" w:hAnsi="Arial" w:cs="Arial"/>
          <w:b/>
          <w:bCs/>
          <w:sz w:val="22"/>
          <w:szCs w:val="22"/>
        </w:rPr>
      </w:pPr>
    </w:p>
    <w:p w14:paraId="60F72E5B" w14:textId="77777777" w:rsidR="00A8705A" w:rsidRPr="00E05981" w:rsidRDefault="00A8705A" w:rsidP="00A8705A">
      <w:pPr>
        <w:pStyle w:val="NormalWeb"/>
        <w:spacing w:before="0" w:beforeAutospacing="0" w:after="0" w:afterAutospacing="0"/>
        <w:jc w:val="both"/>
        <w:rPr>
          <w:rFonts w:ascii="Arial" w:hAnsi="Arial" w:cs="Arial"/>
          <w:sz w:val="22"/>
          <w:szCs w:val="22"/>
        </w:rPr>
      </w:pPr>
      <w:r w:rsidRPr="00E05981">
        <w:rPr>
          <w:rFonts w:ascii="Arial" w:hAnsi="Arial" w:cs="Arial"/>
          <w:sz w:val="22"/>
          <w:szCs w:val="22"/>
        </w:rPr>
        <w:t>o Fomentaremos el emprendimiento en el sector de las Tecnologías de la Información  y las Comunicaciones, y el comercio electrónico en alianzas con el ecosistema emprendedor digital.</w:t>
      </w:r>
    </w:p>
    <w:p w14:paraId="05BA4EC6" w14:textId="77777777" w:rsidR="00A8705A" w:rsidRPr="00E05981" w:rsidRDefault="00A8705A" w:rsidP="00A8705A">
      <w:pPr>
        <w:pStyle w:val="NormalWeb"/>
        <w:spacing w:before="0" w:beforeAutospacing="0" w:after="0" w:afterAutospacing="0"/>
        <w:jc w:val="both"/>
        <w:rPr>
          <w:rFonts w:ascii="Arial" w:hAnsi="Arial" w:cs="Arial"/>
          <w:sz w:val="22"/>
          <w:szCs w:val="22"/>
        </w:rPr>
      </w:pPr>
      <w:r w:rsidRPr="00E05981">
        <w:rPr>
          <w:rFonts w:ascii="Arial" w:hAnsi="Arial" w:cs="Arial"/>
          <w:sz w:val="22"/>
          <w:szCs w:val="22"/>
        </w:rPr>
        <w:t xml:space="preserve"> </w:t>
      </w:r>
    </w:p>
    <w:p w14:paraId="576CC31E" w14:textId="1A886749" w:rsidR="00A8705A" w:rsidRPr="00E05981" w:rsidRDefault="00A8705A" w:rsidP="00A8705A">
      <w:pPr>
        <w:pStyle w:val="NormalWeb"/>
        <w:spacing w:before="0" w:beforeAutospacing="0" w:after="0" w:afterAutospacing="0"/>
        <w:jc w:val="both"/>
        <w:rPr>
          <w:rFonts w:ascii="Arial" w:hAnsi="Arial" w:cs="Arial"/>
          <w:sz w:val="22"/>
          <w:szCs w:val="22"/>
        </w:rPr>
      </w:pPr>
      <w:r w:rsidRPr="00E05981">
        <w:rPr>
          <w:rFonts w:ascii="Arial" w:hAnsi="Arial" w:cs="Arial"/>
          <w:sz w:val="22"/>
          <w:szCs w:val="22"/>
        </w:rPr>
        <w:t>Por otra parte, para la estrategia CAMPESENA, en el marco de las bases del Plan Nacional de Desarrollo 2022- 2026 “Colombia, Potencia Mundial de la Vida”, en específico con lo relacionado a “</w:t>
      </w:r>
      <w:r w:rsidRPr="00E05981">
        <w:rPr>
          <w:rFonts w:ascii="Arial" w:hAnsi="Arial" w:cs="Arial"/>
          <w:i/>
          <w:iCs/>
          <w:sz w:val="22"/>
          <w:szCs w:val="22"/>
        </w:rPr>
        <w:t>el impulso de modelos de desarrollo territoriales y de mecanismos de democratización de la tenencia de la tierra priorizando a las mujeres, la Reforma Rural Integral avanzará al transformar a Colombia en una potencia agroalimentaria sostenible y garantizar el derecho humano a la alimentación para todos sus habitantes. Se permitirá́ el acceso de los productores de la economía familiar, campesina y comunitaria a factores productivos, como soluciones de riego, tecnología, extensión agropecuaria, conectividad y servicios complementarios a la producción</w:t>
      </w:r>
      <w:r w:rsidRPr="00E05981">
        <w:rPr>
          <w:rFonts w:ascii="Arial" w:hAnsi="Arial" w:cs="Arial"/>
          <w:sz w:val="22"/>
          <w:szCs w:val="22"/>
        </w:rPr>
        <w:t xml:space="preserve">”. </w:t>
      </w:r>
    </w:p>
    <w:p w14:paraId="7DEF18CF" w14:textId="5897AD5E" w:rsidR="004C2D1E" w:rsidRPr="00E05981" w:rsidRDefault="004C2D1E" w:rsidP="00A8705A">
      <w:pPr>
        <w:pStyle w:val="NormalWeb"/>
        <w:spacing w:before="0" w:beforeAutospacing="0" w:after="0" w:afterAutospacing="0"/>
        <w:jc w:val="both"/>
        <w:rPr>
          <w:rFonts w:ascii="Arial" w:hAnsi="Arial" w:cs="Arial"/>
          <w:sz w:val="22"/>
          <w:szCs w:val="22"/>
        </w:rPr>
      </w:pPr>
    </w:p>
    <w:p w14:paraId="0FCCA904" w14:textId="77777777" w:rsidR="004C2D1E" w:rsidRPr="00E05981" w:rsidRDefault="004C2D1E" w:rsidP="004C2D1E">
      <w:pPr>
        <w:pStyle w:val="NormalWeb"/>
        <w:spacing w:before="0" w:beforeAutospacing="0" w:after="0" w:afterAutospacing="0"/>
        <w:jc w:val="both"/>
        <w:rPr>
          <w:rFonts w:ascii="Arial" w:hAnsi="Arial" w:cs="Arial"/>
          <w:sz w:val="22"/>
          <w:szCs w:val="22"/>
        </w:rPr>
      </w:pPr>
      <w:r w:rsidRPr="00E05981">
        <w:rPr>
          <w:rFonts w:ascii="Arial" w:hAnsi="Arial" w:cs="Arial"/>
          <w:sz w:val="22"/>
          <w:szCs w:val="22"/>
        </w:rPr>
        <w:t xml:space="preserve">El centro presenta necesidad de </w:t>
      </w:r>
      <w:proofErr w:type="spellStart"/>
      <w:r w:rsidRPr="00E05981">
        <w:rPr>
          <w:rFonts w:ascii="Arial" w:hAnsi="Arial" w:cs="Arial"/>
          <w:sz w:val="22"/>
          <w:szCs w:val="22"/>
        </w:rPr>
        <w:t>contratación</w:t>
      </w:r>
      <w:proofErr w:type="spellEnd"/>
      <w:r w:rsidRPr="00E05981">
        <w:rPr>
          <w:rFonts w:ascii="Arial" w:hAnsi="Arial" w:cs="Arial"/>
          <w:sz w:val="22"/>
          <w:szCs w:val="22"/>
        </w:rPr>
        <w:t xml:space="preserve"> para los diferentes programas </w:t>
      </w:r>
      <w:proofErr w:type="spellStart"/>
      <w:r w:rsidRPr="00E05981">
        <w:rPr>
          <w:rFonts w:ascii="Arial" w:hAnsi="Arial" w:cs="Arial"/>
          <w:sz w:val="22"/>
          <w:szCs w:val="22"/>
        </w:rPr>
        <w:t>asi</w:t>
      </w:r>
      <w:proofErr w:type="spellEnd"/>
      <w:r w:rsidRPr="00E05981">
        <w:rPr>
          <w:rFonts w:ascii="Arial" w:hAnsi="Arial" w:cs="Arial"/>
          <w:sz w:val="22"/>
          <w:szCs w:val="22"/>
        </w:rPr>
        <w:t xml:space="preserve">́: </w:t>
      </w:r>
    </w:p>
    <w:p w14:paraId="4DE2C5D7" w14:textId="086A8378" w:rsidR="004C2D1E" w:rsidRPr="00E05981" w:rsidRDefault="004C2D1E" w:rsidP="00A8705A">
      <w:pPr>
        <w:pStyle w:val="NormalWeb"/>
        <w:spacing w:before="0" w:beforeAutospacing="0" w:after="0" w:afterAutospacing="0"/>
        <w:jc w:val="both"/>
        <w:rPr>
          <w:rFonts w:ascii="Arial" w:hAnsi="Arial" w:cs="Arial"/>
          <w:sz w:val="22"/>
          <w:szCs w:val="22"/>
        </w:rPr>
      </w:pPr>
    </w:p>
    <w:tbl>
      <w:tblPr>
        <w:tblW w:w="91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57"/>
        <w:gridCol w:w="2516"/>
        <w:gridCol w:w="3288"/>
        <w:gridCol w:w="1179"/>
      </w:tblGrid>
      <w:tr w:rsidR="004C2D1E" w:rsidRPr="00E05981" w14:paraId="571238D7" w14:textId="77777777" w:rsidTr="008A15AA">
        <w:trPr>
          <w:trHeight w:val="509"/>
          <w:jc w:val="center"/>
        </w:trPr>
        <w:tc>
          <w:tcPr>
            <w:tcW w:w="1838" w:type="dxa"/>
            <w:vMerge w:val="restart"/>
          </w:tcPr>
          <w:p w14:paraId="7EA970A8" w14:textId="77777777" w:rsidR="004C2D1E" w:rsidRPr="00E05981" w:rsidRDefault="004C2D1E" w:rsidP="008A15AA">
            <w:pPr>
              <w:jc w:val="both"/>
              <w:rPr>
                <w:rFonts w:ascii="Arial" w:hAnsi="Arial" w:cs="Arial"/>
                <w:b/>
                <w:bCs/>
                <w:i/>
                <w:color w:val="000000"/>
              </w:rPr>
            </w:pPr>
            <w:r w:rsidRPr="00E05981">
              <w:rPr>
                <w:rFonts w:ascii="Arial" w:hAnsi="Arial" w:cs="Arial"/>
                <w:b/>
                <w:bCs/>
                <w:i/>
                <w:color w:val="000000"/>
              </w:rPr>
              <w:t xml:space="preserve">Área </w:t>
            </w:r>
          </w:p>
        </w:tc>
        <w:tc>
          <w:tcPr>
            <w:tcW w:w="2552" w:type="dxa"/>
            <w:vMerge w:val="restart"/>
            <w:shd w:val="clear" w:color="auto" w:fill="auto"/>
            <w:vAlign w:val="center"/>
            <w:hideMark/>
          </w:tcPr>
          <w:p w14:paraId="4553D1D8" w14:textId="77777777" w:rsidR="004C2D1E" w:rsidRPr="00E05981" w:rsidRDefault="004C2D1E" w:rsidP="008A15AA">
            <w:pPr>
              <w:jc w:val="both"/>
              <w:rPr>
                <w:rFonts w:ascii="Arial" w:hAnsi="Arial" w:cs="Arial"/>
                <w:b/>
                <w:bCs/>
                <w:i/>
                <w:color w:val="000000"/>
              </w:rPr>
            </w:pPr>
            <w:r w:rsidRPr="00E05981">
              <w:rPr>
                <w:rFonts w:ascii="Arial" w:hAnsi="Arial" w:cs="Arial"/>
                <w:b/>
                <w:bCs/>
                <w:i/>
                <w:color w:val="000000"/>
              </w:rPr>
              <w:t>Nombre del Programa</w:t>
            </w:r>
            <w:r w:rsidRPr="00E05981">
              <w:rPr>
                <w:rFonts w:ascii="Arial" w:hAnsi="Arial" w:cs="Arial"/>
                <w:b/>
                <w:bCs/>
                <w:i/>
                <w:color w:val="000000"/>
              </w:rPr>
              <w:br/>
              <w:t>(TE-TP-TGO)</w:t>
            </w:r>
          </w:p>
        </w:tc>
        <w:tc>
          <w:tcPr>
            <w:tcW w:w="3441" w:type="dxa"/>
            <w:vMerge w:val="restart"/>
            <w:shd w:val="clear" w:color="auto" w:fill="auto"/>
            <w:vAlign w:val="center"/>
            <w:hideMark/>
          </w:tcPr>
          <w:p w14:paraId="3BA62C34" w14:textId="77777777" w:rsidR="004C2D1E" w:rsidRPr="00E05981" w:rsidRDefault="004C2D1E" w:rsidP="008A15AA">
            <w:pPr>
              <w:jc w:val="both"/>
              <w:rPr>
                <w:rFonts w:ascii="Arial" w:hAnsi="Arial" w:cs="Arial"/>
                <w:b/>
                <w:bCs/>
                <w:i/>
                <w:color w:val="000000"/>
              </w:rPr>
            </w:pPr>
            <w:r w:rsidRPr="00E05981">
              <w:rPr>
                <w:rFonts w:ascii="Arial" w:hAnsi="Arial" w:cs="Arial"/>
                <w:b/>
                <w:bCs/>
                <w:i/>
                <w:color w:val="000000"/>
              </w:rPr>
              <w:t>Nombre de la competencia a desarrollar</w:t>
            </w:r>
          </w:p>
        </w:tc>
        <w:tc>
          <w:tcPr>
            <w:tcW w:w="1163" w:type="dxa"/>
            <w:vMerge w:val="restart"/>
            <w:shd w:val="clear" w:color="auto" w:fill="auto"/>
            <w:vAlign w:val="center"/>
            <w:hideMark/>
          </w:tcPr>
          <w:p w14:paraId="70FA8D78" w14:textId="77777777" w:rsidR="004C2D1E" w:rsidRPr="00E05981" w:rsidRDefault="004C2D1E" w:rsidP="008A15AA">
            <w:pPr>
              <w:jc w:val="both"/>
              <w:rPr>
                <w:rFonts w:ascii="Arial" w:hAnsi="Arial" w:cs="Arial"/>
                <w:b/>
                <w:bCs/>
                <w:i/>
                <w:color w:val="000000"/>
              </w:rPr>
            </w:pPr>
            <w:r w:rsidRPr="00E05981">
              <w:rPr>
                <w:rFonts w:ascii="Arial" w:hAnsi="Arial" w:cs="Arial"/>
                <w:b/>
                <w:bCs/>
                <w:i/>
                <w:color w:val="000000"/>
              </w:rPr>
              <w:t>Número de Contratos</w:t>
            </w:r>
          </w:p>
        </w:tc>
      </w:tr>
      <w:tr w:rsidR="004C2D1E" w:rsidRPr="00E05981" w14:paraId="52D79A54" w14:textId="77777777" w:rsidTr="008A15AA">
        <w:trPr>
          <w:trHeight w:val="509"/>
          <w:jc w:val="center"/>
        </w:trPr>
        <w:tc>
          <w:tcPr>
            <w:tcW w:w="1838" w:type="dxa"/>
            <w:vMerge/>
          </w:tcPr>
          <w:p w14:paraId="711B80DF" w14:textId="77777777" w:rsidR="004C2D1E" w:rsidRPr="00E05981" w:rsidRDefault="004C2D1E" w:rsidP="008A15AA">
            <w:pPr>
              <w:jc w:val="both"/>
              <w:rPr>
                <w:rFonts w:ascii="Arial" w:hAnsi="Arial" w:cs="Arial"/>
                <w:b/>
                <w:bCs/>
                <w:i/>
                <w:color w:val="000000"/>
              </w:rPr>
            </w:pPr>
          </w:p>
        </w:tc>
        <w:tc>
          <w:tcPr>
            <w:tcW w:w="2552" w:type="dxa"/>
            <w:vMerge/>
            <w:vAlign w:val="center"/>
            <w:hideMark/>
          </w:tcPr>
          <w:p w14:paraId="472BD303" w14:textId="77777777" w:rsidR="004C2D1E" w:rsidRPr="00E05981" w:rsidRDefault="004C2D1E" w:rsidP="008A15AA">
            <w:pPr>
              <w:jc w:val="both"/>
              <w:rPr>
                <w:rFonts w:ascii="Arial" w:hAnsi="Arial" w:cs="Arial"/>
                <w:b/>
                <w:bCs/>
                <w:i/>
                <w:color w:val="000000"/>
              </w:rPr>
            </w:pPr>
          </w:p>
        </w:tc>
        <w:tc>
          <w:tcPr>
            <w:tcW w:w="3441" w:type="dxa"/>
            <w:vMerge/>
            <w:vAlign w:val="center"/>
            <w:hideMark/>
          </w:tcPr>
          <w:p w14:paraId="774AF86C" w14:textId="77777777" w:rsidR="004C2D1E" w:rsidRPr="00E05981" w:rsidRDefault="004C2D1E" w:rsidP="008A15AA">
            <w:pPr>
              <w:jc w:val="both"/>
              <w:rPr>
                <w:rFonts w:ascii="Arial" w:hAnsi="Arial" w:cs="Arial"/>
                <w:b/>
                <w:bCs/>
                <w:i/>
                <w:color w:val="000000"/>
              </w:rPr>
            </w:pPr>
          </w:p>
        </w:tc>
        <w:tc>
          <w:tcPr>
            <w:tcW w:w="1163" w:type="dxa"/>
            <w:vMerge/>
            <w:vAlign w:val="center"/>
            <w:hideMark/>
          </w:tcPr>
          <w:p w14:paraId="12293B60" w14:textId="77777777" w:rsidR="004C2D1E" w:rsidRPr="00E05981" w:rsidRDefault="004C2D1E" w:rsidP="008A15AA">
            <w:pPr>
              <w:jc w:val="both"/>
              <w:rPr>
                <w:rFonts w:ascii="Arial" w:hAnsi="Arial" w:cs="Arial"/>
                <w:b/>
                <w:bCs/>
                <w:i/>
                <w:color w:val="000000"/>
              </w:rPr>
            </w:pPr>
          </w:p>
        </w:tc>
      </w:tr>
      <w:tr w:rsidR="004C2D1E" w:rsidRPr="00E05981" w14:paraId="01D5AF22" w14:textId="77777777" w:rsidTr="008A15AA">
        <w:trPr>
          <w:trHeight w:val="67"/>
          <w:jc w:val="center"/>
        </w:trPr>
        <w:tc>
          <w:tcPr>
            <w:tcW w:w="1838" w:type="dxa"/>
          </w:tcPr>
          <w:p w14:paraId="34487B28" w14:textId="77777777" w:rsidR="004C2D1E" w:rsidRPr="00E05981" w:rsidRDefault="004C2D1E" w:rsidP="008A15AA">
            <w:pPr>
              <w:jc w:val="both"/>
              <w:rPr>
                <w:rFonts w:ascii="Arial" w:hAnsi="Arial" w:cs="Arial"/>
                <w:i/>
                <w:color w:val="000000"/>
              </w:rPr>
            </w:pPr>
            <w:r w:rsidRPr="00E05981">
              <w:rPr>
                <w:rFonts w:ascii="Arial" w:hAnsi="Arial" w:cs="Arial"/>
                <w:i/>
                <w:color w:val="000000"/>
              </w:rPr>
              <w:t>ADMINISTRATIVOS</w:t>
            </w:r>
          </w:p>
        </w:tc>
        <w:tc>
          <w:tcPr>
            <w:tcW w:w="2552" w:type="dxa"/>
            <w:shd w:val="clear" w:color="auto" w:fill="auto"/>
            <w:vAlign w:val="center"/>
          </w:tcPr>
          <w:p w14:paraId="5BA983EC" w14:textId="77777777" w:rsidR="004C2D1E" w:rsidRPr="00E05981" w:rsidRDefault="004C2D1E" w:rsidP="008A15AA">
            <w:pPr>
              <w:jc w:val="both"/>
              <w:rPr>
                <w:rFonts w:ascii="Arial" w:hAnsi="Arial" w:cs="Arial"/>
                <w:i/>
                <w:color w:val="000000"/>
              </w:rPr>
            </w:pPr>
            <w:r w:rsidRPr="00E05981">
              <w:rPr>
                <w:rFonts w:ascii="Arial" w:hAnsi="Arial" w:cs="Arial"/>
                <w:i/>
                <w:color w:val="000000"/>
              </w:rPr>
              <w:t>EMPRENDIMIENTO EN EL PROCESAMIENTO ARTESANAL DE DERIVADOS DE FRUTAS Y HORTALIZAS</w:t>
            </w:r>
          </w:p>
        </w:tc>
        <w:tc>
          <w:tcPr>
            <w:tcW w:w="3441" w:type="dxa"/>
            <w:shd w:val="clear" w:color="auto" w:fill="auto"/>
            <w:vAlign w:val="center"/>
          </w:tcPr>
          <w:p w14:paraId="1136DF23" w14:textId="77777777" w:rsidR="004C2D1E" w:rsidRPr="00E05981" w:rsidRDefault="004C2D1E" w:rsidP="008A15AA">
            <w:pPr>
              <w:jc w:val="both"/>
              <w:rPr>
                <w:rFonts w:ascii="Arial" w:hAnsi="Arial" w:cs="Arial"/>
                <w:i/>
                <w:color w:val="000000"/>
              </w:rPr>
            </w:pPr>
            <w:r w:rsidRPr="00E05981">
              <w:rPr>
                <w:rFonts w:ascii="Arial" w:hAnsi="Arial" w:cs="Arial"/>
                <w:i/>
                <w:color w:val="000000"/>
              </w:rPr>
              <w:t>Programar proyectos según especificaciones técnicas y métodos de planeación</w:t>
            </w:r>
          </w:p>
        </w:tc>
        <w:tc>
          <w:tcPr>
            <w:tcW w:w="1163" w:type="dxa"/>
            <w:shd w:val="clear" w:color="000000" w:fill="FFFFFF"/>
            <w:vAlign w:val="center"/>
          </w:tcPr>
          <w:p w14:paraId="011AF27F" w14:textId="77777777" w:rsidR="004C2D1E" w:rsidRPr="00E05981" w:rsidRDefault="004C2D1E" w:rsidP="008A15AA">
            <w:pPr>
              <w:jc w:val="both"/>
              <w:rPr>
                <w:rFonts w:ascii="Arial" w:hAnsi="Arial" w:cs="Arial"/>
                <w:i/>
                <w:color w:val="000000"/>
              </w:rPr>
            </w:pPr>
            <w:r w:rsidRPr="00E05981">
              <w:rPr>
                <w:rFonts w:ascii="Arial" w:hAnsi="Arial" w:cs="Arial"/>
                <w:i/>
                <w:color w:val="000000"/>
              </w:rPr>
              <w:t>3</w:t>
            </w:r>
          </w:p>
        </w:tc>
      </w:tr>
      <w:tr w:rsidR="004C2D1E" w:rsidRPr="00E05981" w14:paraId="6F717DFF" w14:textId="77777777" w:rsidTr="008A15AA">
        <w:trPr>
          <w:trHeight w:val="67"/>
          <w:jc w:val="center"/>
        </w:trPr>
        <w:tc>
          <w:tcPr>
            <w:tcW w:w="1838" w:type="dxa"/>
          </w:tcPr>
          <w:p w14:paraId="7DAC5948" w14:textId="77777777" w:rsidR="004C2D1E" w:rsidRPr="00E05981" w:rsidRDefault="004C2D1E" w:rsidP="008A15AA">
            <w:pPr>
              <w:jc w:val="both"/>
              <w:rPr>
                <w:rFonts w:ascii="Arial" w:hAnsi="Arial" w:cs="Arial"/>
                <w:i/>
                <w:color w:val="000000"/>
              </w:rPr>
            </w:pPr>
            <w:r w:rsidRPr="00E05981">
              <w:rPr>
                <w:rFonts w:ascii="Arial" w:hAnsi="Arial" w:cs="Arial"/>
                <w:i/>
                <w:color w:val="000000"/>
              </w:rPr>
              <w:t>ADMINISTRATIVOS</w:t>
            </w:r>
          </w:p>
        </w:tc>
        <w:tc>
          <w:tcPr>
            <w:tcW w:w="2552" w:type="dxa"/>
            <w:shd w:val="clear" w:color="auto" w:fill="auto"/>
            <w:vAlign w:val="center"/>
          </w:tcPr>
          <w:p w14:paraId="57EA11C1" w14:textId="77777777" w:rsidR="004C2D1E" w:rsidRPr="00E05981" w:rsidRDefault="004C2D1E" w:rsidP="008A15AA">
            <w:pPr>
              <w:jc w:val="both"/>
              <w:rPr>
                <w:rFonts w:ascii="Arial" w:hAnsi="Arial" w:cs="Arial"/>
                <w:i/>
                <w:color w:val="000000"/>
              </w:rPr>
            </w:pPr>
            <w:r w:rsidRPr="00E05981">
              <w:rPr>
                <w:rFonts w:ascii="Arial" w:hAnsi="Arial" w:cs="Arial"/>
                <w:i/>
                <w:color w:val="000000"/>
              </w:rPr>
              <w:t>GESTIÓN DE PROYECTOS COMUNITARIOS</w:t>
            </w:r>
          </w:p>
        </w:tc>
        <w:tc>
          <w:tcPr>
            <w:tcW w:w="3441" w:type="dxa"/>
            <w:shd w:val="clear" w:color="auto" w:fill="auto"/>
            <w:vAlign w:val="center"/>
          </w:tcPr>
          <w:p w14:paraId="49B80EAD" w14:textId="77777777" w:rsidR="004C2D1E" w:rsidRPr="00E05981" w:rsidRDefault="004C2D1E" w:rsidP="008A15AA">
            <w:pPr>
              <w:jc w:val="both"/>
              <w:rPr>
                <w:rFonts w:ascii="Arial" w:hAnsi="Arial" w:cs="Arial"/>
                <w:i/>
                <w:color w:val="000000"/>
              </w:rPr>
            </w:pPr>
            <w:r w:rsidRPr="00E05981">
              <w:rPr>
                <w:rFonts w:ascii="Arial" w:hAnsi="Arial" w:cs="Arial"/>
                <w:i/>
                <w:color w:val="000000"/>
              </w:rPr>
              <w:t>Orientar acciones de paz de acuerdo con metodologías y normativa</w:t>
            </w:r>
          </w:p>
        </w:tc>
        <w:tc>
          <w:tcPr>
            <w:tcW w:w="1163" w:type="dxa"/>
            <w:shd w:val="clear" w:color="000000" w:fill="FFFFFF"/>
            <w:vAlign w:val="center"/>
          </w:tcPr>
          <w:p w14:paraId="3517DC76" w14:textId="77777777" w:rsidR="004C2D1E" w:rsidRPr="00E05981" w:rsidRDefault="004C2D1E" w:rsidP="008A15AA">
            <w:pPr>
              <w:jc w:val="both"/>
              <w:rPr>
                <w:rFonts w:ascii="Arial" w:hAnsi="Arial" w:cs="Arial"/>
                <w:i/>
                <w:color w:val="000000"/>
              </w:rPr>
            </w:pPr>
            <w:r w:rsidRPr="00E05981">
              <w:rPr>
                <w:rFonts w:ascii="Arial" w:hAnsi="Arial" w:cs="Arial"/>
                <w:i/>
                <w:color w:val="000000"/>
              </w:rPr>
              <w:t>2</w:t>
            </w:r>
          </w:p>
        </w:tc>
      </w:tr>
    </w:tbl>
    <w:p w14:paraId="028630CA" w14:textId="77777777" w:rsidR="00A8705A" w:rsidRPr="00E05981" w:rsidRDefault="00A8705A" w:rsidP="00A8705A">
      <w:pPr>
        <w:pStyle w:val="NormalWeb"/>
        <w:spacing w:before="0" w:beforeAutospacing="0" w:after="0" w:afterAutospacing="0"/>
        <w:jc w:val="both"/>
        <w:rPr>
          <w:rFonts w:ascii="Arial" w:hAnsi="Arial" w:cs="Arial"/>
          <w:sz w:val="22"/>
          <w:szCs w:val="22"/>
        </w:rPr>
      </w:pPr>
    </w:p>
    <w:p w14:paraId="710A7585" w14:textId="77777777" w:rsidR="00A8705A" w:rsidRPr="00E05981" w:rsidRDefault="00A8705A" w:rsidP="00A8705A">
      <w:pPr>
        <w:pStyle w:val="NormalWeb"/>
        <w:spacing w:before="0" w:beforeAutospacing="0" w:after="0" w:afterAutospacing="0"/>
        <w:jc w:val="both"/>
        <w:rPr>
          <w:rFonts w:ascii="Arial" w:hAnsi="Arial" w:cs="Arial"/>
          <w:sz w:val="22"/>
          <w:szCs w:val="22"/>
        </w:rPr>
      </w:pPr>
      <w:r w:rsidRPr="00E05981">
        <w:rPr>
          <w:rFonts w:ascii="Arial" w:hAnsi="Arial" w:cs="Arial"/>
          <w:sz w:val="22"/>
          <w:szCs w:val="22"/>
        </w:rPr>
        <w:lastRenderedPageBreak/>
        <w:t xml:space="preserve">Sobre este contexto la Dirección de Empleo y Trabajo, y la Coordinación Nacional de Emprendimiento, han generado una estrategia para la atención de la comunidad campesina emprendedora en todo el territorio nacional a través de los cuatro programas de Emprendimiento, la propuesta de atención diferencial integral cuatro variables importantes: </w:t>
      </w:r>
    </w:p>
    <w:p w14:paraId="394B5BBE" w14:textId="77777777" w:rsidR="00A8705A" w:rsidRPr="00E05981" w:rsidRDefault="00A8705A" w:rsidP="00A8705A">
      <w:pPr>
        <w:pStyle w:val="NormalWeb"/>
        <w:spacing w:before="0" w:beforeAutospacing="0" w:after="0" w:afterAutospacing="0"/>
        <w:jc w:val="both"/>
        <w:rPr>
          <w:rFonts w:ascii="Arial" w:hAnsi="Arial" w:cs="Arial"/>
          <w:sz w:val="22"/>
          <w:szCs w:val="22"/>
        </w:rPr>
      </w:pPr>
    </w:p>
    <w:p w14:paraId="1B0B4C23" w14:textId="77777777" w:rsidR="00A8705A" w:rsidRPr="00E05981" w:rsidRDefault="00A8705A" w:rsidP="00A8705A">
      <w:pPr>
        <w:pStyle w:val="NormalWeb"/>
        <w:numPr>
          <w:ilvl w:val="0"/>
          <w:numId w:val="31"/>
        </w:numPr>
        <w:spacing w:before="0" w:beforeAutospacing="0" w:after="0" w:afterAutospacing="0"/>
        <w:jc w:val="both"/>
        <w:rPr>
          <w:rFonts w:ascii="Arial" w:hAnsi="Arial" w:cs="Arial"/>
          <w:sz w:val="22"/>
          <w:szCs w:val="22"/>
        </w:rPr>
      </w:pPr>
      <w:r w:rsidRPr="00E05981">
        <w:rPr>
          <w:rFonts w:ascii="Segoe UI Symbol" w:hAnsi="Segoe UI Symbol" w:cs="Segoe UI Symbol"/>
          <w:sz w:val="22"/>
          <w:szCs w:val="22"/>
        </w:rPr>
        <w:t>✓</w:t>
      </w:r>
      <w:r w:rsidRPr="00E05981">
        <w:rPr>
          <w:rFonts w:ascii="Arial" w:hAnsi="Arial" w:cs="Arial"/>
          <w:sz w:val="22"/>
          <w:szCs w:val="22"/>
        </w:rPr>
        <w:t xml:space="preserve">  </w:t>
      </w:r>
      <w:r w:rsidRPr="00E05981">
        <w:rPr>
          <w:rFonts w:ascii="Arial" w:hAnsi="Arial" w:cs="Arial"/>
          <w:b/>
          <w:bCs/>
          <w:sz w:val="22"/>
          <w:szCs w:val="22"/>
        </w:rPr>
        <w:t xml:space="preserve">Acompañamiento: </w:t>
      </w:r>
      <w:r w:rsidRPr="00E05981">
        <w:rPr>
          <w:rFonts w:ascii="Arial" w:hAnsi="Arial" w:cs="Arial"/>
          <w:sz w:val="22"/>
          <w:szCs w:val="22"/>
        </w:rPr>
        <w:t xml:space="preserve">“La asistencia técnica agropecuaria debe ampliarse significativamente y convertirse en acompañamiento integral, basado en la construcción de capacidades en aspectos tecnológicos, productivos, empresariales y comerciales”. </w:t>
      </w:r>
    </w:p>
    <w:p w14:paraId="1B749277" w14:textId="77777777" w:rsidR="00A8705A" w:rsidRPr="00E05981" w:rsidRDefault="00A8705A" w:rsidP="00A8705A">
      <w:pPr>
        <w:pStyle w:val="NormalWeb"/>
        <w:numPr>
          <w:ilvl w:val="0"/>
          <w:numId w:val="31"/>
        </w:numPr>
        <w:spacing w:before="0" w:beforeAutospacing="0" w:after="0" w:afterAutospacing="0"/>
        <w:jc w:val="both"/>
        <w:rPr>
          <w:rFonts w:ascii="Arial" w:hAnsi="Arial" w:cs="Arial"/>
          <w:sz w:val="22"/>
          <w:szCs w:val="22"/>
        </w:rPr>
      </w:pPr>
      <w:r w:rsidRPr="00E05981">
        <w:rPr>
          <w:rFonts w:ascii="Segoe UI Symbol" w:hAnsi="Segoe UI Symbol" w:cs="Segoe UI Symbol"/>
          <w:sz w:val="22"/>
          <w:szCs w:val="22"/>
        </w:rPr>
        <w:t>✓</w:t>
      </w:r>
      <w:r w:rsidRPr="00E05981">
        <w:rPr>
          <w:rFonts w:ascii="Arial" w:hAnsi="Arial" w:cs="Arial"/>
          <w:sz w:val="22"/>
          <w:szCs w:val="22"/>
        </w:rPr>
        <w:t xml:space="preserve">  </w:t>
      </w:r>
      <w:r w:rsidRPr="00E05981">
        <w:rPr>
          <w:rFonts w:ascii="Arial" w:hAnsi="Arial" w:cs="Arial"/>
          <w:b/>
          <w:bCs/>
          <w:sz w:val="22"/>
          <w:szCs w:val="22"/>
        </w:rPr>
        <w:t>Comercialización</w:t>
      </w:r>
      <w:r w:rsidRPr="00E05981">
        <w:rPr>
          <w:rFonts w:ascii="Arial" w:hAnsi="Arial" w:cs="Arial"/>
          <w:sz w:val="22"/>
          <w:szCs w:val="22"/>
        </w:rPr>
        <w:t xml:space="preserve">: “modernización de sistemas de abastecimiento y promoción de circuitos cortos, las compras públicas y las alianzas incluyentes. En cuanto a los primeros, se fomentarán decididamente los mercados campesinos, los mercados móviles y el establecimiento de puntos de venta de las asociaciones de productores.”. </w:t>
      </w:r>
    </w:p>
    <w:p w14:paraId="62239819" w14:textId="77777777" w:rsidR="00A8705A" w:rsidRPr="00E05981" w:rsidRDefault="00A8705A" w:rsidP="00A8705A">
      <w:pPr>
        <w:pStyle w:val="NormalWeb"/>
        <w:numPr>
          <w:ilvl w:val="0"/>
          <w:numId w:val="31"/>
        </w:numPr>
        <w:spacing w:before="0" w:beforeAutospacing="0" w:after="0" w:afterAutospacing="0"/>
        <w:jc w:val="both"/>
        <w:rPr>
          <w:rFonts w:ascii="Arial" w:hAnsi="Arial" w:cs="Arial"/>
          <w:sz w:val="22"/>
          <w:szCs w:val="22"/>
        </w:rPr>
      </w:pPr>
      <w:r w:rsidRPr="00E05981">
        <w:rPr>
          <w:rFonts w:ascii="Segoe UI Symbol" w:hAnsi="Segoe UI Symbol" w:cs="Segoe UI Symbol"/>
          <w:sz w:val="22"/>
          <w:szCs w:val="22"/>
        </w:rPr>
        <w:t>✓</w:t>
      </w:r>
      <w:r w:rsidRPr="00E05981">
        <w:rPr>
          <w:rFonts w:ascii="Arial" w:hAnsi="Arial" w:cs="Arial"/>
          <w:sz w:val="22"/>
          <w:szCs w:val="22"/>
        </w:rPr>
        <w:t xml:space="preserve">  </w:t>
      </w:r>
      <w:r w:rsidRPr="00E05981">
        <w:rPr>
          <w:rFonts w:ascii="Arial" w:hAnsi="Arial" w:cs="Arial"/>
          <w:b/>
          <w:bCs/>
          <w:sz w:val="22"/>
          <w:szCs w:val="22"/>
        </w:rPr>
        <w:t xml:space="preserve">Flexibilización: </w:t>
      </w:r>
      <w:r w:rsidRPr="00E05981">
        <w:rPr>
          <w:rFonts w:ascii="Arial" w:hAnsi="Arial" w:cs="Arial"/>
          <w:sz w:val="22"/>
          <w:szCs w:val="22"/>
        </w:rPr>
        <w:t xml:space="preserve">“alternativas flexibles e individuales para atender a la población dispersa de los municipios rurales dispersos, serán esenciales para lograr una inclusión social en estos sitios donde su correlación con inclusión productiva es baja debido a que la oferta de servicios sociales es limitada o inexistente.” </w:t>
      </w:r>
    </w:p>
    <w:p w14:paraId="0A8EF21E" w14:textId="77777777" w:rsidR="00A8705A" w:rsidRPr="00E05981" w:rsidRDefault="00A8705A" w:rsidP="00A8705A">
      <w:pPr>
        <w:pStyle w:val="NormalWeb"/>
        <w:numPr>
          <w:ilvl w:val="0"/>
          <w:numId w:val="31"/>
        </w:numPr>
        <w:spacing w:before="0" w:beforeAutospacing="0" w:after="0" w:afterAutospacing="0"/>
        <w:jc w:val="both"/>
        <w:rPr>
          <w:rFonts w:ascii="Arial" w:hAnsi="Arial" w:cs="Arial"/>
          <w:sz w:val="22"/>
          <w:szCs w:val="22"/>
        </w:rPr>
      </w:pPr>
      <w:r w:rsidRPr="00E05981">
        <w:rPr>
          <w:rFonts w:ascii="Segoe UI Symbol" w:hAnsi="Segoe UI Symbol" w:cs="Segoe UI Symbol"/>
          <w:sz w:val="22"/>
          <w:szCs w:val="22"/>
        </w:rPr>
        <w:t>✓</w:t>
      </w:r>
      <w:r w:rsidRPr="00E05981">
        <w:rPr>
          <w:rFonts w:ascii="Arial" w:hAnsi="Arial" w:cs="Arial"/>
          <w:sz w:val="22"/>
          <w:szCs w:val="22"/>
        </w:rPr>
        <w:t xml:space="preserve">  </w:t>
      </w:r>
      <w:r w:rsidRPr="00E05981">
        <w:rPr>
          <w:rFonts w:ascii="Arial" w:hAnsi="Arial" w:cs="Arial"/>
          <w:b/>
          <w:bCs/>
          <w:sz w:val="22"/>
          <w:szCs w:val="22"/>
        </w:rPr>
        <w:t xml:space="preserve">Asociatividad: </w:t>
      </w:r>
      <w:r w:rsidRPr="00E05981">
        <w:rPr>
          <w:rFonts w:ascii="Arial" w:hAnsi="Arial" w:cs="Arial"/>
          <w:sz w:val="22"/>
          <w:szCs w:val="22"/>
        </w:rPr>
        <w:t xml:space="preserve">La asociatividad es la cuarta gran prioridad. Para promoverla, trabajarán conjuntamente las entidades de acompañamiento integral y los lideres y asociaciones con más trayectoria, motivando a los demás agricultores familiares a asociarse, asesorándolos, capacitándolos y acompañando el proceso de creación y consolidación de organizaciones. </w:t>
      </w:r>
    </w:p>
    <w:p w14:paraId="28EB261E" w14:textId="77777777" w:rsidR="00A8705A" w:rsidRPr="00E05981" w:rsidRDefault="00A8705A" w:rsidP="00A8705A">
      <w:pPr>
        <w:pStyle w:val="NormalWeb"/>
        <w:spacing w:before="0" w:beforeAutospacing="0" w:after="0" w:afterAutospacing="0"/>
        <w:ind w:left="360"/>
        <w:jc w:val="both"/>
        <w:rPr>
          <w:rFonts w:ascii="Arial" w:hAnsi="Arial" w:cs="Arial"/>
          <w:sz w:val="22"/>
          <w:szCs w:val="22"/>
        </w:rPr>
      </w:pPr>
    </w:p>
    <w:p w14:paraId="60220FBC" w14:textId="77777777" w:rsidR="00A8705A" w:rsidRPr="00E05981" w:rsidRDefault="00A8705A" w:rsidP="00A8705A">
      <w:pPr>
        <w:pStyle w:val="NormalWeb"/>
        <w:spacing w:before="0" w:beforeAutospacing="0" w:after="0" w:afterAutospacing="0"/>
        <w:jc w:val="both"/>
        <w:rPr>
          <w:rFonts w:ascii="Arial" w:hAnsi="Arial" w:cs="Arial"/>
          <w:sz w:val="22"/>
          <w:szCs w:val="22"/>
        </w:rPr>
      </w:pPr>
      <w:r w:rsidRPr="00E05981">
        <w:rPr>
          <w:rFonts w:ascii="Arial" w:hAnsi="Arial" w:cs="Arial"/>
          <w:sz w:val="22"/>
          <w:szCs w:val="22"/>
        </w:rPr>
        <w:t xml:space="preserve">De acuerdo con lo anterior y una vez realizado lo determinado en el Decreto 371 del 8 de abril de 2021 en su artículo 3 “Las entidades que hacen parte del Presupuesto General de la Nación deben realizar una revisión previa y rigurosa de las razones que justifiquen la contratación de personal para la prestación de servicios profesionales y de apoyo a la gestión”, y la Circular SENA No. 120 del 7 de julio de 2020, firmada por el Director General en la cual se menciona que la contratación de prestación de servicios debe realizarse únicamente con relación al personal indispensable para suplir actividades donde la planta de personal es insuficiente, por lo tanto, resulta necesaria la contratación puesto que el Centro para la Formación Cafetera del Sena Regional Caldas requiere varios profesionales para atender el programa SER. </w:t>
      </w:r>
    </w:p>
    <w:p w14:paraId="15C27A0A" w14:textId="77777777" w:rsidR="00A8705A" w:rsidRPr="00E05981" w:rsidRDefault="00A8705A" w:rsidP="00A8705A">
      <w:pPr>
        <w:pStyle w:val="NormalWeb"/>
        <w:spacing w:before="0" w:beforeAutospacing="0" w:after="0" w:afterAutospacing="0"/>
        <w:jc w:val="both"/>
        <w:rPr>
          <w:rFonts w:ascii="Arial" w:hAnsi="Arial" w:cs="Arial"/>
          <w:sz w:val="22"/>
          <w:szCs w:val="22"/>
        </w:rPr>
      </w:pPr>
    </w:p>
    <w:p w14:paraId="60D083D5" w14:textId="77777777" w:rsidR="00A8705A" w:rsidRPr="00E05981" w:rsidRDefault="00A8705A" w:rsidP="00A8705A">
      <w:pPr>
        <w:pStyle w:val="NormalWeb"/>
        <w:spacing w:before="0" w:beforeAutospacing="0" w:after="0" w:afterAutospacing="0"/>
        <w:jc w:val="both"/>
        <w:rPr>
          <w:rFonts w:ascii="Arial" w:hAnsi="Arial" w:cs="Arial"/>
          <w:sz w:val="22"/>
          <w:szCs w:val="22"/>
        </w:rPr>
      </w:pPr>
      <w:r w:rsidRPr="00E05981">
        <w:rPr>
          <w:rFonts w:ascii="Arial" w:hAnsi="Arial" w:cs="Arial"/>
          <w:sz w:val="22"/>
          <w:szCs w:val="22"/>
        </w:rPr>
        <w:t>Con base en el anterior análisis de compromisos institucionales así́ como a la capacidad operativa se evidencia la inexistencia de personal suficiente para atender la demanda del servicios que permitan dar cumplimiento a los objetivos y metas asignadas; razón por la cual se hace necesario contratar los servicios personales de carácter temporal de 5 Instructores para desarrollar el siguiente objeto igual: “Prestar los servicios profesionales o de apoyo a la gestión como instructor de Emprendimiento aportando en la planeación y ejecución de los procesos formativos de los diseños curriculares asignados por la coordinación académica para el cumplimiento de los compromisos institucionales e indicadores del centro de formación en el marco del servicio de formación para el trabajo emprendimiento establecidos por la Dirección de Empleo y Trabajo.”.</w:t>
      </w:r>
    </w:p>
    <w:p w14:paraId="3A5E770B" w14:textId="77777777" w:rsidR="00A8705A" w:rsidRPr="00E05981" w:rsidRDefault="00A8705A" w:rsidP="00A8705A">
      <w:pPr>
        <w:pStyle w:val="NormalWeb"/>
        <w:spacing w:before="0" w:beforeAutospacing="0" w:after="0" w:afterAutospacing="0"/>
        <w:jc w:val="both"/>
        <w:rPr>
          <w:rFonts w:ascii="Arial" w:hAnsi="Arial" w:cs="Arial"/>
          <w:sz w:val="22"/>
          <w:szCs w:val="22"/>
        </w:rPr>
      </w:pPr>
    </w:p>
    <w:p w14:paraId="5509B3B7" w14:textId="1A62CEAD" w:rsidR="00A8705A" w:rsidRPr="00E05981" w:rsidRDefault="00A8705A" w:rsidP="00A8705A">
      <w:pPr>
        <w:pStyle w:val="NormalWeb"/>
        <w:spacing w:before="0" w:beforeAutospacing="0" w:after="0" w:afterAutospacing="0"/>
        <w:jc w:val="both"/>
        <w:rPr>
          <w:rFonts w:ascii="Arial" w:hAnsi="Arial" w:cs="Arial"/>
          <w:sz w:val="22"/>
          <w:szCs w:val="22"/>
        </w:rPr>
      </w:pPr>
      <w:r w:rsidRPr="00E05981">
        <w:rPr>
          <w:rFonts w:ascii="Arial" w:hAnsi="Arial" w:cs="Arial"/>
          <w:sz w:val="22"/>
          <w:szCs w:val="22"/>
        </w:rPr>
        <w:t xml:space="preserve">Con esta contratación se atenderá́ la formación en el programa de Sena Emprende Rural (SER), donde se imparte formación en nivel Complementario, en las líneas de atención (Negocios rurales, Autoconsumo, Fortalecimiento y ocupaciones rurales), con el fin de mejorar en la empleabilidad y el emprendimiento en las poblaciones atendidas por el centro de formación. Este programa de formación busca promover la generación de ingresos para la población rural, a través de acciones de formación para el emprendimiento y la empleabilidad rural, ejecuta acciones de formación complementaria especial en las zonas rurales para la empleabilidad y la generación de iniciativas productivas bajo la estrategia de “aprender haciendo” en diferentes. El programa busca que los aprendices fortalezcan sus competencias básicas y ciudadanas, y desarrollen las competencias específicas necesarias para continuar su formación a lo largo de toda la vida e insertarse competitivamente en el mundo del trabajo. </w:t>
      </w:r>
    </w:p>
    <w:p w14:paraId="704061B3" w14:textId="77777777" w:rsidR="00A8705A" w:rsidRPr="00E05981" w:rsidRDefault="00A8705A" w:rsidP="00A8705A">
      <w:pPr>
        <w:pStyle w:val="NormalWeb"/>
        <w:spacing w:before="0" w:beforeAutospacing="0" w:after="0" w:afterAutospacing="0"/>
        <w:jc w:val="both"/>
        <w:rPr>
          <w:rFonts w:ascii="Arial" w:hAnsi="Arial" w:cs="Arial"/>
          <w:sz w:val="22"/>
          <w:szCs w:val="22"/>
        </w:rPr>
      </w:pPr>
    </w:p>
    <w:p w14:paraId="70F0F148" w14:textId="77777777" w:rsidR="00A8705A" w:rsidRPr="00E05981" w:rsidRDefault="00A8705A" w:rsidP="00A8705A">
      <w:pPr>
        <w:autoSpaceDE w:val="0"/>
        <w:autoSpaceDN w:val="0"/>
        <w:adjustRightInd w:val="0"/>
        <w:spacing w:after="0" w:line="240" w:lineRule="auto"/>
        <w:jc w:val="both"/>
        <w:rPr>
          <w:rFonts w:ascii="Arial" w:hAnsi="Arial" w:cs="Arial"/>
          <w:color w:val="000000"/>
          <w:lang w:eastAsia="es-ES"/>
        </w:rPr>
      </w:pPr>
      <w:r w:rsidRPr="00E05981">
        <w:rPr>
          <w:rFonts w:ascii="Arial" w:hAnsi="Arial" w:cs="Arial"/>
          <w:color w:val="000000"/>
          <w:lang w:eastAsia="es-ES"/>
        </w:rPr>
        <w:t>Los estudios previos se realizan con el fin de dar cumplimiento a lo establecido en la resolución No. 1-02623 de 2022 Por la cual se establece el calendario académico y de labores de los Centros de Formación Profesional del SENA para el año 2023.</w:t>
      </w:r>
    </w:p>
    <w:p w14:paraId="0F9F3EEC" w14:textId="77777777" w:rsidR="00A8705A" w:rsidRPr="00E05981" w:rsidRDefault="00A8705A" w:rsidP="00A8705A">
      <w:pPr>
        <w:pStyle w:val="Estilo"/>
        <w:ind w:right="28"/>
        <w:jc w:val="both"/>
        <w:rPr>
          <w:rFonts w:eastAsia="Calibri"/>
          <w:color w:val="000000"/>
          <w:sz w:val="22"/>
          <w:szCs w:val="22"/>
          <w:lang w:eastAsia="es-ES"/>
        </w:rPr>
      </w:pPr>
    </w:p>
    <w:p w14:paraId="5787C52B" w14:textId="53EC1225" w:rsidR="00A8705A" w:rsidRPr="00E05981" w:rsidRDefault="00A8705A" w:rsidP="00A8705A">
      <w:pPr>
        <w:pStyle w:val="Estilo"/>
        <w:ind w:right="28"/>
        <w:jc w:val="both"/>
        <w:rPr>
          <w:rFonts w:eastAsia="Calibri"/>
          <w:color w:val="000000"/>
          <w:sz w:val="22"/>
          <w:szCs w:val="22"/>
          <w:lang w:eastAsia="es-ES"/>
        </w:rPr>
      </w:pPr>
      <w:r w:rsidRPr="00E05981">
        <w:rPr>
          <w:rFonts w:eastAsia="Calibri"/>
          <w:color w:val="000000"/>
          <w:sz w:val="22"/>
          <w:szCs w:val="22"/>
          <w:lang w:eastAsia="es-ES"/>
        </w:rPr>
        <w:t xml:space="preserve">Esta necesidad se satisface con la contratación de </w:t>
      </w:r>
      <w:r w:rsidR="006A1EDA" w:rsidRPr="00E05981">
        <w:rPr>
          <w:rFonts w:eastAsia="Calibri"/>
          <w:color w:val="000000"/>
          <w:sz w:val="22"/>
          <w:szCs w:val="22"/>
          <w:lang w:eastAsia="es-ES"/>
        </w:rPr>
        <w:t>cinco</w:t>
      </w:r>
      <w:r w:rsidRPr="00E05981">
        <w:rPr>
          <w:rFonts w:eastAsia="Calibri"/>
          <w:color w:val="000000"/>
          <w:sz w:val="22"/>
          <w:szCs w:val="22"/>
          <w:lang w:eastAsia="es-ES"/>
        </w:rPr>
        <w:t xml:space="preserve"> (0</w:t>
      </w:r>
      <w:r w:rsidR="006A1EDA" w:rsidRPr="00E05981">
        <w:rPr>
          <w:rFonts w:eastAsia="Calibri"/>
          <w:color w:val="000000"/>
          <w:sz w:val="22"/>
          <w:szCs w:val="22"/>
          <w:lang w:eastAsia="es-ES"/>
        </w:rPr>
        <w:t>5</w:t>
      </w:r>
      <w:r w:rsidRPr="00E05981">
        <w:rPr>
          <w:rFonts w:eastAsia="Calibri"/>
          <w:color w:val="000000"/>
          <w:sz w:val="22"/>
          <w:szCs w:val="22"/>
          <w:lang w:eastAsia="es-ES"/>
        </w:rPr>
        <w:t>) persona</w:t>
      </w:r>
      <w:r w:rsidR="006A1EDA" w:rsidRPr="00E05981">
        <w:rPr>
          <w:rFonts w:eastAsia="Calibri"/>
          <w:color w:val="000000"/>
          <w:sz w:val="22"/>
          <w:szCs w:val="22"/>
          <w:lang w:eastAsia="es-ES"/>
        </w:rPr>
        <w:t>s</w:t>
      </w:r>
      <w:r w:rsidRPr="00E05981">
        <w:rPr>
          <w:rFonts w:eastAsia="Calibri"/>
          <w:color w:val="000000"/>
          <w:sz w:val="22"/>
          <w:szCs w:val="22"/>
          <w:lang w:eastAsia="es-ES"/>
        </w:rPr>
        <w:t xml:space="preserve"> natural</w:t>
      </w:r>
      <w:r w:rsidR="006A1EDA" w:rsidRPr="00E05981">
        <w:rPr>
          <w:rFonts w:eastAsia="Calibri"/>
          <w:color w:val="000000"/>
          <w:sz w:val="22"/>
          <w:szCs w:val="22"/>
          <w:lang w:eastAsia="es-ES"/>
        </w:rPr>
        <w:t>es</w:t>
      </w:r>
      <w:r w:rsidRPr="00E05981">
        <w:rPr>
          <w:rFonts w:eastAsia="Calibri"/>
          <w:color w:val="000000"/>
          <w:sz w:val="22"/>
          <w:szCs w:val="22"/>
          <w:lang w:eastAsia="es-ES"/>
        </w:rPr>
        <w:t xml:space="preserve"> que se encuentre en capacidad de ejecutar el objeto del contrato y que demuestre la idoneidad y la experiencia directamente relacionada, conforme a las especificaciones que se indican posteriormente en este </w:t>
      </w:r>
      <w:r w:rsidRPr="00E05981">
        <w:rPr>
          <w:rFonts w:eastAsia="Calibri"/>
          <w:color w:val="000000"/>
          <w:sz w:val="22"/>
          <w:szCs w:val="22"/>
          <w:lang w:eastAsia="es-ES"/>
        </w:rPr>
        <w:lastRenderedPageBreak/>
        <w:t>documento; esta necesidad se requiere para cubrir  la vigencia 2023.</w:t>
      </w:r>
    </w:p>
    <w:p w14:paraId="0EA3F4AA" w14:textId="77777777" w:rsidR="00A8705A" w:rsidRPr="00E05981" w:rsidRDefault="00A8705A" w:rsidP="00A8705A">
      <w:pPr>
        <w:pStyle w:val="Estilo"/>
        <w:ind w:right="28"/>
        <w:jc w:val="both"/>
        <w:rPr>
          <w:rFonts w:eastAsia="Calibri"/>
          <w:color w:val="000000"/>
          <w:sz w:val="22"/>
          <w:szCs w:val="22"/>
          <w:lang w:eastAsia="es-ES"/>
        </w:rPr>
      </w:pPr>
    </w:p>
    <w:p w14:paraId="42EDE2C4" w14:textId="77777777" w:rsidR="00A8705A" w:rsidRPr="00E05981" w:rsidRDefault="00A8705A" w:rsidP="00A8705A">
      <w:pPr>
        <w:pStyle w:val="Estilo"/>
        <w:ind w:right="28"/>
        <w:jc w:val="both"/>
        <w:rPr>
          <w:rFonts w:eastAsia="Calibri"/>
          <w:color w:val="000000"/>
          <w:sz w:val="22"/>
          <w:szCs w:val="22"/>
          <w:lang w:eastAsia="es-ES"/>
        </w:rPr>
      </w:pPr>
      <w:r w:rsidRPr="00E05981">
        <w:rPr>
          <w:rFonts w:eastAsia="Calibri"/>
          <w:color w:val="000000"/>
          <w:sz w:val="22"/>
          <w:szCs w:val="22"/>
          <w:lang w:eastAsia="es-ES"/>
        </w:rPr>
        <w:t>Es importante mencionar que se debe tener en cuenta que los instructores de planta ya tienen asignados grupos a los que darán formación y por tal motivo es necesario llevar a cabo los contratos de servicios personales con el fin de brindar la formación requerida.</w:t>
      </w:r>
    </w:p>
    <w:p w14:paraId="3B215E35" w14:textId="77777777" w:rsidR="00A8705A" w:rsidRPr="00E05981" w:rsidRDefault="00A8705A" w:rsidP="00A8705A">
      <w:pPr>
        <w:pStyle w:val="Estilo"/>
        <w:ind w:right="28"/>
        <w:jc w:val="both"/>
        <w:rPr>
          <w:rFonts w:eastAsia="Calibri"/>
          <w:color w:val="000000"/>
          <w:sz w:val="22"/>
          <w:szCs w:val="22"/>
          <w:lang w:eastAsia="es-ES"/>
        </w:rPr>
      </w:pPr>
    </w:p>
    <w:p w14:paraId="0A27EB67" w14:textId="77777777" w:rsidR="00A8705A" w:rsidRPr="00E05981" w:rsidRDefault="00A8705A" w:rsidP="00A8705A">
      <w:pPr>
        <w:autoSpaceDE w:val="0"/>
        <w:autoSpaceDN w:val="0"/>
        <w:adjustRightInd w:val="0"/>
        <w:spacing w:after="0" w:line="240" w:lineRule="auto"/>
        <w:jc w:val="both"/>
        <w:rPr>
          <w:rFonts w:ascii="Arial" w:hAnsi="Arial" w:cs="Arial"/>
          <w:i/>
          <w:iCs/>
          <w:color w:val="000000"/>
          <w:lang w:eastAsia="es-ES"/>
        </w:rPr>
      </w:pPr>
      <w:r w:rsidRPr="00E05981">
        <w:rPr>
          <w:rFonts w:ascii="Arial" w:hAnsi="Arial" w:cs="Arial"/>
          <w:color w:val="000000"/>
          <w:lang w:eastAsia="es-ES"/>
        </w:rPr>
        <w:t xml:space="preserve">Mediante comunicado No. 8-2023-000024 del 12 de enero de 2023 emitido por el despacho de Secretaria de General del Sena en el cual emiten directrices respecto a la duración de los contratos de prestación de servicios personales 2023 </w:t>
      </w:r>
      <w:r w:rsidRPr="00E05981">
        <w:rPr>
          <w:rFonts w:ascii="Arial" w:hAnsi="Arial" w:cs="Arial"/>
          <w:i/>
          <w:iCs/>
          <w:color w:val="000000"/>
          <w:lang w:eastAsia="es-ES"/>
        </w:rPr>
        <w:t xml:space="preserve">“(…) El SENA se encuentra en este momento en imposibilidad física, técnica, presupuestal y financiera de ampliar su planta de personal en el 2023 en un número de cargos superior a los 1.152 que se encuentran en trámite en las entidades del Gobierno Nacional, y ante la necesidad de garantizar la adecuada prestación de sus servicios, el Subdirector (e) del Centro de formación requiere adelantar la presente contratación, las razones especificas por las cuales debe suscribir el respectivo contrato por el tiempo que lo hará, sin exceder las fechas indicadas en la Circular No. 3-2022-000192 de 2022 (…).” </w:t>
      </w:r>
    </w:p>
    <w:p w14:paraId="387E8138" w14:textId="77777777" w:rsidR="00A8705A" w:rsidRPr="00E05981" w:rsidRDefault="00A8705A" w:rsidP="00A8705A">
      <w:pPr>
        <w:autoSpaceDE w:val="0"/>
        <w:autoSpaceDN w:val="0"/>
        <w:adjustRightInd w:val="0"/>
        <w:spacing w:after="0" w:line="240" w:lineRule="auto"/>
        <w:jc w:val="both"/>
        <w:rPr>
          <w:rFonts w:ascii="Arial" w:hAnsi="Arial" w:cs="Arial"/>
          <w:color w:val="000000"/>
          <w:lang w:eastAsia="es-ES"/>
        </w:rPr>
      </w:pPr>
    </w:p>
    <w:p w14:paraId="68302106" w14:textId="77777777" w:rsidR="00A8705A" w:rsidRPr="00E05981" w:rsidRDefault="00A8705A" w:rsidP="00A8705A">
      <w:pPr>
        <w:pStyle w:val="Estilo"/>
        <w:ind w:right="28"/>
        <w:jc w:val="both"/>
        <w:rPr>
          <w:rFonts w:eastAsia="Calibri"/>
          <w:color w:val="000000"/>
          <w:sz w:val="22"/>
          <w:szCs w:val="22"/>
          <w:lang w:eastAsia="es-ES"/>
        </w:rPr>
      </w:pPr>
      <w:r w:rsidRPr="00E05981">
        <w:rPr>
          <w:rFonts w:eastAsia="Calibri"/>
          <w:color w:val="000000"/>
          <w:sz w:val="22"/>
          <w:szCs w:val="22"/>
          <w:lang w:eastAsia="es-ES"/>
        </w:rPr>
        <w:t>Por lo anterior el Subdirector (e) del Centro de para la Formación Cafetera del  Sena Regional Caldas indica que el presente contrato de prestación de servicios corresponde a recursos de inversión y su estructuración es coherente con las metas establecidas para el año 2023 de acuerdo a los lineamientos y presupuesto dirigido al centro de formación para la vigencia 2023.</w:t>
      </w:r>
    </w:p>
    <w:p w14:paraId="196FE1A9" w14:textId="77777777" w:rsidR="00A8705A" w:rsidRPr="00E05981" w:rsidRDefault="00A8705A" w:rsidP="00A8705A">
      <w:pPr>
        <w:pStyle w:val="Estilo"/>
        <w:ind w:right="28"/>
        <w:jc w:val="both"/>
        <w:rPr>
          <w:rFonts w:eastAsia="Calibri"/>
          <w:color w:val="000000"/>
          <w:sz w:val="22"/>
          <w:szCs w:val="22"/>
          <w:lang w:eastAsia="es-ES"/>
        </w:rPr>
      </w:pPr>
    </w:p>
    <w:p w14:paraId="7430DB3F" w14:textId="1B62757F" w:rsidR="00A8705A" w:rsidRPr="00E05981" w:rsidRDefault="00A8705A" w:rsidP="00A8705A">
      <w:pPr>
        <w:autoSpaceDE w:val="0"/>
        <w:autoSpaceDN w:val="0"/>
        <w:adjustRightInd w:val="0"/>
        <w:spacing w:after="0" w:line="240" w:lineRule="auto"/>
        <w:jc w:val="both"/>
        <w:rPr>
          <w:rFonts w:ascii="Arial" w:hAnsi="Arial" w:cs="Arial"/>
          <w:color w:val="000000"/>
          <w:lang w:val="es-MX" w:eastAsia="es-ES"/>
        </w:rPr>
      </w:pPr>
      <w:r w:rsidRPr="00E05981">
        <w:rPr>
          <w:rFonts w:ascii="Arial" w:hAnsi="Arial" w:cs="Arial"/>
          <w:color w:val="000000"/>
          <w:lang w:eastAsia="es-ES"/>
        </w:rPr>
        <w:t xml:space="preserve">Tratándose de actividades en las que prima el intelecto y requiriendo personal con un grado de conocimiento especializado y siendo insuficiente la planta de personal adoptada por el Gobierno Nacional y asignada al Centro </w:t>
      </w:r>
      <w:r w:rsidR="0088592F">
        <w:rPr>
          <w:rFonts w:ascii="Arial" w:hAnsi="Arial" w:cs="Arial"/>
          <w:color w:val="000000"/>
          <w:lang w:eastAsia="es-ES"/>
        </w:rPr>
        <w:t xml:space="preserve">para la Formación Cafetera </w:t>
      </w:r>
      <w:r w:rsidRPr="00E05981">
        <w:rPr>
          <w:rFonts w:ascii="Arial" w:hAnsi="Arial" w:cs="Arial"/>
          <w:color w:val="000000"/>
          <w:lang w:eastAsia="es-ES"/>
        </w:rPr>
        <w:t>del Sena Regional Caldas, la alternativa legal con que cuenta la entidad para suplir la necesidad temporal que tiene, es mediante la celebración de un contrato de prestación de servicios personales con una persona natural, que esté en capacidad de ejecutar el objeto del contrato y que demuestre la idoneidad y la experiencia directamente relacionada, conforme a las especificaciones que se indican en este documento, lo anterior conforme al artículo 32 – numeral 3 de la Ley 80 de 1993, que establece: “</w:t>
      </w:r>
      <w:r w:rsidRPr="00E05981">
        <w:rPr>
          <w:rFonts w:ascii="Arial" w:hAnsi="Arial" w:cs="Arial"/>
          <w:i/>
          <w:iCs/>
          <w:color w:val="000000"/>
          <w:lang w:eastAsia="es-ES"/>
        </w:rPr>
        <w:t>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 especializados. // En ningún caso estos contratos generan relación laboral ni prestaciones sociales y se celebrarán por el término estrictamente indispensable</w:t>
      </w:r>
      <w:r w:rsidRPr="00E05981">
        <w:rPr>
          <w:rFonts w:ascii="Arial" w:hAnsi="Arial" w:cs="Arial"/>
          <w:color w:val="000000"/>
          <w:lang w:eastAsia="es-ES"/>
        </w:rPr>
        <w:t xml:space="preserve">”. </w:t>
      </w:r>
      <w:r w:rsidRPr="00E05981">
        <w:rPr>
          <w:rFonts w:ascii="Arial" w:hAnsi="Arial" w:cs="Arial"/>
          <w:color w:val="000000"/>
          <w:lang w:val="es-MX" w:eastAsia="es-ES"/>
        </w:rPr>
        <w:t xml:space="preserve">  </w:t>
      </w:r>
    </w:p>
    <w:p w14:paraId="1157EB56" w14:textId="77777777" w:rsidR="00A8705A" w:rsidRPr="00E05981" w:rsidRDefault="00A8705A" w:rsidP="00A8705A">
      <w:pPr>
        <w:pStyle w:val="Estilo"/>
        <w:ind w:right="28"/>
        <w:jc w:val="both"/>
        <w:rPr>
          <w:rFonts w:eastAsia="Calibri"/>
          <w:color w:val="000000"/>
          <w:sz w:val="22"/>
          <w:szCs w:val="22"/>
          <w:lang w:val="es-MX" w:eastAsia="es-ES"/>
        </w:rPr>
      </w:pPr>
    </w:p>
    <w:p w14:paraId="74EC07FF" w14:textId="77777777" w:rsidR="00A8705A" w:rsidRPr="00E05981" w:rsidRDefault="00A8705A" w:rsidP="00A8705A">
      <w:pPr>
        <w:pStyle w:val="Estilo"/>
        <w:ind w:right="28"/>
        <w:jc w:val="both"/>
        <w:rPr>
          <w:rFonts w:eastAsia="Calibri"/>
          <w:color w:val="000000"/>
          <w:sz w:val="22"/>
          <w:szCs w:val="22"/>
          <w:lang w:val="es-MX" w:eastAsia="es-ES"/>
        </w:rPr>
      </w:pPr>
      <w:r w:rsidRPr="00E05981">
        <w:rPr>
          <w:rFonts w:eastAsia="Calibri"/>
          <w:color w:val="000000"/>
          <w:sz w:val="22"/>
          <w:szCs w:val="22"/>
          <w:lang w:val="es-MX" w:eastAsia="es-ES"/>
        </w:rPr>
        <w:t>Teniendo en cuenta el objeto contractual y las obligaciones que se describen a continuación, esta dependencia manifiesta que el futuro contratista no ejercerá función pública, ni prestará servicios públicos y tampoco administrará bienes y recursos públicos, en tal sentido no es sujeto obligado a declarar bienes y rentas en el marco de la Ley 2013 de 2019.</w:t>
      </w:r>
    </w:p>
    <w:p w14:paraId="1DFBC5F6" w14:textId="77777777" w:rsidR="00A8705A" w:rsidRPr="00E05981" w:rsidRDefault="00A8705A" w:rsidP="00A8705A">
      <w:pPr>
        <w:pStyle w:val="Estilo"/>
        <w:ind w:right="28"/>
        <w:jc w:val="both"/>
        <w:rPr>
          <w:rFonts w:eastAsia="Calibri"/>
          <w:color w:val="000000"/>
          <w:sz w:val="22"/>
          <w:szCs w:val="22"/>
          <w:lang w:val="es-MX" w:eastAsia="es-ES"/>
        </w:rPr>
      </w:pPr>
    </w:p>
    <w:p w14:paraId="5EE63FD0" w14:textId="77777777" w:rsidR="00A8705A" w:rsidRPr="00E05981" w:rsidRDefault="00A8705A" w:rsidP="00A8705A">
      <w:pPr>
        <w:pStyle w:val="Estilo"/>
        <w:ind w:right="28"/>
        <w:jc w:val="both"/>
        <w:rPr>
          <w:sz w:val="22"/>
          <w:szCs w:val="22"/>
        </w:rPr>
      </w:pPr>
      <w:r w:rsidRPr="00E05981">
        <w:rPr>
          <w:sz w:val="22"/>
          <w:szCs w:val="22"/>
        </w:rPr>
        <w:t>Sin embargo, si el futuro contratista ejercerá actividades relacionadas con la función pública, servicios públicos y administración de bienes y recursos públicos, estará sujeto a declarar bienes y rentas en el marco de la Ley 2013 de 2019.</w:t>
      </w:r>
    </w:p>
    <w:p w14:paraId="4297CC17" w14:textId="2A4EB821" w:rsidR="001E45F9" w:rsidRPr="00E05981" w:rsidRDefault="001E45F9" w:rsidP="00A8705A">
      <w:pPr>
        <w:pStyle w:val="Estilo"/>
        <w:ind w:right="28"/>
        <w:jc w:val="both"/>
        <w:rPr>
          <w:color w:val="000000"/>
          <w:sz w:val="22"/>
          <w:szCs w:val="22"/>
          <w:lang w:val="es-ES"/>
        </w:rPr>
      </w:pPr>
      <w:r w:rsidRPr="00E05981">
        <w:rPr>
          <w:color w:val="000000"/>
          <w:sz w:val="22"/>
          <w:szCs w:val="22"/>
          <w:lang w:val="es-ES"/>
        </w:rPr>
        <w:t xml:space="preserve">  </w:t>
      </w:r>
    </w:p>
    <w:p w14:paraId="547D5FE0" w14:textId="77777777" w:rsidR="001E45F9" w:rsidRPr="00E05981" w:rsidRDefault="001E45F9" w:rsidP="00A8705A">
      <w:pPr>
        <w:pStyle w:val="Estilo"/>
        <w:ind w:left="11" w:right="11"/>
        <w:jc w:val="both"/>
        <w:rPr>
          <w:b/>
          <w:color w:val="000000"/>
          <w:sz w:val="22"/>
          <w:szCs w:val="22"/>
        </w:rPr>
      </w:pPr>
      <w:r w:rsidRPr="00E05981">
        <w:rPr>
          <w:b/>
          <w:color w:val="000000"/>
          <w:sz w:val="22"/>
          <w:szCs w:val="22"/>
        </w:rPr>
        <w:t xml:space="preserve">2. Obligaciones Específicas:  </w:t>
      </w:r>
    </w:p>
    <w:p w14:paraId="68D40630" w14:textId="77777777" w:rsidR="001E45F9" w:rsidRPr="00E05981" w:rsidRDefault="001E45F9" w:rsidP="00A8705A">
      <w:pPr>
        <w:pStyle w:val="Estilo"/>
        <w:ind w:left="11" w:right="11"/>
        <w:jc w:val="both"/>
        <w:rPr>
          <w:b/>
          <w:color w:val="000000"/>
          <w:sz w:val="22"/>
          <w:szCs w:val="22"/>
        </w:rPr>
      </w:pPr>
    </w:p>
    <w:p w14:paraId="24A19703" w14:textId="3B9AAEAC" w:rsidR="00C95582" w:rsidRPr="00E05981" w:rsidRDefault="00C95582" w:rsidP="00A8705A">
      <w:pPr>
        <w:spacing w:after="0" w:line="240" w:lineRule="auto"/>
        <w:ind w:right="79"/>
        <w:jc w:val="both"/>
        <w:rPr>
          <w:rFonts w:ascii="Arial" w:eastAsia="Times New Roman" w:hAnsi="Arial" w:cs="Arial"/>
          <w:b/>
          <w:bCs/>
          <w:lang w:eastAsia="es-MX"/>
        </w:rPr>
      </w:pPr>
      <w:r w:rsidRPr="00E05981">
        <w:rPr>
          <w:rFonts w:ascii="Arial" w:eastAsia="Times New Roman" w:hAnsi="Arial" w:cs="Arial"/>
          <w:b/>
          <w:bCs/>
          <w:lang w:eastAsia="es-MX"/>
        </w:rPr>
        <w:t xml:space="preserve">De la </w:t>
      </w:r>
      <w:proofErr w:type="spellStart"/>
      <w:r w:rsidRPr="00E05981">
        <w:rPr>
          <w:rFonts w:ascii="Arial" w:eastAsia="Times New Roman" w:hAnsi="Arial" w:cs="Arial"/>
          <w:b/>
          <w:bCs/>
          <w:lang w:eastAsia="es-MX"/>
        </w:rPr>
        <w:t>formación</w:t>
      </w:r>
      <w:proofErr w:type="spellEnd"/>
      <w:r w:rsidRPr="00E05981">
        <w:rPr>
          <w:rFonts w:ascii="Arial" w:eastAsia="Times New Roman" w:hAnsi="Arial" w:cs="Arial"/>
          <w:b/>
          <w:bCs/>
          <w:lang w:eastAsia="es-MX"/>
        </w:rPr>
        <w:t xml:space="preserve">: </w:t>
      </w:r>
    </w:p>
    <w:p w14:paraId="382BD2F4" w14:textId="77777777" w:rsidR="00EF6CB0" w:rsidRPr="00E05981" w:rsidRDefault="00EF6CB0" w:rsidP="00A8705A">
      <w:pPr>
        <w:spacing w:after="0" w:line="240" w:lineRule="auto"/>
        <w:ind w:right="79"/>
        <w:jc w:val="both"/>
        <w:rPr>
          <w:rFonts w:ascii="Arial" w:eastAsia="Times New Roman" w:hAnsi="Arial" w:cs="Arial"/>
          <w:lang w:eastAsia="es-MX"/>
        </w:rPr>
      </w:pPr>
    </w:p>
    <w:p w14:paraId="662B212F" w14:textId="298FC0E1" w:rsidR="00C95582" w:rsidRPr="00E05981" w:rsidRDefault="00C95582" w:rsidP="00A8705A">
      <w:pPr>
        <w:numPr>
          <w:ilvl w:val="0"/>
          <w:numId w:val="30"/>
        </w:numPr>
        <w:spacing w:after="0" w:line="240" w:lineRule="auto"/>
        <w:ind w:right="79"/>
        <w:jc w:val="both"/>
        <w:rPr>
          <w:rFonts w:ascii="Arial" w:eastAsia="Times New Roman" w:hAnsi="Arial" w:cs="Arial"/>
          <w:lang w:eastAsia="es-MX"/>
        </w:rPr>
      </w:pPr>
      <w:r w:rsidRPr="00E05981">
        <w:rPr>
          <w:rFonts w:ascii="Arial" w:eastAsia="Times New Roman" w:hAnsi="Arial" w:cs="Arial"/>
          <w:lang w:eastAsia="es-MX"/>
        </w:rPr>
        <w:t xml:space="preserve">Apoyar los procesos de </w:t>
      </w:r>
      <w:proofErr w:type="spellStart"/>
      <w:r w:rsidRPr="00E05981">
        <w:rPr>
          <w:rFonts w:ascii="Arial" w:eastAsia="Times New Roman" w:hAnsi="Arial" w:cs="Arial"/>
          <w:lang w:eastAsia="es-MX"/>
        </w:rPr>
        <w:t>planeación</w:t>
      </w:r>
      <w:proofErr w:type="spellEnd"/>
      <w:r w:rsidRPr="00E05981">
        <w:rPr>
          <w:rFonts w:ascii="Arial" w:eastAsia="Times New Roman" w:hAnsi="Arial" w:cs="Arial"/>
          <w:lang w:eastAsia="es-MX"/>
        </w:rPr>
        <w:t xml:space="preserve"> de la oferta de </w:t>
      </w:r>
      <w:proofErr w:type="spellStart"/>
      <w:r w:rsidRPr="00E05981">
        <w:rPr>
          <w:rFonts w:ascii="Arial" w:eastAsia="Times New Roman" w:hAnsi="Arial" w:cs="Arial"/>
          <w:lang w:eastAsia="es-MX"/>
        </w:rPr>
        <w:t>formación</w:t>
      </w:r>
      <w:proofErr w:type="spellEnd"/>
      <w:r w:rsidRPr="00E05981">
        <w:rPr>
          <w:rFonts w:ascii="Arial" w:eastAsia="Times New Roman" w:hAnsi="Arial" w:cs="Arial"/>
          <w:lang w:eastAsia="es-MX"/>
        </w:rPr>
        <w:t xml:space="preserve"> para el trabajo en emprendimiento </w:t>
      </w:r>
      <w:proofErr w:type="spellStart"/>
      <w:r w:rsidRPr="00E05981">
        <w:rPr>
          <w:rFonts w:ascii="Arial" w:eastAsia="Times New Roman" w:hAnsi="Arial" w:cs="Arial"/>
          <w:lang w:eastAsia="es-MX"/>
        </w:rPr>
        <w:t>según</w:t>
      </w:r>
      <w:proofErr w:type="spellEnd"/>
      <w:r w:rsidRPr="00E05981">
        <w:rPr>
          <w:rFonts w:ascii="Arial" w:eastAsia="Times New Roman" w:hAnsi="Arial" w:cs="Arial"/>
          <w:lang w:eastAsia="es-MX"/>
        </w:rPr>
        <w:t xml:space="preserve"> lo establecido en los lineamientos entregados por la </w:t>
      </w:r>
      <w:proofErr w:type="spellStart"/>
      <w:r w:rsidRPr="00E05981">
        <w:rPr>
          <w:rFonts w:ascii="Arial" w:eastAsia="Times New Roman" w:hAnsi="Arial" w:cs="Arial"/>
          <w:lang w:eastAsia="es-MX"/>
        </w:rPr>
        <w:t>Dirección</w:t>
      </w:r>
      <w:proofErr w:type="spellEnd"/>
      <w:r w:rsidRPr="00E05981">
        <w:rPr>
          <w:rFonts w:ascii="Arial" w:eastAsia="Times New Roman" w:hAnsi="Arial" w:cs="Arial"/>
          <w:lang w:eastAsia="es-MX"/>
        </w:rPr>
        <w:t xml:space="preserve"> de Empleo y Trabajo - </w:t>
      </w:r>
      <w:proofErr w:type="spellStart"/>
      <w:r w:rsidRPr="00E05981">
        <w:rPr>
          <w:rFonts w:ascii="Arial" w:eastAsia="Times New Roman" w:hAnsi="Arial" w:cs="Arial"/>
          <w:lang w:eastAsia="es-MX"/>
        </w:rPr>
        <w:t>Coordinación</w:t>
      </w:r>
      <w:proofErr w:type="spellEnd"/>
      <w:r w:rsidRPr="00E05981">
        <w:rPr>
          <w:rFonts w:ascii="Arial" w:eastAsia="Times New Roman" w:hAnsi="Arial" w:cs="Arial"/>
          <w:lang w:eastAsia="es-MX"/>
        </w:rPr>
        <w:t xml:space="preserve"> nacional de emprendimiento. </w:t>
      </w:r>
    </w:p>
    <w:p w14:paraId="1FA4F2C6" w14:textId="0AE74884" w:rsidR="00C95582" w:rsidRPr="00E05981" w:rsidRDefault="00C95582" w:rsidP="00A8705A">
      <w:pPr>
        <w:numPr>
          <w:ilvl w:val="0"/>
          <w:numId w:val="30"/>
        </w:numPr>
        <w:spacing w:after="0" w:line="240" w:lineRule="auto"/>
        <w:ind w:right="79"/>
        <w:jc w:val="both"/>
        <w:rPr>
          <w:rFonts w:ascii="Arial" w:eastAsia="Times New Roman" w:hAnsi="Arial" w:cs="Arial"/>
          <w:lang w:eastAsia="es-MX"/>
        </w:rPr>
      </w:pPr>
      <w:r w:rsidRPr="00E05981">
        <w:rPr>
          <w:rFonts w:ascii="Arial" w:eastAsia="Times New Roman" w:hAnsi="Arial" w:cs="Arial"/>
          <w:lang w:eastAsia="es-MX"/>
        </w:rPr>
        <w:t xml:space="preserve">Articular con los instructores </w:t>
      </w:r>
      <w:proofErr w:type="spellStart"/>
      <w:r w:rsidRPr="00E05981">
        <w:rPr>
          <w:rFonts w:ascii="Arial" w:eastAsia="Times New Roman" w:hAnsi="Arial" w:cs="Arial"/>
          <w:lang w:eastAsia="es-MX"/>
        </w:rPr>
        <w:t>técnicos</w:t>
      </w:r>
      <w:proofErr w:type="spellEnd"/>
      <w:r w:rsidRPr="00E05981">
        <w:rPr>
          <w:rFonts w:ascii="Arial" w:eastAsia="Times New Roman" w:hAnsi="Arial" w:cs="Arial"/>
          <w:lang w:eastAsia="es-MX"/>
        </w:rPr>
        <w:t xml:space="preserve"> para realizar el alistamiento integral de los procesos de </w:t>
      </w:r>
      <w:proofErr w:type="spellStart"/>
      <w:r w:rsidRPr="00E05981">
        <w:rPr>
          <w:rFonts w:ascii="Arial" w:eastAsia="Times New Roman" w:hAnsi="Arial" w:cs="Arial"/>
          <w:lang w:eastAsia="es-MX"/>
        </w:rPr>
        <w:t>formación</w:t>
      </w:r>
      <w:proofErr w:type="spellEnd"/>
      <w:r w:rsidRPr="00E05981">
        <w:rPr>
          <w:rFonts w:ascii="Arial" w:eastAsia="Times New Roman" w:hAnsi="Arial" w:cs="Arial"/>
          <w:lang w:eastAsia="es-MX"/>
        </w:rPr>
        <w:t xml:space="preserve"> a </w:t>
      </w:r>
      <w:proofErr w:type="spellStart"/>
      <w:r w:rsidRPr="00E05981">
        <w:rPr>
          <w:rFonts w:ascii="Arial" w:eastAsia="Times New Roman" w:hAnsi="Arial" w:cs="Arial"/>
          <w:lang w:eastAsia="es-MX"/>
        </w:rPr>
        <w:t>través</w:t>
      </w:r>
      <w:proofErr w:type="spellEnd"/>
      <w:r w:rsidRPr="00E05981">
        <w:rPr>
          <w:rFonts w:ascii="Arial" w:eastAsia="Times New Roman" w:hAnsi="Arial" w:cs="Arial"/>
          <w:lang w:eastAsia="es-MX"/>
        </w:rPr>
        <w:t xml:space="preserve"> de mecanismos de </w:t>
      </w:r>
      <w:proofErr w:type="spellStart"/>
      <w:r w:rsidRPr="00E05981">
        <w:rPr>
          <w:rFonts w:ascii="Arial" w:eastAsia="Times New Roman" w:hAnsi="Arial" w:cs="Arial"/>
          <w:lang w:eastAsia="es-MX"/>
        </w:rPr>
        <w:t>atención</w:t>
      </w:r>
      <w:proofErr w:type="spellEnd"/>
      <w:r w:rsidRPr="00E05981">
        <w:rPr>
          <w:rFonts w:ascii="Arial" w:eastAsia="Times New Roman" w:hAnsi="Arial" w:cs="Arial"/>
          <w:lang w:eastAsia="es-MX"/>
        </w:rPr>
        <w:t xml:space="preserve"> diversificados y </w:t>
      </w:r>
      <w:proofErr w:type="spellStart"/>
      <w:r w:rsidRPr="00E05981">
        <w:rPr>
          <w:rFonts w:ascii="Arial" w:eastAsia="Times New Roman" w:hAnsi="Arial" w:cs="Arial"/>
          <w:lang w:eastAsia="es-MX"/>
        </w:rPr>
        <w:t>estratégica</w:t>
      </w:r>
      <w:proofErr w:type="spellEnd"/>
      <w:r w:rsidRPr="00E05981">
        <w:rPr>
          <w:rFonts w:ascii="Arial" w:eastAsia="Times New Roman" w:hAnsi="Arial" w:cs="Arial"/>
          <w:lang w:eastAsia="es-MX"/>
        </w:rPr>
        <w:t xml:space="preserve"> </w:t>
      </w:r>
      <w:proofErr w:type="spellStart"/>
      <w:r w:rsidRPr="00E05981">
        <w:rPr>
          <w:rFonts w:ascii="Arial" w:eastAsia="Times New Roman" w:hAnsi="Arial" w:cs="Arial"/>
          <w:lang w:eastAsia="es-MX"/>
        </w:rPr>
        <w:t>didácticas</w:t>
      </w:r>
      <w:proofErr w:type="spellEnd"/>
      <w:r w:rsidRPr="00E05981">
        <w:rPr>
          <w:rFonts w:ascii="Arial" w:eastAsia="Times New Roman" w:hAnsi="Arial" w:cs="Arial"/>
          <w:lang w:eastAsia="es-MX"/>
        </w:rPr>
        <w:t xml:space="preserve"> adaptadas a las condiciones locales bajo la estrategia aprender haciendo con materiales de </w:t>
      </w:r>
      <w:proofErr w:type="spellStart"/>
      <w:r w:rsidRPr="00E05981">
        <w:rPr>
          <w:rFonts w:ascii="Arial" w:eastAsia="Times New Roman" w:hAnsi="Arial" w:cs="Arial"/>
          <w:lang w:eastAsia="es-MX"/>
        </w:rPr>
        <w:t>formación</w:t>
      </w:r>
      <w:proofErr w:type="spellEnd"/>
      <w:r w:rsidRPr="00E05981">
        <w:rPr>
          <w:rFonts w:ascii="Arial" w:eastAsia="Times New Roman" w:hAnsi="Arial" w:cs="Arial"/>
          <w:lang w:eastAsia="es-MX"/>
        </w:rPr>
        <w:t xml:space="preserve"> cuando aplique. </w:t>
      </w:r>
    </w:p>
    <w:p w14:paraId="16026296" w14:textId="65D59C15" w:rsidR="00C95582" w:rsidRPr="00E05981" w:rsidRDefault="00C95582" w:rsidP="00A8705A">
      <w:pPr>
        <w:numPr>
          <w:ilvl w:val="0"/>
          <w:numId w:val="30"/>
        </w:numPr>
        <w:spacing w:after="0" w:line="240" w:lineRule="auto"/>
        <w:ind w:right="79"/>
        <w:jc w:val="both"/>
        <w:rPr>
          <w:rFonts w:ascii="Arial" w:eastAsia="Times New Roman" w:hAnsi="Arial" w:cs="Arial"/>
          <w:lang w:eastAsia="es-MX"/>
        </w:rPr>
      </w:pPr>
      <w:r w:rsidRPr="00E05981">
        <w:rPr>
          <w:rFonts w:ascii="Arial" w:eastAsia="Times New Roman" w:hAnsi="Arial" w:cs="Arial"/>
          <w:lang w:eastAsia="es-MX"/>
        </w:rPr>
        <w:t xml:space="preserve">Ejecutar las acciones de </w:t>
      </w:r>
      <w:proofErr w:type="spellStart"/>
      <w:r w:rsidRPr="00E05981">
        <w:rPr>
          <w:rFonts w:ascii="Arial" w:eastAsia="Times New Roman" w:hAnsi="Arial" w:cs="Arial"/>
          <w:lang w:eastAsia="es-MX"/>
        </w:rPr>
        <w:t>formación</w:t>
      </w:r>
      <w:proofErr w:type="spellEnd"/>
      <w:r w:rsidRPr="00E05981">
        <w:rPr>
          <w:rFonts w:ascii="Arial" w:eastAsia="Times New Roman" w:hAnsi="Arial" w:cs="Arial"/>
          <w:lang w:eastAsia="es-MX"/>
        </w:rPr>
        <w:t xml:space="preserve"> haciendo uso de la estrategia </w:t>
      </w:r>
      <w:proofErr w:type="spellStart"/>
      <w:r w:rsidRPr="00E05981">
        <w:rPr>
          <w:rFonts w:ascii="Arial" w:eastAsia="Times New Roman" w:hAnsi="Arial" w:cs="Arial"/>
          <w:lang w:eastAsia="es-MX"/>
        </w:rPr>
        <w:t>pedagógica</w:t>
      </w:r>
      <w:proofErr w:type="spellEnd"/>
      <w:r w:rsidRPr="00E05981">
        <w:rPr>
          <w:rFonts w:ascii="Arial" w:eastAsia="Times New Roman" w:hAnsi="Arial" w:cs="Arial"/>
          <w:lang w:eastAsia="es-MX"/>
        </w:rPr>
        <w:t xml:space="preserve"> de "</w:t>
      </w:r>
      <w:proofErr w:type="spellStart"/>
      <w:r w:rsidRPr="00E05981">
        <w:rPr>
          <w:rFonts w:ascii="Arial" w:eastAsia="Times New Roman" w:hAnsi="Arial" w:cs="Arial"/>
          <w:lang w:eastAsia="es-MX"/>
        </w:rPr>
        <w:t>formación</w:t>
      </w:r>
      <w:proofErr w:type="spellEnd"/>
      <w:r w:rsidRPr="00E05981">
        <w:rPr>
          <w:rFonts w:ascii="Arial" w:eastAsia="Times New Roman" w:hAnsi="Arial" w:cs="Arial"/>
          <w:lang w:eastAsia="es-MX"/>
        </w:rPr>
        <w:t xml:space="preserve"> por proyectos", bajo la modalidad de </w:t>
      </w:r>
      <w:proofErr w:type="spellStart"/>
      <w:r w:rsidRPr="00E05981">
        <w:rPr>
          <w:rFonts w:ascii="Arial" w:eastAsia="Times New Roman" w:hAnsi="Arial" w:cs="Arial"/>
          <w:lang w:eastAsia="es-MX"/>
        </w:rPr>
        <w:t>atención</w:t>
      </w:r>
      <w:proofErr w:type="spellEnd"/>
      <w:r w:rsidRPr="00E05981">
        <w:rPr>
          <w:rFonts w:ascii="Arial" w:eastAsia="Times New Roman" w:hAnsi="Arial" w:cs="Arial"/>
          <w:lang w:eastAsia="es-MX"/>
        </w:rPr>
        <w:t xml:space="preserve"> </w:t>
      </w:r>
      <w:proofErr w:type="spellStart"/>
      <w:r w:rsidRPr="00E05981">
        <w:rPr>
          <w:rFonts w:ascii="Arial" w:eastAsia="Times New Roman" w:hAnsi="Arial" w:cs="Arial"/>
          <w:lang w:eastAsia="es-MX"/>
        </w:rPr>
        <w:t>sincrónica</w:t>
      </w:r>
      <w:proofErr w:type="spellEnd"/>
      <w:r w:rsidRPr="00E05981">
        <w:rPr>
          <w:rFonts w:ascii="Arial" w:eastAsia="Times New Roman" w:hAnsi="Arial" w:cs="Arial"/>
          <w:lang w:eastAsia="es-MX"/>
        </w:rPr>
        <w:t xml:space="preserve"> - </w:t>
      </w:r>
      <w:proofErr w:type="spellStart"/>
      <w:r w:rsidRPr="00E05981">
        <w:rPr>
          <w:rFonts w:ascii="Arial" w:eastAsia="Times New Roman" w:hAnsi="Arial" w:cs="Arial"/>
          <w:lang w:eastAsia="es-MX"/>
        </w:rPr>
        <w:t>asincrónica</w:t>
      </w:r>
      <w:proofErr w:type="spellEnd"/>
      <w:r w:rsidRPr="00E05981">
        <w:rPr>
          <w:rFonts w:ascii="Arial" w:eastAsia="Times New Roman" w:hAnsi="Arial" w:cs="Arial"/>
          <w:lang w:eastAsia="es-MX"/>
        </w:rPr>
        <w:t xml:space="preserve"> de acuerdo con los procedimientos de la </w:t>
      </w:r>
      <w:proofErr w:type="spellStart"/>
      <w:r w:rsidRPr="00E05981">
        <w:rPr>
          <w:rFonts w:ascii="Arial" w:eastAsia="Times New Roman" w:hAnsi="Arial" w:cs="Arial"/>
          <w:lang w:eastAsia="es-MX"/>
        </w:rPr>
        <w:t>Dirección</w:t>
      </w:r>
      <w:proofErr w:type="spellEnd"/>
      <w:r w:rsidRPr="00E05981">
        <w:rPr>
          <w:rFonts w:ascii="Arial" w:eastAsia="Times New Roman" w:hAnsi="Arial" w:cs="Arial"/>
          <w:lang w:eastAsia="es-MX"/>
        </w:rPr>
        <w:t xml:space="preserve"> de </w:t>
      </w:r>
      <w:proofErr w:type="spellStart"/>
      <w:r w:rsidRPr="00E05981">
        <w:rPr>
          <w:rFonts w:ascii="Arial" w:eastAsia="Times New Roman" w:hAnsi="Arial" w:cs="Arial"/>
          <w:lang w:eastAsia="es-MX"/>
        </w:rPr>
        <w:t>Formación</w:t>
      </w:r>
      <w:proofErr w:type="spellEnd"/>
      <w:r w:rsidRPr="00E05981">
        <w:rPr>
          <w:rFonts w:ascii="Arial" w:eastAsia="Times New Roman" w:hAnsi="Arial" w:cs="Arial"/>
          <w:lang w:eastAsia="es-MX"/>
        </w:rPr>
        <w:t xml:space="preserve"> Profesional Integral y los lineamientos de la </w:t>
      </w:r>
      <w:proofErr w:type="spellStart"/>
      <w:r w:rsidRPr="00E05981">
        <w:rPr>
          <w:rFonts w:ascii="Arial" w:eastAsia="Times New Roman" w:hAnsi="Arial" w:cs="Arial"/>
          <w:lang w:eastAsia="es-MX"/>
        </w:rPr>
        <w:t>Dirección</w:t>
      </w:r>
      <w:proofErr w:type="spellEnd"/>
      <w:r w:rsidRPr="00E05981">
        <w:rPr>
          <w:rFonts w:ascii="Arial" w:eastAsia="Times New Roman" w:hAnsi="Arial" w:cs="Arial"/>
          <w:lang w:eastAsia="es-MX"/>
        </w:rPr>
        <w:t xml:space="preserve"> de Empleo y Trabajo. </w:t>
      </w:r>
    </w:p>
    <w:p w14:paraId="748CC0FF" w14:textId="4ED1D14E" w:rsidR="00C95582" w:rsidRPr="00E05981" w:rsidRDefault="00C95582" w:rsidP="00A8705A">
      <w:pPr>
        <w:numPr>
          <w:ilvl w:val="0"/>
          <w:numId w:val="30"/>
        </w:numPr>
        <w:spacing w:after="0" w:line="240" w:lineRule="auto"/>
        <w:ind w:right="79"/>
        <w:jc w:val="both"/>
        <w:rPr>
          <w:rFonts w:ascii="Arial" w:eastAsia="Times New Roman" w:hAnsi="Arial" w:cs="Arial"/>
          <w:lang w:eastAsia="es-MX"/>
        </w:rPr>
      </w:pPr>
      <w:r w:rsidRPr="00E05981">
        <w:rPr>
          <w:rFonts w:ascii="Arial" w:eastAsia="Times New Roman" w:hAnsi="Arial" w:cs="Arial"/>
          <w:lang w:eastAsia="es-MX"/>
        </w:rPr>
        <w:lastRenderedPageBreak/>
        <w:t xml:space="preserve">Asegurar el reporte de </w:t>
      </w:r>
      <w:proofErr w:type="spellStart"/>
      <w:r w:rsidRPr="00E05981">
        <w:rPr>
          <w:rFonts w:ascii="Arial" w:eastAsia="Times New Roman" w:hAnsi="Arial" w:cs="Arial"/>
          <w:lang w:eastAsia="es-MX"/>
        </w:rPr>
        <w:t>información</w:t>
      </w:r>
      <w:proofErr w:type="spellEnd"/>
      <w:r w:rsidRPr="00E05981">
        <w:rPr>
          <w:rFonts w:ascii="Arial" w:eastAsia="Times New Roman" w:hAnsi="Arial" w:cs="Arial"/>
          <w:lang w:eastAsia="es-MX"/>
        </w:rPr>
        <w:t xml:space="preserve"> con claridad, oportunidad y veracidad en los sistemas de trazabilidad y seguimiento dispuestos de manera temporal o permanente por el SENA entre ellos Sofia Plus para el seguimiento de actividades </w:t>
      </w:r>
      <w:proofErr w:type="spellStart"/>
      <w:r w:rsidRPr="00E05981">
        <w:rPr>
          <w:rFonts w:ascii="Arial" w:eastAsia="Times New Roman" w:hAnsi="Arial" w:cs="Arial"/>
          <w:lang w:eastAsia="es-MX"/>
        </w:rPr>
        <w:t>específicas</w:t>
      </w:r>
      <w:proofErr w:type="spellEnd"/>
      <w:r w:rsidRPr="00E05981">
        <w:rPr>
          <w:rFonts w:ascii="Arial" w:eastAsia="Times New Roman" w:hAnsi="Arial" w:cs="Arial"/>
          <w:lang w:eastAsia="es-MX"/>
        </w:rPr>
        <w:t xml:space="preserve">, entregando informe al supervisor del contrato y al Dinamizador Rural de Centro de su centro de </w:t>
      </w:r>
      <w:proofErr w:type="spellStart"/>
      <w:r w:rsidRPr="00E05981">
        <w:rPr>
          <w:rFonts w:ascii="Arial" w:eastAsia="Times New Roman" w:hAnsi="Arial" w:cs="Arial"/>
          <w:lang w:eastAsia="es-MX"/>
        </w:rPr>
        <w:t>formación</w:t>
      </w:r>
      <w:proofErr w:type="spellEnd"/>
      <w:r w:rsidRPr="00E05981">
        <w:rPr>
          <w:rFonts w:ascii="Arial" w:eastAsia="Times New Roman" w:hAnsi="Arial" w:cs="Arial"/>
          <w:lang w:eastAsia="es-MX"/>
        </w:rPr>
        <w:t xml:space="preserve"> o quien cumpla sus funciones. </w:t>
      </w:r>
    </w:p>
    <w:p w14:paraId="56D4F2CB" w14:textId="53C76D02" w:rsidR="00C95582" w:rsidRPr="00E05981" w:rsidRDefault="00C95582" w:rsidP="00A8705A">
      <w:pPr>
        <w:numPr>
          <w:ilvl w:val="0"/>
          <w:numId w:val="30"/>
        </w:numPr>
        <w:spacing w:after="0" w:line="240" w:lineRule="auto"/>
        <w:ind w:right="79"/>
        <w:jc w:val="both"/>
        <w:rPr>
          <w:rFonts w:ascii="Arial" w:eastAsia="Times New Roman" w:hAnsi="Arial" w:cs="Arial"/>
          <w:lang w:eastAsia="es-MX"/>
        </w:rPr>
      </w:pPr>
      <w:r w:rsidRPr="00E05981">
        <w:rPr>
          <w:rFonts w:ascii="Arial" w:eastAsia="Times New Roman" w:hAnsi="Arial" w:cs="Arial"/>
          <w:lang w:eastAsia="es-MX"/>
        </w:rPr>
        <w:t xml:space="preserve">Programar y reportar a su supervisor de contrato, con una </w:t>
      </w:r>
      <w:proofErr w:type="spellStart"/>
      <w:r w:rsidRPr="00E05981">
        <w:rPr>
          <w:rFonts w:ascii="Arial" w:eastAsia="Times New Roman" w:hAnsi="Arial" w:cs="Arial"/>
          <w:lang w:eastAsia="es-MX"/>
        </w:rPr>
        <w:t>antelación</w:t>
      </w:r>
      <w:proofErr w:type="spellEnd"/>
      <w:r w:rsidRPr="00E05981">
        <w:rPr>
          <w:rFonts w:ascii="Arial" w:eastAsia="Times New Roman" w:hAnsi="Arial" w:cs="Arial"/>
          <w:lang w:eastAsia="es-MX"/>
        </w:rPr>
        <w:t xml:space="preserve"> </w:t>
      </w:r>
      <w:proofErr w:type="spellStart"/>
      <w:r w:rsidRPr="00E05981">
        <w:rPr>
          <w:rFonts w:ascii="Arial" w:eastAsia="Times New Roman" w:hAnsi="Arial" w:cs="Arial"/>
          <w:lang w:eastAsia="es-MX"/>
        </w:rPr>
        <w:t>mínima</w:t>
      </w:r>
      <w:proofErr w:type="spellEnd"/>
      <w:r w:rsidRPr="00E05981">
        <w:rPr>
          <w:rFonts w:ascii="Arial" w:eastAsia="Times New Roman" w:hAnsi="Arial" w:cs="Arial"/>
          <w:lang w:eastAsia="es-MX"/>
        </w:rPr>
        <w:t xml:space="preserve"> de una semana las formaciones a atender, de manera que se autorice por escrito su </w:t>
      </w:r>
      <w:proofErr w:type="spellStart"/>
      <w:r w:rsidRPr="00E05981">
        <w:rPr>
          <w:rFonts w:ascii="Arial" w:eastAsia="Times New Roman" w:hAnsi="Arial" w:cs="Arial"/>
          <w:lang w:eastAsia="es-MX"/>
        </w:rPr>
        <w:t>movilización</w:t>
      </w:r>
      <w:proofErr w:type="spellEnd"/>
      <w:r w:rsidRPr="00E05981">
        <w:rPr>
          <w:rFonts w:ascii="Arial" w:eastAsia="Times New Roman" w:hAnsi="Arial" w:cs="Arial"/>
          <w:lang w:eastAsia="es-MX"/>
        </w:rPr>
        <w:t xml:space="preserve"> previa a la salida, en el marco de su objeto contractual de apoyo a la </w:t>
      </w:r>
      <w:proofErr w:type="spellStart"/>
      <w:r w:rsidRPr="00E05981">
        <w:rPr>
          <w:rFonts w:ascii="Arial" w:eastAsia="Times New Roman" w:hAnsi="Arial" w:cs="Arial"/>
          <w:lang w:eastAsia="es-MX"/>
        </w:rPr>
        <w:t>gestión</w:t>
      </w:r>
      <w:proofErr w:type="spellEnd"/>
      <w:r w:rsidRPr="00E05981">
        <w:rPr>
          <w:rFonts w:ascii="Arial" w:eastAsia="Times New Roman" w:hAnsi="Arial" w:cs="Arial"/>
          <w:lang w:eastAsia="es-MX"/>
        </w:rPr>
        <w:t xml:space="preserve"> del emprendimiento rural </w:t>
      </w:r>
    </w:p>
    <w:p w14:paraId="42732ED6" w14:textId="24ADCEDA" w:rsidR="00C95582" w:rsidRPr="00E05981" w:rsidRDefault="00C95582" w:rsidP="00A8705A">
      <w:pPr>
        <w:numPr>
          <w:ilvl w:val="0"/>
          <w:numId w:val="30"/>
        </w:numPr>
        <w:spacing w:after="0" w:line="240" w:lineRule="auto"/>
        <w:ind w:right="79"/>
        <w:jc w:val="both"/>
        <w:rPr>
          <w:rFonts w:ascii="Arial" w:eastAsia="Times New Roman" w:hAnsi="Arial" w:cs="Arial"/>
          <w:lang w:eastAsia="es-MX"/>
        </w:rPr>
      </w:pPr>
      <w:r w:rsidRPr="00E05981">
        <w:rPr>
          <w:rFonts w:ascii="Arial" w:eastAsia="Times New Roman" w:hAnsi="Arial" w:cs="Arial"/>
          <w:lang w:eastAsia="es-MX"/>
        </w:rPr>
        <w:t xml:space="preserve">Impartir </w:t>
      </w:r>
      <w:proofErr w:type="spellStart"/>
      <w:r w:rsidRPr="00E05981">
        <w:rPr>
          <w:rFonts w:ascii="Arial" w:eastAsia="Times New Roman" w:hAnsi="Arial" w:cs="Arial"/>
          <w:lang w:eastAsia="es-MX"/>
        </w:rPr>
        <w:t>formación</w:t>
      </w:r>
      <w:proofErr w:type="spellEnd"/>
      <w:r w:rsidRPr="00E05981">
        <w:rPr>
          <w:rFonts w:ascii="Arial" w:eastAsia="Times New Roman" w:hAnsi="Arial" w:cs="Arial"/>
          <w:lang w:eastAsia="es-MX"/>
        </w:rPr>
        <w:t xml:space="preserve"> a los programas para la estrategia CampeSENA, cuando corresponda. </w:t>
      </w:r>
    </w:p>
    <w:p w14:paraId="0AF9646C" w14:textId="77777777" w:rsidR="00EF6CB0" w:rsidRPr="00E05981" w:rsidRDefault="00EF6CB0" w:rsidP="00A8705A">
      <w:pPr>
        <w:spacing w:after="0" w:line="240" w:lineRule="auto"/>
        <w:ind w:right="79"/>
        <w:jc w:val="both"/>
        <w:rPr>
          <w:rFonts w:ascii="Arial" w:eastAsia="Times New Roman" w:hAnsi="Arial" w:cs="Arial"/>
          <w:b/>
          <w:bCs/>
          <w:lang w:eastAsia="es-MX"/>
        </w:rPr>
      </w:pPr>
    </w:p>
    <w:p w14:paraId="67366454" w14:textId="150CAA5B" w:rsidR="00C95582" w:rsidRPr="00E05981" w:rsidRDefault="00C95582" w:rsidP="00A8705A">
      <w:pPr>
        <w:spacing w:after="0" w:line="240" w:lineRule="auto"/>
        <w:ind w:right="79"/>
        <w:jc w:val="both"/>
        <w:rPr>
          <w:rFonts w:ascii="Arial" w:eastAsia="Times New Roman" w:hAnsi="Arial" w:cs="Arial"/>
          <w:b/>
          <w:bCs/>
          <w:lang w:eastAsia="es-MX"/>
        </w:rPr>
      </w:pPr>
      <w:r w:rsidRPr="00E05981">
        <w:rPr>
          <w:rFonts w:ascii="Arial" w:eastAsia="Times New Roman" w:hAnsi="Arial" w:cs="Arial"/>
          <w:b/>
          <w:bCs/>
          <w:lang w:eastAsia="es-MX"/>
        </w:rPr>
        <w:t xml:space="preserve">De apoyo a la </w:t>
      </w:r>
      <w:proofErr w:type="spellStart"/>
      <w:r w:rsidRPr="00E05981">
        <w:rPr>
          <w:rFonts w:ascii="Arial" w:eastAsia="Times New Roman" w:hAnsi="Arial" w:cs="Arial"/>
          <w:b/>
          <w:bCs/>
          <w:lang w:eastAsia="es-MX"/>
        </w:rPr>
        <w:t>gestión</w:t>
      </w:r>
      <w:proofErr w:type="spellEnd"/>
      <w:r w:rsidRPr="00E05981">
        <w:rPr>
          <w:rFonts w:ascii="Arial" w:eastAsia="Times New Roman" w:hAnsi="Arial" w:cs="Arial"/>
          <w:b/>
          <w:bCs/>
          <w:lang w:eastAsia="es-MX"/>
        </w:rPr>
        <w:t xml:space="preserve"> del emprendimiento rural: </w:t>
      </w:r>
    </w:p>
    <w:p w14:paraId="21F01B29" w14:textId="77777777" w:rsidR="00EF6CB0" w:rsidRPr="00E05981" w:rsidRDefault="00EF6CB0" w:rsidP="00A8705A">
      <w:pPr>
        <w:spacing w:after="0" w:line="240" w:lineRule="auto"/>
        <w:ind w:right="79"/>
        <w:jc w:val="both"/>
        <w:rPr>
          <w:rFonts w:ascii="Arial" w:eastAsia="Times New Roman" w:hAnsi="Arial" w:cs="Arial"/>
          <w:lang w:eastAsia="es-MX"/>
        </w:rPr>
      </w:pPr>
    </w:p>
    <w:p w14:paraId="2CB3EA58" w14:textId="1C8E2ACD" w:rsidR="00C95582" w:rsidRPr="00E05981" w:rsidRDefault="00C95582" w:rsidP="00A8705A">
      <w:pPr>
        <w:numPr>
          <w:ilvl w:val="0"/>
          <w:numId w:val="30"/>
        </w:numPr>
        <w:spacing w:after="0" w:line="240" w:lineRule="auto"/>
        <w:ind w:right="79"/>
        <w:jc w:val="both"/>
        <w:rPr>
          <w:rFonts w:ascii="Arial" w:eastAsia="Times New Roman" w:hAnsi="Arial" w:cs="Arial"/>
          <w:lang w:eastAsia="es-MX"/>
        </w:rPr>
      </w:pPr>
      <w:r w:rsidRPr="00E05981">
        <w:rPr>
          <w:rFonts w:ascii="Arial" w:eastAsia="Times New Roman" w:hAnsi="Arial" w:cs="Arial"/>
          <w:lang w:eastAsia="es-MX"/>
        </w:rPr>
        <w:t xml:space="preserve">Apoyar la </w:t>
      </w:r>
      <w:proofErr w:type="spellStart"/>
      <w:r w:rsidRPr="00E05981">
        <w:rPr>
          <w:rFonts w:ascii="Arial" w:eastAsia="Times New Roman" w:hAnsi="Arial" w:cs="Arial"/>
          <w:lang w:eastAsia="es-MX"/>
        </w:rPr>
        <w:t>aplicación</w:t>
      </w:r>
      <w:proofErr w:type="spellEnd"/>
      <w:r w:rsidRPr="00E05981">
        <w:rPr>
          <w:rFonts w:ascii="Arial" w:eastAsia="Times New Roman" w:hAnsi="Arial" w:cs="Arial"/>
          <w:lang w:eastAsia="es-MX"/>
        </w:rPr>
        <w:t xml:space="preserve"> del </w:t>
      </w:r>
      <w:proofErr w:type="spellStart"/>
      <w:r w:rsidRPr="00E05981">
        <w:rPr>
          <w:rFonts w:ascii="Arial" w:eastAsia="Times New Roman" w:hAnsi="Arial" w:cs="Arial"/>
          <w:lang w:eastAsia="es-MX"/>
        </w:rPr>
        <w:t>diagnóstico</w:t>
      </w:r>
      <w:proofErr w:type="spellEnd"/>
      <w:r w:rsidRPr="00E05981">
        <w:rPr>
          <w:rFonts w:ascii="Arial" w:eastAsia="Times New Roman" w:hAnsi="Arial" w:cs="Arial"/>
          <w:lang w:eastAsia="es-MX"/>
        </w:rPr>
        <w:t xml:space="preserve"> empresarial de la unidad productiva en fase 1 y 2 </w:t>
      </w:r>
      <w:proofErr w:type="spellStart"/>
      <w:r w:rsidRPr="00E05981">
        <w:rPr>
          <w:rFonts w:ascii="Arial" w:eastAsia="Times New Roman" w:hAnsi="Arial" w:cs="Arial"/>
          <w:lang w:eastAsia="es-MX"/>
        </w:rPr>
        <w:t>según</w:t>
      </w:r>
      <w:proofErr w:type="spellEnd"/>
      <w:r w:rsidRPr="00E05981">
        <w:rPr>
          <w:rFonts w:ascii="Arial" w:eastAsia="Times New Roman" w:hAnsi="Arial" w:cs="Arial"/>
          <w:lang w:eastAsia="es-MX"/>
        </w:rPr>
        <w:t xml:space="preserve"> corresponda con veracidad y calidad. </w:t>
      </w:r>
    </w:p>
    <w:p w14:paraId="0D32072A" w14:textId="04D4E777" w:rsidR="00C95582" w:rsidRPr="00E05981" w:rsidRDefault="00C95582" w:rsidP="00A8705A">
      <w:pPr>
        <w:numPr>
          <w:ilvl w:val="0"/>
          <w:numId w:val="30"/>
        </w:numPr>
        <w:spacing w:after="0" w:line="240" w:lineRule="auto"/>
        <w:ind w:right="79"/>
        <w:jc w:val="both"/>
        <w:rPr>
          <w:rFonts w:ascii="Arial" w:eastAsia="Times New Roman" w:hAnsi="Arial" w:cs="Arial"/>
          <w:lang w:eastAsia="es-MX"/>
        </w:rPr>
      </w:pPr>
      <w:r w:rsidRPr="00E05981">
        <w:rPr>
          <w:rFonts w:ascii="Arial" w:eastAsia="Times New Roman" w:hAnsi="Arial" w:cs="Arial"/>
          <w:lang w:eastAsia="es-MX"/>
        </w:rPr>
        <w:t xml:space="preserve">Apoyar la </w:t>
      </w:r>
      <w:proofErr w:type="spellStart"/>
      <w:r w:rsidRPr="00E05981">
        <w:rPr>
          <w:rFonts w:ascii="Arial" w:eastAsia="Times New Roman" w:hAnsi="Arial" w:cs="Arial"/>
          <w:lang w:eastAsia="es-MX"/>
        </w:rPr>
        <w:t>ejecución</w:t>
      </w:r>
      <w:proofErr w:type="spellEnd"/>
      <w:r w:rsidRPr="00E05981">
        <w:rPr>
          <w:rFonts w:ascii="Arial" w:eastAsia="Times New Roman" w:hAnsi="Arial" w:cs="Arial"/>
          <w:lang w:eastAsia="es-MX"/>
        </w:rPr>
        <w:t xml:space="preserve"> y </w:t>
      </w:r>
      <w:proofErr w:type="spellStart"/>
      <w:r w:rsidRPr="00E05981">
        <w:rPr>
          <w:rFonts w:ascii="Arial" w:eastAsia="Times New Roman" w:hAnsi="Arial" w:cs="Arial"/>
          <w:lang w:eastAsia="es-MX"/>
        </w:rPr>
        <w:t>participación</w:t>
      </w:r>
      <w:proofErr w:type="spellEnd"/>
      <w:r w:rsidRPr="00E05981">
        <w:rPr>
          <w:rFonts w:ascii="Arial" w:eastAsia="Times New Roman" w:hAnsi="Arial" w:cs="Arial"/>
          <w:lang w:eastAsia="es-MX"/>
        </w:rPr>
        <w:t xml:space="preserve"> de unidades productivas en actividades de </w:t>
      </w:r>
      <w:proofErr w:type="spellStart"/>
      <w:r w:rsidRPr="00E05981">
        <w:rPr>
          <w:rFonts w:ascii="Arial" w:eastAsia="Times New Roman" w:hAnsi="Arial" w:cs="Arial"/>
          <w:lang w:eastAsia="es-MX"/>
        </w:rPr>
        <w:t>comercialización</w:t>
      </w:r>
      <w:proofErr w:type="spellEnd"/>
      <w:r w:rsidRPr="00E05981">
        <w:rPr>
          <w:rFonts w:ascii="Arial" w:eastAsia="Times New Roman" w:hAnsi="Arial" w:cs="Arial"/>
          <w:lang w:eastAsia="es-MX"/>
        </w:rPr>
        <w:t xml:space="preserve"> (incluyendo mecanismos virtuales), </w:t>
      </w:r>
      <w:proofErr w:type="spellStart"/>
      <w:r w:rsidRPr="00E05981">
        <w:rPr>
          <w:rFonts w:ascii="Arial" w:eastAsia="Times New Roman" w:hAnsi="Arial" w:cs="Arial"/>
          <w:lang w:eastAsia="es-MX"/>
        </w:rPr>
        <w:t>gestión</w:t>
      </w:r>
      <w:proofErr w:type="spellEnd"/>
      <w:r w:rsidRPr="00E05981">
        <w:rPr>
          <w:rFonts w:ascii="Arial" w:eastAsia="Times New Roman" w:hAnsi="Arial" w:cs="Arial"/>
          <w:lang w:eastAsia="es-MX"/>
        </w:rPr>
        <w:t xml:space="preserve"> empresarial y financiera cuando se requiera, </w:t>
      </w:r>
      <w:proofErr w:type="spellStart"/>
      <w:r w:rsidRPr="00E05981">
        <w:rPr>
          <w:rFonts w:ascii="Arial" w:eastAsia="Times New Roman" w:hAnsi="Arial" w:cs="Arial"/>
          <w:lang w:eastAsia="es-MX"/>
        </w:rPr>
        <w:t>asi</w:t>
      </w:r>
      <w:proofErr w:type="spellEnd"/>
      <w:r w:rsidRPr="00E05981">
        <w:rPr>
          <w:rFonts w:ascii="Arial" w:eastAsia="Times New Roman" w:hAnsi="Arial" w:cs="Arial"/>
          <w:lang w:eastAsia="es-MX"/>
        </w:rPr>
        <w:t xml:space="preserve">́ como las actividades de fomento realizadas por los Centros de Desarrollo Empresarial. </w:t>
      </w:r>
    </w:p>
    <w:p w14:paraId="3D881F92" w14:textId="77777777" w:rsidR="00EF6CB0" w:rsidRPr="00E05981" w:rsidRDefault="00C95582" w:rsidP="00A8705A">
      <w:pPr>
        <w:numPr>
          <w:ilvl w:val="0"/>
          <w:numId w:val="30"/>
        </w:numPr>
        <w:spacing w:after="0" w:line="240" w:lineRule="auto"/>
        <w:ind w:right="79"/>
        <w:jc w:val="both"/>
        <w:rPr>
          <w:rFonts w:ascii="Arial" w:eastAsia="Times New Roman" w:hAnsi="Arial" w:cs="Arial"/>
          <w:lang w:eastAsia="es-MX"/>
        </w:rPr>
      </w:pPr>
      <w:r w:rsidRPr="00E05981">
        <w:rPr>
          <w:rFonts w:ascii="Arial" w:eastAsia="Times New Roman" w:hAnsi="Arial" w:cs="Arial"/>
          <w:lang w:eastAsia="es-MX"/>
        </w:rPr>
        <w:t xml:space="preserve">Participar en las jornadas de </w:t>
      </w:r>
      <w:proofErr w:type="spellStart"/>
      <w:r w:rsidRPr="00E05981">
        <w:rPr>
          <w:rFonts w:ascii="Arial" w:eastAsia="Times New Roman" w:hAnsi="Arial" w:cs="Arial"/>
          <w:lang w:eastAsia="es-MX"/>
        </w:rPr>
        <w:t>actualización</w:t>
      </w:r>
      <w:proofErr w:type="spellEnd"/>
      <w:r w:rsidRPr="00E05981">
        <w:rPr>
          <w:rFonts w:ascii="Arial" w:eastAsia="Times New Roman" w:hAnsi="Arial" w:cs="Arial"/>
          <w:lang w:eastAsia="es-MX"/>
        </w:rPr>
        <w:t xml:space="preserve"> y transferencia </w:t>
      </w:r>
      <w:proofErr w:type="spellStart"/>
      <w:r w:rsidRPr="00E05981">
        <w:rPr>
          <w:rFonts w:ascii="Arial" w:eastAsia="Times New Roman" w:hAnsi="Arial" w:cs="Arial"/>
          <w:lang w:eastAsia="es-MX"/>
        </w:rPr>
        <w:t>tecnológica</w:t>
      </w:r>
      <w:proofErr w:type="spellEnd"/>
      <w:r w:rsidRPr="00E05981">
        <w:rPr>
          <w:rFonts w:ascii="Arial" w:eastAsia="Times New Roman" w:hAnsi="Arial" w:cs="Arial"/>
          <w:lang w:eastAsia="es-MX"/>
        </w:rPr>
        <w:t xml:space="preserve"> convocadas por el Dinamizador Rural GC-F -005 V. 05 de Centro y/o por la </w:t>
      </w:r>
      <w:proofErr w:type="spellStart"/>
      <w:r w:rsidRPr="00E05981">
        <w:rPr>
          <w:rFonts w:ascii="Arial" w:eastAsia="Times New Roman" w:hAnsi="Arial" w:cs="Arial"/>
          <w:lang w:eastAsia="es-MX"/>
        </w:rPr>
        <w:t>Coordinación</w:t>
      </w:r>
      <w:proofErr w:type="spellEnd"/>
      <w:r w:rsidRPr="00E05981">
        <w:rPr>
          <w:rFonts w:ascii="Arial" w:eastAsia="Times New Roman" w:hAnsi="Arial" w:cs="Arial"/>
          <w:lang w:eastAsia="es-MX"/>
        </w:rPr>
        <w:t xml:space="preserve"> Nacional de Emprendimiento. </w:t>
      </w:r>
    </w:p>
    <w:p w14:paraId="630E84A0" w14:textId="77777777" w:rsidR="00EF6CB0" w:rsidRPr="00E05981" w:rsidRDefault="00C95582" w:rsidP="00A8705A">
      <w:pPr>
        <w:numPr>
          <w:ilvl w:val="0"/>
          <w:numId w:val="30"/>
        </w:numPr>
        <w:spacing w:after="0" w:line="240" w:lineRule="auto"/>
        <w:ind w:right="79"/>
        <w:jc w:val="both"/>
        <w:rPr>
          <w:rFonts w:ascii="Arial" w:eastAsia="Times New Roman" w:hAnsi="Arial" w:cs="Arial"/>
          <w:lang w:eastAsia="es-MX"/>
        </w:rPr>
      </w:pPr>
      <w:r w:rsidRPr="00E05981">
        <w:rPr>
          <w:rFonts w:ascii="Arial" w:eastAsia="Times New Roman" w:hAnsi="Arial" w:cs="Arial"/>
          <w:lang w:eastAsia="es-MX"/>
        </w:rPr>
        <w:t xml:space="preserve">Articular con el instructor </w:t>
      </w:r>
      <w:proofErr w:type="spellStart"/>
      <w:r w:rsidRPr="00E05981">
        <w:rPr>
          <w:rFonts w:ascii="Arial" w:eastAsia="Times New Roman" w:hAnsi="Arial" w:cs="Arial"/>
          <w:lang w:eastAsia="es-MX"/>
        </w:rPr>
        <w:t>técnico</w:t>
      </w:r>
      <w:proofErr w:type="spellEnd"/>
      <w:r w:rsidRPr="00E05981">
        <w:rPr>
          <w:rFonts w:ascii="Arial" w:eastAsia="Times New Roman" w:hAnsi="Arial" w:cs="Arial"/>
          <w:lang w:eastAsia="es-MX"/>
        </w:rPr>
        <w:t xml:space="preserve"> en las formaciones de negocios rurales para la </w:t>
      </w:r>
      <w:proofErr w:type="spellStart"/>
      <w:r w:rsidRPr="00E05981">
        <w:rPr>
          <w:rFonts w:ascii="Arial" w:eastAsia="Times New Roman" w:hAnsi="Arial" w:cs="Arial"/>
          <w:lang w:eastAsia="es-MX"/>
        </w:rPr>
        <w:t>construcción</w:t>
      </w:r>
      <w:proofErr w:type="spellEnd"/>
      <w:r w:rsidRPr="00E05981">
        <w:rPr>
          <w:rFonts w:ascii="Arial" w:eastAsia="Times New Roman" w:hAnsi="Arial" w:cs="Arial"/>
          <w:lang w:eastAsia="es-MX"/>
        </w:rPr>
        <w:t xml:space="preserve"> del modelo de negocios con los aprendices, </w:t>
      </w:r>
      <w:proofErr w:type="spellStart"/>
      <w:r w:rsidRPr="00E05981">
        <w:rPr>
          <w:rFonts w:ascii="Arial" w:eastAsia="Times New Roman" w:hAnsi="Arial" w:cs="Arial"/>
          <w:lang w:eastAsia="es-MX"/>
        </w:rPr>
        <w:t>asi</w:t>
      </w:r>
      <w:proofErr w:type="spellEnd"/>
      <w:r w:rsidRPr="00E05981">
        <w:rPr>
          <w:rFonts w:ascii="Arial" w:eastAsia="Times New Roman" w:hAnsi="Arial" w:cs="Arial"/>
          <w:lang w:eastAsia="es-MX"/>
        </w:rPr>
        <w:t xml:space="preserve">́ como la </w:t>
      </w:r>
      <w:proofErr w:type="spellStart"/>
      <w:r w:rsidRPr="00E05981">
        <w:rPr>
          <w:rFonts w:ascii="Arial" w:eastAsia="Times New Roman" w:hAnsi="Arial" w:cs="Arial"/>
          <w:lang w:eastAsia="es-MX"/>
        </w:rPr>
        <w:t>creación</w:t>
      </w:r>
      <w:proofErr w:type="spellEnd"/>
      <w:r w:rsidRPr="00E05981">
        <w:rPr>
          <w:rFonts w:ascii="Arial" w:eastAsia="Times New Roman" w:hAnsi="Arial" w:cs="Arial"/>
          <w:lang w:eastAsia="es-MX"/>
        </w:rPr>
        <w:t xml:space="preserve"> de unidad productiva cuando corresponda. </w:t>
      </w:r>
    </w:p>
    <w:p w14:paraId="71B81201" w14:textId="77777777" w:rsidR="00EF6CB0" w:rsidRPr="00E05981" w:rsidRDefault="00C95582" w:rsidP="00A8705A">
      <w:pPr>
        <w:numPr>
          <w:ilvl w:val="0"/>
          <w:numId w:val="30"/>
        </w:numPr>
        <w:spacing w:after="0" w:line="240" w:lineRule="auto"/>
        <w:ind w:right="79"/>
        <w:jc w:val="both"/>
        <w:rPr>
          <w:rFonts w:ascii="Arial" w:eastAsia="Times New Roman" w:hAnsi="Arial" w:cs="Arial"/>
          <w:lang w:eastAsia="es-MX"/>
        </w:rPr>
      </w:pPr>
      <w:r w:rsidRPr="00E05981">
        <w:rPr>
          <w:rFonts w:ascii="Arial" w:eastAsia="Times New Roman" w:hAnsi="Arial" w:cs="Arial"/>
          <w:lang w:eastAsia="es-MX"/>
        </w:rPr>
        <w:t xml:space="preserve">Identificar y registrar la </w:t>
      </w:r>
      <w:proofErr w:type="spellStart"/>
      <w:r w:rsidRPr="00E05981">
        <w:rPr>
          <w:rFonts w:ascii="Arial" w:eastAsia="Times New Roman" w:hAnsi="Arial" w:cs="Arial"/>
          <w:lang w:eastAsia="es-MX"/>
        </w:rPr>
        <w:t>sistematización</w:t>
      </w:r>
      <w:proofErr w:type="spellEnd"/>
      <w:r w:rsidRPr="00E05981">
        <w:rPr>
          <w:rFonts w:ascii="Arial" w:eastAsia="Times New Roman" w:hAnsi="Arial" w:cs="Arial"/>
          <w:lang w:eastAsia="es-MX"/>
        </w:rPr>
        <w:t xml:space="preserve"> de casos exitosos de las actividades relacionadas con la </w:t>
      </w:r>
      <w:proofErr w:type="spellStart"/>
      <w:r w:rsidRPr="00E05981">
        <w:rPr>
          <w:rFonts w:ascii="Arial" w:eastAsia="Times New Roman" w:hAnsi="Arial" w:cs="Arial"/>
          <w:lang w:eastAsia="es-MX"/>
        </w:rPr>
        <w:t>formación</w:t>
      </w:r>
      <w:proofErr w:type="spellEnd"/>
      <w:r w:rsidRPr="00E05981">
        <w:rPr>
          <w:rFonts w:ascii="Arial" w:eastAsia="Times New Roman" w:hAnsi="Arial" w:cs="Arial"/>
          <w:lang w:eastAsia="es-MX"/>
        </w:rPr>
        <w:t xml:space="preserve"> para el trabajo en emprendimiento. </w:t>
      </w:r>
    </w:p>
    <w:p w14:paraId="72572027" w14:textId="77777777" w:rsidR="00EF6CB0" w:rsidRPr="00E05981" w:rsidRDefault="00EF6CB0" w:rsidP="00A8705A">
      <w:pPr>
        <w:numPr>
          <w:ilvl w:val="0"/>
          <w:numId w:val="30"/>
        </w:numPr>
        <w:spacing w:after="0" w:line="240" w:lineRule="auto"/>
        <w:ind w:right="79"/>
        <w:jc w:val="both"/>
        <w:rPr>
          <w:rFonts w:ascii="Arial" w:eastAsia="Times New Roman" w:hAnsi="Arial" w:cs="Arial"/>
          <w:lang w:eastAsia="es-MX"/>
        </w:rPr>
      </w:pPr>
      <w:r w:rsidRPr="00E05981">
        <w:rPr>
          <w:rFonts w:ascii="Arial" w:eastAsia="Times New Roman" w:hAnsi="Arial" w:cs="Arial"/>
          <w:lang w:eastAsia="es-MX"/>
        </w:rPr>
        <w:t xml:space="preserve">Apoyar la </w:t>
      </w:r>
      <w:proofErr w:type="spellStart"/>
      <w:r w:rsidRPr="00E05981">
        <w:rPr>
          <w:rFonts w:ascii="Arial" w:eastAsia="Times New Roman" w:hAnsi="Arial" w:cs="Arial"/>
          <w:lang w:eastAsia="es-MX"/>
        </w:rPr>
        <w:t>identificación</w:t>
      </w:r>
      <w:proofErr w:type="spellEnd"/>
      <w:r w:rsidRPr="00E05981">
        <w:rPr>
          <w:rFonts w:ascii="Arial" w:eastAsia="Times New Roman" w:hAnsi="Arial" w:cs="Arial"/>
          <w:lang w:eastAsia="es-MX"/>
        </w:rPr>
        <w:t xml:space="preserve"> de fuentes de </w:t>
      </w:r>
      <w:proofErr w:type="spellStart"/>
      <w:r w:rsidRPr="00E05981">
        <w:rPr>
          <w:rFonts w:ascii="Arial" w:eastAsia="Times New Roman" w:hAnsi="Arial" w:cs="Arial"/>
          <w:lang w:eastAsia="es-MX"/>
        </w:rPr>
        <w:t>financiación</w:t>
      </w:r>
      <w:proofErr w:type="spellEnd"/>
      <w:r w:rsidRPr="00E05981">
        <w:rPr>
          <w:rFonts w:ascii="Arial" w:eastAsia="Times New Roman" w:hAnsi="Arial" w:cs="Arial"/>
          <w:lang w:eastAsia="es-MX"/>
        </w:rPr>
        <w:t xml:space="preserve"> disponibles, formular los planes de negocios y/o instrumentos para aplicar a las diversas fuentes, y </w:t>
      </w:r>
      <w:proofErr w:type="spellStart"/>
      <w:r w:rsidRPr="00E05981">
        <w:rPr>
          <w:rFonts w:ascii="Arial" w:eastAsia="Times New Roman" w:hAnsi="Arial" w:cs="Arial"/>
          <w:lang w:eastAsia="es-MX"/>
        </w:rPr>
        <w:t>acompañar</w:t>
      </w:r>
      <w:proofErr w:type="spellEnd"/>
      <w:r w:rsidRPr="00E05981">
        <w:rPr>
          <w:rFonts w:ascii="Arial" w:eastAsia="Times New Roman" w:hAnsi="Arial" w:cs="Arial"/>
          <w:lang w:eastAsia="es-MX"/>
        </w:rPr>
        <w:t xml:space="preserve"> en la </w:t>
      </w:r>
      <w:proofErr w:type="spellStart"/>
      <w:r w:rsidRPr="00E05981">
        <w:rPr>
          <w:rFonts w:ascii="Arial" w:eastAsia="Times New Roman" w:hAnsi="Arial" w:cs="Arial"/>
          <w:lang w:eastAsia="es-MX"/>
        </w:rPr>
        <w:t>postulación</w:t>
      </w:r>
      <w:proofErr w:type="spellEnd"/>
      <w:r w:rsidRPr="00E05981">
        <w:rPr>
          <w:rFonts w:ascii="Arial" w:eastAsia="Times New Roman" w:hAnsi="Arial" w:cs="Arial"/>
          <w:lang w:eastAsia="es-MX"/>
        </w:rPr>
        <w:t xml:space="preserve"> a las convocatorias a por lo menos 5 unidades productivas. </w:t>
      </w:r>
    </w:p>
    <w:p w14:paraId="4F3CD095" w14:textId="44A468D9" w:rsidR="00EF6CB0" w:rsidRPr="00E05981" w:rsidRDefault="00EF6CB0" w:rsidP="00A8705A">
      <w:pPr>
        <w:numPr>
          <w:ilvl w:val="0"/>
          <w:numId w:val="30"/>
        </w:numPr>
        <w:spacing w:after="0" w:line="240" w:lineRule="auto"/>
        <w:ind w:right="79"/>
        <w:jc w:val="both"/>
        <w:rPr>
          <w:rFonts w:ascii="Arial" w:eastAsia="Times New Roman" w:hAnsi="Arial" w:cs="Arial"/>
          <w:lang w:eastAsia="es-MX"/>
        </w:rPr>
      </w:pPr>
      <w:r w:rsidRPr="00E05981">
        <w:rPr>
          <w:rFonts w:ascii="Arial" w:eastAsia="Times New Roman" w:hAnsi="Arial" w:cs="Arial"/>
          <w:lang w:eastAsia="es-MX"/>
        </w:rPr>
        <w:t xml:space="preserve">Presentar o gestionar la </w:t>
      </w:r>
      <w:proofErr w:type="spellStart"/>
      <w:r w:rsidRPr="00E05981">
        <w:rPr>
          <w:rFonts w:ascii="Arial" w:eastAsia="Times New Roman" w:hAnsi="Arial" w:cs="Arial"/>
          <w:lang w:eastAsia="es-MX"/>
        </w:rPr>
        <w:t>certificación</w:t>
      </w:r>
      <w:proofErr w:type="spellEnd"/>
      <w:r w:rsidRPr="00E05981">
        <w:rPr>
          <w:rFonts w:ascii="Arial" w:eastAsia="Times New Roman" w:hAnsi="Arial" w:cs="Arial"/>
          <w:lang w:eastAsia="es-MX"/>
        </w:rPr>
        <w:t xml:space="preserve"> en las normas de competencia “Orientar procesos formativos presenciales con base en los planes de </w:t>
      </w:r>
      <w:proofErr w:type="spellStart"/>
      <w:r w:rsidRPr="00E05981">
        <w:rPr>
          <w:rFonts w:ascii="Arial" w:eastAsia="Times New Roman" w:hAnsi="Arial" w:cs="Arial"/>
          <w:lang w:eastAsia="es-MX"/>
        </w:rPr>
        <w:t>formación</w:t>
      </w:r>
      <w:proofErr w:type="spellEnd"/>
      <w:r w:rsidRPr="00E05981">
        <w:rPr>
          <w:rFonts w:ascii="Arial" w:eastAsia="Times New Roman" w:hAnsi="Arial" w:cs="Arial"/>
          <w:lang w:eastAsia="es-MX"/>
        </w:rPr>
        <w:t xml:space="preserve"> concertados” y “0rientar procesos formativos en la modalidad a distancia con base en los planes de estudio”, cuando al momento de </w:t>
      </w:r>
      <w:proofErr w:type="spellStart"/>
      <w:r w:rsidRPr="00E05981">
        <w:rPr>
          <w:rFonts w:ascii="Arial" w:eastAsia="Times New Roman" w:hAnsi="Arial" w:cs="Arial"/>
          <w:lang w:eastAsia="es-MX"/>
        </w:rPr>
        <w:t>contratación</w:t>
      </w:r>
      <w:proofErr w:type="spellEnd"/>
      <w:r w:rsidRPr="00E05981">
        <w:rPr>
          <w:rFonts w:ascii="Arial" w:eastAsia="Times New Roman" w:hAnsi="Arial" w:cs="Arial"/>
          <w:lang w:eastAsia="es-MX"/>
        </w:rPr>
        <w:t xml:space="preserve">, no se cuente con ellas dentro del 1er semestre 2023. </w:t>
      </w:r>
    </w:p>
    <w:p w14:paraId="31ECB5A6" w14:textId="77777777" w:rsidR="00EF6CB0" w:rsidRPr="00E05981" w:rsidRDefault="00EF6CB0" w:rsidP="00A8705A">
      <w:pPr>
        <w:spacing w:after="0" w:line="240" w:lineRule="auto"/>
        <w:ind w:right="79"/>
        <w:jc w:val="both"/>
        <w:rPr>
          <w:rFonts w:ascii="Arial" w:eastAsia="Times New Roman" w:hAnsi="Arial" w:cs="Arial"/>
          <w:b/>
          <w:bCs/>
          <w:lang w:eastAsia="es-MX"/>
        </w:rPr>
      </w:pPr>
    </w:p>
    <w:p w14:paraId="55833D8C" w14:textId="77777777" w:rsidR="00EF6CB0" w:rsidRPr="00E05981" w:rsidRDefault="00EF6CB0" w:rsidP="00A8705A">
      <w:pPr>
        <w:spacing w:after="0" w:line="240" w:lineRule="auto"/>
        <w:ind w:right="79"/>
        <w:jc w:val="both"/>
        <w:rPr>
          <w:rFonts w:ascii="Arial" w:eastAsia="Times New Roman" w:hAnsi="Arial" w:cs="Arial"/>
          <w:lang w:eastAsia="es-MX"/>
        </w:rPr>
      </w:pPr>
      <w:r w:rsidRPr="00E05981">
        <w:rPr>
          <w:rFonts w:ascii="Arial" w:eastAsia="Times New Roman" w:hAnsi="Arial" w:cs="Arial"/>
          <w:b/>
          <w:bCs/>
          <w:lang w:eastAsia="es-MX"/>
        </w:rPr>
        <w:t xml:space="preserve">Generales </w:t>
      </w:r>
    </w:p>
    <w:p w14:paraId="07BB5C2C" w14:textId="77777777" w:rsidR="00EF6CB0" w:rsidRPr="00E05981" w:rsidRDefault="00EF6CB0" w:rsidP="00A8705A">
      <w:pPr>
        <w:spacing w:after="0" w:line="240" w:lineRule="auto"/>
        <w:ind w:right="79"/>
        <w:jc w:val="both"/>
        <w:rPr>
          <w:rFonts w:ascii="Arial" w:eastAsia="Times New Roman" w:hAnsi="Arial" w:cs="Arial"/>
          <w:lang w:eastAsia="es-MX"/>
        </w:rPr>
      </w:pPr>
    </w:p>
    <w:p w14:paraId="7CDF7A49" w14:textId="424223CC" w:rsidR="00EF6CB0" w:rsidRPr="00E05981" w:rsidRDefault="00EF6CB0" w:rsidP="00A8705A">
      <w:pPr>
        <w:pStyle w:val="Prrafodelista"/>
        <w:numPr>
          <w:ilvl w:val="0"/>
          <w:numId w:val="30"/>
        </w:numPr>
        <w:spacing w:after="0" w:line="240" w:lineRule="auto"/>
        <w:ind w:right="79"/>
        <w:jc w:val="both"/>
        <w:rPr>
          <w:rFonts w:ascii="Arial" w:eastAsia="Times New Roman" w:hAnsi="Arial" w:cs="Arial"/>
          <w:lang w:eastAsia="es-MX"/>
        </w:rPr>
      </w:pPr>
      <w:r w:rsidRPr="00E05981">
        <w:rPr>
          <w:rFonts w:ascii="Arial" w:eastAsia="Times New Roman" w:hAnsi="Arial" w:cs="Arial"/>
          <w:lang w:eastAsia="es-MX"/>
        </w:rPr>
        <w:t xml:space="preserve">Las </w:t>
      </w:r>
      <w:proofErr w:type="spellStart"/>
      <w:r w:rsidRPr="00E05981">
        <w:rPr>
          <w:rFonts w:ascii="Arial" w:eastAsia="Times New Roman" w:hAnsi="Arial" w:cs="Arial"/>
          <w:lang w:eastAsia="es-MX"/>
        </w:rPr>
        <w:t>demás</w:t>
      </w:r>
      <w:proofErr w:type="spellEnd"/>
      <w:r w:rsidRPr="00E05981">
        <w:rPr>
          <w:rFonts w:ascii="Arial" w:eastAsia="Times New Roman" w:hAnsi="Arial" w:cs="Arial"/>
          <w:lang w:eastAsia="es-MX"/>
        </w:rPr>
        <w:t xml:space="preserve"> que sean asignadas por el supervisor de contrato en </w:t>
      </w:r>
      <w:proofErr w:type="spellStart"/>
      <w:r w:rsidRPr="00E05981">
        <w:rPr>
          <w:rFonts w:ascii="Arial" w:eastAsia="Times New Roman" w:hAnsi="Arial" w:cs="Arial"/>
          <w:lang w:eastAsia="es-MX"/>
        </w:rPr>
        <w:t>concertación</w:t>
      </w:r>
      <w:proofErr w:type="spellEnd"/>
      <w:r w:rsidRPr="00E05981">
        <w:rPr>
          <w:rFonts w:ascii="Arial" w:eastAsia="Times New Roman" w:hAnsi="Arial" w:cs="Arial"/>
          <w:lang w:eastAsia="es-MX"/>
        </w:rPr>
        <w:t xml:space="preserve"> con el Dinamizador Rural de Centro de acuerdo con los lineamientos emitidos por la </w:t>
      </w:r>
      <w:proofErr w:type="spellStart"/>
      <w:r w:rsidRPr="00E05981">
        <w:rPr>
          <w:rFonts w:ascii="Arial" w:eastAsia="Times New Roman" w:hAnsi="Arial" w:cs="Arial"/>
          <w:lang w:eastAsia="es-MX"/>
        </w:rPr>
        <w:t>Dirección</w:t>
      </w:r>
      <w:proofErr w:type="spellEnd"/>
      <w:r w:rsidRPr="00E05981">
        <w:rPr>
          <w:rFonts w:ascii="Arial" w:eastAsia="Times New Roman" w:hAnsi="Arial" w:cs="Arial"/>
          <w:lang w:eastAsia="es-MX"/>
        </w:rPr>
        <w:t xml:space="preserve"> de Empleo y Trabajo - </w:t>
      </w:r>
      <w:proofErr w:type="spellStart"/>
      <w:r w:rsidRPr="00E05981">
        <w:rPr>
          <w:rFonts w:ascii="Arial" w:eastAsia="Times New Roman" w:hAnsi="Arial" w:cs="Arial"/>
          <w:lang w:eastAsia="es-MX"/>
        </w:rPr>
        <w:t>Coordinación</w:t>
      </w:r>
      <w:proofErr w:type="spellEnd"/>
      <w:r w:rsidRPr="00E05981">
        <w:rPr>
          <w:rFonts w:ascii="Arial" w:eastAsia="Times New Roman" w:hAnsi="Arial" w:cs="Arial"/>
          <w:lang w:eastAsia="es-MX"/>
        </w:rPr>
        <w:t xml:space="preserve"> Nacional de Emprendimiento. </w:t>
      </w:r>
    </w:p>
    <w:p w14:paraId="24634DD0" w14:textId="2333B2EE" w:rsidR="00EF6CB0" w:rsidRPr="00E05981" w:rsidRDefault="00EF6CB0" w:rsidP="00A8705A">
      <w:pPr>
        <w:pStyle w:val="Prrafodelista"/>
        <w:numPr>
          <w:ilvl w:val="0"/>
          <w:numId w:val="30"/>
        </w:numPr>
        <w:spacing w:after="0" w:line="240" w:lineRule="auto"/>
        <w:ind w:right="79"/>
        <w:jc w:val="both"/>
        <w:rPr>
          <w:rFonts w:ascii="Arial" w:eastAsia="Times New Roman" w:hAnsi="Arial" w:cs="Arial"/>
          <w:lang w:eastAsia="es-MX"/>
        </w:rPr>
      </w:pPr>
      <w:r w:rsidRPr="00E05981">
        <w:rPr>
          <w:rFonts w:ascii="Arial" w:eastAsia="Times New Roman" w:hAnsi="Arial" w:cs="Arial"/>
          <w:lang w:eastAsia="es-MX"/>
        </w:rPr>
        <w:t xml:space="preserve">El contratista se compromete a evidenciar lo establecido en la </w:t>
      </w:r>
      <w:proofErr w:type="spellStart"/>
      <w:r w:rsidRPr="00E05981">
        <w:rPr>
          <w:rFonts w:ascii="Arial" w:eastAsia="Times New Roman" w:hAnsi="Arial" w:cs="Arial"/>
          <w:lang w:eastAsia="es-MX"/>
        </w:rPr>
        <w:t>guía</w:t>
      </w:r>
      <w:proofErr w:type="spellEnd"/>
      <w:r w:rsidRPr="00E05981">
        <w:rPr>
          <w:rFonts w:ascii="Arial" w:eastAsia="Times New Roman" w:hAnsi="Arial" w:cs="Arial"/>
          <w:lang w:eastAsia="es-MX"/>
        </w:rPr>
        <w:t xml:space="preserve"> para la </w:t>
      </w:r>
      <w:proofErr w:type="spellStart"/>
      <w:r w:rsidRPr="00E05981">
        <w:rPr>
          <w:rFonts w:ascii="Arial" w:eastAsia="Times New Roman" w:hAnsi="Arial" w:cs="Arial"/>
          <w:lang w:eastAsia="es-MX"/>
        </w:rPr>
        <w:t>ejecución</w:t>
      </w:r>
      <w:proofErr w:type="spellEnd"/>
      <w:r w:rsidRPr="00E05981">
        <w:rPr>
          <w:rFonts w:ascii="Arial" w:eastAsia="Times New Roman" w:hAnsi="Arial" w:cs="Arial"/>
          <w:lang w:eastAsia="es-MX"/>
        </w:rPr>
        <w:t xml:space="preserve"> del programa SER </w:t>
      </w:r>
      <w:proofErr w:type="spellStart"/>
      <w:r w:rsidRPr="00E05981">
        <w:rPr>
          <w:rFonts w:ascii="Arial" w:eastAsia="Times New Roman" w:hAnsi="Arial" w:cs="Arial"/>
          <w:lang w:eastAsia="es-MX"/>
        </w:rPr>
        <w:t>asi</w:t>
      </w:r>
      <w:proofErr w:type="spellEnd"/>
      <w:r w:rsidRPr="00E05981">
        <w:rPr>
          <w:rFonts w:ascii="Arial" w:eastAsia="Times New Roman" w:hAnsi="Arial" w:cs="Arial"/>
          <w:lang w:eastAsia="es-MX"/>
        </w:rPr>
        <w:t xml:space="preserve">́ como en la lista de chequeo - portafolio de evidencias para cada caso. </w:t>
      </w:r>
    </w:p>
    <w:p w14:paraId="195EC6CF" w14:textId="01164960" w:rsidR="00EF6CB0" w:rsidRPr="00E05981" w:rsidRDefault="00EF6CB0" w:rsidP="00A8705A">
      <w:pPr>
        <w:pStyle w:val="Prrafodelista"/>
        <w:numPr>
          <w:ilvl w:val="0"/>
          <w:numId w:val="30"/>
        </w:numPr>
        <w:shd w:val="clear" w:color="auto" w:fill="FFFFFF"/>
        <w:spacing w:after="0" w:line="240" w:lineRule="auto"/>
        <w:ind w:right="79"/>
        <w:jc w:val="both"/>
        <w:rPr>
          <w:rFonts w:ascii="Arial" w:eastAsia="Times New Roman" w:hAnsi="Arial" w:cs="Arial"/>
          <w:lang w:eastAsia="es-MX"/>
        </w:rPr>
      </w:pPr>
      <w:r w:rsidRPr="00E05981">
        <w:rPr>
          <w:rFonts w:ascii="Arial" w:eastAsia="Times New Roman" w:hAnsi="Arial" w:cs="Arial"/>
          <w:lang w:eastAsia="es-MX"/>
        </w:rPr>
        <w:t xml:space="preserve">Entregar </w:t>
      </w:r>
      <w:proofErr w:type="spellStart"/>
      <w:r w:rsidRPr="00E05981">
        <w:rPr>
          <w:rFonts w:ascii="Arial" w:eastAsia="Times New Roman" w:hAnsi="Arial" w:cs="Arial"/>
          <w:lang w:eastAsia="es-MX"/>
        </w:rPr>
        <w:t>periódicamente</w:t>
      </w:r>
      <w:proofErr w:type="spellEnd"/>
      <w:r w:rsidRPr="00E05981">
        <w:rPr>
          <w:rFonts w:ascii="Arial" w:eastAsia="Times New Roman" w:hAnsi="Arial" w:cs="Arial"/>
          <w:lang w:eastAsia="es-MX"/>
        </w:rPr>
        <w:t xml:space="preserve"> y al finalizar el contrato o cuando el supervisor lo solicite, todos los documentos y archivos (</w:t>
      </w:r>
      <w:proofErr w:type="spellStart"/>
      <w:r w:rsidRPr="00E05981">
        <w:rPr>
          <w:rFonts w:ascii="Arial" w:eastAsia="Times New Roman" w:hAnsi="Arial" w:cs="Arial"/>
          <w:lang w:eastAsia="es-MX"/>
        </w:rPr>
        <w:t>físicos</w:t>
      </w:r>
      <w:proofErr w:type="spellEnd"/>
      <w:r w:rsidRPr="00E05981">
        <w:rPr>
          <w:rFonts w:ascii="Arial" w:eastAsia="Times New Roman" w:hAnsi="Arial" w:cs="Arial"/>
          <w:lang w:eastAsia="es-MX"/>
        </w:rPr>
        <w:t xml:space="preserve"> y </w:t>
      </w:r>
      <w:proofErr w:type="spellStart"/>
      <w:r w:rsidRPr="00E05981">
        <w:rPr>
          <w:rFonts w:ascii="Arial" w:eastAsia="Times New Roman" w:hAnsi="Arial" w:cs="Arial"/>
          <w:lang w:eastAsia="es-MX"/>
        </w:rPr>
        <w:t>electrónicos</w:t>
      </w:r>
      <w:proofErr w:type="spellEnd"/>
      <w:r w:rsidRPr="00E05981">
        <w:rPr>
          <w:rFonts w:ascii="Arial" w:eastAsia="Times New Roman" w:hAnsi="Arial" w:cs="Arial"/>
          <w:lang w:eastAsia="es-MX"/>
        </w:rPr>
        <w:t xml:space="preserve">) a su cargo y que se produzcan en </w:t>
      </w:r>
      <w:proofErr w:type="spellStart"/>
      <w:r w:rsidRPr="00E05981">
        <w:rPr>
          <w:rFonts w:ascii="Arial" w:eastAsia="Times New Roman" w:hAnsi="Arial" w:cs="Arial"/>
          <w:lang w:eastAsia="es-MX"/>
        </w:rPr>
        <w:t>ejecución</w:t>
      </w:r>
      <w:proofErr w:type="spellEnd"/>
      <w:r w:rsidRPr="00E05981">
        <w:rPr>
          <w:rFonts w:ascii="Arial" w:eastAsia="Times New Roman" w:hAnsi="Arial" w:cs="Arial"/>
          <w:lang w:eastAsia="es-MX"/>
        </w:rPr>
        <w:t xml:space="preserve"> de sus obligaciones, debidamente inventariados conforme a las normas y procedimientos que establezca el Archivo General de la </w:t>
      </w:r>
      <w:proofErr w:type="spellStart"/>
      <w:r w:rsidRPr="00E05981">
        <w:rPr>
          <w:rFonts w:ascii="Arial" w:eastAsia="Times New Roman" w:hAnsi="Arial" w:cs="Arial"/>
          <w:lang w:eastAsia="es-MX"/>
        </w:rPr>
        <w:t>Nación</w:t>
      </w:r>
      <w:proofErr w:type="spellEnd"/>
      <w:r w:rsidRPr="00E05981">
        <w:rPr>
          <w:rFonts w:ascii="Arial" w:eastAsia="Times New Roman" w:hAnsi="Arial" w:cs="Arial"/>
          <w:lang w:eastAsia="es-MX"/>
        </w:rPr>
        <w:t xml:space="preserve"> y de acuerdo con el formato GD- F-004  Formato </w:t>
      </w:r>
      <w:proofErr w:type="spellStart"/>
      <w:r w:rsidRPr="00E05981">
        <w:rPr>
          <w:rFonts w:ascii="Arial" w:eastAsia="Times New Roman" w:hAnsi="Arial" w:cs="Arial"/>
          <w:lang w:eastAsia="es-MX"/>
        </w:rPr>
        <w:t>Único</w:t>
      </w:r>
      <w:proofErr w:type="spellEnd"/>
      <w:r w:rsidRPr="00E05981">
        <w:rPr>
          <w:rFonts w:ascii="Arial" w:eastAsia="Times New Roman" w:hAnsi="Arial" w:cs="Arial"/>
          <w:lang w:eastAsia="es-MX"/>
        </w:rPr>
        <w:t xml:space="preserve"> de Inventario Documental.</w:t>
      </w:r>
    </w:p>
    <w:p w14:paraId="3B399220" w14:textId="42479E23" w:rsidR="00945679" w:rsidRPr="00E05981" w:rsidRDefault="00945679" w:rsidP="00A8705A">
      <w:pPr>
        <w:pStyle w:val="Prrafodelista"/>
        <w:numPr>
          <w:ilvl w:val="0"/>
          <w:numId w:val="30"/>
        </w:numPr>
        <w:shd w:val="clear" w:color="auto" w:fill="FFFFFF"/>
        <w:spacing w:after="0" w:line="240" w:lineRule="auto"/>
        <w:ind w:right="79"/>
        <w:jc w:val="both"/>
        <w:rPr>
          <w:rFonts w:ascii="Arial" w:eastAsia="Times New Roman" w:hAnsi="Arial" w:cs="Arial"/>
          <w:lang w:eastAsia="es-MX"/>
        </w:rPr>
      </w:pPr>
      <w:r w:rsidRPr="00E05981">
        <w:rPr>
          <w:rFonts w:ascii="Arial" w:eastAsia="Arial" w:hAnsi="Arial" w:cs="Arial"/>
          <w:noProof/>
          <w:lang w:val="es-ES"/>
        </w:rPr>
        <w:t>Realizar, cuando sea requerido por la entidad, el apoyo a la supervisión de los contratos que celebre el SENA, de conformidad con la Ley 1474 de 2011, y que por razones de experticia técnica e idoneidad.</w:t>
      </w:r>
    </w:p>
    <w:p w14:paraId="2AA7B190" w14:textId="03F66563" w:rsidR="00945679" w:rsidRPr="00E05981" w:rsidRDefault="00945679" w:rsidP="00A8705A">
      <w:pPr>
        <w:pStyle w:val="xxmsolistparagraph"/>
        <w:numPr>
          <w:ilvl w:val="0"/>
          <w:numId w:val="30"/>
        </w:numPr>
        <w:shd w:val="clear" w:color="auto" w:fill="FFFFFF"/>
        <w:spacing w:before="0" w:beforeAutospacing="0" w:after="0" w:afterAutospacing="0"/>
        <w:ind w:right="79"/>
        <w:jc w:val="both"/>
        <w:rPr>
          <w:rFonts w:ascii="Arial" w:eastAsia="Arial" w:hAnsi="Arial" w:cs="Arial"/>
          <w:noProof/>
          <w:sz w:val="22"/>
          <w:szCs w:val="22"/>
        </w:rPr>
      </w:pPr>
      <w:r w:rsidRPr="00E05981">
        <w:rPr>
          <w:rFonts w:ascii="Arial" w:eastAsia="Arial" w:hAnsi="Arial" w:cs="Arial"/>
          <w:color w:val="000000"/>
          <w:sz w:val="22"/>
          <w:szCs w:val="22"/>
          <w:lang w:eastAsia="en-US"/>
        </w:rPr>
        <w:t xml:space="preserve">Realizar, cuando sea requerido por la entidad, la verificación y evaluación técnica o económica de las propuestas que se reciban dentro de los procesos de contratación de la entidad y que por razones de su experticia técnica e idoneidad relacionado con el objeto contractual, se requiera. </w:t>
      </w:r>
    </w:p>
    <w:p w14:paraId="0129CC99" w14:textId="77777777" w:rsidR="00EF6CB0" w:rsidRPr="00E05981" w:rsidRDefault="00EF6CB0" w:rsidP="00A8705A">
      <w:pPr>
        <w:pStyle w:val="xxmsolistparagraph"/>
        <w:shd w:val="clear" w:color="auto" w:fill="FFFFFF"/>
        <w:spacing w:before="0" w:beforeAutospacing="0" w:after="0" w:afterAutospacing="0"/>
        <w:ind w:right="79"/>
        <w:jc w:val="both"/>
        <w:rPr>
          <w:rFonts w:ascii="Arial" w:eastAsia="Arial" w:hAnsi="Arial" w:cs="Arial"/>
          <w:noProof/>
          <w:sz w:val="22"/>
          <w:szCs w:val="22"/>
        </w:rPr>
      </w:pPr>
    </w:p>
    <w:p w14:paraId="7F251B8E" w14:textId="156AD92B" w:rsidR="001E45F9" w:rsidRPr="00E05981" w:rsidRDefault="001E45F9" w:rsidP="00A8705A">
      <w:pPr>
        <w:autoSpaceDE w:val="0"/>
        <w:autoSpaceDN w:val="0"/>
        <w:adjustRightInd w:val="0"/>
        <w:spacing w:after="0" w:line="240" w:lineRule="auto"/>
        <w:rPr>
          <w:rFonts w:ascii="Arial" w:hAnsi="Arial" w:cs="Arial"/>
          <w:lang w:val="es-MX" w:eastAsia="es-ES"/>
        </w:rPr>
      </w:pPr>
      <w:r w:rsidRPr="00E05981">
        <w:rPr>
          <w:rFonts w:ascii="Arial" w:eastAsia="Times New Roman" w:hAnsi="Arial" w:cs="Arial"/>
          <w:b/>
          <w:lang w:val="es-ES" w:eastAsia="es-ES"/>
        </w:rPr>
        <w:t>3. Identificación del Contrato a Celebrar:</w:t>
      </w:r>
      <w:r w:rsidRPr="00E05981">
        <w:rPr>
          <w:rFonts w:ascii="Arial" w:eastAsia="Times New Roman" w:hAnsi="Arial" w:cs="Arial"/>
          <w:color w:val="000000"/>
          <w:lang w:eastAsia="es-CO"/>
        </w:rPr>
        <w:t xml:space="preserve"> </w:t>
      </w:r>
    </w:p>
    <w:p w14:paraId="4D9F20AE" w14:textId="77777777" w:rsidR="001E45F9" w:rsidRPr="00E05981" w:rsidRDefault="001E45F9" w:rsidP="00A8705A">
      <w:pPr>
        <w:spacing w:after="0" w:line="240" w:lineRule="auto"/>
        <w:jc w:val="both"/>
        <w:rPr>
          <w:rFonts w:ascii="Arial" w:eastAsia="Times New Roman" w:hAnsi="Arial" w:cs="Arial"/>
          <w:lang w:val="es-ES" w:eastAsia="es-ES"/>
        </w:rPr>
      </w:pPr>
    </w:p>
    <w:p w14:paraId="6CB5840E" w14:textId="2155EF50" w:rsidR="001E45F9" w:rsidRPr="00E05981" w:rsidRDefault="001E45F9" w:rsidP="00A8705A">
      <w:pPr>
        <w:spacing w:after="0" w:line="240" w:lineRule="auto"/>
        <w:jc w:val="both"/>
        <w:rPr>
          <w:rFonts w:ascii="Arial" w:eastAsia="Times New Roman" w:hAnsi="Arial" w:cs="Arial"/>
          <w:color w:val="000000"/>
          <w:lang w:eastAsia="es-CO"/>
        </w:rPr>
      </w:pPr>
      <w:r w:rsidRPr="00E05981">
        <w:rPr>
          <w:rFonts w:ascii="Arial" w:eastAsia="Times New Roman" w:hAnsi="Arial" w:cs="Arial"/>
          <w:lang w:val="es-ES" w:eastAsia="es-ES"/>
        </w:rPr>
        <w:t xml:space="preserve">El contrato a suscribir es de </w:t>
      </w:r>
      <w:r w:rsidR="66489423" w:rsidRPr="00E05981">
        <w:rPr>
          <w:rFonts w:ascii="Arial" w:eastAsia="Times New Roman" w:hAnsi="Arial" w:cs="Arial"/>
          <w:lang w:val="es-ES" w:eastAsia="es-ES"/>
        </w:rPr>
        <w:t>p</w:t>
      </w:r>
      <w:r w:rsidRPr="00E05981">
        <w:rPr>
          <w:rFonts w:ascii="Arial" w:eastAsia="Times New Roman" w:hAnsi="Arial" w:cs="Arial"/>
          <w:lang w:val="es-ES" w:eastAsia="es-ES"/>
        </w:rPr>
        <w:t xml:space="preserve">restación de </w:t>
      </w:r>
      <w:r w:rsidR="24287033" w:rsidRPr="00E05981">
        <w:rPr>
          <w:rFonts w:ascii="Arial" w:eastAsia="Times New Roman" w:hAnsi="Arial" w:cs="Arial"/>
          <w:lang w:val="es-ES" w:eastAsia="es-ES"/>
        </w:rPr>
        <w:t>s</w:t>
      </w:r>
      <w:r w:rsidRPr="00E05981">
        <w:rPr>
          <w:rFonts w:ascii="Arial" w:eastAsia="Times New Roman" w:hAnsi="Arial" w:cs="Arial"/>
          <w:lang w:val="es-ES" w:eastAsia="es-ES"/>
        </w:rPr>
        <w:t xml:space="preserve">ervicios </w:t>
      </w:r>
      <w:r w:rsidR="7E78AF14" w:rsidRPr="00E05981">
        <w:rPr>
          <w:rFonts w:ascii="Arial" w:eastAsia="Times New Roman" w:hAnsi="Arial" w:cs="Arial"/>
          <w:lang w:val="es-ES" w:eastAsia="es-ES"/>
        </w:rPr>
        <w:t>p</w:t>
      </w:r>
      <w:r w:rsidRPr="00E05981">
        <w:rPr>
          <w:rFonts w:ascii="Arial" w:eastAsia="Times New Roman" w:hAnsi="Arial" w:cs="Arial"/>
          <w:lang w:val="es-ES" w:eastAsia="es-ES"/>
        </w:rPr>
        <w:t>rofesionales y de apoyo a la gestión</w:t>
      </w:r>
      <w:r w:rsidR="00EB70B6" w:rsidRPr="00E05981">
        <w:rPr>
          <w:rFonts w:ascii="Arial" w:eastAsia="Times New Roman" w:hAnsi="Arial" w:cs="Arial"/>
          <w:lang w:val="es-ES" w:eastAsia="es-ES"/>
        </w:rPr>
        <w:t xml:space="preserve"> teniendo en cuenta</w:t>
      </w:r>
      <w:r w:rsidRPr="00E05981">
        <w:rPr>
          <w:rFonts w:ascii="Arial" w:eastAsia="Times New Roman" w:hAnsi="Arial" w:cs="Arial"/>
          <w:lang w:val="es-ES" w:eastAsia="es-ES"/>
        </w:rPr>
        <w:t xml:space="preserve"> los artículos 32 – numeral 3 de la Ley 80 de 1993, 2 – literal h) del numeral 4 de la Ley 1150 de 2007 y el artículo 2.2.1.2.1.4.9 del Decreto 1082 de 2015.</w:t>
      </w:r>
    </w:p>
    <w:p w14:paraId="0A980CEB" w14:textId="77777777" w:rsidR="001E45F9" w:rsidRPr="00E05981" w:rsidRDefault="001E45F9" w:rsidP="00A8705A">
      <w:pPr>
        <w:spacing w:after="0" w:line="240" w:lineRule="auto"/>
        <w:jc w:val="both"/>
        <w:rPr>
          <w:rFonts w:ascii="Arial" w:eastAsia="Times New Roman" w:hAnsi="Arial" w:cs="Arial"/>
          <w:lang w:val="es-ES" w:eastAsia="es-ES"/>
        </w:rPr>
      </w:pPr>
    </w:p>
    <w:p w14:paraId="0634425B" w14:textId="170C694D" w:rsidR="001E45F9" w:rsidRPr="00E05981" w:rsidRDefault="001E45F9" w:rsidP="00A8705A">
      <w:pPr>
        <w:spacing w:after="0" w:line="240" w:lineRule="auto"/>
        <w:jc w:val="both"/>
        <w:rPr>
          <w:rFonts w:ascii="Arial" w:eastAsia="Times New Roman" w:hAnsi="Arial" w:cs="Arial"/>
          <w:lang w:val="es-ES" w:eastAsia="es-ES"/>
        </w:rPr>
      </w:pPr>
      <w:r w:rsidRPr="00E05981">
        <w:rPr>
          <w:rFonts w:ascii="Arial" w:eastAsia="Times New Roman" w:hAnsi="Arial" w:cs="Arial"/>
          <w:lang w:val="es-ES" w:eastAsia="es-ES"/>
        </w:rPr>
        <w:lastRenderedPageBreak/>
        <w:t>De conformidad con las normas mencionadas, este contrato en ningún caso genera relación laboral ni prestaciones sociales, no tiene subordinación y se celebrará por el término estrictamente indispensable.</w:t>
      </w:r>
    </w:p>
    <w:p w14:paraId="523062E6" w14:textId="77777777" w:rsidR="00842425" w:rsidRPr="00E05981" w:rsidRDefault="00842425" w:rsidP="00A8705A">
      <w:pPr>
        <w:spacing w:after="0" w:line="240" w:lineRule="auto"/>
        <w:jc w:val="both"/>
        <w:rPr>
          <w:rFonts w:ascii="Arial" w:eastAsia="Times New Roman" w:hAnsi="Arial" w:cs="Arial"/>
          <w:lang w:val="es-ES" w:eastAsia="es-ES"/>
        </w:rPr>
      </w:pPr>
    </w:p>
    <w:p w14:paraId="0D9490D1" w14:textId="28545872" w:rsidR="001E45F9" w:rsidRPr="00E05981" w:rsidRDefault="001E45F9" w:rsidP="00A8705A">
      <w:pPr>
        <w:widowControl w:val="0"/>
        <w:autoSpaceDE w:val="0"/>
        <w:autoSpaceDN w:val="0"/>
        <w:adjustRightInd w:val="0"/>
        <w:spacing w:after="0" w:line="240" w:lineRule="auto"/>
        <w:ind w:left="23"/>
        <w:jc w:val="both"/>
        <w:rPr>
          <w:rFonts w:ascii="Arial" w:eastAsia="Times New Roman" w:hAnsi="Arial" w:cs="Arial"/>
          <w:b/>
          <w:color w:val="000000"/>
          <w:lang w:eastAsia="es-CO"/>
        </w:rPr>
      </w:pPr>
      <w:r w:rsidRPr="00E05981">
        <w:rPr>
          <w:rFonts w:ascii="Arial" w:eastAsia="Times New Roman" w:hAnsi="Arial" w:cs="Arial"/>
          <w:b/>
          <w:color w:val="000000"/>
          <w:lang w:eastAsia="es-CO"/>
        </w:rPr>
        <w:t>4. Competencias Técnicas y Personales</w:t>
      </w:r>
      <w:r w:rsidR="00E87C56" w:rsidRPr="00E05981">
        <w:rPr>
          <w:rFonts w:ascii="Arial" w:eastAsia="Times New Roman" w:hAnsi="Arial" w:cs="Arial"/>
          <w:b/>
          <w:color w:val="000000"/>
          <w:lang w:eastAsia="es-CO"/>
        </w:rPr>
        <w:t>:</w:t>
      </w:r>
      <w:r w:rsidRPr="00E05981">
        <w:rPr>
          <w:rFonts w:ascii="Arial" w:eastAsia="Times New Roman" w:hAnsi="Arial" w:cs="Arial"/>
          <w:b/>
          <w:color w:val="000000"/>
          <w:lang w:eastAsia="es-CO"/>
        </w:rPr>
        <w:t xml:space="preserve"> </w:t>
      </w:r>
    </w:p>
    <w:p w14:paraId="178459AD" w14:textId="77777777" w:rsidR="001E45F9" w:rsidRPr="00E05981" w:rsidRDefault="001E45F9" w:rsidP="00A8705A">
      <w:pPr>
        <w:widowControl w:val="0"/>
        <w:autoSpaceDE w:val="0"/>
        <w:autoSpaceDN w:val="0"/>
        <w:adjustRightInd w:val="0"/>
        <w:spacing w:after="0" w:line="240" w:lineRule="auto"/>
        <w:ind w:left="23"/>
        <w:jc w:val="both"/>
        <w:rPr>
          <w:rFonts w:ascii="Arial" w:eastAsia="Times New Roman" w:hAnsi="Arial" w:cs="Arial"/>
          <w:b/>
          <w:color w:val="000000"/>
          <w:lang w:eastAsia="es-CO"/>
        </w:rPr>
      </w:pPr>
    </w:p>
    <w:p w14:paraId="4B70FAB8" w14:textId="26F1E33C" w:rsidR="001E45F9" w:rsidRDefault="001E45F9" w:rsidP="00A8705A">
      <w:pPr>
        <w:spacing w:after="0" w:line="240" w:lineRule="auto"/>
        <w:contextualSpacing/>
        <w:jc w:val="both"/>
        <w:rPr>
          <w:rFonts w:ascii="Arial" w:hAnsi="Arial" w:cs="Arial"/>
          <w:color w:val="000000"/>
        </w:rPr>
      </w:pPr>
      <w:r w:rsidRPr="00E05981">
        <w:rPr>
          <w:rFonts w:ascii="Arial" w:hAnsi="Arial" w:cs="Arial"/>
          <w:color w:val="000000"/>
        </w:rPr>
        <w:t>La persona natural deberá ejecutar el objeto del contrato a partir de los conocimientos y experiencia relacionada descritos en el presente estudio previo, además de contar con buenas relaciones interpersonales con clientes internos y/o externos, uso eficaz de las tecnologías de la información y de la comunicación, capacidad de trabajo en equipo y liderazgo.</w:t>
      </w:r>
    </w:p>
    <w:p w14:paraId="28A73922" w14:textId="32479A01" w:rsidR="00F72CE0" w:rsidRDefault="00F72CE0" w:rsidP="00A8705A">
      <w:pPr>
        <w:spacing w:after="0" w:line="240" w:lineRule="auto"/>
        <w:contextualSpacing/>
        <w:jc w:val="both"/>
        <w:rPr>
          <w:rFonts w:ascii="Arial" w:hAnsi="Arial" w:cs="Arial"/>
          <w:color w:val="000000"/>
        </w:rPr>
      </w:pPr>
    </w:p>
    <w:p w14:paraId="7FDF1263" w14:textId="77777777" w:rsidR="00F72CE0" w:rsidRPr="00F72CE0" w:rsidRDefault="00F72CE0" w:rsidP="00A8705A">
      <w:pPr>
        <w:spacing w:after="0" w:line="240" w:lineRule="auto"/>
        <w:contextualSpacing/>
        <w:jc w:val="both"/>
        <w:rPr>
          <w:rFonts w:ascii="Arial" w:hAnsi="Arial" w:cs="Arial"/>
          <w:bCs/>
          <w:color w:val="000000"/>
        </w:rPr>
      </w:pPr>
      <w:r w:rsidRPr="00F72CE0">
        <w:rPr>
          <w:rFonts w:ascii="Arial" w:hAnsi="Arial" w:cs="Arial"/>
          <w:bCs/>
          <w:color w:val="000000"/>
        </w:rPr>
        <w:t xml:space="preserve">Dicha convocatoria revisión y selección del personal se </w:t>
      </w:r>
      <w:proofErr w:type="spellStart"/>
      <w:r w:rsidRPr="00F72CE0">
        <w:rPr>
          <w:rFonts w:ascii="Arial" w:hAnsi="Arial" w:cs="Arial"/>
          <w:bCs/>
          <w:color w:val="000000"/>
        </w:rPr>
        <w:t>realizo</w:t>
      </w:r>
      <w:proofErr w:type="spellEnd"/>
      <w:r w:rsidRPr="00F72CE0">
        <w:rPr>
          <w:rFonts w:ascii="Arial" w:hAnsi="Arial" w:cs="Arial"/>
          <w:bCs/>
          <w:color w:val="000000"/>
        </w:rPr>
        <w:t xml:space="preserve"> </w:t>
      </w:r>
      <w:proofErr w:type="spellStart"/>
      <w:r w:rsidRPr="00F72CE0">
        <w:rPr>
          <w:rFonts w:ascii="Arial" w:hAnsi="Arial" w:cs="Arial"/>
          <w:bCs/>
          <w:color w:val="000000"/>
        </w:rPr>
        <w:t>atravez</w:t>
      </w:r>
      <w:proofErr w:type="spellEnd"/>
      <w:r w:rsidRPr="00F72CE0">
        <w:rPr>
          <w:rFonts w:ascii="Arial" w:hAnsi="Arial" w:cs="Arial"/>
          <w:bCs/>
          <w:color w:val="000000"/>
        </w:rPr>
        <w:t xml:space="preserve"> de la APE (Agencia </w:t>
      </w:r>
      <w:proofErr w:type="spellStart"/>
      <w:r w:rsidRPr="00F72CE0">
        <w:rPr>
          <w:rFonts w:ascii="Arial" w:hAnsi="Arial" w:cs="Arial"/>
          <w:bCs/>
          <w:color w:val="000000"/>
        </w:rPr>
        <w:t>Publica</w:t>
      </w:r>
      <w:proofErr w:type="spellEnd"/>
      <w:r w:rsidRPr="00F72CE0">
        <w:rPr>
          <w:rFonts w:ascii="Arial" w:hAnsi="Arial" w:cs="Arial"/>
          <w:bCs/>
          <w:color w:val="000000"/>
        </w:rPr>
        <w:t xml:space="preserve"> de Empleo) SENA</w:t>
      </w:r>
    </w:p>
    <w:p w14:paraId="17A5C2ED" w14:textId="77777777" w:rsidR="00F72CE0" w:rsidRDefault="00F72CE0" w:rsidP="00A8705A">
      <w:pPr>
        <w:spacing w:after="0" w:line="240" w:lineRule="auto"/>
        <w:contextualSpacing/>
        <w:jc w:val="both"/>
        <w:rPr>
          <w:rFonts w:ascii="Arial" w:hAnsi="Arial" w:cs="Arial"/>
          <w:b/>
          <w:color w:val="000000"/>
        </w:rPr>
      </w:pPr>
    </w:p>
    <w:p w14:paraId="78D428F8" w14:textId="77777777" w:rsidR="00F72CE0" w:rsidRDefault="00F72CE0" w:rsidP="00F72CE0">
      <w:pPr>
        <w:spacing w:after="0" w:line="240" w:lineRule="auto"/>
        <w:contextualSpacing/>
        <w:jc w:val="center"/>
        <w:rPr>
          <w:rFonts w:ascii="Arial" w:hAnsi="Arial" w:cs="Arial"/>
          <w:b/>
          <w:color w:val="000000"/>
        </w:rPr>
      </w:pPr>
      <w:r w:rsidRPr="00F72CE0">
        <w:rPr>
          <w:rFonts w:ascii="Arial" w:hAnsi="Arial" w:cs="Arial"/>
          <w:b/>
          <w:color w:val="000000"/>
        </w:rPr>
        <w:t xml:space="preserve">AREA EMPRENDIMIENTO </w:t>
      </w:r>
    </w:p>
    <w:p w14:paraId="7FEBEB3B" w14:textId="5D6A0347" w:rsidR="00F72CE0" w:rsidRDefault="00F72CE0" w:rsidP="00F72CE0">
      <w:pPr>
        <w:spacing w:after="0" w:line="240" w:lineRule="auto"/>
        <w:contextualSpacing/>
        <w:jc w:val="center"/>
        <w:rPr>
          <w:rFonts w:ascii="Arial" w:hAnsi="Arial" w:cs="Arial"/>
          <w:b/>
          <w:color w:val="000000"/>
        </w:rPr>
      </w:pPr>
      <w:r w:rsidRPr="00F72CE0">
        <w:rPr>
          <w:rFonts w:ascii="Arial" w:hAnsi="Arial" w:cs="Arial"/>
          <w:b/>
          <w:color w:val="000000"/>
        </w:rPr>
        <w:t>EMPRENDIMIENTO EN EL PROCESAMIENTO ARTESANAL DE DERIVADOS DE FRUTAS Y HORTALIZAS: Programar proyectos según especificaciones técnicas y métodos de planeación.</w:t>
      </w:r>
    </w:p>
    <w:p w14:paraId="6143C26B" w14:textId="77777777" w:rsidR="00F72CE0" w:rsidRDefault="00F72CE0" w:rsidP="00F72CE0">
      <w:pPr>
        <w:spacing w:after="0" w:line="240" w:lineRule="auto"/>
        <w:contextualSpacing/>
        <w:rPr>
          <w:rFonts w:ascii="Arial" w:hAnsi="Arial" w:cs="Arial"/>
          <w:b/>
          <w:color w:val="000000"/>
        </w:rPr>
      </w:pPr>
    </w:p>
    <w:p w14:paraId="7CA62EF0" w14:textId="60ED204C" w:rsidR="00F72CE0" w:rsidRPr="00F72CE0" w:rsidRDefault="00F72CE0" w:rsidP="00F72CE0">
      <w:pPr>
        <w:spacing w:after="0" w:line="240" w:lineRule="auto"/>
        <w:contextualSpacing/>
        <w:jc w:val="both"/>
        <w:rPr>
          <w:rFonts w:ascii="Arial" w:hAnsi="Arial" w:cs="Arial"/>
          <w:bCs/>
          <w:color w:val="000000"/>
        </w:rPr>
      </w:pPr>
      <w:r w:rsidRPr="00F72CE0">
        <w:rPr>
          <w:rFonts w:ascii="Arial" w:hAnsi="Arial" w:cs="Arial"/>
          <w:bCs/>
          <w:color w:val="000000"/>
        </w:rPr>
        <w:t>Requisitos académicos: ¿profesional en economía, administración de empresas, administración de empresas agropecuarias, ingeniera industrial, administración financiera, mercadeo y relacionadas. profesionales con estudios adicionales o experiencia de 12meses en formulación y/o gestión de proyectos, gerencia, administración. Experiencia laboral: ¿dieciocho (18) meses con experiencia certificada en elaboración de planes de negocios o proyectos de inversión o proyectos comunitarios"</w:t>
      </w:r>
    </w:p>
    <w:p w14:paraId="05BA541A" w14:textId="77777777" w:rsidR="001C2BB9" w:rsidRPr="00E05981" w:rsidRDefault="001C2BB9" w:rsidP="00A8705A">
      <w:pPr>
        <w:widowControl w:val="0"/>
        <w:autoSpaceDE w:val="0"/>
        <w:autoSpaceDN w:val="0"/>
        <w:adjustRightInd w:val="0"/>
        <w:spacing w:after="0" w:line="240" w:lineRule="auto"/>
        <w:jc w:val="both"/>
        <w:rPr>
          <w:rFonts w:ascii="Arial" w:eastAsia="Times New Roman" w:hAnsi="Arial" w:cs="Arial"/>
          <w:b/>
          <w:color w:val="000000"/>
          <w:lang w:eastAsia="es-CO"/>
        </w:rPr>
      </w:pPr>
    </w:p>
    <w:p w14:paraId="225E3A2C" w14:textId="77777777" w:rsidR="001E45F9" w:rsidRPr="00E05981" w:rsidRDefault="001E45F9" w:rsidP="00A8705A">
      <w:pPr>
        <w:widowControl w:val="0"/>
        <w:autoSpaceDE w:val="0"/>
        <w:autoSpaceDN w:val="0"/>
        <w:adjustRightInd w:val="0"/>
        <w:spacing w:after="0" w:line="240" w:lineRule="auto"/>
        <w:jc w:val="both"/>
        <w:rPr>
          <w:rFonts w:ascii="Arial" w:eastAsia="Times New Roman" w:hAnsi="Arial" w:cs="Arial"/>
          <w:color w:val="000000"/>
          <w:lang w:val="es-ES" w:eastAsia="es-CO"/>
        </w:rPr>
      </w:pPr>
      <w:r w:rsidRPr="00E05981">
        <w:rPr>
          <w:rFonts w:ascii="Arial" w:eastAsia="Times New Roman" w:hAnsi="Arial" w:cs="Arial"/>
          <w:b/>
          <w:color w:val="000000"/>
          <w:lang w:eastAsia="es-CO"/>
        </w:rPr>
        <w:t>5.</w:t>
      </w:r>
      <w:r w:rsidRPr="00E05981">
        <w:rPr>
          <w:rFonts w:ascii="Arial" w:eastAsia="Times New Roman" w:hAnsi="Arial" w:cs="Arial"/>
          <w:color w:val="000000"/>
          <w:lang w:eastAsia="es-CO"/>
        </w:rPr>
        <w:t xml:space="preserve"> </w:t>
      </w:r>
      <w:r w:rsidRPr="00E05981">
        <w:rPr>
          <w:rFonts w:ascii="Arial" w:hAnsi="Arial" w:cs="Arial"/>
          <w:b/>
          <w:color w:val="000000"/>
        </w:rPr>
        <w:t>Dom</w:t>
      </w:r>
      <w:r w:rsidRPr="00E05981">
        <w:rPr>
          <w:rFonts w:ascii="Arial" w:eastAsia="Times New Roman" w:hAnsi="Arial" w:cs="Arial"/>
          <w:b/>
          <w:color w:val="000000"/>
          <w:lang w:eastAsia="es-CO"/>
        </w:rPr>
        <w:t>icilio</w:t>
      </w:r>
      <w:r w:rsidRPr="00E05981">
        <w:rPr>
          <w:rFonts w:ascii="Arial" w:eastAsia="Times New Roman" w:hAnsi="Arial" w:cs="Arial"/>
          <w:b/>
          <w:color w:val="000000"/>
          <w:lang w:val="es-ES" w:eastAsia="es-CO"/>
        </w:rPr>
        <w:t xml:space="preserve"> Contractual:</w:t>
      </w:r>
      <w:r w:rsidRPr="00E05981">
        <w:rPr>
          <w:rFonts w:ascii="Arial" w:eastAsia="Times New Roman" w:hAnsi="Arial" w:cs="Arial"/>
          <w:color w:val="000000"/>
          <w:lang w:val="es-ES" w:eastAsia="es-CO"/>
        </w:rPr>
        <w:t xml:space="preserve"> </w:t>
      </w:r>
    </w:p>
    <w:p w14:paraId="13EA6CD3" w14:textId="77777777" w:rsidR="001E45F9" w:rsidRPr="00E05981" w:rsidRDefault="001E45F9" w:rsidP="00A8705A">
      <w:pPr>
        <w:widowControl w:val="0"/>
        <w:autoSpaceDE w:val="0"/>
        <w:autoSpaceDN w:val="0"/>
        <w:adjustRightInd w:val="0"/>
        <w:spacing w:after="0" w:line="240" w:lineRule="auto"/>
        <w:jc w:val="both"/>
        <w:rPr>
          <w:rFonts w:ascii="Arial" w:eastAsia="Times New Roman" w:hAnsi="Arial" w:cs="Arial"/>
          <w:color w:val="000000"/>
          <w:lang w:val="es-ES" w:eastAsia="es-CO"/>
        </w:rPr>
      </w:pPr>
    </w:p>
    <w:p w14:paraId="235D8F08" w14:textId="1C7DC53A" w:rsidR="001E45F9" w:rsidRPr="00E05981" w:rsidRDefault="001E45F9" w:rsidP="00A8705A">
      <w:pPr>
        <w:widowControl w:val="0"/>
        <w:autoSpaceDE w:val="0"/>
        <w:autoSpaceDN w:val="0"/>
        <w:adjustRightInd w:val="0"/>
        <w:spacing w:after="0" w:line="240" w:lineRule="auto"/>
        <w:jc w:val="both"/>
        <w:rPr>
          <w:rFonts w:ascii="Arial" w:eastAsia="Times New Roman" w:hAnsi="Arial" w:cs="Arial"/>
          <w:i/>
          <w:iCs/>
          <w:color w:val="FF0000"/>
          <w:lang w:eastAsia="es-CO"/>
        </w:rPr>
      </w:pPr>
      <w:r w:rsidRPr="00E05981">
        <w:rPr>
          <w:rFonts w:ascii="Arial" w:eastAsia="Times New Roman" w:hAnsi="Arial" w:cs="Arial"/>
          <w:color w:val="000000" w:themeColor="text1"/>
          <w:lang w:val="es-ES" w:eastAsia="es-CO"/>
        </w:rPr>
        <w:t xml:space="preserve">El domicilio contractual será </w:t>
      </w:r>
      <w:r w:rsidR="004C2D1E" w:rsidRPr="00E05981">
        <w:rPr>
          <w:rFonts w:ascii="Arial" w:eastAsia="Times New Roman" w:hAnsi="Arial" w:cs="Arial"/>
          <w:color w:val="000000" w:themeColor="text1"/>
          <w:lang w:val="es-ES" w:eastAsia="es-CO"/>
        </w:rPr>
        <w:t>en el Departamento de Caldas</w:t>
      </w:r>
      <w:r w:rsidR="00BE7B6E" w:rsidRPr="00E05981">
        <w:rPr>
          <w:rFonts w:ascii="Arial" w:eastAsia="Times New Roman" w:hAnsi="Arial" w:cs="Arial"/>
          <w:color w:val="000000" w:themeColor="text1"/>
          <w:lang w:val="es-ES" w:eastAsia="es-CO"/>
        </w:rPr>
        <w:t>.</w:t>
      </w:r>
    </w:p>
    <w:p w14:paraId="5744D81B" w14:textId="77777777" w:rsidR="001E45F9" w:rsidRPr="00E05981" w:rsidRDefault="001E45F9" w:rsidP="00A8705A">
      <w:pPr>
        <w:widowControl w:val="0"/>
        <w:autoSpaceDE w:val="0"/>
        <w:autoSpaceDN w:val="0"/>
        <w:adjustRightInd w:val="0"/>
        <w:spacing w:after="0" w:line="240" w:lineRule="auto"/>
        <w:ind w:left="23"/>
        <w:jc w:val="both"/>
        <w:rPr>
          <w:rFonts w:ascii="Arial" w:eastAsia="Times New Roman" w:hAnsi="Arial" w:cs="Arial"/>
          <w:b/>
          <w:color w:val="000000"/>
          <w:lang w:eastAsia="es-CO"/>
        </w:rPr>
      </w:pPr>
    </w:p>
    <w:p w14:paraId="0723787A" w14:textId="77777777" w:rsidR="001E45F9" w:rsidRPr="00E05981" w:rsidRDefault="001E45F9" w:rsidP="00A8705A">
      <w:pPr>
        <w:widowControl w:val="0"/>
        <w:autoSpaceDE w:val="0"/>
        <w:autoSpaceDN w:val="0"/>
        <w:adjustRightInd w:val="0"/>
        <w:spacing w:after="0" w:line="240" w:lineRule="auto"/>
        <w:jc w:val="both"/>
        <w:rPr>
          <w:rFonts w:ascii="Arial" w:eastAsia="Times New Roman" w:hAnsi="Arial" w:cs="Arial"/>
          <w:color w:val="000000"/>
          <w:lang w:eastAsia="es-CO"/>
        </w:rPr>
      </w:pPr>
      <w:r w:rsidRPr="00E05981">
        <w:rPr>
          <w:rFonts w:ascii="Arial" w:eastAsia="Times New Roman" w:hAnsi="Arial" w:cs="Arial"/>
          <w:b/>
          <w:color w:val="000000"/>
          <w:lang w:eastAsia="es-CO"/>
        </w:rPr>
        <w:t>6. Fundamentos jurídicos que soportan la modalidad de selección</w:t>
      </w:r>
      <w:r w:rsidRPr="00E05981">
        <w:rPr>
          <w:rFonts w:ascii="Arial" w:eastAsia="Times New Roman" w:hAnsi="Arial" w:cs="Arial"/>
          <w:b/>
          <w:bCs/>
          <w:color w:val="000000"/>
          <w:lang w:eastAsia="es-CO"/>
        </w:rPr>
        <w:t>:</w:t>
      </w:r>
      <w:r w:rsidRPr="00E05981">
        <w:rPr>
          <w:rFonts w:ascii="Arial" w:eastAsia="Times New Roman" w:hAnsi="Arial" w:cs="Arial"/>
          <w:color w:val="000000"/>
          <w:lang w:eastAsia="es-CO"/>
        </w:rPr>
        <w:t xml:space="preserve"> </w:t>
      </w:r>
    </w:p>
    <w:p w14:paraId="76D18CAD" w14:textId="77777777" w:rsidR="001E45F9" w:rsidRPr="00E05981" w:rsidRDefault="001E45F9" w:rsidP="00A8705A">
      <w:pPr>
        <w:widowControl w:val="0"/>
        <w:autoSpaceDE w:val="0"/>
        <w:autoSpaceDN w:val="0"/>
        <w:adjustRightInd w:val="0"/>
        <w:spacing w:after="0" w:line="240" w:lineRule="auto"/>
        <w:jc w:val="both"/>
        <w:rPr>
          <w:rFonts w:ascii="Arial" w:eastAsia="Times New Roman" w:hAnsi="Arial" w:cs="Arial"/>
          <w:color w:val="000000"/>
          <w:lang w:eastAsia="es-CO"/>
        </w:rPr>
      </w:pPr>
    </w:p>
    <w:p w14:paraId="600EB711" w14:textId="77777777" w:rsidR="001E45F9" w:rsidRPr="00E05981" w:rsidRDefault="001E45F9" w:rsidP="00A8705A">
      <w:pPr>
        <w:widowControl w:val="0"/>
        <w:autoSpaceDE w:val="0"/>
        <w:autoSpaceDN w:val="0"/>
        <w:adjustRightInd w:val="0"/>
        <w:spacing w:after="0" w:line="240" w:lineRule="auto"/>
        <w:jc w:val="both"/>
        <w:rPr>
          <w:rFonts w:ascii="Arial" w:eastAsia="Times New Roman" w:hAnsi="Arial" w:cs="Arial"/>
          <w:color w:val="000000"/>
          <w:lang w:eastAsia="es-CO"/>
        </w:rPr>
      </w:pPr>
      <w:r w:rsidRPr="00E05981">
        <w:rPr>
          <w:rFonts w:ascii="Arial" w:eastAsia="Times New Roman" w:hAnsi="Arial" w:cs="Arial"/>
          <w:color w:val="000000"/>
          <w:lang w:eastAsia="es-CO"/>
        </w:rPr>
        <w:t xml:space="preserve">EI objeto que se requiere contratar corresponde a la prestación de servicios personales, que de conformidad con lo establecido por el artículo 32 - numeral 3 de la Ley 80 de 1993 y el literal h) del numeral 4 del artículo 2 de la Ley 1150 de 2007 y el artículo 2.2.1.2.1.4.9 del Decreto 1082 de 2015, se celebrará bajo la modalidad de Contratación Directa. </w:t>
      </w:r>
    </w:p>
    <w:p w14:paraId="2F91E882" w14:textId="77777777" w:rsidR="001E45F9" w:rsidRPr="00E05981" w:rsidRDefault="001E45F9" w:rsidP="00A8705A">
      <w:pPr>
        <w:widowControl w:val="0"/>
        <w:autoSpaceDE w:val="0"/>
        <w:autoSpaceDN w:val="0"/>
        <w:adjustRightInd w:val="0"/>
        <w:spacing w:after="0" w:line="240" w:lineRule="auto"/>
        <w:ind w:left="284" w:hanging="284"/>
        <w:jc w:val="both"/>
        <w:rPr>
          <w:rFonts w:ascii="Arial" w:eastAsia="Times New Roman" w:hAnsi="Arial" w:cs="Arial"/>
          <w:color w:val="000000"/>
          <w:lang w:eastAsia="es-CO"/>
        </w:rPr>
      </w:pPr>
    </w:p>
    <w:p w14:paraId="0B919B32" w14:textId="25F7FC82" w:rsidR="001E45F9" w:rsidRPr="00E05981" w:rsidRDefault="001E45F9" w:rsidP="00A8705A">
      <w:pPr>
        <w:spacing w:after="0" w:line="240" w:lineRule="auto"/>
        <w:jc w:val="both"/>
        <w:rPr>
          <w:rFonts w:ascii="Arial" w:eastAsia="Times New Roman" w:hAnsi="Arial" w:cs="Arial"/>
          <w:b/>
          <w:color w:val="000000"/>
          <w:lang w:eastAsia="es-CO"/>
        </w:rPr>
      </w:pPr>
      <w:r w:rsidRPr="00E05981">
        <w:rPr>
          <w:rFonts w:ascii="Arial" w:eastAsia="Times New Roman" w:hAnsi="Arial" w:cs="Arial"/>
          <w:b/>
          <w:color w:val="000000"/>
          <w:lang w:eastAsia="es-CO"/>
        </w:rPr>
        <w:t xml:space="preserve">7. </w:t>
      </w:r>
      <w:r w:rsidR="00FA4372" w:rsidRPr="00E05981">
        <w:rPr>
          <w:rFonts w:ascii="Arial" w:eastAsia="Times New Roman" w:hAnsi="Arial" w:cs="Arial"/>
          <w:b/>
          <w:color w:val="000000"/>
          <w:lang w:eastAsia="es-CO"/>
        </w:rPr>
        <w:t>J</w:t>
      </w:r>
      <w:r w:rsidRPr="00E05981">
        <w:rPr>
          <w:rFonts w:ascii="Arial" w:eastAsia="Times New Roman" w:hAnsi="Arial" w:cs="Arial"/>
          <w:b/>
          <w:color w:val="000000"/>
          <w:lang w:eastAsia="es-CO"/>
        </w:rPr>
        <w:t>ustificación</w:t>
      </w:r>
      <w:r w:rsidR="00FA4372" w:rsidRPr="00E05981">
        <w:rPr>
          <w:rFonts w:ascii="Arial" w:eastAsia="Times New Roman" w:hAnsi="Arial" w:cs="Arial"/>
          <w:b/>
          <w:color w:val="000000"/>
          <w:lang w:eastAsia="es-CO"/>
        </w:rPr>
        <w:t xml:space="preserve"> </w:t>
      </w:r>
      <w:r w:rsidR="00E87C56" w:rsidRPr="00E05981">
        <w:rPr>
          <w:rFonts w:ascii="Arial" w:eastAsia="Times New Roman" w:hAnsi="Arial" w:cs="Arial"/>
          <w:b/>
          <w:color w:val="000000"/>
          <w:lang w:eastAsia="es-CO"/>
        </w:rPr>
        <w:t>v</w:t>
      </w:r>
      <w:r w:rsidR="00FA4372" w:rsidRPr="00E05981">
        <w:rPr>
          <w:rFonts w:ascii="Arial" w:eastAsia="Times New Roman" w:hAnsi="Arial" w:cs="Arial"/>
          <w:b/>
          <w:color w:val="000000"/>
          <w:lang w:eastAsia="es-CO"/>
        </w:rPr>
        <w:t>alor del contrato</w:t>
      </w:r>
      <w:r w:rsidRPr="00E05981">
        <w:rPr>
          <w:rFonts w:ascii="Arial" w:eastAsia="Times New Roman" w:hAnsi="Arial" w:cs="Arial"/>
          <w:b/>
          <w:color w:val="000000"/>
          <w:lang w:eastAsia="es-CO"/>
        </w:rPr>
        <w:t>:</w:t>
      </w:r>
      <w:r w:rsidRPr="00E05981">
        <w:rPr>
          <w:rFonts w:ascii="Arial" w:eastAsia="Times New Roman" w:hAnsi="Arial" w:cs="Arial"/>
          <w:color w:val="000000"/>
          <w:lang w:eastAsia="es-CO"/>
        </w:rPr>
        <w:t xml:space="preserve"> </w:t>
      </w:r>
    </w:p>
    <w:p w14:paraId="4AEF1D39" w14:textId="77777777" w:rsidR="006A1EDA" w:rsidRPr="00E05981" w:rsidRDefault="006A1EDA" w:rsidP="00A8705A">
      <w:pPr>
        <w:widowControl w:val="0"/>
        <w:autoSpaceDE w:val="0"/>
        <w:autoSpaceDN w:val="0"/>
        <w:adjustRightInd w:val="0"/>
        <w:spacing w:after="0" w:line="240" w:lineRule="auto"/>
        <w:jc w:val="both"/>
        <w:rPr>
          <w:rFonts w:ascii="Arial" w:eastAsia="Times New Roman" w:hAnsi="Arial" w:cs="Arial"/>
          <w:color w:val="000000"/>
          <w:lang w:eastAsia="es-CO"/>
        </w:rPr>
      </w:pPr>
    </w:p>
    <w:p w14:paraId="6BFB8A14" w14:textId="228106D0" w:rsidR="001E45F9" w:rsidRPr="00E05981" w:rsidRDefault="001E45F9" w:rsidP="00A8705A">
      <w:pPr>
        <w:widowControl w:val="0"/>
        <w:autoSpaceDE w:val="0"/>
        <w:autoSpaceDN w:val="0"/>
        <w:adjustRightInd w:val="0"/>
        <w:spacing w:after="0" w:line="240" w:lineRule="auto"/>
        <w:jc w:val="both"/>
        <w:rPr>
          <w:rFonts w:ascii="Arial" w:eastAsia="Times New Roman" w:hAnsi="Arial" w:cs="Arial"/>
          <w:color w:val="000000"/>
          <w:lang w:eastAsia="es-CO"/>
        </w:rPr>
      </w:pPr>
      <w:r w:rsidRPr="00E05981">
        <w:rPr>
          <w:rFonts w:ascii="Arial" w:eastAsia="Times New Roman" w:hAnsi="Arial" w:cs="Arial"/>
          <w:color w:val="000000"/>
          <w:lang w:eastAsia="es-CO"/>
        </w:rPr>
        <w:t>El valor de los honorarios se determina de acuerdo con los criterios de selección objetiva establecidos conforme a la necesidad, al objeto, las obligaciones descritas en este documento, la formación académica y la experiencia exigida para la idónea ejecución del contrato, en concordancia con el Plan de Acción de la Entidad, el presupuesto asignado a la dependencia</w:t>
      </w:r>
      <w:r w:rsidR="00256732" w:rsidRPr="00E05981">
        <w:rPr>
          <w:rFonts w:ascii="Arial" w:eastAsia="Times New Roman" w:hAnsi="Arial" w:cs="Arial"/>
          <w:color w:val="000000"/>
          <w:lang w:eastAsia="es-CO"/>
        </w:rPr>
        <w:t>, el</w:t>
      </w:r>
      <w:r w:rsidRPr="00E05981">
        <w:rPr>
          <w:rFonts w:ascii="Arial" w:eastAsia="Times New Roman" w:hAnsi="Arial" w:cs="Arial"/>
          <w:color w:val="000000"/>
          <w:lang w:eastAsia="es-CO"/>
        </w:rPr>
        <w:t xml:space="preserve"> Plan Anual de Adquisiciones</w:t>
      </w:r>
      <w:r w:rsidR="00256732" w:rsidRPr="00E05981">
        <w:rPr>
          <w:rFonts w:ascii="Arial" w:eastAsia="Times New Roman" w:hAnsi="Arial" w:cs="Arial"/>
          <w:color w:val="000000"/>
          <w:lang w:eastAsia="es-CO"/>
        </w:rPr>
        <w:t xml:space="preserve"> y la tabla de honorarios vigente.</w:t>
      </w:r>
    </w:p>
    <w:p w14:paraId="7F502502" w14:textId="77777777" w:rsidR="00FA4372" w:rsidRPr="00E05981" w:rsidRDefault="00FA4372" w:rsidP="00A8705A">
      <w:pPr>
        <w:widowControl w:val="0"/>
        <w:autoSpaceDE w:val="0"/>
        <w:autoSpaceDN w:val="0"/>
        <w:adjustRightInd w:val="0"/>
        <w:spacing w:after="0" w:line="240" w:lineRule="auto"/>
        <w:jc w:val="both"/>
        <w:rPr>
          <w:rFonts w:ascii="Arial" w:eastAsia="Times New Roman" w:hAnsi="Arial" w:cs="Arial"/>
          <w:color w:val="000000"/>
          <w:lang w:eastAsia="es-CO"/>
        </w:rPr>
      </w:pPr>
    </w:p>
    <w:p w14:paraId="4149BFDD" w14:textId="77777777" w:rsidR="001E45F9" w:rsidRPr="00E05981" w:rsidRDefault="001E45F9" w:rsidP="00A8705A">
      <w:pPr>
        <w:widowControl w:val="0"/>
        <w:autoSpaceDE w:val="0"/>
        <w:autoSpaceDN w:val="0"/>
        <w:adjustRightInd w:val="0"/>
        <w:spacing w:after="0" w:line="240" w:lineRule="auto"/>
        <w:jc w:val="both"/>
        <w:rPr>
          <w:rFonts w:ascii="Arial" w:eastAsia="Times New Roman" w:hAnsi="Arial" w:cs="Arial"/>
          <w:color w:val="000000"/>
          <w:lang w:eastAsia="es-CO"/>
        </w:rPr>
      </w:pPr>
      <w:r w:rsidRPr="00E05981">
        <w:rPr>
          <w:rFonts w:ascii="Arial" w:eastAsia="Times New Roman" w:hAnsi="Arial" w:cs="Arial"/>
          <w:color w:val="000000"/>
          <w:lang w:eastAsia="es-CO"/>
        </w:rPr>
        <w:t xml:space="preserve">Para poder adelantar </w:t>
      </w:r>
      <w:r w:rsidR="00B57D8B" w:rsidRPr="00E05981">
        <w:rPr>
          <w:rFonts w:ascii="Arial" w:eastAsia="Times New Roman" w:hAnsi="Arial" w:cs="Arial"/>
          <w:color w:val="000000"/>
          <w:lang w:eastAsia="es-CO"/>
        </w:rPr>
        <w:t>por parte d</w:t>
      </w:r>
      <w:r w:rsidRPr="00E05981">
        <w:rPr>
          <w:rFonts w:ascii="Arial" w:eastAsia="Times New Roman" w:hAnsi="Arial" w:cs="Arial"/>
          <w:color w:val="000000"/>
          <w:lang w:eastAsia="es-CO"/>
        </w:rPr>
        <w:t xml:space="preserve">el SENA los trámites administrativos de pago, el contratista debe acreditar previamente el cumplimiento de los requisitos de pago, tales como la certificación expedida por el supervisor del contrato en la que acredite el cumplimiento a entera satisfacción del objeto y obligaciones del contrato en el respectivo periodo y la cancelación de los aportes a la seguridad social como salud, pensión y riesgos laborales y demás documentos necesarios para el pago.  </w:t>
      </w:r>
    </w:p>
    <w:p w14:paraId="4552585A" w14:textId="77777777" w:rsidR="001E45F9" w:rsidRPr="00E05981" w:rsidRDefault="001E45F9" w:rsidP="00A8705A">
      <w:pPr>
        <w:widowControl w:val="0"/>
        <w:autoSpaceDE w:val="0"/>
        <w:autoSpaceDN w:val="0"/>
        <w:adjustRightInd w:val="0"/>
        <w:spacing w:after="0" w:line="240" w:lineRule="auto"/>
        <w:jc w:val="both"/>
        <w:rPr>
          <w:rFonts w:ascii="Arial" w:eastAsia="Times New Roman" w:hAnsi="Arial" w:cs="Arial"/>
          <w:color w:val="000000"/>
          <w:lang w:eastAsia="es-CO"/>
        </w:rPr>
      </w:pPr>
    </w:p>
    <w:p w14:paraId="03145116" w14:textId="16DCE7F5" w:rsidR="001E45F9" w:rsidRPr="00E05981" w:rsidRDefault="001E45F9" w:rsidP="00A8705A">
      <w:pPr>
        <w:widowControl w:val="0"/>
        <w:autoSpaceDE w:val="0"/>
        <w:autoSpaceDN w:val="0"/>
        <w:adjustRightInd w:val="0"/>
        <w:spacing w:after="0" w:line="240" w:lineRule="auto"/>
        <w:jc w:val="both"/>
        <w:rPr>
          <w:rFonts w:ascii="Arial" w:eastAsia="Times New Roman" w:hAnsi="Arial" w:cs="Arial"/>
          <w:color w:val="000000"/>
          <w:lang w:eastAsia="es-CO"/>
        </w:rPr>
      </w:pPr>
      <w:r w:rsidRPr="00E05981">
        <w:rPr>
          <w:rFonts w:ascii="Arial" w:eastAsia="Times New Roman" w:hAnsi="Arial" w:cs="Arial"/>
          <w:color w:val="000000"/>
          <w:lang w:eastAsia="es-CO"/>
        </w:rPr>
        <w:t>En caso de requerirse el desplazamiento del contratista a otras ciudades o municipios diferentes al domicilio contractual para el cumplimiento del objeto contractual, el SENA pagará los gastos que cause el desplazamiento de conformidad con lo establecido en el acto administrativo vigente</w:t>
      </w:r>
      <w:r w:rsidR="006A1EDA" w:rsidRPr="00E05981">
        <w:rPr>
          <w:rFonts w:ascii="Arial" w:eastAsia="Times New Roman" w:hAnsi="Arial" w:cs="Arial"/>
          <w:color w:val="000000"/>
          <w:lang w:eastAsia="es-CO"/>
        </w:rPr>
        <w:t xml:space="preserve"> y la disponibilidad de recursos</w:t>
      </w:r>
      <w:r w:rsidRPr="00E05981">
        <w:rPr>
          <w:rFonts w:ascii="Arial" w:eastAsia="Times New Roman" w:hAnsi="Arial" w:cs="Arial"/>
          <w:color w:val="000000"/>
          <w:lang w:eastAsia="es-CO"/>
        </w:rPr>
        <w:t>.</w:t>
      </w:r>
    </w:p>
    <w:p w14:paraId="4D04603B" w14:textId="77777777" w:rsidR="00553C43" w:rsidRPr="00E05981" w:rsidRDefault="00553C43" w:rsidP="00A8705A">
      <w:pPr>
        <w:widowControl w:val="0"/>
        <w:autoSpaceDE w:val="0"/>
        <w:autoSpaceDN w:val="0"/>
        <w:adjustRightInd w:val="0"/>
        <w:spacing w:after="0" w:line="240" w:lineRule="auto"/>
        <w:jc w:val="both"/>
        <w:rPr>
          <w:rFonts w:ascii="Arial" w:eastAsia="Times New Roman" w:hAnsi="Arial" w:cs="Arial"/>
          <w:i/>
          <w:iCs/>
          <w:color w:val="000000" w:themeColor="text1"/>
          <w:lang w:val="es-ES" w:eastAsia="es-CO"/>
        </w:rPr>
      </w:pPr>
    </w:p>
    <w:p w14:paraId="29526BBA" w14:textId="6C98F250" w:rsidR="001E45F9" w:rsidRPr="00E05981" w:rsidRDefault="001E45F9" w:rsidP="00A8705A">
      <w:pPr>
        <w:widowControl w:val="0"/>
        <w:autoSpaceDE w:val="0"/>
        <w:autoSpaceDN w:val="0"/>
        <w:adjustRightInd w:val="0"/>
        <w:spacing w:after="0" w:line="240" w:lineRule="auto"/>
        <w:jc w:val="both"/>
        <w:rPr>
          <w:rFonts w:ascii="Arial" w:eastAsia="Times New Roman" w:hAnsi="Arial" w:cs="Arial"/>
          <w:b/>
          <w:color w:val="000000"/>
          <w:lang w:eastAsia="es-CO"/>
        </w:rPr>
      </w:pPr>
      <w:r w:rsidRPr="00E05981">
        <w:rPr>
          <w:rFonts w:ascii="Arial" w:eastAsia="Times New Roman" w:hAnsi="Arial" w:cs="Arial"/>
          <w:b/>
          <w:color w:val="000000"/>
          <w:lang w:eastAsia="es-CO"/>
        </w:rPr>
        <w:t xml:space="preserve">8. Análisis de </w:t>
      </w:r>
      <w:r w:rsidR="00E87C56" w:rsidRPr="00E05981">
        <w:rPr>
          <w:rFonts w:ascii="Arial" w:eastAsia="Times New Roman" w:hAnsi="Arial" w:cs="Arial"/>
          <w:b/>
          <w:color w:val="000000"/>
          <w:lang w:eastAsia="es-CO"/>
        </w:rPr>
        <w:t>r</w:t>
      </w:r>
      <w:r w:rsidRPr="00E05981">
        <w:rPr>
          <w:rFonts w:ascii="Arial" w:eastAsia="Times New Roman" w:hAnsi="Arial" w:cs="Arial"/>
          <w:b/>
          <w:color w:val="000000"/>
          <w:lang w:eastAsia="es-CO"/>
        </w:rPr>
        <w:t xml:space="preserve">iesgos y forma de mitigarlos: </w:t>
      </w:r>
    </w:p>
    <w:p w14:paraId="59FB8A2C" w14:textId="77777777" w:rsidR="001E45F9" w:rsidRPr="00E05981" w:rsidRDefault="001E45F9" w:rsidP="00A8705A">
      <w:pPr>
        <w:widowControl w:val="0"/>
        <w:autoSpaceDE w:val="0"/>
        <w:autoSpaceDN w:val="0"/>
        <w:adjustRightInd w:val="0"/>
        <w:spacing w:after="0" w:line="240" w:lineRule="auto"/>
        <w:jc w:val="both"/>
        <w:rPr>
          <w:rFonts w:ascii="Arial" w:eastAsia="Times New Roman" w:hAnsi="Arial" w:cs="Arial"/>
          <w:b/>
          <w:color w:val="000000"/>
          <w:lang w:eastAsia="es-CO"/>
        </w:rPr>
      </w:pPr>
    </w:p>
    <w:p w14:paraId="21F09E64" w14:textId="77777777" w:rsidR="001E45F9" w:rsidRPr="00E05981" w:rsidRDefault="001E45F9" w:rsidP="00A8705A">
      <w:pPr>
        <w:widowControl w:val="0"/>
        <w:autoSpaceDE w:val="0"/>
        <w:autoSpaceDN w:val="0"/>
        <w:adjustRightInd w:val="0"/>
        <w:spacing w:after="0" w:line="240" w:lineRule="auto"/>
        <w:jc w:val="both"/>
        <w:rPr>
          <w:rFonts w:ascii="Arial" w:eastAsia="Times New Roman" w:hAnsi="Arial" w:cs="Arial"/>
          <w:color w:val="000000"/>
          <w:lang w:eastAsia="es-CO"/>
        </w:rPr>
      </w:pPr>
      <w:r w:rsidRPr="00E05981">
        <w:rPr>
          <w:rFonts w:ascii="Arial" w:eastAsia="Times New Roman" w:hAnsi="Arial" w:cs="Arial"/>
          <w:color w:val="000000"/>
          <w:lang w:eastAsia="es-CO"/>
        </w:rPr>
        <w:t>Una vez analizada la matriz de riesgos anexa a este estudio previo respecto del cumplimiento del contrato a celebrar, y en aras de salvaguardar el interés patrimonial, la Entidad solicitará al futuro contratista constituir una garantía de cumplimiento del contrato.</w:t>
      </w:r>
    </w:p>
    <w:p w14:paraId="26F92517" w14:textId="77777777" w:rsidR="001E45F9" w:rsidRPr="00E05981" w:rsidRDefault="001E45F9" w:rsidP="00A8705A">
      <w:pPr>
        <w:widowControl w:val="0"/>
        <w:autoSpaceDE w:val="0"/>
        <w:autoSpaceDN w:val="0"/>
        <w:adjustRightInd w:val="0"/>
        <w:spacing w:after="0" w:line="240" w:lineRule="auto"/>
        <w:ind w:left="383"/>
        <w:jc w:val="both"/>
        <w:rPr>
          <w:rFonts w:ascii="Arial" w:eastAsia="Times New Roman" w:hAnsi="Arial" w:cs="Arial"/>
          <w:color w:val="000000"/>
          <w:lang w:eastAsia="es-CO"/>
        </w:rPr>
      </w:pPr>
    </w:p>
    <w:p w14:paraId="3F10B720" w14:textId="77777777" w:rsidR="001E45F9" w:rsidRPr="00E05981" w:rsidRDefault="001E45F9" w:rsidP="00A8705A">
      <w:pPr>
        <w:widowControl w:val="0"/>
        <w:autoSpaceDE w:val="0"/>
        <w:autoSpaceDN w:val="0"/>
        <w:adjustRightInd w:val="0"/>
        <w:spacing w:after="0" w:line="240" w:lineRule="auto"/>
        <w:jc w:val="both"/>
        <w:rPr>
          <w:rFonts w:ascii="Arial" w:eastAsia="Times New Roman" w:hAnsi="Arial" w:cs="Arial"/>
          <w:b/>
          <w:color w:val="000000"/>
          <w:lang w:eastAsia="es-CO"/>
        </w:rPr>
      </w:pPr>
      <w:r w:rsidRPr="00E05981">
        <w:rPr>
          <w:rFonts w:ascii="Arial" w:eastAsia="Times New Roman" w:hAnsi="Arial" w:cs="Arial"/>
          <w:b/>
          <w:color w:val="000000"/>
          <w:lang w:eastAsia="es-CO"/>
        </w:rPr>
        <w:t xml:space="preserve">9. Garantías que debe asumir el contratista: </w:t>
      </w:r>
    </w:p>
    <w:p w14:paraId="354C7B89" w14:textId="77777777" w:rsidR="006A1EDA" w:rsidRPr="00E05981" w:rsidRDefault="006A1EDA" w:rsidP="00A8705A">
      <w:pPr>
        <w:widowControl w:val="0"/>
        <w:autoSpaceDE w:val="0"/>
        <w:autoSpaceDN w:val="0"/>
        <w:adjustRightInd w:val="0"/>
        <w:spacing w:after="0" w:line="240" w:lineRule="auto"/>
        <w:jc w:val="both"/>
        <w:rPr>
          <w:rFonts w:ascii="Arial" w:eastAsia="Times New Roman" w:hAnsi="Arial" w:cs="Arial"/>
          <w:color w:val="000000" w:themeColor="text1"/>
          <w:lang w:eastAsia="es-CO"/>
        </w:rPr>
      </w:pPr>
    </w:p>
    <w:p w14:paraId="7F4E234F" w14:textId="33BB58DA" w:rsidR="001E45F9" w:rsidRPr="00E05981" w:rsidRDefault="001E45F9" w:rsidP="00A8705A">
      <w:pPr>
        <w:widowControl w:val="0"/>
        <w:autoSpaceDE w:val="0"/>
        <w:autoSpaceDN w:val="0"/>
        <w:adjustRightInd w:val="0"/>
        <w:spacing w:after="0" w:line="240" w:lineRule="auto"/>
        <w:jc w:val="both"/>
        <w:rPr>
          <w:rFonts w:ascii="Arial" w:eastAsia="Times New Roman" w:hAnsi="Arial" w:cs="Arial"/>
          <w:color w:val="000000"/>
          <w:lang w:eastAsia="es-CO"/>
        </w:rPr>
      </w:pPr>
      <w:r w:rsidRPr="00E05981">
        <w:rPr>
          <w:rFonts w:ascii="Arial" w:eastAsia="Times New Roman" w:hAnsi="Arial" w:cs="Arial"/>
          <w:color w:val="000000" w:themeColor="text1"/>
          <w:lang w:eastAsia="es-CO"/>
        </w:rPr>
        <w:t xml:space="preserve">EI contratista deberá constituir a su costa y a favor del SENA, una garantía de cumplimiento sobre el 10% del valor total del contrato, en los términos señalados en la Sección 3 Subsección 1 del Decreto 1082 de 2015, la cual se mantendrá vigente durante el plazo de ejecución del contrato y cuatro (4) meses más y se ajustará a los </w:t>
      </w:r>
      <w:r w:rsidR="5BC04C30" w:rsidRPr="00E05981">
        <w:rPr>
          <w:rFonts w:ascii="Arial" w:eastAsia="Times New Roman" w:hAnsi="Arial" w:cs="Arial"/>
          <w:color w:val="000000" w:themeColor="text1"/>
          <w:lang w:eastAsia="es-CO"/>
        </w:rPr>
        <w:t>límites</w:t>
      </w:r>
      <w:r w:rsidRPr="00E05981">
        <w:rPr>
          <w:rFonts w:ascii="Arial" w:eastAsia="Times New Roman" w:hAnsi="Arial" w:cs="Arial"/>
          <w:color w:val="000000" w:themeColor="text1"/>
          <w:lang w:eastAsia="es-CO"/>
        </w:rPr>
        <w:t>, existencia y extensión de los siguientes amparos: Cumplimiento del contrato. Este amparo cubre a la entidad estatal de los perjuicios derivados de a) incumplimiento total o parcial del contrato, cuando el incumplimiento es imputable al contratista; b) El incumplimiento tardío o defectuoso del contrato, cuando el incumplimiento es imputable al contratista c) Los daños imputables al contratista por entregas parciales de la obra, cuando el contrato no prevé entregas parciales; y d) El pago del valor de las multas y de la cláusula penal pecuniaria.</w:t>
      </w:r>
    </w:p>
    <w:p w14:paraId="00691822" w14:textId="77777777" w:rsidR="006A1EDA" w:rsidRPr="00E05981" w:rsidRDefault="006A1EDA" w:rsidP="00A8705A">
      <w:pPr>
        <w:widowControl w:val="0"/>
        <w:autoSpaceDE w:val="0"/>
        <w:autoSpaceDN w:val="0"/>
        <w:adjustRightInd w:val="0"/>
        <w:spacing w:after="0" w:line="240" w:lineRule="auto"/>
        <w:jc w:val="both"/>
        <w:rPr>
          <w:rFonts w:ascii="Arial" w:hAnsi="Arial" w:cs="Arial"/>
          <w:b/>
        </w:rPr>
      </w:pPr>
    </w:p>
    <w:p w14:paraId="73AD81FC" w14:textId="522C1687" w:rsidR="001E45F9" w:rsidRPr="00E05981" w:rsidRDefault="001E45F9" w:rsidP="00A8705A">
      <w:pPr>
        <w:widowControl w:val="0"/>
        <w:autoSpaceDE w:val="0"/>
        <w:autoSpaceDN w:val="0"/>
        <w:adjustRightInd w:val="0"/>
        <w:spacing w:after="0" w:line="240" w:lineRule="auto"/>
        <w:jc w:val="both"/>
        <w:rPr>
          <w:rFonts w:ascii="Arial" w:hAnsi="Arial" w:cs="Arial"/>
        </w:rPr>
      </w:pPr>
      <w:r w:rsidRPr="00E05981">
        <w:rPr>
          <w:rFonts w:ascii="Arial" w:hAnsi="Arial" w:cs="Arial"/>
          <w:b/>
        </w:rPr>
        <w:t>10. Supervisión:</w:t>
      </w:r>
      <w:r w:rsidRPr="00E05981">
        <w:rPr>
          <w:rFonts w:ascii="Arial" w:hAnsi="Arial" w:cs="Arial"/>
        </w:rPr>
        <w:t xml:space="preserve"> </w:t>
      </w:r>
    </w:p>
    <w:p w14:paraId="63242EAA" w14:textId="77777777" w:rsidR="006A1EDA" w:rsidRPr="00E05981" w:rsidRDefault="006A1EDA" w:rsidP="00A8705A">
      <w:pPr>
        <w:widowControl w:val="0"/>
        <w:autoSpaceDE w:val="0"/>
        <w:autoSpaceDN w:val="0"/>
        <w:adjustRightInd w:val="0"/>
        <w:spacing w:after="0" w:line="240" w:lineRule="auto"/>
        <w:jc w:val="both"/>
        <w:rPr>
          <w:rFonts w:ascii="Arial" w:eastAsia="Times New Roman" w:hAnsi="Arial" w:cs="Arial"/>
          <w:color w:val="000000" w:themeColor="text1"/>
          <w:lang w:val="es-ES" w:eastAsia="es-CO"/>
        </w:rPr>
      </w:pPr>
    </w:p>
    <w:p w14:paraId="547DA29B" w14:textId="341F3390" w:rsidR="00BE7B6E" w:rsidRPr="0088592F" w:rsidRDefault="0088592F" w:rsidP="00A8705A">
      <w:pPr>
        <w:widowControl w:val="0"/>
        <w:autoSpaceDE w:val="0"/>
        <w:autoSpaceDN w:val="0"/>
        <w:adjustRightInd w:val="0"/>
        <w:spacing w:after="0" w:line="240" w:lineRule="auto"/>
        <w:jc w:val="both"/>
        <w:rPr>
          <w:rFonts w:ascii="Arial" w:eastAsia="Times New Roman" w:hAnsi="Arial" w:cs="Arial"/>
          <w:color w:val="000000" w:themeColor="text1"/>
          <w:lang w:eastAsia="es-CO"/>
        </w:rPr>
      </w:pPr>
      <w:r w:rsidRPr="0080581A">
        <w:rPr>
          <w:rFonts w:ascii="Arial" w:eastAsia="Times New Roman" w:hAnsi="Arial" w:cs="Arial"/>
          <w:color w:val="000000" w:themeColor="text1"/>
          <w:lang w:eastAsia="es-CO"/>
        </w:rPr>
        <w:t>La supervisión del contrato estará a cargo del Funcionario que tenga designada dicha función, o de la persona contratada por el centro para tal fin, quien haga sus veces o por quien designe el ordenador de gasto</w:t>
      </w:r>
      <w:r>
        <w:rPr>
          <w:rFonts w:ascii="Arial" w:eastAsia="Times New Roman" w:hAnsi="Arial" w:cs="Arial"/>
          <w:color w:val="000000" w:themeColor="text1"/>
          <w:lang w:eastAsia="es-CO"/>
        </w:rPr>
        <w:t xml:space="preserve">, </w:t>
      </w:r>
      <w:r w:rsidRPr="00E05981">
        <w:rPr>
          <w:rFonts w:ascii="Arial" w:eastAsia="Times New Roman" w:hAnsi="Arial" w:cs="Arial"/>
          <w:color w:val="000000" w:themeColor="text1"/>
          <w:lang w:val="es-ES" w:eastAsia="es-CO"/>
        </w:rPr>
        <w:t>quien verificará el cumplimiento de las obligaciones, teniendo en cuenta las facultades establecidas en el artículo 84 de la ley 1474 del 2011</w:t>
      </w:r>
      <w:r w:rsidRPr="0080581A">
        <w:rPr>
          <w:rFonts w:ascii="Arial" w:eastAsia="Times New Roman" w:hAnsi="Arial" w:cs="Arial"/>
          <w:color w:val="000000" w:themeColor="text1"/>
          <w:lang w:eastAsia="es-CO"/>
        </w:rPr>
        <w:t>. En caso de ausencia parcial o total del supervisor, la misma será asumida por quien ocupe el cargo, sin necesidad de documento adicional alguno</w:t>
      </w:r>
      <w:r>
        <w:rPr>
          <w:rFonts w:ascii="Arial" w:eastAsia="Times New Roman" w:hAnsi="Arial" w:cs="Arial"/>
          <w:color w:val="000000" w:themeColor="text1"/>
          <w:lang w:val="es-ES" w:eastAsia="es-CO"/>
        </w:rPr>
        <w:t>.</w:t>
      </w:r>
    </w:p>
    <w:p w14:paraId="72D3E454" w14:textId="77777777" w:rsidR="00BE7B6E" w:rsidRPr="0088592F" w:rsidRDefault="00BE7B6E" w:rsidP="00A8705A">
      <w:pPr>
        <w:widowControl w:val="0"/>
        <w:autoSpaceDE w:val="0"/>
        <w:autoSpaceDN w:val="0"/>
        <w:adjustRightInd w:val="0"/>
        <w:spacing w:after="0" w:line="240" w:lineRule="auto"/>
        <w:jc w:val="both"/>
        <w:rPr>
          <w:rFonts w:ascii="Arial" w:eastAsia="Times New Roman" w:hAnsi="Arial" w:cs="Arial"/>
          <w:color w:val="000000" w:themeColor="text1"/>
          <w:lang w:eastAsia="es-CO"/>
        </w:rPr>
      </w:pPr>
    </w:p>
    <w:p w14:paraId="07A667A8" w14:textId="169615B3" w:rsidR="00BE7B6E" w:rsidRPr="00E05981" w:rsidRDefault="00314A78" w:rsidP="00A8705A">
      <w:pPr>
        <w:widowControl w:val="0"/>
        <w:autoSpaceDE w:val="0"/>
        <w:autoSpaceDN w:val="0"/>
        <w:adjustRightInd w:val="0"/>
        <w:spacing w:after="0" w:line="240" w:lineRule="auto"/>
        <w:jc w:val="both"/>
        <w:rPr>
          <w:rFonts w:ascii="Arial" w:hAnsi="Arial" w:cs="Arial"/>
        </w:rPr>
      </w:pPr>
      <w:r w:rsidRPr="00E05981">
        <w:rPr>
          <w:rFonts w:ascii="Arial" w:hAnsi="Arial" w:cs="Arial"/>
        </w:rPr>
        <w:t>En caso de ausencia parcial o total del supervisor, la misma será asumida por quien ocupe el cargo, sin necesidad de documento adicional alguno. Si no se da la situación anterior, el ordenador del pago Subdirector (e) del Centro designará nuevo, para lo cual no se requerirá de modificación contractual y la nueva designación se comunicará a las partes mediante el SECOP II.</w:t>
      </w:r>
    </w:p>
    <w:p w14:paraId="16CB41F5" w14:textId="77777777" w:rsidR="00314A78" w:rsidRPr="00E05981" w:rsidRDefault="00314A78" w:rsidP="00A8705A">
      <w:pPr>
        <w:widowControl w:val="0"/>
        <w:autoSpaceDE w:val="0"/>
        <w:autoSpaceDN w:val="0"/>
        <w:adjustRightInd w:val="0"/>
        <w:spacing w:after="0" w:line="240" w:lineRule="auto"/>
        <w:jc w:val="both"/>
        <w:rPr>
          <w:rFonts w:ascii="Arial" w:eastAsia="Times New Roman" w:hAnsi="Arial" w:cs="Arial"/>
          <w:color w:val="000000"/>
          <w:lang w:eastAsia="es-CO"/>
        </w:rPr>
      </w:pPr>
    </w:p>
    <w:p w14:paraId="0F08BA04" w14:textId="22649ABA" w:rsidR="001E45F9" w:rsidRPr="00E05981" w:rsidRDefault="001E45F9" w:rsidP="00A8705A">
      <w:pPr>
        <w:widowControl w:val="0"/>
        <w:autoSpaceDE w:val="0"/>
        <w:autoSpaceDN w:val="0"/>
        <w:adjustRightInd w:val="0"/>
        <w:spacing w:after="0" w:line="240" w:lineRule="auto"/>
        <w:jc w:val="both"/>
        <w:rPr>
          <w:rFonts w:ascii="Arial" w:hAnsi="Arial" w:cs="Arial"/>
        </w:rPr>
      </w:pPr>
      <w:r w:rsidRPr="00E05981">
        <w:rPr>
          <w:rFonts w:ascii="Arial" w:hAnsi="Arial" w:cs="Arial"/>
          <w:b/>
          <w:bCs/>
        </w:rPr>
        <w:t>1</w:t>
      </w:r>
      <w:r w:rsidR="00A454BF" w:rsidRPr="00E05981">
        <w:rPr>
          <w:rFonts w:ascii="Arial" w:hAnsi="Arial" w:cs="Arial"/>
          <w:b/>
          <w:bCs/>
        </w:rPr>
        <w:t>1</w:t>
      </w:r>
      <w:r w:rsidRPr="00E05981">
        <w:rPr>
          <w:rFonts w:ascii="Arial" w:hAnsi="Arial" w:cs="Arial"/>
          <w:b/>
          <w:bCs/>
        </w:rPr>
        <w:t xml:space="preserve">. Proceso de contratación cobijado por un acuerdo comercial: </w:t>
      </w:r>
      <w:r w:rsidRPr="00E05981">
        <w:rPr>
          <w:rFonts w:ascii="Arial" w:hAnsi="Arial" w:cs="Arial"/>
        </w:rPr>
        <w:t xml:space="preserve">SI _____   NO </w:t>
      </w:r>
      <w:r w:rsidRPr="00E05981">
        <w:rPr>
          <w:rFonts w:ascii="Arial" w:hAnsi="Arial" w:cs="Arial"/>
          <w:u w:val="single"/>
        </w:rPr>
        <w:t xml:space="preserve"> _X___ </w:t>
      </w:r>
    </w:p>
    <w:p w14:paraId="0C187235" w14:textId="77777777" w:rsidR="006A1EDA" w:rsidRPr="00E05981" w:rsidRDefault="006A1EDA" w:rsidP="00A8705A">
      <w:pPr>
        <w:spacing w:after="0" w:line="240" w:lineRule="auto"/>
        <w:jc w:val="both"/>
        <w:rPr>
          <w:rFonts w:ascii="Arial" w:hAnsi="Arial" w:cs="Arial"/>
          <w:b/>
          <w:bCs/>
        </w:rPr>
      </w:pPr>
    </w:p>
    <w:p w14:paraId="70676060" w14:textId="7E1F2697" w:rsidR="001E45F9" w:rsidRPr="00E05981" w:rsidRDefault="001E45F9" w:rsidP="00A8705A">
      <w:pPr>
        <w:spacing w:after="0" w:line="240" w:lineRule="auto"/>
        <w:jc w:val="both"/>
        <w:rPr>
          <w:rFonts w:ascii="Arial" w:hAnsi="Arial" w:cs="Arial"/>
          <w:i/>
          <w:iCs/>
        </w:rPr>
      </w:pPr>
      <w:r w:rsidRPr="00E05981">
        <w:rPr>
          <w:rFonts w:ascii="Arial" w:hAnsi="Arial" w:cs="Arial"/>
          <w:b/>
          <w:bCs/>
        </w:rPr>
        <w:t>1</w:t>
      </w:r>
      <w:r w:rsidR="00A454BF" w:rsidRPr="00E05981">
        <w:rPr>
          <w:rFonts w:ascii="Arial" w:hAnsi="Arial" w:cs="Arial"/>
          <w:b/>
          <w:bCs/>
        </w:rPr>
        <w:t>2</w:t>
      </w:r>
      <w:r w:rsidRPr="00E05981">
        <w:rPr>
          <w:rFonts w:ascii="Arial" w:hAnsi="Arial" w:cs="Arial"/>
          <w:b/>
          <w:bCs/>
        </w:rPr>
        <w:t>. Proceso de contratación incluido en el plan de adquisiciones</w:t>
      </w:r>
      <w:r w:rsidRPr="00E05981">
        <w:rPr>
          <w:rFonts w:ascii="Arial" w:hAnsi="Arial" w:cs="Arial"/>
        </w:rPr>
        <w:t>: SI__</w:t>
      </w:r>
      <w:r w:rsidR="00BE7B6E" w:rsidRPr="00E05981">
        <w:rPr>
          <w:rFonts w:ascii="Arial" w:hAnsi="Arial" w:cs="Arial"/>
        </w:rPr>
        <w:t>X</w:t>
      </w:r>
      <w:r w:rsidRPr="00E05981">
        <w:rPr>
          <w:rFonts w:ascii="Arial" w:hAnsi="Arial" w:cs="Arial"/>
        </w:rPr>
        <w:t>___  NO______</w:t>
      </w:r>
    </w:p>
    <w:p w14:paraId="48E94134" w14:textId="77777777" w:rsidR="001E45F9" w:rsidRPr="00E05981" w:rsidRDefault="001E45F9" w:rsidP="00A8705A">
      <w:pPr>
        <w:spacing w:after="0" w:line="240" w:lineRule="auto"/>
        <w:jc w:val="both"/>
        <w:rPr>
          <w:rFonts w:ascii="Arial" w:hAnsi="Arial" w:cs="Arial"/>
          <w:b/>
          <w:iCs/>
        </w:rPr>
      </w:pPr>
    </w:p>
    <w:p w14:paraId="37774B52" w14:textId="03C6C5B1" w:rsidR="001E45F9" w:rsidRPr="00E05981" w:rsidRDefault="001E45F9" w:rsidP="00A8705A">
      <w:pPr>
        <w:spacing w:after="0" w:line="240" w:lineRule="auto"/>
        <w:jc w:val="both"/>
        <w:rPr>
          <w:rFonts w:ascii="Arial" w:hAnsi="Arial" w:cs="Arial"/>
          <w:i/>
          <w:iCs/>
        </w:rPr>
      </w:pPr>
      <w:r w:rsidRPr="00E05981">
        <w:rPr>
          <w:rFonts w:ascii="Arial" w:hAnsi="Arial" w:cs="Arial"/>
          <w:b/>
          <w:bCs/>
        </w:rPr>
        <w:t>1</w:t>
      </w:r>
      <w:r w:rsidR="00A454BF" w:rsidRPr="00E05981">
        <w:rPr>
          <w:rFonts w:ascii="Arial" w:hAnsi="Arial" w:cs="Arial"/>
          <w:b/>
          <w:bCs/>
        </w:rPr>
        <w:t>3</w:t>
      </w:r>
      <w:r w:rsidRPr="00E05981">
        <w:rPr>
          <w:rFonts w:ascii="Arial" w:hAnsi="Arial" w:cs="Arial"/>
          <w:b/>
          <w:bCs/>
        </w:rPr>
        <w:t xml:space="preserve">. Criterios para seleccionar la oferta más favorable: </w:t>
      </w:r>
    </w:p>
    <w:p w14:paraId="7691640C" w14:textId="77777777" w:rsidR="001E45F9" w:rsidRPr="00E05981" w:rsidRDefault="001E45F9" w:rsidP="00A8705A">
      <w:pPr>
        <w:spacing w:after="0" w:line="240" w:lineRule="auto"/>
        <w:jc w:val="both"/>
        <w:rPr>
          <w:rFonts w:ascii="Arial" w:hAnsi="Arial" w:cs="Arial"/>
          <w:i/>
          <w:iCs/>
        </w:rPr>
      </w:pPr>
    </w:p>
    <w:p w14:paraId="42B829B4" w14:textId="7BDABBB9" w:rsidR="001E45F9" w:rsidRPr="00E05981" w:rsidRDefault="001E45F9" w:rsidP="00A8705A">
      <w:pPr>
        <w:spacing w:after="0" w:line="240" w:lineRule="auto"/>
        <w:jc w:val="both"/>
        <w:rPr>
          <w:rFonts w:ascii="Arial" w:hAnsi="Arial" w:cs="Arial"/>
          <w:i/>
          <w:iCs/>
        </w:rPr>
      </w:pPr>
      <w:r w:rsidRPr="00E05981">
        <w:rPr>
          <w:rFonts w:ascii="Arial" w:hAnsi="Arial" w:cs="Arial"/>
          <w:iCs/>
        </w:rPr>
        <w:t>De conformidad con el artículo 2.2.1.2.1.4.9 del Decreto 1082 de 2015, “</w:t>
      </w:r>
      <w:r w:rsidRPr="00E05981">
        <w:rPr>
          <w:rFonts w:ascii="Arial" w:hAnsi="Arial" w:cs="Arial"/>
          <w:i/>
          <w:iCs/>
        </w:rPr>
        <w:t>por tratarse de contratos de prestación de servicios profesionales y de apoyo a la gestión, o para la ejecución de trabajos artísticos que solo pueden encomendarse a determinadas personas naturales, no es necesario que la entidad estatal haya obtenido varias ofertas</w:t>
      </w:r>
      <w:r w:rsidRPr="00E05981">
        <w:rPr>
          <w:rFonts w:ascii="Arial" w:hAnsi="Arial" w:cs="Arial"/>
          <w:iCs/>
        </w:rPr>
        <w:t>”</w:t>
      </w:r>
      <w:r w:rsidRPr="00E05981">
        <w:rPr>
          <w:rFonts w:ascii="Arial" w:hAnsi="Arial" w:cs="Arial"/>
          <w:i/>
          <w:iCs/>
        </w:rPr>
        <w:t xml:space="preserve">. </w:t>
      </w:r>
    </w:p>
    <w:p w14:paraId="116090CF" w14:textId="77777777" w:rsidR="000836CC" w:rsidRPr="00E05981" w:rsidRDefault="000836CC" w:rsidP="00A8705A">
      <w:pPr>
        <w:spacing w:after="0" w:line="240" w:lineRule="auto"/>
        <w:jc w:val="both"/>
        <w:rPr>
          <w:rFonts w:ascii="Arial" w:hAnsi="Arial" w:cs="Arial"/>
          <w:i/>
          <w:iCs/>
        </w:rPr>
      </w:pPr>
    </w:p>
    <w:p w14:paraId="0B2B6038" w14:textId="4294DE93" w:rsidR="0064437B" w:rsidRPr="00E05981" w:rsidRDefault="0064437B" w:rsidP="00A8705A">
      <w:pPr>
        <w:spacing w:after="0" w:line="240" w:lineRule="auto"/>
        <w:jc w:val="both"/>
        <w:rPr>
          <w:rFonts w:ascii="Arial" w:hAnsi="Arial" w:cs="Arial"/>
          <w:b/>
          <w:bCs/>
        </w:rPr>
      </w:pPr>
      <w:r w:rsidRPr="00E05981">
        <w:rPr>
          <w:rFonts w:ascii="Arial" w:hAnsi="Arial" w:cs="Arial"/>
          <w:b/>
          <w:bCs/>
        </w:rPr>
        <w:t>14. Análisis del Sector</w:t>
      </w:r>
      <w:r w:rsidR="00E87C56" w:rsidRPr="00E05981">
        <w:rPr>
          <w:rFonts w:ascii="Arial" w:hAnsi="Arial" w:cs="Arial"/>
          <w:b/>
          <w:bCs/>
        </w:rPr>
        <w:t>:</w:t>
      </w:r>
    </w:p>
    <w:p w14:paraId="668A3141" w14:textId="5E9071CA" w:rsidR="0064437B" w:rsidRPr="00E05981" w:rsidRDefault="0064437B" w:rsidP="00A8705A">
      <w:pPr>
        <w:spacing w:after="0" w:line="240" w:lineRule="auto"/>
        <w:jc w:val="both"/>
        <w:rPr>
          <w:rFonts w:ascii="Arial" w:hAnsi="Arial" w:cs="Arial"/>
        </w:rPr>
      </w:pPr>
    </w:p>
    <w:p w14:paraId="666A30CA" w14:textId="16443532" w:rsidR="0064437B" w:rsidRPr="00E05981" w:rsidRDefault="00C96AAF" w:rsidP="00A8705A">
      <w:pPr>
        <w:spacing w:after="0" w:line="240" w:lineRule="auto"/>
        <w:jc w:val="both"/>
        <w:rPr>
          <w:rFonts w:ascii="Arial" w:hAnsi="Arial" w:cs="Arial"/>
        </w:rPr>
      </w:pPr>
      <w:r w:rsidRPr="00E05981">
        <w:rPr>
          <w:rFonts w:ascii="Arial" w:hAnsi="Arial" w:cs="Arial"/>
        </w:rPr>
        <w:t>De acuerdo con el artículo 2.2.1.1.1.6.1. del Decreto 1082 de 2015 y la Guía para la Elaboración de Estudios de Sector G-EES-02 de Colombia Compra Eficiente, el análisis del sector en un contrato de prestación de servicios profesionales o de apoyo a la gestión, depende del objeto y de las condiciones de idoneidad y experiencia que llevan a contratar a la persona natural, conforme a lo indicado en la primera parte del presente documento.</w:t>
      </w:r>
    </w:p>
    <w:p w14:paraId="0E903C4C" w14:textId="77777777" w:rsidR="00731320" w:rsidRPr="00E05981" w:rsidRDefault="00731320" w:rsidP="00A8705A">
      <w:pPr>
        <w:widowControl w:val="0"/>
        <w:autoSpaceDE w:val="0"/>
        <w:autoSpaceDN w:val="0"/>
        <w:adjustRightInd w:val="0"/>
        <w:spacing w:after="0" w:line="240" w:lineRule="auto"/>
        <w:jc w:val="both"/>
        <w:rPr>
          <w:rFonts w:ascii="Arial" w:hAnsi="Arial" w:cs="Arial"/>
          <w:b/>
          <w:bCs/>
        </w:rPr>
      </w:pPr>
    </w:p>
    <w:p w14:paraId="5BDF7B20" w14:textId="1ADF9628" w:rsidR="006F7E92" w:rsidRPr="00E05981" w:rsidRDefault="002A1CA2" w:rsidP="00A8705A">
      <w:pPr>
        <w:widowControl w:val="0"/>
        <w:autoSpaceDE w:val="0"/>
        <w:autoSpaceDN w:val="0"/>
        <w:adjustRightInd w:val="0"/>
        <w:spacing w:after="0" w:line="240" w:lineRule="auto"/>
        <w:jc w:val="both"/>
        <w:rPr>
          <w:rFonts w:ascii="Arial" w:hAnsi="Arial" w:cs="Arial"/>
          <w:b/>
          <w:bCs/>
        </w:rPr>
      </w:pPr>
      <w:r w:rsidRPr="00E05981">
        <w:rPr>
          <w:rFonts w:ascii="Arial" w:hAnsi="Arial" w:cs="Arial"/>
          <w:b/>
          <w:bCs/>
        </w:rPr>
        <w:t>14.1</w:t>
      </w:r>
      <w:r w:rsidRPr="00E05981">
        <w:rPr>
          <w:rFonts w:ascii="Arial" w:hAnsi="Arial" w:cs="Arial"/>
          <w:b/>
          <w:bCs/>
        </w:rPr>
        <w:tab/>
      </w:r>
      <w:r w:rsidR="006F7E92" w:rsidRPr="00E05981">
        <w:rPr>
          <w:rFonts w:ascii="Arial" w:hAnsi="Arial" w:cs="Arial"/>
          <w:b/>
          <w:bCs/>
        </w:rPr>
        <w:t>Idoneidad y experiencia.</w:t>
      </w:r>
    </w:p>
    <w:p w14:paraId="3EC0D1BF" w14:textId="779D22ED" w:rsidR="0062003F" w:rsidRPr="00E05981" w:rsidRDefault="006F7E92" w:rsidP="00A8705A">
      <w:pPr>
        <w:spacing w:after="0" w:line="240" w:lineRule="auto"/>
        <w:jc w:val="both"/>
        <w:rPr>
          <w:rFonts w:ascii="Arial" w:hAnsi="Arial" w:cs="Arial"/>
        </w:rPr>
      </w:pPr>
      <w:r w:rsidRPr="00E05981">
        <w:rPr>
          <w:rFonts w:ascii="Arial" w:hAnsi="Arial" w:cs="Arial"/>
        </w:rPr>
        <w:t>De acuerdo con los soportes de idoneidad y experiencia allegados por</w:t>
      </w:r>
      <w:r w:rsidR="00795688" w:rsidRPr="00E05981">
        <w:rPr>
          <w:rFonts w:ascii="Arial" w:hAnsi="Arial" w:cs="Arial"/>
        </w:rPr>
        <w:t xml:space="preserve"> </w:t>
      </w:r>
      <w:r w:rsidR="00CA5F8D" w:rsidRPr="00CA5F8D">
        <w:rPr>
          <w:rFonts w:ascii="Arial" w:hAnsi="Arial" w:cs="Arial"/>
          <w:b/>
          <w:bCs/>
        </w:rPr>
        <w:t xml:space="preserve">ZORAYDA CARDONA </w:t>
      </w:r>
      <w:proofErr w:type="spellStart"/>
      <w:r w:rsidR="00CA5F8D" w:rsidRPr="00CA5F8D">
        <w:rPr>
          <w:rFonts w:ascii="Arial" w:hAnsi="Arial" w:cs="Arial"/>
          <w:b/>
          <w:bCs/>
        </w:rPr>
        <w:t>CARDONA</w:t>
      </w:r>
      <w:proofErr w:type="spellEnd"/>
      <w:r w:rsidRPr="00FD1868">
        <w:rPr>
          <w:rFonts w:ascii="Arial" w:hAnsi="Arial" w:cs="Arial"/>
          <w:b/>
          <w:bCs/>
        </w:rPr>
        <w:t>,</w:t>
      </w:r>
      <w:r w:rsidRPr="00E05981">
        <w:rPr>
          <w:rFonts w:ascii="Arial" w:hAnsi="Arial" w:cs="Arial"/>
        </w:rPr>
        <w:t xml:space="preserve"> se procede al análisis y verificación de los documentos y en consecuencia se certifica lo siguiente: </w:t>
      </w:r>
    </w:p>
    <w:tbl>
      <w:tblPr>
        <w:tblW w:w="9639" w:type="dxa"/>
        <w:tblInd w:w="-10" w:type="dxa"/>
        <w:tblLayout w:type="fixed"/>
        <w:tblCellMar>
          <w:left w:w="70" w:type="dxa"/>
          <w:right w:w="70" w:type="dxa"/>
        </w:tblCellMar>
        <w:tblLook w:val="04A0" w:firstRow="1" w:lastRow="0" w:firstColumn="1" w:lastColumn="0" w:noHBand="0" w:noVBand="1"/>
      </w:tblPr>
      <w:tblGrid>
        <w:gridCol w:w="5529"/>
        <w:gridCol w:w="2126"/>
        <w:gridCol w:w="1984"/>
      </w:tblGrid>
      <w:tr w:rsidR="00903BD1" w:rsidRPr="00E05981" w14:paraId="6F809D51" w14:textId="77777777" w:rsidTr="00D16B9D">
        <w:trPr>
          <w:trHeight w:val="340"/>
        </w:trPr>
        <w:tc>
          <w:tcPr>
            <w:tcW w:w="9639" w:type="dxa"/>
            <w:gridSpan w:val="3"/>
            <w:tcBorders>
              <w:top w:val="single" w:sz="8" w:space="0" w:color="auto"/>
              <w:left w:val="single" w:sz="8" w:space="0" w:color="auto"/>
              <w:bottom w:val="single" w:sz="8" w:space="0" w:color="auto"/>
              <w:right w:val="single" w:sz="8" w:space="0" w:color="000000"/>
            </w:tcBorders>
            <w:shd w:val="clear" w:color="000000" w:fill="C0C0C0"/>
            <w:vAlign w:val="center"/>
            <w:hideMark/>
          </w:tcPr>
          <w:p w14:paraId="772C09CB" w14:textId="77777777" w:rsidR="006F7E92" w:rsidRPr="00E05981" w:rsidRDefault="006F7E92" w:rsidP="00A8705A">
            <w:pPr>
              <w:spacing w:after="0" w:line="240" w:lineRule="auto"/>
              <w:jc w:val="center"/>
              <w:rPr>
                <w:rFonts w:ascii="Arial" w:hAnsi="Arial" w:cs="Arial"/>
                <w:b/>
                <w:bCs/>
                <w:lang w:eastAsia="es-CO"/>
              </w:rPr>
            </w:pPr>
            <w:r w:rsidRPr="00E05981">
              <w:rPr>
                <w:rFonts w:ascii="Arial" w:hAnsi="Arial" w:cs="Arial"/>
                <w:b/>
                <w:bCs/>
              </w:rPr>
              <w:t>IDONEIDAD</w:t>
            </w:r>
          </w:p>
        </w:tc>
      </w:tr>
      <w:tr w:rsidR="00903BD1" w:rsidRPr="00E05981" w14:paraId="5866BCFB" w14:textId="77777777" w:rsidTr="00D16B9D">
        <w:trPr>
          <w:trHeight w:val="340"/>
        </w:trPr>
        <w:tc>
          <w:tcPr>
            <w:tcW w:w="5529" w:type="dxa"/>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34200DE9" w14:textId="77777777" w:rsidR="006F7E92" w:rsidRPr="00E05981" w:rsidRDefault="006F7E92" w:rsidP="00A8705A">
            <w:pPr>
              <w:spacing w:after="0" w:line="240" w:lineRule="auto"/>
              <w:jc w:val="center"/>
              <w:rPr>
                <w:rFonts w:ascii="Arial" w:hAnsi="Arial" w:cs="Arial"/>
              </w:rPr>
            </w:pPr>
            <w:r w:rsidRPr="00E05981">
              <w:rPr>
                <w:rFonts w:ascii="Arial" w:hAnsi="Arial" w:cs="Arial"/>
              </w:rPr>
              <w:t xml:space="preserve">La siguiente verificación, se realiza atendiendo lo establecido en los estudios previos. </w:t>
            </w:r>
          </w:p>
        </w:tc>
        <w:tc>
          <w:tcPr>
            <w:tcW w:w="4110" w:type="dxa"/>
            <w:gridSpan w:val="2"/>
            <w:tcBorders>
              <w:top w:val="single" w:sz="8" w:space="0" w:color="auto"/>
              <w:left w:val="single" w:sz="8" w:space="0" w:color="auto"/>
              <w:bottom w:val="single" w:sz="8" w:space="0" w:color="auto"/>
              <w:right w:val="single" w:sz="8" w:space="0" w:color="000000"/>
            </w:tcBorders>
            <w:shd w:val="clear" w:color="000000" w:fill="D0CECE"/>
            <w:noWrap/>
            <w:vAlign w:val="center"/>
            <w:hideMark/>
          </w:tcPr>
          <w:p w14:paraId="4CC26342" w14:textId="6BE95E0C" w:rsidR="006F7E92" w:rsidRPr="00E05981" w:rsidRDefault="006F7E92" w:rsidP="00A8705A">
            <w:pPr>
              <w:spacing w:after="0" w:line="240" w:lineRule="auto"/>
              <w:jc w:val="center"/>
              <w:rPr>
                <w:rFonts w:ascii="Arial" w:hAnsi="Arial" w:cs="Arial"/>
                <w:b/>
                <w:bCs/>
              </w:rPr>
            </w:pPr>
            <w:r w:rsidRPr="00E05981">
              <w:rPr>
                <w:rFonts w:ascii="Arial" w:hAnsi="Arial" w:cs="Arial"/>
                <w:b/>
                <w:bCs/>
              </w:rPr>
              <w:t>FORMACIÓN ACADEMICA</w:t>
            </w:r>
          </w:p>
        </w:tc>
      </w:tr>
      <w:tr w:rsidR="00903BD1" w:rsidRPr="00E05981" w14:paraId="0C0F774B" w14:textId="77777777" w:rsidTr="000B71FA">
        <w:trPr>
          <w:trHeight w:val="340"/>
        </w:trPr>
        <w:tc>
          <w:tcPr>
            <w:tcW w:w="5529" w:type="dxa"/>
            <w:vMerge/>
            <w:tcBorders>
              <w:top w:val="single" w:sz="8" w:space="0" w:color="auto"/>
              <w:left w:val="single" w:sz="8" w:space="0" w:color="auto"/>
              <w:bottom w:val="single" w:sz="8" w:space="0" w:color="000000"/>
              <w:right w:val="single" w:sz="8" w:space="0" w:color="000000"/>
            </w:tcBorders>
            <w:vAlign w:val="center"/>
            <w:hideMark/>
          </w:tcPr>
          <w:p w14:paraId="786CD97F" w14:textId="77777777" w:rsidR="006F7E92" w:rsidRPr="00E05981" w:rsidRDefault="006F7E92" w:rsidP="00A8705A">
            <w:pPr>
              <w:spacing w:after="0" w:line="240" w:lineRule="auto"/>
              <w:rPr>
                <w:rFonts w:ascii="Arial" w:hAnsi="Arial" w:cs="Arial"/>
              </w:rPr>
            </w:pPr>
          </w:p>
        </w:tc>
        <w:tc>
          <w:tcPr>
            <w:tcW w:w="2126" w:type="dxa"/>
            <w:tcBorders>
              <w:top w:val="nil"/>
              <w:left w:val="nil"/>
              <w:bottom w:val="single" w:sz="4" w:space="0" w:color="auto"/>
              <w:right w:val="single" w:sz="4" w:space="0" w:color="auto"/>
            </w:tcBorders>
            <w:shd w:val="clear" w:color="auto" w:fill="auto"/>
            <w:noWrap/>
            <w:vAlign w:val="center"/>
            <w:hideMark/>
          </w:tcPr>
          <w:p w14:paraId="02E0E80F" w14:textId="77777777" w:rsidR="006F7E92" w:rsidRPr="00E05981" w:rsidRDefault="006F7E92" w:rsidP="00A8705A">
            <w:pPr>
              <w:spacing w:after="0" w:line="240" w:lineRule="auto"/>
              <w:jc w:val="center"/>
              <w:rPr>
                <w:rFonts w:ascii="Arial" w:hAnsi="Arial" w:cs="Arial"/>
                <w:b/>
                <w:bCs/>
              </w:rPr>
            </w:pPr>
            <w:r w:rsidRPr="00E05981">
              <w:rPr>
                <w:rFonts w:ascii="Arial" w:hAnsi="Arial" w:cs="Arial"/>
                <w:b/>
                <w:bCs/>
              </w:rPr>
              <w:t xml:space="preserve">CUMPLE </w:t>
            </w:r>
          </w:p>
        </w:tc>
        <w:tc>
          <w:tcPr>
            <w:tcW w:w="1984" w:type="dxa"/>
            <w:tcBorders>
              <w:top w:val="nil"/>
              <w:left w:val="nil"/>
              <w:bottom w:val="single" w:sz="4" w:space="0" w:color="auto"/>
              <w:right w:val="single" w:sz="8" w:space="0" w:color="auto"/>
            </w:tcBorders>
            <w:shd w:val="clear" w:color="auto" w:fill="auto"/>
            <w:noWrap/>
            <w:vAlign w:val="center"/>
            <w:hideMark/>
          </w:tcPr>
          <w:p w14:paraId="093331F0" w14:textId="77777777" w:rsidR="006F7E92" w:rsidRPr="00E05981" w:rsidRDefault="006F7E92" w:rsidP="00A8705A">
            <w:pPr>
              <w:spacing w:after="0" w:line="240" w:lineRule="auto"/>
              <w:jc w:val="center"/>
              <w:rPr>
                <w:rFonts w:ascii="Arial" w:hAnsi="Arial" w:cs="Arial"/>
                <w:b/>
                <w:bCs/>
              </w:rPr>
            </w:pPr>
            <w:r w:rsidRPr="00E05981">
              <w:rPr>
                <w:rFonts w:ascii="Arial" w:hAnsi="Arial" w:cs="Arial"/>
                <w:b/>
                <w:bCs/>
              </w:rPr>
              <w:t>NO CUMPLE</w:t>
            </w:r>
          </w:p>
        </w:tc>
      </w:tr>
      <w:tr w:rsidR="00903BD1" w:rsidRPr="00E05981" w14:paraId="6F5131D9" w14:textId="77777777" w:rsidTr="000B71FA">
        <w:trPr>
          <w:trHeight w:val="340"/>
        </w:trPr>
        <w:tc>
          <w:tcPr>
            <w:tcW w:w="5529" w:type="dxa"/>
            <w:vMerge/>
            <w:tcBorders>
              <w:top w:val="single" w:sz="8" w:space="0" w:color="auto"/>
              <w:left w:val="single" w:sz="8" w:space="0" w:color="auto"/>
              <w:bottom w:val="single" w:sz="8" w:space="0" w:color="000000"/>
              <w:right w:val="single" w:sz="8" w:space="0" w:color="000000"/>
            </w:tcBorders>
            <w:vAlign w:val="center"/>
            <w:hideMark/>
          </w:tcPr>
          <w:p w14:paraId="48603E12" w14:textId="77777777" w:rsidR="006F7E92" w:rsidRPr="00E05981" w:rsidRDefault="006F7E92" w:rsidP="00A8705A">
            <w:pPr>
              <w:spacing w:after="0" w:line="240" w:lineRule="auto"/>
              <w:rPr>
                <w:rFonts w:ascii="Arial" w:hAnsi="Arial" w:cs="Arial"/>
              </w:rPr>
            </w:pPr>
          </w:p>
        </w:tc>
        <w:tc>
          <w:tcPr>
            <w:tcW w:w="2126" w:type="dxa"/>
            <w:tcBorders>
              <w:top w:val="single" w:sz="4" w:space="0" w:color="auto"/>
              <w:left w:val="nil"/>
              <w:bottom w:val="single" w:sz="8" w:space="0" w:color="auto"/>
              <w:right w:val="single" w:sz="4" w:space="0" w:color="auto"/>
            </w:tcBorders>
            <w:shd w:val="clear" w:color="auto" w:fill="auto"/>
            <w:noWrap/>
            <w:vAlign w:val="bottom"/>
            <w:hideMark/>
          </w:tcPr>
          <w:p w14:paraId="2F3A0E36" w14:textId="3166BA79" w:rsidR="006F7E92" w:rsidRPr="00E05981" w:rsidRDefault="00661794" w:rsidP="00A8705A">
            <w:pPr>
              <w:spacing w:after="0" w:line="240" w:lineRule="auto"/>
              <w:jc w:val="center"/>
              <w:rPr>
                <w:rFonts w:ascii="Arial" w:hAnsi="Arial" w:cs="Arial"/>
                <w:b/>
              </w:rPr>
            </w:pPr>
            <w:r w:rsidRPr="00E05981">
              <w:rPr>
                <w:rFonts w:ascii="Arial" w:hAnsi="Arial" w:cs="Arial"/>
                <w:b/>
              </w:rPr>
              <w:t>X</w:t>
            </w:r>
          </w:p>
        </w:tc>
        <w:tc>
          <w:tcPr>
            <w:tcW w:w="1984" w:type="dxa"/>
            <w:tcBorders>
              <w:top w:val="single" w:sz="4" w:space="0" w:color="auto"/>
              <w:left w:val="nil"/>
              <w:bottom w:val="single" w:sz="8" w:space="0" w:color="auto"/>
              <w:right w:val="single" w:sz="8" w:space="0" w:color="auto"/>
            </w:tcBorders>
            <w:shd w:val="clear" w:color="auto" w:fill="auto"/>
            <w:noWrap/>
            <w:vAlign w:val="bottom"/>
            <w:hideMark/>
          </w:tcPr>
          <w:p w14:paraId="6140001D" w14:textId="77777777" w:rsidR="006F7E92" w:rsidRPr="00E05981" w:rsidRDefault="006F7E92" w:rsidP="00A8705A">
            <w:pPr>
              <w:spacing w:after="0" w:line="240" w:lineRule="auto"/>
              <w:rPr>
                <w:rFonts w:ascii="Arial" w:hAnsi="Arial" w:cs="Arial"/>
              </w:rPr>
            </w:pPr>
            <w:r w:rsidRPr="00E05981">
              <w:rPr>
                <w:rFonts w:ascii="Arial" w:hAnsi="Arial" w:cs="Arial"/>
              </w:rPr>
              <w:t> </w:t>
            </w:r>
          </w:p>
        </w:tc>
      </w:tr>
    </w:tbl>
    <w:p w14:paraId="20791517" w14:textId="5031A20B" w:rsidR="006F7E92" w:rsidRPr="00E05981" w:rsidRDefault="000B71FA" w:rsidP="00A8705A">
      <w:pPr>
        <w:tabs>
          <w:tab w:val="left" w:pos="3990"/>
        </w:tabs>
        <w:spacing w:after="0" w:line="240" w:lineRule="auto"/>
        <w:jc w:val="both"/>
        <w:rPr>
          <w:rFonts w:ascii="Arial" w:hAnsi="Arial" w:cs="Arial"/>
        </w:rPr>
      </w:pPr>
      <w:r w:rsidRPr="00E05981">
        <w:rPr>
          <w:rFonts w:ascii="Arial" w:hAnsi="Arial" w:cs="Arial"/>
        </w:rPr>
        <w:tab/>
      </w:r>
    </w:p>
    <w:tbl>
      <w:tblPr>
        <w:tblStyle w:val="Tablaconcuadrcula"/>
        <w:tblW w:w="0" w:type="auto"/>
        <w:tblLook w:val="04A0" w:firstRow="1" w:lastRow="0" w:firstColumn="1" w:lastColumn="0" w:noHBand="0" w:noVBand="1"/>
      </w:tblPr>
      <w:tblGrid>
        <w:gridCol w:w="2158"/>
        <w:gridCol w:w="1805"/>
        <w:gridCol w:w="1805"/>
        <w:gridCol w:w="960"/>
        <w:gridCol w:w="822"/>
        <w:gridCol w:w="1145"/>
        <w:gridCol w:w="1155"/>
      </w:tblGrid>
      <w:tr w:rsidR="0062003F" w:rsidRPr="009C0DD6" w14:paraId="7B451546" w14:textId="77777777" w:rsidTr="00795688">
        <w:trPr>
          <w:trHeight w:val="170"/>
        </w:trPr>
        <w:tc>
          <w:tcPr>
            <w:tcW w:w="7550" w:type="dxa"/>
            <w:gridSpan w:val="5"/>
            <w:shd w:val="clear" w:color="auto" w:fill="D9D9D9" w:themeFill="background1" w:themeFillShade="D9"/>
            <w:vAlign w:val="center"/>
          </w:tcPr>
          <w:p w14:paraId="484EA7A2" w14:textId="3A442082" w:rsidR="0062003F" w:rsidRPr="009C0DD6" w:rsidRDefault="0062003F" w:rsidP="00A8705A">
            <w:pPr>
              <w:tabs>
                <w:tab w:val="left" w:pos="5835"/>
              </w:tabs>
              <w:spacing w:after="0" w:line="240" w:lineRule="auto"/>
              <w:jc w:val="center"/>
              <w:rPr>
                <w:rFonts w:ascii="Arial" w:hAnsi="Arial" w:cs="Arial"/>
                <w:b/>
                <w:bCs/>
              </w:rPr>
            </w:pPr>
            <w:r w:rsidRPr="009C0DD6">
              <w:rPr>
                <w:rFonts w:ascii="Arial" w:hAnsi="Arial" w:cs="Arial"/>
                <w:b/>
                <w:bCs/>
              </w:rPr>
              <w:t>EXPERIENCIA</w:t>
            </w:r>
          </w:p>
        </w:tc>
        <w:tc>
          <w:tcPr>
            <w:tcW w:w="2300" w:type="dxa"/>
            <w:gridSpan w:val="2"/>
            <w:shd w:val="clear" w:color="auto" w:fill="D9D9D9" w:themeFill="background1" w:themeFillShade="D9"/>
            <w:vAlign w:val="center"/>
          </w:tcPr>
          <w:p w14:paraId="683CB052" w14:textId="4E2AD411" w:rsidR="0062003F" w:rsidRPr="009C0DD6" w:rsidRDefault="0062003F" w:rsidP="00A8705A">
            <w:pPr>
              <w:tabs>
                <w:tab w:val="left" w:pos="5835"/>
              </w:tabs>
              <w:spacing w:after="0" w:line="240" w:lineRule="auto"/>
              <w:jc w:val="center"/>
              <w:rPr>
                <w:rFonts w:ascii="Arial" w:hAnsi="Arial" w:cs="Arial"/>
                <w:b/>
                <w:bCs/>
              </w:rPr>
            </w:pPr>
            <w:r w:rsidRPr="009C0DD6">
              <w:rPr>
                <w:rFonts w:ascii="Arial" w:hAnsi="Arial" w:cs="Arial"/>
                <w:b/>
                <w:bCs/>
              </w:rPr>
              <w:t>EXPERIENCIA RELACIONADA</w:t>
            </w:r>
          </w:p>
        </w:tc>
      </w:tr>
      <w:tr w:rsidR="00D16B9D" w:rsidRPr="00CA5F8D" w14:paraId="2700B43B" w14:textId="77777777" w:rsidTr="00795688">
        <w:trPr>
          <w:trHeight w:val="170"/>
        </w:trPr>
        <w:tc>
          <w:tcPr>
            <w:tcW w:w="2158" w:type="dxa"/>
            <w:vAlign w:val="center"/>
          </w:tcPr>
          <w:p w14:paraId="244E1651" w14:textId="5B850D1C" w:rsidR="0062003F" w:rsidRPr="00CA5F8D" w:rsidRDefault="0062003F" w:rsidP="00A8705A">
            <w:pPr>
              <w:tabs>
                <w:tab w:val="left" w:pos="5835"/>
              </w:tabs>
              <w:spacing w:after="0" w:line="240" w:lineRule="auto"/>
              <w:jc w:val="center"/>
              <w:rPr>
                <w:rFonts w:ascii="Arial" w:hAnsi="Arial" w:cs="Arial"/>
                <w:b/>
                <w:bCs/>
              </w:rPr>
            </w:pPr>
            <w:r w:rsidRPr="00CA5F8D">
              <w:rPr>
                <w:rFonts w:ascii="Arial" w:hAnsi="Arial" w:cs="Arial"/>
                <w:b/>
                <w:bCs/>
              </w:rPr>
              <w:lastRenderedPageBreak/>
              <w:t>ENTIDAD</w:t>
            </w:r>
          </w:p>
        </w:tc>
        <w:tc>
          <w:tcPr>
            <w:tcW w:w="1805" w:type="dxa"/>
            <w:vAlign w:val="center"/>
          </w:tcPr>
          <w:p w14:paraId="77359A13" w14:textId="77777777" w:rsidR="0062003F" w:rsidRPr="00CA5F8D" w:rsidRDefault="0062003F" w:rsidP="00A8705A">
            <w:pPr>
              <w:tabs>
                <w:tab w:val="left" w:pos="5835"/>
              </w:tabs>
              <w:spacing w:after="0" w:line="240" w:lineRule="auto"/>
              <w:jc w:val="center"/>
              <w:rPr>
                <w:rFonts w:ascii="Arial" w:hAnsi="Arial" w:cs="Arial"/>
                <w:b/>
                <w:bCs/>
              </w:rPr>
            </w:pPr>
            <w:r w:rsidRPr="00CA5F8D">
              <w:rPr>
                <w:rFonts w:ascii="Arial" w:hAnsi="Arial" w:cs="Arial"/>
                <w:b/>
                <w:bCs/>
              </w:rPr>
              <w:t>Fecha de Ingreso</w:t>
            </w:r>
          </w:p>
          <w:p w14:paraId="62BAECE0" w14:textId="5E64C5EF" w:rsidR="0062003F" w:rsidRPr="00CA5F8D" w:rsidRDefault="0062003F" w:rsidP="00A8705A">
            <w:pPr>
              <w:tabs>
                <w:tab w:val="left" w:pos="5835"/>
              </w:tabs>
              <w:spacing w:after="0" w:line="240" w:lineRule="auto"/>
              <w:jc w:val="center"/>
              <w:rPr>
                <w:rFonts w:ascii="Arial" w:hAnsi="Arial" w:cs="Arial"/>
                <w:b/>
                <w:bCs/>
              </w:rPr>
            </w:pPr>
            <w:r w:rsidRPr="00CA5F8D">
              <w:rPr>
                <w:rFonts w:ascii="Arial" w:hAnsi="Arial" w:cs="Arial"/>
                <w:b/>
                <w:bCs/>
              </w:rPr>
              <w:t>(DD/MM/AAAA)</w:t>
            </w:r>
          </w:p>
        </w:tc>
        <w:tc>
          <w:tcPr>
            <w:tcW w:w="1805" w:type="dxa"/>
            <w:vAlign w:val="center"/>
          </w:tcPr>
          <w:p w14:paraId="374E2E0F" w14:textId="77777777" w:rsidR="0062003F" w:rsidRPr="00CA5F8D" w:rsidRDefault="0062003F" w:rsidP="00A8705A">
            <w:pPr>
              <w:tabs>
                <w:tab w:val="left" w:pos="5835"/>
              </w:tabs>
              <w:spacing w:after="0" w:line="240" w:lineRule="auto"/>
              <w:jc w:val="center"/>
              <w:rPr>
                <w:rFonts w:ascii="Arial" w:hAnsi="Arial" w:cs="Arial"/>
                <w:b/>
                <w:bCs/>
              </w:rPr>
            </w:pPr>
            <w:r w:rsidRPr="00CA5F8D">
              <w:rPr>
                <w:rFonts w:ascii="Arial" w:hAnsi="Arial" w:cs="Arial"/>
                <w:b/>
                <w:bCs/>
              </w:rPr>
              <w:t>Fecha de Retiro</w:t>
            </w:r>
          </w:p>
          <w:p w14:paraId="381E4A35" w14:textId="5756DEF6" w:rsidR="0062003F" w:rsidRPr="00CA5F8D" w:rsidRDefault="0062003F" w:rsidP="00A8705A">
            <w:pPr>
              <w:tabs>
                <w:tab w:val="left" w:pos="5835"/>
              </w:tabs>
              <w:spacing w:after="0" w:line="240" w:lineRule="auto"/>
              <w:jc w:val="center"/>
              <w:rPr>
                <w:rFonts w:ascii="Arial" w:hAnsi="Arial" w:cs="Arial"/>
                <w:b/>
                <w:bCs/>
              </w:rPr>
            </w:pPr>
            <w:r w:rsidRPr="00CA5F8D">
              <w:rPr>
                <w:rFonts w:ascii="Arial" w:hAnsi="Arial" w:cs="Arial"/>
                <w:b/>
                <w:bCs/>
              </w:rPr>
              <w:t>(DD/MM/AAAA)</w:t>
            </w:r>
          </w:p>
        </w:tc>
        <w:tc>
          <w:tcPr>
            <w:tcW w:w="960" w:type="dxa"/>
            <w:vAlign w:val="center"/>
          </w:tcPr>
          <w:p w14:paraId="7D119E41" w14:textId="3D2061A4" w:rsidR="0062003F" w:rsidRPr="00CA5F8D" w:rsidRDefault="0062003F" w:rsidP="00A8705A">
            <w:pPr>
              <w:tabs>
                <w:tab w:val="left" w:pos="5835"/>
              </w:tabs>
              <w:spacing w:after="0" w:line="240" w:lineRule="auto"/>
              <w:jc w:val="center"/>
              <w:rPr>
                <w:rFonts w:ascii="Arial" w:hAnsi="Arial" w:cs="Arial"/>
                <w:b/>
                <w:bCs/>
              </w:rPr>
            </w:pPr>
            <w:r w:rsidRPr="00CA5F8D">
              <w:rPr>
                <w:rFonts w:ascii="Arial" w:hAnsi="Arial" w:cs="Arial"/>
                <w:b/>
                <w:bCs/>
              </w:rPr>
              <w:t>Meses</w:t>
            </w:r>
          </w:p>
        </w:tc>
        <w:tc>
          <w:tcPr>
            <w:tcW w:w="822" w:type="dxa"/>
            <w:vAlign w:val="center"/>
          </w:tcPr>
          <w:p w14:paraId="27F11D00" w14:textId="4AD8279E" w:rsidR="0062003F" w:rsidRPr="00CA5F8D" w:rsidRDefault="0062003F" w:rsidP="00A8705A">
            <w:pPr>
              <w:tabs>
                <w:tab w:val="left" w:pos="5835"/>
              </w:tabs>
              <w:spacing w:after="0" w:line="240" w:lineRule="auto"/>
              <w:jc w:val="center"/>
              <w:rPr>
                <w:rFonts w:ascii="Arial" w:hAnsi="Arial" w:cs="Arial"/>
                <w:b/>
                <w:bCs/>
              </w:rPr>
            </w:pPr>
            <w:r w:rsidRPr="00CA5F8D">
              <w:rPr>
                <w:rFonts w:ascii="Arial" w:hAnsi="Arial" w:cs="Arial"/>
                <w:b/>
                <w:bCs/>
              </w:rPr>
              <w:t>Días</w:t>
            </w:r>
          </w:p>
        </w:tc>
        <w:tc>
          <w:tcPr>
            <w:tcW w:w="1145" w:type="dxa"/>
            <w:vAlign w:val="center"/>
          </w:tcPr>
          <w:p w14:paraId="67F2465D" w14:textId="52D5B7A1" w:rsidR="0062003F" w:rsidRPr="00CA5F8D" w:rsidRDefault="0062003F" w:rsidP="00A8705A">
            <w:pPr>
              <w:tabs>
                <w:tab w:val="left" w:pos="5835"/>
              </w:tabs>
              <w:spacing w:after="0" w:line="240" w:lineRule="auto"/>
              <w:jc w:val="center"/>
              <w:rPr>
                <w:rFonts w:ascii="Arial" w:hAnsi="Arial" w:cs="Arial"/>
                <w:b/>
                <w:bCs/>
              </w:rPr>
            </w:pPr>
            <w:r w:rsidRPr="00CA5F8D">
              <w:rPr>
                <w:rFonts w:ascii="Arial" w:hAnsi="Arial" w:cs="Arial"/>
                <w:b/>
                <w:bCs/>
              </w:rPr>
              <w:t>SI</w:t>
            </w:r>
          </w:p>
        </w:tc>
        <w:tc>
          <w:tcPr>
            <w:tcW w:w="1155" w:type="dxa"/>
            <w:vAlign w:val="center"/>
          </w:tcPr>
          <w:p w14:paraId="548254EC" w14:textId="4E21B97B" w:rsidR="0062003F" w:rsidRPr="00CA5F8D" w:rsidRDefault="0062003F" w:rsidP="00A8705A">
            <w:pPr>
              <w:tabs>
                <w:tab w:val="left" w:pos="5835"/>
              </w:tabs>
              <w:spacing w:after="0" w:line="240" w:lineRule="auto"/>
              <w:jc w:val="center"/>
              <w:rPr>
                <w:rFonts w:ascii="Arial" w:hAnsi="Arial" w:cs="Arial"/>
                <w:b/>
                <w:bCs/>
              </w:rPr>
            </w:pPr>
            <w:r w:rsidRPr="00CA5F8D">
              <w:rPr>
                <w:rFonts w:ascii="Arial" w:hAnsi="Arial" w:cs="Arial"/>
                <w:b/>
                <w:bCs/>
              </w:rPr>
              <w:t>NO</w:t>
            </w:r>
          </w:p>
        </w:tc>
      </w:tr>
      <w:tr w:rsidR="00D16B9D" w:rsidRPr="00CA5F8D" w14:paraId="434FCBB0" w14:textId="77777777" w:rsidTr="00795688">
        <w:tc>
          <w:tcPr>
            <w:tcW w:w="2158" w:type="dxa"/>
          </w:tcPr>
          <w:p w14:paraId="610F14BF" w14:textId="160BDEC1" w:rsidR="0062003F" w:rsidRPr="00CA5F8D" w:rsidRDefault="00F72CE0" w:rsidP="00A8705A">
            <w:pPr>
              <w:tabs>
                <w:tab w:val="left" w:pos="5835"/>
              </w:tabs>
              <w:spacing w:after="0" w:line="240" w:lineRule="auto"/>
              <w:jc w:val="both"/>
              <w:rPr>
                <w:rFonts w:ascii="Arial" w:hAnsi="Arial" w:cs="Arial"/>
              </w:rPr>
            </w:pPr>
            <w:r w:rsidRPr="00CA5F8D">
              <w:rPr>
                <w:rFonts w:ascii="Arial" w:hAnsi="Arial" w:cs="Arial"/>
              </w:rPr>
              <w:t>SENA</w:t>
            </w:r>
          </w:p>
        </w:tc>
        <w:tc>
          <w:tcPr>
            <w:tcW w:w="1805" w:type="dxa"/>
          </w:tcPr>
          <w:p w14:paraId="1A9BD102" w14:textId="4F7D30EC" w:rsidR="0062003F" w:rsidRPr="00CA5F8D" w:rsidRDefault="00CA5F8D" w:rsidP="00A8705A">
            <w:pPr>
              <w:tabs>
                <w:tab w:val="left" w:pos="5835"/>
              </w:tabs>
              <w:spacing w:after="0" w:line="240" w:lineRule="auto"/>
              <w:jc w:val="both"/>
              <w:rPr>
                <w:rFonts w:ascii="Arial" w:hAnsi="Arial" w:cs="Arial"/>
              </w:rPr>
            </w:pPr>
            <w:r w:rsidRPr="00CA5F8D">
              <w:rPr>
                <w:rFonts w:ascii="Arial" w:hAnsi="Arial" w:cs="Arial"/>
              </w:rPr>
              <w:t>15/03/2021</w:t>
            </w:r>
          </w:p>
        </w:tc>
        <w:tc>
          <w:tcPr>
            <w:tcW w:w="1805" w:type="dxa"/>
          </w:tcPr>
          <w:p w14:paraId="66AE0999" w14:textId="21ED7473" w:rsidR="0062003F" w:rsidRPr="00CA5F8D" w:rsidRDefault="00CA5F8D" w:rsidP="00A8705A">
            <w:pPr>
              <w:tabs>
                <w:tab w:val="left" w:pos="5835"/>
              </w:tabs>
              <w:spacing w:after="0" w:line="240" w:lineRule="auto"/>
              <w:jc w:val="both"/>
              <w:rPr>
                <w:rFonts w:ascii="Arial" w:hAnsi="Arial" w:cs="Arial"/>
              </w:rPr>
            </w:pPr>
            <w:r w:rsidRPr="00CA5F8D">
              <w:rPr>
                <w:rFonts w:ascii="Arial" w:hAnsi="Arial" w:cs="Arial"/>
              </w:rPr>
              <w:t>17/12/2021</w:t>
            </w:r>
          </w:p>
        </w:tc>
        <w:tc>
          <w:tcPr>
            <w:tcW w:w="960" w:type="dxa"/>
          </w:tcPr>
          <w:p w14:paraId="3DB3248C" w14:textId="111EE2CF" w:rsidR="0062003F" w:rsidRPr="00CA5F8D" w:rsidRDefault="00CA5F8D" w:rsidP="00A8705A">
            <w:pPr>
              <w:tabs>
                <w:tab w:val="left" w:pos="5835"/>
              </w:tabs>
              <w:spacing w:after="0" w:line="240" w:lineRule="auto"/>
              <w:jc w:val="both"/>
              <w:rPr>
                <w:rFonts w:ascii="Arial" w:hAnsi="Arial" w:cs="Arial"/>
              </w:rPr>
            </w:pPr>
            <w:r w:rsidRPr="00CA5F8D">
              <w:rPr>
                <w:rFonts w:ascii="Arial" w:hAnsi="Arial" w:cs="Arial"/>
              </w:rPr>
              <w:t>9</w:t>
            </w:r>
          </w:p>
        </w:tc>
        <w:tc>
          <w:tcPr>
            <w:tcW w:w="822" w:type="dxa"/>
          </w:tcPr>
          <w:p w14:paraId="1C8DF344" w14:textId="50115093" w:rsidR="0062003F" w:rsidRPr="00CA5F8D" w:rsidRDefault="00CA5F8D" w:rsidP="00A8705A">
            <w:pPr>
              <w:tabs>
                <w:tab w:val="left" w:pos="5835"/>
              </w:tabs>
              <w:spacing w:after="0" w:line="240" w:lineRule="auto"/>
              <w:jc w:val="both"/>
              <w:rPr>
                <w:rFonts w:ascii="Arial" w:hAnsi="Arial" w:cs="Arial"/>
              </w:rPr>
            </w:pPr>
            <w:r w:rsidRPr="00CA5F8D">
              <w:rPr>
                <w:rFonts w:ascii="Arial" w:hAnsi="Arial" w:cs="Arial"/>
              </w:rPr>
              <w:t>3</w:t>
            </w:r>
          </w:p>
        </w:tc>
        <w:tc>
          <w:tcPr>
            <w:tcW w:w="1145" w:type="dxa"/>
          </w:tcPr>
          <w:p w14:paraId="0CBA3A78" w14:textId="314E6C14" w:rsidR="0062003F" w:rsidRPr="00CA5F8D" w:rsidRDefault="009C0DD6" w:rsidP="00A8705A">
            <w:pPr>
              <w:tabs>
                <w:tab w:val="left" w:pos="5835"/>
              </w:tabs>
              <w:spacing w:after="0" w:line="240" w:lineRule="auto"/>
              <w:jc w:val="both"/>
              <w:rPr>
                <w:rFonts w:ascii="Arial" w:hAnsi="Arial" w:cs="Arial"/>
              </w:rPr>
            </w:pPr>
            <w:r w:rsidRPr="00CA5F8D">
              <w:rPr>
                <w:rFonts w:ascii="Arial" w:hAnsi="Arial" w:cs="Arial"/>
              </w:rPr>
              <w:t>X</w:t>
            </w:r>
          </w:p>
        </w:tc>
        <w:tc>
          <w:tcPr>
            <w:tcW w:w="1155" w:type="dxa"/>
          </w:tcPr>
          <w:p w14:paraId="5F61BB00" w14:textId="77777777" w:rsidR="0062003F" w:rsidRPr="00CA5F8D" w:rsidRDefault="0062003F" w:rsidP="00A8705A">
            <w:pPr>
              <w:tabs>
                <w:tab w:val="left" w:pos="5835"/>
              </w:tabs>
              <w:spacing w:after="0" w:line="240" w:lineRule="auto"/>
              <w:jc w:val="both"/>
              <w:rPr>
                <w:rFonts w:ascii="Arial" w:hAnsi="Arial" w:cs="Arial"/>
              </w:rPr>
            </w:pPr>
          </w:p>
        </w:tc>
      </w:tr>
      <w:tr w:rsidR="00F72CE0" w:rsidRPr="00CA5F8D" w14:paraId="700ECAB6" w14:textId="77777777" w:rsidTr="00795688">
        <w:tc>
          <w:tcPr>
            <w:tcW w:w="2158" w:type="dxa"/>
          </w:tcPr>
          <w:p w14:paraId="0623AD74" w14:textId="7785A642" w:rsidR="00F72CE0" w:rsidRPr="00CA5F8D" w:rsidRDefault="00F72CE0" w:rsidP="00F72CE0">
            <w:pPr>
              <w:tabs>
                <w:tab w:val="left" w:pos="5835"/>
              </w:tabs>
              <w:spacing w:after="0" w:line="240" w:lineRule="auto"/>
              <w:jc w:val="both"/>
              <w:rPr>
                <w:rFonts w:ascii="Arial" w:hAnsi="Arial" w:cs="Arial"/>
              </w:rPr>
            </w:pPr>
            <w:r w:rsidRPr="00CA5F8D">
              <w:rPr>
                <w:rFonts w:ascii="Arial" w:hAnsi="Arial" w:cs="Arial"/>
              </w:rPr>
              <w:t>SENA</w:t>
            </w:r>
          </w:p>
        </w:tc>
        <w:tc>
          <w:tcPr>
            <w:tcW w:w="1805" w:type="dxa"/>
          </w:tcPr>
          <w:p w14:paraId="21C1E481" w14:textId="0919E2CA" w:rsidR="00F72CE0" w:rsidRPr="00CA5F8D" w:rsidRDefault="00CA5F8D" w:rsidP="00F72CE0">
            <w:pPr>
              <w:tabs>
                <w:tab w:val="left" w:pos="5835"/>
              </w:tabs>
              <w:spacing w:after="0" w:line="240" w:lineRule="auto"/>
              <w:jc w:val="both"/>
              <w:rPr>
                <w:rFonts w:ascii="Arial" w:hAnsi="Arial" w:cs="Arial"/>
              </w:rPr>
            </w:pPr>
            <w:r w:rsidRPr="00CA5F8D">
              <w:rPr>
                <w:rFonts w:ascii="Arial" w:hAnsi="Arial" w:cs="Arial"/>
              </w:rPr>
              <w:t>1/02/2020</w:t>
            </w:r>
          </w:p>
        </w:tc>
        <w:tc>
          <w:tcPr>
            <w:tcW w:w="1805" w:type="dxa"/>
          </w:tcPr>
          <w:p w14:paraId="2667E688" w14:textId="76BB4174" w:rsidR="00F72CE0" w:rsidRPr="00CA5F8D" w:rsidRDefault="00CA5F8D" w:rsidP="00F72CE0">
            <w:pPr>
              <w:tabs>
                <w:tab w:val="left" w:pos="5835"/>
              </w:tabs>
              <w:spacing w:after="0" w:line="240" w:lineRule="auto"/>
              <w:jc w:val="both"/>
              <w:rPr>
                <w:rFonts w:ascii="Arial" w:hAnsi="Arial" w:cs="Arial"/>
              </w:rPr>
            </w:pPr>
            <w:r w:rsidRPr="00CA5F8D">
              <w:rPr>
                <w:rFonts w:ascii="Arial" w:hAnsi="Arial" w:cs="Arial"/>
              </w:rPr>
              <w:t>11/12/2020</w:t>
            </w:r>
          </w:p>
        </w:tc>
        <w:tc>
          <w:tcPr>
            <w:tcW w:w="960" w:type="dxa"/>
          </w:tcPr>
          <w:p w14:paraId="7B03B5B0" w14:textId="2390ED61" w:rsidR="00F72CE0" w:rsidRPr="00CA5F8D" w:rsidRDefault="00CA5F8D" w:rsidP="00F72CE0">
            <w:pPr>
              <w:tabs>
                <w:tab w:val="left" w:pos="5835"/>
              </w:tabs>
              <w:spacing w:after="0" w:line="240" w:lineRule="auto"/>
              <w:jc w:val="both"/>
              <w:rPr>
                <w:rFonts w:ascii="Arial" w:hAnsi="Arial" w:cs="Arial"/>
              </w:rPr>
            </w:pPr>
            <w:r w:rsidRPr="00CA5F8D">
              <w:rPr>
                <w:rFonts w:ascii="Arial" w:hAnsi="Arial" w:cs="Arial"/>
              </w:rPr>
              <w:t>9</w:t>
            </w:r>
          </w:p>
        </w:tc>
        <w:tc>
          <w:tcPr>
            <w:tcW w:w="822" w:type="dxa"/>
          </w:tcPr>
          <w:p w14:paraId="585E0950" w14:textId="4A6F7E54" w:rsidR="00F72CE0" w:rsidRPr="00CA5F8D" w:rsidRDefault="00CA5F8D" w:rsidP="00F72CE0">
            <w:pPr>
              <w:tabs>
                <w:tab w:val="left" w:pos="5835"/>
              </w:tabs>
              <w:spacing w:after="0" w:line="240" w:lineRule="auto"/>
              <w:jc w:val="both"/>
              <w:rPr>
                <w:rFonts w:ascii="Arial" w:hAnsi="Arial" w:cs="Arial"/>
              </w:rPr>
            </w:pPr>
            <w:r w:rsidRPr="00CA5F8D">
              <w:rPr>
                <w:rFonts w:ascii="Arial" w:hAnsi="Arial" w:cs="Arial"/>
              </w:rPr>
              <w:t>25</w:t>
            </w:r>
          </w:p>
        </w:tc>
        <w:tc>
          <w:tcPr>
            <w:tcW w:w="1145" w:type="dxa"/>
          </w:tcPr>
          <w:p w14:paraId="2A981CF4" w14:textId="28951734" w:rsidR="00F72CE0" w:rsidRPr="00CA5F8D" w:rsidRDefault="009C0DD6" w:rsidP="00F72CE0">
            <w:pPr>
              <w:tabs>
                <w:tab w:val="left" w:pos="5835"/>
              </w:tabs>
              <w:spacing w:after="0" w:line="240" w:lineRule="auto"/>
              <w:jc w:val="both"/>
              <w:rPr>
                <w:rFonts w:ascii="Arial" w:hAnsi="Arial" w:cs="Arial"/>
              </w:rPr>
            </w:pPr>
            <w:r w:rsidRPr="00CA5F8D">
              <w:rPr>
                <w:rFonts w:ascii="Arial" w:hAnsi="Arial" w:cs="Arial"/>
              </w:rPr>
              <w:t>X</w:t>
            </w:r>
          </w:p>
        </w:tc>
        <w:tc>
          <w:tcPr>
            <w:tcW w:w="1155" w:type="dxa"/>
          </w:tcPr>
          <w:p w14:paraId="289B7CC8" w14:textId="77777777" w:rsidR="00F72CE0" w:rsidRPr="00CA5F8D" w:rsidRDefault="00F72CE0" w:rsidP="00F72CE0">
            <w:pPr>
              <w:tabs>
                <w:tab w:val="left" w:pos="5835"/>
              </w:tabs>
              <w:spacing w:after="0" w:line="240" w:lineRule="auto"/>
              <w:jc w:val="both"/>
              <w:rPr>
                <w:rFonts w:ascii="Arial" w:hAnsi="Arial" w:cs="Arial"/>
              </w:rPr>
            </w:pPr>
          </w:p>
        </w:tc>
      </w:tr>
      <w:tr w:rsidR="00CA5F8D" w:rsidRPr="00CA5F8D" w14:paraId="5F4F14C3" w14:textId="77777777" w:rsidTr="00795688">
        <w:tc>
          <w:tcPr>
            <w:tcW w:w="2158" w:type="dxa"/>
          </w:tcPr>
          <w:p w14:paraId="5A028347" w14:textId="38766F22" w:rsidR="00CA5F8D" w:rsidRPr="00CA5F8D" w:rsidRDefault="00CA5F8D" w:rsidP="00F72CE0">
            <w:pPr>
              <w:tabs>
                <w:tab w:val="left" w:pos="5835"/>
              </w:tabs>
              <w:spacing w:after="0" w:line="240" w:lineRule="auto"/>
              <w:jc w:val="both"/>
              <w:rPr>
                <w:rFonts w:ascii="Arial" w:hAnsi="Arial" w:cs="Arial"/>
              </w:rPr>
            </w:pPr>
            <w:r w:rsidRPr="00CA5F8D">
              <w:rPr>
                <w:rFonts w:ascii="Arial" w:hAnsi="Arial" w:cs="Arial"/>
              </w:rPr>
              <w:t>SENA</w:t>
            </w:r>
          </w:p>
        </w:tc>
        <w:tc>
          <w:tcPr>
            <w:tcW w:w="1805" w:type="dxa"/>
          </w:tcPr>
          <w:p w14:paraId="2D732857" w14:textId="4B2FC9DF" w:rsidR="00CA5F8D" w:rsidRPr="00CA5F8D" w:rsidRDefault="00CA5F8D" w:rsidP="00F72CE0">
            <w:pPr>
              <w:tabs>
                <w:tab w:val="left" w:pos="5835"/>
              </w:tabs>
              <w:spacing w:after="0" w:line="240" w:lineRule="auto"/>
              <w:jc w:val="both"/>
              <w:rPr>
                <w:rFonts w:ascii="Arial" w:hAnsi="Arial" w:cs="Arial"/>
              </w:rPr>
            </w:pPr>
            <w:r w:rsidRPr="00CA5F8D">
              <w:rPr>
                <w:rFonts w:ascii="Arial" w:hAnsi="Arial" w:cs="Arial"/>
              </w:rPr>
              <w:t>08/08/2016</w:t>
            </w:r>
          </w:p>
        </w:tc>
        <w:tc>
          <w:tcPr>
            <w:tcW w:w="1805" w:type="dxa"/>
          </w:tcPr>
          <w:p w14:paraId="35DF5A83" w14:textId="50AC543B" w:rsidR="00CA5F8D" w:rsidRPr="00CA5F8D" w:rsidRDefault="00CA5F8D" w:rsidP="00F72CE0">
            <w:pPr>
              <w:tabs>
                <w:tab w:val="left" w:pos="5835"/>
              </w:tabs>
              <w:spacing w:after="0" w:line="240" w:lineRule="auto"/>
              <w:jc w:val="both"/>
              <w:rPr>
                <w:rFonts w:ascii="Arial" w:hAnsi="Arial" w:cs="Arial"/>
              </w:rPr>
            </w:pPr>
            <w:r w:rsidRPr="00CA5F8D">
              <w:rPr>
                <w:rFonts w:ascii="Arial" w:hAnsi="Arial" w:cs="Arial"/>
              </w:rPr>
              <w:t>16/12/2016</w:t>
            </w:r>
          </w:p>
        </w:tc>
        <w:tc>
          <w:tcPr>
            <w:tcW w:w="960" w:type="dxa"/>
          </w:tcPr>
          <w:p w14:paraId="54A02350" w14:textId="09EF7197" w:rsidR="00CA5F8D" w:rsidRPr="00CA5F8D" w:rsidRDefault="00CA5F8D" w:rsidP="00F72CE0">
            <w:pPr>
              <w:tabs>
                <w:tab w:val="left" w:pos="5835"/>
              </w:tabs>
              <w:spacing w:after="0" w:line="240" w:lineRule="auto"/>
              <w:jc w:val="both"/>
              <w:rPr>
                <w:rFonts w:ascii="Arial" w:hAnsi="Arial" w:cs="Arial"/>
              </w:rPr>
            </w:pPr>
            <w:r w:rsidRPr="00CA5F8D">
              <w:rPr>
                <w:rFonts w:ascii="Arial" w:hAnsi="Arial" w:cs="Arial"/>
              </w:rPr>
              <w:t>4</w:t>
            </w:r>
          </w:p>
        </w:tc>
        <w:tc>
          <w:tcPr>
            <w:tcW w:w="822" w:type="dxa"/>
          </w:tcPr>
          <w:p w14:paraId="1E779818" w14:textId="7FD27858" w:rsidR="00CA5F8D" w:rsidRPr="00CA5F8D" w:rsidRDefault="00CA5F8D" w:rsidP="00F72CE0">
            <w:pPr>
              <w:tabs>
                <w:tab w:val="left" w:pos="5835"/>
              </w:tabs>
              <w:spacing w:after="0" w:line="240" w:lineRule="auto"/>
              <w:jc w:val="both"/>
              <w:rPr>
                <w:rFonts w:ascii="Arial" w:hAnsi="Arial" w:cs="Arial"/>
              </w:rPr>
            </w:pPr>
            <w:r w:rsidRPr="00CA5F8D">
              <w:rPr>
                <w:rFonts w:ascii="Arial" w:hAnsi="Arial" w:cs="Arial"/>
              </w:rPr>
              <w:t>10</w:t>
            </w:r>
          </w:p>
        </w:tc>
        <w:tc>
          <w:tcPr>
            <w:tcW w:w="1145" w:type="dxa"/>
          </w:tcPr>
          <w:p w14:paraId="6D129700" w14:textId="77777777" w:rsidR="00CA5F8D" w:rsidRPr="00CA5F8D" w:rsidRDefault="00CA5F8D" w:rsidP="00F72CE0">
            <w:pPr>
              <w:tabs>
                <w:tab w:val="left" w:pos="5835"/>
              </w:tabs>
              <w:spacing w:after="0" w:line="240" w:lineRule="auto"/>
              <w:jc w:val="both"/>
              <w:rPr>
                <w:rFonts w:ascii="Arial" w:hAnsi="Arial" w:cs="Arial"/>
              </w:rPr>
            </w:pPr>
          </w:p>
        </w:tc>
        <w:tc>
          <w:tcPr>
            <w:tcW w:w="1155" w:type="dxa"/>
          </w:tcPr>
          <w:p w14:paraId="7D37C35F" w14:textId="77777777" w:rsidR="00CA5F8D" w:rsidRPr="00CA5F8D" w:rsidRDefault="00CA5F8D" w:rsidP="00F72CE0">
            <w:pPr>
              <w:tabs>
                <w:tab w:val="left" w:pos="5835"/>
              </w:tabs>
              <w:spacing w:after="0" w:line="240" w:lineRule="auto"/>
              <w:jc w:val="both"/>
              <w:rPr>
                <w:rFonts w:ascii="Arial" w:hAnsi="Arial" w:cs="Arial"/>
              </w:rPr>
            </w:pPr>
          </w:p>
        </w:tc>
      </w:tr>
      <w:tr w:rsidR="00F72CE0" w:rsidRPr="00CA5F8D" w14:paraId="402267E1" w14:textId="77777777" w:rsidTr="00795688">
        <w:tc>
          <w:tcPr>
            <w:tcW w:w="2158" w:type="dxa"/>
          </w:tcPr>
          <w:p w14:paraId="4C37D18B" w14:textId="3B028D12" w:rsidR="00F72CE0" w:rsidRPr="00CA5F8D" w:rsidRDefault="00F72CE0" w:rsidP="00F72CE0">
            <w:pPr>
              <w:tabs>
                <w:tab w:val="left" w:pos="5835"/>
              </w:tabs>
              <w:spacing w:after="0" w:line="240" w:lineRule="auto"/>
              <w:jc w:val="both"/>
              <w:rPr>
                <w:rFonts w:ascii="Arial" w:hAnsi="Arial" w:cs="Arial"/>
              </w:rPr>
            </w:pPr>
            <w:r w:rsidRPr="00CA5F8D">
              <w:rPr>
                <w:rFonts w:ascii="Arial" w:hAnsi="Arial" w:cs="Arial"/>
              </w:rPr>
              <w:t>SENA</w:t>
            </w:r>
          </w:p>
        </w:tc>
        <w:tc>
          <w:tcPr>
            <w:tcW w:w="1805" w:type="dxa"/>
          </w:tcPr>
          <w:p w14:paraId="146EA527" w14:textId="33715A23" w:rsidR="00F72CE0" w:rsidRPr="00CA5F8D" w:rsidRDefault="00CA5F8D" w:rsidP="00F72CE0">
            <w:pPr>
              <w:tabs>
                <w:tab w:val="left" w:pos="5835"/>
              </w:tabs>
              <w:spacing w:after="0" w:line="240" w:lineRule="auto"/>
              <w:jc w:val="both"/>
              <w:rPr>
                <w:rFonts w:ascii="Arial" w:hAnsi="Arial" w:cs="Arial"/>
              </w:rPr>
            </w:pPr>
            <w:r w:rsidRPr="00CA5F8D">
              <w:rPr>
                <w:rFonts w:ascii="Arial" w:hAnsi="Arial" w:cs="Arial"/>
              </w:rPr>
              <w:t>23/01/2017</w:t>
            </w:r>
          </w:p>
        </w:tc>
        <w:tc>
          <w:tcPr>
            <w:tcW w:w="1805" w:type="dxa"/>
          </w:tcPr>
          <w:p w14:paraId="73C292F8" w14:textId="5FC64149" w:rsidR="00F72CE0" w:rsidRPr="00CA5F8D" w:rsidRDefault="00CA5F8D" w:rsidP="00F72CE0">
            <w:pPr>
              <w:tabs>
                <w:tab w:val="left" w:pos="5835"/>
              </w:tabs>
              <w:spacing w:after="0" w:line="240" w:lineRule="auto"/>
              <w:jc w:val="both"/>
              <w:rPr>
                <w:rFonts w:ascii="Arial" w:hAnsi="Arial" w:cs="Arial"/>
              </w:rPr>
            </w:pPr>
            <w:r w:rsidRPr="00CA5F8D">
              <w:rPr>
                <w:rFonts w:ascii="Arial" w:hAnsi="Arial" w:cs="Arial"/>
              </w:rPr>
              <w:t>19/04/2017</w:t>
            </w:r>
          </w:p>
        </w:tc>
        <w:tc>
          <w:tcPr>
            <w:tcW w:w="960" w:type="dxa"/>
          </w:tcPr>
          <w:p w14:paraId="0A8D3114" w14:textId="078A6B9B" w:rsidR="00F72CE0" w:rsidRPr="00CA5F8D" w:rsidRDefault="00CA5F8D" w:rsidP="00F72CE0">
            <w:pPr>
              <w:tabs>
                <w:tab w:val="left" w:pos="5835"/>
              </w:tabs>
              <w:spacing w:after="0" w:line="240" w:lineRule="auto"/>
              <w:jc w:val="both"/>
              <w:rPr>
                <w:rFonts w:ascii="Arial" w:hAnsi="Arial" w:cs="Arial"/>
              </w:rPr>
            </w:pPr>
            <w:r w:rsidRPr="00CA5F8D">
              <w:rPr>
                <w:rFonts w:ascii="Arial" w:hAnsi="Arial" w:cs="Arial"/>
              </w:rPr>
              <w:t>2</w:t>
            </w:r>
          </w:p>
        </w:tc>
        <w:tc>
          <w:tcPr>
            <w:tcW w:w="822" w:type="dxa"/>
          </w:tcPr>
          <w:p w14:paraId="65A07ED7" w14:textId="0C4CD60F" w:rsidR="00F72CE0" w:rsidRPr="00CA5F8D" w:rsidRDefault="00F72CE0" w:rsidP="00F72CE0">
            <w:pPr>
              <w:tabs>
                <w:tab w:val="left" w:pos="5835"/>
              </w:tabs>
              <w:spacing w:after="0" w:line="240" w:lineRule="auto"/>
              <w:jc w:val="both"/>
              <w:rPr>
                <w:rFonts w:ascii="Arial" w:hAnsi="Arial" w:cs="Arial"/>
              </w:rPr>
            </w:pPr>
            <w:r w:rsidRPr="00CA5F8D">
              <w:rPr>
                <w:rFonts w:ascii="Arial" w:hAnsi="Arial" w:cs="Arial"/>
              </w:rPr>
              <w:t>2</w:t>
            </w:r>
            <w:r w:rsidR="00CA5F8D" w:rsidRPr="00CA5F8D">
              <w:rPr>
                <w:rFonts w:ascii="Arial" w:hAnsi="Arial" w:cs="Arial"/>
              </w:rPr>
              <w:t>8</w:t>
            </w:r>
          </w:p>
        </w:tc>
        <w:tc>
          <w:tcPr>
            <w:tcW w:w="1145" w:type="dxa"/>
          </w:tcPr>
          <w:p w14:paraId="592EEF3F" w14:textId="7AA7FADB" w:rsidR="00F72CE0" w:rsidRPr="00CA5F8D" w:rsidRDefault="009C0DD6" w:rsidP="00F72CE0">
            <w:pPr>
              <w:tabs>
                <w:tab w:val="left" w:pos="5835"/>
              </w:tabs>
              <w:spacing w:after="0" w:line="240" w:lineRule="auto"/>
              <w:jc w:val="both"/>
              <w:rPr>
                <w:rFonts w:ascii="Arial" w:hAnsi="Arial" w:cs="Arial"/>
              </w:rPr>
            </w:pPr>
            <w:r w:rsidRPr="00CA5F8D">
              <w:rPr>
                <w:rFonts w:ascii="Arial" w:hAnsi="Arial" w:cs="Arial"/>
              </w:rPr>
              <w:t>X</w:t>
            </w:r>
          </w:p>
        </w:tc>
        <w:tc>
          <w:tcPr>
            <w:tcW w:w="1155" w:type="dxa"/>
          </w:tcPr>
          <w:p w14:paraId="789D285D" w14:textId="77777777" w:rsidR="00F72CE0" w:rsidRPr="00CA5F8D" w:rsidRDefault="00F72CE0" w:rsidP="00F72CE0">
            <w:pPr>
              <w:tabs>
                <w:tab w:val="left" w:pos="5835"/>
              </w:tabs>
              <w:spacing w:after="0" w:line="240" w:lineRule="auto"/>
              <w:jc w:val="both"/>
              <w:rPr>
                <w:rFonts w:ascii="Arial" w:hAnsi="Arial" w:cs="Arial"/>
              </w:rPr>
            </w:pPr>
          </w:p>
        </w:tc>
      </w:tr>
      <w:tr w:rsidR="00F72CE0" w:rsidRPr="00CA5F8D" w14:paraId="086844BB" w14:textId="77777777" w:rsidTr="00795688">
        <w:tc>
          <w:tcPr>
            <w:tcW w:w="2158" w:type="dxa"/>
            <w:tcBorders>
              <w:bottom w:val="single" w:sz="12" w:space="0" w:color="auto"/>
            </w:tcBorders>
          </w:tcPr>
          <w:p w14:paraId="03F13CC2" w14:textId="77777777" w:rsidR="00F72CE0" w:rsidRPr="00CA5F8D" w:rsidRDefault="00F72CE0" w:rsidP="00F72CE0">
            <w:pPr>
              <w:tabs>
                <w:tab w:val="left" w:pos="5835"/>
              </w:tabs>
              <w:spacing w:after="0" w:line="240" w:lineRule="auto"/>
              <w:jc w:val="both"/>
              <w:rPr>
                <w:rFonts w:ascii="Arial" w:hAnsi="Arial" w:cs="Arial"/>
              </w:rPr>
            </w:pPr>
          </w:p>
        </w:tc>
        <w:tc>
          <w:tcPr>
            <w:tcW w:w="1805" w:type="dxa"/>
            <w:tcBorders>
              <w:bottom w:val="single" w:sz="12" w:space="0" w:color="auto"/>
            </w:tcBorders>
          </w:tcPr>
          <w:p w14:paraId="58B49A91" w14:textId="77777777" w:rsidR="00F72CE0" w:rsidRPr="00CA5F8D" w:rsidRDefault="00F72CE0" w:rsidP="00F72CE0">
            <w:pPr>
              <w:tabs>
                <w:tab w:val="left" w:pos="5835"/>
              </w:tabs>
              <w:spacing w:after="0" w:line="240" w:lineRule="auto"/>
              <w:jc w:val="both"/>
              <w:rPr>
                <w:rFonts w:ascii="Arial" w:hAnsi="Arial" w:cs="Arial"/>
              </w:rPr>
            </w:pPr>
          </w:p>
        </w:tc>
        <w:tc>
          <w:tcPr>
            <w:tcW w:w="1805" w:type="dxa"/>
            <w:tcBorders>
              <w:bottom w:val="single" w:sz="12" w:space="0" w:color="auto"/>
            </w:tcBorders>
          </w:tcPr>
          <w:p w14:paraId="239AA071" w14:textId="77777777" w:rsidR="00F72CE0" w:rsidRPr="00CA5F8D" w:rsidRDefault="00F72CE0" w:rsidP="00F72CE0">
            <w:pPr>
              <w:tabs>
                <w:tab w:val="left" w:pos="5835"/>
              </w:tabs>
              <w:spacing w:after="0" w:line="240" w:lineRule="auto"/>
              <w:jc w:val="both"/>
              <w:rPr>
                <w:rFonts w:ascii="Arial" w:hAnsi="Arial" w:cs="Arial"/>
              </w:rPr>
            </w:pPr>
          </w:p>
        </w:tc>
        <w:tc>
          <w:tcPr>
            <w:tcW w:w="960" w:type="dxa"/>
            <w:tcBorders>
              <w:bottom w:val="single" w:sz="12" w:space="0" w:color="auto"/>
            </w:tcBorders>
          </w:tcPr>
          <w:p w14:paraId="7E09DAE0" w14:textId="77777777" w:rsidR="00F72CE0" w:rsidRPr="00CA5F8D" w:rsidRDefault="00F72CE0" w:rsidP="00F72CE0">
            <w:pPr>
              <w:tabs>
                <w:tab w:val="left" w:pos="5835"/>
              </w:tabs>
              <w:spacing w:after="0" w:line="240" w:lineRule="auto"/>
              <w:jc w:val="both"/>
              <w:rPr>
                <w:rFonts w:ascii="Arial" w:hAnsi="Arial" w:cs="Arial"/>
              </w:rPr>
            </w:pPr>
          </w:p>
        </w:tc>
        <w:tc>
          <w:tcPr>
            <w:tcW w:w="822" w:type="dxa"/>
            <w:tcBorders>
              <w:bottom w:val="single" w:sz="12" w:space="0" w:color="auto"/>
            </w:tcBorders>
          </w:tcPr>
          <w:p w14:paraId="5B1EBCAF" w14:textId="77777777" w:rsidR="00F72CE0" w:rsidRPr="00CA5F8D" w:rsidRDefault="00F72CE0" w:rsidP="00F72CE0">
            <w:pPr>
              <w:tabs>
                <w:tab w:val="left" w:pos="5835"/>
              </w:tabs>
              <w:spacing w:after="0" w:line="240" w:lineRule="auto"/>
              <w:jc w:val="both"/>
              <w:rPr>
                <w:rFonts w:ascii="Arial" w:hAnsi="Arial" w:cs="Arial"/>
              </w:rPr>
            </w:pPr>
          </w:p>
        </w:tc>
        <w:tc>
          <w:tcPr>
            <w:tcW w:w="1145" w:type="dxa"/>
            <w:tcBorders>
              <w:bottom w:val="single" w:sz="12" w:space="0" w:color="auto"/>
            </w:tcBorders>
          </w:tcPr>
          <w:p w14:paraId="45396269" w14:textId="6414CA47" w:rsidR="00F72CE0" w:rsidRPr="00CA5F8D" w:rsidRDefault="00F72CE0" w:rsidP="00F72CE0">
            <w:pPr>
              <w:tabs>
                <w:tab w:val="left" w:pos="5835"/>
              </w:tabs>
              <w:spacing w:after="0" w:line="240" w:lineRule="auto"/>
              <w:jc w:val="center"/>
              <w:rPr>
                <w:rFonts w:ascii="Arial" w:hAnsi="Arial" w:cs="Arial"/>
                <w:b/>
                <w:bCs/>
              </w:rPr>
            </w:pPr>
            <w:r w:rsidRPr="00CA5F8D">
              <w:rPr>
                <w:rFonts w:ascii="Arial" w:hAnsi="Arial" w:cs="Arial"/>
                <w:b/>
                <w:bCs/>
              </w:rPr>
              <w:t>CUMPLE</w:t>
            </w:r>
          </w:p>
        </w:tc>
        <w:tc>
          <w:tcPr>
            <w:tcW w:w="1155" w:type="dxa"/>
            <w:tcBorders>
              <w:bottom w:val="single" w:sz="12" w:space="0" w:color="auto"/>
            </w:tcBorders>
          </w:tcPr>
          <w:p w14:paraId="45813202" w14:textId="23633BA6" w:rsidR="00F72CE0" w:rsidRPr="00CA5F8D" w:rsidRDefault="00F72CE0" w:rsidP="00F72CE0">
            <w:pPr>
              <w:tabs>
                <w:tab w:val="left" w:pos="5835"/>
              </w:tabs>
              <w:spacing w:after="0" w:line="240" w:lineRule="auto"/>
              <w:jc w:val="center"/>
              <w:rPr>
                <w:rFonts w:ascii="Arial" w:hAnsi="Arial" w:cs="Arial"/>
                <w:b/>
                <w:bCs/>
              </w:rPr>
            </w:pPr>
            <w:r w:rsidRPr="00CA5F8D">
              <w:rPr>
                <w:rFonts w:ascii="Arial" w:hAnsi="Arial" w:cs="Arial"/>
                <w:b/>
                <w:bCs/>
              </w:rPr>
              <w:t>NO CUMPLE</w:t>
            </w:r>
          </w:p>
        </w:tc>
      </w:tr>
      <w:tr w:rsidR="00F72CE0" w:rsidRPr="009C0DD6" w14:paraId="43B2F38F" w14:textId="77777777" w:rsidTr="00795688">
        <w:tc>
          <w:tcPr>
            <w:tcW w:w="5768" w:type="dxa"/>
            <w:gridSpan w:val="3"/>
            <w:tcBorders>
              <w:top w:val="single" w:sz="12" w:space="0" w:color="auto"/>
              <w:left w:val="single" w:sz="12" w:space="0" w:color="auto"/>
              <w:bottom w:val="single" w:sz="12" w:space="0" w:color="auto"/>
              <w:right w:val="single" w:sz="12" w:space="0" w:color="auto"/>
            </w:tcBorders>
          </w:tcPr>
          <w:p w14:paraId="29919666" w14:textId="4107C1D7" w:rsidR="00F72CE0" w:rsidRPr="009C0DD6" w:rsidRDefault="00F72CE0" w:rsidP="00F72CE0">
            <w:pPr>
              <w:tabs>
                <w:tab w:val="left" w:pos="5835"/>
              </w:tabs>
              <w:spacing w:after="0" w:line="240" w:lineRule="auto"/>
              <w:jc w:val="center"/>
              <w:rPr>
                <w:rFonts w:ascii="Arial" w:hAnsi="Arial" w:cs="Arial"/>
                <w:b/>
                <w:bCs/>
              </w:rPr>
            </w:pPr>
            <w:r w:rsidRPr="009C0DD6">
              <w:rPr>
                <w:rFonts w:ascii="Arial" w:hAnsi="Arial" w:cs="Arial"/>
                <w:b/>
                <w:bCs/>
              </w:rPr>
              <w:t>TOTAL EXPERIENCIA RELACIONADA</w:t>
            </w:r>
          </w:p>
        </w:tc>
        <w:tc>
          <w:tcPr>
            <w:tcW w:w="960" w:type="dxa"/>
            <w:tcBorders>
              <w:top w:val="single" w:sz="12" w:space="0" w:color="auto"/>
              <w:left w:val="single" w:sz="12" w:space="0" w:color="auto"/>
              <w:bottom w:val="single" w:sz="12" w:space="0" w:color="auto"/>
              <w:right w:val="single" w:sz="12" w:space="0" w:color="auto"/>
            </w:tcBorders>
          </w:tcPr>
          <w:p w14:paraId="51437FC6" w14:textId="1D4BA832" w:rsidR="00F72CE0" w:rsidRPr="009C0DD6" w:rsidRDefault="00CA5F8D" w:rsidP="00F72CE0">
            <w:pPr>
              <w:tabs>
                <w:tab w:val="left" w:pos="5835"/>
              </w:tabs>
              <w:spacing w:after="0" w:line="240" w:lineRule="auto"/>
              <w:jc w:val="both"/>
              <w:rPr>
                <w:rFonts w:ascii="Arial" w:hAnsi="Arial" w:cs="Arial"/>
              </w:rPr>
            </w:pPr>
            <w:r>
              <w:rPr>
                <w:rFonts w:ascii="Arial" w:hAnsi="Arial" w:cs="Arial"/>
              </w:rPr>
              <w:t>26</w:t>
            </w:r>
          </w:p>
        </w:tc>
        <w:tc>
          <w:tcPr>
            <w:tcW w:w="822" w:type="dxa"/>
            <w:tcBorders>
              <w:top w:val="single" w:sz="12" w:space="0" w:color="auto"/>
              <w:left w:val="single" w:sz="12" w:space="0" w:color="auto"/>
              <w:bottom w:val="single" w:sz="12" w:space="0" w:color="auto"/>
              <w:right w:val="single" w:sz="12" w:space="0" w:color="auto"/>
            </w:tcBorders>
          </w:tcPr>
          <w:p w14:paraId="2589BC07" w14:textId="42DF9A7C" w:rsidR="00F72CE0" w:rsidRPr="009C0DD6" w:rsidRDefault="00CA5F8D" w:rsidP="00F72CE0">
            <w:pPr>
              <w:tabs>
                <w:tab w:val="left" w:pos="5835"/>
              </w:tabs>
              <w:spacing w:after="0" w:line="240" w:lineRule="auto"/>
              <w:jc w:val="both"/>
              <w:rPr>
                <w:rFonts w:ascii="Arial" w:hAnsi="Arial" w:cs="Arial"/>
              </w:rPr>
            </w:pPr>
            <w:r>
              <w:rPr>
                <w:rFonts w:ascii="Arial" w:hAnsi="Arial" w:cs="Arial"/>
              </w:rPr>
              <w:t>6</w:t>
            </w:r>
          </w:p>
        </w:tc>
        <w:tc>
          <w:tcPr>
            <w:tcW w:w="1145" w:type="dxa"/>
            <w:tcBorders>
              <w:top w:val="single" w:sz="12" w:space="0" w:color="auto"/>
              <w:left w:val="single" w:sz="12" w:space="0" w:color="auto"/>
              <w:bottom w:val="single" w:sz="12" w:space="0" w:color="auto"/>
              <w:right w:val="single" w:sz="12" w:space="0" w:color="auto"/>
            </w:tcBorders>
          </w:tcPr>
          <w:p w14:paraId="2FFF1E01" w14:textId="5284AA4C" w:rsidR="00F72CE0" w:rsidRPr="009C0DD6" w:rsidRDefault="00F72CE0" w:rsidP="00F72CE0">
            <w:pPr>
              <w:tabs>
                <w:tab w:val="left" w:pos="5835"/>
              </w:tabs>
              <w:spacing w:after="0" w:line="240" w:lineRule="auto"/>
              <w:jc w:val="both"/>
              <w:rPr>
                <w:rFonts w:ascii="Arial" w:hAnsi="Arial" w:cs="Arial"/>
              </w:rPr>
            </w:pPr>
          </w:p>
        </w:tc>
        <w:tc>
          <w:tcPr>
            <w:tcW w:w="1155" w:type="dxa"/>
            <w:tcBorders>
              <w:top w:val="single" w:sz="12" w:space="0" w:color="auto"/>
              <w:left w:val="single" w:sz="12" w:space="0" w:color="auto"/>
              <w:bottom w:val="single" w:sz="12" w:space="0" w:color="auto"/>
              <w:right w:val="single" w:sz="12" w:space="0" w:color="auto"/>
            </w:tcBorders>
          </w:tcPr>
          <w:p w14:paraId="692ECE73" w14:textId="77777777" w:rsidR="00F72CE0" w:rsidRPr="009C0DD6" w:rsidRDefault="00F72CE0" w:rsidP="00F72CE0">
            <w:pPr>
              <w:tabs>
                <w:tab w:val="left" w:pos="5835"/>
              </w:tabs>
              <w:spacing w:after="0" w:line="240" w:lineRule="auto"/>
              <w:jc w:val="both"/>
              <w:rPr>
                <w:rFonts w:ascii="Arial" w:hAnsi="Arial" w:cs="Arial"/>
              </w:rPr>
            </w:pPr>
          </w:p>
        </w:tc>
      </w:tr>
    </w:tbl>
    <w:p w14:paraId="30798F71" w14:textId="77777777" w:rsidR="0062003F" w:rsidRPr="00E05981" w:rsidRDefault="0062003F" w:rsidP="00A8705A">
      <w:pPr>
        <w:tabs>
          <w:tab w:val="left" w:pos="5835"/>
        </w:tabs>
        <w:spacing w:after="0" w:line="240" w:lineRule="auto"/>
        <w:jc w:val="both"/>
        <w:rPr>
          <w:rFonts w:ascii="Arial" w:hAnsi="Arial" w:cs="Arial"/>
        </w:rPr>
      </w:pPr>
    </w:p>
    <w:p w14:paraId="43E947D4" w14:textId="715803A3" w:rsidR="00483752" w:rsidRPr="00E05981" w:rsidRDefault="00665650" w:rsidP="00A8705A">
      <w:pPr>
        <w:spacing w:after="0" w:line="240" w:lineRule="auto"/>
        <w:rPr>
          <w:rFonts w:ascii="Arial" w:hAnsi="Arial" w:cs="Arial"/>
          <w:b/>
        </w:rPr>
      </w:pPr>
      <w:r w:rsidRPr="00E05981">
        <w:rPr>
          <w:rFonts w:ascii="Arial" w:hAnsi="Arial" w:cs="Arial"/>
          <w:b/>
        </w:rPr>
        <w:t>14.2</w:t>
      </w:r>
      <w:r w:rsidRPr="00E05981">
        <w:rPr>
          <w:rFonts w:ascii="Arial" w:hAnsi="Arial" w:cs="Arial"/>
          <w:b/>
        </w:rPr>
        <w:tab/>
      </w:r>
      <w:r w:rsidR="00483752" w:rsidRPr="00E05981">
        <w:rPr>
          <w:rFonts w:ascii="Arial" w:hAnsi="Arial" w:cs="Arial"/>
          <w:b/>
        </w:rPr>
        <w:t>Estudio de la Oferta</w:t>
      </w:r>
      <w:r w:rsidR="00E87C56" w:rsidRPr="00E05981">
        <w:rPr>
          <w:rFonts w:ascii="Arial" w:hAnsi="Arial" w:cs="Arial"/>
          <w:b/>
        </w:rPr>
        <w:t>.</w:t>
      </w:r>
    </w:p>
    <w:p w14:paraId="589071E9" w14:textId="77777777" w:rsidR="00A85F11" w:rsidRPr="00E05981" w:rsidRDefault="00A85F11" w:rsidP="00A8705A">
      <w:pPr>
        <w:spacing w:after="0" w:line="240" w:lineRule="auto"/>
        <w:rPr>
          <w:rFonts w:ascii="Arial" w:hAnsi="Arial" w:cs="Arial"/>
          <w:b/>
        </w:rPr>
      </w:pPr>
    </w:p>
    <w:p w14:paraId="7100D48A" w14:textId="386ECE7D" w:rsidR="00331684" w:rsidRPr="00E05981" w:rsidRDefault="00331684" w:rsidP="00A8705A">
      <w:pPr>
        <w:spacing w:after="0" w:line="240" w:lineRule="auto"/>
        <w:jc w:val="both"/>
        <w:rPr>
          <w:rFonts w:ascii="Arial" w:hAnsi="Arial" w:cs="Arial"/>
        </w:rPr>
      </w:pPr>
      <w:r w:rsidRPr="00E05981">
        <w:rPr>
          <w:rFonts w:ascii="Arial" w:hAnsi="Arial" w:cs="Arial"/>
        </w:rPr>
        <w:t>La Corte Constitucional, en Sentencia C</w:t>
      </w:r>
      <w:r w:rsidR="000F3C7B" w:rsidRPr="00E05981">
        <w:rPr>
          <w:rFonts w:ascii="Arial" w:hAnsi="Arial" w:cs="Arial"/>
        </w:rPr>
        <w:t>-</w:t>
      </w:r>
      <w:r w:rsidRPr="00E05981">
        <w:rPr>
          <w:rFonts w:ascii="Arial" w:hAnsi="Arial" w:cs="Arial"/>
        </w:rPr>
        <w:t>614 del 2009, señaló que el ejercicio de funciones permanentes en la Administración Pública debe hacerse con personal de planta y que todo vínculo contractual para el desempeño de funciones permanentes y propias del objeto de la entidad contratante debe ser retirado de la dinámica laboral administrativa, debido a que desdibuja el concepto de contrato estatal, vulnera derechos laborales y el artículo 125 de la Constitución Política que exige el mérito para el ingreso y permanencia al empleo público.</w:t>
      </w:r>
    </w:p>
    <w:p w14:paraId="0DF458E5" w14:textId="77777777" w:rsidR="00A85F11" w:rsidRPr="00E05981" w:rsidRDefault="00A85F11" w:rsidP="00A8705A">
      <w:pPr>
        <w:spacing w:after="0" w:line="240" w:lineRule="auto"/>
        <w:jc w:val="both"/>
        <w:rPr>
          <w:rFonts w:ascii="Arial" w:eastAsia="Times New Roman" w:hAnsi="Arial" w:cs="Arial"/>
          <w:lang w:val="es-ES"/>
        </w:rPr>
      </w:pPr>
    </w:p>
    <w:p w14:paraId="33965194" w14:textId="7203079B" w:rsidR="00BA3234" w:rsidRPr="00E05981" w:rsidRDefault="00BA3234" w:rsidP="00A8705A">
      <w:pPr>
        <w:spacing w:after="0" w:line="240" w:lineRule="auto"/>
        <w:jc w:val="both"/>
        <w:rPr>
          <w:rFonts w:ascii="Arial" w:hAnsi="Arial" w:cs="Arial"/>
        </w:rPr>
      </w:pPr>
      <w:r w:rsidRPr="00E05981">
        <w:rPr>
          <w:rFonts w:ascii="Arial" w:hAnsi="Arial" w:cs="Arial"/>
        </w:rPr>
        <w:t xml:space="preserve">El uso de la modalidad del contrato de prestación de servicios resulta </w:t>
      </w:r>
      <w:r w:rsidR="210B773E" w:rsidRPr="00E05981">
        <w:rPr>
          <w:rFonts w:ascii="Arial" w:hAnsi="Arial" w:cs="Arial"/>
        </w:rPr>
        <w:t>adecuado</w:t>
      </w:r>
      <w:r w:rsidRPr="00E05981">
        <w:rPr>
          <w:rFonts w:ascii="Arial" w:hAnsi="Arial" w:cs="Arial"/>
        </w:rPr>
        <w:t xml:space="preserve"> si se celebra en total observancia a la normativa que la regula, en el marco de la jurisprudencia de las Altas Cortes, pero también es cierto que, a pesar de las múltiples medidas adoptadas en materia de gestión y normativas, persiste el uso de esta modalidad para cumplir funciones de carácter </w:t>
      </w:r>
      <w:r w:rsidR="34F8E07C" w:rsidRPr="00E05981">
        <w:rPr>
          <w:rFonts w:ascii="Arial" w:hAnsi="Arial" w:cs="Arial"/>
        </w:rPr>
        <w:t>permanente</w:t>
      </w:r>
      <w:r w:rsidRPr="00E05981">
        <w:rPr>
          <w:rFonts w:ascii="Arial" w:hAnsi="Arial" w:cs="Arial"/>
        </w:rPr>
        <w:t>.</w:t>
      </w:r>
    </w:p>
    <w:p w14:paraId="7947AAE8" w14:textId="77777777" w:rsidR="00A85F11" w:rsidRPr="00E05981" w:rsidRDefault="00A85F11" w:rsidP="00A8705A">
      <w:pPr>
        <w:spacing w:after="0" w:line="240" w:lineRule="auto"/>
        <w:jc w:val="both"/>
        <w:rPr>
          <w:rFonts w:ascii="Arial" w:eastAsia="Times New Roman" w:hAnsi="Arial" w:cs="Arial"/>
          <w:lang w:val="es-ES"/>
        </w:rPr>
      </w:pPr>
    </w:p>
    <w:p w14:paraId="3AA029EA" w14:textId="4D74922C" w:rsidR="00C474BE" w:rsidRPr="00E05981" w:rsidRDefault="00BA3234" w:rsidP="00A8705A">
      <w:pPr>
        <w:spacing w:after="0" w:line="240" w:lineRule="auto"/>
        <w:jc w:val="both"/>
        <w:rPr>
          <w:rFonts w:ascii="Arial" w:eastAsia="Times New Roman" w:hAnsi="Arial" w:cs="Arial"/>
          <w:lang w:val="es-ES"/>
        </w:rPr>
      </w:pPr>
      <w:r w:rsidRPr="00E05981">
        <w:rPr>
          <w:rFonts w:ascii="Arial" w:eastAsia="Times New Roman" w:hAnsi="Arial" w:cs="Arial"/>
          <w:lang w:val="es-ES"/>
        </w:rPr>
        <w:t>Es por ello que e</w:t>
      </w:r>
      <w:r w:rsidR="00C96AAF" w:rsidRPr="00E05981">
        <w:rPr>
          <w:rFonts w:ascii="Arial" w:eastAsia="Times New Roman" w:hAnsi="Arial" w:cs="Arial"/>
          <w:lang w:val="es-ES"/>
        </w:rPr>
        <w:t>n el mercado colombiano existen múltiples profesionales y expertos en diferentes materias que prestan sus servicios a diversas entidades y cuyo objeto y obligaciones son similares a las que aquí se pretende contratar.</w:t>
      </w:r>
    </w:p>
    <w:p w14:paraId="0C18809F" w14:textId="5D528DA8" w:rsidR="00A85F11" w:rsidRDefault="00A85F11" w:rsidP="00A8705A">
      <w:pPr>
        <w:spacing w:after="0" w:line="240" w:lineRule="auto"/>
        <w:jc w:val="both"/>
        <w:rPr>
          <w:rFonts w:ascii="Arial" w:eastAsia="Times New Roman" w:hAnsi="Arial" w:cs="Arial"/>
          <w:lang w:val="es-ES"/>
        </w:rPr>
      </w:pPr>
    </w:p>
    <w:p w14:paraId="43114CAF" w14:textId="75415C40" w:rsidR="00AB07F4" w:rsidRDefault="00AB07F4" w:rsidP="00A8705A">
      <w:pPr>
        <w:spacing w:after="0" w:line="240" w:lineRule="auto"/>
        <w:jc w:val="both"/>
        <w:rPr>
          <w:rFonts w:ascii="Arial" w:eastAsia="Times New Roman" w:hAnsi="Arial" w:cs="Arial"/>
        </w:rPr>
      </w:pPr>
      <w:r w:rsidRPr="00AB07F4">
        <w:rPr>
          <w:rFonts w:ascii="Arial" w:eastAsia="Times New Roman" w:hAnsi="Arial" w:cs="Arial"/>
        </w:rPr>
        <w:t>De acuerdo con el concepto emitido por la Dirección Jurídica No. 8-2015-027166 de 2015, el SENA está facultado constitucional y legalmente para vincular mediante contrato de prestación de servicios a pensionados, para el desarrollo de proyectos institucionales en cumplimiento de las funciones que le son propias, ajustado a lo expuesto en la Ley 80 de 1993, pues comparte plenamente la argumentación jurídica expresada en los pronunciamientos jurisprudenciales en la cual se podrá adelantar procesos de contratación con personas naturales que hayan adquirido su derecho a pensión y cuando confluyan los siguientes tres elementos: 1. Un nivel de alta especialización. 2. Unos conocimientos en tecnologías específicas y 3. Una restricción de la oferta laboral en la región de las calidades requeridas por la entidad</w:t>
      </w:r>
      <w:r>
        <w:rPr>
          <w:rFonts w:ascii="Arial" w:eastAsia="Times New Roman" w:hAnsi="Arial" w:cs="Arial"/>
        </w:rPr>
        <w:t>.</w:t>
      </w:r>
    </w:p>
    <w:p w14:paraId="677CF583" w14:textId="77777777" w:rsidR="00AB07F4" w:rsidRPr="00E05981" w:rsidRDefault="00AB07F4" w:rsidP="00A8705A">
      <w:pPr>
        <w:spacing w:after="0" w:line="240" w:lineRule="auto"/>
        <w:jc w:val="both"/>
        <w:rPr>
          <w:rFonts w:ascii="Arial" w:eastAsia="Times New Roman" w:hAnsi="Arial" w:cs="Arial"/>
          <w:lang w:val="es-ES"/>
        </w:rPr>
      </w:pPr>
    </w:p>
    <w:p w14:paraId="641C7733" w14:textId="397C8459" w:rsidR="00C96AAF" w:rsidRPr="00E05981" w:rsidRDefault="00C96AAF" w:rsidP="00A8705A">
      <w:pPr>
        <w:spacing w:after="0" w:line="240" w:lineRule="auto"/>
        <w:jc w:val="both"/>
        <w:rPr>
          <w:rFonts w:ascii="Arial" w:eastAsia="Times New Roman" w:hAnsi="Arial" w:cs="Arial"/>
          <w:b/>
          <w:bCs/>
          <w:lang w:val="es-ES"/>
        </w:rPr>
      </w:pPr>
      <w:r w:rsidRPr="00E05981">
        <w:rPr>
          <w:rFonts w:ascii="Arial" w:eastAsia="Times New Roman" w:hAnsi="Arial" w:cs="Arial"/>
          <w:lang w:val="es-ES"/>
        </w:rPr>
        <w:t xml:space="preserve">Sin embargo, una vez analizada la hoja de vida del futuro contratista, frente al objeto contractual, las obligaciones y la necesidad que se pretende satisfacer, </w:t>
      </w:r>
      <w:r w:rsidR="006F07B6" w:rsidRPr="00E05981">
        <w:rPr>
          <w:rFonts w:ascii="Arial" w:eastAsia="Times New Roman" w:hAnsi="Arial" w:cs="Arial"/>
          <w:lang w:val="es-ES"/>
        </w:rPr>
        <w:t xml:space="preserve">el </w:t>
      </w:r>
      <w:proofErr w:type="gramStart"/>
      <w:r w:rsidR="006F07B6" w:rsidRPr="00E05981">
        <w:rPr>
          <w:rFonts w:ascii="Arial" w:eastAsia="Times New Roman" w:hAnsi="Arial" w:cs="Arial"/>
          <w:lang w:val="es-ES"/>
        </w:rPr>
        <w:t>Subdirector</w:t>
      </w:r>
      <w:proofErr w:type="gramEnd"/>
      <w:r w:rsidR="006F07B6" w:rsidRPr="00E05981">
        <w:rPr>
          <w:rFonts w:ascii="Arial" w:eastAsia="Times New Roman" w:hAnsi="Arial" w:cs="Arial"/>
          <w:lang w:val="es-ES"/>
        </w:rPr>
        <w:t xml:space="preserve"> (e) del Centro </w:t>
      </w:r>
      <w:r w:rsidR="0088592F">
        <w:rPr>
          <w:rFonts w:ascii="Arial" w:eastAsia="Times New Roman" w:hAnsi="Arial" w:cs="Arial"/>
          <w:lang w:val="es-ES"/>
        </w:rPr>
        <w:t>para la Formación Cafetera</w:t>
      </w:r>
      <w:r w:rsidR="006F07B6" w:rsidRPr="00E05981">
        <w:rPr>
          <w:rFonts w:ascii="Arial" w:eastAsia="Times New Roman" w:hAnsi="Arial" w:cs="Arial"/>
          <w:lang w:val="es-ES"/>
        </w:rPr>
        <w:t xml:space="preserve"> del Sena Regional Caldas </w:t>
      </w:r>
      <w:r w:rsidRPr="00E05981">
        <w:rPr>
          <w:rFonts w:ascii="Arial" w:eastAsia="Times New Roman" w:hAnsi="Arial" w:cs="Arial"/>
          <w:lang w:val="es-ES"/>
        </w:rPr>
        <w:t xml:space="preserve">establece que </w:t>
      </w:r>
      <w:r w:rsidR="00331684" w:rsidRPr="00E05981">
        <w:rPr>
          <w:rFonts w:ascii="Arial" w:eastAsia="Times New Roman" w:hAnsi="Arial" w:cs="Arial"/>
          <w:lang w:val="es-ES"/>
        </w:rPr>
        <w:t xml:space="preserve">el futuro contratista </w:t>
      </w:r>
      <w:r w:rsidRPr="00E05981">
        <w:rPr>
          <w:rFonts w:ascii="Arial" w:eastAsia="Times New Roman" w:hAnsi="Arial" w:cs="Arial"/>
          <w:lang w:val="es-ES"/>
        </w:rPr>
        <w:t xml:space="preserve">cumple con los requisitos señalados </w:t>
      </w:r>
      <w:r w:rsidR="0034553C" w:rsidRPr="00E05981">
        <w:rPr>
          <w:rFonts w:ascii="Arial" w:eastAsia="Times New Roman" w:hAnsi="Arial" w:cs="Arial"/>
          <w:lang w:val="es-ES"/>
        </w:rPr>
        <w:t>anteriormente</w:t>
      </w:r>
      <w:r w:rsidR="00941F3D" w:rsidRPr="00E05981">
        <w:rPr>
          <w:rFonts w:ascii="Arial" w:eastAsia="Times New Roman" w:hAnsi="Arial" w:cs="Arial"/>
          <w:b/>
          <w:bCs/>
          <w:lang w:val="es-ES"/>
        </w:rPr>
        <w:t xml:space="preserve">. </w:t>
      </w:r>
    </w:p>
    <w:p w14:paraId="7B80058A" w14:textId="77777777" w:rsidR="00A85F11" w:rsidRPr="00E05981" w:rsidRDefault="00A85F11" w:rsidP="00A8705A">
      <w:pPr>
        <w:spacing w:after="0" w:line="240" w:lineRule="auto"/>
        <w:jc w:val="both"/>
        <w:rPr>
          <w:rFonts w:ascii="Arial" w:hAnsi="Arial" w:cs="Arial"/>
          <w:b/>
        </w:rPr>
      </w:pPr>
    </w:p>
    <w:p w14:paraId="6432D448" w14:textId="735239D1" w:rsidR="00C96AAF" w:rsidRPr="00E05981" w:rsidRDefault="00665650" w:rsidP="00A8705A">
      <w:pPr>
        <w:spacing w:after="0" w:line="240" w:lineRule="auto"/>
        <w:jc w:val="both"/>
        <w:rPr>
          <w:rFonts w:ascii="Arial" w:hAnsi="Arial" w:cs="Arial"/>
          <w:b/>
        </w:rPr>
      </w:pPr>
      <w:r w:rsidRPr="00E05981">
        <w:rPr>
          <w:rFonts w:ascii="Arial" w:hAnsi="Arial" w:cs="Arial"/>
          <w:b/>
        </w:rPr>
        <w:t>14.3</w:t>
      </w:r>
      <w:r w:rsidRPr="00E05981">
        <w:rPr>
          <w:rFonts w:ascii="Arial" w:hAnsi="Arial" w:cs="Arial"/>
          <w:b/>
        </w:rPr>
        <w:tab/>
      </w:r>
      <w:r w:rsidR="00C96AAF" w:rsidRPr="00E05981">
        <w:rPr>
          <w:rFonts w:ascii="Arial" w:hAnsi="Arial" w:cs="Arial"/>
          <w:b/>
        </w:rPr>
        <w:t>E</w:t>
      </w:r>
      <w:r w:rsidR="00483752" w:rsidRPr="00E05981">
        <w:rPr>
          <w:rFonts w:ascii="Arial" w:hAnsi="Arial" w:cs="Arial"/>
          <w:b/>
        </w:rPr>
        <w:t>studio de la Demanda</w:t>
      </w:r>
      <w:r w:rsidR="00E87C56" w:rsidRPr="00E05981">
        <w:rPr>
          <w:rFonts w:ascii="Arial" w:hAnsi="Arial" w:cs="Arial"/>
          <w:b/>
        </w:rPr>
        <w:t>.</w:t>
      </w:r>
    </w:p>
    <w:p w14:paraId="1DC311EF" w14:textId="77777777" w:rsidR="006A1EDA" w:rsidRPr="00E05981" w:rsidRDefault="006A1EDA" w:rsidP="00A8705A">
      <w:pPr>
        <w:spacing w:after="0" w:line="240" w:lineRule="auto"/>
        <w:jc w:val="both"/>
        <w:rPr>
          <w:rFonts w:ascii="Arial" w:hAnsi="Arial" w:cs="Arial"/>
        </w:rPr>
      </w:pPr>
    </w:p>
    <w:p w14:paraId="68B3B311" w14:textId="20E21EC4" w:rsidR="00795688" w:rsidRPr="00E05981" w:rsidRDefault="00795688" w:rsidP="00A8705A">
      <w:pPr>
        <w:spacing w:after="0" w:line="240" w:lineRule="auto"/>
        <w:jc w:val="both"/>
        <w:rPr>
          <w:rFonts w:ascii="Arial" w:hAnsi="Arial" w:cs="Arial"/>
        </w:rPr>
      </w:pPr>
      <w:r w:rsidRPr="00E05981">
        <w:rPr>
          <w:rFonts w:ascii="Arial" w:hAnsi="Arial" w:cs="Arial"/>
        </w:rPr>
        <w:t xml:space="preserve">De conformidad con la información presentada por la </w:t>
      </w:r>
      <w:proofErr w:type="spellStart"/>
      <w:r w:rsidRPr="00E05981">
        <w:rPr>
          <w:rFonts w:ascii="Arial" w:hAnsi="Arial" w:cs="Arial"/>
        </w:rPr>
        <w:t>Contraloria</w:t>
      </w:r>
      <w:proofErr w:type="spellEnd"/>
      <w:r w:rsidRPr="00E05981">
        <w:rPr>
          <w:rFonts w:ascii="Arial" w:hAnsi="Arial" w:cs="Arial"/>
        </w:rPr>
        <w:t xml:space="preserve"> General de la Republica el 18 de noviembre de 2018 en el encuentro nacional para la formalización para el empleo </w:t>
      </w:r>
      <w:proofErr w:type="spellStart"/>
      <w:r w:rsidRPr="00E05981">
        <w:rPr>
          <w:rFonts w:ascii="Arial" w:hAnsi="Arial" w:cs="Arial"/>
        </w:rPr>
        <w:t>publico</w:t>
      </w:r>
      <w:proofErr w:type="spellEnd"/>
      <w:r w:rsidRPr="00E05981">
        <w:rPr>
          <w:rFonts w:ascii="Arial" w:hAnsi="Arial" w:cs="Arial"/>
        </w:rPr>
        <w:t>, a 31 de agosto de 2022, las entidades públicas contaban con 885.740 contratos prestadores de servicios personales.</w:t>
      </w:r>
    </w:p>
    <w:p w14:paraId="2E392294" w14:textId="77777777" w:rsidR="00A85F11" w:rsidRPr="00E05981" w:rsidRDefault="00A85F11" w:rsidP="00A8705A">
      <w:pPr>
        <w:spacing w:after="0" w:line="240" w:lineRule="auto"/>
        <w:jc w:val="both"/>
        <w:rPr>
          <w:rFonts w:ascii="Arial" w:hAnsi="Arial" w:cs="Arial"/>
        </w:rPr>
      </w:pPr>
    </w:p>
    <w:p w14:paraId="2680BEB2" w14:textId="60F0456E" w:rsidR="00795688" w:rsidRPr="00E05981" w:rsidRDefault="00795688" w:rsidP="00A8705A">
      <w:pPr>
        <w:spacing w:after="0" w:line="240" w:lineRule="auto"/>
        <w:jc w:val="both"/>
        <w:rPr>
          <w:rFonts w:ascii="Arial" w:hAnsi="Arial" w:cs="Arial"/>
        </w:rPr>
      </w:pPr>
      <w:r w:rsidRPr="00E05981">
        <w:rPr>
          <w:rFonts w:ascii="Arial" w:hAnsi="Arial" w:cs="Arial"/>
        </w:rPr>
        <w:t>Para el presente contrato se tuvo como referente los siguientes contratos históricos de la Entidad, en los que se desarrollaron objetos y honorarios similares:</w:t>
      </w:r>
    </w:p>
    <w:p w14:paraId="7CA4799B" w14:textId="77777777" w:rsidR="00A85F11" w:rsidRPr="00E05981" w:rsidRDefault="00A85F11" w:rsidP="00A8705A">
      <w:pPr>
        <w:spacing w:after="0" w:line="240" w:lineRule="auto"/>
        <w:jc w:val="both"/>
        <w:rPr>
          <w:rFonts w:ascii="Arial" w:hAnsi="Arial" w:cs="Arial"/>
        </w:rPr>
      </w:pPr>
    </w:p>
    <w:tbl>
      <w:tblPr>
        <w:tblStyle w:val="Tablaconcuadrcula"/>
        <w:tblW w:w="10774" w:type="dxa"/>
        <w:tblInd w:w="-885" w:type="dxa"/>
        <w:tblLook w:val="04A0" w:firstRow="1" w:lastRow="0" w:firstColumn="1" w:lastColumn="0" w:noHBand="0" w:noVBand="1"/>
      </w:tblPr>
      <w:tblGrid>
        <w:gridCol w:w="2351"/>
        <w:gridCol w:w="1272"/>
        <w:gridCol w:w="2644"/>
        <w:gridCol w:w="850"/>
        <w:gridCol w:w="2151"/>
        <w:gridCol w:w="1506"/>
      </w:tblGrid>
      <w:tr w:rsidR="00997CAD" w:rsidRPr="00D0429E" w14:paraId="486C1B5D" w14:textId="77777777" w:rsidTr="008A15AA">
        <w:tc>
          <w:tcPr>
            <w:tcW w:w="2351" w:type="dxa"/>
            <w:vAlign w:val="center"/>
          </w:tcPr>
          <w:p w14:paraId="60995BF5" w14:textId="77777777" w:rsidR="00997CAD" w:rsidRPr="00D0429E" w:rsidRDefault="00997CAD" w:rsidP="00997CAD">
            <w:pPr>
              <w:spacing w:after="0" w:line="240" w:lineRule="auto"/>
              <w:jc w:val="center"/>
              <w:rPr>
                <w:rFonts w:ascii="Arial" w:hAnsi="Arial" w:cs="Arial"/>
                <w:b/>
                <w:color w:val="000000"/>
                <w:sz w:val="20"/>
                <w:szCs w:val="20"/>
              </w:rPr>
            </w:pPr>
            <w:r w:rsidRPr="00D0429E">
              <w:rPr>
                <w:rFonts w:ascii="Arial" w:hAnsi="Arial" w:cs="Arial"/>
                <w:b/>
                <w:color w:val="000000"/>
                <w:sz w:val="20"/>
                <w:szCs w:val="20"/>
              </w:rPr>
              <w:t>Contrato No. y año</w:t>
            </w:r>
          </w:p>
          <w:p w14:paraId="7669C2E8" w14:textId="77777777" w:rsidR="00997CAD" w:rsidRPr="00D0429E" w:rsidRDefault="00997CAD" w:rsidP="00997CAD">
            <w:pPr>
              <w:spacing w:after="0" w:line="240" w:lineRule="auto"/>
              <w:jc w:val="center"/>
              <w:rPr>
                <w:rFonts w:ascii="Arial" w:hAnsi="Arial" w:cs="Arial"/>
                <w:b/>
                <w:color w:val="000000"/>
                <w:sz w:val="20"/>
                <w:szCs w:val="20"/>
              </w:rPr>
            </w:pPr>
          </w:p>
        </w:tc>
        <w:tc>
          <w:tcPr>
            <w:tcW w:w="1272" w:type="dxa"/>
            <w:vAlign w:val="center"/>
          </w:tcPr>
          <w:p w14:paraId="5267369E" w14:textId="77777777" w:rsidR="00997CAD" w:rsidRPr="00D0429E" w:rsidRDefault="00997CAD" w:rsidP="00997CAD">
            <w:pPr>
              <w:spacing w:after="0" w:line="240" w:lineRule="auto"/>
              <w:jc w:val="center"/>
              <w:rPr>
                <w:rFonts w:ascii="Arial" w:hAnsi="Arial" w:cs="Arial"/>
                <w:b/>
                <w:color w:val="000000"/>
                <w:sz w:val="20"/>
                <w:szCs w:val="20"/>
              </w:rPr>
            </w:pPr>
            <w:r w:rsidRPr="00D0429E">
              <w:rPr>
                <w:rFonts w:ascii="Arial" w:hAnsi="Arial" w:cs="Arial"/>
                <w:b/>
                <w:color w:val="000000"/>
                <w:sz w:val="20"/>
                <w:szCs w:val="20"/>
              </w:rPr>
              <w:t>Contratista</w:t>
            </w:r>
          </w:p>
        </w:tc>
        <w:tc>
          <w:tcPr>
            <w:tcW w:w="2644" w:type="dxa"/>
            <w:vAlign w:val="center"/>
          </w:tcPr>
          <w:p w14:paraId="5CA71A72" w14:textId="77777777" w:rsidR="00997CAD" w:rsidRPr="00D0429E" w:rsidRDefault="00997CAD" w:rsidP="00997CAD">
            <w:pPr>
              <w:spacing w:after="0" w:line="240" w:lineRule="auto"/>
              <w:jc w:val="center"/>
              <w:rPr>
                <w:rFonts w:ascii="Arial" w:hAnsi="Arial" w:cs="Arial"/>
                <w:b/>
                <w:color w:val="000000"/>
                <w:sz w:val="20"/>
                <w:szCs w:val="20"/>
              </w:rPr>
            </w:pPr>
            <w:r w:rsidRPr="00D0429E">
              <w:rPr>
                <w:rFonts w:ascii="Arial" w:hAnsi="Arial" w:cs="Arial"/>
                <w:b/>
                <w:color w:val="000000"/>
                <w:sz w:val="20"/>
                <w:szCs w:val="20"/>
              </w:rPr>
              <w:t>Objeto del contrato</w:t>
            </w:r>
          </w:p>
        </w:tc>
        <w:tc>
          <w:tcPr>
            <w:tcW w:w="850" w:type="dxa"/>
            <w:vAlign w:val="center"/>
          </w:tcPr>
          <w:p w14:paraId="11AE7975" w14:textId="77777777" w:rsidR="00997CAD" w:rsidRPr="00D0429E" w:rsidRDefault="00997CAD" w:rsidP="00997CAD">
            <w:pPr>
              <w:spacing w:after="0" w:line="240" w:lineRule="auto"/>
              <w:jc w:val="center"/>
              <w:rPr>
                <w:rFonts w:ascii="Arial" w:hAnsi="Arial" w:cs="Arial"/>
                <w:b/>
                <w:color w:val="000000"/>
                <w:sz w:val="20"/>
                <w:szCs w:val="20"/>
              </w:rPr>
            </w:pPr>
            <w:r w:rsidRPr="00D0429E">
              <w:rPr>
                <w:rFonts w:ascii="Arial" w:hAnsi="Arial" w:cs="Arial"/>
                <w:b/>
                <w:color w:val="000000"/>
                <w:sz w:val="20"/>
                <w:szCs w:val="20"/>
              </w:rPr>
              <w:t>Plazo</w:t>
            </w:r>
          </w:p>
        </w:tc>
        <w:tc>
          <w:tcPr>
            <w:tcW w:w="2151" w:type="dxa"/>
            <w:vAlign w:val="center"/>
          </w:tcPr>
          <w:p w14:paraId="6D764283" w14:textId="77777777" w:rsidR="00997CAD" w:rsidRPr="00D0429E" w:rsidRDefault="00997CAD" w:rsidP="00997CAD">
            <w:pPr>
              <w:spacing w:after="0" w:line="240" w:lineRule="auto"/>
              <w:jc w:val="center"/>
              <w:rPr>
                <w:rFonts w:ascii="Arial" w:hAnsi="Arial" w:cs="Arial"/>
                <w:b/>
                <w:color w:val="000000"/>
                <w:sz w:val="20"/>
                <w:szCs w:val="20"/>
              </w:rPr>
            </w:pPr>
            <w:r w:rsidRPr="00D0429E">
              <w:rPr>
                <w:rFonts w:ascii="Arial" w:hAnsi="Arial" w:cs="Arial"/>
                <w:b/>
                <w:color w:val="000000"/>
                <w:sz w:val="20"/>
                <w:szCs w:val="20"/>
              </w:rPr>
              <w:t>Valor del contrato y forma de pago</w:t>
            </w:r>
          </w:p>
        </w:tc>
        <w:tc>
          <w:tcPr>
            <w:tcW w:w="1506" w:type="dxa"/>
            <w:vAlign w:val="center"/>
          </w:tcPr>
          <w:p w14:paraId="6CE28097" w14:textId="77777777" w:rsidR="00997CAD" w:rsidRPr="00D0429E" w:rsidRDefault="00997CAD" w:rsidP="00997CAD">
            <w:pPr>
              <w:spacing w:after="0" w:line="240" w:lineRule="auto"/>
              <w:jc w:val="center"/>
              <w:rPr>
                <w:rFonts w:ascii="Arial" w:hAnsi="Arial" w:cs="Arial"/>
                <w:b/>
                <w:color w:val="000000"/>
                <w:sz w:val="20"/>
                <w:szCs w:val="20"/>
              </w:rPr>
            </w:pPr>
            <w:r w:rsidRPr="00D0429E">
              <w:rPr>
                <w:rFonts w:ascii="Arial" w:hAnsi="Arial" w:cs="Arial"/>
                <w:b/>
                <w:color w:val="000000"/>
                <w:sz w:val="20"/>
                <w:szCs w:val="20"/>
              </w:rPr>
              <w:t>Modalidad de selección</w:t>
            </w:r>
          </w:p>
        </w:tc>
      </w:tr>
      <w:tr w:rsidR="00997CAD" w:rsidRPr="00D0429E" w14:paraId="41490B40" w14:textId="77777777" w:rsidTr="008A15AA">
        <w:tc>
          <w:tcPr>
            <w:tcW w:w="2351" w:type="dxa"/>
            <w:vAlign w:val="center"/>
          </w:tcPr>
          <w:p w14:paraId="76629806" w14:textId="77777777" w:rsidR="00997CAD" w:rsidRPr="008211E7" w:rsidRDefault="00997CAD" w:rsidP="00997CAD">
            <w:pPr>
              <w:spacing w:after="0" w:line="240" w:lineRule="auto"/>
              <w:jc w:val="center"/>
              <w:rPr>
                <w:rFonts w:ascii="Arial" w:hAnsi="Arial" w:cs="Arial"/>
                <w:bCs/>
                <w:color w:val="000000"/>
                <w:sz w:val="20"/>
                <w:szCs w:val="20"/>
                <w:lang w:val="en-US"/>
              </w:rPr>
            </w:pPr>
            <w:r w:rsidRPr="008211E7">
              <w:rPr>
                <w:rFonts w:ascii="Arial" w:hAnsi="Arial" w:cs="Arial"/>
                <w:bCs/>
                <w:color w:val="000000"/>
                <w:sz w:val="20"/>
                <w:szCs w:val="20"/>
                <w:lang w:val="en-US"/>
              </w:rPr>
              <w:t>CO1.PCCNTR.3399724</w:t>
            </w:r>
          </w:p>
          <w:p w14:paraId="3F6F04D5" w14:textId="77777777" w:rsidR="00997CAD" w:rsidRPr="008211E7" w:rsidRDefault="00997CAD" w:rsidP="00997CAD">
            <w:pPr>
              <w:spacing w:after="0" w:line="240" w:lineRule="auto"/>
              <w:jc w:val="center"/>
              <w:rPr>
                <w:rFonts w:ascii="Arial" w:hAnsi="Arial" w:cs="Arial"/>
                <w:bCs/>
                <w:color w:val="000000"/>
                <w:sz w:val="20"/>
                <w:szCs w:val="20"/>
                <w:lang w:val="en-US"/>
              </w:rPr>
            </w:pPr>
            <w:r w:rsidRPr="008211E7">
              <w:rPr>
                <w:rFonts w:ascii="Arial" w:hAnsi="Arial" w:cs="Arial"/>
                <w:bCs/>
                <w:color w:val="000000"/>
                <w:sz w:val="20"/>
                <w:szCs w:val="20"/>
                <w:lang w:val="en-US"/>
              </w:rPr>
              <w:t>CO1.PCCNTR.3399199</w:t>
            </w:r>
          </w:p>
          <w:p w14:paraId="21193387" w14:textId="77777777" w:rsidR="00997CAD" w:rsidRPr="008211E7" w:rsidRDefault="00997CAD" w:rsidP="00997CAD">
            <w:pPr>
              <w:spacing w:after="0" w:line="240" w:lineRule="auto"/>
              <w:jc w:val="center"/>
              <w:rPr>
                <w:rFonts w:ascii="Arial" w:hAnsi="Arial" w:cs="Arial"/>
                <w:bCs/>
                <w:color w:val="000000"/>
                <w:sz w:val="20"/>
                <w:szCs w:val="20"/>
                <w:lang w:val="en-US"/>
              </w:rPr>
            </w:pPr>
            <w:r w:rsidRPr="008211E7">
              <w:rPr>
                <w:rFonts w:ascii="Arial" w:hAnsi="Arial" w:cs="Arial"/>
                <w:bCs/>
                <w:color w:val="000000"/>
                <w:sz w:val="20"/>
                <w:szCs w:val="20"/>
                <w:lang w:val="en-US"/>
              </w:rPr>
              <w:t>CO1.PCCNTR.3399200</w:t>
            </w:r>
          </w:p>
          <w:p w14:paraId="5EDA74D8" w14:textId="77777777" w:rsidR="00997CAD" w:rsidRPr="008211E7" w:rsidRDefault="00997CAD" w:rsidP="00997CAD">
            <w:pPr>
              <w:spacing w:after="0" w:line="240" w:lineRule="auto"/>
              <w:jc w:val="center"/>
              <w:rPr>
                <w:rFonts w:ascii="Arial" w:hAnsi="Arial" w:cs="Arial"/>
                <w:bCs/>
                <w:color w:val="000000"/>
                <w:sz w:val="20"/>
                <w:szCs w:val="20"/>
                <w:lang w:val="en-US"/>
              </w:rPr>
            </w:pPr>
            <w:r w:rsidRPr="008211E7">
              <w:rPr>
                <w:rFonts w:ascii="Arial" w:hAnsi="Arial" w:cs="Arial"/>
                <w:bCs/>
                <w:color w:val="000000"/>
                <w:sz w:val="20"/>
                <w:szCs w:val="20"/>
                <w:lang w:val="en-US"/>
              </w:rPr>
              <w:t>CO1.PCCNTR.3399534</w:t>
            </w:r>
          </w:p>
          <w:p w14:paraId="7DC16226" w14:textId="77777777" w:rsidR="00997CAD" w:rsidRPr="005A36B0" w:rsidRDefault="00997CAD" w:rsidP="00997CAD">
            <w:pPr>
              <w:spacing w:after="0" w:line="240" w:lineRule="auto"/>
              <w:jc w:val="center"/>
              <w:rPr>
                <w:rFonts w:ascii="Arial" w:hAnsi="Arial" w:cs="Arial"/>
                <w:bCs/>
                <w:color w:val="000000"/>
                <w:sz w:val="20"/>
                <w:szCs w:val="20"/>
                <w:lang w:val="en-US"/>
              </w:rPr>
            </w:pPr>
            <w:r w:rsidRPr="008211E7">
              <w:rPr>
                <w:rFonts w:ascii="Arial" w:hAnsi="Arial" w:cs="Arial"/>
                <w:bCs/>
                <w:color w:val="000000"/>
                <w:sz w:val="20"/>
                <w:szCs w:val="20"/>
                <w:lang w:val="en-US"/>
              </w:rPr>
              <w:lastRenderedPageBreak/>
              <w:t>CO1.PCCNTR.3399530</w:t>
            </w:r>
            <w:r>
              <w:rPr>
                <w:rFonts w:ascii="Arial" w:hAnsi="Arial" w:cs="Arial"/>
                <w:bCs/>
                <w:color w:val="000000"/>
                <w:sz w:val="20"/>
                <w:szCs w:val="20"/>
                <w:lang w:val="en-US"/>
              </w:rPr>
              <w:t xml:space="preserve"> de 2022</w:t>
            </w:r>
          </w:p>
        </w:tc>
        <w:tc>
          <w:tcPr>
            <w:tcW w:w="1272" w:type="dxa"/>
            <w:vAlign w:val="center"/>
          </w:tcPr>
          <w:p w14:paraId="7EDF4A48" w14:textId="77777777" w:rsidR="00997CAD" w:rsidRDefault="00997CAD" w:rsidP="00997CAD">
            <w:pPr>
              <w:spacing w:after="0" w:line="240" w:lineRule="auto"/>
              <w:jc w:val="center"/>
              <w:rPr>
                <w:rFonts w:ascii="Arial" w:hAnsi="Arial" w:cs="Arial"/>
                <w:color w:val="000000"/>
                <w:sz w:val="20"/>
                <w:szCs w:val="20"/>
              </w:rPr>
            </w:pPr>
            <w:r>
              <w:rPr>
                <w:rFonts w:ascii="Arial" w:hAnsi="Arial" w:cs="Arial"/>
                <w:color w:val="000000"/>
                <w:sz w:val="20"/>
                <w:szCs w:val="20"/>
              </w:rPr>
              <w:lastRenderedPageBreak/>
              <w:t>5</w:t>
            </w:r>
          </w:p>
        </w:tc>
        <w:tc>
          <w:tcPr>
            <w:tcW w:w="2644" w:type="dxa"/>
          </w:tcPr>
          <w:p w14:paraId="57319D5F" w14:textId="77777777" w:rsidR="00997CAD" w:rsidRPr="005A36B0" w:rsidRDefault="00997CAD" w:rsidP="00997CAD">
            <w:pPr>
              <w:spacing w:after="0" w:line="240" w:lineRule="auto"/>
              <w:rPr>
                <w:rFonts w:ascii="Arial" w:hAnsi="Arial" w:cs="Arial"/>
                <w:color w:val="000000"/>
                <w:sz w:val="16"/>
                <w:szCs w:val="16"/>
              </w:rPr>
            </w:pPr>
            <w:r w:rsidRPr="008211E7">
              <w:rPr>
                <w:rFonts w:ascii="Arial" w:hAnsi="Arial" w:cs="Arial"/>
                <w:color w:val="000000"/>
                <w:sz w:val="16"/>
                <w:szCs w:val="16"/>
              </w:rPr>
              <w:t xml:space="preserve">PRESTAR LOS SERVICIOS PROFESIONALES COMO INSTRUCTOR DE EMPRENDIMIENTO PARA EL DESARROLLO DE ACCIONES </w:t>
            </w:r>
            <w:r w:rsidRPr="008211E7">
              <w:rPr>
                <w:rFonts w:ascii="Arial" w:hAnsi="Arial" w:cs="Arial"/>
                <w:color w:val="000000"/>
                <w:sz w:val="16"/>
                <w:szCs w:val="16"/>
              </w:rPr>
              <w:lastRenderedPageBreak/>
              <w:t>DE FORMACIÓN EN EL SECTOR RURAL DONDE TIENE INCIDENCIA DEL PROGRAMA SENA EMPRENDE RURAL Y ATENDIENDO LAS INSTRUCCIONES DE LA DIRECCIÓN DE EMPLEO Y TRABAJO - COORDINACIÓN NACIONAL DE EMPRENDIMIENTO.</w:t>
            </w:r>
          </w:p>
        </w:tc>
        <w:tc>
          <w:tcPr>
            <w:tcW w:w="850" w:type="dxa"/>
            <w:vAlign w:val="center"/>
          </w:tcPr>
          <w:p w14:paraId="256F3109" w14:textId="77777777" w:rsidR="00997CAD" w:rsidRPr="008211E7" w:rsidRDefault="00997CAD" w:rsidP="00997CAD">
            <w:pPr>
              <w:spacing w:after="0" w:line="240" w:lineRule="auto"/>
              <w:rPr>
                <w:rFonts w:ascii="Arial" w:hAnsi="Arial" w:cs="Arial"/>
                <w:color w:val="000000"/>
                <w:sz w:val="20"/>
                <w:szCs w:val="20"/>
              </w:rPr>
            </w:pPr>
            <w:r w:rsidRPr="008211E7">
              <w:rPr>
                <w:rFonts w:ascii="Arial" w:hAnsi="Arial" w:cs="Arial"/>
                <w:color w:val="000000"/>
                <w:sz w:val="20"/>
                <w:szCs w:val="20"/>
              </w:rPr>
              <w:lastRenderedPageBreak/>
              <w:t>317</w:t>
            </w:r>
          </w:p>
          <w:p w14:paraId="35B8F2D9" w14:textId="77777777" w:rsidR="00997CAD" w:rsidRPr="008211E7" w:rsidRDefault="00997CAD" w:rsidP="00997CAD">
            <w:pPr>
              <w:spacing w:after="0" w:line="240" w:lineRule="auto"/>
              <w:rPr>
                <w:rFonts w:ascii="Arial" w:hAnsi="Arial" w:cs="Arial"/>
                <w:color w:val="000000"/>
                <w:sz w:val="20"/>
                <w:szCs w:val="20"/>
              </w:rPr>
            </w:pPr>
            <w:r w:rsidRPr="008211E7">
              <w:rPr>
                <w:rFonts w:ascii="Arial" w:hAnsi="Arial" w:cs="Arial"/>
                <w:color w:val="000000"/>
                <w:sz w:val="20"/>
                <w:szCs w:val="20"/>
              </w:rPr>
              <w:t>317</w:t>
            </w:r>
          </w:p>
          <w:p w14:paraId="13493ABD" w14:textId="77777777" w:rsidR="00997CAD" w:rsidRPr="008211E7" w:rsidRDefault="00997CAD" w:rsidP="00997CAD">
            <w:pPr>
              <w:spacing w:after="0" w:line="240" w:lineRule="auto"/>
              <w:rPr>
                <w:rFonts w:ascii="Arial" w:hAnsi="Arial" w:cs="Arial"/>
                <w:color w:val="000000"/>
                <w:sz w:val="20"/>
                <w:szCs w:val="20"/>
              </w:rPr>
            </w:pPr>
            <w:r w:rsidRPr="008211E7">
              <w:rPr>
                <w:rFonts w:ascii="Arial" w:hAnsi="Arial" w:cs="Arial"/>
                <w:color w:val="000000"/>
                <w:sz w:val="20"/>
                <w:szCs w:val="20"/>
              </w:rPr>
              <w:t>317</w:t>
            </w:r>
          </w:p>
          <w:p w14:paraId="7B5F1835" w14:textId="77777777" w:rsidR="00997CAD" w:rsidRPr="008211E7" w:rsidRDefault="00997CAD" w:rsidP="00997CAD">
            <w:pPr>
              <w:spacing w:after="0" w:line="240" w:lineRule="auto"/>
              <w:rPr>
                <w:rFonts w:ascii="Arial" w:hAnsi="Arial" w:cs="Arial"/>
                <w:color w:val="000000"/>
                <w:sz w:val="20"/>
                <w:szCs w:val="20"/>
              </w:rPr>
            </w:pPr>
            <w:r w:rsidRPr="008211E7">
              <w:rPr>
                <w:rFonts w:ascii="Arial" w:hAnsi="Arial" w:cs="Arial"/>
                <w:color w:val="000000"/>
                <w:sz w:val="20"/>
                <w:szCs w:val="20"/>
              </w:rPr>
              <w:t>120</w:t>
            </w:r>
          </w:p>
          <w:p w14:paraId="0A30A843" w14:textId="77777777" w:rsidR="00997CAD" w:rsidRPr="005A36B0" w:rsidRDefault="00997CAD" w:rsidP="00997CAD">
            <w:pPr>
              <w:spacing w:after="0" w:line="240" w:lineRule="auto"/>
              <w:rPr>
                <w:rFonts w:ascii="Arial" w:hAnsi="Arial" w:cs="Arial"/>
                <w:color w:val="000000"/>
                <w:sz w:val="20"/>
                <w:szCs w:val="20"/>
              </w:rPr>
            </w:pPr>
            <w:r w:rsidRPr="008211E7">
              <w:rPr>
                <w:rFonts w:ascii="Arial" w:hAnsi="Arial" w:cs="Arial"/>
                <w:color w:val="000000"/>
                <w:sz w:val="20"/>
                <w:szCs w:val="20"/>
              </w:rPr>
              <w:lastRenderedPageBreak/>
              <w:t>317</w:t>
            </w:r>
            <w:r>
              <w:rPr>
                <w:rFonts w:ascii="Arial" w:hAnsi="Arial" w:cs="Arial"/>
                <w:color w:val="000000"/>
                <w:sz w:val="20"/>
                <w:szCs w:val="20"/>
              </w:rPr>
              <w:t xml:space="preserve"> Días</w:t>
            </w:r>
          </w:p>
        </w:tc>
        <w:tc>
          <w:tcPr>
            <w:tcW w:w="2151" w:type="dxa"/>
            <w:vAlign w:val="center"/>
          </w:tcPr>
          <w:p w14:paraId="07B3C153" w14:textId="77777777" w:rsidR="00997CAD" w:rsidRPr="008211E7" w:rsidRDefault="00997CAD" w:rsidP="00997CAD">
            <w:pPr>
              <w:spacing w:after="0" w:line="240" w:lineRule="auto"/>
              <w:jc w:val="center"/>
              <w:rPr>
                <w:rFonts w:ascii="Arial" w:hAnsi="Arial" w:cs="Arial"/>
                <w:color w:val="000000"/>
                <w:sz w:val="20"/>
                <w:szCs w:val="20"/>
              </w:rPr>
            </w:pPr>
            <w:r w:rsidRPr="008211E7">
              <w:rPr>
                <w:rFonts w:ascii="Arial" w:hAnsi="Arial" w:cs="Arial"/>
                <w:color w:val="000000"/>
                <w:sz w:val="20"/>
                <w:szCs w:val="20"/>
              </w:rPr>
              <w:lastRenderedPageBreak/>
              <w:t xml:space="preserve">$ 42.240.250,00 </w:t>
            </w:r>
          </w:p>
          <w:p w14:paraId="160C3C5C" w14:textId="77777777" w:rsidR="00997CAD" w:rsidRPr="008211E7" w:rsidRDefault="00997CAD" w:rsidP="00997CAD">
            <w:pPr>
              <w:spacing w:after="0" w:line="240" w:lineRule="auto"/>
              <w:jc w:val="center"/>
              <w:rPr>
                <w:rFonts w:ascii="Arial" w:hAnsi="Arial" w:cs="Arial"/>
                <w:color w:val="000000"/>
                <w:sz w:val="20"/>
                <w:szCs w:val="20"/>
              </w:rPr>
            </w:pPr>
            <w:r w:rsidRPr="008211E7">
              <w:rPr>
                <w:rFonts w:ascii="Arial" w:hAnsi="Arial" w:cs="Arial"/>
                <w:color w:val="000000"/>
                <w:sz w:val="20"/>
                <w:szCs w:val="20"/>
              </w:rPr>
              <w:t xml:space="preserve"> $ 42.240.250,00 </w:t>
            </w:r>
          </w:p>
          <w:p w14:paraId="6E745987" w14:textId="77777777" w:rsidR="00997CAD" w:rsidRPr="008211E7" w:rsidRDefault="00997CAD" w:rsidP="00997CAD">
            <w:pPr>
              <w:spacing w:after="0" w:line="240" w:lineRule="auto"/>
              <w:jc w:val="center"/>
              <w:rPr>
                <w:rFonts w:ascii="Arial" w:hAnsi="Arial" w:cs="Arial"/>
                <w:color w:val="000000"/>
                <w:sz w:val="20"/>
                <w:szCs w:val="20"/>
              </w:rPr>
            </w:pPr>
            <w:r w:rsidRPr="008211E7">
              <w:rPr>
                <w:rFonts w:ascii="Arial" w:hAnsi="Arial" w:cs="Arial"/>
                <w:color w:val="000000"/>
                <w:sz w:val="20"/>
                <w:szCs w:val="20"/>
              </w:rPr>
              <w:t xml:space="preserve"> $ 42.240.250,00 </w:t>
            </w:r>
          </w:p>
          <w:p w14:paraId="009B9485" w14:textId="77777777" w:rsidR="00997CAD" w:rsidRPr="008211E7" w:rsidRDefault="00997CAD" w:rsidP="00997CAD">
            <w:pPr>
              <w:spacing w:after="0" w:line="240" w:lineRule="auto"/>
              <w:jc w:val="center"/>
              <w:rPr>
                <w:rFonts w:ascii="Arial" w:hAnsi="Arial" w:cs="Arial"/>
                <w:color w:val="000000"/>
                <w:sz w:val="20"/>
                <w:szCs w:val="20"/>
              </w:rPr>
            </w:pPr>
            <w:r w:rsidRPr="008211E7">
              <w:rPr>
                <w:rFonts w:ascii="Arial" w:hAnsi="Arial" w:cs="Arial"/>
                <w:color w:val="000000"/>
                <w:sz w:val="20"/>
                <w:szCs w:val="20"/>
              </w:rPr>
              <w:t xml:space="preserve"> $ 15.990.000,00 </w:t>
            </w:r>
          </w:p>
          <w:p w14:paraId="6B9D6B2F" w14:textId="77777777" w:rsidR="00997CAD" w:rsidRPr="005A36B0" w:rsidRDefault="00997CAD" w:rsidP="00997CAD">
            <w:pPr>
              <w:spacing w:after="0" w:line="240" w:lineRule="auto"/>
              <w:jc w:val="center"/>
              <w:rPr>
                <w:rFonts w:ascii="Arial" w:hAnsi="Arial" w:cs="Arial"/>
                <w:color w:val="000000"/>
                <w:sz w:val="20"/>
                <w:szCs w:val="20"/>
              </w:rPr>
            </w:pPr>
            <w:r w:rsidRPr="008211E7">
              <w:rPr>
                <w:rFonts w:ascii="Arial" w:hAnsi="Arial" w:cs="Arial"/>
                <w:color w:val="000000"/>
                <w:sz w:val="20"/>
                <w:szCs w:val="20"/>
              </w:rPr>
              <w:lastRenderedPageBreak/>
              <w:t xml:space="preserve"> $ 42.240.250,00</w:t>
            </w:r>
            <w:r>
              <w:rPr>
                <w:rFonts w:ascii="Arial" w:hAnsi="Arial" w:cs="Arial"/>
                <w:color w:val="000000"/>
                <w:sz w:val="20"/>
                <w:szCs w:val="20"/>
              </w:rPr>
              <w:t xml:space="preserve"> </w:t>
            </w:r>
            <w:r w:rsidRPr="005A36B0">
              <w:rPr>
                <w:rFonts w:ascii="Arial" w:hAnsi="Arial" w:cs="Arial"/>
                <w:color w:val="000000"/>
                <w:sz w:val="20"/>
                <w:szCs w:val="20"/>
              </w:rPr>
              <w:t>Mes vencido por</w:t>
            </w:r>
          </w:p>
          <w:p w14:paraId="1125E51C" w14:textId="77777777" w:rsidR="00997CAD" w:rsidRPr="005A36B0" w:rsidRDefault="00997CAD" w:rsidP="00997CAD">
            <w:pPr>
              <w:spacing w:after="0" w:line="240" w:lineRule="auto"/>
              <w:jc w:val="center"/>
              <w:rPr>
                <w:rFonts w:ascii="Arial" w:hAnsi="Arial" w:cs="Arial"/>
                <w:color w:val="000000"/>
                <w:sz w:val="20"/>
                <w:szCs w:val="20"/>
              </w:rPr>
            </w:pPr>
            <w:r w:rsidRPr="008211E7">
              <w:rPr>
                <w:rFonts w:ascii="Arial" w:hAnsi="Arial" w:cs="Arial"/>
                <w:color w:val="000000"/>
                <w:sz w:val="20"/>
                <w:szCs w:val="20"/>
              </w:rPr>
              <w:t>$ 3.997.500,00</w:t>
            </w:r>
          </w:p>
        </w:tc>
        <w:tc>
          <w:tcPr>
            <w:tcW w:w="1506" w:type="dxa"/>
            <w:vAlign w:val="center"/>
          </w:tcPr>
          <w:p w14:paraId="75D32BED" w14:textId="77777777" w:rsidR="00997CAD" w:rsidRPr="005A36B0" w:rsidRDefault="00997CAD" w:rsidP="00997CAD">
            <w:pPr>
              <w:spacing w:after="0" w:line="240" w:lineRule="auto"/>
              <w:jc w:val="center"/>
              <w:rPr>
                <w:rFonts w:ascii="Arial" w:hAnsi="Arial" w:cs="Arial"/>
                <w:bCs/>
                <w:color w:val="000000"/>
                <w:sz w:val="20"/>
                <w:szCs w:val="20"/>
              </w:rPr>
            </w:pPr>
            <w:r w:rsidRPr="005A36B0">
              <w:rPr>
                <w:rFonts w:ascii="Arial" w:hAnsi="Arial" w:cs="Arial"/>
                <w:bCs/>
                <w:color w:val="000000"/>
                <w:sz w:val="20"/>
                <w:szCs w:val="20"/>
              </w:rPr>
              <w:lastRenderedPageBreak/>
              <w:t>Contratación Directa</w:t>
            </w:r>
          </w:p>
        </w:tc>
      </w:tr>
      <w:tr w:rsidR="00997CAD" w:rsidRPr="00D0429E" w14:paraId="28FD2556" w14:textId="77777777" w:rsidTr="008A15AA">
        <w:tc>
          <w:tcPr>
            <w:tcW w:w="2351" w:type="dxa"/>
            <w:vAlign w:val="center"/>
          </w:tcPr>
          <w:p w14:paraId="2A415C4F" w14:textId="77777777" w:rsidR="00997CAD" w:rsidRPr="005A36B0" w:rsidRDefault="00997CAD" w:rsidP="00997CAD">
            <w:pPr>
              <w:spacing w:after="0" w:line="240" w:lineRule="auto"/>
              <w:jc w:val="center"/>
              <w:rPr>
                <w:rFonts w:ascii="Arial" w:hAnsi="Arial" w:cs="Arial"/>
                <w:bCs/>
                <w:color w:val="000000"/>
                <w:sz w:val="20"/>
                <w:szCs w:val="20"/>
                <w:lang w:val="en-US"/>
              </w:rPr>
            </w:pPr>
            <w:r w:rsidRPr="005A36B0">
              <w:rPr>
                <w:rFonts w:ascii="Arial" w:hAnsi="Arial" w:cs="Arial"/>
                <w:bCs/>
                <w:color w:val="000000"/>
                <w:sz w:val="20"/>
                <w:szCs w:val="20"/>
                <w:lang w:val="en-US"/>
              </w:rPr>
              <w:t>CO1.PCCNTR.2726701</w:t>
            </w:r>
          </w:p>
          <w:p w14:paraId="287F162C" w14:textId="77777777" w:rsidR="00997CAD" w:rsidRPr="005A36B0" w:rsidRDefault="00997CAD" w:rsidP="00997CAD">
            <w:pPr>
              <w:spacing w:after="0" w:line="240" w:lineRule="auto"/>
              <w:jc w:val="center"/>
              <w:rPr>
                <w:rFonts w:ascii="Arial" w:hAnsi="Arial" w:cs="Arial"/>
                <w:bCs/>
                <w:color w:val="000000"/>
                <w:sz w:val="20"/>
                <w:szCs w:val="20"/>
                <w:lang w:val="en-US"/>
              </w:rPr>
            </w:pPr>
            <w:r w:rsidRPr="005A36B0">
              <w:rPr>
                <w:rFonts w:ascii="Arial" w:hAnsi="Arial" w:cs="Arial"/>
                <w:bCs/>
                <w:color w:val="000000"/>
                <w:sz w:val="20"/>
                <w:szCs w:val="20"/>
                <w:lang w:val="en-US"/>
              </w:rPr>
              <w:t>CO1.PCCNTR.2341225</w:t>
            </w:r>
          </w:p>
          <w:p w14:paraId="2E8256CC" w14:textId="77777777" w:rsidR="00997CAD" w:rsidRPr="005A36B0" w:rsidRDefault="00997CAD" w:rsidP="00997CAD">
            <w:pPr>
              <w:spacing w:after="0" w:line="240" w:lineRule="auto"/>
              <w:jc w:val="center"/>
              <w:rPr>
                <w:rFonts w:ascii="Arial" w:hAnsi="Arial" w:cs="Arial"/>
                <w:bCs/>
                <w:color w:val="000000"/>
                <w:sz w:val="20"/>
                <w:szCs w:val="20"/>
                <w:lang w:val="en-US"/>
              </w:rPr>
            </w:pPr>
            <w:r w:rsidRPr="005A36B0">
              <w:rPr>
                <w:rFonts w:ascii="Arial" w:hAnsi="Arial" w:cs="Arial"/>
                <w:bCs/>
                <w:color w:val="000000"/>
                <w:sz w:val="20"/>
                <w:szCs w:val="20"/>
                <w:lang w:val="en-US"/>
              </w:rPr>
              <w:t>CO1.PCCNTR.2341175</w:t>
            </w:r>
          </w:p>
          <w:p w14:paraId="5948AE85" w14:textId="77777777" w:rsidR="00997CAD" w:rsidRPr="005A36B0" w:rsidRDefault="00997CAD" w:rsidP="00997CAD">
            <w:pPr>
              <w:spacing w:after="0" w:line="240" w:lineRule="auto"/>
              <w:jc w:val="center"/>
              <w:rPr>
                <w:rFonts w:ascii="Arial" w:hAnsi="Arial" w:cs="Arial"/>
                <w:bCs/>
                <w:color w:val="000000"/>
                <w:sz w:val="20"/>
                <w:szCs w:val="20"/>
                <w:lang w:val="en-US"/>
              </w:rPr>
            </w:pPr>
            <w:r w:rsidRPr="005A36B0">
              <w:rPr>
                <w:rFonts w:ascii="Arial" w:hAnsi="Arial" w:cs="Arial"/>
                <w:bCs/>
                <w:color w:val="000000"/>
                <w:sz w:val="20"/>
                <w:szCs w:val="20"/>
                <w:lang w:val="en-US"/>
              </w:rPr>
              <w:t>CO1.PCCNTR.2347667</w:t>
            </w:r>
          </w:p>
          <w:p w14:paraId="545BF90F" w14:textId="77777777" w:rsidR="00997CAD" w:rsidRPr="00D0429E" w:rsidRDefault="00997CAD" w:rsidP="00997CAD">
            <w:pPr>
              <w:spacing w:after="0" w:line="240" w:lineRule="auto"/>
              <w:jc w:val="center"/>
              <w:rPr>
                <w:rFonts w:ascii="Arial" w:hAnsi="Arial" w:cs="Arial"/>
                <w:bCs/>
                <w:color w:val="000000"/>
                <w:sz w:val="20"/>
                <w:szCs w:val="20"/>
                <w:lang w:val="en-US"/>
              </w:rPr>
            </w:pPr>
            <w:r w:rsidRPr="005A36B0">
              <w:rPr>
                <w:rFonts w:ascii="Arial" w:hAnsi="Arial" w:cs="Arial"/>
                <w:bCs/>
                <w:color w:val="000000"/>
                <w:sz w:val="20"/>
                <w:szCs w:val="20"/>
                <w:lang w:val="en-US"/>
              </w:rPr>
              <w:t>CO1.PCCNTR.2341227</w:t>
            </w:r>
            <w:r>
              <w:rPr>
                <w:rFonts w:ascii="Arial" w:hAnsi="Arial" w:cs="Arial"/>
                <w:bCs/>
                <w:color w:val="000000"/>
                <w:sz w:val="20"/>
                <w:szCs w:val="20"/>
                <w:lang w:val="en-US"/>
              </w:rPr>
              <w:t xml:space="preserve"> de 2021</w:t>
            </w:r>
          </w:p>
        </w:tc>
        <w:tc>
          <w:tcPr>
            <w:tcW w:w="1272" w:type="dxa"/>
            <w:vAlign w:val="center"/>
          </w:tcPr>
          <w:p w14:paraId="676E9EFF" w14:textId="77777777" w:rsidR="00997CAD" w:rsidRPr="00D0429E" w:rsidRDefault="00997CAD" w:rsidP="00997CAD">
            <w:pPr>
              <w:spacing w:after="0" w:line="240" w:lineRule="auto"/>
              <w:jc w:val="center"/>
              <w:rPr>
                <w:rFonts w:ascii="Arial" w:hAnsi="Arial" w:cs="Arial"/>
                <w:color w:val="000000"/>
                <w:sz w:val="20"/>
                <w:szCs w:val="20"/>
              </w:rPr>
            </w:pPr>
            <w:r>
              <w:rPr>
                <w:rFonts w:ascii="Arial" w:hAnsi="Arial" w:cs="Arial"/>
                <w:color w:val="000000"/>
                <w:sz w:val="20"/>
                <w:szCs w:val="20"/>
              </w:rPr>
              <w:t>5</w:t>
            </w:r>
          </w:p>
        </w:tc>
        <w:tc>
          <w:tcPr>
            <w:tcW w:w="2644" w:type="dxa"/>
          </w:tcPr>
          <w:p w14:paraId="19D681B8" w14:textId="77777777" w:rsidR="00997CAD" w:rsidRPr="005A36B0" w:rsidRDefault="00997CAD" w:rsidP="00997CAD">
            <w:pPr>
              <w:spacing w:after="0" w:line="240" w:lineRule="auto"/>
              <w:rPr>
                <w:rFonts w:ascii="Arial" w:hAnsi="Arial" w:cs="Arial"/>
                <w:color w:val="000000"/>
                <w:sz w:val="16"/>
                <w:szCs w:val="16"/>
              </w:rPr>
            </w:pPr>
            <w:r w:rsidRPr="005A36B0">
              <w:rPr>
                <w:rFonts w:ascii="Arial" w:hAnsi="Arial" w:cs="Arial"/>
                <w:color w:val="000000"/>
                <w:sz w:val="16"/>
                <w:szCs w:val="16"/>
              </w:rPr>
              <w:t>PRESTAR SERVICIOS PROFESIONALES DE CARÁCTER TEMPORAL COMO INSTRUCTOR DE EMPRENDIMIENTO Y APOYO A LA GESTIÓN DEL EMPRENDIMIENTO RURAL, EN LA MODALIDAD PRESENCIAL Y A DISTANCIA; ENMARCADA EN LOS LINEAMIENTOS DEL PROGRAMA SENA EMPRENDE RURAL SER</w:t>
            </w:r>
          </w:p>
        </w:tc>
        <w:tc>
          <w:tcPr>
            <w:tcW w:w="850" w:type="dxa"/>
            <w:vAlign w:val="center"/>
          </w:tcPr>
          <w:p w14:paraId="553B2498" w14:textId="77777777" w:rsidR="00997CAD" w:rsidRPr="005A36B0" w:rsidRDefault="00997CAD" w:rsidP="00997CAD">
            <w:pPr>
              <w:spacing w:after="0" w:line="240" w:lineRule="auto"/>
              <w:rPr>
                <w:rFonts w:ascii="Arial" w:hAnsi="Arial" w:cs="Arial"/>
                <w:color w:val="000000"/>
                <w:sz w:val="20"/>
                <w:szCs w:val="20"/>
              </w:rPr>
            </w:pPr>
            <w:r w:rsidRPr="005A36B0">
              <w:rPr>
                <w:rFonts w:ascii="Arial" w:hAnsi="Arial" w:cs="Arial"/>
                <w:color w:val="000000"/>
                <w:sz w:val="20"/>
                <w:szCs w:val="20"/>
              </w:rPr>
              <w:t>328</w:t>
            </w:r>
          </w:p>
          <w:p w14:paraId="58F7B043" w14:textId="77777777" w:rsidR="00997CAD" w:rsidRPr="005A36B0" w:rsidRDefault="00997CAD" w:rsidP="00997CAD">
            <w:pPr>
              <w:spacing w:after="0" w:line="240" w:lineRule="auto"/>
              <w:rPr>
                <w:rFonts w:ascii="Arial" w:hAnsi="Arial" w:cs="Arial"/>
                <w:color w:val="000000"/>
                <w:sz w:val="20"/>
                <w:szCs w:val="20"/>
              </w:rPr>
            </w:pPr>
            <w:r w:rsidRPr="005A36B0">
              <w:rPr>
                <w:rFonts w:ascii="Arial" w:hAnsi="Arial" w:cs="Arial"/>
                <w:color w:val="000000"/>
                <w:sz w:val="20"/>
                <w:szCs w:val="20"/>
              </w:rPr>
              <w:t>328</w:t>
            </w:r>
          </w:p>
          <w:p w14:paraId="3131DA66" w14:textId="77777777" w:rsidR="00997CAD" w:rsidRPr="005A36B0" w:rsidRDefault="00997CAD" w:rsidP="00997CAD">
            <w:pPr>
              <w:spacing w:after="0" w:line="240" w:lineRule="auto"/>
              <w:rPr>
                <w:rFonts w:ascii="Arial" w:hAnsi="Arial" w:cs="Arial"/>
                <w:color w:val="000000"/>
                <w:sz w:val="20"/>
                <w:szCs w:val="20"/>
              </w:rPr>
            </w:pPr>
            <w:r w:rsidRPr="005A36B0">
              <w:rPr>
                <w:rFonts w:ascii="Arial" w:hAnsi="Arial" w:cs="Arial"/>
                <w:color w:val="000000"/>
                <w:sz w:val="20"/>
                <w:szCs w:val="20"/>
              </w:rPr>
              <w:t>328</w:t>
            </w:r>
          </w:p>
          <w:p w14:paraId="60944FA6" w14:textId="77777777" w:rsidR="00997CAD" w:rsidRPr="005A36B0" w:rsidRDefault="00997CAD" w:rsidP="00997CAD">
            <w:pPr>
              <w:spacing w:after="0" w:line="240" w:lineRule="auto"/>
              <w:rPr>
                <w:rFonts w:ascii="Arial" w:hAnsi="Arial" w:cs="Arial"/>
                <w:color w:val="000000"/>
                <w:sz w:val="20"/>
                <w:szCs w:val="20"/>
              </w:rPr>
            </w:pPr>
            <w:r w:rsidRPr="005A36B0">
              <w:rPr>
                <w:rFonts w:ascii="Arial" w:hAnsi="Arial" w:cs="Arial"/>
                <w:color w:val="000000"/>
                <w:sz w:val="20"/>
                <w:szCs w:val="20"/>
              </w:rPr>
              <w:t>328</w:t>
            </w:r>
          </w:p>
          <w:p w14:paraId="34C06FEB" w14:textId="77777777" w:rsidR="00997CAD" w:rsidRPr="00D0429E" w:rsidRDefault="00997CAD" w:rsidP="00997CAD">
            <w:pPr>
              <w:spacing w:after="0" w:line="240" w:lineRule="auto"/>
              <w:rPr>
                <w:rFonts w:ascii="Arial" w:hAnsi="Arial" w:cs="Arial"/>
                <w:color w:val="000000"/>
                <w:sz w:val="20"/>
                <w:szCs w:val="20"/>
              </w:rPr>
            </w:pPr>
            <w:r w:rsidRPr="005A36B0">
              <w:rPr>
                <w:rFonts w:ascii="Arial" w:hAnsi="Arial" w:cs="Arial"/>
                <w:color w:val="000000"/>
                <w:sz w:val="20"/>
                <w:szCs w:val="20"/>
              </w:rPr>
              <w:t>328</w:t>
            </w:r>
            <w:r>
              <w:rPr>
                <w:rFonts w:ascii="Arial" w:hAnsi="Arial" w:cs="Arial"/>
                <w:color w:val="000000"/>
                <w:sz w:val="20"/>
                <w:szCs w:val="20"/>
              </w:rPr>
              <w:t xml:space="preserve"> DIAS</w:t>
            </w:r>
          </w:p>
        </w:tc>
        <w:tc>
          <w:tcPr>
            <w:tcW w:w="2151" w:type="dxa"/>
            <w:vAlign w:val="center"/>
          </w:tcPr>
          <w:p w14:paraId="55925154" w14:textId="77777777" w:rsidR="00997CAD" w:rsidRPr="005A36B0" w:rsidRDefault="00997CAD" w:rsidP="00997CAD">
            <w:pPr>
              <w:spacing w:after="0" w:line="240" w:lineRule="auto"/>
              <w:jc w:val="center"/>
              <w:rPr>
                <w:rFonts w:ascii="Arial" w:hAnsi="Arial" w:cs="Arial"/>
                <w:color w:val="000000"/>
                <w:sz w:val="20"/>
                <w:szCs w:val="20"/>
              </w:rPr>
            </w:pPr>
            <w:r w:rsidRPr="005A36B0">
              <w:rPr>
                <w:rFonts w:ascii="Arial" w:hAnsi="Arial" w:cs="Arial"/>
                <w:color w:val="000000"/>
                <w:sz w:val="20"/>
                <w:szCs w:val="20"/>
              </w:rPr>
              <w:t xml:space="preserve">$ 42.640.000 </w:t>
            </w:r>
          </w:p>
          <w:p w14:paraId="6946DDE0" w14:textId="77777777" w:rsidR="00997CAD" w:rsidRPr="005A36B0" w:rsidRDefault="00997CAD" w:rsidP="00997CAD">
            <w:pPr>
              <w:spacing w:after="0" w:line="240" w:lineRule="auto"/>
              <w:jc w:val="center"/>
              <w:rPr>
                <w:rFonts w:ascii="Arial" w:hAnsi="Arial" w:cs="Arial"/>
                <w:color w:val="000000"/>
                <w:sz w:val="20"/>
                <w:szCs w:val="20"/>
              </w:rPr>
            </w:pPr>
            <w:r w:rsidRPr="005A36B0">
              <w:rPr>
                <w:rFonts w:ascii="Arial" w:hAnsi="Arial" w:cs="Arial"/>
                <w:color w:val="000000"/>
                <w:sz w:val="20"/>
                <w:szCs w:val="20"/>
              </w:rPr>
              <w:t xml:space="preserve"> $ 42.640.000 </w:t>
            </w:r>
          </w:p>
          <w:p w14:paraId="5EBADCD3" w14:textId="77777777" w:rsidR="00997CAD" w:rsidRPr="005A36B0" w:rsidRDefault="00997CAD" w:rsidP="00997CAD">
            <w:pPr>
              <w:spacing w:after="0" w:line="240" w:lineRule="auto"/>
              <w:jc w:val="center"/>
              <w:rPr>
                <w:rFonts w:ascii="Arial" w:hAnsi="Arial" w:cs="Arial"/>
                <w:color w:val="000000"/>
                <w:sz w:val="20"/>
                <w:szCs w:val="20"/>
              </w:rPr>
            </w:pPr>
            <w:r w:rsidRPr="005A36B0">
              <w:rPr>
                <w:rFonts w:ascii="Arial" w:hAnsi="Arial" w:cs="Arial"/>
                <w:color w:val="000000"/>
                <w:sz w:val="20"/>
                <w:szCs w:val="20"/>
              </w:rPr>
              <w:t xml:space="preserve"> $ 42.640.000 </w:t>
            </w:r>
          </w:p>
          <w:p w14:paraId="41B66D8F" w14:textId="77777777" w:rsidR="00997CAD" w:rsidRPr="005A36B0" w:rsidRDefault="00997CAD" w:rsidP="00997CAD">
            <w:pPr>
              <w:spacing w:after="0" w:line="240" w:lineRule="auto"/>
              <w:jc w:val="center"/>
              <w:rPr>
                <w:rFonts w:ascii="Arial" w:hAnsi="Arial" w:cs="Arial"/>
                <w:color w:val="000000"/>
                <w:sz w:val="20"/>
                <w:szCs w:val="20"/>
              </w:rPr>
            </w:pPr>
            <w:r w:rsidRPr="005A36B0">
              <w:rPr>
                <w:rFonts w:ascii="Arial" w:hAnsi="Arial" w:cs="Arial"/>
                <w:color w:val="000000"/>
                <w:sz w:val="20"/>
                <w:szCs w:val="20"/>
              </w:rPr>
              <w:t xml:space="preserve"> $ 42.640.000 </w:t>
            </w:r>
          </w:p>
          <w:p w14:paraId="0E95D7CD" w14:textId="77777777" w:rsidR="00997CAD" w:rsidRDefault="00997CAD" w:rsidP="00997CAD">
            <w:pPr>
              <w:spacing w:after="0" w:line="240" w:lineRule="auto"/>
              <w:jc w:val="center"/>
              <w:rPr>
                <w:rFonts w:ascii="Arial" w:hAnsi="Arial" w:cs="Arial"/>
                <w:color w:val="000000"/>
                <w:sz w:val="20"/>
                <w:szCs w:val="20"/>
              </w:rPr>
            </w:pPr>
            <w:r w:rsidRPr="005A36B0">
              <w:rPr>
                <w:rFonts w:ascii="Arial" w:hAnsi="Arial" w:cs="Arial"/>
                <w:color w:val="000000"/>
                <w:sz w:val="20"/>
                <w:szCs w:val="20"/>
              </w:rPr>
              <w:t xml:space="preserve"> $ 42.640.000</w:t>
            </w:r>
          </w:p>
          <w:p w14:paraId="25848693" w14:textId="77777777" w:rsidR="00997CAD" w:rsidRPr="005A36B0" w:rsidRDefault="00997CAD" w:rsidP="00997CAD">
            <w:pPr>
              <w:spacing w:after="0" w:line="240" w:lineRule="auto"/>
              <w:jc w:val="center"/>
              <w:rPr>
                <w:rFonts w:ascii="Arial" w:hAnsi="Arial" w:cs="Arial"/>
                <w:color w:val="000000"/>
                <w:sz w:val="20"/>
                <w:szCs w:val="20"/>
              </w:rPr>
            </w:pPr>
            <w:r w:rsidRPr="005A36B0">
              <w:rPr>
                <w:rFonts w:ascii="Arial" w:hAnsi="Arial" w:cs="Arial"/>
                <w:color w:val="000000"/>
                <w:sz w:val="20"/>
                <w:szCs w:val="20"/>
              </w:rPr>
              <w:t>Mes vencido por</w:t>
            </w:r>
          </w:p>
          <w:p w14:paraId="682B8A98" w14:textId="77777777" w:rsidR="00997CAD" w:rsidRPr="00D0429E" w:rsidRDefault="00997CAD" w:rsidP="00997CAD">
            <w:pPr>
              <w:spacing w:after="0" w:line="240" w:lineRule="auto"/>
              <w:jc w:val="center"/>
              <w:rPr>
                <w:rFonts w:ascii="Arial" w:hAnsi="Arial" w:cs="Arial"/>
                <w:color w:val="000000"/>
                <w:sz w:val="20"/>
                <w:szCs w:val="20"/>
              </w:rPr>
            </w:pPr>
            <w:r w:rsidRPr="005A36B0">
              <w:rPr>
                <w:rFonts w:ascii="Arial" w:hAnsi="Arial" w:cs="Arial"/>
                <w:color w:val="000000"/>
                <w:sz w:val="20"/>
                <w:szCs w:val="20"/>
              </w:rPr>
              <w:t xml:space="preserve">      $ 3.</w:t>
            </w:r>
            <w:r>
              <w:rPr>
                <w:rFonts w:ascii="Arial" w:hAnsi="Arial" w:cs="Arial"/>
                <w:color w:val="000000"/>
                <w:sz w:val="20"/>
                <w:szCs w:val="20"/>
              </w:rPr>
              <w:t>900.000</w:t>
            </w:r>
          </w:p>
        </w:tc>
        <w:tc>
          <w:tcPr>
            <w:tcW w:w="1506" w:type="dxa"/>
            <w:vAlign w:val="center"/>
          </w:tcPr>
          <w:p w14:paraId="6970D736" w14:textId="77777777" w:rsidR="00997CAD" w:rsidRPr="00D0429E" w:rsidRDefault="00997CAD" w:rsidP="00997CAD">
            <w:pPr>
              <w:spacing w:after="0" w:line="240" w:lineRule="auto"/>
              <w:jc w:val="center"/>
              <w:rPr>
                <w:rFonts w:ascii="Arial" w:hAnsi="Arial" w:cs="Arial"/>
                <w:bCs/>
                <w:color w:val="000000"/>
                <w:sz w:val="20"/>
                <w:szCs w:val="20"/>
              </w:rPr>
            </w:pPr>
            <w:r w:rsidRPr="005A36B0">
              <w:rPr>
                <w:rFonts w:ascii="Arial" w:hAnsi="Arial" w:cs="Arial"/>
                <w:bCs/>
                <w:color w:val="000000"/>
                <w:sz w:val="20"/>
                <w:szCs w:val="20"/>
              </w:rPr>
              <w:t>Contratación Directa</w:t>
            </w:r>
          </w:p>
        </w:tc>
      </w:tr>
      <w:tr w:rsidR="00997CAD" w:rsidRPr="00D0429E" w14:paraId="59753241" w14:textId="77777777" w:rsidTr="008A15AA">
        <w:tc>
          <w:tcPr>
            <w:tcW w:w="2351" w:type="dxa"/>
            <w:vAlign w:val="center"/>
          </w:tcPr>
          <w:p w14:paraId="128E0B3E" w14:textId="77777777" w:rsidR="00997CAD" w:rsidRPr="00D0429E" w:rsidRDefault="00997CAD" w:rsidP="00997CAD">
            <w:pPr>
              <w:spacing w:after="0" w:line="240" w:lineRule="auto"/>
              <w:jc w:val="center"/>
              <w:rPr>
                <w:rFonts w:ascii="Arial" w:hAnsi="Arial" w:cs="Arial"/>
                <w:bCs/>
                <w:color w:val="000000"/>
                <w:sz w:val="20"/>
                <w:szCs w:val="20"/>
                <w:lang w:val="en-US"/>
              </w:rPr>
            </w:pPr>
            <w:r w:rsidRPr="00D0429E">
              <w:rPr>
                <w:rFonts w:ascii="Arial" w:hAnsi="Arial" w:cs="Arial"/>
                <w:bCs/>
                <w:color w:val="000000"/>
                <w:sz w:val="20"/>
                <w:szCs w:val="20"/>
                <w:lang w:val="en-US"/>
              </w:rPr>
              <w:t>CO1.PCCNTR.1377660</w:t>
            </w:r>
          </w:p>
          <w:p w14:paraId="6E52096F" w14:textId="77777777" w:rsidR="00997CAD" w:rsidRPr="00D0429E" w:rsidRDefault="00997CAD" w:rsidP="00997CAD">
            <w:pPr>
              <w:spacing w:after="0" w:line="240" w:lineRule="auto"/>
              <w:jc w:val="center"/>
              <w:rPr>
                <w:rFonts w:ascii="Arial" w:hAnsi="Arial" w:cs="Arial"/>
                <w:bCs/>
                <w:color w:val="000000"/>
                <w:sz w:val="20"/>
                <w:szCs w:val="20"/>
                <w:lang w:val="en-US"/>
              </w:rPr>
            </w:pPr>
            <w:r w:rsidRPr="00D0429E">
              <w:rPr>
                <w:rFonts w:ascii="Arial" w:hAnsi="Arial" w:cs="Arial"/>
                <w:bCs/>
                <w:color w:val="000000"/>
                <w:sz w:val="20"/>
                <w:szCs w:val="20"/>
                <w:lang w:val="en-US"/>
              </w:rPr>
              <w:t>CO1.PCCNTR.1377915</w:t>
            </w:r>
          </w:p>
          <w:p w14:paraId="5C40E534" w14:textId="77777777" w:rsidR="00997CAD" w:rsidRPr="00D0429E" w:rsidRDefault="00997CAD" w:rsidP="00997CAD">
            <w:pPr>
              <w:spacing w:after="0" w:line="240" w:lineRule="auto"/>
              <w:jc w:val="center"/>
              <w:rPr>
                <w:rFonts w:ascii="Arial" w:hAnsi="Arial" w:cs="Arial"/>
                <w:bCs/>
                <w:color w:val="000000"/>
                <w:sz w:val="20"/>
                <w:szCs w:val="20"/>
                <w:lang w:val="en-US"/>
              </w:rPr>
            </w:pPr>
            <w:r w:rsidRPr="00D0429E">
              <w:rPr>
                <w:rFonts w:ascii="Arial" w:hAnsi="Arial" w:cs="Arial"/>
                <w:bCs/>
                <w:color w:val="000000"/>
                <w:sz w:val="20"/>
                <w:szCs w:val="20"/>
                <w:lang w:val="en-US"/>
              </w:rPr>
              <w:t>CO1.PCCNTR.1377946</w:t>
            </w:r>
          </w:p>
          <w:p w14:paraId="40A5DBB9" w14:textId="77777777" w:rsidR="00997CAD" w:rsidRPr="00D0429E" w:rsidRDefault="00997CAD" w:rsidP="00997CAD">
            <w:pPr>
              <w:spacing w:after="0" w:line="240" w:lineRule="auto"/>
              <w:jc w:val="center"/>
              <w:rPr>
                <w:rFonts w:ascii="Arial" w:hAnsi="Arial" w:cs="Arial"/>
                <w:bCs/>
                <w:color w:val="000000"/>
                <w:sz w:val="20"/>
                <w:szCs w:val="20"/>
              </w:rPr>
            </w:pPr>
            <w:r w:rsidRPr="00D0429E">
              <w:rPr>
                <w:rFonts w:ascii="Arial" w:hAnsi="Arial" w:cs="Arial"/>
                <w:bCs/>
                <w:color w:val="000000"/>
                <w:sz w:val="20"/>
                <w:szCs w:val="20"/>
              </w:rPr>
              <w:t>CO1.PCCNTR.1703700</w:t>
            </w:r>
          </w:p>
          <w:p w14:paraId="35EB2E43" w14:textId="77777777" w:rsidR="00997CAD" w:rsidRPr="00D0429E" w:rsidRDefault="00997CAD" w:rsidP="00997CAD">
            <w:pPr>
              <w:spacing w:after="0" w:line="240" w:lineRule="auto"/>
              <w:jc w:val="center"/>
              <w:rPr>
                <w:rFonts w:ascii="Arial" w:hAnsi="Arial" w:cs="Arial"/>
                <w:bCs/>
                <w:color w:val="000000"/>
                <w:sz w:val="20"/>
                <w:szCs w:val="20"/>
              </w:rPr>
            </w:pPr>
            <w:r w:rsidRPr="00D0429E">
              <w:rPr>
                <w:rFonts w:ascii="Arial" w:hAnsi="Arial" w:cs="Arial"/>
                <w:bCs/>
                <w:color w:val="000000"/>
                <w:sz w:val="20"/>
                <w:szCs w:val="20"/>
              </w:rPr>
              <w:t>CO1.PCCNTR.1725023 DE 2020</w:t>
            </w:r>
          </w:p>
          <w:p w14:paraId="1A5A82F4" w14:textId="77777777" w:rsidR="00997CAD" w:rsidRPr="00D0429E" w:rsidRDefault="00997CAD" w:rsidP="00997CAD">
            <w:pPr>
              <w:spacing w:after="0" w:line="240" w:lineRule="auto"/>
              <w:jc w:val="center"/>
              <w:rPr>
                <w:rFonts w:ascii="Arial" w:hAnsi="Arial" w:cs="Arial"/>
                <w:b/>
                <w:bCs/>
                <w:color w:val="000000"/>
                <w:sz w:val="20"/>
                <w:szCs w:val="20"/>
              </w:rPr>
            </w:pPr>
          </w:p>
          <w:p w14:paraId="1D5E907A" w14:textId="77777777" w:rsidR="00997CAD" w:rsidRPr="00D0429E" w:rsidRDefault="00997CAD" w:rsidP="00997CAD">
            <w:pPr>
              <w:spacing w:after="0" w:line="240" w:lineRule="auto"/>
              <w:jc w:val="center"/>
              <w:rPr>
                <w:rFonts w:ascii="Arial" w:hAnsi="Arial" w:cs="Arial"/>
                <w:b/>
                <w:color w:val="000000"/>
                <w:sz w:val="20"/>
                <w:szCs w:val="20"/>
              </w:rPr>
            </w:pPr>
          </w:p>
        </w:tc>
        <w:tc>
          <w:tcPr>
            <w:tcW w:w="1272" w:type="dxa"/>
            <w:vAlign w:val="center"/>
          </w:tcPr>
          <w:p w14:paraId="4FD956E3" w14:textId="77777777" w:rsidR="00997CAD" w:rsidRPr="00D0429E" w:rsidRDefault="00997CAD" w:rsidP="00997CAD">
            <w:pPr>
              <w:spacing w:after="0" w:line="240" w:lineRule="auto"/>
              <w:jc w:val="center"/>
              <w:rPr>
                <w:rFonts w:ascii="Arial" w:hAnsi="Arial" w:cs="Arial"/>
                <w:color w:val="000000"/>
                <w:sz w:val="20"/>
                <w:szCs w:val="20"/>
              </w:rPr>
            </w:pPr>
            <w:r w:rsidRPr="00D0429E">
              <w:rPr>
                <w:rFonts w:ascii="Arial" w:hAnsi="Arial" w:cs="Arial"/>
                <w:color w:val="000000"/>
                <w:sz w:val="20"/>
                <w:szCs w:val="20"/>
              </w:rPr>
              <w:t>5</w:t>
            </w:r>
          </w:p>
        </w:tc>
        <w:tc>
          <w:tcPr>
            <w:tcW w:w="2644" w:type="dxa"/>
          </w:tcPr>
          <w:p w14:paraId="5FE70FA4" w14:textId="77777777" w:rsidR="00997CAD" w:rsidRPr="00D0429E" w:rsidRDefault="00997CAD" w:rsidP="00997CAD">
            <w:pPr>
              <w:spacing w:after="0" w:line="240" w:lineRule="auto"/>
              <w:rPr>
                <w:rFonts w:ascii="Arial" w:hAnsi="Arial" w:cs="Arial"/>
                <w:color w:val="000000"/>
                <w:sz w:val="20"/>
                <w:szCs w:val="20"/>
              </w:rPr>
            </w:pPr>
            <w:r w:rsidRPr="00D0429E">
              <w:rPr>
                <w:rFonts w:ascii="Arial" w:hAnsi="Arial" w:cs="Arial"/>
                <w:color w:val="000000"/>
                <w:sz w:val="20"/>
                <w:szCs w:val="20"/>
              </w:rPr>
              <w:t>Prestar servicios profesionales de carácter temporal como instructor de emprendimiento y apoyo a la gestión del emprendimiento rural, en el marco de los lineamientos del programa SENA Emprende Rural SER.</w:t>
            </w:r>
          </w:p>
        </w:tc>
        <w:tc>
          <w:tcPr>
            <w:tcW w:w="850" w:type="dxa"/>
            <w:vAlign w:val="center"/>
          </w:tcPr>
          <w:p w14:paraId="3E4FE3DD" w14:textId="77777777" w:rsidR="00997CAD" w:rsidRPr="00D0429E" w:rsidRDefault="00997CAD" w:rsidP="00997CAD">
            <w:pPr>
              <w:spacing w:after="0" w:line="240" w:lineRule="auto"/>
              <w:rPr>
                <w:rFonts w:ascii="Arial" w:hAnsi="Arial" w:cs="Arial"/>
                <w:color w:val="000000"/>
                <w:sz w:val="20"/>
                <w:szCs w:val="20"/>
              </w:rPr>
            </w:pPr>
            <w:r w:rsidRPr="00D0429E">
              <w:rPr>
                <w:rFonts w:ascii="Arial" w:hAnsi="Arial" w:cs="Arial"/>
                <w:color w:val="000000"/>
                <w:sz w:val="20"/>
                <w:szCs w:val="20"/>
              </w:rPr>
              <w:t>295</w:t>
            </w:r>
          </w:p>
          <w:p w14:paraId="19E57499" w14:textId="77777777" w:rsidR="00997CAD" w:rsidRPr="00D0429E" w:rsidRDefault="00997CAD" w:rsidP="00997CAD">
            <w:pPr>
              <w:spacing w:after="0" w:line="240" w:lineRule="auto"/>
              <w:rPr>
                <w:rFonts w:ascii="Arial" w:hAnsi="Arial" w:cs="Arial"/>
                <w:color w:val="000000"/>
                <w:sz w:val="20"/>
                <w:szCs w:val="20"/>
              </w:rPr>
            </w:pPr>
          </w:p>
          <w:p w14:paraId="12B6C6DC" w14:textId="77777777" w:rsidR="00997CAD" w:rsidRPr="00D0429E" w:rsidRDefault="00997CAD" w:rsidP="00997CAD">
            <w:pPr>
              <w:spacing w:after="0" w:line="240" w:lineRule="auto"/>
              <w:rPr>
                <w:rFonts w:ascii="Arial" w:hAnsi="Arial" w:cs="Arial"/>
                <w:color w:val="000000"/>
                <w:sz w:val="20"/>
                <w:szCs w:val="20"/>
              </w:rPr>
            </w:pPr>
            <w:r w:rsidRPr="00D0429E">
              <w:rPr>
                <w:rFonts w:ascii="Arial" w:hAnsi="Arial" w:cs="Arial"/>
                <w:color w:val="000000"/>
                <w:sz w:val="20"/>
                <w:szCs w:val="20"/>
              </w:rPr>
              <w:t>295</w:t>
            </w:r>
          </w:p>
          <w:p w14:paraId="08F79F05" w14:textId="77777777" w:rsidR="00997CAD" w:rsidRPr="00D0429E" w:rsidRDefault="00997CAD" w:rsidP="00997CAD">
            <w:pPr>
              <w:spacing w:after="0" w:line="240" w:lineRule="auto"/>
              <w:rPr>
                <w:rFonts w:ascii="Arial" w:hAnsi="Arial" w:cs="Arial"/>
                <w:color w:val="000000"/>
                <w:sz w:val="20"/>
                <w:szCs w:val="20"/>
              </w:rPr>
            </w:pPr>
            <w:r w:rsidRPr="00D0429E">
              <w:rPr>
                <w:rFonts w:ascii="Arial" w:hAnsi="Arial" w:cs="Arial"/>
                <w:color w:val="000000"/>
                <w:sz w:val="20"/>
                <w:szCs w:val="20"/>
              </w:rPr>
              <w:t>141</w:t>
            </w:r>
          </w:p>
          <w:p w14:paraId="1E9C4608" w14:textId="77777777" w:rsidR="00997CAD" w:rsidRDefault="00997CAD" w:rsidP="00997CAD">
            <w:pPr>
              <w:spacing w:after="0" w:line="240" w:lineRule="auto"/>
              <w:rPr>
                <w:rFonts w:ascii="Arial" w:hAnsi="Arial" w:cs="Arial"/>
                <w:color w:val="000000"/>
                <w:sz w:val="20"/>
                <w:szCs w:val="20"/>
              </w:rPr>
            </w:pPr>
            <w:r w:rsidRPr="00D0429E">
              <w:rPr>
                <w:rFonts w:ascii="Arial" w:hAnsi="Arial" w:cs="Arial"/>
                <w:color w:val="000000"/>
                <w:sz w:val="20"/>
                <w:szCs w:val="20"/>
              </w:rPr>
              <w:t>106</w:t>
            </w:r>
          </w:p>
          <w:p w14:paraId="6C3751C2" w14:textId="77777777" w:rsidR="00997CAD" w:rsidRPr="00D0429E" w:rsidRDefault="00997CAD" w:rsidP="00997CAD">
            <w:pPr>
              <w:spacing w:after="0" w:line="240" w:lineRule="auto"/>
              <w:rPr>
                <w:rFonts w:ascii="Arial" w:hAnsi="Arial" w:cs="Arial"/>
                <w:color w:val="000000"/>
                <w:sz w:val="20"/>
                <w:szCs w:val="20"/>
              </w:rPr>
            </w:pPr>
            <w:r>
              <w:rPr>
                <w:rFonts w:ascii="Arial" w:hAnsi="Arial" w:cs="Arial"/>
                <w:color w:val="000000"/>
                <w:sz w:val="20"/>
                <w:szCs w:val="20"/>
              </w:rPr>
              <w:t>DIAS</w:t>
            </w:r>
          </w:p>
          <w:p w14:paraId="214869CD" w14:textId="77777777" w:rsidR="00997CAD" w:rsidRPr="00D0429E" w:rsidRDefault="00997CAD" w:rsidP="00997CAD">
            <w:pPr>
              <w:spacing w:after="0" w:line="240" w:lineRule="auto"/>
              <w:rPr>
                <w:rFonts w:ascii="Arial" w:hAnsi="Arial" w:cs="Arial"/>
                <w:color w:val="000000"/>
                <w:sz w:val="20"/>
                <w:szCs w:val="20"/>
              </w:rPr>
            </w:pPr>
          </w:p>
          <w:p w14:paraId="720FADB8" w14:textId="77777777" w:rsidR="00997CAD" w:rsidRPr="00D0429E" w:rsidRDefault="00997CAD" w:rsidP="00997CAD">
            <w:pPr>
              <w:spacing w:after="0" w:line="240" w:lineRule="auto"/>
              <w:rPr>
                <w:rFonts w:ascii="Arial" w:hAnsi="Arial" w:cs="Arial"/>
                <w:color w:val="000000"/>
                <w:sz w:val="20"/>
                <w:szCs w:val="20"/>
              </w:rPr>
            </w:pPr>
          </w:p>
          <w:p w14:paraId="5E885A49" w14:textId="77777777" w:rsidR="00997CAD" w:rsidRPr="00D0429E" w:rsidRDefault="00997CAD" w:rsidP="00997CAD">
            <w:pPr>
              <w:spacing w:after="0" w:line="240" w:lineRule="auto"/>
              <w:rPr>
                <w:rFonts w:ascii="Arial" w:hAnsi="Arial" w:cs="Arial"/>
                <w:color w:val="000000"/>
                <w:sz w:val="20"/>
                <w:szCs w:val="20"/>
              </w:rPr>
            </w:pPr>
          </w:p>
        </w:tc>
        <w:tc>
          <w:tcPr>
            <w:tcW w:w="2151" w:type="dxa"/>
            <w:vAlign w:val="center"/>
          </w:tcPr>
          <w:p w14:paraId="2FFC98D5" w14:textId="77777777" w:rsidR="00997CAD" w:rsidRPr="00D0429E" w:rsidRDefault="00997CAD" w:rsidP="00997CAD">
            <w:pPr>
              <w:spacing w:after="0" w:line="240" w:lineRule="auto"/>
              <w:jc w:val="center"/>
              <w:rPr>
                <w:rFonts w:ascii="Arial" w:hAnsi="Arial" w:cs="Arial"/>
                <w:color w:val="000000"/>
                <w:sz w:val="20"/>
                <w:szCs w:val="20"/>
              </w:rPr>
            </w:pPr>
            <w:r w:rsidRPr="00D0429E">
              <w:rPr>
                <w:rFonts w:ascii="Arial" w:hAnsi="Arial" w:cs="Arial"/>
                <w:color w:val="000000"/>
                <w:sz w:val="20"/>
                <w:szCs w:val="20"/>
              </w:rPr>
              <w:t xml:space="preserve">$ 37.269.808,00 </w:t>
            </w:r>
          </w:p>
          <w:p w14:paraId="087FF5F4" w14:textId="77777777" w:rsidR="00997CAD" w:rsidRPr="00D0429E" w:rsidRDefault="00997CAD" w:rsidP="00997CAD">
            <w:pPr>
              <w:spacing w:after="0" w:line="240" w:lineRule="auto"/>
              <w:jc w:val="center"/>
              <w:rPr>
                <w:rFonts w:ascii="Arial" w:hAnsi="Arial" w:cs="Arial"/>
                <w:color w:val="000000"/>
                <w:sz w:val="20"/>
                <w:szCs w:val="20"/>
              </w:rPr>
            </w:pPr>
            <w:r w:rsidRPr="00D0429E">
              <w:rPr>
                <w:rFonts w:ascii="Arial" w:hAnsi="Arial" w:cs="Arial"/>
                <w:color w:val="000000"/>
                <w:sz w:val="20"/>
                <w:szCs w:val="20"/>
              </w:rPr>
              <w:t xml:space="preserve">  </w:t>
            </w:r>
          </w:p>
          <w:p w14:paraId="300B4B90" w14:textId="77777777" w:rsidR="00997CAD" w:rsidRPr="00D0429E" w:rsidRDefault="00997CAD" w:rsidP="00997CAD">
            <w:pPr>
              <w:spacing w:after="0" w:line="240" w:lineRule="auto"/>
              <w:jc w:val="center"/>
              <w:rPr>
                <w:rFonts w:ascii="Arial" w:hAnsi="Arial" w:cs="Arial"/>
                <w:color w:val="000000"/>
                <w:sz w:val="20"/>
                <w:szCs w:val="20"/>
              </w:rPr>
            </w:pPr>
            <w:r w:rsidRPr="00D0429E">
              <w:rPr>
                <w:rFonts w:ascii="Arial" w:hAnsi="Arial" w:cs="Arial"/>
                <w:color w:val="000000"/>
                <w:sz w:val="20"/>
                <w:szCs w:val="20"/>
              </w:rPr>
              <w:t xml:space="preserve"> $ 37.269.808,00 </w:t>
            </w:r>
          </w:p>
          <w:p w14:paraId="3C5E9673" w14:textId="77777777" w:rsidR="00997CAD" w:rsidRPr="00D0429E" w:rsidRDefault="00997CAD" w:rsidP="00997CAD">
            <w:pPr>
              <w:spacing w:after="0" w:line="240" w:lineRule="auto"/>
              <w:jc w:val="center"/>
              <w:rPr>
                <w:rFonts w:ascii="Arial" w:hAnsi="Arial" w:cs="Arial"/>
                <w:color w:val="000000"/>
                <w:sz w:val="20"/>
                <w:szCs w:val="20"/>
              </w:rPr>
            </w:pPr>
            <w:r w:rsidRPr="00D0429E">
              <w:rPr>
                <w:rFonts w:ascii="Arial" w:hAnsi="Arial" w:cs="Arial"/>
                <w:color w:val="000000"/>
                <w:sz w:val="20"/>
                <w:szCs w:val="20"/>
              </w:rPr>
              <w:t xml:space="preserve"> $ 17.813.705,00 </w:t>
            </w:r>
          </w:p>
          <w:p w14:paraId="13BE8A07" w14:textId="77777777" w:rsidR="00997CAD" w:rsidRPr="00D0429E" w:rsidRDefault="00997CAD" w:rsidP="00997CAD">
            <w:pPr>
              <w:spacing w:after="0" w:line="240" w:lineRule="auto"/>
              <w:jc w:val="center"/>
              <w:rPr>
                <w:rFonts w:ascii="Arial" w:hAnsi="Arial" w:cs="Arial"/>
                <w:color w:val="000000"/>
                <w:sz w:val="20"/>
                <w:szCs w:val="20"/>
              </w:rPr>
            </w:pPr>
            <w:r w:rsidRPr="00D0429E">
              <w:rPr>
                <w:rFonts w:ascii="Arial" w:hAnsi="Arial" w:cs="Arial"/>
                <w:color w:val="000000"/>
                <w:sz w:val="20"/>
                <w:szCs w:val="20"/>
              </w:rPr>
              <w:t xml:space="preserve"> $ 13.391.863,00</w:t>
            </w:r>
          </w:p>
          <w:p w14:paraId="0FC1F6A1" w14:textId="77777777" w:rsidR="00997CAD" w:rsidRPr="00D0429E" w:rsidRDefault="00997CAD" w:rsidP="00997CAD">
            <w:pPr>
              <w:spacing w:after="0" w:line="240" w:lineRule="auto"/>
              <w:jc w:val="center"/>
              <w:rPr>
                <w:rFonts w:ascii="Arial" w:hAnsi="Arial" w:cs="Arial"/>
                <w:color w:val="000000"/>
                <w:sz w:val="20"/>
                <w:szCs w:val="20"/>
              </w:rPr>
            </w:pPr>
          </w:p>
          <w:p w14:paraId="1F1F27ED" w14:textId="77777777" w:rsidR="00997CAD" w:rsidRPr="00D0429E" w:rsidRDefault="00997CAD" w:rsidP="00997CAD">
            <w:pPr>
              <w:spacing w:after="0" w:line="240" w:lineRule="auto"/>
              <w:jc w:val="center"/>
              <w:rPr>
                <w:rFonts w:ascii="Arial" w:hAnsi="Arial" w:cs="Arial"/>
                <w:color w:val="000000"/>
                <w:sz w:val="20"/>
                <w:szCs w:val="20"/>
              </w:rPr>
            </w:pPr>
            <w:r w:rsidRPr="00D0429E">
              <w:rPr>
                <w:rFonts w:ascii="Arial" w:hAnsi="Arial" w:cs="Arial"/>
                <w:color w:val="000000"/>
                <w:sz w:val="20"/>
                <w:szCs w:val="20"/>
              </w:rPr>
              <w:t>Mes vencido por</w:t>
            </w:r>
          </w:p>
          <w:p w14:paraId="094B73BC" w14:textId="77777777" w:rsidR="00997CAD" w:rsidRPr="00D0429E" w:rsidRDefault="00997CAD" w:rsidP="00997CAD">
            <w:pPr>
              <w:spacing w:after="0" w:line="240" w:lineRule="auto"/>
              <w:rPr>
                <w:rFonts w:ascii="Arial" w:hAnsi="Arial" w:cs="Arial"/>
                <w:color w:val="000000"/>
                <w:sz w:val="20"/>
                <w:szCs w:val="20"/>
              </w:rPr>
            </w:pPr>
            <w:r w:rsidRPr="00D0429E">
              <w:rPr>
                <w:rFonts w:ascii="Arial" w:hAnsi="Arial" w:cs="Arial"/>
                <w:color w:val="000000"/>
                <w:sz w:val="20"/>
                <w:szCs w:val="20"/>
              </w:rPr>
              <w:t xml:space="preserve">      </w:t>
            </w:r>
            <w:r w:rsidRPr="00D0429E">
              <w:rPr>
                <w:rFonts w:ascii="Arial" w:hAnsi="Arial" w:cs="Arial"/>
                <w:sz w:val="20"/>
                <w:szCs w:val="20"/>
              </w:rPr>
              <w:t xml:space="preserve">$ 3.790.150 </w:t>
            </w:r>
          </w:p>
        </w:tc>
        <w:tc>
          <w:tcPr>
            <w:tcW w:w="1506" w:type="dxa"/>
            <w:vAlign w:val="center"/>
          </w:tcPr>
          <w:p w14:paraId="2EA3B576" w14:textId="77777777" w:rsidR="00997CAD" w:rsidRPr="00D0429E" w:rsidRDefault="00997CAD" w:rsidP="00997CAD">
            <w:pPr>
              <w:spacing w:after="0" w:line="240" w:lineRule="auto"/>
              <w:jc w:val="center"/>
              <w:rPr>
                <w:rFonts w:ascii="Arial" w:hAnsi="Arial" w:cs="Arial"/>
                <w:bCs/>
                <w:color w:val="000000"/>
                <w:sz w:val="20"/>
                <w:szCs w:val="20"/>
              </w:rPr>
            </w:pPr>
            <w:r w:rsidRPr="00D0429E">
              <w:rPr>
                <w:rFonts w:ascii="Arial" w:hAnsi="Arial" w:cs="Arial"/>
                <w:bCs/>
                <w:color w:val="000000"/>
                <w:sz w:val="20"/>
                <w:szCs w:val="20"/>
              </w:rPr>
              <w:t>Contratación Directa</w:t>
            </w:r>
          </w:p>
        </w:tc>
      </w:tr>
      <w:tr w:rsidR="00997CAD" w:rsidRPr="00D0429E" w14:paraId="7B2A3788" w14:textId="77777777" w:rsidTr="008A15AA">
        <w:tc>
          <w:tcPr>
            <w:tcW w:w="2351" w:type="dxa"/>
            <w:vAlign w:val="center"/>
          </w:tcPr>
          <w:p w14:paraId="0015BEE9" w14:textId="77777777" w:rsidR="00997CAD" w:rsidRPr="00D0429E" w:rsidRDefault="00997CAD" w:rsidP="00997CAD">
            <w:pPr>
              <w:spacing w:after="0" w:line="240" w:lineRule="auto"/>
              <w:jc w:val="center"/>
              <w:rPr>
                <w:rFonts w:ascii="Arial" w:hAnsi="Arial" w:cs="Arial"/>
                <w:b/>
                <w:color w:val="000000"/>
                <w:sz w:val="20"/>
                <w:szCs w:val="20"/>
              </w:rPr>
            </w:pPr>
            <w:r w:rsidRPr="00D0429E">
              <w:rPr>
                <w:rFonts w:ascii="Arial" w:hAnsi="Arial" w:cs="Arial"/>
                <w:b/>
                <w:color w:val="000000"/>
                <w:sz w:val="20"/>
                <w:szCs w:val="20"/>
              </w:rPr>
              <w:t>En la vigencia del 2019</w:t>
            </w:r>
          </w:p>
          <w:p w14:paraId="5D499535" w14:textId="77777777" w:rsidR="00997CAD" w:rsidRPr="00D0429E" w:rsidRDefault="00997CAD" w:rsidP="00997CAD">
            <w:pPr>
              <w:spacing w:after="0" w:line="240" w:lineRule="auto"/>
              <w:jc w:val="center"/>
              <w:rPr>
                <w:rFonts w:ascii="Arial" w:hAnsi="Arial" w:cs="Arial"/>
                <w:color w:val="000000"/>
                <w:sz w:val="20"/>
                <w:szCs w:val="20"/>
              </w:rPr>
            </w:pPr>
            <w:r w:rsidRPr="00D0429E">
              <w:rPr>
                <w:rFonts w:ascii="Arial" w:hAnsi="Arial" w:cs="Arial"/>
                <w:color w:val="000000"/>
                <w:sz w:val="20"/>
                <w:szCs w:val="20"/>
              </w:rPr>
              <w:t>325,518,522,541</w:t>
            </w:r>
          </w:p>
          <w:p w14:paraId="6AEE04AB" w14:textId="77777777" w:rsidR="00997CAD" w:rsidRPr="00D0429E" w:rsidRDefault="00997CAD" w:rsidP="00997CAD">
            <w:pPr>
              <w:spacing w:after="0" w:line="240" w:lineRule="auto"/>
              <w:jc w:val="center"/>
              <w:rPr>
                <w:rFonts w:ascii="Arial" w:hAnsi="Arial" w:cs="Arial"/>
                <w:b/>
                <w:color w:val="000000"/>
                <w:sz w:val="20"/>
                <w:szCs w:val="20"/>
              </w:rPr>
            </w:pPr>
          </w:p>
        </w:tc>
        <w:tc>
          <w:tcPr>
            <w:tcW w:w="1272" w:type="dxa"/>
            <w:vAlign w:val="center"/>
          </w:tcPr>
          <w:p w14:paraId="4836099C" w14:textId="77777777" w:rsidR="00997CAD" w:rsidRPr="00D0429E" w:rsidRDefault="00997CAD" w:rsidP="00997CAD">
            <w:pPr>
              <w:spacing w:after="0" w:line="240" w:lineRule="auto"/>
              <w:jc w:val="center"/>
              <w:rPr>
                <w:rFonts w:ascii="Arial" w:hAnsi="Arial" w:cs="Arial"/>
                <w:color w:val="000000"/>
                <w:sz w:val="20"/>
                <w:szCs w:val="20"/>
              </w:rPr>
            </w:pPr>
            <w:r w:rsidRPr="00D0429E">
              <w:rPr>
                <w:rFonts w:ascii="Arial" w:hAnsi="Arial" w:cs="Arial"/>
                <w:color w:val="000000"/>
                <w:sz w:val="20"/>
                <w:szCs w:val="20"/>
              </w:rPr>
              <w:t>4</w:t>
            </w:r>
          </w:p>
        </w:tc>
        <w:tc>
          <w:tcPr>
            <w:tcW w:w="2644" w:type="dxa"/>
          </w:tcPr>
          <w:p w14:paraId="5C1B7851" w14:textId="77777777" w:rsidR="00997CAD" w:rsidRPr="00D0429E" w:rsidRDefault="00997CAD" w:rsidP="00997CAD">
            <w:pPr>
              <w:spacing w:after="0" w:line="240" w:lineRule="auto"/>
              <w:rPr>
                <w:rFonts w:ascii="Arial" w:hAnsi="Arial" w:cs="Arial"/>
                <w:color w:val="000000"/>
                <w:sz w:val="20"/>
                <w:szCs w:val="20"/>
              </w:rPr>
            </w:pPr>
            <w:r w:rsidRPr="00D0429E">
              <w:rPr>
                <w:rFonts w:ascii="Arial" w:hAnsi="Arial" w:cs="Arial"/>
                <w:color w:val="000000"/>
                <w:sz w:val="20"/>
                <w:szCs w:val="20"/>
              </w:rPr>
              <w:t>Prestar servicios profesionales de carácter temporal como instructor de emprendimiento y apoyo a la gestión del emprendimiento rural, en el marco de los lineamientos del programa SENA Emprende Rural SER.</w:t>
            </w:r>
          </w:p>
        </w:tc>
        <w:tc>
          <w:tcPr>
            <w:tcW w:w="850" w:type="dxa"/>
            <w:vAlign w:val="center"/>
          </w:tcPr>
          <w:p w14:paraId="24E3A2AE" w14:textId="77777777" w:rsidR="00997CAD" w:rsidRPr="00D0429E" w:rsidRDefault="00997CAD" w:rsidP="00997CAD">
            <w:pPr>
              <w:spacing w:after="0" w:line="240" w:lineRule="auto"/>
              <w:rPr>
                <w:rFonts w:ascii="Arial" w:hAnsi="Arial" w:cs="Arial"/>
                <w:color w:val="000000"/>
                <w:sz w:val="20"/>
                <w:szCs w:val="20"/>
              </w:rPr>
            </w:pPr>
            <w:r w:rsidRPr="00D0429E">
              <w:rPr>
                <w:rFonts w:ascii="Arial" w:hAnsi="Arial" w:cs="Arial"/>
                <w:color w:val="000000"/>
                <w:sz w:val="20"/>
                <w:szCs w:val="20"/>
              </w:rPr>
              <w:t xml:space="preserve">301 días </w:t>
            </w:r>
          </w:p>
        </w:tc>
        <w:tc>
          <w:tcPr>
            <w:tcW w:w="2151" w:type="dxa"/>
            <w:vAlign w:val="center"/>
          </w:tcPr>
          <w:p w14:paraId="4BE4AC3A" w14:textId="77777777" w:rsidR="00997CAD" w:rsidRPr="00D0429E" w:rsidRDefault="00997CAD" w:rsidP="00997CAD">
            <w:pPr>
              <w:spacing w:after="0" w:line="240" w:lineRule="auto"/>
              <w:jc w:val="center"/>
              <w:rPr>
                <w:rFonts w:ascii="Arial" w:hAnsi="Arial" w:cs="Arial"/>
                <w:color w:val="000000"/>
                <w:sz w:val="20"/>
                <w:szCs w:val="20"/>
              </w:rPr>
            </w:pPr>
            <w:r w:rsidRPr="00D0429E">
              <w:rPr>
                <w:rFonts w:ascii="Arial" w:hAnsi="Arial" w:cs="Arial"/>
                <w:color w:val="000000"/>
                <w:sz w:val="20"/>
                <w:szCs w:val="20"/>
              </w:rPr>
              <w:t>$ 36.920.229,00 Mes vencido por</w:t>
            </w:r>
          </w:p>
          <w:p w14:paraId="1EAFFDB2" w14:textId="77777777" w:rsidR="00997CAD" w:rsidRPr="00D0429E" w:rsidRDefault="00997CAD" w:rsidP="00997CAD">
            <w:pPr>
              <w:spacing w:after="0" w:line="240" w:lineRule="auto"/>
              <w:rPr>
                <w:rFonts w:ascii="Arial" w:hAnsi="Arial" w:cs="Arial"/>
                <w:sz w:val="20"/>
                <w:szCs w:val="20"/>
              </w:rPr>
            </w:pPr>
            <w:r w:rsidRPr="00D0429E">
              <w:rPr>
                <w:rFonts w:ascii="Arial" w:hAnsi="Arial" w:cs="Arial"/>
                <w:color w:val="000000"/>
                <w:sz w:val="20"/>
                <w:szCs w:val="20"/>
              </w:rPr>
              <w:t xml:space="preserve">      </w:t>
            </w:r>
            <w:r w:rsidRPr="00D0429E">
              <w:rPr>
                <w:rFonts w:ascii="Arial" w:hAnsi="Arial" w:cs="Arial"/>
                <w:sz w:val="20"/>
                <w:szCs w:val="20"/>
              </w:rPr>
              <w:t xml:space="preserve">$3.679.757,oo </w:t>
            </w:r>
          </w:p>
          <w:p w14:paraId="60A45A39" w14:textId="77777777" w:rsidR="00997CAD" w:rsidRPr="00D0429E" w:rsidRDefault="00997CAD" w:rsidP="00997CAD">
            <w:pPr>
              <w:spacing w:after="0" w:line="240" w:lineRule="auto"/>
              <w:jc w:val="center"/>
              <w:rPr>
                <w:rFonts w:ascii="Arial" w:hAnsi="Arial" w:cs="Arial"/>
                <w:color w:val="000000"/>
                <w:sz w:val="20"/>
                <w:szCs w:val="20"/>
              </w:rPr>
            </w:pPr>
          </w:p>
          <w:p w14:paraId="1C261E44" w14:textId="77777777" w:rsidR="00997CAD" w:rsidRPr="00D0429E" w:rsidRDefault="00997CAD" w:rsidP="00997CAD">
            <w:pPr>
              <w:spacing w:after="0" w:line="240" w:lineRule="auto"/>
              <w:jc w:val="center"/>
              <w:rPr>
                <w:rFonts w:ascii="Arial" w:hAnsi="Arial" w:cs="Arial"/>
                <w:color w:val="000000"/>
                <w:sz w:val="20"/>
                <w:szCs w:val="20"/>
              </w:rPr>
            </w:pPr>
          </w:p>
        </w:tc>
        <w:tc>
          <w:tcPr>
            <w:tcW w:w="1506" w:type="dxa"/>
            <w:vAlign w:val="center"/>
          </w:tcPr>
          <w:p w14:paraId="7D63DD35" w14:textId="77777777" w:rsidR="00997CAD" w:rsidRPr="00D0429E" w:rsidRDefault="00997CAD" w:rsidP="00997CAD">
            <w:pPr>
              <w:spacing w:after="0" w:line="240" w:lineRule="auto"/>
              <w:jc w:val="center"/>
              <w:rPr>
                <w:rFonts w:ascii="Arial" w:hAnsi="Arial" w:cs="Arial"/>
                <w:b/>
                <w:bCs/>
                <w:color w:val="000000"/>
                <w:sz w:val="20"/>
                <w:szCs w:val="20"/>
              </w:rPr>
            </w:pPr>
            <w:r w:rsidRPr="00D0429E">
              <w:rPr>
                <w:rFonts w:ascii="Arial" w:hAnsi="Arial" w:cs="Arial"/>
                <w:bCs/>
                <w:color w:val="000000"/>
                <w:sz w:val="20"/>
                <w:szCs w:val="20"/>
              </w:rPr>
              <w:t>Contratación Directa</w:t>
            </w:r>
          </w:p>
        </w:tc>
      </w:tr>
      <w:tr w:rsidR="00997CAD" w:rsidRPr="00D0429E" w14:paraId="44F48894" w14:textId="77777777" w:rsidTr="008A15AA">
        <w:tc>
          <w:tcPr>
            <w:tcW w:w="2351" w:type="dxa"/>
            <w:vAlign w:val="center"/>
          </w:tcPr>
          <w:p w14:paraId="1DA15139" w14:textId="77777777" w:rsidR="00997CAD" w:rsidRPr="00D0429E" w:rsidRDefault="00997CAD" w:rsidP="00997CAD">
            <w:pPr>
              <w:spacing w:after="0" w:line="240" w:lineRule="auto"/>
              <w:jc w:val="center"/>
              <w:rPr>
                <w:rFonts w:ascii="Arial" w:hAnsi="Arial" w:cs="Arial"/>
                <w:b/>
                <w:color w:val="000000"/>
                <w:sz w:val="20"/>
                <w:szCs w:val="20"/>
              </w:rPr>
            </w:pPr>
            <w:r w:rsidRPr="00D0429E">
              <w:rPr>
                <w:rFonts w:ascii="Arial" w:hAnsi="Arial" w:cs="Arial"/>
                <w:b/>
                <w:color w:val="000000"/>
                <w:sz w:val="20"/>
                <w:szCs w:val="20"/>
              </w:rPr>
              <w:t>En la vigencia del 2018</w:t>
            </w:r>
          </w:p>
          <w:p w14:paraId="50B5B213" w14:textId="77777777" w:rsidR="00997CAD" w:rsidRPr="00D0429E" w:rsidRDefault="00997CAD" w:rsidP="00997CAD">
            <w:pPr>
              <w:spacing w:after="0" w:line="240" w:lineRule="auto"/>
              <w:jc w:val="center"/>
              <w:rPr>
                <w:rFonts w:ascii="Arial" w:hAnsi="Arial" w:cs="Arial"/>
                <w:b/>
                <w:color w:val="000000"/>
                <w:sz w:val="20"/>
                <w:szCs w:val="20"/>
              </w:rPr>
            </w:pPr>
            <w:r w:rsidRPr="00D0429E">
              <w:rPr>
                <w:rFonts w:ascii="Arial" w:hAnsi="Arial" w:cs="Arial"/>
                <w:color w:val="000000"/>
                <w:sz w:val="20"/>
                <w:szCs w:val="20"/>
              </w:rPr>
              <w:t>266,453,348,627.</w:t>
            </w:r>
          </w:p>
          <w:p w14:paraId="657D6FD9" w14:textId="77777777" w:rsidR="00997CAD" w:rsidRPr="00D0429E" w:rsidRDefault="00997CAD" w:rsidP="00997CAD">
            <w:pPr>
              <w:spacing w:after="0" w:line="240" w:lineRule="auto"/>
              <w:jc w:val="center"/>
              <w:rPr>
                <w:rFonts w:ascii="Arial" w:hAnsi="Arial" w:cs="Arial"/>
                <w:b/>
                <w:color w:val="000000"/>
                <w:sz w:val="20"/>
                <w:szCs w:val="20"/>
              </w:rPr>
            </w:pPr>
          </w:p>
        </w:tc>
        <w:tc>
          <w:tcPr>
            <w:tcW w:w="1272" w:type="dxa"/>
            <w:vAlign w:val="center"/>
          </w:tcPr>
          <w:p w14:paraId="1838B5B8" w14:textId="77777777" w:rsidR="00997CAD" w:rsidRPr="00D0429E" w:rsidRDefault="00997CAD" w:rsidP="00997CAD">
            <w:pPr>
              <w:spacing w:after="0" w:line="240" w:lineRule="auto"/>
              <w:jc w:val="center"/>
              <w:rPr>
                <w:rFonts w:ascii="Arial" w:hAnsi="Arial" w:cs="Arial"/>
                <w:color w:val="000000"/>
                <w:sz w:val="20"/>
                <w:szCs w:val="20"/>
              </w:rPr>
            </w:pPr>
            <w:r w:rsidRPr="00D0429E">
              <w:rPr>
                <w:rFonts w:ascii="Arial" w:hAnsi="Arial" w:cs="Arial"/>
                <w:color w:val="000000"/>
                <w:sz w:val="20"/>
                <w:szCs w:val="20"/>
              </w:rPr>
              <w:t>4</w:t>
            </w:r>
          </w:p>
        </w:tc>
        <w:tc>
          <w:tcPr>
            <w:tcW w:w="2644" w:type="dxa"/>
          </w:tcPr>
          <w:p w14:paraId="52A01E2C" w14:textId="77777777" w:rsidR="00997CAD" w:rsidRPr="00D0429E" w:rsidRDefault="00997CAD" w:rsidP="00997CAD">
            <w:pPr>
              <w:spacing w:after="0" w:line="240" w:lineRule="auto"/>
              <w:rPr>
                <w:rFonts w:ascii="Arial" w:hAnsi="Arial" w:cs="Arial"/>
                <w:color w:val="000000"/>
                <w:sz w:val="20"/>
                <w:szCs w:val="20"/>
              </w:rPr>
            </w:pPr>
            <w:r w:rsidRPr="00D0429E">
              <w:rPr>
                <w:rFonts w:ascii="Arial" w:hAnsi="Arial" w:cs="Arial"/>
                <w:color w:val="000000"/>
                <w:sz w:val="20"/>
                <w:szCs w:val="20"/>
              </w:rPr>
              <w:t>Prestar servicios profesionales de carácter temporal como instructor de emprendimiento y apoyo a la gestión del emprendimiento rural, en el marco de los lineamientos del Programa SENA Emprende Rural SER.  Actuando bajo su responsabilidad, de forma independiente con plena autonomía administrativa, técnica y ejecutiva.</w:t>
            </w:r>
          </w:p>
        </w:tc>
        <w:tc>
          <w:tcPr>
            <w:tcW w:w="850" w:type="dxa"/>
            <w:vAlign w:val="center"/>
          </w:tcPr>
          <w:p w14:paraId="63B25F04" w14:textId="77777777" w:rsidR="00997CAD" w:rsidRPr="00D0429E" w:rsidRDefault="00997CAD" w:rsidP="00997CAD">
            <w:pPr>
              <w:spacing w:after="0" w:line="240" w:lineRule="auto"/>
              <w:rPr>
                <w:rFonts w:ascii="Arial" w:hAnsi="Arial" w:cs="Arial"/>
                <w:color w:val="000000"/>
                <w:sz w:val="20"/>
                <w:szCs w:val="20"/>
              </w:rPr>
            </w:pPr>
            <w:r w:rsidRPr="00D0429E">
              <w:rPr>
                <w:rFonts w:ascii="Arial" w:hAnsi="Arial" w:cs="Arial"/>
                <w:color w:val="000000"/>
                <w:sz w:val="20"/>
                <w:szCs w:val="20"/>
              </w:rPr>
              <w:t>307 días</w:t>
            </w:r>
          </w:p>
        </w:tc>
        <w:tc>
          <w:tcPr>
            <w:tcW w:w="2151" w:type="dxa"/>
            <w:vAlign w:val="center"/>
          </w:tcPr>
          <w:p w14:paraId="4CF3FEE9" w14:textId="77777777" w:rsidR="00997CAD" w:rsidRPr="00D0429E" w:rsidRDefault="00997CAD" w:rsidP="00997CAD">
            <w:pPr>
              <w:spacing w:after="0" w:line="240" w:lineRule="auto"/>
              <w:jc w:val="center"/>
              <w:rPr>
                <w:rFonts w:ascii="Arial" w:hAnsi="Arial" w:cs="Arial"/>
                <w:color w:val="000000"/>
                <w:sz w:val="20"/>
                <w:szCs w:val="20"/>
              </w:rPr>
            </w:pPr>
          </w:p>
          <w:p w14:paraId="4786FE0C" w14:textId="77777777" w:rsidR="00997CAD" w:rsidRPr="00D0429E" w:rsidRDefault="00997CAD" w:rsidP="00997CAD">
            <w:pPr>
              <w:spacing w:after="0" w:line="240" w:lineRule="auto"/>
              <w:jc w:val="center"/>
              <w:rPr>
                <w:rFonts w:ascii="Arial" w:hAnsi="Arial" w:cs="Arial"/>
                <w:color w:val="000000"/>
                <w:sz w:val="20"/>
                <w:szCs w:val="20"/>
              </w:rPr>
            </w:pPr>
            <w:r w:rsidRPr="00D0429E">
              <w:rPr>
                <w:rFonts w:ascii="Arial" w:hAnsi="Arial" w:cs="Arial"/>
                <w:color w:val="000000"/>
                <w:sz w:val="20"/>
                <w:szCs w:val="20"/>
              </w:rPr>
              <w:t>$36.559.515,oo</w:t>
            </w:r>
          </w:p>
          <w:p w14:paraId="20CCDE30" w14:textId="77777777" w:rsidR="00997CAD" w:rsidRPr="00D0429E" w:rsidRDefault="00997CAD" w:rsidP="00997CAD">
            <w:pPr>
              <w:spacing w:after="0" w:line="240" w:lineRule="auto"/>
              <w:jc w:val="center"/>
              <w:rPr>
                <w:rFonts w:ascii="Arial" w:hAnsi="Arial" w:cs="Arial"/>
                <w:color w:val="000000"/>
                <w:sz w:val="20"/>
                <w:szCs w:val="20"/>
              </w:rPr>
            </w:pPr>
            <w:r w:rsidRPr="00D0429E">
              <w:rPr>
                <w:rFonts w:ascii="Arial" w:hAnsi="Arial" w:cs="Arial"/>
                <w:color w:val="000000"/>
                <w:sz w:val="20"/>
                <w:szCs w:val="20"/>
              </w:rPr>
              <w:t>Mes vencido por</w:t>
            </w:r>
          </w:p>
          <w:p w14:paraId="6E74AA61" w14:textId="77777777" w:rsidR="00997CAD" w:rsidRPr="00D0429E" w:rsidRDefault="00997CAD" w:rsidP="00997CAD">
            <w:pPr>
              <w:spacing w:after="0" w:line="240" w:lineRule="auto"/>
              <w:rPr>
                <w:rFonts w:ascii="Arial" w:hAnsi="Arial" w:cs="Arial"/>
                <w:sz w:val="20"/>
                <w:szCs w:val="20"/>
              </w:rPr>
            </w:pPr>
            <w:r w:rsidRPr="00D0429E">
              <w:rPr>
                <w:rFonts w:ascii="Arial" w:hAnsi="Arial" w:cs="Arial"/>
                <w:color w:val="000000"/>
                <w:sz w:val="20"/>
                <w:szCs w:val="20"/>
              </w:rPr>
              <w:t xml:space="preserve">      </w:t>
            </w:r>
          </w:p>
          <w:p w14:paraId="0CB94E5E" w14:textId="77777777" w:rsidR="00997CAD" w:rsidRPr="00D0429E" w:rsidRDefault="00997CAD" w:rsidP="00997CAD">
            <w:pPr>
              <w:spacing w:after="0" w:line="240" w:lineRule="auto"/>
              <w:rPr>
                <w:rFonts w:ascii="Arial" w:hAnsi="Arial" w:cs="Arial"/>
                <w:color w:val="000000"/>
                <w:sz w:val="20"/>
                <w:szCs w:val="20"/>
              </w:rPr>
            </w:pPr>
            <w:r w:rsidRPr="00D0429E">
              <w:rPr>
                <w:rFonts w:ascii="Arial" w:hAnsi="Arial" w:cs="Arial"/>
                <w:color w:val="000000"/>
                <w:sz w:val="20"/>
                <w:szCs w:val="20"/>
              </w:rPr>
              <w:t>$3.572.591,oo</w:t>
            </w:r>
          </w:p>
          <w:p w14:paraId="3C001AD4" w14:textId="77777777" w:rsidR="00997CAD" w:rsidRPr="00D0429E" w:rsidRDefault="00997CAD" w:rsidP="00997CAD">
            <w:pPr>
              <w:spacing w:after="0" w:line="240" w:lineRule="auto"/>
              <w:rPr>
                <w:rFonts w:ascii="Arial" w:hAnsi="Arial" w:cs="Arial"/>
                <w:sz w:val="20"/>
                <w:szCs w:val="20"/>
              </w:rPr>
            </w:pPr>
            <w:r w:rsidRPr="00D0429E">
              <w:rPr>
                <w:rFonts w:ascii="Arial" w:hAnsi="Arial" w:cs="Arial"/>
                <w:sz w:val="20"/>
                <w:szCs w:val="20"/>
              </w:rPr>
              <w:t xml:space="preserve"> </w:t>
            </w:r>
          </w:p>
          <w:p w14:paraId="6B121712" w14:textId="77777777" w:rsidR="00997CAD" w:rsidRPr="00D0429E" w:rsidRDefault="00997CAD" w:rsidP="00997CAD">
            <w:pPr>
              <w:spacing w:after="0" w:line="240" w:lineRule="auto"/>
              <w:jc w:val="center"/>
              <w:rPr>
                <w:rFonts w:ascii="Arial" w:hAnsi="Arial" w:cs="Arial"/>
                <w:color w:val="000000"/>
                <w:sz w:val="20"/>
                <w:szCs w:val="20"/>
              </w:rPr>
            </w:pPr>
          </w:p>
          <w:p w14:paraId="300C087F" w14:textId="77777777" w:rsidR="00997CAD" w:rsidRPr="00D0429E" w:rsidRDefault="00997CAD" w:rsidP="00997CAD">
            <w:pPr>
              <w:spacing w:after="0" w:line="240" w:lineRule="auto"/>
              <w:jc w:val="center"/>
              <w:rPr>
                <w:rFonts w:ascii="Arial" w:hAnsi="Arial" w:cs="Arial"/>
                <w:color w:val="000000"/>
                <w:sz w:val="20"/>
                <w:szCs w:val="20"/>
              </w:rPr>
            </w:pPr>
          </w:p>
        </w:tc>
        <w:tc>
          <w:tcPr>
            <w:tcW w:w="1506" w:type="dxa"/>
            <w:vAlign w:val="center"/>
          </w:tcPr>
          <w:p w14:paraId="58AECCD2" w14:textId="77777777" w:rsidR="00997CAD" w:rsidRPr="00D0429E" w:rsidRDefault="00997CAD" w:rsidP="00997CAD">
            <w:pPr>
              <w:spacing w:after="0" w:line="240" w:lineRule="auto"/>
              <w:jc w:val="center"/>
              <w:rPr>
                <w:rFonts w:ascii="Arial" w:hAnsi="Arial" w:cs="Arial"/>
                <w:b/>
                <w:bCs/>
                <w:color w:val="000000"/>
                <w:sz w:val="20"/>
                <w:szCs w:val="20"/>
              </w:rPr>
            </w:pPr>
            <w:r w:rsidRPr="00D0429E">
              <w:rPr>
                <w:rFonts w:ascii="Arial" w:hAnsi="Arial" w:cs="Arial"/>
                <w:bCs/>
                <w:color w:val="000000"/>
                <w:sz w:val="20"/>
                <w:szCs w:val="20"/>
              </w:rPr>
              <w:t>Contratación Directa</w:t>
            </w:r>
          </w:p>
        </w:tc>
      </w:tr>
    </w:tbl>
    <w:p w14:paraId="2F97D3E0" w14:textId="77777777" w:rsidR="00A05B95" w:rsidRPr="00E05981" w:rsidRDefault="00A05B95" w:rsidP="00A8705A">
      <w:pPr>
        <w:widowControl w:val="0"/>
        <w:autoSpaceDE w:val="0"/>
        <w:autoSpaceDN w:val="0"/>
        <w:adjustRightInd w:val="0"/>
        <w:spacing w:after="0" w:line="240" w:lineRule="auto"/>
        <w:jc w:val="both"/>
        <w:rPr>
          <w:rFonts w:ascii="Arial" w:hAnsi="Arial" w:cs="Arial"/>
          <w:b/>
          <w:bCs/>
        </w:rPr>
      </w:pPr>
    </w:p>
    <w:p w14:paraId="67ED4E36" w14:textId="616C24EB" w:rsidR="002C50E7" w:rsidRPr="00E05981" w:rsidRDefault="002C50E7" w:rsidP="00A8705A">
      <w:pPr>
        <w:widowControl w:val="0"/>
        <w:autoSpaceDE w:val="0"/>
        <w:autoSpaceDN w:val="0"/>
        <w:adjustRightInd w:val="0"/>
        <w:spacing w:after="0" w:line="240" w:lineRule="auto"/>
        <w:jc w:val="both"/>
        <w:rPr>
          <w:rFonts w:ascii="Arial" w:hAnsi="Arial" w:cs="Arial"/>
        </w:rPr>
      </w:pPr>
      <w:r w:rsidRPr="00E05981">
        <w:rPr>
          <w:rFonts w:ascii="Arial" w:hAnsi="Arial" w:cs="Arial"/>
          <w:b/>
          <w:bCs/>
        </w:rPr>
        <w:t>15. CDP:</w:t>
      </w:r>
      <w:r w:rsidRPr="00E05981">
        <w:rPr>
          <w:rFonts w:ascii="Arial" w:hAnsi="Arial" w:cs="Arial"/>
        </w:rPr>
        <w:t xml:space="preserve"> N</w:t>
      </w:r>
      <w:r w:rsidRPr="00E05981">
        <w:rPr>
          <w:rFonts w:ascii="Arial" w:hAnsi="Arial" w:cs="Arial"/>
          <w:b/>
          <w:bCs/>
        </w:rPr>
        <w:t>o.</w:t>
      </w:r>
      <w:r w:rsidRPr="00E05981">
        <w:rPr>
          <w:rFonts w:ascii="Arial" w:hAnsi="Arial" w:cs="Arial"/>
        </w:rPr>
        <w:t xml:space="preserve"> </w:t>
      </w:r>
      <w:r w:rsidR="003E7DD7" w:rsidRPr="00E05981">
        <w:rPr>
          <w:rFonts w:ascii="Arial" w:hAnsi="Arial" w:cs="Arial"/>
        </w:rPr>
        <w:t>9</w:t>
      </w:r>
      <w:r w:rsidR="0000212A" w:rsidRPr="00E05981">
        <w:rPr>
          <w:rFonts w:ascii="Arial" w:hAnsi="Arial" w:cs="Arial"/>
          <w:lang w:val="es-ES"/>
        </w:rPr>
        <w:t xml:space="preserve">23 del 24 de enero de 2023 de 2023 Rubro: </w:t>
      </w:r>
      <w:r w:rsidR="0000212A" w:rsidRPr="00E05981">
        <w:rPr>
          <w:rFonts w:ascii="Arial" w:hAnsi="Arial" w:cs="Arial"/>
        </w:rPr>
        <w:t xml:space="preserve">911238  - </w:t>
      </w:r>
      <w:r w:rsidR="0000212A" w:rsidRPr="00E05981">
        <w:rPr>
          <w:rFonts w:ascii="Arial" w:hAnsi="Arial" w:cs="Arial"/>
          <w:lang w:val="es-ES"/>
        </w:rPr>
        <w:t>C-3602-1300-8-0-3602035-02</w:t>
      </w:r>
      <w:r w:rsidRPr="00E05981">
        <w:rPr>
          <w:rFonts w:ascii="Arial" w:hAnsi="Arial" w:cs="Arial"/>
        </w:rPr>
        <w:t>.</w:t>
      </w:r>
    </w:p>
    <w:p w14:paraId="15DE6AD3" w14:textId="77777777" w:rsidR="002C50E7" w:rsidRPr="00E05981" w:rsidRDefault="002C50E7" w:rsidP="00A8705A">
      <w:pPr>
        <w:widowControl w:val="0"/>
        <w:autoSpaceDE w:val="0"/>
        <w:autoSpaceDN w:val="0"/>
        <w:adjustRightInd w:val="0"/>
        <w:spacing w:after="0" w:line="240" w:lineRule="auto"/>
        <w:rPr>
          <w:rFonts w:ascii="Arial" w:eastAsia="Times New Roman" w:hAnsi="Arial" w:cs="Arial"/>
          <w:color w:val="000000" w:themeColor="text1"/>
          <w:lang w:eastAsia="es-CO"/>
        </w:rPr>
      </w:pPr>
    </w:p>
    <w:p w14:paraId="10B4E823" w14:textId="2565A223" w:rsidR="002C50E7" w:rsidRPr="00E05981" w:rsidRDefault="002C50E7" w:rsidP="00A8705A">
      <w:pPr>
        <w:widowControl w:val="0"/>
        <w:autoSpaceDE w:val="0"/>
        <w:autoSpaceDN w:val="0"/>
        <w:adjustRightInd w:val="0"/>
        <w:spacing w:after="0" w:line="240" w:lineRule="auto"/>
        <w:rPr>
          <w:rFonts w:ascii="Arial" w:eastAsia="Times New Roman" w:hAnsi="Arial" w:cs="Arial"/>
          <w:b/>
          <w:bCs/>
          <w:color w:val="000000"/>
          <w:lang w:eastAsia="es-CO"/>
        </w:rPr>
      </w:pPr>
      <w:r w:rsidRPr="00E05981">
        <w:rPr>
          <w:rFonts w:ascii="Arial" w:eastAsia="Times New Roman" w:hAnsi="Arial" w:cs="Arial"/>
          <w:color w:val="000000" w:themeColor="text1"/>
          <w:lang w:eastAsia="es-CO"/>
        </w:rPr>
        <w:t>Se expide en la ciudad de</w:t>
      </w:r>
      <w:r w:rsidRPr="00E05981">
        <w:rPr>
          <w:rFonts w:ascii="Arial" w:eastAsia="Times New Roman" w:hAnsi="Arial" w:cs="Arial"/>
          <w:b/>
          <w:bCs/>
          <w:color w:val="000000" w:themeColor="text1"/>
          <w:lang w:eastAsia="es-CO"/>
        </w:rPr>
        <w:t xml:space="preserve"> </w:t>
      </w:r>
      <w:r w:rsidRPr="00E05981">
        <w:rPr>
          <w:rFonts w:ascii="Arial" w:eastAsia="Times New Roman" w:hAnsi="Arial" w:cs="Arial"/>
          <w:color w:val="000000" w:themeColor="text1"/>
          <w:lang w:eastAsia="es-CO"/>
        </w:rPr>
        <w:t xml:space="preserve">Manizales, a los </w:t>
      </w:r>
      <w:r w:rsidR="00E425DB" w:rsidRPr="00E05981">
        <w:rPr>
          <w:rFonts w:ascii="Arial" w:eastAsia="Times New Roman" w:hAnsi="Arial" w:cs="Arial"/>
          <w:color w:val="000000" w:themeColor="text1"/>
          <w:lang w:eastAsia="es-CO"/>
        </w:rPr>
        <w:t>vein</w:t>
      </w:r>
      <w:r w:rsidR="00A85F11" w:rsidRPr="00E05981">
        <w:rPr>
          <w:rFonts w:ascii="Arial" w:eastAsia="Times New Roman" w:hAnsi="Arial" w:cs="Arial"/>
          <w:color w:val="000000" w:themeColor="text1"/>
          <w:lang w:eastAsia="es-CO"/>
        </w:rPr>
        <w:t xml:space="preserve">tisiete </w:t>
      </w:r>
      <w:r w:rsidRPr="00E05981">
        <w:rPr>
          <w:rFonts w:ascii="Arial" w:eastAsia="Times New Roman" w:hAnsi="Arial" w:cs="Arial"/>
          <w:color w:val="000000" w:themeColor="text1"/>
          <w:lang w:eastAsia="es-CO"/>
        </w:rPr>
        <w:t>(</w:t>
      </w:r>
      <w:r w:rsidR="00E425DB" w:rsidRPr="00E05981">
        <w:rPr>
          <w:rFonts w:ascii="Arial" w:eastAsia="Times New Roman" w:hAnsi="Arial" w:cs="Arial"/>
          <w:color w:val="000000" w:themeColor="text1"/>
          <w:lang w:eastAsia="es-CO"/>
        </w:rPr>
        <w:t>2</w:t>
      </w:r>
      <w:r w:rsidR="00A85F11" w:rsidRPr="00E05981">
        <w:rPr>
          <w:rFonts w:ascii="Arial" w:eastAsia="Times New Roman" w:hAnsi="Arial" w:cs="Arial"/>
          <w:color w:val="000000" w:themeColor="text1"/>
          <w:lang w:eastAsia="es-CO"/>
        </w:rPr>
        <w:t>7</w:t>
      </w:r>
      <w:r w:rsidRPr="00E05981">
        <w:rPr>
          <w:rFonts w:ascii="Arial" w:eastAsia="Times New Roman" w:hAnsi="Arial" w:cs="Arial"/>
          <w:color w:val="000000" w:themeColor="text1"/>
          <w:lang w:eastAsia="es-CO"/>
        </w:rPr>
        <w:t xml:space="preserve">) días del mes de </w:t>
      </w:r>
      <w:r w:rsidR="00795688" w:rsidRPr="00E05981">
        <w:rPr>
          <w:rFonts w:ascii="Arial" w:eastAsia="Times New Roman" w:hAnsi="Arial" w:cs="Arial"/>
          <w:color w:val="000000" w:themeColor="text1"/>
          <w:lang w:eastAsia="es-CO"/>
        </w:rPr>
        <w:t>enero</w:t>
      </w:r>
      <w:r w:rsidRPr="00E05981">
        <w:rPr>
          <w:rFonts w:ascii="Arial" w:eastAsia="Times New Roman" w:hAnsi="Arial" w:cs="Arial"/>
          <w:color w:val="000000" w:themeColor="text1"/>
          <w:lang w:eastAsia="es-CO"/>
        </w:rPr>
        <w:t xml:space="preserve"> de 202</w:t>
      </w:r>
      <w:r w:rsidR="00795688" w:rsidRPr="00E05981">
        <w:rPr>
          <w:rFonts w:ascii="Arial" w:eastAsia="Times New Roman" w:hAnsi="Arial" w:cs="Arial"/>
          <w:color w:val="000000" w:themeColor="text1"/>
          <w:lang w:eastAsia="es-CO"/>
        </w:rPr>
        <w:t>3</w:t>
      </w:r>
      <w:r w:rsidRPr="00E05981">
        <w:rPr>
          <w:rFonts w:ascii="Arial" w:eastAsia="Times New Roman" w:hAnsi="Arial" w:cs="Arial"/>
          <w:color w:val="000000" w:themeColor="text1"/>
          <w:lang w:eastAsia="es-CO"/>
        </w:rPr>
        <w:t>.</w:t>
      </w:r>
    </w:p>
    <w:p w14:paraId="073A4522" w14:textId="35559F09" w:rsidR="002C50E7" w:rsidRPr="00E05981" w:rsidRDefault="002C50E7" w:rsidP="00A8705A">
      <w:pPr>
        <w:widowControl w:val="0"/>
        <w:autoSpaceDE w:val="0"/>
        <w:autoSpaceDN w:val="0"/>
        <w:adjustRightInd w:val="0"/>
        <w:spacing w:after="0" w:line="240" w:lineRule="auto"/>
        <w:jc w:val="center"/>
        <w:rPr>
          <w:rFonts w:ascii="Arial" w:eastAsia="Times New Roman" w:hAnsi="Arial" w:cs="Arial"/>
          <w:b/>
          <w:color w:val="000000"/>
          <w:lang w:eastAsia="es-CO"/>
        </w:rPr>
      </w:pPr>
    </w:p>
    <w:p w14:paraId="30C2EFF7" w14:textId="417CAC73" w:rsidR="00DA0460" w:rsidRPr="00E05981" w:rsidRDefault="00DA0460" w:rsidP="00A8705A">
      <w:pPr>
        <w:widowControl w:val="0"/>
        <w:autoSpaceDE w:val="0"/>
        <w:autoSpaceDN w:val="0"/>
        <w:adjustRightInd w:val="0"/>
        <w:spacing w:after="0" w:line="240" w:lineRule="auto"/>
        <w:jc w:val="center"/>
        <w:rPr>
          <w:rFonts w:ascii="Arial" w:eastAsia="Times New Roman" w:hAnsi="Arial" w:cs="Arial"/>
          <w:b/>
          <w:color w:val="000000"/>
          <w:lang w:eastAsia="es-CO"/>
        </w:rPr>
      </w:pPr>
    </w:p>
    <w:p w14:paraId="66F089D2" w14:textId="77777777" w:rsidR="00DA0460" w:rsidRPr="00E05981" w:rsidRDefault="00DA0460" w:rsidP="00A8705A">
      <w:pPr>
        <w:widowControl w:val="0"/>
        <w:autoSpaceDE w:val="0"/>
        <w:autoSpaceDN w:val="0"/>
        <w:adjustRightInd w:val="0"/>
        <w:spacing w:after="0" w:line="240" w:lineRule="auto"/>
        <w:jc w:val="center"/>
        <w:rPr>
          <w:rFonts w:ascii="Arial" w:eastAsia="Times New Roman" w:hAnsi="Arial" w:cs="Arial"/>
          <w:b/>
          <w:color w:val="000000"/>
          <w:lang w:eastAsia="es-CO"/>
        </w:rPr>
      </w:pPr>
    </w:p>
    <w:p w14:paraId="75D24411" w14:textId="77777777" w:rsidR="00A85F11" w:rsidRPr="00E05981" w:rsidRDefault="00A85F11" w:rsidP="00A85F11">
      <w:pPr>
        <w:widowControl w:val="0"/>
        <w:autoSpaceDE w:val="0"/>
        <w:autoSpaceDN w:val="0"/>
        <w:adjustRightInd w:val="0"/>
        <w:spacing w:after="0" w:line="240" w:lineRule="auto"/>
        <w:jc w:val="center"/>
        <w:rPr>
          <w:rFonts w:ascii="Arial" w:eastAsia="Times New Roman" w:hAnsi="Arial" w:cs="Arial"/>
          <w:b/>
          <w:color w:val="000000"/>
          <w:lang w:eastAsia="es-CO"/>
        </w:rPr>
      </w:pPr>
    </w:p>
    <w:p w14:paraId="1E8A336B" w14:textId="77777777" w:rsidR="00A85F11" w:rsidRPr="00E05981" w:rsidRDefault="00A85F11" w:rsidP="00A85F11">
      <w:pPr>
        <w:widowControl w:val="0"/>
        <w:autoSpaceDE w:val="0"/>
        <w:autoSpaceDN w:val="0"/>
        <w:adjustRightInd w:val="0"/>
        <w:spacing w:after="0" w:line="240" w:lineRule="auto"/>
        <w:jc w:val="center"/>
        <w:rPr>
          <w:rFonts w:ascii="Arial" w:eastAsia="Times New Roman" w:hAnsi="Arial" w:cs="Arial"/>
          <w:b/>
          <w:color w:val="000000"/>
          <w:lang w:eastAsia="es-CO"/>
        </w:rPr>
      </w:pPr>
    </w:p>
    <w:p w14:paraId="36E35F39" w14:textId="77777777" w:rsidR="00A85F11" w:rsidRPr="00E05981" w:rsidRDefault="00A85F11" w:rsidP="00A85F11">
      <w:pPr>
        <w:widowControl w:val="0"/>
        <w:autoSpaceDE w:val="0"/>
        <w:autoSpaceDN w:val="0"/>
        <w:adjustRightInd w:val="0"/>
        <w:spacing w:after="0" w:line="240" w:lineRule="auto"/>
        <w:ind w:left="23"/>
        <w:jc w:val="center"/>
        <w:rPr>
          <w:rFonts w:ascii="Arial" w:eastAsia="Times New Roman" w:hAnsi="Arial" w:cs="Arial"/>
          <w:b/>
          <w:bCs/>
          <w:color w:val="000000" w:themeColor="text1"/>
          <w:lang w:eastAsia="es-CO"/>
        </w:rPr>
      </w:pPr>
      <w:r w:rsidRPr="00E05981">
        <w:rPr>
          <w:rFonts w:ascii="Arial" w:eastAsia="Times New Roman" w:hAnsi="Arial" w:cs="Arial"/>
          <w:b/>
          <w:bCs/>
          <w:color w:val="000000" w:themeColor="text1"/>
          <w:lang w:eastAsia="es-CO"/>
        </w:rPr>
        <w:t xml:space="preserve">Oscar </w:t>
      </w:r>
      <w:proofErr w:type="spellStart"/>
      <w:r w:rsidRPr="00E05981">
        <w:rPr>
          <w:rFonts w:ascii="Arial" w:eastAsia="Times New Roman" w:hAnsi="Arial" w:cs="Arial"/>
          <w:b/>
          <w:bCs/>
          <w:color w:val="000000" w:themeColor="text1"/>
          <w:lang w:eastAsia="es-CO"/>
        </w:rPr>
        <w:t>Andres</w:t>
      </w:r>
      <w:proofErr w:type="spellEnd"/>
      <w:r w:rsidRPr="00E05981">
        <w:rPr>
          <w:rFonts w:ascii="Arial" w:eastAsia="Times New Roman" w:hAnsi="Arial" w:cs="Arial"/>
          <w:b/>
          <w:bCs/>
          <w:color w:val="000000" w:themeColor="text1"/>
          <w:lang w:eastAsia="es-CO"/>
        </w:rPr>
        <w:t xml:space="preserve"> Maldonado Mora</w:t>
      </w:r>
    </w:p>
    <w:p w14:paraId="4BC8CEE5" w14:textId="77777777" w:rsidR="00A85F11" w:rsidRPr="00E05981" w:rsidRDefault="00A85F11" w:rsidP="00A85F11">
      <w:pPr>
        <w:widowControl w:val="0"/>
        <w:autoSpaceDE w:val="0"/>
        <w:autoSpaceDN w:val="0"/>
        <w:adjustRightInd w:val="0"/>
        <w:spacing w:after="0" w:line="240" w:lineRule="auto"/>
        <w:ind w:left="23"/>
        <w:jc w:val="center"/>
        <w:rPr>
          <w:rFonts w:ascii="Arial" w:eastAsia="Times New Roman" w:hAnsi="Arial" w:cs="Arial"/>
          <w:b/>
          <w:bCs/>
          <w:color w:val="000000" w:themeColor="text1"/>
          <w:lang w:eastAsia="es-CO"/>
        </w:rPr>
      </w:pPr>
      <w:r w:rsidRPr="00E05981">
        <w:rPr>
          <w:rFonts w:ascii="Arial" w:eastAsia="Times New Roman" w:hAnsi="Arial" w:cs="Arial"/>
          <w:b/>
          <w:bCs/>
          <w:color w:val="000000" w:themeColor="text1"/>
          <w:lang w:eastAsia="es-CO"/>
        </w:rPr>
        <w:t>Subdirector ( e )</w:t>
      </w:r>
    </w:p>
    <w:p w14:paraId="71B60214" w14:textId="0B9F0A71" w:rsidR="00A85F11" w:rsidRPr="00E05981" w:rsidRDefault="00A85F11" w:rsidP="00A85F11">
      <w:pPr>
        <w:widowControl w:val="0"/>
        <w:autoSpaceDE w:val="0"/>
        <w:autoSpaceDN w:val="0"/>
        <w:adjustRightInd w:val="0"/>
        <w:spacing w:after="0" w:line="240" w:lineRule="auto"/>
        <w:ind w:left="23"/>
        <w:jc w:val="center"/>
        <w:rPr>
          <w:rFonts w:ascii="Arial" w:eastAsia="Times New Roman" w:hAnsi="Arial" w:cs="Arial"/>
          <w:b/>
          <w:bCs/>
          <w:color w:val="000000"/>
          <w:lang w:eastAsia="es-CO"/>
        </w:rPr>
      </w:pPr>
      <w:r w:rsidRPr="00E05981">
        <w:rPr>
          <w:rFonts w:ascii="Arial" w:eastAsia="Times New Roman" w:hAnsi="Arial" w:cs="Arial"/>
          <w:b/>
          <w:bCs/>
          <w:color w:val="000000" w:themeColor="text1"/>
          <w:lang w:eastAsia="es-CO"/>
        </w:rPr>
        <w:t xml:space="preserve">Centro para la </w:t>
      </w:r>
      <w:proofErr w:type="spellStart"/>
      <w:r w:rsidRPr="00E05981">
        <w:rPr>
          <w:rFonts w:ascii="Arial" w:eastAsia="Times New Roman" w:hAnsi="Arial" w:cs="Arial"/>
          <w:b/>
          <w:bCs/>
          <w:color w:val="000000" w:themeColor="text1"/>
          <w:lang w:eastAsia="es-CO"/>
        </w:rPr>
        <w:t>Formacion</w:t>
      </w:r>
      <w:proofErr w:type="spellEnd"/>
      <w:r w:rsidRPr="00E05981">
        <w:rPr>
          <w:rFonts w:ascii="Arial" w:eastAsia="Times New Roman" w:hAnsi="Arial" w:cs="Arial"/>
          <w:b/>
          <w:bCs/>
          <w:color w:val="000000" w:themeColor="text1"/>
          <w:lang w:eastAsia="es-CO"/>
        </w:rPr>
        <w:t xml:space="preserve"> Cafetera</w:t>
      </w:r>
    </w:p>
    <w:p w14:paraId="6E7A9FC4" w14:textId="57FDEC15" w:rsidR="00A85F11" w:rsidRPr="00E05981" w:rsidRDefault="005204EC" w:rsidP="00A85F11">
      <w:pPr>
        <w:widowControl w:val="0"/>
        <w:tabs>
          <w:tab w:val="left" w:pos="5114"/>
        </w:tabs>
        <w:autoSpaceDE w:val="0"/>
        <w:autoSpaceDN w:val="0"/>
        <w:adjustRightInd w:val="0"/>
        <w:spacing w:after="0" w:line="240" w:lineRule="auto"/>
        <w:ind w:right="11"/>
        <w:rPr>
          <w:rFonts w:ascii="Arial" w:eastAsia="Times New Roman" w:hAnsi="Arial" w:cs="Arial"/>
          <w:color w:val="000000"/>
          <w:lang w:eastAsia="es-CO"/>
        </w:rPr>
      </w:pPr>
      <w:r w:rsidRPr="001270FF">
        <w:rPr>
          <w:rFonts w:ascii="Arial" w:eastAsia="Arial MT" w:hAnsi="Arial" w:cs="Arial"/>
          <w:noProof/>
          <w:sz w:val="14"/>
          <w:szCs w:val="14"/>
          <w:lang w:val="es-ES"/>
        </w:rPr>
        <mc:AlternateContent>
          <mc:Choice Requires="wpg">
            <w:drawing>
              <wp:anchor distT="0" distB="0" distL="114300" distR="114300" simplePos="0" relativeHeight="251659264" behindDoc="1" locked="0" layoutInCell="1" allowOverlap="1" wp14:anchorId="5C0CF335" wp14:editId="7F03C423">
                <wp:simplePos x="0" y="0"/>
                <wp:positionH relativeFrom="page">
                  <wp:posOffset>-826286</wp:posOffset>
                </wp:positionH>
                <wp:positionV relativeFrom="paragraph">
                  <wp:posOffset>190347</wp:posOffset>
                </wp:positionV>
                <wp:extent cx="2349063" cy="539750"/>
                <wp:effectExtent l="0" t="0" r="635" b="0"/>
                <wp:wrapNone/>
                <wp:docPr id="27"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49063" cy="539750"/>
                          <a:chOff x="1560" y="329"/>
                          <a:chExt cx="2984" cy="849"/>
                        </a:xfrm>
                      </wpg:grpSpPr>
                      <pic:pic xmlns:pic="http://schemas.openxmlformats.org/drawingml/2006/picture">
                        <pic:nvPicPr>
                          <pic:cNvPr id="28"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3773" y="328"/>
                            <a:ext cx="770" cy="6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9" name="Rectangle 3"/>
                        <wps:cNvSpPr>
                          <a:spLocks noChangeArrowheads="1"/>
                        </wps:cNvSpPr>
                        <wps:spPr bwMode="auto">
                          <a:xfrm>
                            <a:off x="1560" y="973"/>
                            <a:ext cx="2345" cy="20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725D3B4" id="Group 2" o:spid="_x0000_s1026" style="position:absolute;margin-left:-65.05pt;margin-top:15pt;width:184.95pt;height:42.5pt;z-index:-251657216;mso-position-horizontal-relative:page" coordorigin="1560,329" coordsize="2984,849"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left:3773;top:328;width:770;height:63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">
                  <v:imagedata r:id="rId12" o:title=""/>
                </v:shape>
                <v:rect id="Rectangle 3" o:spid="_x0000_s1028" style="position:absolute;left:1560;top:973;width:2345;height:20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" stroked="f"/>
                <w10:wrap anchorx="page"/>
              </v:group>
            </w:pict>
          </mc:Fallback>
        </mc:AlternateContent>
      </w:r>
    </w:p>
    <w:p w14:paraId="71500E9F" w14:textId="559EB4C1" w:rsidR="00A85F11" w:rsidRPr="00E05981" w:rsidRDefault="00A85F11" w:rsidP="00A85F11">
      <w:pPr>
        <w:spacing w:after="0" w:line="240" w:lineRule="auto"/>
        <w:rPr>
          <w:rFonts w:ascii="Arial" w:eastAsiaTheme="minorEastAsia" w:hAnsi="Arial" w:cs="Arial"/>
          <w:lang w:eastAsia="es-CO"/>
        </w:rPr>
      </w:pPr>
    </w:p>
    <w:p w14:paraId="274DE3AC" w14:textId="036515B1" w:rsidR="00A85F11" w:rsidRPr="00E05981" w:rsidRDefault="00A85F11" w:rsidP="00A85F11">
      <w:pPr>
        <w:spacing w:after="0" w:line="240" w:lineRule="auto"/>
        <w:rPr>
          <w:rFonts w:ascii="Arial" w:eastAsiaTheme="minorEastAsia" w:hAnsi="Arial" w:cs="Arial"/>
          <w:lang w:eastAsia="es-CO"/>
        </w:rPr>
      </w:pPr>
    </w:p>
    <w:p w14:paraId="72240556" w14:textId="0E817468" w:rsidR="00A85F11" w:rsidRPr="009C0DD6" w:rsidRDefault="00A85F11" w:rsidP="00A85F11">
      <w:pPr>
        <w:spacing w:after="0" w:line="240" w:lineRule="auto"/>
        <w:rPr>
          <w:rFonts w:ascii="Arial" w:eastAsiaTheme="minorEastAsia" w:hAnsi="Arial" w:cs="Arial"/>
          <w:color w:val="000000" w:themeColor="text1"/>
          <w:sz w:val="14"/>
          <w:szCs w:val="14"/>
          <w:shd w:val="clear" w:color="auto" w:fill="FFFFFF"/>
          <w:lang w:eastAsia="es-CO"/>
        </w:rPr>
      </w:pPr>
      <w:r w:rsidRPr="009C0DD6">
        <w:rPr>
          <w:rFonts w:ascii="Arial" w:eastAsiaTheme="minorEastAsia" w:hAnsi="Arial" w:cs="Arial"/>
          <w:color w:val="000000" w:themeColor="text1"/>
          <w:sz w:val="14"/>
          <w:szCs w:val="14"/>
          <w:shd w:val="clear" w:color="auto" w:fill="FFFFFF"/>
          <w:lang w:eastAsia="es-CO"/>
        </w:rPr>
        <w:t>Proyectó: Paula Andrea López Aguirre</w:t>
      </w:r>
    </w:p>
    <w:p w14:paraId="6AEDBBDC" w14:textId="77777777" w:rsidR="00A85F11" w:rsidRPr="009C0DD6" w:rsidRDefault="00A85F11" w:rsidP="00A85F11">
      <w:pPr>
        <w:spacing w:after="0" w:line="240" w:lineRule="auto"/>
        <w:rPr>
          <w:rFonts w:ascii="Arial" w:eastAsiaTheme="minorEastAsia" w:hAnsi="Arial" w:cs="Arial"/>
          <w:color w:val="000000" w:themeColor="text1"/>
          <w:sz w:val="14"/>
          <w:szCs w:val="14"/>
          <w:shd w:val="clear" w:color="auto" w:fill="FFFFFF"/>
          <w:lang w:eastAsia="es-CO"/>
        </w:rPr>
      </w:pPr>
      <w:r w:rsidRPr="009C0DD6">
        <w:rPr>
          <w:rFonts w:ascii="Arial" w:eastAsiaTheme="minorEastAsia" w:hAnsi="Arial" w:cs="Arial"/>
          <w:color w:val="000000" w:themeColor="text1"/>
          <w:sz w:val="14"/>
          <w:szCs w:val="14"/>
          <w:shd w:val="clear" w:color="auto" w:fill="FFFFFF"/>
          <w:lang w:eastAsia="es-CO"/>
        </w:rPr>
        <w:t>Contratista Apoyo administrativo del CFC</w:t>
      </w:r>
      <w:r w:rsidRPr="009C0DD6">
        <w:rPr>
          <w:rFonts w:ascii="Arial" w:eastAsiaTheme="minorEastAsia" w:hAnsi="Arial" w:cs="Arial"/>
          <w:sz w:val="14"/>
          <w:szCs w:val="14"/>
          <w:lang w:eastAsia="es-CO"/>
        </w:rPr>
        <w:t xml:space="preserve"> </w:t>
      </w:r>
    </w:p>
    <w:p w14:paraId="6E9DE192" w14:textId="77777777" w:rsidR="0035685B" w:rsidRDefault="0035685B" w:rsidP="0035685B">
      <w:pPr>
        <w:spacing w:after="0" w:line="240" w:lineRule="auto"/>
        <w:rPr>
          <w:rFonts w:ascii="Arial" w:eastAsiaTheme="minorEastAsia" w:hAnsi="Arial" w:cs="Arial"/>
          <w:sz w:val="14"/>
          <w:szCs w:val="14"/>
          <w:lang w:eastAsia="es-CO"/>
        </w:rPr>
      </w:pPr>
      <w:r w:rsidRPr="00655B1A">
        <w:rPr>
          <w:rFonts w:ascii="Arial" w:hAnsi="Arial" w:cs="Arial"/>
          <w:noProof/>
          <w:sz w:val="14"/>
          <w:szCs w:val="14"/>
        </w:rPr>
        <w:drawing>
          <wp:anchor distT="0" distB="0" distL="114300" distR="114300" simplePos="0" relativeHeight="251661312" behindDoc="1" locked="0" layoutInCell="1" allowOverlap="1" wp14:anchorId="5C75D363" wp14:editId="2F3B53CF">
            <wp:simplePos x="0" y="0"/>
            <wp:positionH relativeFrom="column">
              <wp:posOffset>-585</wp:posOffset>
            </wp:positionH>
            <wp:positionV relativeFrom="paragraph">
              <wp:posOffset>64334</wp:posOffset>
            </wp:positionV>
            <wp:extent cx="704850" cy="286385"/>
            <wp:effectExtent l="0" t="0" r="6350" b="5715"/>
            <wp:wrapNone/>
            <wp:docPr id="3" name="Imagen 2" descr="Dibujo en blanco y negro&#10;&#10;Descripción generada automáticamente con confianza media">
              <a:extLst xmlns:a="http://schemas.openxmlformats.org/drawingml/2006/main">
                <a:ext uri="{FF2B5EF4-FFF2-40B4-BE49-F238E27FC236}">
                  <a16:creationId xmlns:a16="http://schemas.microsoft.com/office/drawing/2014/main" id="{549CC335-3853-8A4C-ADE5-1B68821A010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2" descr="Dibujo en blanco y negro&#10;&#10;Descripción generada automáticamente con confianza media">
                      <a:extLst>
                        <a:ext uri="{FF2B5EF4-FFF2-40B4-BE49-F238E27FC236}">
                          <a16:creationId xmlns:a16="http://schemas.microsoft.com/office/drawing/2014/main" id="{549CC335-3853-8A4C-ADE5-1B68821A0104}"/>
                        </a:ext>
                      </a:extLst>
                    </pic:cNvPr>
                    <pic:cNvPicPr>
                      <a:picLocks noChangeAspect="1"/>
                    </pic:cNvPicPr>
                  </pic:nvPicPr>
                  <pic:blipFill>
                    <a:blip r:embed="rId13"/>
                    <a:stretch>
                      <a:fillRect/>
                    </a:stretch>
                  </pic:blipFill>
                  <pic:spPr>
                    <a:xfrm>
                      <a:off x="0" y="0"/>
                      <a:ext cx="704850" cy="286385"/>
                    </a:xfrm>
                    <a:prstGeom prst="rect">
                      <a:avLst/>
                    </a:prstGeom>
                  </pic:spPr>
                </pic:pic>
              </a:graphicData>
            </a:graphic>
            <wp14:sizeRelH relativeFrom="page">
              <wp14:pctWidth>0</wp14:pctWidth>
            </wp14:sizeRelH>
            <wp14:sizeRelV relativeFrom="page">
              <wp14:pctHeight>0</wp14:pctHeight>
            </wp14:sizeRelV>
          </wp:anchor>
        </w:drawing>
      </w:r>
    </w:p>
    <w:p w14:paraId="39E39B78" w14:textId="77777777" w:rsidR="0035685B" w:rsidRDefault="0035685B" w:rsidP="0035685B">
      <w:pPr>
        <w:spacing w:after="0" w:line="240" w:lineRule="auto"/>
        <w:rPr>
          <w:rFonts w:ascii="Arial" w:hAnsi="Arial" w:cs="Arial"/>
          <w:sz w:val="14"/>
          <w:szCs w:val="14"/>
          <w:lang w:val="es-ES"/>
        </w:rPr>
      </w:pPr>
    </w:p>
    <w:p w14:paraId="6BD02721" w14:textId="77777777" w:rsidR="0035685B" w:rsidRDefault="0035685B" w:rsidP="0035685B">
      <w:pPr>
        <w:spacing w:after="0" w:line="240" w:lineRule="auto"/>
        <w:rPr>
          <w:rFonts w:ascii="Arial" w:hAnsi="Arial" w:cs="Arial"/>
          <w:sz w:val="14"/>
          <w:szCs w:val="14"/>
          <w:lang w:val="es-ES"/>
        </w:rPr>
      </w:pPr>
    </w:p>
    <w:p w14:paraId="2B7A0358" w14:textId="77777777" w:rsidR="0035685B" w:rsidRPr="00655B1A" w:rsidRDefault="0035685B" w:rsidP="0035685B">
      <w:pPr>
        <w:spacing w:after="0" w:line="240" w:lineRule="auto"/>
        <w:rPr>
          <w:rFonts w:ascii="Arial" w:hAnsi="Arial" w:cs="Arial"/>
          <w:sz w:val="14"/>
          <w:szCs w:val="14"/>
        </w:rPr>
      </w:pPr>
      <w:r w:rsidRPr="00655B1A">
        <w:rPr>
          <w:rFonts w:ascii="Arial" w:hAnsi="Arial" w:cs="Arial"/>
          <w:sz w:val="14"/>
          <w:szCs w:val="14"/>
          <w:lang w:val="es-ES"/>
        </w:rPr>
        <w:t>Revisó: Carlos Alberto Ospina Rivera</w:t>
      </w:r>
    </w:p>
    <w:p w14:paraId="02DEFF3E" w14:textId="77777777" w:rsidR="0035685B" w:rsidRPr="00655B1A" w:rsidRDefault="0035685B" w:rsidP="0035685B">
      <w:pPr>
        <w:spacing w:after="0" w:line="240" w:lineRule="auto"/>
        <w:rPr>
          <w:rFonts w:ascii="Arial" w:hAnsi="Arial" w:cs="Arial"/>
          <w:sz w:val="14"/>
          <w:szCs w:val="14"/>
          <w:lang w:val="es-ES"/>
        </w:rPr>
      </w:pPr>
      <w:r w:rsidRPr="00655B1A">
        <w:rPr>
          <w:rFonts w:ascii="Arial" w:hAnsi="Arial" w:cs="Arial"/>
          <w:sz w:val="14"/>
          <w:szCs w:val="14"/>
          <w:lang w:val="es-ES"/>
        </w:rPr>
        <w:t>Coordinador Académico CFC</w:t>
      </w:r>
    </w:p>
    <w:p w14:paraId="3FF2B0CF" w14:textId="77777777" w:rsidR="0035685B" w:rsidRPr="00655B1A" w:rsidRDefault="0035685B" w:rsidP="0035685B">
      <w:pPr>
        <w:spacing w:after="0" w:line="240" w:lineRule="auto"/>
        <w:rPr>
          <w:rFonts w:ascii="Arial" w:eastAsiaTheme="minorEastAsia" w:hAnsi="Arial" w:cs="Arial"/>
          <w:color w:val="000000" w:themeColor="text1"/>
          <w:sz w:val="14"/>
          <w:szCs w:val="14"/>
          <w:shd w:val="clear" w:color="auto" w:fill="FFFFFF"/>
          <w:lang w:eastAsia="es-CO"/>
        </w:rPr>
      </w:pPr>
    </w:p>
    <w:p w14:paraId="3D4CDE6F" w14:textId="77777777" w:rsidR="00A85F11" w:rsidRPr="004C2D1E" w:rsidRDefault="00A85F11" w:rsidP="00A85F11">
      <w:pPr>
        <w:spacing w:after="0" w:line="240" w:lineRule="auto"/>
        <w:rPr>
          <w:rFonts w:ascii="Arial" w:eastAsiaTheme="minorEastAsia" w:hAnsi="Arial" w:cs="Arial"/>
          <w:color w:val="000000" w:themeColor="text1"/>
          <w:shd w:val="clear" w:color="auto" w:fill="FFFFFF"/>
          <w:lang w:eastAsia="es-CO"/>
        </w:rPr>
      </w:pPr>
    </w:p>
    <w:p w14:paraId="2C015FB7" w14:textId="00025DB9" w:rsidR="00C67FF0" w:rsidRPr="004C2D1E" w:rsidRDefault="00C67FF0" w:rsidP="00A8705A">
      <w:pPr>
        <w:pStyle w:val="Ttulo1"/>
        <w:spacing w:after="0" w:line="240" w:lineRule="auto"/>
        <w:ind w:right="79" w:firstLine="5"/>
        <w:jc w:val="left"/>
        <w:rPr>
          <w:rFonts w:ascii="Arial" w:hAnsi="Arial"/>
          <w:color w:val="000000" w:themeColor="text1"/>
          <w:sz w:val="22"/>
          <w:szCs w:val="22"/>
          <w:shd w:val="clear" w:color="auto" w:fill="FFFFFF"/>
        </w:rPr>
      </w:pPr>
    </w:p>
    <w:sectPr w:rsidR="00C67FF0" w:rsidRPr="004C2D1E" w:rsidSect="0087414F">
      <w:headerReference w:type="default" r:id="rId14"/>
      <w:footerReference w:type="default" r:id="rId15"/>
      <w:headerReference w:type="first" r:id="rId16"/>
      <w:pgSz w:w="12240" w:h="18720"/>
      <w:pgMar w:top="1276" w:right="920" w:bottom="1860" w:left="146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4626D7" w14:textId="77777777" w:rsidR="00DA05BE" w:rsidRDefault="00DA05BE">
      <w:pPr>
        <w:spacing w:after="0" w:line="240" w:lineRule="auto"/>
      </w:pPr>
      <w:r>
        <w:separator/>
      </w:r>
    </w:p>
  </w:endnote>
  <w:endnote w:type="continuationSeparator" w:id="0">
    <w:p w14:paraId="32B797F5" w14:textId="77777777" w:rsidR="00DA05BE" w:rsidRDefault="00DA05BE">
      <w:pPr>
        <w:spacing w:after="0" w:line="240" w:lineRule="auto"/>
      </w:pPr>
      <w:r>
        <w:continuationSeparator/>
      </w:r>
    </w:p>
  </w:endnote>
  <w:endnote w:type="continuationNotice" w:id="1">
    <w:p w14:paraId="5B0727F8" w14:textId="77777777" w:rsidR="00DA05BE" w:rsidRDefault="00DA05B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Kalinga">
    <w:panose1 w:val="020B0502040204020203"/>
    <w:charset w:val="00"/>
    <w:family w:val="swiss"/>
    <w:pitch w:val="variable"/>
    <w:sig w:usb0="00080003" w:usb1="00000000" w:usb2="00000000" w:usb3="00000000" w:csb0="00000001" w:csb1="00000000"/>
  </w:font>
  <w:font w:name="Meiryo">
    <w:panose1 w:val="020B0604030504040204"/>
    <w:charset w:val="80"/>
    <w:family w:val="swiss"/>
    <w:pitch w:val="variable"/>
    <w:sig w:usb0="E00002FF" w:usb1="6AC7FFFF" w:usb2="08000012" w:usb3="00000000" w:csb0="0002009F" w:csb1="00000000"/>
  </w:font>
  <w:font w:name="Lucida Grande">
    <w:panose1 w:val="020B0600040502020204"/>
    <w:charset w:val="00"/>
    <w:family w:val="swiss"/>
    <w:pitch w:val="variable"/>
    <w:sig w:usb0="E1000AEF" w:usb1="5000A1FF" w:usb2="00000000" w:usb3="00000000" w:csb0="000001BF" w:csb1="00000000"/>
  </w:font>
  <w:font w:name="Segoe UI Symbol">
    <w:panose1 w:val="020B0502040204020203"/>
    <w:charset w:val="00"/>
    <w:family w:val="swiss"/>
    <w:pitch w:val="variable"/>
    <w:sig w:usb0="800001E3" w:usb1="1200FFEF" w:usb2="00040000" w:usb3="00000000" w:csb0="00000001" w:csb1="00000000"/>
  </w:font>
  <w:font w:name="Arial MT">
    <w:altName w:val="Arial"/>
    <w:panose1 w:val="020B0604020202020204"/>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164571"/>
      <w:docPartObj>
        <w:docPartGallery w:val="Page Numbers (Bottom of Page)"/>
        <w:docPartUnique/>
      </w:docPartObj>
    </w:sdtPr>
    <w:sdtContent>
      <w:p w14:paraId="5D34F12A" w14:textId="2A8785B1" w:rsidR="000F0C5E" w:rsidRDefault="000F0C5E">
        <w:pPr>
          <w:pStyle w:val="Piedepgina"/>
          <w:jc w:val="right"/>
        </w:pPr>
        <w:r>
          <w:fldChar w:fldCharType="begin"/>
        </w:r>
        <w:r>
          <w:instrText>PAGE   \* MERGEFORMAT</w:instrText>
        </w:r>
        <w:r>
          <w:fldChar w:fldCharType="separate"/>
        </w:r>
        <w:r w:rsidR="00DE0255" w:rsidRPr="00DE0255">
          <w:rPr>
            <w:noProof/>
            <w:lang w:val="es-ES"/>
          </w:rPr>
          <w:t>21</w:t>
        </w:r>
        <w:r>
          <w:fldChar w:fldCharType="end"/>
        </w:r>
      </w:p>
    </w:sdtContent>
  </w:sdt>
  <w:p w14:paraId="5314CC3F" w14:textId="546C9F87" w:rsidR="00E85AFD" w:rsidRPr="008223F7" w:rsidRDefault="00E85AFD" w:rsidP="008223F7">
    <w:pPr>
      <w:jc w:val="center"/>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DD7A38" w14:textId="77777777" w:rsidR="00DA05BE" w:rsidRDefault="00DA05BE">
      <w:pPr>
        <w:spacing w:after="0" w:line="240" w:lineRule="auto"/>
      </w:pPr>
      <w:r>
        <w:separator/>
      </w:r>
    </w:p>
  </w:footnote>
  <w:footnote w:type="continuationSeparator" w:id="0">
    <w:p w14:paraId="6D47D9B1" w14:textId="77777777" w:rsidR="00DA05BE" w:rsidRDefault="00DA05BE">
      <w:pPr>
        <w:spacing w:after="0" w:line="240" w:lineRule="auto"/>
      </w:pPr>
      <w:r>
        <w:continuationSeparator/>
      </w:r>
    </w:p>
  </w:footnote>
  <w:footnote w:type="continuationNotice" w:id="1">
    <w:p w14:paraId="15715C06" w14:textId="77777777" w:rsidR="00DA05BE" w:rsidRDefault="00DA05B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DA3574" w14:textId="4DBB0674" w:rsidR="00E85AFD" w:rsidRDefault="009B2439">
    <w:pPr>
      <w:pStyle w:val="Encabezado"/>
    </w:pPr>
    <w:r w:rsidRPr="001A74F0">
      <w:rPr>
        <w:noProof/>
        <w:lang w:eastAsia="es-CO"/>
      </w:rPr>
      <w:drawing>
        <wp:anchor distT="0" distB="0" distL="114300" distR="114300" simplePos="0" relativeHeight="251662338" behindDoc="0" locked="0" layoutInCell="1" allowOverlap="1" wp14:anchorId="044910DF" wp14:editId="3E3FDEE6">
          <wp:simplePos x="0" y="0"/>
          <wp:positionH relativeFrom="margin">
            <wp:posOffset>2591656</wp:posOffset>
          </wp:positionH>
          <wp:positionV relativeFrom="paragraph">
            <wp:posOffset>-95250</wp:posOffset>
          </wp:positionV>
          <wp:extent cx="592455" cy="561340"/>
          <wp:effectExtent l="0" t="0" r="0" b="0"/>
          <wp:wrapThrough wrapText="bothSides">
            <wp:wrapPolygon edited="0">
              <wp:start x="7640" y="0"/>
              <wp:lineTo x="0" y="5131"/>
              <wp:lineTo x="0" y="11729"/>
              <wp:lineTo x="4862" y="11729"/>
              <wp:lineTo x="2084" y="16860"/>
              <wp:lineTo x="2084" y="19059"/>
              <wp:lineTo x="3473" y="20525"/>
              <wp:lineTo x="17363" y="20525"/>
              <wp:lineTo x="19447" y="20525"/>
              <wp:lineTo x="18752" y="16860"/>
              <wp:lineTo x="15974" y="11729"/>
              <wp:lineTo x="20836" y="11729"/>
              <wp:lineTo x="20836" y="5864"/>
              <wp:lineTo x="13196" y="0"/>
              <wp:lineTo x="7640" y="0"/>
            </wp:wrapPolygon>
          </wp:wrapThrough>
          <wp:docPr id="6" name="Imagen 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14:sizeRelH relativeFrom="page">
            <wp14:pctWidth>0</wp14:pctWidth>
          </wp14:sizeRelH>
          <wp14:sizeRelV relativeFrom="page">
            <wp14:pctHeight>0</wp14:pctHeight>
          </wp14:sizeRelV>
        </wp:anchor>
      </w:drawing>
    </w:r>
    <w:r w:rsidR="387F3F2A">
      <w:rPr>
        <w:noProof/>
        <w:lang w:val="es-ES" w:eastAsia="es-ES"/>
      </w:rPr>
      <w:t xml:space="preserve"> </w:t>
    </w:r>
    <w:r w:rsidR="387F3F2A">
      <w:rPr>
        <w:noProof/>
        <w:lang w:eastAsia="es-CO"/>
      </w:rPr>
      <w:t xml:space="preserve">                                                                                                                      </w:t>
    </w:r>
  </w:p>
  <w:p w14:paraId="0A419F3A" w14:textId="77777777" w:rsidR="00E85AFD" w:rsidRDefault="00E85AFD">
    <w:pPr>
      <w:pStyle w:val="Encabezado"/>
    </w:pPr>
  </w:p>
  <w:p w14:paraId="12861FC2" w14:textId="77777777" w:rsidR="00E85AFD" w:rsidRDefault="00E85AFD">
    <w:pPr>
      <w:pStyle w:val="Encabezado"/>
      <w:tabs>
        <w:tab w:val="clear" w:pos="4419"/>
        <w:tab w:val="clear" w:pos="8838"/>
        <w:tab w:val="right" w:pos="8413"/>
      </w:tabs>
      <w:ind w:left="-113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363359" w14:textId="77777777" w:rsidR="00E85AFD" w:rsidRDefault="00E85AFD">
    <w:pPr>
      <w:pStyle w:val="Encabezado"/>
      <w:rPr>
        <w:noProof/>
        <w:lang w:val="es-ES" w:eastAsia="es-ES"/>
      </w:rPr>
    </w:pPr>
  </w:p>
  <w:p w14:paraId="165C94DB" w14:textId="77777777" w:rsidR="00E85AFD" w:rsidRDefault="00E85AF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F7361"/>
    <w:multiLevelType w:val="hybridMultilevel"/>
    <w:tmpl w:val="3C529BAE"/>
    <w:lvl w:ilvl="0" w:tplc="04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73A6647"/>
    <w:multiLevelType w:val="multilevel"/>
    <w:tmpl w:val="4FF253DA"/>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 w15:restartNumberingAfterBreak="0">
    <w:nsid w:val="07DC3000"/>
    <w:multiLevelType w:val="hybridMultilevel"/>
    <w:tmpl w:val="3A40324C"/>
    <w:lvl w:ilvl="0" w:tplc="240A0011">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11D1305E"/>
    <w:multiLevelType w:val="hybridMultilevel"/>
    <w:tmpl w:val="8A6CC7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35F5637"/>
    <w:multiLevelType w:val="multilevel"/>
    <w:tmpl w:val="9580F96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4EC46C9"/>
    <w:multiLevelType w:val="multilevel"/>
    <w:tmpl w:val="55AAE53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C06587B"/>
    <w:multiLevelType w:val="hybridMultilevel"/>
    <w:tmpl w:val="5846ED80"/>
    <w:lvl w:ilvl="0" w:tplc="040A0001">
      <w:start w:val="1"/>
      <w:numFmt w:val="bullet"/>
      <w:lvlText w:val=""/>
      <w:lvlJc w:val="left"/>
      <w:pPr>
        <w:ind w:left="1080" w:hanging="360"/>
      </w:pPr>
      <w:rPr>
        <w:rFonts w:ascii="Symbol" w:hAnsi="Symbol" w:hint="default"/>
      </w:rPr>
    </w:lvl>
    <w:lvl w:ilvl="1" w:tplc="040A0003">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7" w15:restartNumberingAfterBreak="0">
    <w:nsid w:val="2B713929"/>
    <w:multiLevelType w:val="multilevel"/>
    <w:tmpl w:val="5852AC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0351926"/>
    <w:multiLevelType w:val="hybridMultilevel"/>
    <w:tmpl w:val="7FFEBAE4"/>
    <w:lvl w:ilvl="0" w:tplc="73421614">
      <w:start w:val="1"/>
      <w:numFmt w:val="decimal"/>
      <w:lvlText w:val="%1."/>
      <w:lvlJc w:val="left"/>
      <w:pPr>
        <w:ind w:left="720" w:hanging="360"/>
      </w:pPr>
      <w:rPr>
        <w:rFonts w:ascii="Calibri" w:eastAsia="Calibri" w:hAnsi="Calibri" w:cs="Times New Roman"/>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29421D4"/>
    <w:multiLevelType w:val="hybridMultilevel"/>
    <w:tmpl w:val="D8B2D35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1C557D4"/>
    <w:multiLevelType w:val="hybridMultilevel"/>
    <w:tmpl w:val="7AFA470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4B62FD0"/>
    <w:multiLevelType w:val="hybridMultilevel"/>
    <w:tmpl w:val="82546C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4C41C4"/>
    <w:multiLevelType w:val="hybridMultilevel"/>
    <w:tmpl w:val="7D0E26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555D1E5E"/>
    <w:multiLevelType w:val="hybridMultilevel"/>
    <w:tmpl w:val="3E4066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57C910CF"/>
    <w:multiLevelType w:val="multilevel"/>
    <w:tmpl w:val="EE668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D97AC9"/>
    <w:multiLevelType w:val="hybridMultilevel"/>
    <w:tmpl w:val="706C7A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5CBD7E0D"/>
    <w:multiLevelType w:val="multilevel"/>
    <w:tmpl w:val="414C91E4"/>
    <w:lvl w:ilvl="0">
      <w:start w:val="3"/>
      <w:numFmt w:val="decimal"/>
      <w:lvlText w:val="%1"/>
      <w:lvlJc w:val="left"/>
      <w:pPr>
        <w:ind w:left="360" w:hanging="360"/>
      </w:pPr>
      <w:rPr>
        <w:rFonts w:cs="Kalinga" w:hint="default"/>
        <w:color w:val="000000"/>
      </w:rPr>
    </w:lvl>
    <w:lvl w:ilvl="1">
      <w:start w:val="6"/>
      <w:numFmt w:val="decimal"/>
      <w:lvlText w:val="%1.%2"/>
      <w:lvlJc w:val="left"/>
      <w:pPr>
        <w:ind w:left="720" w:hanging="360"/>
      </w:pPr>
      <w:rPr>
        <w:rFonts w:cs="Kalinga" w:hint="default"/>
        <w:color w:val="000000"/>
      </w:rPr>
    </w:lvl>
    <w:lvl w:ilvl="2">
      <w:start w:val="1"/>
      <w:numFmt w:val="decimal"/>
      <w:lvlText w:val="%1.%2.%3"/>
      <w:lvlJc w:val="left"/>
      <w:pPr>
        <w:ind w:left="1440" w:hanging="720"/>
      </w:pPr>
      <w:rPr>
        <w:rFonts w:cs="Kalinga" w:hint="default"/>
        <w:color w:val="000000"/>
      </w:rPr>
    </w:lvl>
    <w:lvl w:ilvl="3">
      <w:start w:val="1"/>
      <w:numFmt w:val="decimal"/>
      <w:lvlText w:val="%1.%2.%3.%4"/>
      <w:lvlJc w:val="left"/>
      <w:pPr>
        <w:ind w:left="1800" w:hanging="720"/>
      </w:pPr>
      <w:rPr>
        <w:rFonts w:cs="Kalinga" w:hint="default"/>
        <w:color w:val="000000"/>
      </w:rPr>
    </w:lvl>
    <w:lvl w:ilvl="4">
      <w:start w:val="1"/>
      <w:numFmt w:val="decimal"/>
      <w:lvlText w:val="%1.%2.%3.%4.%5"/>
      <w:lvlJc w:val="left"/>
      <w:pPr>
        <w:ind w:left="2520" w:hanging="1080"/>
      </w:pPr>
      <w:rPr>
        <w:rFonts w:cs="Kalinga" w:hint="default"/>
        <w:color w:val="000000"/>
      </w:rPr>
    </w:lvl>
    <w:lvl w:ilvl="5">
      <w:start w:val="1"/>
      <w:numFmt w:val="decimal"/>
      <w:lvlText w:val="%1.%2.%3.%4.%5.%6"/>
      <w:lvlJc w:val="left"/>
      <w:pPr>
        <w:ind w:left="2880" w:hanging="1080"/>
      </w:pPr>
      <w:rPr>
        <w:rFonts w:cs="Kalinga" w:hint="default"/>
        <w:color w:val="000000"/>
      </w:rPr>
    </w:lvl>
    <w:lvl w:ilvl="6">
      <w:start w:val="1"/>
      <w:numFmt w:val="decimal"/>
      <w:lvlText w:val="%1.%2.%3.%4.%5.%6.%7"/>
      <w:lvlJc w:val="left"/>
      <w:pPr>
        <w:ind w:left="3600" w:hanging="1440"/>
      </w:pPr>
      <w:rPr>
        <w:rFonts w:cs="Kalinga" w:hint="default"/>
        <w:color w:val="000000"/>
      </w:rPr>
    </w:lvl>
    <w:lvl w:ilvl="7">
      <w:start w:val="1"/>
      <w:numFmt w:val="decimal"/>
      <w:lvlText w:val="%1.%2.%3.%4.%5.%6.%7.%8"/>
      <w:lvlJc w:val="left"/>
      <w:pPr>
        <w:ind w:left="3960" w:hanging="1440"/>
      </w:pPr>
      <w:rPr>
        <w:rFonts w:cs="Kalinga" w:hint="default"/>
        <w:color w:val="000000"/>
      </w:rPr>
    </w:lvl>
    <w:lvl w:ilvl="8">
      <w:start w:val="1"/>
      <w:numFmt w:val="decimal"/>
      <w:lvlText w:val="%1.%2.%3.%4.%5.%6.%7.%8.%9"/>
      <w:lvlJc w:val="left"/>
      <w:pPr>
        <w:ind w:left="4680" w:hanging="1800"/>
      </w:pPr>
      <w:rPr>
        <w:rFonts w:cs="Kalinga" w:hint="default"/>
        <w:color w:val="000000"/>
      </w:rPr>
    </w:lvl>
  </w:abstractNum>
  <w:abstractNum w:abstractNumId="18" w15:restartNumberingAfterBreak="0">
    <w:nsid w:val="61F24440"/>
    <w:multiLevelType w:val="hybridMultilevel"/>
    <w:tmpl w:val="405A21EA"/>
    <w:lvl w:ilvl="0" w:tplc="AF44441C">
      <w:start w:val="17"/>
      <w:numFmt w:val="decimal"/>
      <w:lvlText w:val="%1."/>
      <w:lvlJc w:val="left"/>
      <w:pPr>
        <w:ind w:left="720" w:hanging="360"/>
      </w:pPr>
      <w:rPr>
        <w:rFonts w:hint="default"/>
        <w:color w:val="00000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1">
    <w:nsid w:val="6461293E"/>
    <w:multiLevelType w:val="multilevel"/>
    <w:tmpl w:val="3ABEF958"/>
    <w:lvl w:ilvl="0">
      <w:start w:val="1"/>
      <w:numFmt w:val="decimal"/>
      <w:lvlText w:val="%1."/>
      <w:lvlJc w:val="left"/>
      <w:pPr>
        <w:ind w:left="720" w:hanging="360"/>
      </w:pPr>
      <w:rPr>
        <w:rFonts w:hint="default"/>
        <w:b/>
        <w:color w:val="auto"/>
      </w:rPr>
    </w:lvl>
    <w:lvl w:ilvl="1">
      <w:start w:val="3"/>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20" w15:restartNumberingAfterBreak="0">
    <w:nsid w:val="66FD552B"/>
    <w:multiLevelType w:val="hybridMultilevel"/>
    <w:tmpl w:val="1F5ED734"/>
    <w:lvl w:ilvl="0" w:tplc="DCA43A3E">
      <w:start w:val="1"/>
      <w:numFmt w:val="bullet"/>
      <w:lvlText w:val=""/>
      <w:lvlJc w:val="left"/>
      <w:pPr>
        <w:tabs>
          <w:tab w:val="num" w:pos="720"/>
        </w:tabs>
        <w:ind w:left="720" w:hanging="360"/>
      </w:pPr>
      <w:rPr>
        <w:rFonts w:ascii="Symbol" w:hAnsi="Symbol" w:hint="default"/>
        <w:sz w:val="20"/>
      </w:rPr>
    </w:lvl>
    <w:lvl w:ilvl="1" w:tplc="C83E8618" w:tentative="1">
      <w:start w:val="1"/>
      <w:numFmt w:val="bullet"/>
      <w:lvlText w:val="o"/>
      <w:lvlJc w:val="left"/>
      <w:pPr>
        <w:tabs>
          <w:tab w:val="num" w:pos="1440"/>
        </w:tabs>
        <w:ind w:left="1440" w:hanging="360"/>
      </w:pPr>
      <w:rPr>
        <w:rFonts w:ascii="Courier New" w:hAnsi="Courier New" w:hint="default"/>
        <w:sz w:val="20"/>
      </w:rPr>
    </w:lvl>
    <w:lvl w:ilvl="2" w:tplc="C9DCB530" w:tentative="1">
      <w:start w:val="1"/>
      <w:numFmt w:val="bullet"/>
      <w:lvlText w:val=""/>
      <w:lvlJc w:val="left"/>
      <w:pPr>
        <w:tabs>
          <w:tab w:val="num" w:pos="2160"/>
        </w:tabs>
        <w:ind w:left="2160" w:hanging="360"/>
      </w:pPr>
      <w:rPr>
        <w:rFonts w:ascii="Wingdings" w:hAnsi="Wingdings" w:hint="default"/>
        <w:sz w:val="20"/>
      </w:rPr>
    </w:lvl>
    <w:lvl w:ilvl="3" w:tplc="938CD33A" w:tentative="1">
      <w:start w:val="1"/>
      <w:numFmt w:val="bullet"/>
      <w:lvlText w:val=""/>
      <w:lvlJc w:val="left"/>
      <w:pPr>
        <w:tabs>
          <w:tab w:val="num" w:pos="2880"/>
        </w:tabs>
        <w:ind w:left="2880" w:hanging="360"/>
      </w:pPr>
      <w:rPr>
        <w:rFonts w:ascii="Wingdings" w:hAnsi="Wingdings" w:hint="default"/>
        <w:sz w:val="20"/>
      </w:rPr>
    </w:lvl>
    <w:lvl w:ilvl="4" w:tplc="19EE0468" w:tentative="1">
      <w:start w:val="1"/>
      <w:numFmt w:val="bullet"/>
      <w:lvlText w:val=""/>
      <w:lvlJc w:val="left"/>
      <w:pPr>
        <w:tabs>
          <w:tab w:val="num" w:pos="3600"/>
        </w:tabs>
        <w:ind w:left="3600" w:hanging="360"/>
      </w:pPr>
      <w:rPr>
        <w:rFonts w:ascii="Wingdings" w:hAnsi="Wingdings" w:hint="default"/>
        <w:sz w:val="20"/>
      </w:rPr>
    </w:lvl>
    <w:lvl w:ilvl="5" w:tplc="4F20EE8C" w:tentative="1">
      <w:start w:val="1"/>
      <w:numFmt w:val="bullet"/>
      <w:lvlText w:val=""/>
      <w:lvlJc w:val="left"/>
      <w:pPr>
        <w:tabs>
          <w:tab w:val="num" w:pos="4320"/>
        </w:tabs>
        <w:ind w:left="4320" w:hanging="360"/>
      </w:pPr>
      <w:rPr>
        <w:rFonts w:ascii="Wingdings" w:hAnsi="Wingdings" w:hint="default"/>
        <w:sz w:val="20"/>
      </w:rPr>
    </w:lvl>
    <w:lvl w:ilvl="6" w:tplc="385A54E2" w:tentative="1">
      <w:start w:val="1"/>
      <w:numFmt w:val="bullet"/>
      <w:lvlText w:val=""/>
      <w:lvlJc w:val="left"/>
      <w:pPr>
        <w:tabs>
          <w:tab w:val="num" w:pos="5040"/>
        </w:tabs>
        <w:ind w:left="5040" w:hanging="360"/>
      </w:pPr>
      <w:rPr>
        <w:rFonts w:ascii="Wingdings" w:hAnsi="Wingdings" w:hint="default"/>
        <w:sz w:val="20"/>
      </w:rPr>
    </w:lvl>
    <w:lvl w:ilvl="7" w:tplc="C24457F0" w:tentative="1">
      <w:start w:val="1"/>
      <w:numFmt w:val="bullet"/>
      <w:lvlText w:val=""/>
      <w:lvlJc w:val="left"/>
      <w:pPr>
        <w:tabs>
          <w:tab w:val="num" w:pos="5760"/>
        </w:tabs>
        <w:ind w:left="5760" w:hanging="360"/>
      </w:pPr>
      <w:rPr>
        <w:rFonts w:ascii="Wingdings" w:hAnsi="Wingdings" w:hint="default"/>
        <w:sz w:val="20"/>
      </w:rPr>
    </w:lvl>
    <w:lvl w:ilvl="8" w:tplc="2BF25F7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9A94638"/>
    <w:multiLevelType w:val="hybridMultilevel"/>
    <w:tmpl w:val="4532E0A6"/>
    <w:lvl w:ilvl="0" w:tplc="3992DEBA">
      <w:start w:val="1"/>
      <w:numFmt w:val="bullet"/>
      <w:lvlText w:val=""/>
      <w:lvlJc w:val="left"/>
      <w:pPr>
        <w:tabs>
          <w:tab w:val="num" w:pos="720"/>
        </w:tabs>
        <w:ind w:left="720" w:hanging="360"/>
      </w:pPr>
      <w:rPr>
        <w:rFonts w:ascii="Symbol" w:hAnsi="Symbol" w:hint="default"/>
        <w:sz w:val="20"/>
      </w:rPr>
    </w:lvl>
    <w:lvl w:ilvl="1" w:tplc="474484A2" w:tentative="1">
      <w:start w:val="1"/>
      <w:numFmt w:val="bullet"/>
      <w:lvlText w:val="o"/>
      <w:lvlJc w:val="left"/>
      <w:pPr>
        <w:tabs>
          <w:tab w:val="num" w:pos="1440"/>
        </w:tabs>
        <w:ind w:left="1440" w:hanging="360"/>
      </w:pPr>
      <w:rPr>
        <w:rFonts w:ascii="Courier New" w:hAnsi="Courier New" w:hint="default"/>
        <w:sz w:val="20"/>
      </w:rPr>
    </w:lvl>
    <w:lvl w:ilvl="2" w:tplc="C0C020C4" w:tentative="1">
      <w:start w:val="1"/>
      <w:numFmt w:val="bullet"/>
      <w:lvlText w:val=""/>
      <w:lvlJc w:val="left"/>
      <w:pPr>
        <w:tabs>
          <w:tab w:val="num" w:pos="2160"/>
        </w:tabs>
        <w:ind w:left="2160" w:hanging="360"/>
      </w:pPr>
      <w:rPr>
        <w:rFonts w:ascii="Wingdings" w:hAnsi="Wingdings" w:hint="default"/>
        <w:sz w:val="20"/>
      </w:rPr>
    </w:lvl>
    <w:lvl w:ilvl="3" w:tplc="40EE6720" w:tentative="1">
      <w:start w:val="1"/>
      <w:numFmt w:val="bullet"/>
      <w:lvlText w:val=""/>
      <w:lvlJc w:val="left"/>
      <w:pPr>
        <w:tabs>
          <w:tab w:val="num" w:pos="2880"/>
        </w:tabs>
        <w:ind w:left="2880" w:hanging="360"/>
      </w:pPr>
      <w:rPr>
        <w:rFonts w:ascii="Wingdings" w:hAnsi="Wingdings" w:hint="default"/>
        <w:sz w:val="20"/>
      </w:rPr>
    </w:lvl>
    <w:lvl w:ilvl="4" w:tplc="9C3E9482" w:tentative="1">
      <w:start w:val="1"/>
      <w:numFmt w:val="bullet"/>
      <w:lvlText w:val=""/>
      <w:lvlJc w:val="left"/>
      <w:pPr>
        <w:tabs>
          <w:tab w:val="num" w:pos="3600"/>
        </w:tabs>
        <w:ind w:left="3600" w:hanging="360"/>
      </w:pPr>
      <w:rPr>
        <w:rFonts w:ascii="Wingdings" w:hAnsi="Wingdings" w:hint="default"/>
        <w:sz w:val="20"/>
      </w:rPr>
    </w:lvl>
    <w:lvl w:ilvl="5" w:tplc="E086158C" w:tentative="1">
      <w:start w:val="1"/>
      <w:numFmt w:val="bullet"/>
      <w:lvlText w:val=""/>
      <w:lvlJc w:val="left"/>
      <w:pPr>
        <w:tabs>
          <w:tab w:val="num" w:pos="4320"/>
        </w:tabs>
        <w:ind w:left="4320" w:hanging="360"/>
      </w:pPr>
      <w:rPr>
        <w:rFonts w:ascii="Wingdings" w:hAnsi="Wingdings" w:hint="default"/>
        <w:sz w:val="20"/>
      </w:rPr>
    </w:lvl>
    <w:lvl w:ilvl="6" w:tplc="E1A29E56" w:tentative="1">
      <w:start w:val="1"/>
      <w:numFmt w:val="bullet"/>
      <w:lvlText w:val=""/>
      <w:lvlJc w:val="left"/>
      <w:pPr>
        <w:tabs>
          <w:tab w:val="num" w:pos="5040"/>
        </w:tabs>
        <w:ind w:left="5040" w:hanging="360"/>
      </w:pPr>
      <w:rPr>
        <w:rFonts w:ascii="Wingdings" w:hAnsi="Wingdings" w:hint="default"/>
        <w:sz w:val="20"/>
      </w:rPr>
    </w:lvl>
    <w:lvl w:ilvl="7" w:tplc="CCAC737E" w:tentative="1">
      <w:start w:val="1"/>
      <w:numFmt w:val="bullet"/>
      <w:lvlText w:val=""/>
      <w:lvlJc w:val="left"/>
      <w:pPr>
        <w:tabs>
          <w:tab w:val="num" w:pos="5760"/>
        </w:tabs>
        <w:ind w:left="5760" w:hanging="360"/>
      </w:pPr>
      <w:rPr>
        <w:rFonts w:ascii="Wingdings" w:hAnsi="Wingdings" w:hint="default"/>
        <w:sz w:val="20"/>
      </w:rPr>
    </w:lvl>
    <w:lvl w:ilvl="8" w:tplc="3856C16A"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A917EA4"/>
    <w:multiLevelType w:val="hybridMultilevel"/>
    <w:tmpl w:val="7C9C08D2"/>
    <w:lvl w:ilvl="0" w:tplc="240A0001">
      <w:start w:val="1"/>
      <w:numFmt w:val="bullet"/>
      <w:lvlText w:val=""/>
      <w:lvlJc w:val="left"/>
      <w:pPr>
        <w:ind w:left="765" w:hanging="360"/>
      </w:pPr>
      <w:rPr>
        <w:rFonts w:ascii="Symbol" w:hAnsi="Symbol" w:hint="default"/>
      </w:rPr>
    </w:lvl>
    <w:lvl w:ilvl="1" w:tplc="D7522700">
      <w:numFmt w:val="bullet"/>
      <w:lvlText w:val="•"/>
      <w:lvlJc w:val="left"/>
      <w:pPr>
        <w:ind w:left="1485" w:hanging="360"/>
      </w:pPr>
      <w:rPr>
        <w:rFonts w:ascii="Calibri" w:eastAsia="Calibri" w:hAnsi="Calibri" w:cs="Times New Roman" w:hint="default"/>
      </w:rPr>
    </w:lvl>
    <w:lvl w:ilvl="2" w:tplc="240A0005" w:tentative="1">
      <w:start w:val="1"/>
      <w:numFmt w:val="bullet"/>
      <w:lvlText w:val=""/>
      <w:lvlJc w:val="left"/>
      <w:pPr>
        <w:ind w:left="2205" w:hanging="360"/>
      </w:pPr>
      <w:rPr>
        <w:rFonts w:ascii="Wingdings" w:hAnsi="Wingdings" w:hint="default"/>
      </w:rPr>
    </w:lvl>
    <w:lvl w:ilvl="3" w:tplc="240A0001" w:tentative="1">
      <w:start w:val="1"/>
      <w:numFmt w:val="bullet"/>
      <w:lvlText w:val=""/>
      <w:lvlJc w:val="left"/>
      <w:pPr>
        <w:ind w:left="2925" w:hanging="360"/>
      </w:pPr>
      <w:rPr>
        <w:rFonts w:ascii="Symbol" w:hAnsi="Symbol" w:hint="default"/>
      </w:rPr>
    </w:lvl>
    <w:lvl w:ilvl="4" w:tplc="240A0003" w:tentative="1">
      <w:start w:val="1"/>
      <w:numFmt w:val="bullet"/>
      <w:lvlText w:val="o"/>
      <w:lvlJc w:val="left"/>
      <w:pPr>
        <w:ind w:left="3645" w:hanging="360"/>
      </w:pPr>
      <w:rPr>
        <w:rFonts w:ascii="Courier New" w:hAnsi="Courier New" w:cs="Courier New" w:hint="default"/>
      </w:rPr>
    </w:lvl>
    <w:lvl w:ilvl="5" w:tplc="240A0005" w:tentative="1">
      <w:start w:val="1"/>
      <w:numFmt w:val="bullet"/>
      <w:lvlText w:val=""/>
      <w:lvlJc w:val="left"/>
      <w:pPr>
        <w:ind w:left="4365" w:hanging="360"/>
      </w:pPr>
      <w:rPr>
        <w:rFonts w:ascii="Wingdings" w:hAnsi="Wingdings" w:hint="default"/>
      </w:rPr>
    </w:lvl>
    <w:lvl w:ilvl="6" w:tplc="240A0001" w:tentative="1">
      <w:start w:val="1"/>
      <w:numFmt w:val="bullet"/>
      <w:lvlText w:val=""/>
      <w:lvlJc w:val="left"/>
      <w:pPr>
        <w:ind w:left="5085" w:hanging="360"/>
      </w:pPr>
      <w:rPr>
        <w:rFonts w:ascii="Symbol" w:hAnsi="Symbol" w:hint="default"/>
      </w:rPr>
    </w:lvl>
    <w:lvl w:ilvl="7" w:tplc="240A0003" w:tentative="1">
      <w:start w:val="1"/>
      <w:numFmt w:val="bullet"/>
      <w:lvlText w:val="o"/>
      <w:lvlJc w:val="left"/>
      <w:pPr>
        <w:ind w:left="5805" w:hanging="360"/>
      </w:pPr>
      <w:rPr>
        <w:rFonts w:ascii="Courier New" w:hAnsi="Courier New" w:cs="Courier New" w:hint="default"/>
      </w:rPr>
    </w:lvl>
    <w:lvl w:ilvl="8" w:tplc="240A0005" w:tentative="1">
      <w:start w:val="1"/>
      <w:numFmt w:val="bullet"/>
      <w:lvlText w:val=""/>
      <w:lvlJc w:val="left"/>
      <w:pPr>
        <w:ind w:left="6525" w:hanging="360"/>
      </w:pPr>
      <w:rPr>
        <w:rFonts w:ascii="Wingdings" w:hAnsi="Wingdings" w:hint="default"/>
      </w:rPr>
    </w:lvl>
  </w:abstractNum>
  <w:abstractNum w:abstractNumId="23" w15:restartNumberingAfterBreak="0">
    <w:nsid w:val="702A3E1E"/>
    <w:multiLevelType w:val="hybridMultilevel"/>
    <w:tmpl w:val="A0D4599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1231B5C"/>
    <w:multiLevelType w:val="hybridMultilevel"/>
    <w:tmpl w:val="240A0021"/>
    <w:styleLink w:val="Estilo1"/>
    <w:lvl w:ilvl="0" w:tplc="52FE5B74">
      <w:start w:val="1"/>
      <w:numFmt w:val="bullet"/>
      <w:lvlText w:val=""/>
      <w:lvlJc w:val="left"/>
      <w:pPr>
        <w:ind w:left="360" w:hanging="360"/>
      </w:pPr>
      <w:rPr>
        <w:rFonts w:ascii="Wingdings" w:hAnsi="Wingdings" w:hint="default"/>
      </w:rPr>
    </w:lvl>
    <w:lvl w:ilvl="1" w:tplc="CB4254CA">
      <w:start w:val="1"/>
      <w:numFmt w:val="bullet"/>
      <w:lvlText w:val=""/>
      <w:lvlJc w:val="left"/>
      <w:pPr>
        <w:ind w:left="720" w:hanging="360"/>
      </w:pPr>
      <w:rPr>
        <w:rFonts w:ascii="Symbol" w:hAnsi="Symbol" w:hint="default"/>
        <w:color w:val="auto"/>
      </w:rPr>
    </w:lvl>
    <w:lvl w:ilvl="2" w:tplc="385ED028">
      <w:start w:val="1"/>
      <w:numFmt w:val="bullet"/>
      <w:lvlText w:val=""/>
      <w:lvlJc w:val="left"/>
      <w:pPr>
        <w:ind w:left="1080" w:hanging="360"/>
      </w:pPr>
      <w:rPr>
        <w:rFonts w:ascii="Wingdings" w:hAnsi="Wingdings" w:hint="default"/>
      </w:rPr>
    </w:lvl>
    <w:lvl w:ilvl="3" w:tplc="1D1AD6B6">
      <w:start w:val="1"/>
      <w:numFmt w:val="bullet"/>
      <w:lvlText w:val=""/>
      <w:lvlJc w:val="left"/>
      <w:pPr>
        <w:ind w:left="1440" w:hanging="360"/>
      </w:pPr>
      <w:rPr>
        <w:rFonts w:ascii="Symbol" w:hAnsi="Symbol" w:hint="default"/>
      </w:rPr>
    </w:lvl>
    <w:lvl w:ilvl="4" w:tplc="B226EBF6">
      <w:start w:val="1"/>
      <w:numFmt w:val="bullet"/>
      <w:lvlText w:val=""/>
      <w:lvlJc w:val="left"/>
      <w:pPr>
        <w:ind w:left="1800" w:hanging="360"/>
      </w:pPr>
      <w:rPr>
        <w:rFonts w:ascii="Symbol" w:hAnsi="Symbol" w:hint="default"/>
      </w:rPr>
    </w:lvl>
    <w:lvl w:ilvl="5" w:tplc="FF18DD52">
      <w:start w:val="1"/>
      <w:numFmt w:val="bullet"/>
      <w:lvlText w:val=""/>
      <w:lvlJc w:val="left"/>
      <w:pPr>
        <w:ind w:left="2160" w:hanging="360"/>
      </w:pPr>
      <w:rPr>
        <w:rFonts w:ascii="Wingdings" w:hAnsi="Wingdings" w:hint="default"/>
      </w:rPr>
    </w:lvl>
    <w:lvl w:ilvl="6" w:tplc="34A286D6">
      <w:start w:val="1"/>
      <w:numFmt w:val="bullet"/>
      <w:lvlText w:val=""/>
      <w:lvlJc w:val="left"/>
      <w:pPr>
        <w:ind w:left="2520" w:hanging="360"/>
      </w:pPr>
      <w:rPr>
        <w:rFonts w:ascii="Wingdings" w:hAnsi="Wingdings" w:hint="default"/>
      </w:rPr>
    </w:lvl>
    <w:lvl w:ilvl="7" w:tplc="4720EDF2">
      <w:start w:val="1"/>
      <w:numFmt w:val="bullet"/>
      <w:lvlText w:val=""/>
      <w:lvlJc w:val="left"/>
      <w:pPr>
        <w:ind w:left="2880" w:hanging="360"/>
      </w:pPr>
      <w:rPr>
        <w:rFonts w:ascii="Symbol" w:hAnsi="Symbol" w:hint="default"/>
      </w:rPr>
    </w:lvl>
    <w:lvl w:ilvl="8" w:tplc="F1C6D2B0">
      <w:start w:val="1"/>
      <w:numFmt w:val="bullet"/>
      <w:lvlText w:val=""/>
      <w:lvlJc w:val="left"/>
      <w:pPr>
        <w:ind w:left="3240" w:hanging="360"/>
      </w:pPr>
      <w:rPr>
        <w:rFonts w:ascii="Symbol" w:hAnsi="Symbol" w:hint="default"/>
      </w:rPr>
    </w:lvl>
  </w:abstractNum>
  <w:abstractNum w:abstractNumId="25" w15:restartNumberingAfterBreak="0">
    <w:nsid w:val="73A2550D"/>
    <w:multiLevelType w:val="multilevel"/>
    <w:tmpl w:val="85FEF30C"/>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7AF56352"/>
    <w:multiLevelType w:val="hybridMultilevel"/>
    <w:tmpl w:val="D354B73A"/>
    <w:lvl w:ilvl="0" w:tplc="E112184E">
      <w:start w:val="1"/>
      <w:numFmt w:val="lowerLetter"/>
      <w:lvlText w:val="%1."/>
      <w:lvlJc w:val="left"/>
      <w:pPr>
        <w:ind w:left="785" w:hanging="360"/>
      </w:pPr>
      <w:rPr>
        <w:i w:val="0"/>
      </w:rPr>
    </w:lvl>
    <w:lvl w:ilvl="1" w:tplc="240A0019">
      <w:start w:val="1"/>
      <w:numFmt w:val="lowerLetter"/>
      <w:lvlText w:val="%2."/>
      <w:lvlJc w:val="left"/>
      <w:pPr>
        <w:ind w:left="1788" w:hanging="360"/>
      </w:pPr>
    </w:lvl>
    <w:lvl w:ilvl="2" w:tplc="240A001B">
      <w:start w:val="1"/>
      <w:numFmt w:val="lowerRoman"/>
      <w:lvlText w:val="%3."/>
      <w:lvlJc w:val="right"/>
      <w:pPr>
        <w:ind w:left="2508" w:hanging="180"/>
      </w:pPr>
    </w:lvl>
    <w:lvl w:ilvl="3" w:tplc="240A000F">
      <w:start w:val="1"/>
      <w:numFmt w:val="decimal"/>
      <w:lvlText w:val="%4."/>
      <w:lvlJc w:val="left"/>
      <w:pPr>
        <w:ind w:left="3228" w:hanging="360"/>
      </w:pPr>
    </w:lvl>
    <w:lvl w:ilvl="4" w:tplc="240A0019">
      <w:start w:val="1"/>
      <w:numFmt w:val="lowerLetter"/>
      <w:lvlText w:val="%5."/>
      <w:lvlJc w:val="left"/>
      <w:pPr>
        <w:ind w:left="3948" w:hanging="360"/>
      </w:pPr>
    </w:lvl>
    <w:lvl w:ilvl="5" w:tplc="240A001B">
      <w:start w:val="1"/>
      <w:numFmt w:val="lowerRoman"/>
      <w:lvlText w:val="%6."/>
      <w:lvlJc w:val="right"/>
      <w:pPr>
        <w:ind w:left="4668" w:hanging="180"/>
      </w:pPr>
    </w:lvl>
    <w:lvl w:ilvl="6" w:tplc="240A000F">
      <w:start w:val="1"/>
      <w:numFmt w:val="decimal"/>
      <w:lvlText w:val="%7."/>
      <w:lvlJc w:val="left"/>
      <w:pPr>
        <w:ind w:left="5388" w:hanging="360"/>
      </w:pPr>
    </w:lvl>
    <w:lvl w:ilvl="7" w:tplc="240A0019">
      <w:start w:val="1"/>
      <w:numFmt w:val="lowerLetter"/>
      <w:lvlText w:val="%8."/>
      <w:lvlJc w:val="left"/>
      <w:pPr>
        <w:ind w:left="6108" w:hanging="360"/>
      </w:pPr>
    </w:lvl>
    <w:lvl w:ilvl="8" w:tplc="240A001B">
      <w:start w:val="1"/>
      <w:numFmt w:val="lowerRoman"/>
      <w:lvlText w:val="%9."/>
      <w:lvlJc w:val="right"/>
      <w:pPr>
        <w:ind w:left="6828" w:hanging="180"/>
      </w:pPr>
    </w:lvl>
  </w:abstractNum>
  <w:abstractNum w:abstractNumId="27" w15:restartNumberingAfterBreak="0">
    <w:nsid w:val="7C0C2B4A"/>
    <w:multiLevelType w:val="hybridMultilevel"/>
    <w:tmpl w:val="F478407A"/>
    <w:lvl w:ilvl="0" w:tplc="53D2F5CC">
      <w:start w:val="1"/>
      <w:numFmt w:val="bullet"/>
      <w:lvlText w:val=""/>
      <w:lvlJc w:val="left"/>
      <w:pPr>
        <w:tabs>
          <w:tab w:val="num" w:pos="720"/>
        </w:tabs>
        <w:ind w:left="720" w:hanging="360"/>
      </w:pPr>
      <w:rPr>
        <w:rFonts w:ascii="Symbol" w:hAnsi="Symbol" w:hint="default"/>
        <w:sz w:val="20"/>
      </w:rPr>
    </w:lvl>
    <w:lvl w:ilvl="1" w:tplc="4134CCC8" w:tentative="1">
      <w:start w:val="1"/>
      <w:numFmt w:val="bullet"/>
      <w:lvlText w:val="o"/>
      <w:lvlJc w:val="left"/>
      <w:pPr>
        <w:tabs>
          <w:tab w:val="num" w:pos="1440"/>
        </w:tabs>
        <w:ind w:left="1440" w:hanging="360"/>
      </w:pPr>
      <w:rPr>
        <w:rFonts w:ascii="Courier New" w:hAnsi="Courier New" w:hint="default"/>
        <w:sz w:val="20"/>
      </w:rPr>
    </w:lvl>
    <w:lvl w:ilvl="2" w:tplc="AA88B748" w:tentative="1">
      <w:start w:val="1"/>
      <w:numFmt w:val="bullet"/>
      <w:lvlText w:val=""/>
      <w:lvlJc w:val="left"/>
      <w:pPr>
        <w:tabs>
          <w:tab w:val="num" w:pos="2160"/>
        </w:tabs>
        <w:ind w:left="2160" w:hanging="360"/>
      </w:pPr>
      <w:rPr>
        <w:rFonts w:ascii="Wingdings" w:hAnsi="Wingdings" w:hint="default"/>
        <w:sz w:val="20"/>
      </w:rPr>
    </w:lvl>
    <w:lvl w:ilvl="3" w:tplc="C06EE024" w:tentative="1">
      <w:start w:val="1"/>
      <w:numFmt w:val="bullet"/>
      <w:lvlText w:val=""/>
      <w:lvlJc w:val="left"/>
      <w:pPr>
        <w:tabs>
          <w:tab w:val="num" w:pos="2880"/>
        </w:tabs>
        <w:ind w:left="2880" w:hanging="360"/>
      </w:pPr>
      <w:rPr>
        <w:rFonts w:ascii="Wingdings" w:hAnsi="Wingdings" w:hint="default"/>
        <w:sz w:val="20"/>
      </w:rPr>
    </w:lvl>
    <w:lvl w:ilvl="4" w:tplc="5ED48876" w:tentative="1">
      <w:start w:val="1"/>
      <w:numFmt w:val="bullet"/>
      <w:lvlText w:val=""/>
      <w:lvlJc w:val="left"/>
      <w:pPr>
        <w:tabs>
          <w:tab w:val="num" w:pos="3600"/>
        </w:tabs>
        <w:ind w:left="3600" w:hanging="360"/>
      </w:pPr>
      <w:rPr>
        <w:rFonts w:ascii="Wingdings" w:hAnsi="Wingdings" w:hint="default"/>
        <w:sz w:val="20"/>
      </w:rPr>
    </w:lvl>
    <w:lvl w:ilvl="5" w:tplc="A0CC48F2" w:tentative="1">
      <w:start w:val="1"/>
      <w:numFmt w:val="bullet"/>
      <w:lvlText w:val=""/>
      <w:lvlJc w:val="left"/>
      <w:pPr>
        <w:tabs>
          <w:tab w:val="num" w:pos="4320"/>
        </w:tabs>
        <w:ind w:left="4320" w:hanging="360"/>
      </w:pPr>
      <w:rPr>
        <w:rFonts w:ascii="Wingdings" w:hAnsi="Wingdings" w:hint="default"/>
        <w:sz w:val="20"/>
      </w:rPr>
    </w:lvl>
    <w:lvl w:ilvl="6" w:tplc="F8DA5066" w:tentative="1">
      <w:start w:val="1"/>
      <w:numFmt w:val="bullet"/>
      <w:lvlText w:val=""/>
      <w:lvlJc w:val="left"/>
      <w:pPr>
        <w:tabs>
          <w:tab w:val="num" w:pos="5040"/>
        </w:tabs>
        <w:ind w:left="5040" w:hanging="360"/>
      </w:pPr>
      <w:rPr>
        <w:rFonts w:ascii="Wingdings" w:hAnsi="Wingdings" w:hint="default"/>
        <w:sz w:val="20"/>
      </w:rPr>
    </w:lvl>
    <w:lvl w:ilvl="7" w:tplc="BC742ED6" w:tentative="1">
      <w:start w:val="1"/>
      <w:numFmt w:val="bullet"/>
      <w:lvlText w:val=""/>
      <w:lvlJc w:val="left"/>
      <w:pPr>
        <w:tabs>
          <w:tab w:val="num" w:pos="5760"/>
        </w:tabs>
        <w:ind w:left="5760" w:hanging="360"/>
      </w:pPr>
      <w:rPr>
        <w:rFonts w:ascii="Wingdings" w:hAnsi="Wingdings" w:hint="default"/>
        <w:sz w:val="20"/>
      </w:rPr>
    </w:lvl>
    <w:lvl w:ilvl="8" w:tplc="2CF292C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C7276BB"/>
    <w:multiLevelType w:val="hybridMultilevel"/>
    <w:tmpl w:val="7BF63252"/>
    <w:lvl w:ilvl="0" w:tplc="41BE62DA">
      <w:start w:val="1"/>
      <w:numFmt w:val="bullet"/>
      <w:lvlText w:val=""/>
      <w:lvlJc w:val="left"/>
      <w:pPr>
        <w:tabs>
          <w:tab w:val="num" w:pos="720"/>
        </w:tabs>
        <w:ind w:left="720" w:hanging="360"/>
      </w:pPr>
      <w:rPr>
        <w:rFonts w:ascii="Symbol" w:hAnsi="Symbol" w:hint="default"/>
        <w:sz w:val="20"/>
      </w:rPr>
    </w:lvl>
    <w:lvl w:ilvl="1" w:tplc="CC28D6C2" w:tentative="1">
      <w:start w:val="1"/>
      <w:numFmt w:val="bullet"/>
      <w:lvlText w:val="o"/>
      <w:lvlJc w:val="left"/>
      <w:pPr>
        <w:tabs>
          <w:tab w:val="num" w:pos="1440"/>
        </w:tabs>
        <w:ind w:left="1440" w:hanging="360"/>
      </w:pPr>
      <w:rPr>
        <w:rFonts w:ascii="Courier New" w:hAnsi="Courier New" w:hint="default"/>
        <w:sz w:val="20"/>
      </w:rPr>
    </w:lvl>
    <w:lvl w:ilvl="2" w:tplc="7D08069A" w:tentative="1">
      <w:start w:val="1"/>
      <w:numFmt w:val="bullet"/>
      <w:lvlText w:val=""/>
      <w:lvlJc w:val="left"/>
      <w:pPr>
        <w:tabs>
          <w:tab w:val="num" w:pos="2160"/>
        </w:tabs>
        <w:ind w:left="2160" w:hanging="360"/>
      </w:pPr>
      <w:rPr>
        <w:rFonts w:ascii="Wingdings" w:hAnsi="Wingdings" w:hint="default"/>
        <w:sz w:val="20"/>
      </w:rPr>
    </w:lvl>
    <w:lvl w:ilvl="3" w:tplc="A9106938" w:tentative="1">
      <w:start w:val="1"/>
      <w:numFmt w:val="bullet"/>
      <w:lvlText w:val=""/>
      <w:lvlJc w:val="left"/>
      <w:pPr>
        <w:tabs>
          <w:tab w:val="num" w:pos="2880"/>
        </w:tabs>
        <w:ind w:left="2880" w:hanging="360"/>
      </w:pPr>
      <w:rPr>
        <w:rFonts w:ascii="Wingdings" w:hAnsi="Wingdings" w:hint="default"/>
        <w:sz w:val="20"/>
      </w:rPr>
    </w:lvl>
    <w:lvl w:ilvl="4" w:tplc="1F184E3C" w:tentative="1">
      <w:start w:val="1"/>
      <w:numFmt w:val="bullet"/>
      <w:lvlText w:val=""/>
      <w:lvlJc w:val="left"/>
      <w:pPr>
        <w:tabs>
          <w:tab w:val="num" w:pos="3600"/>
        </w:tabs>
        <w:ind w:left="3600" w:hanging="360"/>
      </w:pPr>
      <w:rPr>
        <w:rFonts w:ascii="Wingdings" w:hAnsi="Wingdings" w:hint="default"/>
        <w:sz w:val="20"/>
      </w:rPr>
    </w:lvl>
    <w:lvl w:ilvl="5" w:tplc="E196D87C" w:tentative="1">
      <w:start w:val="1"/>
      <w:numFmt w:val="bullet"/>
      <w:lvlText w:val=""/>
      <w:lvlJc w:val="left"/>
      <w:pPr>
        <w:tabs>
          <w:tab w:val="num" w:pos="4320"/>
        </w:tabs>
        <w:ind w:left="4320" w:hanging="360"/>
      </w:pPr>
      <w:rPr>
        <w:rFonts w:ascii="Wingdings" w:hAnsi="Wingdings" w:hint="default"/>
        <w:sz w:val="20"/>
      </w:rPr>
    </w:lvl>
    <w:lvl w:ilvl="6" w:tplc="C0B6A376" w:tentative="1">
      <w:start w:val="1"/>
      <w:numFmt w:val="bullet"/>
      <w:lvlText w:val=""/>
      <w:lvlJc w:val="left"/>
      <w:pPr>
        <w:tabs>
          <w:tab w:val="num" w:pos="5040"/>
        </w:tabs>
        <w:ind w:left="5040" w:hanging="360"/>
      </w:pPr>
      <w:rPr>
        <w:rFonts w:ascii="Wingdings" w:hAnsi="Wingdings" w:hint="default"/>
        <w:sz w:val="20"/>
      </w:rPr>
    </w:lvl>
    <w:lvl w:ilvl="7" w:tplc="963E3E9E" w:tentative="1">
      <w:start w:val="1"/>
      <w:numFmt w:val="bullet"/>
      <w:lvlText w:val=""/>
      <w:lvlJc w:val="left"/>
      <w:pPr>
        <w:tabs>
          <w:tab w:val="num" w:pos="5760"/>
        </w:tabs>
        <w:ind w:left="5760" w:hanging="360"/>
      </w:pPr>
      <w:rPr>
        <w:rFonts w:ascii="Wingdings" w:hAnsi="Wingdings" w:hint="default"/>
        <w:sz w:val="20"/>
      </w:rPr>
    </w:lvl>
    <w:lvl w:ilvl="8" w:tplc="7C5689F2"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D0B71E7"/>
    <w:multiLevelType w:val="hybridMultilevel"/>
    <w:tmpl w:val="CAC8D26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0" w15:restartNumberingAfterBreak="1">
    <w:nsid w:val="7EC5251A"/>
    <w:multiLevelType w:val="multilevel"/>
    <w:tmpl w:val="2F5422B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244342179">
    <w:abstractNumId w:val="24"/>
  </w:num>
  <w:num w:numId="2" w16cid:durableId="1213955907">
    <w:abstractNumId w:val="25"/>
  </w:num>
  <w:num w:numId="3" w16cid:durableId="962806835">
    <w:abstractNumId w:val="22"/>
  </w:num>
  <w:num w:numId="4" w16cid:durableId="61225338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2847158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32108785">
    <w:abstractNumId w:val="14"/>
  </w:num>
  <w:num w:numId="7" w16cid:durableId="1326319338">
    <w:abstractNumId w:val="16"/>
  </w:num>
  <w:num w:numId="8" w16cid:durableId="975372698">
    <w:abstractNumId w:val="1"/>
  </w:num>
  <w:num w:numId="9" w16cid:durableId="649018618">
    <w:abstractNumId w:val="8"/>
  </w:num>
  <w:num w:numId="10" w16cid:durableId="1114864483">
    <w:abstractNumId w:val="23"/>
  </w:num>
  <w:num w:numId="11" w16cid:durableId="986279970">
    <w:abstractNumId w:val="5"/>
  </w:num>
  <w:num w:numId="12" w16cid:durableId="1668169166">
    <w:abstractNumId w:val="3"/>
  </w:num>
  <w:num w:numId="13" w16cid:durableId="1915816483">
    <w:abstractNumId w:val="12"/>
  </w:num>
  <w:num w:numId="14" w16cid:durableId="1511137205">
    <w:abstractNumId w:val="13"/>
  </w:num>
  <w:num w:numId="15" w16cid:durableId="1143696208">
    <w:abstractNumId w:val="21"/>
    <w:lvlOverride w:ilvl="0">
      <w:lvl w:ilvl="0" w:tplc="3992DEBA">
        <w:numFmt w:val="bullet"/>
        <w:lvlText w:val=""/>
        <w:lvlJc w:val="left"/>
        <w:pPr>
          <w:tabs>
            <w:tab w:val="num" w:pos="720"/>
          </w:tabs>
          <w:ind w:left="720" w:hanging="360"/>
        </w:pPr>
        <w:rPr>
          <w:rFonts w:ascii="Wingdings" w:hAnsi="Wingdings" w:hint="default"/>
          <w:sz w:val="20"/>
        </w:rPr>
      </w:lvl>
    </w:lvlOverride>
  </w:num>
  <w:num w:numId="16" w16cid:durableId="985548913">
    <w:abstractNumId w:val="27"/>
    <w:lvlOverride w:ilvl="0">
      <w:lvl w:ilvl="0" w:tplc="53D2F5CC">
        <w:numFmt w:val="bullet"/>
        <w:lvlText w:val=""/>
        <w:lvlJc w:val="left"/>
        <w:pPr>
          <w:tabs>
            <w:tab w:val="num" w:pos="720"/>
          </w:tabs>
          <w:ind w:left="720" w:hanging="360"/>
        </w:pPr>
        <w:rPr>
          <w:rFonts w:ascii="Wingdings" w:hAnsi="Wingdings" w:hint="default"/>
          <w:sz w:val="20"/>
        </w:rPr>
      </w:lvl>
    </w:lvlOverride>
  </w:num>
  <w:num w:numId="17" w16cid:durableId="2075466477">
    <w:abstractNumId w:val="28"/>
    <w:lvlOverride w:ilvl="0">
      <w:lvl w:ilvl="0" w:tplc="41BE62DA">
        <w:numFmt w:val="bullet"/>
        <w:lvlText w:val=""/>
        <w:lvlJc w:val="left"/>
        <w:pPr>
          <w:tabs>
            <w:tab w:val="num" w:pos="720"/>
          </w:tabs>
          <w:ind w:left="720" w:hanging="360"/>
        </w:pPr>
        <w:rPr>
          <w:rFonts w:ascii="Wingdings" w:hAnsi="Wingdings" w:hint="default"/>
          <w:sz w:val="20"/>
        </w:rPr>
      </w:lvl>
    </w:lvlOverride>
  </w:num>
  <w:num w:numId="18" w16cid:durableId="1885018400">
    <w:abstractNumId w:val="20"/>
    <w:lvlOverride w:ilvl="0">
      <w:lvl w:ilvl="0" w:tplc="DCA43A3E">
        <w:numFmt w:val="bullet"/>
        <w:lvlText w:val=""/>
        <w:lvlJc w:val="left"/>
        <w:pPr>
          <w:tabs>
            <w:tab w:val="num" w:pos="720"/>
          </w:tabs>
          <w:ind w:left="720" w:hanging="360"/>
        </w:pPr>
        <w:rPr>
          <w:rFonts w:ascii="Wingdings" w:hAnsi="Wingdings" w:hint="default"/>
          <w:sz w:val="20"/>
        </w:rPr>
      </w:lvl>
    </w:lvlOverride>
  </w:num>
  <w:num w:numId="19" w16cid:durableId="895707204">
    <w:abstractNumId w:val="6"/>
  </w:num>
  <w:num w:numId="20" w16cid:durableId="1549799117">
    <w:abstractNumId w:val="17"/>
  </w:num>
  <w:num w:numId="21" w16cid:durableId="2047027165">
    <w:abstractNumId w:val="10"/>
  </w:num>
  <w:num w:numId="22" w16cid:durableId="550964319">
    <w:abstractNumId w:val="9"/>
  </w:num>
  <w:num w:numId="23" w16cid:durableId="1196042040">
    <w:abstractNumId w:val="11"/>
  </w:num>
  <w:num w:numId="24" w16cid:durableId="1599411722">
    <w:abstractNumId w:val="19"/>
  </w:num>
  <w:num w:numId="25" w16cid:durableId="839081614">
    <w:abstractNumId w:val="30"/>
  </w:num>
  <w:num w:numId="26" w16cid:durableId="15381580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87895378">
    <w:abstractNumId w:val="7"/>
  </w:num>
  <w:num w:numId="28" w16cid:durableId="499200859">
    <w:abstractNumId w:val="4"/>
  </w:num>
  <w:num w:numId="29" w16cid:durableId="721249665">
    <w:abstractNumId w:val="18"/>
  </w:num>
  <w:num w:numId="30" w16cid:durableId="1050956581">
    <w:abstractNumId w:val="0"/>
  </w:num>
  <w:num w:numId="31" w16cid:durableId="661350948">
    <w:abstractNumId w:val="1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5"/>
  <w:displayBackgroundShape/>
  <w:hideSpellingErrors/>
  <w:hideGrammaticalErrors/>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5AFD"/>
    <w:rsid w:val="000013AF"/>
    <w:rsid w:val="00001D71"/>
    <w:rsid w:val="0000212A"/>
    <w:rsid w:val="00002533"/>
    <w:rsid w:val="000128DF"/>
    <w:rsid w:val="00033205"/>
    <w:rsid w:val="00033EF4"/>
    <w:rsid w:val="0004381C"/>
    <w:rsid w:val="0004647C"/>
    <w:rsid w:val="0006144D"/>
    <w:rsid w:val="00064C26"/>
    <w:rsid w:val="00066D64"/>
    <w:rsid w:val="00071762"/>
    <w:rsid w:val="000836CC"/>
    <w:rsid w:val="000942A9"/>
    <w:rsid w:val="000A22D4"/>
    <w:rsid w:val="000B71FA"/>
    <w:rsid w:val="000B788A"/>
    <w:rsid w:val="000D018D"/>
    <w:rsid w:val="000D0DD2"/>
    <w:rsid w:val="000D38E5"/>
    <w:rsid w:val="000D4325"/>
    <w:rsid w:val="000E4693"/>
    <w:rsid w:val="000F0C5E"/>
    <w:rsid w:val="000F16A2"/>
    <w:rsid w:val="000F25CF"/>
    <w:rsid w:val="000F3C7B"/>
    <w:rsid w:val="000F67AD"/>
    <w:rsid w:val="00103E33"/>
    <w:rsid w:val="001235F6"/>
    <w:rsid w:val="00127B97"/>
    <w:rsid w:val="00141BCB"/>
    <w:rsid w:val="00157B1D"/>
    <w:rsid w:val="00166146"/>
    <w:rsid w:val="00167177"/>
    <w:rsid w:val="001720AF"/>
    <w:rsid w:val="00186C60"/>
    <w:rsid w:val="00194F2C"/>
    <w:rsid w:val="001A045F"/>
    <w:rsid w:val="001A17E9"/>
    <w:rsid w:val="001A2616"/>
    <w:rsid w:val="001B36BA"/>
    <w:rsid w:val="001B5B37"/>
    <w:rsid w:val="001C2BB9"/>
    <w:rsid w:val="001D058F"/>
    <w:rsid w:val="001D0B22"/>
    <w:rsid w:val="001D222C"/>
    <w:rsid w:val="001E2AE3"/>
    <w:rsid w:val="001E45F9"/>
    <w:rsid w:val="001E7D2E"/>
    <w:rsid w:val="002020B5"/>
    <w:rsid w:val="002052AE"/>
    <w:rsid w:val="00205F17"/>
    <w:rsid w:val="00206711"/>
    <w:rsid w:val="00212C21"/>
    <w:rsid w:val="00213494"/>
    <w:rsid w:val="00214D74"/>
    <w:rsid w:val="002167D7"/>
    <w:rsid w:val="00227B3C"/>
    <w:rsid w:val="00235881"/>
    <w:rsid w:val="0023625F"/>
    <w:rsid w:val="00243F2D"/>
    <w:rsid w:val="00246124"/>
    <w:rsid w:val="00246F4D"/>
    <w:rsid w:val="00256732"/>
    <w:rsid w:val="002649CB"/>
    <w:rsid w:val="00265D93"/>
    <w:rsid w:val="00287C13"/>
    <w:rsid w:val="00287DF4"/>
    <w:rsid w:val="00290FFD"/>
    <w:rsid w:val="002A1CA2"/>
    <w:rsid w:val="002A416A"/>
    <w:rsid w:val="002C0AAE"/>
    <w:rsid w:val="002C50E7"/>
    <w:rsid w:val="002C5637"/>
    <w:rsid w:val="002D12AD"/>
    <w:rsid w:val="002D2DD7"/>
    <w:rsid w:val="002D3843"/>
    <w:rsid w:val="00300C8A"/>
    <w:rsid w:val="003140B0"/>
    <w:rsid w:val="00314A78"/>
    <w:rsid w:val="00322207"/>
    <w:rsid w:val="003232D5"/>
    <w:rsid w:val="00325548"/>
    <w:rsid w:val="00331684"/>
    <w:rsid w:val="0034394B"/>
    <w:rsid w:val="0034553C"/>
    <w:rsid w:val="0035565D"/>
    <w:rsid w:val="0035685B"/>
    <w:rsid w:val="00371600"/>
    <w:rsid w:val="0037629C"/>
    <w:rsid w:val="00381049"/>
    <w:rsid w:val="0039273E"/>
    <w:rsid w:val="003A267C"/>
    <w:rsid w:val="003B2D71"/>
    <w:rsid w:val="003B2FA3"/>
    <w:rsid w:val="003B7C9E"/>
    <w:rsid w:val="003D6FEE"/>
    <w:rsid w:val="003D7D55"/>
    <w:rsid w:val="003E6619"/>
    <w:rsid w:val="003E7DD7"/>
    <w:rsid w:val="003F7FEF"/>
    <w:rsid w:val="00400D09"/>
    <w:rsid w:val="004022CB"/>
    <w:rsid w:val="00404E33"/>
    <w:rsid w:val="0040530B"/>
    <w:rsid w:val="00410E62"/>
    <w:rsid w:val="0043401F"/>
    <w:rsid w:val="00435BD4"/>
    <w:rsid w:val="00440473"/>
    <w:rsid w:val="00453863"/>
    <w:rsid w:val="00456B5C"/>
    <w:rsid w:val="00461EDE"/>
    <w:rsid w:val="00463B17"/>
    <w:rsid w:val="00472C4D"/>
    <w:rsid w:val="00480256"/>
    <w:rsid w:val="00483752"/>
    <w:rsid w:val="00486744"/>
    <w:rsid w:val="004B415E"/>
    <w:rsid w:val="004C0139"/>
    <w:rsid w:val="004C2D1E"/>
    <w:rsid w:val="004C455C"/>
    <w:rsid w:val="004C6407"/>
    <w:rsid w:val="004D0918"/>
    <w:rsid w:val="004E192C"/>
    <w:rsid w:val="004E512E"/>
    <w:rsid w:val="00500A10"/>
    <w:rsid w:val="00501B31"/>
    <w:rsid w:val="005043BE"/>
    <w:rsid w:val="0052048A"/>
    <w:rsid w:val="005204EC"/>
    <w:rsid w:val="00535B98"/>
    <w:rsid w:val="005375FC"/>
    <w:rsid w:val="00553C43"/>
    <w:rsid w:val="00554E51"/>
    <w:rsid w:val="005554BD"/>
    <w:rsid w:val="005623D5"/>
    <w:rsid w:val="00573759"/>
    <w:rsid w:val="00574771"/>
    <w:rsid w:val="00574D8C"/>
    <w:rsid w:val="0059520D"/>
    <w:rsid w:val="00596C7B"/>
    <w:rsid w:val="005A3EC1"/>
    <w:rsid w:val="005B1411"/>
    <w:rsid w:val="005C0E6C"/>
    <w:rsid w:val="005C4167"/>
    <w:rsid w:val="005F6192"/>
    <w:rsid w:val="005F633F"/>
    <w:rsid w:val="005F6CCD"/>
    <w:rsid w:val="006009A1"/>
    <w:rsid w:val="00603782"/>
    <w:rsid w:val="00610639"/>
    <w:rsid w:val="00616A50"/>
    <w:rsid w:val="0062003F"/>
    <w:rsid w:val="0064377C"/>
    <w:rsid w:val="0064437B"/>
    <w:rsid w:val="00651079"/>
    <w:rsid w:val="00651507"/>
    <w:rsid w:val="006614AD"/>
    <w:rsid w:val="00661794"/>
    <w:rsid w:val="00665650"/>
    <w:rsid w:val="006679FF"/>
    <w:rsid w:val="00682805"/>
    <w:rsid w:val="00683A3F"/>
    <w:rsid w:val="00684345"/>
    <w:rsid w:val="006A1EDA"/>
    <w:rsid w:val="006B14E4"/>
    <w:rsid w:val="006B4BC2"/>
    <w:rsid w:val="006B7A87"/>
    <w:rsid w:val="006C304C"/>
    <w:rsid w:val="006D254F"/>
    <w:rsid w:val="006D6614"/>
    <w:rsid w:val="006D7021"/>
    <w:rsid w:val="006F0327"/>
    <w:rsid w:val="006F07B6"/>
    <w:rsid w:val="006F0A81"/>
    <w:rsid w:val="006F7E92"/>
    <w:rsid w:val="00711585"/>
    <w:rsid w:val="00731320"/>
    <w:rsid w:val="00737949"/>
    <w:rsid w:val="00737D98"/>
    <w:rsid w:val="00750F37"/>
    <w:rsid w:val="007566DA"/>
    <w:rsid w:val="00756945"/>
    <w:rsid w:val="00763E4B"/>
    <w:rsid w:val="00780899"/>
    <w:rsid w:val="007847D9"/>
    <w:rsid w:val="00791645"/>
    <w:rsid w:val="00793002"/>
    <w:rsid w:val="00793F02"/>
    <w:rsid w:val="00795688"/>
    <w:rsid w:val="007A2931"/>
    <w:rsid w:val="007B143C"/>
    <w:rsid w:val="007C5C9E"/>
    <w:rsid w:val="007D01E4"/>
    <w:rsid w:val="007E4294"/>
    <w:rsid w:val="0081514A"/>
    <w:rsid w:val="00816CEC"/>
    <w:rsid w:val="008223F7"/>
    <w:rsid w:val="0083122D"/>
    <w:rsid w:val="008333B5"/>
    <w:rsid w:val="008337FE"/>
    <w:rsid w:val="008353A6"/>
    <w:rsid w:val="00836643"/>
    <w:rsid w:val="00842425"/>
    <w:rsid w:val="0087414F"/>
    <w:rsid w:val="00874FA7"/>
    <w:rsid w:val="0088212B"/>
    <w:rsid w:val="00884F25"/>
    <w:rsid w:val="0088592F"/>
    <w:rsid w:val="00891561"/>
    <w:rsid w:val="008947FA"/>
    <w:rsid w:val="008B0E70"/>
    <w:rsid w:val="008B3E82"/>
    <w:rsid w:val="008C0C91"/>
    <w:rsid w:val="008C3724"/>
    <w:rsid w:val="008C527A"/>
    <w:rsid w:val="008D3DFA"/>
    <w:rsid w:val="00903BD1"/>
    <w:rsid w:val="00912605"/>
    <w:rsid w:val="009159DB"/>
    <w:rsid w:val="00926B91"/>
    <w:rsid w:val="00933357"/>
    <w:rsid w:val="00933696"/>
    <w:rsid w:val="00941F3D"/>
    <w:rsid w:val="00945679"/>
    <w:rsid w:val="00954E33"/>
    <w:rsid w:val="00967F6D"/>
    <w:rsid w:val="00981879"/>
    <w:rsid w:val="00997CAD"/>
    <w:rsid w:val="009B2439"/>
    <w:rsid w:val="009B2772"/>
    <w:rsid w:val="009C0991"/>
    <w:rsid w:val="009C0DD6"/>
    <w:rsid w:val="009C3468"/>
    <w:rsid w:val="009D1433"/>
    <w:rsid w:val="009D3278"/>
    <w:rsid w:val="009F2D51"/>
    <w:rsid w:val="00A02486"/>
    <w:rsid w:val="00A05B95"/>
    <w:rsid w:val="00A0727C"/>
    <w:rsid w:val="00A10F55"/>
    <w:rsid w:val="00A21BFB"/>
    <w:rsid w:val="00A26038"/>
    <w:rsid w:val="00A266ED"/>
    <w:rsid w:val="00A30073"/>
    <w:rsid w:val="00A32AE5"/>
    <w:rsid w:val="00A425FC"/>
    <w:rsid w:val="00A454BF"/>
    <w:rsid w:val="00A468C8"/>
    <w:rsid w:val="00A568D3"/>
    <w:rsid w:val="00A606CA"/>
    <w:rsid w:val="00A63563"/>
    <w:rsid w:val="00A649A1"/>
    <w:rsid w:val="00A64A17"/>
    <w:rsid w:val="00A6623E"/>
    <w:rsid w:val="00A761BF"/>
    <w:rsid w:val="00A85F11"/>
    <w:rsid w:val="00A8705A"/>
    <w:rsid w:val="00A94ACB"/>
    <w:rsid w:val="00AA2A3D"/>
    <w:rsid w:val="00AB07F4"/>
    <w:rsid w:val="00AB0C86"/>
    <w:rsid w:val="00AB2B58"/>
    <w:rsid w:val="00AB6F59"/>
    <w:rsid w:val="00AC4C3D"/>
    <w:rsid w:val="00AD5AD7"/>
    <w:rsid w:val="00AE390C"/>
    <w:rsid w:val="00AE4ECD"/>
    <w:rsid w:val="00B04606"/>
    <w:rsid w:val="00B30992"/>
    <w:rsid w:val="00B33B05"/>
    <w:rsid w:val="00B40CC3"/>
    <w:rsid w:val="00B457AB"/>
    <w:rsid w:val="00B5083C"/>
    <w:rsid w:val="00B526E9"/>
    <w:rsid w:val="00B57D8B"/>
    <w:rsid w:val="00B75004"/>
    <w:rsid w:val="00B91E21"/>
    <w:rsid w:val="00B9294F"/>
    <w:rsid w:val="00BA3234"/>
    <w:rsid w:val="00BB1D12"/>
    <w:rsid w:val="00BB5986"/>
    <w:rsid w:val="00BC05E2"/>
    <w:rsid w:val="00BC33D1"/>
    <w:rsid w:val="00BC501A"/>
    <w:rsid w:val="00BD3356"/>
    <w:rsid w:val="00BE05EE"/>
    <w:rsid w:val="00BE6836"/>
    <w:rsid w:val="00BE7B6E"/>
    <w:rsid w:val="00C27980"/>
    <w:rsid w:val="00C329B2"/>
    <w:rsid w:val="00C474BE"/>
    <w:rsid w:val="00C512F5"/>
    <w:rsid w:val="00C5427B"/>
    <w:rsid w:val="00C67FF0"/>
    <w:rsid w:val="00C90127"/>
    <w:rsid w:val="00C95582"/>
    <w:rsid w:val="00C96AAF"/>
    <w:rsid w:val="00C977D1"/>
    <w:rsid w:val="00CA0578"/>
    <w:rsid w:val="00CA4D6C"/>
    <w:rsid w:val="00CA5F8D"/>
    <w:rsid w:val="00CB150D"/>
    <w:rsid w:val="00CB5B0D"/>
    <w:rsid w:val="00CB698C"/>
    <w:rsid w:val="00CC1A7F"/>
    <w:rsid w:val="00CC4664"/>
    <w:rsid w:val="00CC6098"/>
    <w:rsid w:val="00CD473A"/>
    <w:rsid w:val="00CD71C4"/>
    <w:rsid w:val="00CF1029"/>
    <w:rsid w:val="00CF410C"/>
    <w:rsid w:val="00D00271"/>
    <w:rsid w:val="00D012A1"/>
    <w:rsid w:val="00D15AB7"/>
    <w:rsid w:val="00D16B9D"/>
    <w:rsid w:val="00D216EC"/>
    <w:rsid w:val="00D34EA9"/>
    <w:rsid w:val="00D37EFC"/>
    <w:rsid w:val="00D41EC7"/>
    <w:rsid w:val="00D4751A"/>
    <w:rsid w:val="00D53F00"/>
    <w:rsid w:val="00D7653E"/>
    <w:rsid w:val="00D9476E"/>
    <w:rsid w:val="00D96B94"/>
    <w:rsid w:val="00DA0460"/>
    <w:rsid w:val="00DA05BE"/>
    <w:rsid w:val="00DA1A4A"/>
    <w:rsid w:val="00DA4D16"/>
    <w:rsid w:val="00DB2F28"/>
    <w:rsid w:val="00DB3283"/>
    <w:rsid w:val="00DB7DAF"/>
    <w:rsid w:val="00DE0255"/>
    <w:rsid w:val="00DE185A"/>
    <w:rsid w:val="00DE5F3C"/>
    <w:rsid w:val="00DF3D69"/>
    <w:rsid w:val="00E05981"/>
    <w:rsid w:val="00E16164"/>
    <w:rsid w:val="00E16EF5"/>
    <w:rsid w:val="00E27E5D"/>
    <w:rsid w:val="00E425DB"/>
    <w:rsid w:val="00E50B3C"/>
    <w:rsid w:val="00E70AF5"/>
    <w:rsid w:val="00E85AFD"/>
    <w:rsid w:val="00E8712B"/>
    <w:rsid w:val="00E87622"/>
    <w:rsid w:val="00E87C56"/>
    <w:rsid w:val="00E9189F"/>
    <w:rsid w:val="00EA1553"/>
    <w:rsid w:val="00EA4B52"/>
    <w:rsid w:val="00EB2B65"/>
    <w:rsid w:val="00EB3B13"/>
    <w:rsid w:val="00EB70B6"/>
    <w:rsid w:val="00EC6D30"/>
    <w:rsid w:val="00ED0B6F"/>
    <w:rsid w:val="00ED731A"/>
    <w:rsid w:val="00EE43F9"/>
    <w:rsid w:val="00EE4951"/>
    <w:rsid w:val="00EF018D"/>
    <w:rsid w:val="00EF1533"/>
    <w:rsid w:val="00EF6CB0"/>
    <w:rsid w:val="00F306B9"/>
    <w:rsid w:val="00F32628"/>
    <w:rsid w:val="00F361A8"/>
    <w:rsid w:val="00F52079"/>
    <w:rsid w:val="00F52A67"/>
    <w:rsid w:val="00F57047"/>
    <w:rsid w:val="00F72CE0"/>
    <w:rsid w:val="00F81DE2"/>
    <w:rsid w:val="00FA4372"/>
    <w:rsid w:val="00FA4788"/>
    <w:rsid w:val="00FB155A"/>
    <w:rsid w:val="00FB6D43"/>
    <w:rsid w:val="00FD1868"/>
    <w:rsid w:val="00FD252D"/>
    <w:rsid w:val="00FD4AC7"/>
    <w:rsid w:val="00FD6F5F"/>
    <w:rsid w:val="00FE7769"/>
    <w:rsid w:val="0119C3FB"/>
    <w:rsid w:val="0156E23F"/>
    <w:rsid w:val="01DBC4D9"/>
    <w:rsid w:val="020C0DD2"/>
    <w:rsid w:val="02C03A98"/>
    <w:rsid w:val="038ECECC"/>
    <w:rsid w:val="04259A5A"/>
    <w:rsid w:val="05C8033E"/>
    <w:rsid w:val="065D73D6"/>
    <w:rsid w:val="070EBF73"/>
    <w:rsid w:val="07DB722A"/>
    <w:rsid w:val="08683244"/>
    <w:rsid w:val="08A37EB6"/>
    <w:rsid w:val="08ACEC05"/>
    <w:rsid w:val="099A99D0"/>
    <w:rsid w:val="09F2E1B0"/>
    <w:rsid w:val="0A48AC32"/>
    <w:rsid w:val="0A60121E"/>
    <w:rsid w:val="0C177145"/>
    <w:rsid w:val="0CB83FEE"/>
    <w:rsid w:val="0D52AC34"/>
    <w:rsid w:val="0D74A0CC"/>
    <w:rsid w:val="0E44C250"/>
    <w:rsid w:val="0F2B23EC"/>
    <w:rsid w:val="10B49888"/>
    <w:rsid w:val="12038AB8"/>
    <w:rsid w:val="1522C255"/>
    <w:rsid w:val="1596231F"/>
    <w:rsid w:val="166FBDBC"/>
    <w:rsid w:val="1734A532"/>
    <w:rsid w:val="17D056FB"/>
    <w:rsid w:val="1886C364"/>
    <w:rsid w:val="189B428A"/>
    <w:rsid w:val="189F3024"/>
    <w:rsid w:val="19FDF449"/>
    <w:rsid w:val="1A27629E"/>
    <w:rsid w:val="1A9FEE86"/>
    <w:rsid w:val="1B148B3F"/>
    <w:rsid w:val="1BBA538C"/>
    <w:rsid w:val="1D1B6716"/>
    <w:rsid w:val="1D4C7A74"/>
    <w:rsid w:val="1D576CD7"/>
    <w:rsid w:val="1D7709C3"/>
    <w:rsid w:val="1DEC7BB2"/>
    <w:rsid w:val="1F3ED8C3"/>
    <w:rsid w:val="1F4CC2CA"/>
    <w:rsid w:val="1F6E829E"/>
    <w:rsid w:val="1F76FE94"/>
    <w:rsid w:val="1F854E9A"/>
    <w:rsid w:val="201D1D51"/>
    <w:rsid w:val="210B773E"/>
    <w:rsid w:val="217F2620"/>
    <w:rsid w:val="2241EA84"/>
    <w:rsid w:val="230241D6"/>
    <w:rsid w:val="23124EB8"/>
    <w:rsid w:val="2361DD7B"/>
    <w:rsid w:val="23D53C70"/>
    <w:rsid w:val="23EE0A23"/>
    <w:rsid w:val="24287033"/>
    <w:rsid w:val="2489C288"/>
    <w:rsid w:val="25560BC4"/>
    <w:rsid w:val="25B7DF2C"/>
    <w:rsid w:val="25E3F73E"/>
    <w:rsid w:val="26257936"/>
    <w:rsid w:val="264A982F"/>
    <w:rsid w:val="28707163"/>
    <w:rsid w:val="296867DF"/>
    <w:rsid w:val="2AC70DDA"/>
    <w:rsid w:val="2AD289B1"/>
    <w:rsid w:val="2AD53812"/>
    <w:rsid w:val="2C3BE2CE"/>
    <w:rsid w:val="2CF86AA4"/>
    <w:rsid w:val="2D436965"/>
    <w:rsid w:val="2D5AD9E4"/>
    <w:rsid w:val="2DFA5D63"/>
    <w:rsid w:val="2E4E2B65"/>
    <w:rsid w:val="2F28955E"/>
    <w:rsid w:val="2F6F599A"/>
    <w:rsid w:val="2F952D0E"/>
    <w:rsid w:val="2FFBF1EF"/>
    <w:rsid w:val="30978880"/>
    <w:rsid w:val="30F4A7B5"/>
    <w:rsid w:val="31232B5B"/>
    <w:rsid w:val="31545260"/>
    <w:rsid w:val="32A54CA5"/>
    <w:rsid w:val="32AD2E41"/>
    <w:rsid w:val="33215F38"/>
    <w:rsid w:val="339A9DA1"/>
    <w:rsid w:val="33B6351E"/>
    <w:rsid w:val="34462DA1"/>
    <w:rsid w:val="34F8E07C"/>
    <w:rsid w:val="3554EDEC"/>
    <w:rsid w:val="361EE593"/>
    <w:rsid w:val="37C65CDE"/>
    <w:rsid w:val="384CC0F7"/>
    <w:rsid w:val="387F3F2A"/>
    <w:rsid w:val="38BA1E8F"/>
    <w:rsid w:val="38CA4237"/>
    <w:rsid w:val="395BAB43"/>
    <w:rsid w:val="3A06F8F4"/>
    <w:rsid w:val="3A755A2D"/>
    <w:rsid w:val="3ADA0A8D"/>
    <w:rsid w:val="3BA9F0CB"/>
    <w:rsid w:val="3C45AAF8"/>
    <w:rsid w:val="3CCE5AFC"/>
    <w:rsid w:val="3D18662E"/>
    <w:rsid w:val="3D37BB8F"/>
    <w:rsid w:val="3D5C640C"/>
    <w:rsid w:val="3E0F57C4"/>
    <w:rsid w:val="3F8987BE"/>
    <w:rsid w:val="3FADF25A"/>
    <w:rsid w:val="405C6206"/>
    <w:rsid w:val="40834D59"/>
    <w:rsid w:val="40CA5F91"/>
    <w:rsid w:val="4218E533"/>
    <w:rsid w:val="43909A54"/>
    <w:rsid w:val="4400C602"/>
    <w:rsid w:val="4489A851"/>
    <w:rsid w:val="448D83BA"/>
    <w:rsid w:val="44C6BE86"/>
    <w:rsid w:val="45647421"/>
    <w:rsid w:val="458CAFDC"/>
    <w:rsid w:val="469E8B27"/>
    <w:rsid w:val="4722A39A"/>
    <w:rsid w:val="485522DA"/>
    <w:rsid w:val="48BF808A"/>
    <w:rsid w:val="48E0B3F2"/>
    <w:rsid w:val="493D408E"/>
    <w:rsid w:val="49A06244"/>
    <w:rsid w:val="49C03604"/>
    <w:rsid w:val="49C134D2"/>
    <w:rsid w:val="49EE42BC"/>
    <w:rsid w:val="4A142360"/>
    <w:rsid w:val="4A42E8F2"/>
    <w:rsid w:val="4A87C38A"/>
    <w:rsid w:val="4B2E262A"/>
    <w:rsid w:val="4B5F0A21"/>
    <w:rsid w:val="4B630CFC"/>
    <w:rsid w:val="4C939D14"/>
    <w:rsid w:val="4CADDBDC"/>
    <w:rsid w:val="4D70D1CE"/>
    <w:rsid w:val="4D762EFA"/>
    <w:rsid w:val="4F3942AA"/>
    <w:rsid w:val="4FA1725A"/>
    <w:rsid w:val="504FC670"/>
    <w:rsid w:val="5051DCE7"/>
    <w:rsid w:val="505D7B7C"/>
    <w:rsid w:val="510274AB"/>
    <w:rsid w:val="52118596"/>
    <w:rsid w:val="5217C583"/>
    <w:rsid w:val="52AD654D"/>
    <w:rsid w:val="5426CECE"/>
    <w:rsid w:val="543B077D"/>
    <w:rsid w:val="5564A2D7"/>
    <w:rsid w:val="558DB37F"/>
    <w:rsid w:val="55C0CBA5"/>
    <w:rsid w:val="55CB195F"/>
    <w:rsid w:val="55F40698"/>
    <w:rsid w:val="56643EE6"/>
    <w:rsid w:val="5733AB8F"/>
    <w:rsid w:val="576473B6"/>
    <w:rsid w:val="582564AB"/>
    <w:rsid w:val="58C8D1B0"/>
    <w:rsid w:val="592E4C60"/>
    <w:rsid w:val="599CAB1D"/>
    <w:rsid w:val="59BB63F5"/>
    <w:rsid w:val="5A054CC3"/>
    <w:rsid w:val="5A6B1ACA"/>
    <w:rsid w:val="5B3132CF"/>
    <w:rsid w:val="5B393FEE"/>
    <w:rsid w:val="5BA84ECD"/>
    <w:rsid w:val="5BC04C30"/>
    <w:rsid w:val="5C616CF3"/>
    <w:rsid w:val="5CC0562C"/>
    <w:rsid w:val="5D124E9A"/>
    <w:rsid w:val="5E002CD5"/>
    <w:rsid w:val="5E48A3BE"/>
    <w:rsid w:val="5ECD9059"/>
    <w:rsid w:val="5F2DA353"/>
    <w:rsid w:val="605921EA"/>
    <w:rsid w:val="60B6DCC0"/>
    <w:rsid w:val="62755EAD"/>
    <w:rsid w:val="627EB1E2"/>
    <w:rsid w:val="628DBD63"/>
    <w:rsid w:val="62C6B13E"/>
    <w:rsid w:val="6349242A"/>
    <w:rsid w:val="6381576A"/>
    <w:rsid w:val="642247A9"/>
    <w:rsid w:val="66460C1C"/>
    <w:rsid w:val="66489423"/>
    <w:rsid w:val="67255BB0"/>
    <w:rsid w:val="6733BF5F"/>
    <w:rsid w:val="674FD56E"/>
    <w:rsid w:val="68B25D57"/>
    <w:rsid w:val="69C1F4E1"/>
    <w:rsid w:val="6A3F39B4"/>
    <w:rsid w:val="6C51444C"/>
    <w:rsid w:val="6C6BC68D"/>
    <w:rsid w:val="6CCAFB2F"/>
    <w:rsid w:val="6E4F9149"/>
    <w:rsid w:val="6FA8A6F5"/>
    <w:rsid w:val="6FB28185"/>
    <w:rsid w:val="70FB4996"/>
    <w:rsid w:val="71772C3C"/>
    <w:rsid w:val="7186D80E"/>
    <w:rsid w:val="71B232AE"/>
    <w:rsid w:val="71F066CE"/>
    <w:rsid w:val="720B8373"/>
    <w:rsid w:val="7221FFE7"/>
    <w:rsid w:val="72DA1799"/>
    <w:rsid w:val="73B1F5D3"/>
    <w:rsid w:val="74B2D4BD"/>
    <w:rsid w:val="74DCD77D"/>
    <w:rsid w:val="7654BC87"/>
    <w:rsid w:val="76CAA855"/>
    <w:rsid w:val="78160CD0"/>
    <w:rsid w:val="7A05C298"/>
    <w:rsid w:val="7AA86816"/>
    <w:rsid w:val="7ADDEE36"/>
    <w:rsid w:val="7B3FC7B7"/>
    <w:rsid w:val="7BF29915"/>
    <w:rsid w:val="7C659669"/>
    <w:rsid w:val="7E78AF14"/>
    <w:rsid w:val="7E95F426"/>
    <w:rsid w:val="7EDB29FA"/>
    <w:rsid w:val="7EF90E98"/>
    <w:rsid w:val="7F7577F0"/>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D905215"/>
  <w15:docId w15:val="{559F8148-84CA-448E-846E-052237AA73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qFormat="1"/>
    <w:lsdException w:name="Colorful Grid" w:uiPriority="73" w:qFormat="1"/>
    <w:lsdException w:name="Light Shading Accent 1" w:uiPriority="60" w:qFormat="1"/>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qFormat="1"/>
    <w:lsdException w:name="Medium List 2 Accent 6" w:uiPriority="66" w:qFormat="1"/>
    <w:lsdException w:name="Medium Grid 1 Accent 6" w:uiPriority="67" w:qFormat="1"/>
    <w:lsdException w:name="Medium Grid 2 Accent 6" w:uiPriority="68" w:qFormat="1"/>
    <w:lsdException w:name="Medium Grid 3 Accent 6" w:uiPriority="69" w:qFormat="1"/>
    <w:lsdException w:name="Dark List Accent 6" w:uiPriority="70"/>
    <w:lsdException w:name="Colorful Shading Accent 6" w:uiPriority="7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paragraph" w:styleId="Ttulo1">
    <w:name w:val="heading 1"/>
    <w:basedOn w:val="Normal"/>
    <w:next w:val="Normal"/>
    <w:link w:val="Ttulo1Car"/>
    <w:uiPriority w:val="9"/>
    <w:qFormat/>
    <w:pPr>
      <w:spacing w:line="360" w:lineRule="auto"/>
      <w:jc w:val="center"/>
      <w:outlineLvl w:val="0"/>
    </w:pPr>
    <w:rPr>
      <w:rFonts w:cs="Arial"/>
      <w:b/>
      <w:color w:val="262626"/>
      <w:sz w:val="28"/>
      <w:szCs w:val="24"/>
    </w:rPr>
  </w:style>
  <w:style w:type="paragraph" w:styleId="Ttulo2">
    <w:name w:val="heading 2"/>
    <w:basedOn w:val="Normal"/>
    <w:next w:val="Normal"/>
    <w:link w:val="Ttulo2Car"/>
    <w:uiPriority w:val="9"/>
    <w:unhideWhenUsed/>
    <w:qFormat/>
    <w:pPr>
      <w:spacing w:line="240" w:lineRule="auto"/>
      <w:jc w:val="center"/>
      <w:outlineLvl w:val="1"/>
    </w:pPr>
    <w:rPr>
      <w:rFonts w:cs="Arial"/>
      <w:color w:val="262626"/>
      <w:szCs w:val="24"/>
    </w:rPr>
  </w:style>
  <w:style w:type="paragraph" w:styleId="Ttulo3">
    <w:name w:val="heading 3"/>
    <w:basedOn w:val="Normal"/>
    <w:next w:val="Normal"/>
    <w:link w:val="Ttulo3Car"/>
    <w:uiPriority w:val="9"/>
    <w:unhideWhenUsed/>
    <w:qFormat/>
    <w:pPr>
      <w:keepNext/>
      <w:keepLines/>
      <w:spacing w:before="200" w:after="0"/>
      <w:outlineLvl w:val="2"/>
    </w:pPr>
    <w:rPr>
      <w:rFonts w:asciiTheme="majorHAnsi" w:eastAsiaTheme="majorEastAsia" w:hAnsiTheme="majorHAnsi" w:cstheme="majorBidi"/>
      <w:b/>
      <w:bCs/>
      <w:color w:val="052F61" w:themeColor="accent1"/>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Listamulticolor-nfasis11">
    <w:name w:val="Lista multicolor - Énfasis 11"/>
    <w:basedOn w:val="Normal"/>
    <w:uiPriority w:val="34"/>
    <w:qFormat/>
    <w:pPr>
      <w:ind w:left="720"/>
      <w:contextualSpacing/>
    </w:pPr>
  </w:style>
  <w:style w:type="paragraph" w:styleId="Encabezado">
    <w:name w:val="header"/>
    <w:basedOn w:val="Normal"/>
    <w:link w:val="EncabezadoCar"/>
    <w:unhideWhenUse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style>
  <w:style w:type="paragraph" w:styleId="Piedepgina">
    <w:name w:val="footer"/>
    <w:basedOn w:val="Normal"/>
    <w:link w:val="PiedepginaCar"/>
    <w:uiPriority w:val="99"/>
    <w:unhideWhenUse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style>
  <w:style w:type="paragraph" w:styleId="Textodeglobo">
    <w:name w:val="Balloon Text"/>
    <w:basedOn w:val="Normal"/>
    <w:link w:val="TextodegloboCar"/>
    <w:uiPriority w:val="99"/>
    <w:semiHidden/>
    <w:unhideWhenUsed/>
    <w:pPr>
      <w:spacing w:after="0" w:line="240" w:lineRule="auto"/>
    </w:pPr>
    <w:rPr>
      <w:rFonts w:ascii="Lucida Grande" w:hAnsi="Lucida Grande" w:cs="Lucida Grande"/>
      <w:sz w:val="18"/>
      <w:szCs w:val="18"/>
    </w:rPr>
  </w:style>
  <w:style w:type="character" w:customStyle="1" w:styleId="TextodegloboCar">
    <w:name w:val="Texto de globo Car"/>
    <w:link w:val="Textodeglobo"/>
    <w:uiPriority w:val="99"/>
    <w:semiHidden/>
    <w:rPr>
      <w:rFonts w:ascii="Lucida Grande" w:hAnsi="Lucida Grande" w:cs="Lucida Grande"/>
      <w:sz w:val="18"/>
      <w:szCs w:val="18"/>
    </w:rPr>
  </w:style>
  <w:style w:type="character" w:customStyle="1" w:styleId="EncabezadoCar1">
    <w:name w:val="Encabezado Car1"/>
    <w:rPr>
      <w:rFonts w:ascii="Calibri" w:eastAsia="Calibri" w:hAnsi="Calibri"/>
      <w:sz w:val="22"/>
      <w:szCs w:val="22"/>
      <w:lang w:eastAsia="ar-SA"/>
    </w:rPr>
  </w:style>
  <w:style w:type="character" w:customStyle="1" w:styleId="Ttulo1Car">
    <w:name w:val="Título 1 Car"/>
    <w:link w:val="Ttulo1"/>
    <w:uiPriority w:val="9"/>
    <w:rPr>
      <w:rFonts w:cs="Arial"/>
      <w:b/>
      <w:color w:val="262626"/>
      <w:sz w:val="28"/>
      <w:szCs w:val="24"/>
      <w:lang w:eastAsia="en-US"/>
    </w:rPr>
  </w:style>
  <w:style w:type="character" w:customStyle="1" w:styleId="Ttulo2Car">
    <w:name w:val="Título 2 Car"/>
    <w:link w:val="Ttulo2"/>
    <w:uiPriority w:val="9"/>
    <w:rPr>
      <w:rFonts w:cs="Arial"/>
      <w:color w:val="262626"/>
      <w:sz w:val="22"/>
      <w:szCs w:val="24"/>
      <w:lang w:eastAsia="en-US"/>
    </w:rPr>
  </w:style>
  <w:style w:type="paragraph" w:styleId="Prrafodelista">
    <w:name w:val="List Paragraph"/>
    <w:basedOn w:val="Normal"/>
    <w:link w:val="PrrafodelistaCar"/>
    <w:uiPriority w:val="34"/>
    <w:qFormat/>
    <w:pPr>
      <w:ind w:left="720"/>
      <w:contextualSpacing/>
    </w:pPr>
    <w:rPr>
      <w:rFonts w:asciiTheme="minorHAnsi" w:eastAsiaTheme="minorHAnsi" w:hAnsiTheme="minorHAnsi" w:cstheme="minorBidi"/>
    </w:rPr>
  </w:style>
  <w:style w:type="character" w:customStyle="1" w:styleId="PrrafodelistaCar">
    <w:name w:val="Párrafo de lista Car"/>
    <w:link w:val="Prrafodelista"/>
    <w:uiPriority w:val="34"/>
    <w:rPr>
      <w:rFonts w:asciiTheme="minorHAnsi" w:eastAsiaTheme="minorHAnsi" w:hAnsiTheme="minorHAnsi" w:cstheme="minorBidi"/>
      <w:sz w:val="22"/>
      <w:szCs w:val="22"/>
      <w:lang w:eastAsia="en-US"/>
    </w:rPr>
  </w:style>
  <w:style w:type="numbering" w:customStyle="1" w:styleId="Estilo1">
    <w:name w:val="Estilo1"/>
    <w:uiPriority w:val="99"/>
    <w:pPr>
      <w:numPr>
        <w:numId w:val="1"/>
      </w:numPr>
    </w:pPr>
  </w:style>
  <w:style w:type="paragraph" w:styleId="TtuloTDC">
    <w:name w:val="TOC Heading"/>
    <w:basedOn w:val="Ttulo1"/>
    <w:next w:val="Normal"/>
    <w:uiPriority w:val="39"/>
    <w:unhideWhenUsed/>
    <w:qFormat/>
    <w:pPr>
      <w:keepNext/>
      <w:keepLines/>
      <w:spacing w:before="240" w:after="0" w:line="259" w:lineRule="auto"/>
      <w:jc w:val="left"/>
      <w:outlineLvl w:val="9"/>
    </w:pPr>
    <w:rPr>
      <w:rFonts w:asciiTheme="majorHAnsi" w:eastAsiaTheme="majorEastAsia" w:hAnsiTheme="majorHAnsi" w:cstheme="majorBidi"/>
      <w:b w:val="0"/>
      <w:color w:val="032348" w:themeColor="accent1" w:themeShade="BF"/>
      <w:sz w:val="32"/>
      <w:szCs w:val="32"/>
      <w:lang w:eastAsia="es-CO"/>
    </w:rPr>
  </w:style>
  <w:style w:type="paragraph" w:styleId="TDC1">
    <w:name w:val="toc 1"/>
    <w:basedOn w:val="Normal"/>
    <w:next w:val="Normal"/>
    <w:autoRedefine/>
    <w:uiPriority w:val="39"/>
    <w:unhideWhenUsed/>
    <w:pPr>
      <w:spacing w:after="100"/>
    </w:pPr>
  </w:style>
  <w:style w:type="paragraph" w:styleId="TDC2">
    <w:name w:val="toc 2"/>
    <w:basedOn w:val="Normal"/>
    <w:next w:val="Normal"/>
    <w:autoRedefine/>
    <w:uiPriority w:val="39"/>
    <w:unhideWhenUsed/>
    <w:pPr>
      <w:spacing w:after="100"/>
      <w:ind w:left="220"/>
    </w:pPr>
  </w:style>
  <w:style w:type="character" w:styleId="Hipervnculo">
    <w:name w:val="Hyperlink"/>
    <w:basedOn w:val="Fuentedeprrafopredeter"/>
    <w:uiPriority w:val="99"/>
    <w:unhideWhenUsed/>
    <w:rPr>
      <w:color w:val="0D2E46" w:themeColor="hyperlink"/>
      <w:u w:val="single"/>
    </w:rPr>
  </w:style>
  <w:style w:type="table" w:customStyle="1" w:styleId="Tabladecuadrcula4-nfasis11">
    <w:name w:val="Tabla de cuadrícula 4 - Énfasis 11"/>
    <w:basedOn w:val="Tablanormal"/>
    <w:uiPriority w:val="49"/>
    <w:tblPr>
      <w:tblStyleRowBandSize w:val="1"/>
      <w:tblStyleColBandSize w:val="1"/>
      <w:tblBorders>
        <w:top w:val="single" w:sz="4" w:space="0" w:color="167AF3" w:themeColor="accent1" w:themeTint="99"/>
        <w:left w:val="single" w:sz="4" w:space="0" w:color="167AF3" w:themeColor="accent1" w:themeTint="99"/>
        <w:bottom w:val="single" w:sz="4" w:space="0" w:color="167AF3" w:themeColor="accent1" w:themeTint="99"/>
        <w:right w:val="single" w:sz="4" w:space="0" w:color="167AF3" w:themeColor="accent1" w:themeTint="99"/>
        <w:insideH w:val="single" w:sz="4" w:space="0" w:color="167AF3" w:themeColor="accent1" w:themeTint="99"/>
        <w:insideV w:val="single" w:sz="4" w:space="0" w:color="167AF3" w:themeColor="accent1" w:themeTint="99"/>
      </w:tblBorders>
    </w:tblPr>
    <w:tblStylePr w:type="firstRow">
      <w:rPr>
        <w:b/>
        <w:bCs/>
        <w:color w:val="FFFFFF" w:themeColor="background1"/>
      </w:rPr>
      <w:tblPr/>
      <w:tcPr>
        <w:tcBorders>
          <w:top w:val="single" w:sz="4" w:space="0" w:color="052F61" w:themeColor="accent1"/>
          <w:left w:val="single" w:sz="4" w:space="0" w:color="052F61" w:themeColor="accent1"/>
          <w:bottom w:val="single" w:sz="4" w:space="0" w:color="052F61" w:themeColor="accent1"/>
          <w:right w:val="single" w:sz="4" w:space="0" w:color="052F61" w:themeColor="accent1"/>
          <w:insideH w:val="nil"/>
          <w:insideV w:val="nil"/>
        </w:tcBorders>
        <w:shd w:val="clear" w:color="auto" w:fill="052F61" w:themeFill="accent1"/>
      </w:tcPr>
    </w:tblStylePr>
    <w:tblStylePr w:type="lastRow">
      <w:rPr>
        <w:b/>
        <w:bCs/>
      </w:rPr>
      <w:tblPr/>
      <w:tcPr>
        <w:tcBorders>
          <w:top w:val="double" w:sz="4" w:space="0" w:color="052F61" w:themeColor="accent1"/>
        </w:tcBorders>
      </w:tcPr>
    </w:tblStylePr>
    <w:tblStylePr w:type="firstCol">
      <w:rPr>
        <w:b/>
        <w:bCs/>
      </w:rPr>
    </w:tblStylePr>
    <w:tblStylePr w:type="lastCol">
      <w:rPr>
        <w:b/>
        <w:bCs/>
      </w:rPr>
    </w:tblStylePr>
    <w:tblStylePr w:type="band1Vert">
      <w:tblPr/>
      <w:tcPr>
        <w:shd w:val="clear" w:color="auto" w:fill="B1D2FB" w:themeFill="accent1" w:themeFillTint="33"/>
      </w:tcPr>
    </w:tblStylePr>
    <w:tblStylePr w:type="band1Horz">
      <w:tblPr/>
      <w:tcPr>
        <w:shd w:val="clear" w:color="auto" w:fill="B1D2FB" w:themeFill="accent1" w:themeFillTint="33"/>
      </w:tcPr>
    </w:tblStylePr>
  </w:style>
  <w:style w:type="table" w:styleId="Tablaconcuadrcula">
    <w:name w:val="Table Grid"/>
    <w:basedOn w:val="Tabla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Pr>
      <w:sz w:val="16"/>
      <w:szCs w:val="16"/>
    </w:r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lang w:eastAsia="en-US"/>
    </w:rPr>
  </w:style>
  <w:style w:type="paragraph" w:styleId="Asuntodelcomentario">
    <w:name w:val="annotation subject"/>
    <w:basedOn w:val="Textocomentario"/>
    <w:next w:val="Textocomentario"/>
    <w:link w:val="AsuntodelcomentarioCar"/>
    <w:uiPriority w:val="99"/>
    <w:semiHidden/>
    <w:unhideWhenUsed/>
    <w:rPr>
      <w:b/>
      <w:bCs/>
    </w:rPr>
  </w:style>
  <w:style w:type="character" w:customStyle="1" w:styleId="AsuntodelcomentarioCar">
    <w:name w:val="Asunto del comentario Car"/>
    <w:basedOn w:val="TextocomentarioCar"/>
    <w:link w:val="Asuntodelcomentario"/>
    <w:uiPriority w:val="99"/>
    <w:semiHidden/>
    <w:rPr>
      <w:b/>
      <w:bCs/>
      <w:lang w:eastAsia="en-US"/>
    </w:rPr>
  </w:style>
  <w:style w:type="paragraph" w:styleId="Sinespaciado">
    <w:name w:val="No Spacing"/>
    <w:link w:val="SinespaciadoCar"/>
    <w:uiPriority w:val="1"/>
    <w:qFormat/>
    <w:rPr>
      <w:rFonts w:asciiTheme="minorHAnsi" w:eastAsiaTheme="minorEastAsia" w:hAnsiTheme="minorHAnsi" w:cstheme="minorBidi"/>
      <w:sz w:val="22"/>
      <w:szCs w:val="22"/>
      <w:lang w:eastAsia="es-CO"/>
    </w:rPr>
  </w:style>
  <w:style w:type="character" w:customStyle="1" w:styleId="SinespaciadoCar">
    <w:name w:val="Sin espaciado Car"/>
    <w:basedOn w:val="Fuentedeprrafopredeter"/>
    <w:link w:val="Sinespaciado"/>
    <w:uiPriority w:val="1"/>
    <w:rPr>
      <w:rFonts w:asciiTheme="minorHAnsi" w:eastAsiaTheme="minorEastAsia" w:hAnsiTheme="minorHAnsi" w:cstheme="minorBidi"/>
      <w:sz w:val="22"/>
      <w:szCs w:val="22"/>
      <w:lang w:eastAsia="es-CO"/>
    </w:rPr>
  </w:style>
  <w:style w:type="character" w:customStyle="1" w:styleId="Ttulo3Car">
    <w:name w:val="Título 3 Car"/>
    <w:basedOn w:val="Fuentedeprrafopredeter"/>
    <w:link w:val="Ttulo3"/>
    <w:uiPriority w:val="9"/>
    <w:rPr>
      <w:rFonts w:asciiTheme="majorHAnsi" w:eastAsiaTheme="majorEastAsia" w:hAnsiTheme="majorHAnsi" w:cstheme="majorBidi"/>
      <w:b/>
      <w:bCs/>
      <w:color w:val="052F61" w:themeColor="accent1"/>
      <w:sz w:val="22"/>
      <w:szCs w:val="22"/>
      <w:lang w:eastAsia="en-US"/>
    </w:rPr>
  </w:style>
  <w:style w:type="paragraph" w:styleId="TDC3">
    <w:name w:val="toc 3"/>
    <w:basedOn w:val="Normal"/>
    <w:next w:val="Normal"/>
    <w:autoRedefine/>
    <w:uiPriority w:val="39"/>
    <w:unhideWhenUsed/>
    <w:pPr>
      <w:spacing w:after="100"/>
      <w:ind w:left="440"/>
    </w:pPr>
  </w:style>
  <w:style w:type="paragraph" w:styleId="Textonotapie">
    <w:name w:val="footnote text"/>
    <w:basedOn w:val="Normal"/>
    <w:link w:val="TextonotapieCar"/>
    <w:uiPriority w:val="99"/>
    <w:semiHidden/>
    <w:unhideWhenUsed/>
    <w:pPr>
      <w:spacing w:after="0" w:line="240" w:lineRule="auto"/>
    </w:pPr>
    <w:rPr>
      <w:sz w:val="20"/>
      <w:szCs w:val="20"/>
    </w:rPr>
  </w:style>
  <w:style w:type="character" w:customStyle="1" w:styleId="TextonotapieCar">
    <w:name w:val="Texto nota pie Car"/>
    <w:basedOn w:val="Fuentedeprrafopredeter"/>
    <w:link w:val="Textonotapie"/>
    <w:uiPriority w:val="99"/>
    <w:semiHidden/>
    <w:rPr>
      <w:lang w:eastAsia="en-US"/>
    </w:rPr>
  </w:style>
  <w:style w:type="character" w:styleId="Refdenotaalpie">
    <w:name w:val="footnote reference"/>
    <w:basedOn w:val="Fuentedeprrafopredeter"/>
    <w:uiPriority w:val="99"/>
    <w:semiHidden/>
    <w:unhideWhenUsed/>
    <w:rPr>
      <w:vertAlign w:val="superscript"/>
    </w:rPr>
  </w:style>
  <w:style w:type="table" w:styleId="Cuadrculaclara-nfasis3">
    <w:name w:val="Light Grid Accent 3"/>
    <w:basedOn w:val="Tablanormal"/>
    <w:uiPriority w:val="62"/>
    <w:tblPr>
      <w:tblStyleRowBandSize w:val="1"/>
      <w:tblStyleColBandSize w:val="1"/>
      <w:tblBorders>
        <w:top w:val="single" w:sz="8" w:space="0" w:color="14967C" w:themeColor="accent3"/>
        <w:left w:val="single" w:sz="8" w:space="0" w:color="14967C" w:themeColor="accent3"/>
        <w:bottom w:val="single" w:sz="8" w:space="0" w:color="14967C" w:themeColor="accent3"/>
        <w:right w:val="single" w:sz="8" w:space="0" w:color="14967C" w:themeColor="accent3"/>
        <w:insideH w:val="single" w:sz="8" w:space="0" w:color="14967C" w:themeColor="accent3"/>
        <w:insideV w:val="single" w:sz="8" w:space="0" w:color="14967C"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4967C" w:themeColor="accent3"/>
          <w:left w:val="single" w:sz="8" w:space="0" w:color="14967C" w:themeColor="accent3"/>
          <w:bottom w:val="single" w:sz="18" w:space="0" w:color="14967C" w:themeColor="accent3"/>
          <w:right w:val="single" w:sz="8" w:space="0" w:color="14967C" w:themeColor="accent3"/>
          <w:insideH w:val="nil"/>
          <w:insideV w:val="single" w:sz="8" w:space="0" w:color="14967C"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4967C" w:themeColor="accent3"/>
          <w:left w:val="single" w:sz="8" w:space="0" w:color="14967C" w:themeColor="accent3"/>
          <w:bottom w:val="single" w:sz="8" w:space="0" w:color="14967C" w:themeColor="accent3"/>
          <w:right w:val="single" w:sz="8" w:space="0" w:color="14967C" w:themeColor="accent3"/>
          <w:insideH w:val="nil"/>
          <w:insideV w:val="single" w:sz="8" w:space="0" w:color="14967C"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4967C" w:themeColor="accent3"/>
          <w:left w:val="single" w:sz="8" w:space="0" w:color="14967C" w:themeColor="accent3"/>
          <w:bottom w:val="single" w:sz="8" w:space="0" w:color="14967C" w:themeColor="accent3"/>
          <w:right w:val="single" w:sz="8" w:space="0" w:color="14967C" w:themeColor="accent3"/>
        </w:tcBorders>
      </w:tcPr>
    </w:tblStylePr>
    <w:tblStylePr w:type="band1Vert">
      <w:tblPr/>
      <w:tcPr>
        <w:tcBorders>
          <w:top w:val="single" w:sz="8" w:space="0" w:color="14967C" w:themeColor="accent3"/>
          <w:left w:val="single" w:sz="8" w:space="0" w:color="14967C" w:themeColor="accent3"/>
          <w:bottom w:val="single" w:sz="8" w:space="0" w:color="14967C" w:themeColor="accent3"/>
          <w:right w:val="single" w:sz="8" w:space="0" w:color="14967C" w:themeColor="accent3"/>
        </w:tcBorders>
        <w:shd w:val="clear" w:color="auto" w:fill="B4F5E8" w:themeFill="accent3" w:themeFillTint="3F"/>
      </w:tcPr>
    </w:tblStylePr>
    <w:tblStylePr w:type="band1Horz">
      <w:tblPr/>
      <w:tcPr>
        <w:tcBorders>
          <w:top w:val="single" w:sz="8" w:space="0" w:color="14967C" w:themeColor="accent3"/>
          <w:left w:val="single" w:sz="8" w:space="0" w:color="14967C" w:themeColor="accent3"/>
          <w:bottom w:val="single" w:sz="8" w:space="0" w:color="14967C" w:themeColor="accent3"/>
          <w:right w:val="single" w:sz="8" w:space="0" w:color="14967C" w:themeColor="accent3"/>
          <w:insideV w:val="single" w:sz="8" w:space="0" w:color="14967C" w:themeColor="accent3"/>
        </w:tcBorders>
        <w:shd w:val="clear" w:color="auto" w:fill="B4F5E8" w:themeFill="accent3" w:themeFillTint="3F"/>
      </w:tcPr>
    </w:tblStylePr>
    <w:tblStylePr w:type="band2Horz">
      <w:tblPr/>
      <w:tcPr>
        <w:tcBorders>
          <w:top w:val="single" w:sz="8" w:space="0" w:color="14967C" w:themeColor="accent3"/>
          <w:left w:val="single" w:sz="8" w:space="0" w:color="14967C" w:themeColor="accent3"/>
          <w:bottom w:val="single" w:sz="8" w:space="0" w:color="14967C" w:themeColor="accent3"/>
          <w:right w:val="single" w:sz="8" w:space="0" w:color="14967C" w:themeColor="accent3"/>
          <w:insideV w:val="single" w:sz="8" w:space="0" w:color="14967C" w:themeColor="accent3"/>
        </w:tcBorders>
      </w:tcPr>
    </w:tblStylePr>
  </w:style>
  <w:style w:type="paragraph" w:styleId="NormalWeb">
    <w:name w:val="Normal (Web)"/>
    <w:basedOn w:val="Normal"/>
    <w:uiPriority w:val="99"/>
    <w:unhideWhenUsed/>
    <w:pPr>
      <w:spacing w:before="100" w:beforeAutospacing="1" w:after="100" w:afterAutospacing="1" w:line="240" w:lineRule="auto"/>
    </w:pPr>
    <w:rPr>
      <w:rFonts w:ascii="Times New Roman" w:eastAsiaTheme="minorEastAsia" w:hAnsi="Times New Roman"/>
      <w:sz w:val="24"/>
      <w:szCs w:val="24"/>
      <w:lang w:eastAsia="es-CO"/>
    </w:rPr>
  </w:style>
  <w:style w:type="paragraph" w:customStyle="1" w:styleId="Default">
    <w:name w:val="Default"/>
    <w:pPr>
      <w:autoSpaceDE w:val="0"/>
      <w:autoSpaceDN w:val="0"/>
      <w:adjustRightInd w:val="0"/>
    </w:pPr>
    <w:rPr>
      <w:rFonts w:ascii="Times New Roman" w:hAnsi="Times New Roman"/>
      <w:color w:val="000000"/>
      <w:sz w:val="24"/>
      <w:szCs w:val="24"/>
    </w:rPr>
  </w:style>
  <w:style w:type="character" w:styleId="Textoennegrita">
    <w:name w:val="Strong"/>
    <w:basedOn w:val="Fuentedeprrafopredeter"/>
    <w:uiPriority w:val="22"/>
    <w:qFormat/>
    <w:rPr>
      <w:b/>
      <w:bCs/>
    </w:rPr>
  </w:style>
  <w:style w:type="character" w:customStyle="1" w:styleId="apple-converted-space">
    <w:name w:val="apple-converted-space"/>
    <w:basedOn w:val="Fuentedeprrafopredeter"/>
  </w:style>
  <w:style w:type="paragraph" w:styleId="z-Principiodelformulario">
    <w:name w:val="HTML Top of Form"/>
    <w:basedOn w:val="Normal"/>
    <w:next w:val="Normal"/>
    <w:link w:val="z-PrincipiodelformularioCar"/>
    <w:hidden/>
    <w:uiPriority w:val="99"/>
    <w:semiHidden/>
    <w:unhideWhenUsed/>
    <w:pPr>
      <w:pBdr>
        <w:bottom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PrincipiodelformularioCar">
    <w:name w:val="z-Principio del formulario Car"/>
    <w:basedOn w:val="Fuentedeprrafopredeter"/>
    <w:link w:val="z-Principiodelformulario"/>
    <w:uiPriority w:val="99"/>
    <w:semiHidden/>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semiHidden/>
    <w:unhideWhenUsed/>
    <w:pPr>
      <w:pBdr>
        <w:top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FinaldelformularioCar">
    <w:name w:val="z-Final del formulario Car"/>
    <w:basedOn w:val="Fuentedeprrafopredeter"/>
    <w:link w:val="z-Finaldelformulario"/>
    <w:uiPriority w:val="99"/>
    <w:semiHidden/>
    <w:rPr>
      <w:rFonts w:ascii="Arial" w:eastAsia="Times New Roman" w:hAnsi="Arial" w:cs="Arial"/>
      <w:vanish/>
      <w:sz w:val="16"/>
      <w:szCs w:val="16"/>
      <w:lang w:eastAsia="es-CO"/>
    </w:rPr>
  </w:style>
  <w:style w:type="paragraph" w:customStyle="1" w:styleId="Estilo">
    <w:name w:val="Estilo"/>
    <w:rsid w:val="001E45F9"/>
    <w:pPr>
      <w:widowControl w:val="0"/>
      <w:autoSpaceDE w:val="0"/>
      <w:autoSpaceDN w:val="0"/>
      <w:adjustRightInd w:val="0"/>
    </w:pPr>
    <w:rPr>
      <w:rFonts w:ascii="Arial" w:eastAsia="Times New Roman" w:hAnsi="Arial" w:cs="Arial"/>
      <w:sz w:val="24"/>
      <w:szCs w:val="24"/>
      <w:lang w:eastAsia="es-CO"/>
    </w:rPr>
  </w:style>
  <w:style w:type="paragraph" w:styleId="Textoindependiente">
    <w:name w:val="Body Text"/>
    <w:basedOn w:val="Normal"/>
    <w:link w:val="TextoindependienteCar"/>
    <w:rsid w:val="001E45F9"/>
    <w:pPr>
      <w:spacing w:after="120" w:line="240" w:lineRule="auto"/>
    </w:pPr>
    <w:rPr>
      <w:rFonts w:ascii="Times New Roman" w:eastAsia="Times New Roman" w:hAnsi="Times New Roman"/>
      <w:sz w:val="24"/>
      <w:szCs w:val="24"/>
      <w:lang w:val="es-ES" w:eastAsia="es-ES"/>
    </w:rPr>
  </w:style>
  <w:style w:type="character" w:customStyle="1" w:styleId="TextoindependienteCar">
    <w:name w:val="Texto independiente Car"/>
    <w:basedOn w:val="Fuentedeprrafopredeter"/>
    <w:link w:val="Textoindependiente"/>
    <w:rsid w:val="001E45F9"/>
    <w:rPr>
      <w:rFonts w:ascii="Times New Roman" w:eastAsia="Times New Roman" w:hAnsi="Times New Roman"/>
      <w:sz w:val="24"/>
      <w:szCs w:val="24"/>
      <w:lang w:val="es-ES"/>
    </w:rPr>
  </w:style>
  <w:style w:type="character" w:customStyle="1" w:styleId="vortaltextarea">
    <w:name w:val="vortaltextarea"/>
    <w:basedOn w:val="Fuentedeprrafopredeter"/>
    <w:rsid w:val="00CB150D"/>
  </w:style>
  <w:style w:type="table" w:customStyle="1" w:styleId="Tablaconcuadrcula1">
    <w:name w:val="Tabla con cuadrícula1"/>
    <w:basedOn w:val="Tablanormal"/>
    <w:next w:val="Tablaconcuadrcula"/>
    <w:rsid w:val="00300C8A"/>
    <w:rPr>
      <w:rFonts w:ascii="Times New Roman" w:eastAsia="Times New Roman" w:hAnsi="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xmsolistparagraph">
    <w:name w:val="x_xmsolistparagraph"/>
    <w:basedOn w:val="Normal"/>
    <w:rsid w:val="000D4325"/>
    <w:pPr>
      <w:spacing w:before="100" w:beforeAutospacing="1" w:after="100" w:afterAutospacing="1" w:line="240" w:lineRule="auto"/>
    </w:pPr>
    <w:rPr>
      <w:rFonts w:ascii="Times New Roman" w:eastAsia="Times New Roman" w:hAnsi="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8945">
      <w:bodyDiv w:val="1"/>
      <w:marLeft w:val="0"/>
      <w:marRight w:val="0"/>
      <w:marTop w:val="0"/>
      <w:marBottom w:val="0"/>
      <w:divBdr>
        <w:top w:val="none" w:sz="0" w:space="0" w:color="auto"/>
        <w:left w:val="none" w:sz="0" w:space="0" w:color="auto"/>
        <w:bottom w:val="none" w:sz="0" w:space="0" w:color="auto"/>
        <w:right w:val="none" w:sz="0" w:space="0" w:color="auto"/>
      </w:divBdr>
    </w:div>
    <w:div w:id="33428041">
      <w:bodyDiv w:val="1"/>
      <w:marLeft w:val="0"/>
      <w:marRight w:val="0"/>
      <w:marTop w:val="0"/>
      <w:marBottom w:val="0"/>
      <w:divBdr>
        <w:top w:val="none" w:sz="0" w:space="0" w:color="auto"/>
        <w:left w:val="none" w:sz="0" w:space="0" w:color="auto"/>
        <w:bottom w:val="none" w:sz="0" w:space="0" w:color="auto"/>
        <w:right w:val="none" w:sz="0" w:space="0" w:color="auto"/>
      </w:divBdr>
    </w:div>
    <w:div w:id="62413963">
      <w:bodyDiv w:val="1"/>
      <w:marLeft w:val="0"/>
      <w:marRight w:val="0"/>
      <w:marTop w:val="0"/>
      <w:marBottom w:val="0"/>
      <w:divBdr>
        <w:top w:val="none" w:sz="0" w:space="0" w:color="auto"/>
        <w:left w:val="none" w:sz="0" w:space="0" w:color="auto"/>
        <w:bottom w:val="none" w:sz="0" w:space="0" w:color="auto"/>
        <w:right w:val="none" w:sz="0" w:space="0" w:color="auto"/>
      </w:divBdr>
    </w:div>
    <w:div w:id="73472874">
      <w:bodyDiv w:val="1"/>
      <w:marLeft w:val="0"/>
      <w:marRight w:val="0"/>
      <w:marTop w:val="0"/>
      <w:marBottom w:val="0"/>
      <w:divBdr>
        <w:top w:val="none" w:sz="0" w:space="0" w:color="auto"/>
        <w:left w:val="none" w:sz="0" w:space="0" w:color="auto"/>
        <w:bottom w:val="none" w:sz="0" w:space="0" w:color="auto"/>
        <w:right w:val="none" w:sz="0" w:space="0" w:color="auto"/>
      </w:divBdr>
    </w:div>
    <w:div w:id="122040344">
      <w:bodyDiv w:val="1"/>
      <w:marLeft w:val="0"/>
      <w:marRight w:val="0"/>
      <w:marTop w:val="0"/>
      <w:marBottom w:val="0"/>
      <w:divBdr>
        <w:top w:val="none" w:sz="0" w:space="0" w:color="auto"/>
        <w:left w:val="none" w:sz="0" w:space="0" w:color="auto"/>
        <w:bottom w:val="none" w:sz="0" w:space="0" w:color="auto"/>
        <w:right w:val="none" w:sz="0" w:space="0" w:color="auto"/>
      </w:divBdr>
    </w:div>
    <w:div w:id="123236121">
      <w:bodyDiv w:val="1"/>
      <w:marLeft w:val="0"/>
      <w:marRight w:val="0"/>
      <w:marTop w:val="0"/>
      <w:marBottom w:val="0"/>
      <w:divBdr>
        <w:top w:val="none" w:sz="0" w:space="0" w:color="auto"/>
        <w:left w:val="none" w:sz="0" w:space="0" w:color="auto"/>
        <w:bottom w:val="none" w:sz="0" w:space="0" w:color="auto"/>
        <w:right w:val="none" w:sz="0" w:space="0" w:color="auto"/>
      </w:divBdr>
    </w:div>
    <w:div w:id="154610165">
      <w:bodyDiv w:val="1"/>
      <w:marLeft w:val="0"/>
      <w:marRight w:val="0"/>
      <w:marTop w:val="0"/>
      <w:marBottom w:val="0"/>
      <w:divBdr>
        <w:top w:val="none" w:sz="0" w:space="0" w:color="auto"/>
        <w:left w:val="none" w:sz="0" w:space="0" w:color="auto"/>
        <w:bottom w:val="none" w:sz="0" w:space="0" w:color="auto"/>
        <w:right w:val="none" w:sz="0" w:space="0" w:color="auto"/>
      </w:divBdr>
    </w:div>
    <w:div w:id="226962237">
      <w:bodyDiv w:val="1"/>
      <w:marLeft w:val="0"/>
      <w:marRight w:val="0"/>
      <w:marTop w:val="0"/>
      <w:marBottom w:val="0"/>
      <w:divBdr>
        <w:top w:val="none" w:sz="0" w:space="0" w:color="auto"/>
        <w:left w:val="none" w:sz="0" w:space="0" w:color="auto"/>
        <w:bottom w:val="none" w:sz="0" w:space="0" w:color="auto"/>
        <w:right w:val="none" w:sz="0" w:space="0" w:color="auto"/>
      </w:divBdr>
      <w:divsChild>
        <w:div w:id="1819833516">
          <w:marLeft w:val="0"/>
          <w:marRight w:val="0"/>
          <w:marTop w:val="0"/>
          <w:marBottom w:val="0"/>
          <w:divBdr>
            <w:top w:val="none" w:sz="0" w:space="0" w:color="auto"/>
            <w:left w:val="none" w:sz="0" w:space="0" w:color="auto"/>
            <w:bottom w:val="none" w:sz="0" w:space="0" w:color="auto"/>
            <w:right w:val="none" w:sz="0" w:space="0" w:color="auto"/>
          </w:divBdr>
          <w:divsChild>
            <w:div w:id="1830749531">
              <w:marLeft w:val="0"/>
              <w:marRight w:val="0"/>
              <w:marTop w:val="0"/>
              <w:marBottom w:val="0"/>
              <w:divBdr>
                <w:top w:val="none" w:sz="0" w:space="0" w:color="auto"/>
                <w:left w:val="none" w:sz="0" w:space="0" w:color="auto"/>
                <w:bottom w:val="none" w:sz="0" w:space="0" w:color="auto"/>
                <w:right w:val="none" w:sz="0" w:space="0" w:color="auto"/>
              </w:divBdr>
              <w:divsChild>
                <w:div w:id="19400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7059227">
      <w:bodyDiv w:val="1"/>
      <w:marLeft w:val="0"/>
      <w:marRight w:val="0"/>
      <w:marTop w:val="0"/>
      <w:marBottom w:val="0"/>
      <w:divBdr>
        <w:top w:val="none" w:sz="0" w:space="0" w:color="auto"/>
        <w:left w:val="none" w:sz="0" w:space="0" w:color="auto"/>
        <w:bottom w:val="none" w:sz="0" w:space="0" w:color="auto"/>
        <w:right w:val="none" w:sz="0" w:space="0" w:color="auto"/>
      </w:divBdr>
    </w:div>
    <w:div w:id="306132336">
      <w:bodyDiv w:val="1"/>
      <w:marLeft w:val="0"/>
      <w:marRight w:val="0"/>
      <w:marTop w:val="0"/>
      <w:marBottom w:val="0"/>
      <w:divBdr>
        <w:top w:val="none" w:sz="0" w:space="0" w:color="auto"/>
        <w:left w:val="none" w:sz="0" w:space="0" w:color="auto"/>
        <w:bottom w:val="none" w:sz="0" w:space="0" w:color="auto"/>
        <w:right w:val="none" w:sz="0" w:space="0" w:color="auto"/>
      </w:divBdr>
    </w:div>
    <w:div w:id="324600680">
      <w:bodyDiv w:val="1"/>
      <w:marLeft w:val="0"/>
      <w:marRight w:val="0"/>
      <w:marTop w:val="0"/>
      <w:marBottom w:val="0"/>
      <w:divBdr>
        <w:top w:val="none" w:sz="0" w:space="0" w:color="auto"/>
        <w:left w:val="none" w:sz="0" w:space="0" w:color="auto"/>
        <w:bottom w:val="none" w:sz="0" w:space="0" w:color="auto"/>
        <w:right w:val="none" w:sz="0" w:space="0" w:color="auto"/>
      </w:divBdr>
    </w:div>
    <w:div w:id="335767989">
      <w:bodyDiv w:val="1"/>
      <w:marLeft w:val="0"/>
      <w:marRight w:val="0"/>
      <w:marTop w:val="0"/>
      <w:marBottom w:val="0"/>
      <w:divBdr>
        <w:top w:val="none" w:sz="0" w:space="0" w:color="auto"/>
        <w:left w:val="none" w:sz="0" w:space="0" w:color="auto"/>
        <w:bottom w:val="none" w:sz="0" w:space="0" w:color="auto"/>
        <w:right w:val="none" w:sz="0" w:space="0" w:color="auto"/>
      </w:divBdr>
    </w:div>
    <w:div w:id="421072011">
      <w:bodyDiv w:val="1"/>
      <w:marLeft w:val="0"/>
      <w:marRight w:val="0"/>
      <w:marTop w:val="0"/>
      <w:marBottom w:val="0"/>
      <w:divBdr>
        <w:top w:val="none" w:sz="0" w:space="0" w:color="auto"/>
        <w:left w:val="none" w:sz="0" w:space="0" w:color="auto"/>
        <w:bottom w:val="none" w:sz="0" w:space="0" w:color="auto"/>
        <w:right w:val="none" w:sz="0" w:space="0" w:color="auto"/>
      </w:divBdr>
    </w:div>
    <w:div w:id="508568924">
      <w:bodyDiv w:val="1"/>
      <w:marLeft w:val="0"/>
      <w:marRight w:val="0"/>
      <w:marTop w:val="0"/>
      <w:marBottom w:val="0"/>
      <w:divBdr>
        <w:top w:val="none" w:sz="0" w:space="0" w:color="auto"/>
        <w:left w:val="none" w:sz="0" w:space="0" w:color="auto"/>
        <w:bottom w:val="none" w:sz="0" w:space="0" w:color="auto"/>
        <w:right w:val="none" w:sz="0" w:space="0" w:color="auto"/>
      </w:divBdr>
      <w:divsChild>
        <w:div w:id="592587506">
          <w:marLeft w:val="0"/>
          <w:marRight w:val="0"/>
          <w:marTop w:val="0"/>
          <w:marBottom w:val="0"/>
          <w:divBdr>
            <w:top w:val="none" w:sz="0" w:space="0" w:color="auto"/>
            <w:left w:val="none" w:sz="0" w:space="0" w:color="auto"/>
            <w:bottom w:val="none" w:sz="0" w:space="0" w:color="auto"/>
            <w:right w:val="none" w:sz="0" w:space="0" w:color="auto"/>
          </w:divBdr>
          <w:divsChild>
            <w:div w:id="1115489054">
              <w:marLeft w:val="0"/>
              <w:marRight w:val="0"/>
              <w:marTop w:val="0"/>
              <w:marBottom w:val="0"/>
              <w:divBdr>
                <w:top w:val="none" w:sz="0" w:space="0" w:color="auto"/>
                <w:left w:val="none" w:sz="0" w:space="0" w:color="auto"/>
                <w:bottom w:val="none" w:sz="0" w:space="0" w:color="auto"/>
                <w:right w:val="none" w:sz="0" w:space="0" w:color="auto"/>
              </w:divBdr>
              <w:divsChild>
                <w:div w:id="377627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6309145">
      <w:bodyDiv w:val="1"/>
      <w:marLeft w:val="0"/>
      <w:marRight w:val="0"/>
      <w:marTop w:val="0"/>
      <w:marBottom w:val="0"/>
      <w:divBdr>
        <w:top w:val="none" w:sz="0" w:space="0" w:color="auto"/>
        <w:left w:val="none" w:sz="0" w:space="0" w:color="auto"/>
        <w:bottom w:val="none" w:sz="0" w:space="0" w:color="auto"/>
        <w:right w:val="none" w:sz="0" w:space="0" w:color="auto"/>
      </w:divBdr>
      <w:divsChild>
        <w:div w:id="1857500058">
          <w:marLeft w:val="0"/>
          <w:marRight w:val="0"/>
          <w:marTop w:val="0"/>
          <w:marBottom w:val="0"/>
          <w:divBdr>
            <w:top w:val="none" w:sz="0" w:space="0" w:color="auto"/>
            <w:left w:val="none" w:sz="0" w:space="0" w:color="auto"/>
            <w:bottom w:val="none" w:sz="0" w:space="0" w:color="auto"/>
            <w:right w:val="none" w:sz="0" w:space="0" w:color="auto"/>
          </w:divBdr>
          <w:divsChild>
            <w:div w:id="517356718">
              <w:marLeft w:val="0"/>
              <w:marRight w:val="0"/>
              <w:marTop w:val="0"/>
              <w:marBottom w:val="0"/>
              <w:divBdr>
                <w:top w:val="none" w:sz="0" w:space="0" w:color="auto"/>
                <w:left w:val="none" w:sz="0" w:space="0" w:color="auto"/>
                <w:bottom w:val="none" w:sz="0" w:space="0" w:color="auto"/>
                <w:right w:val="none" w:sz="0" w:space="0" w:color="auto"/>
              </w:divBdr>
              <w:divsChild>
                <w:div w:id="1474637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2975194">
      <w:bodyDiv w:val="1"/>
      <w:marLeft w:val="0"/>
      <w:marRight w:val="0"/>
      <w:marTop w:val="0"/>
      <w:marBottom w:val="0"/>
      <w:divBdr>
        <w:top w:val="none" w:sz="0" w:space="0" w:color="auto"/>
        <w:left w:val="none" w:sz="0" w:space="0" w:color="auto"/>
        <w:bottom w:val="none" w:sz="0" w:space="0" w:color="auto"/>
        <w:right w:val="none" w:sz="0" w:space="0" w:color="auto"/>
      </w:divBdr>
    </w:div>
    <w:div w:id="649136482">
      <w:bodyDiv w:val="1"/>
      <w:marLeft w:val="0"/>
      <w:marRight w:val="0"/>
      <w:marTop w:val="0"/>
      <w:marBottom w:val="0"/>
      <w:divBdr>
        <w:top w:val="none" w:sz="0" w:space="0" w:color="auto"/>
        <w:left w:val="none" w:sz="0" w:space="0" w:color="auto"/>
        <w:bottom w:val="none" w:sz="0" w:space="0" w:color="auto"/>
        <w:right w:val="none" w:sz="0" w:space="0" w:color="auto"/>
      </w:divBdr>
    </w:div>
    <w:div w:id="681204308">
      <w:bodyDiv w:val="1"/>
      <w:marLeft w:val="0"/>
      <w:marRight w:val="0"/>
      <w:marTop w:val="0"/>
      <w:marBottom w:val="0"/>
      <w:divBdr>
        <w:top w:val="none" w:sz="0" w:space="0" w:color="auto"/>
        <w:left w:val="none" w:sz="0" w:space="0" w:color="auto"/>
        <w:bottom w:val="none" w:sz="0" w:space="0" w:color="auto"/>
        <w:right w:val="none" w:sz="0" w:space="0" w:color="auto"/>
      </w:divBdr>
    </w:div>
    <w:div w:id="716468557">
      <w:bodyDiv w:val="1"/>
      <w:marLeft w:val="0"/>
      <w:marRight w:val="0"/>
      <w:marTop w:val="0"/>
      <w:marBottom w:val="0"/>
      <w:divBdr>
        <w:top w:val="none" w:sz="0" w:space="0" w:color="auto"/>
        <w:left w:val="none" w:sz="0" w:space="0" w:color="auto"/>
        <w:bottom w:val="none" w:sz="0" w:space="0" w:color="auto"/>
        <w:right w:val="none" w:sz="0" w:space="0" w:color="auto"/>
      </w:divBdr>
    </w:div>
    <w:div w:id="899755918">
      <w:bodyDiv w:val="1"/>
      <w:marLeft w:val="0"/>
      <w:marRight w:val="0"/>
      <w:marTop w:val="0"/>
      <w:marBottom w:val="0"/>
      <w:divBdr>
        <w:top w:val="none" w:sz="0" w:space="0" w:color="auto"/>
        <w:left w:val="none" w:sz="0" w:space="0" w:color="auto"/>
        <w:bottom w:val="none" w:sz="0" w:space="0" w:color="auto"/>
        <w:right w:val="none" w:sz="0" w:space="0" w:color="auto"/>
      </w:divBdr>
    </w:div>
    <w:div w:id="960722723">
      <w:bodyDiv w:val="1"/>
      <w:marLeft w:val="0"/>
      <w:marRight w:val="0"/>
      <w:marTop w:val="0"/>
      <w:marBottom w:val="0"/>
      <w:divBdr>
        <w:top w:val="none" w:sz="0" w:space="0" w:color="auto"/>
        <w:left w:val="none" w:sz="0" w:space="0" w:color="auto"/>
        <w:bottom w:val="none" w:sz="0" w:space="0" w:color="auto"/>
        <w:right w:val="none" w:sz="0" w:space="0" w:color="auto"/>
      </w:divBdr>
    </w:div>
    <w:div w:id="982736227">
      <w:bodyDiv w:val="1"/>
      <w:marLeft w:val="0"/>
      <w:marRight w:val="0"/>
      <w:marTop w:val="0"/>
      <w:marBottom w:val="0"/>
      <w:divBdr>
        <w:top w:val="none" w:sz="0" w:space="0" w:color="auto"/>
        <w:left w:val="none" w:sz="0" w:space="0" w:color="auto"/>
        <w:bottom w:val="none" w:sz="0" w:space="0" w:color="auto"/>
        <w:right w:val="none" w:sz="0" w:space="0" w:color="auto"/>
      </w:divBdr>
    </w:div>
    <w:div w:id="1065179747">
      <w:bodyDiv w:val="1"/>
      <w:marLeft w:val="0"/>
      <w:marRight w:val="0"/>
      <w:marTop w:val="0"/>
      <w:marBottom w:val="0"/>
      <w:divBdr>
        <w:top w:val="none" w:sz="0" w:space="0" w:color="auto"/>
        <w:left w:val="none" w:sz="0" w:space="0" w:color="auto"/>
        <w:bottom w:val="none" w:sz="0" w:space="0" w:color="auto"/>
        <w:right w:val="none" w:sz="0" w:space="0" w:color="auto"/>
      </w:divBdr>
    </w:div>
    <w:div w:id="1097483122">
      <w:bodyDiv w:val="1"/>
      <w:marLeft w:val="0"/>
      <w:marRight w:val="0"/>
      <w:marTop w:val="0"/>
      <w:marBottom w:val="0"/>
      <w:divBdr>
        <w:top w:val="none" w:sz="0" w:space="0" w:color="auto"/>
        <w:left w:val="none" w:sz="0" w:space="0" w:color="auto"/>
        <w:bottom w:val="none" w:sz="0" w:space="0" w:color="auto"/>
        <w:right w:val="none" w:sz="0" w:space="0" w:color="auto"/>
      </w:divBdr>
    </w:div>
    <w:div w:id="1099373191">
      <w:bodyDiv w:val="1"/>
      <w:marLeft w:val="0"/>
      <w:marRight w:val="0"/>
      <w:marTop w:val="0"/>
      <w:marBottom w:val="0"/>
      <w:divBdr>
        <w:top w:val="none" w:sz="0" w:space="0" w:color="auto"/>
        <w:left w:val="none" w:sz="0" w:space="0" w:color="auto"/>
        <w:bottom w:val="none" w:sz="0" w:space="0" w:color="auto"/>
        <w:right w:val="none" w:sz="0" w:space="0" w:color="auto"/>
      </w:divBdr>
    </w:div>
    <w:div w:id="1149861324">
      <w:bodyDiv w:val="1"/>
      <w:marLeft w:val="0"/>
      <w:marRight w:val="0"/>
      <w:marTop w:val="0"/>
      <w:marBottom w:val="0"/>
      <w:divBdr>
        <w:top w:val="none" w:sz="0" w:space="0" w:color="auto"/>
        <w:left w:val="none" w:sz="0" w:space="0" w:color="auto"/>
        <w:bottom w:val="none" w:sz="0" w:space="0" w:color="auto"/>
        <w:right w:val="none" w:sz="0" w:space="0" w:color="auto"/>
      </w:divBdr>
    </w:div>
    <w:div w:id="1228345351">
      <w:bodyDiv w:val="1"/>
      <w:marLeft w:val="0"/>
      <w:marRight w:val="0"/>
      <w:marTop w:val="0"/>
      <w:marBottom w:val="0"/>
      <w:divBdr>
        <w:top w:val="none" w:sz="0" w:space="0" w:color="auto"/>
        <w:left w:val="none" w:sz="0" w:space="0" w:color="auto"/>
        <w:bottom w:val="none" w:sz="0" w:space="0" w:color="auto"/>
        <w:right w:val="none" w:sz="0" w:space="0" w:color="auto"/>
      </w:divBdr>
    </w:div>
    <w:div w:id="1231233097">
      <w:bodyDiv w:val="1"/>
      <w:marLeft w:val="0"/>
      <w:marRight w:val="0"/>
      <w:marTop w:val="0"/>
      <w:marBottom w:val="0"/>
      <w:divBdr>
        <w:top w:val="none" w:sz="0" w:space="0" w:color="auto"/>
        <w:left w:val="none" w:sz="0" w:space="0" w:color="auto"/>
        <w:bottom w:val="none" w:sz="0" w:space="0" w:color="auto"/>
        <w:right w:val="none" w:sz="0" w:space="0" w:color="auto"/>
      </w:divBdr>
    </w:div>
    <w:div w:id="1254120894">
      <w:bodyDiv w:val="1"/>
      <w:marLeft w:val="0"/>
      <w:marRight w:val="0"/>
      <w:marTop w:val="0"/>
      <w:marBottom w:val="0"/>
      <w:divBdr>
        <w:top w:val="none" w:sz="0" w:space="0" w:color="auto"/>
        <w:left w:val="none" w:sz="0" w:space="0" w:color="auto"/>
        <w:bottom w:val="none" w:sz="0" w:space="0" w:color="auto"/>
        <w:right w:val="none" w:sz="0" w:space="0" w:color="auto"/>
      </w:divBdr>
    </w:div>
    <w:div w:id="1265532219">
      <w:bodyDiv w:val="1"/>
      <w:marLeft w:val="0"/>
      <w:marRight w:val="0"/>
      <w:marTop w:val="0"/>
      <w:marBottom w:val="0"/>
      <w:divBdr>
        <w:top w:val="none" w:sz="0" w:space="0" w:color="auto"/>
        <w:left w:val="none" w:sz="0" w:space="0" w:color="auto"/>
        <w:bottom w:val="none" w:sz="0" w:space="0" w:color="auto"/>
        <w:right w:val="none" w:sz="0" w:space="0" w:color="auto"/>
      </w:divBdr>
    </w:div>
    <w:div w:id="1654218354">
      <w:bodyDiv w:val="1"/>
      <w:marLeft w:val="0"/>
      <w:marRight w:val="0"/>
      <w:marTop w:val="0"/>
      <w:marBottom w:val="0"/>
      <w:divBdr>
        <w:top w:val="none" w:sz="0" w:space="0" w:color="auto"/>
        <w:left w:val="none" w:sz="0" w:space="0" w:color="auto"/>
        <w:bottom w:val="none" w:sz="0" w:space="0" w:color="auto"/>
        <w:right w:val="none" w:sz="0" w:space="0" w:color="auto"/>
      </w:divBdr>
    </w:div>
    <w:div w:id="1676037292">
      <w:bodyDiv w:val="1"/>
      <w:marLeft w:val="0"/>
      <w:marRight w:val="0"/>
      <w:marTop w:val="0"/>
      <w:marBottom w:val="0"/>
      <w:divBdr>
        <w:top w:val="none" w:sz="0" w:space="0" w:color="auto"/>
        <w:left w:val="none" w:sz="0" w:space="0" w:color="auto"/>
        <w:bottom w:val="none" w:sz="0" w:space="0" w:color="auto"/>
        <w:right w:val="none" w:sz="0" w:space="0" w:color="auto"/>
      </w:divBdr>
    </w:div>
    <w:div w:id="1736589774">
      <w:bodyDiv w:val="1"/>
      <w:marLeft w:val="0"/>
      <w:marRight w:val="0"/>
      <w:marTop w:val="0"/>
      <w:marBottom w:val="0"/>
      <w:divBdr>
        <w:top w:val="none" w:sz="0" w:space="0" w:color="auto"/>
        <w:left w:val="none" w:sz="0" w:space="0" w:color="auto"/>
        <w:bottom w:val="none" w:sz="0" w:space="0" w:color="auto"/>
        <w:right w:val="none" w:sz="0" w:space="0" w:color="auto"/>
      </w:divBdr>
    </w:div>
    <w:div w:id="1744982967">
      <w:bodyDiv w:val="1"/>
      <w:marLeft w:val="0"/>
      <w:marRight w:val="0"/>
      <w:marTop w:val="0"/>
      <w:marBottom w:val="0"/>
      <w:divBdr>
        <w:top w:val="none" w:sz="0" w:space="0" w:color="auto"/>
        <w:left w:val="none" w:sz="0" w:space="0" w:color="auto"/>
        <w:bottom w:val="none" w:sz="0" w:space="0" w:color="auto"/>
        <w:right w:val="none" w:sz="0" w:space="0" w:color="auto"/>
      </w:divBdr>
    </w:div>
    <w:div w:id="1921018662">
      <w:bodyDiv w:val="1"/>
      <w:marLeft w:val="0"/>
      <w:marRight w:val="0"/>
      <w:marTop w:val="0"/>
      <w:marBottom w:val="0"/>
      <w:divBdr>
        <w:top w:val="none" w:sz="0" w:space="0" w:color="auto"/>
        <w:left w:val="none" w:sz="0" w:space="0" w:color="auto"/>
        <w:bottom w:val="none" w:sz="0" w:space="0" w:color="auto"/>
        <w:right w:val="none" w:sz="0" w:space="0" w:color="auto"/>
      </w:divBdr>
    </w:div>
    <w:div w:id="1960410244">
      <w:bodyDiv w:val="1"/>
      <w:marLeft w:val="0"/>
      <w:marRight w:val="0"/>
      <w:marTop w:val="0"/>
      <w:marBottom w:val="0"/>
      <w:divBdr>
        <w:top w:val="none" w:sz="0" w:space="0" w:color="auto"/>
        <w:left w:val="none" w:sz="0" w:space="0" w:color="auto"/>
        <w:bottom w:val="none" w:sz="0" w:space="0" w:color="auto"/>
        <w:right w:val="none" w:sz="0" w:space="0" w:color="auto"/>
      </w:divBdr>
    </w:div>
    <w:div w:id="1963807035">
      <w:bodyDiv w:val="1"/>
      <w:marLeft w:val="0"/>
      <w:marRight w:val="0"/>
      <w:marTop w:val="0"/>
      <w:marBottom w:val="0"/>
      <w:divBdr>
        <w:top w:val="none" w:sz="0" w:space="0" w:color="auto"/>
        <w:left w:val="none" w:sz="0" w:space="0" w:color="auto"/>
        <w:bottom w:val="none" w:sz="0" w:space="0" w:color="auto"/>
        <w:right w:val="none" w:sz="0" w:space="0" w:color="auto"/>
      </w:divBdr>
      <w:divsChild>
        <w:div w:id="1206209959">
          <w:marLeft w:val="0"/>
          <w:marRight w:val="0"/>
          <w:marTop w:val="0"/>
          <w:marBottom w:val="0"/>
          <w:divBdr>
            <w:top w:val="none" w:sz="0" w:space="0" w:color="auto"/>
            <w:left w:val="none" w:sz="0" w:space="0" w:color="auto"/>
            <w:bottom w:val="none" w:sz="0" w:space="0" w:color="auto"/>
            <w:right w:val="none" w:sz="0" w:space="0" w:color="auto"/>
          </w:divBdr>
        </w:div>
      </w:divsChild>
    </w:div>
    <w:div w:id="2009482938">
      <w:bodyDiv w:val="1"/>
      <w:marLeft w:val="0"/>
      <w:marRight w:val="0"/>
      <w:marTop w:val="0"/>
      <w:marBottom w:val="0"/>
      <w:divBdr>
        <w:top w:val="none" w:sz="0" w:space="0" w:color="auto"/>
        <w:left w:val="none" w:sz="0" w:space="0" w:color="auto"/>
        <w:bottom w:val="none" w:sz="0" w:space="0" w:color="auto"/>
        <w:right w:val="none" w:sz="0" w:space="0" w:color="auto"/>
      </w:divBdr>
    </w:div>
    <w:div w:id="2029602162">
      <w:bodyDiv w:val="1"/>
      <w:marLeft w:val="0"/>
      <w:marRight w:val="0"/>
      <w:marTop w:val="0"/>
      <w:marBottom w:val="0"/>
      <w:divBdr>
        <w:top w:val="none" w:sz="0" w:space="0" w:color="auto"/>
        <w:left w:val="none" w:sz="0" w:space="0" w:color="auto"/>
        <w:bottom w:val="none" w:sz="0" w:space="0" w:color="auto"/>
        <w:right w:val="none" w:sz="0" w:space="0" w:color="auto"/>
      </w:divBdr>
    </w:div>
    <w:div w:id="2031636606">
      <w:bodyDiv w:val="1"/>
      <w:marLeft w:val="0"/>
      <w:marRight w:val="0"/>
      <w:marTop w:val="0"/>
      <w:marBottom w:val="0"/>
      <w:divBdr>
        <w:top w:val="none" w:sz="0" w:space="0" w:color="auto"/>
        <w:left w:val="none" w:sz="0" w:space="0" w:color="auto"/>
        <w:bottom w:val="none" w:sz="0" w:space="0" w:color="auto"/>
        <w:right w:val="none" w:sz="0" w:space="0" w:color="auto"/>
      </w:divBdr>
    </w:div>
    <w:div w:id="2064130900">
      <w:bodyDiv w:val="1"/>
      <w:marLeft w:val="0"/>
      <w:marRight w:val="0"/>
      <w:marTop w:val="0"/>
      <w:marBottom w:val="0"/>
      <w:divBdr>
        <w:top w:val="none" w:sz="0" w:space="0" w:color="auto"/>
        <w:left w:val="none" w:sz="0" w:space="0" w:color="auto"/>
        <w:bottom w:val="none" w:sz="0" w:space="0" w:color="auto"/>
        <w:right w:val="none" w:sz="0" w:space="0" w:color="auto"/>
      </w:divBdr>
    </w:div>
    <w:div w:id="2075008870">
      <w:bodyDiv w:val="1"/>
      <w:marLeft w:val="0"/>
      <w:marRight w:val="0"/>
      <w:marTop w:val="0"/>
      <w:marBottom w:val="0"/>
      <w:divBdr>
        <w:top w:val="none" w:sz="0" w:space="0" w:color="auto"/>
        <w:left w:val="none" w:sz="0" w:space="0" w:color="auto"/>
        <w:bottom w:val="none" w:sz="0" w:space="0" w:color="auto"/>
        <w:right w:val="none" w:sz="0" w:space="0" w:color="auto"/>
      </w:divBdr>
      <w:divsChild>
        <w:div w:id="241454639">
          <w:marLeft w:val="0"/>
          <w:marRight w:val="0"/>
          <w:marTop w:val="0"/>
          <w:marBottom w:val="0"/>
          <w:divBdr>
            <w:top w:val="none" w:sz="0" w:space="0" w:color="auto"/>
            <w:left w:val="none" w:sz="0" w:space="0" w:color="auto"/>
            <w:bottom w:val="none" w:sz="0" w:space="0" w:color="auto"/>
            <w:right w:val="none" w:sz="0" w:space="0" w:color="auto"/>
          </w:divBdr>
          <w:divsChild>
            <w:div w:id="1452094014">
              <w:marLeft w:val="0"/>
              <w:marRight w:val="0"/>
              <w:marTop w:val="0"/>
              <w:marBottom w:val="0"/>
              <w:divBdr>
                <w:top w:val="none" w:sz="0" w:space="0" w:color="auto"/>
                <w:left w:val="none" w:sz="0" w:space="0" w:color="auto"/>
                <w:bottom w:val="none" w:sz="0" w:space="0" w:color="auto"/>
                <w:right w:val="none" w:sz="0" w:space="0" w:color="auto"/>
              </w:divBdr>
              <w:divsChild>
                <w:div w:id="1491558776">
                  <w:marLeft w:val="0"/>
                  <w:marRight w:val="0"/>
                  <w:marTop w:val="0"/>
                  <w:marBottom w:val="0"/>
                  <w:divBdr>
                    <w:top w:val="none" w:sz="0" w:space="0" w:color="auto"/>
                    <w:left w:val="none" w:sz="0" w:space="0" w:color="auto"/>
                    <w:bottom w:val="none" w:sz="0" w:space="0" w:color="auto"/>
                    <w:right w:val="none" w:sz="0" w:space="0" w:color="auto"/>
                  </w:divBdr>
                  <w:divsChild>
                    <w:div w:id="342780044">
                      <w:marLeft w:val="0"/>
                      <w:marRight w:val="0"/>
                      <w:marTop w:val="0"/>
                      <w:marBottom w:val="0"/>
                      <w:divBdr>
                        <w:top w:val="none" w:sz="0" w:space="0" w:color="auto"/>
                        <w:left w:val="none" w:sz="0" w:space="0" w:color="auto"/>
                        <w:bottom w:val="none" w:sz="0" w:space="0" w:color="auto"/>
                        <w:right w:val="none" w:sz="0" w:space="0" w:color="auto"/>
                      </w:divBdr>
                      <w:divsChild>
                        <w:div w:id="1983345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637326">
                  <w:marLeft w:val="0"/>
                  <w:marRight w:val="0"/>
                  <w:marTop w:val="0"/>
                  <w:marBottom w:val="0"/>
                  <w:divBdr>
                    <w:top w:val="none" w:sz="0" w:space="0" w:color="auto"/>
                    <w:left w:val="none" w:sz="0" w:space="0" w:color="auto"/>
                    <w:bottom w:val="none" w:sz="0" w:space="0" w:color="auto"/>
                    <w:right w:val="none" w:sz="0" w:space="0" w:color="auto"/>
                  </w:divBdr>
                  <w:divsChild>
                    <w:div w:id="1544517996">
                      <w:marLeft w:val="0"/>
                      <w:marRight w:val="0"/>
                      <w:marTop w:val="0"/>
                      <w:marBottom w:val="0"/>
                      <w:divBdr>
                        <w:top w:val="none" w:sz="0" w:space="0" w:color="auto"/>
                        <w:left w:val="none" w:sz="0" w:space="0" w:color="auto"/>
                        <w:bottom w:val="none" w:sz="0" w:space="0" w:color="auto"/>
                        <w:right w:val="none" w:sz="0" w:space="0" w:color="auto"/>
                      </w:divBdr>
                      <w:divsChild>
                        <w:div w:id="1262908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Formato_word-SENA-GC-F-005-V1.dotx" TargetMode="External"/></Relationships>
</file>

<file path=word/theme/theme1.xml><?xml version="1.0" encoding="utf-8"?>
<a:theme xmlns:a="http://schemas.openxmlformats.org/drawingml/2006/main" name="Sector">
  <a:themeElements>
    <a:clrScheme name="Sector">
      <a:dk1>
        <a:sysClr val="windowText" lastClr="000000"/>
      </a:dk1>
      <a:lt1>
        <a:sysClr val="window" lastClr="FFFFFF"/>
      </a:lt1>
      <a:dk2>
        <a:srgbClr val="146194"/>
      </a:dk2>
      <a:lt2>
        <a:srgbClr val="76DBF4"/>
      </a:lt2>
      <a:accent1>
        <a:srgbClr val="052F61"/>
      </a:accent1>
      <a:accent2>
        <a:srgbClr val="A50E82"/>
      </a:accent2>
      <a:accent3>
        <a:srgbClr val="14967C"/>
      </a:accent3>
      <a:accent4>
        <a:srgbClr val="6A9E1F"/>
      </a:accent4>
      <a:accent5>
        <a:srgbClr val="E87D37"/>
      </a:accent5>
      <a:accent6>
        <a:srgbClr val="C62324"/>
      </a:accent6>
      <a:hlink>
        <a:srgbClr val="0D2E46"/>
      </a:hlink>
      <a:folHlink>
        <a:srgbClr val="356A95"/>
      </a:folHlink>
    </a:clrScheme>
    <a:fontScheme name="Sector">
      <a:majorFont>
        <a:latin typeface="Century Gothic"/>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Sector">
      <a:fillStyleLst>
        <a:solidFill>
          <a:schemeClr val="phClr"/>
        </a:solidFill>
        <a:gradFill rotWithShape="1">
          <a:gsLst>
            <a:gs pos="0">
              <a:schemeClr val="phClr">
                <a:tint val="62000"/>
                <a:hueMod val="94000"/>
                <a:satMod val="140000"/>
                <a:lumMod val="110000"/>
              </a:schemeClr>
            </a:gs>
            <a:gs pos="100000">
              <a:schemeClr val="phClr">
                <a:tint val="84000"/>
                <a:satMod val="160000"/>
              </a:schemeClr>
            </a:gs>
          </a:gsLst>
          <a:lin ang="5400000" scaled="0"/>
        </a:gradFill>
        <a:gradFill rotWithShape="1">
          <a:gsLst>
            <a:gs pos="0">
              <a:schemeClr val="phClr">
                <a:tint val="98000"/>
                <a:hueMod val="94000"/>
                <a:satMod val="130000"/>
                <a:lumMod val="128000"/>
              </a:schemeClr>
            </a:gs>
            <a:gs pos="100000">
              <a:schemeClr val="phClr">
                <a:shade val="94000"/>
                <a:lumMod val="88000"/>
              </a:schemeClr>
            </a:gs>
          </a:gsLst>
          <a:lin ang="5400000" scaled="0"/>
        </a:gradFill>
      </a:fillStyleLst>
      <a:lnStyleLst>
        <a:ln w="9525" cap="rnd" cmpd="sng" algn="ctr">
          <a:solidFill>
            <a:schemeClr val="phClr">
              <a:tint val="76000"/>
              <a:alpha val="60000"/>
              <a:hueMod val="94000"/>
            </a:schemeClr>
          </a:solidFill>
          <a:prstDash val="solid"/>
        </a:ln>
        <a:ln w="15875" cap="rnd" cmpd="sng" algn="ctr">
          <a:solidFill>
            <a:schemeClr val="phClr">
              <a:hueMod val="94000"/>
            </a:schemeClr>
          </a:solidFill>
          <a:prstDash val="solid"/>
        </a:ln>
        <a:ln w="28575" cap="rnd"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50800" dist="38100" dir="5400000" rotWithShape="0">
              <a:srgbClr val="000000">
                <a:alpha val="46000"/>
              </a:srgbClr>
            </a:outerShdw>
          </a:effectLst>
          <a:scene3d>
            <a:camera prst="orthographicFront">
              <a:rot lat="0" lon="0" rev="0"/>
            </a:camera>
            <a:lightRig rig="threePt" dir="t"/>
          </a:scene3d>
          <a:sp3d prstMaterial="plastic">
            <a:bevelT w="25400" h="25400"/>
          </a:sp3d>
        </a:effectStyle>
      </a:effectStyleLst>
      <a:bgFillStyleLst>
        <a:solidFill>
          <a:schemeClr val="phClr"/>
        </a:solidFill>
        <a:gradFill rotWithShape="1">
          <a:gsLst>
            <a:gs pos="10000">
              <a:schemeClr val="phClr">
                <a:tint val="97000"/>
                <a:hueMod val="92000"/>
                <a:satMod val="169000"/>
                <a:lumMod val="164000"/>
              </a:schemeClr>
            </a:gs>
            <a:gs pos="100000">
              <a:schemeClr val="phClr">
                <a:shade val="96000"/>
                <a:satMod val="120000"/>
                <a:lumMod val="90000"/>
              </a:schemeClr>
            </a:gs>
          </a:gsLst>
          <a:lin ang="6120000" scaled="1"/>
        </a:gradFill>
        <a:gradFill rotWithShape="1">
          <a:gsLst>
            <a:gs pos="0">
              <a:schemeClr val="phClr">
                <a:tint val="97000"/>
                <a:hueMod val="92000"/>
                <a:satMod val="169000"/>
                <a:lumMod val="164000"/>
              </a:schemeClr>
            </a:gs>
            <a:gs pos="100000">
              <a:schemeClr val="phClr">
                <a:shade val="96000"/>
                <a:satMod val="120000"/>
                <a:lumMod val="90000"/>
              </a:schemeClr>
            </a:gs>
          </a:gsLst>
          <a:path path="circle">
            <a:fillToRect b="100000"/>
          </a:path>
        </a:gradFill>
      </a:bgFillStyleLst>
    </a:fmtScheme>
  </a:themeElements>
  <a:objectDefaults/>
  <a:extraClrSchemeLst/>
  <a:extLst>
    <a:ext uri="{05A4C25C-085E-4340-85A3-A5531E510DB2}">
      <thm15:themeFamily xmlns:thm15="http://schemas.microsoft.com/office/thememl/2012/main" name="Slice" id="{0507925B-6AC9-4358-8E18-C330545D08F8}" vid="{13FEC7C6-62A9-40C4-99D2-581AACACAA2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878456b5-4414-4a75-80a7-879e40566b4c">
      <UserInfo>
        <DisplayName>Sergio Felipe Galeano Gomez</DisplayName>
        <AccountId>14</AccountId>
        <AccountType/>
      </UserInfo>
      <UserInfo>
        <DisplayName>Dailyn Yessenia Herrera Torres</DisplayName>
        <AccountId>12</AccountId>
        <AccountType/>
      </UserInfo>
      <UserInfo>
        <DisplayName>Adriana Mercedes Basabe Arevalo</DisplayName>
        <AccountId>6</AccountId>
        <AccountType/>
      </UserInfo>
      <UserInfo>
        <DisplayName>Leonardo Rincon Gaviria</DisplayName>
        <AccountId>17</AccountId>
        <AccountType/>
      </UserInfo>
      <UserInfo>
        <DisplayName>Fabio Andres Forero Díaz</DisplayName>
        <AccountId>15</AccountId>
        <AccountType/>
      </UserInfo>
      <UserInfo>
        <DisplayName>Martha Lorena Sanchez Zapata</DisplayName>
        <AccountId>18</AccountId>
        <AccountType/>
      </UserInfo>
      <UserInfo>
        <DisplayName>Zulma Yolima Lobaton Tierradentro</DisplayName>
        <AccountId>16</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8CD785DE75799440903669B0C9C7BEAA" ma:contentTypeVersion="4" ma:contentTypeDescription="Create a new document." ma:contentTypeScope="" ma:versionID="fca116d6feaae890a61a4cb68c65de80">
  <xsd:schema xmlns:xsd="http://www.w3.org/2001/XMLSchema" xmlns:xs="http://www.w3.org/2001/XMLSchema" xmlns:p="http://schemas.microsoft.com/office/2006/metadata/properties" xmlns:ns2="fe22feba-8847-4ac8-bbc0-dacb58ff27cb" xmlns:ns3="878456b5-4414-4a75-80a7-879e40566b4c" targetNamespace="http://schemas.microsoft.com/office/2006/metadata/properties" ma:root="true" ma:fieldsID="c03bd448b3f979f41e652cf442d7f6b2" ns2:_="" ns3:_="">
    <xsd:import namespace="fe22feba-8847-4ac8-bbc0-dacb58ff27cb"/>
    <xsd:import namespace="878456b5-4414-4a75-80a7-879e40566b4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22feba-8847-4ac8-bbc0-dacb58ff27c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78456b5-4414-4a75-80a7-879e40566b4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4945289-CDD2-48B9-8218-5D7A8910F8E9}">
  <ds:schemaRefs>
    <ds:schemaRef ds:uri="http://schemas.microsoft.com/sharepoint/v3/contenttype/forms"/>
  </ds:schemaRefs>
</ds:datastoreItem>
</file>

<file path=customXml/itemProps2.xml><?xml version="1.0" encoding="utf-8"?>
<ds:datastoreItem xmlns:ds="http://schemas.openxmlformats.org/officeDocument/2006/customXml" ds:itemID="{DBE21693-580A-4EB6-8EA6-F92E3996FE23}">
  <ds:schemaRefs>
    <ds:schemaRef ds:uri="http://schemas.microsoft.com/office/2006/metadata/properties"/>
    <ds:schemaRef ds:uri="http://schemas.microsoft.com/office/infopath/2007/PartnerControls"/>
    <ds:schemaRef ds:uri="878456b5-4414-4a75-80a7-879e40566b4c"/>
  </ds:schemaRefs>
</ds:datastoreItem>
</file>

<file path=customXml/itemProps3.xml><?xml version="1.0" encoding="utf-8"?>
<ds:datastoreItem xmlns:ds="http://schemas.openxmlformats.org/officeDocument/2006/customXml" ds:itemID="{570423CC-9C2C-45D0-B789-AC5B246C94E6}">
  <ds:schemaRefs>
    <ds:schemaRef ds:uri="http://schemas.openxmlformats.org/officeDocument/2006/bibliography"/>
  </ds:schemaRefs>
</ds:datastoreItem>
</file>

<file path=customXml/itemProps4.xml><?xml version="1.0" encoding="utf-8"?>
<ds:datastoreItem xmlns:ds="http://schemas.openxmlformats.org/officeDocument/2006/customXml" ds:itemID="{25DE2367-7814-4F45-B805-F91CB78FA5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22feba-8847-4ac8-bbc0-dacb58ff27cb"/>
    <ds:schemaRef ds:uri="878456b5-4414-4a75-80a7-879e40566b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D:\Downloads\Formato_word-SENA-GC-F-005-V1.dotx</Template>
  <TotalTime>101</TotalTime>
  <Pages>10</Pages>
  <Words>4924</Words>
  <Characters>27083</Characters>
  <Application>Microsoft Office Word</Application>
  <DocSecurity>0</DocSecurity>
  <Lines>225</Lines>
  <Paragraphs>63</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31944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ASTRID SUAREZ</dc:creator>
  <cp:lastModifiedBy>Andrea Lopez Aguirre</cp:lastModifiedBy>
  <cp:revision>22</cp:revision>
  <cp:lastPrinted>2022-07-05T21:08:00Z</cp:lastPrinted>
  <dcterms:created xsi:type="dcterms:W3CDTF">2023-01-18T15:02:00Z</dcterms:created>
  <dcterms:modified xsi:type="dcterms:W3CDTF">2023-01-31T16:53:00Z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0x0101008CD785DE75799440903669B0C9C7BEAA</vt:lpwstr>
  </property>
  <property fmtid="{D5CDD505-2E9C-101B-9397-08002B2CF9AE}" pid="3" name="MSIP_Label_1299739c-ad3d-4908-806e-4d91151a6e13_Enabled">
    <vt:lpwstr>true</vt:lpwstr>
  </property>
  <property fmtid="{D5CDD505-2E9C-101B-9397-08002B2CF9AE}" pid="4" name="MSIP_Label_1299739c-ad3d-4908-806e-4d91151a6e13_SetDate">
    <vt:lpwstr>2023-01-14T16:16:19Z</vt:lpwstr>
  </property>
  <property fmtid="{D5CDD505-2E9C-101B-9397-08002B2CF9AE}" pid="5" name="MSIP_Label_1299739c-ad3d-4908-806e-4d91151a6e13_Method">
    <vt:lpwstr>Standard</vt:lpwstr>
  </property>
  <property fmtid="{D5CDD505-2E9C-101B-9397-08002B2CF9AE}" pid="6" name="MSIP_Label_1299739c-ad3d-4908-806e-4d91151a6e13_Name">
    <vt:lpwstr>All Employees (Unrestricted)</vt:lpwstr>
  </property>
  <property fmtid="{D5CDD505-2E9C-101B-9397-08002B2CF9AE}" pid="7" name="MSIP_Label_1299739c-ad3d-4908-806e-4d91151a6e13_SiteId">
    <vt:lpwstr>cbc2c381-2f2e-4d93-91d1-506c9316ace7</vt:lpwstr>
  </property>
  <property fmtid="{D5CDD505-2E9C-101B-9397-08002B2CF9AE}" pid="8" name="MSIP_Label_1299739c-ad3d-4908-806e-4d91151a6e13_ActionId">
    <vt:lpwstr>c3caabc2-b357-48bc-a615-5424166301b5</vt:lpwstr>
  </property>
  <property fmtid="{D5CDD505-2E9C-101B-9397-08002B2CF9AE}" pid="9" name="MSIP_Label_1299739c-ad3d-4908-806e-4d91151a6e13_ContentBits">
    <vt:lpwstr>0</vt:lpwstr>
  </property>
</Properties>
</file>