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43565DA7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2EFB6F5F" w14:textId="30C82381" w:rsidR="00D07CCF" w:rsidRDefault="008C7F8F" w:rsidP="00D07CCF">
      <w:pPr>
        <w:spacing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7965AD" w:rsidRPr="004F6FE6">
        <w:rPr>
          <w:rFonts w:ascii="Arial" w:hAnsi="Arial" w:cs="Arial"/>
        </w:rPr>
        <w:t>Prestar servicios profesionales para articular los procesos y la comunicación entre los Centros de Formación y los equipos dispuestos para la planeación, programación, ejecución, acompañamiento y el seguimiento de la formación en la entidad, en pro del cumplimiento de las metas establecidas</w:t>
      </w:r>
      <w:r w:rsidR="00987D47" w:rsidRPr="00987D47">
        <w:rPr>
          <w:rFonts w:ascii="Arial" w:hAnsi="Arial" w:cs="Arial"/>
          <w:snapToGrid w:val="0"/>
        </w:rPr>
        <w:t>.</w:t>
      </w:r>
    </w:p>
    <w:p w14:paraId="4AE28D5A" w14:textId="553140AA" w:rsidR="00F30CFC" w:rsidRPr="009B26E7" w:rsidRDefault="00A93090" w:rsidP="009B26E7">
      <w:pPr>
        <w:spacing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9B26E7" w:rsidRPr="004F6FE6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Se fija como valor total para el contrato la suma de CUARENTA Y CINCO MILLONES CUATROCIENTOS TREINTA Y TRES MIL QUINIENTOS PESOS M/CTE ($45.433.500). Esta suma será pagada por el SENA al contratista de la siguiente manera: a) (10) pagos iguales por los meses de (febrero) a (noviembre) de 2023, por valor de CUATRO MILLONES TRESCIENTOS VEINTISIETE MIL PESOS M/CTE. ($4.327.000) cada uno, b) un último pago correspondiente al mes de </w:t>
      </w:r>
      <w:r w:rsidR="009B26E7" w:rsidRPr="004F6FE6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diciembre por</w:t>
      </w:r>
      <w:r w:rsidR="009B26E7" w:rsidRPr="004F6FE6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valor de  DOS MILLONES CIENTO SESENTA Y TRES MIL QUINIENTOS PESOS ($2.163.500,00)</w:t>
      </w:r>
      <w:r w:rsidR="009B26E7">
        <w:rPr>
          <w:rFonts w:ascii="Arial" w:hAnsi="Arial" w:cs="Arial"/>
          <w:i/>
          <w:lang w:val="es-ES"/>
        </w:rPr>
        <w:t>.</w:t>
      </w: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185F7D0B" w:rsidR="00806E82" w:rsidRPr="00060145" w:rsidRDefault="00931E1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XXXX</w:t>
      </w:r>
    </w:p>
    <w:p w14:paraId="6F3BC630" w14:textId="768DF84B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632F1A3E" w14:textId="689F412C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800F2" w14:textId="77777777" w:rsidR="00CB5DED" w:rsidRDefault="00CB5DED" w:rsidP="00A057CE">
      <w:pPr>
        <w:spacing w:after="0" w:line="240" w:lineRule="auto"/>
      </w:pPr>
      <w:r>
        <w:separator/>
      </w:r>
    </w:p>
  </w:endnote>
  <w:endnote w:type="continuationSeparator" w:id="0">
    <w:p w14:paraId="1E816C17" w14:textId="77777777" w:rsidR="00CB5DED" w:rsidRDefault="00CB5DE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4BA20" w14:textId="77777777" w:rsidR="00CB5DED" w:rsidRDefault="00CB5DED" w:rsidP="00A057CE">
      <w:pPr>
        <w:spacing w:after="0" w:line="240" w:lineRule="auto"/>
      </w:pPr>
      <w:r>
        <w:separator/>
      </w:r>
    </w:p>
  </w:footnote>
  <w:footnote w:type="continuationSeparator" w:id="0">
    <w:p w14:paraId="7B87914A" w14:textId="77777777" w:rsidR="00CB5DED" w:rsidRDefault="00CB5DE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0181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A21"/>
    <w:rsid w:val="003C7C99"/>
    <w:rsid w:val="003D2307"/>
    <w:rsid w:val="003E2BAB"/>
    <w:rsid w:val="003F22CA"/>
    <w:rsid w:val="004025EB"/>
    <w:rsid w:val="00407B16"/>
    <w:rsid w:val="00420E74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A6654"/>
    <w:rsid w:val="006C4D9A"/>
    <w:rsid w:val="006D3149"/>
    <w:rsid w:val="006D5003"/>
    <w:rsid w:val="006E493A"/>
    <w:rsid w:val="006F7C65"/>
    <w:rsid w:val="00712694"/>
    <w:rsid w:val="007140AE"/>
    <w:rsid w:val="00715251"/>
    <w:rsid w:val="007174B8"/>
    <w:rsid w:val="007433EC"/>
    <w:rsid w:val="00753573"/>
    <w:rsid w:val="00754029"/>
    <w:rsid w:val="00774F8D"/>
    <w:rsid w:val="007965AD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56DF5"/>
    <w:rsid w:val="00960711"/>
    <w:rsid w:val="00960A28"/>
    <w:rsid w:val="00980411"/>
    <w:rsid w:val="0098447D"/>
    <w:rsid w:val="00987D47"/>
    <w:rsid w:val="00995E6D"/>
    <w:rsid w:val="009A39FB"/>
    <w:rsid w:val="009B26E7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E5CCF"/>
    <w:rsid w:val="00BF36D1"/>
    <w:rsid w:val="00BF649A"/>
    <w:rsid w:val="00C045FD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B5DED"/>
    <w:rsid w:val="00CC5A95"/>
    <w:rsid w:val="00CC7E26"/>
    <w:rsid w:val="00CD061A"/>
    <w:rsid w:val="00CF4DD3"/>
    <w:rsid w:val="00D01A76"/>
    <w:rsid w:val="00D07CCF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00E5D"/>
    <w:rsid w:val="00F30CF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1158</Words>
  <Characters>6370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Centro de Comercio y Turismo</cp:lastModifiedBy>
  <cp:revision>27</cp:revision>
  <cp:lastPrinted>2018-12-26T19:22:00Z</cp:lastPrinted>
  <dcterms:created xsi:type="dcterms:W3CDTF">2023-01-12T15:43:00Z</dcterms:created>
  <dcterms:modified xsi:type="dcterms:W3CDTF">2023-01-31T22:00:00Z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