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8596F0" w14:textId="77777777" w:rsidR="007263E5" w:rsidRPr="005523B8" w:rsidRDefault="001B6BBC" w:rsidP="00D11C23">
      <w:pPr>
        <w:spacing w:after="0" w:line="240" w:lineRule="auto"/>
        <w:contextualSpacing/>
        <w:jc w:val="center"/>
        <w:rPr>
          <w:rFonts w:ascii="Arial Narrow" w:hAnsi="Arial Narrow"/>
          <w:b/>
        </w:rPr>
      </w:pPr>
      <w:permStart w:id="412369367" w:edGrp="everyone"/>
      <w:permEnd w:id="412369367"/>
      <w:r w:rsidRPr="005523B8">
        <w:rPr>
          <w:rFonts w:ascii="Arial Narrow" w:hAnsi="Arial Narrow"/>
          <w:b/>
        </w:rPr>
        <w:t>AVISO CONVOCATORIA PÚBLICA</w:t>
      </w:r>
    </w:p>
    <w:p w14:paraId="27FC3AF3" w14:textId="77777777" w:rsidR="001B6BBC" w:rsidRPr="005523B8" w:rsidRDefault="001B6BBC" w:rsidP="00D11C23">
      <w:pPr>
        <w:spacing w:after="0" w:line="240" w:lineRule="auto"/>
        <w:contextualSpacing/>
        <w:jc w:val="center"/>
        <w:rPr>
          <w:rFonts w:ascii="Arial Narrow" w:hAnsi="Arial Narrow"/>
          <w:b/>
        </w:rPr>
      </w:pPr>
      <w:r w:rsidRPr="005523B8">
        <w:rPr>
          <w:rFonts w:ascii="Arial Narrow" w:hAnsi="Arial Narrow"/>
          <w:b/>
        </w:rPr>
        <w:t>CLUB MILITAR</w:t>
      </w:r>
    </w:p>
    <w:p w14:paraId="126E33E1" w14:textId="77777777" w:rsidR="001B6BBC" w:rsidRPr="005523B8" w:rsidRDefault="001B6BBC" w:rsidP="00D11C23">
      <w:pPr>
        <w:spacing w:after="0" w:line="240" w:lineRule="auto"/>
        <w:contextualSpacing/>
        <w:jc w:val="center"/>
        <w:rPr>
          <w:rFonts w:ascii="Arial Narrow" w:hAnsi="Arial Narrow"/>
          <w:b/>
        </w:rPr>
      </w:pPr>
    </w:p>
    <w:p w14:paraId="3E3E9AF1" w14:textId="77777777" w:rsidR="00153CED" w:rsidRPr="005523B8" w:rsidRDefault="00153CED" w:rsidP="00D11C23">
      <w:pPr>
        <w:spacing w:after="0" w:line="240" w:lineRule="auto"/>
        <w:contextualSpacing/>
        <w:jc w:val="center"/>
        <w:rPr>
          <w:rFonts w:ascii="Arial Narrow" w:hAnsi="Arial Narrow"/>
          <w:b/>
        </w:rPr>
      </w:pPr>
    </w:p>
    <w:p w14:paraId="5FE82617" w14:textId="77777777" w:rsidR="005422B6" w:rsidRDefault="005422B6" w:rsidP="00D11C23">
      <w:pPr>
        <w:spacing w:after="0" w:line="240" w:lineRule="auto"/>
        <w:contextualSpacing/>
        <w:jc w:val="center"/>
        <w:rPr>
          <w:rFonts w:ascii="Arial Narrow" w:hAnsi="Arial Narrow"/>
          <w:b/>
        </w:rPr>
      </w:pPr>
    </w:p>
    <w:p w14:paraId="28C8E9AD" w14:textId="77777777" w:rsidR="001B6BBC" w:rsidRPr="005523B8" w:rsidRDefault="001B6BBC" w:rsidP="00D11C23">
      <w:pPr>
        <w:spacing w:after="0" w:line="240" w:lineRule="auto"/>
        <w:contextualSpacing/>
        <w:jc w:val="center"/>
        <w:rPr>
          <w:rFonts w:ascii="Arial Narrow" w:hAnsi="Arial Narrow"/>
          <w:b/>
        </w:rPr>
      </w:pPr>
      <w:r w:rsidRPr="005523B8">
        <w:rPr>
          <w:rFonts w:ascii="Arial Narrow" w:hAnsi="Arial Narrow"/>
          <w:b/>
        </w:rPr>
        <w:t>COORDINACIÓN GRUPO DE GESTIÓN ADMINISTRATIVA- CLUB MILITAR</w:t>
      </w:r>
    </w:p>
    <w:p w14:paraId="3EB94865" w14:textId="73632BF3" w:rsidR="001B6BBC" w:rsidRPr="005523B8" w:rsidRDefault="000C4922" w:rsidP="00D11C23">
      <w:pPr>
        <w:spacing w:after="0" w:line="240" w:lineRule="auto"/>
        <w:contextualSpacing/>
        <w:jc w:val="center"/>
        <w:rPr>
          <w:rFonts w:ascii="Arial Narrow" w:hAnsi="Arial Narrow"/>
          <w:b/>
        </w:rPr>
      </w:pPr>
      <w:r>
        <w:rPr>
          <w:rFonts w:ascii="Arial Narrow" w:hAnsi="Arial Narrow"/>
          <w:b/>
        </w:rPr>
        <w:t xml:space="preserve">BOGOTÁ D.C.,  </w:t>
      </w:r>
      <w:r w:rsidR="007524F0">
        <w:rPr>
          <w:rFonts w:ascii="Arial Narrow" w:hAnsi="Arial Narrow"/>
          <w:b/>
        </w:rPr>
        <w:t>30</w:t>
      </w:r>
      <w:r w:rsidR="00FF484E">
        <w:rPr>
          <w:rFonts w:ascii="Arial Narrow" w:hAnsi="Arial Narrow"/>
          <w:b/>
        </w:rPr>
        <w:t xml:space="preserve"> DE M</w:t>
      </w:r>
      <w:r w:rsidR="00981E8E">
        <w:rPr>
          <w:rFonts w:ascii="Arial Narrow" w:hAnsi="Arial Narrow"/>
          <w:b/>
        </w:rPr>
        <w:t xml:space="preserve">AYO </w:t>
      </w:r>
      <w:r w:rsidR="00FF484E">
        <w:rPr>
          <w:rFonts w:ascii="Arial Narrow" w:hAnsi="Arial Narrow"/>
          <w:b/>
        </w:rPr>
        <w:t xml:space="preserve"> DE 2019.</w:t>
      </w:r>
    </w:p>
    <w:p w14:paraId="651B2D85" w14:textId="77777777" w:rsidR="001B6BBC" w:rsidRPr="005523B8" w:rsidRDefault="001B6BBC" w:rsidP="00D11C23">
      <w:pPr>
        <w:spacing w:after="0" w:line="240" w:lineRule="auto"/>
        <w:contextualSpacing/>
        <w:jc w:val="center"/>
        <w:rPr>
          <w:rFonts w:ascii="Arial Narrow" w:hAnsi="Arial Narrow"/>
          <w:b/>
        </w:rPr>
      </w:pPr>
    </w:p>
    <w:p w14:paraId="02CAF755" w14:textId="77777777" w:rsidR="00153CED" w:rsidRPr="005523B8" w:rsidRDefault="00153CED" w:rsidP="008076B6">
      <w:pPr>
        <w:spacing w:after="0" w:line="240" w:lineRule="auto"/>
        <w:contextualSpacing/>
        <w:jc w:val="both"/>
        <w:rPr>
          <w:rFonts w:ascii="Arial Narrow" w:hAnsi="Arial Narrow"/>
          <w:b/>
        </w:rPr>
      </w:pPr>
    </w:p>
    <w:p w14:paraId="6F292452" w14:textId="699D33F6" w:rsidR="004E6EF8" w:rsidRDefault="001B6BBC" w:rsidP="008076B6">
      <w:pPr>
        <w:jc w:val="both"/>
        <w:rPr>
          <w:rFonts w:ascii="Arial Narrow" w:hAnsi="Arial Narrow" w:cs="Arial"/>
          <w:b/>
          <w:lang w:eastAsia="es-ES"/>
        </w:rPr>
      </w:pPr>
      <w:r w:rsidRPr="005523B8">
        <w:rPr>
          <w:rFonts w:ascii="Arial Narrow" w:hAnsi="Arial Narrow"/>
          <w:b/>
        </w:rPr>
        <w:t xml:space="preserve">AVISO DE CONVOCATORIA PÚBLICA PARA EL PROCESO DE </w:t>
      </w:r>
      <w:r w:rsidR="00054DE0" w:rsidRPr="005523B8">
        <w:rPr>
          <w:rFonts w:ascii="Arial Narrow" w:hAnsi="Arial Narrow"/>
          <w:b/>
        </w:rPr>
        <w:t xml:space="preserve">SELECCIÓN </w:t>
      </w:r>
      <w:r w:rsidR="00166FB0" w:rsidRPr="005523B8">
        <w:rPr>
          <w:rFonts w:ascii="Arial Narrow" w:hAnsi="Arial Narrow"/>
          <w:b/>
        </w:rPr>
        <w:t>ABREVIADA MENOR CUANTÍA</w:t>
      </w:r>
      <w:r w:rsidR="000B12B7">
        <w:rPr>
          <w:rFonts w:ascii="Arial Narrow" w:hAnsi="Arial Narrow"/>
          <w:b/>
        </w:rPr>
        <w:t xml:space="preserve"> PARA</w:t>
      </w:r>
      <w:r w:rsidR="009D3C79">
        <w:rPr>
          <w:rFonts w:ascii="Arial Narrow" w:hAnsi="Arial Narrow"/>
          <w:b/>
        </w:rPr>
        <w:t xml:space="preserve"> </w:t>
      </w:r>
      <w:r w:rsidR="008D619F" w:rsidRPr="008D619F">
        <w:rPr>
          <w:rFonts w:ascii="Arial Narrow" w:hAnsi="Arial Narrow"/>
          <w:b/>
        </w:rPr>
        <w:t xml:space="preserve">CONTRATAR </w:t>
      </w:r>
      <w:r w:rsidR="005422B6" w:rsidRPr="005422B6">
        <w:rPr>
          <w:rFonts w:ascii="Arial Narrow" w:hAnsi="Arial Narrow"/>
          <w:b/>
        </w:rPr>
        <w:t xml:space="preserve">EL </w:t>
      </w:r>
      <w:r w:rsidR="007F64D1" w:rsidRPr="00080C34">
        <w:rPr>
          <w:rFonts w:ascii="Arial Narrow" w:hAnsi="Arial Narrow" w:cs="Arial Narrow"/>
          <w:b/>
          <w:bCs/>
          <w:spacing w:val="14"/>
        </w:rPr>
        <w:t xml:space="preserve"> </w:t>
      </w:r>
      <w:r w:rsidR="007F64D1" w:rsidRPr="00483B8C">
        <w:rPr>
          <w:rFonts w:ascii="Arial Narrow" w:hAnsi="Arial Narrow" w:cs="Arial Narrow"/>
          <w:b/>
          <w:bCs/>
          <w:spacing w:val="14"/>
        </w:rPr>
        <w:t xml:space="preserve">SUMINISTRO DE PRODUCTOS PRECOCIDOS </w:t>
      </w:r>
      <w:r w:rsidR="007F64D1">
        <w:rPr>
          <w:rFonts w:ascii="Arial Narrow" w:hAnsi="Arial Narrow" w:cs="Arial Narrow"/>
          <w:b/>
          <w:bCs/>
          <w:spacing w:val="14"/>
        </w:rPr>
        <w:t>Y</w:t>
      </w:r>
      <w:r w:rsidR="007F64D1" w:rsidRPr="00483B8C">
        <w:rPr>
          <w:rFonts w:ascii="Arial Narrow" w:hAnsi="Arial Narrow" w:cs="Arial Narrow"/>
          <w:b/>
          <w:bCs/>
          <w:spacing w:val="14"/>
        </w:rPr>
        <w:t xml:space="preserve"> CONGELADOS, PARA EL CLUB MILITAR GRUPO DE GESTIÓN SEDE PRINCIPAL - GRUPO DE GESTIÓN CENTRO VACACIONAL LAS MERCEDES - GRUPO DE GESTIÓN SEDE SOCHAGOTA.</w:t>
      </w:r>
    </w:p>
    <w:p w14:paraId="5F31F268" w14:textId="77777777" w:rsidR="00846A6F" w:rsidRDefault="00846A6F" w:rsidP="001B6BBC">
      <w:pPr>
        <w:spacing w:after="0" w:line="240" w:lineRule="auto"/>
        <w:contextualSpacing/>
        <w:jc w:val="both"/>
        <w:rPr>
          <w:rFonts w:ascii="Arial Narrow" w:hAnsi="Arial Narrow"/>
        </w:rPr>
      </w:pPr>
    </w:p>
    <w:p w14:paraId="0CEE126E" w14:textId="53A07E18" w:rsidR="00166FB0" w:rsidRPr="005523B8" w:rsidRDefault="001B6BBC" w:rsidP="001B6BBC">
      <w:pPr>
        <w:spacing w:after="0" w:line="240" w:lineRule="auto"/>
        <w:contextualSpacing/>
        <w:jc w:val="both"/>
        <w:rPr>
          <w:rFonts w:ascii="Arial Narrow" w:hAnsi="Arial Narrow" w:cs="Arial Narrow"/>
          <w:spacing w:val="1"/>
        </w:rPr>
      </w:pPr>
      <w:r w:rsidRPr="005523B8">
        <w:rPr>
          <w:rFonts w:ascii="Arial Narrow" w:hAnsi="Arial Narrow"/>
        </w:rPr>
        <w:t xml:space="preserve">De conformidad con lo preceptuado el artículo 2.2.1.1.2.1.2 del decreto No. 1082 de 2015 "Por medio del cual se expide el Decreto único reglamentario del sector administrativo de Planeación Nacional", el CLUB MILITAR; convoca a todos los interesados a presentar propuestas para participar en el proceso </w:t>
      </w:r>
      <w:r w:rsidR="00166FB0" w:rsidRPr="005523B8">
        <w:rPr>
          <w:rFonts w:ascii="Arial Narrow" w:hAnsi="Arial Narrow" w:cs="Arial Narrow"/>
          <w:spacing w:val="1"/>
        </w:rPr>
        <w:t xml:space="preserve">SELECCIÓN ABREVIADA </w:t>
      </w:r>
      <w:r w:rsidR="00912017">
        <w:rPr>
          <w:rFonts w:ascii="Arial Narrow" w:hAnsi="Arial Narrow" w:cs="Arial Narrow"/>
          <w:spacing w:val="1"/>
        </w:rPr>
        <w:t xml:space="preserve">DE </w:t>
      </w:r>
      <w:r w:rsidR="00166FB0" w:rsidRPr="005523B8">
        <w:rPr>
          <w:rFonts w:ascii="Arial Narrow" w:hAnsi="Arial Narrow" w:cs="Arial Narrow"/>
          <w:spacing w:val="1"/>
        </w:rPr>
        <w:t>MENOR CUANTIA</w:t>
      </w:r>
      <w:r w:rsidR="00166FB0" w:rsidRPr="005523B8">
        <w:rPr>
          <w:rFonts w:ascii="Arial Narrow" w:hAnsi="Arial Narrow" w:cs="Arial Narrow"/>
          <w:spacing w:val="3"/>
        </w:rPr>
        <w:t xml:space="preserve"> </w:t>
      </w:r>
      <w:r w:rsidR="00166FB0" w:rsidRPr="005523B8">
        <w:rPr>
          <w:rFonts w:ascii="Arial Narrow" w:hAnsi="Arial Narrow" w:cs="Arial Narrow"/>
        </w:rPr>
        <w:t>No.</w:t>
      </w:r>
      <w:r w:rsidR="001E3D2C">
        <w:rPr>
          <w:rFonts w:ascii="Arial Narrow" w:hAnsi="Arial Narrow" w:cs="Arial Narrow"/>
          <w:spacing w:val="1"/>
        </w:rPr>
        <w:t xml:space="preserve"> SAMC. 224</w:t>
      </w:r>
      <w:r w:rsidR="002B72F9">
        <w:rPr>
          <w:rFonts w:ascii="Arial Narrow" w:hAnsi="Arial Narrow" w:cs="Arial Narrow"/>
          <w:spacing w:val="1"/>
        </w:rPr>
        <w:t>-2019</w:t>
      </w:r>
      <w:r w:rsidR="00166FB0" w:rsidRPr="005523B8">
        <w:rPr>
          <w:rFonts w:ascii="Arial Narrow" w:hAnsi="Arial Narrow" w:cs="Arial Narrow"/>
          <w:spacing w:val="1"/>
        </w:rPr>
        <w:t xml:space="preserve"> CLUB MILITAR</w:t>
      </w:r>
      <w:r w:rsidR="00D840F0" w:rsidRPr="005523B8">
        <w:rPr>
          <w:rFonts w:ascii="Arial Narrow" w:hAnsi="Arial Narrow" w:cs="Arial Narrow"/>
          <w:spacing w:val="1"/>
        </w:rPr>
        <w:t>.</w:t>
      </w:r>
    </w:p>
    <w:p w14:paraId="0BAE5725" w14:textId="77777777" w:rsidR="00D840F0" w:rsidRPr="005523B8" w:rsidRDefault="00D840F0" w:rsidP="001B6BBC">
      <w:pPr>
        <w:spacing w:after="0" w:line="240" w:lineRule="auto"/>
        <w:contextualSpacing/>
        <w:jc w:val="both"/>
        <w:rPr>
          <w:rFonts w:ascii="Arial Narrow" w:hAnsi="Arial Narrow" w:cs="Arial Narrow"/>
          <w:spacing w:val="1"/>
        </w:rPr>
      </w:pPr>
    </w:p>
    <w:p w14:paraId="28AB2ECB" w14:textId="41010151" w:rsidR="0043434D" w:rsidRPr="005523B8" w:rsidRDefault="0043434D" w:rsidP="00153CED">
      <w:pPr>
        <w:widowControl w:val="0"/>
        <w:autoSpaceDE w:val="0"/>
        <w:autoSpaceDN w:val="0"/>
        <w:adjustRightInd w:val="0"/>
        <w:ind w:right="67"/>
        <w:jc w:val="both"/>
        <w:rPr>
          <w:rFonts w:ascii="Arial Narrow" w:hAnsi="Arial Narrow" w:cs="Arial"/>
          <w:spacing w:val="1"/>
        </w:rPr>
      </w:pPr>
      <w:r w:rsidRPr="005523B8">
        <w:rPr>
          <w:rFonts w:ascii="Arial Narrow" w:hAnsi="Arial Narrow" w:cs="Arial"/>
          <w:spacing w:val="1"/>
        </w:rPr>
        <w:t>El Oferente podrá solicitar aclaraciones, observaciones y deberá presentar su Propuesta ÚNICAMENTE a través de la plataforma del sistema electrónico de contratación pública  - SECOP II.</w:t>
      </w:r>
    </w:p>
    <w:p w14:paraId="4A2EF25E" w14:textId="77777777" w:rsidR="0043434D" w:rsidRPr="005523B8" w:rsidRDefault="0043434D" w:rsidP="00153CED">
      <w:pPr>
        <w:widowControl w:val="0"/>
        <w:autoSpaceDE w:val="0"/>
        <w:autoSpaceDN w:val="0"/>
        <w:adjustRightInd w:val="0"/>
        <w:ind w:right="67"/>
        <w:jc w:val="both"/>
        <w:rPr>
          <w:rFonts w:ascii="Arial Narrow" w:hAnsi="Arial Narrow" w:cs="Arial"/>
          <w:spacing w:val="1"/>
        </w:rPr>
      </w:pPr>
      <w:r w:rsidRPr="005523B8">
        <w:rPr>
          <w:rFonts w:ascii="Arial Narrow" w:hAnsi="Arial Narrow" w:cs="Arial"/>
          <w:spacing w:val="1"/>
        </w:rPr>
        <w:t>EL CLUB MILITAR dará respuesta ÚNICAMENTE a las observaciones que reciba mediante la plataforma del sistema electrónico de contratación pública - SECOP II, las cuales a su vez serán contestadas y publicadas por la Entidad por el mismo medio, en dicho documento el CLUB MILITAR expondrá las razones por las cuales se acogen o rechazan las observaciones.</w:t>
      </w:r>
    </w:p>
    <w:p w14:paraId="6A13F9DF" w14:textId="1B65D859" w:rsidR="005422B6" w:rsidRPr="005523B8" w:rsidRDefault="0043434D" w:rsidP="005422B6">
      <w:pPr>
        <w:widowControl w:val="0"/>
        <w:autoSpaceDE w:val="0"/>
        <w:autoSpaceDN w:val="0"/>
        <w:adjustRightInd w:val="0"/>
        <w:ind w:right="67"/>
        <w:jc w:val="both"/>
        <w:rPr>
          <w:rFonts w:ascii="Arial Narrow" w:hAnsi="Arial Narrow" w:cs="Arial"/>
          <w:spacing w:val="1"/>
        </w:rPr>
      </w:pPr>
      <w:r w:rsidRPr="005523B8">
        <w:rPr>
          <w:rFonts w:ascii="Arial Narrow" w:hAnsi="Arial Narrow" w:cs="Arial"/>
          <w:spacing w:val="1"/>
        </w:rPr>
        <w:t>NINGUNA ACLARACIÓN VERBAL por parte del CLUB MILITAR podrá afectar el alcance y condiciones del presente proceso de contratación</w:t>
      </w:r>
    </w:p>
    <w:p w14:paraId="01C335B3" w14:textId="444E27D5" w:rsidR="001B6BBC" w:rsidRPr="005523B8" w:rsidRDefault="001B6BBC" w:rsidP="001B6BBC">
      <w:pPr>
        <w:pStyle w:val="Prrafodelista"/>
        <w:numPr>
          <w:ilvl w:val="0"/>
          <w:numId w:val="1"/>
        </w:numPr>
        <w:spacing w:after="0" w:line="240" w:lineRule="auto"/>
        <w:jc w:val="both"/>
        <w:rPr>
          <w:rFonts w:ascii="Arial Narrow" w:hAnsi="Arial Narrow"/>
          <w:b/>
        </w:rPr>
      </w:pPr>
      <w:r w:rsidRPr="005523B8">
        <w:rPr>
          <w:rFonts w:ascii="Arial Narrow" w:hAnsi="Arial Narrow"/>
          <w:b/>
        </w:rPr>
        <w:t>OBJETO</w:t>
      </w:r>
      <w:r w:rsidR="005B1F4D" w:rsidRPr="005523B8">
        <w:rPr>
          <w:rFonts w:ascii="Arial Narrow" w:hAnsi="Arial Narrow"/>
          <w:b/>
        </w:rPr>
        <w:t xml:space="preserve"> Y CANTIDADES A ADQUIRIR</w:t>
      </w:r>
    </w:p>
    <w:p w14:paraId="38EFC422" w14:textId="77777777" w:rsidR="001B6BBC" w:rsidRPr="005523B8" w:rsidRDefault="001B6BBC" w:rsidP="001B6BBC">
      <w:pPr>
        <w:pStyle w:val="Prrafodelista"/>
        <w:spacing w:after="0" w:line="240" w:lineRule="auto"/>
        <w:ind w:left="360"/>
        <w:jc w:val="both"/>
        <w:rPr>
          <w:rFonts w:ascii="Arial Narrow" w:hAnsi="Arial Narrow"/>
          <w:b/>
        </w:rPr>
      </w:pPr>
    </w:p>
    <w:p w14:paraId="22343DC7" w14:textId="5825C22D" w:rsidR="005422B6" w:rsidRDefault="00C47B85" w:rsidP="00461E68">
      <w:pPr>
        <w:spacing w:after="0" w:line="240" w:lineRule="auto"/>
        <w:jc w:val="both"/>
        <w:rPr>
          <w:rFonts w:ascii="Arial Narrow" w:hAnsi="Arial Narrow" w:cs="Arial Narrow"/>
          <w:b/>
          <w:bCs/>
          <w:spacing w:val="14"/>
        </w:rPr>
      </w:pPr>
      <w:r>
        <w:rPr>
          <w:rFonts w:ascii="Arial Narrow" w:hAnsi="Arial Narrow" w:cs="Arial Narrow"/>
          <w:b/>
          <w:bCs/>
          <w:spacing w:val="14"/>
        </w:rPr>
        <w:t>“</w:t>
      </w:r>
      <w:r w:rsidRPr="00483B8C">
        <w:rPr>
          <w:rFonts w:ascii="Arial Narrow" w:hAnsi="Arial Narrow" w:cs="Arial Narrow"/>
          <w:b/>
          <w:bCs/>
          <w:spacing w:val="14"/>
        </w:rPr>
        <w:t xml:space="preserve">SUMINISTRO DE PRODUCTOS PRECOCIDOS </w:t>
      </w:r>
      <w:r>
        <w:rPr>
          <w:rFonts w:ascii="Arial Narrow" w:hAnsi="Arial Narrow" w:cs="Arial Narrow"/>
          <w:b/>
          <w:bCs/>
          <w:spacing w:val="14"/>
        </w:rPr>
        <w:t>Y</w:t>
      </w:r>
      <w:r w:rsidRPr="00483B8C">
        <w:rPr>
          <w:rFonts w:ascii="Arial Narrow" w:hAnsi="Arial Narrow" w:cs="Arial Narrow"/>
          <w:b/>
          <w:bCs/>
          <w:spacing w:val="14"/>
        </w:rPr>
        <w:t xml:space="preserve"> CONGELADOS, PARA EL CLUB MILITAR GRUPO DE GESTIÓN SEDE PRINCIPAL - GRUPO DE GESTIÓN CENTRO VACACIONAL LAS MERCEDES - GRUPO DE GESTIÓN SEDE SOCHAGOTA</w:t>
      </w:r>
      <w:r>
        <w:rPr>
          <w:rFonts w:ascii="Arial Narrow" w:hAnsi="Arial Narrow" w:cs="Arial Narrow"/>
          <w:b/>
          <w:bCs/>
          <w:spacing w:val="14"/>
        </w:rPr>
        <w:t>”</w:t>
      </w:r>
      <w:r w:rsidRPr="00483B8C">
        <w:rPr>
          <w:rFonts w:ascii="Arial Narrow" w:hAnsi="Arial Narrow" w:cs="Arial Narrow"/>
          <w:b/>
          <w:bCs/>
          <w:spacing w:val="14"/>
        </w:rPr>
        <w:t>.</w:t>
      </w:r>
    </w:p>
    <w:p w14:paraId="3A8299A6" w14:textId="77777777" w:rsidR="00C47B85" w:rsidRDefault="00C47B85" w:rsidP="00461E68">
      <w:pPr>
        <w:spacing w:after="0" w:line="240" w:lineRule="auto"/>
        <w:jc w:val="both"/>
        <w:rPr>
          <w:rFonts w:ascii="Arial Narrow" w:hAnsi="Arial Narrow" w:cs="Arial"/>
          <w:i/>
          <w:lang w:val="es-ES" w:eastAsia="es-ES"/>
        </w:rPr>
      </w:pPr>
    </w:p>
    <w:p w14:paraId="722636D7" w14:textId="1ADF53B4" w:rsidR="001B6BBC" w:rsidRPr="005422B6" w:rsidRDefault="001B6BBC" w:rsidP="005422B6">
      <w:pPr>
        <w:pStyle w:val="Prrafodelista"/>
        <w:numPr>
          <w:ilvl w:val="0"/>
          <w:numId w:val="1"/>
        </w:numPr>
        <w:spacing w:after="0" w:line="240" w:lineRule="auto"/>
        <w:jc w:val="both"/>
        <w:rPr>
          <w:rFonts w:ascii="Arial Narrow" w:hAnsi="Arial Narrow" w:cs="Arial"/>
          <w:i/>
          <w:lang w:val="es-ES" w:eastAsia="es-ES"/>
        </w:rPr>
      </w:pPr>
      <w:r w:rsidRPr="005422B6">
        <w:rPr>
          <w:rFonts w:ascii="Arial Narrow" w:hAnsi="Arial Narrow"/>
          <w:b/>
        </w:rPr>
        <w:t>MODALIDAD DE SELECCIÓN</w:t>
      </w:r>
    </w:p>
    <w:p w14:paraId="678AFC37" w14:textId="77777777" w:rsidR="005523B8" w:rsidRDefault="005523B8" w:rsidP="005523B8">
      <w:pPr>
        <w:pStyle w:val="Default"/>
        <w:rPr>
          <w:rFonts w:ascii="Arial Narrow" w:hAnsi="Arial Narrow"/>
          <w:sz w:val="22"/>
          <w:szCs w:val="22"/>
        </w:rPr>
      </w:pPr>
    </w:p>
    <w:p w14:paraId="23ACFC39" w14:textId="3E54ED07" w:rsidR="00FC2267" w:rsidRDefault="00855DD6" w:rsidP="000B12B7">
      <w:pPr>
        <w:pStyle w:val="Default"/>
        <w:jc w:val="both"/>
        <w:rPr>
          <w:rFonts w:ascii="Arial Narrow" w:hAnsi="Arial Narrow"/>
          <w:sz w:val="22"/>
          <w:szCs w:val="22"/>
        </w:rPr>
      </w:pPr>
      <w:r w:rsidRPr="005523B8">
        <w:rPr>
          <w:rFonts w:ascii="Arial Narrow" w:hAnsi="Arial Narrow"/>
          <w:sz w:val="22"/>
          <w:szCs w:val="22"/>
        </w:rPr>
        <w:t>Dando estricto cumplimiento a los fines y principios establecidos en la contratación estatal, el Club Militar adelantará el presente proceso de Selección Abreviada, cuyo fundamento jurídico se encuentra previsto en el numeral 2 del artículo 2 de la Ley 1150 de 2007, reglamentada en el artículo 2.2.1.2.1.2.20 del Decreto 1082 de 2015.</w:t>
      </w:r>
    </w:p>
    <w:p w14:paraId="7B4E4372" w14:textId="77777777" w:rsidR="005523B8" w:rsidRPr="005523B8" w:rsidRDefault="005523B8" w:rsidP="005523B8">
      <w:pPr>
        <w:pStyle w:val="Default"/>
        <w:rPr>
          <w:rFonts w:ascii="Arial Narrow" w:hAnsi="Arial Narrow"/>
          <w:sz w:val="22"/>
          <w:szCs w:val="22"/>
        </w:rPr>
      </w:pPr>
    </w:p>
    <w:p w14:paraId="57529043" w14:textId="77777777" w:rsidR="00912017" w:rsidRPr="00912017" w:rsidRDefault="00027A6A" w:rsidP="001B6BBC">
      <w:pPr>
        <w:pStyle w:val="Prrafodelista"/>
        <w:numPr>
          <w:ilvl w:val="0"/>
          <w:numId w:val="1"/>
        </w:numPr>
        <w:spacing w:after="0" w:line="240" w:lineRule="auto"/>
        <w:jc w:val="both"/>
        <w:rPr>
          <w:rFonts w:ascii="Arial Narrow" w:hAnsi="Arial Narrow"/>
        </w:rPr>
      </w:pPr>
      <w:r w:rsidRPr="005523B8">
        <w:rPr>
          <w:rFonts w:ascii="Arial Narrow" w:hAnsi="Arial Narrow"/>
          <w:b/>
        </w:rPr>
        <w:t xml:space="preserve">TIPO DE CONTRATO.-   </w:t>
      </w:r>
    </w:p>
    <w:p w14:paraId="325F8EF7" w14:textId="77777777" w:rsidR="00912017" w:rsidRDefault="00912017" w:rsidP="00912017">
      <w:pPr>
        <w:pStyle w:val="Prrafodelista"/>
        <w:spacing w:after="0" w:line="240" w:lineRule="auto"/>
        <w:ind w:left="360"/>
        <w:jc w:val="both"/>
        <w:rPr>
          <w:rFonts w:ascii="Arial Narrow" w:hAnsi="Arial Narrow"/>
        </w:rPr>
      </w:pPr>
    </w:p>
    <w:p w14:paraId="28FFA671" w14:textId="3533D736" w:rsidR="001B6BBC" w:rsidRPr="00912017" w:rsidRDefault="00981E8E" w:rsidP="00912017">
      <w:pPr>
        <w:pStyle w:val="Prrafodelista"/>
        <w:numPr>
          <w:ilvl w:val="0"/>
          <w:numId w:val="4"/>
        </w:numPr>
        <w:spacing w:after="0" w:line="240" w:lineRule="auto"/>
        <w:jc w:val="both"/>
        <w:rPr>
          <w:rFonts w:ascii="Arial Narrow" w:hAnsi="Arial Narrow"/>
        </w:rPr>
      </w:pPr>
      <w:r>
        <w:rPr>
          <w:rFonts w:ascii="Arial Narrow" w:hAnsi="Arial Narrow"/>
        </w:rPr>
        <w:t xml:space="preserve">Suministro </w:t>
      </w:r>
    </w:p>
    <w:p w14:paraId="67BF9A8D" w14:textId="77777777" w:rsidR="005422B6" w:rsidRPr="000B12B7" w:rsidRDefault="005422B6" w:rsidP="000B12B7">
      <w:pPr>
        <w:spacing w:after="0" w:line="240" w:lineRule="auto"/>
        <w:jc w:val="both"/>
        <w:rPr>
          <w:rFonts w:ascii="Arial Narrow" w:hAnsi="Arial Narrow"/>
        </w:rPr>
      </w:pPr>
    </w:p>
    <w:p w14:paraId="5F626F43" w14:textId="77777777" w:rsidR="00454DFF" w:rsidRPr="005523B8" w:rsidRDefault="00027A6A" w:rsidP="0069527C">
      <w:pPr>
        <w:pStyle w:val="Prrafodelista"/>
        <w:numPr>
          <w:ilvl w:val="0"/>
          <w:numId w:val="1"/>
        </w:numPr>
        <w:spacing w:after="0" w:line="240" w:lineRule="auto"/>
        <w:jc w:val="both"/>
        <w:rPr>
          <w:rFonts w:ascii="Arial Narrow" w:hAnsi="Arial Narrow"/>
          <w:b/>
        </w:rPr>
      </w:pPr>
      <w:r w:rsidRPr="005523B8">
        <w:rPr>
          <w:rFonts w:ascii="Arial Narrow" w:hAnsi="Arial Narrow"/>
          <w:b/>
        </w:rPr>
        <w:t>PRESUPUESTO ASIGNADO</w:t>
      </w:r>
    </w:p>
    <w:p w14:paraId="7DE2288C" w14:textId="77777777" w:rsidR="00454DFF" w:rsidRPr="005523B8" w:rsidRDefault="00454DFF" w:rsidP="00454DFF">
      <w:pPr>
        <w:spacing w:after="0" w:line="240" w:lineRule="auto"/>
        <w:jc w:val="both"/>
        <w:rPr>
          <w:rFonts w:ascii="Arial Narrow" w:hAnsi="Arial Narrow" w:cs="Arial"/>
          <w:color w:val="000000" w:themeColor="text1"/>
        </w:rPr>
      </w:pPr>
    </w:p>
    <w:p w14:paraId="2146F7AB" w14:textId="77777777" w:rsidR="007359BD" w:rsidRPr="007359BD" w:rsidRDefault="007359BD" w:rsidP="007359BD">
      <w:pPr>
        <w:spacing w:after="0" w:line="240" w:lineRule="auto"/>
        <w:jc w:val="both"/>
        <w:rPr>
          <w:rFonts w:ascii="Arial Narrow" w:eastAsia="Times New Roman" w:hAnsi="Arial Narrow" w:cs="Arial"/>
        </w:rPr>
      </w:pPr>
      <w:r w:rsidRPr="007359BD">
        <w:rPr>
          <w:rFonts w:ascii="Arial Narrow" w:eastAsia="Times New Roman" w:hAnsi="Arial Narrow" w:cs="Arial"/>
        </w:rPr>
        <w:t>El Gobierno Nacional, mediante Ley  1940 del 26 de Noviembre de 2018, decreta el Presupuesto de rentas y recursos de capital y Ley de apropiaciones para la vigencia fiscal del 1 de enero al 31 de diciembre de 2019, de igual forma, mediante Decreto 2467 del 28 de Diciembre de 2018 por el cual se liquida el Presupuesto General de la Nación para la vigencia fiscal de 2019, se detallan las apropiaciones y se clasifican y definen los gastos.</w:t>
      </w:r>
    </w:p>
    <w:p w14:paraId="3A982C1F" w14:textId="77777777" w:rsidR="007359BD" w:rsidRPr="007359BD" w:rsidRDefault="007359BD" w:rsidP="007359BD">
      <w:pPr>
        <w:spacing w:after="0" w:line="240" w:lineRule="auto"/>
        <w:jc w:val="both"/>
        <w:rPr>
          <w:rFonts w:ascii="Arial Narrow" w:eastAsia="Times New Roman" w:hAnsi="Arial Narrow" w:cs="Arial"/>
        </w:rPr>
      </w:pPr>
    </w:p>
    <w:p w14:paraId="7AE1624C" w14:textId="77777777" w:rsidR="007359BD" w:rsidRPr="007359BD" w:rsidRDefault="007359BD" w:rsidP="007359BD">
      <w:pPr>
        <w:autoSpaceDE w:val="0"/>
        <w:autoSpaceDN w:val="0"/>
        <w:adjustRightInd w:val="0"/>
        <w:spacing w:after="0" w:line="240" w:lineRule="auto"/>
        <w:jc w:val="both"/>
        <w:rPr>
          <w:rFonts w:ascii="Arial Narrow" w:eastAsia="Times New Roman" w:hAnsi="Arial Narrow" w:cs="Times New Roman"/>
          <w:kern w:val="3"/>
          <w:lang w:eastAsia="zh-CN" w:bidi="hi-IN"/>
        </w:rPr>
      </w:pPr>
      <w:r w:rsidRPr="007359BD">
        <w:rPr>
          <w:rFonts w:ascii="Arial Narrow" w:eastAsia="Times New Roman" w:hAnsi="Arial Narrow" w:cs="Times New Roman"/>
          <w:kern w:val="3"/>
          <w:lang w:eastAsia="zh-CN" w:bidi="hi-IN"/>
        </w:rPr>
        <w:t>La distribución de los recursos asignados por el Gobierno Nacional para el CLUB MILITAR, fue realizada, de acuerdo con las necesidades previamente establecidas.</w:t>
      </w:r>
    </w:p>
    <w:p w14:paraId="3384F0ED" w14:textId="77777777" w:rsidR="007359BD" w:rsidRPr="007359BD" w:rsidRDefault="007359BD" w:rsidP="007359BD">
      <w:pPr>
        <w:spacing w:after="0" w:line="240" w:lineRule="auto"/>
        <w:jc w:val="both"/>
        <w:rPr>
          <w:rFonts w:ascii="Arial Narrow" w:eastAsia="Times New Roman" w:hAnsi="Arial Narrow" w:cs="Arial"/>
        </w:rPr>
      </w:pPr>
    </w:p>
    <w:p w14:paraId="5E916781" w14:textId="77777777" w:rsidR="00981E8E" w:rsidRPr="00981E8E" w:rsidRDefault="00981E8E" w:rsidP="00981E8E">
      <w:pPr>
        <w:jc w:val="both"/>
        <w:rPr>
          <w:rFonts w:ascii="Arial Narrow" w:hAnsi="Arial Narrow" w:cs="Arial"/>
        </w:rPr>
      </w:pPr>
      <w:r w:rsidRPr="00981E8E">
        <w:rPr>
          <w:rFonts w:ascii="Arial Narrow" w:hAnsi="Arial Narrow" w:cs="Arial"/>
        </w:rPr>
        <w:t xml:space="preserve">El presupuesto asignado para la ejecución del presente proceso es por la suma de </w:t>
      </w:r>
      <w:r w:rsidRPr="00981E8E">
        <w:rPr>
          <w:rFonts w:ascii="Arial Narrow" w:hAnsi="Arial Narrow" w:cs="Arial"/>
          <w:b/>
        </w:rPr>
        <w:t>CIEN  MILLONES DE PESOS ($100.000.000.00)</w:t>
      </w:r>
      <w:r w:rsidRPr="00981E8E">
        <w:rPr>
          <w:rFonts w:ascii="Arial Narrow" w:hAnsi="Arial Narrow" w:cs="Arial"/>
        </w:rPr>
        <w:t xml:space="preserve">, </w:t>
      </w:r>
      <w:r w:rsidRPr="00981E8E">
        <w:rPr>
          <w:rFonts w:ascii="Arial Narrow" w:hAnsi="Arial Narrow" w:cs="Arial"/>
          <w:color w:val="FF0000"/>
        </w:rPr>
        <w:t xml:space="preserve"> </w:t>
      </w:r>
      <w:r w:rsidRPr="00981E8E">
        <w:rPr>
          <w:rFonts w:ascii="Arial Narrow" w:hAnsi="Arial Narrow" w:cs="Arial"/>
        </w:rPr>
        <w:t xml:space="preserve">corresponden al rubro presupuestal A-05-01-01-002 PRODUCTOS ALIMENTICIOS, BEBIDAS Y TABACO; TEXTILES, PRENDAS DE VESTIR Y PRODUCTOS DE CUERO; </w:t>
      </w:r>
      <w:r w:rsidRPr="00981E8E">
        <w:rPr>
          <w:rFonts w:ascii="Arial Narrow" w:hAnsi="Arial Narrow" w:cs="Arial"/>
          <w:bCs/>
        </w:rPr>
        <w:t xml:space="preserve">con cargo al </w:t>
      </w:r>
      <w:r w:rsidRPr="00981E8E">
        <w:rPr>
          <w:rFonts w:ascii="Arial Narrow" w:hAnsi="Arial Narrow" w:cs="Arial"/>
        </w:rPr>
        <w:t>Certificado de Disponibilidad Presupuestal No. 29919 de fecha 11 de febrero de 2019, expedido por el Jefe de Presupuesto del CLUB MILITAR, distribuido de la siguiente forma:</w:t>
      </w:r>
    </w:p>
    <w:p w14:paraId="0B3CABC3" w14:textId="77777777" w:rsidR="00981E8E" w:rsidRPr="00981E8E" w:rsidRDefault="00981E8E" w:rsidP="00981E8E">
      <w:pPr>
        <w:jc w:val="both"/>
        <w:rPr>
          <w:rFonts w:ascii="Arial Narrow" w:hAnsi="Arial Narrow" w:cs="Arial"/>
        </w:rPr>
      </w:pPr>
    </w:p>
    <w:tbl>
      <w:tblPr>
        <w:tblW w:w="5093" w:type="pct"/>
        <w:tblInd w:w="-15" w:type="dxa"/>
        <w:tblCellMar>
          <w:left w:w="70" w:type="dxa"/>
          <w:right w:w="70" w:type="dxa"/>
        </w:tblCellMar>
        <w:tblLook w:val="04A0" w:firstRow="1" w:lastRow="0" w:firstColumn="1" w:lastColumn="0" w:noHBand="0" w:noVBand="1"/>
      </w:tblPr>
      <w:tblGrid>
        <w:gridCol w:w="2099"/>
        <w:gridCol w:w="1489"/>
        <w:gridCol w:w="1893"/>
        <w:gridCol w:w="1001"/>
        <w:gridCol w:w="1011"/>
        <w:gridCol w:w="1489"/>
      </w:tblGrid>
      <w:tr w:rsidR="00981E8E" w:rsidRPr="00906146" w14:paraId="51191FA3" w14:textId="77777777" w:rsidTr="002C265B">
        <w:trPr>
          <w:trHeight w:val="102"/>
          <w:tblHeader/>
        </w:trPr>
        <w:tc>
          <w:tcPr>
            <w:tcW w:w="1168" w:type="pct"/>
            <w:tcBorders>
              <w:top w:val="single" w:sz="8" w:space="0" w:color="auto"/>
              <w:left w:val="single" w:sz="8" w:space="0" w:color="auto"/>
              <w:bottom w:val="single" w:sz="8" w:space="0" w:color="auto"/>
              <w:right w:val="single" w:sz="8" w:space="0" w:color="auto"/>
            </w:tcBorders>
            <w:shd w:val="clear" w:color="auto" w:fill="B8CCE4"/>
            <w:vAlign w:val="center"/>
            <w:hideMark/>
          </w:tcPr>
          <w:p w14:paraId="319620E5" w14:textId="77777777" w:rsidR="00981E8E" w:rsidRPr="00906146" w:rsidRDefault="00981E8E" w:rsidP="002C265B">
            <w:pPr>
              <w:jc w:val="center"/>
              <w:rPr>
                <w:rFonts w:ascii="Arial Narrow" w:hAnsi="Arial Narrow" w:cs="Calibri"/>
                <w:b/>
                <w:bCs/>
                <w:sz w:val="16"/>
                <w:szCs w:val="16"/>
              </w:rPr>
            </w:pPr>
            <w:r w:rsidRPr="00906146">
              <w:rPr>
                <w:rFonts w:ascii="Arial Narrow" w:hAnsi="Arial Narrow" w:cs="Arial"/>
                <w:sz w:val="16"/>
                <w:szCs w:val="16"/>
              </w:rPr>
              <w:t> </w:t>
            </w:r>
            <w:r w:rsidRPr="00906146">
              <w:rPr>
                <w:rFonts w:ascii="Arial Narrow" w:hAnsi="Arial Narrow" w:cs="Calibri"/>
                <w:b/>
                <w:bCs/>
                <w:sz w:val="16"/>
                <w:szCs w:val="16"/>
              </w:rPr>
              <w:t>UNIDAD</w:t>
            </w:r>
          </w:p>
        </w:tc>
        <w:tc>
          <w:tcPr>
            <w:tcW w:w="829" w:type="pct"/>
            <w:tcBorders>
              <w:top w:val="single" w:sz="8" w:space="0" w:color="auto"/>
              <w:left w:val="nil"/>
              <w:bottom w:val="single" w:sz="8" w:space="0" w:color="auto"/>
              <w:right w:val="single" w:sz="8" w:space="0" w:color="auto"/>
            </w:tcBorders>
            <w:shd w:val="clear" w:color="auto" w:fill="B8CCE4"/>
            <w:vAlign w:val="center"/>
            <w:hideMark/>
          </w:tcPr>
          <w:p w14:paraId="6778CEDA" w14:textId="77777777" w:rsidR="00981E8E" w:rsidRPr="00906146" w:rsidRDefault="00981E8E" w:rsidP="002C265B">
            <w:pPr>
              <w:jc w:val="center"/>
              <w:rPr>
                <w:rFonts w:ascii="Arial Narrow" w:hAnsi="Arial Narrow" w:cs="Calibri"/>
                <w:b/>
                <w:bCs/>
                <w:sz w:val="16"/>
                <w:szCs w:val="16"/>
              </w:rPr>
            </w:pPr>
            <w:r w:rsidRPr="00906146">
              <w:rPr>
                <w:rFonts w:ascii="Arial Narrow" w:hAnsi="Arial Narrow" w:cs="Calibri"/>
                <w:b/>
                <w:bCs/>
                <w:sz w:val="16"/>
                <w:szCs w:val="16"/>
              </w:rPr>
              <w:t>ARTICULO PRESUPUESTAL</w:t>
            </w:r>
          </w:p>
        </w:tc>
        <w:tc>
          <w:tcPr>
            <w:tcW w:w="1054" w:type="pct"/>
            <w:tcBorders>
              <w:top w:val="single" w:sz="8" w:space="0" w:color="auto"/>
              <w:left w:val="nil"/>
              <w:bottom w:val="single" w:sz="8" w:space="0" w:color="auto"/>
              <w:right w:val="single" w:sz="8" w:space="0" w:color="auto"/>
            </w:tcBorders>
            <w:shd w:val="clear" w:color="auto" w:fill="B8CCE4"/>
            <w:noWrap/>
            <w:vAlign w:val="center"/>
            <w:hideMark/>
          </w:tcPr>
          <w:p w14:paraId="20A45CFC" w14:textId="77777777" w:rsidR="00981E8E" w:rsidRPr="00906146" w:rsidRDefault="00981E8E" w:rsidP="002C265B">
            <w:pPr>
              <w:jc w:val="center"/>
              <w:rPr>
                <w:rFonts w:ascii="Arial Narrow" w:hAnsi="Arial Narrow" w:cs="Calibri"/>
                <w:b/>
                <w:bCs/>
                <w:sz w:val="16"/>
                <w:szCs w:val="16"/>
              </w:rPr>
            </w:pPr>
            <w:r w:rsidRPr="00906146">
              <w:rPr>
                <w:rFonts w:ascii="Arial Narrow" w:hAnsi="Arial Narrow" w:cs="Calibri"/>
                <w:b/>
                <w:bCs/>
                <w:sz w:val="16"/>
                <w:szCs w:val="16"/>
              </w:rPr>
              <w:t xml:space="preserve">RUBRO </w:t>
            </w:r>
          </w:p>
        </w:tc>
        <w:tc>
          <w:tcPr>
            <w:tcW w:w="557" w:type="pct"/>
            <w:tcBorders>
              <w:top w:val="single" w:sz="8" w:space="0" w:color="auto"/>
              <w:left w:val="nil"/>
              <w:bottom w:val="single" w:sz="8" w:space="0" w:color="auto"/>
              <w:right w:val="single" w:sz="8" w:space="0" w:color="auto"/>
            </w:tcBorders>
            <w:shd w:val="clear" w:color="auto" w:fill="B8CCE4"/>
            <w:vAlign w:val="center"/>
            <w:hideMark/>
          </w:tcPr>
          <w:p w14:paraId="5C8FF694" w14:textId="77777777" w:rsidR="00981E8E" w:rsidRPr="00906146" w:rsidRDefault="00981E8E" w:rsidP="002C265B">
            <w:pPr>
              <w:jc w:val="center"/>
              <w:rPr>
                <w:rFonts w:ascii="Arial Narrow" w:hAnsi="Arial Narrow" w:cs="Calibri"/>
                <w:b/>
                <w:bCs/>
                <w:sz w:val="16"/>
                <w:szCs w:val="16"/>
              </w:rPr>
            </w:pPr>
            <w:r w:rsidRPr="00906146">
              <w:rPr>
                <w:rFonts w:ascii="Arial Narrow" w:hAnsi="Arial Narrow" w:cs="Calibri"/>
                <w:b/>
                <w:bCs/>
                <w:sz w:val="16"/>
                <w:szCs w:val="16"/>
              </w:rPr>
              <w:t>RECURSO</w:t>
            </w:r>
          </w:p>
        </w:tc>
        <w:tc>
          <w:tcPr>
            <w:tcW w:w="563" w:type="pct"/>
            <w:tcBorders>
              <w:top w:val="single" w:sz="8" w:space="0" w:color="auto"/>
              <w:left w:val="nil"/>
              <w:bottom w:val="single" w:sz="8" w:space="0" w:color="auto"/>
              <w:right w:val="single" w:sz="8" w:space="0" w:color="auto"/>
            </w:tcBorders>
            <w:shd w:val="clear" w:color="auto" w:fill="B8CCE4"/>
            <w:vAlign w:val="center"/>
            <w:hideMark/>
          </w:tcPr>
          <w:p w14:paraId="19F36D1A" w14:textId="77777777" w:rsidR="00981E8E" w:rsidRPr="00906146" w:rsidRDefault="00981E8E" w:rsidP="002C265B">
            <w:pPr>
              <w:jc w:val="center"/>
              <w:rPr>
                <w:rFonts w:ascii="Arial Narrow" w:hAnsi="Arial Narrow" w:cs="Calibri"/>
                <w:b/>
                <w:bCs/>
                <w:sz w:val="16"/>
                <w:szCs w:val="16"/>
              </w:rPr>
            </w:pPr>
            <w:r w:rsidRPr="00906146">
              <w:rPr>
                <w:rFonts w:ascii="Arial Narrow" w:hAnsi="Arial Narrow" w:cs="Calibri"/>
                <w:b/>
                <w:bCs/>
                <w:sz w:val="16"/>
                <w:szCs w:val="16"/>
              </w:rPr>
              <w:t>SITUACIÓN</w:t>
            </w:r>
          </w:p>
        </w:tc>
        <w:tc>
          <w:tcPr>
            <w:tcW w:w="829" w:type="pct"/>
            <w:tcBorders>
              <w:top w:val="single" w:sz="8" w:space="0" w:color="auto"/>
              <w:left w:val="nil"/>
              <w:bottom w:val="nil"/>
              <w:right w:val="single" w:sz="8" w:space="0" w:color="000000"/>
            </w:tcBorders>
            <w:shd w:val="clear" w:color="auto" w:fill="B8CCE4"/>
            <w:vAlign w:val="center"/>
            <w:hideMark/>
          </w:tcPr>
          <w:p w14:paraId="2AAD300D" w14:textId="77777777" w:rsidR="00981E8E" w:rsidRPr="00906146" w:rsidRDefault="00981E8E" w:rsidP="002C265B">
            <w:pPr>
              <w:jc w:val="center"/>
              <w:rPr>
                <w:rFonts w:ascii="Arial Narrow" w:hAnsi="Arial Narrow" w:cs="Calibri"/>
                <w:b/>
                <w:bCs/>
                <w:sz w:val="16"/>
                <w:szCs w:val="16"/>
              </w:rPr>
            </w:pPr>
            <w:r w:rsidRPr="00906146">
              <w:rPr>
                <w:rFonts w:ascii="Arial Narrow" w:hAnsi="Arial Narrow" w:cs="Calibri"/>
                <w:b/>
                <w:bCs/>
                <w:sz w:val="16"/>
                <w:szCs w:val="16"/>
              </w:rPr>
              <w:t>VALOR APROPIADO</w:t>
            </w:r>
          </w:p>
        </w:tc>
      </w:tr>
      <w:tr w:rsidR="00981E8E" w:rsidRPr="00906146" w14:paraId="750FD8E6" w14:textId="77777777" w:rsidTr="002C265B">
        <w:trPr>
          <w:trHeight w:val="112"/>
        </w:trPr>
        <w:tc>
          <w:tcPr>
            <w:tcW w:w="1168" w:type="pct"/>
            <w:tcBorders>
              <w:top w:val="nil"/>
              <w:left w:val="single" w:sz="8" w:space="0" w:color="auto"/>
              <w:bottom w:val="single" w:sz="4" w:space="0" w:color="auto"/>
              <w:right w:val="single" w:sz="8" w:space="0" w:color="auto"/>
            </w:tcBorders>
            <w:shd w:val="clear" w:color="auto" w:fill="auto"/>
            <w:vAlign w:val="center"/>
            <w:hideMark/>
          </w:tcPr>
          <w:p w14:paraId="4BDFA3E7" w14:textId="77777777" w:rsidR="00981E8E" w:rsidRPr="00906146" w:rsidRDefault="00981E8E" w:rsidP="002C265B">
            <w:pPr>
              <w:jc w:val="center"/>
              <w:rPr>
                <w:rFonts w:ascii="Arial Narrow" w:hAnsi="Arial Narrow" w:cs="Calibri"/>
                <w:sz w:val="16"/>
                <w:szCs w:val="16"/>
              </w:rPr>
            </w:pPr>
            <w:r w:rsidRPr="00906146">
              <w:rPr>
                <w:rFonts w:ascii="Arial Narrow" w:hAnsi="Arial Narrow" w:cs="Calibri"/>
                <w:sz w:val="16"/>
                <w:szCs w:val="16"/>
              </w:rPr>
              <w:t>15-10-00-000-CM-GESTION GENERAL SEDE PRINCIPAL</w:t>
            </w:r>
          </w:p>
        </w:tc>
        <w:tc>
          <w:tcPr>
            <w:tcW w:w="829" w:type="pct"/>
            <w:tcBorders>
              <w:top w:val="nil"/>
              <w:left w:val="nil"/>
              <w:bottom w:val="single" w:sz="4" w:space="0" w:color="auto"/>
              <w:right w:val="single" w:sz="8" w:space="0" w:color="auto"/>
            </w:tcBorders>
            <w:shd w:val="clear" w:color="auto" w:fill="auto"/>
            <w:vAlign w:val="center"/>
            <w:hideMark/>
          </w:tcPr>
          <w:p w14:paraId="5D9FC024" w14:textId="77777777" w:rsidR="00981E8E" w:rsidRPr="00906146" w:rsidRDefault="00981E8E" w:rsidP="002C265B">
            <w:pPr>
              <w:jc w:val="center"/>
              <w:rPr>
                <w:rFonts w:ascii="Arial Narrow" w:hAnsi="Arial Narrow" w:cs="Calibri"/>
                <w:sz w:val="16"/>
                <w:szCs w:val="16"/>
              </w:rPr>
            </w:pPr>
            <w:r w:rsidRPr="00906146">
              <w:rPr>
                <w:rFonts w:ascii="Arial Narrow" w:hAnsi="Arial Narrow" w:cs="Calibri"/>
                <w:sz w:val="16"/>
                <w:szCs w:val="16"/>
              </w:rPr>
              <w:t>A-05-01-01-002</w:t>
            </w:r>
          </w:p>
        </w:tc>
        <w:tc>
          <w:tcPr>
            <w:tcW w:w="1054" w:type="pct"/>
            <w:tcBorders>
              <w:top w:val="nil"/>
              <w:left w:val="nil"/>
              <w:bottom w:val="single" w:sz="4" w:space="0" w:color="auto"/>
              <w:right w:val="single" w:sz="8" w:space="0" w:color="auto"/>
            </w:tcBorders>
            <w:shd w:val="clear" w:color="auto" w:fill="auto"/>
            <w:vAlign w:val="center"/>
            <w:hideMark/>
          </w:tcPr>
          <w:p w14:paraId="549AFC25" w14:textId="77777777" w:rsidR="00981E8E" w:rsidRPr="00906146" w:rsidRDefault="00981E8E" w:rsidP="002C265B">
            <w:pPr>
              <w:jc w:val="center"/>
              <w:rPr>
                <w:rFonts w:ascii="Arial Narrow" w:hAnsi="Arial Narrow" w:cs="Calibri"/>
                <w:sz w:val="16"/>
                <w:szCs w:val="16"/>
              </w:rPr>
            </w:pPr>
            <w:r w:rsidRPr="00906146">
              <w:rPr>
                <w:rFonts w:ascii="Arial Narrow" w:hAnsi="Arial Narrow" w:cs="Calibri"/>
                <w:sz w:val="16"/>
                <w:szCs w:val="16"/>
              </w:rPr>
              <w:t>Productos Alimenticios, Bebidas y Tabaco; Textiles, Prendas de Vestir y Productos de cuero.</w:t>
            </w:r>
          </w:p>
        </w:tc>
        <w:tc>
          <w:tcPr>
            <w:tcW w:w="557" w:type="pct"/>
            <w:tcBorders>
              <w:top w:val="nil"/>
              <w:left w:val="nil"/>
              <w:bottom w:val="single" w:sz="4" w:space="0" w:color="auto"/>
              <w:right w:val="single" w:sz="8" w:space="0" w:color="auto"/>
            </w:tcBorders>
            <w:shd w:val="clear" w:color="auto" w:fill="auto"/>
            <w:vAlign w:val="center"/>
            <w:hideMark/>
          </w:tcPr>
          <w:p w14:paraId="58C7F3D4" w14:textId="77777777" w:rsidR="00981E8E" w:rsidRPr="00906146" w:rsidRDefault="00981E8E" w:rsidP="002C265B">
            <w:pPr>
              <w:jc w:val="center"/>
              <w:rPr>
                <w:rFonts w:ascii="Arial Narrow" w:hAnsi="Arial Narrow" w:cs="Calibri"/>
                <w:sz w:val="16"/>
                <w:szCs w:val="16"/>
              </w:rPr>
            </w:pPr>
            <w:r w:rsidRPr="00906146">
              <w:rPr>
                <w:rFonts w:ascii="Arial Narrow" w:hAnsi="Arial Narrow" w:cs="Calibri"/>
                <w:sz w:val="16"/>
                <w:szCs w:val="16"/>
              </w:rPr>
              <w:t>20</w:t>
            </w:r>
          </w:p>
        </w:tc>
        <w:tc>
          <w:tcPr>
            <w:tcW w:w="563" w:type="pct"/>
            <w:tcBorders>
              <w:top w:val="nil"/>
              <w:left w:val="nil"/>
              <w:bottom w:val="single" w:sz="4" w:space="0" w:color="auto"/>
              <w:right w:val="nil"/>
            </w:tcBorders>
            <w:shd w:val="clear" w:color="auto" w:fill="auto"/>
            <w:vAlign w:val="center"/>
            <w:hideMark/>
          </w:tcPr>
          <w:p w14:paraId="09E1E46F" w14:textId="77777777" w:rsidR="00981E8E" w:rsidRPr="00906146" w:rsidRDefault="00981E8E" w:rsidP="002C265B">
            <w:pPr>
              <w:jc w:val="center"/>
              <w:rPr>
                <w:rFonts w:ascii="Arial Narrow" w:hAnsi="Arial Narrow" w:cs="Calibri"/>
                <w:sz w:val="16"/>
                <w:szCs w:val="16"/>
              </w:rPr>
            </w:pPr>
            <w:r w:rsidRPr="00906146">
              <w:rPr>
                <w:rFonts w:ascii="Arial Narrow" w:hAnsi="Arial Narrow" w:cs="Calibri"/>
                <w:sz w:val="16"/>
                <w:szCs w:val="16"/>
              </w:rPr>
              <w:t>CSF</w:t>
            </w:r>
          </w:p>
        </w:tc>
        <w:tc>
          <w:tcPr>
            <w:tcW w:w="8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536B0" w14:textId="77777777" w:rsidR="00981E8E" w:rsidRPr="00906146" w:rsidRDefault="00981E8E" w:rsidP="002C265B">
            <w:pPr>
              <w:jc w:val="center"/>
              <w:rPr>
                <w:rFonts w:ascii="Arial Narrow" w:hAnsi="Arial Narrow" w:cs="Calibri"/>
                <w:sz w:val="16"/>
                <w:szCs w:val="16"/>
              </w:rPr>
            </w:pPr>
            <w:r>
              <w:rPr>
                <w:rFonts w:ascii="Arial Narrow" w:hAnsi="Arial Narrow" w:cs="Calibri"/>
                <w:sz w:val="16"/>
                <w:szCs w:val="16"/>
              </w:rPr>
              <w:t>$ 10</w:t>
            </w:r>
            <w:r w:rsidRPr="00906146">
              <w:rPr>
                <w:rFonts w:ascii="Arial Narrow" w:hAnsi="Arial Narrow" w:cs="Calibri"/>
                <w:sz w:val="16"/>
                <w:szCs w:val="16"/>
              </w:rPr>
              <w:t>0.000.000</w:t>
            </w:r>
          </w:p>
        </w:tc>
      </w:tr>
      <w:tr w:rsidR="00981E8E" w:rsidRPr="00906146" w14:paraId="5E907D79" w14:textId="77777777" w:rsidTr="002C265B">
        <w:trPr>
          <w:trHeight w:val="70"/>
        </w:trPr>
        <w:tc>
          <w:tcPr>
            <w:tcW w:w="4171" w:type="pct"/>
            <w:gridSpan w:val="5"/>
            <w:tcBorders>
              <w:top w:val="single" w:sz="4" w:space="0" w:color="auto"/>
              <w:left w:val="single" w:sz="4" w:space="0" w:color="auto"/>
              <w:bottom w:val="single" w:sz="4" w:space="0" w:color="auto"/>
              <w:right w:val="nil"/>
            </w:tcBorders>
            <w:shd w:val="clear" w:color="auto" w:fill="B8CCE4"/>
            <w:noWrap/>
            <w:vAlign w:val="center"/>
            <w:hideMark/>
          </w:tcPr>
          <w:p w14:paraId="7C00DD06" w14:textId="77777777" w:rsidR="00981E8E" w:rsidRPr="00906146" w:rsidRDefault="00981E8E" w:rsidP="002C265B">
            <w:pPr>
              <w:jc w:val="center"/>
              <w:rPr>
                <w:rFonts w:ascii="Arial Narrow" w:hAnsi="Arial Narrow" w:cs="Calibri"/>
                <w:b/>
                <w:sz w:val="16"/>
                <w:szCs w:val="16"/>
              </w:rPr>
            </w:pPr>
            <w:r w:rsidRPr="00906146">
              <w:rPr>
                <w:rFonts w:ascii="Arial Narrow" w:hAnsi="Arial Narrow" w:cs="Calibri"/>
                <w:b/>
                <w:sz w:val="16"/>
                <w:szCs w:val="16"/>
              </w:rPr>
              <w:t>TOTAL PRESUPUESTO ASIGNADO</w:t>
            </w:r>
          </w:p>
        </w:tc>
        <w:tc>
          <w:tcPr>
            <w:tcW w:w="829" w:type="pct"/>
            <w:tcBorders>
              <w:top w:val="single" w:sz="4" w:space="0" w:color="auto"/>
              <w:left w:val="single" w:sz="4" w:space="0" w:color="auto"/>
              <w:bottom w:val="single" w:sz="4" w:space="0" w:color="auto"/>
              <w:right w:val="single" w:sz="4" w:space="0" w:color="auto"/>
            </w:tcBorders>
            <w:shd w:val="clear" w:color="auto" w:fill="B8CCE4"/>
            <w:noWrap/>
            <w:vAlign w:val="center"/>
            <w:hideMark/>
          </w:tcPr>
          <w:p w14:paraId="482C178E" w14:textId="77777777" w:rsidR="00981E8E" w:rsidRPr="00906146" w:rsidRDefault="00981E8E" w:rsidP="002C265B">
            <w:pPr>
              <w:jc w:val="center"/>
              <w:rPr>
                <w:rFonts w:ascii="Arial Narrow" w:hAnsi="Arial Narrow" w:cs="Calibri"/>
                <w:b/>
                <w:sz w:val="16"/>
                <w:szCs w:val="16"/>
              </w:rPr>
            </w:pPr>
            <w:r>
              <w:rPr>
                <w:rFonts w:ascii="Arial Narrow" w:hAnsi="Arial Narrow" w:cs="Calibri"/>
                <w:b/>
                <w:sz w:val="16"/>
                <w:szCs w:val="16"/>
              </w:rPr>
              <w:t>$ 10</w:t>
            </w:r>
            <w:r w:rsidRPr="00906146">
              <w:rPr>
                <w:rFonts w:ascii="Arial Narrow" w:hAnsi="Arial Narrow" w:cs="Calibri"/>
                <w:b/>
                <w:sz w:val="16"/>
                <w:szCs w:val="16"/>
              </w:rPr>
              <w:t>0.000.000</w:t>
            </w:r>
          </w:p>
        </w:tc>
      </w:tr>
    </w:tbl>
    <w:p w14:paraId="45B9AFB1" w14:textId="77777777" w:rsidR="00981E8E" w:rsidRPr="00981E8E" w:rsidRDefault="00981E8E" w:rsidP="00981E8E">
      <w:pPr>
        <w:pStyle w:val="Prrafodelista"/>
        <w:spacing w:after="0" w:line="240" w:lineRule="auto"/>
        <w:ind w:left="360"/>
        <w:jc w:val="both"/>
        <w:rPr>
          <w:rFonts w:ascii="Arial Narrow" w:hAnsi="Arial Narrow"/>
        </w:rPr>
      </w:pPr>
    </w:p>
    <w:p w14:paraId="1DD67CCA" w14:textId="77777777" w:rsidR="001B6BBC" w:rsidRPr="00DE4574" w:rsidRDefault="001B6BBC" w:rsidP="001B6BBC">
      <w:pPr>
        <w:pStyle w:val="Prrafodelista"/>
        <w:numPr>
          <w:ilvl w:val="0"/>
          <w:numId w:val="1"/>
        </w:numPr>
        <w:spacing w:after="0" w:line="240" w:lineRule="auto"/>
        <w:jc w:val="both"/>
        <w:rPr>
          <w:rFonts w:ascii="Arial Narrow" w:hAnsi="Arial Narrow"/>
        </w:rPr>
      </w:pPr>
      <w:r w:rsidRPr="003C62A1">
        <w:rPr>
          <w:rFonts w:ascii="Arial Narrow" w:hAnsi="Arial Narrow"/>
          <w:b/>
        </w:rPr>
        <w:t>JUSTIFICACIÓN JURÍDICA DEL PROCESO DE SELECCIÓN</w:t>
      </w:r>
    </w:p>
    <w:p w14:paraId="2402E8B0" w14:textId="77777777" w:rsidR="00DE4574" w:rsidRDefault="00DE4574" w:rsidP="00DE4574">
      <w:pPr>
        <w:spacing w:after="0" w:line="240" w:lineRule="auto"/>
        <w:jc w:val="both"/>
        <w:rPr>
          <w:rFonts w:ascii="Arial Narrow" w:hAnsi="Arial Narrow"/>
        </w:rPr>
      </w:pPr>
    </w:p>
    <w:p w14:paraId="71F6C4D9" w14:textId="77777777" w:rsidR="00AD024C" w:rsidRPr="00AD024C" w:rsidRDefault="00AD024C" w:rsidP="00AD024C">
      <w:pPr>
        <w:spacing w:after="0" w:line="240" w:lineRule="auto"/>
        <w:jc w:val="both"/>
        <w:rPr>
          <w:rFonts w:ascii="Arial Narrow" w:eastAsia="Calibri" w:hAnsi="Arial Narrow" w:cs="Arial"/>
          <w:bCs/>
        </w:rPr>
      </w:pPr>
      <w:r w:rsidRPr="00AD024C">
        <w:rPr>
          <w:rFonts w:ascii="Arial Narrow" w:eastAsia="Calibri" w:hAnsi="Arial Narrow" w:cs="Arial"/>
        </w:rPr>
        <w:t xml:space="preserve">El Club Militar, acorde con las disposiciones constitucionales y legales vigentes y con el objeto de proporcionar variedad y productos de Calidad en nuestra oferta gastronómica, </w:t>
      </w:r>
      <w:r w:rsidRPr="00AD024C">
        <w:rPr>
          <w:rFonts w:ascii="Arial Narrow" w:eastAsia="Times New Roman" w:hAnsi="Arial Narrow" w:cs="Arial Narrow"/>
          <w:spacing w:val="-12"/>
        </w:rPr>
        <w:t xml:space="preserve">como respuesta  a </w:t>
      </w:r>
      <w:r w:rsidRPr="00AD024C">
        <w:rPr>
          <w:rFonts w:ascii="Arial Narrow" w:eastAsia="Times New Roman" w:hAnsi="Arial Narrow" w:cs="Arial Narrow"/>
        </w:rPr>
        <w:t>l</w:t>
      </w:r>
      <w:r w:rsidRPr="00AD024C">
        <w:rPr>
          <w:rFonts w:ascii="Arial Narrow" w:eastAsia="Times New Roman" w:hAnsi="Arial Narrow" w:cs="Arial Narrow"/>
          <w:spacing w:val="1"/>
        </w:rPr>
        <w:t>a</w:t>
      </w:r>
      <w:r w:rsidRPr="00AD024C">
        <w:rPr>
          <w:rFonts w:ascii="Arial Narrow" w:eastAsia="Times New Roman" w:hAnsi="Arial Narrow" w:cs="Arial Narrow"/>
        </w:rPr>
        <w:t>s</w:t>
      </w:r>
      <w:r w:rsidRPr="00AD024C">
        <w:rPr>
          <w:rFonts w:ascii="Arial Narrow" w:eastAsia="Times New Roman" w:hAnsi="Arial Narrow" w:cs="Arial Narrow"/>
          <w:spacing w:val="-16"/>
        </w:rPr>
        <w:t xml:space="preserve"> </w:t>
      </w:r>
      <w:r w:rsidRPr="00AD024C">
        <w:rPr>
          <w:rFonts w:ascii="Arial Narrow" w:eastAsia="Times New Roman" w:hAnsi="Arial Narrow" w:cs="Arial Narrow"/>
          <w:spacing w:val="1"/>
        </w:rPr>
        <w:t>e</w:t>
      </w:r>
      <w:r w:rsidRPr="00AD024C">
        <w:rPr>
          <w:rFonts w:ascii="Arial Narrow" w:eastAsia="Times New Roman" w:hAnsi="Arial Narrow" w:cs="Arial Narrow"/>
          <w:spacing w:val="-2"/>
        </w:rPr>
        <w:t>x</w:t>
      </w:r>
      <w:r w:rsidRPr="00AD024C">
        <w:rPr>
          <w:rFonts w:ascii="Arial Narrow" w:eastAsia="Times New Roman" w:hAnsi="Arial Narrow" w:cs="Arial Narrow"/>
          <w:spacing w:val="1"/>
        </w:rPr>
        <w:t>pe</w:t>
      </w:r>
      <w:r w:rsidRPr="00AD024C">
        <w:rPr>
          <w:rFonts w:ascii="Arial Narrow" w:eastAsia="Times New Roman" w:hAnsi="Arial Narrow" w:cs="Arial Narrow"/>
        </w:rPr>
        <w:t>c</w:t>
      </w:r>
      <w:r w:rsidRPr="00AD024C">
        <w:rPr>
          <w:rFonts w:ascii="Arial Narrow" w:eastAsia="Times New Roman" w:hAnsi="Arial Narrow" w:cs="Arial Narrow"/>
          <w:spacing w:val="1"/>
        </w:rPr>
        <w:t>t</w:t>
      </w:r>
      <w:r w:rsidRPr="00AD024C">
        <w:rPr>
          <w:rFonts w:ascii="Arial Narrow" w:eastAsia="Times New Roman" w:hAnsi="Arial Narrow" w:cs="Arial Narrow"/>
          <w:spacing w:val="-1"/>
        </w:rPr>
        <w:t>a</w:t>
      </w:r>
      <w:r w:rsidRPr="00AD024C">
        <w:rPr>
          <w:rFonts w:ascii="Arial Narrow" w:eastAsia="Times New Roman" w:hAnsi="Arial Narrow" w:cs="Arial Narrow"/>
          <w:spacing w:val="1"/>
        </w:rPr>
        <w:t>t</w:t>
      </w:r>
      <w:r w:rsidRPr="00AD024C">
        <w:rPr>
          <w:rFonts w:ascii="Arial Narrow" w:eastAsia="Times New Roman" w:hAnsi="Arial Narrow" w:cs="Arial Narrow"/>
        </w:rPr>
        <w:t>iv</w:t>
      </w:r>
      <w:r w:rsidRPr="00AD024C">
        <w:rPr>
          <w:rFonts w:ascii="Arial Narrow" w:eastAsia="Times New Roman" w:hAnsi="Arial Narrow" w:cs="Arial Narrow"/>
          <w:spacing w:val="1"/>
        </w:rPr>
        <w:t>a</w:t>
      </w:r>
      <w:r w:rsidRPr="00AD024C">
        <w:rPr>
          <w:rFonts w:ascii="Arial Narrow" w:eastAsia="Times New Roman" w:hAnsi="Arial Narrow" w:cs="Arial Narrow"/>
        </w:rPr>
        <w:t>s</w:t>
      </w:r>
      <w:r w:rsidRPr="00AD024C">
        <w:rPr>
          <w:rFonts w:ascii="Arial Narrow" w:eastAsia="Times New Roman" w:hAnsi="Arial Narrow" w:cs="Arial Narrow"/>
          <w:spacing w:val="-22"/>
        </w:rPr>
        <w:t xml:space="preserve"> </w:t>
      </w:r>
      <w:r w:rsidRPr="00AD024C">
        <w:rPr>
          <w:rFonts w:ascii="Arial Narrow" w:eastAsia="Times New Roman" w:hAnsi="Arial Narrow" w:cs="Arial Narrow"/>
        </w:rPr>
        <w:t>y</w:t>
      </w:r>
      <w:r w:rsidRPr="00AD024C">
        <w:rPr>
          <w:rFonts w:ascii="Arial Narrow" w:eastAsia="Times New Roman" w:hAnsi="Arial Narrow" w:cs="Arial Narrow"/>
          <w:spacing w:val="-15"/>
        </w:rPr>
        <w:t xml:space="preserve"> </w:t>
      </w:r>
      <w:r w:rsidRPr="00AD024C">
        <w:rPr>
          <w:rFonts w:ascii="Arial Narrow" w:eastAsia="Times New Roman" w:hAnsi="Arial Narrow" w:cs="Arial Narrow"/>
          <w:spacing w:val="-1"/>
        </w:rPr>
        <w:t>de</w:t>
      </w:r>
      <w:r w:rsidRPr="00AD024C">
        <w:rPr>
          <w:rFonts w:ascii="Arial Narrow" w:eastAsia="Times New Roman" w:hAnsi="Arial Narrow" w:cs="Arial Narrow"/>
        </w:rPr>
        <w:t>m</w:t>
      </w:r>
      <w:r w:rsidRPr="00AD024C">
        <w:rPr>
          <w:rFonts w:ascii="Arial Narrow" w:eastAsia="Times New Roman" w:hAnsi="Arial Narrow" w:cs="Arial Narrow"/>
          <w:spacing w:val="1"/>
        </w:rPr>
        <w:t>and</w:t>
      </w:r>
      <w:r w:rsidRPr="00AD024C">
        <w:rPr>
          <w:rFonts w:ascii="Arial Narrow" w:eastAsia="Times New Roman" w:hAnsi="Arial Narrow" w:cs="Arial Narrow"/>
        </w:rPr>
        <w:t>a</w:t>
      </w:r>
      <w:r w:rsidRPr="00AD024C">
        <w:rPr>
          <w:rFonts w:ascii="Arial Narrow" w:eastAsia="Times New Roman" w:hAnsi="Arial Narrow" w:cs="Arial Narrow"/>
          <w:spacing w:val="-21"/>
        </w:rPr>
        <w:t xml:space="preserve"> </w:t>
      </w:r>
      <w:r w:rsidRPr="00AD024C">
        <w:rPr>
          <w:rFonts w:ascii="Arial Narrow" w:eastAsia="Times New Roman" w:hAnsi="Arial Narrow" w:cs="Arial Narrow"/>
          <w:spacing w:val="1"/>
        </w:rPr>
        <w:t>d</w:t>
      </w:r>
      <w:r w:rsidRPr="00AD024C">
        <w:rPr>
          <w:rFonts w:ascii="Arial Narrow" w:eastAsia="Times New Roman" w:hAnsi="Arial Narrow" w:cs="Arial Narrow"/>
        </w:rPr>
        <w:t>e</w:t>
      </w:r>
      <w:r w:rsidRPr="00AD024C">
        <w:rPr>
          <w:rFonts w:ascii="Arial Narrow" w:eastAsia="Times New Roman" w:hAnsi="Arial Narrow" w:cs="Arial Narrow"/>
          <w:spacing w:val="-15"/>
        </w:rPr>
        <w:t xml:space="preserve"> nuestros socios </w:t>
      </w:r>
      <w:r w:rsidRPr="00AD024C">
        <w:rPr>
          <w:rFonts w:ascii="Arial Narrow" w:eastAsia="Times New Roman" w:hAnsi="Arial Narrow" w:cs="Arial Narrow"/>
        </w:rPr>
        <w:t>y</w:t>
      </w:r>
      <w:r w:rsidRPr="00AD024C">
        <w:rPr>
          <w:rFonts w:ascii="Arial Narrow" w:eastAsia="Times New Roman" w:hAnsi="Arial Narrow" w:cs="Arial Narrow"/>
          <w:spacing w:val="-16"/>
        </w:rPr>
        <w:t xml:space="preserve"> </w:t>
      </w:r>
      <w:r w:rsidRPr="00AD024C">
        <w:rPr>
          <w:rFonts w:ascii="Arial Narrow" w:eastAsia="Times New Roman" w:hAnsi="Arial Narrow" w:cs="Arial Narrow"/>
        </w:rPr>
        <w:t>cl</w:t>
      </w:r>
      <w:r w:rsidRPr="00AD024C">
        <w:rPr>
          <w:rFonts w:ascii="Arial Narrow" w:eastAsia="Times New Roman" w:hAnsi="Arial Narrow" w:cs="Arial Narrow"/>
          <w:spacing w:val="1"/>
        </w:rPr>
        <w:t>ien</w:t>
      </w:r>
      <w:r w:rsidRPr="00AD024C">
        <w:rPr>
          <w:rFonts w:ascii="Arial Narrow" w:eastAsia="Times New Roman" w:hAnsi="Arial Narrow" w:cs="Arial Narrow"/>
          <w:spacing w:val="-2"/>
        </w:rPr>
        <w:t>t</w:t>
      </w:r>
      <w:r w:rsidRPr="00AD024C">
        <w:rPr>
          <w:rFonts w:ascii="Arial Narrow" w:eastAsia="Times New Roman" w:hAnsi="Arial Narrow" w:cs="Arial Narrow"/>
          <w:spacing w:val="1"/>
        </w:rPr>
        <w:t>e</w:t>
      </w:r>
      <w:r w:rsidRPr="00AD024C">
        <w:rPr>
          <w:rFonts w:ascii="Arial Narrow" w:eastAsia="Times New Roman" w:hAnsi="Arial Narrow" w:cs="Arial Narrow"/>
        </w:rPr>
        <w:t>s</w:t>
      </w:r>
      <w:r w:rsidRPr="00AD024C">
        <w:rPr>
          <w:rFonts w:ascii="Arial Narrow" w:eastAsia="Calibri" w:hAnsi="Arial Narrow" w:cs="Arial"/>
        </w:rPr>
        <w:t xml:space="preserve">, considera necesario y oportuno contratar el  </w:t>
      </w:r>
      <w:r w:rsidRPr="00AD024C">
        <w:rPr>
          <w:rFonts w:ascii="Arial Narrow" w:eastAsia="Calibri" w:hAnsi="Arial Narrow" w:cs="Arial"/>
          <w:bCs/>
        </w:rPr>
        <w:t xml:space="preserve">suministro de productos </w:t>
      </w:r>
      <w:proofErr w:type="spellStart"/>
      <w:r w:rsidRPr="00AD024C">
        <w:rPr>
          <w:rFonts w:ascii="Arial Narrow" w:eastAsia="Calibri" w:hAnsi="Arial Narrow" w:cs="Arial"/>
          <w:bCs/>
        </w:rPr>
        <w:t>Precocidos</w:t>
      </w:r>
      <w:proofErr w:type="spellEnd"/>
      <w:r w:rsidRPr="00AD024C">
        <w:rPr>
          <w:rFonts w:ascii="Arial Narrow" w:eastAsia="Calibri" w:hAnsi="Arial Narrow" w:cs="Arial"/>
          <w:bCs/>
        </w:rPr>
        <w:t xml:space="preserve"> y congelados.</w:t>
      </w:r>
    </w:p>
    <w:p w14:paraId="22EAB058" w14:textId="77777777" w:rsidR="00AD024C" w:rsidRPr="00AD024C" w:rsidRDefault="00AD024C" w:rsidP="00AD024C">
      <w:pPr>
        <w:spacing w:after="0" w:line="240" w:lineRule="auto"/>
        <w:jc w:val="both"/>
        <w:rPr>
          <w:rFonts w:ascii="Arial Narrow" w:eastAsia="Times New Roman" w:hAnsi="Arial Narrow" w:cs="Arial Narrow"/>
        </w:rPr>
      </w:pPr>
    </w:p>
    <w:p w14:paraId="207BEF05" w14:textId="77777777" w:rsidR="00AD024C" w:rsidRPr="00AD024C" w:rsidRDefault="00AD024C" w:rsidP="00AD024C">
      <w:pPr>
        <w:spacing w:after="0" w:line="240" w:lineRule="auto"/>
        <w:jc w:val="both"/>
        <w:rPr>
          <w:rFonts w:ascii="Arial Narrow" w:eastAsia="Times New Roman" w:hAnsi="Arial Narrow" w:cs="Arial"/>
          <w:color w:val="000000"/>
        </w:rPr>
      </w:pPr>
      <w:r w:rsidRPr="00AD024C">
        <w:rPr>
          <w:rFonts w:ascii="Arial Narrow" w:eastAsia="Times New Roman" w:hAnsi="Arial Narrow" w:cs="Arial"/>
          <w:color w:val="000000"/>
        </w:rPr>
        <w:t>La presente necesidad se encuentra incluida en el plan anual de adquisiciones de fecha  8 de Febrero  de 2019, que emite la OFICINA ASESORA DE PLANEACIÓN del CLUB MILITAR.</w:t>
      </w:r>
    </w:p>
    <w:p w14:paraId="4D8D5E7E" w14:textId="77777777" w:rsidR="00AD024C" w:rsidRPr="00AD024C" w:rsidRDefault="00AD024C" w:rsidP="00AD024C">
      <w:pPr>
        <w:spacing w:after="0" w:line="240" w:lineRule="auto"/>
        <w:jc w:val="both"/>
        <w:rPr>
          <w:rFonts w:ascii="Arial Narrow" w:eastAsia="Times New Roman" w:hAnsi="Arial Narrow" w:cs="Arial"/>
          <w:color w:val="000000"/>
        </w:rPr>
      </w:pPr>
    </w:p>
    <w:p w14:paraId="436EF325" w14:textId="77777777" w:rsidR="00AD024C" w:rsidRPr="00AD024C" w:rsidRDefault="00AD024C" w:rsidP="00AD024C">
      <w:pPr>
        <w:spacing w:after="0" w:line="240" w:lineRule="auto"/>
        <w:ind w:left="123"/>
        <w:jc w:val="both"/>
        <w:rPr>
          <w:rFonts w:ascii="Arial Narrow" w:eastAsia="Times New Roman" w:hAnsi="Arial Narrow" w:cs="Arial"/>
          <w:color w:val="000000"/>
        </w:rPr>
      </w:pPr>
      <w:r w:rsidRPr="00AD024C">
        <w:rPr>
          <w:rFonts w:ascii="Arial Narrow" w:eastAsia="Times New Roman" w:hAnsi="Arial Narrow" w:cs="Arial"/>
          <w:color w:val="000000"/>
        </w:rPr>
        <w:t>La presente necesidad se encuentra incluida en el plan anual de adquisiciones del CLUB MILITAR.</w:t>
      </w:r>
    </w:p>
    <w:p w14:paraId="1272B773" w14:textId="77777777" w:rsidR="00AD024C" w:rsidRPr="00AD024C" w:rsidRDefault="00AD024C" w:rsidP="00AD024C">
      <w:pPr>
        <w:spacing w:after="0" w:line="240" w:lineRule="auto"/>
        <w:ind w:left="123"/>
        <w:jc w:val="both"/>
        <w:rPr>
          <w:rFonts w:ascii="Arial Narrow" w:eastAsia="Times New Roman" w:hAnsi="Arial Narrow" w:cs="Arial Narrow"/>
        </w:rPr>
      </w:pPr>
    </w:p>
    <w:p w14:paraId="55F4648F" w14:textId="77777777" w:rsidR="00AD024C" w:rsidRPr="00AD024C" w:rsidRDefault="00AD024C" w:rsidP="00AD024C">
      <w:pPr>
        <w:spacing w:after="0" w:line="240" w:lineRule="auto"/>
        <w:jc w:val="both"/>
        <w:rPr>
          <w:rFonts w:ascii="Arial Narrow" w:eastAsia="Times New Roman" w:hAnsi="Arial Narrow" w:cs="Arial"/>
          <w:b/>
          <w:bCs/>
        </w:rPr>
      </w:pPr>
      <w:r w:rsidRPr="00AD024C">
        <w:rPr>
          <w:rFonts w:ascii="Arial Narrow" w:eastAsia="Times New Roman" w:hAnsi="Arial Narrow" w:cs="Arial"/>
          <w:b/>
          <w:bCs/>
        </w:rPr>
        <w:t xml:space="preserve">INCLUIDO EN EL PLAN DE COMPRAS:  </w:t>
      </w:r>
      <w:r w:rsidRPr="00AD024C">
        <w:rPr>
          <w:rFonts w:ascii="Arial Narrow" w:eastAsia="Times New Roman" w:hAnsi="Arial Narrow" w:cs="Arial"/>
          <w:b/>
          <w:bCs/>
        </w:rPr>
        <w:tab/>
      </w:r>
      <w:r w:rsidRPr="00AD024C">
        <w:rPr>
          <w:rFonts w:ascii="Arial Narrow" w:eastAsia="Times New Roman" w:hAnsi="Arial Narrow" w:cs="Arial"/>
          <w:b/>
          <w:bCs/>
        </w:rPr>
        <w:tab/>
        <w:t xml:space="preserve">SI  </w:t>
      </w:r>
      <w:r w:rsidRPr="00AD024C">
        <w:rPr>
          <w:rFonts w:ascii="Arial Narrow" w:eastAsia="Times New Roman" w:hAnsi="Arial Narrow" w:cs="Arial"/>
          <w:b/>
          <w:bCs/>
          <w:u w:val="single"/>
        </w:rPr>
        <w:t xml:space="preserve"> X </w:t>
      </w:r>
      <w:r w:rsidRPr="00AD024C">
        <w:rPr>
          <w:rFonts w:ascii="Arial Narrow" w:eastAsia="Times New Roman" w:hAnsi="Arial Narrow" w:cs="Arial"/>
          <w:b/>
          <w:bCs/>
        </w:rPr>
        <w:tab/>
        <w:t>NO__</w:t>
      </w:r>
    </w:p>
    <w:p w14:paraId="469B72E7" w14:textId="77777777" w:rsidR="00DE4574" w:rsidRPr="00DE4574" w:rsidRDefault="00DE4574" w:rsidP="00DE4574">
      <w:pPr>
        <w:spacing w:after="0" w:line="240" w:lineRule="auto"/>
        <w:jc w:val="both"/>
        <w:rPr>
          <w:rFonts w:ascii="Arial Narrow" w:hAnsi="Arial Narrow"/>
        </w:rPr>
      </w:pPr>
    </w:p>
    <w:p w14:paraId="487E22D4" w14:textId="77777777" w:rsidR="001B6BBC" w:rsidRPr="003C62A1" w:rsidRDefault="001B6BBC" w:rsidP="001B6BBC">
      <w:pPr>
        <w:pStyle w:val="Prrafodelista"/>
        <w:spacing w:after="0" w:line="240" w:lineRule="auto"/>
        <w:ind w:left="360"/>
        <w:jc w:val="both"/>
        <w:rPr>
          <w:rFonts w:ascii="Arial Narrow" w:hAnsi="Arial Narrow"/>
        </w:rPr>
      </w:pPr>
    </w:p>
    <w:p w14:paraId="2D008501" w14:textId="77777777" w:rsidR="001B6BBC" w:rsidRPr="003C62A1" w:rsidRDefault="001B6BBC" w:rsidP="001B6BBC">
      <w:pPr>
        <w:pStyle w:val="Prrafodelista"/>
        <w:numPr>
          <w:ilvl w:val="0"/>
          <w:numId w:val="1"/>
        </w:numPr>
        <w:spacing w:after="0" w:line="240" w:lineRule="auto"/>
        <w:jc w:val="both"/>
        <w:rPr>
          <w:rFonts w:ascii="Arial Narrow" w:hAnsi="Arial Narrow"/>
          <w:b/>
        </w:rPr>
      </w:pPr>
      <w:r w:rsidRPr="003C62A1">
        <w:rPr>
          <w:rFonts w:ascii="Arial Narrow" w:hAnsi="Arial Narrow"/>
          <w:b/>
        </w:rPr>
        <w:t>PLAZO DE EJECUCIÓN</w:t>
      </w:r>
    </w:p>
    <w:p w14:paraId="5E626D02" w14:textId="77777777" w:rsidR="001A18C9" w:rsidRDefault="001A18C9" w:rsidP="001B6BBC">
      <w:pPr>
        <w:pStyle w:val="Prrafodelista"/>
        <w:spacing w:after="0" w:line="240" w:lineRule="auto"/>
        <w:ind w:left="360"/>
        <w:jc w:val="both"/>
        <w:rPr>
          <w:rFonts w:ascii="Arial Narrow" w:hAnsi="Arial Narrow"/>
          <w:b/>
          <w:color w:val="FF0000"/>
        </w:rPr>
      </w:pPr>
    </w:p>
    <w:p w14:paraId="720F2550" w14:textId="7E9A2033" w:rsidR="004005BB" w:rsidRDefault="00D969F3" w:rsidP="00D969F3">
      <w:pPr>
        <w:spacing w:after="0" w:line="240" w:lineRule="auto"/>
        <w:jc w:val="both"/>
        <w:rPr>
          <w:rFonts w:ascii="Arial Narrow" w:hAnsi="Arial Narrow" w:cs="Angsana New"/>
        </w:rPr>
      </w:pPr>
      <w:r w:rsidRPr="00D969F3">
        <w:rPr>
          <w:rFonts w:ascii="Arial Narrow" w:eastAsia="Calibri" w:hAnsi="Arial Narrow" w:cs="Arial"/>
          <w:bCs/>
        </w:rPr>
        <w:t xml:space="preserve">La fecha de ejecución será </w:t>
      </w:r>
      <w:r w:rsidRPr="00D969F3">
        <w:rPr>
          <w:rFonts w:ascii="Arial Narrow" w:hAnsi="Arial Narrow" w:cs="Arial Narrow"/>
        </w:rPr>
        <w:t xml:space="preserve"> </w:t>
      </w:r>
      <w:r w:rsidRPr="00D969F3">
        <w:rPr>
          <w:rFonts w:ascii="Arial Narrow" w:hAnsi="Arial Narrow" w:cs="Arial Narrow"/>
          <w:spacing w:val="1"/>
        </w:rPr>
        <w:t>ha</w:t>
      </w:r>
      <w:r w:rsidRPr="00D969F3">
        <w:rPr>
          <w:rFonts w:ascii="Arial Narrow" w:hAnsi="Arial Narrow" w:cs="Arial Narrow"/>
        </w:rPr>
        <w:t>s</w:t>
      </w:r>
      <w:r w:rsidRPr="00D969F3">
        <w:rPr>
          <w:rFonts w:ascii="Arial Narrow" w:hAnsi="Arial Narrow" w:cs="Arial Narrow"/>
          <w:spacing w:val="1"/>
        </w:rPr>
        <w:t>t</w:t>
      </w:r>
      <w:r w:rsidRPr="00D969F3">
        <w:rPr>
          <w:rFonts w:ascii="Arial Narrow" w:hAnsi="Arial Narrow" w:cs="Arial Narrow"/>
        </w:rPr>
        <w:t>a</w:t>
      </w:r>
      <w:r w:rsidRPr="00D969F3">
        <w:rPr>
          <w:rFonts w:ascii="Arial Narrow" w:hAnsi="Arial Narrow" w:cs="Arial Narrow"/>
          <w:spacing w:val="-6"/>
        </w:rPr>
        <w:t xml:space="preserve"> </w:t>
      </w:r>
      <w:r w:rsidRPr="00D969F3">
        <w:rPr>
          <w:rFonts w:ascii="Arial Narrow" w:hAnsi="Arial Narrow" w:cs="Arial Narrow"/>
          <w:spacing w:val="1"/>
        </w:rPr>
        <w:t>e</w:t>
      </w:r>
      <w:r w:rsidRPr="00D969F3">
        <w:rPr>
          <w:rFonts w:ascii="Arial Narrow" w:hAnsi="Arial Narrow" w:cs="Arial Narrow"/>
        </w:rPr>
        <w:t xml:space="preserve">l </w:t>
      </w:r>
      <w:r w:rsidRPr="00D969F3">
        <w:rPr>
          <w:rFonts w:ascii="Arial Narrow" w:hAnsi="Arial Narrow" w:cs="Arial Narrow"/>
          <w:b/>
          <w:u w:val="single"/>
        </w:rPr>
        <w:t>31 de diciembre</w:t>
      </w:r>
      <w:r w:rsidRPr="00D969F3">
        <w:rPr>
          <w:rFonts w:ascii="Arial Narrow" w:hAnsi="Arial Narrow" w:cs="Arial Narrow"/>
          <w:b/>
          <w:spacing w:val="-3"/>
          <w:u w:val="single"/>
        </w:rPr>
        <w:t xml:space="preserve"> 2019</w:t>
      </w:r>
      <w:r w:rsidRPr="00D969F3">
        <w:rPr>
          <w:rFonts w:ascii="Arial Narrow" w:hAnsi="Arial Narrow" w:cs="Arial Narrow"/>
          <w:spacing w:val="-2"/>
        </w:rPr>
        <w:t xml:space="preserve"> </w:t>
      </w:r>
      <w:r w:rsidRPr="00D969F3">
        <w:rPr>
          <w:rFonts w:ascii="Arial Narrow" w:hAnsi="Arial Narrow" w:cs="Arial Narrow"/>
        </w:rPr>
        <w:t>o</w:t>
      </w:r>
      <w:r w:rsidRPr="00D969F3">
        <w:rPr>
          <w:rFonts w:ascii="Arial Narrow" w:hAnsi="Arial Narrow" w:cs="Arial Narrow"/>
          <w:spacing w:val="-2"/>
        </w:rPr>
        <w:t xml:space="preserve"> </w:t>
      </w:r>
      <w:r w:rsidRPr="00D969F3">
        <w:rPr>
          <w:rFonts w:ascii="Arial Narrow" w:hAnsi="Arial Narrow" w:cs="Arial Narrow"/>
          <w:spacing w:val="1"/>
        </w:rPr>
        <w:t>ha</w:t>
      </w:r>
      <w:r w:rsidRPr="00D969F3">
        <w:rPr>
          <w:rFonts w:ascii="Arial Narrow" w:hAnsi="Arial Narrow" w:cs="Arial Narrow"/>
        </w:rPr>
        <w:t>s</w:t>
      </w:r>
      <w:r w:rsidRPr="00D969F3">
        <w:rPr>
          <w:rFonts w:ascii="Arial Narrow" w:hAnsi="Arial Narrow" w:cs="Arial Narrow"/>
          <w:spacing w:val="-2"/>
        </w:rPr>
        <w:t>t</w:t>
      </w:r>
      <w:r w:rsidRPr="00D969F3">
        <w:rPr>
          <w:rFonts w:ascii="Arial Narrow" w:hAnsi="Arial Narrow" w:cs="Arial Narrow"/>
        </w:rPr>
        <w:t>a</w:t>
      </w:r>
      <w:r w:rsidRPr="00D969F3">
        <w:rPr>
          <w:rFonts w:ascii="Arial Narrow" w:hAnsi="Arial Narrow" w:cs="Arial Narrow"/>
          <w:spacing w:val="-3"/>
        </w:rPr>
        <w:t xml:space="preserve"> </w:t>
      </w:r>
      <w:r w:rsidRPr="00D969F3">
        <w:rPr>
          <w:rFonts w:ascii="Arial Narrow" w:hAnsi="Arial Narrow" w:cs="Arial Narrow"/>
          <w:spacing w:val="-1"/>
        </w:rPr>
        <w:t>a</w:t>
      </w:r>
      <w:r w:rsidRPr="00D969F3">
        <w:rPr>
          <w:rFonts w:ascii="Arial Narrow" w:hAnsi="Arial Narrow" w:cs="Arial Narrow"/>
          <w:spacing w:val="1"/>
        </w:rPr>
        <w:t>go</w:t>
      </w:r>
      <w:r w:rsidRPr="00D969F3">
        <w:rPr>
          <w:rFonts w:ascii="Arial Narrow" w:hAnsi="Arial Narrow" w:cs="Arial Narrow"/>
          <w:spacing w:val="-2"/>
        </w:rPr>
        <w:t>t</w:t>
      </w:r>
      <w:r w:rsidRPr="00D969F3">
        <w:rPr>
          <w:rFonts w:ascii="Arial Narrow" w:hAnsi="Arial Narrow" w:cs="Arial Narrow"/>
          <w:spacing w:val="1"/>
        </w:rPr>
        <w:t>a</w:t>
      </w:r>
      <w:r w:rsidRPr="00D969F3">
        <w:rPr>
          <w:rFonts w:ascii="Arial Narrow" w:hAnsi="Arial Narrow" w:cs="Arial Narrow"/>
        </w:rPr>
        <w:t>r</w:t>
      </w:r>
      <w:r w:rsidRPr="00D969F3">
        <w:rPr>
          <w:rFonts w:ascii="Arial Narrow" w:hAnsi="Arial Narrow" w:cs="Arial Narrow"/>
          <w:spacing w:val="-5"/>
        </w:rPr>
        <w:t xml:space="preserve"> </w:t>
      </w:r>
      <w:r w:rsidRPr="00D969F3">
        <w:rPr>
          <w:rFonts w:ascii="Arial Narrow" w:hAnsi="Arial Narrow" w:cs="Arial Narrow"/>
          <w:spacing w:val="1"/>
        </w:rPr>
        <w:t>e</w:t>
      </w:r>
      <w:r w:rsidRPr="00D969F3">
        <w:rPr>
          <w:rFonts w:ascii="Arial Narrow" w:hAnsi="Arial Narrow" w:cs="Arial Narrow"/>
        </w:rPr>
        <w:t>l</w:t>
      </w:r>
      <w:r w:rsidRPr="00D969F3">
        <w:rPr>
          <w:rFonts w:ascii="Arial Narrow" w:hAnsi="Arial Narrow" w:cs="Arial Narrow"/>
          <w:spacing w:val="-4"/>
        </w:rPr>
        <w:t xml:space="preserve"> </w:t>
      </w:r>
      <w:r w:rsidRPr="00D969F3">
        <w:rPr>
          <w:rFonts w:ascii="Arial Narrow" w:hAnsi="Arial Narrow" w:cs="Arial Narrow"/>
          <w:spacing w:val="1"/>
        </w:rPr>
        <w:t>p</w:t>
      </w:r>
      <w:r w:rsidRPr="00D969F3">
        <w:rPr>
          <w:rFonts w:ascii="Arial Narrow" w:hAnsi="Arial Narrow" w:cs="Arial Narrow"/>
          <w:spacing w:val="-1"/>
        </w:rPr>
        <w:t>r</w:t>
      </w:r>
      <w:r w:rsidRPr="00D969F3">
        <w:rPr>
          <w:rFonts w:ascii="Arial Narrow" w:hAnsi="Arial Narrow" w:cs="Arial Narrow"/>
          <w:spacing w:val="1"/>
        </w:rPr>
        <w:t>e</w:t>
      </w:r>
      <w:r w:rsidRPr="00D969F3">
        <w:rPr>
          <w:rFonts w:ascii="Arial Narrow" w:hAnsi="Arial Narrow" w:cs="Arial Narrow"/>
          <w:spacing w:val="-2"/>
        </w:rPr>
        <w:t>s</w:t>
      </w:r>
      <w:r w:rsidRPr="00D969F3">
        <w:rPr>
          <w:rFonts w:ascii="Arial Narrow" w:hAnsi="Arial Narrow" w:cs="Arial Narrow"/>
          <w:spacing w:val="1"/>
        </w:rPr>
        <w:t>up</w:t>
      </w:r>
      <w:r w:rsidRPr="00D969F3">
        <w:rPr>
          <w:rFonts w:ascii="Arial Narrow" w:hAnsi="Arial Narrow" w:cs="Arial Narrow"/>
          <w:spacing w:val="-1"/>
        </w:rPr>
        <w:t>u</w:t>
      </w:r>
      <w:r w:rsidRPr="00D969F3">
        <w:rPr>
          <w:rFonts w:ascii="Arial Narrow" w:hAnsi="Arial Narrow" w:cs="Arial Narrow"/>
          <w:spacing w:val="1"/>
        </w:rPr>
        <w:t>e</w:t>
      </w:r>
      <w:r w:rsidRPr="00D969F3">
        <w:rPr>
          <w:rFonts w:ascii="Arial Narrow" w:hAnsi="Arial Narrow" w:cs="Arial Narrow"/>
        </w:rPr>
        <w:t>s</w:t>
      </w:r>
      <w:r w:rsidRPr="00D969F3">
        <w:rPr>
          <w:rFonts w:ascii="Arial Narrow" w:hAnsi="Arial Narrow" w:cs="Arial Narrow"/>
          <w:spacing w:val="1"/>
        </w:rPr>
        <w:t>to</w:t>
      </w:r>
      <w:r w:rsidRPr="00D969F3">
        <w:rPr>
          <w:rFonts w:ascii="Arial Narrow" w:hAnsi="Arial Narrow" w:cs="Arial Narrow"/>
        </w:rPr>
        <w:t>,</w:t>
      </w:r>
      <w:r w:rsidRPr="00D969F3">
        <w:rPr>
          <w:rFonts w:ascii="Arial Narrow" w:hAnsi="Arial Narrow" w:cs="Arial Narrow"/>
          <w:spacing w:val="-12"/>
        </w:rPr>
        <w:t xml:space="preserve"> </w:t>
      </w:r>
      <w:r w:rsidRPr="00D969F3">
        <w:rPr>
          <w:rFonts w:ascii="Arial Narrow" w:hAnsi="Arial Narrow" w:cs="Arial Narrow"/>
        </w:rPr>
        <w:t xml:space="preserve">lo </w:t>
      </w:r>
      <w:r w:rsidRPr="00D969F3">
        <w:rPr>
          <w:rFonts w:ascii="Arial Narrow" w:hAnsi="Arial Narrow" w:cs="Arial Narrow"/>
          <w:spacing w:val="1"/>
        </w:rPr>
        <w:t>p</w:t>
      </w:r>
      <w:r w:rsidRPr="00D969F3">
        <w:rPr>
          <w:rFonts w:ascii="Arial Narrow" w:hAnsi="Arial Narrow" w:cs="Arial Narrow"/>
          <w:spacing w:val="-1"/>
        </w:rPr>
        <w:t>r</w:t>
      </w:r>
      <w:r w:rsidRPr="00D969F3">
        <w:rPr>
          <w:rFonts w:ascii="Arial Narrow" w:hAnsi="Arial Narrow" w:cs="Arial Narrow"/>
        </w:rPr>
        <w:t>im</w:t>
      </w:r>
      <w:r w:rsidRPr="00D969F3">
        <w:rPr>
          <w:rFonts w:ascii="Arial Narrow" w:hAnsi="Arial Narrow" w:cs="Arial Narrow"/>
          <w:spacing w:val="1"/>
        </w:rPr>
        <w:t>e</w:t>
      </w:r>
      <w:r w:rsidRPr="00D969F3">
        <w:rPr>
          <w:rFonts w:ascii="Arial Narrow" w:hAnsi="Arial Narrow" w:cs="Arial Narrow"/>
          <w:spacing w:val="-1"/>
        </w:rPr>
        <w:t>r</w:t>
      </w:r>
      <w:r w:rsidRPr="00D969F3">
        <w:rPr>
          <w:rFonts w:ascii="Arial Narrow" w:hAnsi="Arial Narrow" w:cs="Arial Narrow"/>
        </w:rPr>
        <w:t>o</w:t>
      </w:r>
      <w:r w:rsidRPr="00D969F3">
        <w:rPr>
          <w:rFonts w:ascii="Arial Narrow" w:hAnsi="Arial Narrow" w:cs="Arial Narrow"/>
          <w:spacing w:val="-6"/>
        </w:rPr>
        <w:t xml:space="preserve"> </w:t>
      </w:r>
      <w:r w:rsidRPr="00D969F3">
        <w:rPr>
          <w:rFonts w:ascii="Arial Narrow" w:hAnsi="Arial Narrow" w:cs="Arial Narrow"/>
          <w:spacing w:val="1"/>
        </w:rPr>
        <w:t>qu</w:t>
      </w:r>
      <w:r w:rsidRPr="00D969F3">
        <w:rPr>
          <w:rFonts w:ascii="Arial Narrow" w:hAnsi="Arial Narrow" w:cs="Arial Narrow"/>
        </w:rPr>
        <w:t>e</w:t>
      </w:r>
      <w:r w:rsidRPr="00D969F3">
        <w:rPr>
          <w:rFonts w:ascii="Arial Narrow" w:hAnsi="Arial Narrow" w:cs="Arial Narrow"/>
          <w:spacing w:val="-4"/>
        </w:rPr>
        <w:t xml:space="preserve"> </w:t>
      </w:r>
      <w:r w:rsidRPr="00D969F3">
        <w:rPr>
          <w:rFonts w:ascii="Arial Narrow" w:hAnsi="Arial Narrow" w:cs="Arial Narrow"/>
          <w:spacing w:val="1"/>
        </w:rPr>
        <w:t>o</w:t>
      </w:r>
      <w:r w:rsidRPr="00D969F3">
        <w:rPr>
          <w:rFonts w:ascii="Arial Narrow" w:hAnsi="Arial Narrow" w:cs="Arial Narrow"/>
        </w:rPr>
        <w:t>c</w:t>
      </w:r>
      <w:r w:rsidRPr="00D969F3">
        <w:rPr>
          <w:rFonts w:ascii="Arial Narrow" w:hAnsi="Arial Narrow" w:cs="Arial Narrow"/>
          <w:spacing w:val="-1"/>
        </w:rPr>
        <w:t>urr</w:t>
      </w:r>
      <w:r w:rsidRPr="00D969F3">
        <w:rPr>
          <w:rFonts w:ascii="Arial Narrow" w:hAnsi="Arial Narrow" w:cs="Arial Narrow"/>
          <w:spacing w:val="1"/>
        </w:rPr>
        <w:t>a</w:t>
      </w:r>
      <w:r w:rsidRPr="00D969F3">
        <w:rPr>
          <w:rFonts w:ascii="Arial Narrow" w:hAnsi="Arial Narrow" w:cs="Angsana New"/>
        </w:rPr>
        <w:t>, previo cumplimiento de los requisitos de ejecución, registró presupuestal y aprobación de las garantías.</w:t>
      </w:r>
    </w:p>
    <w:p w14:paraId="2EE488F0" w14:textId="77777777" w:rsidR="00D969F3" w:rsidRPr="00D969F3" w:rsidRDefault="00D969F3" w:rsidP="00D969F3">
      <w:pPr>
        <w:spacing w:after="0" w:line="240" w:lineRule="auto"/>
        <w:jc w:val="both"/>
        <w:rPr>
          <w:rFonts w:ascii="Arial Narrow" w:hAnsi="Arial Narrow" w:cs="Angsana New"/>
        </w:rPr>
      </w:pPr>
    </w:p>
    <w:p w14:paraId="0115D86B" w14:textId="42A4B549" w:rsidR="00454DFF" w:rsidRDefault="001B6BBC" w:rsidP="004005BB">
      <w:pPr>
        <w:pStyle w:val="Prrafodelista"/>
        <w:numPr>
          <w:ilvl w:val="0"/>
          <w:numId w:val="1"/>
        </w:numPr>
        <w:spacing w:after="0" w:line="240" w:lineRule="auto"/>
        <w:jc w:val="both"/>
        <w:rPr>
          <w:rFonts w:ascii="Arial Narrow" w:hAnsi="Arial Narrow"/>
          <w:b/>
        </w:rPr>
      </w:pPr>
      <w:r w:rsidRPr="003C62A1">
        <w:rPr>
          <w:rFonts w:ascii="Arial Narrow" w:hAnsi="Arial Narrow" w:cs="Angsana New"/>
          <w:b/>
        </w:rPr>
        <w:t>LUGAR DE EJECUCIÓN</w:t>
      </w:r>
    </w:p>
    <w:p w14:paraId="43CB77A7" w14:textId="77777777" w:rsidR="004005BB" w:rsidRDefault="004005BB" w:rsidP="004005BB">
      <w:pPr>
        <w:spacing w:after="0" w:line="240" w:lineRule="auto"/>
        <w:jc w:val="both"/>
        <w:rPr>
          <w:rFonts w:ascii="Arial Narrow" w:hAnsi="Arial Narrow"/>
          <w:b/>
        </w:rPr>
      </w:pPr>
    </w:p>
    <w:p w14:paraId="5C187483" w14:textId="77777777" w:rsidR="007A39EF" w:rsidRDefault="007A39EF" w:rsidP="007A39EF">
      <w:pPr>
        <w:pStyle w:val="Prrafodelista"/>
        <w:numPr>
          <w:ilvl w:val="0"/>
          <w:numId w:val="3"/>
        </w:numPr>
        <w:spacing w:after="0" w:line="240" w:lineRule="auto"/>
        <w:jc w:val="both"/>
        <w:rPr>
          <w:rFonts w:ascii="Arial Narrow" w:hAnsi="Arial Narrow" w:cs="Arial"/>
          <w:color w:val="000000" w:themeColor="text1"/>
        </w:rPr>
      </w:pPr>
      <w:r w:rsidRPr="000A63C4">
        <w:rPr>
          <w:rFonts w:ascii="Arial Narrow" w:hAnsi="Arial Narrow" w:cs="Arial"/>
          <w:color w:val="000000" w:themeColor="text1"/>
        </w:rPr>
        <w:t>CLUB MILITAR GRUPO DE GESTIÓN SEDE PRINCIPAL, ubicado en la ciudad de Bogotá D.C, Carrera 50 No. 15 – 80.</w:t>
      </w:r>
    </w:p>
    <w:p w14:paraId="313AB0F7" w14:textId="77777777" w:rsidR="007A39EF" w:rsidRPr="000A63C4" w:rsidRDefault="007A39EF" w:rsidP="007A39EF">
      <w:pPr>
        <w:pStyle w:val="Prrafodelista"/>
        <w:ind w:left="483"/>
        <w:jc w:val="both"/>
        <w:rPr>
          <w:rFonts w:ascii="Arial Narrow" w:hAnsi="Arial Narrow" w:cs="Arial"/>
          <w:color w:val="000000" w:themeColor="text1"/>
        </w:rPr>
      </w:pPr>
    </w:p>
    <w:p w14:paraId="33A3B25F" w14:textId="77777777" w:rsidR="007A39EF" w:rsidRDefault="007A39EF" w:rsidP="007A39EF">
      <w:pPr>
        <w:pStyle w:val="Prrafodelista"/>
        <w:numPr>
          <w:ilvl w:val="0"/>
          <w:numId w:val="3"/>
        </w:numPr>
        <w:spacing w:after="0" w:line="240" w:lineRule="auto"/>
        <w:jc w:val="both"/>
        <w:rPr>
          <w:rFonts w:ascii="Arial Narrow" w:hAnsi="Arial Narrow" w:cs="Arial"/>
          <w:color w:val="000000" w:themeColor="text1"/>
        </w:rPr>
      </w:pPr>
      <w:r w:rsidRPr="000A63C4">
        <w:rPr>
          <w:rFonts w:ascii="Arial Narrow" w:hAnsi="Arial Narrow" w:cs="Arial"/>
          <w:color w:val="000000" w:themeColor="text1"/>
        </w:rPr>
        <w:t>GRUPO DE GESTIÓN CENTRO VACACIONAL LAS MERCEDES, ubicado en Nilo (Cundinamarca) Kilometro 103 vía Bogotá Girardot.</w:t>
      </w:r>
    </w:p>
    <w:p w14:paraId="29FEBAA8" w14:textId="77777777" w:rsidR="007A39EF" w:rsidRPr="000A63C4" w:rsidRDefault="007A39EF" w:rsidP="007A39EF">
      <w:pPr>
        <w:pStyle w:val="Prrafodelista"/>
        <w:ind w:left="483"/>
        <w:jc w:val="both"/>
        <w:rPr>
          <w:rFonts w:ascii="Arial Narrow" w:hAnsi="Arial Narrow" w:cs="Arial"/>
          <w:color w:val="000000" w:themeColor="text1"/>
        </w:rPr>
      </w:pPr>
    </w:p>
    <w:p w14:paraId="2C4B9833" w14:textId="77777777" w:rsidR="007A39EF" w:rsidRDefault="007A39EF" w:rsidP="007A39EF">
      <w:pPr>
        <w:pStyle w:val="Prrafodelista"/>
        <w:numPr>
          <w:ilvl w:val="0"/>
          <w:numId w:val="3"/>
        </w:numPr>
        <w:spacing w:after="0" w:line="240" w:lineRule="auto"/>
        <w:jc w:val="both"/>
        <w:rPr>
          <w:rFonts w:ascii="Arial Narrow" w:hAnsi="Arial Narrow" w:cs="Arial"/>
          <w:color w:val="000000" w:themeColor="text1"/>
        </w:rPr>
      </w:pPr>
      <w:r w:rsidRPr="000A63C4">
        <w:rPr>
          <w:rFonts w:ascii="Arial Narrow" w:hAnsi="Arial Narrow" w:cs="Arial"/>
          <w:color w:val="000000" w:themeColor="text1"/>
        </w:rPr>
        <w:t>GRUPO DE GESTIÓN SEDE SOCHAGOTA – Paipa (Boyacá) Orilla lago Sochagota Vereda Canocas, previa coordinación del supervisor del contrato.</w:t>
      </w:r>
    </w:p>
    <w:p w14:paraId="16FF52CE" w14:textId="77777777" w:rsidR="007A39EF" w:rsidRPr="004005BB" w:rsidRDefault="007A39EF" w:rsidP="004005BB">
      <w:pPr>
        <w:spacing w:after="0" w:line="240" w:lineRule="auto"/>
        <w:jc w:val="both"/>
        <w:rPr>
          <w:rFonts w:ascii="Arial Narrow" w:hAnsi="Arial Narrow"/>
          <w:b/>
        </w:rPr>
      </w:pPr>
    </w:p>
    <w:p w14:paraId="778B6D84" w14:textId="45E7939E" w:rsidR="001B6BBC" w:rsidRPr="00AB3043" w:rsidRDefault="00C851E8" w:rsidP="00EF2223">
      <w:pPr>
        <w:pStyle w:val="Prrafodelista"/>
        <w:numPr>
          <w:ilvl w:val="0"/>
          <w:numId w:val="1"/>
        </w:numPr>
        <w:spacing w:after="0" w:line="240" w:lineRule="auto"/>
        <w:jc w:val="both"/>
        <w:rPr>
          <w:rFonts w:ascii="Arial Narrow" w:hAnsi="Arial Narrow"/>
        </w:rPr>
      </w:pPr>
      <w:r w:rsidRPr="00AB3043">
        <w:rPr>
          <w:rFonts w:ascii="Arial Narrow" w:hAnsi="Arial Narrow"/>
          <w:b/>
        </w:rPr>
        <w:t>PRESUPUESTO OFICIAL ESTIMADO</w:t>
      </w:r>
    </w:p>
    <w:p w14:paraId="343FCCEF" w14:textId="77777777" w:rsidR="00AB3043" w:rsidRDefault="00AB3043" w:rsidP="00AB3043">
      <w:pPr>
        <w:jc w:val="both"/>
        <w:rPr>
          <w:rFonts w:ascii="Arial Narrow" w:hAnsi="Arial Narrow"/>
          <w:b/>
          <w:sz w:val="20"/>
          <w:szCs w:val="20"/>
        </w:rPr>
      </w:pPr>
    </w:p>
    <w:tbl>
      <w:tblPr>
        <w:tblW w:w="93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3"/>
        <w:gridCol w:w="3740"/>
        <w:gridCol w:w="1133"/>
        <w:gridCol w:w="992"/>
        <w:gridCol w:w="1416"/>
        <w:gridCol w:w="1466"/>
      </w:tblGrid>
      <w:tr w:rsidR="00AB3043" w14:paraId="24F8C35E" w14:textId="77777777" w:rsidTr="00AB3043">
        <w:trPr>
          <w:trHeight w:val="252"/>
        </w:trPr>
        <w:tc>
          <w:tcPr>
            <w:tcW w:w="9395" w:type="dxa"/>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EA5C757" w14:textId="77777777" w:rsidR="00AB3043" w:rsidRDefault="00AB3043">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 xml:space="preserve">SUMINISTRO DE PRODUCTOS PRECOCIDOS Y CONGELADOS PARA EL CLUB MILITAR, EN SUS GRUPOS DE GESTIÓN SEDE PRINCIPAL,  SEDE VACACIONAL  LAS MERCEDES, Y SEDE VACACIONAL SOCHAGOTA </w:t>
            </w:r>
          </w:p>
          <w:p w14:paraId="08DD1845" w14:textId="77777777" w:rsidR="00AB3043" w:rsidRDefault="00AB3043">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 </w:t>
            </w:r>
          </w:p>
        </w:tc>
      </w:tr>
      <w:tr w:rsidR="00AB3043" w14:paraId="688D75F6" w14:textId="77777777" w:rsidTr="00AB3043">
        <w:trPr>
          <w:trHeight w:val="1215"/>
        </w:trPr>
        <w:tc>
          <w:tcPr>
            <w:tcW w:w="6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6BBEBE" w14:textId="77777777" w:rsidR="00AB3043" w:rsidRDefault="00AB3043">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 xml:space="preserve"> ÍTEM </w:t>
            </w:r>
          </w:p>
        </w:tc>
        <w:tc>
          <w:tcPr>
            <w:tcW w:w="374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8177CF" w14:textId="77777777" w:rsidR="00AB3043" w:rsidRDefault="00AB3043">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 xml:space="preserve"> NOMBRE DEL BIEN </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DE128B" w14:textId="77777777" w:rsidR="00AB3043" w:rsidRDefault="00AB3043">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 xml:space="preserve"> UNIDAD DE MEDIDA </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7A503D" w14:textId="77777777" w:rsidR="00AB3043" w:rsidRDefault="00AB3043">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 xml:space="preserve"> CANT </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6503A8" w14:textId="77777777" w:rsidR="00AB3043" w:rsidRDefault="00AB3043">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 xml:space="preserve"> PRECIO DE REFERENCIA INCLUIDO IVA </w:t>
            </w:r>
          </w:p>
        </w:tc>
        <w:tc>
          <w:tcPr>
            <w:tcW w:w="14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4A3986" w14:textId="77777777" w:rsidR="00AB3043" w:rsidRDefault="00AB3043">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 xml:space="preserve"> Precio total estimado (incluido IVA y demás gravámenes si aplica) </w:t>
            </w:r>
          </w:p>
        </w:tc>
      </w:tr>
      <w:tr w:rsidR="00AB3043" w14:paraId="6D49F111" w14:textId="77777777" w:rsidTr="00AB3043">
        <w:trPr>
          <w:trHeight w:val="510"/>
        </w:trPr>
        <w:tc>
          <w:tcPr>
            <w:tcW w:w="643" w:type="dxa"/>
            <w:tcBorders>
              <w:top w:val="single" w:sz="4" w:space="0" w:color="auto"/>
              <w:left w:val="single" w:sz="4" w:space="0" w:color="auto"/>
              <w:bottom w:val="single" w:sz="4" w:space="0" w:color="auto"/>
              <w:right w:val="single" w:sz="4" w:space="0" w:color="auto"/>
            </w:tcBorders>
            <w:noWrap/>
            <w:vAlign w:val="bottom"/>
            <w:hideMark/>
          </w:tcPr>
          <w:p w14:paraId="15F3459F" w14:textId="77777777" w:rsidR="00AB3043" w:rsidRDefault="00AB3043">
            <w:pPr>
              <w:jc w:val="right"/>
              <w:rPr>
                <w:rFonts w:ascii="Arial" w:hAnsi="Arial" w:cs="Arial"/>
                <w:color w:val="000000"/>
                <w:sz w:val="18"/>
                <w:szCs w:val="18"/>
                <w:lang w:eastAsia="es-CO"/>
              </w:rPr>
            </w:pPr>
            <w:r>
              <w:rPr>
                <w:rFonts w:ascii="Arial" w:hAnsi="Arial" w:cs="Arial"/>
                <w:color w:val="000000"/>
                <w:sz w:val="18"/>
                <w:szCs w:val="18"/>
                <w:lang w:eastAsia="es-CO"/>
              </w:rPr>
              <w:t>1</w:t>
            </w:r>
          </w:p>
        </w:tc>
        <w:tc>
          <w:tcPr>
            <w:tcW w:w="3742" w:type="dxa"/>
            <w:tcBorders>
              <w:top w:val="single" w:sz="4" w:space="0" w:color="auto"/>
              <w:left w:val="single" w:sz="4" w:space="0" w:color="auto"/>
              <w:bottom w:val="single" w:sz="4" w:space="0" w:color="auto"/>
              <w:right w:val="single" w:sz="4" w:space="0" w:color="auto"/>
            </w:tcBorders>
            <w:vAlign w:val="center"/>
            <w:hideMark/>
          </w:tcPr>
          <w:p w14:paraId="30C2A3C7" w14:textId="77777777" w:rsidR="00AB3043" w:rsidRDefault="00AB3043">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PAPA FRANCESA (CORTE LISO 9X9 BOLSA X 1 KG</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611D9EB" w14:textId="77777777" w:rsidR="00AB3043" w:rsidRDefault="00AB3043">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KILO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5E1D0EE" w14:textId="77777777" w:rsidR="00AB3043" w:rsidRDefault="00AB3043">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23191C05" w14:textId="77777777" w:rsidR="00AB3043" w:rsidRDefault="00AB3043">
            <w:pP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                6.590 </w:t>
            </w:r>
          </w:p>
        </w:tc>
        <w:tc>
          <w:tcPr>
            <w:tcW w:w="1467" w:type="dxa"/>
            <w:tcBorders>
              <w:top w:val="single" w:sz="4" w:space="0" w:color="auto"/>
              <w:left w:val="single" w:sz="4" w:space="0" w:color="auto"/>
              <w:bottom w:val="single" w:sz="4" w:space="0" w:color="auto"/>
              <w:right w:val="single" w:sz="4" w:space="0" w:color="auto"/>
            </w:tcBorders>
            <w:noWrap/>
            <w:vAlign w:val="bottom"/>
            <w:hideMark/>
          </w:tcPr>
          <w:p w14:paraId="1554B254" w14:textId="77777777" w:rsidR="00AB3043" w:rsidRDefault="00AB3043">
            <w:pP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                     6.590 </w:t>
            </w:r>
          </w:p>
        </w:tc>
      </w:tr>
      <w:tr w:rsidR="00AB3043" w14:paraId="2FE81E8E" w14:textId="77777777" w:rsidTr="00AB3043">
        <w:trPr>
          <w:trHeight w:val="356"/>
        </w:trPr>
        <w:tc>
          <w:tcPr>
            <w:tcW w:w="643" w:type="dxa"/>
            <w:tcBorders>
              <w:top w:val="single" w:sz="4" w:space="0" w:color="auto"/>
              <w:left w:val="single" w:sz="4" w:space="0" w:color="auto"/>
              <w:bottom w:val="single" w:sz="4" w:space="0" w:color="auto"/>
              <w:right w:val="single" w:sz="4" w:space="0" w:color="auto"/>
            </w:tcBorders>
            <w:noWrap/>
            <w:vAlign w:val="bottom"/>
            <w:hideMark/>
          </w:tcPr>
          <w:p w14:paraId="48B20DFD" w14:textId="77777777" w:rsidR="00AB3043" w:rsidRDefault="00AB3043">
            <w:pPr>
              <w:jc w:val="right"/>
              <w:rPr>
                <w:rFonts w:ascii="Arial" w:hAnsi="Arial" w:cs="Arial"/>
                <w:color w:val="000000"/>
                <w:sz w:val="18"/>
                <w:szCs w:val="18"/>
                <w:lang w:eastAsia="es-CO"/>
              </w:rPr>
            </w:pPr>
            <w:r>
              <w:rPr>
                <w:rFonts w:ascii="Arial" w:hAnsi="Arial" w:cs="Arial"/>
                <w:color w:val="000000"/>
                <w:sz w:val="18"/>
                <w:szCs w:val="18"/>
                <w:lang w:eastAsia="es-CO"/>
              </w:rPr>
              <w:t>2</w:t>
            </w:r>
          </w:p>
        </w:tc>
        <w:tc>
          <w:tcPr>
            <w:tcW w:w="3742" w:type="dxa"/>
            <w:tcBorders>
              <w:top w:val="single" w:sz="4" w:space="0" w:color="auto"/>
              <w:left w:val="single" w:sz="4" w:space="0" w:color="auto"/>
              <w:bottom w:val="single" w:sz="4" w:space="0" w:color="auto"/>
              <w:right w:val="single" w:sz="4" w:space="0" w:color="auto"/>
            </w:tcBorders>
            <w:vAlign w:val="center"/>
            <w:hideMark/>
          </w:tcPr>
          <w:p w14:paraId="71CF83A4" w14:textId="77777777" w:rsidR="00AB3043" w:rsidRDefault="00AB3043">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CASQUITOS DE PAPA BOLSA X 1 KG</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0FA1786" w14:textId="77777777" w:rsidR="00AB3043" w:rsidRDefault="00AB3043">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KILO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5654DB7" w14:textId="77777777" w:rsidR="00AB3043" w:rsidRDefault="00AB3043">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2A633DBF" w14:textId="77777777" w:rsidR="00AB3043" w:rsidRDefault="00AB3043">
            <w:pP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                7.272 </w:t>
            </w:r>
          </w:p>
        </w:tc>
        <w:tc>
          <w:tcPr>
            <w:tcW w:w="1467" w:type="dxa"/>
            <w:tcBorders>
              <w:top w:val="single" w:sz="4" w:space="0" w:color="auto"/>
              <w:left w:val="single" w:sz="4" w:space="0" w:color="auto"/>
              <w:bottom w:val="single" w:sz="4" w:space="0" w:color="auto"/>
              <w:right w:val="single" w:sz="4" w:space="0" w:color="auto"/>
            </w:tcBorders>
            <w:noWrap/>
            <w:vAlign w:val="bottom"/>
            <w:hideMark/>
          </w:tcPr>
          <w:p w14:paraId="3C44A12D" w14:textId="77777777" w:rsidR="00AB3043" w:rsidRDefault="00AB3043">
            <w:pP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                     7.272 </w:t>
            </w:r>
          </w:p>
        </w:tc>
      </w:tr>
      <w:tr w:rsidR="00AB3043" w14:paraId="626CD878" w14:textId="77777777" w:rsidTr="00AB3043">
        <w:trPr>
          <w:trHeight w:val="510"/>
        </w:trPr>
        <w:tc>
          <w:tcPr>
            <w:tcW w:w="643" w:type="dxa"/>
            <w:tcBorders>
              <w:top w:val="single" w:sz="4" w:space="0" w:color="auto"/>
              <w:left w:val="single" w:sz="4" w:space="0" w:color="auto"/>
              <w:bottom w:val="single" w:sz="4" w:space="0" w:color="auto"/>
              <w:right w:val="single" w:sz="4" w:space="0" w:color="auto"/>
            </w:tcBorders>
            <w:noWrap/>
            <w:vAlign w:val="bottom"/>
            <w:hideMark/>
          </w:tcPr>
          <w:p w14:paraId="76E8F3F1" w14:textId="77777777" w:rsidR="00AB3043" w:rsidRDefault="00AB3043">
            <w:pPr>
              <w:jc w:val="right"/>
              <w:rPr>
                <w:rFonts w:ascii="Arial" w:hAnsi="Arial" w:cs="Arial"/>
                <w:color w:val="000000"/>
                <w:sz w:val="18"/>
                <w:szCs w:val="18"/>
                <w:lang w:eastAsia="es-CO"/>
              </w:rPr>
            </w:pPr>
            <w:r>
              <w:rPr>
                <w:rFonts w:ascii="Arial" w:hAnsi="Arial" w:cs="Arial"/>
                <w:color w:val="000000"/>
                <w:sz w:val="18"/>
                <w:szCs w:val="18"/>
                <w:lang w:eastAsia="es-CO"/>
              </w:rPr>
              <w:t>3</w:t>
            </w:r>
          </w:p>
        </w:tc>
        <w:tc>
          <w:tcPr>
            <w:tcW w:w="3742" w:type="dxa"/>
            <w:tcBorders>
              <w:top w:val="single" w:sz="4" w:space="0" w:color="auto"/>
              <w:left w:val="single" w:sz="4" w:space="0" w:color="auto"/>
              <w:bottom w:val="single" w:sz="4" w:space="0" w:color="auto"/>
              <w:right w:val="single" w:sz="4" w:space="0" w:color="auto"/>
            </w:tcBorders>
            <w:vAlign w:val="center"/>
            <w:hideMark/>
          </w:tcPr>
          <w:p w14:paraId="61E353E4" w14:textId="77777777" w:rsidR="00AB3043" w:rsidRDefault="00AB3043">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CROQUETAS DE YUCA JUMBO 1 KG</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9164F08" w14:textId="77777777" w:rsidR="00AB3043" w:rsidRDefault="00AB3043">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KILO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7E2D3C1" w14:textId="77777777" w:rsidR="00AB3043" w:rsidRDefault="00AB3043">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3E25187" w14:textId="77777777" w:rsidR="00AB3043" w:rsidRDefault="00AB3043">
            <w:pP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                6.209 </w:t>
            </w:r>
          </w:p>
        </w:tc>
        <w:tc>
          <w:tcPr>
            <w:tcW w:w="1467" w:type="dxa"/>
            <w:tcBorders>
              <w:top w:val="single" w:sz="4" w:space="0" w:color="auto"/>
              <w:left w:val="single" w:sz="4" w:space="0" w:color="auto"/>
              <w:bottom w:val="single" w:sz="4" w:space="0" w:color="auto"/>
              <w:right w:val="single" w:sz="4" w:space="0" w:color="auto"/>
            </w:tcBorders>
            <w:noWrap/>
            <w:vAlign w:val="bottom"/>
            <w:hideMark/>
          </w:tcPr>
          <w:p w14:paraId="4C5E8DA5" w14:textId="77777777" w:rsidR="00AB3043" w:rsidRDefault="00AB3043">
            <w:pP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                     6.209 </w:t>
            </w:r>
          </w:p>
        </w:tc>
      </w:tr>
      <w:tr w:rsidR="00AB3043" w14:paraId="17E27BDC" w14:textId="77777777" w:rsidTr="00AB3043">
        <w:trPr>
          <w:trHeight w:val="360"/>
        </w:trPr>
        <w:tc>
          <w:tcPr>
            <w:tcW w:w="643" w:type="dxa"/>
            <w:tcBorders>
              <w:top w:val="single" w:sz="4" w:space="0" w:color="auto"/>
              <w:left w:val="single" w:sz="4" w:space="0" w:color="auto"/>
              <w:bottom w:val="single" w:sz="4" w:space="0" w:color="auto"/>
              <w:right w:val="single" w:sz="4" w:space="0" w:color="auto"/>
            </w:tcBorders>
            <w:noWrap/>
            <w:vAlign w:val="bottom"/>
            <w:hideMark/>
          </w:tcPr>
          <w:p w14:paraId="04B95228" w14:textId="77777777" w:rsidR="00AB3043" w:rsidRDefault="00AB3043">
            <w:pPr>
              <w:jc w:val="right"/>
              <w:rPr>
                <w:rFonts w:ascii="Arial" w:hAnsi="Arial" w:cs="Arial"/>
                <w:color w:val="000000"/>
                <w:sz w:val="18"/>
                <w:szCs w:val="18"/>
                <w:lang w:eastAsia="es-CO"/>
              </w:rPr>
            </w:pPr>
            <w:r>
              <w:rPr>
                <w:rFonts w:ascii="Arial" w:hAnsi="Arial" w:cs="Arial"/>
                <w:color w:val="000000"/>
                <w:sz w:val="18"/>
                <w:szCs w:val="18"/>
                <w:lang w:eastAsia="es-CO"/>
              </w:rPr>
              <w:t>4</w:t>
            </w:r>
          </w:p>
        </w:tc>
        <w:tc>
          <w:tcPr>
            <w:tcW w:w="3742" w:type="dxa"/>
            <w:tcBorders>
              <w:top w:val="single" w:sz="4" w:space="0" w:color="auto"/>
              <w:left w:val="single" w:sz="4" w:space="0" w:color="auto"/>
              <w:bottom w:val="single" w:sz="4" w:space="0" w:color="auto"/>
              <w:right w:val="single" w:sz="4" w:space="0" w:color="auto"/>
            </w:tcBorders>
            <w:vAlign w:val="center"/>
            <w:hideMark/>
          </w:tcPr>
          <w:p w14:paraId="549184D9" w14:textId="77777777" w:rsidR="00AB3043" w:rsidRDefault="00AB3043">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MAÍZ DESGRANADO BOLSA X 1 KG</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DA25B23" w14:textId="77777777" w:rsidR="00AB3043" w:rsidRDefault="00AB3043">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KILO</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88F338C" w14:textId="77777777" w:rsidR="00AB3043" w:rsidRDefault="00AB3043">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8B92FA3" w14:textId="77777777" w:rsidR="00AB3043" w:rsidRDefault="00AB3043">
            <w:pP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                8.791 </w:t>
            </w:r>
          </w:p>
        </w:tc>
        <w:tc>
          <w:tcPr>
            <w:tcW w:w="1467" w:type="dxa"/>
            <w:tcBorders>
              <w:top w:val="single" w:sz="4" w:space="0" w:color="auto"/>
              <w:left w:val="single" w:sz="4" w:space="0" w:color="auto"/>
              <w:bottom w:val="single" w:sz="4" w:space="0" w:color="auto"/>
              <w:right w:val="single" w:sz="4" w:space="0" w:color="auto"/>
            </w:tcBorders>
            <w:noWrap/>
            <w:vAlign w:val="bottom"/>
            <w:hideMark/>
          </w:tcPr>
          <w:p w14:paraId="73657FBD" w14:textId="77777777" w:rsidR="00AB3043" w:rsidRDefault="00AB3043">
            <w:pP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                     8.791 </w:t>
            </w:r>
          </w:p>
        </w:tc>
      </w:tr>
      <w:tr w:rsidR="00AB3043" w14:paraId="355210EC" w14:textId="77777777" w:rsidTr="00AB3043">
        <w:trPr>
          <w:trHeight w:val="219"/>
        </w:trPr>
        <w:tc>
          <w:tcPr>
            <w:tcW w:w="7928" w:type="dxa"/>
            <w:gridSpan w:val="5"/>
            <w:tcBorders>
              <w:top w:val="single" w:sz="4" w:space="0" w:color="auto"/>
              <w:left w:val="single" w:sz="4" w:space="0" w:color="auto"/>
              <w:bottom w:val="single" w:sz="4" w:space="0" w:color="auto"/>
              <w:right w:val="single" w:sz="4" w:space="0" w:color="auto"/>
            </w:tcBorders>
            <w:noWrap/>
            <w:vAlign w:val="bottom"/>
          </w:tcPr>
          <w:p w14:paraId="66B666AF" w14:textId="77777777" w:rsidR="00AB3043" w:rsidRDefault="00AB3043">
            <w:pPr>
              <w:rPr>
                <w:rFonts w:ascii="Arial" w:hAnsi="Arial" w:cs="Arial"/>
                <w:color w:val="000000"/>
                <w:sz w:val="18"/>
                <w:szCs w:val="18"/>
                <w:lang w:eastAsia="es-CO"/>
              </w:rPr>
            </w:pPr>
          </w:p>
          <w:p w14:paraId="7E8E3783" w14:textId="77777777" w:rsidR="00AB3043" w:rsidRDefault="00AB3043">
            <w:pPr>
              <w:jc w:val="right"/>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 xml:space="preserve">TOTAL </w:t>
            </w:r>
          </w:p>
        </w:tc>
        <w:tc>
          <w:tcPr>
            <w:tcW w:w="1467" w:type="dxa"/>
            <w:tcBorders>
              <w:top w:val="single" w:sz="4" w:space="0" w:color="auto"/>
              <w:left w:val="single" w:sz="4" w:space="0" w:color="auto"/>
              <w:bottom w:val="single" w:sz="4" w:space="0" w:color="auto"/>
              <w:right w:val="single" w:sz="4" w:space="0" w:color="auto"/>
            </w:tcBorders>
            <w:noWrap/>
            <w:vAlign w:val="bottom"/>
            <w:hideMark/>
          </w:tcPr>
          <w:p w14:paraId="30F4AB08" w14:textId="77777777" w:rsidR="00AB3043" w:rsidRDefault="00AB3043">
            <w:pP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 xml:space="preserve">                    28.862 </w:t>
            </w:r>
          </w:p>
        </w:tc>
      </w:tr>
    </w:tbl>
    <w:p w14:paraId="285FFE5C" w14:textId="77777777" w:rsidR="00AB3043" w:rsidRDefault="00AB3043" w:rsidP="00AB3043">
      <w:pPr>
        <w:ind w:right="49"/>
        <w:jc w:val="both"/>
        <w:rPr>
          <w:rFonts w:ascii="Arial Narrow" w:hAnsi="Arial Narrow" w:cs="Times New Roman"/>
          <w:b/>
          <w:bCs/>
          <w:shd w:val="clear" w:color="auto" w:fill="FFFFFF"/>
          <w:lang w:val="es-ES"/>
        </w:rPr>
      </w:pPr>
    </w:p>
    <w:p w14:paraId="05ADD3FC" w14:textId="77777777" w:rsidR="00AB3043" w:rsidRDefault="00AB3043" w:rsidP="00AB3043">
      <w:pPr>
        <w:ind w:right="49"/>
        <w:jc w:val="both"/>
        <w:rPr>
          <w:rFonts w:ascii="Arial Narrow" w:hAnsi="Arial Narrow" w:cs="Arial"/>
          <w:b/>
        </w:rPr>
      </w:pPr>
      <w:r>
        <w:rPr>
          <w:rFonts w:ascii="Arial Narrow" w:hAnsi="Arial Narrow" w:cs="Arial"/>
          <w:kern w:val="3"/>
          <w:lang w:eastAsia="zh-CN" w:bidi="hi-IN"/>
        </w:rPr>
        <w:t xml:space="preserve">El precio total estimado (presupuesto oficial estimado) para el presente proceso es por la suma de </w:t>
      </w:r>
      <w:r>
        <w:rPr>
          <w:rFonts w:ascii="Arial Narrow" w:hAnsi="Arial Narrow" w:cs="Arial"/>
          <w:b/>
        </w:rPr>
        <w:t>CIEN  MILLONES DE PESOS ($100.000.000.00)</w:t>
      </w:r>
      <w:r>
        <w:rPr>
          <w:rFonts w:ascii="Arial Narrow" w:hAnsi="Arial Narrow" w:cs="Arial"/>
          <w:b/>
          <w:kern w:val="3"/>
          <w:lang w:eastAsia="zh-CN" w:bidi="hi-IN"/>
        </w:rPr>
        <w:t xml:space="preserve">. </w:t>
      </w:r>
      <w:r>
        <w:rPr>
          <w:rFonts w:ascii="Arial Narrow" w:hAnsi="Arial Narrow" w:cs="Arial"/>
          <w:kern w:val="3"/>
          <w:lang w:eastAsia="zh-CN" w:bidi="hi-IN"/>
        </w:rPr>
        <w:t>Los oferentes no deberán superar este valor incluido IVA (si aplica) y cualquier otro gravamen, según análisis de sondeo de mercado.</w:t>
      </w:r>
    </w:p>
    <w:p w14:paraId="78AA25BD" w14:textId="77777777" w:rsidR="00AB3043" w:rsidRDefault="00AB3043" w:rsidP="00AB3043">
      <w:pPr>
        <w:keepNext/>
        <w:ind w:right="49"/>
        <w:jc w:val="both"/>
        <w:rPr>
          <w:rFonts w:ascii="Arial Narrow" w:hAnsi="Arial Narrow" w:cs="Arial"/>
          <w:b/>
          <w:bCs/>
        </w:rPr>
      </w:pPr>
    </w:p>
    <w:p w14:paraId="3276B088" w14:textId="77777777" w:rsidR="00AB3043" w:rsidRDefault="00AB3043" w:rsidP="00AB3043">
      <w:pPr>
        <w:pStyle w:val="Default"/>
        <w:ind w:right="49"/>
        <w:jc w:val="both"/>
        <w:rPr>
          <w:rFonts w:ascii="Arial Narrow" w:hAnsi="Arial Narrow" w:cs="Times New Roman"/>
          <w:color w:val="auto"/>
          <w:kern w:val="3"/>
          <w:sz w:val="22"/>
          <w:szCs w:val="22"/>
          <w:lang w:eastAsia="zh-CN" w:bidi="hi-IN"/>
        </w:rPr>
      </w:pPr>
      <w:r>
        <w:rPr>
          <w:rFonts w:ascii="Arial Narrow" w:hAnsi="Arial Narrow"/>
          <w:b/>
          <w:color w:val="auto"/>
          <w:kern w:val="3"/>
          <w:sz w:val="22"/>
          <w:szCs w:val="22"/>
          <w:lang w:eastAsia="zh-CN" w:bidi="hi-IN"/>
        </w:rPr>
        <w:t>Nota 1:</w:t>
      </w:r>
      <w:r>
        <w:rPr>
          <w:rFonts w:ascii="Arial Narrow" w:hAnsi="Arial Narrow"/>
          <w:color w:val="auto"/>
          <w:kern w:val="3"/>
          <w:sz w:val="22"/>
          <w:szCs w:val="22"/>
          <w:lang w:eastAsia="zh-CN" w:bidi="hi-IN"/>
        </w:rPr>
        <w:t xml:space="preserve"> Los interesados en participar en el presente proceso deberán ofertar las cantidades mínimas requeridas, cumpliendo el total de las especificaciones técnicas, sin sobrepasar el precio unitario estimado (de referencia) Incluido IVA (si aplica) y cualquier otro gravamen para cada uno de los ítems. De no ser así se entendería que se encuentra incurso en causal de rechazo. </w:t>
      </w:r>
    </w:p>
    <w:p w14:paraId="0E5F2867" w14:textId="77777777" w:rsidR="00AB3043" w:rsidRDefault="00AB3043" w:rsidP="00AB3043">
      <w:pPr>
        <w:pStyle w:val="Default"/>
        <w:ind w:right="49"/>
        <w:jc w:val="both"/>
        <w:rPr>
          <w:rFonts w:ascii="Arial Narrow" w:hAnsi="Arial Narrow"/>
          <w:color w:val="auto"/>
          <w:kern w:val="3"/>
          <w:sz w:val="22"/>
          <w:szCs w:val="22"/>
          <w:lang w:eastAsia="zh-CN" w:bidi="hi-IN"/>
        </w:rPr>
      </w:pPr>
    </w:p>
    <w:p w14:paraId="739DA678" w14:textId="77777777" w:rsidR="00AB3043" w:rsidRDefault="00AB3043" w:rsidP="00AB3043">
      <w:pPr>
        <w:ind w:right="49"/>
        <w:jc w:val="both"/>
        <w:rPr>
          <w:rFonts w:ascii="Arial Narrow" w:hAnsi="Arial Narrow" w:cs="Arial"/>
        </w:rPr>
      </w:pPr>
      <w:r>
        <w:rPr>
          <w:rFonts w:ascii="Arial Narrow" w:hAnsi="Arial Narrow" w:cs="Arial"/>
          <w:b/>
        </w:rPr>
        <w:lastRenderedPageBreak/>
        <w:t>Nota 2:</w:t>
      </w:r>
      <w:r>
        <w:rPr>
          <w:rFonts w:ascii="Arial Narrow" w:hAnsi="Arial Narrow" w:cs="Arial"/>
        </w:rPr>
        <w:t xml:space="preserve"> Remitirse a lo enunciado en el Estatuto Tributario para los Ítems que se les aplique impuesto a las ventas (IVA) y cualquier otro gravamen.</w:t>
      </w:r>
    </w:p>
    <w:p w14:paraId="5B2D1C43" w14:textId="77777777" w:rsidR="0024394F" w:rsidRPr="0024394F" w:rsidRDefault="0024394F" w:rsidP="0024394F">
      <w:pPr>
        <w:shd w:val="clear" w:color="auto" w:fill="FFFFFF"/>
        <w:spacing w:after="0" w:line="240" w:lineRule="auto"/>
        <w:jc w:val="both"/>
        <w:rPr>
          <w:rFonts w:ascii="Times New Roman" w:eastAsia="Times New Roman" w:hAnsi="Times New Roman" w:cs="Times New Roman"/>
          <w:color w:val="222222"/>
          <w:lang w:eastAsia="es-CO"/>
        </w:rPr>
      </w:pPr>
    </w:p>
    <w:p w14:paraId="6CA217D2" w14:textId="77777777" w:rsidR="0024394F" w:rsidRPr="0024394F" w:rsidRDefault="0024394F" w:rsidP="0024394F">
      <w:pPr>
        <w:shd w:val="clear" w:color="auto" w:fill="FFFFFF"/>
        <w:spacing w:after="0" w:line="240" w:lineRule="auto"/>
        <w:jc w:val="both"/>
        <w:rPr>
          <w:rFonts w:ascii="Arial" w:eastAsia="Times New Roman" w:hAnsi="Arial" w:cs="Arial"/>
          <w:color w:val="222222"/>
          <w:lang w:eastAsia="es-CO"/>
        </w:rPr>
      </w:pPr>
      <w:r w:rsidRPr="0024394F">
        <w:rPr>
          <w:rFonts w:ascii="Arial Narrow" w:eastAsia="Times New Roman" w:hAnsi="Arial Narrow" w:cs="Arial"/>
          <w:b/>
          <w:color w:val="222222"/>
          <w:lang w:val="es-ES" w:eastAsia="es-CO"/>
        </w:rPr>
        <w:t>Nota 3</w:t>
      </w:r>
      <w:r w:rsidRPr="0024394F">
        <w:rPr>
          <w:rFonts w:ascii="Arial Narrow" w:eastAsia="Times New Roman" w:hAnsi="Arial Narrow" w:cs="Arial"/>
          <w:b/>
          <w:color w:val="222222"/>
          <w:spacing w:val="-3"/>
          <w:lang w:val="es-ES" w:eastAsia="es-CO"/>
        </w:rPr>
        <w:t>:</w:t>
      </w:r>
      <w:r w:rsidRPr="0024394F">
        <w:rPr>
          <w:rFonts w:ascii="Arial Narrow" w:eastAsia="Times New Roman" w:hAnsi="Arial Narrow" w:cs="Arial"/>
          <w:color w:val="222222"/>
          <w:spacing w:val="-3"/>
          <w:lang w:val="es-ES" w:eastAsia="es-CO"/>
        </w:rPr>
        <w:t xml:space="preserve"> Se exigirá que el oferente cumpla en al menos uno (1) de los códigos antes mencionados con el fin de buscar la excelencia y alta capacidad de los posibles oferentes mínimo hasta el tercer nivel de clasificación.</w:t>
      </w:r>
    </w:p>
    <w:p w14:paraId="2178B932" w14:textId="77777777" w:rsidR="0024394F" w:rsidRPr="0024394F" w:rsidRDefault="0024394F" w:rsidP="0024394F">
      <w:pPr>
        <w:shd w:val="clear" w:color="auto" w:fill="FFFFFF"/>
        <w:spacing w:after="0" w:line="240" w:lineRule="auto"/>
        <w:jc w:val="both"/>
        <w:rPr>
          <w:rFonts w:ascii="Arial" w:eastAsia="Times New Roman" w:hAnsi="Arial" w:cs="Arial"/>
          <w:color w:val="222222"/>
          <w:lang w:eastAsia="es-CO"/>
        </w:rPr>
      </w:pPr>
      <w:r w:rsidRPr="0024394F">
        <w:rPr>
          <w:rFonts w:ascii="Arial Narrow" w:eastAsia="Times New Roman" w:hAnsi="Arial Narrow" w:cs="Arial"/>
          <w:color w:val="222222"/>
          <w:spacing w:val="-3"/>
          <w:lang w:val="es-ES" w:eastAsia="es-CO"/>
        </w:rPr>
        <w:t> </w:t>
      </w:r>
    </w:p>
    <w:p w14:paraId="604D712E" w14:textId="64A2309A" w:rsidR="0024394F" w:rsidRDefault="0024394F" w:rsidP="0024394F">
      <w:pPr>
        <w:shd w:val="clear" w:color="auto" w:fill="FFFFFF"/>
        <w:spacing w:after="0" w:line="240" w:lineRule="auto"/>
        <w:jc w:val="both"/>
        <w:rPr>
          <w:rFonts w:ascii="Arial Narrow" w:eastAsia="Times New Roman" w:hAnsi="Arial Narrow" w:cs="Arial"/>
          <w:color w:val="222222"/>
          <w:spacing w:val="-3"/>
          <w:lang w:val="es-ES" w:eastAsia="es-CO"/>
        </w:rPr>
      </w:pPr>
      <w:r w:rsidRPr="0024394F">
        <w:rPr>
          <w:rFonts w:ascii="Arial Narrow" w:eastAsia="Times New Roman" w:hAnsi="Arial Narrow" w:cs="Arial"/>
          <w:b/>
          <w:color w:val="222222"/>
          <w:lang w:val="es-ES" w:eastAsia="es-CO"/>
        </w:rPr>
        <w:t>Nota 4</w:t>
      </w:r>
      <w:r w:rsidRPr="0024394F">
        <w:rPr>
          <w:rFonts w:ascii="Arial Narrow" w:eastAsia="Times New Roman" w:hAnsi="Arial Narrow" w:cs="Arial"/>
          <w:b/>
          <w:color w:val="222222"/>
          <w:spacing w:val="-3"/>
          <w:lang w:val="es-ES" w:eastAsia="es-CO"/>
        </w:rPr>
        <w:t>:</w:t>
      </w:r>
      <w:r>
        <w:rPr>
          <w:rFonts w:ascii="Arial Narrow" w:eastAsia="Times New Roman" w:hAnsi="Arial Narrow" w:cs="Arial"/>
          <w:color w:val="222222"/>
          <w:spacing w:val="-3"/>
          <w:lang w:val="es-ES" w:eastAsia="es-CO"/>
        </w:rPr>
        <w:t xml:space="preserve"> </w:t>
      </w:r>
      <w:r w:rsidRPr="0024394F">
        <w:rPr>
          <w:rFonts w:ascii="Arial Narrow" w:eastAsia="Times New Roman" w:hAnsi="Arial Narrow" w:cs="Arial"/>
          <w:color w:val="222222"/>
          <w:spacing w:val="-3"/>
          <w:lang w:val="es-ES" w:eastAsia="es-CO"/>
        </w:rPr>
        <w:t>En caso de consorcios o uniones temporales, cada uno de los integrantes deberá estar inscrito en el código UNSPSC descrito en el cuadro anterior.</w:t>
      </w:r>
    </w:p>
    <w:p w14:paraId="4967FE5B" w14:textId="77777777" w:rsidR="00A97996" w:rsidRDefault="00A97996" w:rsidP="0024394F">
      <w:pPr>
        <w:shd w:val="clear" w:color="auto" w:fill="FFFFFF"/>
        <w:spacing w:after="0" w:line="240" w:lineRule="auto"/>
        <w:jc w:val="both"/>
        <w:rPr>
          <w:rFonts w:ascii="Arial Narrow" w:eastAsia="Times New Roman" w:hAnsi="Arial Narrow" w:cs="Arial"/>
          <w:color w:val="222222"/>
          <w:spacing w:val="-3"/>
          <w:lang w:val="es-ES" w:eastAsia="es-CO"/>
        </w:rPr>
      </w:pPr>
    </w:p>
    <w:p w14:paraId="3595BD21" w14:textId="77777777" w:rsidR="00A97996" w:rsidRPr="0024394F" w:rsidRDefault="00A97996" w:rsidP="0024394F">
      <w:pPr>
        <w:shd w:val="clear" w:color="auto" w:fill="FFFFFF"/>
        <w:spacing w:after="0" w:line="240" w:lineRule="auto"/>
        <w:jc w:val="both"/>
        <w:rPr>
          <w:rFonts w:ascii="Arial Narrow" w:eastAsia="Times New Roman" w:hAnsi="Arial Narrow" w:cs="Arial"/>
          <w:color w:val="222222"/>
          <w:spacing w:val="-3"/>
          <w:lang w:val="es-ES" w:eastAsia="es-CO"/>
        </w:rPr>
      </w:pPr>
    </w:p>
    <w:p w14:paraId="0E67D2E1" w14:textId="26C6B4FF" w:rsidR="005B1F4D" w:rsidRPr="00856328" w:rsidRDefault="005B1F4D" w:rsidP="005B1F4D">
      <w:pPr>
        <w:pStyle w:val="Prrafodelista"/>
        <w:numPr>
          <w:ilvl w:val="0"/>
          <w:numId w:val="1"/>
        </w:numPr>
        <w:spacing w:after="0" w:line="240" w:lineRule="auto"/>
        <w:jc w:val="both"/>
        <w:rPr>
          <w:rFonts w:ascii="Arial Narrow" w:hAnsi="Arial Narrow" w:cs="Arial"/>
          <w:color w:val="000000"/>
        </w:rPr>
      </w:pPr>
      <w:r>
        <w:rPr>
          <w:rFonts w:ascii="Arial Narrow" w:hAnsi="Arial Narrow" w:cs="Arial"/>
          <w:b/>
          <w:color w:val="000000"/>
        </w:rPr>
        <w:t>ACUERDOS COMERCIALES</w:t>
      </w:r>
    </w:p>
    <w:p w14:paraId="40B39275" w14:textId="77777777" w:rsidR="00856328" w:rsidRDefault="00856328" w:rsidP="00856328">
      <w:pPr>
        <w:pStyle w:val="Prrafodelista"/>
        <w:spacing w:after="0" w:line="240" w:lineRule="auto"/>
        <w:ind w:left="360"/>
        <w:jc w:val="both"/>
        <w:rPr>
          <w:rFonts w:ascii="Arial Narrow" w:hAnsi="Arial Narrow" w:cs="Arial"/>
          <w:b/>
          <w:color w:val="000000"/>
        </w:rPr>
      </w:pPr>
    </w:p>
    <w:p w14:paraId="024672B8" w14:textId="77777777" w:rsidR="00CE6EE4" w:rsidRPr="00CE6EE4" w:rsidRDefault="00CE6EE4" w:rsidP="00CE6EE4">
      <w:pPr>
        <w:spacing w:after="0" w:line="240" w:lineRule="auto"/>
        <w:jc w:val="both"/>
        <w:rPr>
          <w:rFonts w:ascii="Arial Narrow" w:eastAsia="Times New Roman" w:hAnsi="Arial Narrow" w:cs="Arial"/>
        </w:rPr>
      </w:pPr>
      <w:r w:rsidRPr="00CE6EE4">
        <w:rPr>
          <w:rFonts w:ascii="Arial Narrow" w:eastAsia="Times New Roman" w:hAnsi="Arial Narrow" w:cs="Arial"/>
        </w:rPr>
        <w:t>Consultado el Manual Para el Manejo de Acuerdos Comerciales en los Procesos de Contratación Versión M-MACPC-12, expedido por Colombia Compra Eficiente, los elementos objeto de la presente contratación se encuentran cubiertos por los Acuerdos Comerciales al no estar incursos en ninguna de las excepciones contempladas.</w:t>
      </w:r>
    </w:p>
    <w:p w14:paraId="63ABA142" w14:textId="77777777" w:rsidR="00CE6EE4" w:rsidRPr="00CE6EE4" w:rsidRDefault="00CE6EE4" w:rsidP="00CE6EE4">
      <w:pPr>
        <w:spacing w:after="0" w:line="240" w:lineRule="auto"/>
        <w:jc w:val="both"/>
        <w:rPr>
          <w:rFonts w:ascii="Arial Narrow" w:eastAsia="Times New Roman" w:hAnsi="Arial Narrow" w:cs="Arial"/>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5"/>
        <w:gridCol w:w="8"/>
        <w:gridCol w:w="1261"/>
        <w:gridCol w:w="1238"/>
        <w:gridCol w:w="2053"/>
        <w:gridCol w:w="1516"/>
        <w:gridCol w:w="1687"/>
      </w:tblGrid>
      <w:tr w:rsidR="00CE6EE4" w:rsidRPr="00CE6EE4" w14:paraId="290B5E7D" w14:textId="77777777" w:rsidTr="0057710A">
        <w:trPr>
          <w:tblHeader/>
        </w:trPr>
        <w:tc>
          <w:tcPr>
            <w:tcW w:w="2376" w:type="dxa"/>
            <w:gridSpan w:val="3"/>
            <w:shd w:val="clear" w:color="auto" w:fill="D9D9D9" w:themeFill="background1" w:themeFillShade="D9"/>
            <w:vAlign w:val="center"/>
          </w:tcPr>
          <w:p w14:paraId="4A564575" w14:textId="77777777" w:rsidR="00CE6EE4" w:rsidRPr="00CE6EE4" w:rsidRDefault="00CE6EE4" w:rsidP="00CE6EE4">
            <w:pPr>
              <w:spacing w:after="0" w:line="240" w:lineRule="auto"/>
              <w:jc w:val="center"/>
              <w:rPr>
                <w:rFonts w:ascii="Arial Narrow" w:eastAsia="Times New Roman" w:hAnsi="Arial Narrow" w:cs="Arial"/>
                <w:b/>
                <w:bCs/>
                <w:sz w:val="14"/>
                <w:szCs w:val="18"/>
                <w:lang w:eastAsia="es-CO"/>
              </w:rPr>
            </w:pPr>
            <w:r w:rsidRPr="00CE6EE4">
              <w:rPr>
                <w:rFonts w:ascii="Arial Narrow" w:eastAsia="Times New Roman" w:hAnsi="Arial Narrow" w:cs="Arial"/>
                <w:b/>
                <w:bCs/>
                <w:sz w:val="14"/>
                <w:szCs w:val="18"/>
                <w:lang w:eastAsia="es-CO"/>
              </w:rPr>
              <w:t>ACUERDO COMERCIAL</w:t>
            </w:r>
          </w:p>
        </w:tc>
        <w:tc>
          <w:tcPr>
            <w:tcW w:w="1276" w:type="dxa"/>
            <w:shd w:val="clear" w:color="auto" w:fill="D9D9D9" w:themeFill="background1" w:themeFillShade="D9"/>
            <w:vAlign w:val="center"/>
          </w:tcPr>
          <w:p w14:paraId="6AB37A3C" w14:textId="77777777" w:rsidR="00CE6EE4" w:rsidRPr="00CE6EE4" w:rsidRDefault="00CE6EE4" w:rsidP="00CE6EE4">
            <w:pPr>
              <w:spacing w:after="0" w:line="240" w:lineRule="auto"/>
              <w:jc w:val="center"/>
              <w:rPr>
                <w:rFonts w:ascii="Arial Narrow" w:eastAsia="Times New Roman" w:hAnsi="Arial Narrow" w:cs="Arial"/>
                <w:b/>
                <w:bCs/>
                <w:sz w:val="14"/>
                <w:szCs w:val="18"/>
                <w:lang w:eastAsia="es-CO"/>
              </w:rPr>
            </w:pPr>
            <w:r w:rsidRPr="00CE6EE4">
              <w:rPr>
                <w:rFonts w:ascii="Arial Narrow" w:eastAsia="Times New Roman" w:hAnsi="Arial Narrow" w:cs="Arial"/>
                <w:b/>
                <w:bCs/>
                <w:sz w:val="14"/>
                <w:szCs w:val="18"/>
                <w:lang w:eastAsia="es-CO"/>
              </w:rPr>
              <w:t>INCLUIDO CLUB MILITAR</w:t>
            </w:r>
          </w:p>
        </w:tc>
        <w:tc>
          <w:tcPr>
            <w:tcW w:w="2126" w:type="dxa"/>
            <w:shd w:val="clear" w:color="auto" w:fill="D9D9D9" w:themeFill="background1" w:themeFillShade="D9"/>
            <w:vAlign w:val="center"/>
          </w:tcPr>
          <w:p w14:paraId="02653CBF" w14:textId="77777777" w:rsidR="00CE6EE4" w:rsidRPr="00CE6EE4" w:rsidRDefault="00CE6EE4" w:rsidP="00CE6EE4">
            <w:pPr>
              <w:spacing w:after="0" w:line="240" w:lineRule="auto"/>
              <w:jc w:val="center"/>
              <w:rPr>
                <w:rFonts w:ascii="Arial Narrow" w:eastAsia="Times New Roman" w:hAnsi="Arial Narrow" w:cs="Arial"/>
                <w:b/>
                <w:bCs/>
                <w:sz w:val="14"/>
                <w:szCs w:val="18"/>
                <w:lang w:eastAsia="es-CO"/>
              </w:rPr>
            </w:pPr>
            <w:r w:rsidRPr="00CE6EE4">
              <w:rPr>
                <w:rFonts w:ascii="Arial Narrow" w:eastAsia="Times New Roman" w:hAnsi="Arial Narrow" w:cs="Arial"/>
                <w:b/>
                <w:bCs/>
                <w:sz w:val="14"/>
                <w:szCs w:val="18"/>
                <w:lang w:eastAsia="es-CO"/>
              </w:rPr>
              <w:t>PRESUPUESTO DEL PROCESO DE CONTRATACIÓN SUPERIOR AL VALOR EL ACUERDO COMERCIAL</w:t>
            </w:r>
          </w:p>
        </w:tc>
        <w:tc>
          <w:tcPr>
            <w:tcW w:w="1546" w:type="dxa"/>
            <w:shd w:val="clear" w:color="auto" w:fill="D9D9D9" w:themeFill="background1" w:themeFillShade="D9"/>
            <w:vAlign w:val="center"/>
          </w:tcPr>
          <w:p w14:paraId="00D822EA" w14:textId="77777777" w:rsidR="00CE6EE4" w:rsidRPr="00CE6EE4" w:rsidRDefault="00CE6EE4" w:rsidP="00CE6EE4">
            <w:pPr>
              <w:spacing w:after="0" w:line="240" w:lineRule="auto"/>
              <w:jc w:val="center"/>
              <w:rPr>
                <w:rFonts w:ascii="Arial Narrow" w:eastAsia="Times New Roman" w:hAnsi="Arial Narrow" w:cs="Arial"/>
                <w:b/>
                <w:bCs/>
                <w:sz w:val="14"/>
                <w:szCs w:val="18"/>
                <w:lang w:eastAsia="es-CO"/>
              </w:rPr>
            </w:pPr>
            <w:r w:rsidRPr="00CE6EE4">
              <w:rPr>
                <w:rFonts w:ascii="Arial Narrow" w:eastAsia="Times New Roman" w:hAnsi="Arial Narrow" w:cs="Arial"/>
                <w:b/>
                <w:bCs/>
                <w:sz w:val="14"/>
                <w:szCs w:val="18"/>
                <w:lang w:eastAsia="es-CO"/>
              </w:rPr>
              <w:t>EXCEPCION APLICABLE AL PROCESO DE CONTRATACIÓN</w:t>
            </w:r>
          </w:p>
        </w:tc>
        <w:tc>
          <w:tcPr>
            <w:tcW w:w="1730" w:type="dxa"/>
            <w:shd w:val="clear" w:color="auto" w:fill="D9D9D9" w:themeFill="background1" w:themeFillShade="D9"/>
            <w:vAlign w:val="center"/>
          </w:tcPr>
          <w:p w14:paraId="7EC00EF9" w14:textId="77777777" w:rsidR="00CE6EE4" w:rsidRPr="00CE6EE4" w:rsidRDefault="00CE6EE4" w:rsidP="00CE6EE4">
            <w:pPr>
              <w:spacing w:after="0" w:line="240" w:lineRule="auto"/>
              <w:jc w:val="center"/>
              <w:rPr>
                <w:rFonts w:ascii="Arial Narrow" w:eastAsia="Times New Roman" w:hAnsi="Arial Narrow" w:cs="Arial"/>
                <w:b/>
                <w:bCs/>
                <w:sz w:val="14"/>
                <w:szCs w:val="18"/>
                <w:lang w:eastAsia="es-CO"/>
              </w:rPr>
            </w:pPr>
            <w:r w:rsidRPr="00CE6EE4">
              <w:rPr>
                <w:rFonts w:ascii="Arial Narrow" w:eastAsia="Times New Roman" w:hAnsi="Arial Narrow" w:cs="Arial"/>
                <w:b/>
                <w:bCs/>
                <w:sz w:val="14"/>
                <w:szCs w:val="18"/>
                <w:lang w:eastAsia="es-CO"/>
              </w:rPr>
              <w:t>PROCESO DE CONTRATACIÓN CUBIERTO POR EL ACUERDO COMERCIAL</w:t>
            </w:r>
          </w:p>
        </w:tc>
      </w:tr>
      <w:tr w:rsidR="00CE6EE4" w:rsidRPr="00CE6EE4" w14:paraId="0C20A9A7" w14:textId="77777777" w:rsidTr="0057710A">
        <w:trPr>
          <w:trHeight w:val="229"/>
        </w:trPr>
        <w:tc>
          <w:tcPr>
            <w:tcW w:w="1087" w:type="dxa"/>
            <w:gridSpan w:val="2"/>
            <w:vMerge w:val="restart"/>
            <w:shd w:val="clear" w:color="auto" w:fill="auto"/>
            <w:vAlign w:val="center"/>
          </w:tcPr>
          <w:p w14:paraId="3434A7C5"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ALIANZA PACÍFICO CANADA</w:t>
            </w:r>
          </w:p>
          <w:p w14:paraId="6314F98B"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(Ley 1746 de 2014)</w:t>
            </w:r>
          </w:p>
        </w:tc>
        <w:tc>
          <w:tcPr>
            <w:tcW w:w="1289" w:type="dxa"/>
            <w:shd w:val="clear" w:color="auto" w:fill="auto"/>
            <w:vAlign w:val="center"/>
          </w:tcPr>
          <w:p w14:paraId="36B6468D"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CHILE</w:t>
            </w:r>
          </w:p>
        </w:tc>
        <w:tc>
          <w:tcPr>
            <w:tcW w:w="1276" w:type="dxa"/>
            <w:shd w:val="clear" w:color="auto" w:fill="auto"/>
            <w:vAlign w:val="center"/>
          </w:tcPr>
          <w:p w14:paraId="09BD6F22"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2126" w:type="dxa"/>
            <w:shd w:val="clear" w:color="auto" w:fill="auto"/>
            <w:vAlign w:val="center"/>
          </w:tcPr>
          <w:p w14:paraId="435D3202"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1546" w:type="dxa"/>
            <w:shd w:val="clear" w:color="auto" w:fill="auto"/>
            <w:vAlign w:val="center"/>
          </w:tcPr>
          <w:p w14:paraId="69545B94"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c>
          <w:tcPr>
            <w:tcW w:w="1730" w:type="dxa"/>
            <w:shd w:val="clear" w:color="auto" w:fill="auto"/>
            <w:vAlign w:val="center"/>
          </w:tcPr>
          <w:p w14:paraId="644A2956"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r>
      <w:tr w:rsidR="00CE6EE4" w:rsidRPr="00CE6EE4" w14:paraId="6F512D5C" w14:textId="77777777" w:rsidTr="0057710A">
        <w:trPr>
          <w:trHeight w:val="229"/>
        </w:trPr>
        <w:tc>
          <w:tcPr>
            <w:tcW w:w="1087" w:type="dxa"/>
            <w:gridSpan w:val="2"/>
            <w:vMerge/>
            <w:shd w:val="clear" w:color="auto" w:fill="auto"/>
            <w:vAlign w:val="center"/>
          </w:tcPr>
          <w:p w14:paraId="5C19243D"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p>
        </w:tc>
        <w:tc>
          <w:tcPr>
            <w:tcW w:w="1289" w:type="dxa"/>
            <w:shd w:val="clear" w:color="auto" w:fill="auto"/>
            <w:vAlign w:val="center"/>
          </w:tcPr>
          <w:p w14:paraId="4B901752"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PERÚ</w:t>
            </w:r>
          </w:p>
        </w:tc>
        <w:tc>
          <w:tcPr>
            <w:tcW w:w="1276" w:type="dxa"/>
            <w:shd w:val="clear" w:color="auto" w:fill="auto"/>
            <w:vAlign w:val="center"/>
          </w:tcPr>
          <w:p w14:paraId="71DB727D"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2126" w:type="dxa"/>
            <w:shd w:val="clear" w:color="auto" w:fill="auto"/>
            <w:vAlign w:val="center"/>
          </w:tcPr>
          <w:p w14:paraId="0AC40D1D"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1546" w:type="dxa"/>
            <w:shd w:val="clear" w:color="auto" w:fill="auto"/>
          </w:tcPr>
          <w:p w14:paraId="1E37D400"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c>
          <w:tcPr>
            <w:tcW w:w="1730" w:type="dxa"/>
            <w:shd w:val="clear" w:color="auto" w:fill="auto"/>
            <w:vAlign w:val="center"/>
          </w:tcPr>
          <w:p w14:paraId="5ECCBBE5"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r>
      <w:tr w:rsidR="00CE6EE4" w:rsidRPr="00CE6EE4" w14:paraId="746C0E38" w14:textId="77777777" w:rsidTr="0057710A">
        <w:trPr>
          <w:trHeight w:val="229"/>
        </w:trPr>
        <w:tc>
          <w:tcPr>
            <w:tcW w:w="1087" w:type="dxa"/>
            <w:gridSpan w:val="2"/>
            <w:vMerge/>
            <w:shd w:val="clear" w:color="auto" w:fill="auto"/>
            <w:vAlign w:val="center"/>
          </w:tcPr>
          <w:p w14:paraId="18461537"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p>
        </w:tc>
        <w:tc>
          <w:tcPr>
            <w:tcW w:w="1289" w:type="dxa"/>
            <w:shd w:val="clear" w:color="auto" w:fill="auto"/>
            <w:vAlign w:val="center"/>
          </w:tcPr>
          <w:p w14:paraId="53A89CF2"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MÉXICO</w:t>
            </w:r>
          </w:p>
        </w:tc>
        <w:tc>
          <w:tcPr>
            <w:tcW w:w="1276" w:type="dxa"/>
            <w:shd w:val="clear" w:color="auto" w:fill="auto"/>
            <w:vAlign w:val="center"/>
          </w:tcPr>
          <w:p w14:paraId="0699D213"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2126" w:type="dxa"/>
            <w:shd w:val="clear" w:color="auto" w:fill="auto"/>
            <w:vAlign w:val="center"/>
          </w:tcPr>
          <w:p w14:paraId="561CD46E"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1546" w:type="dxa"/>
            <w:shd w:val="clear" w:color="auto" w:fill="auto"/>
          </w:tcPr>
          <w:p w14:paraId="2B0E5C46"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c>
          <w:tcPr>
            <w:tcW w:w="1730" w:type="dxa"/>
            <w:shd w:val="clear" w:color="auto" w:fill="auto"/>
            <w:vAlign w:val="center"/>
          </w:tcPr>
          <w:p w14:paraId="60F6BAE0"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r>
      <w:tr w:rsidR="00CE6EE4" w:rsidRPr="00CE6EE4" w14:paraId="025D5BBE" w14:textId="77777777" w:rsidTr="0057710A">
        <w:tc>
          <w:tcPr>
            <w:tcW w:w="2376" w:type="dxa"/>
            <w:gridSpan w:val="3"/>
            <w:shd w:val="clear" w:color="auto" w:fill="auto"/>
            <w:vAlign w:val="center"/>
          </w:tcPr>
          <w:p w14:paraId="706A7B4B"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CANADA</w:t>
            </w:r>
          </w:p>
          <w:p w14:paraId="4008DD50"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(Ley 1363 de 2009)</w:t>
            </w:r>
          </w:p>
        </w:tc>
        <w:tc>
          <w:tcPr>
            <w:tcW w:w="1276" w:type="dxa"/>
            <w:shd w:val="clear" w:color="auto" w:fill="auto"/>
            <w:vAlign w:val="center"/>
          </w:tcPr>
          <w:p w14:paraId="2F1F23A6"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2126" w:type="dxa"/>
            <w:shd w:val="clear" w:color="auto" w:fill="auto"/>
            <w:vAlign w:val="center"/>
          </w:tcPr>
          <w:p w14:paraId="58A76C1F"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1546" w:type="dxa"/>
            <w:shd w:val="clear" w:color="auto" w:fill="auto"/>
            <w:vAlign w:val="center"/>
          </w:tcPr>
          <w:p w14:paraId="29EBD2C8"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c>
          <w:tcPr>
            <w:tcW w:w="1730" w:type="dxa"/>
            <w:shd w:val="clear" w:color="auto" w:fill="auto"/>
          </w:tcPr>
          <w:p w14:paraId="5701FD40"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r>
      <w:tr w:rsidR="00CE6EE4" w:rsidRPr="00CE6EE4" w14:paraId="7B20CCE1" w14:textId="77777777" w:rsidTr="0057710A">
        <w:tc>
          <w:tcPr>
            <w:tcW w:w="2376" w:type="dxa"/>
            <w:gridSpan w:val="3"/>
            <w:shd w:val="clear" w:color="auto" w:fill="auto"/>
            <w:vAlign w:val="center"/>
          </w:tcPr>
          <w:p w14:paraId="5295332E"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CHILE</w:t>
            </w:r>
          </w:p>
          <w:p w14:paraId="40D95D88"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(Ley 1189 de 2008)</w:t>
            </w:r>
          </w:p>
        </w:tc>
        <w:tc>
          <w:tcPr>
            <w:tcW w:w="1276" w:type="dxa"/>
            <w:shd w:val="clear" w:color="auto" w:fill="auto"/>
            <w:vAlign w:val="center"/>
          </w:tcPr>
          <w:p w14:paraId="6DE5F183"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2126" w:type="dxa"/>
            <w:shd w:val="clear" w:color="auto" w:fill="auto"/>
            <w:vAlign w:val="center"/>
          </w:tcPr>
          <w:p w14:paraId="296F16E4"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1546" w:type="dxa"/>
            <w:shd w:val="clear" w:color="auto" w:fill="auto"/>
            <w:vAlign w:val="center"/>
          </w:tcPr>
          <w:p w14:paraId="25CDFCAD"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c>
          <w:tcPr>
            <w:tcW w:w="1730" w:type="dxa"/>
            <w:shd w:val="clear" w:color="auto" w:fill="auto"/>
          </w:tcPr>
          <w:p w14:paraId="6A633623"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r>
      <w:tr w:rsidR="00CE6EE4" w:rsidRPr="00CE6EE4" w14:paraId="594C6D48" w14:textId="77777777" w:rsidTr="0057710A">
        <w:tc>
          <w:tcPr>
            <w:tcW w:w="2376" w:type="dxa"/>
            <w:gridSpan w:val="3"/>
            <w:shd w:val="clear" w:color="auto" w:fill="auto"/>
            <w:vAlign w:val="center"/>
          </w:tcPr>
          <w:p w14:paraId="3460D0B8"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COREA</w:t>
            </w:r>
          </w:p>
          <w:p w14:paraId="0133FBCA"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(Ley 1747 de 2014)</w:t>
            </w:r>
          </w:p>
        </w:tc>
        <w:tc>
          <w:tcPr>
            <w:tcW w:w="1276" w:type="dxa"/>
            <w:shd w:val="clear" w:color="auto" w:fill="auto"/>
            <w:vAlign w:val="center"/>
          </w:tcPr>
          <w:p w14:paraId="424F18CC"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2126" w:type="dxa"/>
            <w:shd w:val="clear" w:color="auto" w:fill="auto"/>
            <w:vAlign w:val="center"/>
          </w:tcPr>
          <w:p w14:paraId="6F772E96"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1546" w:type="dxa"/>
            <w:shd w:val="clear" w:color="auto" w:fill="auto"/>
            <w:vAlign w:val="center"/>
          </w:tcPr>
          <w:p w14:paraId="4A432C0C"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c>
          <w:tcPr>
            <w:tcW w:w="1730" w:type="dxa"/>
            <w:shd w:val="clear" w:color="auto" w:fill="auto"/>
          </w:tcPr>
          <w:p w14:paraId="0DFDB66F"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r>
      <w:tr w:rsidR="00CE6EE4" w:rsidRPr="00CE6EE4" w14:paraId="7E1E2BE9" w14:textId="77777777" w:rsidTr="0057710A">
        <w:tc>
          <w:tcPr>
            <w:tcW w:w="2376" w:type="dxa"/>
            <w:gridSpan w:val="3"/>
            <w:shd w:val="clear" w:color="auto" w:fill="auto"/>
            <w:vAlign w:val="center"/>
          </w:tcPr>
          <w:p w14:paraId="64093C65"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COSTA RICA</w:t>
            </w:r>
          </w:p>
          <w:p w14:paraId="515ED558"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(Ley 1763 de 2015)</w:t>
            </w:r>
          </w:p>
        </w:tc>
        <w:tc>
          <w:tcPr>
            <w:tcW w:w="1276" w:type="dxa"/>
            <w:shd w:val="clear" w:color="auto" w:fill="auto"/>
            <w:vAlign w:val="center"/>
          </w:tcPr>
          <w:p w14:paraId="3E2B64F7"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2126" w:type="dxa"/>
            <w:shd w:val="clear" w:color="auto" w:fill="auto"/>
            <w:vAlign w:val="center"/>
          </w:tcPr>
          <w:p w14:paraId="21CD22F6"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1546" w:type="dxa"/>
            <w:shd w:val="clear" w:color="auto" w:fill="auto"/>
            <w:vAlign w:val="center"/>
          </w:tcPr>
          <w:p w14:paraId="55C2F8EE"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c>
          <w:tcPr>
            <w:tcW w:w="1730" w:type="dxa"/>
            <w:shd w:val="clear" w:color="auto" w:fill="auto"/>
          </w:tcPr>
          <w:p w14:paraId="33D499D4"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r>
      <w:tr w:rsidR="00CE6EE4" w:rsidRPr="00CE6EE4" w14:paraId="770BC9AA" w14:textId="77777777" w:rsidTr="0057710A">
        <w:tc>
          <w:tcPr>
            <w:tcW w:w="2376" w:type="dxa"/>
            <w:gridSpan w:val="3"/>
            <w:shd w:val="clear" w:color="auto" w:fill="auto"/>
            <w:vAlign w:val="center"/>
          </w:tcPr>
          <w:p w14:paraId="668777F0"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ESTADOS AELC</w:t>
            </w:r>
          </w:p>
          <w:p w14:paraId="76111A69"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(Ley 1372 de 2010)</w:t>
            </w:r>
          </w:p>
        </w:tc>
        <w:tc>
          <w:tcPr>
            <w:tcW w:w="1276" w:type="dxa"/>
            <w:shd w:val="clear" w:color="auto" w:fill="auto"/>
            <w:vAlign w:val="center"/>
          </w:tcPr>
          <w:p w14:paraId="092F2163"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2126" w:type="dxa"/>
            <w:shd w:val="clear" w:color="auto" w:fill="auto"/>
            <w:vAlign w:val="center"/>
          </w:tcPr>
          <w:p w14:paraId="70209486"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c>
          <w:tcPr>
            <w:tcW w:w="1546" w:type="dxa"/>
            <w:shd w:val="clear" w:color="auto" w:fill="auto"/>
            <w:vAlign w:val="center"/>
          </w:tcPr>
          <w:p w14:paraId="2CEED669"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c>
          <w:tcPr>
            <w:tcW w:w="1730" w:type="dxa"/>
            <w:shd w:val="clear" w:color="auto" w:fill="auto"/>
          </w:tcPr>
          <w:p w14:paraId="61A44C30"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r>
      <w:tr w:rsidR="00CE6EE4" w:rsidRPr="00CE6EE4" w14:paraId="16851DD8" w14:textId="77777777" w:rsidTr="0057710A">
        <w:tc>
          <w:tcPr>
            <w:tcW w:w="2376" w:type="dxa"/>
            <w:gridSpan w:val="3"/>
            <w:shd w:val="clear" w:color="auto" w:fill="auto"/>
            <w:vAlign w:val="center"/>
          </w:tcPr>
          <w:p w14:paraId="1A44851B"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ESTADOS UNIDOS</w:t>
            </w:r>
          </w:p>
          <w:p w14:paraId="51B32A82"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(Ley 1143 de 2007)</w:t>
            </w:r>
          </w:p>
        </w:tc>
        <w:tc>
          <w:tcPr>
            <w:tcW w:w="1276" w:type="dxa"/>
            <w:shd w:val="clear" w:color="auto" w:fill="auto"/>
            <w:vAlign w:val="center"/>
          </w:tcPr>
          <w:p w14:paraId="6172A4ED"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2126" w:type="dxa"/>
            <w:shd w:val="clear" w:color="auto" w:fill="auto"/>
            <w:vAlign w:val="center"/>
          </w:tcPr>
          <w:p w14:paraId="062E00ED"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1546" w:type="dxa"/>
            <w:shd w:val="clear" w:color="auto" w:fill="auto"/>
            <w:vAlign w:val="center"/>
          </w:tcPr>
          <w:p w14:paraId="2DE63BFF"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c>
          <w:tcPr>
            <w:tcW w:w="1730" w:type="dxa"/>
            <w:shd w:val="clear" w:color="auto" w:fill="auto"/>
          </w:tcPr>
          <w:p w14:paraId="74986C71"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r>
      <w:tr w:rsidR="00CE6EE4" w:rsidRPr="00CE6EE4" w14:paraId="58BFDF80" w14:textId="77777777" w:rsidTr="0057710A">
        <w:tc>
          <w:tcPr>
            <w:tcW w:w="2376" w:type="dxa"/>
            <w:gridSpan w:val="3"/>
            <w:shd w:val="clear" w:color="auto" w:fill="auto"/>
            <w:vAlign w:val="center"/>
          </w:tcPr>
          <w:p w14:paraId="0BD6A570"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MÉXICO</w:t>
            </w:r>
          </w:p>
          <w:p w14:paraId="4495757B"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(Ley 172 de 1994)</w:t>
            </w:r>
          </w:p>
        </w:tc>
        <w:tc>
          <w:tcPr>
            <w:tcW w:w="1276" w:type="dxa"/>
            <w:shd w:val="clear" w:color="auto" w:fill="auto"/>
            <w:vAlign w:val="center"/>
          </w:tcPr>
          <w:p w14:paraId="34C8C793"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2126" w:type="dxa"/>
            <w:shd w:val="clear" w:color="auto" w:fill="auto"/>
            <w:vAlign w:val="center"/>
          </w:tcPr>
          <w:p w14:paraId="159D2EB8"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1546" w:type="dxa"/>
            <w:shd w:val="clear" w:color="auto" w:fill="auto"/>
            <w:vAlign w:val="center"/>
          </w:tcPr>
          <w:p w14:paraId="4A15F3ED"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c>
          <w:tcPr>
            <w:tcW w:w="1730" w:type="dxa"/>
            <w:shd w:val="clear" w:color="auto" w:fill="auto"/>
          </w:tcPr>
          <w:p w14:paraId="473BB5F2"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r>
      <w:tr w:rsidR="00CE6EE4" w:rsidRPr="00CE6EE4" w14:paraId="73A45C84" w14:textId="77777777" w:rsidTr="0057710A">
        <w:trPr>
          <w:trHeight w:val="157"/>
        </w:trPr>
        <w:tc>
          <w:tcPr>
            <w:tcW w:w="1079" w:type="dxa"/>
            <w:vMerge w:val="restart"/>
            <w:shd w:val="clear" w:color="auto" w:fill="auto"/>
            <w:vAlign w:val="center"/>
          </w:tcPr>
          <w:p w14:paraId="53EE227E"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TRIANGULO NORTE</w:t>
            </w:r>
          </w:p>
          <w:p w14:paraId="71AE1250"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(Ley 1241 de 2008)</w:t>
            </w:r>
          </w:p>
        </w:tc>
        <w:tc>
          <w:tcPr>
            <w:tcW w:w="1297" w:type="dxa"/>
            <w:gridSpan w:val="2"/>
            <w:shd w:val="clear" w:color="auto" w:fill="auto"/>
            <w:vAlign w:val="center"/>
          </w:tcPr>
          <w:p w14:paraId="3E017F66"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EL SALVADOR</w:t>
            </w:r>
          </w:p>
        </w:tc>
        <w:tc>
          <w:tcPr>
            <w:tcW w:w="1276" w:type="dxa"/>
            <w:shd w:val="clear" w:color="auto" w:fill="auto"/>
            <w:vAlign w:val="center"/>
          </w:tcPr>
          <w:p w14:paraId="5A813B1A"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2126" w:type="dxa"/>
            <w:shd w:val="clear" w:color="auto" w:fill="auto"/>
            <w:vAlign w:val="center"/>
          </w:tcPr>
          <w:p w14:paraId="2AC5467D" w14:textId="77777777" w:rsidR="00CE6EE4" w:rsidRPr="00CE6EE4" w:rsidRDefault="00CE6EE4" w:rsidP="00CE6EE4">
            <w:pPr>
              <w:spacing w:after="0" w:line="240" w:lineRule="auto"/>
              <w:jc w:val="center"/>
              <w:rPr>
                <w:rFonts w:ascii="Arial Narrow" w:eastAsia="Times New Roman" w:hAnsi="Arial Narrow" w:cs="Times New Roman"/>
                <w:sz w:val="14"/>
              </w:rPr>
            </w:pPr>
            <w:r w:rsidRPr="00CE6EE4">
              <w:rPr>
                <w:rFonts w:ascii="Arial Narrow" w:eastAsia="Times New Roman" w:hAnsi="Arial Narrow" w:cs="Times New Roman"/>
                <w:sz w:val="14"/>
              </w:rPr>
              <w:t>SI</w:t>
            </w:r>
          </w:p>
        </w:tc>
        <w:tc>
          <w:tcPr>
            <w:tcW w:w="1546" w:type="dxa"/>
            <w:shd w:val="clear" w:color="auto" w:fill="auto"/>
          </w:tcPr>
          <w:p w14:paraId="6D2DEE6B"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c>
          <w:tcPr>
            <w:tcW w:w="1730" w:type="dxa"/>
            <w:shd w:val="clear" w:color="auto" w:fill="auto"/>
            <w:vAlign w:val="center"/>
          </w:tcPr>
          <w:p w14:paraId="162063E1"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r>
      <w:tr w:rsidR="00CE6EE4" w:rsidRPr="00CE6EE4" w14:paraId="43606493" w14:textId="77777777" w:rsidTr="0057710A">
        <w:trPr>
          <w:trHeight w:val="156"/>
        </w:trPr>
        <w:tc>
          <w:tcPr>
            <w:tcW w:w="1079" w:type="dxa"/>
            <w:vMerge/>
            <w:shd w:val="clear" w:color="auto" w:fill="auto"/>
            <w:vAlign w:val="center"/>
          </w:tcPr>
          <w:p w14:paraId="037E337C"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p>
        </w:tc>
        <w:tc>
          <w:tcPr>
            <w:tcW w:w="1297" w:type="dxa"/>
            <w:gridSpan w:val="2"/>
            <w:shd w:val="clear" w:color="auto" w:fill="auto"/>
            <w:vAlign w:val="center"/>
          </w:tcPr>
          <w:p w14:paraId="1B89D585"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GUATEMALA</w:t>
            </w:r>
          </w:p>
        </w:tc>
        <w:tc>
          <w:tcPr>
            <w:tcW w:w="1276" w:type="dxa"/>
            <w:shd w:val="clear" w:color="auto" w:fill="auto"/>
            <w:vAlign w:val="center"/>
          </w:tcPr>
          <w:p w14:paraId="11D10F02"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2126" w:type="dxa"/>
            <w:shd w:val="clear" w:color="auto" w:fill="auto"/>
            <w:vAlign w:val="center"/>
          </w:tcPr>
          <w:p w14:paraId="1C398257" w14:textId="77777777" w:rsidR="00CE6EE4" w:rsidRPr="00CE6EE4" w:rsidRDefault="00CE6EE4" w:rsidP="00CE6EE4">
            <w:pPr>
              <w:spacing w:after="0" w:line="240" w:lineRule="auto"/>
              <w:jc w:val="center"/>
              <w:rPr>
                <w:rFonts w:ascii="Arial Narrow" w:eastAsia="Times New Roman" w:hAnsi="Arial Narrow" w:cs="Times New Roman"/>
                <w:sz w:val="14"/>
              </w:rPr>
            </w:pPr>
            <w:r w:rsidRPr="00CE6EE4">
              <w:rPr>
                <w:rFonts w:ascii="Arial Narrow" w:eastAsia="Times New Roman" w:hAnsi="Arial Narrow" w:cs="Times New Roman"/>
                <w:sz w:val="14"/>
              </w:rPr>
              <w:t>SI</w:t>
            </w:r>
          </w:p>
        </w:tc>
        <w:tc>
          <w:tcPr>
            <w:tcW w:w="1546" w:type="dxa"/>
            <w:shd w:val="clear" w:color="auto" w:fill="auto"/>
          </w:tcPr>
          <w:p w14:paraId="654A0970"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c>
          <w:tcPr>
            <w:tcW w:w="1730" w:type="dxa"/>
            <w:shd w:val="clear" w:color="auto" w:fill="auto"/>
            <w:vAlign w:val="center"/>
          </w:tcPr>
          <w:p w14:paraId="6458F29D"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r>
      <w:tr w:rsidR="00CE6EE4" w:rsidRPr="00CE6EE4" w14:paraId="79F22267" w14:textId="77777777" w:rsidTr="0057710A">
        <w:trPr>
          <w:trHeight w:val="156"/>
        </w:trPr>
        <w:tc>
          <w:tcPr>
            <w:tcW w:w="1079" w:type="dxa"/>
            <w:vMerge/>
            <w:shd w:val="clear" w:color="auto" w:fill="auto"/>
            <w:vAlign w:val="center"/>
          </w:tcPr>
          <w:p w14:paraId="63FF38B0"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p>
        </w:tc>
        <w:tc>
          <w:tcPr>
            <w:tcW w:w="1297" w:type="dxa"/>
            <w:gridSpan w:val="2"/>
            <w:shd w:val="clear" w:color="auto" w:fill="auto"/>
            <w:vAlign w:val="center"/>
          </w:tcPr>
          <w:p w14:paraId="512E973F"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HONDURAS</w:t>
            </w:r>
          </w:p>
        </w:tc>
        <w:tc>
          <w:tcPr>
            <w:tcW w:w="1276" w:type="dxa"/>
            <w:shd w:val="clear" w:color="auto" w:fill="auto"/>
            <w:vAlign w:val="center"/>
          </w:tcPr>
          <w:p w14:paraId="036D2787"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c>
          <w:tcPr>
            <w:tcW w:w="2126" w:type="dxa"/>
            <w:shd w:val="clear" w:color="auto" w:fill="auto"/>
            <w:vAlign w:val="center"/>
          </w:tcPr>
          <w:p w14:paraId="0D921F24" w14:textId="77777777" w:rsidR="00CE6EE4" w:rsidRPr="00CE6EE4" w:rsidRDefault="00CE6EE4" w:rsidP="00CE6EE4">
            <w:pPr>
              <w:spacing w:after="0" w:line="240" w:lineRule="auto"/>
              <w:jc w:val="center"/>
              <w:rPr>
                <w:rFonts w:ascii="Arial Narrow" w:eastAsia="Times New Roman" w:hAnsi="Arial Narrow" w:cs="Times New Roman"/>
                <w:sz w:val="14"/>
              </w:rPr>
            </w:pPr>
            <w:r w:rsidRPr="00CE6EE4">
              <w:rPr>
                <w:rFonts w:ascii="Arial Narrow" w:eastAsia="Times New Roman" w:hAnsi="Arial Narrow" w:cs="Times New Roman"/>
                <w:sz w:val="14"/>
              </w:rPr>
              <w:t>SI</w:t>
            </w:r>
          </w:p>
        </w:tc>
        <w:tc>
          <w:tcPr>
            <w:tcW w:w="1546" w:type="dxa"/>
            <w:shd w:val="clear" w:color="auto" w:fill="auto"/>
          </w:tcPr>
          <w:p w14:paraId="39C16B4A"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c>
          <w:tcPr>
            <w:tcW w:w="1730" w:type="dxa"/>
            <w:shd w:val="clear" w:color="auto" w:fill="auto"/>
            <w:vAlign w:val="center"/>
          </w:tcPr>
          <w:p w14:paraId="4C3DCD19"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r>
      <w:tr w:rsidR="00CE6EE4" w:rsidRPr="00CE6EE4" w14:paraId="645346BE" w14:textId="77777777" w:rsidTr="0057710A">
        <w:tc>
          <w:tcPr>
            <w:tcW w:w="2376" w:type="dxa"/>
            <w:gridSpan w:val="3"/>
            <w:shd w:val="clear" w:color="auto" w:fill="auto"/>
            <w:vAlign w:val="center"/>
          </w:tcPr>
          <w:p w14:paraId="591EBFF4"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UNION EUROPEA</w:t>
            </w:r>
          </w:p>
          <w:p w14:paraId="0BB6DB45"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(Ley 1669 de 2013)</w:t>
            </w:r>
          </w:p>
        </w:tc>
        <w:tc>
          <w:tcPr>
            <w:tcW w:w="1276" w:type="dxa"/>
            <w:shd w:val="clear" w:color="auto" w:fill="auto"/>
            <w:vAlign w:val="center"/>
          </w:tcPr>
          <w:p w14:paraId="0106A190"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2126" w:type="dxa"/>
            <w:shd w:val="clear" w:color="auto" w:fill="auto"/>
            <w:vAlign w:val="center"/>
          </w:tcPr>
          <w:p w14:paraId="7670CD54"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c>
          <w:tcPr>
            <w:tcW w:w="1546" w:type="dxa"/>
            <w:shd w:val="clear" w:color="auto" w:fill="auto"/>
            <w:vAlign w:val="center"/>
          </w:tcPr>
          <w:p w14:paraId="6081FC50"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c>
          <w:tcPr>
            <w:tcW w:w="1730" w:type="dxa"/>
            <w:shd w:val="clear" w:color="auto" w:fill="auto"/>
          </w:tcPr>
          <w:p w14:paraId="75B9648C"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r>
      <w:tr w:rsidR="00CE6EE4" w:rsidRPr="00CE6EE4" w14:paraId="1D836FAA" w14:textId="77777777" w:rsidTr="0057710A">
        <w:tc>
          <w:tcPr>
            <w:tcW w:w="2376" w:type="dxa"/>
            <w:gridSpan w:val="3"/>
            <w:shd w:val="clear" w:color="auto" w:fill="auto"/>
            <w:vAlign w:val="center"/>
          </w:tcPr>
          <w:p w14:paraId="69CDD8D6"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COMUNIDAD ANDINA</w:t>
            </w:r>
          </w:p>
        </w:tc>
        <w:tc>
          <w:tcPr>
            <w:tcW w:w="1276" w:type="dxa"/>
            <w:shd w:val="clear" w:color="auto" w:fill="auto"/>
            <w:vAlign w:val="center"/>
          </w:tcPr>
          <w:p w14:paraId="19048693"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2126" w:type="dxa"/>
            <w:shd w:val="clear" w:color="auto" w:fill="auto"/>
            <w:vAlign w:val="center"/>
          </w:tcPr>
          <w:p w14:paraId="5DAB8067"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c>
          <w:tcPr>
            <w:tcW w:w="1546" w:type="dxa"/>
            <w:shd w:val="clear" w:color="auto" w:fill="auto"/>
            <w:vAlign w:val="center"/>
          </w:tcPr>
          <w:p w14:paraId="1769E8CE"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NO</w:t>
            </w:r>
          </w:p>
        </w:tc>
        <w:tc>
          <w:tcPr>
            <w:tcW w:w="1730" w:type="dxa"/>
            <w:shd w:val="clear" w:color="auto" w:fill="auto"/>
          </w:tcPr>
          <w:p w14:paraId="5514E434" w14:textId="77777777" w:rsidR="00CE6EE4" w:rsidRPr="00CE6EE4" w:rsidRDefault="00CE6EE4" w:rsidP="00CE6EE4">
            <w:pPr>
              <w:spacing w:after="0" w:line="240" w:lineRule="auto"/>
              <w:jc w:val="center"/>
              <w:rPr>
                <w:rFonts w:ascii="Arial Narrow" w:eastAsia="Times New Roman" w:hAnsi="Arial Narrow" w:cs="Arial"/>
                <w:sz w:val="14"/>
                <w:szCs w:val="18"/>
                <w:lang w:eastAsia="es-CO"/>
              </w:rPr>
            </w:pPr>
            <w:r w:rsidRPr="00CE6EE4">
              <w:rPr>
                <w:rFonts w:ascii="Arial Narrow" w:eastAsia="Times New Roman" w:hAnsi="Arial Narrow" w:cs="Arial"/>
                <w:sz w:val="14"/>
                <w:szCs w:val="18"/>
                <w:lang w:eastAsia="es-CO"/>
              </w:rPr>
              <w:t>SI</w:t>
            </w:r>
          </w:p>
        </w:tc>
      </w:tr>
    </w:tbl>
    <w:p w14:paraId="565F9F41" w14:textId="77777777" w:rsidR="00CE6EE4" w:rsidRPr="00CE6EE4" w:rsidRDefault="00CE6EE4" w:rsidP="00CE6EE4">
      <w:pPr>
        <w:tabs>
          <w:tab w:val="left" w:pos="1134"/>
        </w:tabs>
        <w:spacing w:after="0" w:line="240" w:lineRule="auto"/>
        <w:jc w:val="both"/>
        <w:rPr>
          <w:rFonts w:ascii="Arial Narrow" w:eastAsia="MS Mincho" w:hAnsi="Arial Narrow" w:cs="Arial"/>
          <w:b/>
          <w:highlight w:val="yellow"/>
          <w:lang w:val="es-ES_tradnl" w:eastAsia="es-ES"/>
        </w:rPr>
      </w:pPr>
    </w:p>
    <w:p w14:paraId="2D6D59EE" w14:textId="77777777" w:rsidR="00CE6EE4" w:rsidRPr="00CE6EE4" w:rsidRDefault="00CE6EE4" w:rsidP="00CE6EE4">
      <w:pPr>
        <w:widowControl w:val="0"/>
        <w:overflowPunct w:val="0"/>
        <w:autoSpaceDE w:val="0"/>
        <w:autoSpaceDN w:val="0"/>
        <w:adjustRightInd w:val="0"/>
        <w:spacing w:after="0" w:line="0" w:lineRule="atLeast"/>
        <w:rPr>
          <w:rFonts w:ascii="Arial Narrow" w:eastAsia="Times New Roman" w:hAnsi="Arial Narrow" w:cs="Angsana New"/>
          <w:b/>
          <w:lang w:val="es-ES" w:eastAsia="es-ES"/>
        </w:rPr>
      </w:pPr>
      <w:r w:rsidRPr="00CE6EE4">
        <w:rPr>
          <w:rFonts w:ascii="Arial Narrow" w:eastAsia="Times New Roman" w:hAnsi="Arial Narrow" w:cs="Angsana New"/>
          <w:b/>
          <w:bCs/>
          <w:lang w:eastAsia="es-ES"/>
        </w:rPr>
        <w:t>Nota: </w:t>
      </w:r>
      <w:r w:rsidRPr="00CE6EE4">
        <w:rPr>
          <w:rFonts w:ascii="Arial Narrow" w:eastAsia="Times New Roman" w:hAnsi="Arial Narrow" w:cs="Angsana New"/>
          <w:lang w:eastAsia="es-ES"/>
        </w:rPr>
        <w:t xml:space="preserve">En el evento que el presente proceso sea limitado a </w:t>
      </w:r>
      <w:proofErr w:type="spellStart"/>
      <w:r w:rsidRPr="00CE6EE4">
        <w:rPr>
          <w:rFonts w:ascii="Arial Narrow" w:eastAsia="Times New Roman" w:hAnsi="Arial Narrow" w:cs="Angsana New"/>
          <w:lang w:eastAsia="es-ES"/>
        </w:rPr>
        <w:t>Mipymes</w:t>
      </w:r>
      <w:proofErr w:type="spellEnd"/>
      <w:r w:rsidRPr="00CE6EE4">
        <w:rPr>
          <w:rFonts w:ascii="Arial Narrow" w:eastAsia="Times New Roman" w:hAnsi="Arial Narrow" w:cs="Angsana New"/>
          <w:lang w:eastAsia="es-ES"/>
        </w:rPr>
        <w:t xml:space="preserve"> se hará aplicable la excepción número 14, establecida en el manual de Acuerdos Comerciales de Colombia Compra Eficiente.</w:t>
      </w:r>
    </w:p>
    <w:p w14:paraId="571FC6B7" w14:textId="77777777" w:rsidR="00CE6EE4" w:rsidRPr="00CE6EE4" w:rsidRDefault="00CE6EE4" w:rsidP="00CE6EE4">
      <w:pPr>
        <w:spacing w:after="0" w:line="240" w:lineRule="auto"/>
        <w:ind w:right="49"/>
        <w:jc w:val="both"/>
        <w:rPr>
          <w:rFonts w:ascii="Arial Narrow" w:eastAsia="Times New Roman" w:hAnsi="Arial Narrow" w:cs="Arial"/>
        </w:rPr>
      </w:pPr>
    </w:p>
    <w:p w14:paraId="1C7817A9" w14:textId="77777777" w:rsidR="0024691E" w:rsidRPr="0024691E" w:rsidRDefault="0024691E" w:rsidP="0024691E">
      <w:pPr>
        <w:pStyle w:val="Prrafodelista"/>
        <w:spacing w:after="0" w:line="240" w:lineRule="auto"/>
        <w:ind w:left="360"/>
        <w:jc w:val="both"/>
        <w:rPr>
          <w:rFonts w:ascii="Arial Narrow" w:hAnsi="Arial Narrow" w:cs="Arial"/>
          <w:color w:val="000000"/>
        </w:rPr>
      </w:pPr>
    </w:p>
    <w:p w14:paraId="0DE33821" w14:textId="77777777" w:rsidR="003C62A1" w:rsidRPr="003C62A1" w:rsidRDefault="003C62A1" w:rsidP="003C62A1">
      <w:pPr>
        <w:pStyle w:val="Prrafodelista"/>
        <w:numPr>
          <w:ilvl w:val="0"/>
          <w:numId w:val="1"/>
        </w:numPr>
        <w:spacing w:after="0" w:line="240" w:lineRule="auto"/>
        <w:jc w:val="both"/>
        <w:rPr>
          <w:rFonts w:ascii="Arial Narrow" w:hAnsi="Arial Narrow"/>
          <w:b/>
        </w:rPr>
      </w:pPr>
      <w:r w:rsidRPr="003C62A1">
        <w:rPr>
          <w:rFonts w:ascii="Arial Narrow" w:hAnsi="Arial Narrow"/>
          <w:b/>
        </w:rPr>
        <w:t>CONVOCATORIA LIMITADA A MIPYME</w:t>
      </w:r>
    </w:p>
    <w:p w14:paraId="60ED058E" w14:textId="77777777" w:rsidR="003C62A1" w:rsidRPr="003C62A1" w:rsidRDefault="003C62A1" w:rsidP="003C62A1">
      <w:pPr>
        <w:pStyle w:val="Prrafodelista"/>
        <w:spacing w:after="0" w:line="240" w:lineRule="auto"/>
        <w:ind w:left="360"/>
        <w:jc w:val="both"/>
        <w:rPr>
          <w:rFonts w:ascii="Arial Narrow" w:hAnsi="Arial Narrow"/>
          <w:b/>
        </w:rPr>
      </w:pPr>
    </w:p>
    <w:p w14:paraId="7FFB01EE" w14:textId="07BF3F7B" w:rsidR="003C62A1" w:rsidRDefault="003C62A1" w:rsidP="003C62A1">
      <w:pPr>
        <w:pStyle w:val="Prrafodelista"/>
        <w:spacing w:after="0" w:line="240" w:lineRule="auto"/>
        <w:ind w:left="360"/>
        <w:jc w:val="both"/>
        <w:rPr>
          <w:rFonts w:ascii="Arial Narrow" w:hAnsi="Arial Narrow"/>
        </w:rPr>
      </w:pPr>
      <w:r w:rsidRPr="003C62A1">
        <w:rPr>
          <w:rFonts w:ascii="Arial Narrow" w:hAnsi="Arial Narrow"/>
        </w:rPr>
        <w:t>De acuerdo con lo previsto por los artículos 2.2.1.2.4.2.2 y 2.2.1.2.4.2.3 del decreto 1082 de 2015, y teniendo en cuenta que el presente Proceso de Contratación</w:t>
      </w:r>
      <w:r w:rsidR="001E6D37">
        <w:rPr>
          <w:rFonts w:ascii="Arial Narrow" w:hAnsi="Arial Narrow"/>
        </w:rPr>
        <w:t xml:space="preserve"> </w:t>
      </w:r>
      <w:r w:rsidR="0024691E" w:rsidRPr="0024691E">
        <w:rPr>
          <w:rFonts w:ascii="Arial Narrow" w:hAnsi="Arial Narrow"/>
        </w:rPr>
        <w:t>no</w:t>
      </w:r>
      <w:r w:rsidR="001E6D37" w:rsidRPr="0024691E">
        <w:rPr>
          <w:rFonts w:ascii="Arial Narrow" w:hAnsi="Arial Narrow"/>
        </w:rPr>
        <w:t xml:space="preserve"> </w:t>
      </w:r>
      <w:r w:rsidR="005523B8">
        <w:rPr>
          <w:rFonts w:ascii="Arial Narrow" w:hAnsi="Arial Narrow"/>
        </w:rPr>
        <w:t>es</w:t>
      </w:r>
      <w:r w:rsidRPr="001E6D37">
        <w:rPr>
          <w:rFonts w:ascii="Arial Narrow" w:hAnsi="Arial Narrow"/>
          <w:color w:val="FF0000"/>
        </w:rPr>
        <w:t xml:space="preserve"> </w:t>
      </w:r>
      <w:r w:rsidRPr="003C62A1">
        <w:rPr>
          <w:rFonts w:ascii="Arial Narrow" w:hAnsi="Arial Narrow"/>
        </w:rPr>
        <w:t xml:space="preserve">superior a ciento veinticinco mil dólares de los Estados unidos de América (USD125.000.), liquidado con la última tasa de cambio determinada por </w:t>
      </w:r>
      <w:r w:rsidRPr="003C62A1">
        <w:rPr>
          <w:rFonts w:ascii="Arial Narrow" w:hAnsi="Arial Narrow"/>
        </w:rPr>
        <w:lastRenderedPageBreak/>
        <w:t>el Ministerio de Comercio, I</w:t>
      </w:r>
      <w:r w:rsidR="005523B8">
        <w:rPr>
          <w:rFonts w:ascii="Arial Narrow" w:hAnsi="Arial Narrow"/>
        </w:rPr>
        <w:t xml:space="preserve">ndustria y Turismo, el presente proceso </w:t>
      </w:r>
      <w:r w:rsidR="00FD7D0C">
        <w:rPr>
          <w:rFonts w:ascii="Arial Narrow" w:hAnsi="Arial Narrow"/>
        </w:rPr>
        <w:t>podrá ser limitado</w:t>
      </w:r>
      <w:r w:rsidRPr="0024691E">
        <w:rPr>
          <w:rFonts w:ascii="Arial Narrow" w:hAnsi="Arial Narrow"/>
        </w:rPr>
        <w:t xml:space="preserve"> exclusivamente a Mipyme nacionales</w:t>
      </w:r>
    </w:p>
    <w:p w14:paraId="21B70D40" w14:textId="77777777" w:rsidR="00BC01C7" w:rsidRDefault="00BC01C7" w:rsidP="00BC01C7">
      <w:pPr>
        <w:pStyle w:val="Prrafodelista"/>
        <w:autoSpaceDE w:val="0"/>
        <w:autoSpaceDN w:val="0"/>
        <w:adjustRightInd w:val="0"/>
        <w:ind w:left="0"/>
        <w:rPr>
          <w:rFonts w:ascii="Arial Narrow" w:eastAsia="Calibri" w:hAnsi="Arial Narrow"/>
          <w:color w:val="000000"/>
          <w:lang w:val="es-ES"/>
        </w:rPr>
      </w:pPr>
    </w:p>
    <w:p w14:paraId="06842599" w14:textId="77777777" w:rsidR="00BC01C7" w:rsidRDefault="00BC01C7" w:rsidP="00BC01C7">
      <w:pPr>
        <w:pStyle w:val="Prrafodelista"/>
        <w:autoSpaceDE w:val="0"/>
        <w:autoSpaceDN w:val="0"/>
        <w:adjustRightInd w:val="0"/>
        <w:ind w:left="0"/>
        <w:rPr>
          <w:rFonts w:ascii="Arial Narrow" w:eastAsia="Calibri" w:hAnsi="Arial Narrow"/>
          <w:color w:val="000000"/>
          <w:lang w:val="es-ES"/>
        </w:rPr>
      </w:pPr>
    </w:p>
    <w:tbl>
      <w:tblPr>
        <w:tblW w:w="0" w:type="auto"/>
        <w:tblInd w:w="1858" w:type="dxa"/>
        <w:tblBorders>
          <w:top w:val="single" w:sz="6" w:space="0" w:color="DDDDDD"/>
          <w:left w:val="single" w:sz="6" w:space="0" w:color="DDDDDD"/>
          <w:bottom w:val="single" w:sz="6" w:space="0" w:color="DDDDDD"/>
          <w:right w:val="single" w:sz="6" w:space="0" w:color="DDDDDD"/>
        </w:tblBorders>
        <w:shd w:val="clear" w:color="auto" w:fill="D6D4D4"/>
        <w:tblCellMar>
          <w:top w:w="15" w:type="dxa"/>
          <w:left w:w="15" w:type="dxa"/>
          <w:bottom w:w="15" w:type="dxa"/>
          <w:right w:w="15" w:type="dxa"/>
        </w:tblCellMar>
        <w:tblLook w:val="04A0" w:firstRow="1" w:lastRow="0" w:firstColumn="1" w:lastColumn="0" w:noHBand="0" w:noVBand="1"/>
      </w:tblPr>
      <w:tblGrid>
        <w:gridCol w:w="4961"/>
      </w:tblGrid>
      <w:tr w:rsidR="00BC01C7" w:rsidRPr="00601A90" w14:paraId="0854C27F" w14:textId="77777777" w:rsidTr="007C4C8D">
        <w:tc>
          <w:tcPr>
            <w:tcW w:w="4961" w:type="dxa"/>
            <w:tcBorders>
              <w:top w:val="single" w:sz="12" w:space="0" w:color="FFFFFF"/>
              <w:left w:val="single" w:sz="12" w:space="0" w:color="FFFFFF"/>
              <w:bottom w:val="single" w:sz="12" w:space="0" w:color="FFFFFF"/>
              <w:right w:val="single" w:sz="12" w:space="0" w:color="FFFFFF"/>
            </w:tcBorders>
            <w:shd w:val="clear" w:color="auto" w:fill="E5E5E5"/>
            <w:vAlign w:val="center"/>
          </w:tcPr>
          <w:p w14:paraId="16A30DCA" w14:textId="77777777" w:rsidR="00BC01C7" w:rsidRPr="00601A90" w:rsidRDefault="00BC01C7" w:rsidP="007C4C8D">
            <w:pPr>
              <w:pStyle w:val="bg-black"/>
              <w:shd w:val="clear" w:color="auto" w:fill="3E3D3D"/>
              <w:spacing w:before="0" w:beforeAutospacing="0" w:after="0" w:afterAutospacing="0"/>
              <w:jc w:val="center"/>
              <w:rPr>
                <w:rFonts w:ascii="Arial Narrow" w:hAnsi="Arial Narrow" w:cs="Arial"/>
                <w:color w:val="FFFFFF"/>
                <w:sz w:val="22"/>
                <w:szCs w:val="22"/>
              </w:rPr>
            </w:pPr>
            <w:r w:rsidRPr="00601A90">
              <w:rPr>
                <w:rStyle w:val="Textoennegrita"/>
                <w:rFonts w:ascii="Arial Narrow" w:hAnsi="Arial Narrow"/>
                <w:color w:val="FFFFFF"/>
                <w:sz w:val="22"/>
                <w:szCs w:val="22"/>
              </w:rPr>
              <w:t>Umbral para convoc</w:t>
            </w:r>
            <w:r>
              <w:rPr>
                <w:rStyle w:val="Textoennegrita"/>
                <w:rFonts w:ascii="Arial Narrow" w:hAnsi="Arial Narrow"/>
                <w:color w:val="FFFFFF"/>
                <w:sz w:val="22"/>
                <w:szCs w:val="22"/>
              </w:rPr>
              <w:t xml:space="preserve">atorias limitadas a </w:t>
            </w:r>
            <w:proofErr w:type="spellStart"/>
            <w:r>
              <w:rPr>
                <w:rStyle w:val="Textoennegrita"/>
                <w:rFonts w:ascii="Arial Narrow" w:hAnsi="Arial Narrow"/>
                <w:color w:val="FFFFFF"/>
                <w:sz w:val="22"/>
                <w:szCs w:val="22"/>
              </w:rPr>
              <w:t>Mipyme</w:t>
            </w:r>
            <w:proofErr w:type="spellEnd"/>
            <w:r>
              <w:rPr>
                <w:rStyle w:val="Textoennegrita"/>
                <w:rFonts w:ascii="Arial Narrow" w:hAnsi="Arial Narrow"/>
                <w:color w:val="FFFFFF"/>
                <w:sz w:val="22"/>
                <w:szCs w:val="22"/>
              </w:rPr>
              <w:t xml:space="preserve"> (2018</w:t>
            </w:r>
            <w:r w:rsidRPr="00601A90">
              <w:rPr>
                <w:rStyle w:val="Textoennegrita"/>
                <w:rFonts w:ascii="Arial Narrow" w:hAnsi="Arial Narrow"/>
                <w:color w:val="FFFFFF"/>
                <w:sz w:val="22"/>
                <w:szCs w:val="22"/>
              </w:rPr>
              <w:t>) </w:t>
            </w:r>
          </w:p>
        </w:tc>
      </w:tr>
      <w:tr w:rsidR="00BC01C7" w:rsidRPr="00601A90" w14:paraId="07D77257" w14:textId="77777777" w:rsidTr="007C4C8D">
        <w:tc>
          <w:tcPr>
            <w:tcW w:w="4961" w:type="dxa"/>
            <w:tcBorders>
              <w:top w:val="single" w:sz="12" w:space="0" w:color="FFFFFF"/>
              <w:left w:val="single" w:sz="12" w:space="0" w:color="FFFFFF"/>
              <w:bottom w:val="single" w:sz="12" w:space="0" w:color="FFFFFF"/>
              <w:right w:val="single" w:sz="12" w:space="0" w:color="FFFFFF"/>
            </w:tcBorders>
            <w:shd w:val="clear" w:color="auto" w:fill="E5E5E5"/>
            <w:vAlign w:val="center"/>
            <w:hideMark/>
          </w:tcPr>
          <w:p w14:paraId="36B639E2" w14:textId="77777777" w:rsidR="00BC01C7" w:rsidRPr="00601A90" w:rsidRDefault="00BC01C7" w:rsidP="007C4C8D">
            <w:pPr>
              <w:jc w:val="center"/>
              <w:rPr>
                <w:rFonts w:ascii="Arial Narrow" w:hAnsi="Arial Narrow"/>
                <w:color w:val="222222"/>
              </w:rPr>
            </w:pPr>
            <w:r w:rsidRPr="00601A90">
              <w:rPr>
                <w:rFonts w:ascii="Arial Narrow" w:hAnsi="Arial Narrow"/>
                <w:color w:val="222222"/>
              </w:rPr>
              <w:t>Valor Umbral   |   $</w:t>
            </w:r>
            <w:r w:rsidRPr="00FC60F6">
              <w:rPr>
                <w:rFonts w:ascii="Arial Narrow" w:hAnsi="Arial Narrow"/>
                <w:color w:val="222222"/>
              </w:rPr>
              <w:t xml:space="preserve"> 377’0</w:t>
            </w:r>
            <w:r>
              <w:rPr>
                <w:rFonts w:ascii="Arial Narrow" w:hAnsi="Arial Narrow"/>
                <w:color w:val="222222"/>
              </w:rPr>
              <w:t>79</w:t>
            </w:r>
            <w:r w:rsidRPr="00FC60F6">
              <w:rPr>
                <w:rFonts w:ascii="Arial Narrow" w:hAnsi="Arial Narrow"/>
                <w:color w:val="222222"/>
              </w:rPr>
              <w:t>.000</w:t>
            </w:r>
          </w:p>
        </w:tc>
      </w:tr>
    </w:tbl>
    <w:p w14:paraId="6F4A21E9" w14:textId="77777777" w:rsidR="00BC01C7" w:rsidRPr="00601A90" w:rsidRDefault="00BC01C7" w:rsidP="00BC01C7">
      <w:pPr>
        <w:pStyle w:val="rtecenter"/>
        <w:spacing w:before="0" w:beforeAutospacing="0" w:after="0" w:afterAutospacing="0"/>
        <w:jc w:val="center"/>
        <w:rPr>
          <w:rFonts w:ascii="Arial Narrow" w:hAnsi="Arial Narrow" w:cs="Arial"/>
          <w:color w:val="000000"/>
          <w:sz w:val="22"/>
          <w:szCs w:val="22"/>
        </w:rPr>
      </w:pPr>
      <w:r w:rsidRPr="00601A90">
        <w:rPr>
          <w:rFonts w:ascii="Arial Narrow" w:hAnsi="Arial Narrow" w:cs="Arial"/>
          <w:color w:val="000000"/>
          <w:sz w:val="22"/>
          <w:szCs w:val="22"/>
        </w:rPr>
        <w:t xml:space="preserve">Información subministrada por </w:t>
      </w:r>
      <w:hyperlink r:id="rId8" w:tgtFrame="_blank" w:history="1">
        <w:proofErr w:type="spellStart"/>
        <w:r w:rsidRPr="00601A90">
          <w:rPr>
            <w:rStyle w:val="Hipervnculo"/>
            <w:rFonts w:ascii="Arial Narrow" w:hAnsi="Arial Narrow" w:cs="Arial"/>
            <w:color w:val="2A5FA3"/>
            <w:sz w:val="22"/>
            <w:szCs w:val="22"/>
          </w:rPr>
          <w:t>MinCIT</w:t>
        </w:r>
        <w:proofErr w:type="spellEnd"/>
      </w:hyperlink>
      <w:r>
        <w:rPr>
          <w:rFonts w:ascii="Arial Narrow" w:hAnsi="Arial Narrow" w:cs="Arial"/>
          <w:color w:val="000000"/>
          <w:sz w:val="22"/>
          <w:szCs w:val="22"/>
        </w:rPr>
        <w:t>. Vigente hasta 31/12/19</w:t>
      </w:r>
    </w:p>
    <w:p w14:paraId="3095FF95" w14:textId="77777777" w:rsidR="00BC01C7" w:rsidRDefault="00BC01C7" w:rsidP="00F5290E">
      <w:pPr>
        <w:spacing w:after="0" w:line="240" w:lineRule="auto"/>
        <w:jc w:val="both"/>
        <w:rPr>
          <w:rFonts w:ascii="Arial Narrow" w:hAnsi="Arial Narrow"/>
        </w:rPr>
      </w:pPr>
    </w:p>
    <w:p w14:paraId="60734E67" w14:textId="371B6247" w:rsidR="00E06563" w:rsidRPr="00F5290E" w:rsidRDefault="00BC01C7" w:rsidP="00F5290E">
      <w:pPr>
        <w:spacing w:after="0" w:line="240" w:lineRule="auto"/>
        <w:jc w:val="both"/>
        <w:rPr>
          <w:rFonts w:ascii="Arial Narrow" w:hAnsi="Arial Narrow"/>
        </w:rPr>
      </w:pPr>
      <w:r>
        <w:rPr>
          <w:rFonts w:ascii="Arial Narrow" w:hAnsi="Arial Narrow"/>
        </w:rPr>
        <w:t xml:space="preserve"> </w:t>
      </w:r>
    </w:p>
    <w:p w14:paraId="4219FCE6" w14:textId="77777777" w:rsidR="003C62A1" w:rsidRDefault="003C62A1" w:rsidP="003C62A1">
      <w:pPr>
        <w:pStyle w:val="Prrafodelista"/>
        <w:numPr>
          <w:ilvl w:val="0"/>
          <w:numId w:val="1"/>
        </w:numPr>
        <w:spacing w:after="0" w:line="240" w:lineRule="auto"/>
        <w:jc w:val="both"/>
        <w:rPr>
          <w:rFonts w:ascii="Arial Narrow" w:hAnsi="Arial Narrow"/>
          <w:b/>
        </w:rPr>
      </w:pPr>
      <w:r w:rsidRPr="003C62A1">
        <w:rPr>
          <w:rFonts w:ascii="Arial Narrow" w:hAnsi="Arial Narrow"/>
          <w:b/>
        </w:rPr>
        <w:t>CRONOGRAMA</w:t>
      </w:r>
    </w:p>
    <w:p w14:paraId="4242846B" w14:textId="3A91E766" w:rsidR="000468C0" w:rsidRPr="000468C0" w:rsidRDefault="000468C0" w:rsidP="000468C0">
      <w:pPr>
        <w:pStyle w:val="Prrafodelista"/>
        <w:spacing w:after="0" w:line="240" w:lineRule="auto"/>
        <w:ind w:left="360"/>
        <w:jc w:val="both"/>
        <w:rPr>
          <w:rFonts w:ascii="Arial Narrow" w:hAnsi="Arial Narrow"/>
          <w:b/>
          <w:color w:val="FF0000"/>
        </w:rPr>
      </w:pPr>
    </w:p>
    <w:tbl>
      <w:tblPr>
        <w:tblStyle w:val="Tablaconcuadrcula"/>
        <w:tblpPr w:leftFromText="141" w:rightFromText="141" w:vertAnchor="text" w:tblpY="1"/>
        <w:tblW w:w="5000" w:type="pct"/>
        <w:tblLook w:val="04A0" w:firstRow="1" w:lastRow="0" w:firstColumn="1" w:lastColumn="0" w:noHBand="0" w:noVBand="1"/>
      </w:tblPr>
      <w:tblGrid>
        <w:gridCol w:w="3221"/>
        <w:gridCol w:w="3645"/>
        <w:gridCol w:w="1962"/>
      </w:tblGrid>
      <w:tr w:rsidR="00100021" w:rsidRPr="00F2131C" w14:paraId="6B595C1A" w14:textId="77777777" w:rsidTr="00F2131C">
        <w:trPr>
          <w:trHeight w:val="348"/>
        </w:trPr>
        <w:tc>
          <w:tcPr>
            <w:tcW w:w="1824" w:type="pct"/>
          </w:tcPr>
          <w:p w14:paraId="7A07D992" w14:textId="77777777" w:rsidR="005605C2" w:rsidRPr="00F2131C" w:rsidRDefault="005605C2" w:rsidP="00DC1E71">
            <w:pPr>
              <w:spacing w:line="360" w:lineRule="atLeast"/>
              <w:jc w:val="center"/>
              <w:rPr>
                <w:rFonts w:ascii="Arial Narrow" w:hAnsi="Arial Narrow" w:cs="Arial"/>
                <w:b/>
                <w:bCs/>
              </w:rPr>
            </w:pPr>
            <w:r w:rsidRPr="00F2131C">
              <w:rPr>
                <w:rFonts w:ascii="Arial Narrow" w:hAnsi="Arial Narrow" w:cs="Arial"/>
                <w:b/>
                <w:bCs/>
              </w:rPr>
              <w:t>ACTIVIDAD</w:t>
            </w:r>
          </w:p>
        </w:tc>
        <w:tc>
          <w:tcPr>
            <w:tcW w:w="2064" w:type="pct"/>
          </w:tcPr>
          <w:p w14:paraId="1A32A3F6" w14:textId="77777777" w:rsidR="005605C2" w:rsidRPr="00F2131C" w:rsidRDefault="005605C2" w:rsidP="00DC1E71">
            <w:pPr>
              <w:jc w:val="center"/>
              <w:rPr>
                <w:rFonts w:ascii="Arial Narrow" w:hAnsi="Arial Narrow" w:cs="Arial"/>
                <w:b/>
              </w:rPr>
            </w:pPr>
            <w:r w:rsidRPr="00F2131C">
              <w:rPr>
                <w:rFonts w:ascii="Arial Narrow" w:hAnsi="Arial Narrow" w:cs="Arial"/>
                <w:b/>
              </w:rPr>
              <w:t>SUSTENTO NORMATIVO</w:t>
            </w:r>
          </w:p>
        </w:tc>
        <w:tc>
          <w:tcPr>
            <w:tcW w:w="1111" w:type="pct"/>
          </w:tcPr>
          <w:p w14:paraId="23C8D9D4" w14:textId="77777777" w:rsidR="005605C2" w:rsidRPr="00F2131C" w:rsidRDefault="005605C2" w:rsidP="00DC1E71">
            <w:pPr>
              <w:jc w:val="center"/>
              <w:rPr>
                <w:rFonts w:ascii="Arial Narrow" w:hAnsi="Arial Narrow" w:cs="Arial"/>
                <w:b/>
              </w:rPr>
            </w:pPr>
            <w:r w:rsidRPr="00F2131C">
              <w:rPr>
                <w:rFonts w:ascii="Arial Narrow" w:hAnsi="Arial Narrow" w:cs="Arial"/>
                <w:b/>
              </w:rPr>
              <w:t>FECHA</w:t>
            </w:r>
          </w:p>
        </w:tc>
      </w:tr>
      <w:tr w:rsidR="00100021" w:rsidRPr="00F2131C" w14:paraId="012379CB" w14:textId="77777777" w:rsidTr="00F2131C">
        <w:tc>
          <w:tcPr>
            <w:tcW w:w="1824" w:type="pct"/>
            <w:hideMark/>
          </w:tcPr>
          <w:p w14:paraId="26C681B0" w14:textId="77777777" w:rsidR="005605C2" w:rsidRPr="00F2131C" w:rsidRDefault="005605C2" w:rsidP="00DC1E71">
            <w:pPr>
              <w:spacing w:line="360" w:lineRule="atLeast"/>
              <w:jc w:val="center"/>
              <w:rPr>
                <w:rFonts w:ascii="Arial Narrow" w:hAnsi="Arial Narrow" w:cs="Arial"/>
                <w:b/>
                <w:bCs/>
              </w:rPr>
            </w:pPr>
            <w:r w:rsidRPr="00F2131C">
              <w:rPr>
                <w:rFonts w:ascii="Arial Narrow" w:hAnsi="Arial Narrow" w:cs="Arial"/>
                <w:b/>
                <w:bCs/>
              </w:rPr>
              <w:t>Publicación del aviso de convocatoria pública</w:t>
            </w:r>
          </w:p>
        </w:tc>
        <w:tc>
          <w:tcPr>
            <w:tcW w:w="2064" w:type="pct"/>
          </w:tcPr>
          <w:p w14:paraId="286A0EFC" w14:textId="77777777" w:rsidR="005605C2" w:rsidRPr="00F2131C" w:rsidRDefault="005605C2" w:rsidP="00DC1E71">
            <w:pPr>
              <w:pStyle w:val="Default"/>
              <w:jc w:val="center"/>
              <w:rPr>
                <w:rFonts w:ascii="Arial Narrow" w:hAnsi="Arial Narrow"/>
                <w:color w:val="auto"/>
                <w:sz w:val="20"/>
                <w:szCs w:val="20"/>
              </w:rPr>
            </w:pPr>
            <w:r w:rsidRPr="00F2131C">
              <w:rPr>
                <w:rFonts w:ascii="Arial Narrow" w:hAnsi="Arial Narrow"/>
                <w:color w:val="auto"/>
                <w:sz w:val="20"/>
                <w:szCs w:val="20"/>
              </w:rPr>
              <w:t>Artículo</w:t>
            </w:r>
          </w:p>
          <w:p w14:paraId="07CDAF6B" w14:textId="77777777" w:rsidR="005605C2" w:rsidRPr="00F2131C" w:rsidRDefault="005605C2" w:rsidP="00DC1E71">
            <w:pPr>
              <w:pStyle w:val="Default"/>
              <w:jc w:val="center"/>
              <w:rPr>
                <w:rFonts w:ascii="Arial Narrow" w:hAnsi="Arial Narrow"/>
                <w:color w:val="auto"/>
                <w:sz w:val="20"/>
                <w:szCs w:val="20"/>
              </w:rPr>
            </w:pPr>
            <w:r w:rsidRPr="00F2131C">
              <w:rPr>
                <w:rFonts w:ascii="Arial Narrow" w:hAnsi="Arial Narrow"/>
                <w:color w:val="auto"/>
                <w:sz w:val="20"/>
                <w:szCs w:val="20"/>
              </w:rPr>
              <w:t>2.2.1.1.2.1.2.</w:t>
            </w:r>
          </w:p>
          <w:p w14:paraId="78CF557D" w14:textId="77777777" w:rsidR="005605C2" w:rsidRPr="00F2131C" w:rsidRDefault="005605C2" w:rsidP="00DC1E71">
            <w:pPr>
              <w:jc w:val="center"/>
              <w:rPr>
                <w:rFonts w:ascii="Arial Narrow" w:hAnsi="Arial Narrow" w:cs="Arial"/>
              </w:rPr>
            </w:pPr>
            <w:r w:rsidRPr="00F2131C">
              <w:rPr>
                <w:rFonts w:ascii="Arial Narrow" w:hAnsi="Arial Narrow"/>
              </w:rPr>
              <w:t>Decreto 1082 de 2015; art. 30 ley 80 de 1993</w:t>
            </w:r>
          </w:p>
        </w:tc>
        <w:tc>
          <w:tcPr>
            <w:tcW w:w="1111" w:type="pct"/>
          </w:tcPr>
          <w:p w14:paraId="450F9066" w14:textId="655FCEAB" w:rsidR="005605C2" w:rsidRPr="00D26F4E" w:rsidRDefault="005422F4" w:rsidP="005422F4">
            <w:pPr>
              <w:jc w:val="center"/>
              <w:rPr>
                <w:rFonts w:ascii="Arial Narrow" w:hAnsi="Arial Narrow" w:cs="Arial"/>
                <w:color w:val="000000" w:themeColor="text1"/>
              </w:rPr>
            </w:pPr>
            <w:r>
              <w:rPr>
                <w:rFonts w:ascii="Arial Narrow" w:hAnsi="Arial Narrow" w:cs="Arial"/>
                <w:i/>
                <w:iCs/>
                <w:color w:val="000000" w:themeColor="text1"/>
              </w:rPr>
              <w:t>30</w:t>
            </w:r>
            <w:r w:rsidR="00EE549A" w:rsidRPr="00D26F4E">
              <w:rPr>
                <w:rFonts w:ascii="Arial Narrow" w:hAnsi="Arial Narrow" w:cs="Arial"/>
                <w:i/>
                <w:iCs/>
                <w:color w:val="000000" w:themeColor="text1"/>
              </w:rPr>
              <w:t>/</w:t>
            </w:r>
            <w:r>
              <w:rPr>
                <w:rFonts w:ascii="Arial Narrow" w:hAnsi="Arial Narrow" w:cs="Arial"/>
                <w:i/>
                <w:iCs/>
                <w:color w:val="000000" w:themeColor="text1"/>
              </w:rPr>
              <w:t>05/</w:t>
            </w:r>
            <w:r w:rsidR="00EE549A" w:rsidRPr="00D26F4E">
              <w:rPr>
                <w:rFonts w:ascii="Arial Narrow" w:hAnsi="Arial Narrow" w:cs="Arial"/>
                <w:i/>
                <w:iCs/>
                <w:color w:val="000000" w:themeColor="text1"/>
              </w:rPr>
              <w:t>2019</w:t>
            </w:r>
          </w:p>
        </w:tc>
      </w:tr>
      <w:tr w:rsidR="00100021" w:rsidRPr="00F2131C" w14:paraId="76AD4DEA" w14:textId="77777777" w:rsidTr="00F2131C">
        <w:tc>
          <w:tcPr>
            <w:tcW w:w="1824" w:type="pct"/>
            <w:hideMark/>
          </w:tcPr>
          <w:p w14:paraId="490400F7"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Publicación de estudios previos</w:t>
            </w:r>
          </w:p>
        </w:tc>
        <w:tc>
          <w:tcPr>
            <w:tcW w:w="2064" w:type="pct"/>
          </w:tcPr>
          <w:p w14:paraId="39A5E19E" w14:textId="77777777" w:rsidR="001E6D37" w:rsidRPr="00F2131C" w:rsidRDefault="001E6D37" w:rsidP="00DC1E71">
            <w:pPr>
              <w:pStyle w:val="Default"/>
              <w:jc w:val="center"/>
              <w:rPr>
                <w:rFonts w:ascii="Arial Narrow" w:hAnsi="Arial Narrow"/>
                <w:color w:val="auto"/>
                <w:sz w:val="20"/>
                <w:szCs w:val="20"/>
              </w:rPr>
            </w:pPr>
            <w:r w:rsidRPr="00F2131C">
              <w:rPr>
                <w:rFonts w:ascii="Arial Narrow" w:hAnsi="Arial Narrow"/>
                <w:color w:val="auto"/>
                <w:sz w:val="20"/>
                <w:szCs w:val="20"/>
              </w:rPr>
              <w:t>Artículo</w:t>
            </w:r>
          </w:p>
          <w:p w14:paraId="2BCD4031" w14:textId="04424364" w:rsidR="001E6D37" w:rsidRPr="00F2131C" w:rsidRDefault="002A4CDA" w:rsidP="00DC1E71">
            <w:pPr>
              <w:pStyle w:val="Default"/>
              <w:jc w:val="center"/>
              <w:rPr>
                <w:rFonts w:ascii="Arial Narrow" w:hAnsi="Arial Narrow"/>
                <w:color w:val="auto"/>
                <w:sz w:val="20"/>
                <w:szCs w:val="20"/>
              </w:rPr>
            </w:pPr>
            <w:r w:rsidRPr="00F2131C">
              <w:rPr>
                <w:rFonts w:ascii="Arial Narrow" w:hAnsi="Arial Narrow"/>
                <w:color w:val="auto"/>
                <w:sz w:val="20"/>
                <w:szCs w:val="20"/>
              </w:rPr>
              <w:t>2.2.1.1.2.1.1</w:t>
            </w:r>
          </w:p>
          <w:p w14:paraId="7C2470D0" w14:textId="77777777" w:rsidR="001E6D37" w:rsidRPr="00F2131C" w:rsidRDefault="001E6D37" w:rsidP="00DC1E71">
            <w:pPr>
              <w:jc w:val="center"/>
              <w:rPr>
                <w:rFonts w:ascii="Arial Narrow" w:hAnsi="Arial Narrow" w:cs="Arial"/>
              </w:rPr>
            </w:pPr>
            <w:r w:rsidRPr="00F2131C">
              <w:rPr>
                <w:rFonts w:ascii="Arial Narrow" w:hAnsi="Arial Narrow"/>
              </w:rPr>
              <w:t>Decreto 1082 de 2015; art. 30 ley 80 de 1993</w:t>
            </w:r>
          </w:p>
        </w:tc>
        <w:tc>
          <w:tcPr>
            <w:tcW w:w="1111" w:type="pct"/>
          </w:tcPr>
          <w:p w14:paraId="6E97F142" w14:textId="77777777" w:rsidR="00190AB4" w:rsidRPr="00D26F4E" w:rsidRDefault="00190AB4" w:rsidP="00100021">
            <w:pPr>
              <w:jc w:val="center"/>
              <w:rPr>
                <w:rFonts w:ascii="Arial Narrow" w:hAnsi="Arial Narrow" w:cs="Arial"/>
                <w:i/>
                <w:iCs/>
                <w:color w:val="000000" w:themeColor="text1"/>
              </w:rPr>
            </w:pPr>
          </w:p>
          <w:p w14:paraId="1D08D3AD" w14:textId="768E261A" w:rsidR="001E6D37" w:rsidRPr="00D26F4E" w:rsidRDefault="005422F4" w:rsidP="00100021">
            <w:pPr>
              <w:jc w:val="center"/>
              <w:rPr>
                <w:color w:val="000000" w:themeColor="text1"/>
              </w:rPr>
            </w:pPr>
            <w:r>
              <w:rPr>
                <w:rFonts w:ascii="Arial Narrow" w:hAnsi="Arial Narrow" w:cs="Arial"/>
                <w:i/>
                <w:iCs/>
                <w:color w:val="000000" w:themeColor="text1"/>
              </w:rPr>
              <w:t>30</w:t>
            </w:r>
            <w:r w:rsidRPr="00D26F4E">
              <w:rPr>
                <w:rFonts w:ascii="Arial Narrow" w:hAnsi="Arial Narrow" w:cs="Arial"/>
                <w:i/>
                <w:iCs/>
                <w:color w:val="000000" w:themeColor="text1"/>
              </w:rPr>
              <w:t>/</w:t>
            </w:r>
            <w:r>
              <w:rPr>
                <w:rFonts w:ascii="Arial Narrow" w:hAnsi="Arial Narrow" w:cs="Arial"/>
                <w:i/>
                <w:iCs/>
                <w:color w:val="000000" w:themeColor="text1"/>
              </w:rPr>
              <w:t>05/</w:t>
            </w:r>
            <w:r w:rsidRPr="00D26F4E">
              <w:rPr>
                <w:rFonts w:ascii="Arial Narrow" w:hAnsi="Arial Narrow" w:cs="Arial"/>
                <w:i/>
                <w:iCs/>
                <w:color w:val="000000" w:themeColor="text1"/>
              </w:rPr>
              <w:t>2019</w:t>
            </w:r>
          </w:p>
        </w:tc>
      </w:tr>
      <w:tr w:rsidR="00190AB4" w:rsidRPr="00F2131C" w14:paraId="48772553" w14:textId="77777777" w:rsidTr="00F2131C">
        <w:tc>
          <w:tcPr>
            <w:tcW w:w="1824" w:type="pct"/>
          </w:tcPr>
          <w:p w14:paraId="1F61CFA3" w14:textId="45EDA918" w:rsidR="00190AB4" w:rsidRPr="00F2131C" w:rsidRDefault="00190AB4" w:rsidP="00DC1E71">
            <w:pPr>
              <w:spacing w:line="360" w:lineRule="atLeast"/>
              <w:jc w:val="center"/>
              <w:rPr>
                <w:rFonts w:ascii="Arial Narrow" w:hAnsi="Arial Narrow" w:cs="Arial"/>
                <w:b/>
                <w:bCs/>
              </w:rPr>
            </w:pPr>
            <w:r w:rsidRPr="00F2131C">
              <w:rPr>
                <w:rFonts w:ascii="Arial Narrow" w:hAnsi="Arial Narrow" w:cs="Arial"/>
                <w:b/>
                <w:bCs/>
                <w:shd w:val="clear" w:color="auto" w:fill="FFFFFF"/>
              </w:rPr>
              <w:t>Fecha de publicación del proyecto de pliego de condiciones</w:t>
            </w:r>
          </w:p>
        </w:tc>
        <w:tc>
          <w:tcPr>
            <w:tcW w:w="2064" w:type="pct"/>
          </w:tcPr>
          <w:p w14:paraId="49A3C702" w14:textId="77777777" w:rsidR="00190AB4" w:rsidRPr="00F2131C" w:rsidRDefault="00190AB4" w:rsidP="00190AB4">
            <w:pPr>
              <w:pStyle w:val="Default"/>
              <w:jc w:val="center"/>
              <w:rPr>
                <w:rFonts w:ascii="Arial Narrow" w:hAnsi="Arial Narrow"/>
                <w:color w:val="auto"/>
                <w:sz w:val="20"/>
                <w:szCs w:val="20"/>
              </w:rPr>
            </w:pPr>
            <w:r w:rsidRPr="00F2131C">
              <w:rPr>
                <w:rFonts w:ascii="Arial Narrow" w:hAnsi="Arial Narrow"/>
                <w:color w:val="auto"/>
                <w:sz w:val="20"/>
                <w:szCs w:val="20"/>
              </w:rPr>
              <w:t>Artículo</w:t>
            </w:r>
          </w:p>
          <w:p w14:paraId="2B167277" w14:textId="77777777" w:rsidR="00190AB4" w:rsidRPr="00F2131C" w:rsidRDefault="00190AB4" w:rsidP="00190AB4">
            <w:pPr>
              <w:pStyle w:val="Default"/>
              <w:jc w:val="center"/>
              <w:rPr>
                <w:rFonts w:ascii="Arial Narrow" w:hAnsi="Arial Narrow"/>
                <w:color w:val="auto"/>
                <w:sz w:val="20"/>
                <w:szCs w:val="20"/>
              </w:rPr>
            </w:pPr>
            <w:r w:rsidRPr="00F2131C">
              <w:rPr>
                <w:rFonts w:ascii="Arial Narrow" w:hAnsi="Arial Narrow"/>
                <w:color w:val="auto"/>
                <w:sz w:val="20"/>
                <w:szCs w:val="20"/>
              </w:rPr>
              <w:t>2.2.1.1.2.1.1</w:t>
            </w:r>
          </w:p>
          <w:p w14:paraId="06676321" w14:textId="173217CC" w:rsidR="00190AB4" w:rsidRPr="00F2131C" w:rsidRDefault="00190AB4" w:rsidP="00190AB4">
            <w:pPr>
              <w:pStyle w:val="Default"/>
              <w:jc w:val="center"/>
              <w:rPr>
                <w:rFonts w:ascii="Arial Narrow" w:hAnsi="Arial Narrow"/>
                <w:color w:val="auto"/>
                <w:sz w:val="20"/>
                <w:szCs w:val="20"/>
              </w:rPr>
            </w:pPr>
            <w:r w:rsidRPr="00F2131C">
              <w:rPr>
                <w:rFonts w:ascii="Arial Narrow" w:hAnsi="Arial Narrow"/>
                <w:sz w:val="20"/>
                <w:szCs w:val="20"/>
              </w:rPr>
              <w:t>Decreto 1082 de 2015; art. 30 ley 80 de 1993</w:t>
            </w:r>
          </w:p>
        </w:tc>
        <w:tc>
          <w:tcPr>
            <w:tcW w:w="1111" w:type="pct"/>
          </w:tcPr>
          <w:p w14:paraId="37827581" w14:textId="77777777" w:rsidR="00190AB4" w:rsidRPr="00D26F4E" w:rsidRDefault="00190AB4" w:rsidP="00100021">
            <w:pPr>
              <w:jc w:val="center"/>
              <w:rPr>
                <w:rFonts w:ascii="Arial Narrow" w:hAnsi="Arial Narrow" w:cs="Arial"/>
                <w:i/>
                <w:iCs/>
                <w:color w:val="000000" w:themeColor="text1"/>
              </w:rPr>
            </w:pPr>
          </w:p>
          <w:p w14:paraId="4752A455" w14:textId="50A0BF21" w:rsidR="00190AB4" w:rsidRPr="00D26F4E" w:rsidRDefault="005422F4" w:rsidP="00100021">
            <w:pPr>
              <w:jc w:val="center"/>
              <w:rPr>
                <w:rFonts w:ascii="Arial Narrow" w:hAnsi="Arial Narrow" w:cs="Arial"/>
                <w:i/>
                <w:iCs/>
                <w:color w:val="000000" w:themeColor="text1"/>
              </w:rPr>
            </w:pPr>
            <w:r>
              <w:rPr>
                <w:rFonts w:ascii="Arial Narrow" w:hAnsi="Arial Narrow" w:cs="Arial"/>
                <w:i/>
                <w:iCs/>
                <w:color w:val="000000" w:themeColor="text1"/>
              </w:rPr>
              <w:t>30</w:t>
            </w:r>
            <w:r w:rsidRPr="00D26F4E">
              <w:rPr>
                <w:rFonts w:ascii="Arial Narrow" w:hAnsi="Arial Narrow" w:cs="Arial"/>
                <w:i/>
                <w:iCs/>
                <w:color w:val="000000" w:themeColor="text1"/>
              </w:rPr>
              <w:t>/</w:t>
            </w:r>
            <w:r>
              <w:rPr>
                <w:rFonts w:ascii="Arial Narrow" w:hAnsi="Arial Narrow" w:cs="Arial"/>
                <w:i/>
                <w:iCs/>
                <w:color w:val="000000" w:themeColor="text1"/>
              </w:rPr>
              <w:t>05/</w:t>
            </w:r>
            <w:r w:rsidRPr="00D26F4E">
              <w:rPr>
                <w:rFonts w:ascii="Arial Narrow" w:hAnsi="Arial Narrow" w:cs="Arial"/>
                <w:i/>
                <w:iCs/>
                <w:color w:val="000000" w:themeColor="text1"/>
              </w:rPr>
              <w:t>2019</w:t>
            </w:r>
          </w:p>
        </w:tc>
      </w:tr>
      <w:tr w:rsidR="00100021" w:rsidRPr="00F2131C" w14:paraId="24508E04" w14:textId="77777777" w:rsidTr="00F2131C">
        <w:tc>
          <w:tcPr>
            <w:tcW w:w="1824" w:type="pct"/>
            <w:hideMark/>
          </w:tcPr>
          <w:p w14:paraId="687A72A1"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Plazo para presentar observaciones al proyecto de Pliego de Condiciones</w:t>
            </w:r>
          </w:p>
        </w:tc>
        <w:tc>
          <w:tcPr>
            <w:tcW w:w="2064" w:type="pct"/>
          </w:tcPr>
          <w:p w14:paraId="3C8C690C" w14:textId="77777777" w:rsidR="001E6D37" w:rsidRPr="00F2131C" w:rsidRDefault="001E6D37" w:rsidP="00DC1E71">
            <w:pPr>
              <w:pStyle w:val="Default"/>
              <w:jc w:val="center"/>
              <w:rPr>
                <w:rFonts w:ascii="Arial Narrow" w:hAnsi="Arial Narrow"/>
                <w:color w:val="auto"/>
                <w:sz w:val="20"/>
                <w:szCs w:val="20"/>
              </w:rPr>
            </w:pPr>
            <w:r w:rsidRPr="00F2131C">
              <w:rPr>
                <w:rFonts w:ascii="Arial Narrow" w:hAnsi="Arial Narrow"/>
                <w:color w:val="auto"/>
                <w:sz w:val="20"/>
                <w:szCs w:val="20"/>
              </w:rPr>
              <w:t>Artículo 2.2.1.1.2.1.4.</w:t>
            </w:r>
          </w:p>
          <w:p w14:paraId="71A6D40A" w14:textId="77777777" w:rsidR="001E6D37" w:rsidRPr="00F2131C" w:rsidRDefault="001E6D37" w:rsidP="00DC1E71">
            <w:pPr>
              <w:jc w:val="center"/>
              <w:rPr>
                <w:rFonts w:ascii="Arial Narrow" w:hAnsi="Arial Narrow" w:cs="Arial"/>
              </w:rPr>
            </w:pPr>
            <w:r w:rsidRPr="00F2131C">
              <w:rPr>
                <w:rFonts w:ascii="Arial Narrow" w:hAnsi="Arial Narrow"/>
              </w:rPr>
              <w:t>Decre</w:t>
            </w:r>
            <w:permStart w:id="534839533" w:edGrp="everyone"/>
            <w:permEnd w:id="534839533"/>
            <w:r w:rsidRPr="00F2131C">
              <w:rPr>
                <w:rFonts w:ascii="Arial Narrow" w:hAnsi="Arial Narrow"/>
              </w:rPr>
              <w:t>to 1082 de 2015</w:t>
            </w:r>
          </w:p>
        </w:tc>
        <w:tc>
          <w:tcPr>
            <w:tcW w:w="1111" w:type="pct"/>
          </w:tcPr>
          <w:p w14:paraId="0E480762" w14:textId="77777777" w:rsidR="00467BA2" w:rsidRPr="00FE7103" w:rsidRDefault="00467BA2" w:rsidP="00190AB4">
            <w:pPr>
              <w:jc w:val="center"/>
              <w:rPr>
                <w:rFonts w:ascii="Arial Narrow" w:hAnsi="Arial Narrow" w:cs="Arial"/>
                <w:i/>
                <w:iCs/>
                <w:color w:val="000000" w:themeColor="text1"/>
              </w:rPr>
            </w:pPr>
          </w:p>
          <w:p w14:paraId="651E4880" w14:textId="64C805F7" w:rsidR="00BC01C7" w:rsidRPr="00FE7103" w:rsidRDefault="005422F4" w:rsidP="00190AB4">
            <w:pPr>
              <w:jc w:val="center"/>
              <w:rPr>
                <w:rFonts w:ascii="Arial Narrow" w:hAnsi="Arial Narrow" w:cs="Arial"/>
                <w:i/>
                <w:iCs/>
                <w:color w:val="000000" w:themeColor="text1"/>
              </w:rPr>
            </w:pPr>
            <w:r>
              <w:rPr>
                <w:rFonts w:ascii="Arial Narrow" w:hAnsi="Arial Narrow" w:cs="Arial"/>
                <w:i/>
                <w:iCs/>
                <w:color w:val="000000" w:themeColor="text1"/>
              </w:rPr>
              <w:t>07</w:t>
            </w:r>
            <w:r w:rsidR="0000553A" w:rsidRPr="00FE7103">
              <w:rPr>
                <w:rFonts w:ascii="Arial Narrow" w:hAnsi="Arial Narrow" w:cs="Arial"/>
                <w:i/>
                <w:iCs/>
                <w:color w:val="000000" w:themeColor="text1"/>
              </w:rPr>
              <w:t>/0</w:t>
            </w:r>
            <w:r>
              <w:rPr>
                <w:rFonts w:ascii="Arial Narrow" w:hAnsi="Arial Narrow" w:cs="Arial"/>
                <w:i/>
                <w:iCs/>
                <w:color w:val="000000" w:themeColor="text1"/>
              </w:rPr>
              <w:t>6</w:t>
            </w:r>
            <w:r w:rsidR="0000553A" w:rsidRPr="00FE7103">
              <w:rPr>
                <w:rFonts w:ascii="Arial Narrow" w:hAnsi="Arial Narrow" w:cs="Arial"/>
                <w:i/>
                <w:iCs/>
                <w:color w:val="000000" w:themeColor="text1"/>
              </w:rPr>
              <w:t>/2019</w:t>
            </w:r>
          </w:p>
          <w:p w14:paraId="282165F1" w14:textId="4E3EBC4E" w:rsidR="001E6D37" w:rsidRPr="00FE7103" w:rsidRDefault="001E6D37" w:rsidP="00190AB4">
            <w:pPr>
              <w:jc w:val="center"/>
              <w:rPr>
                <w:color w:val="000000" w:themeColor="text1"/>
              </w:rPr>
            </w:pPr>
          </w:p>
        </w:tc>
      </w:tr>
      <w:tr w:rsidR="00100021" w:rsidRPr="00F2131C" w14:paraId="3B45E274" w14:textId="77777777" w:rsidTr="00F2131C">
        <w:tc>
          <w:tcPr>
            <w:tcW w:w="1824" w:type="pct"/>
            <w:hideMark/>
          </w:tcPr>
          <w:p w14:paraId="41650386"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Plazo para manifestación de interés de limitar la convocatoria a Mypes y/o Mipymes</w:t>
            </w:r>
          </w:p>
        </w:tc>
        <w:tc>
          <w:tcPr>
            <w:tcW w:w="2064" w:type="pct"/>
          </w:tcPr>
          <w:p w14:paraId="5B44FDE0" w14:textId="21DADDE2" w:rsidR="001E6D37" w:rsidRPr="00F2131C" w:rsidRDefault="001E6D37" w:rsidP="00DC1E71">
            <w:pPr>
              <w:jc w:val="center"/>
              <w:rPr>
                <w:rFonts w:ascii="Arial Narrow" w:hAnsi="Arial Narrow" w:cs="Arial"/>
              </w:rPr>
            </w:pPr>
            <w:r w:rsidRPr="00F2131C">
              <w:rPr>
                <w:rFonts w:ascii="Arial Narrow" w:hAnsi="Arial Narrow"/>
              </w:rPr>
              <w:t>De a</w:t>
            </w:r>
            <w:r w:rsidR="002A4CDA" w:rsidRPr="00F2131C">
              <w:rPr>
                <w:rFonts w:ascii="Arial Narrow" w:hAnsi="Arial Narrow"/>
              </w:rPr>
              <w:t>cuerdo al artículo 2.2.1.2.4.2.2</w:t>
            </w:r>
            <w:r w:rsidRPr="00F2131C">
              <w:rPr>
                <w:rFonts w:ascii="Arial Narrow" w:hAnsi="Arial Narrow"/>
              </w:rPr>
              <w:t>.del Decreto 1082 de 2015 se establece que la entidad debe recibir por lo menos tres (3) solicitudes de MIPYMES Nacionales para limitar la convocatoria  a MIPYMES Nacionales</w:t>
            </w:r>
          </w:p>
        </w:tc>
        <w:tc>
          <w:tcPr>
            <w:tcW w:w="1111" w:type="pct"/>
          </w:tcPr>
          <w:p w14:paraId="7C4FF352" w14:textId="77777777" w:rsidR="00467BA2" w:rsidRPr="00FE7103" w:rsidRDefault="00467BA2" w:rsidP="00100021">
            <w:pPr>
              <w:jc w:val="center"/>
              <w:rPr>
                <w:rFonts w:ascii="Arial Narrow" w:hAnsi="Arial Narrow" w:cs="Arial"/>
                <w:i/>
                <w:iCs/>
                <w:color w:val="000000" w:themeColor="text1"/>
              </w:rPr>
            </w:pPr>
          </w:p>
          <w:p w14:paraId="067F608C" w14:textId="5BE85612" w:rsidR="00BC01C7" w:rsidRPr="00FE7103" w:rsidRDefault="000D24CB" w:rsidP="00100021">
            <w:pPr>
              <w:jc w:val="center"/>
              <w:rPr>
                <w:rFonts w:ascii="Arial Narrow" w:hAnsi="Arial Narrow" w:cs="Arial"/>
                <w:i/>
                <w:iCs/>
                <w:color w:val="000000" w:themeColor="text1"/>
              </w:rPr>
            </w:pPr>
            <w:r>
              <w:rPr>
                <w:rFonts w:ascii="Arial Narrow" w:hAnsi="Arial Narrow" w:cs="Arial"/>
                <w:i/>
                <w:iCs/>
                <w:color w:val="000000" w:themeColor="text1"/>
              </w:rPr>
              <w:t>11</w:t>
            </w:r>
            <w:bookmarkStart w:id="0" w:name="_GoBack"/>
            <w:bookmarkEnd w:id="0"/>
            <w:r w:rsidR="0000553A" w:rsidRPr="00FE7103">
              <w:rPr>
                <w:rFonts w:ascii="Arial Narrow" w:hAnsi="Arial Narrow" w:cs="Arial"/>
                <w:i/>
                <w:iCs/>
                <w:color w:val="000000" w:themeColor="text1"/>
              </w:rPr>
              <w:t>/0</w:t>
            </w:r>
            <w:r w:rsidR="005422F4">
              <w:rPr>
                <w:rFonts w:ascii="Arial Narrow" w:hAnsi="Arial Narrow" w:cs="Arial"/>
                <w:i/>
                <w:iCs/>
                <w:color w:val="000000" w:themeColor="text1"/>
              </w:rPr>
              <w:t>6</w:t>
            </w:r>
            <w:r w:rsidR="0000553A" w:rsidRPr="00FE7103">
              <w:rPr>
                <w:rFonts w:ascii="Arial Narrow" w:hAnsi="Arial Narrow" w:cs="Arial"/>
                <w:i/>
                <w:iCs/>
                <w:color w:val="000000" w:themeColor="text1"/>
              </w:rPr>
              <w:t>/2019</w:t>
            </w:r>
          </w:p>
          <w:p w14:paraId="00CC5E2F" w14:textId="3735A484" w:rsidR="001E6D37" w:rsidRPr="00FE7103" w:rsidRDefault="001E6D37" w:rsidP="00100021">
            <w:pPr>
              <w:jc w:val="center"/>
              <w:rPr>
                <w:color w:val="000000" w:themeColor="text1"/>
              </w:rPr>
            </w:pPr>
          </w:p>
        </w:tc>
      </w:tr>
      <w:tr w:rsidR="00100021" w:rsidRPr="00F2131C" w14:paraId="469D2D7B" w14:textId="77777777" w:rsidTr="00F2131C">
        <w:tc>
          <w:tcPr>
            <w:tcW w:w="1824" w:type="pct"/>
            <w:hideMark/>
          </w:tcPr>
          <w:p w14:paraId="030D4A85" w14:textId="121D505F"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 xml:space="preserve">Respuesta a las observaciones al </w:t>
            </w:r>
            <w:r w:rsidR="008F1759" w:rsidRPr="00F2131C">
              <w:rPr>
                <w:rFonts w:ascii="Arial Narrow" w:hAnsi="Arial Narrow" w:cs="Arial"/>
                <w:b/>
                <w:bCs/>
              </w:rPr>
              <w:t xml:space="preserve"> </w:t>
            </w:r>
            <w:r w:rsidR="008F1759" w:rsidRPr="00F2131C">
              <w:rPr>
                <w:rFonts w:ascii="Arial Narrow" w:hAnsi="Arial Narrow" w:cs="Arial"/>
                <w:b/>
                <w:bCs/>
                <w:u w:val="single"/>
              </w:rPr>
              <w:t xml:space="preserve">Proyecto </w:t>
            </w:r>
            <w:r w:rsidRPr="00F2131C">
              <w:rPr>
                <w:rFonts w:ascii="Arial Narrow" w:hAnsi="Arial Narrow" w:cs="Arial"/>
                <w:b/>
                <w:bCs/>
                <w:u w:val="single"/>
              </w:rPr>
              <w:t>Pliego de Condiciones</w:t>
            </w:r>
          </w:p>
        </w:tc>
        <w:tc>
          <w:tcPr>
            <w:tcW w:w="2064" w:type="pct"/>
          </w:tcPr>
          <w:p w14:paraId="2FF08F1C" w14:textId="1AEB5FBC" w:rsidR="001E6D37" w:rsidRPr="00F2131C" w:rsidRDefault="002A4CDA" w:rsidP="00DC1E71">
            <w:pPr>
              <w:pStyle w:val="Default"/>
              <w:jc w:val="center"/>
              <w:rPr>
                <w:rFonts w:ascii="Arial Narrow" w:hAnsi="Arial Narrow"/>
                <w:color w:val="auto"/>
                <w:sz w:val="20"/>
                <w:szCs w:val="20"/>
              </w:rPr>
            </w:pPr>
            <w:r w:rsidRPr="00F2131C">
              <w:rPr>
                <w:rFonts w:ascii="Arial Narrow" w:hAnsi="Arial Narrow"/>
                <w:color w:val="auto"/>
                <w:sz w:val="20"/>
                <w:szCs w:val="20"/>
              </w:rPr>
              <w:t>Término de la Entidad Estatal</w:t>
            </w:r>
          </w:p>
          <w:p w14:paraId="3AAEE0E5" w14:textId="77777777" w:rsidR="001E6D37" w:rsidRPr="00F2131C" w:rsidRDefault="001E6D37" w:rsidP="00DC1E71">
            <w:pPr>
              <w:jc w:val="center"/>
              <w:rPr>
                <w:rFonts w:ascii="Arial Narrow" w:hAnsi="Arial Narrow" w:cs="Arial"/>
              </w:rPr>
            </w:pPr>
          </w:p>
        </w:tc>
        <w:tc>
          <w:tcPr>
            <w:tcW w:w="1111" w:type="pct"/>
          </w:tcPr>
          <w:p w14:paraId="22367DE3" w14:textId="5B6EFE62" w:rsidR="00467BA2" w:rsidRPr="00FE7103" w:rsidRDefault="005422F4" w:rsidP="00CB7290">
            <w:pPr>
              <w:jc w:val="center"/>
              <w:rPr>
                <w:rFonts w:ascii="Arial Narrow" w:hAnsi="Arial Narrow" w:cs="Arial"/>
                <w:i/>
                <w:iCs/>
                <w:color w:val="000000" w:themeColor="text1"/>
              </w:rPr>
            </w:pPr>
            <w:r>
              <w:rPr>
                <w:rFonts w:ascii="Arial Narrow" w:hAnsi="Arial Narrow" w:cs="Arial"/>
                <w:i/>
                <w:iCs/>
                <w:color w:val="000000" w:themeColor="text1"/>
              </w:rPr>
              <w:t>11</w:t>
            </w:r>
            <w:r w:rsidR="00CB7290" w:rsidRPr="00FE7103">
              <w:rPr>
                <w:rFonts w:ascii="Arial Narrow" w:hAnsi="Arial Narrow" w:cs="Arial"/>
                <w:i/>
                <w:iCs/>
                <w:color w:val="000000" w:themeColor="text1"/>
              </w:rPr>
              <w:t>/0</w:t>
            </w:r>
            <w:r>
              <w:rPr>
                <w:rFonts w:ascii="Arial Narrow" w:hAnsi="Arial Narrow" w:cs="Arial"/>
                <w:i/>
                <w:iCs/>
                <w:color w:val="000000" w:themeColor="text1"/>
              </w:rPr>
              <w:t>6</w:t>
            </w:r>
            <w:r w:rsidR="00CB7290" w:rsidRPr="00FE7103">
              <w:rPr>
                <w:rFonts w:ascii="Arial Narrow" w:hAnsi="Arial Narrow" w:cs="Arial"/>
                <w:i/>
                <w:iCs/>
                <w:color w:val="000000" w:themeColor="text1"/>
              </w:rPr>
              <w:t>/2019</w:t>
            </w:r>
          </w:p>
          <w:p w14:paraId="61F672C0" w14:textId="7F54650E" w:rsidR="001E6D37" w:rsidRPr="00FE7103" w:rsidRDefault="001E6D37" w:rsidP="00CB7290">
            <w:pPr>
              <w:jc w:val="center"/>
              <w:rPr>
                <w:color w:val="000000" w:themeColor="text1"/>
              </w:rPr>
            </w:pPr>
          </w:p>
        </w:tc>
      </w:tr>
      <w:tr w:rsidR="00100021" w:rsidRPr="00F2131C" w14:paraId="62C1E9FB" w14:textId="77777777" w:rsidTr="00F2131C">
        <w:tc>
          <w:tcPr>
            <w:tcW w:w="1824" w:type="pct"/>
            <w:hideMark/>
          </w:tcPr>
          <w:p w14:paraId="16E69995" w14:textId="25483ACA"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 xml:space="preserve">Fecha Prevista de Publicación del </w:t>
            </w:r>
            <w:r w:rsidRPr="00F2131C">
              <w:rPr>
                <w:rFonts w:ascii="Arial Narrow" w:hAnsi="Arial Narrow" w:cs="Arial"/>
                <w:b/>
                <w:bCs/>
                <w:u w:val="single"/>
              </w:rPr>
              <w:t>Pliego de Condiciones Definitivo</w:t>
            </w:r>
            <w:r w:rsidRPr="00F2131C">
              <w:rPr>
                <w:rFonts w:ascii="Arial Narrow" w:hAnsi="Arial Narrow" w:cs="Arial"/>
                <w:b/>
                <w:bCs/>
              </w:rPr>
              <w:t xml:space="preserve"> </w:t>
            </w:r>
          </w:p>
        </w:tc>
        <w:tc>
          <w:tcPr>
            <w:tcW w:w="2064" w:type="pct"/>
          </w:tcPr>
          <w:p w14:paraId="279EB110" w14:textId="5694AEFE" w:rsidR="001E6D37" w:rsidRPr="00F2131C" w:rsidRDefault="001E6D37" w:rsidP="00DC1E71">
            <w:pPr>
              <w:pStyle w:val="Default"/>
              <w:jc w:val="center"/>
              <w:rPr>
                <w:rFonts w:ascii="Arial Narrow" w:hAnsi="Arial Narrow"/>
                <w:color w:val="auto"/>
                <w:sz w:val="20"/>
                <w:szCs w:val="20"/>
              </w:rPr>
            </w:pPr>
            <w:r w:rsidRPr="00F2131C">
              <w:rPr>
                <w:rFonts w:ascii="Arial Narrow" w:hAnsi="Arial Narrow"/>
                <w:color w:val="auto"/>
                <w:sz w:val="20"/>
                <w:szCs w:val="20"/>
              </w:rPr>
              <w:t>Artículos 2.2.1.1.1.7.1., 2.2.1.1.2.1.3.</w:t>
            </w:r>
          </w:p>
          <w:p w14:paraId="0DFB74AE" w14:textId="77777777" w:rsidR="001E6D37" w:rsidRPr="00F2131C" w:rsidRDefault="001E6D37" w:rsidP="00DC1E71">
            <w:pPr>
              <w:jc w:val="center"/>
              <w:rPr>
                <w:rFonts w:ascii="Arial Narrow" w:hAnsi="Arial Narrow" w:cs="Arial"/>
              </w:rPr>
            </w:pPr>
            <w:r w:rsidRPr="00F2131C">
              <w:rPr>
                <w:rFonts w:ascii="Arial Narrow" w:hAnsi="Arial Narrow"/>
              </w:rPr>
              <w:t>Decreto 1082 de 2015</w:t>
            </w:r>
          </w:p>
        </w:tc>
        <w:tc>
          <w:tcPr>
            <w:tcW w:w="1111" w:type="pct"/>
          </w:tcPr>
          <w:p w14:paraId="1F8832ED" w14:textId="77777777" w:rsidR="00467BA2" w:rsidRPr="00D26F4E" w:rsidRDefault="00467BA2" w:rsidP="00CB7290">
            <w:pPr>
              <w:jc w:val="center"/>
              <w:rPr>
                <w:rFonts w:ascii="Arial Narrow" w:hAnsi="Arial Narrow" w:cs="Arial"/>
                <w:i/>
                <w:iCs/>
                <w:color w:val="000000" w:themeColor="text1"/>
              </w:rPr>
            </w:pPr>
          </w:p>
          <w:p w14:paraId="02B7DDBA" w14:textId="37D941DA" w:rsidR="001E6D37" w:rsidRPr="005422F4" w:rsidRDefault="005422F4" w:rsidP="005422F4">
            <w:pPr>
              <w:jc w:val="center"/>
              <w:rPr>
                <w:rFonts w:ascii="Arial Narrow" w:hAnsi="Arial Narrow" w:cs="Arial"/>
                <w:i/>
                <w:iCs/>
                <w:color w:val="000000" w:themeColor="text1"/>
              </w:rPr>
            </w:pPr>
            <w:r w:rsidRPr="005422F4">
              <w:rPr>
                <w:rFonts w:ascii="Arial Narrow" w:hAnsi="Arial Narrow" w:cs="Arial"/>
                <w:i/>
                <w:iCs/>
                <w:color w:val="000000" w:themeColor="text1"/>
              </w:rPr>
              <w:t>12</w:t>
            </w:r>
            <w:r w:rsidR="00CB7290" w:rsidRPr="005422F4">
              <w:rPr>
                <w:rFonts w:ascii="Arial Narrow" w:hAnsi="Arial Narrow" w:cs="Arial"/>
                <w:i/>
                <w:iCs/>
                <w:color w:val="000000" w:themeColor="text1"/>
              </w:rPr>
              <w:t>/0</w:t>
            </w:r>
            <w:r w:rsidRPr="005422F4">
              <w:rPr>
                <w:rFonts w:ascii="Arial Narrow" w:hAnsi="Arial Narrow" w:cs="Arial"/>
                <w:i/>
                <w:iCs/>
                <w:color w:val="000000" w:themeColor="text1"/>
              </w:rPr>
              <w:t>6</w:t>
            </w:r>
            <w:r w:rsidR="00CB7290" w:rsidRPr="005422F4">
              <w:rPr>
                <w:rFonts w:ascii="Arial Narrow" w:hAnsi="Arial Narrow" w:cs="Arial"/>
                <w:i/>
                <w:iCs/>
                <w:color w:val="000000" w:themeColor="text1"/>
              </w:rPr>
              <w:t>/2019</w:t>
            </w:r>
          </w:p>
        </w:tc>
      </w:tr>
      <w:tr w:rsidR="00100021" w:rsidRPr="00F2131C" w14:paraId="536646F6" w14:textId="77777777" w:rsidTr="00F2131C">
        <w:tc>
          <w:tcPr>
            <w:tcW w:w="1824" w:type="pct"/>
            <w:hideMark/>
          </w:tcPr>
          <w:p w14:paraId="443A31FB"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Expedición y publicación acto administrativo de apertura del proceso de selección</w:t>
            </w:r>
          </w:p>
        </w:tc>
        <w:tc>
          <w:tcPr>
            <w:tcW w:w="2064" w:type="pct"/>
          </w:tcPr>
          <w:p w14:paraId="079C34F7" w14:textId="6BB6DEEE" w:rsidR="001E6D37" w:rsidRPr="00F2131C" w:rsidRDefault="002A4CDA" w:rsidP="00DC1E71">
            <w:pPr>
              <w:pStyle w:val="Default"/>
              <w:jc w:val="center"/>
              <w:rPr>
                <w:rFonts w:ascii="Arial Narrow" w:hAnsi="Arial Narrow"/>
                <w:color w:val="auto"/>
                <w:sz w:val="20"/>
                <w:szCs w:val="20"/>
              </w:rPr>
            </w:pPr>
            <w:r w:rsidRPr="00F2131C">
              <w:rPr>
                <w:rFonts w:ascii="Arial Narrow" w:hAnsi="Arial Narrow"/>
                <w:color w:val="auto"/>
                <w:sz w:val="20"/>
                <w:szCs w:val="20"/>
              </w:rPr>
              <w:t>Artículo</w:t>
            </w:r>
            <w:r w:rsidR="001E6D37" w:rsidRPr="00F2131C">
              <w:rPr>
                <w:rFonts w:ascii="Arial Narrow" w:hAnsi="Arial Narrow"/>
                <w:color w:val="auto"/>
                <w:sz w:val="20"/>
                <w:szCs w:val="20"/>
              </w:rPr>
              <w:t xml:space="preserve">  2.2.1.1.2.1.5.</w:t>
            </w:r>
          </w:p>
          <w:p w14:paraId="0EA8A5D9" w14:textId="77777777" w:rsidR="001E6D37" w:rsidRPr="00F2131C" w:rsidRDefault="001E6D37" w:rsidP="00DC1E71">
            <w:pPr>
              <w:jc w:val="center"/>
              <w:rPr>
                <w:rFonts w:ascii="Arial Narrow" w:hAnsi="Arial Narrow" w:cs="Arial"/>
              </w:rPr>
            </w:pPr>
            <w:r w:rsidRPr="00F2131C">
              <w:rPr>
                <w:rFonts w:ascii="Arial Narrow" w:hAnsi="Arial Narrow"/>
              </w:rPr>
              <w:t>Decreto 1082 de 2015</w:t>
            </w:r>
          </w:p>
        </w:tc>
        <w:tc>
          <w:tcPr>
            <w:tcW w:w="1111" w:type="pct"/>
          </w:tcPr>
          <w:p w14:paraId="4A9CBB8F" w14:textId="77777777" w:rsidR="007A662F" w:rsidRPr="00D26F4E" w:rsidRDefault="007A662F" w:rsidP="00CB7290">
            <w:pPr>
              <w:jc w:val="center"/>
              <w:rPr>
                <w:rFonts w:ascii="Arial Narrow" w:hAnsi="Arial Narrow" w:cs="Arial"/>
                <w:i/>
                <w:iCs/>
                <w:color w:val="000000" w:themeColor="text1"/>
              </w:rPr>
            </w:pPr>
          </w:p>
          <w:p w14:paraId="76EF3F8F" w14:textId="446FC0FD" w:rsidR="001E6D37" w:rsidRPr="005422F4" w:rsidRDefault="005422F4" w:rsidP="00CB7290">
            <w:pPr>
              <w:jc w:val="center"/>
              <w:rPr>
                <w:rFonts w:ascii="Arial Narrow" w:hAnsi="Arial Narrow" w:cs="Arial"/>
                <w:i/>
                <w:iCs/>
                <w:color w:val="000000" w:themeColor="text1"/>
              </w:rPr>
            </w:pPr>
            <w:r w:rsidRPr="005422F4">
              <w:rPr>
                <w:rFonts w:ascii="Arial Narrow" w:hAnsi="Arial Narrow" w:cs="Arial"/>
                <w:i/>
                <w:iCs/>
                <w:color w:val="000000" w:themeColor="text1"/>
              </w:rPr>
              <w:t>12/06/2019</w:t>
            </w:r>
          </w:p>
        </w:tc>
      </w:tr>
      <w:tr w:rsidR="00467BA2" w:rsidRPr="00F2131C" w14:paraId="260D4FE4" w14:textId="77777777" w:rsidTr="00F2131C">
        <w:tc>
          <w:tcPr>
            <w:tcW w:w="1824" w:type="pct"/>
          </w:tcPr>
          <w:p w14:paraId="5667A3CA" w14:textId="0D871DE9" w:rsidR="00467BA2" w:rsidRPr="00F2131C" w:rsidRDefault="00467BA2" w:rsidP="00DC1E71">
            <w:pPr>
              <w:spacing w:line="360" w:lineRule="atLeast"/>
              <w:jc w:val="center"/>
              <w:rPr>
                <w:rFonts w:ascii="Arial Narrow" w:hAnsi="Arial Narrow" w:cs="Arial"/>
                <w:b/>
                <w:bCs/>
              </w:rPr>
            </w:pPr>
            <w:r w:rsidRPr="00F2131C">
              <w:rPr>
                <w:rFonts w:ascii="Arial Narrow" w:hAnsi="Arial Narrow" w:cs="Arial"/>
                <w:b/>
                <w:bCs/>
              </w:rPr>
              <w:t>Plazo para manifestación de Interés</w:t>
            </w:r>
          </w:p>
        </w:tc>
        <w:tc>
          <w:tcPr>
            <w:tcW w:w="2064" w:type="pct"/>
          </w:tcPr>
          <w:p w14:paraId="43068B4E" w14:textId="77777777" w:rsidR="00467BA2" w:rsidRPr="00F2131C" w:rsidRDefault="00467BA2" w:rsidP="00467BA2">
            <w:pPr>
              <w:pStyle w:val="Default"/>
              <w:jc w:val="center"/>
              <w:rPr>
                <w:rFonts w:ascii="Arial Narrow" w:hAnsi="Arial Narrow"/>
                <w:color w:val="auto"/>
                <w:sz w:val="20"/>
                <w:szCs w:val="20"/>
              </w:rPr>
            </w:pPr>
            <w:r w:rsidRPr="00F2131C">
              <w:rPr>
                <w:rFonts w:ascii="Arial Narrow" w:hAnsi="Arial Narrow"/>
                <w:color w:val="auto"/>
                <w:sz w:val="20"/>
                <w:szCs w:val="20"/>
              </w:rPr>
              <w:t>Artículo  2.2.1.1.2.1.5.</w:t>
            </w:r>
          </w:p>
          <w:p w14:paraId="61036F65" w14:textId="6D1B0833" w:rsidR="00467BA2" w:rsidRPr="00F2131C" w:rsidRDefault="00467BA2" w:rsidP="00467BA2">
            <w:pPr>
              <w:pStyle w:val="Default"/>
              <w:jc w:val="center"/>
              <w:rPr>
                <w:rFonts w:ascii="Arial Narrow" w:hAnsi="Arial Narrow"/>
                <w:color w:val="auto"/>
                <w:sz w:val="20"/>
                <w:szCs w:val="20"/>
              </w:rPr>
            </w:pPr>
            <w:r w:rsidRPr="00F2131C">
              <w:rPr>
                <w:rFonts w:ascii="Arial Narrow" w:hAnsi="Arial Narrow"/>
                <w:sz w:val="20"/>
                <w:szCs w:val="20"/>
              </w:rPr>
              <w:t>Decreto 1082 de 2015</w:t>
            </w:r>
          </w:p>
        </w:tc>
        <w:tc>
          <w:tcPr>
            <w:tcW w:w="1111" w:type="pct"/>
          </w:tcPr>
          <w:p w14:paraId="42FFDA58" w14:textId="328F0B2B" w:rsidR="00BC01C7" w:rsidRDefault="00BC01C7" w:rsidP="005422F4">
            <w:pPr>
              <w:jc w:val="center"/>
              <w:rPr>
                <w:rFonts w:ascii="Arial Narrow" w:hAnsi="Arial Narrow" w:cs="Arial"/>
                <w:i/>
                <w:iCs/>
                <w:color w:val="000000" w:themeColor="text1"/>
              </w:rPr>
            </w:pPr>
          </w:p>
          <w:p w14:paraId="5BD56EED" w14:textId="70EC2B27" w:rsidR="00467BA2" w:rsidRPr="00D26F4E" w:rsidRDefault="005422F4" w:rsidP="005422F4">
            <w:pPr>
              <w:jc w:val="center"/>
              <w:rPr>
                <w:rFonts w:ascii="Arial Narrow" w:hAnsi="Arial Narrow" w:cs="Arial"/>
                <w:i/>
                <w:iCs/>
                <w:color w:val="000000" w:themeColor="text1"/>
              </w:rPr>
            </w:pPr>
            <w:r>
              <w:rPr>
                <w:rFonts w:ascii="Arial Narrow" w:hAnsi="Arial Narrow" w:cs="Arial"/>
                <w:i/>
                <w:iCs/>
                <w:color w:val="000000" w:themeColor="text1"/>
              </w:rPr>
              <w:t>17</w:t>
            </w:r>
            <w:r w:rsidR="00F77E21" w:rsidRPr="00D26F4E">
              <w:rPr>
                <w:rFonts w:ascii="Arial Narrow" w:hAnsi="Arial Narrow" w:cs="Arial"/>
                <w:i/>
                <w:iCs/>
                <w:color w:val="000000" w:themeColor="text1"/>
              </w:rPr>
              <w:t>/0</w:t>
            </w:r>
            <w:r>
              <w:rPr>
                <w:rFonts w:ascii="Arial Narrow" w:hAnsi="Arial Narrow" w:cs="Arial"/>
                <w:i/>
                <w:iCs/>
                <w:color w:val="000000" w:themeColor="text1"/>
              </w:rPr>
              <w:t>6</w:t>
            </w:r>
            <w:r w:rsidR="008E4BAA" w:rsidRPr="00D26F4E">
              <w:rPr>
                <w:rFonts w:ascii="Arial Narrow" w:hAnsi="Arial Narrow" w:cs="Arial"/>
                <w:i/>
                <w:iCs/>
                <w:color w:val="000000" w:themeColor="text1"/>
              </w:rPr>
              <w:t>/2019</w:t>
            </w:r>
          </w:p>
        </w:tc>
      </w:tr>
      <w:tr w:rsidR="00100021" w:rsidRPr="00F2131C" w14:paraId="7F214E5E" w14:textId="77777777" w:rsidTr="00F2131C">
        <w:tc>
          <w:tcPr>
            <w:tcW w:w="1824" w:type="pct"/>
            <w:hideMark/>
          </w:tcPr>
          <w:p w14:paraId="567D0634" w14:textId="68C17B93"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Realización del sorteo</w:t>
            </w:r>
          </w:p>
        </w:tc>
        <w:tc>
          <w:tcPr>
            <w:tcW w:w="2064" w:type="pct"/>
          </w:tcPr>
          <w:p w14:paraId="0D5AEB38" w14:textId="03F04A2A" w:rsidR="002A4CDA" w:rsidRPr="00F2131C" w:rsidRDefault="002A4CDA" w:rsidP="00DC1E71">
            <w:pPr>
              <w:jc w:val="center"/>
              <w:rPr>
                <w:rFonts w:ascii="Arial Narrow" w:hAnsi="Arial Narrow"/>
              </w:rPr>
            </w:pPr>
            <w:r w:rsidRPr="00F2131C">
              <w:rPr>
                <w:rFonts w:ascii="Arial Narrow" w:hAnsi="Arial Narrow"/>
              </w:rPr>
              <w:t>Artículo 2.2.1.2.1.2.20. del Decreto 1082 de 2015.</w:t>
            </w:r>
          </w:p>
          <w:p w14:paraId="1563D2F5" w14:textId="77777777" w:rsidR="001E6D37" w:rsidRPr="00F2131C" w:rsidRDefault="001E6D37" w:rsidP="00DC1E71">
            <w:pPr>
              <w:jc w:val="center"/>
              <w:rPr>
                <w:rFonts w:ascii="Arial Narrow" w:hAnsi="Arial Narrow" w:cs="Arial"/>
              </w:rPr>
            </w:pPr>
          </w:p>
        </w:tc>
        <w:tc>
          <w:tcPr>
            <w:tcW w:w="1111" w:type="pct"/>
          </w:tcPr>
          <w:p w14:paraId="31A0C138" w14:textId="56643F05" w:rsidR="001E6D37" w:rsidRPr="00D26F4E" w:rsidRDefault="008B692F" w:rsidP="00100021">
            <w:pPr>
              <w:jc w:val="center"/>
              <w:rPr>
                <w:color w:val="000000" w:themeColor="text1"/>
              </w:rPr>
            </w:pPr>
            <w:r w:rsidRPr="00D26F4E">
              <w:rPr>
                <w:rFonts w:ascii="Arial Narrow" w:hAnsi="Arial Narrow" w:cs="Arial"/>
                <w:i/>
                <w:iCs/>
                <w:color w:val="000000" w:themeColor="text1"/>
              </w:rPr>
              <w:t>NO APLICA</w:t>
            </w:r>
          </w:p>
        </w:tc>
      </w:tr>
      <w:tr w:rsidR="00100021" w:rsidRPr="00F2131C" w14:paraId="3C7636DD" w14:textId="77777777" w:rsidTr="00F2131C">
        <w:tc>
          <w:tcPr>
            <w:tcW w:w="1824" w:type="pct"/>
            <w:hideMark/>
          </w:tcPr>
          <w:p w14:paraId="3BC861DD"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lastRenderedPageBreak/>
              <w:t>Publicación de la lista de precalificados</w:t>
            </w:r>
          </w:p>
        </w:tc>
        <w:tc>
          <w:tcPr>
            <w:tcW w:w="2064" w:type="pct"/>
          </w:tcPr>
          <w:p w14:paraId="115F1C8D" w14:textId="77777777" w:rsidR="001E6D37" w:rsidRPr="00F2131C" w:rsidRDefault="001E6D37" w:rsidP="00DC1E71">
            <w:pPr>
              <w:jc w:val="center"/>
              <w:rPr>
                <w:rFonts w:ascii="Arial Narrow" w:hAnsi="Arial Narrow" w:cs="Arial"/>
              </w:rPr>
            </w:pPr>
            <w:r w:rsidRPr="00F2131C">
              <w:rPr>
                <w:rFonts w:ascii="Arial Narrow" w:hAnsi="Arial Narrow"/>
              </w:rPr>
              <w:t>Artículo 2.2.1.2.1.2.20. del Decreto 1082 de 2015</w:t>
            </w:r>
          </w:p>
        </w:tc>
        <w:tc>
          <w:tcPr>
            <w:tcW w:w="1111" w:type="pct"/>
          </w:tcPr>
          <w:p w14:paraId="08D708B8" w14:textId="50045CAA" w:rsidR="001E6D37" w:rsidRPr="00D26F4E" w:rsidRDefault="008B692F" w:rsidP="00100021">
            <w:pPr>
              <w:jc w:val="center"/>
              <w:rPr>
                <w:color w:val="000000" w:themeColor="text1"/>
              </w:rPr>
            </w:pPr>
            <w:r w:rsidRPr="00D26F4E">
              <w:rPr>
                <w:rFonts w:ascii="Arial Narrow" w:hAnsi="Arial Narrow" w:cs="Arial"/>
                <w:i/>
                <w:iCs/>
                <w:color w:val="000000" w:themeColor="text1"/>
              </w:rPr>
              <w:t>NO APLICA</w:t>
            </w:r>
          </w:p>
        </w:tc>
      </w:tr>
      <w:tr w:rsidR="00100021" w:rsidRPr="00F2131C" w14:paraId="205305B6" w14:textId="77777777" w:rsidTr="00F2131C">
        <w:tc>
          <w:tcPr>
            <w:tcW w:w="1824" w:type="pct"/>
            <w:hideMark/>
          </w:tcPr>
          <w:p w14:paraId="1E2382B8"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Presentación de Observaciones a los Pliego de Condiciones definitivos</w:t>
            </w:r>
          </w:p>
        </w:tc>
        <w:tc>
          <w:tcPr>
            <w:tcW w:w="2064" w:type="pct"/>
          </w:tcPr>
          <w:p w14:paraId="535A9CCB" w14:textId="25B9EAC3" w:rsidR="001E6D37" w:rsidRPr="00F2131C" w:rsidRDefault="002A4CDA" w:rsidP="00DC1E71">
            <w:pPr>
              <w:jc w:val="center"/>
              <w:rPr>
                <w:rFonts w:ascii="Arial Narrow" w:hAnsi="Arial Narrow" w:cs="Arial"/>
              </w:rPr>
            </w:pPr>
            <w:r w:rsidRPr="00F2131C">
              <w:rPr>
                <w:rFonts w:ascii="Arial Narrow" w:hAnsi="Arial Narrow"/>
              </w:rPr>
              <w:t>Término de la Entidad Estatal</w:t>
            </w:r>
          </w:p>
        </w:tc>
        <w:tc>
          <w:tcPr>
            <w:tcW w:w="1111" w:type="pct"/>
          </w:tcPr>
          <w:p w14:paraId="563DEA51" w14:textId="7C94F2BB" w:rsidR="001E6D37" w:rsidRPr="00D26F4E" w:rsidRDefault="005422F4" w:rsidP="005422F4">
            <w:pPr>
              <w:jc w:val="center"/>
              <w:rPr>
                <w:color w:val="000000" w:themeColor="text1"/>
              </w:rPr>
            </w:pPr>
            <w:r>
              <w:rPr>
                <w:rFonts w:ascii="Arial Narrow" w:hAnsi="Arial Narrow" w:cs="Arial"/>
                <w:i/>
                <w:iCs/>
                <w:color w:val="000000" w:themeColor="text1"/>
              </w:rPr>
              <w:t>18</w:t>
            </w:r>
            <w:r w:rsidR="00F66D1A">
              <w:rPr>
                <w:rFonts w:ascii="Arial Narrow" w:hAnsi="Arial Narrow" w:cs="Arial"/>
                <w:i/>
                <w:iCs/>
                <w:color w:val="000000" w:themeColor="text1"/>
              </w:rPr>
              <w:t>/0</w:t>
            </w:r>
            <w:r>
              <w:rPr>
                <w:rFonts w:ascii="Arial Narrow" w:hAnsi="Arial Narrow" w:cs="Arial"/>
                <w:i/>
                <w:iCs/>
                <w:color w:val="000000" w:themeColor="text1"/>
              </w:rPr>
              <w:t>6</w:t>
            </w:r>
            <w:r w:rsidR="008E4BAA" w:rsidRPr="00D26F4E">
              <w:rPr>
                <w:rFonts w:ascii="Arial Narrow" w:hAnsi="Arial Narrow" w:cs="Arial"/>
                <w:i/>
                <w:iCs/>
                <w:color w:val="000000" w:themeColor="text1"/>
              </w:rPr>
              <w:t>/2019</w:t>
            </w:r>
          </w:p>
        </w:tc>
      </w:tr>
      <w:tr w:rsidR="00100021" w:rsidRPr="00F2131C" w14:paraId="543AB0FC" w14:textId="77777777" w:rsidTr="00F2131C">
        <w:tc>
          <w:tcPr>
            <w:tcW w:w="1824" w:type="pct"/>
            <w:hideMark/>
          </w:tcPr>
          <w:p w14:paraId="2C0EDA41"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Respuesta a las observaciones al Pliego de Condiciones</w:t>
            </w:r>
          </w:p>
        </w:tc>
        <w:tc>
          <w:tcPr>
            <w:tcW w:w="2064" w:type="pct"/>
          </w:tcPr>
          <w:p w14:paraId="7FE8495D" w14:textId="2A1CEBBD" w:rsidR="001E6D37" w:rsidRPr="00F2131C" w:rsidRDefault="002A4CDA" w:rsidP="00DC1E71">
            <w:pPr>
              <w:jc w:val="center"/>
              <w:rPr>
                <w:rFonts w:ascii="Arial Narrow" w:hAnsi="Arial Narrow" w:cs="Arial"/>
              </w:rPr>
            </w:pPr>
            <w:r w:rsidRPr="00F2131C">
              <w:rPr>
                <w:rFonts w:ascii="Arial Narrow" w:hAnsi="Arial Narrow"/>
              </w:rPr>
              <w:t>Término de la Entidad Estatal</w:t>
            </w:r>
            <w:r w:rsidRPr="00F2131C">
              <w:rPr>
                <w:rFonts w:ascii="Arial Narrow" w:hAnsi="Arial Narrow" w:cs="Arial"/>
              </w:rPr>
              <w:t xml:space="preserve"> </w:t>
            </w:r>
          </w:p>
        </w:tc>
        <w:tc>
          <w:tcPr>
            <w:tcW w:w="1111" w:type="pct"/>
          </w:tcPr>
          <w:p w14:paraId="0D536AF3" w14:textId="6656A1F7" w:rsidR="001E6D37" w:rsidRPr="00D26F4E" w:rsidRDefault="005422F4" w:rsidP="005422F4">
            <w:pPr>
              <w:jc w:val="center"/>
              <w:rPr>
                <w:color w:val="000000" w:themeColor="text1"/>
              </w:rPr>
            </w:pPr>
            <w:r>
              <w:rPr>
                <w:rFonts w:ascii="Arial Narrow" w:hAnsi="Arial Narrow" w:cs="Arial"/>
                <w:i/>
                <w:iCs/>
                <w:color w:val="000000" w:themeColor="text1"/>
              </w:rPr>
              <w:t>20</w:t>
            </w:r>
            <w:r w:rsidR="001C3F08" w:rsidRPr="00D26F4E">
              <w:rPr>
                <w:rFonts w:ascii="Arial Narrow" w:hAnsi="Arial Narrow" w:cs="Arial"/>
                <w:i/>
                <w:iCs/>
                <w:color w:val="000000" w:themeColor="text1"/>
              </w:rPr>
              <w:t>/0</w:t>
            </w:r>
            <w:r>
              <w:rPr>
                <w:rFonts w:ascii="Arial Narrow" w:hAnsi="Arial Narrow" w:cs="Arial"/>
                <w:i/>
                <w:iCs/>
                <w:color w:val="000000" w:themeColor="text1"/>
              </w:rPr>
              <w:t>6</w:t>
            </w:r>
            <w:r w:rsidR="008E4BAA" w:rsidRPr="00D26F4E">
              <w:rPr>
                <w:rFonts w:ascii="Arial Narrow" w:hAnsi="Arial Narrow" w:cs="Arial"/>
                <w:i/>
                <w:iCs/>
                <w:color w:val="000000" w:themeColor="text1"/>
              </w:rPr>
              <w:t>/2019</w:t>
            </w:r>
          </w:p>
        </w:tc>
      </w:tr>
      <w:tr w:rsidR="00100021" w:rsidRPr="00F2131C" w14:paraId="0701B33E" w14:textId="77777777" w:rsidTr="00F2131C">
        <w:tc>
          <w:tcPr>
            <w:tcW w:w="1824" w:type="pct"/>
            <w:hideMark/>
          </w:tcPr>
          <w:p w14:paraId="6AA4A30A"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Plazo máximo para expedir adendas</w:t>
            </w:r>
          </w:p>
        </w:tc>
        <w:tc>
          <w:tcPr>
            <w:tcW w:w="2064" w:type="pct"/>
          </w:tcPr>
          <w:p w14:paraId="490F9B43" w14:textId="5288F96D" w:rsidR="001E6D37" w:rsidRPr="00F2131C" w:rsidRDefault="001E6D37" w:rsidP="00DC1E71">
            <w:pPr>
              <w:pStyle w:val="Default"/>
              <w:jc w:val="center"/>
              <w:rPr>
                <w:rFonts w:ascii="Arial Narrow" w:hAnsi="Arial Narrow"/>
                <w:color w:val="auto"/>
                <w:sz w:val="20"/>
                <w:szCs w:val="20"/>
              </w:rPr>
            </w:pPr>
            <w:r w:rsidRPr="00F2131C">
              <w:rPr>
                <w:rFonts w:ascii="Arial Narrow" w:hAnsi="Arial Narrow"/>
                <w:color w:val="auto"/>
                <w:sz w:val="20"/>
                <w:szCs w:val="20"/>
              </w:rPr>
              <w:t xml:space="preserve"> Artículo 2.2.1.1.2.2.1 Decreto 1082 de 2015</w:t>
            </w:r>
          </w:p>
          <w:p w14:paraId="76C43101" w14:textId="55F11015" w:rsidR="001E6D37" w:rsidRPr="00F2131C" w:rsidRDefault="0019533C" w:rsidP="0019533C">
            <w:pPr>
              <w:jc w:val="center"/>
              <w:rPr>
                <w:rFonts w:ascii="Arial Narrow" w:hAnsi="Arial Narrow" w:cs="Arial"/>
              </w:rPr>
            </w:pPr>
            <w:r w:rsidRPr="004463B8">
              <w:rPr>
                <w:rFonts w:ascii="Arial Narrow" w:hAnsi="Arial Narrow" w:cs="Arial"/>
              </w:rPr>
              <w:t>24 horas antes de la hora del cierre</w:t>
            </w:r>
          </w:p>
        </w:tc>
        <w:tc>
          <w:tcPr>
            <w:tcW w:w="1111" w:type="pct"/>
          </w:tcPr>
          <w:p w14:paraId="5F98E122" w14:textId="0448CE86" w:rsidR="001E6D37" w:rsidRPr="00D26F4E" w:rsidRDefault="005422F4" w:rsidP="005422F4">
            <w:pPr>
              <w:jc w:val="center"/>
              <w:rPr>
                <w:color w:val="000000" w:themeColor="text1"/>
              </w:rPr>
            </w:pPr>
            <w:r>
              <w:rPr>
                <w:rFonts w:ascii="Arial Narrow" w:hAnsi="Arial Narrow" w:cs="Arial"/>
                <w:i/>
                <w:iCs/>
                <w:color w:val="000000" w:themeColor="text1"/>
              </w:rPr>
              <w:t>20</w:t>
            </w:r>
            <w:r w:rsidR="001C3F08" w:rsidRPr="00D26F4E">
              <w:rPr>
                <w:rFonts w:ascii="Arial Narrow" w:hAnsi="Arial Narrow" w:cs="Arial"/>
                <w:i/>
                <w:iCs/>
                <w:color w:val="000000" w:themeColor="text1"/>
              </w:rPr>
              <w:t>/0</w:t>
            </w:r>
            <w:r>
              <w:rPr>
                <w:rFonts w:ascii="Arial Narrow" w:hAnsi="Arial Narrow" w:cs="Arial"/>
                <w:i/>
                <w:iCs/>
                <w:color w:val="000000" w:themeColor="text1"/>
              </w:rPr>
              <w:t>6</w:t>
            </w:r>
            <w:r w:rsidR="008E4BAA" w:rsidRPr="00D26F4E">
              <w:rPr>
                <w:rFonts w:ascii="Arial Narrow" w:hAnsi="Arial Narrow" w:cs="Arial"/>
                <w:i/>
                <w:iCs/>
                <w:color w:val="000000" w:themeColor="text1"/>
              </w:rPr>
              <w:t>/2019</w:t>
            </w:r>
          </w:p>
        </w:tc>
      </w:tr>
      <w:tr w:rsidR="00100021" w:rsidRPr="00F2131C" w14:paraId="02BE7AA2" w14:textId="77777777" w:rsidTr="00F2131C">
        <w:tc>
          <w:tcPr>
            <w:tcW w:w="1824" w:type="pct"/>
            <w:hideMark/>
          </w:tcPr>
          <w:p w14:paraId="6745F57D"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Presentación de Ofertas</w:t>
            </w:r>
          </w:p>
        </w:tc>
        <w:tc>
          <w:tcPr>
            <w:tcW w:w="2064" w:type="pct"/>
          </w:tcPr>
          <w:p w14:paraId="01E79D72" w14:textId="624386A5" w:rsidR="001E6D37" w:rsidRPr="00F2131C" w:rsidRDefault="002A4CDA" w:rsidP="00DC1E71">
            <w:pPr>
              <w:jc w:val="center"/>
              <w:rPr>
                <w:rFonts w:ascii="Arial Narrow" w:hAnsi="Arial Narrow" w:cs="Arial"/>
              </w:rPr>
            </w:pPr>
            <w:r w:rsidRPr="00F2131C">
              <w:rPr>
                <w:rFonts w:ascii="Arial Narrow" w:hAnsi="Arial Narrow"/>
              </w:rPr>
              <w:t>Artículo</w:t>
            </w:r>
            <w:r w:rsidR="001E6D37" w:rsidRPr="00F2131C">
              <w:rPr>
                <w:rFonts w:ascii="Arial Narrow" w:hAnsi="Arial Narrow"/>
              </w:rPr>
              <w:t xml:space="preserve"> </w:t>
            </w:r>
            <w:r w:rsidRPr="00F2131C">
              <w:rPr>
                <w:rFonts w:ascii="Arial Narrow" w:hAnsi="Arial Narrow"/>
              </w:rPr>
              <w:t>2.2.1.2.1.2.20 del Decreto 1082 de 2015</w:t>
            </w:r>
            <w:r w:rsidR="0019533C">
              <w:rPr>
                <w:rFonts w:ascii="Arial Narrow" w:hAnsi="Arial Narrow"/>
              </w:rPr>
              <w:t xml:space="preserve"> </w:t>
            </w:r>
            <w:r w:rsidR="0019533C" w:rsidRPr="004463B8">
              <w:rPr>
                <w:rFonts w:ascii="Arial Narrow" w:hAnsi="Arial Narrow"/>
              </w:rPr>
              <w:t>y la hora</w:t>
            </w:r>
          </w:p>
        </w:tc>
        <w:tc>
          <w:tcPr>
            <w:tcW w:w="1111" w:type="pct"/>
          </w:tcPr>
          <w:p w14:paraId="2D8FDA82" w14:textId="165E6827" w:rsidR="001E6D37" w:rsidRPr="00D26F4E" w:rsidRDefault="005422F4" w:rsidP="005422F4">
            <w:pPr>
              <w:jc w:val="center"/>
              <w:rPr>
                <w:color w:val="000000" w:themeColor="text1"/>
              </w:rPr>
            </w:pPr>
            <w:r>
              <w:rPr>
                <w:rFonts w:ascii="Arial Narrow" w:hAnsi="Arial Narrow" w:cs="Arial"/>
                <w:i/>
                <w:iCs/>
                <w:color w:val="000000" w:themeColor="text1"/>
              </w:rPr>
              <w:t>21</w:t>
            </w:r>
            <w:r w:rsidR="00F5290E" w:rsidRPr="00D26F4E">
              <w:rPr>
                <w:rFonts w:ascii="Arial Narrow" w:hAnsi="Arial Narrow" w:cs="Arial"/>
                <w:i/>
                <w:iCs/>
                <w:color w:val="000000" w:themeColor="text1"/>
              </w:rPr>
              <w:t>/0</w:t>
            </w:r>
            <w:r>
              <w:rPr>
                <w:rFonts w:ascii="Arial Narrow" w:hAnsi="Arial Narrow" w:cs="Arial"/>
                <w:i/>
                <w:iCs/>
                <w:color w:val="000000" w:themeColor="text1"/>
              </w:rPr>
              <w:t>6</w:t>
            </w:r>
            <w:r w:rsidR="008E4BAA" w:rsidRPr="00D26F4E">
              <w:rPr>
                <w:rFonts w:ascii="Arial Narrow" w:hAnsi="Arial Narrow" w:cs="Arial"/>
                <w:i/>
                <w:iCs/>
                <w:color w:val="000000" w:themeColor="text1"/>
              </w:rPr>
              <w:t>/2019</w:t>
            </w:r>
          </w:p>
        </w:tc>
      </w:tr>
      <w:tr w:rsidR="005422F4" w:rsidRPr="00F2131C" w14:paraId="348369DF" w14:textId="77777777" w:rsidTr="00F2131C">
        <w:tc>
          <w:tcPr>
            <w:tcW w:w="1824" w:type="pct"/>
            <w:hideMark/>
          </w:tcPr>
          <w:p w14:paraId="60735551" w14:textId="77777777" w:rsidR="005422F4" w:rsidRPr="00F2131C" w:rsidRDefault="005422F4" w:rsidP="005422F4">
            <w:pPr>
              <w:spacing w:line="360" w:lineRule="atLeast"/>
              <w:jc w:val="center"/>
              <w:rPr>
                <w:rFonts w:ascii="Arial Narrow" w:hAnsi="Arial Narrow" w:cs="Arial"/>
                <w:b/>
                <w:bCs/>
              </w:rPr>
            </w:pPr>
            <w:r w:rsidRPr="00F2131C">
              <w:rPr>
                <w:rFonts w:ascii="Arial Narrow" w:hAnsi="Arial Narrow" w:cs="Arial"/>
                <w:b/>
                <w:bCs/>
              </w:rPr>
              <w:t>Apertura de Ofertas</w:t>
            </w:r>
          </w:p>
        </w:tc>
        <w:tc>
          <w:tcPr>
            <w:tcW w:w="2064" w:type="pct"/>
          </w:tcPr>
          <w:p w14:paraId="439CF4AC" w14:textId="4DCE67F1" w:rsidR="005422F4" w:rsidRPr="00F2131C" w:rsidRDefault="005422F4" w:rsidP="005422F4">
            <w:pPr>
              <w:jc w:val="center"/>
              <w:rPr>
                <w:rFonts w:ascii="Arial Narrow" w:hAnsi="Arial Narrow" w:cs="Arial"/>
              </w:rPr>
            </w:pPr>
            <w:r w:rsidRPr="00F2131C">
              <w:rPr>
                <w:rFonts w:ascii="Arial Narrow" w:hAnsi="Arial Narrow"/>
              </w:rPr>
              <w:t>Artículo 2.2.1.2.1.2.20 del Decreto 1082 de 2015</w:t>
            </w:r>
          </w:p>
        </w:tc>
        <w:tc>
          <w:tcPr>
            <w:tcW w:w="1111" w:type="pct"/>
          </w:tcPr>
          <w:p w14:paraId="776338B5" w14:textId="108E3E22" w:rsidR="005422F4" w:rsidRPr="00D26F4E" w:rsidRDefault="005422F4" w:rsidP="005422F4">
            <w:pPr>
              <w:jc w:val="center"/>
              <w:rPr>
                <w:color w:val="000000" w:themeColor="text1"/>
              </w:rPr>
            </w:pPr>
            <w:r w:rsidRPr="00344BFC">
              <w:rPr>
                <w:rFonts w:ascii="Arial Narrow" w:hAnsi="Arial Narrow" w:cs="Arial"/>
                <w:i/>
                <w:iCs/>
                <w:color w:val="000000" w:themeColor="text1"/>
              </w:rPr>
              <w:t>21/06/2019</w:t>
            </w:r>
          </w:p>
        </w:tc>
      </w:tr>
      <w:tr w:rsidR="005422F4" w:rsidRPr="00F2131C" w14:paraId="7B3AF79F" w14:textId="77777777" w:rsidTr="00F2131C">
        <w:tc>
          <w:tcPr>
            <w:tcW w:w="1824" w:type="pct"/>
            <w:hideMark/>
          </w:tcPr>
          <w:p w14:paraId="30815C11" w14:textId="77777777" w:rsidR="005422F4" w:rsidRPr="00F2131C" w:rsidRDefault="005422F4" w:rsidP="005422F4">
            <w:pPr>
              <w:spacing w:line="360" w:lineRule="atLeast"/>
              <w:jc w:val="center"/>
              <w:rPr>
                <w:rFonts w:ascii="Arial Narrow" w:hAnsi="Arial Narrow" w:cs="Arial"/>
                <w:b/>
                <w:bCs/>
              </w:rPr>
            </w:pPr>
            <w:r w:rsidRPr="00F2131C">
              <w:rPr>
                <w:rFonts w:ascii="Arial Narrow" w:hAnsi="Arial Narrow" w:cs="Arial"/>
                <w:b/>
                <w:bCs/>
              </w:rPr>
              <w:t>Informe de presentación de Ofertas</w:t>
            </w:r>
          </w:p>
        </w:tc>
        <w:tc>
          <w:tcPr>
            <w:tcW w:w="2064" w:type="pct"/>
          </w:tcPr>
          <w:p w14:paraId="6DB5B9A9" w14:textId="14DFAE87" w:rsidR="005422F4" w:rsidRPr="00F2131C" w:rsidRDefault="005422F4" w:rsidP="005422F4">
            <w:pPr>
              <w:jc w:val="center"/>
              <w:rPr>
                <w:rFonts w:ascii="Arial Narrow" w:hAnsi="Arial Narrow" w:cs="Arial"/>
              </w:rPr>
            </w:pPr>
            <w:r w:rsidRPr="00F2131C">
              <w:rPr>
                <w:rFonts w:ascii="Arial Narrow" w:hAnsi="Arial Narrow"/>
              </w:rPr>
              <w:t>Artículo 2.2.1.2.1.2.20 del Decreto 1082 de 2015</w:t>
            </w:r>
          </w:p>
        </w:tc>
        <w:tc>
          <w:tcPr>
            <w:tcW w:w="1111" w:type="pct"/>
          </w:tcPr>
          <w:p w14:paraId="6FA07F27" w14:textId="5A3A03B0" w:rsidR="005422F4" w:rsidRPr="00D26F4E" w:rsidRDefault="005422F4" w:rsidP="005422F4">
            <w:pPr>
              <w:jc w:val="center"/>
              <w:rPr>
                <w:color w:val="000000" w:themeColor="text1"/>
              </w:rPr>
            </w:pPr>
            <w:r w:rsidRPr="00344BFC">
              <w:rPr>
                <w:rFonts w:ascii="Arial Narrow" w:hAnsi="Arial Narrow" w:cs="Arial"/>
                <w:i/>
                <w:iCs/>
                <w:color w:val="000000" w:themeColor="text1"/>
              </w:rPr>
              <w:t>21/06/2019</w:t>
            </w:r>
          </w:p>
        </w:tc>
      </w:tr>
      <w:tr w:rsidR="00100021" w:rsidRPr="00F2131C" w14:paraId="23168635" w14:textId="77777777" w:rsidTr="00F2131C">
        <w:tc>
          <w:tcPr>
            <w:tcW w:w="1824" w:type="pct"/>
            <w:hideMark/>
          </w:tcPr>
          <w:p w14:paraId="203A83BA"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Publicación del informe de evaluación de las Ofertas</w:t>
            </w:r>
          </w:p>
        </w:tc>
        <w:tc>
          <w:tcPr>
            <w:tcW w:w="2064" w:type="pct"/>
          </w:tcPr>
          <w:p w14:paraId="3F64FC14" w14:textId="64371DDA" w:rsidR="001E6D37" w:rsidRPr="00F2131C" w:rsidRDefault="002A4CDA" w:rsidP="00DC1E71">
            <w:pPr>
              <w:jc w:val="center"/>
              <w:rPr>
                <w:rFonts w:ascii="Arial Narrow" w:hAnsi="Arial Narrow" w:cs="Arial"/>
              </w:rPr>
            </w:pPr>
            <w:r w:rsidRPr="00F2131C">
              <w:rPr>
                <w:rFonts w:ascii="Arial Narrow" w:hAnsi="Arial Narrow"/>
              </w:rPr>
              <w:t>Artículo 2.2.1.2.1.2.20 del Decreto 1082 de 2015</w:t>
            </w:r>
          </w:p>
        </w:tc>
        <w:tc>
          <w:tcPr>
            <w:tcW w:w="1111" w:type="pct"/>
          </w:tcPr>
          <w:p w14:paraId="5444B07A" w14:textId="4659418D" w:rsidR="0019533C" w:rsidRDefault="005422F4" w:rsidP="00100021">
            <w:pPr>
              <w:jc w:val="center"/>
              <w:rPr>
                <w:rFonts w:ascii="Arial Narrow" w:hAnsi="Arial Narrow" w:cs="Arial"/>
                <w:i/>
                <w:iCs/>
                <w:color w:val="000000" w:themeColor="text1"/>
              </w:rPr>
            </w:pPr>
            <w:r>
              <w:rPr>
                <w:rFonts w:ascii="Arial Narrow" w:hAnsi="Arial Narrow" w:cs="Arial"/>
                <w:i/>
                <w:iCs/>
                <w:color w:val="000000" w:themeColor="text1"/>
              </w:rPr>
              <w:t>26</w:t>
            </w:r>
            <w:r w:rsidR="00F66D1A">
              <w:rPr>
                <w:rFonts w:ascii="Arial Narrow" w:hAnsi="Arial Narrow" w:cs="Arial"/>
                <w:i/>
                <w:iCs/>
                <w:color w:val="000000" w:themeColor="text1"/>
              </w:rPr>
              <w:t>/0</w:t>
            </w:r>
            <w:r>
              <w:rPr>
                <w:rFonts w:ascii="Arial Narrow" w:hAnsi="Arial Narrow" w:cs="Arial"/>
                <w:i/>
                <w:iCs/>
                <w:color w:val="000000" w:themeColor="text1"/>
              </w:rPr>
              <w:t>6</w:t>
            </w:r>
            <w:r w:rsidR="0019533C" w:rsidRPr="00F06DF3">
              <w:rPr>
                <w:rFonts w:ascii="Arial Narrow" w:hAnsi="Arial Narrow" w:cs="Arial"/>
                <w:i/>
                <w:iCs/>
                <w:color w:val="000000" w:themeColor="text1"/>
              </w:rPr>
              <w:t>2019</w:t>
            </w:r>
          </w:p>
          <w:p w14:paraId="202769E7" w14:textId="0461D940" w:rsidR="001E6D37" w:rsidRPr="00D26F4E" w:rsidRDefault="001E6D37" w:rsidP="00100021">
            <w:pPr>
              <w:jc w:val="center"/>
              <w:rPr>
                <w:color w:val="000000" w:themeColor="text1"/>
              </w:rPr>
            </w:pPr>
          </w:p>
        </w:tc>
      </w:tr>
      <w:tr w:rsidR="00100021" w:rsidRPr="00F2131C" w14:paraId="3CFF1D03" w14:textId="77777777" w:rsidTr="00F2131C">
        <w:tc>
          <w:tcPr>
            <w:tcW w:w="1824" w:type="pct"/>
            <w:hideMark/>
          </w:tcPr>
          <w:p w14:paraId="32275714"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Presentación de observaciones al informe de verificación o evaluación</w:t>
            </w:r>
          </w:p>
        </w:tc>
        <w:tc>
          <w:tcPr>
            <w:tcW w:w="2064" w:type="pct"/>
          </w:tcPr>
          <w:p w14:paraId="2A445A1B" w14:textId="4E50F496" w:rsidR="001E6D37" w:rsidRPr="00F2131C" w:rsidRDefault="001E6D37" w:rsidP="00DC1E71">
            <w:pPr>
              <w:jc w:val="center"/>
              <w:rPr>
                <w:rFonts w:ascii="Arial Narrow" w:hAnsi="Arial Narrow" w:cs="Arial"/>
              </w:rPr>
            </w:pPr>
            <w:r w:rsidRPr="00F2131C">
              <w:rPr>
                <w:rFonts w:ascii="Arial Narrow" w:hAnsi="Arial Narrow"/>
              </w:rPr>
              <w:t xml:space="preserve">Numeral 4 </w:t>
            </w:r>
            <w:r w:rsidRPr="008B692F">
              <w:rPr>
                <w:rFonts w:ascii="Arial Narrow" w:hAnsi="Arial Narrow"/>
              </w:rPr>
              <w:t xml:space="preserve">Articulo </w:t>
            </w:r>
            <w:r w:rsidRPr="008B692F">
              <w:rPr>
                <w:rStyle w:val="Textoennegrita"/>
                <w:rFonts w:ascii="Arial Narrow" w:hAnsi="Arial Narrow"/>
                <w:shd w:val="clear" w:color="auto" w:fill="FFFFFF"/>
              </w:rPr>
              <w:t> </w:t>
            </w:r>
            <w:r w:rsidRPr="008B692F">
              <w:rPr>
                <w:rStyle w:val="Textoennegrita"/>
                <w:rFonts w:ascii="Arial Narrow" w:hAnsi="Arial Narrow"/>
                <w:b w:val="0"/>
                <w:shd w:val="clear" w:color="auto" w:fill="FFFFFF"/>
              </w:rPr>
              <w:t>2.2.1.2.1.2.20</w:t>
            </w:r>
            <w:r w:rsidRPr="00F2131C">
              <w:rPr>
                <w:rFonts w:ascii="Arial Narrow" w:hAnsi="Arial Narrow"/>
              </w:rPr>
              <w:t xml:space="preserve"> Decreto 1082 de 2015 y art. 5 ley 1150 del 2007</w:t>
            </w:r>
            <w:r w:rsidR="002A4CDA" w:rsidRPr="00F2131C">
              <w:rPr>
                <w:rFonts w:ascii="Arial Narrow" w:hAnsi="Arial Narrow"/>
              </w:rPr>
              <w:t xml:space="preserve"> parágrafo. 1</w:t>
            </w:r>
          </w:p>
        </w:tc>
        <w:tc>
          <w:tcPr>
            <w:tcW w:w="1111" w:type="pct"/>
          </w:tcPr>
          <w:p w14:paraId="1B418E5C" w14:textId="055DC39B" w:rsidR="001E6D37" w:rsidRPr="00D26F4E" w:rsidRDefault="005422F4" w:rsidP="005422F4">
            <w:pPr>
              <w:jc w:val="center"/>
              <w:rPr>
                <w:color w:val="000000" w:themeColor="text1"/>
                <w:lang w:val="en-US"/>
              </w:rPr>
            </w:pPr>
            <w:r>
              <w:rPr>
                <w:rFonts w:ascii="Arial Narrow" w:hAnsi="Arial Narrow" w:cs="Arial"/>
                <w:i/>
                <w:iCs/>
                <w:color w:val="000000" w:themeColor="text1"/>
              </w:rPr>
              <w:t>02</w:t>
            </w:r>
            <w:r w:rsidR="00F5290E" w:rsidRPr="00D26F4E">
              <w:rPr>
                <w:rFonts w:ascii="Arial Narrow" w:hAnsi="Arial Narrow" w:cs="Arial"/>
                <w:i/>
                <w:iCs/>
                <w:color w:val="000000" w:themeColor="text1"/>
              </w:rPr>
              <w:t>/0</w:t>
            </w:r>
            <w:r>
              <w:rPr>
                <w:rFonts w:ascii="Arial Narrow" w:hAnsi="Arial Narrow" w:cs="Arial"/>
                <w:i/>
                <w:iCs/>
                <w:color w:val="000000" w:themeColor="text1"/>
              </w:rPr>
              <w:t>7</w:t>
            </w:r>
            <w:r w:rsidR="008E4BAA" w:rsidRPr="00D26F4E">
              <w:rPr>
                <w:rFonts w:ascii="Arial Narrow" w:hAnsi="Arial Narrow" w:cs="Arial"/>
                <w:i/>
                <w:iCs/>
                <w:color w:val="000000" w:themeColor="text1"/>
              </w:rPr>
              <w:t>/2019</w:t>
            </w:r>
          </w:p>
        </w:tc>
      </w:tr>
      <w:tr w:rsidR="00100021" w:rsidRPr="00F2131C" w14:paraId="6BBED949" w14:textId="77777777" w:rsidTr="00F2131C">
        <w:tc>
          <w:tcPr>
            <w:tcW w:w="1824" w:type="pct"/>
            <w:hideMark/>
          </w:tcPr>
          <w:p w14:paraId="2208E1C5"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Publicación Acto Administrativo de adjudicación o de Declaratoria de Desierto</w:t>
            </w:r>
          </w:p>
        </w:tc>
        <w:tc>
          <w:tcPr>
            <w:tcW w:w="2064" w:type="pct"/>
          </w:tcPr>
          <w:p w14:paraId="49CA08B3" w14:textId="77777777" w:rsidR="001E6D37" w:rsidRPr="00F2131C" w:rsidRDefault="001E6D37" w:rsidP="00DC1E71">
            <w:pPr>
              <w:jc w:val="center"/>
              <w:rPr>
                <w:rFonts w:ascii="Arial Narrow" w:hAnsi="Arial Narrow" w:cs="Arial"/>
              </w:rPr>
            </w:pPr>
            <w:r w:rsidRPr="00F2131C">
              <w:rPr>
                <w:rFonts w:ascii="Arial Narrow" w:hAnsi="Arial Narrow"/>
              </w:rPr>
              <w:t>Numera</w:t>
            </w:r>
            <w:permStart w:id="355676440" w:edGrp="everyone"/>
            <w:permEnd w:id="355676440"/>
            <w:r w:rsidRPr="00F2131C">
              <w:rPr>
                <w:rFonts w:ascii="Arial Narrow" w:hAnsi="Arial Narrow"/>
              </w:rPr>
              <w:t>l 9 Articulo 30 Ley 80 de 1993</w:t>
            </w:r>
          </w:p>
        </w:tc>
        <w:tc>
          <w:tcPr>
            <w:tcW w:w="1111" w:type="pct"/>
          </w:tcPr>
          <w:p w14:paraId="66BC9577" w14:textId="3FBCFE95" w:rsidR="001E6D37" w:rsidRPr="00D26F4E" w:rsidRDefault="005422F4" w:rsidP="005422F4">
            <w:pPr>
              <w:jc w:val="center"/>
              <w:rPr>
                <w:color w:val="000000" w:themeColor="text1"/>
              </w:rPr>
            </w:pPr>
            <w:r>
              <w:rPr>
                <w:rFonts w:ascii="Arial Narrow" w:hAnsi="Arial Narrow" w:cs="Arial"/>
                <w:i/>
                <w:iCs/>
                <w:color w:val="000000" w:themeColor="text1"/>
              </w:rPr>
              <w:t>04</w:t>
            </w:r>
            <w:r w:rsidR="00F5290E" w:rsidRPr="00D26F4E">
              <w:rPr>
                <w:rFonts w:ascii="Arial Narrow" w:hAnsi="Arial Narrow" w:cs="Arial"/>
                <w:i/>
                <w:iCs/>
                <w:color w:val="000000" w:themeColor="text1"/>
              </w:rPr>
              <w:t>/0</w:t>
            </w:r>
            <w:r>
              <w:rPr>
                <w:rFonts w:ascii="Arial Narrow" w:hAnsi="Arial Narrow" w:cs="Arial"/>
                <w:i/>
                <w:iCs/>
                <w:color w:val="000000" w:themeColor="text1"/>
              </w:rPr>
              <w:t>7</w:t>
            </w:r>
            <w:r w:rsidR="008E4BAA" w:rsidRPr="00D26F4E">
              <w:rPr>
                <w:rFonts w:ascii="Arial Narrow" w:hAnsi="Arial Narrow" w:cs="Arial"/>
                <w:i/>
                <w:iCs/>
                <w:color w:val="000000" w:themeColor="text1"/>
              </w:rPr>
              <w:t>/2019</w:t>
            </w:r>
          </w:p>
        </w:tc>
      </w:tr>
      <w:tr w:rsidR="00100021" w:rsidRPr="00F2131C" w14:paraId="35A14FAC" w14:textId="77777777" w:rsidTr="00F2131C">
        <w:tc>
          <w:tcPr>
            <w:tcW w:w="1824" w:type="pct"/>
            <w:hideMark/>
          </w:tcPr>
          <w:p w14:paraId="13A2A44F"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Firma del Contrato</w:t>
            </w:r>
          </w:p>
        </w:tc>
        <w:tc>
          <w:tcPr>
            <w:tcW w:w="2064" w:type="pct"/>
          </w:tcPr>
          <w:p w14:paraId="618615A2" w14:textId="77777777" w:rsidR="001E6D37" w:rsidRPr="00F2131C" w:rsidRDefault="001E6D37" w:rsidP="00DC1E71">
            <w:pPr>
              <w:jc w:val="center"/>
              <w:rPr>
                <w:rFonts w:ascii="Arial Narrow" w:hAnsi="Arial Narrow" w:cs="Arial"/>
              </w:rPr>
            </w:pPr>
            <w:r w:rsidRPr="00F2131C">
              <w:rPr>
                <w:rFonts w:ascii="Arial Narrow" w:hAnsi="Arial Narrow"/>
              </w:rPr>
              <w:t>Manual Interno de Contratación</w:t>
            </w:r>
          </w:p>
        </w:tc>
        <w:tc>
          <w:tcPr>
            <w:tcW w:w="1111" w:type="pct"/>
          </w:tcPr>
          <w:p w14:paraId="6FF8C4C3" w14:textId="60CA04CE" w:rsidR="001E6D37" w:rsidRPr="00D26F4E" w:rsidRDefault="005422F4" w:rsidP="005422F4">
            <w:pPr>
              <w:jc w:val="center"/>
              <w:rPr>
                <w:color w:val="000000" w:themeColor="text1"/>
              </w:rPr>
            </w:pPr>
            <w:r>
              <w:rPr>
                <w:rFonts w:ascii="Arial Narrow" w:hAnsi="Arial Narrow" w:cs="Arial"/>
                <w:i/>
                <w:iCs/>
                <w:color w:val="000000" w:themeColor="text1"/>
              </w:rPr>
              <w:t>05</w:t>
            </w:r>
            <w:r w:rsidR="00FC3536" w:rsidRPr="00D26F4E">
              <w:rPr>
                <w:rFonts w:ascii="Arial Narrow" w:hAnsi="Arial Narrow" w:cs="Arial"/>
                <w:i/>
                <w:iCs/>
                <w:color w:val="000000" w:themeColor="text1"/>
              </w:rPr>
              <w:t>/0</w:t>
            </w:r>
            <w:r>
              <w:rPr>
                <w:rFonts w:ascii="Arial Narrow" w:hAnsi="Arial Narrow" w:cs="Arial"/>
                <w:i/>
                <w:iCs/>
                <w:color w:val="000000" w:themeColor="text1"/>
              </w:rPr>
              <w:t>7</w:t>
            </w:r>
            <w:r w:rsidR="00E25CEC" w:rsidRPr="00D26F4E">
              <w:rPr>
                <w:rFonts w:ascii="Arial Narrow" w:hAnsi="Arial Narrow" w:cs="Arial"/>
                <w:i/>
                <w:iCs/>
                <w:color w:val="000000" w:themeColor="text1"/>
              </w:rPr>
              <w:t>/2019</w:t>
            </w:r>
            <w:r w:rsidR="007A662F" w:rsidRPr="00D26F4E">
              <w:rPr>
                <w:rFonts w:ascii="Arial Narrow" w:hAnsi="Arial Narrow" w:cs="Arial"/>
                <w:i/>
                <w:iCs/>
                <w:color w:val="000000" w:themeColor="text1"/>
              </w:rPr>
              <w:t xml:space="preserve"> </w:t>
            </w:r>
          </w:p>
        </w:tc>
      </w:tr>
      <w:tr w:rsidR="00100021" w:rsidRPr="00F2131C" w14:paraId="67E0493C" w14:textId="77777777" w:rsidTr="00F2131C">
        <w:tc>
          <w:tcPr>
            <w:tcW w:w="1824" w:type="pct"/>
            <w:hideMark/>
          </w:tcPr>
          <w:p w14:paraId="087A4371"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Entrega de la garantía única de cumplimiento</w:t>
            </w:r>
          </w:p>
        </w:tc>
        <w:tc>
          <w:tcPr>
            <w:tcW w:w="2064" w:type="pct"/>
          </w:tcPr>
          <w:p w14:paraId="557A043E" w14:textId="77777777" w:rsidR="001E6D37" w:rsidRPr="00F2131C" w:rsidRDefault="001E6D37" w:rsidP="00DC1E71">
            <w:pPr>
              <w:jc w:val="center"/>
              <w:rPr>
                <w:rFonts w:ascii="Arial Narrow" w:hAnsi="Arial Narrow" w:cs="Arial"/>
              </w:rPr>
            </w:pPr>
            <w:r w:rsidRPr="00F2131C">
              <w:rPr>
                <w:rFonts w:ascii="Arial Narrow" w:hAnsi="Arial Narrow"/>
              </w:rPr>
              <w:t>Manual Interno de Contratación</w:t>
            </w:r>
          </w:p>
        </w:tc>
        <w:tc>
          <w:tcPr>
            <w:tcW w:w="1111" w:type="pct"/>
          </w:tcPr>
          <w:p w14:paraId="45018F39" w14:textId="03869D02" w:rsidR="001E6D37" w:rsidRPr="00D26F4E" w:rsidRDefault="005422F4" w:rsidP="005422F4">
            <w:pPr>
              <w:jc w:val="center"/>
              <w:rPr>
                <w:color w:val="000000" w:themeColor="text1"/>
              </w:rPr>
            </w:pPr>
            <w:r>
              <w:rPr>
                <w:rFonts w:ascii="Arial Narrow" w:hAnsi="Arial Narrow" w:cs="Arial"/>
                <w:i/>
                <w:iCs/>
                <w:color w:val="000000" w:themeColor="text1"/>
              </w:rPr>
              <w:t>08</w:t>
            </w:r>
            <w:r w:rsidR="00FC3536" w:rsidRPr="00D26F4E">
              <w:rPr>
                <w:rFonts w:ascii="Arial Narrow" w:hAnsi="Arial Narrow" w:cs="Arial"/>
                <w:i/>
                <w:iCs/>
                <w:color w:val="000000" w:themeColor="text1"/>
              </w:rPr>
              <w:t>/0</w:t>
            </w:r>
            <w:r>
              <w:rPr>
                <w:rFonts w:ascii="Arial Narrow" w:hAnsi="Arial Narrow" w:cs="Arial"/>
                <w:i/>
                <w:iCs/>
                <w:color w:val="000000" w:themeColor="text1"/>
              </w:rPr>
              <w:t>7</w:t>
            </w:r>
            <w:r w:rsidR="00E25CEC" w:rsidRPr="00D26F4E">
              <w:rPr>
                <w:rFonts w:ascii="Arial Narrow" w:hAnsi="Arial Narrow" w:cs="Arial"/>
                <w:i/>
                <w:iCs/>
                <w:color w:val="000000" w:themeColor="text1"/>
              </w:rPr>
              <w:t>/2019</w:t>
            </w:r>
          </w:p>
        </w:tc>
      </w:tr>
      <w:tr w:rsidR="00100021" w:rsidRPr="00F2131C" w14:paraId="17346C85" w14:textId="77777777" w:rsidTr="00F2131C">
        <w:tc>
          <w:tcPr>
            <w:tcW w:w="1824" w:type="pct"/>
            <w:hideMark/>
          </w:tcPr>
          <w:p w14:paraId="2266603C" w14:textId="77777777" w:rsidR="001E6D37" w:rsidRPr="00F2131C" w:rsidRDefault="001E6D37" w:rsidP="00DC1E71">
            <w:pPr>
              <w:spacing w:line="360" w:lineRule="atLeast"/>
              <w:jc w:val="center"/>
              <w:rPr>
                <w:rFonts w:ascii="Arial Narrow" w:hAnsi="Arial Narrow" w:cs="Arial"/>
                <w:b/>
                <w:bCs/>
              </w:rPr>
            </w:pPr>
            <w:r w:rsidRPr="00F2131C">
              <w:rPr>
                <w:rFonts w:ascii="Arial Narrow" w:hAnsi="Arial Narrow" w:cs="Arial"/>
                <w:b/>
                <w:bCs/>
              </w:rPr>
              <w:t>Aprobación de Póliza e inicio de ejecución del contrato</w:t>
            </w:r>
          </w:p>
        </w:tc>
        <w:tc>
          <w:tcPr>
            <w:tcW w:w="2064" w:type="pct"/>
          </w:tcPr>
          <w:p w14:paraId="4C86A4AE" w14:textId="77777777" w:rsidR="001E6D37" w:rsidRPr="00F2131C" w:rsidRDefault="001E6D37" w:rsidP="00DC1E71">
            <w:pPr>
              <w:jc w:val="center"/>
              <w:rPr>
                <w:rFonts w:ascii="Arial Narrow" w:hAnsi="Arial Narrow" w:cs="Arial"/>
              </w:rPr>
            </w:pPr>
            <w:r w:rsidRPr="00F2131C">
              <w:rPr>
                <w:rFonts w:ascii="Arial Narrow" w:hAnsi="Arial Narrow"/>
              </w:rPr>
              <w:t>Manual Interno de Contratación</w:t>
            </w:r>
          </w:p>
        </w:tc>
        <w:tc>
          <w:tcPr>
            <w:tcW w:w="1111" w:type="pct"/>
          </w:tcPr>
          <w:p w14:paraId="64687A9B" w14:textId="5C64483F" w:rsidR="001E6D37" w:rsidRPr="00D26F4E" w:rsidRDefault="005422F4" w:rsidP="005422F4">
            <w:pPr>
              <w:jc w:val="center"/>
              <w:rPr>
                <w:color w:val="000000" w:themeColor="text1"/>
              </w:rPr>
            </w:pPr>
            <w:r>
              <w:rPr>
                <w:rFonts w:ascii="Arial Narrow" w:hAnsi="Arial Narrow" w:cs="Arial"/>
                <w:i/>
                <w:iCs/>
                <w:color w:val="000000" w:themeColor="text1"/>
              </w:rPr>
              <w:t>08</w:t>
            </w:r>
            <w:r w:rsidR="00942D8C" w:rsidRPr="00D26F4E">
              <w:rPr>
                <w:rFonts w:ascii="Arial Narrow" w:hAnsi="Arial Narrow" w:cs="Arial"/>
                <w:i/>
                <w:iCs/>
                <w:color w:val="000000" w:themeColor="text1"/>
              </w:rPr>
              <w:t>/</w:t>
            </w:r>
            <w:r w:rsidR="00FC3536" w:rsidRPr="00D26F4E">
              <w:rPr>
                <w:rFonts w:ascii="Arial Narrow" w:hAnsi="Arial Narrow" w:cs="Arial"/>
                <w:i/>
                <w:iCs/>
                <w:color w:val="000000" w:themeColor="text1"/>
              </w:rPr>
              <w:t>0</w:t>
            </w:r>
            <w:r>
              <w:rPr>
                <w:rFonts w:ascii="Arial Narrow" w:hAnsi="Arial Narrow" w:cs="Arial"/>
                <w:i/>
                <w:iCs/>
                <w:color w:val="000000" w:themeColor="text1"/>
              </w:rPr>
              <w:t>7</w:t>
            </w:r>
            <w:r w:rsidR="00E25CEC" w:rsidRPr="00D26F4E">
              <w:rPr>
                <w:rFonts w:ascii="Arial Narrow" w:hAnsi="Arial Narrow" w:cs="Arial"/>
                <w:i/>
                <w:iCs/>
                <w:color w:val="000000" w:themeColor="text1"/>
              </w:rPr>
              <w:t>/</w:t>
            </w:r>
            <w:permStart w:id="1190749212" w:edGrp="everyone"/>
            <w:permEnd w:id="1190749212"/>
            <w:r w:rsidR="00E25CEC" w:rsidRPr="00D26F4E">
              <w:rPr>
                <w:rFonts w:ascii="Arial Narrow" w:hAnsi="Arial Narrow" w:cs="Arial"/>
                <w:i/>
                <w:iCs/>
                <w:color w:val="000000" w:themeColor="text1"/>
              </w:rPr>
              <w:t>2019</w:t>
            </w:r>
          </w:p>
        </w:tc>
      </w:tr>
    </w:tbl>
    <w:p w14:paraId="5133E67C" w14:textId="5F9BB0A8" w:rsidR="003C62A1" w:rsidRPr="003C62A1" w:rsidRDefault="00DC1E71" w:rsidP="003C62A1">
      <w:pPr>
        <w:pStyle w:val="Prrafodelista"/>
        <w:spacing w:after="0" w:line="240" w:lineRule="auto"/>
        <w:ind w:left="360"/>
        <w:jc w:val="both"/>
        <w:rPr>
          <w:rFonts w:ascii="Arial Narrow" w:hAnsi="Arial Narrow"/>
          <w:b/>
        </w:rPr>
      </w:pPr>
      <w:r>
        <w:rPr>
          <w:rFonts w:ascii="Arial Narrow" w:hAnsi="Arial Narrow"/>
          <w:b/>
        </w:rPr>
        <w:br w:type="textWrapping" w:clear="all"/>
      </w:r>
    </w:p>
    <w:p w14:paraId="4F1DF76A" w14:textId="77777777" w:rsidR="003C62A1" w:rsidRPr="003C62A1" w:rsidRDefault="003C62A1" w:rsidP="003C62A1">
      <w:pPr>
        <w:pStyle w:val="Default"/>
        <w:rPr>
          <w:rFonts w:ascii="Arial Narrow" w:hAnsi="Arial Narrow"/>
          <w:b/>
          <w:bCs/>
          <w:sz w:val="22"/>
          <w:szCs w:val="22"/>
        </w:rPr>
      </w:pPr>
      <w:r w:rsidRPr="003C62A1">
        <w:rPr>
          <w:rFonts w:ascii="Arial Narrow" w:hAnsi="Arial Narrow"/>
          <w:b/>
          <w:bCs/>
          <w:sz w:val="22"/>
          <w:szCs w:val="22"/>
        </w:rPr>
        <w:t xml:space="preserve">LAS FECHAS Y PLAZOS ANTES INDICADOS PODRÁN VARIAR DE ACUERDO CON LA LEY Y CON LAS CONDICIONES PREVISTAS EN EL PLIEGO DE CONDICIONES. </w:t>
      </w:r>
    </w:p>
    <w:p w14:paraId="4BA98B94" w14:textId="77777777" w:rsidR="003C62A1" w:rsidRPr="003C62A1" w:rsidRDefault="003C62A1" w:rsidP="003C62A1">
      <w:pPr>
        <w:pStyle w:val="Default"/>
        <w:rPr>
          <w:rFonts w:ascii="Arial Narrow" w:hAnsi="Arial Narrow"/>
          <w:sz w:val="22"/>
          <w:szCs w:val="22"/>
        </w:rPr>
      </w:pPr>
    </w:p>
    <w:p w14:paraId="425C8016" w14:textId="605CEF7B" w:rsidR="003C62A1" w:rsidRPr="003C62A1" w:rsidRDefault="003C62A1" w:rsidP="005957B2">
      <w:pPr>
        <w:pStyle w:val="Prrafodelista"/>
        <w:spacing w:after="0" w:line="240" w:lineRule="auto"/>
        <w:ind w:left="0"/>
        <w:jc w:val="both"/>
        <w:rPr>
          <w:rFonts w:ascii="Arial Narrow" w:hAnsi="Arial Narrow"/>
          <w:b/>
        </w:rPr>
      </w:pPr>
      <w:r w:rsidRPr="003C62A1">
        <w:rPr>
          <w:rFonts w:ascii="Arial Narrow" w:hAnsi="Arial Narrow"/>
        </w:rPr>
        <w:t>CONSULTA DE LOS DOCUMENTOS DEL PROCESO. Los documentos del presente proceso de selección podrán consultarse en el Portal único de Contratación – SECOP</w:t>
      </w:r>
      <w:r w:rsidR="005B1F4D">
        <w:rPr>
          <w:rFonts w:ascii="Arial Narrow" w:hAnsi="Arial Narrow"/>
        </w:rPr>
        <w:t xml:space="preserve"> II.</w:t>
      </w:r>
    </w:p>
    <w:p w14:paraId="71AAA53B" w14:textId="77777777" w:rsidR="003C62A1" w:rsidRDefault="003C62A1" w:rsidP="005957B2">
      <w:pPr>
        <w:pStyle w:val="Prrafodelista"/>
        <w:spacing w:after="0" w:line="240" w:lineRule="auto"/>
        <w:ind w:left="0"/>
        <w:jc w:val="both"/>
        <w:rPr>
          <w:rFonts w:ascii="Arial Narrow" w:hAnsi="Arial Narrow"/>
          <w:b/>
        </w:rPr>
      </w:pPr>
    </w:p>
    <w:sectPr w:rsidR="003C62A1" w:rsidSect="005957B2">
      <w:headerReference w:type="default" r:id="rId9"/>
      <w:headerReference w:type="first" r:id="rId10"/>
      <w:pgSz w:w="12240" w:h="15840"/>
      <w:pgMar w:top="2248"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C50A1A" w14:textId="77777777" w:rsidR="00693355" w:rsidRDefault="00693355" w:rsidP="005957B2">
      <w:pPr>
        <w:spacing w:after="0" w:line="240" w:lineRule="auto"/>
      </w:pPr>
      <w:r>
        <w:separator/>
      </w:r>
    </w:p>
  </w:endnote>
  <w:endnote w:type="continuationSeparator" w:id="0">
    <w:p w14:paraId="1428A707" w14:textId="77777777" w:rsidR="00693355" w:rsidRDefault="00693355" w:rsidP="00595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5629B6" w14:textId="77777777" w:rsidR="00693355" w:rsidRDefault="00693355" w:rsidP="005957B2">
      <w:pPr>
        <w:spacing w:after="0" w:line="240" w:lineRule="auto"/>
      </w:pPr>
      <w:r>
        <w:separator/>
      </w:r>
    </w:p>
  </w:footnote>
  <w:footnote w:type="continuationSeparator" w:id="0">
    <w:p w14:paraId="3B811CC0" w14:textId="77777777" w:rsidR="00693355" w:rsidRDefault="00693355" w:rsidP="005957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72E483" w14:textId="77777777" w:rsidR="005957B2" w:rsidRDefault="00311C27" w:rsidP="005957B2">
    <w:pPr>
      <w:pStyle w:val="Encabezado"/>
      <w:jc w:val="center"/>
    </w:pPr>
    <w:r>
      <w:rPr>
        <w:noProof/>
        <w:lang w:eastAsia="es-CO"/>
      </w:rPr>
      <w:drawing>
        <wp:anchor distT="0" distB="0" distL="114300" distR="114300" simplePos="0" relativeHeight="251658240" behindDoc="0" locked="0" layoutInCell="1" allowOverlap="1" wp14:anchorId="6BF21E74" wp14:editId="42873A2F">
          <wp:simplePos x="0" y="0"/>
          <wp:positionH relativeFrom="column">
            <wp:posOffset>2253615</wp:posOffset>
          </wp:positionH>
          <wp:positionV relativeFrom="paragraph">
            <wp:posOffset>7620</wp:posOffset>
          </wp:positionV>
          <wp:extent cx="866477" cy="738505"/>
          <wp:effectExtent l="0" t="0" r="0" b="444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885" cy="744819"/>
                  </a:xfrm>
                  <a:prstGeom prst="rect">
                    <a:avLst/>
                  </a:prstGeom>
                  <a:solidFill>
                    <a:srgbClr val="FFFFFF"/>
                  </a:solidFill>
                  <a:ln>
                    <a:noFill/>
                  </a:ln>
                  <a:effectLst/>
                </pic:spPr>
              </pic:pic>
            </a:graphicData>
          </a:graphic>
          <wp14:sizeRelH relativeFrom="page">
            <wp14:pctWidth>0</wp14:pctWidth>
          </wp14:sizeRelH>
          <wp14:sizeRelV relativeFrom="page">
            <wp14:pctHeight>0</wp14:pctHeight>
          </wp14:sizeRelV>
        </wp:anchor>
      </w:drawing>
    </w:r>
  </w:p>
  <w:p w14:paraId="6EB54071" w14:textId="77777777" w:rsidR="005957B2" w:rsidRDefault="005957B2" w:rsidP="005957B2">
    <w:pPr>
      <w:pStyle w:val="Encabezado"/>
      <w:jc w:val="center"/>
    </w:pPr>
  </w:p>
  <w:p w14:paraId="3A763180" w14:textId="77777777" w:rsidR="005957B2" w:rsidRDefault="005957B2" w:rsidP="005957B2">
    <w:pPr>
      <w:pStyle w:val="Encabezado"/>
      <w:jc w:val="center"/>
    </w:pPr>
  </w:p>
  <w:p w14:paraId="6355DE7A" w14:textId="77777777" w:rsidR="005957B2" w:rsidRDefault="005957B2" w:rsidP="005957B2">
    <w:pPr>
      <w:pStyle w:val="Encabezado"/>
      <w:jc w:val="center"/>
    </w:pPr>
  </w:p>
  <w:p w14:paraId="7044EC7F" w14:textId="77777777" w:rsidR="005957B2" w:rsidRPr="005957B2" w:rsidRDefault="005957B2" w:rsidP="005957B2">
    <w:pPr>
      <w:pStyle w:val="Encabezado"/>
      <w:jc w:val="both"/>
      <w:rPr>
        <w:sz w:val="16"/>
        <w:szCs w:val="16"/>
      </w:rPr>
    </w:pPr>
  </w:p>
  <w:p w14:paraId="1F31BFD8" w14:textId="27752FB1" w:rsidR="005957B2" w:rsidRPr="009D6F43" w:rsidRDefault="00B750C5" w:rsidP="009C2633">
    <w:pPr>
      <w:spacing w:after="0" w:line="240" w:lineRule="auto"/>
      <w:contextualSpacing/>
      <w:jc w:val="center"/>
      <w:rPr>
        <w:rFonts w:ascii="Arial Narrow" w:hAnsi="Arial Narrow" w:cs="Arial"/>
        <w:b/>
        <w:color w:val="FF0000"/>
        <w:sz w:val="18"/>
        <w:szCs w:val="18"/>
        <w:lang w:val="es-ES" w:eastAsia="es-ES"/>
      </w:rPr>
    </w:pPr>
    <w:r w:rsidRPr="009D6F43">
      <w:rPr>
        <w:rFonts w:ascii="Arial" w:hAnsi="Arial" w:cs="Arial"/>
        <w:b/>
        <w:noProof/>
        <w:sz w:val="18"/>
        <w:szCs w:val="18"/>
        <w:lang w:eastAsia="es-CO"/>
      </w:rPr>
      <mc:AlternateContent>
        <mc:Choice Requires="wps">
          <w:drawing>
            <wp:anchor distT="0" distB="0" distL="114300" distR="114300" simplePos="0" relativeHeight="251664384" behindDoc="0" locked="0" layoutInCell="1" allowOverlap="1" wp14:anchorId="58CFE23B" wp14:editId="3A26E460">
              <wp:simplePos x="0" y="0"/>
              <wp:positionH relativeFrom="margin">
                <wp:posOffset>-232410</wp:posOffset>
              </wp:positionH>
              <wp:positionV relativeFrom="paragraph">
                <wp:posOffset>163195</wp:posOffset>
              </wp:positionV>
              <wp:extent cx="6219825" cy="8115300"/>
              <wp:effectExtent l="0" t="0" r="28575" b="19050"/>
              <wp:wrapNone/>
              <wp:docPr id="1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8115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01CCFB9" id="Rectangle 3" o:spid="_x0000_s1026" style="position:absolute;margin-left:-18.3pt;margin-top:12.85pt;width:489.75pt;height:639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" filled="f">
              <w10:wrap anchorx="margin"/>
            </v:rect>
          </w:pict>
        </mc:Fallback>
      </mc:AlternateContent>
    </w:r>
    <w:r w:rsidR="005957B2" w:rsidRPr="009D6F43">
      <w:rPr>
        <w:rFonts w:ascii="Arial Narrow" w:hAnsi="Arial Narrow"/>
        <w:b/>
        <w:sz w:val="18"/>
        <w:szCs w:val="18"/>
      </w:rPr>
      <w:t xml:space="preserve">AVISO DE CONVOCATORIA PÚBLICA PARA EL PROCESO </w:t>
    </w:r>
    <w:r w:rsidR="009D6F43" w:rsidRPr="009D6F43">
      <w:rPr>
        <w:rFonts w:ascii="Arial Narrow" w:hAnsi="Arial Narrow"/>
        <w:b/>
        <w:sz w:val="18"/>
        <w:szCs w:val="18"/>
      </w:rPr>
      <w:t>DE SELECCIÓN ABREVIADA MENOR CUANTÍA</w:t>
    </w:r>
    <w:r w:rsidR="005957B2" w:rsidRPr="009D6F43">
      <w:rPr>
        <w:rFonts w:ascii="Arial Narrow" w:hAnsi="Arial Narrow" w:cs="Arial"/>
        <w:b/>
        <w:color w:val="FF0000"/>
        <w:sz w:val="18"/>
        <w:szCs w:val="18"/>
        <w:lang w:val="es-ES" w:eastAsia="es-ES"/>
      </w:rPr>
      <w:t>.</w:t>
    </w:r>
  </w:p>
  <w:p w14:paraId="5299971C" w14:textId="77777777" w:rsidR="005957B2" w:rsidRPr="005957B2" w:rsidRDefault="005957B2" w:rsidP="005957B2">
    <w:pPr>
      <w:spacing w:after="0" w:line="240" w:lineRule="auto"/>
      <w:contextualSpacing/>
      <w:jc w:val="both"/>
      <w:rPr>
        <w:rFonts w:ascii="Arial Narrow" w:hAnsi="Arial Narrow" w:cs="Arial"/>
        <w:sz w:val="16"/>
        <w:szCs w:val="16"/>
        <w:lang w:val="es-ES" w:eastAsia="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2A706" w14:textId="77777777" w:rsidR="005957B2" w:rsidRDefault="00311C27">
    <w:pPr>
      <w:pStyle w:val="Encabezado"/>
    </w:pPr>
    <w:r>
      <w:rPr>
        <w:rFonts w:ascii="Arial" w:hAnsi="Arial" w:cs="Arial"/>
        <w:noProof/>
        <w:lang w:eastAsia="es-CO"/>
      </w:rPr>
      <mc:AlternateContent>
        <mc:Choice Requires="wps">
          <w:drawing>
            <wp:anchor distT="0" distB="0" distL="114300" distR="114300" simplePos="0" relativeHeight="251662336" behindDoc="0" locked="0" layoutInCell="1" allowOverlap="1" wp14:anchorId="011402C8" wp14:editId="77BB6634">
              <wp:simplePos x="0" y="0"/>
              <wp:positionH relativeFrom="margin">
                <wp:posOffset>-251460</wp:posOffset>
              </wp:positionH>
              <wp:positionV relativeFrom="paragraph">
                <wp:posOffset>7620</wp:posOffset>
              </wp:positionV>
              <wp:extent cx="6219825" cy="8877300"/>
              <wp:effectExtent l="0" t="0" r="28575" b="1905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8877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A98E95F" id="Rectangle 3" o:spid="_x0000_s1026" style="position:absolute;margin-left:-19.8pt;margin-top:.6pt;width:489.75pt;height:69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" filled="f">
              <w10:wrap anchorx="margin"/>
            </v:rect>
          </w:pict>
        </mc:Fallback>
      </mc:AlternateContent>
    </w:r>
    <w:r>
      <w:rPr>
        <w:noProof/>
        <w:lang w:eastAsia="es-CO"/>
      </w:rPr>
      <w:drawing>
        <wp:anchor distT="0" distB="0" distL="114300" distR="114300" simplePos="0" relativeHeight="251660288" behindDoc="0" locked="0" layoutInCell="1" allowOverlap="1" wp14:anchorId="6B4CD7E5" wp14:editId="7E034D12">
          <wp:simplePos x="0" y="0"/>
          <wp:positionH relativeFrom="margin">
            <wp:align>center</wp:align>
          </wp:positionH>
          <wp:positionV relativeFrom="paragraph">
            <wp:posOffset>26670</wp:posOffset>
          </wp:positionV>
          <wp:extent cx="923925" cy="787468"/>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787468"/>
                  </a:xfrm>
                  <a:prstGeom prst="rect">
                    <a:avLst/>
                  </a:prstGeom>
                  <a:solidFill>
                    <a:srgbClr val="FFFFFF"/>
                  </a:solid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A339E"/>
    <w:multiLevelType w:val="multilevel"/>
    <w:tmpl w:val="D47C3B18"/>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 w15:restartNumberingAfterBreak="0">
    <w:nsid w:val="17623E87"/>
    <w:multiLevelType w:val="hybridMultilevel"/>
    <w:tmpl w:val="8344615E"/>
    <w:lvl w:ilvl="0" w:tplc="05FE2436">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40263926"/>
    <w:multiLevelType w:val="hybridMultilevel"/>
    <w:tmpl w:val="29868278"/>
    <w:lvl w:ilvl="0" w:tplc="96AE376C">
      <w:start w:val="1"/>
      <w:numFmt w:val="decimal"/>
      <w:lvlText w:val="%1."/>
      <w:lvlJc w:val="left"/>
      <w:pPr>
        <w:ind w:left="360" w:hanging="360"/>
      </w:pPr>
      <w:rPr>
        <w:rFonts w:ascii="Arial Narrow" w:hAnsi="Arial Narrow" w:hint="default"/>
        <w:b/>
        <w:sz w:val="23"/>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72E467F5"/>
    <w:multiLevelType w:val="hybridMultilevel"/>
    <w:tmpl w:val="129AF108"/>
    <w:lvl w:ilvl="0" w:tplc="57025082">
      <w:start w:val="10"/>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BBC"/>
    <w:rsid w:val="000010DD"/>
    <w:rsid w:val="0000553A"/>
    <w:rsid w:val="00027A6A"/>
    <w:rsid w:val="000345D6"/>
    <w:rsid w:val="000468C0"/>
    <w:rsid w:val="00054DE0"/>
    <w:rsid w:val="0007689F"/>
    <w:rsid w:val="000925EB"/>
    <w:rsid w:val="000A13AF"/>
    <w:rsid w:val="000A1C57"/>
    <w:rsid w:val="000B12B7"/>
    <w:rsid w:val="000C355B"/>
    <w:rsid w:val="000C4922"/>
    <w:rsid w:val="000D24CB"/>
    <w:rsid w:val="000D6912"/>
    <w:rsid w:val="000F7C75"/>
    <w:rsid w:val="00100021"/>
    <w:rsid w:val="00144AFF"/>
    <w:rsid w:val="0014778F"/>
    <w:rsid w:val="00153CED"/>
    <w:rsid w:val="00166FB0"/>
    <w:rsid w:val="001904B6"/>
    <w:rsid w:val="00190AB4"/>
    <w:rsid w:val="0019533C"/>
    <w:rsid w:val="001A18C9"/>
    <w:rsid w:val="001B6BBC"/>
    <w:rsid w:val="001C3F08"/>
    <w:rsid w:val="001C590C"/>
    <w:rsid w:val="001E3D2C"/>
    <w:rsid w:val="001E5464"/>
    <w:rsid w:val="001E6D37"/>
    <w:rsid w:val="0024394F"/>
    <w:rsid w:val="0024691E"/>
    <w:rsid w:val="00254099"/>
    <w:rsid w:val="00265CD0"/>
    <w:rsid w:val="00286A0C"/>
    <w:rsid w:val="002A4CDA"/>
    <w:rsid w:val="002B72F9"/>
    <w:rsid w:val="00311C27"/>
    <w:rsid w:val="003A1E7A"/>
    <w:rsid w:val="003C62A1"/>
    <w:rsid w:val="003E738D"/>
    <w:rsid w:val="004005BB"/>
    <w:rsid w:val="0043284E"/>
    <w:rsid w:val="0043434D"/>
    <w:rsid w:val="00437E29"/>
    <w:rsid w:val="004463B8"/>
    <w:rsid w:val="004530A0"/>
    <w:rsid w:val="00454DFF"/>
    <w:rsid w:val="00461E68"/>
    <w:rsid w:val="00467BA2"/>
    <w:rsid w:val="00470E2F"/>
    <w:rsid w:val="004E0705"/>
    <w:rsid w:val="004E6EF8"/>
    <w:rsid w:val="005422B6"/>
    <w:rsid w:val="005422F4"/>
    <w:rsid w:val="005523B8"/>
    <w:rsid w:val="00554616"/>
    <w:rsid w:val="00556DA0"/>
    <w:rsid w:val="005605C2"/>
    <w:rsid w:val="005957B2"/>
    <w:rsid w:val="00597429"/>
    <w:rsid w:val="005B1F4D"/>
    <w:rsid w:val="005B517E"/>
    <w:rsid w:val="005F4CEF"/>
    <w:rsid w:val="006038A2"/>
    <w:rsid w:val="00612C16"/>
    <w:rsid w:val="006160AD"/>
    <w:rsid w:val="006252B0"/>
    <w:rsid w:val="00626A2D"/>
    <w:rsid w:val="00672736"/>
    <w:rsid w:val="0067786F"/>
    <w:rsid w:val="00693355"/>
    <w:rsid w:val="0069527C"/>
    <w:rsid w:val="00695BDB"/>
    <w:rsid w:val="006B0697"/>
    <w:rsid w:val="006C2CA9"/>
    <w:rsid w:val="006C2CC7"/>
    <w:rsid w:val="006C7F5D"/>
    <w:rsid w:val="006D3548"/>
    <w:rsid w:val="00702372"/>
    <w:rsid w:val="007263E5"/>
    <w:rsid w:val="007359BD"/>
    <w:rsid w:val="00735FE6"/>
    <w:rsid w:val="00740D2E"/>
    <w:rsid w:val="007524F0"/>
    <w:rsid w:val="00757E46"/>
    <w:rsid w:val="00771AAA"/>
    <w:rsid w:val="00776BAD"/>
    <w:rsid w:val="007837FB"/>
    <w:rsid w:val="007A39EF"/>
    <w:rsid w:val="007A47F6"/>
    <w:rsid w:val="007A662F"/>
    <w:rsid w:val="007C4DFE"/>
    <w:rsid w:val="007D3F9A"/>
    <w:rsid w:val="007E2657"/>
    <w:rsid w:val="007F16D2"/>
    <w:rsid w:val="007F4C8F"/>
    <w:rsid w:val="007F64D1"/>
    <w:rsid w:val="007F70B6"/>
    <w:rsid w:val="008076B6"/>
    <w:rsid w:val="008226F7"/>
    <w:rsid w:val="00846A6F"/>
    <w:rsid w:val="00855DD6"/>
    <w:rsid w:val="00856328"/>
    <w:rsid w:val="00856ED9"/>
    <w:rsid w:val="00876063"/>
    <w:rsid w:val="00893BB3"/>
    <w:rsid w:val="008B692F"/>
    <w:rsid w:val="008D619F"/>
    <w:rsid w:val="008E252F"/>
    <w:rsid w:val="008E4BAA"/>
    <w:rsid w:val="008F1759"/>
    <w:rsid w:val="00912017"/>
    <w:rsid w:val="00915D1C"/>
    <w:rsid w:val="00924724"/>
    <w:rsid w:val="00933E10"/>
    <w:rsid w:val="00942D8C"/>
    <w:rsid w:val="0094705E"/>
    <w:rsid w:val="009679E8"/>
    <w:rsid w:val="00972F27"/>
    <w:rsid w:val="00981E8E"/>
    <w:rsid w:val="009904C9"/>
    <w:rsid w:val="009A5F2A"/>
    <w:rsid w:val="009C2633"/>
    <w:rsid w:val="009D3C79"/>
    <w:rsid w:val="009D6F43"/>
    <w:rsid w:val="009E3736"/>
    <w:rsid w:val="00A066FD"/>
    <w:rsid w:val="00A30E67"/>
    <w:rsid w:val="00A45FDD"/>
    <w:rsid w:val="00A97996"/>
    <w:rsid w:val="00AA0C89"/>
    <w:rsid w:val="00AB3043"/>
    <w:rsid w:val="00AD024C"/>
    <w:rsid w:val="00AD1EE3"/>
    <w:rsid w:val="00AD40D2"/>
    <w:rsid w:val="00AD483B"/>
    <w:rsid w:val="00B0162B"/>
    <w:rsid w:val="00B477CC"/>
    <w:rsid w:val="00B57680"/>
    <w:rsid w:val="00B750C5"/>
    <w:rsid w:val="00BC01C7"/>
    <w:rsid w:val="00C01244"/>
    <w:rsid w:val="00C10B70"/>
    <w:rsid w:val="00C25DE3"/>
    <w:rsid w:val="00C47B85"/>
    <w:rsid w:val="00C51547"/>
    <w:rsid w:val="00C56001"/>
    <w:rsid w:val="00C6258A"/>
    <w:rsid w:val="00C851E8"/>
    <w:rsid w:val="00C859D8"/>
    <w:rsid w:val="00CB7290"/>
    <w:rsid w:val="00CB7ACE"/>
    <w:rsid w:val="00CE6EE4"/>
    <w:rsid w:val="00CE7765"/>
    <w:rsid w:val="00D0678B"/>
    <w:rsid w:val="00D11C23"/>
    <w:rsid w:val="00D26F4E"/>
    <w:rsid w:val="00D5067A"/>
    <w:rsid w:val="00D75028"/>
    <w:rsid w:val="00D840F0"/>
    <w:rsid w:val="00D85AB8"/>
    <w:rsid w:val="00D969F3"/>
    <w:rsid w:val="00DC1E71"/>
    <w:rsid w:val="00DE4574"/>
    <w:rsid w:val="00DF4A83"/>
    <w:rsid w:val="00E06563"/>
    <w:rsid w:val="00E07D92"/>
    <w:rsid w:val="00E14216"/>
    <w:rsid w:val="00E1442D"/>
    <w:rsid w:val="00E25CEC"/>
    <w:rsid w:val="00E52457"/>
    <w:rsid w:val="00E82A69"/>
    <w:rsid w:val="00E925B5"/>
    <w:rsid w:val="00EE4DF3"/>
    <w:rsid w:val="00EE549A"/>
    <w:rsid w:val="00EF57B2"/>
    <w:rsid w:val="00F025A3"/>
    <w:rsid w:val="00F06DF3"/>
    <w:rsid w:val="00F1322E"/>
    <w:rsid w:val="00F2131C"/>
    <w:rsid w:val="00F22D02"/>
    <w:rsid w:val="00F5290E"/>
    <w:rsid w:val="00F625F8"/>
    <w:rsid w:val="00F66D1A"/>
    <w:rsid w:val="00F71338"/>
    <w:rsid w:val="00F77E21"/>
    <w:rsid w:val="00F82312"/>
    <w:rsid w:val="00F82D58"/>
    <w:rsid w:val="00FC2267"/>
    <w:rsid w:val="00FC3536"/>
    <w:rsid w:val="00FD002C"/>
    <w:rsid w:val="00FD7D0C"/>
    <w:rsid w:val="00FE2A18"/>
    <w:rsid w:val="00FE7103"/>
    <w:rsid w:val="00FF48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CF8202"/>
  <w15:chartTrackingRefBased/>
  <w15:docId w15:val="{970A9318-0220-4999-A759-5E9A1AB81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B6BBC"/>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1B6BBC"/>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Ha,titulo 3"/>
    <w:basedOn w:val="Normal"/>
    <w:link w:val="PrrafodelistaCar"/>
    <w:uiPriority w:val="34"/>
    <w:qFormat/>
    <w:rsid w:val="001B6BBC"/>
    <w:pPr>
      <w:ind w:left="720"/>
      <w:contextualSpacing/>
    </w:pPr>
  </w:style>
  <w:style w:type="table" w:styleId="Tablaconcuadrcula">
    <w:name w:val="Table Grid"/>
    <w:basedOn w:val="Tablanormal"/>
    <w:uiPriority w:val="39"/>
    <w:rsid w:val="001B6BBC"/>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basedOn w:val="Fuentedeprrafopredeter"/>
    <w:link w:val="Prrafodelista"/>
    <w:uiPriority w:val="34"/>
    <w:qFormat/>
    <w:locked/>
    <w:rsid w:val="001B6BBC"/>
  </w:style>
  <w:style w:type="paragraph" w:styleId="Encabezado">
    <w:name w:val="header"/>
    <w:basedOn w:val="Normal"/>
    <w:link w:val="EncabezadoCar"/>
    <w:uiPriority w:val="99"/>
    <w:unhideWhenUsed/>
    <w:rsid w:val="005957B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957B2"/>
  </w:style>
  <w:style w:type="paragraph" w:styleId="Piedepgina">
    <w:name w:val="footer"/>
    <w:basedOn w:val="Normal"/>
    <w:link w:val="PiedepginaCar"/>
    <w:uiPriority w:val="99"/>
    <w:unhideWhenUsed/>
    <w:rsid w:val="005957B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957B2"/>
  </w:style>
  <w:style w:type="character" w:customStyle="1" w:styleId="iaj">
    <w:name w:val="i_aj"/>
    <w:basedOn w:val="Fuentedeprrafopredeter"/>
    <w:rsid w:val="00054DE0"/>
  </w:style>
  <w:style w:type="paragraph" w:styleId="NormalWeb">
    <w:name w:val="Normal (Web)"/>
    <w:basedOn w:val="Normal"/>
    <w:uiPriority w:val="99"/>
    <w:unhideWhenUsed/>
    <w:rsid w:val="00054DE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locked/>
    <w:rsid w:val="00054DE0"/>
    <w:rPr>
      <w:rFonts w:ascii="Arial" w:hAnsi="Arial" w:cs="Arial"/>
      <w:color w:val="000000"/>
      <w:sz w:val="24"/>
      <w:szCs w:val="24"/>
    </w:rPr>
  </w:style>
  <w:style w:type="character" w:customStyle="1" w:styleId="A9">
    <w:name w:val="A9"/>
    <w:uiPriority w:val="99"/>
    <w:rsid w:val="00054DE0"/>
    <w:rPr>
      <w:color w:val="211D1E"/>
      <w:sz w:val="19"/>
    </w:rPr>
  </w:style>
  <w:style w:type="character" w:styleId="Textoennegrita">
    <w:name w:val="Strong"/>
    <w:basedOn w:val="Fuentedeprrafopredeter"/>
    <w:uiPriority w:val="22"/>
    <w:qFormat/>
    <w:rsid w:val="00054DE0"/>
    <w:rPr>
      <w:b/>
      <w:bCs/>
    </w:rPr>
  </w:style>
  <w:style w:type="paragraph" w:styleId="Textodeglobo">
    <w:name w:val="Balloon Text"/>
    <w:basedOn w:val="Normal"/>
    <w:link w:val="TextodegloboCar"/>
    <w:uiPriority w:val="99"/>
    <w:semiHidden/>
    <w:unhideWhenUsed/>
    <w:rsid w:val="00AD40D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D40D2"/>
    <w:rPr>
      <w:rFonts w:ascii="Segoe UI" w:hAnsi="Segoe UI" w:cs="Segoe UI"/>
      <w:sz w:val="18"/>
      <w:szCs w:val="18"/>
    </w:rPr>
  </w:style>
  <w:style w:type="character" w:styleId="Refdecomentario">
    <w:name w:val="annotation reference"/>
    <w:basedOn w:val="Fuentedeprrafopredeter"/>
    <w:uiPriority w:val="99"/>
    <w:semiHidden/>
    <w:unhideWhenUsed/>
    <w:rsid w:val="006160AD"/>
    <w:rPr>
      <w:sz w:val="16"/>
      <w:szCs w:val="16"/>
    </w:rPr>
  </w:style>
  <w:style w:type="paragraph" w:styleId="Textocomentario">
    <w:name w:val="annotation text"/>
    <w:basedOn w:val="Normal"/>
    <w:link w:val="TextocomentarioCar"/>
    <w:uiPriority w:val="99"/>
    <w:semiHidden/>
    <w:unhideWhenUsed/>
    <w:rsid w:val="006160A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160AD"/>
    <w:rPr>
      <w:sz w:val="20"/>
      <w:szCs w:val="20"/>
    </w:rPr>
  </w:style>
  <w:style w:type="paragraph" w:styleId="Asuntodelcomentario">
    <w:name w:val="annotation subject"/>
    <w:basedOn w:val="Textocomentario"/>
    <w:next w:val="Textocomentario"/>
    <w:link w:val="AsuntodelcomentarioCar"/>
    <w:uiPriority w:val="99"/>
    <w:semiHidden/>
    <w:unhideWhenUsed/>
    <w:rsid w:val="006160AD"/>
    <w:rPr>
      <w:b/>
      <w:bCs/>
    </w:rPr>
  </w:style>
  <w:style w:type="character" w:customStyle="1" w:styleId="AsuntodelcomentarioCar">
    <w:name w:val="Asunto del comentario Car"/>
    <w:basedOn w:val="TextocomentarioCar"/>
    <w:link w:val="Asuntodelcomentario"/>
    <w:uiPriority w:val="99"/>
    <w:semiHidden/>
    <w:rsid w:val="006160AD"/>
    <w:rPr>
      <w:b/>
      <w:bCs/>
      <w:sz w:val="20"/>
      <w:szCs w:val="20"/>
    </w:rPr>
  </w:style>
  <w:style w:type="character" w:customStyle="1" w:styleId="TextoindependienteCar1">
    <w:name w:val="Texto independiente Car1"/>
    <w:aliases w:val="Subsection Body Text Car,bt Car,TextindepT2 Car,Table Bullet 1 Car,body text Car,body tesx Car,contents Car,TABLA DE CONTENIDO 3 Car"/>
    <w:link w:val="Textoindependiente"/>
    <w:locked/>
    <w:rsid w:val="007A39EF"/>
    <w:rPr>
      <w:rFonts w:ascii="Courier" w:hAnsi="Courier"/>
      <w:sz w:val="24"/>
      <w:lang w:val="es-ES_tradnl" w:eastAsia="es-ES"/>
    </w:rPr>
  </w:style>
  <w:style w:type="paragraph" w:styleId="Textoindependiente">
    <w:name w:val="Body Text"/>
    <w:aliases w:val="Subsection Body Text,bt,TextindepT2,Table Bullet 1,body text,body tesx,contents,TABLA DE CONTENIDO 3"/>
    <w:basedOn w:val="Normal"/>
    <w:link w:val="TextoindependienteCar1"/>
    <w:unhideWhenUsed/>
    <w:rsid w:val="007A39EF"/>
    <w:pPr>
      <w:widowControl w:val="0"/>
      <w:overflowPunct w:val="0"/>
      <w:autoSpaceDE w:val="0"/>
      <w:autoSpaceDN w:val="0"/>
      <w:adjustRightInd w:val="0"/>
      <w:spacing w:after="120" w:line="240" w:lineRule="auto"/>
    </w:pPr>
    <w:rPr>
      <w:rFonts w:ascii="Courier" w:hAnsi="Courier"/>
      <w:sz w:val="24"/>
      <w:lang w:val="es-ES_tradnl" w:eastAsia="es-ES"/>
    </w:rPr>
  </w:style>
  <w:style w:type="character" w:customStyle="1" w:styleId="TextoindependienteCar">
    <w:name w:val="Texto independiente Car"/>
    <w:basedOn w:val="Fuentedeprrafopredeter"/>
    <w:uiPriority w:val="99"/>
    <w:semiHidden/>
    <w:rsid w:val="007A39EF"/>
  </w:style>
  <w:style w:type="paragraph" w:customStyle="1" w:styleId="bg-black">
    <w:name w:val="bg-black"/>
    <w:basedOn w:val="Normal"/>
    <w:rsid w:val="00BC01C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tecenter">
    <w:name w:val="rtecenter"/>
    <w:basedOn w:val="Normal"/>
    <w:rsid w:val="00BC01C7"/>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690154">
      <w:bodyDiv w:val="1"/>
      <w:marLeft w:val="0"/>
      <w:marRight w:val="0"/>
      <w:marTop w:val="0"/>
      <w:marBottom w:val="0"/>
      <w:divBdr>
        <w:top w:val="none" w:sz="0" w:space="0" w:color="auto"/>
        <w:left w:val="none" w:sz="0" w:space="0" w:color="auto"/>
        <w:bottom w:val="none" w:sz="0" w:space="0" w:color="auto"/>
        <w:right w:val="none" w:sz="0" w:space="0" w:color="auto"/>
      </w:divBdr>
    </w:div>
    <w:div w:id="692263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cit.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AAD53-3647-49C7-A571-99D1DDD5B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6</Pages>
  <Words>1827</Words>
  <Characters>10050</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Garcia Sierra</dc:creator>
  <cp:keywords/>
  <dc:description/>
  <cp:lastModifiedBy>Geraldine Gracia Rojas</cp:lastModifiedBy>
  <cp:revision>5</cp:revision>
  <cp:lastPrinted>2019-03-13T20:39:00Z</cp:lastPrinted>
  <dcterms:created xsi:type="dcterms:W3CDTF">2019-05-28T20:49:00Z</dcterms:created>
  <dcterms:modified xsi:type="dcterms:W3CDTF">2019-05-29T16:40:00Z</dcterms:modified>
</cp:coreProperties>
</file>