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2164"/>
        <w:gridCol w:w="796"/>
        <w:gridCol w:w="1019"/>
        <w:gridCol w:w="1236"/>
        <w:gridCol w:w="1195"/>
        <w:gridCol w:w="1143"/>
        <w:gridCol w:w="1845"/>
        <w:gridCol w:w="284"/>
      </w:tblGrid>
      <w:tr w:rsidR="00C46B16" w:rsidRPr="004828E0" w14:paraId="6B311FEA" w14:textId="77777777" w:rsidTr="002C3B09">
        <w:trPr>
          <w:jc w:val="center"/>
        </w:trPr>
        <w:tc>
          <w:tcPr>
            <w:tcW w:w="236" w:type="dxa"/>
            <w:tcBorders>
              <w:top w:val="single" w:sz="4" w:space="0" w:color="A6A6A6" w:themeColor="background1" w:themeShade="A6"/>
              <w:left w:val="single" w:sz="4" w:space="0" w:color="A6A6A6" w:themeColor="background1" w:themeShade="A6"/>
              <w:bottom w:val="nil"/>
              <w:right w:val="nil"/>
            </w:tcBorders>
            <w:shd w:val="clear" w:color="auto" w:fill="auto"/>
            <w:vAlign w:val="center"/>
          </w:tcPr>
          <w:p w14:paraId="2B417F87" w14:textId="77777777" w:rsidR="00C46B16" w:rsidRPr="004828E0" w:rsidRDefault="00C46B16" w:rsidP="00EA5829">
            <w:pPr>
              <w:jc w:val="both"/>
              <w:rPr>
                <w:rFonts w:ascii="Century Gothic" w:hAnsi="Century Gothic"/>
                <w:sz w:val="20"/>
                <w:szCs w:val="20"/>
                <w:lang w:val="es-ES_tradnl"/>
              </w:rPr>
            </w:pPr>
          </w:p>
        </w:tc>
        <w:tc>
          <w:tcPr>
            <w:tcW w:w="2164"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AC61618" w14:textId="77777777" w:rsidR="00C46B16" w:rsidRPr="004828E0" w:rsidRDefault="00C46B16" w:rsidP="00EA5829">
            <w:pPr>
              <w:jc w:val="both"/>
              <w:rPr>
                <w:rFonts w:ascii="Century Gothic" w:hAnsi="Century Gothic"/>
                <w:sz w:val="20"/>
                <w:szCs w:val="20"/>
                <w:lang w:val="es-ES_tradnl"/>
              </w:rPr>
            </w:pPr>
          </w:p>
        </w:tc>
        <w:tc>
          <w:tcPr>
            <w:tcW w:w="79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C4A4519" w14:textId="77777777" w:rsidR="00C46B16" w:rsidRPr="004828E0" w:rsidRDefault="00C46B16" w:rsidP="00EA5829">
            <w:pPr>
              <w:jc w:val="both"/>
              <w:rPr>
                <w:rFonts w:ascii="Century Gothic" w:hAnsi="Century Gothic"/>
                <w:sz w:val="20"/>
                <w:szCs w:val="20"/>
                <w:lang w:val="es-ES_tradnl"/>
              </w:rPr>
            </w:pPr>
          </w:p>
        </w:tc>
        <w:tc>
          <w:tcPr>
            <w:tcW w:w="1019"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7849BAA1" w14:textId="77777777" w:rsidR="00C46B16" w:rsidRPr="004828E0" w:rsidRDefault="00C46B16" w:rsidP="00EA5829">
            <w:pPr>
              <w:jc w:val="both"/>
              <w:rPr>
                <w:rFonts w:ascii="Century Gothic" w:hAnsi="Century Gothic"/>
                <w:sz w:val="20"/>
                <w:szCs w:val="20"/>
                <w:lang w:val="es-ES_tradnl"/>
              </w:rPr>
            </w:pPr>
          </w:p>
        </w:tc>
        <w:tc>
          <w:tcPr>
            <w:tcW w:w="123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F8997B7" w14:textId="77777777" w:rsidR="00C46B16" w:rsidRPr="004828E0" w:rsidRDefault="00C46B16" w:rsidP="00EA5829">
            <w:pPr>
              <w:jc w:val="both"/>
              <w:rPr>
                <w:rFonts w:ascii="Century Gothic" w:hAnsi="Century Gothic"/>
                <w:sz w:val="20"/>
                <w:szCs w:val="20"/>
                <w:lang w:val="es-ES_tradnl"/>
              </w:rPr>
            </w:pPr>
          </w:p>
        </w:tc>
        <w:tc>
          <w:tcPr>
            <w:tcW w:w="1195"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C8E309B" w14:textId="77777777" w:rsidR="00C46B16" w:rsidRPr="004828E0" w:rsidRDefault="00C46B16" w:rsidP="00EA5829">
            <w:pPr>
              <w:jc w:val="both"/>
              <w:rPr>
                <w:rFonts w:ascii="Century Gothic" w:hAnsi="Century Gothic"/>
                <w:sz w:val="16"/>
                <w:szCs w:val="16"/>
                <w:lang w:val="es-ES_tradnl"/>
              </w:rPr>
            </w:pPr>
          </w:p>
        </w:tc>
        <w:tc>
          <w:tcPr>
            <w:tcW w:w="1143"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5EB7E15" w14:textId="77777777" w:rsidR="00C46B16" w:rsidRPr="004828E0" w:rsidRDefault="00C46B16" w:rsidP="00EA5829">
            <w:pPr>
              <w:jc w:val="both"/>
              <w:rPr>
                <w:rFonts w:ascii="Century Gothic" w:hAnsi="Century Gothic"/>
                <w:sz w:val="20"/>
                <w:szCs w:val="20"/>
                <w:lang w:val="es-ES_tradnl"/>
              </w:rPr>
            </w:pPr>
          </w:p>
        </w:tc>
        <w:tc>
          <w:tcPr>
            <w:tcW w:w="1845"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650A1F5" w14:textId="77777777" w:rsidR="00C46B16" w:rsidRPr="004828E0" w:rsidRDefault="00C46B16" w:rsidP="00EA5829">
            <w:pPr>
              <w:jc w:val="both"/>
              <w:rPr>
                <w:rFonts w:ascii="Century Gothic" w:hAnsi="Century Gothic"/>
                <w:sz w:val="20"/>
                <w:szCs w:val="20"/>
                <w:lang w:val="es-ES_tradnl"/>
              </w:rPr>
            </w:pPr>
          </w:p>
        </w:tc>
        <w:tc>
          <w:tcPr>
            <w:tcW w:w="284" w:type="dxa"/>
            <w:tcBorders>
              <w:top w:val="single" w:sz="4" w:space="0" w:color="A6A6A6" w:themeColor="background1" w:themeShade="A6"/>
              <w:left w:val="nil"/>
              <w:bottom w:val="nil"/>
              <w:right w:val="single" w:sz="4" w:space="0" w:color="A6A6A6" w:themeColor="background1" w:themeShade="A6"/>
            </w:tcBorders>
            <w:shd w:val="clear" w:color="auto" w:fill="auto"/>
            <w:vAlign w:val="center"/>
          </w:tcPr>
          <w:p w14:paraId="5E61DB91" w14:textId="77777777" w:rsidR="00C46B16" w:rsidRPr="004828E0" w:rsidRDefault="00C46B16" w:rsidP="00EA5829">
            <w:pPr>
              <w:jc w:val="both"/>
              <w:rPr>
                <w:rFonts w:ascii="Century Gothic" w:hAnsi="Century Gothic"/>
                <w:sz w:val="20"/>
                <w:szCs w:val="20"/>
                <w:lang w:val="es-ES_tradnl"/>
              </w:rPr>
            </w:pPr>
          </w:p>
        </w:tc>
      </w:tr>
      <w:tr w:rsidR="00C46B16" w:rsidRPr="004828E0" w14:paraId="19A0DB89"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6A256D5"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EA08EA" w14:textId="77777777" w:rsidR="00C46B16" w:rsidRPr="004828E0" w:rsidRDefault="00C46B16" w:rsidP="00EA5829">
            <w:pPr>
              <w:jc w:val="center"/>
              <w:rPr>
                <w:rFonts w:ascii="Century Gothic" w:hAnsi="Century Gothic"/>
                <w:b/>
                <w:sz w:val="22"/>
                <w:szCs w:val="22"/>
                <w:lang w:val="es-ES_tradnl"/>
              </w:rPr>
            </w:pPr>
            <w:r w:rsidRPr="004828E0">
              <w:rPr>
                <w:rFonts w:ascii="Century Gothic" w:hAnsi="Century Gothic"/>
                <w:b/>
                <w:sz w:val="22"/>
                <w:szCs w:val="22"/>
                <w:lang w:val="es-ES_tradnl"/>
              </w:rPr>
              <w:t>INVITACIÓN PÚBLICA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964C330" w14:textId="77777777" w:rsidR="00C46B16" w:rsidRPr="004828E0" w:rsidRDefault="00C46B16" w:rsidP="00EA5829">
            <w:pPr>
              <w:jc w:val="both"/>
              <w:rPr>
                <w:rFonts w:ascii="Century Gothic" w:hAnsi="Century Gothic"/>
                <w:sz w:val="20"/>
                <w:szCs w:val="20"/>
                <w:lang w:val="es-ES_tradnl"/>
              </w:rPr>
            </w:pPr>
          </w:p>
        </w:tc>
      </w:tr>
      <w:tr w:rsidR="00C46B16" w:rsidRPr="004828E0" w14:paraId="078BE47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B12DB1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D6C6776" w14:textId="77777777" w:rsidR="00C46B16" w:rsidRPr="004828E0" w:rsidRDefault="00C46B16" w:rsidP="00EA5829">
            <w:pPr>
              <w:jc w:val="center"/>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2C9ECBD" w14:textId="77777777" w:rsidR="00C46B16" w:rsidRPr="004828E0" w:rsidRDefault="00C46B16" w:rsidP="00EA5829">
            <w:pPr>
              <w:jc w:val="both"/>
              <w:rPr>
                <w:rFonts w:ascii="Century Gothic" w:hAnsi="Century Gothic"/>
                <w:sz w:val="20"/>
                <w:szCs w:val="20"/>
                <w:lang w:val="es-ES_tradnl"/>
              </w:rPr>
            </w:pPr>
          </w:p>
        </w:tc>
      </w:tr>
      <w:tr w:rsidR="00C46B16" w:rsidRPr="004828E0" w14:paraId="7E2B3145"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CC80F2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FA4347" w14:textId="7D53C0A5" w:rsidR="00C46B16" w:rsidRPr="004828E0" w:rsidRDefault="002F24FB" w:rsidP="002F24FB">
            <w:pPr>
              <w:jc w:val="center"/>
              <w:rPr>
                <w:rFonts w:ascii="Century Gothic" w:hAnsi="Century Gothic"/>
                <w:b/>
                <w:sz w:val="22"/>
                <w:szCs w:val="22"/>
                <w:lang w:val="es-ES_tradnl"/>
              </w:rPr>
            </w:pPr>
            <w:r w:rsidRPr="004828E0">
              <w:rPr>
                <w:rFonts w:ascii="Century Gothic" w:hAnsi="Century Gothic" w:cs="Arial"/>
                <w:b/>
                <w:bCs/>
                <w:sz w:val="22"/>
                <w:szCs w:val="22"/>
                <w:lang w:val="es-ES_tradnl"/>
              </w:rPr>
              <w:t xml:space="preserve">PROCESO COMPETITIVO CON ESAL No. </w:t>
            </w:r>
            <w:r w:rsidR="00594F49" w:rsidRPr="004828E0">
              <w:rPr>
                <w:rFonts w:ascii="Century Gothic" w:hAnsi="Century Gothic" w:cs="Arial"/>
                <w:b/>
                <w:bCs/>
                <w:sz w:val="22"/>
                <w:szCs w:val="22"/>
                <w:lang w:val="es-ES_tradnl"/>
              </w:rPr>
              <w:t>202</w:t>
            </w:r>
            <w:r w:rsidR="00CC10CA">
              <w:rPr>
                <w:rFonts w:ascii="Century Gothic" w:hAnsi="Century Gothic" w:cs="Arial"/>
                <w:b/>
                <w:bCs/>
                <w:sz w:val="22"/>
                <w:szCs w:val="22"/>
                <w:lang w:val="es-ES_tradnl"/>
              </w:rPr>
              <w:t>3</w:t>
            </w:r>
            <w:r w:rsidR="00594F49" w:rsidRPr="004828E0">
              <w:rPr>
                <w:rFonts w:ascii="Century Gothic" w:hAnsi="Century Gothic" w:cs="Arial"/>
                <w:b/>
                <w:bCs/>
                <w:sz w:val="22"/>
                <w:szCs w:val="22"/>
                <w:lang w:val="es-ES_tradnl"/>
              </w:rPr>
              <w:t>00</w:t>
            </w:r>
            <w:r w:rsidR="00CC10CA">
              <w:rPr>
                <w:rFonts w:ascii="Century Gothic" w:hAnsi="Century Gothic" w:cs="Arial"/>
                <w:b/>
                <w:bCs/>
                <w:sz w:val="22"/>
                <w:szCs w:val="22"/>
                <w:lang w:val="es-ES_tradnl"/>
              </w:rPr>
              <w:t>088</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8F3DB27" w14:textId="77777777" w:rsidR="00C46B16" w:rsidRPr="004828E0" w:rsidRDefault="00C46B16" w:rsidP="00EA5829">
            <w:pPr>
              <w:jc w:val="both"/>
              <w:rPr>
                <w:rFonts w:ascii="Century Gothic" w:hAnsi="Century Gothic"/>
                <w:sz w:val="20"/>
                <w:szCs w:val="20"/>
                <w:lang w:val="es-ES_tradnl"/>
              </w:rPr>
            </w:pPr>
          </w:p>
        </w:tc>
      </w:tr>
      <w:tr w:rsidR="00C46B16" w:rsidRPr="004828E0" w14:paraId="6A1B83D7"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0E168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9843467" w14:textId="77777777" w:rsidR="00C46B16" w:rsidRPr="004828E0" w:rsidRDefault="00C46B16" w:rsidP="00EA5829">
            <w:pPr>
              <w:jc w:val="center"/>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FDB4610" w14:textId="77777777" w:rsidR="00C46B16" w:rsidRPr="004828E0" w:rsidRDefault="00C46B16" w:rsidP="00EA5829">
            <w:pPr>
              <w:jc w:val="both"/>
              <w:rPr>
                <w:rFonts w:ascii="Century Gothic" w:hAnsi="Century Gothic"/>
                <w:sz w:val="20"/>
                <w:szCs w:val="20"/>
                <w:lang w:val="es-ES_tradnl"/>
              </w:rPr>
            </w:pPr>
          </w:p>
        </w:tc>
      </w:tr>
      <w:tr w:rsidR="00C46B16" w:rsidRPr="004828E0" w14:paraId="2195D524"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C9DB981"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E26102" w14:textId="4DA9EC9D" w:rsidR="00C46B16" w:rsidRPr="004828E0" w:rsidRDefault="00C46B16" w:rsidP="002C3B09">
            <w:pPr>
              <w:jc w:val="center"/>
              <w:rPr>
                <w:rFonts w:ascii="Century Gothic" w:hAnsi="Century Gothic"/>
                <w:b/>
                <w:sz w:val="20"/>
                <w:szCs w:val="20"/>
                <w:lang w:val="es-ES_tradnl"/>
              </w:rPr>
            </w:pPr>
            <w:r w:rsidRPr="004828E0">
              <w:rPr>
                <w:rFonts w:ascii="Century Gothic" w:hAnsi="Century Gothic" w:cs="Arial"/>
                <w:sz w:val="20"/>
                <w:szCs w:val="20"/>
                <w:lang w:val="es-ES_tradnl"/>
              </w:rPr>
              <w:t>Objeto:</w:t>
            </w:r>
            <w:r w:rsidRPr="004828E0">
              <w:rPr>
                <w:rFonts w:ascii="Century Gothic" w:hAnsi="Century Gothic" w:cs="Arial"/>
                <w:b/>
                <w:sz w:val="20"/>
                <w:szCs w:val="20"/>
                <w:lang w:val="es-ES_tradnl"/>
              </w:rPr>
              <w:t xml:space="preserve"> </w:t>
            </w:r>
            <w:r w:rsidR="00CF6CD7" w:rsidRPr="004828E0">
              <w:rPr>
                <w:rFonts w:ascii="Century Gothic" w:hAnsi="Century Gothic" w:cs="Arial"/>
                <w:b/>
                <w:sz w:val="20"/>
                <w:szCs w:val="20"/>
                <w:lang w:val="es-ES_tradnl"/>
              </w:rPr>
              <w:t>“</w:t>
            </w:r>
            <w:r w:rsidR="002C3B09" w:rsidRPr="004828E0">
              <w:rPr>
                <w:rFonts w:ascii="Century Gothic" w:hAnsi="Century Gothic" w:cs="Arial"/>
                <w:b/>
                <w:sz w:val="20"/>
                <w:szCs w:val="20"/>
                <w:lang w:val="es-ES_tradnl"/>
              </w:rPr>
              <w:t>A</w:t>
            </w:r>
            <w:r w:rsidR="002C3B09" w:rsidRPr="004828E0">
              <w:rPr>
                <w:rFonts w:ascii="Century Gothic" w:hAnsi="Century Gothic" w:cs="Tahoma"/>
                <w:b/>
                <w:sz w:val="20"/>
                <w:szCs w:val="20"/>
                <w:lang w:val="es-ES_tradnl"/>
              </w:rPr>
              <w:t xml:space="preserve">UNAR </w:t>
            </w:r>
            <w:r w:rsidR="00CC10CA">
              <w:rPr>
                <w:rFonts w:ascii="Century Gothic" w:hAnsi="Century Gothic" w:cs="Tahoma"/>
                <w:b/>
                <w:sz w:val="20"/>
                <w:szCs w:val="20"/>
                <w:lang w:val="es-ES_tradnl"/>
              </w:rPr>
              <w:t>ESFUERZOS</w:t>
            </w:r>
            <w:r w:rsidR="002C3B09" w:rsidRPr="004828E0">
              <w:rPr>
                <w:rFonts w:ascii="Century Gothic" w:hAnsi="Century Gothic" w:cs="Tahoma"/>
                <w:b/>
                <w:sz w:val="20"/>
                <w:szCs w:val="20"/>
                <w:lang w:val="es-ES_tradnl"/>
              </w:rPr>
              <w:t xml:space="preserve"> ADMINISTRATIVOS, TÉCNICOS Y FINANCIEROS PARA LLEVAR A CABO </w:t>
            </w:r>
            <w:r w:rsidR="00C6477E" w:rsidRPr="004828E0">
              <w:rPr>
                <w:rFonts w:ascii="Century Gothic" w:hAnsi="Century Gothic"/>
                <w:b/>
                <w:sz w:val="20"/>
                <w:szCs w:val="20"/>
                <w:lang w:val="es-ES_tradnl"/>
              </w:rPr>
              <w:t xml:space="preserve">LA CELEBRACIÓN CULTURAL </w:t>
            </w:r>
            <w:r w:rsidR="00CC10CA">
              <w:rPr>
                <w:rFonts w:ascii="Century Gothic" w:hAnsi="Century Gothic"/>
                <w:b/>
                <w:sz w:val="20"/>
                <w:szCs w:val="20"/>
                <w:lang w:val="es-ES_tradnl"/>
              </w:rPr>
              <w:t xml:space="preserve">DE LOS CARNAVALES DEL FUEGO EN EL </w:t>
            </w:r>
            <w:r w:rsidR="00C6477E" w:rsidRPr="004828E0">
              <w:rPr>
                <w:rFonts w:ascii="Century Gothic" w:hAnsi="Century Gothic"/>
                <w:b/>
                <w:sz w:val="20"/>
                <w:szCs w:val="20"/>
                <w:lang w:val="es-ES_tradnl"/>
              </w:rPr>
              <w:t xml:space="preserve"> MUNICIPIO DE MAGÜI PAYÁN</w:t>
            </w:r>
            <w:r w:rsidR="009C6C46" w:rsidRPr="004828E0">
              <w:rPr>
                <w:rFonts w:ascii="Century Gothic" w:hAnsi="Century Gothic" w:cs="Arial"/>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CB046B8" w14:textId="77777777" w:rsidR="00C46B16" w:rsidRPr="004828E0" w:rsidRDefault="00C46B16" w:rsidP="00EA5829">
            <w:pPr>
              <w:jc w:val="both"/>
              <w:rPr>
                <w:rFonts w:ascii="Century Gothic" w:hAnsi="Century Gothic"/>
                <w:sz w:val="20"/>
                <w:szCs w:val="20"/>
                <w:lang w:val="es-ES_tradnl"/>
              </w:rPr>
            </w:pPr>
          </w:p>
        </w:tc>
      </w:tr>
      <w:tr w:rsidR="00C46B16" w:rsidRPr="004828E0" w14:paraId="3800764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C1E86D2"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0A26D75F" w14:textId="77777777" w:rsidR="00C46B16" w:rsidRPr="004828E0" w:rsidRDefault="00C46B16" w:rsidP="00EA5829">
            <w:pPr>
              <w:jc w:val="both"/>
              <w:rPr>
                <w:rFonts w:ascii="Century Gothic" w:hAnsi="Century Gothic"/>
                <w:b/>
                <w:sz w:val="16"/>
                <w:szCs w:val="16"/>
                <w:lang w:val="es-ES_tradnl"/>
              </w:rPr>
            </w:pPr>
          </w:p>
          <w:p w14:paraId="0F210A04" w14:textId="0684A6FC" w:rsidR="00C46B16" w:rsidRPr="004828E0" w:rsidRDefault="00CC10CA" w:rsidP="00EA5829">
            <w:pPr>
              <w:jc w:val="center"/>
              <w:rPr>
                <w:rFonts w:ascii="Century Gothic" w:hAnsi="Century Gothic"/>
                <w:b/>
                <w:bCs/>
                <w:sz w:val="20"/>
                <w:szCs w:val="20"/>
                <w:lang w:val="es-ES_tradnl"/>
              </w:rPr>
            </w:pPr>
            <w:r>
              <w:rPr>
                <w:rFonts w:ascii="Century Gothic" w:hAnsi="Century Gothic"/>
                <w:b/>
                <w:bCs/>
                <w:sz w:val="20"/>
                <w:szCs w:val="20"/>
                <w:lang w:val="es-ES_tradnl"/>
              </w:rPr>
              <w:t xml:space="preserve">FEBRERO </w:t>
            </w:r>
            <w:r w:rsidR="007E0C0E" w:rsidRPr="004828E0">
              <w:rPr>
                <w:rFonts w:ascii="Century Gothic" w:hAnsi="Century Gothic"/>
                <w:b/>
                <w:bCs/>
                <w:sz w:val="20"/>
                <w:szCs w:val="20"/>
                <w:lang w:val="es-ES_tradnl"/>
              </w:rPr>
              <w:t xml:space="preserve">DE </w:t>
            </w:r>
            <w:r w:rsidR="009C6C46" w:rsidRPr="004828E0">
              <w:rPr>
                <w:rFonts w:ascii="Century Gothic" w:hAnsi="Century Gothic"/>
                <w:b/>
                <w:bCs/>
                <w:sz w:val="20"/>
                <w:szCs w:val="20"/>
                <w:lang w:val="es-ES_tradnl"/>
              </w:rPr>
              <w:t>202</w:t>
            </w:r>
            <w:r>
              <w:rPr>
                <w:rFonts w:ascii="Century Gothic" w:hAnsi="Century Gothic"/>
                <w:b/>
                <w:bCs/>
                <w:sz w:val="20"/>
                <w:szCs w:val="20"/>
                <w:lang w:val="es-ES_tradnl"/>
              </w:rPr>
              <w:t>3</w:t>
            </w:r>
          </w:p>
          <w:p w14:paraId="0189FF44" w14:textId="77777777" w:rsidR="00C46B16" w:rsidRPr="004828E0" w:rsidRDefault="00C46B16" w:rsidP="00EA5829">
            <w:pPr>
              <w:pStyle w:val="Default"/>
              <w:rPr>
                <w:rFonts w:ascii="Arial" w:hAnsi="Arial" w:cs="Arial"/>
                <w:sz w:val="16"/>
                <w:szCs w:val="16"/>
                <w:lang w:val="es-ES_tradnl"/>
              </w:rPr>
            </w:pPr>
          </w:p>
          <w:p w14:paraId="261295F1" w14:textId="26D9CE3F" w:rsidR="00C46B16" w:rsidRPr="004828E0" w:rsidRDefault="00C46B16" w:rsidP="00EA5829">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 xml:space="preserve">El Municipio de </w:t>
            </w:r>
            <w:r w:rsidR="0058782C" w:rsidRPr="004828E0">
              <w:rPr>
                <w:rFonts w:ascii="Century Gothic" w:eastAsiaTheme="minorHAnsi" w:hAnsi="Century Gothic" w:cs="Tahoma"/>
                <w:bCs/>
                <w:color w:val="000000"/>
                <w:sz w:val="20"/>
                <w:szCs w:val="20"/>
                <w:lang w:val="es-ES_tradnl" w:eastAsia="en-US"/>
              </w:rPr>
              <w:t>Magüí Payán</w:t>
            </w:r>
            <w:r w:rsidRPr="004828E0">
              <w:rPr>
                <w:rFonts w:ascii="Century Gothic" w:eastAsiaTheme="minorHAnsi" w:hAnsi="Century Gothic" w:cs="Tahoma"/>
                <w:bCs/>
                <w:color w:val="000000"/>
                <w:sz w:val="20"/>
                <w:szCs w:val="20"/>
                <w:lang w:val="es-ES_tradnl" w:eastAsia="en-US"/>
              </w:rPr>
              <w:t xml:space="preserve"> (N) invita a los interesados a ofertar dentro del presente Proceso</w:t>
            </w:r>
            <w:r w:rsidR="009C6C46" w:rsidRPr="004828E0">
              <w:rPr>
                <w:rFonts w:ascii="Century Gothic" w:eastAsiaTheme="minorHAnsi" w:hAnsi="Century Gothic" w:cs="Tahoma"/>
                <w:bCs/>
                <w:color w:val="000000"/>
                <w:sz w:val="20"/>
                <w:szCs w:val="20"/>
                <w:lang w:val="es-ES_tradnl" w:eastAsia="en-US"/>
              </w:rPr>
              <w:t xml:space="preserve"> Competitivo con ESAL</w:t>
            </w:r>
            <w:r w:rsidRPr="004828E0">
              <w:rPr>
                <w:rFonts w:ascii="Century Gothic" w:eastAsiaTheme="minorHAnsi" w:hAnsi="Century Gothic" w:cs="Tahoma"/>
                <w:bCs/>
                <w:color w:val="000000"/>
                <w:sz w:val="20"/>
                <w:szCs w:val="20"/>
                <w:lang w:val="es-ES_tradnl" w:eastAsia="en-US"/>
              </w:rPr>
              <w:t xml:space="preserve"> que se adelantará de conformidad con lo previsto en el </w:t>
            </w:r>
            <w:r w:rsidR="009C6C46" w:rsidRPr="004828E0">
              <w:rPr>
                <w:rFonts w:ascii="Century Gothic" w:eastAsiaTheme="minorHAnsi" w:hAnsi="Century Gothic" w:cs="Tahoma"/>
                <w:bCs/>
                <w:color w:val="000000"/>
                <w:sz w:val="20"/>
                <w:szCs w:val="20"/>
                <w:lang w:val="es-ES_tradnl" w:eastAsia="en-US"/>
              </w:rPr>
              <w:t>Decreto 092 de 2017</w:t>
            </w:r>
            <w:r w:rsidRPr="004828E0">
              <w:rPr>
                <w:rFonts w:ascii="Century Gothic" w:eastAsiaTheme="minorHAnsi" w:hAnsi="Century Gothic" w:cs="Tahoma"/>
                <w:bCs/>
                <w:color w:val="000000"/>
                <w:sz w:val="20"/>
                <w:szCs w:val="20"/>
                <w:lang w:val="es-ES_tradnl" w:eastAsia="en-US"/>
              </w:rPr>
              <w:t>.</w:t>
            </w:r>
          </w:p>
          <w:p w14:paraId="320F07E8" w14:textId="77777777" w:rsidR="00C46B16" w:rsidRPr="004828E0" w:rsidRDefault="00C46B16" w:rsidP="00EA5829">
            <w:pPr>
              <w:autoSpaceDE w:val="0"/>
              <w:autoSpaceDN w:val="0"/>
              <w:adjustRightInd w:val="0"/>
              <w:jc w:val="both"/>
              <w:rPr>
                <w:rFonts w:ascii="Century Gothic" w:eastAsiaTheme="minorHAnsi" w:hAnsi="Century Gothic" w:cs="Tahoma"/>
                <w:bCs/>
                <w:color w:val="000000"/>
                <w:sz w:val="16"/>
                <w:szCs w:val="16"/>
                <w:lang w:val="es-ES_tradnl" w:eastAsia="en-US"/>
              </w:rPr>
            </w:pPr>
            <w:r w:rsidRPr="004828E0">
              <w:rPr>
                <w:rFonts w:ascii="Century Gothic" w:eastAsiaTheme="minorHAnsi" w:hAnsi="Century Gothic" w:cs="Tahoma"/>
                <w:bCs/>
                <w:color w:val="000000"/>
                <w:sz w:val="20"/>
                <w:szCs w:val="20"/>
                <w:lang w:val="es-ES_tradnl" w:eastAsia="en-US"/>
              </w:rPr>
              <w:t xml:space="preserve"> </w:t>
            </w:r>
          </w:p>
          <w:p w14:paraId="05AF2DF5" w14:textId="3C77838F" w:rsidR="00C46B16" w:rsidRDefault="00C46B16" w:rsidP="00EA5829">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 xml:space="preserve">El lugar de consulta de los documentos previos podrá realizarse en el Portal Único de Contratación Pública SECOP y en las instalaciones del Centro Administrativo Municipal </w:t>
            </w:r>
            <w:r w:rsidR="00CF6CD7" w:rsidRPr="004828E0">
              <w:rPr>
                <w:rFonts w:ascii="Century Gothic" w:eastAsiaTheme="minorHAnsi" w:hAnsi="Century Gothic" w:cs="Tahoma"/>
                <w:bCs/>
                <w:color w:val="000000"/>
                <w:sz w:val="20"/>
                <w:szCs w:val="20"/>
                <w:lang w:val="es-ES_tradnl" w:eastAsia="en-US"/>
              </w:rPr>
              <w:t xml:space="preserve">Secretaria de Gobierno </w:t>
            </w:r>
            <w:r w:rsidRPr="004828E0">
              <w:rPr>
                <w:rFonts w:ascii="Century Gothic" w:eastAsiaTheme="minorHAnsi" w:hAnsi="Century Gothic" w:cs="Tahoma"/>
                <w:bCs/>
                <w:color w:val="000000"/>
                <w:sz w:val="20"/>
                <w:szCs w:val="20"/>
                <w:lang w:val="es-ES_tradnl" w:eastAsia="en-US"/>
              </w:rPr>
              <w:t xml:space="preserve">de </w:t>
            </w:r>
            <w:r w:rsidR="0058782C" w:rsidRPr="004828E0">
              <w:rPr>
                <w:rFonts w:ascii="Century Gothic" w:eastAsiaTheme="minorHAnsi" w:hAnsi="Century Gothic" w:cs="Tahoma"/>
                <w:bCs/>
                <w:color w:val="000000"/>
                <w:sz w:val="20"/>
                <w:szCs w:val="20"/>
                <w:lang w:val="es-ES_tradnl" w:eastAsia="en-US"/>
              </w:rPr>
              <w:t>Magüí Payán</w:t>
            </w:r>
            <w:r w:rsidRPr="004828E0">
              <w:rPr>
                <w:rFonts w:ascii="Century Gothic" w:eastAsiaTheme="minorHAnsi" w:hAnsi="Century Gothic" w:cs="Tahoma"/>
                <w:bCs/>
                <w:color w:val="000000"/>
                <w:sz w:val="20"/>
                <w:szCs w:val="20"/>
                <w:lang w:val="es-ES_tradnl" w:eastAsia="en-US"/>
              </w:rPr>
              <w:t xml:space="preserve"> (N), ubicadas en la </w:t>
            </w:r>
            <w:r w:rsidR="0037661F" w:rsidRPr="004828E0">
              <w:rPr>
                <w:rFonts w:ascii="Century Gothic" w:eastAsiaTheme="minorHAnsi" w:hAnsi="Century Gothic" w:cs="Tahoma"/>
                <w:bCs/>
                <w:color w:val="000000"/>
                <w:sz w:val="20"/>
                <w:szCs w:val="20"/>
                <w:lang w:val="es-ES_tradnl" w:eastAsia="en-US"/>
              </w:rPr>
              <w:t>Calle Primera de este Municipio</w:t>
            </w:r>
            <w:r w:rsidRPr="004828E0">
              <w:rPr>
                <w:rFonts w:ascii="Century Gothic" w:eastAsiaTheme="minorHAnsi" w:hAnsi="Century Gothic" w:cs="Tahoma"/>
                <w:bCs/>
                <w:color w:val="000000"/>
                <w:sz w:val="20"/>
                <w:szCs w:val="20"/>
                <w:lang w:val="es-ES_tradnl" w:eastAsia="en-US"/>
              </w:rPr>
              <w:t>.</w:t>
            </w:r>
          </w:p>
          <w:p w14:paraId="4FFEDEA3" w14:textId="7FAFFD4F" w:rsidR="00B414D7" w:rsidRDefault="00B414D7" w:rsidP="00EA5829">
            <w:pPr>
              <w:autoSpaceDE w:val="0"/>
              <w:autoSpaceDN w:val="0"/>
              <w:adjustRightInd w:val="0"/>
              <w:jc w:val="both"/>
              <w:rPr>
                <w:rFonts w:ascii="Century Gothic" w:eastAsiaTheme="minorHAnsi" w:hAnsi="Century Gothic" w:cs="Tahoma"/>
                <w:bCs/>
                <w:color w:val="000000"/>
                <w:sz w:val="20"/>
                <w:szCs w:val="20"/>
                <w:lang w:val="es-ES_tradnl" w:eastAsia="en-US"/>
              </w:rPr>
            </w:pPr>
          </w:p>
          <w:p w14:paraId="1D95C7B2" w14:textId="169B4748" w:rsidR="00B414D7" w:rsidRDefault="00B414D7" w:rsidP="00EA5829">
            <w:pPr>
              <w:autoSpaceDE w:val="0"/>
              <w:autoSpaceDN w:val="0"/>
              <w:adjustRightInd w:val="0"/>
              <w:jc w:val="both"/>
              <w:rPr>
                <w:rFonts w:ascii="Century Gothic" w:eastAsiaTheme="minorHAnsi" w:hAnsi="Century Gothic" w:cs="Tahoma"/>
                <w:bCs/>
                <w:color w:val="000000"/>
                <w:sz w:val="20"/>
                <w:szCs w:val="20"/>
                <w:lang w:val="es-ES_tradnl" w:eastAsia="en-US"/>
              </w:rPr>
            </w:pPr>
            <w:r>
              <w:rPr>
                <w:rFonts w:ascii="Century Gothic" w:eastAsiaTheme="minorHAnsi" w:hAnsi="Century Gothic" w:cs="Tahoma"/>
                <w:bCs/>
                <w:color w:val="000000"/>
                <w:sz w:val="20"/>
                <w:szCs w:val="20"/>
                <w:lang w:val="es-ES_tradnl" w:eastAsia="en-US"/>
              </w:rPr>
              <w:t>NECESIDAD</w:t>
            </w:r>
          </w:p>
          <w:p w14:paraId="5E0A4B67" w14:textId="4BFB9BBD" w:rsidR="00B414D7" w:rsidRDefault="00B414D7" w:rsidP="00EA5829">
            <w:pPr>
              <w:autoSpaceDE w:val="0"/>
              <w:autoSpaceDN w:val="0"/>
              <w:adjustRightInd w:val="0"/>
              <w:jc w:val="both"/>
              <w:rPr>
                <w:rFonts w:ascii="Century Gothic" w:eastAsiaTheme="minorHAnsi" w:hAnsi="Century Gothic" w:cs="Tahoma"/>
                <w:bCs/>
                <w:color w:val="000000"/>
                <w:sz w:val="20"/>
                <w:szCs w:val="20"/>
                <w:lang w:val="es-ES_tradnl" w:eastAsia="en-US"/>
              </w:rPr>
            </w:pPr>
          </w:p>
          <w:p w14:paraId="11616FF1" w14:textId="77777777" w:rsidR="00CC10CA" w:rsidRPr="00BD2367" w:rsidRDefault="00CC10CA" w:rsidP="00CC10CA">
            <w:pPr>
              <w:jc w:val="both"/>
              <w:rPr>
                <w:rFonts w:ascii="Century Gothic" w:hAnsi="Century Gothic"/>
                <w:b/>
                <w:sz w:val="20"/>
                <w:szCs w:val="20"/>
              </w:rPr>
            </w:pPr>
            <w:r w:rsidRPr="00BD2367">
              <w:rPr>
                <w:rFonts w:ascii="Century Gothic" w:hAnsi="Century Gothic" w:cs="Arial"/>
                <w:sz w:val="20"/>
                <w:szCs w:val="20"/>
              </w:rPr>
              <w:t xml:space="preserve">El Municipio de Magüí Payan, liderado por el  Alcalde Municipal, viene desarrollando actividades sociales y folclórico- cultural, teniendo como objetivo fundamental, la preservación de las diferentes </w:t>
            </w:r>
            <w:r w:rsidRPr="00BD2367">
              <w:rPr>
                <w:rFonts w:ascii="Century Gothic" w:hAnsi="Century Gothic"/>
                <w:b/>
                <w:sz w:val="20"/>
                <w:szCs w:val="20"/>
              </w:rPr>
              <w:t xml:space="preserve">FESTIVIDADES </w:t>
            </w:r>
            <w:r w:rsidRPr="00BD2367">
              <w:rPr>
                <w:rFonts w:ascii="Century Gothic" w:hAnsi="Century Gothic" w:cs="Arial"/>
                <w:b/>
                <w:sz w:val="20"/>
                <w:szCs w:val="20"/>
              </w:rPr>
              <w:t xml:space="preserve">LOS CARNAVALES DEL FUEGO </w:t>
            </w:r>
            <w:r w:rsidRPr="00BD2367">
              <w:rPr>
                <w:rFonts w:ascii="Century Gothic" w:hAnsi="Century Gothic" w:cs="Arial"/>
                <w:sz w:val="20"/>
                <w:szCs w:val="20"/>
              </w:rPr>
              <w:t>en la comunidad Maguireña urbana y rural para contribuir a la conservación de las diferentes manifestaciones culturales.</w:t>
            </w:r>
          </w:p>
          <w:p w14:paraId="62103542" w14:textId="77777777" w:rsidR="00CC10CA" w:rsidRPr="00BD2367" w:rsidRDefault="00CC10CA" w:rsidP="00CC10CA">
            <w:pPr>
              <w:jc w:val="both"/>
              <w:rPr>
                <w:rFonts w:ascii="Century Gothic" w:hAnsi="Century Gothic" w:cs="Arial"/>
                <w:sz w:val="20"/>
                <w:szCs w:val="20"/>
              </w:rPr>
            </w:pPr>
          </w:p>
          <w:p w14:paraId="22D81479" w14:textId="77777777" w:rsidR="00CC10CA" w:rsidRPr="00BD2367" w:rsidRDefault="00CC10CA" w:rsidP="00CC10CA">
            <w:pPr>
              <w:jc w:val="both"/>
              <w:rPr>
                <w:rFonts w:ascii="Century Gothic" w:hAnsi="Century Gothic" w:cs="Arial"/>
                <w:sz w:val="20"/>
                <w:szCs w:val="20"/>
              </w:rPr>
            </w:pPr>
            <w:r w:rsidRPr="00BD2367">
              <w:rPr>
                <w:rFonts w:ascii="Century Gothic" w:hAnsi="Century Gothic" w:cs="Arial"/>
                <w:sz w:val="20"/>
                <w:szCs w:val="20"/>
              </w:rPr>
              <w:t>Magüí Payan se ha caracterizado por ser un municipio festivo, alegre; que goza de valores humanos y fervorosidad en las creencias y viven plenamente en las festividades de CARNAVALES, acompañado de fiestas religiosas y de la alegoría a Jesus Nazareno. Todas estas festividades van acompañadas de actividades artísticas y culturales, actividades que congregan, que dinamizan, y que fortalecen la unidad de sus nativos y visitantes, en donde la solidaridad y los valores éticos reinan en las comunidades las cuales han sido y siguen conservándose como comunidades acogedoras.</w:t>
            </w:r>
          </w:p>
          <w:p w14:paraId="56962439" w14:textId="77777777" w:rsidR="00CC10CA" w:rsidRPr="00BD2367" w:rsidRDefault="00CC10CA" w:rsidP="00CC10CA">
            <w:pPr>
              <w:jc w:val="both"/>
              <w:rPr>
                <w:rFonts w:ascii="Century Gothic" w:hAnsi="Century Gothic" w:cs="Arial"/>
                <w:sz w:val="20"/>
                <w:szCs w:val="20"/>
              </w:rPr>
            </w:pPr>
          </w:p>
          <w:p w14:paraId="58F8765F" w14:textId="77777777" w:rsidR="00CC10CA" w:rsidRPr="00BD2367" w:rsidRDefault="00CC10CA" w:rsidP="00CC10CA">
            <w:pPr>
              <w:jc w:val="both"/>
              <w:rPr>
                <w:rFonts w:ascii="Century Gothic" w:hAnsi="Century Gothic" w:cs="Arial"/>
                <w:sz w:val="20"/>
                <w:szCs w:val="20"/>
              </w:rPr>
            </w:pPr>
            <w:r w:rsidRPr="00BD2367">
              <w:rPr>
                <w:rFonts w:ascii="Century Gothic" w:hAnsi="Century Gothic" w:cs="Arial"/>
                <w:sz w:val="20"/>
                <w:szCs w:val="20"/>
              </w:rPr>
              <w:t>El Alcalde en uso de sus atribuciones constitucionales y legales dando cumplimiento a lo anterior y teniendo en consideración las necesidades exhibidas por la comunidad urbana y rural del Municipio, debe asumir dentro de sus funciones la garantía de darle cumplimiento de los fines esenciales del estado relacionados con el fortalecimiento de la identidad cultural y  el cumplimiento al  Plan de Desarrollo Municipal en el componente social y cultural.</w:t>
            </w:r>
          </w:p>
          <w:p w14:paraId="4EE20848" w14:textId="77777777" w:rsidR="00CC10CA" w:rsidRPr="00BD2367" w:rsidRDefault="00CC10CA" w:rsidP="00CC10CA">
            <w:pPr>
              <w:jc w:val="both"/>
              <w:rPr>
                <w:rFonts w:ascii="Century Gothic" w:eastAsia="Arial Unicode MS" w:hAnsi="Century Gothic"/>
                <w:sz w:val="20"/>
                <w:szCs w:val="20"/>
              </w:rPr>
            </w:pPr>
          </w:p>
          <w:p w14:paraId="50648FF7" w14:textId="77777777" w:rsidR="00CC10CA" w:rsidRPr="00BD2367" w:rsidRDefault="00CC10CA" w:rsidP="00CC10CA">
            <w:pPr>
              <w:jc w:val="both"/>
              <w:rPr>
                <w:rFonts w:ascii="Century Gothic" w:eastAsia="Arial Unicode MS" w:hAnsi="Century Gothic"/>
                <w:sz w:val="20"/>
                <w:szCs w:val="20"/>
              </w:rPr>
            </w:pPr>
            <w:r w:rsidRPr="00BD2367">
              <w:rPr>
                <w:rFonts w:ascii="Century Gothic" w:eastAsia="Arial Unicode MS" w:hAnsi="Century Gothic"/>
                <w:sz w:val="20"/>
                <w:szCs w:val="20"/>
              </w:rPr>
              <w:t>Que el artículo 2 de la Constitución Política de Colombia- inciso 2º- estableces que son fines del Estado servir a la comunidad, promover la prosperidad general y asegurar la convivencia pacífica, e igualmente señala que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3CF3E074" w14:textId="77777777" w:rsidR="00CC10CA" w:rsidRPr="00BD2367" w:rsidRDefault="00CC10CA" w:rsidP="00CC10CA">
            <w:pPr>
              <w:jc w:val="both"/>
              <w:rPr>
                <w:rFonts w:ascii="Century Gothic" w:eastAsia="Arial Unicode MS" w:hAnsi="Century Gothic"/>
                <w:sz w:val="20"/>
                <w:szCs w:val="20"/>
              </w:rPr>
            </w:pPr>
          </w:p>
          <w:p w14:paraId="72F6A74B" w14:textId="77777777" w:rsidR="00CC10CA" w:rsidRPr="00BD2367" w:rsidRDefault="00CC10CA" w:rsidP="00CC10CA">
            <w:pPr>
              <w:jc w:val="both"/>
              <w:rPr>
                <w:rFonts w:ascii="Century Gothic" w:eastAsia="Arial Unicode MS" w:hAnsi="Century Gothic"/>
                <w:sz w:val="20"/>
                <w:szCs w:val="20"/>
              </w:rPr>
            </w:pPr>
            <w:r w:rsidRPr="00BD2367">
              <w:rPr>
                <w:rFonts w:ascii="Century Gothic" w:eastAsia="Arial Unicode MS" w:hAnsi="Century Gothic"/>
                <w:sz w:val="20"/>
                <w:szCs w:val="20"/>
              </w:rPr>
              <w:t>El artículo 7 de la Constitución Política de Colombia determina: “El Estado reconoce y protege la diversidad étnica y cultural de la Nación colombiana”</w:t>
            </w:r>
          </w:p>
          <w:p w14:paraId="7B7CCA53" w14:textId="77777777" w:rsidR="00CC10CA" w:rsidRPr="00BD2367" w:rsidRDefault="00CC10CA" w:rsidP="00CC10CA">
            <w:pPr>
              <w:jc w:val="both"/>
              <w:rPr>
                <w:rFonts w:ascii="Century Gothic" w:eastAsia="Arial Unicode MS" w:hAnsi="Century Gothic"/>
                <w:sz w:val="20"/>
                <w:szCs w:val="20"/>
              </w:rPr>
            </w:pPr>
          </w:p>
          <w:p w14:paraId="7D6AC982" w14:textId="77777777" w:rsidR="00CC10CA" w:rsidRPr="00BD2367" w:rsidRDefault="00CC10CA" w:rsidP="00CC10CA">
            <w:pPr>
              <w:jc w:val="both"/>
              <w:rPr>
                <w:rFonts w:ascii="Century Gothic" w:eastAsia="Arial Unicode MS" w:hAnsi="Century Gothic"/>
                <w:sz w:val="20"/>
                <w:szCs w:val="20"/>
              </w:rPr>
            </w:pPr>
            <w:r w:rsidRPr="00BD2367">
              <w:rPr>
                <w:rFonts w:ascii="Century Gothic" w:eastAsia="Arial Unicode MS" w:hAnsi="Century Gothic"/>
                <w:sz w:val="20"/>
                <w:szCs w:val="20"/>
              </w:rPr>
              <w:lastRenderedPageBreak/>
              <w:t>El artículo 8 de la Constitución Política a su vez indica: “Es obligación del Estado y de las personas proteger las riquezas culturales y naturales de la Nación.</w:t>
            </w:r>
          </w:p>
          <w:p w14:paraId="04C18E12" w14:textId="77777777" w:rsidR="00CC10CA" w:rsidRPr="00BD2367" w:rsidRDefault="00CC10CA" w:rsidP="00CC10CA">
            <w:pPr>
              <w:jc w:val="both"/>
              <w:rPr>
                <w:rFonts w:ascii="Century Gothic" w:eastAsia="Arial Unicode MS" w:hAnsi="Century Gothic"/>
                <w:sz w:val="20"/>
                <w:szCs w:val="20"/>
              </w:rPr>
            </w:pPr>
          </w:p>
          <w:p w14:paraId="1073F62C" w14:textId="77777777" w:rsidR="00CC10CA" w:rsidRPr="00BD2367" w:rsidRDefault="00CC10CA" w:rsidP="00CC10CA">
            <w:pPr>
              <w:jc w:val="both"/>
              <w:rPr>
                <w:rFonts w:ascii="Century Gothic" w:hAnsi="Century Gothic"/>
                <w:sz w:val="20"/>
                <w:szCs w:val="20"/>
              </w:rPr>
            </w:pPr>
            <w:r w:rsidRPr="00BD2367">
              <w:rPr>
                <w:rFonts w:ascii="Century Gothic" w:hAnsi="Century Gothic"/>
                <w:sz w:val="20"/>
                <w:szCs w:val="20"/>
              </w:rPr>
              <w:t xml:space="preserve">De conformidad con los principio fundamentales desarrollados en la constitución nacional art 70 y la ley 397 de 1997 es obligación del Estado y en consecuencia de los entes territoriales valorar, proteger y difundir los aspectos culturales de la nación y en tal propósito el municipio de Magüí Payan  – Nariño en cabeza del Alcalde Municipal  y la Secretaría de Gobierno, tienen el deber de fomentar el acceso a todas las manifestaciones culturales que se presenten, incluyendo la expresión artística del baile, la música  la cual tiene especial interés y se destaca en el mes de febrero. </w:t>
            </w:r>
          </w:p>
          <w:p w14:paraId="4BB7C136" w14:textId="77777777" w:rsidR="00CC10CA" w:rsidRPr="00BD2367" w:rsidRDefault="00CC10CA" w:rsidP="00CC10CA">
            <w:pPr>
              <w:jc w:val="both"/>
              <w:rPr>
                <w:rFonts w:ascii="Century Gothic" w:hAnsi="Century Gothic"/>
                <w:sz w:val="20"/>
                <w:szCs w:val="20"/>
              </w:rPr>
            </w:pPr>
          </w:p>
          <w:p w14:paraId="637C1C8A" w14:textId="77777777" w:rsidR="00CC10CA" w:rsidRPr="00BD2367" w:rsidRDefault="00CC10CA" w:rsidP="00CC10CA">
            <w:pPr>
              <w:jc w:val="both"/>
              <w:rPr>
                <w:rFonts w:ascii="Century Gothic" w:hAnsi="Century Gothic"/>
                <w:sz w:val="20"/>
                <w:szCs w:val="20"/>
              </w:rPr>
            </w:pPr>
            <w:r w:rsidRPr="00BD2367">
              <w:rPr>
                <w:rFonts w:ascii="Century Gothic" w:hAnsi="Century Gothic"/>
                <w:sz w:val="20"/>
                <w:szCs w:val="20"/>
              </w:rPr>
              <w:t>Según la UNESCO, “se entiende por patrimonio cultural, inmaterial las practicas, representaciones y expresiones los conocimientos y las técnicas que dan a las comunidades, los grupos e individuos un sentimiento de identidad y continuidad. Los instrumentos, herramientas, objetos, artefactos y espacios culturales asociados a esas prácticas forman parte integrante de este patrimonio. El patrimonio cultural inmaterial, transmitido de generación en generación.</w:t>
            </w:r>
          </w:p>
          <w:p w14:paraId="2B5FD7DD" w14:textId="77777777" w:rsidR="00CC10CA" w:rsidRPr="00BD2367" w:rsidRDefault="00CC10CA" w:rsidP="00CC10CA">
            <w:pPr>
              <w:jc w:val="both"/>
              <w:rPr>
                <w:rFonts w:ascii="Century Gothic" w:hAnsi="Century Gothic"/>
                <w:sz w:val="20"/>
                <w:szCs w:val="20"/>
              </w:rPr>
            </w:pPr>
          </w:p>
          <w:p w14:paraId="16E90B2F" w14:textId="77777777" w:rsidR="00CC10CA" w:rsidRPr="00BD2367" w:rsidRDefault="00CC10CA" w:rsidP="00CC10CA">
            <w:pPr>
              <w:jc w:val="both"/>
              <w:rPr>
                <w:rFonts w:ascii="Century Gothic" w:hAnsi="Century Gothic"/>
                <w:sz w:val="20"/>
                <w:szCs w:val="20"/>
              </w:rPr>
            </w:pPr>
            <w:r w:rsidRPr="00BD2367">
              <w:rPr>
                <w:rFonts w:ascii="Century Gothic" w:hAnsi="Century Gothic"/>
                <w:sz w:val="20"/>
                <w:szCs w:val="20"/>
              </w:rPr>
              <w:t>La vida cultural de una comunidad es tan importante como su vida económica, política, educativa, administrativa. En la permanente búsqueda de solución a las diferentes problemáticas que tiene que enfrentar un grupo humano, el escenario cultural constituye siempre el catalizador de las diferencias que se suelen presentar en los otros campos en que tienen que interactuar sus individuos.</w:t>
            </w:r>
          </w:p>
          <w:p w14:paraId="055ED202" w14:textId="77777777" w:rsidR="00CC10CA" w:rsidRPr="00BD2367" w:rsidRDefault="00CC10CA" w:rsidP="00CC10CA">
            <w:pPr>
              <w:jc w:val="both"/>
              <w:rPr>
                <w:rFonts w:ascii="Century Gothic" w:hAnsi="Century Gothic"/>
                <w:sz w:val="20"/>
                <w:szCs w:val="20"/>
              </w:rPr>
            </w:pPr>
          </w:p>
          <w:p w14:paraId="21AB5897" w14:textId="77777777" w:rsidR="00CC10CA" w:rsidRPr="00BD2367" w:rsidRDefault="00CC10CA" w:rsidP="00CC10CA">
            <w:pPr>
              <w:jc w:val="both"/>
              <w:rPr>
                <w:rFonts w:ascii="Century Gothic" w:hAnsi="Century Gothic"/>
                <w:sz w:val="20"/>
                <w:szCs w:val="20"/>
              </w:rPr>
            </w:pPr>
            <w:r w:rsidRPr="00BD2367">
              <w:rPr>
                <w:rFonts w:ascii="Century Gothic" w:hAnsi="Century Gothic"/>
                <w:sz w:val="20"/>
                <w:szCs w:val="20"/>
              </w:rPr>
              <w:t xml:space="preserve">Las expresiones culturales de un pueblo son el resultado de una necesidad profunda de manifestar sus vivencias, sentimientos y creencias; expresiones que en nuestro caso son de incalculable riqueza humana y social. La necesidad de exteriorizar esas vivencias, sentimientos y creencias aflora periódicamente. </w:t>
            </w:r>
          </w:p>
          <w:p w14:paraId="457265BB" w14:textId="77777777" w:rsidR="00CC10CA" w:rsidRPr="00BD2367" w:rsidRDefault="00CC10CA" w:rsidP="00CC10CA">
            <w:pPr>
              <w:jc w:val="both"/>
              <w:rPr>
                <w:rFonts w:ascii="Century Gothic" w:hAnsi="Century Gothic"/>
                <w:sz w:val="20"/>
                <w:szCs w:val="20"/>
              </w:rPr>
            </w:pPr>
          </w:p>
          <w:p w14:paraId="50B59EB5" w14:textId="77777777" w:rsidR="00CC10CA" w:rsidRPr="00BD2367" w:rsidRDefault="00CC10CA" w:rsidP="00CC10CA">
            <w:pPr>
              <w:jc w:val="both"/>
              <w:rPr>
                <w:rFonts w:ascii="Century Gothic" w:hAnsi="Century Gothic"/>
                <w:sz w:val="20"/>
                <w:szCs w:val="20"/>
              </w:rPr>
            </w:pPr>
            <w:r w:rsidRPr="00BD2367">
              <w:rPr>
                <w:rFonts w:ascii="Century Gothic" w:hAnsi="Century Gothic"/>
                <w:sz w:val="20"/>
                <w:szCs w:val="20"/>
              </w:rPr>
              <w:t>Por último, se tiene en cuenta que los eventos culturales cumplen la importante función de ofrecer a la comunidad ese necesario espacio de expresión. De otro lado, cada evento cultural constituye a su vez una valiosa oportunidad para transmitir sus valores y tradiciones. A veces, por la característica misma del evento creemos que lo importante es solamente la diversión o entretenimiento que el conlleve; pero si reparamos con algo de curiosidad, encontramos que cada evento, a su vez, encuentra justificación y éxito en la medida en que está unido a la vida cultural de la comunidad y la vida cultural es reflejo a su vez del proceso histórico que la población haya vivido. La historia la encontraremos siempre como un enorme telón de fondo de todo evento. Cuando queremos responder al porqué de las expresiones que hoy pueda tener un pueblo tendremos que acudir siempre a la historia.</w:t>
            </w:r>
          </w:p>
          <w:p w14:paraId="6296758C" w14:textId="77777777" w:rsidR="00CC10CA" w:rsidRPr="00BD2367" w:rsidRDefault="00CC10CA" w:rsidP="00CC10CA">
            <w:pPr>
              <w:jc w:val="both"/>
              <w:rPr>
                <w:rFonts w:ascii="Century Gothic" w:hAnsi="Century Gothic"/>
                <w:sz w:val="20"/>
                <w:szCs w:val="20"/>
              </w:rPr>
            </w:pPr>
          </w:p>
          <w:p w14:paraId="41285600" w14:textId="77777777" w:rsidR="00CC10CA" w:rsidRPr="00BD2367" w:rsidRDefault="00CC10CA" w:rsidP="00CC10CA">
            <w:pPr>
              <w:autoSpaceDE w:val="0"/>
              <w:autoSpaceDN w:val="0"/>
              <w:adjustRightInd w:val="0"/>
              <w:jc w:val="both"/>
              <w:rPr>
                <w:rFonts w:ascii="Century Gothic" w:hAnsi="Century Gothic" w:cs="Cambria"/>
                <w:bCs/>
                <w:sz w:val="20"/>
                <w:szCs w:val="20"/>
              </w:rPr>
            </w:pPr>
            <w:r w:rsidRPr="00BD2367">
              <w:rPr>
                <w:rFonts w:ascii="Century Gothic" w:hAnsi="Century Gothic" w:cs="Cambria"/>
                <w:bCs/>
                <w:sz w:val="20"/>
                <w:szCs w:val="20"/>
              </w:rPr>
              <w:t>Los Carnavales del Fuego del Municipio ya hacen parte de la idiosincrasia y son parte del arraigo cultural la entidad territorial presenta año a año un espacio para que esto se vaya consolidando al interior de cada Maguireño e Maguireña; tradición que se ha fortalecido con el tiempo y en estos últimos años ha retornado al pueblo familia de la población residente fortaleciendo lasos familiares y de amistad y confirmando nuestras tradiciones culturales.</w:t>
            </w:r>
          </w:p>
          <w:p w14:paraId="0E927C07" w14:textId="77777777" w:rsidR="00B414D7" w:rsidRPr="004828E0" w:rsidRDefault="00B414D7" w:rsidP="00EA5829">
            <w:pPr>
              <w:autoSpaceDE w:val="0"/>
              <w:autoSpaceDN w:val="0"/>
              <w:adjustRightInd w:val="0"/>
              <w:jc w:val="both"/>
              <w:rPr>
                <w:rFonts w:ascii="Century Gothic" w:eastAsiaTheme="minorHAnsi" w:hAnsi="Century Gothic" w:cs="Tahoma"/>
                <w:bCs/>
                <w:color w:val="000000"/>
                <w:sz w:val="20"/>
                <w:szCs w:val="20"/>
                <w:lang w:val="es-ES_tradnl" w:eastAsia="en-US"/>
              </w:rPr>
            </w:pPr>
          </w:p>
          <w:p w14:paraId="2B517DE3" w14:textId="705735B1" w:rsidR="0099466D" w:rsidRPr="004828E0" w:rsidRDefault="0099466D" w:rsidP="00EA5829">
            <w:pPr>
              <w:autoSpaceDE w:val="0"/>
              <w:autoSpaceDN w:val="0"/>
              <w:adjustRightInd w:val="0"/>
              <w:jc w:val="both"/>
              <w:rPr>
                <w:rFonts w:ascii="Century Gothic" w:eastAsiaTheme="minorHAnsi" w:hAnsi="Century Gothic" w:cs="Tahoma"/>
                <w:bCs/>
                <w:color w:val="000000"/>
                <w:sz w:val="20"/>
                <w:szCs w:val="20"/>
                <w:lang w:val="es-ES_tradnl" w:eastAsia="en-US"/>
              </w:rPr>
            </w:pPr>
          </w:p>
          <w:p w14:paraId="2B3FA408" w14:textId="77777777" w:rsidR="0099466D" w:rsidRPr="004828E0" w:rsidRDefault="0099466D" w:rsidP="0099466D">
            <w:pPr>
              <w:autoSpaceDE w:val="0"/>
              <w:autoSpaceDN w:val="0"/>
              <w:adjustRightInd w:val="0"/>
              <w:jc w:val="center"/>
              <w:rPr>
                <w:rFonts w:ascii="Century Gothic" w:eastAsiaTheme="minorHAnsi" w:hAnsi="Century Gothic" w:cs="Tahoma"/>
                <w:b/>
                <w:bCs/>
                <w:color w:val="000000"/>
                <w:sz w:val="20"/>
                <w:szCs w:val="20"/>
                <w:lang w:val="es-ES_tradnl" w:eastAsia="en-US"/>
              </w:rPr>
            </w:pPr>
            <w:r w:rsidRPr="004828E0">
              <w:rPr>
                <w:rFonts w:ascii="Century Gothic" w:eastAsiaTheme="minorHAnsi" w:hAnsi="Century Gothic" w:cs="Tahoma"/>
                <w:b/>
                <w:bCs/>
                <w:color w:val="000000"/>
                <w:sz w:val="20"/>
                <w:szCs w:val="20"/>
                <w:lang w:val="es-ES_tradnl" w:eastAsia="en-US"/>
              </w:rPr>
              <w:t>RECOMENDACIONES</w:t>
            </w:r>
          </w:p>
          <w:p w14:paraId="57A8638B"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p>
          <w:p w14:paraId="4384979B" w14:textId="446AFE3E"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1. Lea cuidadosamente el contenido de este documento.</w:t>
            </w:r>
          </w:p>
          <w:p w14:paraId="5F964F2D" w14:textId="41437582"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lastRenderedPageBreak/>
              <w:t>2. Examine rigurosamente el contenido de la Invitación Pública</w:t>
            </w:r>
            <w:r w:rsidR="00CF6CD7" w:rsidRPr="004828E0">
              <w:rPr>
                <w:rFonts w:ascii="Century Gothic" w:eastAsiaTheme="minorHAnsi" w:hAnsi="Century Gothic" w:cs="Tahoma"/>
                <w:bCs/>
                <w:color w:val="000000"/>
                <w:sz w:val="20"/>
                <w:szCs w:val="20"/>
                <w:lang w:val="es-ES_tradnl" w:eastAsia="en-US"/>
              </w:rPr>
              <w:t xml:space="preserve">, todos </w:t>
            </w:r>
            <w:r w:rsidRPr="004828E0">
              <w:rPr>
                <w:rFonts w:ascii="Century Gothic" w:eastAsiaTheme="minorHAnsi" w:hAnsi="Century Gothic" w:cs="Tahoma"/>
                <w:bCs/>
                <w:color w:val="000000"/>
                <w:sz w:val="20"/>
                <w:szCs w:val="20"/>
                <w:lang w:val="es-ES_tradnl" w:eastAsia="en-US"/>
              </w:rPr>
              <w:t>los documentos que hacen parte de la misma y las normas que regulan la Contratación Administrativa con entidades del Estado.</w:t>
            </w:r>
          </w:p>
          <w:p w14:paraId="0547273F" w14:textId="78F214D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3. Verifique no estar incurso en ninguna de las inhabilidades e incompatibilidades para participar en la presente convocatoria y para celebrar contratos con las entidades estatales, según lo dispuesto en la normatividad legal vigente.</w:t>
            </w:r>
          </w:p>
          <w:p w14:paraId="15B9580F"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4. Cerciórese que cumple las condiciones y reúne los requisitos aquí señalados.</w:t>
            </w:r>
          </w:p>
          <w:p w14:paraId="33368136" w14:textId="7A16751D"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5. Proceda a reunir la información y documentación exigida y verifique la vigencia para los documentos que la requieran.</w:t>
            </w:r>
          </w:p>
          <w:p w14:paraId="4D07C7F0"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6. Tenga en cuenta el presupuesto oficial total establecido para esta convocatoria.</w:t>
            </w:r>
          </w:p>
          <w:p w14:paraId="3E8E326E"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7. Cumpla las instrucciones que en esta Invitación Pública se imparten para la elaboración de su propuesta.</w:t>
            </w:r>
          </w:p>
          <w:p w14:paraId="7031838B"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8. Identifique su propuesta, tanto el original como las copias en la forma indicada en este documento.</w:t>
            </w:r>
          </w:p>
          <w:p w14:paraId="5CBFEC5D" w14:textId="4A97C0DC"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9. Presente su propuesta y las copias debidamente foliada. Revise las copias de manera que su contenido sea idéntico al original.</w:t>
            </w:r>
          </w:p>
          <w:p w14:paraId="49DB8CBE"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10. Revise los formatos y diligencie totalmente aquellos requeridos para la presentación de la propuesta.</w:t>
            </w:r>
          </w:p>
          <w:p w14:paraId="2358E31D" w14:textId="3ACEA458"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11. Tenga presente la fecha y hora previstas para el cierre de la convocatoria pública, en ningún caso se recibirán propuestas radicadas fuera del término previsto.</w:t>
            </w:r>
          </w:p>
          <w:p w14:paraId="240D9AFD" w14:textId="77777777"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12. Serán a cargo del oferente, todos los costos asociados a la preparación y preparación de la OFERTA.</w:t>
            </w:r>
          </w:p>
          <w:p w14:paraId="5CB3CB66" w14:textId="0D4F6769" w:rsidR="0099466D" w:rsidRPr="004828E0" w:rsidRDefault="0099466D" w:rsidP="0099466D">
            <w:pPr>
              <w:autoSpaceDE w:val="0"/>
              <w:autoSpaceDN w:val="0"/>
              <w:adjustRightInd w:val="0"/>
              <w:jc w:val="both"/>
              <w:rPr>
                <w:rFonts w:ascii="Century Gothic" w:eastAsiaTheme="minorHAnsi" w:hAnsi="Century Gothic" w:cs="Tahoma"/>
                <w:bCs/>
                <w:color w:val="000000"/>
                <w:sz w:val="20"/>
                <w:szCs w:val="20"/>
                <w:lang w:val="es-ES_tradnl" w:eastAsia="en-US"/>
              </w:rPr>
            </w:pPr>
            <w:r w:rsidRPr="004828E0">
              <w:rPr>
                <w:rFonts w:ascii="Century Gothic" w:eastAsiaTheme="minorHAnsi" w:hAnsi="Century Gothic" w:cs="Tahoma"/>
                <w:bCs/>
                <w:color w:val="000000"/>
                <w:sz w:val="20"/>
                <w:szCs w:val="20"/>
                <w:lang w:val="es-ES_tradnl" w:eastAsia="en-US"/>
              </w:rPr>
              <w:t>13. Toda consulta deberá formularse por escrito. No se atenderán consultas personales ni telefónica.</w:t>
            </w:r>
          </w:p>
          <w:p w14:paraId="1AD6DA99" w14:textId="77777777" w:rsidR="00C46B16" w:rsidRPr="004828E0" w:rsidRDefault="00C46B16" w:rsidP="00EA5829">
            <w:pPr>
              <w:jc w:val="both"/>
              <w:rPr>
                <w:rFonts w:ascii="Century Gothic" w:hAnsi="Century Gothic"/>
                <w:b/>
                <w:sz w:val="16"/>
                <w:szCs w:val="16"/>
                <w:lang w:val="es-ES_tradnl"/>
              </w:rPr>
            </w:pPr>
          </w:p>
          <w:p w14:paraId="18BA95ED" w14:textId="77777777" w:rsidR="0099466D" w:rsidRPr="004828E0" w:rsidRDefault="0099466D" w:rsidP="00EA5829">
            <w:pPr>
              <w:jc w:val="both"/>
              <w:rPr>
                <w:rFonts w:ascii="Century Gothic" w:hAnsi="Century Gothic"/>
                <w:b/>
                <w:sz w:val="16"/>
                <w:szCs w:val="16"/>
                <w:lang w:val="es-ES_tradnl"/>
              </w:rPr>
            </w:pPr>
          </w:p>
          <w:p w14:paraId="7A3F6656" w14:textId="77777777" w:rsidR="0099466D" w:rsidRPr="004828E0" w:rsidRDefault="0099466D" w:rsidP="00EA5829">
            <w:pPr>
              <w:jc w:val="both"/>
              <w:rPr>
                <w:rFonts w:ascii="Century Gothic" w:hAnsi="Century Gothic"/>
                <w:b/>
                <w:sz w:val="16"/>
                <w:szCs w:val="16"/>
                <w:lang w:val="es-ES_tradnl"/>
              </w:rPr>
            </w:pPr>
          </w:p>
          <w:p w14:paraId="2FB6CF4D" w14:textId="77777777" w:rsidR="0099466D" w:rsidRPr="004828E0" w:rsidRDefault="0099466D" w:rsidP="00EA5829">
            <w:pPr>
              <w:jc w:val="both"/>
              <w:rPr>
                <w:rFonts w:ascii="Century Gothic" w:hAnsi="Century Gothic"/>
                <w:b/>
                <w:sz w:val="16"/>
                <w:szCs w:val="16"/>
                <w:lang w:val="es-ES_tradnl"/>
              </w:rPr>
            </w:pPr>
          </w:p>
          <w:p w14:paraId="2C82C398" w14:textId="6D45F437" w:rsidR="0099466D" w:rsidRPr="004828E0" w:rsidRDefault="0099466D"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2F96672A" w14:textId="77777777" w:rsidR="00C46B16" w:rsidRPr="004828E0" w:rsidRDefault="00C46B16" w:rsidP="00EA5829">
            <w:pPr>
              <w:jc w:val="both"/>
              <w:rPr>
                <w:rFonts w:ascii="Century Gothic" w:hAnsi="Century Gothic"/>
                <w:sz w:val="20"/>
                <w:szCs w:val="20"/>
                <w:lang w:val="es-ES_tradnl"/>
              </w:rPr>
            </w:pPr>
          </w:p>
        </w:tc>
      </w:tr>
      <w:tr w:rsidR="00C46B16" w:rsidRPr="004828E0" w14:paraId="57CEFA8B"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4C69D5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8DA622"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1. </w:t>
            </w:r>
            <w:r w:rsidRPr="004828E0">
              <w:rPr>
                <w:rFonts w:ascii="Century Gothic" w:hAnsi="Century Gothic" w:cs="Arial"/>
                <w:b/>
                <w:bCs/>
                <w:sz w:val="20"/>
                <w:szCs w:val="20"/>
                <w:lang w:val="es-ES_tradnl"/>
              </w:rPr>
              <w:t>OBJETO DEL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F2B364D" w14:textId="77777777" w:rsidR="00C46B16" w:rsidRPr="004828E0" w:rsidRDefault="00C46B16" w:rsidP="00EA5829">
            <w:pPr>
              <w:jc w:val="both"/>
              <w:rPr>
                <w:rFonts w:ascii="Century Gothic" w:hAnsi="Century Gothic"/>
                <w:sz w:val="20"/>
                <w:szCs w:val="20"/>
                <w:lang w:val="es-ES_tradnl"/>
              </w:rPr>
            </w:pPr>
          </w:p>
        </w:tc>
      </w:tr>
      <w:tr w:rsidR="00C46B16" w:rsidRPr="004828E0" w14:paraId="391DDEB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A6E86C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D3569CB" w14:textId="77777777" w:rsidR="00C46B16" w:rsidRPr="004828E0" w:rsidRDefault="00C46B16" w:rsidP="00EA5829">
            <w:pPr>
              <w:jc w:val="center"/>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52860FF" w14:textId="77777777" w:rsidR="00C46B16" w:rsidRPr="004828E0" w:rsidRDefault="00C46B16" w:rsidP="00EA5829">
            <w:pPr>
              <w:jc w:val="both"/>
              <w:rPr>
                <w:rFonts w:ascii="Century Gothic" w:hAnsi="Century Gothic"/>
                <w:sz w:val="20"/>
                <w:szCs w:val="20"/>
                <w:lang w:val="es-ES_tradnl"/>
              </w:rPr>
            </w:pPr>
          </w:p>
        </w:tc>
      </w:tr>
      <w:tr w:rsidR="00C46B16" w:rsidRPr="004828E0" w14:paraId="66DF55E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9F608A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EB66692" w14:textId="32A500E9" w:rsidR="00C46B16" w:rsidRPr="004828E0" w:rsidRDefault="00AD73C4" w:rsidP="00AD73C4">
            <w:pPr>
              <w:jc w:val="both"/>
              <w:rPr>
                <w:rFonts w:ascii="Century Gothic" w:hAnsi="Century Gothic"/>
                <w:b/>
                <w:lang w:val="es-ES_tradnl"/>
              </w:rPr>
            </w:pPr>
            <w:r w:rsidRPr="004828E0">
              <w:rPr>
                <w:rFonts w:ascii="Century Gothic" w:hAnsi="Century Gothic" w:cs="Arial"/>
                <w:sz w:val="20"/>
                <w:szCs w:val="20"/>
                <w:lang w:val="es-ES_tradnl"/>
              </w:rPr>
              <w:t xml:space="preserve">El Municipio de Magüí Payán (N), previo proceso competitivo, celebrará un convenio de asociación cuyo objeto será </w:t>
            </w:r>
            <w:r w:rsidRPr="004828E0">
              <w:rPr>
                <w:rFonts w:ascii="Century Gothic" w:hAnsi="Century Gothic" w:cs="Arial"/>
                <w:b/>
                <w:sz w:val="20"/>
                <w:szCs w:val="20"/>
                <w:lang w:val="es-ES_tradnl"/>
              </w:rPr>
              <w:t>“</w:t>
            </w:r>
            <w:r w:rsidR="00CC10CA" w:rsidRPr="004828E0">
              <w:rPr>
                <w:rFonts w:ascii="Century Gothic" w:hAnsi="Century Gothic" w:cs="Arial"/>
                <w:b/>
                <w:sz w:val="20"/>
                <w:szCs w:val="20"/>
                <w:lang w:val="es-ES_tradnl"/>
              </w:rPr>
              <w:t>“A</w:t>
            </w:r>
            <w:r w:rsidR="00CC10CA" w:rsidRPr="004828E0">
              <w:rPr>
                <w:rFonts w:ascii="Century Gothic" w:hAnsi="Century Gothic" w:cs="Tahoma"/>
                <w:b/>
                <w:sz w:val="20"/>
                <w:szCs w:val="20"/>
                <w:lang w:val="es-ES_tradnl"/>
              </w:rPr>
              <w:t xml:space="preserve">UNAR </w:t>
            </w:r>
            <w:r w:rsidR="00CC10CA">
              <w:rPr>
                <w:rFonts w:ascii="Century Gothic" w:hAnsi="Century Gothic" w:cs="Tahoma"/>
                <w:b/>
                <w:sz w:val="20"/>
                <w:szCs w:val="20"/>
                <w:lang w:val="es-ES_tradnl"/>
              </w:rPr>
              <w:t>ESFUERZOS</w:t>
            </w:r>
            <w:r w:rsidR="00CC10CA" w:rsidRPr="004828E0">
              <w:rPr>
                <w:rFonts w:ascii="Century Gothic" w:hAnsi="Century Gothic" w:cs="Tahoma"/>
                <w:b/>
                <w:sz w:val="20"/>
                <w:szCs w:val="20"/>
                <w:lang w:val="es-ES_tradnl"/>
              </w:rPr>
              <w:t xml:space="preserve"> ADMINISTRATIVOS, TÉCNICOS Y FINANCIEROS PARA LLEVAR A CABO </w:t>
            </w:r>
            <w:r w:rsidR="00CC10CA" w:rsidRPr="004828E0">
              <w:rPr>
                <w:rFonts w:ascii="Century Gothic" w:hAnsi="Century Gothic"/>
                <w:b/>
                <w:sz w:val="20"/>
                <w:szCs w:val="20"/>
                <w:lang w:val="es-ES_tradnl"/>
              </w:rPr>
              <w:t xml:space="preserve">LA CELEBRACIÓN CULTURAL </w:t>
            </w:r>
            <w:r w:rsidR="00CC10CA">
              <w:rPr>
                <w:rFonts w:ascii="Century Gothic" w:hAnsi="Century Gothic"/>
                <w:b/>
                <w:sz w:val="20"/>
                <w:szCs w:val="20"/>
                <w:lang w:val="es-ES_tradnl"/>
              </w:rPr>
              <w:t xml:space="preserve">DE LOS CARNAVALES DEL FUEGO EN EL </w:t>
            </w:r>
            <w:r w:rsidR="00CC10CA" w:rsidRPr="004828E0">
              <w:rPr>
                <w:rFonts w:ascii="Century Gothic" w:hAnsi="Century Gothic"/>
                <w:b/>
                <w:sz w:val="20"/>
                <w:szCs w:val="20"/>
                <w:lang w:val="es-ES_tradnl"/>
              </w:rPr>
              <w:t xml:space="preserve"> MUNICIPIO DE MAGÜI PAYÁN</w:t>
            </w:r>
            <w:r w:rsidR="00CC10CA" w:rsidRPr="004828E0">
              <w:rPr>
                <w:rFonts w:ascii="Century Gothic" w:hAnsi="Century Gothic" w:cs="Arial"/>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689FDEE" w14:textId="77777777" w:rsidR="00C46B16" w:rsidRPr="004828E0" w:rsidRDefault="00C46B16" w:rsidP="00EA5829">
            <w:pPr>
              <w:jc w:val="both"/>
              <w:rPr>
                <w:rFonts w:ascii="Century Gothic" w:hAnsi="Century Gothic"/>
                <w:sz w:val="20"/>
                <w:szCs w:val="20"/>
                <w:lang w:val="es-ES_tradnl"/>
              </w:rPr>
            </w:pPr>
          </w:p>
        </w:tc>
      </w:tr>
      <w:tr w:rsidR="00C46B16" w:rsidRPr="004828E0" w14:paraId="75D00A6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0F01CFF"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6952972" w14:textId="77777777" w:rsidR="00C46B16" w:rsidRPr="004828E0" w:rsidRDefault="00C46B16" w:rsidP="00EA5829">
            <w:pPr>
              <w:jc w:val="center"/>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363C6D8" w14:textId="77777777" w:rsidR="00C46B16" w:rsidRPr="004828E0" w:rsidRDefault="00C46B16" w:rsidP="00EA5829">
            <w:pPr>
              <w:jc w:val="both"/>
              <w:rPr>
                <w:rFonts w:ascii="Century Gothic" w:hAnsi="Century Gothic"/>
                <w:sz w:val="20"/>
                <w:szCs w:val="20"/>
                <w:lang w:val="es-ES_tradnl"/>
              </w:rPr>
            </w:pPr>
          </w:p>
        </w:tc>
      </w:tr>
      <w:tr w:rsidR="00C46B16" w:rsidRPr="004828E0" w14:paraId="22E13CB6"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92D267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A14B9"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 xml:space="preserve">2. </w:t>
            </w:r>
            <w:r w:rsidRPr="004828E0">
              <w:rPr>
                <w:rFonts w:ascii="Century Gothic" w:hAnsi="Century Gothic" w:cs="Arial"/>
                <w:b/>
                <w:bCs/>
                <w:sz w:val="20"/>
                <w:szCs w:val="20"/>
                <w:lang w:val="es-ES_tradnl"/>
              </w:rPr>
              <w:t>CONDICIONES TÉCNICAS DEL OBJETO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D69E775" w14:textId="77777777" w:rsidR="00C46B16" w:rsidRPr="004828E0" w:rsidRDefault="00C46B16" w:rsidP="00EA5829">
            <w:pPr>
              <w:jc w:val="both"/>
              <w:rPr>
                <w:rFonts w:ascii="Century Gothic" w:hAnsi="Century Gothic"/>
                <w:sz w:val="20"/>
                <w:szCs w:val="20"/>
                <w:lang w:val="es-ES_tradnl"/>
              </w:rPr>
            </w:pPr>
          </w:p>
        </w:tc>
      </w:tr>
      <w:tr w:rsidR="00C46B16" w:rsidRPr="004828E0" w14:paraId="17E817A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5E2D75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A6C6B3D" w14:textId="77777777" w:rsidR="00C46B16" w:rsidRPr="004828E0" w:rsidRDefault="00C46B16" w:rsidP="00EA5829">
            <w:pPr>
              <w:jc w:val="center"/>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C5AF14F" w14:textId="77777777" w:rsidR="00C46B16" w:rsidRPr="004828E0" w:rsidRDefault="00C46B16" w:rsidP="00EA5829">
            <w:pPr>
              <w:jc w:val="both"/>
              <w:rPr>
                <w:rFonts w:ascii="Century Gothic" w:hAnsi="Century Gothic"/>
                <w:sz w:val="20"/>
                <w:szCs w:val="20"/>
                <w:lang w:val="es-ES_tradnl"/>
              </w:rPr>
            </w:pPr>
          </w:p>
        </w:tc>
      </w:tr>
      <w:tr w:rsidR="00C46B16" w:rsidRPr="004828E0" w14:paraId="620761A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DDF2A3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564738D"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2.1 Obligaciones de las partes: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9B1B8B2" w14:textId="77777777" w:rsidR="00C46B16" w:rsidRPr="004828E0" w:rsidRDefault="00C46B16" w:rsidP="00EA5829">
            <w:pPr>
              <w:jc w:val="both"/>
              <w:rPr>
                <w:rFonts w:ascii="Century Gothic" w:hAnsi="Century Gothic"/>
                <w:sz w:val="20"/>
                <w:szCs w:val="20"/>
                <w:lang w:val="es-ES_tradnl"/>
              </w:rPr>
            </w:pPr>
          </w:p>
        </w:tc>
      </w:tr>
      <w:tr w:rsidR="00C46B16" w:rsidRPr="004828E0" w14:paraId="5E61B28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03A071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D2F5C91"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7CFF04A2" w14:textId="77777777" w:rsidR="00C46B16" w:rsidRPr="004828E0" w:rsidRDefault="00C46B16" w:rsidP="00EA5829">
            <w:pPr>
              <w:jc w:val="both"/>
              <w:rPr>
                <w:rFonts w:ascii="Century Gothic" w:hAnsi="Century Gothic"/>
                <w:sz w:val="20"/>
                <w:szCs w:val="20"/>
                <w:lang w:val="es-ES_tradnl"/>
              </w:rPr>
            </w:pPr>
          </w:p>
        </w:tc>
      </w:tr>
      <w:tr w:rsidR="00C46B16" w:rsidRPr="004828E0" w14:paraId="6A00A36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50A289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688D368" w14:textId="77777777" w:rsidR="002F36A6" w:rsidRPr="004828E0" w:rsidRDefault="00D23F2D" w:rsidP="001E711C">
            <w:pPr>
              <w:numPr>
                <w:ilvl w:val="0"/>
                <w:numId w:val="4"/>
              </w:numPr>
              <w:tabs>
                <w:tab w:val="left" w:pos="379"/>
              </w:tabs>
              <w:autoSpaceDE w:val="0"/>
              <w:autoSpaceDN w:val="0"/>
              <w:adjustRightInd w:val="0"/>
              <w:ind w:left="0" w:firstLine="0"/>
              <w:jc w:val="both"/>
              <w:rPr>
                <w:rFonts w:ascii="Century Gothic" w:hAnsi="Century Gothic" w:cs="MSReferenceSansSerif"/>
                <w:sz w:val="20"/>
                <w:szCs w:val="20"/>
                <w:lang w:val="es-ES_tradnl"/>
              </w:rPr>
            </w:pPr>
            <w:r w:rsidRPr="004828E0">
              <w:rPr>
                <w:rFonts w:ascii="Century Gothic" w:hAnsi="Century Gothic"/>
                <w:b/>
                <w:sz w:val="20"/>
                <w:szCs w:val="20"/>
                <w:lang w:val="es-ES_tradnl"/>
              </w:rPr>
              <w:t xml:space="preserve">Obligaciones del Contratista: </w:t>
            </w:r>
          </w:p>
          <w:p w14:paraId="3C2DE5B5" w14:textId="28C2AD71" w:rsidR="002F36A6" w:rsidRPr="004828E0" w:rsidRDefault="002F36A6" w:rsidP="002F36A6">
            <w:pPr>
              <w:tabs>
                <w:tab w:val="left" w:pos="379"/>
              </w:tabs>
              <w:autoSpaceDE w:val="0"/>
              <w:autoSpaceDN w:val="0"/>
              <w:adjustRightInd w:val="0"/>
              <w:jc w:val="both"/>
              <w:rPr>
                <w:rFonts w:ascii="Century Gothic" w:hAnsi="Century Gothic"/>
                <w:b/>
                <w:sz w:val="20"/>
                <w:szCs w:val="20"/>
                <w:lang w:val="es-ES_tradnl"/>
              </w:rPr>
            </w:pPr>
          </w:p>
          <w:p w14:paraId="023095DD" w14:textId="77777777" w:rsidR="00AD73C4" w:rsidRPr="004828E0" w:rsidRDefault="00F97772" w:rsidP="00AD73C4">
            <w:pPr>
              <w:tabs>
                <w:tab w:val="left" w:pos="287"/>
              </w:tabs>
              <w:autoSpaceDE w:val="0"/>
              <w:autoSpaceDN w:val="0"/>
              <w:adjustRightInd w:val="0"/>
              <w:ind w:left="6"/>
              <w:jc w:val="both"/>
              <w:rPr>
                <w:rFonts w:ascii="Century Gothic" w:hAnsi="Century Gothic" w:cs="Arial"/>
                <w:sz w:val="20"/>
                <w:szCs w:val="20"/>
                <w:lang w:val="es-ES_tradnl"/>
              </w:rPr>
            </w:pPr>
            <w:r w:rsidRPr="004828E0">
              <w:rPr>
                <w:rFonts w:ascii="Century Gothic" w:hAnsi="Century Gothic"/>
                <w:b/>
                <w:w w:val="105"/>
                <w:sz w:val="20"/>
                <w:u w:val="single"/>
                <w:lang w:val="es-ES_tradnl"/>
              </w:rPr>
              <w:t>I. OBLIGACIONES GENERALES</w:t>
            </w:r>
            <w:r w:rsidR="00CA1947" w:rsidRPr="004828E0">
              <w:rPr>
                <w:rFonts w:ascii="Century Gothic" w:hAnsi="Century Gothic"/>
                <w:b/>
                <w:w w:val="105"/>
                <w:sz w:val="20"/>
                <w:u w:val="single"/>
                <w:lang w:val="es-ES_tradnl"/>
              </w:rPr>
              <w:t xml:space="preserve">: </w:t>
            </w:r>
            <w:r w:rsidR="00AD73C4" w:rsidRPr="004828E0">
              <w:rPr>
                <w:rFonts w:ascii="Century Gothic" w:hAnsi="Century Gothic" w:cs="Arial"/>
                <w:sz w:val="20"/>
                <w:szCs w:val="20"/>
                <w:lang w:val="es-ES_tradnl"/>
              </w:rPr>
              <w:t xml:space="preserve">1.1. Cumplir con el objeto del convenio en la forma y tiempo pactados de conformidad con la propuesta presentada. 1.2. Mantener estricta reserva y confidencialidad sobre la información que conozca por causa o con ocasión de la ejecución del convenio durante y posterior a su vigencia contractual, dicha información no deberá ser revelada por ningún medio electrónico, verbal, escrito u otro, ni total ni parcialmente, sin contar con previa autorización del MUNICIPIO. 1.3. Brindar un buen trato y respeto a los colaboradores del MUNICIPIO, así como a las personas externas. 1.4. Responder civil y penalmente tanto por el cumplimiento de las obligaciones derivadas del convenio, como por los hechos u omisiones </w:t>
            </w:r>
            <w:r w:rsidR="00AD73C4" w:rsidRPr="004828E0">
              <w:rPr>
                <w:rFonts w:ascii="Century Gothic" w:hAnsi="Century Gothic" w:cs="Arial"/>
                <w:sz w:val="20"/>
                <w:szCs w:val="20"/>
                <w:lang w:val="es-ES_tradnl"/>
              </w:rPr>
              <w:lastRenderedPageBreak/>
              <w:t xml:space="preserve">que le fueren imputables y causen daño o perjuicio a la entidad. 1.5. Dar cumplimiento a las obligaciones en materia tributaria y de Seguridad Social Integral, parafiscales (Cajas de Compensación familiar, SENA e ICBF), de conformidad con lo dispuesto en el Estatuto Tributario, la Ley 100 de 1993 y sus decretos reglamentarios especialmente el artículo 23 del Decreto 1703 de 2002, la Ley 789 de 2002. 1.6. Conocer y dar aplicación cuando a ello hubiere lugar, al Sistema de Gestión de Calidad, MECI, Sistemas de Información y otros aspectos relevantes del MUNICIPIO, para cumplir a cabalidad con las obligaciones pactadas. 1.7. Conocer, dar cumplimiento y desarrollar actividades que ayuden a prevenir, mitigar, corregir o compensar los impactos negativos sobre el ambiente y los recursos naturales, las cuales respondan a la normatividad ambiental y a conductas ambientalmente responsables. 1.8. Al finalizar el convenio, entregar en medio magnético, el inventario documental generado en el desarrollo del convenio. 1.9. Conocer y dar plena aplicación al Manual de Políticas Generales de Seguridad de la Información. 1.10. Conocer y dar cumplimiento a las políticas, procedimientos, guías y/o lineamientos derivados de la Política de Seguridad de la Información y conocer la política de tratamiento de datos personales contenida en la LEY HABEAS DATA. 1.11. Toda información interna y externa, verbal, física o electrónica, deberá ser procesada y entregada o transmitida integralmente, coherentemente, exclusivamente a las personas que corresponde y a través de los medios pertinentes, sin modificaciones ni alteraciones, salvo que así lo determinen las personas autorizadas o responsables de dicha información. 1.12. Constituir la garantía única. 1.13. Reembolsar al Municipio de </w:t>
            </w:r>
            <w:proofErr w:type="spellStart"/>
            <w:r w:rsidR="00AD73C4" w:rsidRPr="004828E0">
              <w:rPr>
                <w:rFonts w:ascii="Century Gothic" w:hAnsi="Century Gothic" w:cs="Arial"/>
                <w:sz w:val="20"/>
                <w:szCs w:val="20"/>
                <w:lang w:val="es-ES_tradnl"/>
              </w:rPr>
              <w:t>Magüi</w:t>
            </w:r>
            <w:proofErr w:type="spellEnd"/>
            <w:r w:rsidR="00AD73C4" w:rsidRPr="004828E0">
              <w:rPr>
                <w:rFonts w:ascii="Century Gothic" w:hAnsi="Century Gothic" w:cs="Arial"/>
                <w:sz w:val="20"/>
                <w:szCs w:val="20"/>
                <w:lang w:val="es-ES_tradnl"/>
              </w:rPr>
              <w:t xml:space="preserve"> Payán, los saldos no ejecutados, a la finalización del convenio. 1.14. Mantener estricta reserva y confidencialidad sobre la información que conozca por causa o con ocasión de la ejecución del convenio. 1.15. Facilitar la supervisión del Convenio, el acceso a la información y la documentación inherentes a la ejecución del mismo. 1.16. Aceptar las recomendaciones que formule el Supervisor del Convenio. 1.17. Las demás que por conveniencia en el desarrollo del proyecto sean necesarias o se requieran. 1.18. Dar los créditos al Municipio de </w:t>
            </w:r>
            <w:proofErr w:type="spellStart"/>
            <w:r w:rsidR="00AD73C4" w:rsidRPr="004828E0">
              <w:rPr>
                <w:rFonts w:ascii="Century Gothic" w:hAnsi="Century Gothic" w:cs="Arial"/>
                <w:sz w:val="20"/>
                <w:szCs w:val="20"/>
                <w:lang w:val="es-ES_tradnl"/>
              </w:rPr>
              <w:t>Magüi</w:t>
            </w:r>
            <w:proofErr w:type="spellEnd"/>
            <w:r w:rsidR="00AD73C4" w:rsidRPr="004828E0">
              <w:rPr>
                <w:rFonts w:ascii="Century Gothic" w:hAnsi="Century Gothic" w:cs="Arial"/>
                <w:sz w:val="20"/>
                <w:szCs w:val="20"/>
                <w:lang w:val="es-ES_tradnl"/>
              </w:rPr>
              <w:t xml:space="preserve"> en: a) Todas las actividades de promoción, realización y difusión del proyecto, tanto impresas, radiales, televisivas, virtuales, boletines de prensa y verbales. b) Garantizar la protección de los derechos de autor: Si el proyecto incluye la producción de material impreso fonográfico o audiovisual en cualquier tipo de soporte, formato y medio de difusión, la organización debe establecer el tipo de gestiones requeridas con todos los actores asociados a la producción para garantizar la protección de los derechos de autor. 1.19. Las demás que por conveniencia en el desarrollo del proyecto sean necesarias o se requieran.</w:t>
            </w:r>
          </w:p>
          <w:p w14:paraId="38A608BA" w14:textId="77777777" w:rsidR="00F97772" w:rsidRPr="004828E0" w:rsidRDefault="00F97772" w:rsidP="00F97772">
            <w:pPr>
              <w:jc w:val="both"/>
              <w:rPr>
                <w:rFonts w:ascii="Century Gothic" w:hAnsi="Century Gothic"/>
                <w:b/>
                <w:sz w:val="16"/>
                <w:szCs w:val="16"/>
                <w:lang w:val="es-ES_tradnl"/>
              </w:rPr>
            </w:pPr>
          </w:p>
          <w:p w14:paraId="7D5E23E2" w14:textId="43F2E8E5" w:rsidR="001E711C" w:rsidRPr="004828E0" w:rsidRDefault="00F97772" w:rsidP="006F354E">
            <w:pPr>
              <w:tabs>
                <w:tab w:val="left" w:pos="379"/>
              </w:tabs>
              <w:autoSpaceDE w:val="0"/>
              <w:autoSpaceDN w:val="0"/>
              <w:adjustRightInd w:val="0"/>
              <w:jc w:val="both"/>
              <w:rPr>
                <w:rFonts w:ascii="Century Gothic" w:hAnsi="Century Gothic" w:cs="MSReferenceSansSerif"/>
                <w:sz w:val="20"/>
                <w:szCs w:val="20"/>
                <w:lang w:val="es-ES_tradnl"/>
              </w:rPr>
            </w:pPr>
            <w:r w:rsidRPr="004828E0">
              <w:rPr>
                <w:rFonts w:ascii="Century Gothic" w:hAnsi="Century Gothic"/>
                <w:b/>
                <w:w w:val="105"/>
                <w:sz w:val="20"/>
                <w:szCs w:val="20"/>
                <w:u w:val="single"/>
                <w:lang w:val="es-ES_tradnl"/>
              </w:rPr>
              <w:t>II. OBLIGACIONES ESPECÍFICAS</w:t>
            </w:r>
            <w:r w:rsidRPr="004828E0">
              <w:rPr>
                <w:rFonts w:ascii="Century Gothic" w:hAnsi="Century Gothic"/>
                <w:b/>
                <w:w w:val="105"/>
                <w:sz w:val="20"/>
                <w:szCs w:val="20"/>
                <w:lang w:val="es-ES_tradnl"/>
              </w:rPr>
              <w:t>:</w:t>
            </w:r>
            <w:r w:rsidR="00CA1947" w:rsidRPr="004828E0">
              <w:rPr>
                <w:rFonts w:ascii="Century Gothic" w:hAnsi="Century Gothic"/>
                <w:b/>
                <w:w w:val="105"/>
                <w:sz w:val="20"/>
                <w:szCs w:val="20"/>
                <w:lang w:val="es-ES_tradnl"/>
              </w:rPr>
              <w:t xml:space="preserve"> </w:t>
            </w:r>
            <w:r w:rsidR="00AD73C4" w:rsidRPr="004828E0">
              <w:rPr>
                <w:rFonts w:ascii="Century Gothic" w:hAnsi="Century Gothic" w:cs="Arial"/>
                <w:sz w:val="20"/>
                <w:szCs w:val="20"/>
                <w:lang w:val="es-ES_tradnl"/>
              </w:rPr>
              <w:t>2.1. Cumplir a cabalidad con el objeto y las obligaciones del convenio. 2.2. Destinar y ejecutar el valor del aporte que hace EL MUNICIPIO para la adquisición logística y operativa y desarrollo de actividades requeridas de acuerdo a las necesidades, para lo cual deberá tener en cuenta los precios presentados en la Propuesta.  2.3. Destinar y ejecutar el valor del aporte que hace LA ESAL en las actividades requeridas de acuerdo a las necesidades, para lo cual deberá tener en cuenta los precios presentados en la propuesta. 2.4. Realizar socialización del proyecto</w:t>
            </w:r>
            <w:r w:rsidR="007C6C9B">
              <w:rPr>
                <w:rFonts w:ascii="Century Gothic" w:hAnsi="Century Gothic" w:cs="Arial"/>
                <w:sz w:val="20"/>
                <w:szCs w:val="20"/>
                <w:lang w:val="es-ES_tradnl"/>
              </w:rPr>
              <w:t xml:space="preserve"> a través de medios de comunicación que permitan la participación masiva de </w:t>
            </w:r>
            <w:r w:rsidR="00CC10CA">
              <w:rPr>
                <w:rFonts w:ascii="Century Gothic" w:hAnsi="Century Gothic" w:cs="Arial"/>
                <w:sz w:val="20"/>
                <w:szCs w:val="20"/>
                <w:lang w:val="es-ES_tradnl"/>
              </w:rPr>
              <w:t xml:space="preserve">habitantes del Municipio de </w:t>
            </w:r>
            <w:proofErr w:type="spellStart"/>
            <w:r w:rsidR="00CC10CA">
              <w:rPr>
                <w:rFonts w:ascii="Century Gothic" w:hAnsi="Century Gothic" w:cs="Arial"/>
                <w:sz w:val="20"/>
                <w:szCs w:val="20"/>
                <w:lang w:val="es-ES_tradnl"/>
              </w:rPr>
              <w:t>Magüi</w:t>
            </w:r>
            <w:proofErr w:type="spellEnd"/>
            <w:r w:rsidR="00CC10CA">
              <w:rPr>
                <w:rFonts w:ascii="Century Gothic" w:hAnsi="Century Gothic" w:cs="Arial"/>
                <w:sz w:val="20"/>
                <w:szCs w:val="20"/>
                <w:lang w:val="es-ES_tradnl"/>
              </w:rPr>
              <w:t xml:space="preserve"> Payan en los Carnavales del Fuego del 17 al 21 de febrero de 2023</w:t>
            </w:r>
            <w:r w:rsidR="00AD73C4" w:rsidRPr="004828E0">
              <w:rPr>
                <w:rFonts w:ascii="Century Gothic" w:hAnsi="Century Gothic" w:cs="Arial"/>
                <w:sz w:val="20"/>
                <w:szCs w:val="20"/>
                <w:lang w:val="es-ES_tradnl"/>
              </w:rPr>
              <w:t>”.. 2.</w:t>
            </w:r>
            <w:r w:rsidR="007C6C9B">
              <w:rPr>
                <w:rFonts w:ascii="Century Gothic" w:hAnsi="Century Gothic" w:cs="Arial"/>
                <w:sz w:val="20"/>
                <w:szCs w:val="20"/>
                <w:lang w:val="es-ES_tradnl"/>
              </w:rPr>
              <w:t>5</w:t>
            </w:r>
            <w:r w:rsidR="00AD73C4" w:rsidRPr="004828E0">
              <w:rPr>
                <w:rFonts w:ascii="Century Gothic" w:hAnsi="Century Gothic" w:cs="Arial"/>
                <w:sz w:val="20"/>
                <w:szCs w:val="20"/>
                <w:lang w:val="es-ES_tradnl"/>
              </w:rPr>
              <w:t xml:space="preserve">. Realizar </w:t>
            </w:r>
            <w:r w:rsidR="00A76EF7" w:rsidRPr="004828E0">
              <w:rPr>
                <w:rFonts w:ascii="Century Gothic" w:hAnsi="Century Gothic" w:cs="Arial"/>
                <w:sz w:val="20"/>
                <w:szCs w:val="20"/>
                <w:lang w:val="es-ES_tradnl"/>
              </w:rPr>
              <w:t xml:space="preserve">las actividades culturales en alegoría a la </w:t>
            </w:r>
            <w:r w:rsidR="00CC10CA">
              <w:rPr>
                <w:rFonts w:ascii="Century Gothic" w:hAnsi="Century Gothic" w:cs="Arial"/>
                <w:sz w:val="20"/>
                <w:szCs w:val="20"/>
                <w:lang w:val="es-ES_tradnl"/>
              </w:rPr>
              <w:t>los carnavales del fuego</w:t>
            </w:r>
            <w:r w:rsidR="00A76EF7" w:rsidRPr="004828E0">
              <w:rPr>
                <w:rFonts w:ascii="Century Gothic" w:hAnsi="Century Gothic" w:cs="Arial"/>
                <w:sz w:val="20"/>
                <w:szCs w:val="20"/>
                <w:lang w:val="es-ES_tradnl"/>
              </w:rPr>
              <w:t xml:space="preserve">, realizando las invitaciones necesarias y publicidad para la asistencia de </w:t>
            </w:r>
            <w:r w:rsidR="00CC10CA">
              <w:rPr>
                <w:rFonts w:ascii="Century Gothic" w:hAnsi="Century Gothic" w:cs="Arial"/>
                <w:sz w:val="20"/>
                <w:szCs w:val="20"/>
                <w:lang w:val="es-ES_tradnl"/>
              </w:rPr>
              <w:t xml:space="preserve">los habitantes del Municipio de </w:t>
            </w:r>
            <w:proofErr w:type="spellStart"/>
            <w:r w:rsidR="00CC10CA">
              <w:rPr>
                <w:rFonts w:ascii="Century Gothic" w:hAnsi="Century Gothic" w:cs="Arial"/>
                <w:sz w:val="20"/>
                <w:szCs w:val="20"/>
                <w:lang w:val="es-ES_tradnl"/>
              </w:rPr>
              <w:t>Magüi</w:t>
            </w:r>
            <w:proofErr w:type="spellEnd"/>
            <w:r w:rsidR="00CC10CA">
              <w:rPr>
                <w:rFonts w:ascii="Century Gothic" w:hAnsi="Century Gothic" w:cs="Arial"/>
                <w:sz w:val="20"/>
                <w:szCs w:val="20"/>
                <w:lang w:val="es-ES_tradnl"/>
              </w:rPr>
              <w:t xml:space="preserve"> Payán</w:t>
            </w:r>
            <w:r w:rsidR="00AD73C4" w:rsidRPr="004828E0">
              <w:rPr>
                <w:rFonts w:ascii="Century Gothic" w:hAnsi="Century Gothic" w:cs="Arial"/>
                <w:sz w:val="20"/>
                <w:szCs w:val="20"/>
                <w:lang w:val="es-ES_tradnl"/>
              </w:rPr>
              <w:t>.  2.</w:t>
            </w:r>
            <w:r w:rsidR="007C6C9B">
              <w:rPr>
                <w:rFonts w:ascii="Century Gothic" w:hAnsi="Century Gothic" w:cs="Arial"/>
                <w:sz w:val="20"/>
                <w:szCs w:val="20"/>
                <w:lang w:val="es-ES_tradnl"/>
              </w:rPr>
              <w:t>6</w:t>
            </w:r>
            <w:r w:rsidR="00AD73C4" w:rsidRPr="004828E0">
              <w:rPr>
                <w:rFonts w:ascii="Century Gothic" w:hAnsi="Century Gothic" w:cs="Arial"/>
                <w:sz w:val="20"/>
                <w:szCs w:val="20"/>
                <w:lang w:val="es-ES_tradnl"/>
              </w:rPr>
              <w:t>. El informe final se deberá entregar completo y con todos los soportes respectivos al supervisor designado por el municipio, en un término no superior a dos (2) días hábiles siguientes contados a partir de la fecha de finalización del proyecto. 2.</w:t>
            </w:r>
            <w:r w:rsidR="007C6C9B">
              <w:rPr>
                <w:rFonts w:ascii="Century Gothic" w:hAnsi="Century Gothic" w:cs="Arial"/>
                <w:sz w:val="20"/>
                <w:szCs w:val="20"/>
                <w:lang w:val="es-ES_tradnl"/>
              </w:rPr>
              <w:t>7</w:t>
            </w:r>
            <w:r w:rsidR="00AD73C4" w:rsidRPr="004828E0">
              <w:rPr>
                <w:rFonts w:ascii="Century Gothic" w:hAnsi="Century Gothic" w:cs="Arial"/>
                <w:sz w:val="20"/>
                <w:szCs w:val="20"/>
                <w:lang w:val="es-ES_tradnl"/>
              </w:rPr>
              <w:t>. Garantizar el cumplimiento a los protocolos de bioseguridad. 2.</w:t>
            </w:r>
            <w:r w:rsidR="007C6C9B">
              <w:rPr>
                <w:rFonts w:ascii="Century Gothic" w:hAnsi="Century Gothic" w:cs="Arial"/>
                <w:sz w:val="20"/>
                <w:szCs w:val="20"/>
                <w:lang w:val="es-ES_tradnl"/>
              </w:rPr>
              <w:t>8</w:t>
            </w:r>
            <w:r w:rsidR="00AD73C4" w:rsidRPr="004828E0">
              <w:rPr>
                <w:rFonts w:ascii="Century Gothic" w:hAnsi="Century Gothic" w:cs="Arial"/>
                <w:sz w:val="20"/>
                <w:szCs w:val="20"/>
                <w:lang w:val="es-ES_tradnl"/>
              </w:rPr>
              <w:t xml:space="preserve"> Las demás obligaciones establecidas en la propuesta, la cual hace parte integral del presente convenio.</w:t>
            </w:r>
          </w:p>
          <w:p w14:paraId="7B71E77A" w14:textId="77777777" w:rsidR="001E711C" w:rsidRPr="004828E0" w:rsidRDefault="001E711C" w:rsidP="006116D7">
            <w:pPr>
              <w:jc w:val="both"/>
              <w:rPr>
                <w:rFonts w:ascii="Century Gothic" w:hAnsi="Century Gothic"/>
                <w:b/>
                <w:sz w:val="20"/>
                <w:szCs w:val="20"/>
                <w:lang w:val="es-ES_tradnl"/>
              </w:rPr>
            </w:pPr>
          </w:p>
          <w:p w14:paraId="6196DEF9" w14:textId="77777777" w:rsidR="002F36A6" w:rsidRPr="004828E0" w:rsidRDefault="00D23F2D" w:rsidP="002F36A6">
            <w:pPr>
              <w:jc w:val="both"/>
              <w:rPr>
                <w:rFonts w:ascii="Century Gothic" w:hAnsi="Century Gothic"/>
                <w:b/>
                <w:sz w:val="20"/>
                <w:szCs w:val="20"/>
                <w:lang w:val="es-ES_tradnl"/>
              </w:rPr>
            </w:pPr>
            <w:r w:rsidRPr="004828E0">
              <w:rPr>
                <w:rFonts w:ascii="Century Gothic" w:hAnsi="Century Gothic"/>
                <w:b/>
                <w:sz w:val="20"/>
                <w:szCs w:val="20"/>
                <w:lang w:val="es-ES_tradnl"/>
              </w:rPr>
              <w:lastRenderedPageBreak/>
              <w:t xml:space="preserve">B. Obligaciones del Municipio: </w:t>
            </w:r>
          </w:p>
          <w:p w14:paraId="11AB6800" w14:textId="77777777" w:rsidR="002F36A6" w:rsidRPr="004828E0" w:rsidRDefault="002F36A6" w:rsidP="002F36A6">
            <w:pPr>
              <w:jc w:val="both"/>
              <w:rPr>
                <w:rFonts w:ascii="Century Gothic" w:hAnsi="Century Gothic"/>
                <w:b/>
                <w:sz w:val="20"/>
                <w:szCs w:val="20"/>
                <w:lang w:val="es-ES_tradnl"/>
              </w:rPr>
            </w:pPr>
          </w:p>
          <w:p w14:paraId="5DF1F2B8" w14:textId="6F039F37" w:rsidR="002F36A6" w:rsidRPr="004828E0" w:rsidRDefault="00F97772" w:rsidP="00F97772">
            <w:pPr>
              <w:jc w:val="both"/>
              <w:rPr>
                <w:rFonts w:ascii="Century Gothic" w:hAnsi="Century Gothic"/>
                <w:lang w:val="es-ES_tradnl"/>
              </w:rPr>
            </w:pPr>
            <w:r w:rsidRPr="004828E0">
              <w:rPr>
                <w:rFonts w:ascii="Century Gothic" w:hAnsi="Century Gothic"/>
                <w:sz w:val="20"/>
                <w:szCs w:val="20"/>
                <w:lang w:val="es-ES_tradnl"/>
              </w:rPr>
              <w:t>1. Efectuar los desembolsos de los aportes al presente convenio, en la forma establecida. 2. Ejercer la supervisión del convenio a través del supervisor que se designe para tal efecto. 3. Prestar la colaboración necesaria para la debida ejecución del convenio y suministrar oportunamente la información requerida para el desarrollo del mismo. 4. Vigilar el cumplimiento de todas y cada una de las obligaciones contraídas y el respectivo control financiero y de ejecución del convenio a través del Supervisor. 5. Realizar las gestiones institucionales necesarias para el cabal cumplimiento del objeto del convenio.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5F95A0E" w14:textId="77777777" w:rsidR="00C46B16" w:rsidRPr="004828E0" w:rsidRDefault="00C46B16" w:rsidP="00EA5829">
            <w:pPr>
              <w:jc w:val="both"/>
              <w:rPr>
                <w:rFonts w:ascii="Century Gothic" w:hAnsi="Century Gothic"/>
                <w:sz w:val="20"/>
                <w:szCs w:val="20"/>
                <w:lang w:val="es-ES_tradnl"/>
              </w:rPr>
            </w:pPr>
          </w:p>
        </w:tc>
      </w:tr>
      <w:tr w:rsidR="00C46B16" w:rsidRPr="004828E0" w14:paraId="34C57BC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58A6C5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A6BBE25"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26A582D" w14:textId="77777777" w:rsidR="00C46B16" w:rsidRPr="004828E0" w:rsidRDefault="00C46B16" w:rsidP="00EA5829">
            <w:pPr>
              <w:jc w:val="both"/>
              <w:rPr>
                <w:rFonts w:ascii="Century Gothic" w:hAnsi="Century Gothic"/>
                <w:sz w:val="20"/>
                <w:szCs w:val="20"/>
                <w:lang w:val="es-ES_tradnl"/>
              </w:rPr>
            </w:pPr>
          </w:p>
        </w:tc>
      </w:tr>
      <w:tr w:rsidR="00C46B16" w:rsidRPr="004828E0" w14:paraId="45BD818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72B764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965B04C" w14:textId="60F81F53" w:rsidR="00AD73C4" w:rsidRPr="004828E0" w:rsidRDefault="00C46B16" w:rsidP="00AD73C4">
            <w:pPr>
              <w:jc w:val="both"/>
              <w:rPr>
                <w:rFonts w:ascii="Century Gothic" w:hAnsi="Century Gothic"/>
                <w:b/>
                <w:lang w:val="es-ES_tradnl"/>
              </w:rPr>
            </w:pPr>
            <w:r w:rsidRPr="004828E0">
              <w:rPr>
                <w:rFonts w:ascii="Century Gothic" w:hAnsi="Century Gothic"/>
                <w:b/>
                <w:sz w:val="20"/>
                <w:szCs w:val="20"/>
                <w:lang w:val="es-ES_tradnl"/>
              </w:rPr>
              <w:t>2.2 Especif</w:t>
            </w:r>
            <w:r w:rsidR="001E711C" w:rsidRPr="004828E0">
              <w:rPr>
                <w:rFonts w:ascii="Century Gothic" w:hAnsi="Century Gothic"/>
                <w:b/>
                <w:sz w:val="20"/>
                <w:szCs w:val="20"/>
                <w:lang w:val="es-ES_tradnl"/>
              </w:rPr>
              <w:t>icaciones Técnicas</w:t>
            </w:r>
            <w:r w:rsidR="00593423" w:rsidRPr="004828E0">
              <w:rPr>
                <w:rFonts w:ascii="Century Gothic" w:hAnsi="Century Gothic"/>
                <w:b/>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D295562" w14:textId="77777777" w:rsidR="00C46B16" w:rsidRPr="004828E0" w:rsidRDefault="00C46B16" w:rsidP="00EA5829">
            <w:pPr>
              <w:jc w:val="both"/>
              <w:rPr>
                <w:rFonts w:ascii="Century Gothic" w:hAnsi="Century Gothic"/>
                <w:sz w:val="20"/>
                <w:szCs w:val="20"/>
                <w:lang w:val="es-ES_tradnl"/>
              </w:rPr>
            </w:pPr>
          </w:p>
        </w:tc>
      </w:tr>
      <w:tr w:rsidR="00C46B16" w:rsidRPr="004828E0" w14:paraId="5DEEC99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21E9AE5"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9045A0B" w14:textId="29D68E57" w:rsidR="00624967" w:rsidRPr="004828E0" w:rsidRDefault="00624967" w:rsidP="00EA5829">
            <w:pPr>
              <w:jc w:val="both"/>
              <w:rPr>
                <w:rFonts w:ascii="Century Gothic" w:hAnsi="Century Gothic"/>
                <w:b/>
                <w:sz w:val="20"/>
                <w:szCs w:val="20"/>
                <w:lang w:val="es-ES_tradnl"/>
              </w:rPr>
            </w:pPr>
          </w:p>
          <w:p w14:paraId="271F7B9F" w14:textId="4685785F" w:rsidR="00AD73C4" w:rsidRPr="004828E0" w:rsidRDefault="00AD73C4" w:rsidP="00EA5829">
            <w:pPr>
              <w:jc w:val="both"/>
              <w:rPr>
                <w:rFonts w:ascii="Century Gothic" w:eastAsia="Arial" w:hAnsi="Century Gothic"/>
                <w:sz w:val="20"/>
                <w:szCs w:val="20"/>
                <w:lang w:val="es-ES_tradnl"/>
              </w:rPr>
            </w:pPr>
            <w:r w:rsidRPr="004828E0">
              <w:rPr>
                <w:rFonts w:ascii="Century Gothic" w:eastAsia="Arial" w:hAnsi="Century Gothic"/>
                <w:spacing w:val="-1"/>
                <w:sz w:val="20"/>
                <w:szCs w:val="20"/>
                <w:lang w:val="es-ES_tradnl"/>
              </w:rPr>
              <w:t>E</w:t>
            </w:r>
            <w:r w:rsidRPr="004828E0">
              <w:rPr>
                <w:rFonts w:ascii="Century Gothic" w:eastAsia="Arial" w:hAnsi="Century Gothic"/>
                <w:sz w:val="20"/>
                <w:szCs w:val="20"/>
                <w:lang w:val="es-ES_tradnl"/>
              </w:rPr>
              <w:t>l</w:t>
            </w:r>
            <w:r w:rsidRPr="004828E0">
              <w:rPr>
                <w:rFonts w:ascii="Century Gothic" w:eastAsia="Arial" w:hAnsi="Century Gothic"/>
                <w:spacing w:val="2"/>
                <w:sz w:val="20"/>
                <w:szCs w:val="20"/>
                <w:lang w:val="es-ES_tradnl"/>
              </w:rPr>
              <w:t xml:space="preserve"> </w:t>
            </w:r>
            <w:r w:rsidRPr="004828E0">
              <w:rPr>
                <w:rFonts w:ascii="Century Gothic" w:eastAsia="Arial" w:hAnsi="Century Gothic"/>
                <w:sz w:val="20"/>
                <w:szCs w:val="20"/>
                <w:lang w:val="es-ES_tradnl"/>
              </w:rPr>
              <w:t>propo</w:t>
            </w:r>
            <w:r w:rsidRPr="004828E0">
              <w:rPr>
                <w:rFonts w:ascii="Century Gothic" w:eastAsia="Arial" w:hAnsi="Century Gothic"/>
                <w:spacing w:val="-1"/>
                <w:sz w:val="20"/>
                <w:szCs w:val="20"/>
                <w:lang w:val="es-ES_tradnl"/>
              </w:rPr>
              <w:t>n</w:t>
            </w:r>
            <w:r w:rsidRPr="004828E0">
              <w:rPr>
                <w:rFonts w:ascii="Century Gothic" w:eastAsia="Arial" w:hAnsi="Century Gothic"/>
                <w:sz w:val="20"/>
                <w:szCs w:val="20"/>
                <w:lang w:val="es-ES_tradnl"/>
              </w:rPr>
              <w:t>e</w:t>
            </w:r>
            <w:r w:rsidRPr="004828E0">
              <w:rPr>
                <w:rFonts w:ascii="Century Gothic" w:eastAsia="Arial" w:hAnsi="Century Gothic"/>
                <w:spacing w:val="-1"/>
                <w:sz w:val="20"/>
                <w:szCs w:val="20"/>
                <w:lang w:val="es-ES_tradnl"/>
              </w:rPr>
              <w:t>n</w:t>
            </w:r>
            <w:r w:rsidRPr="004828E0">
              <w:rPr>
                <w:rFonts w:ascii="Century Gothic" w:eastAsia="Arial" w:hAnsi="Century Gothic"/>
                <w:spacing w:val="1"/>
                <w:sz w:val="20"/>
                <w:szCs w:val="20"/>
                <w:lang w:val="es-ES_tradnl"/>
              </w:rPr>
              <w:t>t</w:t>
            </w:r>
            <w:r w:rsidRPr="004828E0">
              <w:rPr>
                <w:rFonts w:ascii="Century Gothic" w:eastAsia="Arial" w:hAnsi="Century Gothic"/>
                <w:sz w:val="20"/>
                <w:szCs w:val="20"/>
                <w:lang w:val="es-ES_tradnl"/>
              </w:rPr>
              <w:t>e</w:t>
            </w:r>
            <w:r w:rsidRPr="004828E0">
              <w:rPr>
                <w:rFonts w:ascii="Century Gothic" w:eastAsia="Arial" w:hAnsi="Century Gothic"/>
                <w:spacing w:val="3"/>
                <w:sz w:val="20"/>
                <w:szCs w:val="20"/>
                <w:lang w:val="es-ES_tradnl"/>
              </w:rPr>
              <w:t xml:space="preserve"> </w:t>
            </w:r>
            <w:r w:rsidRPr="004828E0">
              <w:rPr>
                <w:rFonts w:ascii="Century Gothic" w:eastAsia="Arial" w:hAnsi="Century Gothic"/>
                <w:spacing w:val="1"/>
                <w:sz w:val="20"/>
                <w:szCs w:val="20"/>
                <w:lang w:val="es-ES_tradnl"/>
              </w:rPr>
              <w:t>d</w:t>
            </w:r>
            <w:r w:rsidRPr="004828E0">
              <w:rPr>
                <w:rFonts w:ascii="Century Gothic" w:eastAsia="Arial" w:hAnsi="Century Gothic"/>
                <w:sz w:val="20"/>
                <w:szCs w:val="20"/>
                <w:lang w:val="es-ES_tradnl"/>
              </w:rPr>
              <w:t>e</w:t>
            </w:r>
            <w:r w:rsidRPr="004828E0">
              <w:rPr>
                <w:rFonts w:ascii="Century Gothic" w:eastAsia="Arial" w:hAnsi="Century Gothic"/>
                <w:spacing w:val="-1"/>
                <w:sz w:val="20"/>
                <w:szCs w:val="20"/>
                <w:lang w:val="es-ES_tradnl"/>
              </w:rPr>
              <w:t>b</w:t>
            </w:r>
            <w:r w:rsidRPr="004828E0">
              <w:rPr>
                <w:rFonts w:ascii="Century Gothic" w:eastAsia="Arial" w:hAnsi="Century Gothic"/>
                <w:sz w:val="20"/>
                <w:szCs w:val="20"/>
                <w:lang w:val="es-ES_tradnl"/>
              </w:rPr>
              <w:t>e</w:t>
            </w:r>
            <w:r w:rsidRPr="004828E0">
              <w:rPr>
                <w:rFonts w:ascii="Century Gothic" w:eastAsia="Arial" w:hAnsi="Century Gothic"/>
                <w:spacing w:val="3"/>
                <w:sz w:val="20"/>
                <w:szCs w:val="20"/>
                <w:lang w:val="es-ES_tradnl"/>
              </w:rPr>
              <w:t xml:space="preserve"> </w:t>
            </w:r>
            <w:r w:rsidRPr="004828E0">
              <w:rPr>
                <w:rFonts w:ascii="Century Gothic" w:eastAsia="Arial" w:hAnsi="Century Gothic"/>
                <w:spacing w:val="-3"/>
                <w:sz w:val="20"/>
                <w:szCs w:val="20"/>
                <w:lang w:val="es-ES_tradnl"/>
              </w:rPr>
              <w:t>p</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es</w:t>
            </w:r>
            <w:r w:rsidRPr="004828E0">
              <w:rPr>
                <w:rFonts w:ascii="Century Gothic" w:eastAsia="Arial" w:hAnsi="Century Gothic"/>
                <w:spacing w:val="-1"/>
                <w:sz w:val="20"/>
                <w:szCs w:val="20"/>
                <w:lang w:val="es-ES_tradnl"/>
              </w:rPr>
              <w:t>e</w:t>
            </w:r>
            <w:r w:rsidRPr="004828E0">
              <w:rPr>
                <w:rFonts w:ascii="Century Gothic" w:eastAsia="Arial" w:hAnsi="Century Gothic"/>
                <w:sz w:val="20"/>
                <w:szCs w:val="20"/>
                <w:lang w:val="es-ES_tradnl"/>
              </w:rPr>
              <w:t>nt</w:t>
            </w:r>
            <w:r w:rsidRPr="004828E0">
              <w:rPr>
                <w:rFonts w:ascii="Century Gothic" w:eastAsia="Arial" w:hAnsi="Century Gothic"/>
                <w:spacing w:val="-2"/>
                <w:sz w:val="20"/>
                <w:szCs w:val="20"/>
                <w:lang w:val="es-ES_tradnl"/>
              </w:rPr>
              <w:t>a</w:t>
            </w:r>
            <w:r w:rsidRPr="004828E0">
              <w:rPr>
                <w:rFonts w:ascii="Century Gothic" w:eastAsia="Arial" w:hAnsi="Century Gothic"/>
                <w:sz w:val="20"/>
                <w:szCs w:val="20"/>
                <w:lang w:val="es-ES_tradnl"/>
              </w:rPr>
              <w:t>r</w:t>
            </w:r>
            <w:r w:rsidRPr="004828E0">
              <w:rPr>
                <w:rFonts w:ascii="Century Gothic" w:eastAsia="Arial" w:hAnsi="Century Gothic"/>
                <w:spacing w:val="3"/>
                <w:sz w:val="20"/>
                <w:szCs w:val="20"/>
                <w:lang w:val="es-ES_tradnl"/>
              </w:rPr>
              <w:t xml:space="preserve"> </w:t>
            </w:r>
            <w:r w:rsidRPr="004828E0">
              <w:rPr>
                <w:rFonts w:ascii="Century Gothic" w:eastAsia="Arial" w:hAnsi="Century Gothic"/>
                <w:sz w:val="20"/>
                <w:szCs w:val="20"/>
                <w:lang w:val="es-ES_tradnl"/>
              </w:rPr>
              <w:t>su propu</w:t>
            </w:r>
            <w:r w:rsidRPr="004828E0">
              <w:rPr>
                <w:rFonts w:ascii="Century Gothic" w:eastAsia="Arial" w:hAnsi="Century Gothic"/>
                <w:spacing w:val="-1"/>
                <w:sz w:val="20"/>
                <w:szCs w:val="20"/>
                <w:lang w:val="es-ES_tradnl"/>
              </w:rPr>
              <w:t>e</w:t>
            </w:r>
            <w:r w:rsidRPr="004828E0">
              <w:rPr>
                <w:rFonts w:ascii="Century Gothic" w:eastAsia="Arial" w:hAnsi="Century Gothic"/>
                <w:spacing w:val="-2"/>
                <w:sz w:val="20"/>
                <w:szCs w:val="20"/>
                <w:lang w:val="es-ES_tradnl"/>
              </w:rPr>
              <w:t>s</w:t>
            </w:r>
            <w:r w:rsidRPr="004828E0">
              <w:rPr>
                <w:rFonts w:ascii="Century Gothic" w:eastAsia="Arial" w:hAnsi="Century Gothic"/>
                <w:spacing w:val="1"/>
                <w:sz w:val="20"/>
                <w:szCs w:val="20"/>
                <w:lang w:val="es-ES_tradnl"/>
              </w:rPr>
              <w:t>t</w:t>
            </w:r>
            <w:r w:rsidRPr="004828E0">
              <w:rPr>
                <w:rFonts w:ascii="Century Gothic" w:eastAsia="Arial" w:hAnsi="Century Gothic"/>
                <w:sz w:val="20"/>
                <w:szCs w:val="20"/>
                <w:lang w:val="es-ES_tradnl"/>
              </w:rPr>
              <w:t>a</w:t>
            </w:r>
            <w:r w:rsidRPr="004828E0">
              <w:rPr>
                <w:rFonts w:ascii="Century Gothic" w:eastAsia="Arial" w:hAnsi="Century Gothic"/>
                <w:spacing w:val="3"/>
                <w:sz w:val="20"/>
                <w:szCs w:val="20"/>
                <w:lang w:val="es-ES_tradnl"/>
              </w:rPr>
              <w:t xml:space="preserve"> </w:t>
            </w:r>
            <w:r w:rsidRPr="004828E0">
              <w:rPr>
                <w:rFonts w:ascii="Century Gothic" w:eastAsia="Arial" w:hAnsi="Century Gothic"/>
                <w:sz w:val="20"/>
                <w:szCs w:val="20"/>
                <w:lang w:val="es-ES_tradnl"/>
              </w:rPr>
              <w:t>p</w:t>
            </w:r>
            <w:r w:rsidRPr="004828E0">
              <w:rPr>
                <w:rFonts w:ascii="Century Gothic" w:eastAsia="Arial" w:hAnsi="Century Gothic"/>
                <w:spacing w:val="-1"/>
                <w:sz w:val="20"/>
                <w:szCs w:val="20"/>
                <w:lang w:val="es-ES_tradnl"/>
              </w:rPr>
              <w:t>o</w:t>
            </w:r>
            <w:r w:rsidRPr="004828E0">
              <w:rPr>
                <w:rFonts w:ascii="Century Gothic" w:eastAsia="Arial" w:hAnsi="Century Gothic"/>
                <w:sz w:val="20"/>
                <w:szCs w:val="20"/>
                <w:lang w:val="es-ES_tradnl"/>
              </w:rPr>
              <w:t>r</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z w:val="20"/>
                <w:szCs w:val="20"/>
                <w:lang w:val="es-ES_tradnl"/>
              </w:rPr>
              <w:t>el</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t</w:t>
            </w:r>
            <w:r w:rsidRPr="004828E0">
              <w:rPr>
                <w:rFonts w:ascii="Century Gothic" w:eastAsia="Arial" w:hAnsi="Century Gothic"/>
                <w:spacing w:val="-3"/>
                <w:sz w:val="20"/>
                <w:szCs w:val="20"/>
                <w:lang w:val="es-ES_tradnl"/>
              </w:rPr>
              <w:t>e</w:t>
            </w:r>
            <w:r w:rsidRPr="004828E0">
              <w:rPr>
                <w:rFonts w:ascii="Century Gothic" w:eastAsia="Arial" w:hAnsi="Century Gothic"/>
                <w:spacing w:val="-2"/>
                <w:sz w:val="20"/>
                <w:szCs w:val="20"/>
                <w:lang w:val="es-ES_tradnl"/>
              </w:rPr>
              <w:t>m</w:t>
            </w:r>
            <w:r w:rsidRPr="004828E0">
              <w:rPr>
                <w:rFonts w:ascii="Century Gothic" w:eastAsia="Arial" w:hAnsi="Century Gothic"/>
                <w:sz w:val="20"/>
                <w:szCs w:val="20"/>
                <w:lang w:val="es-ES_tradnl"/>
              </w:rPr>
              <w:t>a</w:t>
            </w:r>
            <w:r w:rsidRPr="004828E0">
              <w:rPr>
                <w:rFonts w:ascii="Century Gothic" w:eastAsia="Arial" w:hAnsi="Century Gothic"/>
                <w:spacing w:val="3"/>
                <w:sz w:val="20"/>
                <w:szCs w:val="20"/>
                <w:lang w:val="es-ES_tradnl"/>
              </w:rPr>
              <w:t xml:space="preserve"> </w:t>
            </w:r>
            <w:r w:rsidRPr="004828E0">
              <w:rPr>
                <w:rFonts w:ascii="Century Gothic" w:eastAsia="Arial" w:hAnsi="Century Gothic"/>
                <w:sz w:val="20"/>
                <w:szCs w:val="20"/>
                <w:lang w:val="es-ES_tradnl"/>
              </w:rPr>
              <w:t>de</w:t>
            </w:r>
            <w:r w:rsidRPr="004828E0">
              <w:rPr>
                <w:rFonts w:ascii="Century Gothic" w:eastAsia="Arial" w:hAnsi="Century Gothic"/>
                <w:spacing w:val="2"/>
                <w:sz w:val="20"/>
                <w:szCs w:val="20"/>
                <w:lang w:val="es-ES_tradnl"/>
              </w:rPr>
              <w:t xml:space="preserve"> </w:t>
            </w:r>
            <w:r w:rsidRPr="004828E0">
              <w:rPr>
                <w:rFonts w:ascii="Century Gothic" w:eastAsia="Arial" w:hAnsi="Century Gothic"/>
                <w:sz w:val="20"/>
                <w:szCs w:val="20"/>
                <w:lang w:val="es-ES_tradnl"/>
              </w:rPr>
              <w:t>prec</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os u</w:t>
            </w:r>
            <w:r w:rsidRPr="004828E0">
              <w:rPr>
                <w:rFonts w:ascii="Century Gothic" w:eastAsia="Arial" w:hAnsi="Century Gothic"/>
                <w:spacing w:val="-1"/>
                <w:sz w:val="20"/>
                <w:szCs w:val="20"/>
                <w:lang w:val="es-ES_tradnl"/>
              </w:rPr>
              <w:t>ni</w:t>
            </w:r>
            <w:r w:rsidRPr="004828E0">
              <w:rPr>
                <w:rFonts w:ascii="Century Gothic" w:eastAsia="Arial" w:hAnsi="Century Gothic"/>
                <w:spacing w:val="1"/>
                <w:sz w:val="20"/>
                <w:szCs w:val="20"/>
                <w:lang w:val="es-ES_tradnl"/>
              </w:rPr>
              <w:t>t</w:t>
            </w:r>
            <w:r w:rsidRPr="004828E0">
              <w:rPr>
                <w:rFonts w:ascii="Century Gothic" w:eastAsia="Arial" w:hAnsi="Century Gothic"/>
                <w:sz w:val="20"/>
                <w:szCs w:val="20"/>
                <w:lang w:val="es-ES_tradnl"/>
              </w:rPr>
              <w:t>ari</w:t>
            </w:r>
            <w:r w:rsidRPr="004828E0">
              <w:rPr>
                <w:rFonts w:ascii="Century Gothic" w:eastAsia="Arial" w:hAnsi="Century Gothic"/>
                <w:spacing w:val="-1"/>
                <w:sz w:val="20"/>
                <w:szCs w:val="20"/>
                <w:lang w:val="es-ES_tradnl"/>
              </w:rPr>
              <w:t>o</w:t>
            </w:r>
            <w:r w:rsidRPr="004828E0">
              <w:rPr>
                <w:rFonts w:ascii="Century Gothic" w:eastAsia="Arial" w:hAnsi="Century Gothic"/>
                <w:sz w:val="20"/>
                <w:szCs w:val="20"/>
                <w:lang w:val="es-ES_tradnl"/>
              </w:rPr>
              <w:t>s</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pacing w:val="3"/>
                <w:sz w:val="20"/>
                <w:szCs w:val="20"/>
                <w:lang w:val="es-ES_tradnl"/>
              </w:rPr>
              <w:t>f</w:t>
            </w:r>
            <w:r w:rsidRPr="004828E0">
              <w:rPr>
                <w:rFonts w:ascii="Century Gothic" w:eastAsia="Arial" w:hAnsi="Century Gothic"/>
                <w:spacing w:val="-3"/>
                <w:sz w:val="20"/>
                <w:szCs w:val="20"/>
                <w:lang w:val="es-ES_tradnl"/>
              </w:rPr>
              <w:t>i</w:t>
            </w:r>
            <w:r w:rsidRPr="004828E0">
              <w:rPr>
                <w:rFonts w:ascii="Century Gothic" w:eastAsia="Arial" w:hAnsi="Century Gothic"/>
                <w:spacing w:val="1"/>
                <w:sz w:val="20"/>
                <w:szCs w:val="20"/>
                <w:lang w:val="es-ES_tradnl"/>
              </w:rPr>
              <w:t>j</w:t>
            </w:r>
            <w:r w:rsidRPr="004828E0">
              <w:rPr>
                <w:rFonts w:ascii="Century Gothic" w:eastAsia="Arial" w:hAnsi="Century Gothic"/>
                <w:sz w:val="20"/>
                <w:szCs w:val="20"/>
                <w:lang w:val="es-ES_tradnl"/>
              </w:rPr>
              <w:t>os</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n</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e</w:t>
            </w:r>
            <w:r w:rsidRPr="004828E0">
              <w:rPr>
                <w:rFonts w:ascii="Century Gothic" w:eastAsia="Arial" w:hAnsi="Century Gothic"/>
                <w:spacing w:val="-3"/>
                <w:sz w:val="20"/>
                <w:szCs w:val="20"/>
                <w:lang w:val="es-ES_tradnl"/>
              </w:rPr>
              <w:t>a</w:t>
            </w:r>
            <w:r w:rsidRPr="004828E0">
              <w:rPr>
                <w:rFonts w:ascii="Century Gothic" w:eastAsia="Arial" w:hAnsi="Century Gothic"/>
                <w:spacing w:val="1"/>
                <w:sz w:val="20"/>
                <w:szCs w:val="20"/>
                <w:lang w:val="es-ES_tradnl"/>
              </w:rPr>
              <w:t>j</w:t>
            </w:r>
            <w:r w:rsidRPr="004828E0">
              <w:rPr>
                <w:rFonts w:ascii="Century Gothic" w:eastAsia="Arial" w:hAnsi="Century Gothic"/>
                <w:sz w:val="20"/>
                <w:szCs w:val="20"/>
                <w:lang w:val="es-ES_tradnl"/>
              </w:rPr>
              <w:t>us</w:t>
            </w:r>
            <w:r w:rsidRPr="004828E0">
              <w:rPr>
                <w:rFonts w:ascii="Century Gothic" w:eastAsia="Arial" w:hAnsi="Century Gothic"/>
                <w:spacing w:val="-2"/>
                <w:sz w:val="20"/>
                <w:szCs w:val="20"/>
                <w:lang w:val="es-ES_tradnl"/>
              </w:rPr>
              <w:t>t</w:t>
            </w:r>
            <w:r w:rsidRPr="004828E0">
              <w:rPr>
                <w:rFonts w:ascii="Century Gothic" w:eastAsia="Arial" w:hAnsi="Century Gothic"/>
                <w:sz w:val="20"/>
                <w:szCs w:val="20"/>
                <w:lang w:val="es-ES_tradnl"/>
              </w:rPr>
              <w:t>e</w:t>
            </w:r>
            <w:r w:rsidRPr="004828E0">
              <w:rPr>
                <w:rFonts w:ascii="Century Gothic" w:eastAsia="Arial" w:hAnsi="Century Gothic"/>
                <w:spacing w:val="15"/>
                <w:sz w:val="20"/>
                <w:szCs w:val="20"/>
                <w:lang w:val="es-ES_tradnl"/>
              </w:rPr>
              <w:t xml:space="preserve"> </w:t>
            </w:r>
            <w:r w:rsidRPr="004828E0">
              <w:rPr>
                <w:rFonts w:ascii="Century Gothic" w:eastAsia="Arial" w:hAnsi="Century Gothic"/>
                <w:sz w:val="20"/>
                <w:szCs w:val="20"/>
                <w:lang w:val="es-ES_tradnl"/>
              </w:rPr>
              <w:t>p</w:t>
            </w:r>
            <w:r w:rsidRPr="004828E0">
              <w:rPr>
                <w:rFonts w:ascii="Century Gothic" w:eastAsia="Arial" w:hAnsi="Century Gothic"/>
                <w:spacing w:val="-1"/>
                <w:sz w:val="20"/>
                <w:szCs w:val="20"/>
                <w:lang w:val="es-ES_tradnl"/>
              </w:rPr>
              <w:t>a</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a</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pacing w:val="-1"/>
                <w:sz w:val="20"/>
                <w:szCs w:val="20"/>
                <w:lang w:val="es-ES_tradnl"/>
              </w:rPr>
              <w:t>l</w:t>
            </w:r>
            <w:r w:rsidRPr="004828E0">
              <w:rPr>
                <w:rFonts w:ascii="Century Gothic" w:eastAsia="Arial" w:hAnsi="Century Gothic"/>
                <w:sz w:val="20"/>
                <w:szCs w:val="20"/>
                <w:lang w:val="es-ES_tradnl"/>
              </w:rPr>
              <w:t>a</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pacing w:val="1"/>
                <w:sz w:val="20"/>
                <w:szCs w:val="20"/>
                <w:lang w:val="es-ES_tradnl"/>
              </w:rPr>
              <w:t>t</w:t>
            </w:r>
            <w:r w:rsidRPr="004828E0">
              <w:rPr>
                <w:rFonts w:ascii="Century Gothic" w:eastAsia="Arial" w:hAnsi="Century Gothic"/>
                <w:sz w:val="20"/>
                <w:szCs w:val="20"/>
                <w:lang w:val="es-ES_tradnl"/>
              </w:rPr>
              <w:t>ota</w:t>
            </w:r>
            <w:r w:rsidRPr="004828E0">
              <w:rPr>
                <w:rFonts w:ascii="Century Gothic" w:eastAsia="Arial" w:hAnsi="Century Gothic"/>
                <w:spacing w:val="-1"/>
                <w:sz w:val="20"/>
                <w:szCs w:val="20"/>
                <w:lang w:val="es-ES_tradnl"/>
              </w:rPr>
              <w:t>li</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a</w:t>
            </w:r>
            <w:r w:rsidRPr="004828E0">
              <w:rPr>
                <w:rFonts w:ascii="Century Gothic" w:eastAsia="Arial" w:hAnsi="Century Gothic"/>
                <w:sz w:val="20"/>
                <w:szCs w:val="20"/>
                <w:lang w:val="es-ES_tradnl"/>
              </w:rPr>
              <w:t>d</w:t>
            </w:r>
            <w:r w:rsidRPr="004828E0">
              <w:rPr>
                <w:rFonts w:ascii="Century Gothic" w:eastAsia="Arial" w:hAnsi="Century Gothic"/>
                <w:spacing w:val="15"/>
                <w:sz w:val="20"/>
                <w:szCs w:val="20"/>
                <w:lang w:val="es-ES_tradnl"/>
              </w:rPr>
              <w:t xml:space="preserve"> </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e</w:t>
            </w:r>
            <w:r w:rsidRPr="004828E0">
              <w:rPr>
                <w:rFonts w:ascii="Century Gothic" w:eastAsia="Arial" w:hAnsi="Century Gothic"/>
                <w:sz w:val="20"/>
                <w:szCs w:val="20"/>
                <w:lang w:val="es-ES_tradnl"/>
              </w:rPr>
              <w:t>l</w:t>
            </w:r>
            <w:r w:rsidRPr="004828E0">
              <w:rPr>
                <w:rFonts w:ascii="Century Gothic" w:eastAsia="Arial" w:hAnsi="Century Gothic"/>
                <w:spacing w:val="12"/>
                <w:sz w:val="20"/>
                <w:szCs w:val="20"/>
                <w:lang w:val="es-ES_tradnl"/>
              </w:rPr>
              <w:t xml:space="preserve"> </w:t>
            </w:r>
            <w:r w:rsidRPr="004828E0">
              <w:rPr>
                <w:rFonts w:ascii="Century Gothic" w:eastAsia="Arial" w:hAnsi="Century Gothic"/>
                <w:spacing w:val="-3"/>
                <w:sz w:val="20"/>
                <w:szCs w:val="20"/>
                <w:lang w:val="es-ES_tradnl"/>
              </w:rPr>
              <w:t>o</w:t>
            </w:r>
            <w:r w:rsidRPr="004828E0">
              <w:rPr>
                <w:rFonts w:ascii="Century Gothic" w:eastAsia="Arial" w:hAnsi="Century Gothic"/>
                <w:sz w:val="20"/>
                <w:szCs w:val="20"/>
                <w:lang w:val="es-ES_tradnl"/>
              </w:rPr>
              <w:t>b</w:t>
            </w:r>
            <w:r w:rsidRPr="004828E0">
              <w:rPr>
                <w:rFonts w:ascii="Century Gothic" w:eastAsia="Arial" w:hAnsi="Century Gothic"/>
                <w:spacing w:val="1"/>
                <w:sz w:val="20"/>
                <w:szCs w:val="20"/>
                <w:lang w:val="es-ES_tradnl"/>
              </w:rPr>
              <w:t>j</w:t>
            </w:r>
            <w:r w:rsidRPr="004828E0">
              <w:rPr>
                <w:rFonts w:ascii="Century Gothic" w:eastAsia="Arial" w:hAnsi="Century Gothic"/>
                <w:sz w:val="20"/>
                <w:szCs w:val="20"/>
                <w:lang w:val="es-ES_tradnl"/>
              </w:rPr>
              <w:t>eto</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z w:val="20"/>
                <w:szCs w:val="20"/>
                <w:lang w:val="es-ES_tradnl"/>
              </w:rPr>
              <w:t>de</w:t>
            </w:r>
            <w:r w:rsidRPr="004828E0">
              <w:rPr>
                <w:rFonts w:ascii="Century Gothic" w:eastAsia="Arial" w:hAnsi="Century Gothic"/>
                <w:spacing w:val="13"/>
                <w:sz w:val="20"/>
                <w:szCs w:val="20"/>
                <w:lang w:val="es-ES_tradnl"/>
              </w:rPr>
              <w:t xml:space="preserve"> </w:t>
            </w:r>
            <w:r w:rsidRPr="004828E0">
              <w:rPr>
                <w:rFonts w:ascii="Century Gothic" w:eastAsia="Arial" w:hAnsi="Century Gothic"/>
                <w:sz w:val="20"/>
                <w:szCs w:val="20"/>
                <w:lang w:val="es-ES_tradnl"/>
              </w:rPr>
              <w:t>co</w:t>
            </w:r>
            <w:r w:rsidRPr="004828E0">
              <w:rPr>
                <w:rFonts w:ascii="Century Gothic" w:eastAsia="Arial" w:hAnsi="Century Gothic"/>
                <w:spacing w:val="-1"/>
                <w:sz w:val="20"/>
                <w:szCs w:val="20"/>
                <w:lang w:val="es-ES_tradnl"/>
              </w:rPr>
              <w:t>nt</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at</w:t>
            </w:r>
            <w:r w:rsidRPr="004828E0">
              <w:rPr>
                <w:rFonts w:ascii="Century Gothic" w:eastAsia="Arial" w:hAnsi="Century Gothic"/>
                <w:spacing w:val="-2"/>
                <w:sz w:val="20"/>
                <w:szCs w:val="20"/>
                <w:lang w:val="es-ES_tradnl"/>
              </w:rPr>
              <w:t>a</w:t>
            </w:r>
            <w:r w:rsidRPr="004828E0">
              <w:rPr>
                <w:rFonts w:ascii="Century Gothic" w:eastAsia="Arial" w:hAnsi="Century Gothic"/>
                <w:sz w:val="20"/>
                <w:szCs w:val="20"/>
                <w:lang w:val="es-ES_tradnl"/>
              </w:rPr>
              <w:t>c</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ó</w:t>
            </w:r>
            <w:r w:rsidRPr="004828E0">
              <w:rPr>
                <w:rFonts w:ascii="Century Gothic" w:eastAsia="Arial" w:hAnsi="Century Gothic"/>
                <w:spacing w:val="-1"/>
                <w:sz w:val="20"/>
                <w:szCs w:val="20"/>
                <w:lang w:val="es-ES_tradnl"/>
              </w:rPr>
              <w:t>n</w:t>
            </w:r>
            <w:r w:rsidRPr="004828E0">
              <w:rPr>
                <w:rFonts w:ascii="Century Gothic" w:eastAsia="Arial" w:hAnsi="Century Gothic"/>
                <w:sz w:val="20"/>
                <w:szCs w:val="20"/>
                <w:lang w:val="es-ES_tradnl"/>
              </w:rPr>
              <w:t>.</w:t>
            </w:r>
            <w:r w:rsidRPr="004828E0">
              <w:rPr>
                <w:rFonts w:ascii="Century Gothic" w:eastAsia="Arial" w:hAnsi="Century Gothic"/>
                <w:spacing w:val="17"/>
                <w:sz w:val="20"/>
                <w:szCs w:val="20"/>
                <w:lang w:val="es-ES_tradnl"/>
              </w:rPr>
              <w:t xml:space="preserve"> </w:t>
            </w:r>
            <w:r w:rsidRPr="004828E0">
              <w:rPr>
                <w:rFonts w:ascii="Century Gothic" w:eastAsia="Arial" w:hAnsi="Century Gothic"/>
                <w:spacing w:val="-3"/>
                <w:sz w:val="20"/>
                <w:szCs w:val="20"/>
                <w:lang w:val="es-ES_tradnl"/>
              </w:rPr>
              <w:t>E</w:t>
            </w:r>
            <w:r w:rsidRPr="004828E0">
              <w:rPr>
                <w:rFonts w:ascii="Century Gothic" w:eastAsia="Arial" w:hAnsi="Century Gothic"/>
                <w:sz w:val="20"/>
                <w:szCs w:val="20"/>
                <w:lang w:val="es-ES_tradnl"/>
              </w:rPr>
              <w:t>n</w:t>
            </w:r>
            <w:r w:rsidRPr="004828E0">
              <w:rPr>
                <w:rFonts w:ascii="Century Gothic" w:eastAsia="Arial" w:hAnsi="Century Gothic"/>
                <w:spacing w:val="15"/>
                <w:sz w:val="20"/>
                <w:szCs w:val="20"/>
                <w:lang w:val="es-ES_tradnl"/>
              </w:rPr>
              <w:t xml:space="preserve"> </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cho</w:t>
            </w:r>
            <w:r w:rsidRPr="004828E0">
              <w:rPr>
                <w:rFonts w:ascii="Century Gothic" w:eastAsia="Arial" w:hAnsi="Century Gothic"/>
                <w:spacing w:val="15"/>
                <w:sz w:val="20"/>
                <w:szCs w:val="20"/>
                <w:lang w:val="es-ES_tradnl"/>
              </w:rPr>
              <w:t xml:space="preserve"> </w:t>
            </w:r>
            <w:r w:rsidRPr="004828E0">
              <w:rPr>
                <w:rFonts w:ascii="Century Gothic" w:eastAsia="Arial" w:hAnsi="Century Gothic"/>
                <w:spacing w:val="-3"/>
                <w:sz w:val="20"/>
                <w:szCs w:val="20"/>
                <w:lang w:val="es-ES_tradnl"/>
              </w:rPr>
              <w:t>p</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ec</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o se e</w:t>
            </w:r>
            <w:r w:rsidRPr="004828E0">
              <w:rPr>
                <w:rFonts w:ascii="Century Gothic" w:eastAsia="Arial" w:hAnsi="Century Gothic"/>
                <w:spacing w:val="-1"/>
                <w:sz w:val="20"/>
                <w:szCs w:val="20"/>
                <w:lang w:val="es-ES_tradnl"/>
              </w:rPr>
              <w:t>n</w:t>
            </w:r>
            <w:r w:rsidRPr="004828E0">
              <w:rPr>
                <w:rFonts w:ascii="Century Gothic" w:eastAsia="Arial" w:hAnsi="Century Gothic"/>
                <w:sz w:val="20"/>
                <w:szCs w:val="20"/>
                <w:lang w:val="es-ES_tradnl"/>
              </w:rPr>
              <w:t>cu</w:t>
            </w:r>
            <w:r w:rsidRPr="004828E0">
              <w:rPr>
                <w:rFonts w:ascii="Century Gothic" w:eastAsia="Arial" w:hAnsi="Century Gothic"/>
                <w:spacing w:val="-1"/>
                <w:sz w:val="20"/>
                <w:szCs w:val="20"/>
                <w:lang w:val="es-ES_tradnl"/>
              </w:rPr>
              <w:t>e</w:t>
            </w:r>
            <w:r w:rsidRPr="004828E0">
              <w:rPr>
                <w:rFonts w:ascii="Century Gothic" w:eastAsia="Arial" w:hAnsi="Century Gothic"/>
                <w:sz w:val="20"/>
                <w:szCs w:val="20"/>
                <w:lang w:val="es-ES_tradnl"/>
              </w:rPr>
              <w:t>n</w:t>
            </w:r>
            <w:r w:rsidRPr="004828E0">
              <w:rPr>
                <w:rFonts w:ascii="Century Gothic" w:eastAsia="Arial" w:hAnsi="Century Gothic"/>
                <w:spacing w:val="-2"/>
                <w:sz w:val="20"/>
                <w:szCs w:val="20"/>
                <w:lang w:val="es-ES_tradnl"/>
              </w:rPr>
              <w:t>t</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an com</w:t>
            </w:r>
            <w:r w:rsidRPr="004828E0">
              <w:rPr>
                <w:rFonts w:ascii="Century Gothic" w:eastAsia="Arial" w:hAnsi="Century Gothic"/>
                <w:spacing w:val="-2"/>
                <w:sz w:val="20"/>
                <w:szCs w:val="20"/>
                <w:lang w:val="es-ES_tradnl"/>
              </w:rPr>
              <w:t>p</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e</w:t>
            </w:r>
            <w:r w:rsidRPr="004828E0">
              <w:rPr>
                <w:rFonts w:ascii="Century Gothic" w:eastAsia="Arial" w:hAnsi="Century Gothic"/>
                <w:spacing w:val="-3"/>
                <w:sz w:val="20"/>
                <w:szCs w:val="20"/>
                <w:lang w:val="es-ES_tradnl"/>
              </w:rPr>
              <w:t>n</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o</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pacing w:val="-1"/>
                <w:sz w:val="20"/>
                <w:szCs w:val="20"/>
                <w:lang w:val="es-ES_tradnl"/>
              </w:rPr>
              <w:t>l</w:t>
            </w:r>
            <w:r w:rsidRPr="004828E0">
              <w:rPr>
                <w:rFonts w:ascii="Century Gothic" w:eastAsia="Arial" w:hAnsi="Century Gothic"/>
                <w:sz w:val="20"/>
                <w:szCs w:val="20"/>
                <w:lang w:val="es-ES_tradnl"/>
              </w:rPr>
              <w:t>os costos</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i</w:t>
            </w:r>
            <w:r w:rsidRPr="004828E0">
              <w:rPr>
                <w:rFonts w:ascii="Century Gothic" w:eastAsia="Arial" w:hAnsi="Century Gothic"/>
                <w:spacing w:val="1"/>
                <w:sz w:val="20"/>
                <w:szCs w:val="20"/>
                <w:lang w:val="es-ES_tradnl"/>
              </w:rPr>
              <w:t>r</w:t>
            </w:r>
            <w:r w:rsidRPr="004828E0">
              <w:rPr>
                <w:rFonts w:ascii="Century Gothic" w:eastAsia="Arial" w:hAnsi="Century Gothic"/>
                <w:spacing w:val="2"/>
                <w:sz w:val="20"/>
                <w:szCs w:val="20"/>
                <w:lang w:val="es-ES_tradnl"/>
              </w:rPr>
              <w:t>e</w:t>
            </w:r>
            <w:r w:rsidRPr="004828E0">
              <w:rPr>
                <w:rFonts w:ascii="Century Gothic" w:eastAsia="Arial" w:hAnsi="Century Gothic"/>
                <w:spacing w:val="-2"/>
                <w:sz w:val="20"/>
                <w:szCs w:val="20"/>
                <w:lang w:val="es-ES_tradnl"/>
              </w:rPr>
              <w:t>c</w:t>
            </w:r>
            <w:r w:rsidRPr="004828E0">
              <w:rPr>
                <w:rFonts w:ascii="Century Gothic" w:eastAsia="Arial" w:hAnsi="Century Gothic"/>
                <w:spacing w:val="1"/>
                <w:sz w:val="20"/>
                <w:szCs w:val="20"/>
                <w:lang w:val="es-ES_tradnl"/>
              </w:rPr>
              <w:t>t</w:t>
            </w:r>
            <w:r w:rsidRPr="004828E0">
              <w:rPr>
                <w:rFonts w:ascii="Century Gothic" w:eastAsia="Arial" w:hAnsi="Century Gothic"/>
                <w:spacing w:val="-3"/>
                <w:sz w:val="20"/>
                <w:szCs w:val="20"/>
                <w:lang w:val="es-ES_tradnl"/>
              </w:rPr>
              <w:t>o</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z w:val="20"/>
                <w:szCs w:val="20"/>
                <w:lang w:val="es-ES_tradnl"/>
              </w:rPr>
              <w:t xml:space="preserve">e </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n</w:t>
            </w:r>
            <w:r w:rsidRPr="004828E0">
              <w:rPr>
                <w:rFonts w:ascii="Century Gothic" w:eastAsia="Arial" w:hAnsi="Century Gothic"/>
                <w:spacing w:val="-1"/>
                <w:sz w:val="20"/>
                <w:szCs w:val="20"/>
                <w:lang w:val="es-ES_tradnl"/>
              </w:rPr>
              <w:t>di</w:t>
            </w:r>
            <w:r w:rsidRPr="004828E0">
              <w:rPr>
                <w:rFonts w:ascii="Century Gothic" w:eastAsia="Arial" w:hAnsi="Century Gothic"/>
                <w:spacing w:val="1"/>
                <w:sz w:val="20"/>
                <w:szCs w:val="20"/>
                <w:lang w:val="es-ES_tradnl"/>
              </w:rPr>
              <w:t>r</w:t>
            </w:r>
            <w:r w:rsidRPr="004828E0">
              <w:rPr>
                <w:rFonts w:ascii="Century Gothic" w:eastAsia="Arial" w:hAnsi="Century Gothic"/>
                <w:sz w:val="20"/>
                <w:szCs w:val="20"/>
                <w:lang w:val="es-ES_tradnl"/>
              </w:rPr>
              <w:t>ec</w:t>
            </w:r>
            <w:r w:rsidRPr="004828E0">
              <w:rPr>
                <w:rFonts w:ascii="Century Gothic" w:eastAsia="Arial" w:hAnsi="Century Gothic"/>
                <w:spacing w:val="2"/>
                <w:sz w:val="20"/>
                <w:szCs w:val="20"/>
                <w:lang w:val="es-ES_tradnl"/>
              </w:rPr>
              <w:t>t</w:t>
            </w:r>
            <w:r w:rsidRPr="004828E0">
              <w:rPr>
                <w:rFonts w:ascii="Century Gothic" w:eastAsia="Arial" w:hAnsi="Century Gothic"/>
                <w:sz w:val="20"/>
                <w:szCs w:val="20"/>
                <w:lang w:val="es-ES_tradnl"/>
              </w:rPr>
              <w:t>o</w:t>
            </w:r>
            <w:r w:rsidRPr="004828E0">
              <w:rPr>
                <w:rFonts w:ascii="Century Gothic" w:eastAsia="Arial" w:hAnsi="Century Gothic"/>
                <w:spacing w:val="-3"/>
                <w:sz w:val="20"/>
                <w:szCs w:val="20"/>
                <w:lang w:val="es-ES_tradnl"/>
              </w:rPr>
              <w:t>s</w:t>
            </w:r>
            <w:r w:rsidRPr="004828E0">
              <w:rPr>
                <w:rFonts w:ascii="Century Gothic" w:eastAsia="Arial" w:hAnsi="Century Gothic"/>
                <w:sz w:val="20"/>
                <w:szCs w:val="20"/>
                <w:lang w:val="es-ES_tradnl"/>
              </w:rPr>
              <w:t>,</w:t>
            </w:r>
            <w:r w:rsidRPr="004828E0">
              <w:rPr>
                <w:rFonts w:ascii="Century Gothic" w:eastAsia="Arial" w:hAnsi="Century Gothic"/>
                <w:spacing w:val="2"/>
                <w:sz w:val="20"/>
                <w:szCs w:val="20"/>
                <w:lang w:val="es-ES_tradnl"/>
              </w:rPr>
              <w:t xml:space="preserve"> </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nc</w:t>
            </w:r>
            <w:r w:rsidRPr="004828E0">
              <w:rPr>
                <w:rFonts w:ascii="Century Gothic" w:eastAsia="Arial" w:hAnsi="Century Gothic"/>
                <w:spacing w:val="-1"/>
                <w:sz w:val="20"/>
                <w:szCs w:val="20"/>
                <w:lang w:val="es-ES_tradnl"/>
              </w:rPr>
              <w:t>l</w:t>
            </w:r>
            <w:r w:rsidRPr="004828E0">
              <w:rPr>
                <w:rFonts w:ascii="Century Gothic" w:eastAsia="Arial" w:hAnsi="Century Gothic"/>
                <w:sz w:val="20"/>
                <w:szCs w:val="20"/>
                <w:lang w:val="es-ES_tradnl"/>
              </w:rPr>
              <w:t>u</w:t>
            </w:r>
            <w:r w:rsidRPr="004828E0">
              <w:rPr>
                <w:rFonts w:ascii="Century Gothic" w:eastAsia="Arial" w:hAnsi="Century Gothic"/>
                <w:spacing w:val="-1"/>
                <w:sz w:val="20"/>
                <w:szCs w:val="20"/>
                <w:lang w:val="es-ES_tradnl"/>
              </w:rPr>
              <w:t>i</w:t>
            </w:r>
            <w:r w:rsidRPr="004828E0">
              <w:rPr>
                <w:rFonts w:ascii="Century Gothic" w:eastAsia="Arial" w:hAnsi="Century Gothic"/>
                <w:sz w:val="20"/>
                <w:szCs w:val="20"/>
                <w:lang w:val="es-ES_tradnl"/>
              </w:rPr>
              <w:t>d</w:t>
            </w:r>
            <w:r w:rsidRPr="004828E0">
              <w:rPr>
                <w:rFonts w:ascii="Century Gothic" w:eastAsia="Arial" w:hAnsi="Century Gothic"/>
                <w:spacing w:val="-1"/>
                <w:sz w:val="20"/>
                <w:szCs w:val="20"/>
                <w:lang w:val="es-ES_tradnl"/>
              </w:rPr>
              <w:t>o</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pacing w:val="-1"/>
                <w:sz w:val="20"/>
                <w:szCs w:val="20"/>
                <w:lang w:val="es-ES_tradnl"/>
              </w:rPr>
              <w:t>l</w:t>
            </w:r>
            <w:r w:rsidRPr="004828E0">
              <w:rPr>
                <w:rFonts w:ascii="Century Gothic" w:eastAsia="Arial" w:hAnsi="Century Gothic"/>
                <w:sz w:val="20"/>
                <w:szCs w:val="20"/>
                <w:lang w:val="es-ES_tradnl"/>
              </w:rPr>
              <w:t xml:space="preserve">as </w:t>
            </w:r>
            <w:r w:rsidRPr="004828E0">
              <w:rPr>
                <w:rFonts w:ascii="Century Gothic" w:eastAsia="Arial" w:hAnsi="Century Gothic"/>
                <w:spacing w:val="1"/>
                <w:sz w:val="20"/>
                <w:szCs w:val="20"/>
                <w:lang w:val="es-ES_tradnl"/>
              </w:rPr>
              <w:t>t</w:t>
            </w:r>
            <w:r w:rsidRPr="004828E0">
              <w:rPr>
                <w:rFonts w:ascii="Century Gothic" w:eastAsia="Arial" w:hAnsi="Century Gothic"/>
                <w:sz w:val="20"/>
                <w:szCs w:val="20"/>
                <w:lang w:val="es-ES_tradnl"/>
              </w:rPr>
              <w:t>as</w:t>
            </w:r>
            <w:r w:rsidRPr="004828E0">
              <w:rPr>
                <w:rFonts w:ascii="Century Gothic" w:eastAsia="Arial" w:hAnsi="Century Gothic"/>
                <w:spacing w:val="-1"/>
                <w:sz w:val="20"/>
                <w:szCs w:val="20"/>
                <w:lang w:val="es-ES_tradnl"/>
              </w:rPr>
              <w:t>a</w:t>
            </w:r>
            <w:r w:rsidRPr="004828E0">
              <w:rPr>
                <w:rFonts w:ascii="Century Gothic" w:eastAsia="Arial" w:hAnsi="Century Gothic"/>
                <w:sz w:val="20"/>
                <w:szCs w:val="20"/>
                <w:lang w:val="es-ES_tradnl"/>
              </w:rPr>
              <w:t>s</w:t>
            </w:r>
            <w:r w:rsidRPr="004828E0">
              <w:rPr>
                <w:rFonts w:ascii="Century Gothic" w:eastAsia="Arial" w:hAnsi="Century Gothic"/>
                <w:spacing w:val="1"/>
                <w:sz w:val="20"/>
                <w:szCs w:val="20"/>
                <w:lang w:val="es-ES_tradnl"/>
              </w:rPr>
              <w:t xml:space="preserve"> </w:t>
            </w:r>
            <w:r w:rsidRPr="004828E0">
              <w:rPr>
                <w:rFonts w:ascii="Century Gothic" w:eastAsia="Arial" w:hAnsi="Century Gothic"/>
                <w:sz w:val="20"/>
                <w:szCs w:val="20"/>
                <w:lang w:val="es-ES_tradnl"/>
              </w:rPr>
              <w:t xml:space="preserve">e </w:t>
            </w:r>
            <w:r w:rsidRPr="004828E0">
              <w:rPr>
                <w:rFonts w:ascii="Century Gothic" w:eastAsia="Arial" w:hAnsi="Century Gothic"/>
                <w:spacing w:val="-1"/>
                <w:sz w:val="20"/>
                <w:szCs w:val="20"/>
                <w:lang w:val="es-ES_tradnl"/>
              </w:rPr>
              <w:t>i</w:t>
            </w:r>
            <w:r w:rsidRPr="004828E0">
              <w:rPr>
                <w:rFonts w:ascii="Century Gothic" w:eastAsia="Arial" w:hAnsi="Century Gothic"/>
                <w:spacing w:val="1"/>
                <w:sz w:val="20"/>
                <w:szCs w:val="20"/>
                <w:lang w:val="es-ES_tradnl"/>
              </w:rPr>
              <w:t>m</w:t>
            </w:r>
            <w:r w:rsidRPr="004828E0">
              <w:rPr>
                <w:rFonts w:ascii="Century Gothic" w:eastAsia="Arial" w:hAnsi="Century Gothic"/>
                <w:sz w:val="20"/>
                <w:szCs w:val="20"/>
                <w:lang w:val="es-ES_tradnl"/>
              </w:rPr>
              <w:t>p</w:t>
            </w:r>
            <w:r w:rsidRPr="004828E0">
              <w:rPr>
                <w:rFonts w:ascii="Century Gothic" w:eastAsia="Arial" w:hAnsi="Century Gothic"/>
                <w:spacing w:val="-1"/>
                <w:sz w:val="20"/>
                <w:szCs w:val="20"/>
                <w:lang w:val="es-ES_tradnl"/>
              </w:rPr>
              <w:t>u</w:t>
            </w:r>
            <w:r w:rsidRPr="004828E0">
              <w:rPr>
                <w:rFonts w:ascii="Century Gothic" w:eastAsia="Arial" w:hAnsi="Century Gothic"/>
                <w:sz w:val="20"/>
                <w:szCs w:val="20"/>
                <w:lang w:val="es-ES_tradnl"/>
              </w:rPr>
              <w:t>esto</w:t>
            </w:r>
            <w:r w:rsidRPr="004828E0">
              <w:rPr>
                <w:rFonts w:ascii="Century Gothic" w:eastAsia="Arial" w:hAnsi="Century Gothic"/>
                <w:spacing w:val="-2"/>
                <w:sz w:val="20"/>
                <w:szCs w:val="20"/>
                <w:lang w:val="es-ES_tradnl"/>
              </w:rPr>
              <w:t>s y contribuciones</w:t>
            </w:r>
            <w:r w:rsidRPr="004828E0">
              <w:rPr>
                <w:rFonts w:ascii="Century Gothic" w:eastAsia="Arial" w:hAnsi="Century Gothic"/>
                <w:sz w:val="20"/>
                <w:szCs w:val="20"/>
                <w:lang w:val="es-ES_tradnl"/>
              </w:rPr>
              <w:t>.</w:t>
            </w:r>
          </w:p>
          <w:p w14:paraId="0967C07D" w14:textId="41F251EC" w:rsidR="00005F53" w:rsidRDefault="00005F53" w:rsidP="00EA5829">
            <w:pPr>
              <w:jc w:val="both"/>
              <w:rPr>
                <w:rFonts w:ascii="Century Gothic" w:eastAsia="Arial" w:hAnsi="Century Gothic"/>
                <w:sz w:val="20"/>
                <w:szCs w:val="20"/>
                <w:lang w:val="es-ES_tradnl"/>
              </w:rPr>
            </w:pPr>
          </w:p>
          <w:p w14:paraId="083D98D0" w14:textId="261DC36F" w:rsidR="007A7A18" w:rsidRPr="007A7A18" w:rsidRDefault="007A7A18" w:rsidP="007A7A18">
            <w:pPr>
              <w:jc w:val="center"/>
              <w:rPr>
                <w:rFonts w:ascii="Century Gothic" w:eastAsia="Arial" w:hAnsi="Century Gothic"/>
                <w:b/>
                <w:sz w:val="20"/>
                <w:szCs w:val="20"/>
                <w:lang w:val="es-ES_tradnl"/>
              </w:rPr>
            </w:pPr>
            <w:r w:rsidRPr="007A7A18">
              <w:rPr>
                <w:rFonts w:ascii="Century Gothic" w:eastAsia="Arial" w:hAnsi="Century Gothic"/>
                <w:b/>
                <w:sz w:val="20"/>
                <w:szCs w:val="20"/>
                <w:lang w:val="es-ES_tradnl"/>
              </w:rPr>
              <w:t>ANEXO (1)</w:t>
            </w:r>
          </w:p>
          <w:p w14:paraId="4D0A7B01" w14:textId="77777777" w:rsidR="007A7A18" w:rsidRDefault="007A7A18" w:rsidP="00EA5829">
            <w:pPr>
              <w:jc w:val="both"/>
              <w:rPr>
                <w:rFonts w:ascii="Century Gothic" w:eastAsia="Arial" w:hAnsi="Century Gothic"/>
                <w:sz w:val="20"/>
                <w:szCs w:val="20"/>
                <w:lang w:val="es-ES_tradnl"/>
              </w:rPr>
            </w:pPr>
          </w:p>
          <w:p w14:paraId="49D28747" w14:textId="613879B9" w:rsidR="00D30E66" w:rsidRPr="004828E0" w:rsidRDefault="00D30E66" w:rsidP="00EA5829">
            <w:pPr>
              <w:jc w:val="both"/>
              <w:rPr>
                <w:rFonts w:ascii="Century Gothic" w:eastAsia="Arial" w:hAnsi="Century Gothic"/>
                <w:sz w:val="20"/>
                <w:szCs w:val="20"/>
                <w:lang w:val="es-ES_tradnl"/>
              </w:rPr>
            </w:pPr>
            <w:r>
              <w:rPr>
                <w:rFonts w:ascii="Century Gothic" w:eastAsia="Arial" w:hAnsi="Century Gothic"/>
                <w:noProof/>
                <w:sz w:val="20"/>
                <w:szCs w:val="20"/>
                <w:lang w:val="es-ES_tradnl"/>
              </w:rPr>
              <w:drawing>
                <wp:inline distT="0" distB="0" distL="0" distR="0" wp14:anchorId="4EA28892" wp14:editId="5DEE04D5">
                  <wp:extent cx="5175250" cy="50038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02-06 a la(s) 3.20.43 p. m..png"/>
                          <pic:cNvPicPr/>
                        </pic:nvPicPr>
                        <pic:blipFill rotWithShape="1">
                          <a:blip r:embed="rId8">
                            <a:extLst>
                              <a:ext uri="{28A0092B-C50C-407E-A947-70E740481C1C}">
                                <a14:useLocalDpi xmlns:a14="http://schemas.microsoft.com/office/drawing/2010/main" val="0"/>
                              </a:ext>
                            </a:extLst>
                          </a:blip>
                          <a:srcRect l="13505" t="18819" r="45763" b="11831"/>
                          <a:stretch/>
                        </pic:blipFill>
                        <pic:spPr bwMode="auto">
                          <a:xfrm>
                            <a:off x="0" y="0"/>
                            <a:ext cx="5175250" cy="5003800"/>
                          </a:xfrm>
                          <a:prstGeom prst="rect">
                            <a:avLst/>
                          </a:prstGeom>
                          <a:ln>
                            <a:noFill/>
                          </a:ln>
                          <a:extLst>
                            <a:ext uri="{53640926-AAD7-44D8-BBD7-CCE9431645EC}">
                              <a14:shadowObscured xmlns:a14="http://schemas.microsoft.com/office/drawing/2010/main"/>
                            </a:ext>
                          </a:extLst>
                        </pic:spPr>
                      </pic:pic>
                    </a:graphicData>
                  </a:graphic>
                </wp:inline>
              </w:drawing>
            </w:r>
          </w:p>
          <w:p w14:paraId="59AAFD14" w14:textId="77777777" w:rsidR="00005F53" w:rsidRPr="004828E0" w:rsidRDefault="00005F53" w:rsidP="00EA5829">
            <w:pPr>
              <w:jc w:val="both"/>
              <w:rPr>
                <w:rFonts w:ascii="Century Gothic" w:eastAsia="Arial" w:hAnsi="Century Gothic"/>
                <w:sz w:val="20"/>
                <w:szCs w:val="20"/>
                <w:lang w:val="es-ES_tradnl"/>
              </w:rPr>
            </w:pPr>
          </w:p>
          <w:p w14:paraId="04095281" w14:textId="77777777" w:rsidR="00593423" w:rsidRDefault="00593423" w:rsidP="00413890">
            <w:pPr>
              <w:pStyle w:val="Sinespaciado"/>
              <w:rPr>
                <w:lang w:val="es-ES_tradnl"/>
              </w:rPr>
            </w:pPr>
          </w:p>
          <w:p w14:paraId="6FC2BC8E" w14:textId="4A180E91" w:rsidR="00D30E66" w:rsidRDefault="00D30E66" w:rsidP="00413890">
            <w:pPr>
              <w:pStyle w:val="Sinespaciado"/>
              <w:rPr>
                <w:lang w:val="es-ES_tradnl"/>
              </w:rPr>
            </w:pPr>
            <w:r>
              <w:rPr>
                <w:noProof/>
                <w:lang w:val="es-ES_tradnl"/>
              </w:rPr>
              <w:drawing>
                <wp:inline distT="0" distB="0" distL="0" distR="0" wp14:anchorId="17F3A4C0" wp14:editId="0DBC2226">
                  <wp:extent cx="5372100" cy="721995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23-02-06 a la(s) 3.21.03 p. m..png"/>
                          <pic:cNvPicPr/>
                        </pic:nvPicPr>
                        <pic:blipFill rotWithShape="1">
                          <a:blip r:embed="rId9">
                            <a:extLst>
                              <a:ext uri="{28A0092B-C50C-407E-A947-70E740481C1C}">
                                <a14:useLocalDpi xmlns:a14="http://schemas.microsoft.com/office/drawing/2010/main" val="0"/>
                              </a:ext>
                            </a:extLst>
                          </a:blip>
                          <a:srcRect l="16227" t="13591" r="47724" b="11832"/>
                          <a:stretch/>
                        </pic:blipFill>
                        <pic:spPr bwMode="auto">
                          <a:xfrm>
                            <a:off x="0" y="0"/>
                            <a:ext cx="5373348" cy="7221627"/>
                          </a:xfrm>
                          <a:prstGeom prst="rect">
                            <a:avLst/>
                          </a:prstGeom>
                          <a:ln>
                            <a:noFill/>
                          </a:ln>
                          <a:extLst>
                            <a:ext uri="{53640926-AAD7-44D8-BBD7-CCE9431645EC}">
                              <a14:shadowObscured xmlns:a14="http://schemas.microsoft.com/office/drawing/2010/main"/>
                            </a:ext>
                          </a:extLst>
                        </pic:spPr>
                      </pic:pic>
                    </a:graphicData>
                  </a:graphic>
                </wp:inline>
              </w:drawing>
            </w:r>
          </w:p>
          <w:p w14:paraId="51FDAA9E" w14:textId="77777777" w:rsidR="00D30E66" w:rsidRDefault="00D30E66" w:rsidP="00413890">
            <w:pPr>
              <w:pStyle w:val="Sinespaciado"/>
              <w:rPr>
                <w:lang w:val="es-ES_tradnl"/>
              </w:rPr>
            </w:pPr>
          </w:p>
          <w:p w14:paraId="60C692AF" w14:textId="1E1FA16A" w:rsidR="00D30E66" w:rsidRDefault="00D30E66" w:rsidP="00413890">
            <w:pPr>
              <w:pStyle w:val="Sinespaciado"/>
              <w:rPr>
                <w:lang w:val="es-ES_tradnl"/>
              </w:rPr>
            </w:pPr>
          </w:p>
          <w:p w14:paraId="3E80233E" w14:textId="061B4303" w:rsidR="00D30E66" w:rsidRDefault="00D30E66" w:rsidP="00413890">
            <w:pPr>
              <w:pStyle w:val="Sinespaciado"/>
              <w:rPr>
                <w:lang w:val="es-ES_tradnl"/>
              </w:rPr>
            </w:pPr>
            <w:r>
              <w:rPr>
                <w:noProof/>
                <w:lang w:val="es-ES_tradnl"/>
              </w:rPr>
              <w:drawing>
                <wp:inline distT="0" distB="0" distL="0" distR="0" wp14:anchorId="5EE67685" wp14:editId="623FD842">
                  <wp:extent cx="5638800" cy="7620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a de pantalla 2023-02-06 a la(s) 3.21.23 p. m..png"/>
                          <pic:cNvPicPr/>
                        </pic:nvPicPr>
                        <pic:blipFill rotWithShape="1">
                          <a:blip r:embed="rId10">
                            <a:extLst>
                              <a:ext uri="{28A0092B-C50C-407E-A947-70E740481C1C}">
                                <a14:useLocalDpi xmlns:a14="http://schemas.microsoft.com/office/drawing/2010/main" val="0"/>
                              </a:ext>
                            </a:extLst>
                          </a:blip>
                          <a:srcRect l="16554" t="15333" r="47834" b="11831"/>
                          <a:stretch/>
                        </pic:blipFill>
                        <pic:spPr bwMode="auto">
                          <a:xfrm>
                            <a:off x="0" y="0"/>
                            <a:ext cx="5639818" cy="7621376"/>
                          </a:xfrm>
                          <a:prstGeom prst="rect">
                            <a:avLst/>
                          </a:prstGeom>
                          <a:ln>
                            <a:noFill/>
                          </a:ln>
                          <a:extLst>
                            <a:ext uri="{53640926-AAD7-44D8-BBD7-CCE9431645EC}">
                              <a14:shadowObscured xmlns:a14="http://schemas.microsoft.com/office/drawing/2010/main"/>
                            </a:ext>
                          </a:extLst>
                        </pic:spPr>
                      </pic:pic>
                    </a:graphicData>
                  </a:graphic>
                </wp:inline>
              </w:drawing>
            </w:r>
          </w:p>
          <w:p w14:paraId="4D118CE3" w14:textId="77777777" w:rsidR="00D30E66" w:rsidRDefault="00D30E66" w:rsidP="00413890">
            <w:pPr>
              <w:pStyle w:val="Sinespaciado"/>
              <w:rPr>
                <w:lang w:val="es-ES_tradnl"/>
              </w:rPr>
            </w:pPr>
          </w:p>
          <w:p w14:paraId="2BC417F4" w14:textId="2AF0058F" w:rsidR="00D30E66" w:rsidRDefault="00D30E66" w:rsidP="00413890">
            <w:pPr>
              <w:pStyle w:val="Sinespaciado"/>
              <w:rPr>
                <w:lang w:val="es-ES_tradnl"/>
              </w:rPr>
            </w:pPr>
            <w:r>
              <w:rPr>
                <w:noProof/>
                <w:lang w:val="es-ES_tradnl"/>
              </w:rPr>
              <w:drawing>
                <wp:inline distT="0" distB="0" distL="0" distR="0" wp14:anchorId="551209A7" wp14:editId="1E1C8320">
                  <wp:extent cx="5759450" cy="7480300"/>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a de pantalla 2023-02-06 a la(s) 3.21.33 p. m..png"/>
                          <pic:cNvPicPr/>
                        </pic:nvPicPr>
                        <pic:blipFill rotWithShape="1">
                          <a:blip r:embed="rId11">
                            <a:extLst>
                              <a:ext uri="{28A0092B-C50C-407E-A947-70E740481C1C}">
                                <a14:useLocalDpi xmlns:a14="http://schemas.microsoft.com/office/drawing/2010/main" val="0"/>
                              </a:ext>
                            </a:extLst>
                          </a:blip>
                          <a:srcRect l="16336" t="16554" r="47724" b="12354"/>
                          <a:stretch/>
                        </pic:blipFill>
                        <pic:spPr bwMode="auto">
                          <a:xfrm>
                            <a:off x="0" y="0"/>
                            <a:ext cx="5761056" cy="7482386"/>
                          </a:xfrm>
                          <a:prstGeom prst="rect">
                            <a:avLst/>
                          </a:prstGeom>
                          <a:ln>
                            <a:noFill/>
                          </a:ln>
                          <a:extLst>
                            <a:ext uri="{53640926-AAD7-44D8-BBD7-CCE9431645EC}">
                              <a14:shadowObscured xmlns:a14="http://schemas.microsoft.com/office/drawing/2010/main"/>
                            </a:ext>
                          </a:extLst>
                        </pic:spPr>
                      </pic:pic>
                    </a:graphicData>
                  </a:graphic>
                </wp:inline>
              </w:drawing>
            </w:r>
          </w:p>
          <w:p w14:paraId="18B4FFEA" w14:textId="6BEC74FC" w:rsidR="00D30E66" w:rsidRDefault="00D30E66" w:rsidP="00413890">
            <w:pPr>
              <w:pStyle w:val="Sinespaciado"/>
              <w:rPr>
                <w:lang w:val="es-ES_tradnl"/>
              </w:rPr>
            </w:pPr>
          </w:p>
          <w:p w14:paraId="6950D4A4" w14:textId="118FC882" w:rsidR="00D30E66" w:rsidRDefault="00D30E66" w:rsidP="00413890">
            <w:pPr>
              <w:pStyle w:val="Sinespaciado"/>
              <w:rPr>
                <w:lang w:val="es-ES_tradnl"/>
              </w:rPr>
            </w:pPr>
            <w:r>
              <w:rPr>
                <w:noProof/>
                <w:lang w:val="es-ES_tradnl"/>
              </w:rPr>
              <w:drawing>
                <wp:inline distT="0" distB="0" distL="0" distR="0" wp14:anchorId="540BDEA5" wp14:editId="65DDC165">
                  <wp:extent cx="5829300" cy="25908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a de pantalla 2023-02-06 a la(s) 3.21.43 p. m..png"/>
                          <pic:cNvPicPr/>
                        </pic:nvPicPr>
                        <pic:blipFill rotWithShape="1">
                          <a:blip r:embed="rId12">
                            <a:extLst>
                              <a:ext uri="{28A0092B-C50C-407E-A947-70E740481C1C}">
                                <a14:useLocalDpi xmlns:a14="http://schemas.microsoft.com/office/drawing/2010/main" val="0"/>
                              </a:ext>
                            </a:extLst>
                          </a:blip>
                          <a:srcRect l="16772" t="17250" r="47724" b="57136"/>
                          <a:stretch/>
                        </pic:blipFill>
                        <pic:spPr bwMode="auto">
                          <a:xfrm>
                            <a:off x="0" y="0"/>
                            <a:ext cx="5829561" cy="2590916"/>
                          </a:xfrm>
                          <a:prstGeom prst="rect">
                            <a:avLst/>
                          </a:prstGeom>
                          <a:ln>
                            <a:noFill/>
                          </a:ln>
                          <a:extLst>
                            <a:ext uri="{53640926-AAD7-44D8-BBD7-CCE9431645EC}">
                              <a14:shadowObscured xmlns:a14="http://schemas.microsoft.com/office/drawing/2010/main"/>
                            </a:ext>
                          </a:extLst>
                        </pic:spPr>
                      </pic:pic>
                    </a:graphicData>
                  </a:graphic>
                </wp:inline>
              </w:drawing>
            </w:r>
          </w:p>
          <w:p w14:paraId="5DBC6601" w14:textId="77777777" w:rsidR="00D30E66" w:rsidRDefault="00D30E66" w:rsidP="00413890">
            <w:pPr>
              <w:pStyle w:val="Sinespaciado"/>
              <w:rPr>
                <w:lang w:val="es-ES_tradnl"/>
              </w:rPr>
            </w:pPr>
          </w:p>
          <w:p w14:paraId="3B28F2EC" w14:textId="72CA80CE" w:rsidR="00D30E66" w:rsidRPr="004828E0" w:rsidRDefault="00D30E66" w:rsidP="00413890">
            <w:pPr>
              <w:pStyle w:val="Sinespaciado"/>
              <w:rPr>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2CFC1643" w14:textId="77777777" w:rsidR="00C46B16" w:rsidRPr="004828E0" w:rsidRDefault="00C46B16" w:rsidP="00EA5829">
            <w:pPr>
              <w:jc w:val="both"/>
              <w:rPr>
                <w:rFonts w:ascii="Century Gothic" w:hAnsi="Century Gothic"/>
                <w:sz w:val="20"/>
                <w:szCs w:val="20"/>
                <w:lang w:val="es-ES_tradnl"/>
              </w:rPr>
            </w:pPr>
          </w:p>
        </w:tc>
      </w:tr>
      <w:tr w:rsidR="00C46B16" w:rsidRPr="004828E0" w14:paraId="3977CCCD"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38CD56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E2ACA1" w14:textId="1E289AA8"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3. CONDICIONES</w:t>
            </w:r>
            <w:r w:rsidRPr="004828E0">
              <w:rPr>
                <w:rFonts w:ascii="Century Gothic" w:hAnsi="Century Gothic" w:cs="Arial"/>
                <w:b/>
                <w:bCs/>
                <w:sz w:val="20"/>
                <w:szCs w:val="20"/>
                <w:lang w:val="es-ES_tradnl"/>
              </w:rPr>
              <w:t xml:space="preserve"> GENERALES DEL </w:t>
            </w:r>
            <w:r w:rsidR="005E7663" w:rsidRPr="004828E0">
              <w:rPr>
                <w:rFonts w:ascii="Century Gothic" w:hAnsi="Century Gothic" w:cs="Arial"/>
                <w:b/>
                <w:bCs/>
                <w:sz w:val="20"/>
                <w:szCs w:val="20"/>
                <w:lang w:val="es-ES_tradnl"/>
              </w:rPr>
              <w:t>CONVENIO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F054D6A" w14:textId="77777777" w:rsidR="00C46B16" w:rsidRPr="004828E0" w:rsidRDefault="00C46B16" w:rsidP="00EA5829">
            <w:pPr>
              <w:jc w:val="both"/>
              <w:rPr>
                <w:rFonts w:ascii="Century Gothic" w:hAnsi="Century Gothic"/>
                <w:sz w:val="20"/>
                <w:szCs w:val="20"/>
                <w:lang w:val="es-ES_tradnl"/>
              </w:rPr>
            </w:pPr>
          </w:p>
        </w:tc>
      </w:tr>
      <w:tr w:rsidR="00C46B16" w:rsidRPr="004828E0" w14:paraId="7F4D7DD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3F8A086"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4331C88"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27DA5DCE" w14:textId="77777777" w:rsidR="00C46B16" w:rsidRPr="004828E0" w:rsidRDefault="00C46B16" w:rsidP="00EA5829">
            <w:pPr>
              <w:jc w:val="both"/>
              <w:rPr>
                <w:rFonts w:ascii="Century Gothic" w:hAnsi="Century Gothic"/>
                <w:sz w:val="20"/>
                <w:szCs w:val="20"/>
                <w:lang w:val="es-ES_tradnl"/>
              </w:rPr>
            </w:pPr>
          </w:p>
        </w:tc>
      </w:tr>
      <w:tr w:rsidR="00C46B16" w:rsidRPr="004828E0" w14:paraId="1E234A0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E2021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B77FE5C" w14:textId="20C15346"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 xml:space="preserve">3.1 </w:t>
            </w:r>
            <w:r w:rsidR="005E7663" w:rsidRPr="004828E0">
              <w:rPr>
                <w:rFonts w:ascii="Century Gothic" w:hAnsi="Century Gothic"/>
                <w:b/>
                <w:sz w:val="20"/>
                <w:szCs w:val="20"/>
                <w:lang w:val="es-ES_tradnl"/>
              </w:rPr>
              <w:t>APORTES DEL CONVENIO DE ASOCIACION</w:t>
            </w:r>
            <w:r w:rsidRPr="004828E0">
              <w:rPr>
                <w:rFonts w:ascii="Century Gothic" w:hAnsi="Century Gothic" w:cs="Arial"/>
                <w:b/>
                <w:bCs/>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565D182" w14:textId="77777777" w:rsidR="00C46B16" w:rsidRPr="004828E0" w:rsidRDefault="00C46B16" w:rsidP="00EA5829">
            <w:pPr>
              <w:jc w:val="both"/>
              <w:rPr>
                <w:rFonts w:ascii="Century Gothic" w:hAnsi="Century Gothic"/>
                <w:sz w:val="20"/>
                <w:szCs w:val="20"/>
                <w:lang w:val="es-ES_tradnl"/>
              </w:rPr>
            </w:pPr>
          </w:p>
        </w:tc>
      </w:tr>
      <w:tr w:rsidR="00C46B16" w:rsidRPr="004828E0" w14:paraId="0BEB42B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ADB0A2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020D1A2"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617036E" w14:textId="77777777" w:rsidR="00C46B16" w:rsidRPr="004828E0" w:rsidRDefault="00C46B16" w:rsidP="00EA5829">
            <w:pPr>
              <w:jc w:val="both"/>
              <w:rPr>
                <w:rFonts w:ascii="Century Gothic" w:hAnsi="Century Gothic"/>
                <w:sz w:val="20"/>
                <w:szCs w:val="20"/>
                <w:lang w:val="es-ES_tradnl"/>
              </w:rPr>
            </w:pPr>
          </w:p>
        </w:tc>
      </w:tr>
      <w:tr w:rsidR="00C46B16" w:rsidRPr="004828E0" w14:paraId="3F55CFB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B6A4ED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EF16EBD" w14:textId="14524F76" w:rsidR="005E7663" w:rsidRPr="009D4DA3" w:rsidRDefault="005E7663" w:rsidP="005E7663">
            <w:pPr>
              <w:pStyle w:val="Sinespaciado"/>
              <w:jc w:val="both"/>
              <w:rPr>
                <w:rFonts w:ascii="Century Gothic" w:hAnsi="Century Gothic" w:cs="Arial"/>
                <w:sz w:val="20"/>
                <w:szCs w:val="20"/>
                <w:lang w:val="es-ES_tradnl"/>
              </w:rPr>
            </w:pPr>
            <w:r w:rsidRPr="009D4DA3">
              <w:rPr>
                <w:rFonts w:ascii="Century Gothic" w:hAnsi="Century Gothic" w:cs="Arial"/>
                <w:sz w:val="20"/>
                <w:szCs w:val="20"/>
                <w:lang w:val="es-ES_tradnl"/>
              </w:rPr>
              <w:t>Para todos los efectos legales y fiscales, los aportes del convenio de asociación ascienden a la suma de</w:t>
            </w:r>
            <w:r w:rsidRPr="009D4DA3">
              <w:rPr>
                <w:rFonts w:ascii="Century Gothic" w:hAnsi="Century Gothic" w:cs="Arial"/>
                <w:b/>
                <w:sz w:val="20"/>
                <w:szCs w:val="20"/>
                <w:lang w:val="es-ES_tradnl"/>
              </w:rPr>
              <w:t xml:space="preserve"> </w:t>
            </w:r>
            <w:r w:rsidR="007A7A18">
              <w:rPr>
                <w:rFonts w:ascii="Century Gothic" w:hAnsi="Century Gothic" w:cs="Arial"/>
                <w:b/>
                <w:sz w:val="20"/>
                <w:szCs w:val="20"/>
                <w:lang w:val="es-ES_tradnl"/>
              </w:rPr>
              <w:t>TRESCIENTOS NOVENTA Y NUEVE MILLONES DOSCIENTOS VEINTIOCHO MIL QUINIENTOS PESOS</w:t>
            </w:r>
            <w:r w:rsidR="007F2AF7" w:rsidRPr="009D4DA3">
              <w:rPr>
                <w:rFonts w:ascii="Century Gothic" w:hAnsi="Century Gothic" w:cs="Arial"/>
                <w:b/>
                <w:sz w:val="20"/>
                <w:szCs w:val="20"/>
                <w:lang w:val="es-ES_tradnl"/>
              </w:rPr>
              <w:t xml:space="preserve"> </w:t>
            </w:r>
            <w:r w:rsidRPr="009D4DA3">
              <w:rPr>
                <w:rFonts w:ascii="Century Gothic" w:hAnsi="Century Gothic" w:cs="Arial"/>
                <w:b/>
                <w:sz w:val="20"/>
                <w:szCs w:val="20"/>
                <w:lang w:val="es-ES_tradnl"/>
              </w:rPr>
              <w:t xml:space="preserve"> MCTE ($</w:t>
            </w:r>
            <w:r w:rsidR="007A7A18">
              <w:rPr>
                <w:rFonts w:ascii="Century Gothic" w:hAnsi="Century Gothic" w:cs="Arial"/>
                <w:b/>
                <w:sz w:val="20"/>
                <w:szCs w:val="20"/>
                <w:lang w:val="es-ES_tradnl"/>
              </w:rPr>
              <w:t>399</w:t>
            </w:r>
            <w:r w:rsidRPr="009D4DA3">
              <w:rPr>
                <w:rFonts w:ascii="Century Gothic" w:hAnsi="Century Gothic" w:cs="Arial"/>
                <w:b/>
                <w:sz w:val="20"/>
                <w:szCs w:val="20"/>
                <w:lang w:val="es-ES_tradnl"/>
              </w:rPr>
              <w:t>.</w:t>
            </w:r>
            <w:r w:rsidR="007A7A18">
              <w:rPr>
                <w:rFonts w:ascii="Century Gothic" w:hAnsi="Century Gothic" w:cs="Arial"/>
                <w:b/>
                <w:sz w:val="20"/>
                <w:szCs w:val="20"/>
                <w:lang w:val="es-ES_tradnl"/>
              </w:rPr>
              <w:t>228</w:t>
            </w:r>
            <w:r w:rsidR="007F2AF7" w:rsidRPr="009D4DA3">
              <w:rPr>
                <w:rFonts w:ascii="Century Gothic" w:hAnsi="Century Gothic" w:cs="Arial"/>
                <w:b/>
                <w:sz w:val="20"/>
                <w:szCs w:val="20"/>
                <w:lang w:val="es-ES_tradnl"/>
              </w:rPr>
              <w:t>.</w:t>
            </w:r>
            <w:r w:rsidR="007A7A18">
              <w:rPr>
                <w:rFonts w:ascii="Century Gothic" w:hAnsi="Century Gothic" w:cs="Arial"/>
                <w:b/>
                <w:sz w:val="20"/>
                <w:szCs w:val="20"/>
                <w:lang w:val="es-ES_tradnl"/>
              </w:rPr>
              <w:t>500</w:t>
            </w:r>
            <w:r w:rsidRPr="009D4DA3">
              <w:rPr>
                <w:rFonts w:ascii="Century Gothic" w:hAnsi="Century Gothic" w:cs="Arial"/>
                <w:b/>
                <w:sz w:val="20"/>
                <w:szCs w:val="20"/>
                <w:lang w:val="es-ES_tradnl"/>
              </w:rPr>
              <w:t xml:space="preserve">), </w:t>
            </w:r>
            <w:r w:rsidRPr="009D4DA3">
              <w:rPr>
                <w:rFonts w:ascii="Century Gothic" w:hAnsi="Century Gothic" w:cs="Arial"/>
                <w:sz w:val="20"/>
                <w:szCs w:val="20"/>
                <w:lang w:val="es-ES_tradnl"/>
              </w:rPr>
              <w:t>incluido IVA y demás impuestos a que hubiere lugar, discriminados de la siguiente manera:</w:t>
            </w:r>
          </w:p>
          <w:p w14:paraId="2F31FBB0" w14:textId="77777777" w:rsidR="005E7663" w:rsidRPr="009D4DA3" w:rsidRDefault="005E7663" w:rsidP="005E7663">
            <w:pPr>
              <w:pStyle w:val="Sinespaciado"/>
              <w:jc w:val="both"/>
              <w:rPr>
                <w:rFonts w:ascii="Century Gothic" w:hAnsi="Century Gothic" w:cs="Arial"/>
                <w:sz w:val="20"/>
                <w:szCs w:val="20"/>
                <w:lang w:val="es-ES_tradnl"/>
              </w:rPr>
            </w:pPr>
          </w:p>
          <w:p w14:paraId="2B915D2A" w14:textId="4FEC49B3" w:rsidR="005E7663" w:rsidRPr="009D4DA3" w:rsidRDefault="005E7663" w:rsidP="005E7663">
            <w:pPr>
              <w:pStyle w:val="Sinespaciado"/>
              <w:jc w:val="both"/>
              <w:rPr>
                <w:rFonts w:ascii="Century Gothic" w:hAnsi="Century Gothic" w:cs="Arial"/>
                <w:sz w:val="20"/>
                <w:szCs w:val="20"/>
                <w:lang w:val="es-ES_tradnl"/>
              </w:rPr>
            </w:pPr>
            <w:r w:rsidRPr="009D4DA3">
              <w:rPr>
                <w:rFonts w:ascii="Century Gothic" w:hAnsi="Century Gothic" w:cs="Arial"/>
                <w:sz w:val="20"/>
                <w:szCs w:val="20"/>
                <w:lang w:val="es-ES_tradnl"/>
              </w:rPr>
              <w:t xml:space="preserve">1 Aportes del municipio: ascienden a la suma de </w:t>
            </w:r>
            <w:r w:rsidR="007A7A18">
              <w:rPr>
                <w:rFonts w:ascii="Century Gothic" w:hAnsi="Century Gothic" w:cs="Arial"/>
                <w:b/>
                <w:sz w:val="20"/>
                <w:szCs w:val="20"/>
                <w:lang w:val="es-ES_tradnl"/>
              </w:rPr>
              <w:t xml:space="preserve">TRESCIENTOS SESENTA Y DOS MILLONES NOVECIENTOS TREINTA Y CINCO MIL PESOS </w:t>
            </w:r>
            <w:r w:rsidRPr="009D4DA3">
              <w:rPr>
                <w:rFonts w:ascii="Century Gothic" w:hAnsi="Century Gothic" w:cs="Arial"/>
                <w:b/>
                <w:sz w:val="20"/>
                <w:szCs w:val="20"/>
                <w:lang w:val="es-ES_tradnl"/>
              </w:rPr>
              <w:t xml:space="preserve"> MCTE ($</w:t>
            </w:r>
            <w:r w:rsidR="007A7A18">
              <w:rPr>
                <w:rFonts w:ascii="Century Gothic" w:hAnsi="Century Gothic" w:cs="Arial"/>
                <w:b/>
                <w:sz w:val="20"/>
                <w:szCs w:val="20"/>
                <w:lang w:val="es-ES_tradnl"/>
              </w:rPr>
              <w:t>362</w:t>
            </w:r>
            <w:r w:rsidRPr="009D4DA3">
              <w:rPr>
                <w:rFonts w:ascii="Century Gothic" w:hAnsi="Century Gothic" w:cs="Arial"/>
                <w:b/>
                <w:sz w:val="20"/>
                <w:szCs w:val="20"/>
                <w:lang w:val="es-ES_tradnl"/>
              </w:rPr>
              <w:t>.</w:t>
            </w:r>
            <w:r w:rsidR="007A7A18">
              <w:rPr>
                <w:rFonts w:ascii="Century Gothic" w:hAnsi="Century Gothic" w:cs="Arial"/>
                <w:b/>
                <w:sz w:val="20"/>
                <w:szCs w:val="20"/>
                <w:lang w:val="es-ES_tradnl"/>
              </w:rPr>
              <w:t>935</w:t>
            </w:r>
            <w:r w:rsidRPr="009D4DA3">
              <w:rPr>
                <w:rFonts w:ascii="Century Gothic" w:hAnsi="Century Gothic" w:cs="Arial"/>
                <w:b/>
                <w:sz w:val="20"/>
                <w:szCs w:val="20"/>
                <w:lang w:val="es-ES_tradnl"/>
              </w:rPr>
              <w:t>.</w:t>
            </w:r>
            <w:r w:rsidR="007A7A18">
              <w:rPr>
                <w:rFonts w:ascii="Century Gothic" w:hAnsi="Century Gothic" w:cs="Arial"/>
                <w:b/>
                <w:sz w:val="20"/>
                <w:szCs w:val="20"/>
                <w:lang w:val="es-ES_tradnl"/>
              </w:rPr>
              <w:t>000</w:t>
            </w:r>
            <w:r w:rsidRPr="009D4DA3">
              <w:rPr>
                <w:rFonts w:ascii="Century Gothic" w:hAnsi="Century Gothic" w:cs="Arial"/>
                <w:b/>
                <w:sz w:val="20"/>
                <w:szCs w:val="20"/>
                <w:lang w:val="es-ES_tradnl"/>
              </w:rPr>
              <w:t xml:space="preserve">), </w:t>
            </w:r>
            <w:r w:rsidRPr="009D4DA3">
              <w:rPr>
                <w:rFonts w:ascii="Century Gothic" w:hAnsi="Century Gothic" w:cs="Arial"/>
                <w:sz w:val="20"/>
                <w:szCs w:val="20"/>
                <w:lang w:val="es-ES_tradnl"/>
              </w:rPr>
              <w:t>incluido IVA y demás impuestos a que hubiere lugar.</w:t>
            </w:r>
          </w:p>
          <w:p w14:paraId="02AFE004" w14:textId="77777777" w:rsidR="005E7663" w:rsidRPr="009D4DA3" w:rsidRDefault="005E7663" w:rsidP="005E7663">
            <w:pPr>
              <w:pStyle w:val="Sinespaciado"/>
              <w:jc w:val="both"/>
              <w:rPr>
                <w:rFonts w:ascii="Century Gothic" w:hAnsi="Century Gothic" w:cs="Arial"/>
                <w:sz w:val="20"/>
                <w:szCs w:val="20"/>
                <w:lang w:val="es-ES_tradnl"/>
              </w:rPr>
            </w:pPr>
          </w:p>
          <w:p w14:paraId="5CCFECAB" w14:textId="76CFD00C" w:rsidR="004828E0" w:rsidRPr="009D4DA3" w:rsidRDefault="005E7663" w:rsidP="005E7663">
            <w:pPr>
              <w:pStyle w:val="Sinespaciado"/>
              <w:jc w:val="both"/>
              <w:rPr>
                <w:rFonts w:ascii="Century Gothic" w:hAnsi="Century Gothic" w:cs="Arial"/>
                <w:sz w:val="20"/>
                <w:szCs w:val="20"/>
                <w:lang w:val="es-ES_tradnl"/>
              </w:rPr>
            </w:pPr>
            <w:r w:rsidRPr="009D4DA3">
              <w:rPr>
                <w:rFonts w:ascii="Century Gothic" w:hAnsi="Century Gothic" w:cs="Arial"/>
                <w:sz w:val="20"/>
                <w:szCs w:val="20"/>
                <w:lang w:val="es-ES_tradnl"/>
              </w:rPr>
              <w:t xml:space="preserve">2 Aportes de la ESAL: </w:t>
            </w:r>
            <w:r w:rsidR="003C4265" w:rsidRPr="009D4DA3">
              <w:rPr>
                <w:rFonts w:ascii="Century Gothic" w:hAnsi="Century Gothic" w:cs="Arial"/>
                <w:sz w:val="20"/>
                <w:szCs w:val="20"/>
                <w:lang w:val="es-ES_tradnl"/>
              </w:rPr>
              <w:t>corresponde a</w:t>
            </w:r>
            <w:r w:rsidR="006F1056" w:rsidRPr="009D4DA3">
              <w:rPr>
                <w:rFonts w:ascii="Century Gothic" w:hAnsi="Century Gothic" w:cs="Arial"/>
                <w:sz w:val="20"/>
                <w:szCs w:val="20"/>
                <w:lang w:val="es-ES_tradnl"/>
              </w:rPr>
              <w:t xml:space="preserve"> </w:t>
            </w:r>
            <w:r w:rsidR="007A7A18" w:rsidRPr="007A7A18">
              <w:rPr>
                <w:rFonts w:ascii="Century Gothic" w:hAnsi="Century Gothic" w:cs="Arial"/>
                <w:b/>
                <w:sz w:val="20"/>
                <w:szCs w:val="20"/>
                <w:lang w:val="es-ES_tradnl"/>
              </w:rPr>
              <w:t>TREINTA Y SEIS MILLONES DOSCIENTOS NOVENTA Y TRES MIL QUINIENTOS</w:t>
            </w:r>
            <w:r w:rsidR="004828E0" w:rsidRPr="007A7A18">
              <w:rPr>
                <w:rFonts w:ascii="Century Gothic" w:hAnsi="Century Gothic" w:cs="Arial"/>
                <w:b/>
                <w:sz w:val="20"/>
                <w:szCs w:val="20"/>
                <w:lang w:val="es-ES_tradnl"/>
              </w:rPr>
              <w:t xml:space="preserve"> </w:t>
            </w:r>
            <w:r w:rsidR="006F1056" w:rsidRPr="007A7A18">
              <w:rPr>
                <w:rFonts w:ascii="Century Gothic" w:hAnsi="Century Gothic" w:cs="Arial"/>
                <w:b/>
                <w:sz w:val="20"/>
                <w:szCs w:val="20"/>
                <w:lang w:val="es-ES_tradnl"/>
              </w:rPr>
              <w:t>PESOS MCTE ($</w:t>
            </w:r>
            <w:r w:rsidR="007A7A18" w:rsidRPr="007A7A18">
              <w:rPr>
                <w:rFonts w:ascii="Century Gothic" w:hAnsi="Century Gothic" w:cs="Arial"/>
                <w:b/>
                <w:sz w:val="20"/>
                <w:szCs w:val="20"/>
                <w:lang w:val="es-ES_tradnl"/>
              </w:rPr>
              <w:t>36</w:t>
            </w:r>
            <w:r w:rsidR="006F1056" w:rsidRPr="007A7A18">
              <w:rPr>
                <w:rFonts w:ascii="Century Gothic" w:hAnsi="Century Gothic" w:cs="Arial"/>
                <w:b/>
                <w:sz w:val="20"/>
                <w:szCs w:val="20"/>
                <w:lang w:val="es-ES_tradnl"/>
              </w:rPr>
              <w:t>.</w:t>
            </w:r>
            <w:r w:rsidR="007A7A18" w:rsidRPr="007A7A18">
              <w:rPr>
                <w:rFonts w:ascii="Century Gothic" w:hAnsi="Century Gothic" w:cs="Arial"/>
                <w:b/>
                <w:sz w:val="20"/>
                <w:szCs w:val="20"/>
                <w:lang w:val="es-ES_tradnl"/>
              </w:rPr>
              <w:t>293</w:t>
            </w:r>
            <w:r w:rsidR="006F1056" w:rsidRPr="007A7A18">
              <w:rPr>
                <w:rFonts w:ascii="Century Gothic" w:hAnsi="Century Gothic" w:cs="Arial"/>
                <w:b/>
                <w:sz w:val="20"/>
                <w:szCs w:val="20"/>
                <w:lang w:val="es-ES_tradnl"/>
              </w:rPr>
              <w:t>.</w:t>
            </w:r>
            <w:r w:rsidR="007A7A18" w:rsidRPr="007A7A18">
              <w:rPr>
                <w:rFonts w:ascii="Century Gothic" w:hAnsi="Century Gothic" w:cs="Arial"/>
                <w:b/>
                <w:sz w:val="20"/>
                <w:szCs w:val="20"/>
                <w:lang w:val="es-ES_tradnl"/>
              </w:rPr>
              <w:t>500</w:t>
            </w:r>
            <w:r w:rsidR="006F1056" w:rsidRPr="007A7A18">
              <w:rPr>
                <w:rFonts w:ascii="Century Gothic" w:hAnsi="Century Gothic" w:cs="Arial"/>
                <w:b/>
                <w:sz w:val="20"/>
                <w:szCs w:val="20"/>
                <w:lang w:val="es-ES_tradnl"/>
              </w:rPr>
              <w:t>)</w:t>
            </w:r>
            <w:r w:rsidRPr="009D4DA3">
              <w:rPr>
                <w:rFonts w:ascii="Century Gothic" w:hAnsi="Century Gothic" w:cs="Arial"/>
                <w:b/>
                <w:sz w:val="20"/>
                <w:szCs w:val="20"/>
                <w:lang w:val="es-ES_tradnl"/>
              </w:rPr>
              <w:t xml:space="preserve"> </w:t>
            </w:r>
            <w:r w:rsidRPr="009D4DA3">
              <w:rPr>
                <w:rFonts w:ascii="Century Gothic" w:hAnsi="Century Gothic" w:cs="Arial"/>
                <w:sz w:val="20"/>
                <w:szCs w:val="20"/>
                <w:lang w:val="es-ES_tradnl"/>
              </w:rPr>
              <w:t xml:space="preserve">incluido IVA y demás impuestos a que hubiere lugar, representados en </w:t>
            </w:r>
            <w:r w:rsidR="003C4265" w:rsidRPr="009D4DA3">
              <w:rPr>
                <w:rFonts w:ascii="Century Gothic" w:hAnsi="Century Gothic" w:cs="Arial"/>
                <w:sz w:val="20"/>
                <w:szCs w:val="20"/>
                <w:lang w:val="es-ES_tradnl"/>
              </w:rPr>
              <w:t xml:space="preserve">dinero o en </w:t>
            </w:r>
            <w:r w:rsidRPr="009D4DA3">
              <w:rPr>
                <w:rFonts w:ascii="Century Gothic" w:hAnsi="Century Gothic" w:cs="Arial"/>
                <w:sz w:val="20"/>
                <w:szCs w:val="20"/>
                <w:lang w:val="es-ES_tradnl"/>
              </w:rPr>
              <w:t>bienes y servicios.</w:t>
            </w:r>
          </w:p>
          <w:p w14:paraId="378C2F2F" w14:textId="77777777" w:rsidR="007A7A18" w:rsidRDefault="007A7A18" w:rsidP="003736D6">
            <w:pPr>
              <w:jc w:val="both"/>
              <w:rPr>
                <w:rFonts w:ascii="Century Gothic" w:hAnsi="Century Gothic"/>
                <w:b/>
                <w:color w:val="FFFFFF" w:themeColor="background1"/>
                <w:sz w:val="20"/>
                <w:szCs w:val="20"/>
                <w:lang w:val="es-ES_tradnl"/>
              </w:rPr>
            </w:pPr>
          </w:p>
          <w:p w14:paraId="0E3169C8" w14:textId="77777777" w:rsidR="003736D6" w:rsidRDefault="003736D6" w:rsidP="003736D6">
            <w:pPr>
              <w:jc w:val="both"/>
              <w:rPr>
                <w:rFonts w:ascii="Century Gothic" w:hAnsi="Century Gothic"/>
                <w:sz w:val="20"/>
                <w:szCs w:val="20"/>
                <w:lang w:val="es-ES_tradnl"/>
              </w:rPr>
            </w:pPr>
            <w:r w:rsidRPr="009D4DA3">
              <w:rPr>
                <w:rFonts w:ascii="Century Gothic" w:hAnsi="Century Gothic"/>
                <w:sz w:val="20"/>
                <w:szCs w:val="20"/>
                <w:lang w:val="es-ES_tradnl"/>
              </w:rPr>
              <w:t>El Valor total de convenio corresponde a la suma total del Aporte del Municipio y de la Entidad Sin Ánimo de Lucro de Reconocida Idoneidad y Experiencia.</w:t>
            </w:r>
          </w:p>
          <w:p w14:paraId="2D7088B8" w14:textId="77777777" w:rsidR="007A7A18" w:rsidRDefault="007A7A18" w:rsidP="003736D6">
            <w:pPr>
              <w:jc w:val="both"/>
              <w:rPr>
                <w:rFonts w:ascii="Century Gothic" w:hAnsi="Century Gothic"/>
                <w:b/>
                <w:sz w:val="20"/>
                <w:szCs w:val="20"/>
                <w:lang w:val="es-ES_tradnl"/>
              </w:rPr>
            </w:pPr>
            <w:r>
              <w:rPr>
                <w:rFonts w:ascii="Century Gothic" w:hAnsi="Century Gothic"/>
                <w:b/>
                <w:sz w:val="20"/>
                <w:szCs w:val="20"/>
                <w:lang w:val="es-ES_tradnl"/>
              </w:rPr>
              <w:t xml:space="preserve"> </w:t>
            </w:r>
          </w:p>
          <w:p w14:paraId="185EDC48" w14:textId="0FF307A4" w:rsidR="007A7A18" w:rsidRPr="009D4DA3" w:rsidRDefault="007A7A18" w:rsidP="003736D6">
            <w:pPr>
              <w:jc w:val="both"/>
              <w:rPr>
                <w:rFonts w:ascii="Century Gothic" w:hAnsi="Century Gothic"/>
                <w:b/>
                <w:sz w:val="20"/>
                <w:szCs w:val="20"/>
                <w:lang w:val="es-ES_tradnl"/>
              </w:rPr>
            </w:pPr>
            <w:r>
              <w:rPr>
                <w:rFonts w:ascii="Century Gothic" w:hAnsi="Century Gothic"/>
                <w:b/>
                <w:sz w:val="20"/>
                <w:szCs w:val="20"/>
                <w:lang w:val="es-ES_tradnl"/>
              </w:rPr>
              <w:t>Ver ANEXO 1</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A3571A7" w14:textId="77777777" w:rsidR="00C46B16" w:rsidRPr="004828E0" w:rsidRDefault="00C46B16" w:rsidP="00EA5829">
            <w:pPr>
              <w:jc w:val="both"/>
              <w:rPr>
                <w:rFonts w:ascii="Century Gothic" w:hAnsi="Century Gothic"/>
                <w:sz w:val="20"/>
                <w:szCs w:val="20"/>
                <w:lang w:val="es-ES_tradnl"/>
              </w:rPr>
            </w:pPr>
          </w:p>
        </w:tc>
      </w:tr>
      <w:tr w:rsidR="00C46B16" w:rsidRPr="004828E0" w14:paraId="3B3BAEF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A0D595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D2A6176" w14:textId="77777777" w:rsidR="00C46B16" w:rsidRPr="004828E0" w:rsidRDefault="00C46B16" w:rsidP="00EA5829">
            <w:pPr>
              <w:jc w:val="both"/>
              <w:rPr>
                <w:rFonts w:ascii="Century Gothic" w:hAnsi="Century Gothic"/>
                <w:b/>
                <w:sz w:val="4"/>
                <w:szCs w:val="4"/>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DE9BE70" w14:textId="77777777" w:rsidR="00C46B16" w:rsidRPr="004828E0" w:rsidRDefault="00C46B16" w:rsidP="00EA5829">
            <w:pPr>
              <w:jc w:val="both"/>
              <w:rPr>
                <w:rFonts w:ascii="Century Gothic" w:hAnsi="Century Gothic"/>
                <w:sz w:val="20"/>
                <w:szCs w:val="20"/>
                <w:lang w:val="es-ES_tradnl"/>
              </w:rPr>
            </w:pPr>
          </w:p>
        </w:tc>
      </w:tr>
      <w:tr w:rsidR="00C46B16" w:rsidRPr="004828E0" w14:paraId="368BDFDA" w14:textId="77777777" w:rsidTr="00CB612F">
        <w:trPr>
          <w:trHeight w:val="66"/>
          <w:jc w:val="center"/>
        </w:trPr>
        <w:tc>
          <w:tcPr>
            <w:tcW w:w="236" w:type="dxa"/>
            <w:tcBorders>
              <w:top w:val="nil"/>
              <w:left w:val="single" w:sz="4" w:space="0" w:color="A6A6A6" w:themeColor="background1" w:themeShade="A6"/>
              <w:bottom w:val="nil"/>
              <w:right w:val="nil"/>
            </w:tcBorders>
            <w:shd w:val="clear" w:color="auto" w:fill="auto"/>
            <w:vAlign w:val="center"/>
          </w:tcPr>
          <w:p w14:paraId="7BB449A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4E7AFC56" w14:textId="24349170" w:rsidR="00C46B16" w:rsidRPr="004828E0" w:rsidRDefault="00C46B16" w:rsidP="00FD7DB4">
            <w:pPr>
              <w:jc w:val="both"/>
              <w:rPr>
                <w:rFonts w:ascii="Century Gothic" w:hAnsi="Century Gothic"/>
                <w:b/>
                <w:lang w:val="es-ES_tradnl"/>
              </w:rPr>
            </w:pPr>
            <w:r w:rsidRPr="004828E0">
              <w:rPr>
                <w:rFonts w:ascii="Century Gothic" w:hAnsi="Century Gothic"/>
                <w:b/>
                <w:sz w:val="20"/>
                <w:szCs w:val="20"/>
                <w:lang w:val="es-ES_tradnl"/>
              </w:rPr>
              <w:t xml:space="preserve">3.2 </w:t>
            </w:r>
            <w:r w:rsidR="00FD7DB4" w:rsidRPr="004828E0">
              <w:rPr>
                <w:rFonts w:ascii="Century Gothic" w:hAnsi="Century Gothic"/>
                <w:b/>
                <w:sz w:val="20"/>
                <w:szCs w:val="20"/>
                <w:lang w:val="es-ES_tradnl"/>
              </w:rPr>
              <w:t>Entrega de aportes</w:t>
            </w:r>
            <w:r w:rsidRPr="004828E0">
              <w:rPr>
                <w:rFonts w:ascii="Century Gothic" w:hAnsi="Century Gothic"/>
                <w:b/>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F2F5990" w14:textId="77777777" w:rsidR="00C46B16" w:rsidRPr="004828E0" w:rsidRDefault="00C46B16" w:rsidP="00EA5829">
            <w:pPr>
              <w:jc w:val="both"/>
              <w:rPr>
                <w:rFonts w:ascii="Century Gothic" w:hAnsi="Century Gothic"/>
                <w:sz w:val="20"/>
                <w:szCs w:val="20"/>
                <w:lang w:val="es-ES_tradnl"/>
              </w:rPr>
            </w:pPr>
          </w:p>
        </w:tc>
      </w:tr>
      <w:tr w:rsidR="00C46B16" w:rsidRPr="004828E0" w14:paraId="6EF588D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F176F4F"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115FD9F"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3AF8106" w14:textId="77777777" w:rsidR="00C46B16" w:rsidRPr="004828E0" w:rsidRDefault="00C46B16" w:rsidP="00EA5829">
            <w:pPr>
              <w:jc w:val="both"/>
              <w:rPr>
                <w:rFonts w:ascii="Century Gothic" w:hAnsi="Century Gothic"/>
                <w:sz w:val="20"/>
                <w:szCs w:val="20"/>
                <w:lang w:val="es-ES_tradnl"/>
              </w:rPr>
            </w:pPr>
          </w:p>
        </w:tc>
      </w:tr>
      <w:tr w:rsidR="00C46B16" w:rsidRPr="004828E0" w14:paraId="1B6A9E6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C905D47"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B5EC4EB" w14:textId="77777777" w:rsidR="00344AB6" w:rsidRPr="004828E0" w:rsidRDefault="00344AB6" w:rsidP="00344AB6">
            <w:pPr>
              <w:jc w:val="both"/>
              <w:rPr>
                <w:rFonts w:ascii="Century Gothic" w:hAnsi="Century Gothic" w:cs="Arial"/>
                <w:sz w:val="20"/>
                <w:szCs w:val="20"/>
                <w:lang w:val="es-ES_tradnl"/>
              </w:rPr>
            </w:pPr>
            <w:r w:rsidRPr="004828E0">
              <w:rPr>
                <w:rFonts w:ascii="Century Gothic" w:hAnsi="Century Gothic" w:cs="Arial"/>
                <w:sz w:val="20"/>
                <w:szCs w:val="20"/>
                <w:lang w:val="es-ES_tradnl"/>
              </w:rPr>
              <w:t>El MUNICIPIO entregará el valor de su aporte mediante transferencia a la cuenta de ahorros o corriente certificada a nombre de la ESAL, de la siguiente manera:</w:t>
            </w:r>
          </w:p>
          <w:p w14:paraId="5E8518A2" w14:textId="46BDD44B" w:rsidR="00273FFA" w:rsidRDefault="00854B70" w:rsidP="00344AB6">
            <w:pPr>
              <w:pStyle w:val="Prrafodelista"/>
              <w:numPr>
                <w:ilvl w:val="0"/>
                <w:numId w:val="20"/>
              </w:numPr>
              <w:tabs>
                <w:tab w:val="left" w:pos="226"/>
              </w:tabs>
              <w:ind w:left="428"/>
              <w:jc w:val="both"/>
              <w:rPr>
                <w:rFonts w:ascii="Century Gothic" w:hAnsi="Century Gothic" w:cs="Arial"/>
                <w:sz w:val="20"/>
                <w:szCs w:val="20"/>
                <w:lang w:val="es-ES_tradnl"/>
              </w:rPr>
            </w:pPr>
            <w:r>
              <w:rPr>
                <w:rFonts w:ascii="Century Gothic" w:hAnsi="Century Gothic" w:cs="Courier New"/>
                <w:sz w:val="20"/>
                <w:szCs w:val="20"/>
              </w:rPr>
              <w:t xml:space="preserve">Un desembolso por </w:t>
            </w:r>
            <w:r w:rsidR="00273FFA">
              <w:rPr>
                <w:rFonts w:ascii="Century Gothic" w:hAnsi="Century Gothic" w:cs="Courier New"/>
                <w:sz w:val="20"/>
                <w:szCs w:val="20"/>
              </w:rPr>
              <w:t xml:space="preserve">el cincuenta por ciento 50% equivalente al anticipo por valor de </w:t>
            </w:r>
            <w:r w:rsidR="00273FFA">
              <w:rPr>
                <w:rFonts w:ascii="Century Gothic" w:hAnsi="Century Gothic" w:cs="Courier New"/>
                <w:b/>
                <w:sz w:val="20"/>
                <w:szCs w:val="20"/>
              </w:rPr>
              <w:t xml:space="preserve">CIENTO </w:t>
            </w:r>
            <w:r w:rsidR="003B2EAC">
              <w:rPr>
                <w:rFonts w:ascii="Century Gothic" w:hAnsi="Century Gothic" w:cs="Courier New"/>
                <w:b/>
                <w:sz w:val="20"/>
                <w:szCs w:val="20"/>
              </w:rPr>
              <w:t xml:space="preserve">OCHENTA Y UN MILLONESCUATROCIENTOS SESENTA Y SIETE MIL QUINIENTOS </w:t>
            </w:r>
            <w:r w:rsidR="00273FFA">
              <w:rPr>
                <w:rFonts w:ascii="Century Gothic" w:hAnsi="Century Gothic" w:cs="Courier New"/>
                <w:b/>
                <w:sz w:val="20"/>
                <w:szCs w:val="20"/>
              </w:rPr>
              <w:t xml:space="preserve">   PESOS</w:t>
            </w:r>
            <w:r w:rsidR="00273FFA" w:rsidRPr="00513CA3">
              <w:rPr>
                <w:rFonts w:ascii="Century Gothic" w:hAnsi="Century Gothic" w:cs="Courier New"/>
                <w:b/>
                <w:sz w:val="20"/>
                <w:szCs w:val="20"/>
              </w:rPr>
              <w:t xml:space="preserve"> MCTE ($</w:t>
            </w:r>
            <w:r w:rsidR="00273FFA">
              <w:rPr>
                <w:rFonts w:ascii="Century Gothic" w:hAnsi="Century Gothic" w:cs="Courier New"/>
                <w:b/>
                <w:sz w:val="20"/>
                <w:szCs w:val="20"/>
              </w:rPr>
              <w:t>1</w:t>
            </w:r>
            <w:r w:rsidR="003B2EAC">
              <w:rPr>
                <w:rFonts w:ascii="Century Gothic" w:hAnsi="Century Gothic" w:cs="Courier New"/>
                <w:b/>
                <w:sz w:val="20"/>
                <w:szCs w:val="20"/>
              </w:rPr>
              <w:t>81</w:t>
            </w:r>
            <w:r w:rsidR="00273FFA" w:rsidRPr="00513CA3">
              <w:rPr>
                <w:rFonts w:ascii="Century Gothic" w:hAnsi="Century Gothic" w:cs="Courier New"/>
                <w:b/>
                <w:sz w:val="20"/>
                <w:szCs w:val="20"/>
              </w:rPr>
              <w:t>.</w:t>
            </w:r>
            <w:r w:rsidR="003B2EAC">
              <w:rPr>
                <w:rFonts w:ascii="Century Gothic" w:hAnsi="Century Gothic" w:cs="Courier New"/>
                <w:b/>
                <w:sz w:val="20"/>
                <w:szCs w:val="20"/>
              </w:rPr>
              <w:t>467</w:t>
            </w:r>
            <w:r w:rsidR="00273FFA" w:rsidRPr="00513CA3">
              <w:rPr>
                <w:rFonts w:ascii="Century Gothic" w:hAnsi="Century Gothic" w:cs="Courier New"/>
                <w:b/>
                <w:sz w:val="20"/>
                <w:szCs w:val="20"/>
              </w:rPr>
              <w:t>.</w:t>
            </w:r>
            <w:r w:rsidR="003B2EAC">
              <w:rPr>
                <w:rFonts w:ascii="Century Gothic" w:hAnsi="Century Gothic" w:cs="Courier New"/>
                <w:b/>
                <w:sz w:val="20"/>
                <w:szCs w:val="20"/>
              </w:rPr>
              <w:t>5</w:t>
            </w:r>
            <w:r w:rsidR="00273FFA">
              <w:rPr>
                <w:rFonts w:ascii="Century Gothic" w:hAnsi="Century Gothic" w:cs="Courier New"/>
                <w:b/>
                <w:sz w:val="20"/>
                <w:szCs w:val="20"/>
              </w:rPr>
              <w:t>00</w:t>
            </w:r>
            <w:r w:rsidR="00273FFA" w:rsidRPr="00513CA3">
              <w:rPr>
                <w:rFonts w:ascii="Century Gothic" w:hAnsi="Century Gothic" w:cs="Courier New"/>
                <w:b/>
                <w:sz w:val="20"/>
                <w:szCs w:val="20"/>
              </w:rPr>
              <w:t>)</w:t>
            </w:r>
            <w:r w:rsidR="00273FFA">
              <w:rPr>
                <w:rFonts w:ascii="Century Gothic" w:hAnsi="Century Gothic" w:cs="Courier New"/>
                <w:sz w:val="20"/>
                <w:szCs w:val="20"/>
              </w:rPr>
              <w:t xml:space="preserve">  previa aprobación de  la póliza que ampare la garantía de buen manejo del anticipo</w:t>
            </w:r>
            <w:r>
              <w:rPr>
                <w:rFonts w:ascii="Century Gothic" w:hAnsi="Century Gothic" w:cs="Courier New"/>
                <w:sz w:val="20"/>
                <w:szCs w:val="20"/>
              </w:rPr>
              <w:t>.</w:t>
            </w:r>
          </w:p>
          <w:p w14:paraId="48E03755" w14:textId="78D5988B" w:rsidR="00344AB6" w:rsidRPr="004828E0" w:rsidRDefault="00344AB6" w:rsidP="00344AB6">
            <w:pPr>
              <w:pStyle w:val="Prrafodelista"/>
              <w:numPr>
                <w:ilvl w:val="0"/>
                <w:numId w:val="20"/>
              </w:numPr>
              <w:tabs>
                <w:tab w:val="left" w:pos="226"/>
              </w:tabs>
              <w:ind w:left="428"/>
              <w:jc w:val="both"/>
              <w:rPr>
                <w:rFonts w:ascii="Century Gothic" w:hAnsi="Century Gothic" w:cs="Arial"/>
                <w:sz w:val="20"/>
                <w:szCs w:val="20"/>
                <w:lang w:val="es-ES_tradnl"/>
              </w:rPr>
            </w:pPr>
            <w:r w:rsidRPr="004828E0">
              <w:rPr>
                <w:rFonts w:ascii="Century Gothic" w:hAnsi="Century Gothic" w:cs="Arial"/>
                <w:sz w:val="20"/>
                <w:szCs w:val="20"/>
                <w:lang w:val="es-ES_tradnl"/>
              </w:rPr>
              <w:lastRenderedPageBreak/>
              <w:t>Un desembolso</w:t>
            </w:r>
            <w:r w:rsidR="009D4DA3">
              <w:rPr>
                <w:rFonts w:ascii="Century Gothic" w:hAnsi="Century Gothic" w:cs="Arial"/>
                <w:sz w:val="20"/>
                <w:szCs w:val="20"/>
                <w:lang w:val="es-ES_tradnl"/>
              </w:rPr>
              <w:t xml:space="preserve"> </w:t>
            </w:r>
            <w:r w:rsidRPr="004828E0">
              <w:rPr>
                <w:rFonts w:ascii="Century Gothic" w:hAnsi="Century Gothic" w:cs="Arial"/>
                <w:sz w:val="20"/>
                <w:szCs w:val="20"/>
                <w:lang w:val="es-ES_tradnl"/>
              </w:rPr>
              <w:t>por</w:t>
            </w:r>
            <w:r w:rsidR="003B2EAC">
              <w:rPr>
                <w:rFonts w:ascii="Century Gothic" w:hAnsi="Century Gothic" w:cs="Arial"/>
                <w:sz w:val="20"/>
                <w:szCs w:val="20"/>
                <w:lang w:val="es-ES_tradnl"/>
              </w:rPr>
              <w:t xml:space="preserve"> el</w:t>
            </w:r>
            <w:r w:rsidRPr="004828E0">
              <w:rPr>
                <w:rFonts w:ascii="Century Gothic" w:hAnsi="Century Gothic" w:cs="Arial"/>
                <w:sz w:val="20"/>
                <w:szCs w:val="20"/>
                <w:lang w:val="es-ES_tradnl"/>
              </w:rPr>
              <w:t xml:space="preserve"> </w:t>
            </w:r>
            <w:r w:rsidR="003B2EAC">
              <w:rPr>
                <w:rFonts w:ascii="Century Gothic" w:hAnsi="Century Gothic" w:cs="Arial"/>
                <w:sz w:val="20"/>
                <w:szCs w:val="20"/>
                <w:lang w:val="es-ES_tradnl"/>
              </w:rPr>
              <w:t>cuarenta</w:t>
            </w:r>
            <w:r w:rsidRPr="004828E0">
              <w:rPr>
                <w:rFonts w:ascii="Century Gothic" w:hAnsi="Century Gothic" w:cs="Arial"/>
                <w:sz w:val="20"/>
                <w:szCs w:val="20"/>
                <w:lang w:val="es-ES_tradnl"/>
              </w:rPr>
              <w:t xml:space="preserve"> (</w:t>
            </w:r>
            <w:r w:rsidR="003B2EAC">
              <w:rPr>
                <w:rFonts w:ascii="Century Gothic" w:hAnsi="Century Gothic" w:cs="Arial"/>
                <w:sz w:val="20"/>
                <w:szCs w:val="20"/>
                <w:lang w:val="es-ES_tradnl"/>
              </w:rPr>
              <w:t>4</w:t>
            </w:r>
            <w:r w:rsidRPr="004828E0">
              <w:rPr>
                <w:rFonts w:ascii="Century Gothic" w:hAnsi="Century Gothic" w:cs="Arial"/>
                <w:sz w:val="20"/>
                <w:szCs w:val="20"/>
                <w:lang w:val="es-ES_tradnl"/>
              </w:rPr>
              <w:t xml:space="preserve">0%) </w:t>
            </w:r>
            <w:r w:rsidR="009C1B8A">
              <w:rPr>
                <w:rFonts w:ascii="Century Gothic" w:hAnsi="Century Gothic" w:cs="Arial"/>
                <w:sz w:val="20"/>
                <w:szCs w:val="20"/>
                <w:lang w:val="es-ES_tradnl"/>
              </w:rPr>
              <w:t xml:space="preserve">equivalente a </w:t>
            </w:r>
            <w:r w:rsidR="009C1B8A" w:rsidRPr="009C1B8A">
              <w:rPr>
                <w:rFonts w:ascii="Century Gothic" w:hAnsi="Century Gothic" w:cs="Arial"/>
                <w:b/>
                <w:sz w:val="20"/>
                <w:szCs w:val="20"/>
                <w:lang w:val="es-ES_tradnl"/>
              </w:rPr>
              <w:t xml:space="preserve">CIENTO CUARENTA Y CINCO MILLONES CIENTO SETENTA Y CUATRO MIL PESOS </w:t>
            </w:r>
            <w:r w:rsidR="009C1B8A">
              <w:rPr>
                <w:rFonts w:ascii="Century Gothic" w:hAnsi="Century Gothic" w:cs="Arial"/>
                <w:sz w:val="20"/>
                <w:szCs w:val="20"/>
                <w:lang w:val="es-ES_tradnl"/>
              </w:rPr>
              <w:t xml:space="preserve">($145.174.000) </w:t>
            </w:r>
            <w:r w:rsidR="009D4DA3">
              <w:rPr>
                <w:rFonts w:ascii="Century Gothic" w:hAnsi="Century Gothic" w:cs="Arial"/>
                <w:sz w:val="20"/>
                <w:szCs w:val="20"/>
                <w:lang w:val="es-ES_tradnl"/>
              </w:rPr>
              <w:t xml:space="preserve"> previ</w:t>
            </w:r>
            <w:r w:rsidR="003B2EAC">
              <w:rPr>
                <w:rFonts w:ascii="Century Gothic" w:hAnsi="Century Gothic" w:cs="Arial"/>
                <w:sz w:val="20"/>
                <w:szCs w:val="20"/>
                <w:lang w:val="es-ES_tradnl"/>
              </w:rPr>
              <w:t xml:space="preserve">a la presentación del primer informe </w:t>
            </w:r>
            <w:r w:rsidRPr="004828E0">
              <w:rPr>
                <w:rFonts w:ascii="Century Gothic" w:hAnsi="Century Gothic" w:cs="Arial"/>
                <w:sz w:val="20"/>
                <w:szCs w:val="20"/>
                <w:lang w:val="es-ES_tradnl"/>
              </w:rPr>
              <w:t>de actividades, plan de trabajo</w:t>
            </w:r>
            <w:r w:rsidR="003B2EAC">
              <w:rPr>
                <w:rFonts w:ascii="Century Gothic" w:hAnsi="Century Gothic" w:cs="Arial"/>
                <w:sz w:val="20"/>
                <w:szCs w:val="20"/>
                <w:lang w:val="es-ES_tradnl"/>
              </w:rPr>
              <w:t xml:space="preserve"> previo al inicio de los carnavales esto es el 16 de febrero de 2023 </w:t>
            </w:r>
            <w:r w:rsidRPr="004828E0">
              <w:rPr>
                <w:rFonts w:ascii="Century Gothic" w:hAnsi="Century Gothic" w:cs="Arial"/>
                <w:sz w:val="20"/>
                <w:szCs w:val="20"/>
                <w:lang w:val="es-ES_tradnl"/>
              </w:rPr>
              <w:t>y certificación de cumplimiento expedida por el Supervisor del convenio.</w:t>
            </w:r>
          </w:p>
          <w:p w14:paraId="5CB785E1" w14:textId="77777777" w:rsidR="00344AB6" w:rsidRPr="004828E0" w:rsidRDefault="00344AB6" w:rsidP="00344AB6">
            <w:pPr>
              <w:pStyle w:val="Prrafodelista"/>
              <w:tabs>
                <w:tab w:val="left" w:pos="183"/>
              </w:tabs>
              <w:ind w:left="428"/>
              <w:jc w:val="both"/>
              <w:rPr>
                <w:rFonts w:ascii="Century Gothic" w:hAnsi="Century Gothic" w:cs="Arial"/>
                <w:sz w:val="20"/>
                <w:szCs w:val="20"/>
                <w:lang w:val="es-ES_tradnl"/>
              </w:rPr>
            </w:pPr>
          </w:p>
          <w:p w14:paraId="0797E5F4" w14:textId="007C182A" w:rsidR="00344AB6" w:rsidRPr="004828E0" w:rsidRDefault="00344AB6" w:rsidP="00344AB6">
            <w:pPr>
              <w:pStyle w:val="Prrafodelista"/>
              <w:numPr>
                <w:ilvl w:val="0"/>
                <w:numId w:val="20"/>
              </w:numPr>
              <w:tabs>
                <w:tab w:val="left" w:pos="183"/>
              </w:tabs>
              <w:ind w:left="428"/>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Un </w:t>
            </w:r>
            <w:r w:rsidR="009C1B8A">
              <w:rPr>
                <w:rFonts w:ascii="Century Gothic" w:hAnsi="Century Gothic" w:cs="Arial"/>
                <w:sz w:val="20"/>
                <w:szCs w:val="20"/>
                <w:lang w:val="es-ES_tradnl"/>
              </w:rPr>
              <w:t xml:space="preserve">tercer </w:t>
            </w:r>
            <w:r w:rsidRPr="004828E0">
              <w:rPr>
                <w:rFonts w:ascii="Century Gothic" w:hAnsi="Century Gothic" w:cs="Arial"/>
                <w:sz w:val="20"/>
                <w:szCs w:val="20"/>
                <w:lang w:val="es-ES_tradnl"/>
              </w:rPr>
              <w:t xml:space="preserve">y último desembolso correspondiente al </w:t>
            </w:r>
            <w:r w:rsidR="009D4DA3">
              <w:rPr>
                <w:rFonts w:ascii="Century Gothic" w:hAnsi="Century Gothic" w:cs="Arial"/>
                <w:sz w:val="20"/>
                <w:szCs w:val="20"/>
                <w:lang w:val="es-ES_tradnl"/>
              </w:rPr>
              <w:t>diez</w:t>
            </w:r>
            <w:r w:rsidRPr="004828E0">
              <w:rPr>
                <w:rFonts w:ascii="Century Gothic" w:hAnsi="Century Gothic" w:cs="Arial"/>
                <w:sz w:val="20"/>
                <w:szCs w:val="20"/>
                <w:lang w:val="es-ES_tradnl"/>
              </w:rPr>
              <w:t xml:space="preserve"> por ciento (</w:t>
            </w:r>
            <w:r w:rsidR="009D4DA3">
              <w:rPr>
                <w:rFonts w:ascii="Century Gothic" w:hAnsi="Century Gothic" w:cs="Arial"/>
                <w:sz w:val="20"/>
                <w:szCs w:val="20"/>
                <w:lang w:val="es-ES_tradnl"/>
              </w:rPr>
              <w:t>1</w:t>
            </w:r>
            <w:r w:rsidRPr="004828E0">
              <w:rPr>
                <w:rFonts w:ascii="Century Gothic" w:hAnsi="Century Gothic" w:cs="Arial"/>
                <w:sz w:val="20"/>
                <w:szCs w:val="20"/>
                <w:lang w:val="es-ES_tradnl"/>
              </w:rPr>
              <w:t>0%)</w:t>
            </w:r>
            <w:r w:rsidR="009C1B8A">
              <w:rPr>
                <w:rFonts w:ascii="Century Gothic" w:hAnsi="Century Gothic" w:cs="Arial"/>
                <w:sz w:val="20"/>
                <w:szCs w:val="20"/>
                <w:lang w:val="es-ES_tradnl"/>
              </w:rPr>
              <w:t xml:space="preserve"> equivalente a </w:t>
            </w:r>
            <w:r w:rsidR="009C1B8A" w:rsidRPr="007A7A18">
              <w:rPr>
                <w:rFonts w:ascii="Century Gothic" w:hAnsi="Century Gothic" w:cs="Arial"/>
                <w:b/>
                <w:sz w:val="20"/>
                <w:szCs w:val="20"/>
                <w:lang w:val="es-ES_tradnl"/>
              </w:rPr>
              <w:t>TREINTA Y SEIS MILLONES DOSCIENTOS NOVENTA Y TRES MIL QUINIENTOS PESOS MCTE ($36.293.500)</w:t>
            </w:r>
            <w:r w:rsidR="009C1B8A">
              <w:rPr>
                <w:rFonts w:ascii="Century Gothic" w:hAnsi="Century Gothic" w:cs="Arial"/>
                <w:sz w:val="20"/>
                <w:szCs w:val="20"/>
                <w:lang w:val="es-ES_tradnl"/>
              </w:rPr>
              <w:t xml:space="preserve"> </w:t>
            </w:r>
            <w:r w:rsidRPr="004828E0">
              <w:rPr>
                <w:rFonts w:ascii="Century Gothic" w:hAnsi="Century Gothic" w:cs="Arial"/>
                <w:sz w:val="20"/>
                <w:szCs w:val="20"/>
                <w:lang w:val="es-ES_tradnl"/>
              </w:rPr>
              <w:t>, a la finalización del convenio, previa entrega del informe final de actividades a satisfacción del supervisor del convenio.</w:t>
            </w:r>
          </w:p>
          <w:p w14:paraId="695D739E" w14:textId="77777777" w:rsidR="00344AB6" w:rsidRPr="004828E0" w:rsidRDefault="00344AB6" w:rsidP="00344AB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 </w:t>
            </w:r>
          </w:p>
          <w:p w14:paraId="41295428"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Los recursos aportados por EL MUNICIPIO deberán ser destinados estrictamente a cubrir los costos y gastos generados por las actividades de interés público pactadas en el objeto y obligaciones del convenio y realizadas dentro del término de duración del mismo.</w:t>
            </w:r>
          </w:p>
          <w:p w14:paraId="698E619D" w14:textId="77777777" w:rsidR="00344AB6" w:rsidRPr="004828E0" w:rsidRDefault="00344AB6" w:rsidP="00344AB6">
            <w:pPr>
              <w:jc w:val="both"/>
              <w:rPr>
                <w:rFonts w:ascii="Century Gothic" w:hAnsi="Century Gothic"/>
                <w:sz w:val="20"/>
                <w:szCs w:val="20"/>
                <w:lang w:val="es-ES_tradnl"/>
              </w:rPr>
            </w:pPr>
          </w:p>
          <w:p w14:paraId="1643B122"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 xml:space="preserve">Para efectos de los desembolsos de que trata el numeral 3.1, LA ESAL deberá acreditar el pago a los Sistemas de Salud y Pensiones, conforme a Ley 100 de 1993, el Decreto 1703 de 2002, las Leyes 789 de 2002, 797 de 2003, 828 de 2003, el Decreto reglamentario 510 de 2003 y la Ley 1562 del 11 de julio de 2012. </w:t>
            </w:r>
          </w:p>
          <w:p w14:paraId="3DEF2ACF" w14:textId="77777777" w:rsidR="00344AB6" w:rsidRPr="004828E0" w:rsidRDefault="00344AB6" w:rsidP="00344AB6">
            <w:pPr>
              <w:jc w:val="both"/>
              <w:rPr>
                <w:rFonts w:ascii="Century Gothic" w:hAnsi="Century Gothic"/>
                <w:sz w:val="20"/>
                <w:szCs w:val="20"/>
                <w:lang w:val="es-ES_tradnl"/>
              </w:rPr>
            </w:pPr>
          </w:p>
          <w:p w14:paraId="1B4A2FA7"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LA ESAL debe cumplir con los principios y criterios de especialización, austeridad y eficiencia del uso de recursos públicos contenidos en las normas presupuéstales y sujetará su informe de ejecución y financiero a éstas y a las normas especiales que rigen el presente convenio.</w:t>
            </w:r>
          </w:p>
          <w:p w14:paraId="0812D517" w14:textId="77777777" w:rsidR="00344AB6" w:rsidRPr="004828E0" w:rsidRDefault="00344AB6" w:rsidP="00344AB6">
            <w:pPr>
              <w:jc w:val="both"/>
              <w:rPr>
                <w:rFonts w:ascii="Century Gothic" w:hAnsi="Century Gothic"/>
                <w:sz w:val="20"/>
                <w:szCs w:val="20"/>
                <w:lang w:val="es-ES_tradnl"/>
              </w:rPr>
            </w:pPr>
          </w:p>
          <w:p w14:paraId="55858867"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Los rendimientos financieros de los recursos aportados por EL MUNICIPIO, si los hubiere, deberán ser reintegrados a la cuenta corriente indicada por la entidad, dentro de los primeros cinco días del mes siguiente al que se generaron y remitir copia del comprobante de consignación al Tesorero municipal, con el fin de realizar los registros contables a que haya lugar.</w:t>
            </w:r>
          </w:p>
          <w:p w14:paraId="7ECEC855" w14:textId="77777777" w:rsidR="00344AB6" w:rsidRPr="004828E0" w:rsidRDefault="00344AB6" w:rsidP="00344AB6">
            <w:pPr>
              <w:jc w:val="both"/>
              <w:rPr>
                <w:rFonts w:ascii="Century Gothic" w:hAnsi="Century Gothic"/>
                <w:sz w:val="20"/>
                <w:szCs w:val="20"/>
                <w:lang w:val="es-ES_tradnl"/>
              </w:rPr>
            </w:pPr>
          </w:p>
          <w:p w14:paraId="54D2458B"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 xml:space="preserve">EL MUNICIPIO reconocerá únicamente aquellos gastos que estén contemplados en el convenio y en la propuesta presentada por LA ESAL. </w:t>
            </w:r>
          </w:p>
          <w:p w14:paraId="48B44696" w14:textId="77777777" w:rsidR="00344AB6" w:rsidRPr="004828E0" w:rsidRDefault="00344AB6" w:rsidP="00344AB6">
            <w:pPr>
              <w:jc w:val="both"/>
              <w:rPr>
                <w:rFonts w:ascii="Century Gothic" w:hAnsi="Century Gothic"/>
                <w:sz w:val="20"/>
                <w:szCs w:val="20"/>
                <w:lang w:val="es-ES_tradnl"/>
              </w:rPr>
            </w:pPr>
          </w:p>
          <w:p w14:paraId="5DE85AD1" w14:textId="21C2C961"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En caso de presentarse una variación en la ejecución de las actividades programadas, los gastos deberán ser autorizados previamente por el Supervisor del Convenio, por escrito y con sus respectivos soportes y justificación y en todo caso el supervisor del convenio será el responsable por las modificaciones que se llegaren a presentar siempre y cuando no implique modificación del objeto del convenio.</w:t>
            </w:r>
          </w:p>
          <w:p w14:paraId="35F0DA2B" w14:textId="77777777" w:rsidR="00344AB6" w:rsidRPr="004828E0" w:rsidRDefault="00344AB6" w:rsidP="00344AB6">
            <w:pPr>
              <w:jc w:val="both"/>
              <w:rPr>
                <w:rFonts w:ascii="Century Gothic" w:hAnsi="Century Gothic"/>
                <w:sz w:val="20"/>
                <w:szCs w:val="20"/>
                <w:lang w:val="es-ES_tradnl"/>
              </w:rPr>
            </w:pPr>
          </w:p>
          <w:p w14:paraId="73EE8014"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Para efectos de desembolsos, EL MUNICIPIO girará las sumas convenidas dentro de los plazos pactados, previa presentación del informe de actividades y certificación de cumplimiento expedida por el supervisor del convenio.</w:t>
            </w:r>
          </w:p>
          <w:p w14:paraId="1FB48504" w14:textId="77777777" w:rsidR="00344AB6" w:rsidRPr="004828E0" w:rsidRDefault="00344AB6" w:rsidP="00344AB6">
            <w:pPr>
              <w:jc w:val="both"/>
              <w:rPr>
                <w:rFonts w:ascii="Century Gothic" w:hAnsi="Century Gothic"/>
                <w:sz w:val="20"/>
                <w:szCs w:val="20"/>
                <w:lang w:val="es-ES_tradnl"/>
              </w:rPr>
            </w:pPr>
          </w:p>
          <w:p w14:paraId="6B5FA6C5" w14:textId="77777777" w:rsidR="00344AB6" w:rsidRPr="004828E0" w:rsidRDefault="00344AB6" w:rsidP="00344AB6">
            <w:pPr>
              <w:jc w:val="both"/>
              <w:rPr>
                <w:rFonts w:ascii="Century Gothic" w:hAnsi="Century Gothic"/>
                <w:sz w:val="20"/>
                <w:szCs w:val="20"/>
                <w:lang w:val="es-ES_tradnl"/>
              </w:rPr>
            </w:pPr>
            <w:r w:rsidRPr="004828E0">
              <w:rPr>
                <w:rFonts w:ascii="Century Gothic" w:hAnsi="Century Gothic"/>
                <w:sz w:val="20"/>
                <w:szCs w:val="20"/>
                <w:lang w:val="es-ES_tradnl"/>
              </w:rPr>
              <w:t>Para efectos del último giro, EL MUNICIPIO desembolsara la suma a LA ESAL, previa presentación del informe final de actividades y financiero, certificación de cumplimiento expedida por el supervisor del convenio y el Acta de Liquidación del convenio correspondiente.</w:t>
            </w:r>
          </w:p>
          <w:p w14:paraId="4F8DB5DF" w14:textId="77777777" w:rsidR="00344AB6" w:rsidRPr="004828E0" w:rsidRDefault="00344AB6" w:rsidP="00344AB6">
            <w:pPr>
              <w:jc w:val="both"/>
              <w:rPr>
                <w:rFonts w:ascii="Century Gothic" w:hAnsi="Century Gothic"/>
                <w:sz w:val="20"/>
                <w:szCs w:val="20"/>
                <w:lang w:val="es-ES_tradnl"/>
              </w:rPr>
            </w:pPr>
          </w:p>
          <w:p w14:paraId="2957424A" w14:textId="0A8711D8" w:rsidR="00997E35" w:rsidRPr="004828E0" w:rsidRDefault="00344AB6" w:rsidP="00344AB6">
            <w:pPr>
              <w:jc w:val="both"/>
              <w:rPr>
                <w:rFonts w:ascii="Century Gothic" w:hAnsi="Century Gothic"/>
                <w:b/>
                <w:lang w:val="es-ES_tradnl"/>
              </w:rPr>
            </w:pPr>
            <w:r w:rsidRPr="004828E0">
              <w:rPr>
                <w:rFonts w:ascii="Century Gothic" w:hAnsi="Century Gothic"/>
                <w:sz w:val="20"/>
                <w:szCs w:val="20"/>
                <w:lang w:val="es-ES_tradnl"/>
              </w:rPr>
              <w:t>Los aportes que hará la ESAL, en caso de ser en dinero, deberán ser aportados en la cuenta donde se manejaran los recursos del convenio a suscribir, es obligación de la ESAL garantizar los mecanismos de financiación a efectos de que ninguna de las actividades del presente convenio se vea afectado.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396CE07" w14:textId="77777777" w:rsidR="00C46B16" w:rsidRPr="004828E0" w:rsidRDefault="00C46B16" w:rsidP="00EA5829">
            <w:pPr>
              <w:jc w:val="both"/>
              <w:rPr>
                <w:rFonts w:ascii="Century Gothic" w:hAnsi="Century Gothic"/>
                <w:sz w:val="20"/>
                <w:szCs w:val="20"/>
                <w:lang w:val="es-ES_tradnl"/>
              </w:rPr>
            </w:pPr>
          </w:p>
        </w:tc>
      </w:tr>
      <w:tr w:rsidR="00C46B16" w:rsidRPr="004828E0" w14:paraId="0633051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44C010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2CF5B8E"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77F82868" w14:textId="77777777" w:rsidR="00C46B16" w:rsidRPr="004828E0" w:rsidRDefault="00C46B16" w:rsidP="00EA5829">
            <w:pPr>
              <w:jc w:val="both"/>
              <w:rPr>
                <w:rFonts w:ascii="Century Gothic" w:hAnsi="Century Gothic"/>
                <w:sz w:val="20"/>
                <w:szCs w:val="20"/>
                <w:lang w:val="es-ES_tradnl"/>
              </w:rPr>
            </w:pPr>
          </w:p>
        </w:tc>
      </w:tr>
      <w:tr w:rsidR="00C46B16" w:rsidRPr="004828E0" w14:paraId="095AEEE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E57C93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8CFAFE8"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3.3 Plazo de ejecución: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29C183F" w14:textId="77777777" w:rsidR="00C46B16" w:rsidRPr="004828E0" w:rsidRDefault="00C46B16" w:rsidP="00EA5829">
            <w:pPr>
              <w:jc w:val="both"/>
              <w:rPr>
                <w:rFonts w:ascii="Century Gothic" w:hAnsi="Century Gothic"/>
                <w:sz w:val="20"/>
                <w:szCs w:val="20"/>
                <w:lang w:val="es-ES_tradnl"/>
              </w:rPr>
            </w:pPr>
          </w:p>
        </w:tc>
      </w:tr>
      <w:tr w:rsidR="00C46B16" w:rsidRPr="004828E0" w14:paraId="297B793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8AAD85"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32F65E3"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2C649381" w14:textId="77777777" w:rsidR="00C46B16" w:rsidRPr="004828E0" w:rsidRDefault="00C46B16" w:rsidP="00EA5829">
            <w:pPr>
              <w:jc w:val="both"/>
              <w:rPr>
                <w:rFonts w:ascii="Century Gothic" w:hAnsi="Century Gothic"/>
                <w:sz w:val="20"/>
                <w:szCs w:val="20"/>
                <w:lang w:val="es-ES_tradnl"/>
              </w:rPr>
            </w:pPr>
          </w:p>
        </w:tc>
      </w:tr>
      <w:tr w:rsidR="00C46B16" w:rsidRPr="004828E0" w14:paraId="51354DE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E69D36"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A29CCC0" w14:textId="0ADC569C" w:rsidR="00C46B16" w:rsidRPr="004828E0" w:rsidRDefault="005E7663" w:rsidP="00835C8D">
            <w:pPr>
              <w:jc w:val="both"/>
              <w:rPr>
                <w:rFonts w:ascii="Century Gothic" w:hAnsi="Century Gothic"/>
                <w:b/>
                <w:lang w:val="es-ES_tradnl"/>
              </w:rPr>
            </w:pPr>
            <w:r w:rsidRPr="004828E0">
              <w:rPr>
                <w:rFonts w:ascii="Century Gothic" w:hAnsi="Century Gothic" w:cs="Arial"/>
                <w:sz w:val="20"/>
                <w:szCs w:val="20"/>
                <w:lang w:val="es-ES_tradnl"/>
              </w:rPr>
              <w:t xml:space="preserve">La duración o plazo de ejecución del convenio de asociación será </w:t>
            </w:r>
            <w:r w:rsidR="009C1B8A">
              <w:rPr>
                <w:rFonts w:ascii="Century Gothic" w:hAnsi="Century Gothic" w:cs="Arial"/>
                <w:sz w:val="20"/>
                <w:szCs w:val="20"/>
                <w:lang w:val="es-ES_tradnl"/>
              </w:rPr>
              <w:t xml:space="preserve"> de quince (15) días calendario</w:t>
            </w:r>
            <w:r w:rsidRPr="004828E0">
              <w:rPr>
                <w:rFonts w:ascii="Century Gothic" w:hAnsi="Century Gothic" w:cs="Arial"/>
                <w:sz w:val="20"/>
                <w:szCs w:val="20"/>
                <w:lang w:val="es-ES_tradnl"/>
              </w:rPr>
              <w:t>,</w:t>
            </w:r>
            <w:r w:rsidR="009D4DA3">
              <w:rPr>
                <w:rFonts w:ascii="Century Gothic" w:hAnsi="Century Gothic" w:cs="Arial"/>
                <w:sz w:val="20"/>
                <w:szCs w:val="20"/>
                <w:lang w:val="es-ES_tradnl"/>
              </w:rPr>
              <w:t xml:space="preserve"> señalando que </w:t>
            </w:r>
            <w:r w:rsidR="009C1B8A">
              <w:rPr>
                <w:rFonts w:ascii="Century Gothic" w:hAnsi="Century Gothic" w:cs="Arial"/>
                <w:sz w:val="20"/>
                <w:szCs w:val="20"/>
                <w:lang w:val="es-ES_tradnl"/>
              </w:rPr>
              <w:t xml:space="preserve">los carnavales del fuego se ejecutaran los días 17,18, 19, 20 y 21 de febrero de 2023 </w:t>
            </w:r>
            <w:r w:rsidR="009D4DA3">
              <w:rPr>
                <w:rFonts w:ascii="Century Gothic" w:hAnsi="Century Gothic" w:cs="Arial"/>
                <w:sz w:val="20"/>
                <w:szCs w:val="20"/>
                <w:lang w:val="es-ES_tradnl"/>
              </w:rPr>
              <w:t xml:space="preserve"> en las condiciones que señale el supervisor</w:t>
            </w:r>
            <w:r w:rsidRPr="004828E0">
              <w:rPr>
                <w:rFonts w:ascii="Century Gothic" w:hAnsi="Century Gothic" w:cs="Arial"/>
                <w:sz w:val="20"/>
                <w:szCs w:val="20"/>
                <w:lang w:val="es-ES_tradnl"/>
              </w:rPr>
              <w:t xml:space="preserve"> previa suscripción del acta de inicio.</w:t>
            </w:r>
            <w:r w:rsidRPr="004828E0">
              <w:rPr>
                <w:rFonts w:ascii="Century Gothic" w:hAnsi="Century Gothic" w:cs="Tahoma"/>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0A0BB11" w14:textId="77777777" w:rsidR="00C46B16" w:rsidRPr="004828E0" w:rsidRDefault="00C46B16" w:rsidP="00EA5829">
            <w:pPr>
              <w:jc w:val="both"/>
              <w:rPr>
                <w:rFonts w:ascii="Century Gothic" w:hAnsi="Century Gothic"/>
                <w:sz w:val="20"/>
                <w:szCs w:val="20"/>
                <w:lang w:val="es-ES_tradnl"/>
              </w:rPr>
            </w:pPr>
          </w:p>
        </w:tc>
      </w:tr>
      <w:tr w:rsidR="00C46B16" w:rsidRPr="004828E0" w14:paraId="3B109DA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4FBA85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5762A4F"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141F994" w14:textId="77777777" w:rsidR="00C46B16" w:rsidRPr="004828E0" w:rsidRDefault="00C46B16" w:rsidP="00EA5829">
            <w:pPr>
              <w:jc w:val="both"/>
              <w:rPr>
                <w:rFonts w:ascii="Century Gothic" w:hAnsi="Century Gothic"/>
                <w:sz w:val="20"/>
                <w:szCs w:val="20"/>
                <w:lang w:val="es-ES_tradnl"/>
              </w:rPr>
            </w:pPr>
          </w:p>
        </w:tc>
      </w:tr>
      <w:tr w:rsidR="00C46B16" w:rsidRPr="004828E0" w14:paraId="4EDF67F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77CBEF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7B63B5B"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3.4 Lugar de ejecución: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50FEC0D" w14:textId="77777777" w:rsidR="00C46B16" w:rsidRPr="004828E0" w:rsidRDefault="00C46B16" w:rsidP="00EA5829">
            <w:pPr>
              <w:jc w:val="both"/>
              <w:rPr>
                <w:rFonts w:ascii="Century Gothic" w:hAnsi="Century Gothic"/>
                <w:sz w:val="20"/>
                <w:szCs w:val="20"/>
                <w:lang w:val="es-ES_tradnl"/>
              </w:rPr>
            </w:pPr>
          </w:p>
        </w:tc>
      </w:tr>
      <w:tr w:rsidR="00C46B16" w:rsidRPr="004828E0" w14:paraId="0B7C867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A4663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CF32780"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73F1E5C" w14:textId="77777777" w:rsidR="00C46B16" w:rsidRPr="004828E0" w:rsidRDefault="00C46B16" w:rsidP="00EA5829">
            <w:pPr>
              <w:jc w:val="both"/>
              <w:rPr>
                <w:rFonts w:ascii="Century Gothic" w:hAnsi="Century Gothic"/>
                <w:sz w:val="20"/>
                <w:szCs w:val="20"/>
                <w:lang w:val="es-ES_tradnl"/>
              </w:rPr>
            </w:pPr>
          </w:p>
        </w:tc>
      </w:tr>
      <w:tr w:rsidR="00C46B16" w:rsidRPr="004828E0" w14:paraId="38DB32B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34045CC"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13C27B87" w14:textId="6B254515" w:rsidR="00C46B16" w:rsidRPr="004828E0" w:rsidRDefault="00344AB6" w:rsidP="009922D4">
            <w:pPr>
              <w:jc w:val="both"/>
              <w:rPr>
                <w:rFonts w:ascii="Century Gothic" w:hAnsi="Century Gothic"/>
                <w:b/>
                <w:lang w:val="es-ES_tradnl"/>
              </w:rPr>
            </w:pPr>
            <w:r w:rsidRPr="004828E0">
              <w:rPr>
                <w:rFonts w:ascii="Century Gothic" w:hAnsi="Century Gothic" w:cs="Arial"/>
                <w:sz w:val="20"/>
                <w:szCs w:val="20"/>
                <w:lang w:val="es-ES_tradnl"/>
              </w:rPr>
              <w:t xml:space="preserve">El Lugar de ejecución del objeto contractual es en el Municipio de Magüí Payán (N). Para todos los efectos legales derivados de la celebración, la ejecución, terminación y liquidación del convenio, se entiende que el domicilio contractual será el Municipio de </w:t>
            </w:r>
            <w:proofErr w:type="spellStart"/>
            <w:r w:rsidRPr="004828E0">
              <w:rPr>
                <w:rFonts w:ascii="Century Gothic" w:hAnsi="Century Gothic" w:cs="Arial"/>
                <w:sz w:val="20"/>
                <w:szCs w:val="20"/>
                <w:lang w:val="es-ES_tradnl"/>
              </w:rPr>
              <w:t>Magüi</w:t>
            </w:r>
            <w:proofErr w:type="spellEnd"/>
            <w:r w:rsidRPr="004828E0">
              <w:rPr>
                <w:rFonts w:ascii="Century Gothic" w:hAnsi="Century Gothic" w:cs="Arial"/>
                <w:sz w:val="20"/>
                <w:szCs w:val="20"/>
                <w:lang w:val="es-ES_tradnl"/>
              </w:rPr>
              <w:t xml:space="preserve"> Payán. El convenio tendrá vigencia desde la fecha de su firma hasta la de su liquidación.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709AA69" w14:textId="77777777" w:rsidR="00C46B16" w:rsidRPr="004828E0" w:rsidRDefault="00C46B16" w:rsidP="00EA5829">
            <w:pPr>
              <w:jc w:val="both"/>
              <w:rPr>
                <w:rFonts w:ascii="Century Gothic" w:hAnsi="Century Gothic"/>
                <w:sz w:val="20"/>
                <w:szCs w:val="20"/>
                <w:lang w:val="es-ES_tradnl"/>
              </w:rPr>
            </w:pPr>
          </w:p>
        </w:tc>
      </w:tr>
      <w:tr w:rsidR="00C46B16" w:rsidRPr="004828E0" w14:paraId="0B0B690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C36907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4521A12"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CBF1EBF" w14:textId="77777777" w:rsidR="00C46B16" w:rsidRPr="004828E0" w:rsidRDefault="00C46B16" w:rsidP="00EA5829">
            <w:pPr>
              <w:jc w:val="both"/>
              <w:rPr>
                <w:rFonts w:ascii="Century Gothic" w:hAnsi="Century Gothic"/>
                <w:sz w:val="20"/>
                <w:szCs w:val="20"/>
                <w:lang w:val="es-ES_tradnl"/>
              </w:rPr>
            </w:pPr>
          </w:p>
        </w:tc>
      </w:tr>
      <w:tr w:rsidR="00C46B16" w:rsidRPr="004828E0" w14:paraId="107B986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FC994C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35E5318"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3.5 Certificado de Disponibilidad Presupuestal:</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4A6724B" w14:textId="77777777" w:rsidR="00C46B16" w:rsidRPr="004828E0" w:rsidRDefault="00C46B16" w:rsidP="00EA5829">
            <w:pPr>
              <w:jc w:val="both"/>
              <w:rPr>
                <w:rFonts w:ascii="Century Gothic" w:hAnsi="Century Gothic"/>
                <w:sz w:val="20"/>
                <w:szCs w:val="20"/>
                <w:lang w:val="es-ES_tradnl"/>
              </w:rPr>
            </w:pPr>
          </w:p>
        </w:tc>
      </w:tr>
      <w:tr w:rsidR="00C46B16" w:rsidRPr="004828E0" w14:paraId="113E2F6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091F271"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A0EC925"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4476018" w14:textId="77777777" w:rsidR="00C46B16" w:rsidRPr="004828E0" w:rsidRDefault="00C46B16" w:rsidP="00EA5829">
            <w:pPr>
              <w:jc w:val="both"/>
              <w:rPr>
                <w:rFonts w:ascii="Century Gothic" w:hAnsi="Century Gothic"/>
                <w:sz w:val="20"/>
                <w:szCs w:val="20"/>
                <w:lang w:val="es-ES_tradnl"/>
              </w:rPr>
            </w:pPr>
          </w:p>
        </w:tc>
      </w:tr>
      <w:tr w:rsidR="00C46B16" w:rsidRPr="004828E0" w14:paraId="0BD98EA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9ADE647"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CC29A26" w14:textId="5F20072E" w:rsidR="000126B5" w:rsidRPr="004828E0" w:rsidRDefault="000126B5" w:rsidP="000126B5">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El Municipio </w:t>
            </w:r>
            <w:r w:rsidR="006B4074" w:rsidRPr="004828E0">
              <w:rPr>
                <w:rFonts w:ascii="Century Gothic" w:hAnsi="Century Gothic" w:cs="Arial"/>
                <w:sz w:val="20"/>
                <w:szCs w:val="20"/>
                <w:lang w:val="es-ES_tradnl"/>
              </w:rPr>
              <w:t>entregará el valor de su aporte</w:t>
            </w:r>
            <w:r w:rsidRPr="004828E0">
              <w:rPr>
                <w:rFonts w:ascii="Century Gothic" w:hAnsi="Century Gothic" w:cs="Arial"/>
                <w:sz w:val="20"/>
                <w:szCs w:val="20"/>
                <w:lang w:val="es-ES_tradnl"/>
              </w:rPr>
              <w:t xml:space="preserve"> con cargo al Certificado de Disponibilidad Presupuestal No. </w:t>
            </w:r>
            <w:r w:rsidR="00344AB6" w:rsidRPr="004828E0">
              <w:rPr>
                <w:rFonts w:ascii="Century Gothic" w:hAnsi="Century Gothic" w:cs="Arial"/>
                <w:sz w:val="20"/>
                <w:szCs w:val="20"/>
                <w:lang w:val="es-ES_tradnl"/>
              </w:rPr>
              <w:t>202</w:t>
            </w:r>
            <w:r w:rsidR="009C1B8A">
              <w:rPr>
                <w:rFonts w:ascii="Century Gothic" w:hAnsi="Century Gothic" w:cs="Arial"/>
                <w:sz w:val="20"/>
                <w:szCs w:val="20"/>
                <w:lang w:val="es-ES_tradnl"/>
              </w:rPr>
              <w:t>3</w:t>
            </w:r>
            <w:r w:rsidR="00344AB6" w:rsidRPr="004828E0">
              <w:rPr>
                <w:rFonts w:ascii="Century Gothic" w:hAnsi="Century Gothic" w:cs="Arial"/>
                <w:sz w:val="20"/>
                <w:szCs w:val="20"/>
                <w:lang w:val="es-ES_tradnl"/>
              </w:rPr>
              <w:t>00</w:t>
            </w:r>
            <w:r w:rsidR="009C1B8A">
              <w:rPr>
                <w:rFonts w:ascii="Century Gothic" w:hAnsi="Century Gothic" w:cs="Arial"/>
                <w:sz w:val="20"/>
                <w:szCs w:val="20"/>
                <w:lang w:val="es-ES_tradnl"/>
              </w:rPr>
              <w:t>088</w:t>
            </w:r>
            <w:r w:rsidR="006B4074" w:rsidRPr="004828E0">
              <w:rPr>
                <w:rFonts w:ascii="Century Gothic" w:hAnsi="Century Gothic" w:cs="Arial"/>
                <w:sz w:val="20"/>
                <w:szCs w:val="20"/>
                <w:lang w:val="es-ES_tradnl"/>
              </w:rPr>
              <w:t xml:space="preserve"> del </w:t>
            </w:r>
            <w:r w:rsidR="00854B70">
              <w:rPr>
                <w:rFonts w:ascii="Century Gothic" w:hAnsi="Century Gothic" w:cs="Arial"/>
                <w:sz w:val="20"/>
                <w:szCs w:val="20"/>
                <w:lang w:val="es-ES_tradnl"/>
              </w:rPr>
              <w:t>31 de enero de 2023</w:t>
            </w:r>
            <w:r w:rsidRPr="004828E0">
              <w:rPr>
                <w:rFonts w:ascii="Century Gothic" w:hAnsi="Century Gothic" w:cs="Arial"/>
                <w:sz w:val="20"/>
                <w:szCs w:val="20"/>
                <w:lang w:val="es-ES_tradnl"/>
              </w:rPr>
              <w:t xml:space="preserve">, expedido por la Tesorería Municipal, por valor total de </w:t>
            </w:r>
            <w:r w:rsidR="00854B70">
              <w:rPr>
                <w:rFonts w:ascii="Century Gothic" w:hAnsi="Century Gothic" w:cs="Arial"/>
                <w:b/>
                <w:sz w:val="20"/>
                <w:szCs w:val="20"/>
                <w:lang w:val="es-ES_tradnl"/>
              </w:rPr>
              <w:t xml:space="preserve">TRESCIENTOS SESENTA Y DOS MILLONES NOVECIENTOS TREINTA Y CINCO MIL PESOS </w:t>
            </w:r>
            <w:r w:rsidR="00854B70" w:rsidRPr="009D4DA3">
              <w:rPr>
                <w:rFonts w:ascii="Century Gothic" w:hAnsi="Century Gothic" w:cs="Arial"/>
                <w:b/>
                <w:sz w:val="20"/>
                <w:szCs w:val="20"/>
                <w:lang w:val="es-ES_tradnl"/>
              </w:rPr>
              <w:t xml:space="preserve"> MCTE ($</w:t>
            </w:r>
            <w:r w:rsidR="00854B70">
              <w:rPr>
                <w:rFonts w:ascii="Century Gothic" w:hAnsi="Century Gothic" w:cs="Arial"/>
                <w:b/>
                <w:sz w:val="20"/>
                <w:szCs w:val="20"/>
                <w:lang w:val="es-ES_tradnl"/>
              </w:rPr>
              <w:t>362</w:t>
            </w:r>
            <w:r w:rsidR="00854B70" w:rsidRPr="009D4DA3">
              <w:rPr>
                <w:rFonts w:ascii="Century Gothic" w:hAnsi="Century Gothic" w:cs="Arial"/>
                <w:b/>
                <w:sz w:val="20"/>
                <w:szCs w:val="20"/>
                <w:lang w:val="es-ES_tradnl"/>
              </w:rPr>
              <w:t>.</w:t>
            </w:r>
            <w:r w:rsidR="00854B70">
              <w:rPr>
                <w:rFonts w:ascii="Century Gothic" w:hAnsi="Century Gothic" w:cs="Arial"/>
                <w:b/>
                <w:sz w:val="20"/>
                <w:szCs w:val="20"/>
                <w:lang w:val="es-ES_tradnl"/>
              </w:rPr>
              <w:t>935</w:t>
            </w:r>
            <w:r w:rsidR="00854B70" w:rsidRPr="009D4DA3">
              <w:rPr>
                <w:rFonts w:ascii="Century Gothic" w:hAnsi="Century Gothic" w:cs="Arial"/>
                <w:b/>
                <w:sz w:val="20"/>
                <w:szCs w:val="20"/>
                <w:lang w:val="es-ES_tradnl"/>
              </w:rPr>
              <w:t>.</w:t>
            </w:r>
            <w:r w:rsidR="00854B70">
              <w:rPr>
                <w:rFonts w:ascii="Century Gothic" w:hAnsi="Century Gothic" w:cs="Arial"/>
                <w:b/>
                <w:sz w:val="20"/>
                <w:szCs w:val="20"/>
                <w:lang w:val="es-ES_tradnl"/>
              </w:rPr>
              <w:t>000</w:t>
            </w:r>
            <w:r w:rsidR="00854B70" w:rsidRPr="009D4DA3">
              <w:rPr>
                <w:rFonts w:ascii="Century Gothic" w:hAnsi="Century Gothic" w:cs="Arial"/>
                <w:b/>
                <w:sz w:val="20"/>
                <w:szCs w:val="20"/>
                <w:lang w:val="es-ES_tradnl"/>
              </w:rPr>
              <w:t>),</w:t>
            </w:r>
            <w:r w:rsidRPr="004828E0">
              <w:rPr>
                <w:rFonts w:ascii="Century Gothic" w:hAnsi="Century Gothic" w:cs="Arial"/>
                <w:sz w:val="20"/>
                <w:szCs w:val="20"/>
                <w:lang w:val="es-ES_tradnl"/>
              </w:rPr>
              <w:t>, del Presupuesto de Ingre</w:t>
            </w:r>
            <w:r w:rsidR="002E3206" w:rsidRPr="004828E0">
              <w:rPr>
                <w:rFonts w:ascii="Century Gothic" w:hAnsi="Century Gothic" w:cs="Arial"/>
                <w:sz w:val="20"/>
                <w:szCs w:val="20"/>
                <w:lang w:val="es-ES_tradnl"/>
              </w:rPr>
              <w:t xml:space="preserve">sos y Gastos de la Vigencia </w:t>
            </w:r>
            <w:r w:rsidR="009C6C46" w:rsidRPr="004828E0">
              <w:rPr>
                <w:rFonts w:ascii="Century Gothic" w:hAnsi="Century Gothic" w:cs="Arial"/>
                <w:sz w:val="20"/>
                <w:szCs w:val="20"/>
                <w:lang w:val="es-ES_tradnl"/>
              </w:rPr>
              <w:t>202</w:t>
            </w:r>
            <w:r w:rsidR="00854B70">
              <w:rPr>
                <w:rFonts w:ascii="Century Gothic" w:hAnsi="Century Gothic" w:cs="Arial"/>
                <w:sz w:val="20"/>
                <w:szCs w:val="20"/>
                <w:lang w:val="es-ES_tradnl"/>
              </w:rPr>
              <w:t>3</w:t>
            </w:r>
            <w:r w:rsidRPr="004828E0">
              <w:rPr>
                <w:rFonts w:ascii="Century Gothic" w:hAnsi="Century Gothic" w:cs="Arial"/>
                <w:sz w:val="20"/>
                <w:szCs w:val="20"/>
                <w:lang w:val="es-ES_tradnl"/>
              </w:rPr>
              <w:t xml:space="preserve"> y con cargo al rubro:</w:t>
            </w:r>
          </w:p>
          <w:p w14:paraId="00A092ED" w14:textId="50BC8661" w:rsidR="000126B5" w:rsidRPr="004828E0" w:rsidRDefault="000126B5" w:rsidP="000126B5">
            <w:pPr>
              <w:jc w:val="both"/>
              <w:rPr>
                <w:rFonts w:ascii="Century Gothic" w:hAnsi="Century Gothic" w:cs="Arial"/>
                <w:sz w:val="16"/>
                <w:szCs w:val="16"/>
                <w:lang w:val="es-ES_tradnl"/>
              </w:rPr>
            </w:pPr>
          </w:p>
          <w:tbl>
            <w:tblPr>
              <w:tblW w:w="8508"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763"/>
              <w:gridCol w:w="4760"/>
              <w:gridCol w:w="1985"/>
            </w:tblGrid>
            <w:tr w:rsidR="004866A4" w:rsidRPr="004828E0" w14:paraId="5A196917" w14:textId="77777777" w:rsidTr="00192864">
              <w:trPr>
                <w:jc w:val="center"/>
              </w:trPr>
              <w:tc>
                <w:tcPr>
                  <w:tcW w:w="1763"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6B04D8A9" w14:textId="77777777" w:rsidR="004866A4" w:rsidRPr="004828E0" w:rsidRDefault="004866A4" w:rsidP="004866A4">
                  <w:pPr>
                    <w:autoSpaceDE w:val="0"/>
                    <w:autoSpaceDN w:val="0"/>
                    <w:adjustRightInd w:val="0"/>
                    <w:jc w:val="center"/>
                    <w:rPr>
                      <w:rFonts w:ascii="Century Gothic" w:hAnsi="Century Gothic" w:cs="Arial"/>
                      <w:b/>
                      <w:sz w:val="20"/>
                      <w:szCs w:val="20"/>
                      <w:lang w:val="es-ES_tradnl" w:eastAsia="es-CO"/>
                    </w:rPr>
                  </w:pPr>
                  <w:r w:rsidRPr="004828E0">
                    <w:rPr>
                      <w:rFonts w:ascii="Century Gothic" w:hAnsi="Century Gothic" w:cs="Arial"/>
                      <w:b/>
                      <w:sz w:val="20"/>
                      <w:szCs w:val="20"/>
                      <w:lang w:val="es-ES_tradnl" w:eastAsia="es-CO"/>
                    </w:rPr>
                    <w:t>RUBRO</w:t>
                  </w:r>
                </w:p>
              </w:tc>
              <w:tc>
                <w:tcPr>
                  <w:tcW w:w="4760"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33F8CB73" w14:textId="77777777" w:rsidR="004866A4" w:rsidRPr="004828E0" w:rsidRDefault="004866A4" w:rsidP="004866A4">
                  <w:pPr>
                    <w:autoSpaceDE w:val="0"/>
                    <w:autoSpaceDN w:val="0"/>
                    <w:adjustRightInd w:val="0"/>
                    <w:jc w:val="center"/>
                    <w:rPr>
                      <w:rFonts w:ascii="Century Gothic" w:hAnsi="Century Gothic" w:cs="Arial"/>
                      <w:b/>
                      <w:sz w:val="20"/>
                      <w:szCs w:val="20"/>
                      <w:lang w:val="es-ES_tradnl" w:eastAsia="es-CO"/>
                    </w:rPr>
                  </w:pPr>
                  <w:r w:rsidRPr="004828E0">
                    <w:rPr>
                      <w:rFonts w:ascii="Century Gothic" w:hAnsi="Century Gothic" w:cs="Arial"/>
                      <w:b/>
                      <w:sz w:val="20"/>
                      <w:szCs w:val="20"/>
                      <w:lang w:val="es-ES_tradnl" w:eastAsia="es-CO"/>
                    </w:rPr>
                    <w:t>NOMBRE</w:t>
                  </w:r>
                </w:p>
              </w:tc>
              <w:tc>
                <w:tcPr>
                  <w:tcW w:w="1985"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hideMark/>
                </w:tcPr>
                <w:p w14:paraId="6AA1BE96" w14:textId="77777777" w:rsidR="004866A4" w:rsidRPr="004828E0" w:rsidRDefault="004866A4" w:rsidP="004866A4">
                  <w:pPr>
                    <w:autoSpaceDE w:val="0"/>
                    <w:autoSpaceDN w:val="0"/>
                    <w:adjustRightInd w:val="0"/>
                    <w:jc w:val="center"/>
                    <w:rPr>
                      <w:rFonts w:ascii="Century Gothic" w:hAnsi="Century Gothic" w:cs="Arial"/>
                      <w:b/>
                      <w:sz w:val="20"/>
                      <w:szCs w:val="20"/>
                      <w:lang w:val="es-ES_tradnl" w:eastAsia="es-CO"/>
                    </w:rPr>
                  </w:pPr>
                  <w:r w:rsidRPr="004828E0">
                    <w:rPr>
                      <w:rFonts w:ascii="Century Gothic" w:hAnsi="Century Gothic" w:cs="Arial"/>
                      <w:b/>
                      <w:sz w:val="20"/>
                      <w:szCs w:val="20"/>
                      <w:lang w:val="es-ES_tradnl" w:eastAsia="es-CO"/>
                    </w:rPr>
                    <w:t>VALOR</w:t>
                  </w:r>
                </w:p>
              </w:tc>
            </w:tr>
            <w:tr w:rsidR="004866A4" w:rsidRPr="004828E0" w14:paraId="6E3E2220" w14:textId="77777777" w:rsidTr="00265988">
              <w:trPr>
                <w:trHeight w:val="315"/>
                <w:jc w:val="center"/>
              </w:trPr>
              <w:tc>
                <w:tcPr>
                  <w:tcW w:w="1763" w:type="dxa"/>
                  <w:tcBorders>
                    <w:top w:val="double" w:sz="4" w:space="0" w:color="A6A6A6" w:themeColor="background1" w:themeShade="A6"/>
                  </w:tcBorders>
                </w:tcPr>
                <w:p w14:paraId="61071F34" w14:textId="76EB3B91" w:rsidR="004866A4" w:rsidRPr="009D4DA3" w:rsidRDefault="00854B70" w:rsidP="004866A4">
                  <w:pPr>
                    <w:autoSpaceDE w:val="0"/>
                    <w:autoSpaceDN w:val="0"/>
                    <w:adjustRightInd w:val="0"/>
                    <w:jc w:val="center"/>
                    <w:rPr>
                      <w:rFonts w:ascii="Century Gothic" w:hAnsi="Century Gothic" w:cs="Arial"/>
                      <w:sz w:val="18"/>
                      <w:szCs w:val="18"/>
                      <w:lang w:val="es-ES_tradnl"/>
                    </w:rPr>
                  </w:pPr>
                  <w:r w:rsidRPr="00BD2367">
                    <w:rPr>
                      <w:rFonts w:ascii="Century Gothic" w:hAnsi="Century Gothic" w:cs="Arial"/>
                      <w:color w:val="000000"/>
                      <w:sz w:val="20"/>
                      <w:szCs w:val="20"/>
                      <w:lang w:eastAsia="es-ES"/>
                    </w:rPr>
                    <w:t>2.3.16.23.305.09.054</w:t>
                  </w:r>
                </w:p>
              </w:tc>
              <w:tc>
                <w:tcPr>
                  <w:tcW w:w="4760" w:type="dxa"/>
                  <w:tcBorders>
                    <w:top w:val="double" w:sz="4" w:space="0" w:color="A6A6A6" w:themeColor="background1" w:themeShade="A6"/>
                  </w:tcBorders>
                </w:tcPr>
                <w:p w14:paraId="72D2C8F9" w14:textId="209F3853" w:rsidR="004866A4" w:rsidRPr="009D4DA3" w:rsidRDefault="00854B70" w:rsidP="004866A4">
                  <w:pPr>
                    <w:autoSpaceDE w:val="0"/>
                    <w:autoSpaceDN w:val="0"/>
                    <w:adjustRightInd w:val="0"/>
                    <w:jc w:val="both"/>
                    <w:rPr>
                      <w:rFonts w:ascii="Century Gothic" w:hAnsi="Century Gothic" w:cs="Arial"/>
                      <w:sz w:val="18"/>
                      <w:szCs w:val="18"/>
                      <w:lang w:val="es-ES_tradnl"/>
                    </w:rPr>
                  </w:pPr>
                  <w:r w:rsidRPr="00BD2367">
                    <w:rPr>
                      <w:rFonts w:ascii="Century Gothic" w:hAnsi="Century Gothic" w:cs="Arial"/>
                      <w:color w:val="000000"/>
                      <w:sz w:val="20"/>
                      <w:szCs w:val="20"/>
                      <w:lang w:eastAsia="es-ES"/>
                    </w:rPr>
                    <w:t>SERVICIOS DE PROMOCIÓN DE ACTIVIDADES CULTURALES</w:t>
                  </w:r>
                  <w:r w:rsidRPr="009D4DA3">
                    <w:rPr>
                      <w:rFonts w:ascii="Century Gothic" w:hAnsi="Century Gothic" w:cs="Arial"/>
                      <w:sz w:val="18"/>
                      <w:szCs w:val="18"/>
                      <w:lang w:val="es-ES_tradnl"/>
                    </w:rPr>
                    <w:t xml:space="preserve"> </w:t>
                  </w:r>
                </w:p>
              </w:tc>
              <w:tc>
                <w:tcPr>
                  <w:tcW w:w="1985" w:type="dxa"/>
                  <w:tcBorders>
                    <w:top w:val="double" w:sz="4" w:space="0" w:color="A6A6A6" w:themeColor="background1" w:themeShade="A6"/>
                  </w:tcBorders>
                  <w:hideMark/>
                </w:tcPr>
                <w:p w14:paraId="1B74E33B" w14:textId="523AF20A" w:rsidR="004866A4" w:rsidRPr="004828E0" w:rsidRDefault="00854B70" w:rsidP="004866A4">
                  <w:pPr>
                    <w:autoSpaceDE w:val="0"/>
                    <w:autoSpaceDN w:val="0"/>
                    <w:adjustRightInd w:val="0"/>
                    <w:jc w:val="center"/>
                    <w:rPr>
                      <w:rFonts w:ascii="Century Gothic" w:hAnsi="Century Gothic" w:cs="Arial"/>
                      <w:sz w:val="20"/>
                      <w:szCs w:val="20"/>
                      <w:lang w:val="es-ES_tradnl" w:eastAsia="es-CO"/>
                    </w:rPr>
                  </w:pPr>
                  <w:r>
                    <w:rPr>
                      <w:rFonts w:ascii="Century Gothic" w:hAnsi="Century Gothic" w:cs="Arial"/>
                      <w:b/>
                      <w:sz w:val="20"/>
                      <w:szCs w:val="20"/>
                      <w:lang w:val="es-ES_tradnl"/>
                    </w:rPr>
                    <w:t>362</w:t>
                  </w:r>
                  <w:r w:rsidRPr="009D4DA3">
                    <w:rPr>
                      <w:rFonts w:ascii="Century Gothic" w:hAnsi="Century Gothic" w:cs="Arial"/>
                      <w:b/>
                      <w:sz w:val="20"/>
                      <w:szCs w:val="20"/>
                      <w:lang w:val="es-ES_tradnl"/>
                    </w:rPr>
                    <w:t>.</w:t>
                  </w:r>
                  <w:r>
                    <w:rPr>
                      <w:rFonts w:ascii="Century Gothic" w:hAnsi="Century Gothic" w:cs="Arial"/>
                      <w:b/>
                      <w:sz w:val="20"/>
                      <w:szCs w:val="20"/>
                      <w:lang w:val="es-ES_tradnl"/>
                    </w:rPr>
                    <w:t>935</w:t>
                  </w:r>
                  <w:r w:rsidRPr="009D4DA3">
                    <w:rPr>
                      <w:rFonts w:ascii="Century Gothic" w:hAnsi="Century Gothic" w:cs="Arial"/>
                      <w:b/>
                      <w:sz w:val="20"/>
                      <w:szCs w:val="20"/>
                      <w:lang w:val="es-ES_tradnl"/>
                    </w:rPr>
                    <w:t>.</w:t>
                  </w:r>
                  <w:r>
                    <w:rPr>
                      <w:rFonts w:ascii="Century Gothic" w:hAnsi="Century Gothic" w:cs="Arial"/>
                      <w:b/>
                      <w:sz w:val="20"/>
                      <w:szCs w:val="20"/>
                      <w:lang w:val="es-ES_tradnl"/>
                    </w:rPr>
                    <w:t>000</w:t>
                  </w:r>
                </w:p>
              </w:tc>
            </w:tr>
          </w:tbl>
          <w:p w14:paraId="0AD4CB45" w14:textId="77777777" w:rsidR="00C46B16" w:rsidRPr="004828E0" w:rsidRDefault="00C46B16" w:rsidP="00EA5829">
            <w:pPr>
              <w:jc w:val="both"/>
              <w:rPr>
                <w:rFonts w:ascii="Century Gothic" w:hAnsi="Century Gothic"/>
                <w:b/>
                <w:sz w:val="2"/>
                <w:szCs w:val="2"/>
                <w:lang w:val="es-ES_tradnl"/>
              </w:rPr>
            </w:pPr>
          </w:p>
          <w:p w14:paraId="6BFD618A" w14:textId="77777777" w:rsidR="000126B5" w:rsidRPr="004828E0" w:rsidRDefault="000126B5" w:rsidP="00EA5829">
            <w:pPr>
              <w:jc w:val="both"/>
              <w:rPr>
                <w:rFonts w:ascii="Century Gothic" w:hAnsi="Century Gothic"/>
                <w:b/>
                <w:sz w:val="2"/>
                <w:szCs w:val="2"/>
                <w:lang w:val="es-ES_tradnl"/>
              </w:rPr>
            </w:pPr>
          </w:p>
          <w:p w14:paraId="2D42903D" w14:textId="77777777" w:rsidR="000126B5" w:rsidRPr="004828E0" w:rsidRDefault="000126B5" w:rsidP="00EA5829">
            <w:pPr>
              <w:jc w:val="both"/>
              <w:rPr>
                <w:rFonts w:ascii="Century Gothic" w:hAnsi="Century Gothic"/>
                <w:b/>
                <w:sz w:val="2"/>
                <w:szCs w:val="2"/>
                <w:lang w:val="es-ES_tradnl"/>
              </w:rPr>
            </w:pPr>
          </w:p>
          <w:p w14:paraId="5462DE20" w14:textId="77777777" w:rsidR="000126B5" w:rsidRPr="004828E0" w:rsidRDefault="000126B5" w:rsidP="00EA5829">
            <w:pPr>
              <w:jc w:val="both"/>
              <w:rPr>
                <w:rFonts w:ascii="Century Gothic" w:hAnsi="Century Gothic"/>
                <w:b/>
                <w:sz w:val="2"/>
                <w:szCs w:val="2"/>
                <w:lang w:val="es-ES_tradnl"/>
              </w:rPr>
            </w:pPr>
          </w:p>
          <w:p w14:paraId="710D4014" w14:textId="77777777" w:rsidR="000126B5" w:rsidRPr="004828E0" w:rsidRDefault="000126B5" w:rsidP="00EA5829">
            <w:pPr>
              <w:jc w:val="both"/>
              <w:rPr>
                <w:rFonts w:ascii="Century Gothic" w:hAnsi="Century Gothic"/>
                <w:b/>
                <w:sz w:val="2"/>
                <w:szCs w:val="2"/>
                <w:lang w:val="es-ES_tradnl"/>
              </w:rPr>
            </w:pPr>
          </w:p>
          <w:p w14:paraId="58BD0E70" w14:textId="6FF04ED5" w:rsidR="000126B5" w:rsidRPr="004828E0" w:rsidRDefault="000126B5" w:rsidP="00EA5829">
            <w:pPr>
              <w:jc w:val="both"/>
              <w:rPr>
                <w:rFonts w:ascii="Century Gothic" w:hAnsi="Century Gothic"/>
                <w:b/>
                <w:sz w:val="2"/>
                <w:szCs w:val="2"/>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7DFB2C1" w14:textId="77777777" w:rsidR="00C46B16" w:rsidRPr="004828E0" w:rsidRDefault="00C46B16" w:rsidP="00EA5829">
            <w:pPr>
              <w:jc w:val="both"/>
              <w:rPr>
                <w:rFonts w:ascii="Century Gothic" w:hAnsi="Century Gothic"/>
                <w:sz w:val="20"/>
                <w:szCs w:val="20"/>
                <w:lang w:val="es-ES_tradnl"/>
              </w:rPr>
            </w:pPr>
          </w:p>
        </w:tc>
      </w:tr>
      <w:tr w:rsidR="00C46B16" w:rsidRPr="004828E0" w14:paraId="3EFCCE3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443404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13062EA0" w14:textId="6F30D178" w:rsidR="00624967" w:rsidRPr="004828E0" w:rsidRDefault="00624967"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F377E7F" w14:textId="77777777" w:rsidR="00C46B16" w:rsidRPr="004828E0" w:rsidRDefault="00C46B16" w:rsidP="00EA5829">
            <w:pPr>
              <w:jc w:val="both"/>
              <w:rPr>
                <w:rFonts w:ascii="Century Gothic" w:hAnsi="Century Gothic"/>
                <w:sz w:val="20"/>
                <w:szCs w:val="20"/>
                <w:lang w:val="es-ES_tradnl"/>
              </w:rPr>
            </w:pPr>
          </w:p>
        </w:tc>
      </w:tr>
      <w:tr w:rsidR="00C46B16" w:rsidRPr="004828E0" w14:paraId="58286630"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037EF19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07D646" w14:textId="77777777" w:rsidR="00C46B16" w:rsidRPr="004828E0" w:rsidRDefault="00C46B16" w:rsidP="00EA5829">
            <w:pPr>
              <w:jc w:val="both"/>
              <w:rPr>
                <w:rFonts w:ascii="Century Gothic" w:hAnsi="Century Gothic"/>
                <w:b/>
                <w:lang w:val="es-ES_tradnl"/>
              </w:rPr>
            </w:pPr>
            <w:r w:rsidRPr="004828E0">
              <w:rPr>
                <w:rFonts w:ascii="Century Gothic" w:hAnsi="Century Gothic"/>
                <w:b/>
                <w:sz w:val="20"/>
                <w:szCs w:val="20"/>
                <w:lang w:val="es-ES_tradnl"/>
              </w:rPr>
              <w:t xml:space="preserve">4. </w:t>
            </w:r>
            <w:r w:rsidRPr="004828E0">
              <w:rPr>
                <w:rFonts w:ascii="Century Gothic" w:hAnsi="Century Gothic" w:cs="Arial"/>
                <w:b/>
                <w:bCs/>
                <w:sz w:val="20"/>
                <w:szCs w:val="20"/>
                <w:lang w:val="es-ES_tradnl"/>
              </w:rPr>
              <w:t>TRÁMITE DEL PROCESO DE SELECCIÓN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FB404C9" w14:textId="77777777" w:rsidR="00C46B16" w:rsidRPr="004828E0" w:rsidRDefault="00C46B16" w:rsidP="00EA5829">
            <w:pPr>
              <w:jc w:val="both"/>
              <w:rPr>
                <w:rFonts w:ascii="Century Gothic" w:hAnsi="Century Gothic"/>
                <w:sz w:val="20"/>
                <w:szCs w:val="20"/>
                <w:lang w:val="es-ES_tradnl"/>
              </w:rPr>
            </w:pPr>
          </w:p>
        </w:tc>
      </w:tr>
      <w:tr w:rsidR="00C46B16" w:rsidRPr="004828E0" w14:paraId="38B6D27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0E5311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399A158"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7CF59DB" w14:textId="77777777" w:rsidR="00C46B16" w:rsidRPr="004828E0" w:rsidRDefault="00C46B16" w:rsidP="00EA5829">
            <w:pPr>
              <w:jc w:val="both"/>
              <w:rPr>
                <w:rFonts w:ascii="Century Gothic" w:hAnsi="Century Gothic"/>
                <w:sz w:val="20"/>
                <w:szCs w:val="20"/>
                <w:lang w:val="es-ES_tradnl"/>
              </w:rPr>
            </w:pPr>
          </w:p>
        </w:tc>
      </w:tr>
      <w:tr w:rsidR="00C46B16" w:rsidRPr="004828E0" w14:paraId="7F80F6C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8B50A01"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44D9BFC"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4.1 </w:t>
            </w:r>
            <w:r w:rsidRPr="004828E0">
              <w:rPr>
                <w:rFonts w:ascii="Century Gothic" w:hAnsi="Century Gothic" w:cs="Arial"/>
                <w:b/>
                <w:bCs/>
                <w:sz w:val="20"/>
                <w:szCs w:val="20"/>
                <w:lang w:val="es-ES_tradnl"/>
              </w:rPr>
              <w:t>Participantes: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065E14C" w14:textId="77777777" w:rsidR="00C46B16" w:rsidRPr="004828E0" w:rsidRDefault="00C46B16" w:rsidP="00EA5829">
            <w:pPr>
              <w:jc w:val="both"/>
              <w:rPr>
                <w:rFonts w:ascii="Century Gothic" w:hAnsi="Century Gothic"/>
                <w:sz w:val="20"/>
                <w:szCs w:val="20"/>
                <w:lang w:val="es-ES_tradnl"/>
              </w:rPr>
            </w:pPr>
          </w:p>
        </w:tc>
      </w:tr>
      <w:tr w:rsidR="00C46B16" w:rsidRPr="004828E0" w14:paraId="16C23C6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18805C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A52D39A"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68C7DC8" w14:textId="77777777" w:rsidR="00C46B16" w:rsidRPr="004828E0" w:rsidRDefault="00C46B16" w:rsidP="00EA5829">
            <w:pPr>
              <w:jc w:val="both"/>
              <w:rPr>
                <w:rFonts w:ascii="Century Gothic" w:hAnsi="Century Gothic"/>
                <w:sz w:val="20"/>
                <w:szCs w:val="20"/>
                <w:lang w:val="es-ES_tradnl"/>
              </w:rPr>
            </w:pPr>
          </w:p>
        </w:tc>
      </w:tr>
      <w:tr w:rsidR="00C46B16" w:rsidRPr="004828E0" w14:paraId="54E71CD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493C742"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DD7E4CA" w14:textId="77777777" w:rsidR="00C46B16" w:rsidRPr="004828E0" w:rsidRDefault="009922D4" w:rsidP="009922D4">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Entidades sin ánimo de lucro nacionales o extranjeras que cumplan con las exigencias definidas por la normatividad vigente y la Entidad.</w:t>
            </w:r>
          </w:p>
          <w:p w14:paraId="38C27AE8" w14:textId="77777777" w:rsidR="009E4E90" w:rsidRPr="004828E0" w:rsidRDefault="009E4E90" w:rsidP="0059276D">
            <w:pPr>
              <w:autoSpaceDE w:val="0"/>
              <w:autoSpaceDN w:val="0"/>
              <w:adjustRightInd w:val="0"/>
              <w:jc w:val="both"/>
              <w:rPr>
                <w:rFonts w:ascii="Century Gothic" w:hAnsi="Century Gothic" w:cs="Tahoma"/>
                <w:sz w:val="20"/>
                <w:szCs w:val="20"/>
                <w:lang w:val="es-ES_tradnl"/>
              </w:rPr>
            </w:pPr>
          </w:p>
          <w:p w14:paraId="5E564369" w14:textId="77777777" w:rsidR="00344AB6" w:rsidRPr="004828E0" w:rsidRDefault="0059276D" w:rsidP="0059276D">
            <w:pPr>
              <w:autoSpaceDE w:val="0"/>
              <w:autoSpaceDN w:val="0"/>
              <w:adjustRightInd w:val="0"/>
              <w:jc w:val="both"/>
              <w:rPr>
                <w:rFonts w:ascii="Century Gothic" w:hAnsi="Century Gothic" w:cs="Tahoma"/>
                <w:sz w:val="20"/>
                <w:szCs w:val="20"/>
                <w:lang w:val="es-ES_tradnl"/>
              </w:rPr>
            </w:pPr>
            <w:r w:rsidRPr="004828E0">
              <w:rPr>
                <w:rFonts w:ascii="Century Gothic" w:hAnsi="Century Gothic" w:cs="Tahoma"/>
                <w:sz w:val="20"/>
                <w:szCs w:val="20"/>
                <w:lang w:val="es-ES_tradnl"/>
              </w:rPr>
              <w:t xml:space="preserve">De conformidad con lo dispuesto por el Decreto 092 de 2017, “artículo 3º. Reconocida idoneidad. La entidad sin ánimo de lucro es de reconocida idoneidad cuando es adecuada y apropiada para desarrollar las actividades que son objeto del Proceso de Contratación y cuenta con experiencia en el objeto a contratar. </w:t>
            </w:r>
          </w:p>
          <w:p w14:paraId="75D23871" w14:textId="77777777" w:rsidR="00344AB6" w:rsidRPr="004828E0" w:rsidRDefault="00344AB6" w:rsidP="0059276D">
            <w:pPr>
              <w:autoSpaceDE w:val="0"/>
              <w:autoSpaceDN w:val="0"/>
              <w:adjustRightInd w:val="0"/>
              <w:jc w:val="both"/>
              <w:rPr>
                <w:rFonts w:ascii="Century Gothic" w:hAnsi="Century Gothic" w:cs="Tahoma"/>
                <w:sz w:val="20"/>
                <w:szCs w:val="20"/>
                <w:lang w:val="es-ES_tradnl"/>
              </w:rPr>
            </w:pPr>
          </w:p>
          <w:p w14:paraId="48D50E62" w14:textId="2E650DE1" w:rsidR="0059276D" w:rsidRPr="004828E0" w:rsidRDefault="0059276D" w:rsidP="0059276D">
            <w:pPr>
              <w:autoSpaceDE w:val="0"/>
              <w:autoSpaceDN w:val="0"/>
              <w:adjustRightInd w:val="0"/>
              <w:jc w:val="both"/>
              <w:rPr>
                <w:rFonts w:ascii="Century Gothic" w:hAnsi="Century Gothic" w:cs="Tahoma"/>
                <w:sz w:val="20"/>
                <w:szCs w:val="20"/>
                <w:lang w:val="es-ES_tradnl"/>
              </w:rPr>
            </w:pPr>
            <w:r w:rsidRPr="004828E0">
              <w:rPr>
                <w:rFonts w:ascii="Century Gothic" w:hAnsi="Century Gothic" w:cs="Tahoma"/>
                <w:sz w:val="20"/>
                <w:szCs w:val="20"/>
                <w:lang w:val="es-ES_tradnl"/>
              </w:rPr>
              <w:t>En consecuencia, el objeto estatutario de la entidad sin ánimo de lucro le deberá permitir a esta desarrollar el objeto del Proceso de Contratación que adelantará la Entidad Estatal del Gobierno nacional, departamental, distrital y municipal”.</w:t>
            </w:r>
          </w:p>
          <w:p w14:paraId="30959FE4" w14:textId="77777777" w:rsidR="0059276D" w:rsidRPr="004828E0" w:rsidRDefault="0059276D" w:rsidP="0059276D">
            <w:pPr>
              <w:autoSpaceDE w:val="0"/>
              <w:autoSpaceDN w:val="0"/>
              <w:adjustRightInd w:val="0"/>
              <w:jc w:val="both"/>
              <w:rPr>
                <w:rFonts w:ascii="Century Gothic" w:hAnsi="Century Gothic" w:cs="Tahoma"/>
                <w:sz w:val="20"/>
                <w:szCs w:val="20"/>
                <w:lang w:val="es-ES_tradnl"/>
              </w:rPr>
            </w:pPr>
          </w:p>
          <w:p w14:paraId="7A91853E" w14:textId="77777777" w:rsidR="0059276D" w:rsidRPr="004828E0" w:rsidRDefault="0059276D" w:rsidP="0059276D">
            <w:pPr>
              <w:tabs>
                <w:tab w:val="left" w:pos="183"/>
              </w:tabs>
              <w:autoSpaceDE w:val="0"/>
              <w:autoSpaceDN w:val="0"/>
              <w:adjustRightInd w:val="0"/>
              <w:jc w:val="both"/>
              <w:rPr>
                <w:rFonts w:ascii="Century Gothic" w:hAnsi="Century Gothic" w:cs="Tahoma"/>
                <w:b/>
                <w:sz w:val="20"/>
                <w:szCs w:val="20"/>
                <w:lang w:val="es-ES_tradnl"/>
              </w:rPr>
            </w:pPr>
            <w:r w:rsidRPr="004828E0">
              <w:rPr>
                <w:rFonts w:ascii="Century Gothic" w:hAnsi="Century Gothic" w:cs="Tahoma"/>
                <w:b/>
                <w:sz w:val="20"/>
                <w:szCs w:val="20"/>
                <w:lang w:val="es-ES_tradnl"/>
              </w:rPr>
              <w:t>ESTRUCTURA ORGANIZACIONAL MÍNIMA.</w:t>
            </w:r>
          </w:p>
          <w:p w14:paraId="3BB1955C" w14:textId="77777777" w:rsidR="0059276D" w:rsidRPr="004828E0" w:rsidRDefault="0059276D" w:rsidP="0059276D">
            <w:pPr>
              <w:tabs>
                <w:tab w:val="left" w:pos="183"/>
              </w:tabs>
              <w:autoSpaceDE w:val="0"/>
              <w:autoSpaceDN w:val="0"/>
              <w:adjustRightInd w:val="0"/>
              <w:jc w:val="both"/>
              <w:rPr>
                <w:rFonts w:ascii="Century Gothic" w:hAnsi="Century Gothic" w:cs="Tahoma"/>
                <w:sz w:val="20"/>
                <w:szCs w:val="20"/>
                <w:lang w:val="es-ES_tradnl"/>
              </w:rPr>
            </w:pPr>
          </w:p>
          <w:p w14:paraId="26BBAB63" w14:textId="664F7DAD" w:rsidR="0059276D" w:rsidRPr="004828E0" w:rsidRDefault="0059276D" w:rsidP="0059276D">
            <w:pPr>
              <w:tabs>
                <w:tab w:val="left" w:pos="183"/>
              </w:tabs>
              <w:autoSpaceDE w:val="0"/>
              <w:autoSpaceDN w:val="0"/>
              <w:adjustRightInd w:val="0"/>
              <w:jc w:val="both"/>
              <w:rPr>
                <w:rFonts w:ascii="Century Gothic" w:hAnsi="Century Gothic" w:cs="Tahoma"/>
                <w:sz w:val="20"/>
                <w:szCs w:val="20"/>
                <w:lang w:val="es-ES_tradnl"/>
              </w:rPr>
            </w:pPr>
            <w:r w:rsidRPr="004828E0">
              <w:rPr>
                <w:rFonts w:ascii="Century Gothic" w:hAnsi="Century Gothic" w:cs="Tahoma"/>
                <w:sz w:val="20"/>
                <w:szCs w:val="20"/>
                <w:lang w:val="es-ES_tradnl"/>
              </w:rPr>
              <w:t xml:space="preserve">La ESAL debe demostrar que tiene una estructura organizacional sólida, con órganos de administración activos, que cuenta con estados financieros debidamente certificados y dictaminados, que cuenta con la capacidad financiera para cumplir con las obligaciones a </w:t>
            </w:r>
            <w:r w:rsidRPr="004828E0">
              <w:rPr>
                <w:rFonts w:ascii="Century Gothic" w:hAnsi="Century Gothic" w:cs="Tahoma"/>
                <w:sz w:val="20"/>
                <w:szCs w:val="20"/>
                <w:lang w:val="es-ES_tradnl"/>
              </w:rPr>
              <w:lastRenderedPageBreak/>
              <w:t>su cargo, que cuenta con certificado de existencia y Representación Legal vigente y que se encuentra al día en el registro ante las entidades que tienen a cargo su vigilancia y control.</w:t>
            </w:r>
          </w:p>
          <w:p w14:paraId="08AABAF4" w14:textId="77777777" w:rsidR="0059276D" w:rsidRPr="004828E0" w:rsidRDefault="0059276D" w:rsidP="0059276D">
            <w:pPr>
              <w:tabs>
                <w:tab w:val="left" w:pos="183"/>
              </w:tabs>
              <w:autoSpaceDE w:val="0"/>
              <w:autoSpaceDN w:val="0"/>
              <w:adjustRightInd w:val="0"/>
              <w:jc w:val="both"/>
              <w:rPr>
                <w:rFonts w:ascii="Century Gothic" w:hAnsi="Century Gothic" w:cs="Tahoma"/>
                <w:sz w:val="20"/>
                <w:szCs w:val="20"/>
                <w:lang w:val="es-ES_tradnl"/>
              </w:rPr>
            </w:pPr>
          </w:p>
          <w:p w14:paraId="18D2C8C8" w14:textId="77777777" w:rsidR="0059276D" w:rsidRPr="004828E0" w:rsidRDefault="0059276D" w:rsidP="0059276D">
            <w:pPr>
              <w:tabs>
                <w:tab w:val="left" w:pos="183"/>
              </w:tabs>
              <w:autoSpaceDE w:val="0"/>
              <w:autoSpaceDN w:val="0"/>
              <w:adjustRightInd w:val="0"/>
              <w:jc w:val="both"/>
              <w:rPr>
                <w:rFonts w:ascii="Century Gothic" w:hAnsi="Century Gothic" w:cs="Tahoma"/>
                <w:b/>
                <w:sz w:val="20"/>
                <w:szCs w:val="20"/>
                <w:lang w:val="es-ES_tradnl"/>
              </w:rPr>
            </w:pPr>
            <w:r w:rsidRPr="004828E0">
              <w:rPr>
                <w:rFonts w:ascii="Century Gothic" w:hAnsi="Century Gothic" w:cs="Tahoma"/>
                <w:b/>
                <w:sz w:val="20"/>
                <w:szCs w:val="20"/>
                <w:lang w:val="es-ES_tradnl"/>
              </w:rPr>
              <w:t>EQUIPO DE TRABAJO.</w:t>
            </w:r>
          </w:p>
          <w:p w14:paraId="696D6597" w14:textId="77777777" w:rsidR="0059276D" w:rsidRPr="004828E0" w:rsidRDefault="0059276D" w:rsidP="0059276D">
            <w:pPr>
              <w:tabs>
                <w:tab w:val="left" w:pos="183"/>
              </w:tabs>
              <w:autoSpaceDE w:val="0"/>
              <w:autoSpaceDN w:val="0"/>
              <w:adjustRightInd w:val="0"/>
              <w:jc w:val="both"/>
              <w:rPr>
                <w:rFonts w:ascii="Century Gothic" w:hAnsi="Century Gothic" w:cs="Tahoma"/>
                <w:b/>
                <w:sz w:val="20"/>
                <w:szCs w:val="20"/>
                <w:lang w:val="es-ES_tradnl"/>
              </w:rPr>
            </w:pPr>
          </w:p>
          <w:p w14:paraId="24DF2FE4" w14:textId="443D0CB0" w:rsidR="0059276D" w:rsidRPr="004828E0" w:rsidRDefault="0059276D" w:rsidP="0059276D">
            <w:pPr>
              <w:tabs>
                <w:tab w:val="left" w:pos="183"/>
              </w:tabs>
              <w:autoSpaceDE w:val="0"/>
              <w:autoSpaceDN w:val="0"/>
              <w:adjustRightInd w:val="0"/>
              <w:jc w:val="both"/>
              <w:rPr>
                <w:rFonts w:ascii="Century Gothic" w:hAnsi="Century Gothic" w:cs="Tahoma"/>
                <w:sz w:val="20"/>
                <w:szCs w:val="20"/>
                <w:lang w:val="es-ES_tradnl"/>
              </w:rPr>
            </w:pPr>
            <w:r w:rsidRPr="004828E0">
              <w:rPr>
                <w:rFonts w:ascii="Century Gothic" w:hAnsi="Century Gothic" w:cs="Tahoma"/>
                <w:sz w:val="20"/>
                <w:szCs w:val="20"/>
                <w:lang w:val="es-ES_tradnl"/>
              </w:rPr>
              <w:t>LA ESAL debe acreditar que cuenta con el equipo misional, técnico y administrativo necesario para cumplir con el objeto del proyecto, así:</w:t>
            </w:r>
          </w:p>
          <w:p w14:paraId="213D1619" w14:textId="5DABE0EF" w:rsidR="0059276D" w:rsidRPr="004828E0" w:rsidRDefault="0059276D" w:rsidP="0059276D">
            <w:pPr>
              <w:tabs>
                <w:tab w:val="left" w:pos="183"/>
              </w:tabs>
              <w:autoSpaceDE w:val="0"/>
              <w:autoSpaceDN w:val="0"/>
              <w:adjustRightInd w:val="0"/>
              <w:jc w:val="both"/>
              <w:rPr>
                <w:rFonts w:ascii="Century Gothic" w:hAnsi="Century Gothic" w:cs="Tahoma"/>
                <w:sz w:val="20"/>
                <w:szCs w:val="20"/>
                <w:lang w:val="es-ES_tradnl"/>
              </w:rPr>
            </w:pPr>
          </w:p>
          <w:p w14:paraId="5FB5275D" w14:textId="362943EF" w:rsidR="008B4FE2" w:rsidRPr="004828E0" w:rsidRDefault="00854B70" w:rsidP="008B4FE2">
            <w:pPr>
              <w:pStyle w:val="Prrafodelista"/>
              <w:widowControl w:val="0"/>
              <w:numPr>
                <w:ilvl w:val="2"/>
                <w:numId w:val="23"/>
              </w:numPr>
              <w:tabs>
                <w:tab w:val="left" w:pos="1709"/>
              </w:tabs>
              <w:autoSpaceDE w:val="0"/>
              <w:autoSpaceDN w:val="0"/>
              <w:spacing w:line="254" w:lineRule="auto"/>
              <w:ind w:right="1526"/>
              <w:contextualSpacing w:val="0"/>
              <w:jc w:val="both"/>
              <w:rPr>
                <w:rFonts w:ascii="Century Gothic" w:hAnsi="Century Gothic"/>
                <w:sz w:val="20"/>
                <w:szCs w:val="20"/>
                <w:lang w:val="es-ES_tradnl"/>
              </w:rPr>
            </w:pPr>
            <w:r>
              <w:rPr>
                <w:rFonts w:ascii="Century Gothic" w:hAnsi="Century Gothic"/>
                <w:w w:val="95"/>
                <w:sz w:val="20"/>
                <w:szCs w:val="20"/>
                <w:lang w:val="es-ES_tradnl"/>
              </w:rPr>
              <w:t>Personal Logístico; personas encargadas de la instalación y desinstalación de bienes, enseres muebles para la realización del carnaval del fuego</w:t>
            </w:r>
          </w:p>
          <w:p w14:paraId="25E10B57" w14:textId="4C7128C1" w:rsidR="008B4FE2" w:rsidRPr="00E015CC" w:rsidRDefault="008B4FE2" w:rsidP="00E015CC">
            <w:pPr>
              <w:pStyle w:val="Prrafodelista"/>
              <w:widowControl w:val="0"/>
              <w:numPr>
                <w:ilvl w:val="2"/>
                <w:numId w:val="23"/>
              </w:numPr>
              <w:tabs>
                <w:tab w:val="left" w:pos="1709"/>
              </w:tabs>
              <w:autoSpaceDE w:val="0"/>
              <w:autoSpaceDN w:val="0"/>
              <w:spacing w:line="252" w:lineRule="auto"/>
              <w:ind w:right="1527"/>
              <w:contextualSpacing w:val="0"/>
              <w:jc w:val="both"/>
              <w:rPr>
                <w:rFonts w:ascii="Century Gothic" w:hAnsi="Century Gothic"/>
                <w:sz w:val="20"/>
                <w:szCs w:val="20"/>
                <w:lang w:val="es-ES_tradnl"/>
              </w:rPr>
            </w:pPr>
            <w:r w:rsidRPr="004828E0">
              <w:rPr>
                <w:rFonts w:ascii="Century Gothic" w:hAnsi="Century Gothic"/>
                <w:sz w:val="20"/>
                <w:szCs w:val="20"/>
                <w:lang w:val="es-ES_tradnl"/>
              </w:rPr>
              <w:t>Profesional Administrativo. Es la persona que se encarga de</w:t>
            </w:r>
            <w:r w:rsidRPr="004828E0">
              <w:rPr>
                <w:rFonts w:ascii="Century Gothic" w:hAnsi="Century Gothic"/>
                <w:spacing w:val="1"/>
                <w:sz w:val="20"/>
                <w:szCs w:val="20"/>
                <w:lang w:val="es-ES_tradnl"/>
              </w:rPr>
              <w:t xml:space="preserve"> </w:t>
            </w:r>
            <w:r w:rsidRPr="004828E0">
              <w:rPr>
                <w:rFonts w:ascii="Century Gothic" w:hAnsi="Century Gothic"/>
                <w:w w:val="95"/>
                <w:sz w:val="20"/>
                <w:szCs w:val="20"/>
                <w:lang w:val="es-ES_tradnl"/>
              </w:rPr>
              <w:t>organizar, planificar, atender y realizar las tareas administrativas u contables en</w:t>
            </w:r>
            <w:r w:rsidRPr="004828E0">
              <w:rPr>
                <w:rFonts w:ascii="Century Gothic" w:hAnsi="Century Gothic"/>
                <w:spacing w:val="1"/>
                <w:w w:val="95"/>
                <w:sz w:val="20"/>
                <w:szCs w:val="20"/>
                <w:lang w:val="es-ES_tradnl"/>
              </w:rPr>
              <w:t xml:space="preserve"> </w:t>
            </w:r>
            <w:r w:rsidRPr="004828E0">
              <w:rPr>
                <w:rFonts w:ascii="Century Gothic" w:hAnsi="Century Gothic"/>
                <w:sz w:val="20"/>
                <w:szCs w:val="20"/>
                <w:lang w:val="es-ES_tradnl"/>
              </w:rPr>
              <w:t>apoyo</w:t>
            </w:r>
            <w:r w:rsidRPr="004828E0">
              <w:rPr>
                <w:rFonts w:ascii="Century Gothic" w:hAnsi="Century Gothic"/>
                <w:spacing w:val="-1"/>
                <w:sz w:val="20"/>
                <w:szCs w:val="20"/>
                <w:lang w:val="es-ES_tradnl"/>
              </w:rPr>
              <w:t xml:space="preserve"> </w:t>
            </w:r>
            <w:r w:rsidRPr="004828E0">
              <w:rPr>
                <w:rFonts w:ascii="Century Gothic" w:hAnsi="Century Gothic"/>
                <w:sz w:val="20"/>
                <w:szCs w:val="20"/>
                <w:lang w:val="es-ES_tradnl"/>
              </w:rPr>
              <w:t>de</w:t>
            </w:r>
            <w:r w:rsidRPr="004828E0">
              <w:rPr>
                <w:rFonts w:ascii="Century Gothic" w:hAnsi="Century Gothic"/>
                <w:spacing w:val="-1"/>
                <w:sz w:val="20"/>
                <w:szCs w:val="20"/>
                <w:lang w:val="es-ES_tradnl"/>
              </w:rPr>
              <w:t xml:space="preserve"> </w:t>
            </w:r>
            <w:r w:rsidRPr="004828E0">
              <w:rPr>
                <w:rFonts w:ascii="Century Gothic" w:hAnsi="Century Gothic"/>
                <w:sz w:val="20"/>
                <w:szCs w:val="20"/>
                <w:lang w:val="es-ES_tradnl"/>
              </w:rPr>
              <w:t>la</w:t>
            </w:r>
            <w:r w:rsidRPr="004828E0">
              <w:rPr>
                <w:rFonts w:ascii="Century Gothic" w:hAnsi="Century Gothic"/>
                <w:spacing w:val="-3"/>
                <w:sz w:val="20"/>
                <w:szCs w:val="20"/>
                <w:lang w:val="es-ES_tradnl"/>
              </w:rPr>
              <w:t xml:space="preserve"> </w:t>
            </w:r>
            <w:r w:rsidRPr="004828E0">
              <w:rPr>
                <w:rFonts w:ascii="Century Gothic" w:hAnsi="Century Gothic"/>
                <w:sz w:val="20"/>
                <w:szCs w:val="20"/>
                <w:lang w:val="es-ES_tradnl"/>
              </w:rPr>
              <w:t>organización.</w:t>
            </w:r>
          </w:p>
          <w:p w14:paraId="17160981" w14:textId="1734C9B5" w:rsidR="0059276D" w:rsidRPr="004828E0" w:rsidRDefault="0059276D" w:rsidP="0059276D">
            <w:pPr>
              <w:autoSpaceDE w:val="0"/>
              <w:autoSpaceDN w:val="0"/>
              <w:adjustRightInd w:val="0"/>
              <w:jc w:val="both"/>
              <w:rPr>
                <w:rFonts w:ascii="Century Gothic" w:hAnsi="Century Gothic" w:cs="Arial"/>
                <w:sz w:val="20"/>
                <w:szCs w:val="20"/>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3775AE7" w14:textId="77777777" w:rsidR="00C46B16" w:rsidRPr="004828E0" w:rsidRDefault="00C46B16" w:rsidP="00EA5829">
            <w:pPr>
              <w:jc w:val="both"/>
              <w:rPr>
                <w:rFonts w:ascii="Century Gothic" w:hAnsi="Century Gothic"/>
                <w:sz w:val="20"/>
                <w:szCs w:val="20"/>
                <w:lang w:val="es-ES_tradnl"/>
              </w:rPr>
            </w:pPr>
          </w:p>
        </w:tc>
      </w:tr>
      <w:tr w:rsidR="00C46B16" w:rsidRPr="004828E0" w14:paraId="4809C09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14B5F65"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3976B01"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2F0B983" w14:textId="77777777" w:rsidR="00C46B16" w:rsidRPr="004828E0" w:rsidRDefault="00C46B16" w:rsidP="00EA5829">
            <w:pPr>
              <w:jc w:val="both"/>
              <w:rPr>
                <w:rFonts w:ascii="Century Gothic" w:hAnsi="Century Gothic"/>
                <w:sz w:val="20"/>
                <w:szCs w:val="20"/>
                <w:lang w:val="es-ES_tradnl"/>
              </w:rPr>
            </w:pPr>
          </w:p>
        </w:tc>
      </w:tr>
      <w:tr w:rsidR="00C46B16" w:rsidRPr="004828E0" w14:paraId="02AF523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92F21B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02CA19F"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4.2 </w:t>
            </w:r>
            <w:r w:rsidRPr="004828E0">
              <w:rPr>
                <w:rFonts w:ascii="Century Gothic" w:hAnsi="Century Gothic" w:cs="Arial"/>
                <w:b/>
                <w:bCs/>
                <w:sz w:val="20"/>
                <w:szCs w:val="20"/>
                <w:lang w:val="es-ES_tradnl"/>
              </w:rPr>
              <w:t>Etapas del procedimiento a seguir:</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B41498C" w14:textId="77777777" w:rsidR="00C46B16" w:rsidRPr="004828E0" w:rsidRDefault="00C46B16" w:rsidP="00EA5829">
            <w:pPr>
              <w:jc w:val="both"/>
              <w:rPr>
                <w:rFonts w:ascii="Century Gothic" w:hAnsi="Century Gothic"/>
                <w:sz w:val="20"/>
                <w:szCs w:val="20"/>
                <w:lang w:val="es-ES_tradnl"/>
              </w:rPr>
            </w:pPr>
          </w:p>
        </w:tc>
      </w:tr>
      <w:tr w:rsidR="00C46B16" w:rsidRPr="004828E0" w14:paraId="2311E63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AF186A2"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EC6C45A"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A6796D2" w14:textId="77777777" w:rsidR="00C46B16" w:rsidRPr="004828E0" w:rsidRDefault="00C46B16" w:rsidP="00EA5829">
            <w:pPr>
              <w:jc w:val="both"/>
              <w:rPr>
                <w:rFonts w:ascii="Century Gothic" w:hAnsi="Century Gothic"/>
                <w:sz w:val="20"/>
                <w:szCs w:val="20"/>
                <w:lang w:val="es-ES_tradnl"/>
              </w:rPr>
            </w:pPr>
          </w:p>
        </w:tc>
      </w:tr>
      <w:tr w:rsidR="00C46B16" w:rsidRPr="004828E0" w14:paraId="3C94B9F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0BA4D8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B65D07A" w14:textId="77777777" w:rsidR="00CB612F" w:rsidRPr="004828E0" w:rsidRDefault="00C46B16" w:rsidP="00EA5829">
            <w:pPr>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Publicada la presente invitación se observarán todas las etapas del procedimiento en adelante descritas. </w:t>
            </w:r>
          </w:p>
          <w:p w14:paraId="4694AB1A" w14:textId="77777777" w:rsidR="00CB612F" w:rsidRPr="004828E0" w:rsidRDefault="00CB612F" w:rsidP="00EA5829">
            <w:pPr>
              <w:jc w:val="both"/>
              <w:rPr>
                <w:rFonts w:ascii="Century Gothic" w:hAnsi="Century Gothic" w:cs="Arial"/>
                <w:color w:val="000000"/>
                <w:sz w:val="20"/>
                <w:szCs w:val="20"/>
                <w:lang w:val="es-ES_tradnl"/>
              </w:rPr>
            </w:pPr>
          </w:p>
          <w:p w14:paraId="4B778C6F" w14:textId="3BFBD12E" w:rsidR="00C46B16" w:rsidRPr="004828E0" w:rsidRDefault="00C46B16" w:rsidP="00EA5829">
            <w:pPr>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Las actuaciones serán públicas y su trámite, desarrollo y evaluación corresponderá al Comité Asesor Evaluador o al Funcionario designado para ello por el Representante Legal de la En</w:t>
            </w:r>
            <w:r w:rsidR="009922D4" w:rsidRPr="004828E0">
              <w:rPr>
                <w:rFonts w:ascii="Century Gothic" w:hAnsi="Century Gothic" w:cs="Arial"/>
                <w:color w:val="000000"/>
                <w:sz w:val="20"/>
                <w:szCs w:val="20"/>
                <w:lang w:val="es-ES_tradnl"/>
              </w:rPr>
              <w:t>tidad</w:t>
            </w:r>
            <w:r w:rsidRPr="004828E0">
              <w:rPr>
                <w:rFonts w:ascii="Century Gothic" w:hAnsi="Century Gothic" w:cs="Arial"/>
                <w:color w:val="000000"/>
                <w:sz w:val="20"/>
                <w:szCs w:val="20"/>
                <w:lang w:val="es-ES_tradnl"/>
              </w:rPr>
              <w:t>.</w:t>
            </w:r>
          </w:p>
          <w:p w14:paraId="4CD19046" w14:textId="77777777" w:rsidR="006116D7" w:rsidRPr="004828E0" w:rsidRDefault="006116D7" w:rsidP="00EA5829">
            <w:pPr>
              <w:jc w:val="both"/>
              <w:rPr>
                <w:rFonts w:ascii="Century Gothic" w:hAnsi="Century Gothic" w:cs="Arial"/>
                <w:color w:val="000000"/>
                <w:sz w:val="20"/>
                <w:szCs w:val="20"/>
                <w:lang w:val="es-ES_tradnl"/>
              </w:rPr>
            </w:pPr>
          </w:p>
          <w:p w14:paraId="063C5989" w14:textId="726DF384" w:rsidR="006116D7" w:rsidRPr="004828E0" w:rsidRDefault="006116D7" w:rsidP="00EA5829">
            <w:pPr>
              <w:jc w:val="both"/>
              <w:rPr>
                <w:rFonts w:ascii="Century Gothic" w:hAnsi="Century Gothic"/>
                <w:b/>
                <w:sz w:val="20"/>
                <w:szCs w:val="20"/>
                <w:lang w:val="es-ES_tradnl"/>
              </w:rPr>
            </w:pPr>
            <w:r w:rsidRPr="004828E0">
              <w:rPr>
                <w:rFonts w:ascii="Century Gothic" w:hAnsi="Century Gothic" w:cs="Arial"/>
                <w:color w:val="000000"/>
                <w:sz w:val="20"/>
                <w:szCs w:val="20"/>
                <w:lang w:val="es-ES_tradnl"/>
              </w:rPr>
              <w:t>Para la presente invitación pública, el alcalde municipal designa como funcionario evaluador al Secretario de Gobierno de la alcaldía municipal de Magüí Payán.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4438010" w14:textId="77777777" w:rsidR="00C46B16" w:rsidRPr="004828E0" w:rsidRDefault="00C46B16" w:rsidP="00EA5829">
            <w:pPr>
              <w:jc w:val="both"/>
              <w:rPr>
                <w:rFonts w:ascii="Century Gothic" w:hAnsi="Century Gothic"/>
                <w:sz w:val="20"/>
                <w:szCs w:val="20"/>
                <w:lang w:val="es-ES_tradnl"/>
              </w:rPr>
            </w:pPr>
          </w:p>
        </w:tc>
      </w:tr>
      <w:tr w:rsidR="00C46B16" w:rsidRPr="004828E0" w14:paraId="436F3E5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0B0072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C0E9697"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6B406A3" w14:textId="77777777" w:rsidR="00C46B16" w:rsidRPr="004828E0" w:rsidRDefault="00C46B16" w:rsidP="00EA5829">
            <w:pPr>
              <w:jc w:val="both"/>
              <w:rPr>
                <w:rFonts w:ascii="Century Gothic" w:hAnsi="Century Gothic"/>
                <w:sz w:val="20"/>
                <w:szCs w:val="20"/>
                <w:lang w:val="es-ES_tradnl"/>
              </w:rPr>
            </w:pPr>
          </w:p>
        </w:tc>
      </w:tr>
      <w:tr w:rsidR="00C46B16" w:rsidRPr="004828E0" w14:paraId="18855DC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DB80A2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86AD6AF"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4.2.1 </w:t>
            </w:r>
            <w:r w:rsidRPr="004828E0">
              <w:rPr>
                <w:rFonts w:ascii="Century Gothic" w:hAnsi="Century Gothic" w:cs="Arial"/>
                <w:b/>
                <w:bCs/>
                <w:sz w:val="20"/>
                <w:szCs w:val="20"/>
                <w:lang w:val="es-ES_tradnl"/>
              </w:rPr>
              <w:t>Diligencia de entrega de la oferta: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5BAC0DA" w14:textId="77777777" w:rsidR="00C46B16" w:rsidRPr="004828E0" w:rsidRDefault="00C46B16" w:rsidP="00EA5829">
            <w:pPr>
              <w:jc w:val="both"/>
              <w:rPr>
                <w:rFonts w:ascii="Century Gothic" w:hAnsi="Century Gothic"/>
                <w:sz w:val="20"/>
                <w:szCs w:val="20"/>
                <w:lang w:val="es-ES_tradnl"/>
              </w:rPr>
            </w:pPr>
          </w:p>
        </w:tc>
      </w:tr>
      <w:tr w:rsidR="00C46B16" w:rsidRPr="004828E0" w14:paraId="502A3A0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F6AD157"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FEDC5BB"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FC76994" w14:textId="77777777" w:rsidR="00C46B16" w:rsidRPr="004828E0" w:rsidRDefault="00C46B16" w:rsidP="00EA5829">
            <w:pPr>
              <w:jc w:val="both"/>
              <w:rPr>
                <w:rFonts w:ascii="Century Gothic" w:hAnsi="Century Gothic"/>
                <w:sz w:val="20"/>
                <w:szCs w:val="20"/>
                <w:lang w:val="es-ES_tradnl"/>
              </w:rPr>
            </w:pPr>
          </w:p>
        </w:tc>
      </w:tr>
      <w:tr w:rsidR="00C46B16" w:rsidRPr="004828E0" w14:paraId="2B6ED9C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F0090F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4A3F7A8" w14:textId="50CD59AA" w:rsidR="00C46B16" w:rsidRPr="004828E0" w:rsidRDefault="00C46B16" w:rsidP="007D7E9B">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Las ofertas deberán ser radicadas dentro del término y en la fecha establecida dentro del cronograma de la presente invitación </w:t>
            </w:r>
            <w:r w:rsidRPr="004828E0">
              <w:rPr>
                <w:rFonts w:ascii="Century Gothic" w:hAnsi="Century Gothic" w:cs="Arial"/>
                <w:color w:val="000000"/>
                <w:sz w:val="20"/>
                <w:szCs w:val="20"/>
                <w:lang w:val="es-ES_tradnl"/>
              </w:rPr>
              <w:t>y deberán incluir dentro de ella toda la información exigida de conformidad con lo solicitado en la presente invitación</w:t>
            </w:r>
            <w:r w:rsidRPr="004828E0">
              <w:rPr>
                <w:rFonts w:ascii="Century Gothic" w:hAnsi="Century Gothic" w:cs="Arial"/>
                <w:sz w:val="20"/>
                <w:szCs w:val="20"/>
                <w:lang w:val="es-ES_tradnl"/>
              </w:rPr>
              <w:t xml:space="preserve">; </w:t>
            </w:r>
          </w:p>
          <w:p w14:paraId="548FE977" w14:textId="77777777" w:rsidR="002E7352" w:rsidRPr="004828E0" w:rsidRDefault="002E7352" w:rsidP="00EA5829">
            <w:pPr>
              <w:autoSpaceDE w:val="0"/>
              <w:autoSpaceDN w:val="0"/>
              <w:adjustRightInd w:val="0"/>
              <w:jc w:val="both"/>
              <w:rPr>
                <w:rFonts w:ascii="Century Gothic" w:hAnsi="Century Gothic" w:cs="Arial"/>
                <w:sz w:val="20"/>
                <w:szCs w:val="20"/>
                <w:lang w:val="es-ES_tradnl"/>
              </w:rPr>
            </w:pPr>
          </w:p>
          <w:p w14:paraId="68143884" w14:textId="77777777" w:rsidR="00C46B16" w:rsidRPr="004828E0" w:rsidRDefault="00C46B16" w:rsidP="00EA5829">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El idioma del presente proceso de selección será el español. No se aceptará propuestas enviadas por correo, correo electrónico o cintas magnéticas. Las propuestas que se presenten después de la fecha y hora fijadas para su entrega serán consideradas como propuestas extemporáneas, lo que impide su recepción. Las propuestas deben referirse y sujetarse a todos y a cada uno de los puntos contenidos en esta invitación y reunir los requisitos en ellos exigidos.</w:t>
            </w:r>
          </w:p>
          <w:p w14:paraId="3EA96B1B" w14:textId="77777777" w:rsidR="00D23F2D" w:rsidRPr="004828E0" w:rsidRDefault="00D23F2D" w:rsidP="00EA5829">
            <w:pPr>
              <w:autoSpaceDE w:val="0"/>
              <w:autoSpaceDN w:val="0"/>
              <w:adjustRightInd w:val="0"/>
              <w:jc w:val="both"/>
              <w:rPr>
                <w:rFonts w:ascii="Century Gothic" w:hAnsi="Century Gothic" w:cs="Arial"/>
                <w:sz w:val="20"/>
                <w:szCs w:val="20"/>
                <w:lang w:val="es-ES_tradnl"/>
              </w:rPr>
            </w:pPr>
          </w:p>
          <w:p w14:paraId="127C6E7C" w14:textId="6903A01E" w:rsidR="00C46B16" w:rsidRPr="004828E0" w:rsidRDefault="00C46B16" w:rsidP="007D7E9B">
            <w:pPr>
              <w:autoSpaceDE w:val="0"/>
              <w:autoSpaceDN w:val="0"/>
              <w:adjustRightInd w:val="0"/>
              <w:jc w:val="both"/>
              <w:rPr>
                <w:rFonts w:ascii="Century Gothic" w:hAnsi="Century Gothic" w:cs="Arial"/>
                <w:bCs/>
                <w:color w:val="000000"/>
                <w:sz w:val="20"/>
                <w:szCs w:val="20"/>
                <w:lang w:val="es-ES_tradnl"/>
              </w:rPr>
            </w:pPr>
            <w:r w:rsidRPr="004828E0">
              <w:rPr>
                <w:rFonts w:ascii="Century Gothic" w:hAnsi="Century Gothic" w:cs="Arial"/>
                <w:sz w:val="20"/>
                <w:szCs w:val="20"/>
                <w:lang w:val="es-ES_tradnl"/>
              </w:rPr>
              <w:t xml:space="preserve">La propuesta debe presentarse </w:t>
            </w:r>
            <w:r w:rsidR="007D7E9B" w:rsidRPr="004828E0">
              <w:rPr>
                <w:rFonts w:ascii="Century Gothic" w:hAnsi="Century Gothic" w:cs="Arial"/>
                <w:sz w:val="20"/>
                <w:szCs w:val="20"/>
                <w:lang w:val="es-ES_tradnl"/>
              </w:rPr>
              <w:t>a través del SECOP 2</w:t>
            </w:r>
            <w:r w:rsidRPr="004828E0">
              <w:rPr>
                <w:rFonts w:ascii="Century Gothic" w:hAnsi="Century Gothic" w:cs="Arial"/>
                <w:sz w:val="20"/>
                <w:szCs w:val="20"/>
                <w:lang w:val="es-ES_tradnl"/>
              </w:rPr>
              <w:t xml:space="preserve">, deberá estar suscrita por el representante legal </w:t>
            </w:r>
            <w:r w:rsidR="006B2C6A" w:rsidRPr="004828E0">
              <w:rPr>
                <w:rFonts w:ascii="Century Gothic" w:hAnsi="Century Gothic" w:cs="Arial"/>
                <w:sz w:val="20"/>
                <w:szCs w:val="20"/>
                <w:lang w:val="es-ES_tradnl"/>
              </w:rPr>
              <w:t>de LA ESAL</w:t>
            </w:r>
            <w:r w:rsidR="007D7E9B" w:rsidRPr="004828E0">
              <w:rPr>
                <w:rFonts w:ascii="Century Gothic" w:hAnsi="Century Gothic" w:cs="Arial"/>
                <w:sz w:val="20"/>
                <w:szCs w:val="20"/>
                <w:lang w:val="es-ES_tradnl"/>
              </w:rPr>
              <w:t>.</w:t>
            </w:r>
          </w:p>
          <w:p w14:paraId="4AA7524E" w14:textId="77777777" w:rsidR="00C46B16" w:rsidRPr="004828E0" w:rsidRDefault="00C46B16" w:rsidP="00EA5829">
            <w:pPr>
              <w:autoSpaceDE w:val="0"/>
              <w:autoSpaceDN w:val="0"/>
              <w:adjustRightInd w:val="0"/>
              <w:ind w:left="720"/>
              <w:jc w:val="both"/>
              <w:rPr>
                <w:rFonts w:ascii="Century Gothic" w:hAnsi="Century Gothic" w:cs="Arial"/>
                <w:sz w:val="20"/>
                <w:szCs w:val="20"/>
                <w:lang w:val="es-ES_tradnl"/>
              </w:rPr>
            </w:pPr>
          </w:p>
          <w:p w14:paraId="100D4A36" w14:textId="6356C829" w:rsidR="00C46B16" w:rsidRPr="004828E0" w:rsidRDefault="00C46B16" w:rsidP="00EA5829">
            <w:pPr>
              <w:jc w:val="both"/>
              <w:rPr>
                <w:rFonts w:ascii="Century Gothic" w:hAnsi="Century Gothic"/>
                <w:b/>
                <w:sz w:val="20"/>
                <w:szCs w:val="20"/>
                <w:lang w:val="es-ES_tradnl"/>
              </w:rPr>
            </w:pPr>
            <w:r w:rsidRPr="004828E0">
              <w:rPr>
                <w:rFonts w:ascii="Century Gothic" w:hAnsi="Century Gothic" w:cs="Arial"/>
                <w:sz w:val="20"/>
                <w:szCs w:val="20"/>
                <w:lang w:val="es-ES_tradnl"/>
              </w:rPr>
              <w:t xml:space="preserve">Una vez presentada la propuesta no se aceptará a los proponentes variaciones en sus términos, ni la presentación de documentos o información adicional, no obstante el Municipio de </w:t>
            </w:r>
            <w:r w:rsidR="0058782C" w:rsidRPr="004828E0">
              <w:rPr>
                <w:rFonts w:ascii="Century Gothic" w:hAnsi="Century Gothic" w:cs="Arial"/>
                <w:sz w:val="20"/>
                <w:szCs w:val="20"/>
                <w:lang w:val="es-ES_tradnl"/>
              </w:rPr>
              <w:t>Magüí Payán</w:t>
            </w:r>
            <w:r w:rsidRPr="004828E0">
              <w:rPr>
                <w:rFonts w:ascii="Century Gothic" w:hAnsi="Century Gothic" w:cs="Arial"/>
                <w:sz w:val="20"/>
                <w:szCs w:val="20"/>
                <w:lang w:val="es-ES_tradnl"/>
              </w:rPr>
              <w:t xml:space="preserve"> (N) puede solicitar las aclaraciones que considere necesarias.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8E4C538" w14:textId="77777777" w:rsidR="00C46B16" w:rsidRPr="004828E0" w:rsidRDefault="00C46B16" w:rsidP="00EA5829">
            <w:pPr>
              <w:jc w:val="both"/>
              <w:rPr>
                <w:rFonts w:ascii="Century Gothic" w:hAnsi="Century Gothic"/>
                <w:sz w:val="20"/>
                <w:szCs w:val="20"/>
                <w:lang w:val="es-ES_tradnl"/>
              </w:rPr>
            </w:pPr>
          </w:p>
        </w:tc>
      </w:tr>
      <w:tr w:rsidR="00C46B16" w:rsidRPr="004828E0" w14:paraId="371DFC2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A45D8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AA43E5B"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9F92C1D" w14:textId="77777777" w:rsidR="00C46B16" w:rsidRPr="004828E0" w:rsidRDefault="00C46B16" w:rsidP="00EA5829">
            <w:pPr>
              <w:jc w:val="both"/>
              <w:rPr>
                <w:rFonts w:ascii="Century Gothic" w:hAnsi="Century Gothic"/>
                <w:sz w:val="20"/>
                <w:szCs w:val="20"/>
                <w:lang w:val="es-ES_tradnl"/>
              </w:rPr>
            </w:pPr>
          </w:p>
        </w:tc>
      </w:tr>
      <w:tr w:rsidR="00C46B16" w:rsidRPr="004828E0" w14:paraId="67AD21D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460013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421AB381" w14:textId="35A27983" w:rsidR="00C46B16" w:rsidRPr="004828E0" w:rsidRDefault="00C46B16" w:rsidP="00B072A5">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4.2.2 </w:t>
            </w:r>
            <w:r w:rsidR="00B072A5" w:rsidRPr="004828E0">
              <w:rPr>
                <w:rFonts w:ascii="Century Gothic" w:hAnsi="Century Gothic"/>
                <w:b/>
                <w:sz w:val="20"/>
                <w:szCs w:val="20"/>
                <w:lang w:val="es-ES_tradnl"/>
              </w:rPr>
              <w:t>O</w:t>
            </w:r>
            <w:r w:rsidRPr="004828E0">
              <w:rPr>
                <w:rFonts w:ascii="Century Gothic" w:hAnsi="Century Gothic" w:cs="Arial"/>
                <w:b/>
                <w:bCs/>
                <w:color w:val="000000"/>
                <w:sz w:val="20"/>
                <w:szCs w:val="20"/>
                <w:lang w:val="es-ES_tradnl"/>
              </w:rPr>
              <w:t>ferta económica</w:t>
            </w:r>
            <w:r w:rsidR="00B072A5" w:rsidRPr="004828E0">
              <w:rPr>
                <w:rFonts w:ascii="Century Gothic" w:hAnsi="Century Gothic" w:cs="Arial"/>
                <w:b/>
                <w:bCs/>
                <w:color w:val="000000"/>
                <w:sz w:val="20"/>
                <w:szCs w:val="20"/>
                <w:lang w:val="es-ES_tradnl"/>
              </w:rPr>
              <w:t xml:space="preserve"> o aporte</w:t>
            </w:r>
            <w:r w:rsidRPr="004828E0">
              <w:rPr>
                <w:rFonts w:ascii="Century Gothic" w:hAnsi="Century Gothic" w:cs="Arial"/>
                <w:b/>
                <w:bCs/>
                <w:color w:val="000000"/>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5653BA0" w14:textId="77777777" w:rsidR="00C46B16" w:rsidRPr="004828E0" w:rsidRDefault="00C46B16" w:rsidP="00EA5829">
            <w:pPr>
              <w:jc w:val="both"/>
              <w:rPr>
                <w:rFonts w:ascii="Century Gothic" w:hAnsi="Century Gothic"/>
                <w:sz w:val="20"/>
                <w:szCs w:val="20"/>
                <w:lang w:val="es-ES_tradnl"/>
              </w:rPr>
            </w:pPr>
          </w:p>
        </w:tc>
      </w:tr>
      <w:tr w:rsidR="00C46B16" w:rsidRPr="004828E0" w14:paraId="0B68622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7F8489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B04A823"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CB308E0" w14:textId="77777777" w:rsidR="00C46B16" w:rsidRPr="004828E0" w:rsidRDefault="00C46B16" w:rsidP="00EA5829">
            <w:pPr>
              <w:jc w:val="both"/>
              <w:rPr>
                <w:rFonts w:ascii="Century Gothic" w:hAnsi="Century Gothic"/>
                <w:sz w:val="20"/>
                <w:szCs w:val="20"/>
                <w:lang w:val="es-ES_tradnl"/>
              </w:rPr>
            </w:pPr>
          </w:p>
        </w:tc>
      </w:tr>
      <w:tr w:rsidR="00C46B16" w:rsidRPr="004828E0" w14:paraId="3E756C3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E893CE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1F2CE4D" w14:textId="0983A287" w:rsidR="00C46B16" w:rsidRPr="004828E0" w:rsidRDefault="00C46B16" w:rsidP="00EA5829">
            <w:pPr>
              <w:autoSpaceDE w:val="0"/>
              <w:autoSpaceDN w:val="0"/>
              <w:adjustRightInd w:val="0"/>
              <w:jc w:val="both"/>
              <w:rPr>
                <w:rFonts w:ascii="Century Gothic" w:hAnsi="Century Gothic" w:cs="Arial"/>
                <w:bCs/>
                <w:sz w:val="20"/>
                <w:szCs w:val="20"/>
                <w:lang w:val="es-ES_tradnl"/>
              </w:rPr>
            </w:pPr>
            <w:r w:rsidRPr="004828E0">
              <w:rPr>
                <w:rFonts w:ascii="Century Gothic" w:hAnsi="Century Gothic" w:cs="Arial"/>
                <w:sz w:val="20"/>
                <w:szCs w:val="20"/>
                <w:lang w:val="es-ES_tradnl"/>
              </w:rPr>
              <w:t xml:space="preserve">La oferta económica </w:t>
            </w:r>
            <w:r w:rsidR="00B072A5" w:rsidRPr="004828E0">
              <w:rPr>
                <w:rFonts w:ascii="Century Gothic" w:hAnsi="Century Gothic" w:cs="Arial"/>
                <w:sz w:val="20"/>
                <w:szCs w:val="20"/>
                <w:lang w:val="es-ES_tradnl"/>
              </w:rPr>
              <w:t xml:space="preserve">o aporte </w:t>
            </w:r>
            <w:r w:rsidRPr="004828E0">
              <w:rPr>
                <w:rFonts w:ascii="Century Gothic" w:hAnsi="Century Gothic" w:cs="Arial"/>
                <w:sz w:val="20"/>
                <w:szCs w:val="20"/>
                <w:lang w:val="es-ES_tradnl"/>
              </w:rPr>
              <w:t xml:space="preserve">deberá presentarse de conformidad con el </w:t>
            </w:r>
            <w:r w:rsidRPr="004828E0">
              <w:rPr>
                <w:rFonts w:ascii="Century Gothic" w:hAnsi="Century Gothic" w:cs="Arial"/>
                <w:bCs/>
                <w:sz w:val="20"/>
                <w:szCs w:val="20"/>
                <w:lang w:val="es-ES_tradnl"/>
              </w:rPr>
              <w:t xml:space="preserve">Anexo No. 3 FORMATO PROPUESTA ECONÓMICA </w:t>
            </w:r>
            <w:r w:rsidR="00B072A5" w:rsidRPr="004828E0">
              <w:rPr>
                <w:rFonts w:ascii="Century Gothic" w:hAnsi="Century Gothic" w:cs="Arial"/>
                <w:bCs/>
                <w:sz w:val="20"/>
                <w:szCs w:val="20"/>
                <w:lang w:val="es-ES_tradnl"/>
              </w:rPr>
              <w:t>O APORTE</w:t>
            </w:r>
            <w:r w:rsidRPr="004828E0">
              <w:rPr>
                <w:rFonts w:ascii="Century Gothic" w:hAnsi="Century Gothic" w:cs="Arial"/>
                <w:bCs/>
                <w:sz w:val="20"/>
                <w:szCs w:val="20"/>
                <w:lang w:val="es-ES_tradnl"/>
              </w:rPr>
              <w:t xml:space="preserve">,.  </w:t>
            </w:r>
            <w:r w:rsidRPr="004828E0">
              <w:rPr>
                <w:rFonts w:ascii="Century Gothic" w:hAnsi="Century Gothic" w:cs="Arial"/>
                <w:sz w:val="20"/>
                <w:szCs w:val="20"/>
                <w:lang w:val="es-ES_tradnl"/>
              </w:rPr>
              <w:t xml:space="preserve">En el evento que la propuesta económica </w:t>
            </w:r>
            <w:r w:rsidR="00B072A5" w:rsidRPr="004828E0">
              <w:rPr>
                <w:rFonts w:ascii="Century Gothic" w:hAnsi="Century Gothic" w:cs="Arial"/>
                <w:sz w:val="20"/>
                <w:szCs w:val="20"/>
                <w:lang w:val="es-ES_tradnl"/>
              </w:rPr>
              <w:t xml:space="preserve">o aporte </w:t>
            </w:r>
            <w:r w:rsidRPr="004828E0">
              <w:rPr>
                <w:rFonts w:ascii="Century Gothic" w:hAnsi="Century Gothic" w:cs="Arial"/>
                <w:sz w:val="20"/>
                <w:szCs w:val="20"/>
                <w:lang w:val="es-ES_tradnl"/>
              </w:rPr>
              <w:t xml:space="preserve">no cumpla con los requisitos establecidos en el presente numeral, será evaluada como </w:t>
            </w:r>
            <w:r w:rsidRPr="004828E0">
              <w:rPr>
                <w:rFonts w:ascii="Century Gothic" w:hAnsi="Century Gothic" w:cs="Arial"/>
                <w:bCs/>
                <w:sz w:val="20"/>
                <w:szCs w:val="20"/>
                <w:lang w:val="es-ES_tradnl"/>
              </w:rPr>
              <w:t>no admitida económicamente.</w:t>
            </w:r>
          </w:p>
          <w:p w14:paraId="757ED816" w14:textId="77777777" w:rsidR="00CB612F" w:rsidRPr="004828E0" w:rsidRDefault="00CB612F" w:rsidP="00EA5829">
            <w:pPr>
              <w:autoSpaceDE w:val="0"/>
              <w:autoSpaceDN w:val="0"/>
              <w:adjustRightInd w:val="0"/>
              <w:jc w:val="both"/>
              <w:rPr>
                <w:rFonts w:ascii="Century Gothic" w:hAnsi="Century Gothic" w:cs="Arial"/>
                <w:sz w:val="20"/>
                <w:szCs w:val="20"/>
                <w:lang w:val="es-ES_tradnl"/>
              </w:rPr>
            </w:pPr>
          </w:p>
          <w:p w14:paraId="3B62CA08" w14:textId="6EB8154E" w:rsidR="00C46B16" w:rsidRPr="004828E0" w:rsidRDefault="00C46B16" w:rsidP="00EA5829">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Una vez ocurrido el cierre de recepción de ofertas, el Comité Asesor o Funcionario Evaluador procederá a la apertura de los sobres que incluyen la propuesta económica para la verificación del </w:t>
            </w:r>
            <w:r w:rsidR="007379AA" w:rsidRPr="004828E0">
              <w:rPr>
                <w:rFonts w:ascii="Century Gothic" w:hAnsi="Century Gothic" w:cs="Arial"/>
                <w:color w:val="000000"/>
                <w:sz w:val="20"/>
                <w:szCs w:val="20"/>
                <w:lang w:val="es-ES_tradnl"/>
              </w:rPr>
              <w:t>mejor aporte</w:t>
            </w:r>
            <w:r w:rsidRPr="004828E0">
              <w:rPr>
                <w:rFonts w:ascii="Century Gothic" w:hAnsi="Century Gothic" w:cs="Arial"/>
                <w:color w:val="000000"/>
                <w:sz w:val="20"/>
                <w:szCs w:val="20"/>
                <w:lang w:val="es-ES_tradnl"/>
              </w:rPr>
              <w:t>, determinando una lista de elegibilidad de oferentes ordenada de manera ascendente.</w:t>
            </w:r>
          </w:p>
          <w:p w14:paraId="57ED654E" w14:textId="77777777" w:rsidR="00C46B16" w:rsidRPr="004828E0" w:rsidRDefault="00C46B16" w:rsidP="00EA5829">
            <w:pPr>
              <w:autoSpaceDE w:val="0"/>
              <w:autoSpaceDN w:val="0"/>
              <w:adjustRightInd w:val="0"/>
              <w:jc w:val="both"/>
              <w:rPr>
                <w:rFonts w:ascii="Century Gothic" w:hAnsi="Century Gothic" w:cs="Arial"/>
                <w:sz w:val="20"/>
                <w:szCs w:val="20"/>
                <w:lang w:val="es-ES_tradnl"/>
              </w:rPr>
            </w:pPr>
          </w:p>
          <w:p w14:paraId="283323C9" w14:textId="018C62D0" w:rsidR="00C46B16" w:rsidRPr="004828E0" w:rsidRDefault="00C46B16" w:rsidP="00EA5829">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La propuesta más favorable para el Municipio será la que ofrezca el </w:t>
            </w:r>
            <w:r w:rsidR="007379AA" w:rsidRPr="004828E0">
              <w:rPr>
                <w:rFonts w:ascii="Century Gothic" w:hAnsi="Century Gothic" w:cs="Arial"/>
                <w:color w:val="000000"/>
                <w:sz w:val="20"/>
                <w:szCs w:val="20"/>
                <w:lang w:val="es-ES_tradnl"/>
              </w:rPr>
              <w:t>m</w:t>
            </w:r>
            <w:r w:rsidR="001C5CE9" w:rsidRPr="004828E0">
              <w:rPr>
                <w:rFonts w:ascii="Century Gothic" w:hAnsi="Century Gothic" w:cs="Arial"/>
                <w:color w:val="000000"/>
                <w:sz w:val="20"/>
                <w:szCs w:val="20"/>
                <w:lang w:val="es-ES_tradnl"/>
              </w:rPr>
              <w:t>ay</w:t>
            </w:r>
            <w:r w:rsidR="007379AA" w:rsidRPr="004828E0">
              <w:rPr>
                <w:rFonts w:ascii="Century Gothic" w:hAnsi="Century Gothic" w:cs="Arial"/>
                <w:color w:val="000000"/>
                <w:sz w:val="20"/>
                <w:szCs w:val="20"/>
                <w:lang w:val="es-ES_tradnl"/>
              </w:rPr>
              <w:t>or aporte</w:t>
            </w:r>
            <w:r w:rsidRPr="004828E0">
              <w:rPr>
                <w:rFonts w:ascii="Century Gothic" w:hAnsi="Century Gothic" w:cs="Arial"/>
                <w:color w:val="000000"/>
                <w:sz w:val="20"/>
                <w:szCs w:val="20"/>
                <w:lang w:val="es-ES_tradnl"/>
              </w:rPr>
              <w:t xml:space="preserve"> </w:t>
            </w:r>
            <w:r w:rsidR="001C5CE9" w:rsidRPr="004828E0">
              <w:rPr>
                <w:rFonts w:ascii="Century Gothic" w:hAnsi="Century Gothic" w:cs="Arial"/>
                <w:color w:val="000000"/>
                <w:sz w:val="20"/>
                <w:szCs w:val="20"/>
                <w:lang w:val="es-ES_tradnl"/>
              </w:rPr>
              <w:t>a</w:t>
            </w:r>
            <w:r w:rsidRPr="004828E0">
              <w:rPr>
                <w:rFonts w:ascii="Century Gothic" w:hAnsi="Century Gothic" w:cs="Arial"/>
                <w:color w:val="000000"/>
                <w:sz w:val="20"/>
                <w:szCs w:val="20"/>
                <w:lang w:val="es-ES_tradnl"/>
              </w:rPr>
              <w:t xml:space="preserve">l presupuesto total </w:t>
            </w:r>
            <w:r w:rsidR="001C5CE9" w:rsidRPr="004828E0">
              <w:rPr>
                <w:rFonts w:ascii="Century Gothic" w:hAnsi="Century Gothic" w:cs="Arial"/>
                <w:color w:val="000000"/>
                <w:sz w:val="20"/>
                <w:szCs w:val="20"/>
                <w:lang w:val="es-ES_tradnl"/>
              </w:rPr>
              <w:t>de</w:t>
            </w:r>
            <w:r w:rsidRPr="004828E0">
              <w:rPr>
                <w:rFonts w:ascii="Century Gothic" w:hAnsi="Century Gothic" w:cs="Arial"/>
                <w:color w:val="000000"/>
                <w:sz w:val="20"/>
                <w:szCs w:val="20"/>
                <w:lang w:val="es-ES_tradnl"/>
              </w:rPr>
              <w:t>l presente proceso de selección, procediéndose una vez identificada aquella, a la verificación de los requisitos habilitantes con el fin de determinar que la oferta satisfaga las condiciones técnicas exigidas en los estudios previos y la invitación del proceso.</w:t>
            </w:r>
          </w:p>
          <w:p w14:paraId="4CF09123" w14:textId="77777777" w:rsidR="00C46B16" w:rsidRPr="004828E0" w:rsidRDefault="00C46B16" w:rsidP="00EA5829">
            <w:pPr>
              <w:shd w:val="clear" w:color="auto" w:fill="FFFFFF"/>
              <w:jc w:val="both"/>
              <w:rPr>
                <w:rFonts w:ascii="Century Gothic" w:hAnsi="Century Gothic" w:cs="Arial"/>
                <w:color w:val="000000"/>
                <w:sz w:val="20"/>
                <w:szCs w:val="20"/>
                <w:lang w:val="es-ES_tradnl"/>
              </w:rPr>
            </w:pPr>
          </w:p>
          <w:p w14:paraId="43FCD19E" w14:textId="2F285E34" w:rsidR="00C46B16" w:rsidRPr="004828E0" w:rsidRDefault="00C46B16" w:rsidP="00EA5829">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El Municipio revisará las ofertas económicas y verificará que la de </w:t>
            </w:r>
            <w:r w:rsidR="007379AA" w:rsidRPr="004828E0">
              <w:rPr>
                <w:rFonts w:ascii="Century Gothic" w:hAnsi="Century Gothic" w:cs="Arial"/>
                <w:color w:val="000000"/>
                <w:sz w:val="20"/>
                <w:szCs w:val="20"/>
                <w:lang w:val="es-ES_tradnl"/>
              </w:rPr>
              <w:t>mejor aporte</w:t>
            </w:r>
            <w:r w:rsidRPr="004828E0">
              <w:rPr>
                <w:rFonts w:ascii="Century Gothic" w:hAnsi="Century Gothic" w:cs="Arial"/>
                <w:color w:val="000000"/>
                <w:sz w:val="20"/>
                <w:szCs w:val="20"/>
                <w:lang w:val="es-ES_tradnl"/>
              </w:rPr>
              <w:t xml:space="preserve">, cumpla con las condiciones de la invitación. Si ésta no cumple con las condiciones de la invitación, El Municipio verificará el cumplimento de los requisitos de la invitación de la oferta con el segundo mejor </w:t>
            </w:r>
            <w:r w:rsidR="007379AA" w:rsidRPr="004828E0">
              <w:rPr>
                <w:rFonts w:ascii="Century Gothic" w:hAnsi="Century Gothic" w:cs="Arial"/>
                <w:color w:val="000000"/>
                <w:sz w:val="20"/>
                <w:szCs w:val="20"/>
                <w:lang w:val="es-ES_tradnl"/>
              </w:rPr>
              <w:t>aporte</w:t>
            </w:r>
            <w:r w:rsidRPr="004828E0">
              <w:rPr>
                <w:rFonts w:ascii="Century Gothic" w:hAnsi="Century Gothic" w:cs="Arial"/>
                <w:color w:val="000000"/>
                <w:sz w:val="20"/>
                <w:szCs w:val="20"/>
                <w:lang w:val="es-ES_tradnl"/>
              </w:rPr>
              <w:t xml:space="preserve">, y así sucesivamente. </w:t>
            </w:r>
          </w:p>
          <w:p w14:paraId="5502756F" w14:textId="77777777" w:rsidR="00C46B16" w:rsidRPr="004828E0" w:rsidRDefault="00C46B16" w:rsidP="00EA5829">
            <w:pPr>
              <w:shd w:val="clear" w:color="auto" w:fill="FFFFFF"/>
              <w:jc w:val="both"/>
              <w:rPr>
                <w:rFonts w:ascii="Century Gothic" w:hAnsi="Century Gothic" w:cs="Arial"/>
                <w:color w:val="000000"/>
                <w:sz w:val="20"/>
                <w:szCs w:val="20"/>
                <w:lang w:val="es-ES_tradnl"/>
              </w:rPr>
            </w:pPr>
          </w:p>
          <w:p w14:paraId="5A6017C3" w14:textId="77777777" w:rsidR="00C46B16" w:rsidRPr="004828E0" w:rsidRDefault="00C46B16" w:rsidP="00EA5829">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En el término de </w:t>
            </w:r>
            <w:proofErr w:type="spellStart"/>
            <w:r w:rsidRPr="004828E0">
              <w:rPr>
                <w:rFonts w:ascii="Century Gothic" w:hAnsi="Century Gothic" w:cs="Arial"/>
                <w:color w:val="000000"/>
                <w:sz w:val="20"/>
                <w:szCs w:val="20"/>
                <w:lang w:val="es-ES_tradnl"/>
              </w:rPr>
              <w:t>subsanabilidad</w:t>
            </w:r>
            <w:proofErr w:type="spellEnd"/>
            <w:r w:rsidRPr="004828E0">
              <w:rPr>
                <w:rFonts w:ascii="Century Gothic" w:hAnsi="Century Gothic" w:cs="Arial"/>
                <w:color w:val="000000"/>
                <w:sz w:val="20"/>
                <w:szCs w:val="20"/>
                <w:lang w:val="es-ES_tradnl"/>
              </w:rPr>
              <w:t xml:space="preserve">, los oferentes que no se encuentren habilitados, presentarán los documentos requeridos para cumplir con los exigidos en la invitación. </w:t>
            </w:r>
          </w:p>
          <w:p w14:paraId="7AC39D57" w14:textId="77777777" w:rsidR="00CA1947" w:rsidRPr="004828E0" w:rsidRDefault="00CA1947" w:rsidP="00EA5829">
            <w:pPr>
              <w:shd w:val="clear" w:color="auto" w:fill="FFFFFF"/>
              <w:jc w:val="both"/>
              <w:rPr>
                <w:rFonts w:ascii="Century Gothic" w:hAnsi="Century Gothic" w:cs="Arial"/>
                <w:color w:val="000000"/>
                <w:sz w:val="20"/>
                <w:szCs w:val="20"/>
                <w:lang w:val="es-ES_tradnl"/>
              </w:rPr>
            </w:pPr>
          </w:p>
          <w:p w14:paraId="49152C09" w14:textId="488393A3" w:rsidR="00C46B16" w:rsidRPr="004828E0" w:rsidRDefault="00C46B16" w:rsidP="00EA5829">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El Municipio aceptará la oferta de </w:t>
            </w:r>
            <w:r w:rsidR="007379AA" w:rsidRPr="004828E0">
              <w:rPr>
                <w:rFonts w:ascii="Century Gothic" w:hAnsi="Century Gothic" w:cs="Arial"/>
                <w:color w:val="000000"/>
                <w:sz w:val="20"/>
                <w:szCs w:val="20"/>
                <w:lang w:val="es-ES_tradnl"/>
              </w:rPr>
              <w:t>mejor aporte</w:t>
            </w:r>
            <w:r w:rsidRPr="004828E0">
              <w:rPr>
                <w:rFonts w:ascii="Century Gothic" w:hAnsi="Century Gothic" w:cs="Arial"/>
                <w:color w:val="000000"/>
                <w:sz w:val="20"/>
                <w:szCs w:val="20"/>
                <w:lang w:val="es-ES_tradnl"/>
              </w:rPr>
              <w:t>, siempre que cumpla con las condiciones establecidas en la inv</w:t>
            </w:r>
            <w:r w:rsidR="00815245" w:rsidRPr="004828E0">
              <w:rPr>
                <w:rFonts w:ascii="Century Gothic" w:hAnsi="Century Gothic" w:cs="Arial"/>
                <w:color w:val="000000"/>
                <w:sz w:val="20"/>
                <w:szCs w:val="20"/>
                <w:lang w:val="es-ES_tradnl"/>
              </w:rPr>
              <w:t>itación a participar en este proceso</w:t>
            </w:r>
            <w:r w:rsidRPr="004828E0">
              <w:rPr>
                <w:rFonts w:ascii="Century Gothic" w:hAnsi="Century Gothic" w:cs="Arial"/>
                <w:color w:val="000000"/>
                <w:sz w:val="20"/>
                <w:szCs w:val="20"/>
                <w:lang w:val="es-ES_tradnl"/>
              </w:rPr>
              <w:t>.</w:t>
            </w:r>
          </w:p>
          <w:p w14:paraId="44144E53" w14:textId="77777777" w:rsidR="00CA1947" w:rsidRPr="004828E0" w:rsidRDefault="00CA1947" w:rsidP="007379AA">
            <w:pPr>
              <w:shd w:val="clear" w:color="auto" w:fill="FFFFFF"/>
              <w:jc w:val="both"/>
              <w:rPr>
                <w:rFonts w:ascii="Century Gothic" w:hAnsi="Century Gothic" w:cs="Arial"/>
                <w:color w:val="000000"/>
                <w:sz w:val="20"/>
                <w:szCs w:val="20"/>
                <w:lang w:val="es-ES_tradnl"/>
              </w:rPr>
            </w:pPr>
          </w:p>
          <w:p w14:paraId="06C1CA13" w14:textId="3D781D99"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En caso de empate en el puntaje total de dos o más Ofertas, el Municipio debe escoger al proponente aplicando los criterios de desempate que se relacionan: </w:t>
            </w:r>
          </w:p>
          <w:p w14:paraId="56D02BFE"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5371EFA7" w14:textId="4684585B"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En caso de empate, el Municipio escogerá el proponente con mayor calificación en el componente 1. </w:t>
            </w:r>
            <w:r w:rsidR="001C7128" w:rsidRPr="004828E0">
              <w:rPr>
                <w:rFonts w:ascii="Century Gothic" w:hAnsi="Century Gothic" w:cs="Arial"/>
                <w:color w:val="000000"/>
                <w:sz w:val="20"/>
                <w:szCs w:val="20"/>
                <w:lang w:val="es-ES_tradnl"/>
              </w:rPr>
              <w:t>Mejor aporte</w:t>
            </w:r>
            <w:r w:rsidRPr="004828E0">
              <w:rPr>
                <w:rFonts w:ascii="Century Gothic" w:hAnsi="Century Gothic" w:cs="Arial"/>
                <w:color w:val="000000"/>
                <w:sz w:val="20"/>
                <w:szCs w:val="20"/>
                <w:lang w:val="es-ES_tradnl"/>
              </w:rPr>
              <w:t xml:space="preserve">. </w:t>
            </w:r>
          </w:p>
          <w:p w14:paraId="204252FF"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09525C2E" w14:textId="4F1AEBBF"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En caso de que el empate persista, el Municipio de </w:t>
            </w:r>
            <w:proofErr w:type="spellStart"/>
            <w:r w:rsidR="006B109C" w:rsidRPr="004828E0">
              <w:rPr>
                <w:rFonts w:ascii="Century Gothic" w:hAnsi="Century Gothic" w:cs="Arial"/>
                <w:color w:val="000000"/>
                <w:sz w:val="20"/>
                <w:szCs w:val="20"/>
                <w:lang w:val="es-ES_tradnl"/>
              </w:rPr>
              <w:t>Magüi</w:t>
            </w:r>
            <w:proofErr w:type="spellEnd"/>
            <w:r w:rsidR="006B109C" w:rsidRPr="004828E0">
              <w:rPr>
                <w:rFonts w:ascii="Century Gothic" w:hAnsi="Century Gothic" w:cs="Arial"/>
                <w:color w:val="000000"/>
                <w:sz w:val="20"/>
                <w:szCs w:val="20"/>
                <w:lang w:val="es-ES_tradnl"/>
              </w:rPr>
              <w:t xml:space="preserve"> Payán</w:t>
            </w:r>
            <w:r w:rsidRPr="004828E0">
              <w:rPr>
                <w:rFonts w:ascii="Century Gothic" w:hAnsi="Century Gothic" w:cs="Arial"/>
                <w:color w:val="000000"/>
                <w:sz w:val="20"/>
                <w:szCs w:val="20"/>
                <w:lang w:val="es-ES_tradnl"/>
              </w:rPr>
              <w:t xml:space="preserve"> escogerá el proponente con mayor calificación en el componente 2. Factor Técnico. </w:t>
            </w:r>
          </w:p>
          <w:p w14:paraId="5D8EE9F1"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1C8F402A" w14:textId="309DD9DF"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Si persiste el empate, la Entidad Estatal debe utilizar las siguientes reglas de forma sucesiva y excluyente para seleccionar el oferente favorecido, respetando los compromisos adquiridos por Acuerdos Comerciales: </w:t>
            </w:r>
          </w:p>
          <w:p w14:paraId="32BC004D"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3E9D5237"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1. Preferir la oferta de bienes o servicios nacionales frente a la oferta de bienes o servicios extranjeros. </w:t>
            </w:r>
          </w:p>
          <w:p w14:paraId="3275BE53"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1063260F" w14:textId="71645DF7"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2. Utilizar un método aleatorio para seleccionar el oferente, método que deberá haber sido previsto en la Invitación del Proceso de Contratación. </w:t>
            </w:r>
          </w:p>
          <w:p w14:paraId="7E4D3ED8"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46B7C9FE" w14:textId="6A1337B6" w:rsidR="007379AA" w:rsidRPr="004828E0" w:rsidRDefault="007379AA" w:rsidP="007379AA">
            <w:pPr>
              <w:shd w:val="clear" w:color="auto" w:fill="FFFFFF"/>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 xml:space="preserve">a. Método aleatorio. Si subsiste aún el empate, se procederá a elegir el ganador mediante el sorteo por balotas así: </w:t>
            </w:r>
          </w:p>
          <w:p w14:paraId="28D0B9F1" w14:textId="77777777" w:rsidR="007379AA" w:rsidRPr="004828E0" w:rsidRDefault="007379AA" w:rsidP="007379AA">
            <w:pPr>
              <w:shd w:val="clear" w:color="auto" w:fill="FFFFFF"/>
              <w:jc w:val="both"/>
              <w:rPr>
                <w:rFonts w:ascii="Century Gothic" w:hAnsi="Century Gothic" w:cs="Arial"/>
                <w:color w:val="000000"/>
                <w:sz w:val="20"/>
                <w:szCs w:val="20"/>
                <w:lang w:val="es-ES_tradnl"/>
              </w:rPr>
            </w:pPr>
          </w:p>
          <w:p w14:paraId="75779633" w14:textId="6F883021" w:rsidR="00CB2B0A" w:rsidRPr="004828E0" w:rsidRDefault="007379AA" w:rsidP="00CB2B0A">
            <w:pPr>
              <w:shd w:val="clear" w:color="auto" w:fill="FFFFFF"/>
              <w:jc w:val="both"/>
              <w:rPr>
                <w:rFonts w:ascii="Century Gothic" w:hAnsi="Century Gothic"/>
                <w:sz w:val="20"/>
                <w:szCs w:val="20"/>
                <w:lang w:val="es-ES_tradnl"/>
              </w:rPr>
            </w:pPr>
            <w:r w:rsidRPr="004828E0">
              <w:rPr>
                <w:rFonts w:ascii="Century Gothic" w:hAnsi="Century Gothic" w:cs="Arial"/>
                <w:color w:val="000000"/>
                <w:sz w:val="20"/>
                <w:szCs w:val="20"/>
                <w:lang w:val="es-ES_tradnl"/>
              </w:rPr>
              <w:t xml:space="preserve">Inicialmente, la Entidad procederá a incorporar en una </w:t>
            </w:r>
            <w:proofErr w:type="spellStart"/>
            <w:r w:rsidRPr="004828E0">
              <w:rPr>
                <w:rFonts w:ascii="Century Gothic" w:hAnsi="Century Gothic" w:cs="Arial"/>
                <w:color w:val="000000"/>
                <w:sz w:val="20"/>
                <w:szCs w:val="20"/>
                <w:lang w:val="es-ES_tradnl"/>
              </w:rPr>
              <w:t>balotera</w:t>
            </w:r>
            <w:proofErr w:type="spellEnd"/>
            <w:r w:rsidRPr="004828E0">
              <w:rPr>
                <w:rFonts w:ascii="Century Gothic" w:hAnsi="Century Gothic" w:cs="Arial"/>
                <w:color w:val="000000"/>
                <w:sz w:val="20"/>
                <w:szCs w:val="20"/>
                <w:lang w:val="es-ES_tradnl"/>
              </w:rPr>
              <w:t xml:space="preserve"> un número de balotas, identificadas con un número</w:t>
            </w:r>
            <w:r w:rsidR="00CB2B0A" w:rsidRPr="004828E0">
              <w:rPr>
                <w:rFonts w:ascii="Century Gothic" w:hAnsi="Century Gothic" w:cs="Arial"/>
                <w:color w:val="000000"/>
                <w:sz w:val="20"/>
                <w:szCs w:val="20"/>
                <w:lang w:val="es-ES_tradnl"/>
              </w:rPr>
              <w:t xml:space="preserve"> </w:t>
            </w:r>
            <w:r w:rsidR="00CB2B0A" w:rsidRPr="004828E0">
              <w:rPr>
                <w:rFonts w:ascii="Century Gothic" w:hAnsi="Century Gothic"/>
                <w:sz w:val="20"/>
                <w:szCs w:val="20"/>
                <w:lang w:val="es-ES_tradnl"/>
              </w:rPr>
              <w:t xml:space="preserve">igual al número de Proponentes que se encuentren en condición </w:t>
            </w:r>
            <w:r w:rsidR="00CB2B0A" w:rsidRPr="004828E0">
              <w:rPr>
                <w:rFonts w:ascii="Century Gothic" w:hAnsi="Century Gothic"/>
                <w:sz w:val="20"/>
                <w:szCs w:val="20"/>
                <w:lang w:val="es-ES_tradnl"/>
              </w:rPr>
              <w:lastRenderedPageBreak/>
              <w:t xml:space="preserve">de empatados. Sacará una balota por cada Proponente, asignándole un número de mayor a menor, con el cual participará en la segunda serie. </w:t>
            </w:r>
          </w:p>
          <w:p w14:paraId="56AB58AC" w14:textId="77777777" w:rsidR="00CB2B0A" w:rsidRPr="004828E0" w:rsidRDefault="00CB2B0A" w:rsidP="00CB2B0A">
            <w:pPr>
              <w:shd w:val="clear" w:color="auto" w:fill="FFFFFF"/>
              <w:jc w:val="both"/>
              <w:rPr>
                <w:rFonts w:ascii="Century Gothic" w:hAnsi="Century Gothic"/>
                <w:sz w:val="20"/>
                <w:szCs w:val="20"/>
                <w:lang w:val="es-ES_tradnl"/>
              </w:rPr>
            </w:pPr>
          </w:p>
          <w:p w14:paraId="61238BDA" w14:textId="039657EB" w:rsidR="00CB2B0A" w:rsidRPr="004828E0" w:rsidRDefault="00CB2B0A" w:rsidP="00CB2B0A">
            <w:pPr>
              <w:shd w:val="clear" w:color="auto" w:fill="FFFFFF"/>
              <w:tabs>
                <w:tab w:val="left" w:pos="330"/>
              </w:tabs>
              <w:jc w:val="both"/>
              <w:rPr>
                <w:rFonts w:ascii="Century Gothic" w:hAnsi="Century Gothic"/>
                <w:sz w:val="20"/>
                <w:szCs w:val="20"/>
                <w:lang w:val="es-ES_tradnl"/>
              </w:rPr>
            </w:pPr>
            <w:r w:rsidRPr="004828E0">
              <w:rPr>
                <w:rFonts w:ascii="Century Gothic" w:hAnsi="Century Gothic"/>
                <w:sz w:val="20"/>
                <w:szCs w:val="20"/>
                <w:lang w:val="es-ES_tradnl"/>
              </w:rPr>
              <w:t xml:space="preserve">En la segunda serie, la Entidad incorporará en la </w:t>
            </w:r>
            <w:proofErr w:type="spellStart"/>
            <w:r w:rsidRPr="004828E0">
              <w:rPr>
                <w:rFonts w:ascii="Century Gothic" w:hAnsi="Century Gothic"/>
                <w:sz w:val="20"/>
                <w:szCs w:val="20"/>
                <w:lang w:val="es-ES_tradnl"/>
              </w:rPr>
              <w:t>balotera</w:t>
            </w:r>
            <w:proofErr w:type="spellEnd"/>
            <w:r w:rsidRPr="004828E0">
              <w:rPr>
                <w:rFonts w:ascii="Century Gothic" w:hAnsi="Century Gothic"/>
                <w:sz w:val="20"/>
                <w:szCs w:val="20"/>
                <w:lang w:val="es-ES_tradnl"/>
              </w:rPr>
              <w:t xml:space="preserve">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w:t>
            </w:r>
          </w:p>
          <w:p w14:paraId="39B7871F" w14:textId="77777777" w:rsidR="00CB2B0A" w:rsidRPr="004828E0" w:rsidRDefault="00CB2B0A" w:rsidP="00CB2B0A">
            <w:pPr>
              <w:shd w:val="clear" w:color="auto" w:fill="FFFFFF"/>
              <w:tabs>
                <w:tab w:val="left" w:pos="330"/>
              </w:tabs>
              <w:jc w:val="both"/>
              <w:rPr>
                <w:rFonts w:ascii="Century Gothic" w:hAnsi="Century Gothic"/>
                <w:sz w:val="20"/>
                <w:szCs w:val="20"/>
                <w:lang w:val="es-ES_tradnl"/>
              </w:rPr>
            </w:pPr>
          </w:p>
          <w:p w14:paraId="573B4BDF" w14:textId="77777777" w:rsidR="00344AB6" w:rsidRPr="004828E0" w:rsidRDefault="00CB2B0A" w:rsidP="00CB2B0A">
            <w:pPr>
              <w:shd w:val="clear" w:color="auto" w:fill="FFFFFF"/>
              <w:tabs>
                <w:tab w:val="left" w:pos="330"/>
              </w:tabs>
              <w:jc w:val="both"/>
              <w:rPr>
                <w:rFonts w:ascii="Century Gothic" w:hAnsi="Century Gothic"/>
                <w:sz w:val="20"/>
                <w:szCs w:val="20"/>
                <w:lang w:val="es-ES_tradnl"/>
              </w:rPr>
            </w:pPr>
            <w:r w:rsidRPr="004828E0">
              <w:rPr>
                <w:rFonts w:ascii="Century Gothic" w:hAnsi="Century Gothic"/>
                <w:sz w:val="20"/>
                <w:szCs w:val="20"/>
                <w:lang w:val="es-ES_tradnl"/>
              </w:rPr>
              <w:t xml:space="preserve">El Proponente que, en esta segunda serie, saque la balota con el número mayor, será quien ocupe el primer puesto en el orden de elegibilidad y de manera sucesiva (de mayor a menor) hasta obtener el segundo puesto en el orden de elegibilidad. </w:t>
            </w:r>
          </w:p>
          <w:p w14:paraId="150C10D3" w14:textId="77777777" w:rsidR="00344AB6" w:rsidRPr="004828E0" w:rsidRDefault="00344AB6" w:rsidP="00CB2B0A">
            <w:pPr>
              <w:shd w:val="clear" w:color="auto" w:fill="FFFFFF"/>
              <w:tabs>
                <w:tab w:val="left" w:pos="330"/>
              </w:tabs>
              <w:jc w:val="both"/>
              <w:rPr>
                <w:rFonts w:ascii="Century Gothic" w:hAnsi="Century Gothic"/>
                <w:sz w:val="20"/>
                <w:szCs w:val="20"/>
                <w:lang w:val="es-ES_tradnl"/>
              </w:rPr>
            </w:pPr>
          </w:p>
          <w:p w14:paraId="24711612" w14:textId="18DA9829" w:rsidR="00CB2B0A" w:rsidRPr="004828E0" w:rsidRDefault="00CB2B0A" w:rsidP="00CB2B0A">
            <w:pPr>
              <w:shd w:val="clear" w:color="auto" w:fill="FFFFFF"/>
              <w:tabs>
                <w:tab w:val="left" w:pos="330"/>
              </w:tabs>
              <w:jc w:val="both"/>
              <w:rPr>
                <w:rFonts w:ascii="Century Gothic" w:hAnsi="Century Gothic"/>
                <w:b/>
                <w:sz w:val="20"/>
                <w:szCs w:val="20"/>
                <w:lang w:val="es-ES_tradnl"/>
              </w:rPr>
            </w:pPr>
            <w:r w:rsidRPr="004828E0">
              <w:rPr>
                <w:rFonts w:ascii="Century Gothic" w:hAnsi="Century Gothic"/>
                <w:sz w:val="20"/>
                <w:szCs w:val="20"/>
                <w:lang w:val="es-ES_tradnl"/>
              </w:rPr>
              <w:t>Una vez se cuente con los proponentes ubicados en el primer y segundo orden de elegibilidad se dará por terminado el sorteo. Los demás requerimientos, especificaciones y exigencias se encuentran en los documentos del proceso, Estudio Previo y el proyecto de inversión el cual hace parte integral de la presente invitación.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1686EF5" w14:textId="77777777" w:rsidR="00C46B16" w:rsidRPr="004828E0" w:rsidRDefault="00C46B16" w:rsidP="00EA5829">
            <w:pPr>
              <w:jc w:val="both"/>
              <w:rPr>
                <w:rFonts w:ascii="Century Gothic" w:hAnsi="Century Gothic"/>
                <w:sz w:val="20"/>
                <w:szCs w:val="20"/>
                <w:lang w:val="es-ES_tradnl"/>
              </w:rPr>
            </w:pPr>
          </w:p>
        </w:tc>
      </w:tr>
      <w:tr w:rsidR="00C46B16" w:rsidRPr="004828E0" w14:paraId="3D7DA50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9C66C0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C2C0D49"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10665D7" w14:textId="77777777" w:rsidR="00C46B16" w:rsidRPr="004828E0" w:rsidRDefault="00C46B16" w:rsidP="00EA5829">
            <w:pPr>
              <w:jc w:val="both"/>
              <w:rPr>
                <w:rFonts w:ascii="Century Gothic" w:hAnsi="Century Gothic"/>
                <w:sz w:val="20"/>
                <w:szCs w:val="20"/>
                <w:lang w:val="es-ES_tradnl"/>
              </w:rPr>
            </w:pPr>
          </w:p>
        </w:tc>
      </w:tr>
      <w:tr w:rsidR="00C46B16" w:rsidRPr="004828E0" w14:paraId="3444C077"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B1D1A05"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367C02F7" w14:textId="34140ADF" w:rsidR="00624967" w:rsidRPr="004828E0" w:rsidRDefault="00624967"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E8A8CB4" w14:textId="77777777" w:rsidR="00C46B16" w:rsidRPr="004828E0" w:rsidRDefault="00C46B16" w:rsidP="00EA5829">
            <w:pPr>
              <w:jc w:val="both"/>
              <w:rPr>
                <w:rFonts w:ascii="Century Gothic" w:hAnsi="Century Gothic"/>
                <w:sz w:val="20"/>
                <w:szCs w:val="20"/>
                <w:lang w:val="es-ES_tradnl"/>
              </w:rPr>
            </w:pPr>
          </w:p>
        </w:tc>
      </w:tr>
      <w:tr w:rsidR="00C46B16" w:rsidRPr="004828E0" w14:paraId="704999BB"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C985E5C"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68D40E"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5. </w:t>
            </w:r>
            <w:r w:rsidRPr="004828E0">
              <w:rPr>
                <w:rFonts w:ascii="Century Gothic" w:hAnsi="Century Gothic" w:cs="Arial"/>
                <w:b/>
                <w:bCs/>
                <w:sz w:val="20"/>
                <w:szCs w:val="20"/>
                <w:lang w:val="es-ES_tradnl"/>
              </w:rPr>
              <w:t>ASPECTOS FINALES PARA EL TRÁMITE DEL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C9BCE64" w14:textId="77777777" w:rsidR="00C46B16" w:rsidRPr="004828E0" w:rsidRDefault="00C46B16" w:rsidP="00EA5829">
            <w:pPr>
              <w:jc w:val="both"/>
              <w:rPr>
                <w:rFonts w:ascii="Century Gothic" w:hAnsi="Century Gothic"/>
                <w:sz w:val="20"/>
                <w:szCs w:val="20"/>
                <w:lang w:val="es-ES_tradnl"/>
              </w:rPr>
            </w:pPr>
          </w:p>
        </w:tc>
      </w:tr>
      <w:tr w:rsidR="00C46B16" w:rsidRPr="004828E0" w14:paraId="3510360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29B9F1B"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733B889"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563B1E8F" w14:textId="77777777" w:rsidR="00C46B16" w:rsidRPr="004828E0" w:rsidRDefault="00C46B16" w:rsidP="00EA5829">
            <w:pPr>
              <w:jc w:val="both"/>
              <w:rPr>
                <w:rFonts w:ascii="Century Gothic" w:hAnsi="Century Gothic"/>
                <w:sz w:val="20"/>
                <w:szCs w:val="20"/>
                <w:lang w:val="es-ES_tradnl"/>
              </w:rPr>
            </w:pPr>
          </w:p>
        </w:tc>
      </w:tr>
      <w:tr w:rsidR="00C46B16" w:rsidRPr="004828E0" w14:paraId="5C52815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9F5A1D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F4E2272"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5.1 F</w:t>
            </w:r>
            <w:r w:rsidRPr="004828E0">
              <w:rPr>
                <w:rFonts w:ascii="Century Gothic" w:hAnsi="Century Gothic"/>
                <w:b/>
                <w:bCs/>
                <w:sz w:val="20"/>
                <w:szCs w:val="20"/>
                <w:lang w:val="es-ES_tradnl"/>
              </w:rPr>
              <w:t>actor de calificación de las propuestas</w:t>
            </w:r>
            <w:r w:rsidRPr="004828E0">
              <w:rPr>
                <w:rFonts w:ascii="Century Gothic" w:hAnsi="Century Gothic" w:cs="Arial"/>
                <w:b/>
                <w:bCs/>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38C66DA" w14:textId="77777777" w:rsidR="00C46B16" w:rsidRPr="004828E0" w:rsidRDefault="00C46B16" w:rsidP="00EA5829">
            <w:pPr>
              <w:jc w:val="both"/>
              <w:rPr>
                <w:rFonts w:ascii="Century Gothic" w:hAnsi="Century Gothic"/>
                <w:sz w:val="20"/>
                <w:szCs w:val="20"/>
                <w:lang w:val="es-ES_tradnl"/>
              </w:rPr>
            </w:pPr>
          </w:p>
        </w:tc>
      </w:tr>
      <w:tr w:rsidR="00C46B16" w:rsidRPr="004828E0" w14:paraId="5A406CF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4393076"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10505BF"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8BA32EC" w14:textId="77777777" w:rsidR="00C46B16" w:rsidRPr="004828E0" w:rsidRDefault="00C46B16" w:rsidP="00EA5829">
            <w:pPr>
              <w:jc w:val="both"/>
              <w:rPr>
                <w:rFonts w:ascii="Century Gothic" w:hAnsi="Century Gothic"/>
                <w:sz w:val="20"/>
                <w:szCs w:val="20"/>
                <w:lang w:val="es-ES_tradnl"/>
              </w:rPr>
            </w:pPr>
          </w:p>
        </w:tc>
      </w:tr>
      <w:tr w:rsidR="00C46B16" w:rsidRPr="004828E0" w14:paraId="6227AB8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4A10DE1"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9E5E214" w14:textId="421235E1" w:rsidR="00917B3A" w:rsidRPr="004828E0" w:rsidRDefault="00CA1947" w:rsidP="00917B3A">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5.1.1 </w:t>
            </w:r>
            <w:r w:rsidR="00917B3A" w:rsidRPr="004828E0">
              <w:rPr>
                <w:rFonts w:ascii="Century Gothic" w:hAnsi="Century Gothic"/>
                <w:b/>
                <w:sz w:val="20"/>
                <w:szCs w:val="20"/>
                <w:lang w:val="es-ES_tradnl"/>
              </w:rPr>
              <w:t>ASIGNACIÓN DE PUNTAJE Y ORDEN DE ELEGIBILIDAD</w:t>
            </w:r>
          </w:p>
          <w:p w14:paraId="2A58E995" w14:textId="77777777" w:rsidR="00917B3A" w:rsidRPr="004828E0" w:rsidRDefault="00917B3A" w:rsidP="00917B3A">
            <w:pPr>
              <w:jc w:val="both"/>
              <w:rPr>
                <w:rFonts w:ascii="Century Gothic" w:hAnsi="Century Gothic"/>
                <w:sz w:val="20"/>
                <w:szCs w:val="20"/>
                <w:lang w:val="es-ES_tradnl"/>
              </w:rPr>
            </w:pPr>
          </w:p>
          <w:p w14:paraId="51C2CAFF" w14:textId="7C2949F4" w:rsidR="00917B3A" w:rsidRPr="004828E0" w:rsidRDefault="00917B3A" w:rsidP="00917B3A">
            <w:pPr>
              <w:jc w:val="both"/>
              <w:rPr>
                <w:rFonts w:ascii="Century Gothic" w:hAnsi="Century Gothic"/>
                <w:sz w:val="20"/>
                <w:szCs w:val="20"/>
                <w:lang w:val="es-ES_tradnl"/>
              </w:rPr>
            </w:pPr>
            <w:r w:rsidRPr="004828E0">
              <w:rPr>
                <w:rFonts w:ascii="Century Gothic" w:hAnsi="Century Gothic"/>
                <w:sz w:val="20"/>
                <w:szCs w:val="20"/>
                <w:lang w:val="es-ES_tradnl"/>
              </w:rPr>
              <w:t xml:space="preserve">EL Municipio de </w:t>
            </w:r>
            <w:proofErr w:type="spellStart"/>
            <w:r w:rsidR="00426909"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 evaluará las Ofertas de los Proponentes que hayan acreditado los requisitos habilitantes de que trata el presente estudio previo Quien obtenga el mayor puntaje general será la Entidad sin Ánimo de Lucro que suscribirá el Convenio con el Municipio.</w:t>
            </w:r>
          </w:p>
          <w:p w14:paraId="71F9B67A" w14:textId="13DA493B" w:rsidR="001F4AE2" w:rsidRPr="004828E0" w:rsidRDefault="001F4AE2" w:rsidP="00917B3A">
            <w:pPr>
              <w:jc w:val="both"/>
              <w:rPr>
                <w:rFonts w:ascii="Century Gothic" w:hAnsi="Century Gothic"/>
                <w:sz w:val="20"/>
                <w:szCs w:val="20"/>
                <w:lang w:val="es-ES_tradnl"/>
              </w:rPr>
            </w:pPr>
          </w:p>
          <w:tbl>
            <w:tblPr>
              <w:tblStyle w:val="Tablaconcuadrcula"/>
              <w:tblW w:w="0" w:type="auto"/>
              <w:jc w:val="center"/>
              <w:tblLayout w:type="fixed"/>
              <w:tblLook w:val="04A0" w:firstRow="1" w:lastRow="0" w:firstColumn="1" w:lastColumn="0" w:noHBand="0" w:noVBand="1"/>
            </w:tblPr>
            <w:tblGrid>
              <w:gridCol w:w="358"/>
              <w:gridCol w:w="6095"/>
              <w:gridCol w:w="1134"/>
            </w:tblGrid>
            <w:tr w:rsidR="001F4AE2" w:rsidRPr="004828E0" w14:paraId="5721643A" w14:textId="77777777" w:rsidTr="00192864">
              <w:trPr>
                <w:jc w:val="center"/>
              </w:trPr>
              <w:tc>
                <w:tcPr>
                  <w:tcW w:w="6453" w:type="dxa"/>
                  <w:gridSpan w:val="2"/>
                  <w:tcBorders>
                    <w:top w:val="double" w:sz="4" w:space="0" w:color="auto"/>
                    <w:left w:val="double" w:sz="4" w:space="0" w:color="auto"/>
                    <w:bottom w:val="double" w:sz="4" w:space="0" w:color="auto"/>
                    <w:right w:val="double" w:sz="4" w:space="0" w:color="auto"/>
                  </w:tcBorders>
                  <w:shd w:val="clear" w:color="auto" w:fill="000000" w:themeFill="text1"/>
                </w:tcPr>
                <w:p w14:paraId="5BA747B5" w14:textId="45C28C07" w:rsidR="001F4AE2" w:rsidRPr="004828E0" w:rsidRDefault="001F4AE2" w:rsidP="001F4AE2">
                  <w:pPr>
                    <w:jc w:val="center"/>
                    <w:rPr>
                      <w:rFonts w:ascii="Century Gothic" w:hAnsi="Century Gothic"/>
                      <w:b/>
                      <w:sz w:val="20"/>
                      <w:szCs w:val="20"/>
                      <w:lang w:val="es-ES_tradnl"/>
                    </w:rPr>
                  </w:pPr>
                  <w:r w:rsidRPr="004828E0">
                    <w:rPr>
                      <w:rFonts w:ascii="Century Gothic" w:hAnsi="Century Gothic"/>
                      <w:b/>
                      <w:sz w:val="20"/>
                      <w:szCs w:val="20"/>
                      <w:lang w:val="es-ES_tradnl"/>
                    </w:rPr>
                    <w:t>CALIFICACIÓN DE OFERTAS</w:t>
                  </w:r>
                </w:p>
              </w:tc>
              <w:tc>
                <w:tcPr>
                  <w:tcW w:w="1134" w:type="dxa"/>
                  <w:tcBorders>
                    <w:top w:val="double" w:sz="4" w:space="0" w:color="auto"/>
                    <w:left w:val="double" w:sz="4" w:space="0" w:color="auto"/>
                    <w:bottom w:val="double" w:sz="4" w:space="0" w:color="auto"/>
                    <w:right w:val="double" w:sz="4" w:space="0" w:color="auto"/>
                  </w:tcBorders>
                  <w:shd w:val="clear" w:color="auto" w:fill="000000" w:themeFill="text1"/>
                </w:tcPr>
                <w:p w14:paraId="3B76C99D" w14:textId="4BECA159" w:rsidR="001F4AE2" w:rsidRPr="004828E0" w:rsidRDefault="001F4AE2" w:rsidP="001F4AE2">
                  <w:pPr>
                    <w:jc w:val="center"/>
                    <w:rPr>
                      <w:rFonts w:ascii="Century Gothic" w:hAnsi="Century Gothic"/>
                      <w:b/>
                      <w:sz w:val="20"/>
                      <w:szCs w:val="20"/>
                      <w:lang w:val="es-ES_tradnl"/>
                    </w:rPr>
                  </w:pPr>
                  <w:r w:rsidRPr="004828E0">
                    <w:rPr>
                      <w:rFonts w:ascii="Century Gothic" w:hAnsi="Century Gothic"/>
                      <w:b/>
                      <w:sz w:val="20"/>
                      <w:szCs w:val="20"/>
                      <w:lang w:val="es-ES_tradnl"/>
                    </w:rPr>
                    <w:t>PUNTOS</w:t>
                  </w:r>
                </w:p>
              </w:tc>
            </w:tr>
            <w:tr w:rsidR="001F4AE2" w:rsidRPr="004828E0" w14:paraId="4CC31874" w14:textId="77777777" w:rsidTr="00192864">
              <w:trPr>
                <w:jc w:val="center"/>
              </w:trPr>
              <w:tc>
                <w:tcPr>
                  <w:tcW w:w="358" w:type="dxa"/>
                  <w:tcBorders>
                    <w:top w:val="double" w:sz="4" w:space="0" w:color="auto"/>
                  </w:tcBorders>
                </w:tcPr>
                <w:p w14:paraId="370ED6E5" w14:textId="47882AC0"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A</w:t>
                  </w:r>
                </w:p>
              </w:tc>
              <w:tc>
                <w:tcPr>
                  <w:tcW w:w="6095" w:type="dxa"/>
                  <w:tcBorders>
                    <w:top w:val="double" w:sz="4" w:space="0" w:color="auto"/>
                  </w:tcBorders>
                </w:tcPr>
                <w:p w14:paraId="4F56D027" w14:textId="73D96208"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PROPUESTA ECONÓMICA APORTE DE LA ESAL</w:t>
                  </w:r>
                </w:p>
              </w:tc>
              <w:tc>
                <w:tcPr>
                  <w:tcW w:w="1134" w:type="dxa"/>
                  <w:tcBorders>
                    <w:top w:val="double" w:sz="4" w:space="0" w:color="auto"/>
                  </w:tcBorders>
                </w:tcPr>
                <w:p w14:paraId="507C5483" w14:textId="4B3ADF66" w:rsidR="001F4AE2" w:rsidRPr="004828E0" w:rsidRDefault="001F4AE2" w:rsidP="00192864">
                  <w:pPr>
                    <w:jc w:val="center"/>
                    <w:rPr>
                      <w:rFonts w:ascii="Century Gothic" w:hAnsi="Century Gothic"/>
                      <w:sz w:val="18"/>
                      <w:szCs w:val="18"/>
                      <w:lang w:val="es-ES_tradnl"/>
                    </w:rPr>
                  </w:pPr>
                  <w:r w:rsidRPr="004828E0">
                    <w:rPr>
                      <w:rFonts w:ascii="Century Gothic" w:hAnsi="Century Gothic"/>
                      <w:sz w:val="18"/>
                      <w:szCs w:val="18"/>
                      <w:lang w:val="es-ES_tradnl"/>
                    </w:rPr>
                    <w:t>300</w:t>
                  </w:r>
                </w:p>
              </w:tc>
            </w:tr>
            <w:tr w:rsidR="001F4AE2" w:rsidRPr="004828E0" w14:paraId="5AE7F69E" w14:textId="77777777" w:rsidTr="00321123">
              <w:trPr>
                <w:jc w:val="center"/>
              </w:trPr>
              <w:tc>
                <w:tcPr>
                  <w:tcW w:w="358" w:type="dxa"/>
                </w:tcPr>
                <w:p w14:paraId="738E056F" w14:textId="4DDCF4EC"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B</w:t>
                  </w:r>
                </w:p>
              </w:tc>
              <w:tc>
                <w:tcPr>
                  <w:tcW w:w="6095" w:type="dxa"/>
                </w:tcPr>
                <w:p w14:paraId="2A7377B9" w14:textId="3B379B04"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FACTOR TÉCNICO DE EXPERIENCIA</w:t>
                  </w:r>
                </w:p>
              </w:tc>
              <w:tc>
                <w:tcPr>
                  <w:tcW w:w="1134" w:type="dxa"/>
                </w:tcPr>
                <w:p w14:paraId="2AC4CC8D" w14:textId="15AC52F8" w:rsidR="001F4AE2" w:rsidRPr="004828E0" w:rsidRDefault="001F4AE2" w:rsidP="00192864">
                  <w:pPr>
                    <w:jc w:val="center"/>
                    <w:rPr>
                      <w:rFonts w:ascii="Century Gothic" w:hAnsi="Century Gothic"/>
                      <w:sz w:val="18"/>
                      <w:szCs w:val="18"/>
                      <w:lang w:val="es-ES_tradnl"/>
                    </w:rPr>
                  </w:pPr>
                  <w:r w:rsidRPr="004828E0">
                    <w:rPr>
                      <w:rFonts w:ascii="Century Gothic" w:hAnsi="Century Gothic"/>
                      <w:sz w:val="18"/>
                      <w:szCs w:val="18"/>
                      <w:lang w:val="es-ES_tradnl"/>
                    </w:rPr>
                    <w:t>300</w:t>
                  </w:r>
                </w:p>
              </w:tc>
            </w:tr>
            <w:tr w:rsidR="001F4AE2" w:rsidRPr="004828E0" w14:paraId="6D0A4BFC" w14:textId="77777777" w:rsidTr="00321123">
              <w:trPr>
                <w:jc w:val="center"/>
              </w:trPr>
              <w:tc>
                <w:tcPr>
                  <w:tcW w:w="358" w:type="dxa"/>
                </w:tcPr>
                <w:p w14:paraId="0FECEA7C" w14:textId="30ACCE2A"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C</w:t>
                  </w:r>
                </w:p>
              </w:tc>
              <w:tc>
                <w:tcPr>
                  <w:tcW w:w="6095" w:type="dxa"/>
                </w:tcPr>
                <w:p w14:paraId="0EEC5DC8" w14:textId="7B3E9267"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FORMACIÓN Y EXPERIENCIA DEL PERSONAL</w:t>
                  </w:r>
                </w:p>
              </w:tc>
              <w:tc>
                <w:tcPr>
                  <w:tcW w:w="1134" w:type="dxa"/>
                </w:tcPr>
                <w:p w14:paraId="1CD6871E" w14:textId="6C73D7E3" w:rsidR="001F4AE2" w:rsidRPr="004828E0" w:rsidRDefault="001F4AE2" w:rsidP="00192864">
                  <w:pPr>
                    <w:jc w:val="center"/>
                    <w:rPr>
                      <w:rFonts w:ascii="Century Gothic" w:hAnsi="Century Gothic"/>
                      <w:sz w:val="18"/>
                      <w:szCs w:val="18"/>
                      <w:lang w:val="es-ES_tradnl"/>
                    </w:rPr>
                  </w:pPr>
                  <w:r w:rsidRPr="004828E0">
                    <w:rPr>
                      <w:rFonts w:ascii="Century Gothic" w:hAnsi="Century Gothic"/>
                      <w:sz w:val="18"/>
                      <w:szCs w:val="18"/>
                      <w:lang w:val="es-ES_tradnl"/>
                    </w:rPr>
                    <w:t>300</w:t>
                  </w:r>
                </w:p>
              </w:tc>
            </w:tr>
            <w:tr w:rsidR="001F4AE2" w:rsidRPr="004828E0" w14:paraId="1B2C80EC" w14:textId="77777777" w:rsidTr="00192864">
              <w:trPr>
                <w:jc w:val="center"/>
              </w:trPr>
              <w:tc>
                <w:tcPr>
                  <w:tcW w:w="358" w:type="dxa"/>
                  <w:tcBorders>
                    <w:bottom w:val="single" w:sz="4" w:space="0" w:color="auto"/>
                  </w:tcBorders>
                </w:tcPr>
                <w:p w14:paraId="3F11E454" w14:textId="706DDF39"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D</w:t>
                  </w:r>
                </w:p>
              </w:tc>
              <w:tc>
                <w:tcPr>
                  <w:tcW w:w="6095" w:type="dxa"/>
                  <w:tcBorders>
                    <w:bottom w:val="single" w:sz="4" w:space="0" w:color="auto"/>
                  </w:tcBorders>
                </w:tcPr>
                <w:p w14:paraId="2C714601" w14:textId="584BA0EE" w:rsidR="001F4AE2" w:rsidRPr="004828E0" w:rsidRDefault="00AF7801" w:rsidP="00917B3A">
                  <w:pPr>
                    <w:jc w:val="both"/>
                    <w:rPr>
                      <w:rFonts w:ascii="Century Gothic" w:hAnsi="Century Gothic"/>
                      <w:sz w:val="18"/>
                      <w:szCs w:val="18"/>
                      <w:lang w:val="es-ES_tradnl"/>
                    </w:rPr>
                  </w:pPr>
                  <w:r w:rsidRPr="004828E0">
                    <w:rPr>
                      <w:rFonts w:ascii="Century Gothic" w:hAnsi="Century Gothic"/>
                      <w:sz w:val="18"/>
                      <w:szCs w:val="18"/>
                      <w:lang w:val="es-ES_tradnl"/>
                    </w:rPr>
                    <w:t>REPUTACIÓN</w:t>
                  </w:r>
                </w:p>
              </w:tc>
              <w:tc>
                <w:tcPr>
                  <w:tcW w:w="1134" w:type="dxa"/>
                  <w:tcBorders>
                    <w:bottom w:val="single" w:sz="4" w:space="0" w:color="auto"/>
                  </w:tcBorders>
                </w:tcPr>
                <w:p w14:paraId="109765E3" w14:textId="2191E86B" w:rsidR="001F4AE2" w:rsidRPr="004828E0" w:rsidRDefault="001F4AE2" w:rsidP="00192864">
                  <w:pPr>
                    <w:jc w:val="center"/>
                    <w:rPr>
                      <w:rFonts w:ascii="Century Gothic" w:hAnsi="Century Gothic"/>
                      <w:sz w:val="18"/>
                      <w:szCs w:val="18"/>
                      <w:lang w:val="es-ES_tradnl"/>
                    </w:rPr>
                  </w:pPr>
                  <w:r w:rsidRPr="004828E0">
                    <w:rPr>
                      <w:rFonts w:ascii="Century Gothic" w:hAnsi="Century Gothic"/>
                      <w:sz w:val="18"/>
                      <w:szCs w:val="18"/>
                      <w:lang w:val="es-ES_tradnl"/>
                    </w:rPr>
                    <w:t>100</w:t>
                  </w:r>
                </w:p>
              </w:tc>
            </w:tr>
            <w:tr w:rsidR="001F4AE2" w:rsidRPr="004828E0" w14:paraId="257C2888" w14:textId="77777777" w:rsidTr="00192864">
              <w:trPr>
                <w:jc w:val="center"/>
              </w:trPr>
              <w:tc>
                <w:tcPr>
                  <w:tcW w:w="358" w:type="dxa"/>
                  <w:tcBorders>
                    <w:bottom w:val="single" w:sz="4" w:space="0" w:color="auto"/>
                  </w:tcBorders>
                </w:tcPr>
                <w:p w14:paraId="155A8DD7" w14:textId="77777777" w:rsidR="001F4AE2" w:rsidRPr="004828E0" w:rsidRDefault="001F4AE2" w:rsidP="00917B3A">
                  <w:pPr>
                    <w:jc w:val="both"/>
                    <w:rPr>
                      <w:rFonts w:ascii="Century Gothic" w:hAnsi="Century Gothic"/>
                      <w:sz w:val="18"/>
                      <w:szCs w:val="18"/>
                      <w:lang w:val="es-ES_tradnl"/>
                    </w:rPr>
                  </w:pPr>
                </w:p>
              </w:tc>
              <w:tc>
                <w:tcPr>
                  <w:tcW w:w="6095" w:type="dxa"/>
                  <w:tcBorders>
                    <w:bottom w:val="single" w:sz="4" w:space="0" w:color="auto"/>
                  </w:tcBorders>
                </w:tcPr>
                <w:p w14:paraId="4E003C1C" w14:textId="749D09A6" w:rsidR="001F4AE2" w:rsidRPr="004828E0" w:rsidRDefault="001F4AE2" w:rsidP="00917B3A">
                  <w:pPr>
                    <w:jc w:val="both"/>
                    <w:rPr>
                      <w:rFonts w:ascii="Century Gothic" w:hAnsi="Century Gothic"/>
                      <w:sz w:val="18"/>
                      <w:szCs w:val="18"/>
                      <w:lang w:val="es-ES_tradnl"/>
                    </w:rPr>
                  </w:pPr>
                  <w:r w:rsidRPr="004828E0">
                    <w:rPr>
                      <w:rFonts w:ascii="Century Gothic" w:hAnsi="Century Gothic"/>
                      <w:sz w:val="18"/>
                      <w:szCs w:val="18"/>
                      <w:lang w:val="es-ES_tradnl"/>
                    </w:rPr>
                    <w:t>TOTAL</w:t>
                  </w:r>
                </w:p>
              </w:tc>
              <w:tc>
                <w:tcPr>
                  <w:tcW w:w="1134" w:type="dxa"/>
                  <w:tcBorders>
                    <w:bottom w:val="single" w:sz="4" w:space="0" w:color="auto"/>
                  </w:tcBorders>
                </w:tcPr>
                <w:p w14:paraId="7A0ED130" w14:textId="56B99914" w:rsidR="001F4AE2" w:rsidRPr="004828E0" w:rsidRDefault="001F4AE2" w:rsidP="00192864">
                  <w:pPr>
                    <w:jc w:val="center"/>
                    <w:rPr>
                      <w:rFonts w:ascii="Century Gothic" w:hAnsi="Century Gothic"/>
                      <w:sz w:val="18"/>
                      <w:szCs w:val="18"/>
                      <w:lang w:val="es-ES_tradnl"/>
                    </w:rPr>
                  </w:pPr>
                  <w:r w:rsidRPr="004828E0">
                    <w:rPr>
                      <w:rFonts w:ascii="Century Gothic" w:hAnsi="Century Gothic"/>
                      <w:sz w:val="18"/>
                      <w:szCs w:val="18"/>
                      <w:lang w:val="es-ES_tradnl"/>
                    </w:rPr>
                    <w:t>1000</w:t>
                  </w:r>
                </w:p>
              </w:tc>
            </w:tr>
          </w:tbl>
          <w:p w14:paraId="383806EB" w14:textId="77777777" w:rsidR="001F4AE2" w:rsidRPr="004828E0" w:rsidRDefault="001F4AE2" w:rsidP="00917B3A">
            <w:pPr>
              <w:jc w:val="both"/>
              <w:rPr>
                <w:rFonts w:ascii="Century Gothic" w:hAnsi="Century Gothic"/>
                <w:sz w:val="20"/>
                <w:szCs w:val="20"/>
                <w:lang w:val="es-ES_tradnl"/>
              </w:rPr>
            </w:pPr>
          </w:p>
          <w:p w14:paraId="34A8BE5A" w14:textId="4DCB7105" w:rsidR="00321123" w:rsidRPr="004828E0" w:rsidRDefault="00321123" w:rsidP="009E4E90">
            <w:pPr>
              <w:pStyle w:val="Prrafodelista"/>
              <w:numPr>
                <w:ilvl w:val="0"/>
                <w:numId w:val="22"/>
              </w:numPr>
              <w:jc w:val="both"/>
              <w:rPr>
                <w:rFonts w:ascii="Century Gothic" w:hAnsi="Century Gothic"/>
                <w:b/>
                <w:sz w:val="20"/>
                <w:szCs w:val="20"/>
                <w:lang w:val="es-ES_tradnl"/>
              </w:rPr>
            </w:pPr>
            <w:r w:rsidRPr="004828E0">
              <w:rPr>
                <w:rFonts w:ascii="Century Gothic" w:hAnsi="Century Gothic"/>
                <w:b/>
                <w:sz w:val="20"/>
                <w:szCs w:val="20"/>
                <w:lang w:val="es-ES_tradnl"/>
              </w:rPr>
              <w:t>PROPUESTA ECONÓMICA- APORTE DE LA ESAL</w:t>
            </w:r>
          </w:p>
          <w:p w14:paraId="414CE9B8" w14:textId="77777777" w:rsidR="00321123" w:rsidRPr="004828E0" w:rsidRDefault="00321123" w:rsidP="00321123">
            <w:pPr>
              <w:jc w:val="both"/>
              <w:rPr>
                <w:rFonts w:ascii="Century Gothic" w:hAnsi="Century Gothic"/>
                <w:sz w:val="20"/>
                <w:szCs w:val="20"/>
                <w:lang w:val="es-ES_tradnl"/>
              </w:rPr>
            </w:pPr>
          </w:p>
          <w:p w14:paraId="2864320E" w14:textId="7ACDB95C" w:rsidR="00917B3A"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El oferente deberá presentar el valor de la propuesta económica integral correspondiente al Aporte de Municipio en pesos colombianos y contemplar todos los costos directos e indirectos para la completa y adecuada ejecución del convenio.</w:t>
            </w:r>
          </w:p>
          <w:p w14:paraId="20B014DB" w14:textId="77777777" w:rsidR="00321123" w:rsidRPr="004828E0" w:rsidRDefault="00321123" w:rsidP="00321123">
            <w:pPr>
              <w:jc w:val="both"/>
              <w:rPr>
                <w:rFonts w:ascii="Century Gothic" w:hAnsi="Century Gothic"/>
                <w:sz w:val="20"/>
                <w:szCs w:val="20"/>
                <w:lang w:val="es-ES_tradnl"/>
              </w:rPr>
            </w:pPr>
          </w:p>
          <w:p w14:paraId="5557D75F" w14:textId="7777777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77921F12" w14:textId="094FCC28"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 </w:t>
            </w:r>
          </w:p>
          <w:p w14:paraId="2D2763D3" w14:textId="4EAF7574"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Los estimativos técnicos que hagan los Proponentes para la presentación de sus ofertas deberán tener en cuenta que la ejecución del Convenio se regirá íntegramente por lo previsto en los Documentos del Proceso y que en sus cálculos económicos deben incluir todos los </w:t>
            </w:r>
            <w:r w:rsidRPr="004828E0">
              <w:rPr>
                <w:rFonts w:ascii="Century Gothic" w:hAnsi="Century Gothic"/>
                <w:sz w:val="20"/>
                <w:szCs w:val="20"/>
                <w:lang w:val="es-ES_tradnl"/>
              </w:rPr>
              <w:lastRenderedPageBreak/>
              <w:t xml:space="preserve">aspectos y requerimientos necesarios para cumplir con todas y cada una de las obligaciones contractuales como asumir los riesgos previstos en dichos documentos. </w:t>
            </w:r>
          </w:p>
          <w:p w14:paraId="7893EC85" w14:textId="10F399C0"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El desglose de los Análisis de Precios Unitarios publicados por la Entidad es únicamente de referencia, constituye una guía para la preparación de la Oferta. </w:t>
            </w:r>
          </w:p>
          <w:p w14:paraId="5C59FC11" w14:textId="77777777" w:rsidR="00344AB6" w:rsidRPr="004828E0" w:rsidRDefault="00344AB6" w:rsidP="00321123">
            <w:pPr>
              <w:jc w:val="both"/>
              <w:rPr>
                <w:rFonts w:ascii="Century Gothic" w:hAnsi="Century Gothic"/>
                <w:sz w:val="20"/>
                <w:szCs w:val="20"/>
                <w:lang w:val="es-ES_tradnl"/>
              </w:rPr>
            </w:pPr>
          </w:p>
          <w:p w14:paraId="3D9CF4B1" w14:textId="77777777" w:rsidR="00A714CF"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El Municipio de </w:t>
            </w:r>
            <w:proofErr w:type="spellStart"/>
            <w:r w:rsidR="006B109C"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 xml:space="preserve"> a partir del valor de las Ofertas asignará máximo 300 puntos acumulables a la Propuesta de Aportes Adicional que presente la ESAL de acuerdo a las siguientes reglas: </w:t>
            </w:r>
          </w:p>
          <w:p w14:paraId="1C6D1159" w14:textId="77777777" w:rsidR="00A714CF" w:rsidRPr="004828E0" w:rsidRDefault="00A714CF" w:rsidP="00321123">
            <w:pPr>
              <w:jc w:val="both"/>
              <w:rPr>
                <w:rFonts w:ascii="Century Gothic" w:hAnsi="Century Gothic"/>
                <w:sz w:val="20"/>
                <w:szCs w:val="20"/>
                <w:lang w:val="es-ES_tradnl"/>
              </w:rPr>
            </w:pPr>
          </w:p>
          <w:p w14:paraId="7E4382B9" w14:textId="3416FC62" w:rsidR="00321123"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La oferta se debe presentar desglosado en cada uno de los componentes propuestos por la ESAL y debe estar orientada a</w:t>
            </w:r>
            <w:r w:rsidR="00E015CC">
              <w:rPr>
                <w:rFonts w:ascii="Century Gothic" w:hAnsi="Century Gothic"/>
                <w:sz w:val="20"/>
                <w:szCs w:val="20"/>
                <w:lang w:val="es-ES_tradnl"/>
              </w:rPr>
              <w:t xml:space="preserve"> </w:t>
            </w:r>
            <w:r w:rsidR="00854B70" w:rsidRPr="004828E0">
              <w:rPr>
                <w:rFonts w:ascii="Century Gothic" w:hAnsi="Century Gothic" w:cs="Arial"/>
                <w:b/>
                <w:sz w:val="20"/>
                <w:szCs w:val="20"/>
                <w:lang w:val="es-ES_tradnl"/>
              </w:rPr>
              <w:t>A</w:t>
            </w:r>
            <w:r w:rsidR="00854B70" w:rsidRPr="004828E0">
              <w:rPr>
                <w:rFonts w:ascii="Century Gothic" w:hAnsi="Century Gothic" w:cs="Tahoma"/>
                <w:b/>
                <w:sz w:val="20"/>
                <w:szCs w:val="20"/>
                <w:lang w:val="es-ES_tradnl"/>
              </w:rPr>
              <w:t xml:space="preserve">UNAR </w:t>
            </w:r>
            <w:r w:rsidR="00854B70">
              <w:rPr>
                <w:rFonts w:ascii="Century Gothic" w:hAnsi="Century Gothic" w:cs="Tahoma"/>
                <w:b/>
                <w:sz w:val="20"/>
                <w:szCs w:val="20"/>
                <w:lang w:val="es-ES_tradnl"/>
              </w:rPr>
              <w:t>ESFUERZOS</w:t>
            </w:r>
            <w:r w:rsidR="00854B70" w:rsidRPr="004828E0">
              <w:rPr>
                <w:rFonts w:ascii="Century Gothic" w:hAnsi="Century Gothic" w:cs="Tahoma"/>
                <w:b/>
                <w:sz w:val="20"/>
                <w:szCs w:val="20"/>
                <w:lang w:val="es-ES_tradnl"/>
              </w:rPr>
              <w:t xml:space="preserve"> ADMINISTRATIVOS, TÉCNICOS Y FINANCIEROS PARA LLEVAR A CABO </w:t>
            </w:r>
            <w:r w:rsidR="00854B70" w:rsidRPr="004828E0">
              <w:rPr>
                <w:rFonts w:ascii="Century Gothic" w:hAnsi="Century Gothic"/>
                <w:b/>
                <w:sz w:val="20"/>
                <w:szCs w:val="20"/>
                <w:lang w:val="es-ES_tradnl"/>
              </w:rPr>
              <w:t xml:space="preserve">LA CELEBRACIÓN CULTURAL </w:t>
            </w:r>
            <w:r w:rsidR="00854B70">
              <w:rPr>
                <w:rFonts w:ascii="Century Gothic" w:hAnsi="Century Gothic"/>
                <w:b/>
                <w:sz w:val="20"/>
                <w:szCs w:val="20"/>
                <w:lang w:val="es-ES_tradnl"/>
              </w:rPr>
              <w:t xml:space="preserve">DE LOS CARNAVALES DEL FUEGO EN EL </w:t>
            </w:r>
            <w:r w:rsidR="00854B70" w:rsidRPr="004828E0">
              <w:rPr>
                <w:rFonts w:ascii="Century Gothic" w:hAnsi="Century Gothic"/>
                <w:b/>
                <w:sz w:val="20"/>
                <w:szCs w:val="20"/>
                <w:lang w:val="es-ES_tradnl"/>
              </w:rPr>
              <w:t xml:space="preserve"> MUNICIPIO DE MAGÜI PAYÁN</w:t>
            </w:r>
          </w:p>
          <w:p w14:paraId="62D16EC9" w14:textId="77777777" w:rsidR="00E015CC" w:rsidRPr="004828E0" w:rsidRDefault="00E015CC" w:rsidP="00321123">
            <w:pPr>
              <w:jc w:val="both"/>
              <w:rPr>
                <w:rFonts w:ascii="Century Gothic" w:hAnsi="Century Gothic"/>
                <w:sz w:val="20"/>
                <w:szCs w:val="20"/>
                <w:lang w:val="es-ES_tradnl"/>
              </w:rPr>
            </w:pPr>
          </w:p>
          <w:p w14:paraId="0C732419" w14:textId="7C7B5356"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Se le asignará (300 PUNTOS) a la ESAL que presente una propuesta económica de aportes con el mayor valor y al resto de ofertas se calificará inversamente proporcional hasta llegar a la de menor valor.</w:t>
            </w:r>
          </w:p>
          <w:p w14:paraId="223905F3" w14:textId="77777777" w:rsidR="00321123" w:rsidRPr="004828E0" w:rsidRDefault="00321123" w:rsidP="00321123">
            <w:pPr>
              <w:jc w:val="both"/>
              <w:rPr>
                <w:rFonts w:ascii="Century Gothic" w:hAnsi="Century Gothic"/>
                <w:sz w:val="20"/>
                <w:szCs w:val="20"/>
                <w:lang w:val="es-ES_tradnl"/>
              </w:rPr>
            </w:pPr>
          </w:p>
          <w:p w14:paraId="0B9CA214" w14:textId="6EC6DC4A"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Es decir, la propuesta que presente el mayor aporte a la ejecución del convenio tendrá los 300 puntos y las demás se calificaran con relación al mayor valor ofertado. El porcentaje de calificación para las demás ofertas se calculará tomándose la diferencia como guari</w:t>
            </w:r>
            <w:r w:rsidR="00A714CF" w:rsidRPr="004828E0">
              <w:rPr>
                <w:rFonts w:ascii="Century Gothic" w:hAnsi="Century Gothic"/>
                <w:sz w:val="20"/>
                <w:szCs w:val="20"/>
                <w:lang w:val="es-ES_tradnl"/>
              </w:rPr>
              <w:t>smo para calcular el Porcentaje.</w:t>
            </w:r>
          </w:p>
          <w:p w14:paraId="30F39572" w14:textId="77777777" w:rsidR="00321123" w:rsidRPr="004828E0" w:rsidRDefault="00321123" w:rsidP="00321123">
            <w:pPr>
              <w:jc w:val="both"/>
              <w:rPr>
                <w:rFonts w:ascii="Century Gothic" w:hAnsi="Century Gothic"/>
                <w:sz w:val="20"/>
                <w:szCs w:val="20"/>
                <w:lang w:val="es-ES_tradnl"/>
              </w:rPr>
            </w:pPr>
          </w:p>
          <w:p w14:paraId="13028840" w14:textId="113A3B4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Por Ejemplo: </w:t>
            </w:r>
          </w:p>
          <w:p w14:paraId="0200CC91" w14:textId="77777777" w:rsidR="00CB612F" w:rsidRPr="004828E0" w:rsidRDefault="00CB612F" w:rsidP="00321123">
            <w:pPr>
              <w:jc w:val="both"/>
              <w:rPr>
                <w:rFonts w:ascii="Century Gothic" w:hAnsi="Century Gothic"/>
                <w:sz w:val="20"/>
                <w:szCs w:val="20"/>
                <w:lang w:val="es-ES_tradnl"/>
              </w:rPr>
            </w:pPr>
          </w:p>
          <w:p w14:paraId="6331AE74" w14:textId="188550B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Si el mayor aporte (MA) es de $100.000.000. </w:t>
            </w:r>
          </w:p>
          <w:p w14:paraId="4D762EE8" w14:textId="77777777" w:rsidR="000E3BA1" w:rsidRPr="004828E0" w:rsidRDefault="000E3BA1" w:rsidP="00321123">
            <w:pPr>
              <w:jc w:val="both"/>
              <w:rPr>
                <w:rFonts w:ascii="Century Gothic" w:hAnsi="Century Gothic"/>
                <w:sz w:val="20"/>
                <w:szCs w:val="20"/>
                <w:lang w:val="es-ES_tradnl"/>
              </w:rPr>
            </w:pPr>
          </w:p>
          <w:p w14:paraId="55E59F25" w14:textId="458307CE"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Y el proponente “ESAL ABC” presenta propuesta de aporte (0) ante el Municipio de </w:t>
            </w:r>
            <w:proofErr w:type="spellStart"/>
            <w:r w:rsidR="000E3BA1"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 xml:space="preserve"> por un valor de $97.000.000</w:t>
            </w:r>
          </w:p>
          <w:p w14:paraId="1C617375" w14:textId="77777777" w:rsidR="00321123" w:rsidRPr="004828E0" w:rsidRDefault="00321123" w:rsidP="00321123">
            <w:pPr>
              <w:jc w:val="both"/>
              <w:rPr>
                <w:rFonts w:ascii="Century Gothic" w:hAnsi="Century Gothic"/>
                <w:sz w:val="20"/>
                <w:szCs w:val="20"/>
                <w:lang w:val="es-ES_tradnl"/>
              </w:rPr>
            </w:pPr>
          </w:p>
          <w:p w14:paraId="65172DAC" w14:textId="7E3C2E59"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La diferencia será de $3.000.000,00 </w:t>
            </w:r>
          </w:p>
          <w:p w14:paraId="65CAFDB2" w14:textId="77777777" w:rsidR="000E3BA1" w:rsidRPr="004828E0" w:rsidRDefault="000E3BA1" w:rsidP="00321123">
            <w:pPr>
              <w:jc w:val="both"/>
              <w:rPr>
                <w:rFonts w:ascii="Century Gothic" w:hAnsi="Century Gothic"/>
                <w:sz w:val="20"/>
                <w:szCs w:val="20"/>
                <w:lang w:val="es-ES_tradnl"/>
              </w:rPr>
            </w:pPr>
          </w:p>
          <w:p w14:paraId="45401A84" w14:textId="7777777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Luego entonces, el Porcentaje será calculado así:</w:t>
            </w:r>
          </w:p>
          <w:p w14:paraId="6BFD31FC" w14:textId="77777777" w:rsidR="00321123" w:rsidRPr="004828E0" w:rsidRDefault="00321123" w:rsidP="00321123">
            <w:pPr>
              <w:jc w:val="both"/>
              <w:rPr>
                <w:rFonts w:ascii="Century Gothic" w:hAnsi="Century Gothic"/>
                <w:sz w:val="20"/>
                <w:szCs w:val="20"/>
                <w:lang w:val="es-ES_tradnl"/>
              </w:rPr>
            </w:pPr>
          </w:p>
          <w:p w14:paraId="47461D88" w14:textId="01ECDD0D" w:rsidR="00321123" w:rsidRPr="004828E0" w:rsidRDefault="0016008D" w:rsidP="00321123">
            <w:pPr>
              <w:jc w:val="both"/>
              <w:rPr>
                <w:rFonts w:ascii="Century Gothic" w:hAnsi="Century Gothic"/>
                <w:sz w:val="20"/>
                <w:szCs w:val="20"/>
                <w:u w:val="single"/>
                <w:lang w:val="es-ES_tradnl"/>
              </w:rPr>
            </w:pPr>
            <w:r w:rsidRPr="004828E0">
              <w:rPr>
                <w:rFonts w:ascii="Century Gothic" w:hAnsi="Century Gothic"/>
                <w:sz w:val="20"/>
                <w:szCs w:val="20"/>
                <w:lang w:val="es-ES_tradnl"/>
              </w:rPr>
              <w:t xml:space="preserve">X:   </w:t>
            </w:r>
            <w:r w:rsidR="00321123" w:rsidRPr="004828E0">
              <w:rPr>
                <w:rFonts w:ascii="Century Gothic" w:hAnsi="Century Gothic"/>
                <w:sz w:val="20"/>
                <w:szCs w:val="20"/>
                <w:u w:val="single"/>
                <w:lang w:val="es-ES_tradnl"/>
              </w:rPr>
              <w:t xml:space="preserve">Diferencia x 100 </w:t>
            </w:r>
          </w:p>
          <w:p w14:paraId="43ADBC0C" w14:textId="381935D2"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     </w:t>
            </w:r>
            <w:r w:rsidR="00A714CF" w:rsidRPr="004828E0">
              <w:rPr>
                <w:rFonts w:ascii="Century Gothic" w:hAnsi="Century Gothic"/>
                <w:sz w:val="20"/>
                <w:szCs w:val="20"/>
                <w:lang w:val="es-ES_tradnl"/>
              </w:rPr>
              <w:t xml:space="preserve">         </w:t>
            </w:r>
            <w:r w:rsidRPr="004828E0">
              <w:rPr>
                <w:rFonts w:ascii="Century Gothic" w:hAnsi="Century Gothic"/>
                <w:sz w:val="20"/>
                <w:szCs w:val="20"/>
                <w:lang w:val="es-ES_tradnl"/>
              </w:rPr>
              <w:t xml:space="preserve"> MA</w:t>
            </w:r>
          </w:p>
          <w:p w14:paraId="3C470D81" w14:textId="77777777" w:rsidR="00321123" w:rsidRPr="004828E0" w:rsidRDefault="00321123" w:rsidP="00321123">
            <w:pPr>
              <w:jc w:val="both"/>
              <w:rPr>
                <w:rFonts w:ascii="Century Gothic" w:hAnsi="Century Gothic"/>
                <w:sz w:val="20"/>
                <w:szCs w:val="20"/>
                <w:lang w:val="es-ES_tradnl"/>
              </w:rPr>
            </w:pPr>
          </w:p>
          <w:p w14:paraId="7B13F0EC" w14:textId="7777777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Lo que se ilustra en el ejemplo, de la siguiente manera:</w:t>
            </w:r>
          </w:p>
          <w:p w14:paraId="7FC112B3" w14:textId="77777777" w:rsidR="00321123" w:rsidRPr="004828E0" w:rsidRDefault="00321123" w:rsidP="00321123">
            <w:pPr>
              <w:jc w:val="both"/>
              <w:rPr>
                <w:rFonts w:ascii="Century Gothic" w:hAnsi="Century Gothic"/>
                <w:sz w:val="20"/>
                <w:szCs w:val="20"/>
                <w:lang w:val="es-ES_tradnl"/>
              </w:rPr>
            </w:pPr>
          </w:p>
          <w:p w14:paraId="39144A4B" w14:textId="6F805B2F" w:rsidR="00321123" w:rsidRPr="004828E0" w:rsidRDefault="0016008D" w:rsidP="00321123">
            <w:pPr>
              <w:jc w:val="both"/>
              <w:rPr>
                <w:rFonts w:ascii="Century Gothic" w:hAnsi="Century Gothic"/>
                <w:sz w:val="20"/>
                <w:szCs w:val="20"/>
                <w:lang w:val="es-ES_tradnl"/>
              </w:rPr>
            </w:pPr>
            <w:r w:rsidRPr="004828E0">
              <w:rPr>
                <w:rFonts w:ascii="Century Gothic" w:hAnsi="Century Gothic"/>
                <w:sz w:val="20"/>
                <w:szCs w:val="20"/>
                <w:lang w:val="es-ES_tradnl"/>
              </w:rPr>
              <w:t>X:</w:t>
            </w:r>
            <w:r w:rsidR="006B109C" w:rsidRPr="004828E0">
              <w:rPr>
                <w:rFonts w:ascii="Century Gothic" w:hAnsi="Century Gothic"/>
                <w:sz w:val="20"/>
                <w:szCs w:val="20"/>
                <w:lang w:val="es-ES_tradnl"/>
              </w:rPr>
              <w:t xml:space="preserve">  </w:t>
            </w:r>
            <w:r w:rsidR="00321123" w:rsidRPr="004828E0">
              <w:rPr>
                <w:rFonts w:ascii="Century Gothic" w:hAnsi="Century Gothic"/>
                <w:sz w:val="20"/>
                <w:szCs w:val="20"/>
                <w:u w:val="single"/>
                <w:lang w:val="es-ES_tradnl"/>
              </w:rPr>
              <w:t>$3.000.000 x 100</w:t>
            </w:r>
          </w:p>
          <w:p w14:paraId="08992C84" w14:textId="25B59268"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 xml:space="preserve">    </w:t>
            </w:r>
            <w:r w:rsidR="000E3BA1" w:rsidRPr="004828E0">
              <w:rPr>
                <w:rFonts w:ascii="Century Gothic" w:hAnsi="Century Gothic"/>
                <w:sz w:val="20"/>
                <w:szCs w:val="20"/>
                <w:lang w:val="es-ES_tradnl"/>
              </w:rPr>
              <w:t xml:space="preserve">  </w:t>
            </w:r>
            <w:r w:rsidRPr="004828E0">
              <w:rPr>
                <w:rFonts w:ascii="Century Gothic" w:hAnsi="Century Gothic"/>
                <w:sz w:val="20"/>
                <w:szCs w:val="20"/>
                <w:lang w:val="es-ES_tradnl"/>
              </w:rPr>
              <w:t xml:space="preserve"> $100.000.000</w:t>
            </w:r>
          </w:p>
          <w:p w14:paraId="7030AC57" w14:textId="77777777" w:rsidR="00321123" w:rsidRPr="004828E0" w:rsidRDefault="00321123" w:rsidP="00321123">
            <w:pPr>
              <w:jc w:val="both"/>
              <w:rPr>
                <w:rFonts w:ascii="Century Gothic" w:hAnsi="Century Gothic"/>
                <w:sz w:val="20"/>
                <w:szCs w:val="20"/>
                <w:lang w:val="es-ES_tradnl"/>
              </w:rPr>
            </w:pPr>
          </w:p>
          <w:p w14:paraId="774D73FB" w14:textId="77777777"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Por lo tanto, el porcentaje sería el 3%</w:t>
            </w:r>
          </w:p>
          <w:p w14:paraId="2A3B672C" w14:textId="77777777" w:rsidR="00321123" w:rsidRPr="004828E0" w:rsidRDefault="00321123" w:rsidP="00321123">
            <w:pPr>
              <w:jc w:val="both"/>
              <w:rPr>
                <w:rFonts w:ascii="Century Gothic" w:hAnsi="Century Gothic"/>
                <w:sz w:val="20"/>
                <w:szCs w:val="20"/>
                <w:lang w:val="es-ES_tradnl"/>
              </w:rPr>
            </w:pPr>
          </w:p>
          <w:p w14:paraId="71674E94" w14:textId="16508643" w:rsidR="00321123" w:rsidRPr="004828E0" w:rsidRDefault="00321123" w:rsidP="00321123">
            <w:pPr>
              <w:jc w:val="both"/>
              <w:rPr>
                <w:rFonts w:ascii="Century Gothic" w:hAnsi="Century Gothic"/>
                <w:sz w:val="20"/>
                <w:szCs w:val="20"/>
                <w:lang w:val="es-ES_tradnl"/>
              </w:rPr>
            </w:pPr>
            <w:r w:rsidRPr="004828E0">
              <w:rPr>
                <w:rFonts w:ascii="Century Gothic" w:hAnsi="Century Gothic"/>
                <w:sz w:val="20"/>
                <w:szCs w:val="20"/>
                <w:lang w:val="es-ES_tradnl"/>
              </w:rPr>
              <w:t>Quien no presente oferta de aportes se le asignará CERO (0) puntos</w:t>
            </w:r>
          </w:p>
          <w:p w14:paraId="2DF6DBC0" w14:textId="77777777" w:rsidR="00321123" w:rsidRPr="004828E0" w:rsidRDefault="00321123" w:rsidP="00321123">
            <w:pPr>
              <w:jc w:val="both"/>
              <w:rPr>
                <w:rFonts w:ascii="Century Gothic" w:hAnsi="Century Gothic"/>
                <w:sz w:val="20"/>
                <w:szCs w:val="20"/>
                <w:lang w:val="es-ES_tradnl"/>
              </w:rPr>
            </w:pPr>
          </w:p>
          <w:p w14:paraId="233E8146" w14:textId="43F1CA9E" w:rsidR="00321123" w:rsidRPr="004828E0" w:rsidRDefault="00321123" w:rsidP="00321123">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B. FACTOR TÉCNICO DE EXPERIENCIA: (PUNTAJE MÁXIMO 300 PUNTOS) </w:t>
            </w:r>
          </w:p>
          <w:p w14:paraId="62E44272" w14:textId="77777777" w:rsidR="00321123" w:rsidRPr="004828E0" w:rsidRDefault="00321123" w:rsidP="00321123">
            <w:pPr>
              <w:jc w:val="both"/>
              <w:rPr>
                <w:rFonts w:ascii="Century Gothic" w:hAnsi="Century Gothic"/>
                <w:sz w:val="20"/>
                <w:szCs w:val="20"/>
                <w:lang w:val="es-ES_tradnl"/>
              </w:rPr>
            </w:pPr>
          </w:p>
          <w:p w14:paraId="29A56F22" w14:textId="79AD02BB" w:rsidR="00321123" w:rsidRPr="004828E0" w:rsidRDefault="00321123" w:rsidP="00321123">
            <w:pPr>
              <w:jc w:val="both"/>
              <w:rPr>
                <w:rFonts w:ascii="Century Gothic" w:hAnsi="Century Gothic"/>
                <w:sz w:val="18"/>
                <w:szCs w:val="18"/>
                <w:lang w:val="es-ES_tradnl"/>
              </w:rPr>
            </w:pPr>
            <w:r w:rsidRPr="004828E0">
              <w:rPr>
                <w:rFonts w:ascii="Century Gothic" w:hAnsi="Century Gothic"/>
                <w:sz w:val="18"/>
                <w:szCs w:val="18"/>
                <w:lang w:val="es-ES_tradnl"/>
              </w:rPr>
              <w:t>EL Municipio asignará un puntaje a las ESAL que acrediten una experiencia específica adicional a la requerida en los habilitantes, como se relaciona aquí:</w:t>
            </w:r>
          </w:p>
          <w:p w14:paraId="49100D35" w14:textId="77777777" w:rsidR="00321123" w:rsidRPr="004828E0" w:rsidRDefault="00321123" w:rsidP="00321123">
            <w:pPr>
              <w:jc w:val="both"/>
              <w:rPr>
                <w:rFonts w:ascii="Century Gothic" w:hAnsi="Century Gothic"/>
                <w:sz w:val="18"/>
                <w:szCs w:val="18"/>
                <w:lang w:val="es-ES_tradnl"/>
              </w:rPr>
            </w:pPr>
          </w:p>
          <w:tbl>
            <w:tblPr>
              <w:tblStyle w:val="Tablaconcuadrcula"/>
              <w:tblW w:w="9147" w:type="dxa"/>
              <w:tblLayout w:type="fixed"/>
              <w:tblLook w:val="04A0" w:firstRow="1" w:lastRow="0" w:firstColumn="1" w:lastColumn="0" w:noHBand="0" w:noVBand="1"/>
            </w:tblPr>
            <w:tblGrid>
              <w:gridCol w:w="2201"/>
              <w:gridCol w:w="6092"/>
              <w:gridCol w:w="854"/>
            </w:tblGrid>
            <w:tr w:rsidR="00321123" w:rsidRPr="004828E0" w14:paraId="3F017F52" w14:textId="77777777" w:rsidTr="00192864">
              <w:trPr>
                <w:trHeight w:val="358"/>
              </w:trPr>
              <w:tc>
                <w:tcPr>
                  <w:tcW w:w="2201"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6476FDD2" w14:textId="056502A7" w:rsidR="00321123" w:rsidRPr="004828E0" w:rsidRDefault="00321123" w:rsidP="008426E7">
                  <w:pPr>
                    <w:jc w:val="center"/>
                    <w:rPr>
                      <w:rFonts w:ascii="Century Gothic" w:hAnsi="Century Gothic"/>
                      <w:b/>
                      <w:sz w:val="16"/>
                      <w:szCs w:val="16"/>
                      <w:lang w:val="es-ES_tradnl"/>
                    </w:rPr>
                  </w:pPr>
                  <w:r w:rsidRPr="004828E0">
                    <w:rPr>
                      <w:rFonts w:ascii="Century Gothic" w:hAnsi="Century Gothic"/>
                      <w:b/>
                      <w:sz w:val="16"/>
                      <w:szCs w:val="16"/>
                      <w:lang w:val="es-ES_tradnl"/>
                    </w:rPr>
                    <w:t>EXPERIENCIA ESPECÍFICA</w:t>
                  </w:r>
                </w:p>
                <w:p w14:paraId="2B52A12B" w14:textId="43F45940" w:rsidR="00321123" w:rsidRPr="004828E0" w:rsidRDefault="00321123" w:rsidP="008426E7">
                  <w:pPr>
                    <w:jc w:val="center"/>
                    <w:rPr>
                      <w:rFonts w:ascii="Century Gothic" w:hAnsi="Century Gothic"/>
                      <w:b/>
                      <w:sz w:val="16"/>
                      <w:szCs w:val="16"/>
                      <w:lang w:val="es-ES_tradnl"/>
                    </w:rPr>
                  </w:pPr>
                  <w:r w:rsidRPr="004828E0">
                    <w:rPr>
                      <w:rFonts w:ascii="Century Gothic" w:hAnsi="Century Gothic"/>
                      <w:b/>
                      <w:sz w:val="16"/>
                      <w:szCs w:val="16"/>
                      <w:lang w:val="es-ES_tradnl"/>
                    </w:rPr>
                    <w:t>ADICIONAL</w:t>
                  </w:r>
                </w:p>
              </w:tc>
              <w:tc>
                <w:tcPr>
                  <w:tcW w:w="6092"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1BFDAD30" w14:textId="15FD9A55" w:rsidR="00321123" w:rsidRPr="004828E0" w:rsidRDefault="00321123" w:rsidP="008426E7">
                  <w:pPr>
                    <w:jc w:val="center"/>
                    <w:rPr>
                      <w:rFonts w:ascii="Century Gothic" w:hAnsi="Century Gothic"/>
                      <w:b/>
                      <w:sz w:val="16"/>
                      <w:szCs w:val="16"/>
                      <w:lang w:val="es-ES_tradnl"/>
                    </w:rPr>
                  </w:pPr>
                  <w:r w:rsidRPr="004828E0">
                    <w:rPr>
                      <w:rFonts w:ascii="Century Gothic" w:hAnsi="Century Gothic"/>
                      <w:b/>
                      <w:sz w:val="16"/>
                      <w:szCs w:val="16"/>
                      <w:lang w:val="es-ES_tradnl"/>
                    </w:rPr>
                    <w:t>OBJETO DEL CONTRATO</w:t>
                  </w:r>
                </w:p>
              </w:tc>
              <w:tc>
                <w:tcPr>
                  <w:tcW w:w="854" w:type="dxa"/>
                  <w:tcBorders>
                    <w:top w:val="double" w:sz="4" w:space="0" w:color="auto"/>
                    <w:left w:val="double" w:sz="4" w:space="0" w:color="auto"/>
                    <w:bottom w:val="double" w:sz="4" w:space="0" w:color="auto"/>
                    <w:right w:val="double" w:sz="4" w:space="0" w:color="auto"/>
                  </w:tcBorders>
                  <w:shd w:val="clear" w:color="auto" w:fill="000000" w:themeFill="text1"/>
                  <w:vAlign w:val="center"/>
                </w:tcPr>
                <w:p w14:paraId="6DE9D79C" w14:textId="1E70F2FF" w:rsidR="00321123" w:rsidRPr="004828E0" w:rsidRDefault="00321123" w:rsidP="000E3BA1">
                  <w:pPr>
                    <w:ind w:left="-109" w:right="-109"/>
                    <w:jc w:val="center"/>
                    <w:rPr>
                      <w:rFonts w:ascii="Century Gothic" w:hAnsi="Century Gothic"/>
                      <w:b/>
                      <w:sz w:val="16"/>
                      <w:szCs w:val="16"/>
                      <w:lang w:val="es-ES_tradnl"/>
                    </w:rPr>
                  </w:pPr>
                  <w:r w:rsidRPr="004828E0">
                    <w:rPr>
                      <w:rFonts w:ascii="Century Gothic" w:hAnsi="Century Gothic"/>
                      <w:b/>
                      <w:sz w:val="16"/>
                      <w:szCs w:val="16"/>
                      <w:lang w:val="es-ES_tradnl"/>
                    </w:rPr>
                    <w:t>PUNTAJE</w:t>
                  </w:r>
                </w:p>
              </w:tc>
            </w:tr>
            <w:tr w:rsidR="00321123" w:rsidRPr="004828E0" w14:paraId="499493C0" w14:textId="77777777" w:rsidTr="00192864">
              <w:trPr>
                <w:trHeight w:val="546"/>
              </w:trPr>
              <w:tc>
                <w:tcPr>
                  <w:tcW w:w="2201" w:type="dxa"/>
                  <w:tcBorders>
                    <w:top w:val="double" w:sz="4" w:space="0" w:color="auto"/>
                  </w:tcBorders>
                  <w:vAlign w:val="center"/>
                </w:tcPr>
                <w:p w14:paraId="377E4C2C" w14:textId="755A4463" w:rsidR="00321123" w:rsidRPr="004828E0" w:rsidRDefault="00321123" w:rsidP="008426E7">
                  <w:pPr>
                    <w:jc w:val="center"/>
                    <w:rPr>
                      <w:rFonts w:ascii="Century Gothic" w:hAnsi="Century Gothic"/>
                      <w:sz w:val="18"/>
                      <w:szCs w:val="18"/>
                      <w:lang w:val="es-ES_tradnl"/>
                    </w:rPr>
                  </w:pPr>
                  <w:r w:rsidRPr="004828E0">
                    <w:rPr>
                      <w:rFonts w:ascii="Century Gothic" w:hAnsi="Century Gothic"/>
                      <w:sz w:val="18"/>
                      <w:szCs w:val="18"/>
                      <w:lang w:val="es-ES_tradnl"/>
                    </w:rPr>
                    <w:t>1 CONTRATO</w:t>
                  </w:r>
                </w:p>
              </w:tc>
              <w:tc>
                <w:tcPr>
                  <w:tcW w:w="6092" w:type="dxa"/>
                  <w:tcBorders>
                    <w:top w:val="double" w:sz="4" w:space="0" w:color="auto"/>
                  </w:tcBorders>
                </w:tcPr>
                <w:p w14:paraId="033D1698" w14:textId="4AE4F4F4" w:rsidR="00321123" w:rsidRPr="004828E0" w:rsidRDefault="00321123" w:rsidP="00321123">
                  <w:pPr>
                    <w:jc w:val="both"/>
                    <w:rPr>
                      <w:rFonts w:ascii="Century Gothic" w:hAnsi="Century Gothic"/>
                      <w:sz w:val="18"/>
                      <w:szCs w:val="18"/>
                      <w:lang w:val="es-ES_tradnl"/>
                    </w:rPr>
                  </w:pPr>
                  <w:r w:rsidRPr="004828E0">
                    <w:rPr>
                      <w:rFonts w:ascii="Century Gothic" w:hAnsi="Century Gothic"/>
                      <w:sz w:val="18"/>
                      <w:szCs w:val="18"/>
                      <w:lang w:val="es-ES_tradnl"/>
                    </w:rPr>
                    <w:t>Actividades desarrolladas corresponda</w:t>
                  </w:r>
                  <w:r w:rsidR="00192864" w:rsidRPr="004828E0">
                    <w:rPr>
                      <w:rFonts w:ascii="Century Gothic" w:hAnsi="Century Gothic"/>
                      <w:sz w:val="18"/>
                      <w:szCs w:val="18"/>
                      <w:lang w:val="es-ES_tradnl"/>
                    </w:rPr>
                    <w:t>n</w:t>
                  </w:r>
                  <w:r w:rsidRPr="004828E0">
                    <w:rPr>
                      <w:rFonts w:ascii="Century Gothic" w:hAnsi="Century Gothic"/>
                      <w:sz w:val="18"/>
                      <w:szCs w:val="18"/>
                      <w:lang w:val="es-ES_tradnl"/>
                    </w:rPr>
                    <w:t xml:space="preserve"> a ejecución, desarrollo o realización de proyectos sean relacionados con </w:t>
                  </w:r>
                  <w:r w:rsidR="00854B70">
                    <w:rPr>
                      <w:rFonts w:ascii="Century Gothic" w:hAnsi="Century Gothic"/>
                      <w:sz w:val="18"/>
                      <w:szCs w:val="18"/>
                      <w:lang w:val="es-ES_tradnl"/>
                    </w:rPr>
                    <w:t>actividades culturales</w:t>
                  </w:r>
                </w:p>
              </w:tc>
              <w:tc>
                <w:tcPr>
                  <w:tcW w:w="854" w:type="dxa"/>
                  <w:tcBorders>
                    <w:top w:val="double" w:sz="4" w:space="0" w:color="auto"/>
                  </w:tcBorders>
                  <w:vAlign w:val="center"/>
                </w:tcPr>
                <w:p w14:paraId="59987A31" w14:textId="1863FD2E" w:rsidR="00321123" w:rsidRPr="004828E0" w:rsidRDefault="00321123" w:rsidP="00321123">
                  <w:pPr>
                    <w:jc w:val="center"/>
                    <w:rPr>
                      <w:rFonts w:ascii="Century Gothic" w:hAnsi="Century Gothic"/>
                      <w:sz w:val="18"/>
                      <w:szCs w:val="18"/>
                      <w:lang w:val="es-ES_tradnl"/>
                    </w:rPr>
                  </w:pPr>
                  <w:r w:rsidRPr="004828E0">
                    <w:rPr>
                      <w:rFonts w:ascii="Century Gothic" w:hAnsi="Century Gothic"/>
                      <w:sz w:val="18"/>
                      <w:szCs w:val="18"/>
                      <w:lang w:val="es-ES_tradnl"/>
                    </w:rPr>
                    <w:t>100</w:t>
                  </w:r>
                </w:p>
              </w:tc>
            </w:tr>
            <w:tr w:rsidR="00321123" w:rsidRPr="004828E0" w14:paraId="1FA3D22D" w14:textId="77777777" w:rsidTr="000E3BA1">
              <w:trPr>
                <w:trHeight w:val="537"/>
              </w:trPr>
              <w:tc>
                <w:tcPr>
                  <w:tcW w:w="2201" w:type="dxa"/>
                  <w:vAlign w:val="center"/>
                </w:tcPr>
                <w:p w14:paraId="63F51772" w14:textId="25A9FD3E" w:rsidR="00321123" w:rsidRPr="004828E0" w:rsidRDefault="00321123" w:rsidP="008426E7">
                  <w:pPr>
                    <w:jc w:val="center"/>
                    <w:rPr>
                      <w:rFonts w:ascii="Century Gothic" w:hAnsi="Century Gothic"/>
                      <w:sz w:val="18"/>
                      <w:szCs w:val="18"/>
                      <w:lang w:val="es-ES_tradnl"/>
                    </w:rPr>
                  </w:pPr>
                  <w:r w:rsidRPr="004828E0">
                    <w:rPr>
                      <w:rFonts w:ascii="Century Gothic" w:hAnsi="Century Gothic"/>
                      <w:sz w:val="18"/>
                      <w:szCs w:val="18"/>
                      <w:lang w:val="es-ES_tradnl"/>
                    </w:rPr>
                    <w:t>2 CONTRATOS</w:t>
                  </w:r>
                </w:p>
              </w:tc>
              <w:tc>
                <w:tcPr>
                  <w:tcW w:w="6092" w:type="dxa"/>
                </w:tcPr>
                <w:p w14:paraId="4C91636E" w14:textId="0705853D" w:rsidR="00321123" w:rsidRPr="004828E0" w:rsidRDefault="00321123" w:rsidP="00321123">
                  <w:pPr>
                    <w:jc w:val="both"/>
                    <w:rPr>
                      <w:rFonts w:ascii="Century Gothic" w:hAnsi="Century Gothic"/>
                      <w:sz w:val="18"/>
                      <w:szCs w:val="18"/>
                      <w:lang w:val="es-ES_tradnl"/>
                    </w:rPr>
                  </w:pPr>
                  <w:r w:rsidRPr="004828E0">
                    <w:rPr>
                      <w:rFonts w:ascii="Century Gothic" w:hAnsi="Century Gothic"/>
                      <w:sz w:val="18"/>
                      <w:szCs w:val="18"/>
                      <w:lang w:val="es-ES_tradnl"/>
                    </w:rPr>
                    <w:t>Actividades desarrolladas corresponda</w:t>
                  </w:r>
                  <w:r w:rsidR="00192864" w:rsidRPr="004828E0">
                    <w:rPr>
                      <w:rFonts w:ascii="Century Gothic" w:hAnsi="Century Gothic"/>
                      <w:sz w:val="18"/>
                      <w:szCs w:val="18"/>
                      <w:lang w:val="es-ES_tradnl"/>
                    </w:rPr>
                    <w:t>n</w:t>
                  </w:r>
                  <w:r w:rsidRPr="004828E0">
                    <w:rPr>
                      <w:rFonts w:ascii="Century Gothic" w:hAnsi="Century Gothic"/>
                      <w:sz w:val="18"/>
                      <w:szCs w:val="18"/>
                      <w:lang w:val="es-ES_tradnl"/>
                    </w:rPr>
                    <w:t xml:space="preserve"> a ejecución, desarrollo o realización de proyectos sean relacionados </w:t>
                  </w:r>
                  <w:r w:rsidR="00854B70" w:rsidRPr="004828E0">
                    <w:rPr>
                      <w:rFonts w:ascii="Century Gothic" w:hAnsi="Century Gothic"/>
                      <w:sz w:val="18"/>
                      <w:szCs w:val="18"/>
                      <w:lang w:val="es-ES_tradnl"/>
                    </w:rPr>
                    <w:t xml:space="preserve">con </w:t>
                  </w:r>
                  <w:r w:rsidR="00854B70">
                    <w:rPr>
                      <w:rFonts w:ascii="Century Gothic" w:hAnsi="Century Gothic"/>
                      <w:sz w:val="18"/>
                      <w:szCs w:val="18"/>
                      <w:lang w:val="es-ES_tradnl"/>
                    </w:rPr>
                    <w:t>actividades culturales</w:t>
                  </w:r>
                </w:p>
              </w:tc>
              <w:tc>
                <w:tcPr>
                  <w:tcW w:w="854" w:type="dxa"/>
                  <w:vAlign w:val="center"/>
                </w:tcPr>
                <w:p w14:paraId="00A045D6" w14:textId="2DAD1695" w:rsidR="00321123" w:rsidRPr="004828E0" w:rsidRDefault="00321123" w:rsidP="00321123">
                  <w:pPr>
                    <w:jc w:val="center"/>
                    <w:rPr>
                      <w:rFonts w:ascii="Century Gothic" w:hAnsi="Century Gothic"/>
                      <w:sz w:val="18"/>
                      <w:szCs w:val="18"/>
                      <w:lang w:val="es-ES_tradnl"/>
                    </w:rPr>
                  </w:pPr>
                  <w:r w:rsidRPr="004828E0">
                    <w:rPr>
                      <w:rFonts w:ascii="Century Gothic" w:hAnsi="Century Gothic"/>
                      <w:sz w:val="18"/>
                      <w:szCs w:val="18"/>
                      <w:lang w:val="es-ES_tradnl"/>
                    </w:rPr>
                    <w:t>200</w:t>
                  </w:r>
                </w:p>
              </w:tc>
            </w:tr>
            <w:tr w:rsidR="00321123" w:rsidRPr="004828E0" w14:paraId="3C933AA5" w14:textId="77777777" w:rsidTr="000E3BA1">
              <w:trPr>
                <w:trHeight w:val="537"/>
              </w:trPr>
              <w:tc>
                <w:tcPr>
                  <w:tcW w:w="2201" w:type="dxa"/>
                  <w:vAlign w:val="center"/>
                </w:tcPr>
                <w:p w14:paraId="6AC2BB00" w14:textId="453AA840" w:rsidR="00321123" w:rsidRPr="004828E0" w:rsidRDefault="00321123" w:rsidP="008426E7">
                  <w:pPr>
                    <w:jc w:val="center"/>
                    <w:rPr>
                      <w:rFonts w:ascii="Century Gothic" w:hAnsi="Century Gothic"/>
                      <w:sz w:val="18"/>
                      <w:szCs w:val="18"/>
                      <w:lang w:val="es-ES_tradnl"/>
                    </w:rPr>
                  </w:pPr>
                  <w:r w:rsidRPr="004828E0">
                    <w:rPr>
                      <w:rFonts w:ascii="Century Gothic" w:hAnsi="Century Gothic"/>
                      <w:sz w:val="18"/>
                      <w:szCs w:val="18"/>
                      <w:lang w:val="es-ES_tradnl"/>
                    </w:rPr>
                    <w:t>3 O MAS CONTRATOS</w:t>
                  </w:r>
                </w:p>
              </w:tc>
              <w:tc>
                <w:tcPr>
                  <w:tcW w:w="6092" w:type="dxa"/>
                </w:tcPr>
                <w:p w14:paraId="4B8CCC3F" w14:textId="008D9203" w:rsidR="00321123" w:rsidRPr="004828E0" w:rsidRDefault="00321123" w:rsidP="00321123">
                  <w:pPr>
                    <w:jc w:val="both"/>
                    <w:rPr>
                      <w:rFonts w:ascii="Century Gothic" w:hAnsi="Century Gothic"/>
                      <w:sz w:val="18"/>
                      <w:szCs w:val="18"/>
                      <w:lang w:val="es-ES_tradnl"/>
                    </w:rPr>
                  </w:pPr>
                  <w:r w:rsidRPr="004828E0">
                    <w:rPr>
                      <w:rFonts w:ascii="Century Gothic" w:hAnsi="Century Gothic"/>
                      <w:sz w:val="18"/>
                      <w:szCs w:val="18"/>
                      <w:lang w:val="es-ES_tradnl"/>
                    </w:rPr>
                    <w:t>Actividades desarrolladas corresponda</w:t>
                  </w:r>
                  <w:r w:rsidR="00192864" w:rsidRPr="004828E0">
                    <w:rPr>
                      <w:rFonts w:ascii="Century Gothic" w:hAnsi="Century Gothic"/>
                      <w:sz w:val="18"/>
                      <w:szCs w:val="18"/>
                      <w:lang w:val="es-ES_tradnl"/>
                    </w:rPr>
                    <w:t>n</w:t>
                  </w:r>
                  <w:r w:rsidRPr="004828E0">
                    <w:rPr>
                      <w:rFonts w:ascii="Century Gothic" w:hAnsi="Century Gothic"/>
                      <w:sz w:val="18"/>
                      <w:szCs w:val="18"/>
                      <w:lang w:val="es-ES_tradnl"/>
                    </w:rPr>
                    <w:t xml:space="preserve"> a ejecución, desarrollo o realización de proyectos sean relacionados </w:t>
                  </w:r>
                  <w:r w:rsidR="00854B70" w:rsidRPr="004828E0">
                    <w:rPr>
                      <w:rFonts w:ascii="Century Gothic" w:hAnsi="Century Gothic"/>
                      <w:sz w:val="18"/>
                      <w:szCs w:val="18"/>
                      <w:lang w:val="es-ES_tradnl"/>
                    </w:rPr>
                    <w:t xml:space="preserve">con </w:t>
                  </w:r>
                  <w:r w:rsidR="00854B70">
                    <w:rPr>
                      <w:rFonts w:ascii="Century Gothic" w:hAnsi="Century Gothic"/>
                      <w:sz w:val="18"/>
                      <w:szCs w:val="18"/>
                      <w:lang w:val="es-ES_tradnl"/>
                    </w:rPr>
                    <w:t>actividades culturales</w:t>
                  </w:r>
                </w:p>
              </w:tc>
              <w:tc>
                <w:tcPr>
                  <w:tcW w:w="854" w:type="dxa"/>
                  <w:vAlign w:val="center"/>
                </w:tcPr>
                <w:p w14:paraId="73847BED" w14:textId="39E6563F" w:rsidR="00321123" w:rsidRPr="004828E0" w:rsidRDefault="00321123" w:rsidP="00321123">
                  <w:pPr>
                    <w:jc w:val="center"/>
                    <w:rPr>
                      <w:rFonts w:ascii="Century Gothic" w:hAnsi="Century Gothic"/>
                      <w:sz w:val="18"/>
                      <w:szCs w:val="18"/>
                      <w:lang w:val="es-ES_tradnl"/>
                    </w:rPr>
                  </w:pPr>
                  <w:r w:rsidRPr="004828E0">
                    <w:rPr>
                      <w:rFonts w:ascii="Century Gothic" w:hAnsi="Century Gothic"/>
                      <w:sz w:val="18"/>
                      <w:szCs w:val="18"/>
                      <w:lang w:val="es-ES_tradnl"/>
                    </w:rPr>
                    <w:t>300</w:t>
                  </w:r>
                </w:p>
              </w:tc>
            </w:tr>
          </w:tbl>
          <w:p w14:paraId="59D575F6" w14:textId="77777777" w:rsidR="00A714CF" w:rsidRPr="004828E0" w:rsidRDefault="00A714CF" w:rsidP="00321123">
            <w:pPr>
              <w:jc w:val="both"/>
              <w:rPr>
                <w:rFonts w:ascii="Century Gothic" w:hAnsi="Century Gothic"/>
                <w:sz w:val="20"/>
                <w:szCs w:val="20"/>
                <w:lang w:val="es-ES_tradnl"/>
              </w:rPr>
            </w:pPr>
          </w:p>
          <w:p w14:paraId="645F3A55" w14:textId="1F3F48B8" w:rsidR="008426E7" w:rsidRPr="004828E0" w:rsidRDefault="008426E7" w:rsidP="00321123">
            <w:pPr>
              <w:jc w:val="both"/>
              <w:rPr>
                <w:rFonts w:ascii="Century Gothic" w:hAnsi="Century Gothic"/>
                <w:sz w:val="20"/>
                <w:szCs w:val="20"/>
                <w:lang w:val="es-ES_tradnl"/>
              </w:rPr>
            </w:pPr>
            <w:r w:rsidRPr="004828E0">
              <w:rPr>
                <w:rFonts w:ascii="Century Gothic" w:hAnsi="Century Gothic"/>
                <w:sz w:val="20"/>
                <w:szCs w:val="20"/>
                <w:lang w:val="es-ES_tradnl"/>
              </w:rPr>
              <w:t>La ESAL que no cumpla con las exigencias aquí anotadas se les relacionará un puntaje de CERO (0).</w:t>
            </w:r>
          </w:p>
          <w:p w14:paraId="0A1E840F" w14:textId="77777777" w:rsidR="008F4F07" w:rsidRPr="004828E0" w:rsidRDefault="008F4F07" w:rsidP="00321123">
            <w:pPr>
              <w:jc w:val="both"/>
              <w:rPr>
                <w:rFonts w:ascii="Century Gothic" w:hAnsi="Century Gothic"/>
                <w:sz w:val="20"/>
                <w:szCs w:val="20"/>
                <w:lang w:val="es-ES_tradnl"/>
              </w:rPr>
            </w:pPr>
          </w:p>
          <w:p w14:paraId="27499766" w14:textId="19415E90" w:rsidR="008426E7" w:rsidRPr="004828E0" w:rsidRDefault="00CA1947" w:rsidP="008426E7">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C. </w:t>
            </w:r>
            <w:r w:rsidR="008426E7" w:rsidRPr="004828E0">
              <w:rPr>
                <w:rFonts w:ascii="Century Gothic" w:hAnsi="Century Gothic"/>
                <w:b/>
                <w:sz w:val="20"/>
                <w:szCs w:val="20"/>
                <w:lang w:val="es-ES_tradnl"/>
              </w:rPr>
              <w:t>FORMACIÓN Y EXPERIENCIA DEL PERSONAL:</w:t>
            </w:r>
          </w:p>
          <w:p w14:paraId="7F7141B3" w14:textId="77777777" w:rsidR="000E3BA1" w:rsidRPr="004828E0" w:rsidRDefault="000E3BA1" w:rsidP="008426E7">
            <w:pPr>
              <w:jc w:val="both"/>
              <w:rPr>
                <w:rFonts w:ascii="Century Gothic" w:hAnsi="Century Gothic"/>
                <w:sz w:val="20"/>
                <w:szCs w:val="20"/>
                <w:lang w:val="es-ES_tradnl"/>
              </w:rPr>
            </w:pPr>
          </w:p>
          <w:p w14:paraId="2615EF72" w14:textId="03B6308D" w:rsidR="008426E7" w:rsidRPr="004828E0" w:rsidRDefault="008426E7" w:rsidP="008426E7">
            <w:pPr>
              <w:jc w:val="both"/>
              <w:rPr>
                <w:rFonts w:ascii="Century Gothic" w:hAnsi="Century Gothic"/>
                <w:sz w:val="20"/>
                <w:szCs w:val="20"/>
                <w:lang w:val="es-ES_tradnl"/>
              </w:rPr>
            </w:pPr>
            <w:r w:rsidRPr="004828E0">
              <w:rPr>
                <w:rFonts w:ascii="Century Gothic" w:hAnsi="Century Gothic"/>
                <w:sz w:val="20"/>
                <w:szCs w:val="20"/>
                <w:lang w:val="es-ES_tradnl"/>
              </w:rPr>
              <w:t>Se calificará al personal presentado por la ESAL, asignándole un máximo de 300 puntos, conforme a la siguiente escala de puntaje, de acuerdo con la formación y experiencia adicional a los requisitos habilitantes:</w:t>
            </w:r>
          </w:p>
          <w:p w14:paraId="4B959D67" w14:textId="77777777" w:rsidR="008426E7" w:rsidRPr="004828E0" w:rsidRDefault="008426E7" w:rsidP="008426E7">
            <w:pPr>
              <w:jc w:val="both"/>
              <w:rPr>
                <w:rFonts w:ascii="Century Gothic" w:hAnsi="Century Gothic"/>
                <w:sz w:val="20"/>
                <w:szCs w:val="20"/>
                <w:lang w:val="es-ES_tradnl"/>
              </w:rPr>
            </w:pPr>
          </w:p>
          <w:tbl>
            <w:tblPr>
              <w:tblStyle w:val="Tablaconcuadrcula"/>
              <w:tblW w:w="9167" w:type="dxa"/>
              <w:tblLayout w:type="fixed"/>
              <w:tblLook w:val="04A0" w:firstRow="1" w:lastRow="0" w:firstColumn="1" w:lastColumn="0" w:noHBand="0" w:noVBand="1"/>
            </w:tblPr>
            <w:tblGrid>
              <w:gridCol w:w="1903"/>
              <w:gridCol w:w="851"/>
              <w:gridCol w:w="1276"/>
              <w:gridCol w:w="1984"/>
              <w:gridCol w:w="885"/>
              <w:gridCol w:w="1276"/>
              <w:gridCol w:w="992"/>
            </w:tblGrid>
            <w:tr w:rsidR="008426E7" w:rsidRPr="004828E0" w14:paraId="1CC2E8A6" w14:textId="77777777" w:rsidTr="0016008D">
              <w:trPr>
                <w:trHeight w:val="401"/>
              </w:trPr>
              <w:tc>
                <w:tcPr>
                  <w:tcW w:w="1903" w:type="dxa"/>
                  <w:tcBorders>
                    <w:top w:val="double" w:sz="4" w:space="0" w:color="auto"/>
                    <w:left w:val="double" w:sz="4" w:space="0" w:color="auto"/>
                    <w:bottom w:val="double" w:sz="4" w:space="0" w:color="auto"/>
                    <w:right w:val="double" w:sz="4" w:space="0" w:color="auto"/>
                  </w:tcBorders>
                  <w:shd w:val="clear" w:color="auto" w:fill="000000" w:themeFill="text1"/>
                </w:tcPr>
                <w:p w14:paraId="6925B831" w14:textId="7756D81E"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RECURSO HUMANO</w:t>
                  </w:r>
                </w:p>
              </w:tc>
              <w:tc>
                <w:tcPr>
                  <w:tcW w:w="851" w:type="dxa"/>
                  <w:tcBorders>
                    <w:top w:val="double" w:sz="4" w:space="0" w:color="auto"/>
                    <w:left w:val="double" w:sz="4" w:space="0" w:color="auto"/>
                    <w:bottom w:val="double" w:sz="4" w:space="0" w:color="auto"/>
                    <w:right w:val="double" w:sz="4" w:space="0" w:color="auto"/>
                  </w:tcBorders>
                  <w:shd w:val="clear" w:color="auto" w:fill="000000" w:themeFill="text1"/>
                </w:tcPr>
                <w:p w14:paraId="67182270" w14:textId="0CF29A96" w:rsidR="008426E7" w:rsidRPr="004828E0" w:rsidRDefault="0016008D"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CANT</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23EE1F72" w14:textId="1E893A59"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PERFIL PROFESIONAL</w:t>
                  </w:r>
                </w:p>
              </w:tc>
              <w:tc>
                <w:tcPr>
                  <w:tcW w:w="1984" w:type="dxa"/>
                  <w:tcBorders>
                    <w:top w:val="double" w:sz="4" w:space="0" w:color="auto"/>
                    <w:left w:val="double" w:sz="4" w:space="0" w:color="auto"/>
                    <w:bottom w:val="double" w:sz="4" w:space="0" w:color="auto"/>
                    <w:right w:val="double" w:sz="4" w:space="0" w:color="auto"/>
                  </w:tcBorders>
                  <w:shd w:val="clear" w:color="auto" w:fill="000000" w:themeFill="text1"/>
                </w:tcPr>
                <w:p w14:paraId="01391C74" w14:textId="33AAFE2A"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FORMACION Y/O EXPERIENCIA MINIMA</w:t>
                  </w:r>
                </w:p>
              </w:tc>
              <w:tc>
                <w:tcPr>
                  <w:tcW w:w="885" w:type="dxa"/>
                  <w:tcBorders>
                    <w:top w:val="double" w:sz="4" w:space="0" w:color="auto"/>
                    <w:left w:val="double" w:sz="4" w:space="0" w:color="auto"/>
                    <w:bottom w:val="double" w:sz="4" w:space="0" w:color="auto"/>
                    <w:right w:val="double" w:sz="4" w:space="0" w:color="auto"/>
                  </w:tcBorders>
                  <w:shd w:val="clear" w:color="auto" w:fill="000000" w:themeFill="text1"/>
                </w:tcPr>
                <w:p w14:paraId="07053EEC" w14:textId="2D24CA83"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PUNTAJE PERFIL</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6F4BA0BA" w14:textId="27D3B545"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PUNTAJE EXPERIENCIA</w:t>
                  </w:r>
                </w:p>
              </w:tc>
              <w:tc>
                <w:tcPr>
                  <w:tcW w:w="992" w:type="dxa"/>
                  <w:tcBorders>
                    <w:top w:val="double" w:sz="4" w:space="0" w:color="auto"/>
                    <w:left w:val="double" w:sz="4" w:space="0" w:color="auto"/>
                    <w:bottom w:val="double" w:sz="4" w:space="0" w:color="auto"/>
                    <w:right w:val="double" w:sz="4" w:space="0" w:color="auto"/>
                  </w:tcBorders>
                  <w:shd w:val="clear" w:color="auto" w:fill="000000" w:themeFill="text1"/>
                </w:tcPr>
                <w:p w14:paraId="4361DF5E" w14:textId="1C7627C1" w:rsidR="008426E7" w:rsidRPr="004828E0" w:rsidRDefault="009B69DC" w:rsidP="006B109C">
                  <w:pPr>
                    <w:jc w:val="center"/>
                    <w:rPr>
                      <w:rFonts w:ascii="Century Gothic" w:hAnsi="Century Gothic"/>
                      <w:b/>
                      <w:sz w:val="16"/>
                      <w:szCs w:val="16"/>
                      <w:lang w:val="es-ES_tradnl"/>
                    </w:rPr>
                  </w:pPr>
                  <w:r w:rsidRPr="004828E0">
                    <w:rPr>
                      <w:rFonts w:ascii="Century Gothic" w:hAnsi="Century Gothic"/>
                      <w:b/>
                      <w:sz w:val="16"/>
                      <w:szCs w:val="16"/>
                      <w:lang w:val="es-ES_tradnl"/>
                    </w:rPr>
                    <w:t>PUNTAJE TOTAL</w:t>
                  </w:r>
                </w:p>
              </w:tc>
            </w:tr>
            <w:tr w:rsidR="00E015CC" w:rsidRPr="004828E0" w14:paraId="3BB72AD8" w14:textId="77777777" w:rsidTr="0016008D">
              <w:trPr>
                <w:trHeight w:val="247"/>
              </w:trPr>
              <w:tc>
                <w:tcPr>
                  <w:tcW w:w="1903" w:type="dxa"/>
                </w:tcPr>
                <w:p w14:paraId="6ADB2ED4" w14:textId="1340655E"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Profesional administrativo</w:t>
                  </w:r>
                </w:p>
              </w:tc>
              <w:tc>
                <w:tcPr>
                  <w:tcW w:w="851" w:type="dxa"/>
                </w:tcPr>
                <w:p w14:paraId="75A07166" w14:textId="5022D447"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1</w:t>
                  </w:r>
                </w:p>
              </w:tc>
              <w:tc>
                <w:tcPr>
                  <w:tcW w:w="1276" w:type="dxa"/>
                </w:tcPr>
                <w:p w14:paraId="272B55F6" w14:textId="2B4575B2"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Profesional en contaduría Pública</w:t>
                  </w:r>
                  <w:r w:rsidR="00854B70">
                    <w:rPr>
                      <w:rFonts w:ascii="Century Gothic" w:hAnsi="Century Gothic"/>
                      <w:sz w:val="20"/>
                      <w:szCs w:val="20"/>
                      <w:lang w:val="es-ES_tradnl"/>
                    </w:rPr>
                    <w:t>, o administración de empresas</w:t>
                  </w:r>
                  <w:r w:rsidRPr="004828E0">
                    <w:rPr>
                      <w:rFonts w:ascii="Century Gothic" w:hAnsi="Century Gothic"/>
                      <w:sz w:val="20"/>
                      <w:szCs w:val="20"/>
                      <w:lang w:val="es-ES_tradnl"/>
                    </w:rPr>
                    <w:t xml:space="preserve"> </w:t>
                  </w:r>
                </w:p>
              </w:tc>
              <w:tc>
                <w:tcPr>
                  <w:tcW w:w="1984" w:type="dxa"/>
                </w:tcPr>
                <w:p w14:paraId="448D743E" w14:textId="0F8069E9"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2 años de experiencia profesional</w:t>
                  </w:r>
                </w:p>
              </w:tc>
              <w:tc>
                <w:tcPr>
                  <w:tcW w:w="885" w:type="dxa"/>
                </w:tcPr>
                <w:p w14:paraId="01B13902" w14:textId="190D277A"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150</w:t>
                  </w:r>
                </w:p>
              </w:tc>
              <w:tc>
                <w:tcPr>
                  <w:tcW w:w="1276" w:type="dxa"/>
                </w:tcPr>
                <w:p w14:paraId="06E4A3F9" w14:textId="5B03EDD7"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150</w:t>
                  </w:r>
                </w:p>
              </w:tc>
              <w:tc>
                <w:tcPr>
                  <w:tcW w:w="992" w:type="dxa"/>
                </w:tcPr>
                <w:p w14:paraId="0C733B50" w14:textId="29467F6F"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300</w:t>
                  </w:r>
                </w:p>
              </w:tc>
            </w:tr>
          </w:tbl>
          <w:p w14:paraId="47099B9D" w14:textId="77777777" w:rsidR="000E3BA1" w:rsidRPr="004828E0" w:rsidRDefault="000E3BA1" w:rsidP="009B69DC">
            <w:pPr>
              <w:jc w:val="both"/>
              <w:rPr>
                <w:rFonts w:ascii="Century Gothic" w:hAnsi="Century Gothic"/>
                <w:sz w:val="20"/>
                <w:szCs w:val="20"/>
                <w:lang w:val="es-ES_tradnl"/>
              </w:rPr>
            </w:pPr>
          </w:p>
          <w:p w14:paraId="3D88CBCC" w14:textId="5E037E1A" w:rsidR="009B69DC" w:rsidRPr="004828E0" w:rsidRDefault="009B69DC" w:rsidP="009B69DC">
            <w:pPr>
              <w:jc w:val="both"/>
              <w:rPr>
                <w:rFonts w:ascii="Century Gothic" w:hAnsi="Century Gothic"/>
                <w:sz w:val="20"/>
                <w:szCs w:val="20"/>
                <w:lang w:val="es-ES_tradnl"/>
              </w:rPr>
            </w:pPr>
            <w:r w:rsidRPr="004828E0">
              <w:rPr>
                <w:rFonts w:ascii="Century Gothic" w:hAnsi="Century Gothic"/>
                <w:sz w:val="20"/>
                <w:szCs w:val="20"/>
                <w:lang w:val="es-ES_tradnl"/>
              </w:rPr>
              <w:t>El proponente deberá adjuntar los soportes de la Hoja de Vida para acreditar la experiencia requerida para la asignación de puntaje y certificado de compromiso de disponibilidad para la ejecución del proyecto.</w:t>
            </w:r>
          </w:p>
          <w:p w14:paraId="65E59A87" w14:textId="77777777" w:rsidR="009B69DC" w:rsidRPr="004828E0" w:rsidRDefault="009B69DC" w:rsidP="009B69DC">
            <w:pPr>
              <w:jc w:val="both"/>
              <w:rPr>
                <w:rFonts w:ascii="Century Gothic" w:hAnsi="Century Gothic"/>
                <w:sz w:val="20"/>
                <w:szCs w:val="20"/>
                <w:lang w:val="es-ES_tradnl"/>
              </w:rPr>
            </w:pPr>
          </w:p>
          <w:p w14:paraId="43FF2A80" w14:textId="2C147E85" w:rsidR="009B69DC" w:rsidRPr="004828E0" w:rsidRDefault="009B69DC" w:rsidP="009B69DC">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D. </w:t>
            </w:r>
            <w:r w:rsidR="00AF7801" w:rsidRPr="004828E0">
              <w:rPr>
                <w:rFonts w:ascii="Century Gothic" w:hAnsi="Century Gothic"/>
                <w:b/>
                <w:sz w:val="20"/>
                <w:szCs w:val="20"/>
                <w:lang w:val="es-ES_tradnl"/>
              </w:rPr>
              <w:t xml:space="preserve">REPUTACIÓN </w:t>
            </w:r>
            <w:r w:rsidRPr="004828E0">
              <w:rPr>
                <w:rFonts w:ascii="Century Gothic" w:hAnsi="Century Gothic"/>
                <w:b/>
                <w:sz w:val="20"/>
                <w:szCs w:val="20"/>
                <w:lang w:val="es-ES_tradnl"/>
              </w:rPr>
              <w:t xml:space="preserve"> </w:t>
            </w:r>
          </w:p>
          <w:p w14:paraId="5E6FEDED" w14:textId="77777777" w:rsidR="00851419" w:rsidRPr="004828E0" w:rsidRDefault="00851419" w:rsidP="009B69DC">
            <w:pPr>
              <w:jc w:val="both"/>
              <w:rPr>
                <w:rFonts w:ascii="Century Gothic" w:hAnsi="Century Gothic"/>
                <w:sz w:val="20"/>
                <w:szCs w:val="20"/>
                <w:lang w:val="es-ES_tradnl"/>
              </w:rPr>
            </w:pPr>
          </w:p>
          <w:p w14:paraId="2462C97F" w14:textId="77777777" w:rsidR="00AF7801" w:rsidRPr="004828E0" w:rsidRDefault="00AF7801" w:rsidP="00AF7801">
            <w:pPr>
              <w:pStyle w:val="Pa3"/>
              <w:spacing w:line="240" w:lineRule="auto"/>
              <w:jc w:val="both"/>
              <w:rPr>
                <w:rFonts w:ascii="Century Gothic" w:hAnsi="Century Gothic" w:cs="Arial"/>
                <w:iCs/>
                <w:sz w:val="20"/>
                <w:szCs w:val="20"/>
                <w:lang w:val="es-ES_tradnl"/>
              </w:rPr>
            </w:pPr>
            <w:r w:rsidRPr="004828E0">
              <w:rPr>
                <w:rFonts w:ascii="Century Gothic" w:hAnsi="Century Gothic" w:cs="Arial"/>
                <w:iCs/>
                <w:sz w:val="20"/>
                <w:szCs w:val="20"/>
                <w:lang w:val="es-ES_tradnl"/>
              </w:rPr>
              <w:t xml:space="preserve">La entidad privada sin ánimo de lucro para ser de reconocida idoneidad debe tener una buena reputación en el Sistema de Compra Pública y en sus grupos de interés. La Constitución Política solo autoriza a celebrar convenios en desarrollo del artículo 355 de la Constitución Política con entidades privadas sin ánimo de lucro que cuenten con un reconocimiento público manifiesto. Cuando las Entidades Estatales han decidido emplear recursos en apoyar una entidad sin ánimo de lucro para cumplir sus objetivos del Plan de Desarrollo, deben utilizar su juicio, el sentido común y la sana crítica para evaluar la reputación de la entidad sin ánimo de lucro que va a recibir los recursos públicos. </w:t>
            </w:r>
          </w:p>
          <w:p w14:paraId="7CD8DC68" w14:textId="77777777" w:rsidR="00AF7801" w:rsidRPr="004828E0" w:rsidRDefault="00AF7801" w:rsidP="00AF7801">
            <w:pPr>
              <w:pStyle w:val="Default"/>
              <w:rPr>
                <w:rFonts w:ascii="Century Gothic" w:hAnsi="Century Gothic"/>
                <w:sz w:val="20"/>
                <w:szCs w:val="20"/>
                <w:lang w:val="es-ES_tradnl"/>
              </w:rPr>
            </w:pPr>
          </w:p>
          <w:p w14:paraId="268C88BB" w14:textId="77777777" w:rsidR="00AF7801" w:rsidRPr="004828E0" w:rsidRDefault="00AF7801" w:rsidP="00AF7801">
            <w:pPr>
              <w:autoSpaceDE w:val="0"/>
              <w:autoSpaceDN w:val="0"/>
              <w:adjustRightInd w:val="0"/>
              <w:jc w:val="both"/>
              <w:rPr>
                <w:rFonts w:ascii="Century Gothic" w:hAnsi="Century Gothic" w:cs="Arial"/>
                <w:iCs/>
                <w:sz w:val="20"/>
                <w:szCs w:val="20"/>
                <w:lang w:val="es-ES_tradnl"/>
              </w:rPr>
            </w:pPr>
            <w:r w:rsidRPr="004828E0">
              <w:rPr>
                <w:rFonts w:ascii="Century Gothic" w:hAnsi="Century Gothic" w:cs="Arial"/>
                <w:iCs/>
                <w:sz w:val="20"/>
                <w:szCs w:val="20"/>
                <w:lang w:val="es-ES_tradnl"/>
              </w:rPr>
              <w:t>La Entidad Estatal debe recopilar toda la información disponible sobre las entidades sin ánimo de lucro y conocer a fondo sus actividades y desempeño en el pasado para mitigar los Riesgos en la ejecución del proyecto.</w:t>
            </w:r>
          </w:p>
          <w:p w14:paraId="786626A7" w14:textId="77777777" w:rsidR="00AF7801" w:rsidRPr="004828E0" w:rsidRDefault="00AF7801" w:rsidP="00AF7801">
            <w:pPr>
              <w:autoSpaceDE w:val="0"/>
              <w:autoSpaceDN w:val="0"/>
              <w:adjustRightInd w:val="0"/>
              <w:jc w:val="both"/>
              <w:rPr>
                <w:rFonts w:ascii="Century Gothic" w:hAnsi="Century Gothic" w:cs="Arial"/>
                <w:iCs/>
                <w:sz w:val="20"/>
                <w:szCs w:val="20"/>
                <w:lang w:val="es-ES_tradnl"/>
              </w:rPr>
            </w:pPr>
          </w:p>
          <w:p w14:paraId="01E5C1C5" w14:textId="77777777" w:rsidR="00AF7801" w:rsidRPr="004828E0" w:rsidRDefault="00AF7801" w:rsidP="00AF7801">
            <w:p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En consonancia de lo expuesto el municipio en el proceso de planeación se involucró con la comunidad beneficiaria en pro de priorizar e identificar las necesidades, la cuales quedaron plasmada en los planes institucionales, al igual que en el análisis minucioso del sector y ESAL relacionadas con objeto del presente proceso competitivo.</w:t>
            </w:r>
          </w:p>
          <w:p w14:paraId="664741A9" w14:textId="77777777" w:rsidR="00AF7801" w:rsidRPr="004828E0" w:rsidRDefault="00AF7801" w:rsidP="00AF7801">
            <w:pPr>
              <w:autoSpaceDE w:val="0"/>
              <w:autoSpaceDN w:val="0"/>
              <w:adjustRightInd w:val="0"/>
              <w:jc w:val="both"/>
              <w:rPr>
                <w:rFonts w:ascii="Century Gothic" w:eastAsia="Century Gothic" w:hAnsi="Century Gothic" w:cs="Arial"/>
                <w:sz w:val="20"/>
                <w:szCs w:val="20"/>
                <w:lang w:val="es-ES_tradnl"/>
              </w:rPr>
            </w:pPr>
          </w:p>
          <w:p w14:paraId="56AED8D9" w14:textId="77777777" w:rsidR="00AF7801" w:rsidRPr="004828E0" w:rsidRDefault="00AF7801" w:rsidP="00AF7801">
            <w:p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Por lo cual se hace necesario que las ESAL oferente demuestre su trayectoria a nivel local o municipal, para demostrar su reconocida reputación y el municipio poder verificar tal reputación de la entidad privada sin ánimo de lucro por lo cual revisará los antecedentes fiscales, disciplinarios y penales de los administradores de la entidad privada sin ánimo de lucro, así como la verificación de que esos individuos no estén en la categoría de personas políticamente expuestas; por tal motivo la ESAL oferente debe de adjuntar los siguientes documentos:</w:t>
            </w:r>
          </w:p>
          <w:p w14:paraId="0CC1CF42" w14:textId="77777777" w:rsidR="00AF7801" w:rsidRPr="004828E0" w:rsidRDefault="00AF7801" w:rsidP="00AF7801">
            <w:pPr>
              <w:autoSpaceDE w:val="0"/>
              <w:autoSpaceDN w:val="0"/>
              <w:adjustRightInd w:val="0"/>
              <w:jc w:val="both"/>
              <w:rPr>
                <w:rFonts w:ascii="Century Gothic" w:eastAsia="Century Gothic" w:hAnsi="Century Gothic" w:cs="Arial"/>
                <w:sz w:val="20"/>
                <w:szCs w:val="20"/>
                <w:lang w:val="es-ES_tradnl"/>
              </w:rPr>
            </w:pPr>
          </w:p>
          <w:p w14:paraId="0238C2F7"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Fotocopia de cedula del Representante Legal (un solo archivo PDF).</w:t>
            </w:r>
          </w:p>
          <w:p w14:paraId="569C22BE"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 xml:space="preserve">Certificado de existencia </w:t>
            </w:r>
            <w:r w:rsidRPr="004828E0">
              <w:rPr>
                <w:rFonts w:ascii="Century Gothic" w:hAnsi="Century Gothic" w:cs="Arial"/>
                <w:iCs/>
                <w:sz w:val="20"/>
                <w:szCs w:val="20"/>
                <w:lang w:val="es-ES_tradnl"/>
              </w:rPr>
              <w:t xml:space="preserve">y representación legal </w:t>
            </w:r>
            <w:r w:rsidRPr="004828E0">
              <w:rPr>
                <w:rFonts w:ascii="Century Gothic" w:eastAsia="Century Gothic" w:hAnsi="Century Gothic" w:cs="Arial"/>
                <w:sz w:val="20"/>
                <w:szCs w:val="20"/>
                <w:lang w:val="es-ES_tradnl"/>
              </w:rPr>
              <w:t>(un solo archivo PDF).</w:t>
            </w:r>
          </w:p>
          <w:p w14:paraId="3EEDC8E3"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b/>
                <w:sz w:val="20"/>
                <w:szCs w:val="20"/>
                <w:lang w:val="es-ES_tradnl"/>
              </w:rPr>
              <w:t>Antecedentes Fiscales</w:t>
            </w:r>
            <w:r w:rsidRPr="004828E0">
              <w:rPr>
                <w:rFonts w:ascii="Century Gothic" w:eastAsia="Century Gothic" w:hAnsi="Century Gothic" w:cs="Arial"/>
                <w:sz w:val="20"/>
                <w:szCs w:val="20"/>
                <w:lang w:val="es-ES_tradnl"/>
              </w:rPr>
              <w:t>: (en un solo archivo PDF - representante legal, los directivos y de la</w:t>
            </w:r>
            <w:r w:rsidRPr="004828E0">
              <w:rPr>
                <w:rFonts w:ascii="Century Gothic" w:hAnsi="Century Gothic" w:cs="Arial"/>
                <w:sz w:val="20"/>
                <w:szCs w:val="20"/>
                <w:lang w:val="es-ES_tradnl"/>
              </w:rPr>
              <w:t xml:space="preserve"> </w:t>
            </w:r>
            <w:r w:rsidRPr="004828E0">
              <w:rPr>
                <w:rFonts w:ascii="Century Gothic" w:hAnsi="Century Gothic" w:cs="Arial"/>
                <w:b/>
                <w:sz w:val="20"/>
                <w:szCs w:val="20"/>
                <w:lang w:val="es-ES_tradnl"/>
              </w:rPr>
              <w:t>ESAL</w:t>
            </w:r>
            <w:r w:rsidRPr="004828E0">
              <w:rPr>
                <w:rFonts w:ascii="Century Gothic" w:eastAsia="Century Gothic" w:hAnsi="Century Gothic" w:cs="Arial"/>
                <w:sz w:val="20"/>
                <w:szCs w:val="20"/>
                <w:lang w:val="es-ES_tradnl"/>
              </w:rPr>
              <w:t>).</w:t>
            </w:r>
          </w:p>
          <w:p w14:paraId="43409298"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b/>
                <w:sz w:val="20"/>
                <w:szCs w:val="20"/>
                <w:lang w:val="es-ES_tradnl"/>
              </w:rPr>
              <w:t>Antecedentes Disciplinarios:</w:t>
            </w:r>
            <w:r w:rsidRPr="004828E0">
              <w:rPr>
                <w:rFonts w:ascii="Century Gothic" w:eastAsia="Century Gothic" w:hAnsi="Century Gothic" w:cs="Arial"/>
                <w:sz w:val="20"/>
                <w:szCs w:val="20"/>
                <w:lang w:val="es-ES_tradnl"/>
              </w:rPr>
              <w:t xml:space="preserve"> (en un solo archivo PDF - representante legal, los directivos y de </w:t>
            </w:r>
            <w:r w:rsidRPr="004828E0">
              <w:rPr>
                <w:rFonts w:ascii="Century Gothic" w:hAnsi="Century Gothic" w:cs="Arial"/>
                <w:sz w:val="20"/>
                <w:szCs w:val="20"/>
                <w:lang w:val="es-ES_tradnl"/>
              </w:rPr>
              <w:t xml:space="preserve">la </w:t>
            </w:r>
            <w:r w:rsidRPr="004828E0">
              <w:rPr>
                <w:rFonts w:ascii="Century Gothic" w:hAnsi="Century Gothic" w:cs="Arial"/>
                <w:b/>
                <w:sz w:val="20"/>
                <w:szCs w:val="20"/>
                <w:lang w:val="es-ES_tradnl"/>
              </w:rPr>
              <w:t>ESAL</w:t>
            </w:r>
            <w:r w:rsidRPr="004828E0">
              <w:rPr>
                <w:rFonts w:ascii="Century Gothic" w:eastAsia="Century Gothic" w:hAnsi="Century Gothic" w:cs="Arial"/>
                <w:sz w:val="20"/>
                <w:szCs w:val="20"/>
                <w:lang w:val="es-ES_tradnl"/>
              </w:rPr>
              <w:t>).</w:t>
            </w:r>
          </w:p>
          <w:p w14:paraId="1F449ACD"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b/>
                <w:sz w:val="20"/>
                <w:szCs w:val="20"/>
                <w:lang w:val="es-ES_tradnl"/>
              </w:rPr>
              <w:t>Antecedentes Penales</w:t>
            </w:r>
            <w:r w:rsidRPr="004828E0">
              <w:rPr>
                <w:rFonts w:ascii="Century Gothic" w:eastAsia="Century Gothic" w:hAnsi="Century Gothic" w:cs="Arial"/>
                <w:sz w:val="20"/>
                <w:szCs w:val="20"/>
                <w:lang w:val="es-ES_tradnl"/>
              </w:rPr>
              <w:t>: (en un solo archivo PDF - representante legal, los directivos y de la ESAL).</w:t>
            </w:r>
          </w:p>
          <w:p w14:paraId="25F36C30"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b/>
                <w:sz w:val="20"/>
                <w:szCs w:val="20"/>
                <w:lang w:val="es-ES_tradnl"/>
              </w:rPr>
              <w:t>Hoja de vida:</w:t>
            </w:r>
            <w:r w:rsidRPr="004828E0">
              <w:rPr>
                <w:rFonts w:ascii="Century Gothic" w:eastAsia="Century Gothic" w:hAnsi="Century Gothic" w:cs="Arial"/>
                <w:sz w:val="20"/>
                <w:szCs w:val="20"/>
                <w:lang w:val="es-ES_tradnl"/>
              </w:rPr>
              <w:t xml:space="preserve"> (en un solo archivo PDF - representante legal y de la</w:t>
            </w:r>
            <w:r w:rsidRPr="004828E0">
              <w:rPr>
                <w:rFonts w:ascii="Century Gothic" w:hAnsi="Century Gothic" w:cs="Arial"/>
                <w:sz w:val="20"/>
                <w:szCs w:val="20"/>
                <w:lang w:val="es-ES_tradnl"/>
              </w:rPr>
              <w:t xml:space="preserve"> </w:t>
            </w:r>
            <w:r w:rsidRPr="004828E0">
              <w:rPr>
                <w:rFonts w:ascii="Century Gothic" w:hAnsi="Century Gothic" w:cs="Arial"/>
                <w:b/>
                <w:sz w:val="20"/>
                <w:szCs w:val="20"/>
                <w:lang w:val="es-ES_tradnl"/>
              </w:rPr>
              <w:t>ESAL</w:t>
            </w:r>
            <w:r w:rsidRPr="004828E0">
              <w:rPr>
                <w:rFonts w:ascii="Century Gothic" w:eastAsia="Century Gothic" w:hAnsi="Century Gothic" w:cs="Arial"/>
                <w:sz w:val="20"/>
                <w:szCs w:val="20"/>
                <w:lang w:val="es-ES_tradnl"/>
              </w:rPr>
              <w:t xml:space="preserve">). </w:t>
            </w:r>
          </w:p>
          <w:p w14:paraId="068A2C62"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Relación de proyectos ejecutados por la</w:t>
            </w:r>
            <w:r w:rsidRPr="004828E0">
              <w:rPr>
                <w:rFonts w:ascii="Century Gothic" w:hAnsi="Century Gothic" w:cs="Arial"/>
                <w:sz w:val="20"/>
                <w:szCs w:val="20"/>
                <w:lang w:val="es-ES_tradnl"/>
              </w:rPr>
              <w:t xml:space="preserve"> </w:t>
            </w:r>
            <w:r w:rsidRPr="004828E0">
              <w:rPr>
                <w:rFonts w:ascii="Century Gothic" w:hAnsi="Century Gothic" w:cs="Arial"/>
                <w:b/>
                <w:sz w:val="20"/>
                <w:szCs w:val="20"/>
                <w:lang w:val="es-ES_tradnl"/>
              </w:rPr>
              <w:t>ESAL</w:t>
            </w:r>
            <w:r w:rsidRPr="004828E0">
              <w:rPr>
                <w:rFonts w:ascii="Century Gothic" w:hAnsi="Century Gothic" w:cs="Arial"/>
                <w:sz w:val="20"/>
                <w:szCs w:val="20"/>
                <w:lang w:val="es-ES_tradnl"/>
              </w:rPr>
              <w:t xml:space="preserve"> </w:t>
            </w:r>
            <w:r w:rsidRPr="004828E0">
              <w:rPr>
                <w:rFonts w:ascii="Century Gothic" w:eastAsia="Century Gothic" w:hAnsi="Century Gothic" w:cs="Arial"/>
                <w:sz w:val="20"/>
                <w:szCs w:val="20"/>
                <w:lang w:val="es-ES_tradnl"/>
              </w:rPr>
              <w:t>(anexo 3, un solo archivo PDF).</w:t>
            </w:r>
          </w:p>
          <w:p w14:paraId="7DD54EE4"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Certificado de no estar en ninguna inhabilidad e incompatibilidad (anexo 4, un solo archivo PDF).</w:t>
            </w:r>
          </w:p>
          <w:p w14:paraId="7B406FDE" w14:textId="77777777" w:rsidR="00AF7801" w:rsidRPr="004828E0" w:rsidRDefault="00AF7801" w:rsidP="00AF7801">
            <w:pPr>
              <w:pStyle w:val="Prrafodelista"/>
              <w:numPr>
                <w:ilvl w:val="0"/>
                <w:numId w:val="24"/>
              </w:numPr>
              <w:autoSpaceDE w:val="0"/>
              <w:autoSpaceDN w:val="0"/>
              <w:adjustRightInd w:val="0"/>
              <w:jc w:val="both"/>
              <w:rPr>
                <w:rFonts w:ascii="Century Gothic" w:eastAsia="Century Gothic" w:hAnsi="Century Gothic" w:cs="Arial"/>
                <w:sz w:val="20"/>
                <w:szCs w:val="20"/>
                <w:lang w:val="es-ES_tradnl"/>
              </w:rPr>
            </w:pPr>
            <w:r w:rsidRPr="004828E0">
              <w:rPr>
                <w:rFonts w:ascii="Century Gothic" w:eastAsia="Century Gothic" w:hAnsi="Century Gothic" w:cs="Arial"/>
                <w:sz w:val="20"/>
                <w:szCs w:val="20"/>
                <w:lang w:val="es-ES_tradnl"/>
              </w:rPr>
              <w:t>Compromiso anticorrupción (anexo 5, un solo archivo PDF).</w:t>
            </w:r>
          </w:p>
          <w:p w14:paraId="19DEA8D8" w14:textId="77777777" w:rsidR="00A714CF" w:rsidRPr="004828E0" w:rsidRDefault="00A714CF" w:rsidP="00321123">
            <w:pPr>
              <w:jc w:val="both"/>
              <w:rPr>
                <w:rFonts w:ascii="Century Gothic" w:hAnsi="Century Gothic"/>
                <w:sz w:val="20"/>
                <w:szCs w:val="20"/>
                <w:lang w:val="es-ES_tradnl"/>
              </w:rPr>
            </w:pPr>
          </w:p>
          <w:p w14:paraId="619E5BE2" w14:textId="1FA862AF" w:rsidR="00397C79" w:rsidRPr="004828E0" w:rsidRDefault="00397C79" w:rsidP="00321123">
            <w:pPr>
              <w:jc w:val="both"/>
              <w:rPr>
                <w:rFonts w:ascii="Century Gothic" w:hAnsi="Century Gothic"/>
                <w:sz w:val="20"/>
                <w:szCs w:val="20"/>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337E3B7" w14:textId="77777777" w:rsidR="00C46B16" w:rsidRPr="004828E0" w:rsidRDefault="00C46B16" w:rsidP="00EA5829">
            <w:pPr>
              <w:jc w:val="both"/>
              <w:rPr>
                <w:rFonts w:ascii="Century Gothic" w:hAnsi="Century Gothic"/>
                <w:sz w:val="20"/>
                <w:szCs w:val="20"/>
                <w:lang w:val="es-ES_tradnl"/>
              </w:rPr>
            </w:pPr>
          </w:p>
        </w:tc>
      </w:tr>
      <w:tr w:rsidR="00C46B16" w:rsidRPr="004828E0" w14:paraId="204A7A3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6ED831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00CBB42C" w14:textId="77777777" w:rsidR="00C46B16" w:rsidRPr="004828E0" w:rsidRDefault="00C46B16" w:rsidP="00EA5829">
            <w:pPr>
              <w:jc w:val="both"/>
              <w:rPr>
                <w:rFonts w:ascii="Century Gothic" w:hAnsi="Century Gothic"/>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21CBBE26" w14:textId="77777777" w:rsidR="00C46B16" w:rsidRPr="004828E0" w:rsidRDefault="00C46B16" w:rsidP="00EA5829">
            <w:pPr>
              <w:jc w:val="both"/>
              <w:rPr>
                <w:rFonts w:ascii="Century Gothic" w:hAnsi="Century Gothic"/>
                <w:sz w:val="20"/>
                <w:szCs w:val="20"/>
                <w:lang w:val="es-ES_tradnl"/>
              </w:rPr>
            </w:pPr>
          </w:p>
        </w:tc>
      </w:tr>
      <w:tr w:rsidR="00C46B16" w:rsidRPr="004828E0" w14:paraId="06D93A7F"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AA3E2D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C4276DF" w14:textId="716F7F8E" w:rsidR="00A714CF" w:rsidRPr="004828E0" w:rsidRDefault="00A714CF"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CD73356" w14:textId="77777777" w:rsidR="00C46B16" w:rsidRPr="004828E0" w:rsidRDefault="00C46B16" w:rsidP="00EA5829">
            <w:pPr>
              <w:jc w:val="both"/>
              <w:rPr>
                <w:rFonts w:ascii="Century Gothic" w:hAnsi="Century Gothic"/>
                <w:sz w:val="20"/>
                <w:szCs w:val="20"/>
                <w:lang w:val="es-ES_tradnl"/>
              </w:rPr>
            </w:pPr>
          </w:p>
        </w:tc>
      </w:tr>
      <w:tr w:rsidR="00C46B16" w:rsidRPr="004828E0" w14:paraId="56CDA79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A5BBD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F24905C"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5.3 C</w:t>
            </w:r>
            <w:r w:rsidRPr="004828E0">
              <w:rPr>
                <w:rFonts w:ascii="Century Gothic" w:hAnsi="Century Gothic" w:cs="Arial"/>
                <w:b/>
                <w:bCs/>
                <w:sz w:val="20"/>
                <w:szCs w:val="20"/>
                <w:lang w:val="es-ES_tradnl"/>
              </w:rPr>
              <w:t>ausales para declarar desierto el proceso: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28C2DE0F" w14:textId="77777777" w:rsidR="00C46B16" w:rsidRPr="004828E0" w:rsidRDefault="00C46B16" w:rsidP="00EA5829">
            <w:pPr>
              <w:jc w:val="both"/>
              <w:rPr>
                <w:rFonts w:ascii="Century Gothic" w:hAnsi="Century Gothic"/>
                <w:sz w:val="20"/>
                <w:szCs w:val="20"/>
                <w:lang w:val="es-ES_tradnl"/>
              </w:rPr>
            </w:pPr>
          </w:p>
        </w:tc>
      </w:tr>
      <w:tr w:rsidR="00C46B16" w:rsidRPr="004828E0" w14:paraId="15FA678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2AA3F46C"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EE4AA86"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556EC7F8" w14:textId="77777777" w:rsidR="00C46B16" w:rsidRPr="004828E0" w:rsidRDefault="00C46B16" w:rsidP="00EA5829">
            <w:pPr>
              <w:jc w:val="both"/>
              <w:rPr>
                <w:rFonts w:ascii="Century Gothic" w:hAnsi="Century Gothic"/>
                <w:sz w:val="20"/>
                <w:szCs w:val="20"/>
                <w:lang w:val="es-ES_tradnl"/>
              </w:rPr>
            </w:pPr>
          </w:p>
        </w:tc>
      </w:tr>
      <w:tr w:rsidR="00C46B16" w:rsidRPr="004828E0" w14:paraId="26877F3E"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261CE1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D2BA5AA" w14:textId="1E82D425" w:rsidR="00C46B16" w:rsidRPr="004828E0" w:rsidRDefault="00C46B16" w:rsidP="00EA5829">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El Municipio de </w:t>
            </w:r>
            <w:r w:rsidR="0058782C" w:rsidRPr="004828E0">
              <w:rPr>
                <w:rFonts w:ascii="Century Gothic" w:hAnsi="Century Gothic" w:cs="Arial"/>
                <w:sz w:val="20"/>
                <w:szCs w:val="20"/>
                <w:lang w:val="es-ES_tradnl"/>
              </w:rPr>
              <w:t>Magüí Payán</w:t>
            </w:r>
            <w:r w:rsidRPr="004828E0">
              <w:rPr>
                <w:rFonts w:ascii="Century Gothic" w:hAnsi="Century Gothic" w:cs="Arial"/>
                <w:sz w:val="20"/>
                <w:szCs w:val="20"/>
                <w:lang w:val="es-ES_tradnl"/>
              </w:rPr>
              <w:t xml:space="preserve"> (N), podrá declarar desierta la presente Invitación Pública, únicamente por motivos o causas que impidan la escogencia objetiva de una oferta, como son:</w:t>
            </w:r>
          </w:p>
          <w:p w14:paraId="4E7F40C6" w14:textId="77777777" w:rsidR="00C46B16" w:rsidRPr="004828E0" w:rsidRDefault="00C46B16" w:rsidP="00EA5829">
            <w:pPr>
              <w:autoSpaceDE w:val="0"/>
              <w:autoSpaceDN w:val="0"/>
              <w:adjustRightInd w:val="0"/>
              <w:jc w:val="both"/>
              <w:rPr>
                <w:rFonts w:ascii="Century Gothic" w:hAnsi="Century Gothic" w:cs="Arial"/>
                <w:sz w:val="20"/>
                <w:szCs w:val="20"/>
                <w:lang w:val="es-ES_tradnl"/>
              </w:rPr>
            </w:pPr>
          </w:p>
          <w:p w14:paraId="02E4D9DB" w14:textId="77777777" w:rsidR="00C46B16" w:rsidRPr="004828E0" w:rsidRDefault="00C46B16" w:rsidP="00851419">
            <w:pPr>
              <w:numPr>
                <w:ilvl w:val="0"/>
                <w:numId w:val="9"/>
              </w:numPr>
              <w:autoSpaceDE w:val="0"/>
              <w:autoSpaceDN w:val="0"/>
              <w:adjustRightInd w:val="0"/>
              <w:ind w:left="363" w:hanging="363"/>
              <w:jc w:val="both"/>
              <w:rPr>
                <w:rFonts w:ascii="Century Gothic" w:hAnsi="Century Gothic" w:cs="Arial"/>
                <w:sz w:val="20"/>
                <w:szCs w:val="20"/>
                <w:lang w:val="es-ES_tradnl"/>
              </w:rPr>
            </w:pPr>
            <w:r w:rsidRPr="004828E0">
              <w:rPr>
                <w:rFonts w:ascii="Century Gothic" w:hAnsi="Century Gothic" w:cs="Arial"/>
                <w:sz w:val="20"/>
                <w:szCs w:val="20"/>
                <w:lang w:val="es-ES_tradnl"/>
              </w:rPr>
              <w:t>Cuando no presenten ofertas.</w:t>
            </w:r>
          </w:p>
          <w:p w14:paraId="20864595" w14:textId="7372E2C7" w:rsidR="00C46B16" w:rsidRPr="004828E0" w:rsidRDefault="00C46B16" w:rsidP="00851419">
            <w:pPr>
              <w:numPr>
                <w:ilvl w:val="0"/>
                <w:numId w:val="9"/>
              </w:numPr>
              <w:autoSpaceDE w:val="0"/>
              <w:autoSpaceDN w:val="0"/>
              <w:adjustRightInd w:val="0"/>
              <w:ind w:left="363" w:hanging="363"/>
              <w:jc w:val="both"/>
              <w:rPr>
                <w:rFonts w:ascii="Century Gothic" w:hAnsi="Century Gothic" w:cs="Arial"/>
                <w:sz w:val="20"/>
                <w:szCs w:val="20"/>
                <w:lang w:val="es-ES_tradnl"/>
              </w:rPr>
            </w:pPr>
            <w:r w:rsidRPr="004828E0">
              <w:rPr>
                <w:rFonts w:ascii="Century Gothic" w:hAnsi="Century Gothic" w:cs="Arial"/>
                <w:sz w:val="20"/>
                <w:szCs w:val="20"/>
                <w:lang w:val="es-ES_tradnl"/>
              </w:rPr>
              <w:t>Cuando ninguna oferta se ajuste a las condiciones consignadas en la presente invitación.</w:t>
            </w:r>
          </w:p>
          <w:p w14:paraId="5A282040" w14:textId="65F677C4" w:rsidR="00C46B16" w:rsidRPr="004828E0" w:rsidRDefault="00C46B16" w:rsidP="00851419">
            <w:pPr>
              <w:numPr>
                <w:ilvl w:val="0"/>
                <w:numId w:val="9"/>
              </w:numPr>
              <w:autoSpaceDE w:val="0"/>
              <w:autoSpaceDN w:val="0"/>
              <w:adjustRightInd w:val="0"/>
              <w:ind w:left="363" w:hanging="363"/>
              <w:jc w:val="both"/>
              <w:rPr>
                <w:rFonts w:ascii="Century Gothic" w:hAnsi="Century Gothic" w:cs="Arial"/>
                <w:sz w:val="20"/>
                <w:szCs w:val="20"/>
                <w:lang w:val="es-ES_tradnl"/>
              </w:rPr>
            </w:pPr>
            <w:r w:rsidRPr="004828E0">
              <w:rPr>
                <w:rFonts w:ascii="Century Gothic" w:hAnsi="Century Gothic" w:cs="Arial"/>
                <w:sz w:val="20"/>
                <w:szCs w:val="20"/>
                <w:lang w:val="es-ES_tradnl"/>
              </w:rPr>
              <w:t>Por motivos o causas contempladas en la ley o que impidan la escogencia objetiva de una propuesta.</w:t>
            </w:r>
          </w:p>
          <w:p w14:paraId="506A0DCB" w14:textId="0D0866DA" w:rsidR="00C46B16" w:rsidRPr="004828E0" w:rsidRDefault="00C46B16" w:rsidP="00874083">
            <w:pPr>
              <w:numPr>
                <w:ilvl w:val="0"/>
                <w:numId w:val="9"/>
              </w:numPr>
              <w:shd w:val="clear" w:color="auto" w:fill="FFFFFF"/>
              <w:ind w:left="363" w:hanging="363"/>
              <w:jc w:val="both"/>
              <w:rPr>
                <w:rFonts w:ascii="Century Gothic" w:hAnsi="Century Gothic" w:cs="Arial"/>
                <w:color w:val="000000"/>
                <w:sz w:val="20"/>
                <w:szCs w:val="20"/>
                <w:lang w:val="es-ES_tradnl"/>
              </w:rPr>
            </w:pPr>
            <w:r w:rsidRPr="004828E0">
              <w:rPr>
                <w:rFonts w:ascii="Century Gothic" w:hAnsi="Century Gothic" w:cs="Arial"/>
                <w:color w:val="000000"/>
                <w:sz w:val="20"/>
                <w:szCs w:val="20"/>
                <w:lang w:val="es-ES_tradnl"/>
              </w:rPr>
              <w:t>Cuando habiéndose presentado únicamente una propuesta ésta incurra en alguna causal de rechazo.</w:t>
            </w:r>
          </w:p>
          <w:p w14:paraId="0F9FF6B9" w14:textId="77777777" w:rsidR="00C46B16" w:rsidRPr="004828E0" w:rsidRDefault="00C46B16" w:rsidP="00EA5829">
            <w:pPr>
              <w:autoSpaceDE w:val="0"/>
              <w:autoSpaceDN w:val="0"/>
              <w:adjustRightInd w:val="0"/>
              <w:jc w:val="both"/>
              <w:rPr>
                <w:rFonts w:ascii="Century Gothic" w:hAnsi="Century Gothic" w:cs="Arial"/>
                <w:sz w:val="20"/>
                <w:szCs w:val="20"/>
                <w:lang w:val="es-ES_tradnl"/>
              </w:rPr>
            </w:pPr>
          </w:p>
          <w:p w14:paraId="6EA52F94" w14:textId="222D9ED7" w:rsidR="00A714CF" w:rsidRPr="004828E0" w:rsidRDefault="00C46B16" w:rsidP="00EA5829">
            <w:pPr>
              <w:jc w:val="both"/>
              <w:rPr>
                <w:rFonts w:ascii="Century Gothic" w:hAnsi="Century Gothic" w:cs="Arial"/>
                <w:sz w:val="20"/>
                <w:szCs w:val="20"/>
                <w:lang w:val="es-ES_tradnl"/>
              </w:rPr>
            </w:pPr>
            <w:r w:rsidRPr="004828E0">
              <w:rPr>
                <w:rFonts w:ascii="Century Gothic" w:hAnsi="Century Gothic" w:cs="Arial"/>
                <w:sz w:val="20"/>
                <w:szCs w:val="20"/>
                <w:lang w:val="es-ES_tradnl"/>
              </w:rPr>
              <w:t>La declaratoria de desierta de la contratación se efectuará por medio de resolución motivada, en el que se señalaran en forma expresa y detallada las razones que han conducido a esta decisión, la cual se publicará en el SECOP</w:t>
            </w:r>
            <w:r w:rsidR="001943F7" w:rsidRPr="004828E0">
              <w:rPr>
                <w:rFonts w:ascii="Century Gothic" w:hAnsi="Century Gothic" w:cs="Arial"/>
                <w:sz w:val="20"/>
                <w:szCs w:val="20"/>
                <w:lang w:val="es-ES_tradnl"/>
              </w:rPr>
              <w:t xml:space="preserve"> 2</w:t>
            </w:r>
            <w:r w:rsidRPr="004828E0">
              <w:rPr>
                <w:rFonts w:ascii="Century Gothic" w:hAnsi="Century Gothic" w:cs="Arial"/>
                <w:sz w:val="20"/>
                <w:szCs w:val="20"/>
                <w:lang w:val="es-ES_tradnl"/>
              </w:rPr>
              <w:t xml:space="preserve">. </w:t>
            </w:r>
          </w:p>
          <w:p w14:paraId="14067C1A" w14:textId="77777777" w:rsidR="00A714CF" w:rsidRPr="004828E0" w:rsidRDefault="00A714CF" w:rsidP="00EA5829">
            <w:pPr>
              <w:jc w:val="both"/>
              <w:rPr>
                <w:rFonts w:ascii="Century Gothic" w:hAnsi="Century Gothic" w:cs="Arial"/>
                <w:sz w:val="20"/>
                <w:szCs w:val="20"/>
                <w:lang w:val="es-ES_tradnl"/>
              </w:rPr>
            </w:pPr>
          </w:p>
          <w:p w14:paraId="06C8BFBF" w14:textId="521F40D1" w:rsidR="00C46B16" w:rsidRPr="004828E0" w:rsidRDefault="00C46B16" w:rsidP="00EA5829">
            <w:pPr>
              <w:jc w:val="both"/>
              <w:rPr>
                <w:rFonts w:ascii="Century Gothic" w:hAnsi="Century Gothic"/>
                <w:b/>
                <w:sz w:val="20"/>
                <w:szCs w:val="20"/>
                <w:lang w:val="es-ES_tradnl"/>
              </w:rPr>
            </w:pPr>
            <w:r w:rsidRPr="004828E0">
              <w:rPr>
                <w:rFonts w:ascii="Century Gothic" w:hAnsi="Century Gothic" w:cs="Arial"/>
                <w:sz w:val="20"/>
                <w:szCs w:val="20"/>
                <w:lang w:val="es-ES_tradnl"/>
              </w:rPr>
              <w:t>Contra esta resolución procede el recurso de Reposición.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E70C020" w14:textId="77777777" w:rsidR="00C46B16" w:rsidRPr="004828E0" w:rsidRDefault="00C46B16" w:rsidP="00EA5829">
            <w:pPr>
              <w:jc w:val="both"/>
              <w:rPr>
                <w:rFonts w:ascii="Century Gothic" w:hAnsi="Century Gothic"/>
                <w:sz w:val="20"/>
                <w:szCs w:val="20"/>
                <w:lang w:val="es-ES_tradnl"/>
              </w:rPr>
            </w:pPr>
          </w:p>
        </w:tc>
      </w:tr>
      <w:tr w:rsidR="00C46B16" w:rsidRPr="004828E0" w14:paraId="09326CCA"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7292B6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1735CB2" w14:textId="3DB88876" w:rsidR="00895959" w:rsidRPr="004828E0" w:rsidRDefault="00895959"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01B7F4AE" w14:textId="77777777" w:rsidR="00C46B16" w:rsidRPr="004828E0" w:rsidRDefault="00C46B16" w:rsidP="00EA5829">
            <w:pPr>
              <w:jc w:val="both"/>
              <w:rPr>
                <w:rFonts w:ascii="Century Gothic" w:hAnsi="Century Gothic"/>
                <w:sz w:val="20"/>
                <w:szCs w:val="20"/>
                <w:lang w:val="es-ES_tradnl"/>
              </w:rPr>
            </w:pPr>
          </w:p>
        </w:tc>
      </w:tr>
      <w:tr w:rsidR="00C46B16" w:rsidRPr="004828E0" w14:paraId="03AEA1B5"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E842FF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031ECFE"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5.4 Cronograma del proceso de selección</w:t>
            </w:r>
            <w:r w:rsidRPr="004828E0">
              <w:rPr>
                <w:rFonts w:ascii="Century Gothic" w:hAnsi="Century Gothic" w:cs="Arial"/>
                <w:b/>
                <w:bCs/>
                <w:sz w:val="20"/>
                <w:szCs w:val="20"/>
                <w:lang w:val="es-ES_tradnl"/>
              </w:rPr>
              <w:t>:</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65DB326" w14:textId="77777777" w:rsidR="00C46B16" w:rsidRPr="004828E0" w:rsidRDefault="00C46B16" w:rsidP="00EA5829">
            <w:pPr>
              <w:jc w:val="both"/>
              <w:rPr>
                <w:rFonts w:ascii="Century Gothic" w:hAnsi="Century Gothic"/>
                <w:sz w:val="20"/>
                <w:szCs w:val="20"/>
                <w:lang w:val="es-ES_tradnl"/>
              </w:rPr>
            </w:pPr>
          </w:p>
        </w:tc>
      </w:tr>
      <w:tr w:rsidR="00C46B16" w:rsidRPr="004828E0" w14:paraId="3243839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D7E5B9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38DA572"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7C10F993" w14:textId="77777777" w:rsidR="00C46B16" w:rsidRPr="004828E0" w:rsidRDefault="00C46B16" w:rsidP="00EA5829">
            <w:pPr>
              <w:jc w:val="both"/>
              <w:rPr>
                <w:rFonts w:ascii="Century Gothic" w:hAnsi="Century Gothic"/>
                <w:sz w:val="20"/>
                <w:szCs w:val="20"/>
                <w:lang w:val="es-ES_tradnl"/>
              </w:rPr>
            </w:pPr>
          </w:p>
        </w:tc>
      </w:tr>
      <w:tr w:rsidR="00C46B16" w:rsidRPr="004828E0" w14:paraId="7FA40E2D"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31B6BF4"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2E094968" w14:textId="225CE55A" w:rsidR="00C46B16" w:rsidRPr="004828E0" w:rsidRDefault="00C46B16" w:rsidP="00EA5829">
            <w:pPr>
              <w:jc w:val="both"/>
              <w:rPr>
                <w:rFonts w:ascii="Century Gothic" w:hAnsi="Century Gothic"/>
                <w:sz w:val="20"/>
                <w:szCs w:val="20"/>
                <w:lang w:val="es-ES_tradnl"/>
              </w:rPr>
            </w:pPr>
            <w:r w:rsidRPr="004828E0">
              <w:rPr>
                <w:rFonts w:ascii="Century Gothic" w:hAnsi="Century Gothic"/>
                <w:sz w:val="20"/>
                <w:szCs w:val="20"/>
                <w:lang w:val="es-ES_tradnl"/>
              </w:rPr>
              <w:t>Cada una de las etapas del proceso de selección, se desarrollarán de acuerdo al siguiente cronograma:</w:t>
            </w:r>
          </w:p>
          <w:p w14:paraId="60D76A63" w14:textId="431936C0" w:rsidR="001943F7" w:rsidRPr="004828E0" w:rsidRDefault="001943F7" w:rsidP="00EA5829">
            <w:pPr>
              <w:jc w:val="both"/>
              <w:rPr>
                <w:rFonts w:ascii="Century Gothic" w:hAnsi="Century Gothic"/>
                <w:sz w:val="20"/>
                <w:szCs w:val="20"/>
                <w:lang w:val="es-ES_tradnl"/>
              </w:rPr>
            </w:pPr>
          </w:p>
          <w:tbl>
            <w:tblPr>
              <w:tblStyle w:val="Tablaconcuadrcula"/>
              <w:tblW w:w="0" w:type="auto"/>
              <w:tblLayout w:type="fixed"/>
              <w:tblLook w:val="04A0" w:firstRow="1" w:lastRow="0" w:firstColumn="1" w:lastColumn="0" w:noHBand="0" w:noVBand="1"/>
            </w:tblPr>
            <w:tblGrid>
              <w:gridCol w:w="3057"/>
              <w:gridCol w:w="3057"/>
              <w:gridCol w:w="3058"/>
            </w:tblGrid>
            <w:tr w:rsidR="001943F7" w:rsidRPr="004828E0" w14:paraId="4B27A49A" w14:textId="77777777" w:rsidTr="001943F7">
              <w:tc>
                <w:tcPr>
                  <w:tcW w:w="3057" w:type="dxa"/>
                </w:tcPr>
                <w:p w14:paraId="0B4F024F" w14:textId="15E775BC" w:rsidR="001943F7" w:rsidRPr="004828E0" w:rsidRDefault="001943F7" w:rsidP="001943F7">
                  <w:pPr>
                    <w:jc w:val="both"/>
                    <w:rPr>
                      <w:rFonts w:ascii="Century Gothic" w:hAnsi="Century Gothic"/>
                      <w:sz w:val="18"/>
                      <w:szCs w:val="18"/>
                      <w:lang w:val="es-ES_tradnl"/>
                    </w:rPr>
                  </w:pPr>
                  <w:r w:rsidRPr="004828E0">
                    <w:rPr>
                      <w:rFonts w:ascii="Century Gothic" w:hAnsi="Century Gothic" w:cs="Arial"/>
                      <w:b/>
                      <w:bCs/>
                      <w:sz w:val="18"/>
                      <w:szCs w:val="18"/>
                      <w:lang w:val="es-ES_tradnl"/>
                    </w:rPr>
                    <w:t>ACTIVIDAD</w:t>
                  </w:r>
                </w:p>
              </w:tc>
              <w:tc>
                <w:tcPr>
                  <w:tcW w:w="3057" w:type="dxa"/>
                </w:tcPr>
                <w:p w14:paraId="71183590" w14:textId="2AD5644F" w:rsidR="001943F7" w:rsidRPr="004828E0" w:rsidRDefault="001943F7" w:rsidP="001943F7">
                  <w:pPr>
                    <w:jc w:val="both"/>
                    <w:rPr>
                      <w:rFonts w:ascii="Century Gothic" w:hAnsi="Century Gothic"/>
                      <w:sz w:val="18"/>
                      <w:szCs w:val="18"/>
                      <w:lang w:val="es-ES_tradnl"/>
                    </w:rPr>
                  </w:pPr>
                  <w:r w:rsidRPr="004828E0">
                    <w:rPr>
                      <w:rFonts w:ascii="Century Gothic" w:hAnsi="Century Gothic" w:cs="Arial"/>
                      <w:b/>
                      <w:bCs/>
                      <w:sz w:val="18"/>
                      <w:szCs w:val="18"/>
                      <w:lang w:val="es-ES_tradnl"/>
                    </w:rPr>
                    <w:t>DESDE</w:t>
                  </w:r>
                </w:p>
              </w:tc>
              <w:tc>
                <w:tcPr>
                  <w:tcW w:w="3058" w:type="dxa"/>
                </w:tcPr>
                <w:p w14:paraId="48CBBD3D" w14:textId="5775FED8" w:rsidR="001943F7" w:rsidRPr="004828E0" w:rsidRDefault="001943F7" w:rsidP="001943F7">
                  <w:pPr>
                    <w:jc w:val="both"/>
                    <w:rPr>
                      <w:rFonts w:ascii="Century Gothic" w:hAnsi="Century Gothic"/>
                      <w:sz w:val="18"/>
                      <w:szCs w:val="18"/>
                      <w:lang w:val="es-ES_tradnl"/>
                    </w:rPr>
                  </w:pPr>
                  <w:r w:rsidRPr="004828E0">
                    <w:rPr>
                      <w:rFonts w:ascii="Century Gothic" w:hAnsi="Century Gothic" w:cs="Arial"/>
                      <w:b/>
                      <w:bCs/>
                      <w:sz w:val="18"/>
                      <w:szCs w:val="18"/>
                      <w:lang w:val="es-ES_tradnl"/>
                    </w:rPr>
                    <w:t>LUGAR</w:t>
                  </w:r>
                </w:p>
              </w:tc>
            </w:tr>
            <w:tr w:rsidR="001943F7" w:rsidRPr="004828E0" w14:paraId="7BC9B9E3" w14:textId="77777777" w:rsidTr="001943F7">
              <w:tc>
                <w:tcPr>
                  <w:tcW w:w="3057" w:type="dxa"/>
                </w:tcPr>
                <w:p w14:paraId="4AE280CF" w14:textId="64BE7DA2"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PRESENTACIÓN Y RESPUESTAS DE OBSERVACIONES A DOCUMENTO DE ETAPA DE PLANEACIÓN.</w:t>
                  </w:r>
                </w:p>
              </w:tc>
              <w:tc>
                <w:tcPr>
                  <w:tcW w:w="3057" w:type="dxa"/>
                </w:tcPr>
                <w:p w14:paraId="6E746F5F" w14:textId="07F694B9" w:rsidR="001943F7" w:rsidRPr="004828E0" w:rsidRDefault="00854B70" w:rsidP="001943F7">
                  <w:pPr>
                    <w:jc w:val="both"/>
                    <w:rPr>
                      <w:rFonts w:ascii="Century Gothic" w:hAnsi="Century Gothic"/>
                      <w:sz w:val="18"/>
                      <w:szCs w:val="18"/>
                      <w:lang w:val="es-ES_tradnl"/>
                    </w:rPr>
                  </w:pPr>
                  <w:r>
                    <w:rPr>
                      <w:rFonts w:ascii="Century Gothic" w:hAnsi="Century Gothic" w:cs="Arial"/>
                      <w:sz w:val="18"/>
                      <w:szCs w:val="18"/>
                      <w:lang w:val="es-ES_tradnl"/>
                    </w:rPr>
                    <w:t>7 de febrero de 2023</w:t>
                  </w:r>
                </w:p>
              </w:tc>
              <w:tc>
                <w:tcPr>
                  <w:tcW w:w="3058" w:type="dxa"/>
                </w:tcPr>
                <w:p w14:paraId="7A1D52E2" w14:textId="77777777" w:rsidR="001943F7" w:rsidRPr="004828E0" w:rsidRDefault="001943F7" w:rsidP="001943F7">
                  <w:pPr>
                    <w:pStyle w:val="Default"/>
                    <w:jc w:val="center"/>
                    <w:rPr>
                      <w:rStyle w:val="Hipervnculo"/>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3" w:history="1">
                    <w:r w:rsidRPr="004828E0">
                      <w:rPr>
                        <w:rStyle w:val="Hipervnculo"/>
                        <w:rFonts w:ascii="Century Gothic" w:hAnsi="Century Gothic"/>
                        <w:sz w:val="18"/>
                        <w:szCs w:val="18"/>
                        <w:lang w:val="es-ES_tradnl"/>
                      </w:rPr>
                      <w:t>www.colombiacompra.gov.co</w:t>
                    </w:r>
                  </w:hyperlink>
                </w:p>
                <w:p w14:paraId="03E1781E" w14:textId="12CB4113"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 xml:space="preserve">Hora: hasta las </w:t>
                  </w:r>
                  <w:r w:rsidR="00854B70">
                    <w:rPr>
                      <w:rFonts w:ascii="Century Gothic" w:hAnsi="Century Gothic"/>
                      <w:sz w:val="18"/>
                      <w:szCs w:val="18"/>
                      <w:lang w:val="es-ES_tradnl"/>
                    </w:rPr>
                    <w:t>3</w:t>
                  </w:r>
                  <w:r w:rsidRPr="004828E0">
                    <w:rPr>
                      <w:rFonts w:ascii="Century Gothic" w:hAnsi="Century Gothic"/>
                      <w:sz w:val="18"/>
                      <w:szCs w:val="18"/>
                      <w:lang w:val="es-ES_tradnl"/>
                    </w:rPr>
                    <w:t>:</w:t>
                  </w:r>
                  <w:r w:rsidR="00854B70">
                    <w:rPr>
                      <w:rFonts w:ascii="Century Gothic" w:hAnsi="Century Gothic"/>
                      <w:sz w:val="18"/>
                      <w:szCs w:val="18"/>
                      <w:lang w:val="es-ES_tradnl"/>
                    </w:rPr>
                    <w:t>00</w:t>
                  </w:r>
                  <w:r w:rsidRPr="004828E0">
                    <w:rPr>
                      <w:rFonts w:ascii="Century Gothic" w:hAnsi="Century Gothic"/>
                      <w:sz w:val="18"/>
                      <w:szCs w:val="18"/>
                      <w:lang w:val="es-ES_tradnl"/>
                    </w:rPr>
                    <w:t xml:space="preserve"> </w:t>
                  </w:r>
                  <w:r w:rsidR="00854B70">
                    <w:rPr>
                      <w:rFonts w:ascii="Century Gothic" w:hAnsi="Century Gothic"/>
                      <w:sz w:val="18"/>
                      <w:szCs w:val="18"/>
                      <w:lang w:val="es-ES_tradnl"/>
                    </w:rPr>
                    <w:t>p</w:t>
                  </w:r>
                  <w:r w:rsidRPr="004828E0">
                    <w:rPr>
                      <w:rFonts w:ascii="Century Gothic" w:hAnsi="Century Gothic"/>
                      <w:sz w:val="18"/>
                      <w:szCs w:val="18"/>
                      <w:lang w:val="es-ES_tradnl"/>
                    </w:rPr>
                    <w:t>.m.</w:t>
                  </w:r>
                </w:p>
              </w:tc>
            </w:tr>
            <w:tr w:rsidR="001943F7" w:rsidRPr="004828E0" w14:paraId="06D2E5AE" w14:textId="77777777" w:rsidTr="001943F7">
              <w:tc>
                <w:tcPr>
                  <w:tcW w:w="3057" w:type="dxa"/>
                </w:tcPr>
                <w:p w14:paraId="04ED3301" w14:textId="2263A3F3"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PRESENTACIÓN DE LA PROPUESTA COMPLETA.</w:t>
                  </w:r>
                </w:p>
              </w:tc>
              <w:tc>
                <w:tcPr>
                  <w:tcW w:w="3057" w:type="dxa"/>
                </w:tcPr>
                <w:p w14:paraId="1ACA5275" w14:textId="339311FB" w:rsidR="001943F7" w:rsidRPr="004828E0" w:rsidRDefault="00854B70" w:rsidP="001943F7">
                  <w:pPr>
                    <w:jc w:val="both"/>
                    <w:rPr>
                      <w:rFonts w:ascii="Century Gothic" w:hAnsi="Century Gothic"/>
                      <w:sz w:val="18"/>
                      <w:szCs w:val="18"/>
                      <w:lang w:val="es-ES_tradnl"/>
                    </w:rPr>
                  </w:pPr>
                  <w:r>
                    <w:rPr>
                      <w:rFonts w:ascii="Century Gothic" w:hAnsi="Century Gothic" w:cs="Arial"/>
                      <w:sz w:val="18"/>
                      <w:szCs w:val="18"/>
                      <w:lang w:val="es-ES_tradnl"/>
                    </w:rPr>
                    <w:t>8 de febrero de2023</w:t>
                  </w:r>
                </w:p>
              </w:tc>
              <w:tc>
                <w:tcPr>
                  <w:tcW w:w="3058" w:type="dxa"/>
                </w:tcPr>
                <w:p w14:paraId="76A43675" w14:textId="77777777" w:rsidR="001943F7" w:rsidRPr="004828E0" w:rsidRDefault="001943F7" w:rsidP="001943F7">
                  <w:pPr>
                    <w:pStyle w:val="Default"/>
                    <w:jc w:val="center"/>
                    <w:rPr>
                      <w:rStyle w:val="Hipervnculo"/>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4" w:history="1">
                    <w:r w:rsidRPr="004828E0">
                      <w:rPr>
                        <w:rStyle w:val="Hipervnculo"/>
                        <w:rFonts w:ascii="Century Gothic" w:hAnsi="Century Gothic"/>
                        <w:sz w:val="18"/>
                        <w:szCs w:val="18"/>
                        <w:lang w:val="es-ES_tradnl"/>
                      </w:rPr>
                      <w:t>www.colombiacompra.gov.co</w:t>
                    </w:r>
                  </w:hyperlink>
                </w:p>
                <w:p w14:paraId="5ECA029B" w14:textId="22CA9FC5"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 xml:space="preserve">Hora: hasta las </w:t>
                  </w:r>
                  <w:r w:rsidR="00854B70">
                    <w:rPr>
                      <w:rFonts w:ascii="Century Gothic" w:hAnsi="Century Gothic"/>
                      <w:sz w:val="18"/>
                      <w:szCs w:val="18"/>
                      <w:lang w:val="es-ES_tradnl"/>
                    </w:rPr>
                    <w:t>8</w:t>
                  </w:r>
                  <w:r w:rsidRPr="004828E0">
                    <w:rPr>
                      <w:rFonts w:ascii="Century Gothic" w:hAnsi="Century Gothic"/>
                      <w:sz w:val="18"/>
                      <w:szCs w:val="18"/>
                      <w:lang w:val="es-ES_tradnl"/>
                    </w:rPr>
                    <w:t>:</w:t>
                  </w:r>
                  <w:r w:rsidR="00854B70">
                    <w:rPr>
                      <w:rFonts w:ascii="Century Gothic" w:hAnsi="Century Gothic"/>
                      <w:sz w:val="18"/>
                      <w:szCs w:val="18"/>
                      <w:lang w:val="es-ES_tradnl"/>
                    </w:rPr>
                    <w:t>30</w:t>
                  </w:r>
                  <w:r w:rsidRPr="004828E0">
                    <w:rPr>
                      <w:rFonts w:ascii="Century Gothic" w:hAnsi="Century Gothic"/>
                      <w:sz w:val="18"/>
                      <w:szCs w:val="18"/>
                      <w:lang w:val="es-ES_tradnl"/>
                    </w:rPr>
                    <w:t>.</w:t>
                  </w:r>
                  <w:r w:rsidR="00854B70">
                    <w:rPr>
                      <w:rFonts w:ascii="Century Gothic" w:hAnsi="Century Gothic"/>
                      <w:sz w:val="18"/>
                      <w:szCs w:val="18"/>
                      <w:lang w:val="es-ES_tradnl"/>
                    </w:rPr>
                    <w:t xml:space="preserve"> a</w:t>
                  </w:r>
                  <w:r w:rsidRPr="004828E0">
                    <w:rPr>
                      <w:rFonts w:ascii="Century Gothic" w:hAnsi="Century Gothic"/>
                      <w:sz w:val="18"/>
                      <w:szCs w:val="18"/>
                      <w:lang w:val="es-ES_tradnl"/>
                    </w:rPr>
                    <w:t>m.</w:t>
                  </w:r>
                </w:p>
              </w:tc>
            </w:tr>
            <w:tr w:rsidR="00854B70" w:rsidRPr="004828E0" w14:paraId="0C680F97" w14:textId="77777777" w:rsidTr="001943F7">
              <w:tc>
                <w:tcPr>
                  <w:tcW w:w="3057" w:type="dxa"/>
                </w:tcPr>
                <w:p w14:paraId="63C1F0DE" w14:textId="2A3E9F4C" w:rsidR="00854B70" w:rsidRPr="004828E0" w:rsidRDefault="00854B70" w:rsidP="00854B70">
                  <w:pPr>
                    <w:jc w:val="both"/>
                    <w:rPr>
                      <w:rFonts w:ascii="Century Gothic" w:hAnsi="Century Gothic"/>
                      <w:sz w:val="18"/>
                      <w:szCs w:val="18"/>
                      <w:lang w:val="es-ES_tradnl"/>
                    </w:rPr>
                  </w:pPr>
                  <w:r w:rsidRPr="004828E0">
                    <w:rPr>
                      <w:rFonts w:ascii="Century Gothic" w:hAnsi="Century Gothic"/>
                      <w:sz w:val="18"/>
                      <w:szCs w:val="18"/>
                      <w:lang w:val="es-ES_tradnl"/>
                    </w:rPr>
                    <w:t>FECHA LÍMITE PARA APERTURA DE SOBRE</w:t>
                  </w:r>
                </w:p>
              </w:tc>
              <w:tc>
                <w:tcPr>
                  <w:tcW w:w="3057" w:type="dxa"/>
                </w:tcPr>
                <w:p w14:paraId="22425861" w14:textId="5B073903" w:rsidR="00854B70" w:rsidRPr="004828E0" w:rsidRDefault="00854B70" w:rsidP="00854B70">
                  <w:pPr>
                    <w:jc w:val="both"/>
                    <w:rPr>
                      <w:rFonts w:ascii="Century Gothic" w:hAnsi="Century Gothic"/>
                      <w:sz w:val="18"/>
                      <w:szCs w:val="18"/>
                      <w:lang w:val="es-ES_tradnl"/>
                    </w:rPr>
                  </w:pPr>
                  <w:r w:rsidRPr="00207587">
                    <w:rPr>
                      <w:rFonts w:ascii="Century Gothic" w:hAnsi="Century Gothic" w:cs="Arial"/>
                      <w:sz w:val="18"/>
                      <w:szCs w:val="18"/>
                      <w:lang w:val="es-ES_tradnl"/>
                    </w:rPr>
                    <w:t>8 de febrero de2023</w:t>
                  </w:r>
                </w:p>
              </w:tc>
              <w:tc>
                <w:tcPr>
                  <w:tcW w:w="3058" w:type="dxa"/>
                </w:tcPr>
                <w:p w14:paraId="12D8B557" w14:textId="77777777" w:rsidR="00854B70" w:rsidRPr="004828E0" w:rsidRDefault="00854B70" w:rsidP="00854B70">
                  <w:pPr>
                    <w:pStyle w:val="Default"/>
                    <w:jc w:val="center"/>
                    <w:rPr>
                      <w:rStyle w:val="Hipervnculo"/>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5" w:history="1">
                    <w:r w:rsidRPr="004828E0">
                      <w:rPr>
                        <w:rStyle w:val="Hipervnculo"/>
                        <w:rFonts w:ascii="Century Gothic" w:hAnsi="Century Gothic"/>
                        <w:sz w:val="18"/>
                        <w:szCs w:val="18"/>
                        <w:lang w:val="es-ES_tradnl"/>
                      </w:rPr>
                      <w:t>www.colombiacompra.gov.co</w:t>
                    </w:r>
                  </w:hyperlink>
                </w:p>
                <w:p w14:paraId="66455202" w14:textId="7A764BFF" w:rsidR="00854B70" w:rsidRPr="004828E0" w:rsidRDefault="00854B70" w:rsidP="00854B70">
                  <w:pPr>
                    <w:jc w:val="both"/>
                    <w:rPr>
                      <w:rFonts w:ascii="Century Gothic" w:hAnsi="Century Gothic"/>
                      <w:sz w:val="18"/>
                      <w:szCs w:val="18"/>
                      <w:lang w:val="es-ES_tradnl"/>
                    </w:rPr>
                  </w:pPr>
                  <w:r w:rsidRPr="004828E0">
                    <w:rPr>
                      <w:rFonts w:ascii="Century Gothic" w:hAnsi="Century Gothic"/>
                      <w:sz w:val="18"/>
                      <w:szCs w:val="18"/>
                      <w:lang w:val="es-ES_tradnl"/>
                    </w:rPr>
                    <w:t xml:space="preserve">Hora: </w:t>
                  </w:r>
                  <w:r>
                    <w:rPr>
                      <w:rFonts w:ascii="Century Gothic" w:hAnsi="Century Gothic"/>
                      <w:sz w:val="18"/>
                      <w:szCs w:val="18"/>
                      <w:lang w:val="es-ES_tradnl"/>
                    </w:rPr>
                    <w:t>9</w:t>
                  </w:r>
                  <w:r w:rsidRPr="004828E0">
                    <w:rPr>
                      <w:rFonts w:ascii="Century Gothic" w:hAnsi="Century Gothic"/>
                      <w:sz w:val="18"/>
                      <w:szCs w:val="18"/>
                      <w:lang w:val="es-ES_tradnl"/>
                    </w:rPr>
                    <w:t xml:space="preserve">:30 </w:t>
                  </w:r>
                  <w:r>
                    <w:rPr>
                      <w:rFonts w:ascii="Century Gothic" w:hAnsi="Century Gothic"/>
                      <w:sz w:val="18"/>
                      <w:szCs w:val="18"/>
                      <w:lang w:val="es-ES_tradnl"/>
                    </w:rPr>
                    <w:t>a</w:t>
                  </w:r>
                  <w:r w:rsidRPr="004828E0">
                    <w:rPr>
                      <w:rFonts w:ascii="Century Gothic" w:hAnsi="Century Gothic"/>
                      <w:sz w:val="18"/>
                      <w:szCs w:val="18"/>
                      <w:lang w:val="es-ES_tradnl"/>
                    </w:rPr>
                    <w:t>.m.</w:t>
                  </w:r>
                </w:p>
              </w:tc>
            </w:tr>
            <w:tr w:rsidR="00854B70" w:rsidRPr="004828E0" w14:paraId="3DB656FE" w14:textId="77777777" w:rsidTr="001943F7">
              <w:tc>
                <w:tcPr>
                  <w:tcW w:w="3057" w:type="dxa"/>
                </w:tcPr>
                <w:p w14:paraId="0F2AC6CF" w14:textId="1D5AF97B" w:rsidR="00854B70" w:rsidRPr="004828E0" w:rsidRDefault="00854B70" w:rsidP="00854B70">
                  <w:pPr>
                    <w:jc w:val="both"/>
                    <w:rPr>
                      <w:rFonts w:ascii="Century Gothic" w:hAnsi="Century Gothic"/>
                      <w:sz w:val="18"/>
                      <w:szCs w:val="18"/>
                      <w:lang w:val="es-ES_tradnl"/>
                    </w:rPr>
                  </w:pPr>
                  <w:r w:rsidRPr="004828E0">
                    <w:rPr>
                      <w:rFonts w:ascii="Century Gothic" w:hAnsi="Century Gothic"/>
                      <w:sz w:val="18"/>
                      <w:szCs w:val="18"/>
                      <w:lang w:val="es-ES_tradnl"/>
                    </w:rPr>
                    <w:t>PUBLICACIÓN DE INFORME DE EVALUACIÓN DE PROPUESTA</w:t>
                  </w:r>
                </w:p>
              </w:tc>
              <w:tc>
                <w:tcPr>
                  <w:tcW w:w="3057" w:type="dxa"/>
                </w:tcPr>
                <w:p w14:paraId="7719BA74" w14:textId="3C8F5ED3" w:rsidR="00854B70" w:rsidRPr="004828E0" w:rsidRDefault="00854B70" w:rsidP="00854B70">
                  <w:pPr>
                    <w:jc w:val="both"/>
                    <w:rPr>
                      <w:rFonts w:ascii="Century Gothic" w:hAnsi="Century Gothic"/>
                      <w:sz w:val="18"/>
                      <w:szCs w:val="18"/>
                      <w:lang w:val="es-ES_tradnl"/>
                    </w:rPr>
                  </w:pPr>
                  <w:r w:rsidRPr="00207587">
                    <w:rPr>
                      <w:rFonts w:ascii="Century Gothic" w:hAnsi="Century Gothic" w:cs="Arial"/>
                      <w:sz w:val="18"/>
                      <w:szCs w:val="18"/>
                      <w:lang w:val="es-ES_tradnl"/>
                    </w:rPr>
                    <w:t>8 de febrero de2023</w:t>
                  </w:r>
                </w:p>
              </w:tc>
              <w:tc>
                <w:tcPr>
                  <w:tcW w:w="3058" w:type="dxa"/>
                </w:tcPr>
                <w:p w14:paraId="1306E22E" w14:textId="77777777" w:rsidR="00854B70" w:rsidRPr="004828E0" w:rsidRDefault="00854B70" w:rsidP="00854B70">
                  <w:pPr>
                    <w:pStyle w:val="Default"/>
                    <w:jc w:val="center"/>
                    <w:rPr>
                      <w:rStyle w:val="Hipervnculo"/>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6" w:history="1">
                    <w:r w:rsidRPr="004828E0">
                      <w:rPr>
                        <w:rStyle w:val="Hipervnculo"/>
                        <w:rFonts w:ascii="Century Gothic" w:hAnsi="Century Gothic"/>
                        <w:sz w:val="18"/>
                        <w:szCs w:val="18"/>
                        <w:lang w:val="es-ES_tradnl"/>
                      </w:rPr>
                      <w:t>www.colombiacompra.gov.co</w:t>
                    </w:r>
                  </w:hyperlink>
                </w:p>
                <w:p w14:paraId="3112EA61" w14:textId="39F5A2DE" w:rsidR="00854B70" w:rsidRPr="004828E0" w:rsidRDefault="00854B70" w:rsidP="00854B70">
                  <w:pPr>
                    <w:jc w:val="both"/>
                    <w:rPr>
                      <w:rFonts w:ascii="Century Gothic" w:hAnsi="Century Gothic"/>
                      <w:sz w:val="18"/>
                      <w:szCs w:val="18"/>
                      <w:lang w:val="es-ES_tradnl"/>
                    </w:rPr>
                  </w:pPr>
                  <w:r w:rsidRPr="004828E0">
                    <w:rPr>
                      <w:rFonts w:ascii="Century Gothic" w:hAnsi="Century Gothic"/>
                      <w:sz w:val="18"/>
                      <w:szCs w:val="18"/>
                      <w:lang w:val="es-ES_tradnl"/>
                    </w:rPr>
                    <w:t xml:space="preserve">Hora: hasta las </w:t>
                  </w:r>
                  <w:r>
                    <w:rPr>
                      <w:rFonts w:ascii="Century Gothic" w:hAnsi="Century Gothic"/>
                      <w:sz w:val="18"/>
                      <w:szCs w:val="18"/>
                      <w:lang w:val="es-ES_tradnl"/>
                    </w:rPr>
                    <w:t>1</w:t>
                  </w:r>
                  <w:r w:rsidRPr="004828E0">
                    <w:rPr>
                      <w:rFonts w:ascii="Century Gothic" w:hAnsi="Century Gothic"/>
                      <w:sz w:val="18"/>
                      <w:szCs w:val="18"/>
                      <w:lang w:val="es-ES_tradnl"/>
                    </w:rPr>
                    <w:t>:</w:t>
                  </w:r>
                  <w:r>
                    <w:rPr>
                      <w:rFonts w:ascii="Century Gothic" w:hAnsi="Century Gothic"/>
                      <w:sz w:val="18"/>
                      <w:szCs w:val="18"/>
                      <w:lang w:val="es-ES_tradnl"/>
                    </w:rPr>
                    <w:t>00</w:t>
                  </w:r>
                  <w:r w:rsidRPr="004828E0">
                    <w:rPr>
                      <w:rFonts w:ascii="Century Gothic" w:hAnsi="Century Gothic"/>
                      <w:sz w:val="18"/>
                      <w:szCs w:val="18"/>
                      <w:lang w:val="es-ES_tradnl"/>
                    </w:rPr>
                    <w:t xml:space="preserve"> p.m.</w:t>
                  </w:r>
                </w:p>
              </w:tc>
            </w:tr>
            <w:tr w:rsidR="001943F7" w:rsidRPr="004828E0" w14:paraId="1349B6A8" w14:textId="77777777" w:rsidTr="001943F7">
              <w:tc>
                <w:tcPr>
                  <w:tcW w:w="3057" w:type="dxa"/>
                </w:tcPr>
                <w:p w14:paraId="17341A41" w14:textId="7E317F87"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PRESENTACIÓN Y RESPUESTAS DE OBSERVACIONES A INFORME DE EVALUACIÓN.</w:t>
                  </w:r>
                </w:p>
              </w:tc>
              <w:tc>
                <w:tcPr>
                  <w:tcW w:w="3057" w:type="dxa"/>
                </w:tcPr>
                <w:p w14:paraId="44DFEA22" w14:textId="5144DB84" w:rsidR="001943F7" w:rsidRPr="004828E0" w:rsidRDefault="00854B70" w:rsidP="001943F7">
                  <w:pPr>
                    <w:jc w:val="both"/>
                    <w:rPr>
                      <w:rFonts w:ascii="Century Gothic" w:hAnsi="Century Gothic"/>
                      <w:sz w:val="18"/>
                      <w:szCs w:val="18"/>
                      <w:lang w:val="es-ES_tradnl"/>
                    </w:rPr>
                  </w:pPr>
                  <w:r>
                    <w:rPr>
                      <w:rFonts w:ascii="Century Gothic" w:hAnsi="Century Gothic" w:cs="Arial"/>
                      <w:sz w:val="18"/>
                      <w:szCs w:val="18"/>
                      <w:lang w:val="es-ES_tradnl"/>
                    </w:rPr>
                    <w:t>9</w:t>
                  </w:r>
                  <w:r w:rsidR="00E015CC">
                    <w:rPr>
                      <w:rFonts w:ascii="Century Gothic" w:hAnsi="Century Gothic" w:cs="Arial"/>
                      <w:sz w:val="18"/>
                      <w:szCs w:val="18"/>
                      <w:lang w:val="es-ES_tradnl"/>
                    </w:rPr>
                    <w:t xml:space="preserve"> </w:t>
                  </w:r>
                  <w:r w:rsidR="001943F7" w:rsidRPr="004828E0">
                    <w:rPr>
                      <w:rFonts w:ascii="Century Gothic" w:hAnsi="Century Gothic" w:cs="Arial"/>
                      <w:sz w:val="18"/>
                      <w:szCs w:val="18"/>
                      <w:lang w:val="es-ES_tradnl"/>
                    </w:rPr>
                    <w:t xml:space="preserve">de </w:t>
                  </w:r>
                  <w:r>
                    <w:rPr>
                      <w:rFonts w:ascii="Century Gothic" w:hAnsi="Century Gothic" w:cs="Arial"/>
                      <w:sz w:val="18"/>
                      <w:szCs w:val="18"/>
                      <w:lang w:val="es-ES_tradnl"/>
                    </w:rPr>
                    <w:t>febrero</w:t>
                  </w:r>
                  <w:r w:rsidR="00E015CC">
                    <w:rPr>
                      <w:rFonts w:ascii="Century Gothic" w:hAnsi="Century Gothic" w:cs="Arial"/>
                      <w:sz w:val="18"/>
                      <w:szCs w:val="18"/>
                      <w:lang w:val="es-ES_tradnl"/>
                    </w:rPr>
                    <w:t xml:space="preserve"> </w:t>
                  </w:r>
                  <w:r w:rsidR="001943F7" w:rsidRPr="004828E0">
                    <w:rPr>
                      <w:rFonts w:ascii="Century Gothic" w:hAnsi="Century Gothic" w:cs="Arial"/>
                      <w:sz w:val="18"/>
                      <w:szCs w:val="18"/>
                      <w:lang w:val="es-ES_tradnl"/>
                    </w:rPr>
                    <w:t xml:space="preserve"> de 202</w:t>
                  </w:r>
                  <w:r>
                    <w:rPr>
                      <w:rFonts w:ascii="Century Gothic" w:hAnsi="Century Gothic" w:cs="Arial"/>
                      <w:sz w:val="18"/>
                      <w:szCs w:val="18"/>
                      <w:lang w:val="es-ES_tradnl"/>
                    </w:rPr>
                    <w:t>3</w:t>
                  </w:r>
                  <w:r w:rsidR="001943F7" w:rsidRPr="004828E0">
                    <w:rPr>
                      <w:rFonts w:ascii="Century Gothic" w:hAnsi="Century Gothic" w:cs="Arial"/>
                      <w:sz w:val="18"/>
                      <w:szCs w:val="18"/>
                      <w:lang w:val="es-ES_tradnl"/>
                    </w:rPr>
                    <w:t xml:space="preserve"> </w:t>
                  </w:r>
                </w:p>
              </w:tc>
              <w:tc>
                <w:tcPr>
                  <w:tcW w:w="3058" w:type="dxa"/>
                </w:tcPr>
                <w:p w14:paraId="43DE1BFA" w14:textId="77777777" w:rsidR="001943F7" w:rsidRPr="004828E0" w:rsidRDefault="001943F7" w:rsidP="001943F7">
                  <w:pPr>
                    <w:pStyle w:val="Default"/>
                    <w:jc w:val="center"/>
                    <w:rPr>
                      <w:rStyle w:val="Hipervnculo"/>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7" w:history="1">
                    <w:r w:rsidRPr="004828E0">
                      <w:rPr>
                        <w:rStyle w:val="Hipervnculo"/>
                        <w:rFonts w:ascii="Century Gothic" w:hAnsi="Century Gothic"/>
                        <w:sz w:val="18"/>
                        <w:szCs w:val="18"/>
                        <w:lang w:val="es-ES_tradnl"/>
                      </w:rPr>
                      <w:t>www.colombiacompra.gov.co</w:t>
                    </w:r>
                  </w:hyperlink>
                </w:p>
                <w:p w14:paraId="5D25EEDF" w14:textId="5A3A0FEE"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 xml:space="preserve">Hora: </w:t>
                  </w:r>
                  <w:r w:rsidR="00854B70">
                    <w:rPr>
                      <w:rFonts w:ascii="Century Gothic" w:hAnsi="Century Gothic"/>
                      <w:sz w:val="18"/>
                      <w:szCs w:val="18"/>
                      <w:lang w:val="es-ES_tradnl"/>
                    </w:rPr>
                    <w:t>1</w:t>
                  </w:r>
                  <w:r w:rsidRPr="004828E0">
                    <w:rPr>
                      <w:rFonts w:ascii="Century Gothic" w:hAnsi="Century Gothic"/>
                      <w:sz w:val="18"/>
                      <w:szCs w:val="18"/>
                      <w:lang w:val="es-ES_tradnl"/>
                    </w:rPr>
                    <w:t>:00 p.m.</w:t>
                  </w:r>
                </w:p>
              </w:tc>
            </w:tr>
            <w:tr w:rsidR="001943F7" w:rsidRPr="004828E0" w14:paraId="4EC47403" w14:textId="77777777" w:rsidTr="001943F7">
              <w:tc>
                <w:tcPr>
                  <w:tcW w:w="3057" w:type="dxa"/>
                </w:tcPr>
                <w:p w14:paraId="0DF1161D" w14:textId="5EAD7066"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FECHA DE FIRMA DE CONTRATO</w:t>
                  </w:r>
                </w:p>
              </w:tc>
              <w:tc>
                <w:tcPr>
                  <w:tcW w:w="3057" w:type="dxa"/>
                </w:tcPr>
                <w:p w14:paraId="74EA0A28" w14:textId="688DD66D" w:rsidR="001943F7" w:rsidRPr="004828E0" w:rsidRDefault="00854B70" w:rsidP="001943F7">
                  <w:pPr>
                    <w:jc w:val="both"/>
                    <w:rPr>
                      <w:rFonts w:ascii="Century Gothic" w:hAnsi="Century Gothic"/>
                      <w:sz w:val="18"/>
                      <w:szCs w:val="18"/>
                      <w:lang w:val="es-ES_tradnl"/>
                    </w:rPr>
                  </w:pPr>
                  <w:r>
                    <w:rPr>
                      <w:rFonts w:ascii="Century Gothic" w:hAnsi="Century Gothic" w:cs="Arial"/>
                      <w:sz w:val="18"/>
                      <w:szCs w:val="18"/>
                      <w:lang w:val="es-ES_tradnl"/>
                    </w:rPr>
                    <w:t>9</w:t>
                  </w:r>
                  <w:r w:rsidR="00E015CC">
                    <w:rPr>
                      <w:rFonts w:ascii="Century Gothic" w:hAnsi="Century Gothic" w:cs="Arial"/>
                      <w:sz w:val="18"/>
                      <w:szCs w:val="18"/>
                      <w:lang w:val="es-ES_tradnl"/>
                    </w:rPr>
                    <w:t xml:space="preserve"> de </w:t>
                  </w:r>
                  <w:r>
                    <w:rPr>
                      <w:rFonts w:ascii="Century Gothic" w:hAnsi="Century Gothic" w:cs="Arial"/>
                      <w:sz w:val="18"/>
                      <w:szCs w:val="18"/>
                      <w:lang w:val="es-ES_tradnl"/>
                    </w:rPr>
                    <w:t>febrero</w:t>
                  </w:r>
                  <w:r w:rsidR="00E015CC">
                    <w:rPr>
                      <w:rFonts w:ascii="Century Gothic" w:hAnsi="Century Gothic" w:cs="Arial"/>
                      <w:sz w:val="18"/>
                      <w:szCs w:val="18"/>
                      <w:lang w:val="es-ES_tradnl"/>
                    </w:rPr>
                    <w:t xml:space="preserve"> de 202</w:t>
                  </w:r>
                  <w:r>
                    <w:rPr>
                      <w:rFonts w:ascii="Century Gothic" w:hAnsi="Century Gothic" w:cs="Arial"/>
                      <w:sz w:val="18"/>
                      <w:szCs w:val="18"/>
                      <w:lang w:val="es-ES_tradnl"/>
                    </w:rPr>
                    <w:t>3</w:t>
                  </w:r>
                </w:p>
              </w:tc>
              <w:tc>
                <w:tcPr>
                  <w:tcW w:w="3058" w:type="dxa"/>
                </w:tcPr>
                <w:p w14:paraId="5194A681" w14:textId="15363703"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8" w:history="1">
                    <w:r w:rsidRPr="004828E0">
                      <w:rPr>
                        <w:rStyle w:val="Hipervnculo"/>
                        <w:rFonts w:ascii="Century Gothic" w:hAnsi="Century Gothic"/>
                        <w:sz w:val="18"/>
                        <w:szCs w:val="18"/>
                        <w:lang w:val="es-ES_tradnl"/>
                      </w:rPr>
                      <w:t>www.colombiacompra.gov.co</w:t>
                    </w:r>
                  </w:hyperlink>
                </w:p>
              </w:tc>
            </w:tr>
            <w:tr w:rsidR="001943F7" w:rsidRPr="004828E0" w14:paraId="4C88F2D9" w14:textId="77777777" w:rsidTr="001943F7">
              <w:tc>
                <w:tcPr>
                  <w:tcW w:w="3057" w:type="dxa"/>
                </w:tcPr>
                <w:p w14:paraId="61A36610" w14:textId="5BE91B32"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FECHA DE INICIACIÓN DE CONTRATO</w:t>
                  </w:r>
                </w:p>
              </w:tc>
              <w:tc>
                <w:tcPr>
                  <w:tcW w:w="3057" w:type="dxa"/>
                </w:tcPr>
                <w:p w14:paraId="548F5EE2" w14:textId="5BAF5AE2" w:rsidR="001943F7" w:rsidRPr="004828E0" w:rsidRDefault="00854B70" w:rsidP="001943F7">
                  <w:pPr>
                    <w:jc w:val="both"/>
                    <w:rPr>
                      <w:rFonts w:ascii="Century Gothic" w:hAnsi="Century Gothic"/>
                      <w:sz w:val="18"/>
                      <w:szCs w:val="18"/>
                      <w:lang w:val="es-ES_tradnl"/>
                    </w:rPr>
                  </w:pPr>
                  <w:r>
                    <w:rPr>
                      <w:rFonts w:ascii="Century Gothic" w:hAnsi="Century Gothic" w:cs="Arial"/>
                      <w:sz w:val="18"/>
                      <w:szCs w:val="18"/>
                      <w:lang w:val="es-ES_tradnl"/>
                    </w:rPr>
                    <w:t>10</w:t>
                  </w:r>
                  <w:r w:rsidR="00E015CC">
                    <w:rPr>
                      <w:rFonts w:ascii="Century Gothic" w:hAnsi="Century Gothic" w:cs="Arial"/>
                      <w:sz w:val="18"/>
                      <w:szCs w:val="18"/>
                      <w:lang w:val="es-ES_tradnl"/>
                    </w:rPr>
                    <w:t xml:space="preserve"> de </w:t>
                  </w:r>
                  <w:r>
                    <w:rPr>
                      <w:rFonts w:ascii="Century Gothic" w:hAnsi="Century Gothic" w:cs="Arial"/>
                      <w:sz w:val="18"/>
                      <w:szCs w:val="18"/>
                      <w:lang w:val="es-ES_tradnl"/>
                    </w:rPr>
                    <w:t>febrero</w:t>
                  </w:r>
                  <w:r w:rsidR="00E015CC">
                    <w:rPr>
                      <w:rFonts w:ascii="Century Gothic" w:hAnsi="Century Gothic" w:cs="Arial"/>
                      <w:sz w:val="18"/>
                      <w:szCs w:val="18"/>
                      <w:lang w:val="es-ES_tradnl"/>
                    </w:rPr>
                    <w:t xml:space="preserve"> </w:t>
                  </w:r>
                  <w:r w:rsidR="001943F7" w:rsidRPr="004828E0">
                    <w:rPr>
                      <w:rFonts w:ascii="Century Gothic" w:hAnsi="Century Gothic" w:cs="Arial"/>
                      <w:sz w:val="18"/>
                      <w:szCs w:val="18"/>
                      <w:lang w:val="es-ES_tradnl"/>
                    </w:rPr>
                    <w:t xml:space="preserve">  de  202</w:t>
                  </w:r>
                  <w:r>
                    <w:rPr>
                      <w:rFonts w:ascii="Century Gothic" w:hAnsi="Century Gothic" w:cs="Arial"/>
                      <w:sz w:val="18"/>
                      <w:szCs w:val="18"/>
                      <w:lang w:val="es-ES_tradnl"/>
                    </w:rPr>
                    <w:t>3</w:t>
                  </w:r>
                </w:p>
              </w:tc>
              <w:tc>
                <w:tcPr>
                  <w:tcW w:w="3058" w:type="dxa"/>
                </w:tcPr>
                <w:p w14:paraId="1B37F399" w14:textId="6075CC03" w:rsidR="001943F7" w:rsidRPr="004828E0" w:rsidRDefault="001943F7" w:rsidP="001943F7">
                  <w:pPr>
                    <w:jc w:val="both"/>
                    <w:rPr>
                      <w:rFonts w:ascii="Century Gothic" w:hAnsi="Century Gothic"/>
                      <w:sz w:val="18"/>
                      <w:szCs w:val="18"/>
                      <w:lang w:val="es-ES_tradnl"/>
                    </w:rPr>
                  </w:pPr>
                  <w:r w:rsidRPr="004828E0">
                    <w:rPr>
                      <w:rFonts w:ascii="Century Gothic" w:hAnsi="Century Gothic"/>
                      <w:sz w:val="18"/>
                      <w:szCs w:val="18"/>
                      <w:lang w:val="es-ES_tradnl"/>
                    </w:rPr>
                    <w:t xml:space="preserve">Portal Único de contratación. Página </w:t>
                  </w:r>
                  <w:hyperlink r:id="rId19" w:history="1">
                    <w:r w:rsidRPr="004828E0">
                      <w:rPr>
                        <w:rStyle w:val="Hipervnculo"/>
                        <w:rFonts w:ascii="Century Gothic" w:hAnsi="Century Gothic"/>
                        <w:sz w:val="18"/>
                        <w:szCs w:val="18"/>
                        <w:lang w:val="es-ES_tradnl"/>
                      </w:rPr>
                      <w:t>www.colombiacompra.gov.co</w:t>
                    </w:r>
                  </w:hyperlink>
                </w:p>
              </w:tc>
            </w:tr>
          </w:tbl>
          <w:p w14:paraId="206D4AC0" w14:textId="615BF615" w:rsidR="00D43569" w:rsidRPr="004828E0" w:rsidRDefault="00D43569" w:rsidP="000000DD">
            <w:pPr>
              <w:jc w:val="both"/>
              <w:rPr>
                <w:rFonts w:ascii="Century Gothic" w:hAnsi="Century Gothic"/>
                <w:sz w:val="20"/>
                <w:szCs w:val="20"/>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BD96FD5" w14:textId="77777777" w:rsidR="00C46B16" w:rsidRPr="004828E0" w:rsidRDefault="00C46B16" w:rsidP="00EA5829">
            <w:pPr>
              <w:jc w:val="both"/>
              <w:rPr>
                <w:rFonts w:ascii="Century Gothic" w:hAnsi="Century Gothic"/>
                <w:sz w:val="20"/>
                <w:szCs w:val="20"/>
                <w:lang w:val="es-ES_tradnl"/>
              </w:rPr>
            </w:pPr>
          </w:p>
        </w:tc>
      </w:tr>
      <w:tr w:rsidR="00C46B16" w:rsidRPr="004828E0" w14:paraId="45D9E0F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3C0BF5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4797B7F"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3837985" w14:textId="77777777" w:rsidR="00C46B16" w:rsidRPr="004828E0" w:rsidRDefault="00C46B16" w:rsidP="00EA5829">
            <w:pPr>
              <w:jc w:val="both"/>
              <w:rPr>
                <w:rFonts w:ascii="Century Gothic" w:hAnsi="Century Gothic"/>
                <w:sz w:val="20"/>
                <w:szCs w:val="20"/>
                <w:lang w:val="es-ES_tradnl"/>
              </w:rPr>
            </w:pPr>
          </w:p>
        </w:tc>
      </w:tr>
      <w:tr w:rsidR="00C46B16" w:rsidRPr="004828E0" w14:paraId="1B84F6BD" w14:textId="77777777" w:rsidTr="002C3B09">
        <w:trPr>
          <w:jc w:val="center"/>
        </w:trPr>
        <w:tc>
          <w:tcPr>
            <w:tcW w:w="236"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2987B62"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C25104"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6. </w:t>
            </w:r>
            <w:r w:rsidRPr="004828E0">
              <w:rPr>
                <w:rFonts w:ascii="Century Gothic" w:hAnsi="Century Gothic" w:cs="Arial"/>
                <w:b/>
                <w:bCs/>
                <w:sz w:val="20"/>
                <w:szCs w:val="20"/>
                <w:lang w:val="es-ES_tradnl"/>
              </w:rPr>
              <w:t>REQUISITOS HABILITANTES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3FAAEE4E" w14:textId="77777777" w:rsidR="00C46B16" w:rsidRPr="004828E0" w:rsidRDefault="00C46B16" w:rsidP="00EA5829">
            <w:pPr>
              <w:jc w:val="both"/>
              <w:rPr>
                <w:rFonts w:ascii="Century Gothic" w:hAnsi="Century Gothic"/>
                <w:sz w:val="20"/>
                <w:szCs w:val="20"/>
                <w:lang w:val="es-ES_tradnl"/>
              </w:rPr>
            </w:pPr>
          </w:p>
        </w:tc>
      </w:tr>
      <w:tr w:rsidR="00C46B16" w:rsidRPr="004828E0" w14:paraId="2BF18DF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FA605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E4DCAFB"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970EAEE" w14:textId="77777777" w:rsidR="00C46B16" w:rsidRPr="004828E0" w:rsidRDefault="00C46B16" w:rsidP="00EA5829">
            <w:pPr>
              <w:jc w:val="both"/>
              <w:rPr>
                <w:rFonts w:ascii="Century Gothic" w:hAnsi="Century Gothic"/>
                <w:sz w:val="20"/>
                <w:szCs w:val="20"/>
                <w:lang w:val="es-ES_tradnl"/>
              </w:rPr>
            </w:pPr>
          </w:p>
        </w:tc>
      </w:tr>
      <w:tr w:rsidR="00C46B16" w:rsidRPr="004828E0" w14:paraId="0B7E896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CDF3C7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94F3E33" w14:textId="7EB4C796" w:rsidR="00C46B16" w:rsidRPr="004828E0" w:rsidRDefault="00815245" w:rsidP="00815245">
            <w:pPr>
              <w:pStyle w:val="Default"/>
              <w:jc w:val="both"/>
              <w:rPr>
                <w:rFonts w:ascii="Century Gothic" w:hAnsi="Century Gothic" w:cs="Arial"/>
                <w:sz w:val="20"/>
                <w:szCs w:val="20"/>
                <w:lang w:val="es-ES_tradnl"/>
              </w:rPr>
            </w:pPr>
            <w:r w:rsidRPr="004828E0">
              <w:rPr>
                <w:rFonts w:ascii="Century Gothic" w:hAnsi="Century Gothic"/>
                <w:color w:val="auto"/>
                <w:sz w:val="20"/>
                <w:szCs w:val="20"/>
                <w:lang w:val="es-ES_tradnl"/>
              </w:rPr>
              <w:t>La Entidad realizará la verificación de los Requisitos Habilitantes dentro del término señalado en la Invitación, de acuerdo con los soportes documentales que acompañan la propuesta presentada.</w:t>
            </w:r>
          </w:p>
          <w:p w14:paraId="258F402C" w14:textId="77777777" w:rsidR="00815245" w:rsidRPr="004828E0" w:rsidRDefault="00815245" w:rsidP="00EA5829">
            <w:pPr>
              <w:pStyle w:val="Default"/>
              <w:jc w:val="both"/>
              <w:rPr>
                <w:rFonts w:ascii="Century Gothic" w:hAnsi="Century Gothic"/>
                <w:color w:val="auto"/>
                <w:sz w:val="20"/>
                <w:szCs w:val="20"/>
                <w:lang w:val="es-ES_tradnl"/>
              </w:rPr>
            </w:pPr>
          </w:p>
          <w:p w14:paraId="4F327192" w14:textId="71A59431" w:rsidR="00815245" w:rsidRPr="004828E0" w:rsidRDefault="00815245" w:rsidP="00815245">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Los Requisitos Habilitantes serán objeto de verificación, por lo tanto, si la propuesta cumple todos los aspectos se evaluarán como “cumple”, en caso contrario, se evaluará como “no cumple”.</w:t>
            </w:r>
          </w:p>
          <w:p w14:paraId="27146BAB" w14:textId="77777777" w:rsidR="00815245" w:rsidRPr="004828E0" w:rsidRDefault="00815245" w:rsidP="00815245">
            <w:pPr>
              <w:pStyle w:val="Default"/>
              <w:jc w:val="both"/>
              <w:rPr>
                <w:rFonts w:ascii="Century Gothic" w:hAnsi="Century Gothic"/>
                <w:color w:val="auto"/>
                <w:sz w:val="20"/>
                <w:szCs w:val="20"/>
                <w:lang w:val="es-ES_tradnl"/>
              </w:rPr>
            </w:pPr>
          </w:p>
          <w:p w14:paraId="20122231" w14:textId="039D938E" w:rsidR="00C46B16" w:rsidRPr="004828E0" w:rsidRDefault="00C46B16" w:rsidP="00EA5829">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 xml:space="preserve">Serán objeto de verificación de cumplimiento los siguientes requisitos mínimos habilitantes: </w:t>
            </w:r>
          </w:p>
          <w:p w14:paraId="72B66859" w14:textId="77777777" w:rsidR="00C46B16" w:rsidRPr="004828E0" w:rsidRDefault="00C46B16" w:rsidP="00EA5829">
            <w:pPr>
              <w:pStyle w:val="Default"/>
              <w:jc w:val="both"/>
              <w:rPr>
                <w:rFonts w:ascii="Century Gothic" w:hAnsi="Century Gothic"/>
                <w:color w:val="auto"/>
                <w:sz w:val="20"/>
                <w:szCs w:val="20"/>
                <w:lang w:val="es-ES_tradnl"/>
              </w:rPr>
            </w:pPr>
          </w:p>
          <w:p w14:paraId="5ACE0129" w14:textId="77777777" w:rsidR="00C46B16" w:rsidRPr="004828E0" w:rsidRDefault="00C46B16" w:rsidP="00C46B16">
            <w:pPr>
              <w:pStyle w:val="Default"/>
              <w:numPr>
                <w:ilvl w:val="0"/>
                <w:numId w:val="10"/>
              </w:numPr>
              <w:jc w:val="both"/>
              <w:rPr>
                <w:rFonts w:ascii="Century Gothic" w:hAnsi="Century Gothic"/>
                <w:b/>
                <w:color w:val="auto"/>
                <w:sz w:val="20"/>
                <w:szCs w:val="20"/>
                <w:lang w:val="es-ES_tradnl"/>
              </w:rPr>
            </w:pPr>
            <w:r w:rsidRPr="004828E0">
              <w:rPr>
                <w:rFonts w:ascii="Century Gothic" w:hAnsi="Century Gothic"/>
                <w:b/>
                <w:color w:val="auto"/>
                <w:sz w:val="20"/>
                <w:szCs w:val="20"/>
                <w:lang w:val="es-ES_tradnl"/>
              </w:rPr>
              <w:t>Capacidad Jurídica:</w:t>
            </w:r>
          </w:p>
          <w:p w14:paraId="2C0F7237" w14:textId="77777777" w:rsidR="00C46B16" w:rsidRPr="004828E0" w:rsidRDefault="00C46B16" w:rsidP="00EA5829">
            <w:pPr>
              <w:pStyle w:val="Default"/>
              <w:ind w:left="360"/>
              <w:jc w:val="both"/>
              <w:rPr>
                <w:rFonts w:ascii="Century Gothic" w:hAnsi="Century Gothic"/>
                <w:color w:val="auto"/>
                <w:sz w:val="20"/>
                <w:szCs w:val="20"/>
                <w:lang w:val="es-ES_tradnl"/>
              </w:rPr>
            </w:pPr>
          </w:p>
          <w:p w14:paraId="679D662B" w14:textId="5911635A" w:rsidR="00C46B16" w:rsidRPr="004828E0" w:rsidRDefault="00C46B16" w:rsidP="00EA5829">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La capacidad jurídica para este proceso se determina verificando que el objeto social de la persona jurídica proponente, este acorde con el objeto de lo requerido para contratar, verificada mediante el Certificado de Cámara de Comercio y/o Registro Único Tributario; el no cumplimiento de este requisito hará que la propuesta sea rechazada.</w:t>
            </w:r>
          </w:p>
          <w:p w14:paraId="1C6576AF" w14:textId="77777777" w:rsidR="00C46B16" w:rsidRPr="004828E0" w:rsidRDefault="00C46B16" w:rsidP="00EA5829">
            <w:pPr>
              <w:pStyle w:val="Default"/>
              <w:jc w:val="both"/>
              <w:rPr>
                <w:rFonts w:ascii="Century Gothic" w:hAnsi="Century Gothic"/>
                <w:color w:val="auto"/>
                <w:sz w:val="20"/>
                <w:szCs w:val="20"/>
                <w:lang w:val="es-ES_tradnl"/>
              </w:rPr>
            </w:pPr>
          </w:p>
          <w:p w14:paraId="7B86E319" w14:textId="77777777" w:rsidR="00C46B16" w:rsidRPr="004828E0" w:rsidRDefault="00C46B16" w:rsidP="00EA5829">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lastRenderedPageBreak/>
              <w:t xml:space="preserve">Los participantes que se presenten bajo la modalidad de consorcio y/o unión temporal, no podrán presentarse, además, de manera individual. </w:t>
            </w:r>
          </w:p>
          <w:p w14:paraId="00C339E3" w14:textId="77777777" w:rsidR="00C46B16" w:rsidRPr="004828E0" w:rsidRDefault="00C46B16" w:rsidP="00EA5829">
            <w:pPr>
              <w:pStyle w:val="Default"/>
              <w:jc w:val="both"/>
              <w:rPr>
                <w:rFonts w:ascii="Century Gothic" w:hAnsi="Century Gothic"/>
                <w:color w:val="auto"/>
                <w:sz w:val="20"/>
                <w:szCs w:val="20"/>
                <w:lang w:val="es-ES_tradnl"/>
              </w:rPr>
            </w:pPr>
          </w:p>
          <w:p w14:paraId="5C905A0F" w14:textId="77777777" w:rsidR="00C46B16" w:rsidRPr="004828E0" w:rsidRDefault="00C46B16" w:rsidP="00EA5829">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Para acreditar la capacidad jurídica de los proponentes, se requiere en su conjunto de los siguientes documentos:</w:t>
            </w:r>
          </w:p>
          <w:p w14:paraId="1A43A8BF" w14:textId="77777777" w:rsidR="00D43569" w:rsidRPr="004828E0" w:rsidRDefault="00D43569" w:rsidP="00EA5829">
            <w:pPr>
              <w:pStyle w:val="Default"/>
              <w:jc w:val="both"/>
              <w:rPr>
                <w:rFonts w:ascii="Century Gothic" w:hAnsi="Century Gothic"/>
                <w:color w:val="auto"/>
                <w:sz w:val="20"/>
                <w:szCs w:val="20"/>
                <w:lang w:val="es-ES_tradnl"/>
              </w:rPr>
            </w:pPr>
          </w:p>
          <w:tbl>
            <w:tblPr>
              <w:tblStyle w:val="Tablaconcuadrcula"/>
              <w:tblW w:w="8961"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99"/>
              <w:gridCol w:w="8262"/>
            </w:tblGrid>
            <w:tr w:rsidR="00C46B16" w:rsidRPr="004828E0" w14:paraId="5E737EBC" w14:textId="77777777" w:rsidTr="00874083">
              <w:trPr>
                <w:trHeight w:val="202"/>
                <w:jc w:val="center"/>
              </w:trPr>
              <w:tc>
                <w:tcPr>
                  <w:tcW w:w="699"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326D21E" w14:textId="1AA9071A" w:rsidR="0077181B" w:rsidRPr="004828E0" w:rsidRDefault="00C46B16" w:rsidP="008A608C">
                  <w:pPr>
                    <w:pStyle w:val="Default"/>
                    <w:jc w:val="center"/>
                    <w:rPr>
                      <w:rFonts w:ascii="Century Gothic" w:hAnsi="Century Gothic"/>
                      <w:b/>
                      <w:color w:val="auto"/>
                      <w:sz w:val="20"/>
                      <w:szCs w:val="20"/>
                      <w:lang w:val="es-ES_tradnl"/>
                    </w:rPr>
                  </w:pPr>
                  <w:r w:rsidRPr="004828E0">
                    <w:rPr>
                      <w:rFonts w:ascii="Century Gothic" w:hAnsi="Century Gothic"/>
                      <w:b/>
                      <w:color w:val="auto"/>
                      <w:sz w:val="20"/>
                      <w:szCs w:val="20"/>
                      <w:lang w:val="es-ES_tradnl"/>
                    </w:rPr>
                    <w:t>ÍTEM</w:t>
                  </w:r>
                </w:p>
              </w:tc>
              <w:tc>
                <w:tcPr>
                  <w:tcW w:w="8262"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53577D6C" w14:textId="77777777" w:rsidR="00C46B16" w:rsidRPr="004828E0" w:rsidRDefault="00C46B16" w:rsidP="00EA5829">
                  <w:pPr>
                    <w:pStyle w:val="Default"/>
                    <w:jc w:val="center"/>
                    <w:rPr>
                      <w:rFonts w:ascii="Century Gothic" w:hAnsi="Century Gothic"/>
                      <w:b/>
                      <w:color w:val="auto"/>
                      <w:sz w:val="20"/>
                      <w:szCs w:val="20"/>
                      <w:lang w:val="es-ES_tradnl"/>
                    </w:rPr>
                  </w:pPr>
                  <w:r w:rsidRPr="004828E0">
                    <w:rPr>
                      <w:rFonts w:ascii="Century Gothic" w:hAnsi="Century Gothic"/>
                      <w:b/>
                      <w:color w:val="auto"/>
                      <w:sz w:val="20"/>
                      <w:szCs w:val="20"/>
                      <w:lang w:val="es-ES_tradnl"/>
                    </w:rPr>
                    <w:t>REQUISITO JURÍDICO HABILITANTE</w:t>
                  </w:r>
                </w:p>
              </w:tc>
            </w:tr>
            <w:tr w:rsidR="00C46B16" w:rsidRPr="004828E0" w14:paraId="7697403C" w14:textId="77777777" w:rsidTr="00874083">
              <w:trPr>
                <w:trHeight w:val="2708"/>
                <w:jc w:val="center"/>
              </w:trPr>
              <w:tc>
                <w:tcPr>
                  <w:tcW w:w="699" w:type="dxa"/>
                  <w:tcBorders>
                    <w:top w:val="double" w:sz="4" w:space="0" w:color="A6A6A6" w:themeColor="background1" w:themeShade="A6"/>
                  </w:tcBorders>
                  <w:vAlign w:val="center"/>
                </w:tcPr>
                <w:p w14:paraId="0FD1DEB9" w14:textId="77777777" w:rsidR="00C46B16" w:rsidRPr="004828E0" w:rsidRDefault="00C46B1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1</w:t>
                  </w:r>
                </w:p>
              </w:tc>
              <w:tc>
                <w:tcPr>
                  <w:tcW w:w="8262" w:type="dxa"/>
                  <w:tcBorders>
                    <w:top w:val="double" w:sz="4" w:space="0" w:color="A6A6A6" w:themeColor="background1" w:themeShade="A6"/>
                  </w:tcBorders>
                  <w:vAlign w:val="center"/>
                </w:tcPr>
                <w:p w14:paraId="5FB21D03" w14:textId="27F58085" w:rsidR="00815245" w:rsidRPr="004828E0" w:rsidRDefault="00815245" w:rsidP="00815245">
                  <w:pPr>
                    <w:pStyle w:val="Default"/>
                    <w:jc w:val="both"/>
                    <w:rPr>
                      <w:rFonts w:ascii="Century Gothic" w:hAnsi="Century Gothic"/>
                      <w:sz w:val="20"/>
                      <w:szCs w:val="20"/>
                      <w:lang w:val="es-ES_tradnl"/>
                    </w:rPr>
                  </w:pPr>
                  <w:r w:rsidRPr="004828E0">
                    <w:rPr>
                      <w:rFonts w:ascii="Century Gothic" w:hAnsi="Century Gothic"/>
                      <w:sz w:val="20"/>
                      <w:szCs w:val="20"/>
                      <w:lang w:val="es-ES_tradnl"/>
                    </w:rPr>
                    <w:t xml:space="preserve">El Proponente debe presentar el anexo de carta de presentación de la oferta (Aceptación) la cual debe ir firmada por el representante legal de la persona jurídica. La carta de presentación deberá estar suscrita a través de Firma Manuscrita, Firma Electrónica o Firma Digital. El Proponente debe diligenciar los Anexos que correspondan. Todos los espacios en blanco deberán diligenciarse con la información solicitada. </w:t>
                  </w:r>
                </w:p>
                <w:p w14:paraId="10502C49" w14:textId="77777777" w:rsidR="00815245" w:rsidRPr="004828E0" w:rsidRDefault="00815245" w:rsidP="00815245">
                  <w:pPr>
                    <w:pStyle w:val="Default"/>
                    <w:jc w:val="both"/>
                    <w:rPr>
                      <w:rFonts w:ascii="Century Gothic" w:hAnsi="Century Gothic"/>
                      <w:sz w:val="20"/>
                      <w:szCs w:val="20"/>
                      <w:lang w:val="es-ES_tradnl"/>
                    </w:rPr>
                  </w:pPr>
                </w:p>
                <w:p w14:paraId="015A0C51" w14:textId="66A6E088" w:rsidR="00C46B16" w:rsidRPr="004828E0" w:rsidRDefault="00815245" w:rsidP="00815245">
                  <w:pPr>
                    <w:pStyle w:val="Default"/>
                    <w:jc w:val="both"/>
                    <w:rPr>
                      <w:sz w:val="20"/>
                      <w:szCs w:val="20"/>
                      <w:lang w:val="es-ES_tradnl"/>
                    </w:rPr>
                  </w:pPr>
                  <w:r w:rsidRPr="004828E0">
                    <w:rPr>
                      <w:rFonts w:ascii="Century Gothic" w:hAnsi="Century Gothic"/>
                      <w:sz w:val="20"/>
                      <w:szCs w:val="20"/>
                      <w:lang w:val="es-ES_tradnl"/>
                    </w:rPr>
                    <w:t>Apoderado: 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quien(es) representa en el trámite del presente proceso y en la suscripción del Convenio.</w:t>
                  </w:r>
                </w:p>
              </w:tc>
            </w:tr>
            <w:tr w:rsidR="00C46B16" w:rsidRPr="004828E0" w14:paraId="5C152249" w14:textId="77777777" w:rsidTr="00426909">
              <w:trPr>
                <w:trHeight w:val="1028"/>
                <w:jc w:val="center"/>
              </w:trPr>
              <w:tc>
                <w:tcPr>
                  <w:tcW w:w="699" w:type="dxa"/>
                  <w:vAlign w:val="center"/>
                </w:tcPr>
                <w:p w14:paraId="23884293" w14:textId="77777777" w:rsidR="00C46B16" w:rsidRPr="004828E0" w:rsidRDefault="00C46B1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2</w:t>
                  </w:r>
                </w:p>
              </w:tc>
              <w:tc>
                <w:tcPr>
                  <w:tcW w:w="8262" w:type="dxa"/>
                  <w:vAlign w:val="center"/>
                </w:tcPr>
                <w:p w14:paraId="3D6EBB53" w14:textId="7C2949A3" w:rsidR="00C46B16" w:rsidRPr="004828E0" w:rsidRDefault="00C46B16" w:rsidP="00815245">
                  <w:pPr>
                    <w:pStyle w:val="Default"/>
                    <w:jc w:val="both"/>
                    <w:rPr>
                      <w:rFonts w:ascii="Century Gothic" w:hAnsi="Century Gothic"/>
                      <w:color w:val="auto"/>
                      <w:sz w:val="20"/>
                      <w:szCs w:val="20"/>
                      <w:lang w:val="es-ES_tradnl"/>
                    </w:rPr>
                  </w:pPr>
                  <w:r w:rsidRPr="004828E0">
                    <w:rPr>
                      <w:rFonts w:ascii="Century Gothic" w:hAnsi="Century Gothic" w:cs="Century Gothic"/>
                      <w:sz w:val="20"/>
                      <w:szCs w:val="20"/>
                      <w:u w:val="single"/>
                      <w:lang w:val="es-ES_tradnl" w:eastAsia="es-CO"/>
                    </w:rPr>
                    <w:t>Copia del Documento de Identidad</w:t>
                  </w:r>
                  <w:r w:rsidRPr="004828E0">
                    <w:rPr>
                      <w:rFonts w:ascii="Century Gothic" w:hAnsi="Century Gothic" w:cs="Century Gothic"/>
                      <w:sz w:val="20"/>
                      <w:szCs w:val="20"/>
                      <w:lang w:val="es-ES_tradnl" w:eastAsia="es-CO"/>
                    </w:rPr>
                    <w:t>: Del representante legal de la persona jurídica proponente</w:t>
                  </w:r>
                  <w:r w:rsidR="009023D2" w:rsidRPr="004828E0">
                    <w:rPr>
                      <w:rFonts w:ascii="Century Gothic" w:hAnsi="Century Gothic" w:cs="Century Gothic"/>
                      <w:sz w:val="20"/>
                      <w:szCs w:val="20"/>
                      <w:lang w:val="es-ES_tradnl" w:eastAsia="es-CO"/>
                    </w:rPr>
                    <w:t xml:space="preserve"> y de los miembros de la junta directiva u órgano social</w:t>
                  </w:r>
                  <w:r w:rsidRPr="004828E0">
                    <w:rPr>
                      <w:rFonts w:ascii="Century Gothic" w:hAnsi="Century Gothic" w:cs="Century Gothic"/>
                      <w:sz w:val="20"/>
                      <w:szCs w:val="20"/>
                      <w:lang w:val="es-ES_tradnl" w:eastAsia="es-CO"/>
                    </w:rPr>
                    <w:t>. En el caso de que el proponente sea plural, re requiere que este requisito lo cumpla cada uno de sus integrantes</w:t>
                  </w:r>
                  <w:r w:rsidRPr="004828E0">
                    <w:rPr>
                      <w:lang w:val="es-ES_tradnl"/>
                    </w:rPr>
                    <w:t>.</w:t>
                  </w:r>
                </w:p>
              </w:tc>
            </w:tr>
            <w:tr w:rsidR="00C46B16" w:rsidRPr="004828E0" w14:paraId="3124DB20" w14:textId="77777777" w:rsidTr="00426909">
              <w:trPr>
                <w:trHeight w:val="2466"/>
                <w:jc w:val="center"/>
              </w:trPr>
              <w:tc>
                <w:tcPr>
                  <w:tcW w:w="699" w:type="dxa"/>
                  <w:vAlign w:val="center"/>
                </w:tcPr>
                <w:p w14:paraId="31D14122" w14:textId="77777777" w:rsidR="00C46B16" w:rsidRPr="004828E0" w:rsidRDefault="00C46B1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3</w:t>
                  </w:r>
                </w:p>
              </w:tc>
              <w:tc>
                <w:tcPr>
                  <w:tcW w:w="8262" w:type="dxa"/>
                  <w:vAlign w:val="center"/>
                </w:tcPr>
                <w:p w14:paraId="75EA90C1" w14:textId="77777777" w:rsidR="00C46B16" w:rsidRPr="004828E0" w:rsidRDefault="00C46B16" w:rsidP="00815245">
                  <w:pPr>
                    <w:pStyle w:val="Default"/>
                    <w:jc w:val="both"/>
                    <w:rPr>
                      <w:rFonts w:ascii="Century Gothic" w:hAnsi="Century Gothic" w:cs="Century Gothic"/>
                      <w:sz w:val="20"/>
                      <w:szCs w:val="20"/>
                      <w:lang w:val="es-ES_tradnl" w:eastAsia="es-CO"/>
                    </w:rPr>
                  </w:pPr>
                  <w:r w:rsidRPr="004828E0">
                    <w:rPr>
                      <w:rFonts w:ascii="Century Gothic" w:hAnsi="Century Gothic" w:cs="Century Gothic"/>
                      <w:sz w:val="20"/>
                      <w:szCs w:val="20"/>
                      <w:u w:val="single"/>
                      <w:lang w:val="es-ES_tradnl" w:eastAsia="es-CO"/>
                    </w:rPr>
                    <w:t>Certificado de existencia y representación legal vigente</w:t>
                  </w:r>
                  <w:r w:rsidRPr="004828E0">
                    <w:rPr>
                      <w:rFonts w:ascii="Century Gothic" w:hAnsi="Century Gothic" w:cs="Century Gothic"/>
                      <w:sz w:val="20"/>
                      <w:szCs w:val="20"/>
                      <w:lang w:val="es-ES_tradnl" w:eastAsia="es-CO"/>
                    </w:rPr>
                    <w:t>: Expedido dentro de los treinta días anteriores a la fecha prevista para la presentación de la oferta, donde conste el objeto social y las actividades de la persona jurídica, dentro de las cuales debe comprenderse el objeto de la presente invitación pública.</w:t>
                  </w:r>
                </w:p>
                <w:p w14:paraId="1D070055" w14:textId="77777777" w:rsidR="009023D2" w:rsidRPr="004828E0" w:rsidRDefault="009023D2" w:rsidP="009023D2">
                  <w:pPr>
                    <w:pStyle w:val="Default"/>
                    <w:jc w:val="both"/>
                    <w:rPr>
                      <w:rFonts w:ascii="Century Gothic" w:hAnsi="Century Gothic"/>
                      <w:color w:val="auto"/>
                      <w:sz w:val="20"/>
                      <w:szCs w:val="20"/>
                      <w:lang w:val="es-ES_tradnl"/>
                    </w:rPr>
                  </w:pPr>
                </w:p>
                <w:p w14:paraId="61589447" w14:textId="6677CD2C" w:rsidR="009023D2" w:rsidRPr="004828E0" w:rsidRDefault="009023D2" w:rsidP="009023D2">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 xml:space="preserve">Para contratar, la ESAL deberá demostrar que su duración no será inferior a la duración del convenio y un (1) año más contado a partir de la fecha de liquidación del mismo. </w:t>
                  </w:r>
                </w:p>
                <w:p w14:paraId="5300F304" w14:textId="77777777" w:rsidR="009023D2" w:rsidRPr="004828E0" w:rsidRDefault="009023D2" w:rsidP="009023D2">
                  <w:pPr>
                    <w:pStyle w:val="Default"/>
                    <w:jc w:val="both"/>
                    <w:rPr>
                      <w:rFonts w:ascii="Century Gothic" w:hAnsi="Century Gothic"/>
                      <w:color w:val="auto"/>
                      <w:sz w:val="20"/>
                      <w:szCs w:val="20"/>
                      <w:lang w:val="es-ES_tradnl"/>
                    </w:rPr>
                  </w:pPr>
                </w:p>
                <w:p w14:paraId="43BC7D6F" w14:textId="70DFC121" w:rsidR="009023D2" w:rsidRPr="004828E0" w:rsidRDefault="009023D2" w:rsidP="009023D2">
                  <w:pPr>
                    <w:pStyle w:val="Default"/>
                    <w:jc w:val="both"/>
                    <w:rPr>
                      <w:rFonts w:ascii="Century Gothic" w:hAnsi="Century Gothic"/>
                      <w:color w:val="auto"/>
                      <w:sz w:val="20"/>
                      <w:szCs w:val="20"/>
                      <w:lang w:val="es-ES_tradnl"/>
                    </w:rPr>
                  </w:pPr>
                  <w:r w:rsidRPr="004828E0">
                    <w:rPr>
                      <w:rFonts w:ascii="Century Gothic" w:hAnsi="Century Gothic"/>
                      <w:color w:val="auto"/>
                      <w:sz w:val="20"/>
                      <w:szCs w:val="20"/>
                      <w:lang w:val="es-ES_tradnl"/>
                    </w:rPr>
                    <w:t>Autorización del órgano social competente, si el representante legal tiene limitadas las facultades para comprometer al oferente.</w:t>
                  </w:r>
                </w:p>
              </w:tc>
            </w:tr>
            <w:tr w:rsidR="00C46B16" w:rsidRPr="004828E0" w14:paraId="0FE144DB" w14:textId="77777777" w:rsidTr="00426909">
              <w:trPr>
                <w:trHeight w:val="498"/>
                <w:jc w:val="center"/>
              </w:trPr>
              <w:tc>
                <w:tcPr>
                  <w:tcW w:w="699" w:type="dxa"/>
                  <w:vAlign w:val="center"/>
                </w:tcPr>
                <w:p w14:paraId="49B97069" w14:textId="3469B2D2" w:rsidR="00C46B16" w:rsidRPr="004828E0" w:rsidRDefault="00EB7FE0"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4</w:t>
                  </w:r>
                </w:p>
              </w:tc>
              <w:tc>
                <w:tcPr>
                  <w:tcW w:w="8262" w:type="dxa"/>
                  <w:vAlign w:val="center"/>
                </w:tcPr>
                <w:p w14:paraId="6A1A5950" w14:textId="77777777" w:rsidR="00C46B16" w:rsidRPr="004828E0" w:rsidRDefault="00C46B16" w:rsidP="00EA5829">
                  <w:pPr>
                    <w:pStyle w:val="Default"/>
                    <w:jc w:val="both"/>
                    <w:rPr>
                      <w:rFonts w:ascii="Century Gothic" w:hAnsi="Century Gothic"/>
                      <w:color w:val="auto"/>
                      <w:sz w:val="20"/>
                      <w:szCs w:val="20"/>
                      <w:lang w:val="es-ES_tradnl"/>
                    </w:rPr>
                  </w:pPr>
                  <w:r w:rsidRPr="004828E0">
                    <w:rPr>
                      <w:rFonts w:ascii="Century Gothic" w:hAnsi="Century Gothic" w:cs="Century Gothic"/>
                      <w:sz w:val="20"/>
                      <w:szCs w:val="20"/>
                      <w:u w:val="single"/>
                      <w:lang w:val="es-ES_tradnl" w:eastAsia="es-CO"/>
                    </w:rPr>
                    <w:t>Documento de constitución del proponente plural</w:t>
                  </w:r>
                  <w:r w:rsidRPr="004828E0">
                    <w:rPr>
                      <w:rFonts w:ascii="Century Gothic" w:hAnsi="Century Gothic" w:cs="Century Gothic"/>
                      <w:sz w:val="20"/>
                      <w:szCs w:val="20"/>
                      <w:lang w:val="es-ES_tradnl" w:eastAsia="es-CO"/>
                    </w:rPr>
                    <w:t>: En caso que el Proponente sea Consorcio o Unión Temporal.</w:t>
                  </w:r>
                </w:p>
              </w:tc>
            </w:tr>
            <w:tr w:rsidR="00C46B16" w:rsidRPr="004828E0" w14:paraId="5D88E2A2" w14:textId="77777777" w:rsidTr="00426909">
              <w:trPr>
                <w:trHeight w:val="483"/>
                <w:jc w:val="center"/>
              </w:trPr>
              <w:tc>
                <w:tcPr>
                  <w:tcW w:w="699" w:type="dxa"/>
                  <w:vAlign w:val="center"/>
                </w:tcPr>
                <w:p w14:paraId="501B4386" w14:textId="4790D5AA"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5</w:t>
                  </w:r>
                </w:p>
              </w:tc>
              <w:tc>
                <w:tcPr>
                  <w:tcW w:w="8262" w:type="dxa"/>
                  <w:vAlign w:val="center"/>
                </w:tcPr>
                <w:p w14:paraId="40FA4DD6" w14:textId="5689B7D0" w:rsidR="00C46B16" w:rsidRPr="004828E0" w:rsidRDefault="00C46B16" w:rsidP="00815245">
                  <w:pPr>
                    <w:pStyle w:val="Default"/>
                    <w:jc w:val="both"/>
                    <w:rPr>
                      <w:rFonts w:ascii="Century Gothic" w:hAnsi="Century Gothic"/>
                      <w:color w:val="auto"/>
                      <w:sz w:val="20"/>
                      <w:szCs w:val="20"/>
                      <w:lang w:val="es-ES_tradnl"/>
                    </w:rPr>
                  </w:pPr>
                  <w:r w:rsidRPr="004828E0">
                    <w:rPr>
                      <w:rFonts w:ascii="Century Gothic" w:hAnsi="Century Gothic" w:cs="Century Gothic"/>
                      <w:sz w:val="20"/>
                      <w:szCs w:val="20"/>
                      <w:u w:val="single"/>
                      <w:lang w:val="es-ES_tradnl" w:eastAsia="es-CO"/>
                    </w:rPr>
                    <w:t>Registro Único Tributario</w:t>
                  </w:r>
                  <w:r w:rsidRPr="004828E0">
                    <w:rPr>
                      <w:rFonts w:ascii="Century Gothic" w:hAnsi="Century Gothic" w:cs="Century Gothic"/>
                      <w:sz w:val="20"/>
                      <w:szCs w:val="20"/>
                      <w:lang w:val="es-ES_tradnl" w:eastAsia="es-CO"/>
                    </w:rPr>
                    <w:t>: De la persona jurídica proponente, o de cada uno de los integrantes del proponente plural.</w:t>
                  </w:r>
                </w:p>
              </w:tc>
            </w:tr>
            <w:tr w:rsidR="00FD78E6" w:rsidRPr="004828E0" w14:paraId="43C17444" w14:textId="77777777" w:rsidTr="00426909">
              <w:trPr>
                <w:trHeight w:val="483"/>
                <w:jc w:val="center"/>
              </w:trPr>
              <w:tc>
                <w:tcPr>
                  <w:tcW w:w="699" w:type="dxa"/>
                  <w:vAlign w:val="center"/>
                </w:tcPr>
                <w:p w14:paraId="15F1BE2C" w14:textId="77777777" w:rsidR="00FD78E6" w:rsidRPr="004828E0" w:rsidRDefault="00FD78E6" w:rsidP="00EA5829">
                  <w:pPr>
                    <w:pStyle w:val="Default"/>
                    <w:jc w:val="center"/>
                    <w:rPr>
                      <w:rFonts w:ascii="Century Gothic" w:hAnsi="Century Gothic"/>
                      <w:color w:val="auto"/>
                      <w:sz w:val="20"/>
                      <w:szCs w:val="20"/>
                      <w:lang w:val="es-ES_tradnl"/>
                    </w:rPr>
                  </w:pPr>
                </w:p>
              </w:tc>
              <w:tc>
                <w:tcPr>
                  <w:tcW w:w="8262" w:type="dxa"/>
                  <w:vAlign w:val="center"/>
                </w:tcPr>
                <w:p w14:paraId="76194D90" w14:textId="344C2035" w:rsidR="00FD78E6" w:rsidRPr="004828E0" w:rsidRDefault="00FD78E6" w:rsidP="00FD78E6">
                  <w:pPr>
                    <w:pStyle w:val="Default"/>
                    <w:jc w:val="both"/>
                    <w:rPr>
                      <w:rFonts w:ascii="Century Gothic" w:hAnsi="Century Gothic" w:cs="Century Gothic"/>
                      <w:sz w:val="20"/>
                      <w:szCs w:val="20"/>
                      <w:u w:val="single"/>
                      <w:lang w:val="es-ES_tradnl" w:eastAsia="es-CO"/>
                    </w:rPr>
                  </w:pPr>
                  <w:r w:rsidRPr="004828E0">
                    <w:rPr>
                      <w:rFonts w:ascii="Century Gothic" w:hAnsi="Century Gothic" w:cs="Century Gothic"/>
                      <w:sz w:val="20"/>
                      <w:szCs w:val="20"/>
                      <w:u w:val="single"/>
                      <w:lang w:val="es-ES_tradnl" w:eastAsia="es-CO"/>
                    </w:rPr>
                    <w:t>Estados financieros a 31 de diciembre de 202</w:t>
                  </w:r>
                  <w:r w:rsidR="001943F7" w:rsidRPr="004828E0">
                    <w:rPr>
                      <w:rFonts w:ascii="Century Gothic" w:hAnsi="Century Gothic" w:cs="Century Gothic"/>
                      <w:sz w:val="20"/>
                      <w:szCs w:val="20"/>
                      <w:u w:val="single"/>
                      <w:lang w:val="es-ES_tradnl" w:eastAsia="es-CO"/>
                    </w:rPr>
                    <w:t>1</w:t>
                  </w:r>
                  <w:r w:rsidRPr="004828E0">
                    <w:rPr>
                      <w:rFonts w:ascii="Century Gothic" w:hAnsi="Century Gothic" w:cs="Century Gothic"/>
                      <w:sz w:val="20"/>
                      <w:szCs w:val="20"/>
                      <w:u w:val="single"/>
                      <w:lang w:val="es-ES_tradnl" w:eastAsia="es-CO"/>
                    </w:rPr>
                    <w:t>,</w:t>
                  </w:r>
                  <w:r w:rsidRPr="004828E0">
                    <w:rPr>
                      <w:rFonts w:ascii="Century Gothic" w:hAnsi="Century Gothic" w:cs="Century Gothic"/>
                      <w:sz w:val="20"/>
                      <w:szCs w:val="20"/>
                      <w:lang w:val="es-ES_tradnl" w:eastAsia="es-CO"/>
                    </w:rPr>
                    <w:t xml:space="preserve"> suscritos por el representante legal y contador o revisor fiscal, según corresponda o RUP.</w:t>
                  </w:r>
                </w:p>
              </w:tc>
            </w:tr>
            <w:tr w:rsidR="00C46B16" w:rsidRPr="004828E0" w14:paraId="297CF53D" w14:textId="77777777" w:rsidTr="00426909">
              <w:trPr>
                <w:trHeight w:val="983"/>
                <w:jc w:val="center"/>
              </w:trPr>
              <w:tc>
                <w:tcPr>
                  <w:tcW w:w="699" w:type="dxa"/>
                  <w:vAlign w:val="center"/>
                </w:tcPr>
                <w:p w14:paraId="676B3D29" w14:textId="1D6C4960"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6</w:t>
                  </w:r>
                </w:p>
              </w:tc>
              <w:tc>
                <w:tcPr>
                  <w:tcW w:w="8262" w:type="dxa"/>
                  <w:vAlign w:val="center"/>
                </w:tcPr>
                <w:p w14:paraId="181645B5" w14:textId="7C5D7F0D" w:rsidR="00C46B16" w:rsidRPr="004828E0" w:rsidRDefault="00C46B16" w:rsidP="00815245">
                  <w:pPr>
                    <w:pStyle w:val="Default"/>
                    <w:jc w:val="both"/>
                    <w:rPr>
                      <w:rFonts w:ascii="Century Gothic" w:hAnsi="Century Gothic" w:cs="Century Gothic"/>
                      <w:sz w:val="20"/>
                      <w:szCs w:val="20"/>
                      <w:lang w:val="es-ES_tradnl" w:eastAsia="es-CO"/>
                    </w:rPr>
                  </w:pPr>
                  <w:r w:rsidRPr="004828E0">
                    <w:rPr>
                      <w:rFonts w:ascii="Century Gothic" w:hAnsi="Century Gothic" w:cs="Century Gothic"/>
                      <w:sz w:val="20"/>
                      <w:szCs w:val="20"/>
                      <w:u w:val="single"/>
                      <w:lang w:val="es-ES_tradnl" w:eastAsia="es-CO"/>
                    </w:rPr>
                    <w:t>Certificado de Antecedentes Disciplinarios</w:t>
                  </w:r>
                  <w:r w:rsidRPr="004828E0">
                    <w:rPr>
                      <w:rFonts w:ascii="Century Gothic" w:hAnsi="Century Gothic" w:cs="Century Gothic"/>
                      <w:sz w:val="20"/>
                      <w:szCs w:val="20"/>
                      <w:lang w:val="es-ES_tradnl" w:eastAsia="es-CO"/>
                    </w:rPr>
                    <w:t>: No reportar antecedentes disciplinarios que afecten la capacidad para contratar, para lo cual debe aportar el certificado respectivo vigente del representante legal de la persona jurídica, expedido dentro de los tres meses anteriores a la fecha de presentación de la oferta</w:t>
                  </w:r>
                </w:p>
              </w:tc>
            </w:tr>
            <w:tr w:rsidR="00C46B16" w:rsidRPr="004828E0" w14:paraId="0537E6C9" w14:textId="77777777" w:rsidTr="00426909">
              <w:trPr>
                <w:trHeight w:val="983"/>
                <w:jc w:val="center"/>
              </w:trPr>
              <w:tc>
                <w:tcPr>
                  <w:tcW w:w="699" w:type="dxa"/>
                  <w:vAlign w:val="center"/>
                </w:tcPr>
                <w:p w14:paraId="39D8FFC0" w14:textId="39E35461"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7</w:t>
                  </w:r>
                </w:p>
              </w:tc>
              <w:tc>
                <w:tcPr>
                  <w:tcW w:w="8262" w:type="dxa"/>
                  <w:vAlign w:val="center"/>
                </w:tcPr>
                <w:p w14:paraId="54D83361" w14:textId="29E0036B" w:rsidR="00C46B16" w:rsidRPr="004828E0" w:rsidRDefault="00C46B16" w:rsidP="00815245">
                  <w:pPr>
                    <w:pStyle w:val="Default"/>
                    <w:jc w:val="both"/>
                    <w:rPr>
                      <w:rFonts w:ascii="Century Gothic" w:hAnsi="Century Gothic" w:cs="Century Gothic"/>
                      <w:sz w:val="20"/>
                      <w:szCs w:val="20"/>
                      <w:lang w:val="es-ES_tradnl" w:eastAsia="es-CO"/>
                    </w:rPr>
                  </w:pPr>
                  <w:r w:rsidRPr="004828E0">
                    <w:rPr>
                      <w:rFonts w:ascii="Century Gothic" w:hAnsi="Century Gothic" w:cs="Century Gothic"/>
                      <w:sz w:val="20"/>
                      <w:szCs w:val="20"/>
                      <w:u w:val="single"/>
                      <w:lang w:val="es-ES_tradnl" w:eastAsia="es-CO"/>
                    </w:rPr>
                    <w:t>Certificado de Antecedentes Fiscales</w:t>
                  </w:r>
                  <w:r w:rsidRPr="004828E0">
                    <w:rPr>
                      <w:rFonts w:ascii="Century Gothic" w:hAnsi="Century Gothic" w:cs="Century Gothic"/>
                      <w:sz w:val="20"/>
                      <w:szCs w:val="20"/>
                      <w:lang w:val="es-ES_tradnl" w:eastAsia="es-CO"/>
                    </w:rPr>
                    <w:t>: No reportar antecedentes fiscales que afecten la capacidad para contratar, para lo cual debe aportar el certificado respectivo vigente de la persona jurídica y su representante legal, expedido dentro de los tres meses anteriores a la fecha de presentación de la oferta.</w:t>
                  </w:r>
                </w:p>
              </w:tc>
            </w:tr>
            <w:tr w:rsidR="00C46B16" w:rsidRPr="004828E0" w14:paraId="6C82A511" w14:textId="77777777" w:rsidTr="00426909">
              <w:trPr>
                <w:trHeight w:val="740"/>
                <w:jc w:val="center"/>
              </w:trPr>
              <w:tc>
                <w:tcPr>
                  <w:tcW w:w="699" w:type="dxa"/>
                  <w:vAlign w:val="center"/>
                </w:tcPr>
                <w:p w14:paraId="4C9D58A1" w14:textId="625D3E22"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lastRenderedPageBreak/>
                    <w:t>8</w:t>
                  </w:r>
                </w:p>
              </w:tc>
              <w:tc>
                <w:tcPr>
                  <w:tcW w:w="8262" w:type="dxa"/>
                  <w:vAlign w:val="center"/>
                </w:tcPr>
                <w:p w14:paraId="4B5DE763" w14:textId="11EFF6B7" w:rsidR="00C46B16" w:rsidRPr="004828E0" w:rsidRDefault="00C46B16" w:rsidP="00815245">
                  <w:pPr>
                    <w:pStyle w:val="Default"/>
                    <w:jc w:val="both"/>
                    <w:rPr>
                      <w:rFonts w:ascii="Century Gothic" w:hAnsi="Century Gothic" w:cs="Century Gothic"/>
                      <w:sz w:val="20"/>
                      <w:szCs w:val="20"/>
                      <w:lang w:val="es-ES_tradnl" w:eastAsia="es-CO"/>
                    </w:rPr>
                  </w:pPr>
                  <w:r w:rsidRPr="004828E0">
                    <w:rPr>
                      <w:rFonts w:ascii="Century Gothic" w:hAnsi="Century Gothic" w:cs="Century Gothic"/>
                      <w:sz w:val="20"/>
                      <w:szCs w:val="20"/>
                      <w:u w:val="single"/>
                      <w:lang w:val="es-ES_tradnl" w:eastAsia="es-CO"/>
                    </w:rPr>
                    <w:t>Certificado de Antecedentes Judiciales o de Policía</w:t>
                  </w:r>
                  <w:r w:rsidRPr="004828E0">
                    <w:rPr>
                      <w:rFonts w:ascii="Century Gothic" w:hAnsi="Century Gothic" w:cs="Century Gothic"/>
                      <w:sz w:val="20"/>
                      <w:szCs w:val="20"/>
                      <w:lang w:val="es-ES_tradnl" w:eastAsia="es-CO"/>
                    </w:rPr>
                    <w:t>: No reportar antecedentes penales para lo cual debe aportar el certificado respectivo vigente del representante legal, expedido dentro de los tres meses anteriores a la fecha de presentación de la oferta.</w:t>
                  </w:r>
                </w:p>
              </w:tc>
            </w:tr>
            <w:tr w:rsidR="00C46B16" w:rsidRPr="004828E0" w14:paraId="014EFD5A" w14:textId="77777777" w:rsidTr="00426909">
              <w:trPr>
                <w:trHeight w:val="307"/>
                <w:jc w:val="center"/>
              </w:trPr>
              <w:tc>
                <w:tcPr>
                  <w:tcW w:w="699" w:type="dxa"/>
                  <w:vAlign w:val="center"/>
                </w:tcPr>
                <w:p w14:paraId="6B0370CA" w14:textId="545642CA"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9</w:t>
                  </w:r>
                </w:p>
              </w:tc>
              <w:tc>
                <w:tcPr>
                  <w:tcW w:w="8262" w:type="dxa"/>
                  <w:vAlign w:val="center"/>
                </w:tcPr>
                <w:p w14:paraId="48C7F989" w14:textId="20EE65B4" w:rsidR="00C46B16" w:rsidRPr="004828E0" w:rsidRDefault="00C46B16" w:rsidP="009023D2">
                  <w:pPr>
                    <w:pStyle w:val="Default"/>
                    <w:jc w:val="both"/>
                    <w:rPr>
                      <w:sz w:val="20"/>
                      <w:szCs w:val="20"/>
                      <w:lang w:val="es-ES_tradnl"/>
                    </w:rPr>
                  </w:pPr>
                  <w:r w:rsidRPr="004828E0">
                    <w:rPr>
                      <w:rFonts w:ascii="Century Gothic" w:hAnsi="Century Gothic" w:cs="Century Gothic"/>
                      <w:sz w:val="20"/>
                      <w:szCs w:val="20"/>
                      <w:u w:val="single"/>
                      <w:lang w:val="es-ES_tradnl" w:eastAsia="es-CO"/>
                    </w:rPr>
                    <w:t>Certificación de estar a paz y salvo o su equivalente con los aportes al sistema de seguridad social integral y parafiscales</w:t>
                  </w:r>
                  <w:r w:rsidRPr="004828E0">
                    <w:rPr>
                      <w:rFonts w:ascii="Century Gothic" w:hAnsi="Century Gothic" w:cs="Century Gothic"/>
                      <w:sz w:val="20"/>
                      <w:szCs w:val="20"/>
                      <w:lang w:val="es-ES_tradnl" w:eastAsia="es-CO"/>
                    </w:rPr>
                    <w:t xml:space="preserve">: Conforme al artículo 50 de la Ley 789 de 2002 y el artículo 23 de la Ley 1150 de 2007, a la fecha de presentación de la propuesta, el proponente con personal vinculado laboralmente, deberá aportar certificaciones del cumplimiento de sus obligaciones con los sistemas de salud, riesgos laborales, pensiones y los aportes parafiscales a las Cajas de Compensación Familiar, al Instituto Colombiano de Bienestar Familiar y al Servicio Nacional de Aprendizaje cuando a ello haya lugar. </w:t>
                  </w:r>
                  <w:r w:rsidR="009023D2" w:rsidRPr="004828E0">
                    <w:rPr>
                      <w:rFonts w:ascii="Century Gothic" w:hAnsi="Century Gothic" w:cs="Century Gothic"/>
                      <w:sz w:val="20"/>
                      <w:szCs w:val="20"/>
                      <w:lang w:val="es-ES_tradnl" w:eastAsia="es-CO"/>
                    </w:rPr>
                    <w:t>L</w:t>
                  </w:r>
                  <w:r w:rsidRPr="004828E0">
                    <w:rPr>
                      <w:rFonts w:ascii="Century Gothic" w:hAnsi="Century Gothic" w:cs="Century Gothic"/>
                      <w:sz w:val="20"/>
                      <w:szCs w:val="20"/>
                      <w:lang w:val="es-ES_tradnl" w:eastAsia="es-CO"/>
                    </w:rPr>
                    <w:t>a certificación deberá ser expedida por el revisor fiscal cuando éste exista de acuerdo con los requerimientos de ley, o en su defecto, por el representante legal. Las certificaciones deberán acreditar el cumplimento de la obligación como mínimo durante los últimos seis (6) meses anteriores a la presentación de la propuesta. En el evento en que la persona jurídica no tenga seis (6) meses de constituida, deberá acreditar los pagos a partir de la fecha de su constitución. En caso que el proponente no tenga personal a cargo y por ende no esté obligado a efectuar el pago de aportes parafiscales y seguridad social, deben indicar esta circunstancia en la mencionada certificación.</w:t>
                  </w:r>
                  <w:r w:rsidRPr="004828E0">
                    <w:rPr>
                      <w:sz w:val="20"/>
                      <w:szCs w:val="20"/>
                      <w:lang w:val="es-ES_tradnl"/>
                    </w:rPr>
                    <w:t xml:space="preserve"> </w:t>
                  </w:r>
                </w:p>
                <w:p w14:paraId="7E0AD9B5" w14:textId="0B8FA660" w:rsidR="009023D2" w:rsidRPr="004828E0" w:rsidRDefault="009023D2" w:rsidP="009023D2">
                  <w:pPr>
                    <w:pStyle w:val="Default"/>
                    <w:jc w:val="both"/>
                    <w:rPr>
                      <w:rFonts w:ascii="Century Gothic" w:hAnsi="Century Gothic" w:cs="Century Gothic"/>
                      <w:sz w:val="20"/>
                      <w:szCs w:val="20"/>
                      <w:lang w:val="es-ES_tradnl" w:eastAsia="es-CO"/>
                    </w:rPr>
                  </w:pPr>
                  <w:r w:rsidRPr="004828E0">
                    <w:rPr>
                      <w:rFonts w:ascii="Century Gothic" w:hAnsi="Century Gothic" w:cs="Century Gothic"/>
                      <w:sz w:val="20"/>
                      <w:szCs w:val="20"/>
                      <w:lang w:val="es-ES_tradnl" w:eastAsia="es-CO"/>
                    </w:rPr>
                    <w:t xml:space="preserve">Cuando la Entidad sin ánimo de lucro está exonerada en los términos previstos en el artículo 65 de la Ley 1819 de 2016 debe indicarlo en el anexo correspondiente. </w:t>
                  </w:r>
                </w:p>
              </w:tc>
            </w:tr>
            <w:tr w:rsidR="00C46B16" w:rsidRPr="004828E0" w14:paraId="4DAFF873" w14:textId="77777777" w:rsidTr="00426909">
              <w:trPr>
                <w:trHeight w:val="740"/>
                <w:jc w:val="center"/>
              </w:trPr>
              <w:tc>
                <w:tcPr>
                  <w:tcW w:w="699" w:type="dxa"/>
                  <w:vAlign w:val="center"/>
                </w:tcPr>
                <w:p w14:paraId="4E5A1E44" w14:textId="79F09AAC" w:rsidR="00C46B16" w:rsidRPr="004828E0" w:rsidRDefault="00A67406" w:rsidP="00EA5829">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10</w:t>
                  </w:r>
                </w:p>
              </w:tc>
              <w:tc>
                <w:tcPr>
                  <w:tcW w:w="8262" w:type="dxa"/>
                  <w:vAlign w:val="center"/>
                </w:tcPr>
                <w:p w14:paraId="7247F5DC" w14:textId="77777777" w:rsidR="00C46B16" w:rsidRPr="004828E0" w:rsidRDefault="00C46B16" w:rsidP="00EA5829">
                  <w:pPr>
                    <w:pStyle w:val="Default"/>
                    <w:jc w:val="both"/>
                    <w:rPr>
                      <w:sz w:val="20"/>
                      <w:szCs w:val="20"/>
                      <w:lang w:val="es-ES_tradnl"/>
                    </w:rPr>
                  </w:pPr>
                  <w:r w:rsidRPr="004828E0">
                    <w:rPr>
                      <w:rFonts w:ascii="Century Gothic" w:hAnsi="Century Gothic" w:cs="Century Gothic"/>
                      <w:sz w:val="20"/>
                      <w:szCs w:val="20"/>
                      <w:u w:val="single"/>
                      <w:lang w:val="es-ES_tradnl" w:eastAsia="es-CO"/>
                    </w:rPr>
                    <w:t>Registro Nacional de Medidas Correctivas</w:t>
                  </w:r>
                  <w:r w:rsidRPr="004828E0">
                    <w:rPr>
                      <w:rFonts w:ascii="Century Gothic" w:hAnsi="Century Gothic" w:cs="Century Gothic"/>
                      <w:sz w:val="20"/>
                      <w:szCs w:val="20"/>
                      <w:lang w:val="es-ES_tradnl" w:eastAsia="es-CO"/>
                    </w:rPr>
                    <w:t>: El proponente debe acreditar encontrarse al día en el pago de las multas establecidas en el Código Nacional de Policía y Convivencia, para lo cual deberá allegarse el respectivo certificado.</w:t>
                  </w:r>
                </w:p>
              </w:tc>
            </w:tr>
            <w:tr w:rsidR="00C46B16" w:rsidRPr="004828E0" w14:paraId="2981F4CD" w14:textId="77777777" w:rsidTr="00426909">
              <w:trPr>
                <w:trHeight w:val="483"/>
                <w:jc w:val="center"/>
              </w:trPr>
              <w:tc>
                <w:tcPr>
                  <w:tcW w:w="699" w:type="dxa"/>
                  <w:vAlign w:val="center"/>
                </w:tcPr>
                <w:p w14:paraId="171E97C6" w14:textId="1FCC191F" w:rsidR="00C46B16" w:rsidRPr="004828E0" w:rsidRDefault="00C46B16" w:rsidP="007D7DDE">
                  <w:pPr>
                    <w:pStyle w:val="Default"/>
                    <w:jc w:val="center"/>
                    <w:rPr>
                      <w:rFonts w:ascii="Century Gothic" w:hAnsi="Century Gothic"/>
                      <w:color w:val="auto"/>
                      <w:sz w:val="20"/>
                      <w:szCs w:val="20"/>
                      <w:lang w:val="es-ES_tradnl"/>
                    </w:rPr>
                  </w:pPr>
                  <w:r w:rsidRPr="004828E0">
                    <w:rPr>
                      <w:rFonts w:ascii="Century Gothic" w:hAnsi="Century Gothic"/>
                      <w:color w:val="auto"/>
                      <w:sz w:val="20"/>
                      <w:szCs w:val="20"/>
                      <w:lang w:val="es-ES_tradnl"/>
                    </w:rPr>
                    <w:t>1</w:t>
                  </w:r>
                  <w:r w:rsidR="00A67406" w:rsidRPr="004828E0">
                    <w:rPr>
                      <w:rFonts w:ascii="Century Gothic" w:hAnsi="Century Gothic"/>
                      <w:color w:val="auto"/>
                      <w:sz w:val="20"/>
                      <w:szCs w:val="20"/>
                      <w:lang w:val="es-ES_tradnl"/>
                    </w:rPr>
                    <w:t>1</w:t>
                  </w:r>
                </w:p>
              </w:tc>
              <w:tc>
                <w:tcPr>
                  <w:tcW w:w="8262" w:type="dxa"/>
                  <w:vAlign w:val="center"/>
                </w:tcPr>
                <w:p w14:paraId="0BB13D1B" w14:textId="77777777" w:rsidR="00C46B16" w:rsidRPr="004828E0" w:rsidRDefault="00C46B16" w:rsidP="00EA5829">
                  <w:pPr>
                    <w:autoSpaceDE w:val="0"/>
                    <w:autoSpaceDN w:val="0"/>
                    <w:adjustRightInd w:val="0"/>
                    <w:jc w:val="both"/>
                    <w:rPr>
                      <w:rFonts w:ascii="Century Gothic" w:eastAsiaTheme="minorHAnsi" w:hAnsi="Century Gothic" w:cs="Century Gothic"/>
                      <w:color w:val="000000"/>
                      <w:sz w:val="20"/>
                      <w:szCs w:val="20"/>
                      <w:lang w:val="es-ES_tradnl" w:eastAsia="es-CO"/>
                    </w:rPr>
                  </w:pPr>
                  <w:r w:rsidRPr="004828E0">
                    <w:rPr>
                      <w:rFonts w:ascii="Century Gothic" w:eastAsiaTheme="minorHAnsi" w:hAnsi="Century Gothic" w:cs="Century Gothic"/>
                      <w:color w:val="000000"/>
                      <w:sz w:val="20"/>
                      <w:szCs w:val="20"/>
                      <w:u w:val="single"/>
                      <w:lang w:val="es-ES_tradnl" w:eastAsia="es-CO"/>
                    </w:rPr>
                    <w:t>Anexos de la Invitación Pública diligenciados</w:t>
                  </w:r>
                  <w:r w:rsidRPr="004828E0">
                    <w:rPr>
                      <w:rFonts w:ascii="Century Gothic" w:eastAsiaTheme="minorHAnsi" w:hAnsi="Century Gothic" w:cs="Century Gothic"/>
                      <w:color w:val="000000"/>
                      <w:sz w:val="20"/>
                      <w:szCs w:val="20"/>
                      <w:lang w:val="es-ES_tradnl" w:eastAsia="es-CO"/>
                    </w:rPr>
                    <w:t>: Se deberá diligenciar los anexos de la presente Invitación Pública en la forma allí indicada.</w:t>
                  </w:r>
                </w:p>
              </w:tc>
            </w:tr>
          </w:tbl>
          <w:p w14:paraId="1F153119" w14:textId="77777777" w:rsidR="00C46B16" w:rsidRPr="004828E0" w:rsidRDefault="00C46B16" w:rsidP="00886A1E">
            <w:pPr>
              <w:jc w:val="both"/>
              <w:rPr>
                <w:rFonts w:ascii="Century Gothic" w:hAnsi="Century Gothic"/>
                <w:b/>
                <w:sz w:val="2"/>
                <w:szCs w:val="2"/>
                <w:lang w:val="es-ES_tradnl"/>
              </w:rPr>
            </w:pPr>
          </w:p>
          <w:p w14:paraId="7FAF61E6" w14:textId="77777777" w:rsidR="00886A1E" w:rsidRPr="004828E0" w:rsidRDefault="00886A1E" w:rsidP="00886A1E">
            <w:pPr>
              <w:jc w:val="both"/>
              <w:rPr>
                <w:rFonts w:ascii="Century Gothic" w:hAnsi="Century Gothic"/>
                <w:b/>
                <w:sz w:val="2"/>
                <w:szCs w:val="2"/>
                <w:lang w:val="es-ES_tradnl"/>
              </w:rPr>
            </w:pPr>
          </w:p>
          <w:p w14:paraId="204B74D8" w14:textId="77777777" w:rsidR="00886A1E" w:rsidRPr="004828E0" w:rsidRDefault="00886A1E" w:rsidP="00886A1E">
            <w:pPr>
              <w:jc w:val="both"/>
              <w:rPr>
                <w:rFonts w:ascii="Century Gothic" w:hAnsi="Century Gothic"/>
                <w:b/>
                <w:sz w:val="2"/>
                <w:szCs w:val="2"/>
                <w:lang w:val="es-ES_tradnl"/>
              </w:rPr>
            </w:pPr>
          </w:p>
          <w:p w14:paraId="4B67C380" w14:textId="77777777" w:rsidR="00886A1E" w:rsidRPr="004828E0" w:rsidRDefault="00886A1E" w:rsidP="00886A1E">
            <w:pPr>
              <w:jc w:val="both"/>
              <w:rPr>
                <w:rFonts w:ascii="Century Gothic" w:hAnsi="Century Gothic"/>
                <w:b/>
                <w:sz w:val="2"/>
                <w:szCs w:val="2"/>
                <w:lang w:val="es-ES_tradnl"/>
              </w:rPr>
            </w:pPr>
          </w:p>
          <w:p w14:paraId="068F196C" w14:textId="77777777" w:rsidR="00886A1E" w:rsidRPr="004828E0" w:rsidRDefault="00886A1E" w:rsidP="00886A1E">
            <w:pPr>
              <w:jc w:val="both"/>
              <w:rPr>
                <w:rFonts w:ascii="Century Gothic" w:hAnsi="Century Gothic"/>
                <w:b/>
                <w:sz w:val="2"/>
                <w:szCs w:val="2"/>
                <w:lang w:val="es-ES_tradnl"/>
              </w:rPr>
            </w:pPr>
          </w:p>
          <w:p w14:paraId="56B018E2" w14:textId="77777777" w:rsidR="00886A1E" w:rsidRPr="004828E0" w:rsidRDefault="00886A1E" w:rsidP="00886A1E">
            <w:pPr>
              <w:jc w:val="both"/>
              <w:rPr>
                <w:rFonts w:ascii="Century Gothic" w:hAnsi="Century Gothic"/>
                <w:b/>
                <w:sz w:val="2"/>
                <w:szCs w:val="2"/>
                <w:lang w:val="es-ES_tradnl"/>
              </w:rPr>
            </w:pPr>
          </w:p>
          <w:p w14:paraId="4136DB2D" w14:textId="77777777" w:rsidR="00886A1E" w:rsidRPr="004828E0" w:rsidRDefault="00886A1E" w:rsidP="00886A1E">
            <w:pPr>
              <w:jc w:val="both"/>
              <w:rPr>
                <w:rFonts w:ascii="Century Gothic" w:hAnsi="Century Gothic"/>
                <w:b/>
                <w:sz w:val="2"/>
                <w:szCs w:val="2"/>
                <w:lang w:val="es-ES_tradnl"/>
              </w:rPr>
            </w:pPr>
          </w:p>
          <w:p w14:paraId="73E79E12" w14:textId="230BF93E" w:rsidR="00886A1E" w:rsidRPr="004828E0" w:rsidRDefault="00886A1E" w:rsidP="00886A1E">
            <w:pPr>
              <w:jc w:val="both"/>
              <w:rPr>
                <w:rFonts w:ascii="Century Gothic" w:hAnsi="Century Gothic"/>
                <w:b/>
                <w:sz w:val="2"/>
                <w:szCs w:val="2"/>
                <w:lang w:val="es-ES_tradnl"/>
              </w:rPr>
            </w:pPr>
          </w:p>
          <w:p w14:paraId="1D658296" w14:textId="5A4F7DC5" w:rsidR="001E711C" w:rsidRPr="004828E0" w:rsidRDefault="001E711C" w:rsidP="00886A1E">
            <w:pPr>
              <w:jc w:val="both"/>
              <w:rPr>
                <w:rFonts w:ascii="Century Gothic" w:hAnsi="Century Gothic"/>
                <w:b/>
                <w:sz w:val="2"/>
                <w:szCs w:val="2"/>
                <w:lang w:val="es-ES_tradnl"/>
              </w:rPr>
            </w:pPr>
          </w:p>
          <w:p w14:paraId="3698E122" w14:textId="2201A4C7" w:rsidR="001E711C" w:rsidRPr="004828E0" w:rsidRDefault="001E711C" w:rsidP="00886A1E">
            <w:pPr>
              <w:jc w:val="both"/>
              <w:rPr>
                <w:rFonts w:ascii="Century Gothic" w:hAnsi="Century Gothic"/>
                <w:b/>
                <w:sz w:val="2"/>
                <w:szCs w:val="2"/>
                <w:lang w:val="es-ES_tradnl"/>
              </w:rPr>
            </w:pPr>
          </w:p>
          <w:p w14:paraId="341B2E73" w14:textId="11D1C88C" w:rsidR="001E711C" w:rsidRPr="004828E0" w:rsidRDefault="001E711C" w:rsidP="00886A1E">
            <w:pPr>
              <w:jc w:val="both"/>
              <w:rPr>
                <w:rFonts w:ascii="Century Gothic" w:hAnsi="Century Gothic"/>
                <w:b/>
                <w:sz w:val="2"/>
                <w:szCs w:val="2"/>
                <w:lang w:val="es-ES_tradnl"/>
              </w:rPr>
            </w:pPr>
          </w:p>
          <w:p w14:paraId="5F6D68B4" w14:textId="186B239B" w:rsidR="009A3FFC" w:rsidRPr="004828E0" w:rsidRDefault="009A3FFC" w:rsidP="009A3FFC">
            <w:pPr>
              <w:pStyle w:val="Sinespaciado"/>
              <w:numPr>
                <w:ilvl w:val="0"/>
                <w:numId w:val="10"/>
              </w:numPr>
              <w:rPr>
                <w:rFonts w:ascii="Century Gothic" w:hAnsi="Century Gothic"/>
                <w:b/>
                <w:sz w:val="20"/>
                <w:szCs w:val="20"/>
                <w:lang w:val="es-ES_tradnl"/>
              </w:rPr>
            </w:pPr>
            <w:r w:rsidRPr="004828E0">
              <w:rPr>
                <w:rFonts w:ascii="Century Gothic" w:hAnsi="Century Gothic"/>
                <w:b/>
                <w:sz w:val="20"/>
                <w:szCs w:val="20"/>
                <w:lang w:val="es-ES_tradnl"/>
              </w:rPr>
              <w:t>CAPACIDAD TÉCNICA Y ORGANIZACIÓN</w:t>
            </w:r>
          </w:p>
          <w:p w14:paraId="6141B4F8" w14:textId="30C868C2" w:rsidR="009A3FFC" w:rsidRPr="004828E0" w:rsidRDefault="009A3FFC" w:rsidP="009A3FFC">
            <w:pPr>
              <w:pStyle w:val="Sinespaciado"/>
              <w:ind w:left="1080"/>
              <w:rPr>
                <w:rFonts w:ascii="Century Gothic" w:hAnsi="Century Gothic"/>
                <w:b/>
                <w:sz w:val="20"/>
                <w:szCs w:val="20"/>
                <w:lang w:val="es-ES_tradnl"/>
              </w:rPr>
            </w:pPr>
          </w:p>
          <w:p w14:paraId="4D132367" w14:textId="77777777" w:rsidR="00874083"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b/>
                <w:sz w:val="20"/>
                <w:szCs w:val="20"/>
                <w:lang w:val="es-ES_tradnl"/>
              </w:rPr>
              <w:t>PORTAFOLIO:</w:t>
            </w:r>
            <w:r w:rsidRPr="004828E0">
              <w:rPr>
                <w:rFonts w:ascii="Century Gothic" w:hAnsi="Century Gothic"/>
                <w:sz w:val="20"/>
                <w:szCs w:val="20"/>
                <w:lang w:val="es-ES_tradnl"/>
              </w:rPr>
              <w:t xml:space="preserve"> </w:t>
            </w:r>
          </w:p>
          <w:p w14:paraId="6C553003" w14:textId="77777777" w:rsidR="00874083" w:rsidRPr="004828E0" w:rsidRDefault="00874083" w:rsidP="009A3FFC">
            <w:pPr>
              <w:pStyle w:val="Sinespaciado"/>
              <w:jc w:val="both"/>
              <w:rPr>
                <w:rFonts w:ascii="Century Gothic" w:hAnsi="Century Gothic"/>
                <w:sz w:val="20"/>
                <w:szCs w:val="20"/>
                <w:lang w:val="es-ES_tradnl"/>
              </w:rPr>
            </w:pPr>
          </w:p>
          <w:p w14:paraId="60699903" w14:textId="7242160F"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Presentación de la Entidad sin ánimo de lucro: Constitución, Objeto Social; Misión, Visión, Objetivos y Metas; Estructura: Representante Legal, Junta Directiva U Órgano Social, Revisor Fiscal, Aportantes, Voluntarios, Personal Vinculado; servicios que ofrece desde su objeto social, estrategias de intervención social, fortalezas, relación general de experiencias en el sector público y privado, evidencias fotográficas de las actividades desarrolladas. Contratos o Convenios vigentes.</w:t>
            </w:r>
          </w:p>
          <w:p w14:paraId="2E90E097" w14:textId="77777777" w:rsidR="009A3FFC" w:rsidRPr="004828E0" w:rsidRDefault="009A3FFC" w:rsidP="009A3FFC">
            <w:pPr>
              <w:pStyle w:val="Sinespaciado"/>
              <w:rPr>
                <w:rFonts w:ascii="Century Gothic" w:hAnsi="Century Gothic"/>
                <w:sz w:val="20"/>
                <w:szCs w:val="20"/>
                <w:lang w:val="es-ES_tradnl"/>
              </w:rPr>
            </w:pPr>
          </w:p>
          <w:p w14:paraId="2FD2D7D7" w14:textId="27EECB6B" w:rsidR="00874083" w:rsidRPr="004828E0" w:rsidRDefault="00874083" w:rsidP="009A3FFC">
            <w:pPr>
              <w:pStyle w:val="Sinespaciado"/>
              <w:jc w:val="both"/>
              <w:rPr>
                <w:rFonts w:ascii="Century Gothic" w:hAnsi="Century Gothic"/>
                <w:sz w:val="20"/>
                <w:szCs w:val="20"/>
                <w:lang w:val="es-ES_tradnl"/>
              </w:rPr>
            </w:pPr>
            <w:r w:rsidRPr="004828E0">
              <w:rPr>
                <w:rFonts w:ascii="Century Gothic" w:hAnsi="Century Gothic"/>
                <w:b/>
                <w:sz w:val="20"/>
                <w:szCs w:val="20"/>
                <w:lang w:val="es-ES_tradnl"/>
              </w:rPr>
              <w:t>PROPUESTA TÉCNICA:</w:t>
            </w:r>
            <w:r w:rsidR="009A3FFC" w:rsidRPr="004828E0">
              <w:rPr>
                <w:rFonts w:ascii="Century Gothic" w:hAnsi="Century Gothic"/>
                <w:sz w:val="20"/>
                <w:szCs w:val="20"/>
                <w:lang w:val="es-ES_tradnl"/>
              </w:rPr>
              <w:t xml:space="preserve"> </w:t>
            </w:r>
          </w:p>
          <w:p w14:paraId="495371F9" w14:textId="77777777" w:rsidR="00874083" w:rsidRPr="004828E0" w:rsidRDefault="00874083" w:rsidP="009A3FFC">
            <w:pPr>
              <w:pStyle w:val="Sinespaciado"/>
              <w:jc w:val="both"/>
              <w:rPr>
                <w:rFonts w:ascii="Century Gothic" w:hAnsi="Century Gothic"/>
                <w:sz w:val="20"/>
                <w:szCs w:val="20"/>
                <w:lang w:val="es-ES_tradnl"/>
              </w:rPr>
            </w:pPr>
          </w:p>
          <w:p w14:paraId="63228919" w14:textId="46AF2CB8"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Deberá contener información que dé cuenta de la idoneidad de la Entidad Privada sin Ánimo de Lucro y la propuesta técnica por medio de la cual llevará a cabo el desarrollo del Convenio considerando cada una de las actividades señaladas en el cuadro de presupuesto, en el alcance del proyecto del estudio previo y de las obligaciones del cooperante.</w:t>
            </w:r>
          </w:p>
          <w:p w14:paraId="51453E4D" w14:textId="77777777" w:rsidR="009A3FFC" w:rsidRPr="004828E0" w:rsidRDefault="009A3FFC" w:rsidP="009A3FFC">
            <w:pPr>
              <w:pStyle w:val="Sinespaciado"/>
              <w:rPr>
                <w:rFonts w:ascii="Century Gothic" w:hAnsi="Century Gothic"/>
                <w:sz w:val="20"/>
                <w:szCs w:val="20"/>
                <w:lang w:val="es-ES_tradnl"/>
              </w:rPr>
            </w:pPr>
          </w:p>
          <w:p w14:paraId="406FFD78" w14:textId="5A4CBCF3"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Índice de Idoneidad de la Entidad Privada Sin Ánimo de Lucro. De conformidad con lo señalado en el artículo 3º del decreto 092 de 2017 y la “Guía para la contratación con entidades privadas sin ánimo de lucro y de reconocida idoneidad” expedida por Colombia </w:t>
            </w:r>
            <w:r w:rsidRPr="004828E0">
              <w:rPr>
                <w:rFonts w:ascii="Century Gothic" w:hAnsi="Century Gothic"/>
                <w:sz w:val="20"/>
                <w:szCs w:val="20"/>
                <w:lang w:val="es-ES_tradnl"/>
              </w:rPr>
              <w:lastRenderedPageBreak/>
              <w:t xml:space="preserve">Compra Eficiente, se verificarán la idoneidad de las ESAL partiendo de los siguientes indicadores: </w:t>
            </w:r>
          </w:p>
          <w:p w14:paraId="6D3CD3C2" w14:textId="77777777" w:rsidR="009A3FFC" w:rsidRPr="004828E0" w:rsidRDefault="009A3FFC" w:rsidP="009A3FFC">
            <w:pPr>
              <w:pStyle w:val="Sinespaciado"/>
              <w:rPr>
                <w:rFonts w:ascii="Century Gothic" w:hAnsi="Century Gothic"/>
                <w:sz w:val="20"/>
                <w:szCs w:val="20"/>
                <w:lang w:val="es-ES_tradnl"/>
              </w:rPr>
            </w:pPr>
          </w:p>
          <w:p w14:paraId="4951BE81" w14:textId="77777777" w:rsidR="00FE12AA"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b/>
                <w:sz w:val="20"/>
                <w:szCs w:val="20"/>
                <w:lang w:val="es-ES_tradnl"/>
              </w:rPr>
              <w:t>Capacidad del Personal de la Entidad Privada Sin Ánimo de Lucro.</w:t>
            </w:r>
            <w:r w:rsidRPr="004828E0">
              <w:rPr>
                <w:rFonts w:ascii="Century Gothic" w:hAnsi="Century Gothic"/>
                <w:sz w:val="20"/>
                <w:szCs w:val="20"/>
                <w:lang w:val="es-ES_tradnl"/>
              </w:rPr>
              <w:t xml:space="preserve"> </w:t>
            </w:r>
          </w:p>
          <w:p w14:paraId="6732454E" w14:textId="77777777" w:rsidR="00FE12AA" w:rsidRPr="004828E0" w:rsidRDefault="00FE12AA" w:rsidP="009A3FFC">
            <w:pPr>
              <w:pStyle w:val="Sinespaciado"/>
              <w:jc w:val="both"/>
              <w:rPr>
                <w:rFonts w:ascii="Century Gothic" w:hAnsi="Century Gothic"/>
                <w:sz w:val="20"/>
                <w:szCs w:val="20"/>
                <w:lang w:val="es-ES_tradnl"/>
              </w:rPr>
            </w:pPr>
          </w:p>
          <w:p w14:paraId="1367AC14" w14:textId="600627D0"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La Entidad Privada Sin Ánimo de Lucro para la ejecución del Convenio deberá contar con el personal mínimo señalado para tal fin en la invitación del proceso competitivo. Para verificar el Equipo misional, técnico y administrativo, la Entidad Privada Sin Ánimo de Lucro deberá aportar con su oferta Relación del Equipo Misional, técnico y Administrativo que tiene vinculado la ESAL (Organización Interna: Cargos)</w:t>
            </w:r>
          </w:p>
          <w:p w14:paraId="5D8E6D7F" w14:textId="62A36DF2" w:rsidR="009A3FFC" w:rsidRPr="004828E0" w:rsidRDefault="009A3FFC" w:rsidP="009A3FFC">
            <w:pPr>
              <w:pStyle w:val="Sinespaciado"/>
              <w:rPr>
                <w:rFonts w:ascii="Century Gothic" w:hAnsi="Century Gothic"/>
                <w:b/>
                <w:sz w:val="20"/>
                <w:szCs w:val="20"/>
                <w:lang w:val="es-ES_tradnl"/>
              </w:rPr>
            </w:pPr>
          </w:p>
          <w:p w14:paraId="5A3BF881" w14:textId="6441B468" w:rsidR="009A3FFC" w:rsidRPr="004828E0" w:rsidRDefault="009A3FFC" w:rsidP="009A3FFC">
            <w:pPr>
              <w:pStyle w:val="Sinespaciado"/>
              <w:rPr>
                <w:rFonts w:ascii="Century Gothic" w:hAnsi="Century Gothic"/>
                <w:b/>
                <w:sz w:val="20"/>
                <w:szCs w:val="20"/>
                <w:lang w:val="es-ES_tradnl"/>
              </w:rPr>
            </w:pPr>
            <w:r w:rsidRPr="004828E0">
              <w:rPr>
                <w:rFonts w:ascii="Century Gothic" w:hAnsi="Century Gothic"/>
                <w:b/>
                <w:sz w:val="20"/>
                <w:szCs w:val="20"/>
                <w:lang w:val="es-ES_tradnl"/>
              </w:rPr>
              <w:t>Acreditar Formación y Experiencia del Personal.</w:t>
            </w:r>
          </w:p>
          <w:p w14:paraId="47B2D844" w14:textId="77777777" w:rsidR="009A3FFC" w:rsidRPr="004828E0" w:rsidRDefault="009A3FFC" w:rsidP="009A3FFC">
            <w:pPr>
              <w:pStyle w:val="Sinespaciado"/>
              <w:rPr>
                <w:rFonts w:ascii="Century Gothic" w:hAnsi="Century Gothic"/>
                <w:sz w:val="20"/>
                <w:szCs w:val="20"/>
                <w:lang w:val="es-ES_tradnl"/>
              </w:rPr>
            </w:pPr>
          </w:p>
          <w:p w14:paraId="32BDBF4C" w14:textId="49B94966"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La ESAL deberá realizar la ejecución del convenio con mínimo el siguiente personal:</w:t>
            </w:r>
          </w:p>
          <w:p w14:paraId="230E913D" w14:textId="331F846B" w:rsidR="009A3FFC" w:rsidRPr="004828E0" w:rsidRDefault="009A3FFC" w:rsidP="009A3FFC">
            <w:pPr>
              <w:pStyle w:val="Sinespaciado"/>
              <w:ind w:left="1080"/>
              <w:rPr>
                <w:rFonts w:ascii="Century Gothic" w:hAnsi="Century Gothic"/>
                <w:b/>
                <w:sz w:val="20"/>
                <w:szCs w:val="20"/>
                <w:lang w:val="es-ES_tradnl"/>
              </w:rPr>
            </w:pPr>
          </w:p>
          <w:tbl>
            <w:tblPr>
              <w:tblStyle w:val="Tablaconcuadrcula"/>
              <w:tblW w:w="9167" w:type="dxa"/>
              <w:tblLayout w:type="fixed"/>
              <w:tblLook w:val="04A0" w:firstRow="1" w:lastRow="0" w:firstColumn="1" w:lastColumn="0" w:noHBand="0" w:noVBand="1"/>
            </w:tblPr>
            <w:tblGrid>
              <w:gridCol w:w="1903"/>
              <w:gridCol w:w="851"/>
              <w:gridCol w:w="1276"/>
              <w:gridCol w:w="1984"/>
              <w:gridCol w:w="885"/>
              <w:gridCol w:w="1276"/>
              <w:gridCol w:w="992"/>
            </w:tblGrid>
            <w:tr w:rsidR="00E015CC" w:rsidRPr="004828E0" w14:paraId="746B159C" w14:textId="77777777" w:rsidTr="007C6C9B">
              <w:trPr>
                <w:trHeight w:val="401"/>
              </w:trPr>
              <w:tc>
                <w:tcPr>
                  <w:tcW w:w="1903" w:type="dxa"/>
                  <w:tcBorders>
                    <w:top w:val="double" w:sz="4" w:space="0" w:color="auto"/>
                    <w:left w:val="double" w:sz="4" w:space="0" w:color="auto"/>
                    <w:bottom w:val="double" w:sz="4" w:space="0" w:color="auto"/>
                    <w:right w:val="double" w:sz="4" w:space="0" w:color="auto"/>
                  </w:tcBorders>
                  <w:shd w:val="clear" w:color="auto" w:fill="000000" w:themeFill="text1"/>
                </w:tcPr>
                <w:p w14:paraId="0A9DD994"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RECURSO HUMANO</w:t>
                  </w:r>
                </w:p>
              </w:tc>
              <w:tc>
                <w:tcPr>
                  <w:tcW w:w="851" w:type="dxa"/>
                  <w:tcBorders>
                    <w:top w:val="double" w:sz="4" w:space="0" w:color="auto"/>
                    <w:left w:val="double" w:sz="4" w:space="0" w:color="auto"/>
                    <w:bottom w:val="double" w:sz="4" w:space="0" w:color="auto"/>
                    <w:right w:val="double" w:sz="4" w:space="0" w:color="auto"/>
                  </w:tcBorders>
                  <w:shd w:val="clear" w:color="auto" w:fill="000000" w:themeFill="text1"/>
                </w:tcPr>
                <w:p w14:paraId="64B0A77B"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CANT</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6815F3AC"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PERFIL PROFESIONAL</w:t>
                  </w:r>
                </w:p>
              </w:tc>
              <w:tc>
                <w:tcPr>
                  <w:tcW w:w="1984" w:type="dxa"/>
                  <w:tcBorders>
                    <w:top w:val="double" w:sz="4" w:space="0" w:color="auto"/>
                    <w:left w:val="double" w:sz="4" w:space="0" w:color="auto"/>
                    <w:bottom w:val="double" w:sz="4" w:space="0" w:color="auto"/>
                    <w:right w:val="double" w:sz="4" w:space="0" w:color="auto"/>
                  </w:tcBorders>
                  <w:shd w:val="clear" w:color="auto" w:fill="000000" w:themeFill="text1"/>
                </w:tcPr>
                <w:p w14:paraId="2D31ED18"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FORMACION Y/O EXPERIENCIA MINIMA</w:t>
                  </w:r>
                </w:p>
              </w:tc>
              <w:tc>
                <w:tcPr>
                  <w:tcW w:w="885" w:type="dxa"/>
                  <w:tcBorders>
                    <w:top w:val="double" w:sz="4" w:space="0" w:color="auto"/>
                    <w:left w:val="double" w:sz="4" w:space="0" w:color="auto"/>
                    <w:bottom w:val="double" w:sz="4" w:space="0" w:color="auto"/>
                    <w:right w:val="double" w:sz="4" w:space="0" w:color="auto"/>
                  </w:tcBorders>
                  <w:shd w:val="clear" w:color="auto" w:fill="000000" w:themeFill="text1"/>
                </w:tcPr>
                <w:p w14:paraId="6F6182DD"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PUNTAJE PERFIL</w:t>
                  </w:r>
                </w:p>
              </w:tc>
              <w:tc>
                <w:tcPr>
                  <w:tcW w:w="1276" w:type="dxa"/>
                  <w:tcBorders>
                    <w:top w:val="double" w:sz="4" w:space="0" w:color="auto"/>
                    <w:left w:val="double" w:sz="4" w:space="0" w:color="auto"/>
                    <w:bottom w:val="double" w:sz="4" w:space="0" w:color="auto"/>
                    <w:right w:val="double" w:sz="4" w:space="0" w:color="auto"/>
                  </w:tcBorders>
                  <w:shd w:val="clear" w:color="auto" w:fill="000000" w:themeFill="text1"/>
                </w:tcPr>
                <w:p w14:paraId="0AE64DA0"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PUNTAJE EXPERIENCIA</w:t>
                  </w:r>
                </w:p>
              </w:tc>
              <w:tc>
                <w:tcPr>
                  <w:tcW w:w="992" w:type="dxa"/>
                  <w:tcBorders>
                    <w:top w:val="double" w:sz="4" w:space="0" w:color="auto"/>
                    <w:left w:val="double" w:sz="4" w:space="0" w:color="auto"/>
                    <w:bottom w:val="double" w:sz="4" w:space="0" w:color="auto"/>
                    <w:right w:val="double" w:sz="4" w:space="0" w:color="auto"/>
                  </w:tcBorders>
                  <w:shd w:val="clear" w:color="auto" w:fill="000000" w:themeFill="text1"/>
                </w:tcPr>
                <w:p w14:paraId="403CB7FC" w14:textId="77777777" w:rsidR="00E015CC" w:rsidRPr="004828E0" w:rsidRDefault="00E015CC" w:rsidP="00E015CC">
                  <w:pPr>
                    <w:jc w:val="center"/>
                    <w:rPr>
                      <w:rFonts w:ascii="Century Gothic" w:hAnsi="Century Gothic"/>
                      <w:b/>
                      <w:sz w:val="16"/>
                      <w:szCs w:val="16"/>
                      <w:lang w:val="es-ES_tradnl"/>
                    </w:rPr>
                  </w:pPr>
                  <w:r w:rsidRPr="004828E0">
                    <w:rPr>
                      <w:rFonts w:ascii="Century Gothic" w:hAnsi="Century Gothic"/>
                      <w:b/>
                      <w:sz w:val="16"/>
                      <w:szCs w:val="16"/>
                      <w:lang w:val="es-ES_tradnl"/>
                    </w:rPr>
                    <w:t>PUNTAJE TOTAL</w:t>
                  </w:r>
                </w:p>
              </w:tc>
            </w:tr>
            <w:tr w:rsidR="00E015CC" w:rsidRPr="004828E0" w14:paraId="49E71E95" w14:textId="77777777" w:rsidTr="007C6C9B">
              <w:trPr>
                <w:trHeight w:val="247"/>
              </w:trPr>
              <w:tc>
                <w:tcPr>
                  <w:tcW w:w="1903" w:type="dxa"/>
                </w:tcPr>
                <w:p w14:paraId="1AB0246D" w14:textId="77777777"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Profesional administrativo</w:t>
                  </w:r>
                </w:p>
              </w:tc>
              <w:tc>
                <w:tcPr>
                  <w:tcW w:w="851" w:type="dxa"/>
                </w:tcPr>
                <w:p w14:paraId="72722CF5" w14:textId="77777777"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1</w:t>
                  </w:r>
                </w:p>
              </w:tc>
              <w:tc>
                <w:tcPr>
                  <w:tcW w:w="1276" w:type="dxa"/>
                </w:tcPr>
                <w:p w14:paraId="21339829" w14:textId="1A29B74C"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 xml:space="preserve">Profesional en contaduría Pública </w:t>
                  </w:r>
                  <w:r w:rsidR="00854B70">
                    <w:rPr>
                      <w:rFonts w:ascii="Century Gothic" w:hAnsi="Century Gothic"/>
                      <w:sz w:val="20"/>
                      <w:szCs w:val="20"/>
                      <w:lang w:val="es-ES_tradnl"/>
                    </w:rPr>
                    <w:t xml:space="preserve"> o </w:t>
                  </w:r>
                  <w:proofErr w:type="spellStart"/>
                  <w:r w:rsidR="00854B70">
                    <w:rPr>
                      <w:rFonts w:ascii="Century Gothic" w:hAnsi="Century Gothic"/>
                      <w:sz w:val="20"/>
                      <w:szCs w:val="20"/>
                      <w:lang w:val="es-ES_tradnl"/>
                    </w:rPr>
                    <w:t>admón</w:t>
                  </w:r>
                  <w:proofErr w:type="spellEnd"/>
                  <w:r w:rsidR="00854B70">
                    <w:rPr>
                      <w:rFonts w:ascii="Century Gothic" w:hAnsi="Century Gothic"/>
                      <w:sz w:val="20"/>
                      <w:szCs w:val="20"/>
                      <w:lang w:val="es-ES_tradnl"/>
                    </w:rPr>
                    <w:t xml:space="preserve"> de empresas</w:t>
                  </w:r>
                  <w:r w:rsidRPr="004828E0">
                    <w:rPr>
                      <w:rFonts w:ascii="Century Gothic" w:hAnsi="Century Gothic"/>
                      <w:sz w:val="20"/>
                      <w:szCs w:val="20"/>
                      <w:lang w:val="es-ES_tradnl"/>
                    </w:rPr>
                    <w:t xml:space="preserve"> </w:t>
                  </w:r>
                </w:p>
              </w:tc>
              <w:tc>
                <w:tcPr>
                  <w:tcW w:w="1984" w:type="dxa"/>
                </w:tcPr>
                <w:p w14:paraId="536118C3" w14:textId="77777777" w:rsidR="00E015CC" w:rsidRPr="004828E0" w:rsidRDefault="00E015CC" w:rsidP="00E015CC">
                  <w:pPr>
                    <w:jc w:val="both"/>
                    <w:rPr>
                      <w:rFonts w:ascii="Century Gothic" w:hAnsi="Century Gothic"/>
                      <w:sz w:val="20"/>
                      <w:szCs w:val="20"/>
                      <w:lang w:val="es-ES_tradnl"/>
                    </w:rPr>
                  </w:pPr>
                  <w:r w:rsidRPr="004828E0">
                    <w:rPr>
                      <w:rFonts w:ascii="Century Gothic" w:hAnsi="Century Gothic"/>
                      <w:sz w:val="20"/>
                      <w:szCs w:val="20"/>
                      <w:lang w:val="es-ES_tradnl"/>
                    </w:rPr>
                    <w:t>2 años de experiencia profesional</w:t>
                  </w:r>
                </w:p>
              </w:tc>
              <w:tc>
                <w:tcPr>
                  <w:tcW w:w="885" w:type="dxa"/>
                </w:tcPr>
                <w:p w14:paraId="4EFFCFB3" w14:textId="7D470889"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150</w:t>
                  </w:r>
                </w:p>
              </w:tc>
              <w:tc>
                <w:tcPr>
                  <w:tcW w:w="1276" w:type="dxa"/>
                </w:tcPr>
                <w:p w14:paraId="46CFDE38" w14:textId="5EAAF226"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150</w:t>
                  </w:r>
                </w:p>
              </w:tc>
              <w:tc>
                <w:tcPr>
                  <w:tcW w:w="992" w:type="dxa"/>
                </w:tcPr>
                <w:p w14:paraId="2F8CDC2B" w14:textId="785FEE46" w:rsidR="00E015CC" w:rsidRPr="004828E0" w:rsidRDefault="00854B70" w:rsidP="00E015CC">
                  <w:pPr>
                    <w:jc w:val="both"/>
                    <w:rPr>
                      <w:rFonts w:ascii="Century Gothic" w:hAnsi="Century Gothic"/>
                      <w:sz w:val="20"/>
                      <w:szCs w:val="20"/>
                      <w:lang w:val="es-ES_tradnl"/>
                    </w:rPr>
                  </w:pPr>
                  <w:r>
                    <w:rPr>
                      <w:rFonts w:ascii="Century Gothic" w:hAnsi="Century Gothic"/>
                      <w:sz w:val="20"/>
                      <w:szCs w:val="20"/>
                      <w:lang w:val="es-ES_tradnl"/>
                    </w:rPr>
                    <w:t>300</w:t>
                  </w:r>
                </w:p>
              </w:tc>
            </w:tr>
          </w:tbl>
          <w:p w14:paraId="5B27BCEF" w14:textId="1E880248" w:rsidR="009A3FFC" w:rsidRPr="004828E0" w:rsidRDefault="009A3FFC" w:rsidP="009A3FFC">
            <w:pPr>
              <w:pStyle w:val="Sinespaciado"/>
              <w:rPr>
                <w:rFonts w:ascii="Century Gothic" w:hAnsi="Century Gothic"/>
                <w:b/>
                <w:sz w:val="20"/>
                <w:szCs w:val="20"/>
                <w:lang w:val="es-ES_tradnl"/>
              </w:rPr>
            </w:pPr>
          </w:p>
          <w:p w14:paraId="743A2D59" w14:textId="2CF31C1C"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NOTA: La dedicación enunciada en el cuadro anterior, hace referencia al tiempo en que el personal requerido, estará a disposición, en las actividades durante la ejecución del proyecto y no a jornada de trabajo.</w:t>
            </w:r>
          </w:p>
          <w:p w14:paraId="058A2D00" w14:textId="77777777" w:rsidR="009A3FFC" w:rsidRPr="004828E0" w:rsidRDefault="009A3FFC" w:rsidP="009A3FFC">
            <w:pPr>
              <w:pStyle w:val="Sinespaciado"/>
              <w:rPr>
                <w:rFonts w:ascii="Century Gothic" w:hAnsi="Century Gothic"/>
                <w:sz w:val="20"/>
                <w:szCs w:val="20"/>
                <w:lang w:val="es-ES_tradnl"/>
              </w:rPr>
            </w:pPr>
          </w:p>
          <w:p w14:paraId="76EAA0B2" w14:textId="77777777"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Las hojas de vida deberán contener como mínimo: </w:t>
            </w:r>
          </w:p>
          <w:p w14:paraId="4182F04D" w14:textId="77777777" w:rsidR="009A3FFC" w:rsidRPr="004828E0" w:rsidRDefault="009A3FFC" w:rsidP="009A3FFC">
            <w:pPr>
              <w:pStyle w:val="Sinespaciado"/>
              <w:rPr>
                <w:rFonts w:ascii="Century Gothic" w:hAnsi="Century Gothic"/>
                <w:sz w:val="20"/>
                <w:szCs w:val="20"/>
                <w:lang w:val="es-ES_tradnl"/>
              </w:rPr>
            </w:pPr>
          </w:p>
          <w:p w14:paraId="7D13F2E3" w14:textId="547999D5" w:rsidR="009A3FFC" w:rsidRPr="004828E0" w:rsidRDefault="009A3FFC" w:rsidP="009A3FFC">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Título Profesional, Técnico o Tecnólogo (Diploma o Acta de grado). Si el título fue obtenido en el exterior deberá cumplir con los requisitos de homologación ante la autoridad colombiana competente, de lo contrario, no se tendrá en cuenta. </w:t>
            </w:r>
          </w:p>
          <w:p w14:paraId="580F66F4" w14:textId="77777777" w:rsidR="009A3FFC" w:rsidRPr="004828E0" w:rsidRDefault="009A3FFC" w:rsidP="009A3FFC">
            <w:pPr>
              <w:pStyle w:val="Sinespaciado"/>
              <w:rPr>
                <w:rFonts w:ascii="Century Gothic" w:hAnsi="Century Gothic"/>
                <w:sz w:val="20"/>
                <w:szCs w:val="20"/>
                <w:lang w:val="es-ES_tradnl"/>
              </w:rPr>
            </w:pPr>
          </w:p>
          <w:p w14:paraId="0159E395" w14:textId="61ED9207"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Cédula de Ciudadanía. </w:t>
            </w:r>
          </w:p>
          <w:p w14:paraId="430B5155" w14:textId="77777777" w:rsidR="009A3FFC" w:rsidRPr="004828E0" w:rsidRDefault="009A3FFC" w:rsidP="009A3FFC">
            <w:pPr>
              <w:pStyle w:val="Sinespaciado"/>
              <w:rPr>
                <w:rFonts w:ascii="Century Gothic" w:hAnsi="Century Gothic"/>
                <w:sz w:val="20"/>
                <w:szCs w:val="20"/>
                <w:lang w:val="es-ES_tradnl"/>
              </w:rPr>
            </w:pPr>
          </w:p>
          <w:p w14:paraId="707C7B01" w14:textId="560CC5C1"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Matrícula o Tarjeta Profesional </w:t>
            </w:r>
          </w:p>
          <w:p w14:paraId="2E58F0A7" w14:textId="77777777" w:rsidR="009A3FFC" w:rsidRPr="004828E0" w:rsidRDefault="009A3FFC" w:rsidP="009A3FFC">
            <w:pPr>
              <w:pStyle w:val="Sinespaciado"/>
              <w:rPr>
                <w:rFonts w:ascii="Century Gothic" w:hAnsi="Century Gothic"/>
                <w:sz w:val="20"/>
                <w:szCs w:val="20"/>
                <w:lang w:val="es-ES_tradnl"/>
              </w:rPr>
            </w:pPr>
          </w:p>
          <w:p w14:paraId="7287D830" w14:textId="243C0A04"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Certificado de vigencia de la matrícula o tarjeta profesional </w:t>
            </w:r>
          </w:p>
          <w:p w14:paraId="33F35F3A" w14:textId="77777777" w:rsidR="009A3FFC" w:rsidRPr="004828E0" w:rsidRDefault="009A3FFC" w:rsidP="009A3FFC">
            <w:pPr>
              <w:pStyle w:val="Sinespaciado"/>
              <w:rPr>
                <w:rFonts w:ascii="Century Gothic" w:hAnsi="Century Gothic"/>
                <w:sz w:val="20"/>
                <w:szCs w:val="20"/>
                <w:lang w:val="es-ES_tradnl"/>
              </w:rPr>
            </w:pPr>
          </w:p>
          <w:p w14:paraId="607D945C" w14:textId="25150F29"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Antecedentes fiscales, disciplinarios, judiciales y medidas correctivas </w:t>
            </w:r>
          </w:p>
          <w:p w14:paraId="7C447A7C" w14:textId="77777777" w:rsidR="009A3FFC" w:rsidRPr="004828E0" w:rsidRDefault="009A3FFC" w:rsidP="009A3FFC">
            <w:pPr>
              <w:pStyle w:val="Sinespaciado"/>
              <w:rPr>
                <w:rFonts w:ascii="Century Gothic" w:hAnsi="Century Gothic"/>
                <w:sz w:val="20"/>
                <w:szCs w:val="20"/>
                <w:lang w:val="es-ES_tradnl"/>
              </w:rPr>
            </w:pPr>
          </w:p>
          <w:p w14:paraId="2E406637" w14:textId="1A990AEA"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Certificados de la Experiencia General y específica</w:t>
            </w:r>
          </w:p>
          <w:p w14:paraId="071B321D" w14:textId="395E3E67" w:rsidR="009A3FFC" w:rsidRPr="004828E0" w:rsidRDefault="009A3FFC" w:rsidP="009A3FFC">
            <w:pPr>
              <w:pStyle w:val="Sinespaciado"/>
              <w:rPr>
                <w:rFonts w:ascii="Century Gothic" w:hAnsi="Century Gothic"/>
                <w:sz w:val="20"/>
                <w:szCs w:val="20"/>
                <w:lang w:val="es-ES_tradnl"/>
              </w:rPr>
            </w:pPr>
          </w:p>
          <w:p w14:paraId="439B411A" w14:textId="637F61CD"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Carta de compromiso de participar en la ejecución del proyecto, debidamente firmada.</w:t>
            </w:r>
          </w:p>
          <w:p w14:paraId="7C978671" w14:textId="77777777" w:rsidR="009A3FFC" w:rsidRPr="004828E0" w:rsidRDefault="009A3FFC" w:rsidP="009A3FFC">
            <w:pPr>
              <w:pStyle w:val="Sinespaciado"/>
              <w:rPr>
                <w:rFonts w:ascii="Century Gothic" w:hAnsi="Century Gothic"/>
                <w:sz w:val="20"/>
                <w:szCs w:val="20"/>
                <w:lang w:val="es-ES_tradnl"/>
              </w:rPr>
            </w:pPr>
          </w:p>
          <w:p w14:paraId="79EB6DAB" w14:textId="57DB35F3" w:rsidR="00FE12AA"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b/>
                <w:sz w:val="20"/>
                <w:szCs w:val="20"/>
                <w:lang w:val="es-ES_tradnl"/>
              </w:rPr>
              <w:t>Estructura Organizacional</w:t>
            </w:r>
            <w:r w:rsidRPr="004828E0">
              <w:rPr>
                <w:rFonts w:ascii="Century Gothic" w:hAnsi="Century Gothic"/>
                <w:sz w:val="20"/>
                <w:szCs w:val="20"/>
                <w:lang w:val="es-ES_tradnl"/>
              </w:rPr>
              <w:t xml:space="preserve"> </w:t>
            </w:r>
          </w:p>
          <w:p w14:paraId="3DC9ECE1" w14:textId="77777777" w:rsidR="00FE12AA" w:rsidRPr="004828E0" w:rsidRDefault="00FE12AA" w:rsidP="0000124D">
            <w:pPr>
              <w:pStyle w:val="Sinespaciado"/>
              <w:jc w:val="both"/>
              <w:rPr>
                <w:rFonts w:ascii="Century Gothic" w:hAnsi="Century Gothic"/>
                <w:sz w:val="20"/>
                <w:szCs w:val="20"/>
                <w:lang w:val="es-ES_tradnl"/>
              </w:rPr>
            </w:pPr>
          </w:p>
          <w:p w14:paraId="20EE3CBC" w14:textId="2BD8F8B4" w:rsidR="009A3FFC"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La Entidad Privada Sin Ánimo de Lucro deberá certificar, acreditar y aportar: </w:t>
            </w:r>
          </w:p>
          <w:p w14:paraId="557F41DE" w14:textId="77777777" w:rsidR="009A3FFC" w:rsidRPr="004828E0" w:rsidRDefault="009A3FFC" w:rsidP="009A3FFC">
            <w:pPr>
              <w:pStyle w:val="Sinespaciado"/>
              <w:rPr>
                <w:rFonts w:ascii="Century Gothic" w:hAnsi="Century Gothic"/>
                <w:sz w:val="20"/>
                <w:szCs w:val="20"/>
                <w:lang w:val="es-ES_tradnl"/>
              </w:rPr>
            </w:pPr>
          </w:p>
          <w:p w14:paraId="22DF9830" w14:textId="6801A7A5" w:rsidR="009A3FFC"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a. Certificar cómo está conformado el Gobierno Corporativo de la Entidad sin ánimo de lucro y quiénes son sus miembros y las funciones de sus administradores. (Administradores Junta Directiva, etc.) (Nombre completo y número de cédula)</w:t>
            </w:r>
          </w:p>
          <w:p w14:paraId="76DE28D3" w14:textId="77777777"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b. Direccionamiento estratégico (misión, visión y valores institucionales) </w:t>
            </w:r>
          </w:p>
          <w:p w14:paraId="43D11A1E" w14:textId="77777777"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 Política o descripción histórica del manejo de riesgos operativos y archivo de documentos. </w:t>
            </w:r>
          </w:p>
          <w:p w14:paraId="47E3C74A" w14:textId="77777777"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d. Política de administración de riesgos.</w:t>
            </w:r>
          </w:p>
          <w:p w14:paraId="0E1AE6CC" w14:textId="77777777" w:rsidR="00FE12AA" w:rsidRPr="004828E0" w:rsidRDefault="00FE12AA" w:rsidP="0000124D">
            <w:pPr>
              <w:pStyle w:val="Sinespaciado"/>
              <w:jc w:val="both"/>
              <w:rPr>
                <w:rFonts w:ascii="Century Gothic" w:hAnsi="Century Gothic"/>
                <w:sz w:val="20"/>
                <w:szCs w:val="20"/>
                <w:lang w:val="es-ES_tradnl"/>
              </w:rPr>
            </w:pPr>
          </w:p>
          <w:p w14:paraId="7D23903C" w14:textId="77777777" w:rsidR="00FE12AA"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b/>
                <w:sz w:val="20"/>
                <w:szCs w:val="20"/>
                <w:lang w:val="es-ES_tradnl"/>
              </w:rPr>
              <w:t>Indicadores de la Eficiencia de la Organización.</w:t>
            </w:r>
            <w:r w:rsidRPr="004828E0">
              <w:rPr>
                <w:rFonts w:ascii="Century Gothic" w:hAnsi="Century Gothic"/>
                <w:sz w:val="20"/>
                <w:szCs w:val="20"/>
                <w:lang w:val="es-ES_tradnl"/>
              </w:rPr>
              <w:t xml:space="preserve"> </w:t>
            </w:r>
          </w:p>
          <w:p w14:paraId="27A10BAF" w14:textId="77777777" w:rsidR="00FE12AA" w:rsidRPr="004828E0" w:rsidRDefault="00FE12AA" w:rsidP="0000124D">
            <w:pPr>
              <w:pStyle w:val="Sinespaciado"/>
              <w:jc w:val="both"/>
              <w:rPr>
                <w:rFonts w:ascii="Century Gothic" w:hAnsi="Century Gothic"/>
                <w:sz w:val="20"/>
                <w:szCs w:val="20"/>
                <w:lang w:val="es-ES_tradnl"/>
              </w:rPr>
            </w:pPr>
          </w:p>
          <w:p w14:paraId="35182B07" w14:textId="58614BAD" w:rsidR="009A3FFC"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Partiendo de los documentos financieros exigidos para verificar la capacidad financiera, se verificará los siguientes indicadores de eficiencia de conformidad con lo señalado en la Guía para la contratación con entidades privadas sin ánimo de lucro y de reconocida idoneidad de Colombia Compra Eficiente:</w:t>
            </w:r>
          </w:p>
          <w:p w14:paraId="1E5687D0" w14:textId="77777777" w:rsidR="00FE12AA" w:rsidRPr="004828E0" w:rsidRDefault="00FE12AA" w:rsidP="009A3FFC">
            <w:pPr>
              <w:pStyle w:val="Sinespaciado"/>
              <w:rPr>
                <w:rFonts w:ascii="Century Gothic" w:hAnsi="Century Gothic"/>
                <w:sz w:val="20"/>
                <w:szCs w:val="20"/>
                <w:lang w:val="es-ES_tradnl"/>
              </w:rPr>
            </w:pPr>
          </w:p>
          <w:p w14:paraId="7B376C47" w14:textId="47CCFEC4"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a) Indicador de Eficiencia:</w:t>
            </w:r>
          </w:p>
          <w:p w14:paraId="7E587FDA" w14:textId="77777777" w:rsidR="009A3FFC" w:rsidRPr="004828E0" w:rsidRDefault="009A3FFC" w:rsidP="009A3FFC">
            <w:pPr>
              <w:pStyle w:val="Sinespaciado"/>
              <w:rPr>
                <w:rFonts w:ascii="Century Gothic" w:hAnsi="Century Gothic"/>
                <w:sz w:val="20"/>
                <w:szCs w:val="20"/>
                <w:lang w:val="es-ES_tradnl"/>
              </w:rPr>
            </w:pPr>
          </w:p>
          <w:p w14:paraId="1841DD9A" w14:textId="53948A04" w:rsidR="009A3FFC" w:rsidRPr="004828E0" w:rsidRDefault="009A3FFC" w:rsidP="009A3FFC">
            <w:pPr>
              <w:pStyle w:val="Sinespaciado"/>
              <w:rPr>
                <w:rFonts w:ascii="Century Gothic" w:hAnsi="Century Gothic"/>
                <w:sz w:val="20"/>
                <w:szCs w:val="20"/>
                <w:u w:val="single"/>
                <w:lang w:val="es-ES_tradnl"/>
              </w:rPr>
            </w:pPr>
            <w:r w:rsidRPr="004828E0">
              <w:rPr>
                <w:rFonts w:ascii="Century Gothic" w:hAnsi="Century Gothic"/>
                <w:sz w:val="20"/>
                <w:szCs w:val="20"/>
                <w:u w:val="single"/>
                <w:lang w:val="es-ES_tradnl"/>
              </w:rPr>
              <w:t>Gasto de Implementación de los Proyecto 202</w:t>
            </w:r>
            <w:r w:rsidR="00854B70">
              <w:rPr>
                <w:rFonts w:ascii="Century Gothic" w:hAnsi="Century Gothic"/>
                <w:sz w:val="20"/>
                <w:szCs w:val="20"/>
                <w:u w:val="single"/>
                <w:lang w:val="es-ES_tradnl"/>
              </w:rPr>
              <w:t>2</w:t>
            </w:r>
          </w:p>
          <w:p w14:paraId="55635275" w14:textId="2FE23526" w:rsidR="009A3FFC" w:rsidRPr="004828E0" w:rsidRDefault="00FE12AA"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Total </w:t>
            </w:r>
            <w:r w:rsidR="009A3FFC" w:rsidRPr="004828E0">
              <w:rPr>
                <w:rFonts w:ascii="Century Gothic" w:hAnsi="Century Gothic"/>
                <w:sz w:val="20"/>
                <w:szCs w:val="20"/>
                <w:lang w:val="es-ES_tradnl"/>
              </w:rPr>
              <w:t>Gastos de Funcionamiento ESAL en el año 202</w:t>
            </w:r>
            <w:r w:rsidR="00854B70">
              <w:rPr>
                <w:rFonts w:ascii="Century Gothic" w:hAnsi="Century Gothic"/>
                <w:sz w:val="20"/>
                <w:szCs w:val="20"/>
                <w:lang w:val="es-ES_tradnl"/>
              </w:rPr>
              <w:t>2</w:t>
            </w:r>
          </w:p>
          <w:p w14:paraId="5E5F36FB" w14:textId="468528BB"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Indicador de eficiencia = Debe ser mayor o igual a 0.5</w:t>
            </w:r>
          </w:p>
          <w:p w14:paraId="358BB8D8" w14:textId="77777777" w:rsidR="0000124D" w:rsidRPr="004828E0" w:rsidRDefault="0000124D" w:rsidP="009A3FFC">
            <w:pPr>
              <w:pStyle w:val="Sinespaciado"/>
              <w:rPr>
                <w:rFonts w:ascii="Century Gothic" w:hAnsi="Century Gothic"/>
                <w:sz w:val="20"/>
                <w:szCs w:val="20"/>
                <w:lang w:val="es-ES_tradnl"/>
              </w:rPr>
            </w:pPr>
          </w:p>
          <w:p w14:paraId="05CD2B48" w14:textId="11EC692E"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Indicador de Eficacia:</w:t>
            </w:r>
          </w:p>
          <w:p w14:paraId="261489E8" w14:textId="77777777" w:rsidR="0000124D" w:rsidRPr="004828E0" w:rsidRDefault="0000124D" w:rsidP="009A3FFC">
            <w:pPr>
              <w:pStyle w:val="Sinespaciado"/>
              <w:rPr>
                <w:rFonts w:ascii="Century Gothic" w:hAnsi="Century Gothic"/>
                <w:sz w:val="20"/>
                <w:szCs w:val="20"/>
                <w:lang w:val="es-ES_tradnl"/>
              </w:rPr>
            </w:pPr>
          </w:p>
          <w:p w14:paraId="2B021271" w14:textId="54D39809" w:rsidR="009A3FFC" w:rsidRPr="004828E0" w:rsidRDefault="009A3FFC" w:rsidP="009A3FFC">
            <w:pPr>
              <w:pStyle w:val="Sinespaciado"/>
              <w:rPr>
                <w:rFonts w:ascii="Century Gothic" w:hAnsi="Century Gothic"/>
                <w:sz w:val="20"/>
                <w:szCs w:val="20"/>
                <w:u w:val="single"/>
                <w:lang w:val="es-ES_tradnl"/>
              </w:rPr>
            </w:pPr>
            <w:r w:rsidRPr="004828E0">
              <w:rPr>
                <w:rFonts w:ascii="Century Gothic" w:hAnsi="Century Gothic"/>
                <w:sz w:val="20"/>
                <w:szCs w:val="20"/>
                <w:u w:val="single"/>
                <w:lang w:val="es-ES_tradnl"/>
              </w:rPr>
              <w:t>Total Gastos de Funcionamiento ESAL en el año 202</w:t>
            </w:r>
            <w:r w:rsidR="00854B70">
              <w:rPr>
                <w:rFonts w:ascii="Century Gothic" w:hAnsi="Century Gothic"/>
                <w:sz w:val="20"/>
                <w:szCs w:val="20"/>
                <w:u w:val="single"/>
                <w:lang w:val="es-ES_tradnl"/>
              </w:rPr>
              <w:t>2</w:t>
            </w:r>
          </w:p>
          <w:p w14:paraId="1B1660F1" w14:textId="47C65912"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Total Contribuciones del Sector Privado en la ESAL en el año 202</w:t>
            </w:r>
            <w:r w:rsidR="00854B70">
              <w:rPr>
                <w:rFonts w:ascii="Century Gothic" w:hAnsi="Century Gothic"/>
                <w:sz w:val="20"/>
                <w:szCs w:val="20"/>
                <w:lang w:val="es-ES_tradnl"/>
              </w:rPr>
              <w:t>2</w:t>
            </w:r>
          </w:p>
          <w:p w14:paraId="4E17477C" w14:textId="77777777" w:rsidR="0000124D" w:rsidRPr="004828E0" w:rsidRDefault="0000124D" w:rsidP="009A3FFC">
            <w:pPr>
              <w:pStyle w:val="Sinespaciado"/>
              <w:rPr>
                <w:rFonts w:ascii="Century Gothic" w:hAnsi="Century Gothic"/>
                <w:sz w:val="20"/>
                <w:szCs w:val="20"/>
                <w:lang w:val="es-ES_tradnl"/>
              </w:rPr>
            </w:pPr>
          </w:p>
          <w:p w14:paraId="4491BF30" w14:textId="65EAFE1D" w:rsidR="009A3FFC" w:rsidRPr="004828E0" w:rsidRDefault="009A3FFC" w:rsidP="009A3FFC">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Indicador de </w:t>
            </w:r>
            <w:r w:rsidR="003A55DF" w:rsidRPr="004828E0">
              <w:rPr>
                <w:rFonts w:ascii="Century Gothic" w:hAnsi="Century Gothic"/>
                <w:sz w:val="20"/>
                <w:szCs w:val="20"/>
                <w:lang w:val="es-ES_tradnl"/>
              </w:rPr>
              <w:t>eficacia</w:t>
            </w:r>
            <w:r w:rsidRPr="004828E0">
              <w:rPr>
                <w:rFonts w:ascii="Century Gothic" w:hAnsi="Century Gothic"/>
                <w:sz w:val="20"/>
                <w:szCs w:val="20"/>
                <w:lang w:val="es-ES_tradnl"/>
              </w:rPr>
              <w:t xml:space="preserve"> = Debe ser mayor o igual a 0.5</w:t>
            </w:r>
          </w:p>
          <w:p w14:paraId="176ED8D9" w14:textId="77777777" w:rsidR="0000124D" w:rsidRPr="004828E0" w:rsidRDefault="0000124D" w:rsidP="009A3FFC">
            <w:pPr>
              <w:pStyle w:val="Sinespaciado"/>
              <w:rPr>
                <w:rFonts w:ascii="Century Gothic" w:hAnsi="Century Gothic"/>
                <w:sz w:val="20"/>
                <w:szCs w:val="20"/>
                <w:lang w:val="es-ES_tradnl"/>
              </w:rPr>
            </w:pPr>
          </w:p>
          <w:p w14:paraId="6F8CD446" w14:textId="02CC8C14" w:rsidR="009A3FFC" w:rsidRPr="004828E0" w:rsidRDefault="009A3FFC"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En caso que, por la naturaleza de algunos indicadores, se tenga denominador cero (0), la división daría una indeterminación y no habría un indicador lógico. El Municipio realizará el análisis respectivo, con el fin de verificar el cumplimiento del requisito. La ESAL debe aportar la documentación necesaria para la verificación de los anteriores indicadores</w:t>
            </w:r>
          </w:p>
          <w:p w14:paraId="7C268F0A" w14:textId="0D81078A" w:rsidR="0000124D" w:rsidRPr="004828E0" w:rsidRDefault="0000124D" w:rsidP="009A3FFC">
            <w:pPr>
              <w:pStyle w:val="Sinespaciado"/>
              <w:rPr>
                <w:rFonts w:ascii="Century Gothic" w:hAnsi="Century Gothic"/>
                <w:sz w:val="20"/>
                <w:szCs w:val="20"/>
                <w:lang w:val="es-ES_tradnl"/>
              </w:rPr>
            </w:pPr>
          </w:p>
          <w:p w14:paraId="33CAE3F2" w14:textId="6422B8D9"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 xml:space="preserve">Reputación </w:t>
            </w:r>
          </w:p>
          <w:p w14:paraId="4267D6DC" w14:textId="77777777" w:rsidR="00FE12AA" w:rsidRPr="004828E0" w:rsidRDefault="00FE12AA" w:rsidP="0000124D">
            <w:pPr>
              <w:pStyle w:val="Sinespaciado"/>
              <w:rPr>
                <w:rFonts w:ascii="Century Gothic" w:hAnsi="Century Gothic"/>
                <w:sz w:val="20"/>
                <w:szCs w:val="20"/>
                <w:lang w:val="es-ES_tradnl"/>
              </w:rPr>
            </w:pPr>
          </w:p>
          <w:p w14:paraId="09979043" w14:textId="231A48CE"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La Entidad Privada Sin Ánimo de lucro deberá acreditar y aportar: </w:t>
            </w:r>
          </w:p>
          <w:p w14:paraId="3E4E7E08" w14:textId="77777777" w:rsidR="00FE12AA" w:rsidRPr="004828E0" w:rsidRDefault="00FE12AA" w:rsidP="0000124D">
            <w:pPr>
              <w:pStyle w:val="Sinespaciado"/>
              <w:jc w:val="both"/>
              <w:rPr>
                <w:rFonts w:ascii="Century Gothic" w:hAnsi="Century Gothic"/>
                <w:sz w:val="20"/>
                <w:szCs w:val="20"/>
                <w:lang w:val="es-ES_tradnl"/>
              </w:rPr>
            </w:pPr>
          </w:p>
          <w:p w14:paraId="2F2903F8" w14:textId="24AA8F77"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a) Certificado de antecedentes disciplinarios de la Procuraduría General de la Nación del administrador o representante legal y de los miembros de la Junta o Consejo Directivo de la ESAL. </w:t>
            </w:r>
          </w:p>
          <w:p w14:paraId="74DBED1F" w14:textId="64AFC808"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b) Certificado de antecedentes judiciales de la Policía Nacional del administrador o representante legal y de los miembros de la Junta o Consejo Directivo de la ESAL. </w:t>
            </w:r>
          </w:p>
          <w:p w14:paraId="7FE555F9" w14:textId="4699C48E"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c) Certificado de medidas correctivas de la Policía Nacional del administrador o representante legal y de los miembros de la Junta Directiva de la ESAL. </w:t>
            </w:r>
          </w:p>
          <w:p w14:paraId="18C221DE" w14:textId="141659C6"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d) Certificado de responsabilidad Fiscales de la Contraloría General de la Nación del administrador o representante legal y de los miembros de la Junta Directiva de la ESAL. </w:t>
            </w:r>
          </w:p>
          <w:p w14:paraId="31602726" w14:textId="387EC0C5"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e) Certificación de no encontrarse incurso en causales de inhabilidad e incompatibilidad para contratar con la Administración Pública.</w:t>
            </w:r>
          </w:p>
          <w:p w14:paraId="717B3A7D" w14:textId="77777777" w:rsidR="0000124D" w:rsidRPr="004828E0" w:rsidRDefault="0000124D" w:rsidP="0000124D">
            <w:pPr>
              <w:pStyle w:val="Sinespaciado"/>
              <w:rPr>
                <w:rFonts w:ascii="Century Gothic" w:hAnsi="Century Gothic"/>
                <w:sz w:val="20"/>
                <w:szCs w:val="20"/>
                <w:lang w:val="es-ES_tradnl"/>
              </w:rPr>
            </w:pPr>
          </w:p>
          <w:p w14:paraId="50CAAD6D" w14:textId="7D4581AB"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 xml:space="preserve">EXPERIENCIA </w:t>
            </w:r>
          </w:p>
          <w:p w14:paraId="060E0A30" w14:textId="77777777" w:rsidR="0000124D" w:rsidRPr="004828E0" w:rsidRDefault="0000124D" w:rsidP="0000124D">
            <w:pPr>
              <w:pStyle w:val="Sinespaciado"/>
              <w:rPr>
                <w:rFonts w:ascii="Century Gothic" w:hAnsi="Century Gothic"/>
                <w:b/>
                <w:sz w:val="20"/>
                <w:szCs w:val="20"/>
                <w:lang w:val="es-ES_tradnl"/>
              </w:rPr>
            </w:pPr>
          </w:p>
          <w:p w14:paraId="0A6C1986" w14:textId="444E2C80"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EXPERIENCIA GENERAL Y ESPECÍFICA</w:t>
            </w:r>
          </w:p>
          <w:p w14:paraId="010BFF4F" w14:textId="77777777" w:rsidR="0000124D" w:rsidRPr="004828E0" w:rsidRDefault="0000124D" w:rsidP="0000124D">
            <w:pPr>
              <w:pStyle w:val="Sinespaciado"/>
              <w:rPr>
                <w:rFonts w:ascii="Century Gothic" w:hAnsi="Century Gothic"/>
                <w:sz w:val="20"/>
                <w:szCs w:val="20"/>
                <w:lang w:val="es-ES_tradnl"/>
              </w:rPr>
            </w:pPr>
          </w:p>
          <w:p w14:paraId="79282BE1" w14:textId="63A990A7"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El proponente deberá acreditar una experiencia general de mínimo de cinco (05) contratos contados a partir de la inscripción en la Cámara de Comercio de la ESAL y estar constituida hace más de diez (10) años.</w:t>
            </w:r>
          </w:p>
          <w:p w14:paraId="1CF31EDF" w14:textId="77777777" w:rsidR="00FE12AA" w:rsidRPr="004828E0" w:rsidRDefault="00FE12AA" w:rsidP="0000124D">
            <w:pPr>
              <w:pStyle w:val="Sinespaciado"/>
              <w:jc w:val="both"/>
              <w:rPr>
                <w:rFonts w:ascii="Century Gothic" w:hAnsi="Century Gothic"/>
                <w:sz w:val="20"/>
                <w:szCs w:val="20"/>
                <w:lang w:val="es-ES_tradnl"/>
              </w:rPr>
            </w:pPr>
          </w:p>
          <w:p w14:paraId="2978B87F" w14:textId="6E8C71B5"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El Proponente debe acreditar experiencia en la celebración, ejecución y terminación de tres (03) contratos o convenios cuyo objeto contractual o actividades desarrolladas corresponda a ejecución, desarrollo o realización de proyectos sean relacionados con población vulnerable, niños, jóvenes y/o apoyo logístico cuyo valor sumado sea igual o superior al cien por ciento (100%) del valor del Aporte del Municipio.</w:t>
            </w:r>
          </w:p>
          <w:p w14:paraId="6FA4F73C" w14:textId="77777777" w:rsidR="0000124D" w:rsidRPr="004828E0" w:rsidRDefault="0000124D" w:rsidP="0000124D">
            <w:pPr>
              <w:pStyle w:val="Sinespaciado"/>
              <w:rPr>
                <w:rFonts w:ascii="Century Gothic" w:hAnsi="Century Gothic"/>
                <w:sz w:val="20"/>
                <w:szCs w:val="20"/>
                <w:lang w:val="es-ES_tradnl"/>
              </w:rPr>
            </w:pPr>
          </w:p>
          <w:p w14:paraId="174A98B6"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Los contratos aportados deberán estar iniciados, terminados y recibidos a satisfacción. </w:t>
            </w:r>
          </w:p>
          <w:p w14:paraId="6E5D6C40" w14:textId="77777777" w:rsidR="0000124D" w:rsidRPr="004828E0" w:rsidRDefault="0000124D" w:rsidP="0000124D">
            <w:pPr>
              <w:pStyle w:val="Sinespaciado"/>
              <w:rPr>
                <w:rFonts w:ascii="Century Gothic" w:hAnsi="Century Gothic"/>
                <w:sz w:val="20"/>
                <w:szCs w:val="20"/>
                <w:lang w:val="es-ES_tradnl"/>
              </w:rPr>
            </w:pPr>
          </w:p>
          <w:p w14:paraId="23D136EA" w14:textId="26ADA346"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1. Que su objeto corresponda a la experiencia exigida. </w:t>
            </w:r>
          </w:p>
          <w:p w14:paraId="43FE6D5C" w14:textId="77777777" w:rsidR="00397C79" w:rsidRPr="004828E0" w:rsidRDefault="00397C79" w:rsidP="0000124D">
            <w:pPr>
              <w:pStyle w:val="Sinespaciado"/>
              <w:jc w:val="both"/>
              <w:rPr>
                <w:rFonts w:ascii="Century Gothic" w:hAnsi="Century Gothic"/>
                <w:sz w:val="20"/>
                <w:szCs w:val="20"/>
                <w:lang w:val="es-ES_tradnl"/>
              </w:rPr>
            </w:pPr>
          </w:p>
          <w:p w14:paraId="3C5D0FC6" w14:textId="6386C347"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2. Cuando el valor del contrato ejecutado esté dado en dólares americanos ($USD) se convertirá a pesos colombianos utilizando la Tasa Representativa del Mercado – TRM vigente a la fecha de terminación publicada por el Banco de la República. Cuando el valor del Contrato ejecutado esté dado en moneda extranjera diferente al dólar de los Estados Unidos de América, se realizará su conversión a dólares americanos y luego se procederá a su conversión a pesos colombianos utilizando la Tasa Representativa del Mercado – TRM vigente a la fecha de terminación del contrato, publicada por el Banco de la República. La entidad se reserva el derecho de verificar la información suministrada por los oferentes. Si se advierten discrepancias entre la información suministrada por el oferente y lo establecido por la Entidad, la propuesta no será evaluada técnicamente, lo anterior sin perjuicio de las acciones penales pertinentes.</w:t>
            </w:r>
          </w:p>
          <w:p w14:paraId="634E6157" w14:textId="77777777" w:rsidR="0000124D" w:rsidRPr="004828E0" w:rsidRDefault="0000124D" w:rsidP="0000124D">
            <w:pPr>
              <w:pStyle w:val="Sinespaciado"/>
              <w:rPr>
                <w:rFonts w:ascii="Century Gothic" w:hAnsi="Century Gothic"/>
                <w:sz w:val="20"/>
                <w:szCs w:val="20"/>
                <w:lang w:val="es-ES_tradnl"/>
              </w:rPr>
            </w:pPr>
          </w:p>
          <w:p w14:paraId="5933055B" w14:textId="77777777" w:rsidR="0000124D" w:rsidRPr="004828E0" w:rsidRDefault="0000124D" w:rsidP="00FE12AA">
            <w:pPr>
              <w:pStyle w:val="Sinespaciado"/>
              <w:jc w:val="both"/>
              <w:rPr>
                <w:rFonts w:ascii="Century Gothic" w:hAnsi="Century Gothic"/>
                <w:b/>
                <w:sz w:val="20"/>
                <w:szCs w:val="20"/>
                <w:lang w:val="es-ES_tradnl"/>
              </w:rPr>
            </w:pPr>
            <w:r w:rsidRPr="004828E0">
              <w:rPr>
                <w:rFonts w:ascii="Century Gothic" w:hAnsi="Century Gothic"/>
                <w:b/>
                <w:sz w:val="20"/>
                <w:szCs w:val="20"/>
                <w:lang w:val="es-ES_tradnl"/>
              </w:rPr>
              <w:t xml:space="preserve">CARACTERÍSTICAS DE LOS CONTRATOS PRESENTADOS PARA ACREDITAR LA EXPERIENCIA EXIGIDA </w:t>
            </w:r>
          </w:p>
          <w:p w14:paraId="04CDF402" w14:textId="77777777" w:rsidR="0000124D" w:rsidRPr="004828E0" w:rsidRDefault="0000124D" w:rsidP="0000124D">
            <w:pPr>
              <w:pStyle w:val="Sinespaciado"/>
              <w:rPr>
                <w:rFonts w:ascii="Century Gothic" w:hAnsi="Century Gothic"/>
                <w:sz w:val="20"/>
                <w:szCs w:val="20"/>
                <w:lang w:val="es-ES_tradnl"/>
              </w:rPr>
            </w:pPr>
          </w:p>
          <w:p w14:paraId="15615984" w14:textId="50F93E0A"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Los contratos por acreditar deberán cumplir las siguientes características: </w:t>
            </w:r>
          </w:p>
          <w:p w14:paraId="3919ADEC" w14:textId="77777777" w:rsidR="0000124D" w:rsidRPr="004828E0" w:rsidRDefault="0000124D" w:rsidP="0000124D">
            <w:pPr>
              <w:pStyle w:val="Sinespaciado"/>
              <w:rPr>
                <w:rFonts w:ascii="Century Gothic" w:hAnsi="Century Gothic"/>
                <w:sz w:val="20"/>
                <w:szCs w:val="20"/>
                <w:lang w:val="es-ES_tradnl"/>
              </w:rPr>
            </w:pPr>
          </w:p>
          <w:p w14:paraId="52B3CE2E" w14:textId="6C169331"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CONSIDERACIONES PARA LA VALIDEZ DE LA EXPERIENCIA REQUERIDA</w:t>
            </w:r>
          </w:p>
          <w:p w14:paraId="7D1AD274" w14:textId="77777777" w:rsidR="0000124D" w:rsidRPr="004828E0" w:rsidRDefault="0000124D" w:rsidP="0000124D">
            <w:pPr>
              <w:pStyle w:val="Sinespaciado"/>
              <w:rPr>
                <w:rFonts w:ascii="Century Gothic" w:hAnsi="Century Gothic"/>
                <w:sz w:val="20"/>
                <w:szCs w:val="20"/>
                <w:lang w:val="es-ES_tradnl"/>
              </w:rPr>
            </w:pPr>
          </w:p>
          <w:p w14:paraId="41B60085" w14:textId="2EDF25AA"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La Entidad tendrá en cuenta los siguientes aspectos para analizar la experiencia acreditada y que la misma sea válida como experiencia requerida:</w:t>
            </w:r>
          </w:p>
          <w:p w14:paraId="41B4A580" w14:textId="77777777" w:rsidR="0000124D" w:rsidRPr="004828E0" w:rsidRDefault="0000124D" w:rsidP="0000124D">
            <w:pPr>
              <w:pStyle w:val="Sinespaciado"/>
              <w:rPr>
                <w:rFonts w:ascii="Century Gothic" w:hAnsi="Century Gothic"/>
                <w:sz w:val="20"/>
                <w:szCs w:val="20"/>
                <w:lang w:val="es-ES_tradnl"/>
              </w:rPr>
            </w:pPr>
          </w:p>
          <w:p w14:paraId="4BE47D6F" w14:textId="4A3E08EC"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 Cuando el contrato que se pretende acreditar como experiencia haya sido ejecutado en Consorcio o Unión Temporal, se deben aportar los soportes correspondientes y se tomará la experiencia proporcional a la participación. </w:t>
            </w:r>
          </w:p>
          <w:p w14:paraId="710BD6A9" w14:textId="77777777" w:rsidR="00FE12AA" w:rsidRPr="004828E0" w:rsidRDefault="00FE12AA" w:rsidP="0000124D">
            <w:pPr>
              <w:pStyle w:val="Sinespaciado"/>
              <w:jc w:val="both"/>
              <w:rPr>
                <w:rFonts w:ascii="Century Gothic" w:hAnsi="Century Gothic"/>
                <w:sz w:val="20"/>
                <w:szCs w:val="20"/>
                <w:lang w:val="es-ES_tradnl"/>
              </w:rPr>
            </w:pPr>
          </w:p>
          <w:p w14:paraId="17725EA1" w14:textId="35F41D11"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Si el contrato aportado para acreditar la experiencia se ejecutó bajo la modalidad de Consorcio o Unión Temporal, el plazo a considerar será el plazo total ejecutado, sin afectarse por el porcentaje de participación que tuvo el integrante que pretenda hacer valer la experiencia.</w:t>
            </w:r>
          </w:p>
          <w:p w14:paraId="0D4DDC7B" w14:textId="6E370827" w:rsidR="0000124D" w:rsidRPr="004828E0" w:rsidRDefault="0000124D" w:rsidP="0000124D">
            <w:pPr>
              <w:pStyle w:val="Sinespaciado"/>
              <w:rPr>
                <w:rFonts w:ascii="Century Gothic" w:hAnsi="Century Gothic"/>
                <w:sz w:val="20"/>
                <w:szCs w:val="20"/>
                <w:lang w:val="es-ES_tradnl"/>
              </w:rPr>
            </w:pPr>
          </w:p>
          <w:p w14:paraId="19A50BE0" w14:textId="78E53C79"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 xml:space="preserve">ACREDITACIÓN DE LA EXPERIENCIA REQUERIDA </w:t>
            </w:r>
          </w:p>
          <w:p w14:paraId="167A6497" w14:textId="77777777" w:rsidR="0000124D" w:rsidRPr="004828E0" w:rsidRDefault="0000124D" w:rsidP="0000124D">
            <w:pPr>
              <w:pStyle w:val="Sinespaciado"/>
              <w:rPr>
                <w:rFonts w:ascii="Century Gothic" w:hAnsi="Century Gothic"/>
                <w:sz w:val="20"/>
                <w:szCs w:val="20"/>
                <w:lang w:val="es-ES_tradnl"/>
              </w:rPr>
            </w:pPr>
          </w:p>
          <w:p w14:paraId="0AEE06AE" w14:textId="258911BE"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lastRenderedPageBreak/>
              <w:t xml:space="preserve">La ESAL acreditará para cada uno de los contratos aportados la siguiente información mediante alguno de los documentos señalados en la sección correspondiente de la invitación: </w:t>
            </w:r>
          </w:p>
          <w:p w14:paraId="572D8A31" w14:textId="77777777" w:rsidR="0000124D" w:rsidRPr="004828E0" w:rsidRDefault="0000124D" w:rsidP="0000124D">
            <w:pPr>
              <w:pStyle w:val="Sinespaciado"/>
              <w:rPr>
                <w:rFonts w:ascii="Century Gothic" w:hAnsi="Century Gothic"/>
                <w:sz w:val="20"/>
                <w:szCs w:val="20"/>
                <w:lang w:val="es-ES_tradnl"/>
              </w:rPr>
            </w:pPr>
          </w:p>
          <w:p w14:paraId="6882F5E2" w14:textId="7071C20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A. Contratante </w:t>
            </w:r>
          </w:p>
          <w:p w14:paraId="031FD38B"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B. Objeto del contrato </w:t>
            </w:r>
          </w:p>
          <w:p w14:paraId="7703394F"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 Incluir como mínimo: </w:t>
            </w:r>
          </w:p>
          <w:p w14:paraId="51BA8649"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a. La fecha de iniciación de la ejecución del contrato. </w:t>
            </w:r>
          </w:p>
          <w:p w14:paraId="7BBE6F5D"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b. La fecha de terminación de la ejecución del contrato. </w:t>
            </w:r>
          </w:p>
          <w:p w14:paraId="53C3429D"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c. Nombre y cargo de la persona que expide la certificación.</w:t>
            </w:r>
          </w:p>
          <w:p w14:paraId="04DF5662"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d. El porcentaje de participación del integrante del contratista plural. </w:t>
            </w:r>
          </w:p>
          <w:p w14:paraId="07019CCF" w14:textId="77777777"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e. El porcentaje de participación en el valor ejecutado en el caso de contratistas plurales. </w:t>
            </w:r>
          </w:p>
          <w:p w14:paraId="4598CBBA" w14:textId="77777777" w:rsidR="006B109C" w:rsidRPr="004828E0" w:rsidRDefault="006B109C" w:rsidP="0000124D">
            <w:pPr>
              <w:pStyle w:val="Sinespaciado"/>
              <w:rPr>
                <w:rFonts w:ascii="Century Gothic" w:hAnsi="Century Gothic"/>
                <w:sz w:val="20"/>
                <w:szCs w:val="20"/>
                <w:lang w:val="es-ES_tradnl"/>
              </w:rPr>
            </w:pPr>
          </w:p>
          <w:p w14:paraId="63E9754F" w14:textId="3BC9BE5D"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 xml:space="preserve">DOCUMENTOS VÁLIDOS PARA LA ACREDITACIÓN DE LA EXPERIENCIA REQUERIDA </w:t>
            </w:r>
          </w:p>
          <w:p w14:paraId="793942AD" w14:textId="77777777" w:rsidR="0000124D" w:rsidRPr="004828E0" w:rsidRDefault="0000124D" w:rsidP="0000124D">
            <w:pPr>
              <w:pStyle w:val="Sinespaciado"/>
              <w:rPr>
                <w:rFonts w:ascii="Century Gothic" w:hAnsi="Century Gothic"/>
                <w:sz w:val="20"/>
                <w:szCs w:val="20"/>
                <w:lang w:val="es-ES_tradnl"/>
              </w:rPr>
            </w:pPr>
          </w:p>
          <w:p w14:paraId="1A2631F2" w14:textId="3959ACF7"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La ESAL podrá aportar uno o algunos de los documentos que se establecen a continuación con el fin de complementar la información solicitada. Los mismos deberán estar debidamente diligenciados y suscritos por el contratante. En caso de existir discrepancias entre dos (2) o más documentos aportados por el Proponente para la acreditación de experiencia, se tendrá en cuenta el orden de prevalencia establecido a continuación:</w:t>
            </w:r>
          </w:p>
          <w:p w14:paraId="70FF43DB" w14:textId="77777777" w:rsidR="0000124D" w:rsidRPr="004828E0" w:rsidRDefault="0000124D" w:rsidP="0000124D">
            <w:pPr>
              <w:pStyle w:val="Sinespaciado"/>
              <w:rPr>
                <w:rFonts w:ascii="Century Gothic" w:hAnsi="Century Gothic"/>
                <w:sz w:val="20"/>
                <w:szCs w:val="20"/>
                <w:lang w:val="es-ES_tradnl"/>
              </w:rPr>
            </w:pPr>
          </w:p>
          <w:p w14:paraId="4656E25C" w14:textId="404D4FE8"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A. Acta de Liquidación </w:t>
            </w:r>
          </w:p>
          <w:p w14:paraId="72A319FC" w14:textId="77777777" w:rsidR="00397C79" w:rsidRPr="004828E0" w:rsidRDefault="00397C79" w:rsidP="0000124D">
            <w:pPr>
              <w:pStyle w:val="Sinespaciado"/>
              <w:rPr>
                <w:rFonts w:ascii="Century Gothic" w:hAnsi="Century Gothic"/>
                <w:sz w:val="20"/>
                <w:szCs w:val="20"/>
                <w:lang w:val="es-ES_tradnl"/>
              </w:rPr>
            </w:pPr>
          </w:p>
          <w:p w14:paraId="0E36CE46" w14:textId="12B631D9"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B. Acta de entrega, terminación, final o de recibo definitivo. </w:t>
            </w:r>
          </w:p>
          <w:p w14:paraId="285B602D" w14:textId="77777777" w:rsidR="00397C79" w:rsidRPr="004828E0" w:rsidRDefault="00397C79" w:rsidP="0000124D">
            <w:pPr>
              <w:pStyle w:val="Sinespaciado"/>
              <w:jc w:val="both"/>
              <w:rPr>
                <w:rFonts w:ascii="Century Gothic" w:hAnsi="Century Gothic"/>
                <w:sz w:val="20"/>
                <w:szCs w:val="20"/>
                <w:lang w:val="es-ES_tradnl"/>
              </w:rPr>
            </w:pPr>
          </w:p>
          <w:p w14:paraId="6FFF63EF" w14:textId="1FF22AA9"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C. Certificación de experiencia. Expedida con posterioridad a la fecha de terminación del contrato en la que conste el recibo a satisfacción del servicio contratada debidamente suscrita por quien esté en capacidad u obligación de hacerlo. </w:t>
            </w:r>
          </w:p>
          <w:p w14:paraId="1B390AF6" w14:textId="77777777" w:rsidR="00397C79" w:rsidRPr="004828E0" w:rsidRDefault="00397C79" w:rsidP="0000124D">
            <w:pPr>
              <w:pStyle w:val="Sinespaciado"/>
              <w:rPr>
                <w:rFonts w:ascii="Century Gothic" w:hAnsi="Century Gothic"/>
                <w:sz w:val="20"/>
                <w:szCs w:val="20"/>
                <w:lang w:val="es-ES_tradnl"/>
              </w:rPr>
            </w:pPr>
          </w:p>
          <w:p w14:paraId="33A9C029" w14:textId="54855C76" w:rsidR="0000124D" w:rsidRPr="004828E0" w:rsidRDefault="0000124D" w:rsidP="0000124D">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D. Acta de inicio o la orden de inicio. La misma sólo será válida para efectos de acreditar la fecha de inicio. </w:t>
            </w:r>
          </w:p>
          <w:p w14:paraId="4DF22983" w14:textId="77777777" w:rsidR="00397C79" w:rsidRPr="004828E0" w:rsidRDefault="00397C79" w:rsidP="0000124D">
            <w:pPr>
              <w:pStyle w:val="Sinespaciado"/>
              <w:jc w:val="both"/>
              <w:rPr>
                <w:rFonts w:ascii="Century Gothic" w:hAnsi="Century Gothic"/>
                <w:sz w:val="20"/>
                <w:szCs w:val="20"/>
                <w:lang w:val="es-ES_tradnl"/>
              </w:rPr>
            </w:pPr>
          </w:p>
          <w:p w14:paraId="186BB814" w14:textId="76664F03"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E. 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9FCEEF6" w14:textId="77777777" w:rsidR="0000124D" w:rsidRPr="004828E0" w:rsidRDefault="0000124D" w:rsidP="0000124D">
            <w:pPr>
              <w:pStyle w:val="Sinespaciado"/>
              <w:jc w:val="both"/>
              <w:rPr>
                <w:rFonts w:ascii="Century Gothic" w:hAnsi="Century Gothic"/>
                <w:sz w:val="20"/>
                <w:szCs w:val="20"/>
                <w:lang w:val="es-ES_tradnl"/>
              </w:rPr>
            </w:pPr>
          </w:p>
          <w:p w14:paraId="3ED9F686" w14:textId="69FA7F92"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Será válida la acreditación de experiencia entre particulares y subcontratos, las cuales deben contener la información relacionada anteriormente. </w:t>
            </w:r>
          </w:p>
          <w:p w14:paraId="7FBF53B0" w14:textId="77777777" w:rsidR="0000124D" w:rsidRPr="004828E0" w:rsidRDefault="0000124D" w:rsidP="0000124D">
            <w:pPr>
              <w:pStyle w:val="Sinespaciado"/>
              <w:jc w:val="both"/>
              <w:rPr>
                <w:rFonts w:ascii="Century Gothic" w:hAnsi="Century Gothic"/>
                <w:sz w:val="20"/>
                <w:szCs w:val="20"/>
                <w:lang w:val="es-ES_tradnl"/>
              </w:rPr>
            </w:pPr>
          </w:p>
          <w:p w14:paraId="358DB26C" w14:textId="5E0885CD"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En el evento que la experiencia sea adquirida con el Municipio de </w:t>
            </w:r>
            <w:proofErr w:type="spellStart"/>
            <w:r w:rsidR="00397C79"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 se deberá aportar un listado de convenios y contratos ejecutados, especificando si se aporta como experiencia general, especifica o para asignar puntaje y la entidad entrara a verificar la experiencia aportada, sin necesidad que aporten las certificaciones respectivas.</w:t>
            </w:r>
          </w:p>
          <w:p w14:paraId="0C7A7BBA" w14:textId="77777777" w:rsidR="0000124D" w:rsidRPr="004828E0" w:rsidRDefault="0000124D" w:rsidP="0000124D">
            <w:pPr>
              <w:pStyle w:val="Sinespaciado"/>
              <w:rPr>
                <w:rFonts w:ascii="Century Gothic" w:hAnsi="Century Gothic"/>
                <w:sz w:val="20"/>
                <w:szCs w:val="20"/>
                <w:lang w:val="es-ES_tradnl"/>
              </w:rPr>
            </w:pPr>
          </w:p>
          <w:p w14:paraId="180297CD" w14:textId="78D076DE" w:rsidR="0000124D" w:rsidRPr="004828E0" w:rsidRDefault="0000124D" w:rsidP="0000124D">
            <w:pPr>
              <w:pStyle w:val="Sinespaciado"/>
              <w:rPr>
                <w:rFonts w:ascii="Century Gothic" w:hAnsi="Century Gothic"/>
                <w:b/>
                <w:sz w:val="20"/>
                <w:szCs w:val="20"/>
                <w:lang w:val="es-ES_tradnl"/>
              </w:rPr>
            </w:pPr>
            <w:r w:rsidRPr="004828E0">
              <w:rPr>
                <w:rFonts w:ascii="Century Gothic" w:hAnsi="Century Gothic"/>
                <w:b/>
                <w:sz w:val="20"/>
                <w:szCs w:val="20"/>
                <w:lang w:val="es-ES_tradnl"/>
              </w:rPr>
              <w:t xml:space="preserve">PROPUESTA TÉCNICA Y METODOLÓGICA </w:t>
            </w:r>
          </w:p>
          <w:p w14:paraId="70EACA84" w14:textId="77777777" w:rsidR="0000124D" w:rsidRPr="004828E0" w:rsidRDefault="0000124D" w:rsidP="0000124D">
            <w:pPr>
              <w:pStyle w:val="Sinespaciado"/>
              <w:rPr>
                <w:rFonts w:ascii="Century Gothic" w:hAnsi="Century Gothic"/>
                <w:sz w:val="20"/>
                <w:szCs w:val="20"/>
                <w:lang w:val="es-ES_tradnl"/>
              </w:rPr>
            </w:pPr>
          </w:p>
          <w:p w14:paraId="1969DE47" w14:textId="7E5A46D6" w:rsidR="0000124D" w:rsidRPr="004828E0" w:rsidRDefault="0000124D" w:rsidP="0000124D">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lastRenderedPageBreak/>
              <w:t xml:space="preserve">La ESAL deberá adjuntar Propuesta Organizacional, Metodológica y Técnica en donde establezca todas las condiciones y forma en que realizará las estrategias y actividades para el fortalecimiento del programa de juventudes en el Municipio de </w:t>
            </w:r>
            <w:proofErr w:type="spellStart"/>
            <w:r w:rsidR="006B109C"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w:t>
            </w:r>
          </w:p>
          <w:p w14:paraId="1F4BB4C4" w14:textId="7A6830F8" w:rsidR="0000124D" w:rsidRPr="004828E0" w:rsidRDefault="0000124D" w:rsidP="009A3FFC">
            <w:pPr>
              <w:pStyle w:val="Sinespaciado"/>
              <w:rPr>
                <w:rFonts w:ascii="Century Gothic" w:hAnsi="Century Gothic"/>
                <w:sz w:val="20"/>
                <w:szCs w:val="20"/>
                <w:lang w:val="es-ES_tradnl"/>
              </w:rPr>
            </w:pPr>
          </w:p>
          <w:p w14:paraId="57869729" w14:textId="79DC1F7C" w:rsidR="00917B3A" w:rsidRPr="004828E0" w:rsidRDefault="00917B3A" w:rsidP="00917B3A">
            <w:pPr>
              <w:pStyle w:val="Sinespaciado"/>
              <w:rPr>
                <w:rFonts w:ascii="Century Gothic" w:hAnsi="Century Gothic"/>
                <w:b/>
                <w:sz w:val="20"/>
                <w:szCs w:val="20"/>
                <w:lang w:val="es-ES_tradnl"/>
              </w:rPr>
            </w:pPr>
            <w:r w:rsidRPr="004828E0">
              <w:rPr>
                <w:rFonts w:ascii="Century Gothic" w:hAnsi="Century Gothic"/>
                <w:b/>
                <w:sz w:val="20"/>
                <w:szCs w:val="20"/>
                <w:lang w:val="es-ES_tradnl"/>
              </w:rPr>
              <w:t>PERSONAL MÍNIMO</w:t>
            </w:r>
            <w:r w:rsidR="007F638E" w:rsidRPr="004828E0">
              <w:rPr>
                <w:rFonts w:ascii="Century Gothic" w:hAnsi="Century Gothic"/>
                <w:b/>
                <w:sz w:val="20"/>
                <w:szCs w:val="20"/>
                <w:lang w:val="es-ES_tradnl"/>
              </w:rPr>
              <w:t xml:space="preserve"> </w:t>
            </w:r>
            <w:r w:rsidR="00E015CC">
              <w:rPr>
                <w:rFonts w:ascii="Century Gothic" w:hAnsi="Century Gothic"/>
                <w:b/>
                <w:sz w:val="20"/>
                <w:szCs w:val="20"/>
                <w:lang w:val="es-ES_tradnl"/>
              </w:rPr>
              <w:t xml:space="preserve">10 </w:t>
            </w:r>
            <w:r w:rsidR="007F638E" w:rsidRPr="004828E0">
              <w:rPr>
                <w:rFonts w:ascii="Century Gothic" w:hAnsi="Century Gothic"/>
                <w:b/>
                <w:sz w:val="20"/>
                <w:szCs w:val="20"/>
                <w:lang w:val="es-ES_tradnl"/>
              </w:rPr>
              <w:t xml:space="preserve"> por favor </w:t>
            </w:r>
          </w:p>
          <w:p w14:paraId="50EDDC65" w14:textId="77777777" w:rsidR="00917B3A" w:rsidRPr="004828E0" w:rsidRDefault="00917B3A" w:rsidP="00917B3A">
            <w:pPr>
              <w:pStyle w:val="Sinespaciado"/>
              <w:rPr>
                <w:rFonts w:ascii="Century Gothic" w:hAnsi="Century Gothic"/>
                <w:sz w:val="20"/>
                <w:szCs w:val="20"/>
                <w:lang w:val="es-ES_tradnl"/>
              </w:rPr>
            </w:pPr>
          </w:p>
          <w:p w14:paraId="05D605D6" w14:textId="1F4FBC0C" w:rsidR="00917B3A" w:rsidRPr="004828E0" w:rsidRDefault="00917B3A" w:rsidP="00917B3A">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La ESAL deberá adjuntar Certificación de Compromiso de Cumplimiento de vincular al personal de quien aporta las hojas de vida. </w:t>
            </w:r>
          </w:p>
          <w:p w14:paraId="510DF3D3" w14:textId="77777777" w:rsidR="00917B3A" w:rsidRPr="004828E0" w:rsidRDefault="00917B3A" w:rsidP="00917B3A">
            <w:pPr>
              <w:pStyle w:val="Sinespaciado"/>
              <w:rPr>
                <w:rFonts w:ascii="Century Gothic" w:hAnsi="Century Gothic"/>
                <w:sz w:val="20"/>
                <w:szCs w:val="20"/>
                <w:lang w:val="es-ES_tradnl"/>
              </w:rPr>
            </w:pPr>
          </w:p>
          <w:p w14:paraId="0A2BA697" w14:textId="3E15AA90" w:rsidR="0000124D" w:rsidRPr="004828E0" w:rsidRDefault="00917B3A" w:rsidP="00917B3A">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La ESAL entregará al Municipio de </w:t>
            </w:r>
            <w:proofErr w:type="spellStart"/>
            <w:r w:rsidR="006B109C" w:rsidRPr="004828E0">
              <w:rPr>
                <w:rFonts w:ascii="Century Gothic" w:hAnsi="Century Gothic"/>
                <w:sz w:val="20"/>
                <w:szCs w:val="20"/>
                <w:lang w:val="es-ES_tradnl"/>
              </w:rPr>
              <w:t>Magüi</w:t>
            </w:r>
            <w:proofErr w:type="spellEnd"/>
            <w:r w:rsidR="000E3BA1" w:rsidRPr="004828E0">
              <w:rPr>
                <w:rFonts w:ascii="Century Gothic" w:hAnsi="Century Gothic"/>
                <w:sz w:val="20"/>
                <w:szCs w:val="20"/>
                <w:lang w:val="es-ES_tradnl"/>
              </w:rPr>
              <w:t xml:space="preserve"> Payán</w:t>
            </w:r>
            <w:r w:rsidRPr="004828E0">
              <w:rPr>
                <w:rFonts w:ascii="Century Gothic" w:hAnsi="Century Gothic"/>
                <w:sz w:val="20"/>
                <w:szCs w:val="20"/>
                <w:lang w:val="es-ES_tradnl"/>
              </w:rPr>
              <w:t>, para la suscripción del Acta de Inicio las Hojas de Vida del personal que no es ponderable, las cuales llevarán como mínimo lo siguiente:</w:t>
            </w:r>
          </w:p>
          <w:p w14:paraId="651AE832" w14:textId="502CE5D5" w:rsidR="00917B3A" w:rsidRPr="004828E0" w:rsidRDefault="00917B3A" w:rsidP="00917B3A">
            <w:pPr>
              <w:pStyle w:val="Sinespaciado"/>
              <w:rPr>
                <w:rFonts w:ascii="Century Gothic" w:hAnsi="Century Gothic"/>
                <w:sz w:val="20"/>
                <w:szCs w:val="20"/>
                <w:lang w:val="es-ES_tradnl"/>
              </w:rPr>
            </w:pPr>
          </w:p>
          <w:p w14:paraId="02A250D0" w14:textId="6645AD51" w:rsidR="00917B3A" w:rsidRPr="004828E0" w:rsidRDefault="00917B3A" w:rsidP="00917B3A">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 xml:space="preserve">Título Profesional, Técnico o Tecnólogo (Diploma o Acta de grado). Si el título fue obtenido en el exterior deberá cumplir con los requisitos de homologación ante la autoridad colombiana competente, de lo contrario, no se tendrá en cuenta. </w:t>
            </w:r>
          </w:p>
          <w:p w14:paraId="08918CA0" w14:textId="77777777" w:rsidR="00917B3A" w:rsidRPr="004828E0" w:rsidRDefault="00917B3A" w:rsidP="00917B3A">
            <w:pPr>
              <w:pStyle w:val="Sinespaciado"/>
              <w:rPr>
                <w:rFonts w:ascii="Century Gothic" w:hAnsi="Century Gothic"/>
                <w:sz w:val="20"/>
                <w:szCs w:val="20"/>
                <w:lang w:val="es-ES_tradnl"/>
              </w:rPr>
            </w:pPr>
          </w:p>
          <w:p w14:paraId="2802DFC1" w14:textId="0C2F2B01"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Cédula de Ciudadanía. </w:t>
            </w:r>
          </w:p>
          <w:p w14:paraId="0A495BD2" w14:textId="77777777" w:rsidR="00917B3A" w:rsidRPr="004828E0" w:rsidRDefault="00917B3A" w:rsidP="00917B3A">
            <w:pPr>
              <w:pStyle w:val="Sinespaciado"/>
              <w:rPr>
                <w:rFonts w:ascii="Century Gothic" w:hAnsi="Century Gothic"/>
                <w:sz w:val="20"/>
                <w:szCs w:val="20"/>
                <w:lang w:val="es-ES_tradnl"/>
              </w:rPr>
            </w:pPr>
          </w:p>
          <w:p w14:paraId="114EBEB1" w14:textId="52CC7FA2"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Matrícula o Tarjeta Profesional </w:t>
            </w:r>
          </w:p>
          <w:p w14:paraId="7F233188" w14:textId="77777777" w:rsidR="00FE12AA" w:rsidRPr="004828E0" w:rsidRDefault="00FE12AA" w:rsidP="00917B3A">
            <w:pPr>
              <w:pStyle w:val="Sinespaciado"/>
              <w:rPr>
                <w:rFonts w:ascii="Century Gothic" w:hAnsi="Century Gothic"/>
                <w:sz w:val="20"/>
                <w:szCs w:val="20"/>
                <w:lang w:val="es-ES_tradnl"/>
              </w:rPr>
            </w:pPr>
          </w:p>
          <w:p w14:paraId="14F65309" w14:textId="500F89B8"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Certificado de vigencia de la matrícula o tarjeta profesional </w:t>
            </w:r>
          </w:p>
          <w:p w14:paraId="2AF490A4" w14:textId="77777777" w:rsidR="00917B3A" w:rsidRPr="004828E0" w:rsidRDefault="00917B3A" w:rsidP="00917B3A">
            <w:pPr>
              <w:pStyle w:val="Sinespaciado"/>
              <w:rPr>
                <w:rFonts w:ascii="Century Gothic" w:hAnsi="Century Gothic"/>
                <w:sz w:val="20"/>
                <w:szCs w:val="20"/>
                <w:lang w:val="es-ES_tradnl"/>
              </w:rPr>
            </w:pPr>
          </w:p>
          <w:p w14:paraId="48DC45BA" w14:textId="3B544555"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Antecedentes fiscales, disciplinarios, judiciales y medidas correctivas </w:t>
            </w:r>
          </w:p>
          <w:p w14:paraId="456BD905" w14:textId="035DB75A"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Certificados de la Experiencia General y específica </w:t>
            </w:r>
          </w:p>
          <w:p w14:paraId="179A34E0" w14:textId="77777777" w:rsidR="00397C79" w:rsidRPr="004828E0" w:rsidRDefault="00397C79" w:rsidP="00917B3A">
            <w:pPr>
              <w:pStyle w:val="Sinespaciado"/>
              <w:rPr>
                <w:rFonts w:ascii="Century Gothic" w:hAnsi="Century Gothic"/>
                <w:sz w:val="20"/>
                <w:szCs w:val="20"/>
                <w:lang w:val="es-ES_tradnl"/>
              </w:rPr>
            </w:pPr>
          </w:p>
          <w:p w14:paraId="55717699" w14:textId="7628D5AD" w:rsidR="00917B3A" w:rsidRPr="004828E0" w:rsidRDefault="00917B3A" w:rsidP="00917B3A">
            <w:pPr>
              <w:pStyle w:val="Sinespaciado"/>
              <w:rPr>
                <w:rFonts w:ascii="Century Gothic" w:hAnsi="Century Gothic"/>
                <w:sz w:val="20"/>
                <w:szCs w:val="20"/>
                <w:lang w:val="es-ES_tradnl"/>
              </w:rPr>
            </w:pPr>
            <w:r w:rsidRPr="004828E0">
              <w:rPr>
                <w:rFonts w:ascii="Century Gothic" w:hAnsi="Century Gothic"/>
                <w:sz w:val="20"/>
                <w:szCs w:val="20"/>
                <w:lang w:val="es-ES_tradnl"/>
              </w:rPr>
              <w:t xml:space="preserve">Carta de compromiso de participar en la ejecución del proyecto, debidamente firmada. </w:t>
            </w:r>
          </w:p>
          <w:p w14:paraId="40DD351C" w14:textId="77777777" w:rsidR="00917B3A" w:rsidRPr="004828E0" w:rsidRDefault="00917B3A" w:rsidP="00917B3A">
            <w:pPr>
              <w:pStyle w:val="Sinespaciado"/>
              <w:jc w:val="both"/>
              <w:rPr>
                <w:rFonts w:ascii="Century Gothic" w:hAnsi="Century Gothic"/>
                <w:sz w:val="20"/>
                <w:szCs w:val="20"/>
                <w:lang w:val="es-ES_tradnl"/>
              </w:rPr>
            </w:pPr>
          </w:p>
          <w:p w14:paraId="0B70E483" w14:textId="3B092644" w:rsidR="00917B3A" w:rsidRPr="004828E0" w:rsidRDefault="00917B3A" w:rsidP="00917B3A">
            <w:pPr>
              <w:pStyle w:val="Sinespaciado"/>
              <w:jc w:val="both"/>
              <w:rPr>
                <w:rFonts w:ascii="Century Gothic" w:hAnsi="Century Gothic"/>
                <w:sz w:val="20"/>
                <w:szCs w:val="20"/>
                <w:lang w:val="es-ES_tradnl"/>
              </w:rPr>
            </w:pPr>
            <w:r w:rsidRPr="004828E0">
              <w:rPr>
                <w:rFonts w:ascii="Century Gothic" w:hAnsi="Century Gothic"/>
                <w:sz w:val="20"/>
                <w:szCs w:val="20"/>
                <w:lang w:val="es-ES_tradnl"/>
              </w:rPr>
              <w:t>El proponente deberá mantener su equipo de trabajo durante el término de ejecución del convenio. En evento de modificación de personal, deberá mediar autorización expresa del Municipio y el profesional que lo reemplace deberá tener las mismas o mejores calidades profesionales que el presentado en la propuesta.</w:t>
            </w:r>
          </w:p>
          <w:p w14:paraId="35325F6A" w14:textId="34D3C3BE" w:rsidR="00886A1E" w:rsidRPr="004828E0" w:rsidRDefault="00886A1E" w:rsidP="00CE4ED8">
            <w:pPr>
              <w:jc w:val="both"/>
              <w:rPr>
                <w:rFonts w:ascii="Century Gothic" w:hAnsi="Century Gothic"/>
                <w:b/>
                <w:sz w:val="2"/>
                <w:szCs w:val="2"/>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8832DBD" w14:textId="77777777" w:rsidR="00C46B16" w:rsidRPr="004828E0" w:rsidRDefault="00C46B16" w:rsidP="00EA5829">
            <w:pPr>
              <w:jc w:val="both"/>
              <w:rPr>
                <w:rFonts w:ascii="Century Gothic" w:hAnsi="Century Gothic"/>
                <w:sz w:val="20"/>
                <w:szCs w:val="20"/>
                <w:lang w:val="es-ES_tradnl"/>
              </w:rPr>
            </w:pPr>
          </w:p>
        </w:tc>
      </w:tr>
      <w:tr w:rsidR="00C46B16" w:rsidRPr="004828E0" w14:paraId="33018B6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069CA7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58860B0" w14:textId="19F615AC" w:rsidR="00A67406" w:rsidRPr="004828E0" w:rsidRDefault="00A6740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BF221A6" w14:textId="77777777" w:rsidR="00C46B16" w:rsidRPr="004828E0" w:rsidRDefault="00C46B16" w:rsidP="00EA5829">
            <w:pPr>
              <w:jc w:val="both"/>
              <w:rPr>
                <w:rFonts w:ascii="Century Gothic" w:hAnsi="Century Gothic"/>
                <w:sz w:val="20"/>
                <w:szCs w:val="20"/>
                <w:lang w:val="es-ES_tradnl"/>
              </w:rPr>
            </w:pPr>
          </w:p>
        </w:tc>
      </w:tr>
      <w:tr w:rsidR="00C46B16" w:rsidRPr="004828E0" w14:paraId="459F676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D4D23A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35D19C6" w14:textId="2716B67B" w:rsidR="00C46B16" w:rsidRPr="004828E0" w:rsidRDefault="00C46B16" w:rsidP="00AA1B15">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7. </w:t>
            </w:r>
            <w:r w:rsidR="00AA1B15" w:rsidRPr="004828E0">
              <w:rPr>
                <w:rFonts w:ascii="Century Gothic" w:hAnsi="Century Gothic" w:cs="Arial"/>
                <w:b/>
                <w:bCs/>
                <w:color w:val="000000"/>
                <w:sz w:val="20"/>
                <w:szCs w:val="20"/>
                <w:lang w:val="es-ES_tradnl"/>
              </w:rPr>
              <w:t xml:space="preserve">ESTIMACIÓN, TIPIFICACIÓN Y ASIGNACIÓN DE RIESGOS POSIBLES QUE PUEDAN AFECTAR EL EQUILIBRIO ECONÓMICO DEL CONTRATO </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55B2C0E8" w14:textId="77777777" w:rsidR="00C46B16" w:rsidRPr="004828E0" w:rsidRDefault="00C46B16" w:rsidP="00EA5829">
            <w:pPr>
              <w:jc w:val="both"/>
              <w:rPr>
                <w:rFonts w:ascii="Century Gothic" w:hAnsi="Century Gothic"/>
                <w:sz w:val="20"/>
                <w:szCs w:val="20"/>
                <w:lang w:val="es-ES_tradnl"/>
              </w:rPr>
            </w:pPr>
          </w:p>
        </w:tc>
      </w:tr>
      <w:tr w:rsidR="00C46B16" w:rsidRPr="004828E0" w14:paraId="0796F0C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F4F0CE7"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6AEA0A7"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54562359" w14:textId="77777777" w:rsidR="00C46B16" w:rsidRPr="004828E0" w:rsidRDefault="00C46B16" w:rsidP="00EA5829">
            <w:pPr>
              <w:jc w:val="both"/>
              <w:rPr>
                <w:rFonts w:ascii="Century Gothic" w:hAnsi="Century Gothic"/>
                <w:sz w:val="20"/>
                <w:szCs w:val="20"/>
                <w:lang w:val="es-ES_tradnl"/>
              </w:rPr>
            </w:pPr>
          </w:p>
        </w:tc>
      </w:tr>
      <w:tr w:rsidR="00C46B16" w:rsidRPr="004828E0" w14:paraId="6DDCC0E3"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49F441A"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tbl>
            <w:tblPr>
              <w:tblW w:w="9249"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57" w:type="dxa"/>
                <w:right w:w="57" w:type="dxa"/>
              </w:tblCellMar>
              <w:tblLook w:val="04A0" w:firstRow="1" w:lastRow="0" w:firstColumn="1" w:lastColumn="0" w:noHBand="0" w:noVBand="1"/>
            </w:tblPr>
            <w:tblGrid>
              <w:gridCol w:w="536"/>
              <w:gridCol w:w="1701"/>
              <w:gridCol w:w="2268"/>
              <w:gridCol w:w="2671"/>
              <w:gridCol w:w="943"/>
              <w:gridCol w:w="1130"/>
            </w:tblGrid>
            <w:tr w:rsidR="00012688" w:rsidRPr="004828E0" w14:paraId="5E7DE8A9" w14:textId="77777777" w:rsidTr="00012688">
              <w:trPr>
                <w:trHeight w:val="109"/>
                <w:jc w:val="center"/>
              </w:trPr>
              <w:tc>
                <w:tcPr>
                  <w:tcW w:w="536"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0A9E3A33"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ÍTEM</w:t>
                  </w:r>
                </w:p>
              </w:tc>
              <w:tc>
                <w:tcPr>
                  <w:tcW w:w="1701"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732B7E61"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CLASE</w:t>
                  </w:r>
                </w:p>
              </w:tc>
              <w:tc>
                <w:tcPr>
                  <w:tcW w:w="2268"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69C56DB"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RIESGOS PREVISIBLES</w:t>
                  </w:r>
                </w:p>
              </w:tc>
              <w:tc>
                <w:tcPr>
                  <w:tcW w:w="2671" w:type="dxa"/>
                  <w:vMerge w:val="restart"/>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6BD0712"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CAUSAS</w:t>
                  </w:r>
                </w:p>
              </w:tc>
              <w:tc>
                <w:tcPr>
                  <w:tcW w:w="2073" w:type="dxa"/>
                  <w:gridSpan w:val="2"/>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CC50C83"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ASIGNACIÓN DEL RIESGO</w:t>
                  </w:r>
                </w:p>
              </w:tc>
            </w:tr>
            <w:tr w:rsidR="00012688" w:rsidRPr="004828E0" w14:paraId="2FE7E7E6" w14:textId="77777777" w:rsidTr="00012688">
              <w:trPr>
                <w:cantSplit/>
                <w:trHeight w:val="204"/>
                <w:jc w:val="center"/>
              </w:trPr>
              <w:tc>
                <w:tcPr>
                  <w:tcW w:w="536"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F538AF7"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p>
              </w:tc>
              <w:tc>
                <w:tcPr>
                  <w:tcW w:w="1701"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6306EAF6"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p>
              </w:tc>
              <w:tc>
                <w:tcPr>
                  <w:tcW w:w="2268"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B70D947"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r w:rsidRPr="004828E0">
                    <w:rPr>
                      <w:rFonts w:ascii="Century Gothic" w:hAnsi="Century Gothic" w:cs="Arial"/>
                      <w:b/>
                      <w:sz w:val="16"/>
                      <w:szCs w:val="16"/>
                      <w:lang w:val="es-ES_tradnl"/>
                    </w:rPr>
                    <w:t>DESCRIPCIÓN</w:t>
                  </w:r>
                </w:p>
              </w:tc>
              <w:tc>
                <w:tcPr>
                  <w:tcW w:w="2671" w:type="dxa"/>
                  <w:vMerge/>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534C4093" w14:textId="77777777" w:rsidR="00012688" w:rsidRPr="004828E0" w:rsidRDefault="00012688" w:rsidP="00012688">
                  <w:pPr>
                    <w:autoSpaceDE w:val="0"/>
                    <w:autoSpaceDN w:val="0"/>
                    <w:adjustRightInd w:val="0"/>
                    <w:jc w:val="center"/>
                    <w:rPr>
                      <w:rFonts w:ascii="Century Gothic" w:hAnsi="Century Gothic" w:cs="Arial"/>
                      <w:b/>
                      <w:sz w:val="16"/>
                      <w:szCs w:val="16"/>
                      <w:lang w:val="es-ES_tradnl"/>
                    </w:rPr>
                  </w:pPr>
                </w:p>
              </w:tc>
              <w:tc>
                <w:tcPr>
                  <w:tcW w:w="943"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2F5621B1" w14:textId="77777777" w:rsidR="00012688" w:rsidRPr="004828E0" w:rsidRDefault="00012688" w:rsidP="00012688">
                  <w:pPr>
                    <w:autoSpaceDE w:val="0"/>
                    <w:autoSpaceDN w:val="0"/>
                    <w:adjustRightInd w:val="0"/>
                    <w:jc w:val="center"/>
                    <w:rPr>
                      <w:rFonts w:ascii="Century Gothic" w:hAnsi="Century Gothic" w:cs="Arial"/>
                      <w:b/>
                      <w:sz w:val="14"/>
                      <w:szCs w:val="14"/>
                      <w:lang w:val="es-ES_tradnl"/>
                    </w:rPr>
                  </w:pPr>
                  <w:r w:rsidRPr="004828E0">
                    <w:rPr>
                      <w:rFonts w:ascii="Century Gothic" w:hAnsi="Century Gothic" w:cs="Arial"/>
                      <w:b/>
                      <w:sz w:val="14"/>
                      <w:szCs w:val="14"/>
                      <w:lang w:val="es-ES_tradnl"/>
                    </w:rPr>
                    <w:t>MUNICIPIO</w:t>
                  </w:r>
                </w:p>
              </w:tc>
              <w:tc>
                <w:tcPr>
                  <w:tcW w:w="1130" w:type="dxa"/>
                  <w:tc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tcBorders>
                  <w:shd w:val="clear" w:color="auto" w:fill="000000" w:themeFill="text1"/>
                  <w:vAlign w:val="center"/>
                </w:tcPr>
                <w:p w14:paraId="1657586C" w14:textId="77777777" w:rsidR="00012688" w:rsidRPr="004828E0" w:rsidRDefault="00012688" w:rsidP="00012688">
                  <w:pPr>
                    <w:autoSpaceDE w:val="0"/>
                    <w:autoSpaceDN w:val="0"/>
                    <w:adjustRightInd w:val="0"/>
                    <w:jc w:val="center"/>
                    <w:rPr>
                      <w:rFonts w:ascii="Century Gothic" w:hAnsi="Century Gothic" w:cs="Arial"/>
                      <w:b/>
                      <w:sz w:val="14"/>
                      <w:szCs w:val="14"/>
                      <w:lang w:val="es-ES_tradnl"/>
                    </w:rPr>
                  </w:pPr>
                  <w:r w:rsidRPr="004828E0">
                    <w:rPr>
                      <w:rFonts w:ascii="Century Gothic" w:hAnsi="Century Gothic" w:cs="Arial"/>
                      <w:b/>
                      <w:sz w:val="14"/>
                      <w:szCs w:val="14"/>
                      <w:lang w:val="es-ES_tradnl"/>
                    </w:rPr>
                    <w:t>CONTRATISTA</w:t>
                  </w:r>
                </w:p>
              </w:tc>
            </w:tr>
            <w:tr w:rsidR="00012688" w:rsidRPr="004828E0" w14:paraId="76DB022B" w14:textId="77777777" w:rsidTr="00012688">
              <w:trPr>
                <w:trHeight w:val="625"/>
                <w:jc w:val="center"/>
              </w:trPr>
              <w:tc>
                <w:tcPr>
                  <w:tcW w:w="536" w:type="dxa"/>
                  <w:tcBorders>
                    <w:top w:val="double" w:sz="4" w:space="0" w:color="A6A6A6" w:themeColor="background1" w:themeShade="A6"/>
                  </w:tcBorders>
                  <w:vAlign w:val="center"/>
                </w:tcPr>
                <w:p w14:paraId="6EB83306"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w:t>
                  </w:r>
                </w:p>
              </w:tc>
              <w:tc>
                <w:tcPr>
                  <w:tcW w:w="1701" w:type="dxa"/>
                  <w:tcBorders>
                    <w:top w:val="double" w:sz="4" w:space="0" w:color="A6A6A6" w:themeColor="background1" w:themeShade="A6"/>
                  </w:tcBorders>
                  <w:vAlign w:val="center"/>
                </w:tcPr>
                <w:p w14:paraId="2B8A7088"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REGULATORIO</w:t>
                  </w:r>
                </w:p>
              </w:tc>
              <w:tc>
                <w:tcPr>
                  <w:tcW w:w="2268" w:type="dxa"/>
                  <w:tcBorders>
                    <w:top w:val="double" w:sz="4" w:space="0" w:color="A6A6A6" w:themeColor="background1" w:themeShade="A6"/>
                  </w:tcBorders>
                  <w:vAlign w:val="center"/>
                </w:tcPr>
                <w:p w14:paraId="790BD4EA"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Expedición de nuevas normas, modificación del régimen tributario.</w:t>
                  </w:r>
                </w:p>
              </w:tc>
              <w:tc>
                <w:tcPr>
                  <w:tcW w:w="2671" w:type="dxa"/>
                  <w:tcBorders>
                    <w:top w:val="double" w:sz="4" w:space="0" w:color="A6A6A6" w:themeColor="background1" w:themeShade="A6"/>
                  </w:tcBorders>
                  <w:vAlign w:val="center"/>
                </w:tcPr>
                <w:p w14:paraId="55F40819"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Voluntad legislativa o de políticas públicas.</w:t>
                  </w:r>
                </w:p>
              </w:tc>
              <w:tc>
                <w:tcPr>
                  <w:tcW w:w="943" w:type="dxa"/>
                  <w:tcBorders>
                    <w:top w:val="double" w:sz="4" w:space="0" w:color="A6A6A6" w:themeColor="background1" w:themeShade="A6"/>
                  </w:tcBorders>
                  <w:vAlign w:val="center"/>
                </w:tcPr>
                <w:p w14:paraId="0DE780ED"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tcBorders>
                    <w:top w:val="double" w:sz="4" w:space="0" w:color="A6A6A6" w:themeColor="background1" w:themeShade="A6"/>
                  </w:tcBorders>
                  <w:vAlign w:val="center"/>
                </w:tcPr>
                <w:p w14:paraId="0549AF69"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33D867E9" w14:textId="77777777" w:rsidTr="00012688">
              <w:trPr>
                <w:trHeight w:val="625"/>
                <w:jc w:val="center"/>
              </w:trPr>
              <w:tc>
                <w:tcPr>
                  <w:tcW w:w="536" w:type="dxa"/>
                  <w:vAlign w:val="center"/>
                </w:tcPr>
                <w:p w14:paraId="4AEF2036"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2</w:t>
                  </w:r>
                </w:p>
              </w:tc>
              <w:tc>
                <w:tcPr>
                  <w:tcW w:w="1701" w:type="dxa"/>
                  <w:vAlign w:val="center"/>
                </w:tcPr>
                <w:p w14:paraId="52B3835E"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ECONÓMICO</w:t>
                  </w:r>
                </w:p>
              </w:tc>
              <w:tc>
                <w:tcPr>
                  <w:tcW w:w="2268" w:type="dxa"/>
                  <w:vAlign w:val="center"/>
                </w:tcPr>
                <w:p w14:paraId="4BC39F7D"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del aumento de precios de las tarifas del mercado.</w:t>
                  </w:r>
                </w:p>
              </w:tc>
              <w:tc>
                <w:tcPr>
                  <w:tcW w:w="2671" w:type="dxa"/>
                  <w:vAlign w:val="center"/>
                </w:tcPr>
                <w:p w14:paraId="2ACA5F4B"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Incremento de los precios del mercado o en el transporte de trabajadores y equipo de trabajo.</w:t>
                  </w:r>
                </w:p>
              </w:tc>
              <w:tc>
                <w:tcPr>
                  <w:tcW w:w="943" w:type="dxa"/>
                  <w:vAlign w:val="center"/>
                </w:tcPr>
                <w:p w14:paraId="30B694C4"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6775F8D8"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0640EBAB" w14:textId="77777777" w:rsidTr="00012688">
              <w:trPr>
                <w:trHeight w:val="830"/>
                <w:jc w:val="center"/>
              </w:trPr>
              <w:tc>
                <w:tcPr>
                  <w:tcW w:w="536" w:type="dxa"/>
                  <w:vAlign w:val="center"/>
                </w:tcPr>
                <w:p w14:paraId="10172FA3"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3</w:t>
                  </w:r>
                </w:p>
              </w:tc>
              <w:tc>
                <w:tcPr>
                  <w:tcW w:w="1701" w:type="dxa"/>
                  <w:vAlign w:val="center"/>
                </w:tcPr>
                <w:p w14:paraId="648B3975"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OPERACIONALES</w:t>
                  </w:r>
                </w:p>
              </w:tc>
              <w:tc>
                <w:tcPr>
                  <w:tcW w:w="2268" w:type="dxa"/>
                  <w:vAlign w:val="center"/>
                </w:tcPr>
                <w:p w14:paraId="4C283504"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de Incumplimiento en el pago de salarios y prestaciones  sociales.</w:t>
                  </w:r>
                </w:p>
              </w:tc>
              <w:tc>
                <w:tcPr>
                  <w:tcW w:w="2671" w:type="dxa"/>
                </w:tcPr>
                <w:p w14:paraId="3D86A96E"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Efectos derivados cuando se presenta incumplimiento en el pago de salarios y prestaciones sociales al equipo de trabajo de la contratista.</w:t>
                  </w:r>
                </w:p>
              </w:tc>
              <w:tc>
                <w:tcPr>
                  <w:tcW w:w="943" w:type="dxa"/>
                  <w:vAlign w:val="center"/>
                </w:tcPr>
                <w:p w14:paraId="721EA5AB"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1CC6809E"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6B7904B5" w14:textId="77777777" w:rsidTr="00012688">
              <w:trPr>
                <w:trHeight w:val="1272"/>
                <w:jc w:val="center"/>
              </w:trPr>
              <w:tc>
                <w:tcPr>
                  <w:tcW w:w="536" w:type="dxa"/>
                  <w:vAlign w:val="center"/>
                </w:tcPr>
                <w:p w14:paraId="039DB06E"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lastRenderedPageBreak/>
                    <w:t>4</w:t>
                  </w:r>
                </w:p>
              </w:tc>
              <w:tc>
                <w:tcPr>
                  <w:tcW w:w="1701" w:type="dxa"/>
                  <w:vAlign w:val="center"/>
                </w:tcPr>
                <w:p w14:paraId="53860D01"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OPERACIONALES</w:t>
                  </w:r>
                </w:p>
              </w:tc>
              <w:tc>
                <w:tcPr>
                  <w:tcW w:w="2268" w:type="dxa"/>
                  <w:vAlign w:val="center"/>
                </w:tcPr>
                <w:p w14:paraId="58ADBD2C"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por huelgas o paralización de actividades.</w:t>
                  </w:r>
                </w:p>
              </w:tc>
              <w:tc>
                <w:tcPr>
                  <w:tcW w:w="2671" w:type="dxa"/>
                </w:tcPr>
                <w:p w14:paraId="1C3F2AB6"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 xml:space="preserve">Demoras en la ejecución del convenio por </w:t>
                  </w:r>
                  <w:r w:rsidRPr="004828E0">
                    <w:rPr>
                      <w:rFonts w:ascii="Century Gothic" w:hAnsi="Century Gothic"/>
                      <w:sz w:val="17"/>
                      <w:szCs w:val="17"/>
                      <w:lang w:val="es-ES_tradnl"/>
                    </w:rPr>
                    <w:t>huelga</w:t>
                  </w:r>
                  <w:r w:rsidRPr="004828E0">
                    <w:rPr>
                      <w:rFonts w:ascii="Century Gothic" w:hAnsi="Century Gothic"/>
                      <w:spacing w:val="33"/>
                      <w:sz w:val="17"/>
                      <w:szCs w:val="17"/>
                      <w:lang w:val="es-ES_tradnl"/>
                    </w:rPr>
                    <w:t xml:space="preserve"> </w:t>
                  </w:r>
                  <w:r w:rsidRPr="004828E0">
                    <w:rPr>
                      <w:rFonts w:ascii="Century Gothic" w:hAnsi="Century Gothic"/>
                      <w:sz w:val="17"/>
                      <w:szCs w:val="17"/>
                      <w:lang w:val="es-ES_tradnl"/>
                    </w:rPr>
                    <w:t>o</w:t>
                  </w:r>
                  <w:r w:rsidRPr="004828E0">
                    <w:rPr>
                      <w:rFonts w:ascii="Century Gothic" w:hAnsi="Century Gothic"/>
                      <w:spacing w:val="31"/>
                      <w:sz w:val="17"/>
                      <w:szCs w:val="17"/>
                      <w:lang w:val="es-ES_tradnl"/>
                    </w:rPr>
                    <w:t xml:space="preserve"> </w:t>
                  </w:r>
                  <w:r w:rsidRPr="004828E0">
                    <w:rPr>
                      <w:rFonts w:ascii="Century Gothic" w:hAnsi="Century Gothic"/>
                      <w:sz w:val="17"/>
                      <w:szCs w:val="17"/>
                      <w:lang w:val="es-ES_tradnl"/>
                    </w:rPr>
                    <w:t>paralización</w:t>
                  </w:r>
                  <w:r w:rsidRPr="004828E0">
                    <w:rPr>
                      <w:rFonts w:ascii="Century Gothic" w:hAnsi="Century Gothic"/>
                      <w:w w:val="95"/>
                      <w:sz w:val="17"/>
                      <w:szCs w:val="17"/>
                      <w:lang w:val="es-ES_tradnl"/>
                    </w:rPr>
                    <w:t xml:space="preserve"> </w:t>
                  </w:r>
                  <w:r w:rsidRPr="004828E0">
                    <w:rPr>
                      <w:rFonts w:ascii="Century Gothic" w:hAnsi="Century Gothic"/>
                      <w:sz w:val="17"/>
                      <w:szCs w:val="17"/>
                      <w:lang w:val="es-ES_tradnl"/>
                    </w:rPr>
                    <w:t>de</w:t>
                  </w:r>
                  <w:r w:rsidRPr="004828E0">
                    <w:rPr>
                      <w:rFonts w:ascii="Century Gothic" w:hAnsi="Century Gothic"/>
                      <w:spacing w:val="23"/>
                      <w:sz w:val="17"/>
                      <w:szCs w:val="17"/>
                      <w:lang w:val="es-ES_tradnl"/>
                    </w:rPr>
                    <w:t xml:space="preserve"> </w:t>
                  </w:r>
                  <w:r w:rsidRPr="004828E0">
                    <w:rPr>
                      <w:rFonts w:ascii="Century Gothic" w:hAnsi="Century Gothic"/>
                      <w:sz w:val="17"/>
                      <w:szCs w:val="17"/>
                      <w:lang w:val="es-ES_tradnl"/>
                    </w:rPr>
                    <w:t>las</w:t>
                  </w:r>
                  <w:r w:rsidRPr="004828E0">
                    <w:rPr>
                      <w:rFonts w:ascii="Century Gothic" w:hAnsi="Century Gothic"/>
                      <w:spacing w:val="14"/>
                      <w:sz w:val="17"/>
                      <w:szCs w:val="17"/>
                      <w:lang w:val="es-ES_tradnl"/>
                    </w:rPr>
                    <w:t xml:space="preserve"> </w:t>
                  </w:r>
                  <w:r w:rsidRPr="004828E0">
                    <w:rPr>
                      <w:rFonts w:ascii="Century Gothic" w:hAnsi="Century Gothic"/>
                      <w:sz w:val="17"/>
                      <w:szCs w:val="17"/>
                      <w:lang w:val="es-ES_tradnl"/>
                    </w:rPr>
                    <w:t>actividades</w:t>
                  </w:r>
                  <w:r w:rsidRPr="004828E0">
                    <w:rPr>
                      <w:rFonts w:ascii="Century Gothic" w:hAnsi="Century Gothic"/>
                      <w:spacing w:val="36"/>
                      <w:sz w:val="17"/>
                      <w:szCs w:val="17"/>
                      <w:lang w:val="es-ES_tradnl"/>
                    </w:rPr>
                    <w:t xml:space="preserve"> </w:t>
                  </w:r>
                  <w:r w:rsidRPr="004828E0">
                    <w:rPr>
                      <w:rFonts w:ascii="Century Gothic" w:hAnsi="Century Gothic"/>
                      <w:sz w:val="17"/>
                      <w:szCs w:val="17"/>
                      <w:lang w:val="es-ES_tradnl"/>
                    </w:rPr>
                    <w:t>por</w:t>
                  </w:r>
                  <w:r w:rsidRPr="004828E0">
                    <w:rPr>
                      <w:rFonts w:ascii="Century Gothic" w:hAnsi="Century Gothic"/>
                      <w:spacing w:val="16"/>
                      <w:sz w:val="17"/>
                      <w:szCs w:val="17"/>
                      <w:lang w:val="es-ES_tradnl"/>
                    </w:rPr>
                    <w:t xml:space="preserve"> </w:t>
                  </w:r>
                  <w:r w:rsidRPr="004828E0">
                    <w:rPr>
                      <w:rFonts w:ascii="Century Gothic" w:hAnsi="Century Gothic"/>
                      <w:sz w:val="17"/>
                      <w:szCs w:val="17"/>
                      <w:lang w:val="es-ES_tradnl"/>
                    </w:rPr>
                    <w:t>parte</w:t>
                  </w:r>
                  <w:r w:rsidRPr="004828E0">
                    <w:rPr>
                      <w:rFonts w:ascii="Century Gothic" w:hAnsi="Century Gothic"/>
                      <w:spacing w:val="11"/>
                      <w:sz w:val="17"/>
                      <w:szCs w:val="17"/>
                      <w:lang w:val="es-ES_tradnl"/>
                    </w:rPr>
                    <w:t xml:space="preserve"> </w:t>
                  </w:r>
                  <w:r w:rsidRPr="004828E0">
                    <w:rPr>
                      <w:rFonts w:ascii="Century Gothic" w:hAnsi="Century Gothic"/>
                      <w:sz w:val="17"/>
                      <w:szCs w:val="17"/>
                      <w:lang w:val="es-ES_tradnl"/>
                    </w:rPr>
                    <w:t>del</w:t>
                  </w:r>
                  <w:r w:rsidRPr="004828E0">
                    <w:rPr>
                      <w:rFonts w:ascii="Century Gothic" w:hAnsi="Century Gothic"/>
                      <w:w w:val="102"/>
                      <w:sz w:val="17"/>
                      <w:szCs w:val="17"/>
                      <w:lang w:val="es-ES_tradnl"/>
                    </w:rPr>
                    <w:t xml:space="preserve"> </w:t>
                  </w:r>
                  <w:r w:rsidRPr="004828E0">
                    <w:rPr>
                      <w:rFonts w:ascii="Century Gothic" w:hAnsi="Century Gothic"/>
                      <w:sz w:val="17"/>
                      <w:szCs w:val="17"/>
                      <w:lang w:val="es-ES_tradnl"/>
                    </w:rPr>
                    <w:t xml:space="preserve">personal </w:t>
                  </w:r>
                  <w:r w:rsidRPr="004828E0">
                    <w:rPr>
                      <w:rFonts w:ascii="Century Gothic" w:hAnsi="Century Gothic"/>
                      <w:spacing w:val="17"/>
                      <w:sz w:val="17"/>
                      <w:szCs w:val="17"/>
                      <w:lang w:val="es-ES_tradnl"/>
                    </w:rPr>
                    <w:t xml:space="preserve"> </w:t>
                  </w:r>
                  <w:r w:rsidRPr="004828E0">
                    <w:rPr>
                      <w:rFonts w:ascii="Century Gothic" w:hAnsi="Century Gothic"/>
                      <w:sz w:val="17"/>
                      <w:szCs w:val="17"/>
                      <w:lang w:val="es-ES_tradnl"/>
                    </w:rPr>
                    <w:t xml:space="preserve">asignado </w:t>
                  </w:r>
                  <w:r w:rsidRPr="004828E0">
                    <w:rPr>
                      <w:rFonts w:ascii="Century Gothic" w:hAnsi="Century Gothic"/>
                      <w:spacing w:val="34"/>
                      <w:sz w:val="17"/>
                      <w:szCs w:val="17"/>
                      <w:lang w:val="es-ES_tradnl"/>
                    </w:rPr>
                    <w:t xml:space="preserve"> </w:t>
                  </w:r>
                  <w:r w:rsidRPr="004828E0">
                    <w:rPr>
                      <w:rFonts w:ascii="Century Gothic" w:hAnsi="Century Gothic"/>
                      <w:sz w:val="17"/>
                      <w:szCs w:val="17"/>
                      <w:lang w:val="es-ES_tradnl"/>
                    </w:rPr>
                    <w:t xml:space="preserve">al </w:t>
                  </w:r>
                  <w:r w:rsidRPr="004828E0">
                    <w:rPr>
                      <w:rFonts w:ascii="Century Gothic" w:hAnsi="Century Gothic"/>
                      <w:spacing w:val="16"/>
                      <w:sz w:val="17"/>
                      <w:szCs w:val="17"/>
                      <w:lang w:val="es-ES_tradnl"/>
                    </w:rPr>
                    <w:t xml:space="preserve"> </w:t>
                  </w:r>
                  <w:r w:rsidRPr="004828E0">
                    <w:rPr>
                      <w:rFonts w:ascii="Century Gothic" w:hAnsi="Century Gothic"/>
                      <w:sz w:val="17"/>
                      <w:szCs w:val="17"/>
                      <w:lang w:val="es-ES_tradnl"/>
                    </w:rPr>
                    <w:t>convenio</w:t>
                  </w:r>
                  <w:r w:rsidRPr="004828E0">
                    <w:rPr>
                      <w:rFonts w:ascii="Century Gothic" w:hAnsi="Century Gothic"/>
                      <w:w w:val="98"/>
                      <w:sz w:val="17"/>
                      <w:szCs w:val="17"/>
                      <w:lang w:val="es-ES_tradnl"/>
                    </w:rPr>
                    <w:t xml:space="preserve"> </w:t>
                  </w:r>
                  <w:r w:rsidRPr="004828E0">
                    <w:rPr>
                      <w:rFonts w:ascii="Century Gothic" w:hAnsi="Century Gothic"/>
                      <w:position w:val="1"/>
                      <w:sz w:val="17"/>
                      <w:szCs w:val="17"/>
                      <w:lang w:val="es-ES_tradnl"/>
                    </w:rPr>
                    <w:t xml:space="preserve">para </w:t>
                  </w:r>
                  <w:r w:rsidRPr="004828E0">
                    <w:rPr>
                      <w:rFonts w:ascii="Century Gothic" w:hAnsi="Century Gothic"/>
                      <w:spacing w:val="22"/>
                      <w:position w:val="1"/>
                      <w:sz w:val="17"/>
                      <w:szCs w:val="17"/>
                      <w:lang w:val="es-ES_tradnl"/>
                    </w:rPr>
                    <w:t xml:space="preserve"> </w:t>
                  </w:r>
                  <w:r w:rsidRPr="004828E0">
                    <w:rPr>
                      <w:rFonts w:ascii="Century Gothic" w:hAnsi="Century Gothic"/>
                      <w:spacing w:val="-10"/>
                      <w:position w:val="1"/>
                      <w:sz w:val="17"/>
                      <w:szCs w:val="17"/>
                      <w:lang w:val="es-ES_tradnl"/>
                    </w:rPr>
                    <w:t>l</w:t>
                  </w:r>
                  <w:r w:rsidRPr="004828E0">
                    <w:rPr>
                      <w:rFonts w:ascii="Century Gothic" w:hAnsi="Century Gothic"/>
                      <w:spacing w:val="-19"/>
                      <w:position w:val="1"/>
                      <w:sz w:val="17"/>
                      <w:szCs w:val="17"/>
                      <w:lang w:val="es-ES_tradnl"/>
                    </w:rPr>
                    <w:t>a</w:t>
                  </w:r>
                  <w:r w:rsidRPr="004828E0">
                    <w:rPr>
                      <w:rFonts w:ascii="Century Gothic" w:hAnsi="Century Gothic"/>
                      <w:position w:val="1"/>
                      <w:sz w:val="17"/>
                      <w:szCs w:val="17"/>
                      <w:lang w:val="es-ES_tradnl"/>
                    </w:rPr>
                    <w:t xml:space="preserve"> </w:t>
                  </w:r>
                  <w:r w:rsidRPr="004828E0">
                    <w:rPr>
                      <w:rFonts w:ascii="Century Gothic" w:hAnsi="Century Gothic"/>
                      <w:spacing w:val="22"/>
                      <w:position w:val="1"/>
                      <w:sz w:val="17"/>
                      <w:szCs w:val="17"/>
                      <w:lang w:val="es-ES_tradnl"/>
                    </w:rPr>
                    <w:t xml:space="preserve"> </w:t>
                  </w:r>
                  <w:r w:rsidRPr="004828E0">
                    <w:rPr>
                      <w:rFonts w:ascii="Century Gothic" w:hAnsi="Century Gothic"/>
                      <w:sz w:val="17"/>
                      <w:szCs w:val="17"/>
                      <w:lang w:val="es-ES_tradnl"/>
                    </w:rPr>
                    <w:t xml:space="preserve">entrega </w:t>
                  </w:r>
                  <w:r w:rsidRPr="004828E0">
                    <w:rPr>
                      <w:rFonts w:ascii="Century Gothic" w:hAnsi="Century Gothic"/>
                      <w:spacing w:val="32"/>
                      <w:sz w:val="17"/>
                      <w:szCs w:val="17"/>
                      <w:lang w:val="es-ES_tradnl"/>
                    </w:rPr>
                    <w:t xml:space="preserve"> </w:t>
                  </w:r>
                  <w:r w:rsidRPr="004828E0">
                    <w:rPr>
                      <w:rFonts w:ascii="Century Gothic" w:hAnsi="Century Gothic"/>
                      <w:sz w:val="17"/>
                      <w:szCs w:val="17"/>
                      <w:lang w:val="es-ES_tradnl"/>
                    </w:rPr>
                    <w:t xml:space="preserve">de </w:t>
                  </w:r>
                  <w:r w:rsidRPr="004828E0">
                    <w:rPr>
                      <w:rFonts w:ascii="Century Gothic" w:hAnsi="Century Gothic"/>
                      <w:spacing w:val="24"/>
                      <w:sz w:val="17"/>
                      <w:szCs w:val="17"/>
                      <w:lang w:val="es-ES_tradnl"/>
                    </w:rPr>
                    <w:t xml:space="preserve"> </w:t>
                  </w:r>
                  <w:r w:rsidRPr="004828E0">
                    <w:rPr>
                      <w:rFonts w:ascii="Century Gothic" w:hAnsi="Century Gothic"/>
                      <w:sz w:val="17"/>
                      <w:szCs w:val="17"/>
                      <w:lang w:val="es-ES_tradnl"/>
                    </w:rPr>
                    <w:t>productos</w:t>
                  </w:r>
                  <w:r w:rsidRPr="004828E0">
                    <w:rPr>
                      <w:rFonts w:ascii="Century Gothic" w:hAnsi="Century Gothic"/>
                      <w:spacing w:val="20"/>
                      <w:w w:val="97"/>
                      <w:sz w:val="17"/>
                      <w:szCs w:val="17"/>
                      <w:lang w:val="es-ES_tradnl"/>
                    </w:rPr>
                    <w:t xml:space="preserve"> </w:t>
                  </w:r>
                  <w:r w:rsidRPr="004828E0">
                    <w:rPr>
                      <w:rFonts w:ascii="Century Gothic" w:hAnsi="Century Gothic"/>
                      <w:spacing w:val="-1"/>
                      <w:sz w:val="17"/>
                      <w:szCs w:val="17"/>
                      <w:lang w:val="es-ES_tradnl"/>
                    </w:rPr>
                    <w:t>(resul</w:t>
                  </w:r>
                  <w:r w:rsidRPr="004828E0">
                    <w:rPr>
                      <w:rFonts w:ascii="Century Gothic" w:hAnsi="Century Gothic"/>
                      <w:spacing w:val="-2"/>
                      <w:sz w:val="17"/>
                      <w:szCs w:val="17"/>
                      <w:lang w:val="es-ES_tradnl"/>
                    </w:rPr>
                    <w:t>tados)</w:t>
                  </w:r>
                </w:p>
              </w:tc>
              <w:tc>
                <w:tcPr>
                  <w:tcW w:w="943" w:type="dxa"/>
                  <w:vAlign w:val="center"/>
                </w:tcPr>
                <w:p w14:paraId="3E5646E8"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0EEB145E"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5A2F8C96" w14:textId="77777777" w:rsidTr="00012688">
              <w:trPr>
                <w:trHeight w:val="830"/>
                <w:jc w:val="center"/>
              </w:trPr>
              <w:tc>
                <w:tcPr>
                  <w:tcW w:w="536" w:type="dxa"/>
                  <w:vAlign w:val="center"/>
                </w:tcPr>
                <w:p w14:paraId="1CB67430"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 xml:space="preserve">5 </w:t>
                  </w:r>
                </w:p>
              </w:tc>
              <w:tc>
                <w:tcPr>
                  <w:tcW w:w="1701" w:type="dxa"/>
                  <w:vAlign w:val="center"/>
                </w:tcPr>
                <w:p w14:paraId="1E942696" w14:textId="77777777" w:rsidR="00012688" w:rsidRPr="004828E0" w:rsidRDefault="00012688" w:rsidP="00012688">
                  <w:pPr>
                    <w:autoSpaceDE w:val="0"/>
                    <w:autoSpaceDN w:val="0"/>
                    <w:adjustRightInd w:val="0"/>
                    <w:rPr>
                      <w:rFonts w:ascii="Century Gothic" w:hAnsi="Century Gothic" w:cs="Arial"/>
                      <w:sz w:val="17"/>
                      <w:szCs w:val="17"/>
                      <w:lang w:val="es-ES_tradnl"/>
                    </w:rPr>
                  </w:pPr>
                  <w:r w:rsidRPr="004828E0">
                    <w:rPr>
                      <w:rFonts w:ascii="Century Gothic" w:hAnsi="Century Gothic" w:cs="Arial"/>
                      <w:sz w:val="17"/>
                      <w:szCs w:val="17"/>
                      <w:lang w:val="es-ES_tradnl"/>
                    </w:rPr>
                    <w:t>OPERACIONALES</w:t>
                  </w:r>
                </w:p>
              </w:tc>
              <w:tc>
                <w:tcPr>
                  <w:tcW w:w="2268" w:type="dxa"/>
                  <w:vAlign w:val="center"/>
                </w:tcPr>
                <w:p w14:paraId="34991778"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de demandas por mal manejo de bases de datos y sistemas de información.</w:t>
                  </w:r>
                </w:p>
              </w:tc>
              <w:tc>
                <w:tcPr>
                  <w:tcW w:w="2671" w:type="dxa"/>
                  <w:vAlign w:val="center"/>
                </w:tcPr>
                <w:p w14:paraId="70261B4D"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 xml:space="preserve">Efectos derivados de la violación de la reserva de la información crítica o sensible del municipio. </w:t>
                  </w:r>
                </w:p>
              </w:tc>
              <w:tc>
                <w:tcPr>
                  <w:tcW w:w="943" w:type="dxa"/>
                  <w:vAlign w:val="center"/>
                </w:tcPr>
                <w:p w14:paraId="00F24878"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69D2E1DB"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1EA628A3" w14:textId="77777777" w:rsidTr="00012688">
              <w:trPr>
                <w:trHeight w:val="624"/>
                <w:jc w:val="center"/>
              </w:trPr>
              <w:tc>
                <w:tcPr>
                  <w:tcW w:w="536" w:type="dxa"/>
                  <w:vAlign w:val="center"/>
                </w:tcPr>
                <w:p w14:paraId="6D314FB9"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6</w:t>
                  </w:r>
                </w:p>
              </w:tc>
              <w:tc>
                <w:tcPr>
                  <w:tcW w:w="1701" w:type="dxa"/>
                  <w:vAlign w:val="center"/>
                </w:tcPr>
                <w:p w14:paraId="17CC685E" w14:textId="77777777" w:rsidR="00012688" w:rsidRPr="004828E0" w:rsidRDefault="00012688" w:rsidP="00012688">
                  <w:pPr>
                    <w:autoSpaceDE w:val="0"/>
                    <w:autoSpaceDN w:val="0"/>
                    <w:adjustRightInd w:val="0"/>
                    <w:rPr>
                      <w:rFonts w:ascii="Century Gothic" w:hAnsi="Century Gothic" w:cs="Arial"/>
                      <w:sz w:val="17"/>
                      <w:szCs w:val="17"/>
                      <w:lang w:val="es-ES_tradnl"/>
                    </w:rPr>
                  </w:pPr>
                  <w:r w:rsidRPr="004828E0">
                    <w:rPr>
                      <w:rFonts w:ascii="Century Gothic" w:hAnsi="Century Gothic" w:cs="Arial"/>
                      <w:sz w:val="17"/>
                      <w:szCs w:val="17"/>
                      <w:lang w:val="es-ES_tradnl"/>
                    </w:rPr>
                    <w:t>OPERACIONALES</w:t>
                  </w:r>
                </w:p>
              </w:tc>
              <w:tc>
                <w:tcPr>
                  <w:tcW w:w="2268" w:type="dxa"/>
                  <w:vAlign w:val="center"/>
                </w:tcPr>
                <w:p w14:paraId="17CC90E1"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de mal manejo e incorrecta inversión del anticipo.</w:t>
                  </w:r>
                </w:p>
              </w:tc>
              <w:tc>
                <w:tcPr>
                  <w:tcW w:w="2671" w:type="dxa"/>
                </w:tcPr>
                <w:p w14:paraId="1DDEBA18"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Efectos derivados de no invertir o invertir mal los recursos entregados en calidad de anticipo.</w:t>
                  </w:r>
                </w:p>
              </w:tc>
              <w:tc>
                <w:tcPr>
                  <w:tcW w:w="943" w:type="dxa"/>
                  <w:vAlign w:val="center"/>
                </w:tcPr>
                <w:p w14:paraId="0495E099"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p>
              </w:tc>
              <w:tc>
                <w:tcPr>
                  <w:tcW w:w="1130" w:type="dxa"/>
                  <w:vAlign w:val="center"/>
                </w:tcPr>
                <w:p w14:paraId="04D5F1B4"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p>
              </w:tc>
            </w:tr>
            <w:tr w:rsidR="00012688" w:rsidRPr="004828E0" w14:paraId="249F7C32" w14:textId="77777777" w:rsidTr="00012688">
              <w:trPr>
                <w:trHeight w:val="1251"/>
                <w:jc w:val="center"/>
              </w:trPr>
              <w:tc>
                <w:tcPr>
                  <w:tcW w:w="536" w:type="dxa"/>
                  <w:vAlign w:val="center"/>
                </w:tcPr>
                <w:p w14:paraId="6771A910"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5</w:t>
                  </w:r>
                </w:p>
              </w:tc>
              <w:tc>
                <w:tcPr>
                  <w:tcW w:w="1701" w:type="dxa"/>
                  <w:vAlign w:val="center"/>
                </w:tcPr>
                <w:p w14:paraId="0E6FBF54"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IDONEIDAD</w:t>
                  </w:r>
                </w:p>
              </w:tc>
              <w:tc>
                <w:tcPr>
                  <w:tcW w:w="2268" w:type="dxa"/>
                  <w:vAlign w:val="center"/>
                </w:tcPr>
                <w:p w14:paraId="700BBE4C"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Riesgo de Incumplimiento por falta de idoneidad del contratista y/o de su equipo de trabajo.</w:t>
                  </w:r>
                </w:p>
              </w:tc>
              <w:tc>
                <w:tcPr>
                  <w:tcW w:w="2671" w:type="dxa"/>
                  <w:vAlign w:val="center"/>
                </w:tcPr>
                <w:p w14:paraId="0D906013"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 xml:space="preserve">Efectos derivados </w:t>
                  </w:r>
                  <w:r w:rsidRPr="004828E0">
                    <w:rPr>
                      <w:rFonts w:ascii="Century Gothic" w:hAnsi="Century Gothic"/>
                      <w:sz w:val="17"/>
                      <w:szCs w:val="17"/>
                      <w:lang w:val="es-ES_tradnl"/>
                    </w:rPr>
                    <w:t>cuando un trabajador o cualquier persona vinculada al servicio, no ejecuta sus actividades conforme a las especificaciones técnicas pactadas  generando daños al proyecto.</w:t>
                  </w:r>
                </w:p>
              </w:tc>
              <w:tc>
                <w:tcPr>
                  <w:tcW w:w="943" w:type="dxa"/>
                  <w:vAlign w:val="center"/>
                </w:tcPr>
                <w:p w14:paraId="76C2731E"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1CC74B46"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r w:rsidR="00012688" w:rsidRPr="004828E0" w14:paraId="4097BAD4" w14:textId="77777777" w:rsidTr="00012688">
              <w:trPr>
                <w:trHeight w:val="1045"/>
                <w:jc w:val="center"/>
              </w:trPr>
              <w:tc>
                <w:tcPr>
                  <w:tcW w:w="536" w:type="dxa"/>
                  <w:vAlign w:val="center"/>
                </w:tcPr>
                <w:p w14:paraId="156C53BF"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6</w:t>
                  </w:r>
                </w:p>
              </w:tc>
              <w:tc>
                <w:tcPr>
                  <w:tcW w:w="1701" w:type="dxa"/>
                  <w:vAlign w:val="center"/>
                </w:tcPr>
                <w:p w14:paraId="77D58819"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PROGRAMACIÓN</w:t>
                  </w:r>
                </w:p>
              </w:tc>
              <w:tc>
                <w:tcPr>
                  <w:tcW w:w="2268" w:type="dxa"/>
                  <w:vAlign w:val="center"/>
                </w:tcPr>
                <w:p w14:paraId="55D30C62" w14:textId="77777777" w:rsidR="00012688" w:rsidRPr="004828E0" w:rsidRDefault="00012688" w:rsidP="00012688">
                  <w:pPr>
                    <w:autoSpaceDE w:val="0"/>
                    <w:autoSpaceDN w:val="0"/>
                    <w:adjustRightInd w:val="0"/>
                    <w:jc w:val="both"/>
                    <w:rPr>
                      <w:rFonts w:ascii="Century Gothic" w:hAnsi="Century Gothic" w:cs="Arial"/>
                      <w:sz w:val="17"/>
                      <w:szCs w:val="17"/>
                      <w:lang w:val="es-ES_tradnl"/>
                    </w:rPr>
                  </w:pPr>
                  <w:r w:rsidRPr="004828E0">
                    <w:rPr>
                      <w:rFonts w:ascii="Century Gothic" w:hAnsi="Century Gothic" w:cs="Arial"/>
                      <w:sz w:val="17"/>
                      <w:szCs w:val="17"/>
                      <w:lang w:val="es-ES_tradnl"/>
                    </w:rPr>
                    <w:t>Programa de Trabajo</w:t>
                  </w:r>
                </w:p>
              </w:tc>
              <w:tc>
                <w:tcPr>
                  <w:tcW w:w="2671" w:type="dxa"/>
                  <w:vAlign w:val="center"/>
                </w:tcPr>
                <w:p w14:paraId="1C8EFB9F" w14:textId="77777777" w:rsidR="00012688" w:rsidRPr="004828E0" w:rsidRDefault="00012688" w:rsidP="00012688">
                  <w:pPr>
                    <w:autoSpaceDE w:val="0"/>
                    <w:autoSpaceDN w:val="0"/>
                    <w:adjustRightInd w:val="0"/>
                    <w:jc w:val="both"/>
                    <w:rPr>
                      <w:rFonts w:ascii="Century Gothic" w:hAnsi="Century Gothic"/>
                      <w:sz w:val="17"/>
                      <w:szCs w:val="17"/>
                      <w:lang w:val="es-ES_tradnl"/>
                    </w:rPr>
                  </w:pPr>
                  <w:r w:rsidRPr="004828E0">
                    <w:rPr>
                      <w:rFonts w:ascii="Century Gothic" w:hAnsi="Century Gothic"/>
                      <w:sz w:val="17"/>
                      <w:szCs w:val="17"/>
                      <w:lang w:val="es-ES_tradnl"/>
                    </w:rPr>
                    <w:t>Efectos derivados cuando se presentan inconsistencias en las secuencias o precedencias del programa, que puedan afectar la oportuna ejecución del convenio.</w:t>
                  </w:r>
                </w:p>
              </w:tc>
              <w:tc>
                <w:tcPr>
                  <w:tcW w:w="943" w:type="dxa"/>
                  <w:vAlign w:val="center"/>
                </w:tcPr>
                <w:p w14:paraId="3457CB71"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0 %</w:t>
                  </w:r>
                </w:p>
              </w:tc>
              <w:tc>
                <w:tcPr>
                  <w:tcW w:w="1130" w:type="dxa"/>
                  <w:vAlign w:val="center"/>
                </w:tcPr>
                <w:p w14:paraId="27248F3C" w14:textId="77777777" w:rsidR="00012688" w:rsidRPr="004828E0" w:rsidRDefault="00012688" w:rsidP="00012688">
                  <w:pPr>
                    <w:autoSpaceDE w:val="0"/>
                    <w:autoSpaceDN w:val="0"/>
                    <w:adjustRightInd w:val="0"/>
                    <w:jc w:val="center"/>
                    <w:rPr>
                      <w:rFonts w:ascii="Century Gothic" w:hAnsi="Century Gothic" w:cs="Arial"/>
                      <w:sz w:val="17"/>
                      <w:szCs w:val="17"/>
                      <w:lang w:val="es-ES_tradnl"/>
                    </w:rPr>
                  </w:pPr>
                  <w:r w:rsidRPr="004828E0">
                    <w:rPr>
                      <w:rFonts w:ascii="Century Gothic" w:hAnsi="Century Gothic" w:cs="Arial"/>
                      <w:sz w:val="17"/>
                      <w:szCs w:val="17"/>
                      <w:lang w:val="es-ES_tradnl"/>
                    </w:rPr>
                    <w:t>100 %</w:t>
                  </w:r>
                </w:p>
              </w:tc>
            </w:tr>
          </w:tbl>
          <w:p w14:paraId="71A664A3" w14:textId="77777777" w:rsidR="00854B70" w:rsidRDefault="00854B70" w:rsidP="00012688">
            <w:pPr>
              <w:jc w:val="both"/>
              <w:rPr>
                <w:rFonts w:ascii="Century Gothic" w:hAnsi="Century Gothic" w:cs="Arial"/>
                <w:b/>
                <w:bCs/>
                <w:color w:val="000000"/>
                <w:sz w:val="20"/>
                <w:szCs w:val="20"/>
                <w:lang w:val="es-ES_tradnl"/>
              </w:rPr>
            </w:pPr>
          </w:p>
          <w:p w14:paraId="57C8C6B7" w14:textId="1F53EC8B" w:rsidR="00AA1B15" w:rsidRPr="004828E0" w:rsidRDefault="00AA1B15" w:rsidP="00012688">
            <w:pPr>
              <w:jc w:val="both"/>
              <w:rPr>
                <w:rFonts w:ascii="Century Gothic" w:hAnsi="Century Gothic" w:cs="Arial"/>
                <w:b/>
                <w:bCs/>
                <w:color w:val="000000"/>
                <w:sz w:val="20"/>
                <w:szCs w:val="20"/>
                <w:lang w:val="es-ES_tradnl"/>
              </w:rPr>
            </w:pPr>
            <w:r w:rsidRPr="004828E0">
              <w:rPr>
                <w:rFonts w:ascii="Century Gothic" w:hAnsi="Century Gothic" w:cs="Arial"/>
                <w:b/>
                <w:bCs/>
                <w:color w:val="000000"/>
                <w:sz w:val="20"/>
                <w:szCs w:val="20"/>
                <w:lang w:val="es-ES_tradnl"/>
              </w:rPr>
              <w:t>ANÁLISIS QUE SUSTENTAN LA EXIGENCIA DE LOS MECANISMOS DE COBERTURA</w:t>
            </w:r>
          </w:p>
          <w:p w14:paraId="234375B3" w14:textId="77777777" w:rsidR="00AA1B15" w:rsidRPr="004828E0" w:rsidRDefault="00AA1B15" w:rsidP="00012688">
            <w:pPr>
              <w:jc w:val="both"/>
              <w:rPr>
                <w:rFonts w:ascii="Century Gothic" w:hAnsi="Century Gothic"/>
                <w:w w:val="105"/>
                <w:sz w:val="20"/>
                <w:szCs w:val="20"/>
                <w:lang w:val="es-ES_tradnl"/>
              </w:rPr>
            </w:pPr>
          </w:p>
          <w:p w14:paraId="5DD6CF6F" w14:textId="2D635BE2"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w w:val="105"/>
                <w:sz w:val="20"/>
                <w:szCs w:val="20"/>
                <w:lang w:val="es-ES_tradnl"/>
              </w:rPr>
              <w:t>De</w:t>
            </w:r>
            <w:r w:rsidRPr="004828E0">
              <w:rPr>
                <w:rFonts w:ascii="Century Gothic" w:hAnsi="Century Gothic"/>
                <w:spacing w:val="-15"/>
                <w:w w:val="105"/>
                <w:sz w:val="20"/>
                <w:szCs w:val="20"/>
                <w:lang w:val="es-ES_tradnl"/>
              </w:rPr>
              <w:t xml:space="preserve"> </w:t>
            </w:r>
            <w:r w:rsidRPr="004828E0">
              <w:rPr>
                <w:rFonts w:ascii="Century Gothic" w:hAnsi="Century Gothic"/>
                <w:w w:val="105"/>
                <w:sz w:val="20"/>
                <w:szCs w:val="20"/>
                <w:lang w:val="es-ES_tradnl"/>
              </w:rPr>
              <w:t>acuerdo</w:t>
            </w:r>
            <w:r w:rsidRPr="004828E0">
              <w:rPr>
                <w:rFonts w:ascii="Century Gothic" w:hAnsi="Century Gothic"/>
                <w:spacing w:val="-8"/>
                <w:w w:val="105"/>
                <w:sz w:val="20"/>
                <w:szCs w:val="20"/>
                <w:lang w:val="es-ES_tradnl"/>
              </w:rPr>
              <w:t xml:space="preserve"> </w:t>
            </w:r>
            <w:r w:rsidRPr="004828E0">
              <w:rPr>
                <w:rFonts w:ascii="Century Gothic" w:hAnsi="Century Gothic"/>
                <w:w w:val="105"/>
                <w:sz w:val="20"/>
                <w:szCs w:val="20"/>
                <w:lang w:val="es-ES_tradnl"/>
              </w:rPr>
              <w:t>al</w:t>
            </w:r>
            <w:r w:rsidRPr="004828E0">
              <w:rPr>
                <w:rFonts w:ascii="Century Gothic" w:hAnsi="Century Gothic"/>
                <w:spacing w:val="-20"/>
                <w:w w:val="105"/>
                <w:sz w:val="20"/>
                <w:szCs w:val="20"/>
                <w:lang w:val="es-ES_tradnl"/>
              </w:rPr>
              <w:t xml:space="preserve"> </w:t>
            </w:r>
            <w:r w:rsidRPr="004828E0">
              <w:rPr>
                <w:rFonts w:ascii="Century Gothic" w:hAnsi="Century Gothic"/>
                <w:spacing w:val="1"/>
                <w:w w:val="105"/>
                <w:sz w:val="20"/>
                <w:szCs w:val="20"/>
                <w:lang w:val="es-ES_tradnl"/>
              </w:rPr>
              <w:t>Artículo</w:t>
            </w:r>
            <w:r w:rsidRPr="004828E0">
              <w:rPr>
                <w:rFonts w:ascii="Century Gothic" w:hAnsi="Century Gothic"/>
                <w:spacing w:val="-9"/>
                <w:w w:val="105"/>
                <w:sz w:val="20"/>
                <w:szCs w:val="20"/>
                <w:lang w:val="es-ES_tradnl"/>
              </w:rPr>
              <w:t xml:space="preserve"> </w:t>
            </w:r>
            <w:r w:rsidRPr="004828E0">
              <w:rPr>
                <w:rFonts w:ascii="Century Gothic" w:hAnsi="Century Gothic"/>
                <w:w w:val="105"/>
                <w:sz w:val="20"/>
                <w:szCs w:val="20"/>
                <w:lang w:val="es-ES_tradnl"/>
              </w:rPr>
              <w:t>2.2.1.2.1.4.5</w:t>
            </w:r>
            <w:r w:rsidRPr="004828E0">
              <w:rPr>
                <w:rFonts w:ascii="Century Gothic" w:hAnsi="Century Gothic"/>
                <w:spacing w:val="12"/>
                <w:w w:val="105"/>
                <w:sz w:val="20"/>
                <w:szCs w:val="20"/>
                <w:lang w:val="es-ES_tradnl"/>
              </w:rPr>
              <w:t xml:space="preserve"> </w:t>
            </w:r>
            <w:r w:rsidRPr="004828E0">
              <w:rPr>
                <w:rFonts w:ascii="Century Gothic" w:hAnsi="Century Gothic"/>
                <w:w w:val="105"/>
                <w:sz w:val="20"/>
                <w:szCs w:val="20"/>
                <w:lang w:val="es-ES_tradnl"/>
              </w:rPr>
              <w:t>del</w:t>
            </w:r>
            <w:r w:rsidRPr="004828E0">
              <w:rPr>
                <w:rFonts w:ascii="Century Gothic" w:hAnsi="Century Gothic"/>
                <w:spacing w:val="-7"/>
                <w:w w:val="105"/>
                <w:sz w:val="20"/>
                <w:szCs w:val="20"/>
                <w:lang w:val="es-ES_tradnl"/>
              </w:rPr>
              <w:t xml:space="preserve"> </w:t>
            </w:r>
            <w:r w:rsidRPr="004828E0">
              <w:rPr>
                <w:rFonts w:ascii="Century Gothic" w:hAnsi="Century Gothic"/>
                <w:w w:val="105"/>
                <w:sz w:val="20"/>
                <w:szCs w:val="20"/>
                <w:lang w:val="es-ES_tradnl"/>
              </w:rPr>
              <w:t>Decreto</w:t>
            </w:r>
            <w:r w:rsidRPr="004828E0">
              <w:rPr>
                <w:rFonts w:ascii="Century Gothic" w:hAnsi="Century Gothic"/>
                <w:spacing w:val="1"/>
                <w:w w:val="105"/>
                <w:sz w:val="20"/>
                <w:szCs w:val="20"/>
                <w:lang w:val="es-ES_tradnl"/>
              </w:rPr>
              <w:t xml:space="preserve"> </w:t>
            </w:r>
            <w:r w:rsidRPr="004828E0">
              <w:rPr>
                <w:rFonts w:ascii="Century Gothic" w:hAnsi="Century Gothic"/>
                <w:w w:val="105"/>
                <w:sz w:val="20"/>
                <w:szCs w:val="20"/>
                <w:lang w:val="es-ES_tradnl"/>
              </w:rPr>
              <w:t>1082</w:t>
            </w:r>
            <w:r w:rsidRPr="004828E0">
              <w:rPr>
                <w:rFonts w:ascii="Century Gothic" w:hAnsi="Century Gothic"/>
                <w:spacing w:val="-19"/>
                <w:w w:val="105"/>
                <w:sz w:val="20"/>
                <w:szCs w:val="20"/>
                <w:lang w:val="es-ES_tradnl"/>
              </w:rPr>
              <w:t xml:space="preserve"> </w:t>
            </w:r>
            <w:r w:rsidRPr="004828E0">
              <w:rPr>
                <w:rFonts w:ascii="Century Gothic" w:hAnsi="Century Gothic"/>
                <w:w w:val="105"/>
                <w:sz w:val="20"/>
                <w:szCs w:val="20"/>
                <w:lang w:val="es-ES_tradnl"/>
              </w:rPr>
              <w:t>de</w:t>
            </w:r>
            <w:r w:rsidRPr="004828E0">
              <w:rPr>
                <w:rFonts w:ascii="Century Gothic" w:hAnsi="Century Gothic"/>
                <w:spacing w:val="-8"/>
                <w:w w:val="105"/>
                <w:sz w:val="20"/>
                <w:szCs w:val="20"/>
                <w:lang w:val="es-ES_tradnl"/>
              </w:rPr>
              <w:t xml:space="preserve"> </w:t>
            </w:r>
            <w:r w:rsidRPr="004828E0">
              <w:rPr>
                <w:rFonts w:ascii="Century Gothic" w:hAnsi="Century Gothic"/>
                <w:w w:val="105"/>
                <w:sz w:val="20"/>
                <w:szCs w:val="20"/>
                <w:lang w:val="es-ES_tradnl"/>
              </w:rPr>
              <w:t>2015,</w:t>
            </w:r>
            <w:r w:rsidRPr="004828E0">
              <w:rPr>
                <w:rFonts w:ascii="Century Gothic" w:hAnsi="Century Gothic"/>
                <w:spacing w:val="-1"/>
                <w:w w:val="105"/>
                <w:sz w:val="20"/>
                <w:szCs w:val="20"/>
                <w:lang w:val="es-ES_tradnl"/>
              </w:rPr>
              <w:t xml:space="preserve"> </w:t>
            </w:r>
            <w:r w:rsidRPr="004828E0">
              <w:rPr>
                <w:rFonts w:ascii="Century Gothic" w:hAnsi="Century Gothic"/>
                <w:w w:val="105"/>
                <w:sz w:val="20"/>
                <w:szCs w:val="20"/>
                <w:lang w:val="es-ES_tradnl"/>
              </w:rPr>
              <w:t>en</w:t>
            </w:r>
            <w:r w:rsidRPr="004828E0">
              <w:rPr>
                <w:rFonts w:ascii="Century Gothic" w:hAnsi="Century Gothic"/>
                <w:spacing w:val="-9"/>
                <w:w w:val="105"/>
                <w:sz w:val="20"/>
                <w:szCs w:val="20"/>
                <w:lang w:val="es-ES_tradnl"/>
              </w:rPr>
              <w:t xml:space="preserve"> </w:t>
            </w:r>
            <w:r w:rsidRPr="004828E0">
              <w:rPr>
                <w:rFonts w:ascii="Century Gothic" w:hAnsi="Century Gothic"/>
                <w:w w:val="105"/>
                <w:sz w:val="20"/>
                <w:szCs w:val="20"/>
                <w:lang w:val="es-ES_tradnl"/>
              </w:rPr>
              <w:t>la</w:t>
            </w:r>
            <w:r w:rsidRPr="004828E0">
              <w:rPr>
                <w:rFonts w:ascii="Century Gothic" w:hAnsi="Century Gothic"/>
                <w:spacing w:val="-8"/>
                <w:w w:val="105"/>
                <w:sz w:val="20"/>
                <w:szCs w:val="20"/>
                <w:lang w:val="es-ES_tradnl"/>
              </w:rPr>
              <w:t xml:space="preserve"> </w:t>
            </w:r>
            <w:r w:rsidRPr="004828E0">
              <w:rPr>
                <w:rFonts w:ascii="Century Gothic" w:hAnsi="Century Gothic"/>
                <w:w w:val="105"/>
                <w:sz w:val="20"/>
                <w:szCs w:val="20"/>
                <w:lang w:val="es-ES_tradnl"/>
              </w:rPr>
              <w:t>contratación</w:t>
            </w:r>
            <w:r w:rsidRPr="004828E0">
              <w:rPr>
                <w:rFonts w:ascii="Century Gothic" w:hAnsi="Century Gothic"/>
                <w:spacing w:val="1"/>
                <w:w w:val="105"/>
                <w:sz w:val="20"/>
                <w:szCs w:val="20"/>
                <w:lang w:val="es-ES_tradnl"/>
              </w:rPr>
              <w:t xml:space="preserve"> </w:t>
            </w:r>
            <w:r w:rsidRPr="004828E0">
              <w:rPr>
                <w:rFonts w:ascii="Century Gothic" w:hAnsi="Century Gothic"/>
                <w:w w:val="105"/>
                <w:sz w:val="20"/>
                <w:szCs w:val="20"/>
                <w:lang w:val="es-ES_tradnl"/>
              </w:rPr>
              <w:t>directa</w:t>
            </w:r>
            <w:r w:rsidRPr="004828E0">
              <w:rPr>
                <w:rFonts w:ascii="Century Gothic" w:hAnsi="Century Gothic"/>
                <w:spacing w:val="7"/>
                <w:w w:val="105"/>
                <w:sz w:val="20"/>
                <w:szCs w:val="20"/>
                <w:lang w:val="es-ES_tradnl"/>
              </w:rPr>
              <w:t xml:space="preserve"> </w:t>
            </w:r>
            <w:r w:rsidRPr="004828E0">
              <w:rPr>
                <w:rFonts w:ascii="Century Gothic" w:hAnsi="Century Gothic"/>
                <w:w w:val="105"/>
                <w:sz w:val="20"/>
                <w:szCs w:val="20"/>
                <w:lang w:val="es-ES_tradnl"/>
              </w:rPr>
              <w:t>la</w:t>
            </w:r>
            <w:r w:rsidRPr="004828E0">
              <w:rPr>
                <w:rFonts w:ascii="Century Gothic" w:hAnsi="Century Gothic"/>
                <w:spacing w:val="-15"/>
                <w:w w:val="105"/>
                <w:sz w:val="20"/>
                <w:szCs w:val="20"/>
                <w:lang w:val="es-ES_tradnl"/>
              </w:rPr>
              <w:t xml:space="preserve"> </w:t>
            </w:r>
            <w:r w:rsidRPr="004828E0">
              <w:rPr>
                <w:rFonts w:ascii="Century Gothic" w:hAnsi="Century Gothic"/>
                <w:spacing w:val="-1"/>
                <w:w w:val="105"/>
                <w:sz w:val="20"/>
                <w:szCs w:val="20"/>
                <w:lang w:val="es-ES_tradnl"/>
              </w:rPr>
              <w:t xml:space="preserve">exigencia </w:t>
            </w:r>
            <w:r w:rsidRPr="004828E0">
              <w:rPr>
                <w:rFonts w:ascii="Century Gothic" w:hAnsi="Century Gothic"/>
                <w:w w:val="105"/>
                <w:sz w:val="20"/>
                <w:szCs w:val="20"/>
                <w:lang w:val="es-ES_tradnl"/>
              </w:rPr>
              <w:t>de</w:t>
            </w:r>
            <w:r w:rsidRPr="004828E0">
              <w:rPr>
                <w:rFonts w:ascii="Century Gothic" w:hAnsi="Century Gothic"/>
                <w:spacing w:val="2"/>
                <w:w w:val="105"/>
                <w:sz w:val="20"/>
                <w:szCs w:val="20"/>
                <w:lang w:val="es-ES_tradnl"/>
              </w:rPr>
              <w:t xml:space="preserve"> </w:t>
            </w:r>
            <w:r w:rsidRPr="004828E0">
              <w:rPr>
                <w:rFonts w:ascii="Century Gothic" w:hAnsi="Century Gothic"/>
                <w:w w:val="105"/>
                <w:sz w:val="20"/>
                <w:szCs w:val="20"/>
                <w:lang w:val="es-ES_tradnl"/>
              </w:rPr>
              <w:t>garantías</w:t>
            </w:r>
            <w:r w:rsidRPr="004828E0">
              <w:rPr>
                <w:rFonts w:ascii="Century Gothic" w:hAnsi="Century Gothic"/>
                <w:spacing w:val="19"/>
                <w:w w:val="105"/>
                <w:sz w:val="20"/>
                <w:szCs w:val="20"/>
                <w:lang w:val="es-ES_tradnl"/>
              </w:rPr>
              <w:t xml:space="preserve"> </w:t>
            </w:r>
            <w:r w:rsidRPr="004828E0">
              <w:rPr>
                <w:rFonts w:ascii="Century Gothic" w:hAnsi="Century Gothic"/>
                <w:w w:val="105"/>
                <w:sz w:val="20"/>
                <w:szCs w:val="20"/>
                <w:lang w:val="es-ES_tradnl"/>
              </w:rPr>
              <w:t>establec</w:t>
            </w:r>
            <w:r w:rsidRPr="004828E0">
              <w:rPr>
                <w:rFonts w:ascii="Century Gothic" w:hAnsi="Century Gothic"/>
                <w:spacing w:val="10"/>
                <w:w w:val="105"/>
                <w:sz w:val="20"/>
                <w:szCs w:val="20"/>
                <w:lang w:val="es-ES_tradnl"/>
              </w:rPr>
              <w:t>i</w:t>
            </w:r>
            <w:r w:rsidRPr="004828E0">
              <w:rPr>
                <w:rFonts w:ascii="Century Gothic" w:hAnsi="Century Gothic"/>
                <w:w w:val="105"/>
                <w:sz w:val="20"/>
                <w:szCs w:val="20"/>
                <w:lang w:val="es-ES_tradnl"/>
              </w:rPr>
              <w:t>das</w:t>
            </w:r>
            <w:r w:rsidRPr="004828E0">
              <w:rPr>
                <w:rFonts w:ascii="Century Gothic" w:hAnsi="Century Gothic"/>
                <w:spacing w:val="5"/>
                <w:w w:val="105"/>
                <w:sz w:val="20"/>
                <w:szCs w:val="20"/>
                <w:lang w:val="es-ES_tradnl"/>
              </w:rPr>
              <w:t xml:space="preserve"> </w:t>
            </w:r>
            <w:r w:rsidRPr="004828E0">
              <w:rPr>
                <w:rFonts w:ascii="Century Gothic" w:hAnsi="Century Gothic"/>
                <w:w w:val="105"/>
                <w:sz w:val="20"/>
                <w:szCs w:val="20"/>
                <w:lang w:val="es-ES_tradnl"/>
              </w:rPr>
              <w:t>en</w:t>
            </w:r>
            <w:r w:rsidRPr="004828E0">
              <w:rPr>
                <w:rFonts w:ascii="Century Gothic" w:hAnsi="Century Gothic"/>
                <w:spacing w:val="3"/>
                <w:w w:val="105"/>
                <w:sz w:val="20"/>
                <w:szCs w:val="20"/>
                <w:lang w:val="es-ES_tradnl"/>
              </w:rPr>
              <w:t xml:space="preserve"> </w:t>
            </w:r>
            <w:r w:rsidRPr="004828E0">
              <w:rPr>
                <w:rFonts w:ascii="Century Gothic" w:hAnsi="Century Gothic"/>
                <w:w w:val="105"/>
                <w:sz w:val="20"/>
                <w:szCs w:val="20"/>
                <w:lang w:val="es-ES_tradnl"/>
              </w:rPr>
              <w:t>la</w:t>
            </w:r>
            <w:r w:rsidRPr="004828E0">
              <w:rPr>
                <w:rFonts w:ascii="Century Gothic" w:hAnsi="Century Gothic"/>
                <w:spacing w:val="3"/>
                <w:w w:val="105"/>
                <w:sz w:val="20"/>
                <w:szCs w:val="20"/>
                <w:lang w:val="es-ES_tradnl"/>
              </w:rPr>
              <w:t xml:space="preserve"> </w:t>
            </w:r>
            <w:r w:rsidRPr="004828E0">
              <w:rPr>
                <w:rFonts w:ascii="Century Gothic" w:hAnsi="Century Gothic"/>
                <w:w w:val="105"/>
                <w:sz w:val="20"/>
                <w:szCs w:val="20"/>
                <w:lang w:val="es-ES_tradnl"/>
              </w:rPr>
              <w:t>sección</w:t>
            </w:r>
            <w:r w:rsidRPr="004828E0">
              <w:rPr>
                <w:rFonts w:ascii="Century Gothic" w:hAnsi="Century Gothic"/>
                <w:spacing w:val="14"/>
                <w:w w:val="105"/>
                <w:sz w:val="20"/>
                <w:szCs w:val="20"/>
                <w:lang w:val="es-ES_tradnl"/>
              </w:rPr>
              <w:t xml:space="preserve"> </w:t>
            </w:r>
            <w:r w:rsidRPr="004828E0">
              <w:rPr>
                <w:rFonts w:ascii="Century Gothic" w:hAnsi="Century Gothic"/>
                <w:w w:val="105"/>
                <w:sz w:val="20"/>
                <w:szCs w:val="20"/>
                <w:lang w:val="es-ES_tradnl"/>
              </w:rPr>
              <w:t>3 subsección 1</w:t>
            </w:r>
            <w:r w:rsidRPr="004828E0">
              <w:rPr>
                <w:rFonts w:ascii="Century Gothic" w:hAnsi="Century Gothic"/>
                <w:spacing w:val="-21"/>
                <w:w w:val="105"/>
                <w:sz w:val="20"/>
                <w:szCs w:val="20"/>
                <w:lang w:val="es-ES_tradnl"/>
              </w:rPr>
              <w:t xml:space="preserve"> </w:t>
            </w:r>
            <w:r w:rsidRPr="004828E0">
              <w:rPr>
                <w:rFonts w:ascii="Century Gothic" w:hAnsi="Century Gothic"/>
                <w:w w:val="105"/>
                <w:sz w:val="20"/>
                <w:szCs w:val="20"/>
                <w:lang w:val="es-ES_tradnl"/>
              </w:rPr>
              <w:t>del</w:t>
            </w:r>
            <w:r w:rsidRPr="004828E0">
              <w:rPr>
                <w:rFonts w:ascii="Century Gothic" w:hAnsi="Century Gothic"/>
                <w:spacing w:val="4"/>
                <w:w w:val="105"/>
                <w:sz w:val="20"/>
                <w:szCs w:val="20"/>
                <w:lang w:val="es-ES_tradnl"/>
              </w:rPr>
              <w:t xml:space="preserve"> </w:t>
            </w:r>
            <w:r w:rsidRPr="004828E0">
              <w:rPr>
                <w:rFonts w:ascii="Century Gothic" w:hAnsi="Century Gothic"/>
                <w:w w:val="105"/>
                <w:sz w:val="20"/>
                <w:szCs w:val="20"/>
                <w:lang w:val="es-ES_tradnl"/>
              </w:rPr>
              <w:t>Decreto</w:t>
            </w:r>
            <w:r w:rsidRPr="004828E0">
              <w:rPr>
                <w:rFonts w:ascii="Century Gothic" w:hAnsi="Century Gothic"/>
                <w:spacing w:val="19"/>
                <w:w w:val="105"/>
                <w:sz w:val="20"/>
                <w:szCs w:val="20"/>
                <w:lang w:val="es-ES_tradnl"/>
              </w:rPr>
              <w:t xml:space="preserve"> </w:t>
            </w:r>
            <w:r w:rsidRPr="004828E0">
              <w:rPr>
                <w:rFonts w:ascii="Century Gothic" w:hAnsi="Century Gothic"/>
                <w:w w:val="105"/>
                <w:sz w:val="20"/>
                <w:szCs w:val="20"/>
                <w:lang w:val="es-ES_tradnl"/>
              </w:rPr>
              <w:t>1082</w:t>
            </w:r>
            <w:r w:rsidRPr="004828E0">
              <w:rPr>
                <w:rFonts w:ascii="Century Gothic" w:hAnsi="Century Gothic"/>
                <w:spacing w:val="-10"/>
                <w:w w:val="105"/>
                <w:sz w:val="20"/>
                <w:szCs w:val="20"/>
                <w:lang w:val="es-ES_tradnl"/>
              </w:rPr>
              <w:t xml:space="preserve"> </w:t>
            </w:r>
            <w:r w:rsidRPr="004828E0">
              <w:rPr>
                <w:rFonts w:ascii="Century Gothic" w:hAnsi="Century Gothic"/>
                <w:w w:val="105"/>
                <w:sz w:val="20"/>
                <w:szCs w:val="20"/>
                <w:lang w:val="es-ES_tradnl"/>
              </w:rPr>
              <w:t>de</w:t>
            </w:r>
            <w:r w:rsidRPr="004828E0">
              <w:rPr>
                <w:rFonts w:ascii="Century Gothic" w:hAnsi="Century Gothic"/>
                <w:spacing w:val="3"/>
                <w:w w:val="105"/>
                <w:sz w:val="20"/>
                <w:szCs w:val="20"/>
                <w:lang w:val="es-ES_tradnl"/>
              </w:rPr>
              <w:t xml:space="preserve"> </w:t>
            </w:r>
            <w:r w:rsidRPr="004828E0">
              <w:rPr>
                <w:rFonts w:ascii="Century Gothic" w:hAnsi="Century Gothic"/>
                <w:w w:val="105"/>
                <w:sz w:val="20"/>
                <w:szCs w:val="20"/>
                <w:lang w:val="es-ES_tradnl"/>
              </w:rPr>
              <w:t>2015</w:t>
            </w:r>
            <w:r w:rsidRPr="004828E0">
              <w:rPr>
                <w:rFonts w:ascii="Century Gothic" w:hAnsi="Century Gothic"/>
                <w:spacing w:val="17"/>
                <w:w w:val="105"/>
                <w:sz w:val="20"/>
                <w:szCs w:val="20"/>
                <w:lang w:val="es-ES_tradnl"/>
              </w:rPr>
              <w:t xml:space="preserve"> </w:t>
            </w:r>
            <w:r w:rsidRPr="004828E0">
              <w:rPr>
                <w:rFonts w:ascii="Century Gothic" w:hAnsi="Century Gothic"/>
                <w:w w:val="105"/>
                <w:sz w:val="20"/>
                <w:szCs w:val="20"/>
                <w:lang w:val="es-ES_tradnl"/>
              </w:rPr>
              <w:t>no</w:t>
            </w:r>
            <w:r w:rsidRPr="004828E0">
              <w:rPr>
                <w:rFonts w:ascii="Century Gothic" w:hAnsi="Century Gothic"/>
                <w:spacing w:val="-1"/>
                <w:w w:val="105"/>
                <w:sz w:val="20"/>
                <w:szCs w:val="20"/>
                <w:lang w:val="es-ES_tradnl"/>
              </w:rPr>
              <w:t xml:space="preserve"> </w:t>
            </w:r>
            <w:r w:rsidRPr="004828E0">
              <w:rPr>
                <w:rFonts w:ascii="Century Gothic" w:hAnsi="Century Gothic"/>
                <w:w w:val="105"/>
                <w:sz w:val="20"/>
                <w:szCs w:val="20"/>
                <w:lang w:val="es-ES_tradnl"/>
              </w:rPr>
              <w:t>es</w:t>
            </w:r>
            <w:r w:rsidRPr="004828E0">
              <w:rPr>
                <w:rFonts w:ascii="Century Gothic" w:hAnsi="Century Gothic"/>
                <w:spacing w:val="10"/>
                <w:w w:val="105"/>
                <w:sz w:val="20"/>
                <w:szCs w:val="20"/>
                <w:lang w:val="es-ES_tradnl"/>
              </w:rPr>
              <w:t xml:space="preserve"> </w:t>
            </w:r>
            <w:r w:rsidRPr="004828E0">
              <w:rPr>
                <w:rFonts w:ascii="Century Gothic" w:hAnsi="Century Gothic"/>
                <w:w w:val="105"/>
                <w:sz w:val="20"/>
                <w:szCs w:val="20"/>
                <w:lang w:val="es-ES_tradnl"/>
              </w:rPr>
              <w:t>ob</w:t>
            </w:r>
            <w:r w:rsidRPr="004828E0">
              <w:rPr>
                <w:rFonts w:ascii="Century Gothic" w:hAnsi="Century Gothic"/>
                <w:spacing w:val="1"/>
                <w:w w:val="105"/>
                <w:sz w:val="20"/>
                <w:szCs w:val="20"/>
                <w:lang w:val="es-ES_tradnl"/>
              </w:rPr>
              <w:t>l</w:t>
            </w:r>
            <w:r w:rsidRPr="004828E0">
              <w:rPr>
                <w:rFonts w:ascii="Century Gothic" w:hAnsi="Century Gothic"/>
                <w:spacing w:val="-20"/>
                <w:w w:val="105"/>
                <w:sz w:val="20"/>
                <w:szCs w:val="20"/>
                <w:lang w:val="es-ES_tradnl"/>
              </w:rPr>
              <w:t>i</w:t>
            </w:r>
            <w:r w:rsidRPr="004828E0">
              <w:rPr>
                <w:rFonts w:ascii="Century Gothic" w:hAnsi="Century Gothic"/>
                <w:w w:val="105"/>
                <w:sz w:val="20"/>
                <w:szCs w:val="20"/>
                <w:lang w:val="es-ES_tradnl"/>
              </w:rPr>
              <w:t>gatoria</w:t>
            </w:r>
            <w:r w:rsidRPr="004828E0">
              <w:rPr>
                <w:rFonts w:ascii="Century Gothic" w:hAnsi="Century Gothic" w:cs="Arial"/>
                <w:sz w:val="20"/>
                <w:szCs w:val="20"/>
                <w:lang w:val="es-ES_tradnl"/>
              </w:rPr>
              <w:t>. Sin embargo, en este caso se exigirá garantías atendiendo el objeto y la forma de pago, así:</w:t>
            </w:r>
          </w:p>
          <w:p w14:paraId="14E0B9E2" w14:textId="77777777" w:rsidR="00012688" w:rsidRPr="004828E0" w:rsidRDefault="00012688" w:rsidP="00012688">
            <w:pPr>
              <w:jc w:val="both"/>
              <w:rPr>
                <w:rFonts w:ascii="Century Gothic" w:hAnsi="Century Gothic" w:cs="Arial"/>
                <w:sz w:val="20"/>
                <w:szCs w:val="20"/>
                <w:lang w:val="es-ES_tradnl"/>
              </w:rPr>
            </w:pPr>
          </w:p>
          <w:p w14:paraId="0C47BD71"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LA ESAL garantizará el cumplimiento de las obligaciones que adquiere por este convenio, mediante la constitución de una garantía única a favor de la alcaldía municipal de </w:t>
            </w:r>
            <w:proofErr w:type="spellStart"/>
            <w:r w:rsidRPr="004828E0">
              <w:rPr>
                <w:rFonts w:ascii="Century Gothic" w:hAnsi="Century Gothic" w:cs="Arial"/>
                <w:sz w:val="20"/>
                <w:szCs w:val="20"/>
                <w:lang w:val="es-ES_tradnl"/>
              </w:rPr>
              <w:t>Magüi</w:t>
            </w:r>
            <w:proofErr w:type="spellEnd"/>
            <w:r w:rsidRPr="004828E0">
              <w:rPr>
                <w:rFonts w:ascii="Century Gothic" w:hAnsi="Century Gothic" w:cs="Arial"/>
                <w:sz w:val="20"/>
                <w:szCs w:val="20"/>
                <w:lang w:val="es-ES_tradnl"/>
              </w:rPr>
              <w:t xml:space="preserve"> Payán,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w:t>
            </w:r>
          </w:p>
          <w:p w14:paraId="373B3D37" w14:textId="77777777" w:rsidR="00012688" w:rsidRPr="004828E0" w:rsidRDefault="00012688" w:rsidP="00012688">
            <w:pPr>
              <w:jc w:val="both"/>
              <w:rPr>
                <w:rFonts w:ascii="Century Gothic" w:hAnsi="Century Gothic" w:cs="Arial"/>
                <w:sz w:val="20"/>
                <w:szCs w:val="20"/>
                <w:lang w:val="es-ES_tradnl"/>
              </w:rPr>
            </w:pPr>
          </w:p>
          <w:p w14:paraId="76A8446A" w14:textId="77777777" w:rsidR="00012688" w:rsidRPr="004828E0" w:rsidRDefault="00012688" w:rsidP="00012688">
            <w:pPr>
              <w:tabs>
                <w:tab w:val="left" w:pos="333"/>
              </w:tabs>
              <w:jc w:val="both"/>
              <w:rPr>
                <w:rFonts w:ascii="Century Gothic" w:hAnsi="Century Gothic" w:cs="Arial"/>
                <w:sz w:val="20"/>
                <w:szCs w:val="20"/>
                <w:lang w:val="es-ES_tradnl"/>
              </w:rPr>
            </w:pPr>
            <w:r w:rsidRPr="004828E0">
              <w:rPr>
                <w:rFonts w:ascii="Century Gothic" w:hAnsi="Century Gothic" w:cs="Arial"/>
                <w:sz w:val="20"/>
                <w:szCs w:val="20"/>
                <w:lang w:val="es-ES_tradnl"/>
              </w:rPr>
              <w:t>a.</w:t>
            </w:r>
            <w:r w:rsidRPr="004828E0">
              <w:rPr>
                <w:rFonts w:ascii="Century Gothic" w:hAnsi="Century Gothic" w:cs="Arial"/>
                <w:sz w:val="20"/>
                <w:szCs w:val="20"/>
                <w:lang w:val="es-ES_tradnl"/>
              </w:rPr>
              <w:tab/>
              <w:t>Cumplimiento del convenio: para garantizar el cumplimiento general del mismo, el pago de multas, de la pena penal pecuniaria y demás sanciones, en cuantía equivalente al diez por ciento (10%) del aporte del municipio y con una vigencia igual a la duración del convenio y cuatro (4) meses más.</w:t>
            </w:r>
          </w:p>
          <w:p w14:paraId="305583C1" w14:textId="77777777" w:rsidR="00012688" w:rsidRPr="004828E0" w:rsidRDefault="00012688" w:rsidP="00012688">
            <w:pPr>
              <w:jc w:val="both"/>
              <w:rPr>
                <w:rFonts w:ascii="Century Gothic" w:hAnsi="Century Gothic" w:cs="Arial"/>
                <w:sz w:val="20"/>
                <w:szCs w:val="20"/>
                <w:lang w:val="es-ES_tradnl"/>
              </w:rPr>
            </w:pPr>
          </w:p>
          <w:p w14:paraId="5BAC56A8" w14:textId="77777777" w:rsidR="00012688" w:rsidRPr="004828E0" w:rsidRDefault="00012688" w:rsidP="00012688">
            <w:pPr>
              <w:tabs>
                <w:tab w:val="left" w:pos="333"/>
              </w:tabs>
              <w:jc w:val="both"/>
              <w:rPr>
                <w:rFonts w:ascii="Century Gothic" w:hAnsi="Century Gothic" w:cs="Arial"/>
                <w:sz w:val="20"/>
                <w:szCs w:val="20"/>
                <w:lang w:val="es-ES_tradnl"/>
              </w:rPr>
            </w:pPr>
            <w:r w:rsidRPr="004828E0">
              <w:rPr>
                <w:rFonts w:ascii="Century Gothic" w:hAnsi="Century Gothic" w:cs="Arial"/>
                <w:sz w:val="20"/>
                <w:szCs w:val="20"/>
                <w:lang w:val="es-ES_tradnl"/>
              </w:rPr>
              <w:t>b.</w:t>
            </w:r>
            <w:r w:rsidRPr="004828E0">
              <w:rPr>
                <w:rFonts w:ascii="Century Gothic" w:hAnsi="Century Gothic" w:cs="Arial"/>
                <w:sz w:val="20"/>
                <w:szCs w:val="20"/>
                <w:lang w:val="es-ES_tradnl"/>
              </w:rPr>
              <w:tab/>
              <w:t>Anticipo:  El valor de esta garantía deberá ser equivalente al cien por ciento (100%) del monto a girar como primer desembolso por parte del Municipio y con una vigencia igual a la duración del convenio y cuatro (4) meses más.</w:t>
            </w:r>
          </w:p>
          <w:p w14:paraId="7D85592C" w14:textId="77777777" w:rsidR="00012688" w:rsidRPr="004828E0" w:rsidRDefault="00012688" w:rsidP="00012688">
            <w:pPr>
              <w:jc w:val="both"/>
              <w:rPr>
                <w:rFonts w:ascii="Century Gothic" w:hAnsi="Century Gothic" w:cs="Arial"/>
                <w:sz w:val="20"/>
                <w:szCs w:val="20"/>
                <w:lang w:val="es-ES_tradnl"/>
              </w:rPr>
            </w:pPr>
          </w:p>
          <w:p w14:paraId="7FBAEDA2" w14:textId="77777777" w:rsidR="00012688" w:rsidRPr="004828E0" w:rsidRDefault="00012688" w:rsidP="00012688">
            <w:pPr>
              <w:tabs>
                <w:tab w:val="left" w:pos="323"/>
              </w:tabs>
              <w:jc w:val="both"/>
              <w:rPr>
                <w:rFonts w:ascii="Century Gothic" w:hAnsi="Century Gothic" w:cs="Arial"/>
                <w:sz w:val="20"/>
                <w:szCs w:val="20"/>
                <w:lang w:val="es-ES_tradnl"/>
              </w:rPr>
            </w:pPr>
            <w:r w:rsidRPr="004828E0">
              <w:rPr>
                <w:rFonts w:ascii="Century Gothic" w:hAnsi="Century Gothic" w:cs="Arial"/>
                <w:sz w:val="20"/>
                <w:szCs w:val="20"/>
                <w:lang w:val="es-ES_tradnl"/>
              </w:rPr>
              <w:lastRenderedPageBreak/>
              <w:t>c.</w:t>
            </w:r>
            <w:r w:rsidRPr="004828E0">
              <w:rPr>
                <w:rFonts w:ascii="Century Gothic" w:hAnsi="Century Gothic" w:cs="Arial"/>
                <w:sz w:val="20"/>
                <w:szCs w:val="20"/>
                <w:lang w:val="es-ES_tradnl"/>
              </w:rPr>
              <w:tab/>
              <w:t>Salarios, prestaciones sociales e indemnizaciones: en cuantía equivalente al cinco por ciento {5%) del aporte del Municipio y con una vigencia igual a la duración del mismo y tres (3) años más.</w:t>
            </w:r>
          </w:p>
          <w:p w14:paraId="413B5B69" w14:textId="77777777" w:rsidR="00012688" w:rsidRPr="004828E0" w:rsidRDefault="00012688" w:rsidP="00012688">
            <w:pPr>
              <w:tabs>
                <w:tab w:val="left" w:pos="323"/>
              </w:tabs>
              <w:jc w:val="both"/>
              <w:rPr>
                <w:rFonts w:ascii="Century Gothic" w:hAnsi="Century Gothic" w:cs="Arial"/>
                <w:sz w:val="20"/>
                <w:szCs w:val="20"/>
                <w:lang w:val="es-ES_tradnl"/>
              </w:rPr>
            </w:pPr>
          </w:p>
          <w:p w14:paraId="1D2E92DA"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e. Responsabilidad civil extracontractual:  Para garantizar la responsabilidad civil frente a terceros, derivada de la ejecución del convenio, en cuantía equivalente a 200 SMMLV, que cubra los siguientes amparos: predios y operaciones, gastos médicos inmediatos, responsabilidad patronal y de contratistas, y con una vigencia igual a la del plazo del convenio. </w:t>
            </w:r>
          </w:p>
          <w:p w14:paraId="1EC48885" w14:textId="77777777" w:rsidR="00012688" w:rsidRPr="004828E0" w:rsidRDefault="00012688" w:rsidP="00012688">
            <w:pPr>
              <w:jc w:val="both"/>
              <w:rPr>
                <w:rFonts w:ascii="Century Gothic" w:hAnsi="Century Gothic" w:cs="Arial"/>
                <w:sz w:val="20"/>
                <w:szCs w:val="20"/>
                <w:lang w:val="es-ES_tradnl"/>
              </w:rPr>
            </w:pPr>
          </w:p>
          <w:p w14:paraId="7CCCDE41" w14:textId="7699A3F3"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Esta póliza deberá cumplir como mínimo con los siguientes requisitos, en virtud de lo establecido en el artículo 2.2.1.2.3.1.8., del Decreto 1082 de 2015, </w:t>
            </w:r>
          </w:p>
          <w:p w14:paraId="3000E8E6" w14:textId="77777777" w:rsidR="00012688" w:rsidRPr="004828E0" w:rsidRDefault="00012688" w:rsidP="00012688">
            <w:pPr>
              <w:jc w:val="both"/>
              <w:rPr>
                <w:rFonts w:ascii="Century Gothic" w:hAnsi="Century Gothic" w:cs="Arial"/>
                <w:sz w:val="20"/>
                <w:szCs w:val="20"/>
                <w:lang w:val="es-ES_tradnl"/>
              </w:rPr>
            </w:pPr>
          </w:p>
          <w:p w14:paraId="753C6A44"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a) Amparo Básico Predios y operaciones, </w:t>
            </w:r>
          </w:p>
          <w:p w14:paraId="1FCF51EE" w14:textId="77777777" w:rsidR="0098019A" w:rsidRPr="004828E0" w:rsidRDefault="0098019A" w:rsidP="00012688">
            <w:pPr>
              <w:jc w:val="both"/>
              <w:rPr>
                <w:rFonts w:ascii="Century Gothic" w:hAnsi="Century Gothic" w:cs="Arial"/>
                <w:sz w:val="20"/>
                <w:szCs w:val="20"/>
                <w:lang w:val="es-ES_tradnl"/>
              </w:rPr>
            </w:pPr>
          </w:p>
          <w:p w14:paraId="1EEEF14E" w14:textId="10477139"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b) Responsabilidad Civil Patronal, </w:t>
            </w:r>
          </w:p>
          <w:p w14:paraId="21EA81F0" w14:textId="77777777" w:rsidR="0098019A" w:rsidRPr="004828E0" w:rsidRDefault="0098019A" w:rsidP="00012688">
            <w:pPr>
              <w:jc w:val="both"/>
              <w:rPr>
                <w:rFonts w:ascii="Century Gothic" w:hAnsi="Century Gothic" w:cs="Arial"/>
                <w:sz w:val="20"/>
                <w:szCs w:val="20"/>
                <w:lang w:val="es-ES_tradnl"/>
              </w:rPr>
            </w:pPr>
          </w:p>
          <w:p w14:paraId="15EE22F3" w14:textId="6F86D01B"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c) Contratistas y Subcontratistas, </w:t>
            </w:r>
          </w:p>
          <w:p w14:paraId="39BF3026" w14:textId="77777777" w:rsidR="0098019A" w:rsidRPr="004828E0" w:rsidRDefault="0098019A" w:rsidP="00012688">
            <w:pPr>
              <w:jc w:val="both"/>
              <w:rPr>
                <w:rFonts w:ascii="Century Gothic" w:hAnsi="Century Gothic" w:cs="Arial"/>
                <w:sz w:val="20"/>
                <w:szCs w:val="20"/>
                <w:lang w:val="es-ES_tradnl"/>
              </w:rPr>
            </w:pPr>
          </w:p>
          <w:p w14:paraId="2A95E1F8" w14:textId="3C879DD8"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d) Responsabilidad Civil Cruzada, </w:t>
            </w:r>
          </w:p>
          <w:p w14:paraId="002A6DF2" w14:textId="77777777" w:rsidR="0098019A" w:rsidRPr="004828E0" w:rsidRDefault="0098019A" w:rsidP="00012688">
            <w:pPr>
              <w:jc w:val="both"/>
              <w:rPr>
                <w:rFonts w:ascii="Century Gothic" w:hAnsi="Century Gothic" w:cs="Arial"/>
                <w:sz w:val="20"/>
                <w:szCs w:val="20"/>
                <w:lang w:val="es-ES_tradnl"/>
              </w:rPr>
            </w:pPr>
          </w:p>
          <w:p w14:paraId="1DCBF0BC" w14:textId="76A702FC" w:rsidR="0098019A"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e) Gasto Médicos Inmediatos modalidad e intervinientes: modalidad de ocurrencia, ASEGURADOS: Municipio de </w:t>
            </w:r>
            <w:proofErr w:type="spellStart"/>
            <w:r w:rsidRPr="004828E0">
              <w:rPr>
                <w:rFonts w:ascii="Century Gothic" w:hAnsi="Century Gothic" w:cs="Arial"/>
                <w:sz w:val="20"/>
                <w:szCs w:val="20"/>
                <w:lang w:val="es-ES_tradnl"/>
              </w:rPr>
              <w:t>Magüi</w:t>
            </w:r>
            <w:proofErr w:type="spellEnd"/>
            <w:r w:rsidRPr="004828E0">
              <w:rPr>
                <w:rFonts w:ascii="Century Gothic" w:hAnsi="Century Gothic" w:cs="Arial"/>
                <w:sz w:val="20"/>
                <w:szCs w:val="20"/>
                <w:lang w:val="es-ES_tradnl"/>
              </w:rPr>
              <w:t xml:space="preserve"> Payan y la </w:t>
            </w:r>
            <w:r w:rsidR="0098019A" w:rsidRPr="004828E0">
              <w:rPr>
                <w:rFonts w:ascii="Century Gothic" w:hAnsi="Century Gothic" w:cs="Arial"/>
                <w:sz w:val="20"/>
                <w:szCs w:val="20"/>
                <w:lang w:val="es-ES_tradnl"/>
              </w:rPr>
              <w:t>ESAL</w:t>
            </w:r>
            <w:r w:rsidRPr="004828E0">
              <w:rPr>
                <w:rFonts w:ascii="Century Gothic" w:hAnsi="Century Gothic" w:cs="Arial"/>
                <w:sz w:val="20"/>
                <w:szCs w:val="20"/>
                <w:lang w:val="es-ES_tradnl"/>
              </w:rPr>
              <w:t xml:space="preserve">: tanto el municipio como los terceros que puedan resultar afectados por la responsabilidad extracontractual del contratista o sus subcontratistas. </w:t>
            </w:r>
          </w:p>
          <w:p w14:paraId="0FBD6CFC" w14:textId="77777777" w:rsidR="0098019A" w:rsidRPr="004828E0" w:rsidRDefault="0098019A" w:rsidP="00012688">
            <w:pPr>
              <w:jc w:val="both"/>
              <w:rPr>
                <w:rFonts w:ascii="Century Gothic" w:hAnsi="Century Gothic" w:cs="Arial"/>
                <w:sz w:val="20"/>
                <w:szCs w:val="20"/>
                <w:lang w:val="es-ES_tradnl"/>
              </w:rPr>
            </w:pPr>
          </w:p>
          <w:p w14:paraId="42660025" w14:textId="77777777" w:rsidR="0098019A"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Mecanismos de participación de la perdida por parte de la entidad asegurada:  </w:t>
            </w:r>
          </w:p>
          <w:p w14:paraId="3FD17C7F" w14:textId="77777777" w:rsidR="0098019A"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Deducible con tope máximo del diez por ciento (10%) del valor de cada perdida sin que en ningún caso puedan ser superiores a dos mil salarios mínimos legales mensuales vigentes (2.000 SMMLV). </w:t>
            </w:r>
          </w:p>
          <w:p w14:paraId="7772F5AA" w14:textId="77777777" w:rsidR="0098019A" w:rsidRPr="004828E0" w:rsidRDefault="0098019A" w:rsidP="00012688">
            <w:pPr>
              <w:jc w:val="both"/>
              <w:rPr>
                <w:rFonts w:ascii="Century Gothic" w:hAnsi="Century Gothic" w:cs="Arial"/>
                <w:sz w:val="20"/>
                <w:szCs w:val="20"/>
                <w:lang w:val="es-ES_tradnl"/>
              </w:rPr>
            </w:pPr>
          </w:p>
          <w:p w14:paraId="74B60931" w14:textId="62A1E249"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Las franquicias, coaseguros obligatorios y demás formas de estipulación que conlleven asunción de parte de la perdida por la entidad aseguradora no serán admisibles.</w:t>
            </w:r>
          </w:p>
          <w:p w14:paraId="068B8375" w14:textId="77777777" w:rsidR="00012688" w:rsidRPr="004828E0" w:rsidRDefault="00012688" w:rsidP="00012688">
            <w:pPr>
              <w:jc w:val="both"/>
              <w:rPr>
                <w:rFonts w:ascii="Century Gothic" w:hAnsi="Century Gothic" w:cs="Arial"/>
                <w:sz w:val="20"/>
                <w:szCs w:val="20"/>
                <w:lang w:val="es-ES_tradnl"/>
              </w:rPr>
            </w:pPr>
          </w:p>
          <w:p w14:paraId="313ECD49"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PARÁGRAFO 1:  REPOSICIÓN DE LA GARANTÍA: - LA ESAL deberá reponer el monto de la garantía cuando el valor de la misma se vea afectado por razón de siniestros. Igualmente, en cualquier evento en que se aumente el valor del convenio o se prorrogue su vigencia, deberá ampliarse o prorrogarse la correspondiente garantía.</w:t>
            </w:r>
          </w:p>
          <w:p w14:paraId="515642AF" w14:textId="77777777" w:rsidR="00012688" w:rsidRPr="004828E0" w:rsidRDefault="00012688" w:rsidP="00012688">
            <w:pPr>
              <w:jc w:val="both"/>
              <w:rPr>
                <w:rFonts w:ascii="Century Gothic" w:hAnsi="Century Gothic" w:cs="Arial"/>
                <w:sz w:val="20"/>
                <w:szCs w:val="20"/>
                <w:lang w:val="es-ES_tradnl"/>
              </w:rPr>
            </w:pPr>
          </w:p>
          <w:p w14:paraId="75491341"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PARÁGRAFO 2: El MUNICIPIO amparará con la presente garantía única, únicamente los recursos públicos que sean incorporados al mismo y en caso de gestionarse recursos privados o de otro orden, únicamente se ampararán por solicitud escrita del aportante.</w:t>
            </w:r>
          </w:p>
          <w:p w14:paraId="0F74A318" w14:textId="77777777" w:rsidR="00012688" w:rsidRPr="004828E0" w:rsidRDefault="00012688" w:rsidP="00012688">
            <w:pPr>
              <w:jc w:val="both"/>
              <w:rPr>
                <w:rFonts w:ascii="Century Gothic" w:hAnsi="Century Gothic" w:cs="Arial"/>
                <w:sz w:val="20"/>
                <w:szCs w:val="20"/>
                <w:lang w:val="es-ES_tradnl"/>
              </w:rPr>
            </w:pPr>
          </w:p>
          <w:p w14:paraId="08A19A93" w14:textId="77777777" w:rsidR="00012688" w:rsidRPr="004828E0" w:rsidRDefault="00012688" w:rsidP="00012688">
            <w:pPr>
              <w:jc w:val="both"/>
              <w:rPr>
                <w:rFonts w:ascii="Century Gothic" w:hAnsi="Century Gothic" w:cs="Arial"/>
                <w:sz w:val="20"/>
                <w:szCs w:val="20"/>
                <w:lang w:val="es-ES_tradnl"/>
              </w:rPr>
            </w:pPr>
            <w:r w:rsidRPr="004828E0">
              <w:rPr>
                <w:rFonts w:ascii="Century Gothic" w:hAnsi="Century Gothic" w:cs="Arial"/>
                <w:sz w:val="20"/>
                <w:szCs w:val="20"/>
                <w:lang w:val="es-ES_tradnl"/>
              </w:rPr>
              <w:t>PARÁGRAFO 3: La ESAL deberá hacer entrega a la entidad de estas garantías dentro de los cinco (5) días hábiles siguientes a la firma del convenio, las cuales, si están constituidas en debida forma, serán aprobadas por la misma y son requisito de ejecución del respectivo convenio.</w:t>
            </w:r>
          </w:p>
          <w:p w14:paraId="3AB3BE7D" w14:textId="77777777" w:rsidR="00012688" w:rsidRPr="004828E0" w:rsidRDefault="00012688" w:rsidP="00012688">
            <w:pPr>
              <w:jc w:val="both"/>
              <w:rPr>
                <w:rFonts w:ascii="Century Gothic" w:hAnsi="Century Gothic" w:cs="Arial"/>
                <w:sz w:val="20"/>
                <w:szCs w:val="20"/>
                <w:lang w:val="es-ES_tradnl"/>
              </w:rPr>
            </w:pPr>
          </w:p>
          <w:p w14:paraId="1FF4FB11" w14:textId="2F0B9AD7" w:rsidR="00012688" w:rsidRPr="004828E0" w:rsidRDefault="00012688" w:rsidP="00012688">
            <w:pPr>
              <w:jc w:val="both"/>
              <w:rPr>
                <w:rFonts w:ascii="Century Gothic" w:hAnsi="Century Gothic"/>
                <w:b/>
                <w:sz w:val="20"/>
                <w:szCs w:val="20"/>
                <w:lang w:val="es-ES_tradnl"/>
              </w:rPr>
            </w:pPr>
            <w:r w:rsidRPr="004828E0">
              <w:rPr>
                <w:rFonts w:ascii="Century Gothic" w:hAnsi="Century Gothic" w:cs="Arial"/>
                <w:sz w:val="20"/>
                <w:szCs w:val="20"/>
                <w:lang w:val="es-ES_tradnl"/>
              </w:rPr>
              <w:t>La ESAL se obliga a ampliar, modificar y prorrogar la garantía, en el evento en que se aumente el valor del convenio o se prorrogue o suspenda su vigencia.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4507672" w14:textId="77777777" w:rsidR="00C46B16" w:rsidRPr="004828E0" w:rsidRDefault="00C46B16" w:rsidP="00EA5829">
            <w:pPr>
              <w:jc w:val="both"/>
              <w:rPr>
                <w:rFonts w:ascii="Century Gothic" w:hAnsi="Century Gothic"/>
                <w:sz w:val="20"/>
                <w:szCs w:val="20"/>
                <w:lang w:val="es-ES_tradnl"/>
              </w:rPr>
            </w:pPr>
          </w:p>
        </w:tc>
      </w:tr>
      <w:tr w:rsidR="00C46B16" w:rsidRPr="004828E0" w14:paraId="3168A1C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8E0BDA0"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70D77206"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43E3449" w14:textId="77777777" w:rsidR="00C46B16" w:rsidRPr="004828E0" w:rsidRDefault="00C46B16" w:rsidP="00EA5829">
            <w:pPr>
              <w:jc w:val="both"/>
              <w:rPr>
                <w:rFonts w:ascii="Century Gothic" w:hAnsi="Century Gothic"/>
                <w:sz w:val="20"/>
                <w:szCs w:val="20"/>
                <w:lang w:val="es-ES_tradnl"/>
              </w:rPr>
            </w:pPr>
          </w:p>
        </w:tc>
      </w:tr>
      <w:tr w:rsidR="00C46B16" w:rsidRPr="004828E0" w14:paraId="54E455D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612E6D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E2DE179"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8. </w:t>
            </w:r>
            <w:r w:rsidRPr="004828E0">
              <w:rPr>
                <w:rFonts w:ascii="Century Gothic" w:hAnsi="Century Gothic" w:cs="Arial"/>
                <w:b/>
                <w:bCs/>
                <w:sz w:val="20"/>
                <w:szCs w:val="20"/>
                <w:lang w:val="es-ES_tradnl"/>
              </w:rPr>
              <w:t>SUPERVISIÓN Y/O INTERVENTORÍA</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12FE154" w14:textId="77777777" w:rsidR="00C46B16" w:rsidRPr="004828E0" w:rsidRDefault="00C46B16" w:rsidP="00EA5829">
            <w:pPr>
              <w:jc w:val="both"/>
              <w:rPr>
                <w:rFonts w:ascii="Century Gothic" w:hAnsi="Century Gothic"/>
                <w:sz w:val="20"/>
                <w:szCs w:val="20"/>
                <w:lang w:val="es-ES_tradnl"/>
              </w:rPr>
            </w:pPr>
          </w:p>
        </w:tc>
      </w:tr>
      <w:tr w:rsidR="00C46B16" w:rsidRPr="004828E0" w14:paraId="1C4F8E7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6BD07F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CE79527"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B51CDC3" w14:textId="77777777" w:rsidR="00C46B16" w:rsidRPr="004828E0" w:rsidRDefault="00C46B16" w:rsidP="00EA5829">
            <w:pPr>
              <w:jc w:val="both"/>
              <w:rPr>
                <w:rFonts w:ascii="Century Gothic" w:hAnsi="Century Gothic"/>
                <w:sz w:val="20"/>
                <w:szCs w:val="20"/>
                <w:lang w:val="es-ES_tradnl"/>
              </w:rPr>
            </w:pPr>
          </w:p>
        </w:tc>
      </w:tr>
      <w:tr w:rsidR="00C46B16" w:rsidRPr="004828E0" w14:paraId="50777A6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318BF19"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5767FC72" w14:textId="42B8D59F" w:rsidR="00C46B16" w:rsidRPr="004828E0" w:rsidRDefault="00C46B16" w:rsidP="003A36AE">
            <w:pPr>
              <w:jc w:val="both"/>
              <w:rPr>
                <w:rFonts w:ascii="Century Gothic" w:hAnsi="Century Gothic"/>
                <w:b/>
                <w:sz w:val="20"/>
                <w:szCs w:val="20"/>
                <w:lang w:val="es-ES_tradnl"/>
              </w:rPr>
            </w:pPr>
            <w:r w:rsidRPr="004828E0">
              <w:rPr>
                <w:rFonts w:ascii="Century Gothic" w:hAnsi="Century Gothic" w:cs="Courier New"/>
                <w:bCs/>
                <w:color w:val="000000"/>
                <w:sz w:val="20"/>
                <w:szCs w:val="20"/>
                <w:lang w:val="es-ES_tradnl"/>
              </w:rPr>
              <w:t xml:space="preserve">Teniendo en cuenta la complejidad del </w:t>
            </w:r>
            <w:r w:rsidR="005E7663" w:rsidRPr="004828E0">
              <w:rPr>
                <w:rFonts w:ascii="Century Gothic" w:hAnsi="Century Gothic" w:cs="Courier New"/>
                <w:bCs/>
                <w:color w:val="000000"/>
                <w:sz w:val="20"/>
                <w:szCs w:val="20"/>
                <w:lang w:val="es-ES_tradnl"/>
              </w:rPr>
              <w:t>convenio</w:t>
            </w:r>
            <w:r w:rsidRPr="004828E0">
              <w:rPr>
                <w:rFonts w:ascii="Century Gothic" w:hAnsi="Century Gothic" w:cs="Courier New"/>
                <w:bCs/>
                <w:color w:val="000000"/>
                <w:sz w:val="20"/>
                <w:szCs w:val="20"/>
                <w:lang w:val="es-ES_tradnl"/>
              </w:rPr>
              <w:t xml:space="preserve"> a suscribir, su naturaleza y su cuantía, el Municipio prescinde de contratar los servicios de un agente externo - interventor, para realizar la vigilancia, seguimiento, control y evaluación a su ejecución, así las cosas, se designa para cumplir con dichas funciones al </w:t>
            </w:r>
            <w:r w:rsidR="003A36AE" w:rsidRPr="004828E0">
              <w:rPr>
                <w:rFonts w:ascii="Century Gothic" w:hAnsi="Century Gothic" w:cs="Arial"/>
                <w:b/>
                <w:sz w:val="20"/>
                <w:szCs w:val="20"/>
                <w:lang w:val="es-ES_tradnl"/>
              </w:rPr>
              <w:t>Secretario de Gobierno</w:t>
            </w:r>
            <w:r w:rsidRPr="004828E0">
              <w:rPr>
                <w:rFonts w:ascii="Century Gothic" w:hAnsi="Century Gothic" w:cs="Arial"/>
                <w:sz w:val="20"/>
                <w:szCs w:val="20"/>
                <w:lang w:val="es-ES_tradnl"/>
              </w:rPr>
              <w:t xml:space="preserve">, quién vigilará el desarrollo del objeto del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 xml:space="preserve"> y certificará su cumplimiento.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4B4C7D80" w14:textId="77777777" w:rsidR="00C46B16" w:rsidRPr="004828E0" w:rsidRDefault="00C46B16" w:rsidP="00EA5829">
            <w:pPr>
              <w:jc w:val="both"/>
              <w:rPr>
                <w:rFonts w:ascii="Century Gothic" w:hAnsi="Century Gothic"/>
                <w:sz w:val="20"/>
                <w:szCs w:val="20"/>
                <w:lang w:val="es-ES_tradnl"/>
              </w:rPr>
            </w:pPr>
          </w:p>
        </w:tc>
      </w:tr>
      <w:tr w:rsidR="00C46B16" w:rsidRPr="004828E0" w14:paraId="00D7A36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29FB8A2"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147AD1F5" w14:textId="1295185A" w:rsidR="0077181B" w:rsidRPr="004828E0" w:rsidRDefault="0077181B"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6D552D6" w14:textId="77777777" w:rsidR="00C46B16" w:rsidRPr="004828E0" w:rsidRDefault="00C46B16" w:rsidP="00EA5829">
            <w:pPr>
              <w:jc w:val="both"/>
              <w:rPr>
                <w:rFonts w:ascii="Century Gothic" w:hAnsi="Century Gothic"/>
                <w:sz w:val="20"/>
                <w:szCs w:val="20"/>
                <w:lang w:val="es-ES_tradnl"/>
              </w:rPr>
            </w:pPr>
          </w:p>
        </w:tc>
      </w:tr>
      <w:tr w:rsidR="00C46B16" w:rsidRPr="004828E0" w14:paraId="46ACBDD6"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A36639"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76959C6E"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9. </w:t>
            </w:r>
            <w:r w:rsidRPr="004828E0">
              <w:rPr>
                <w:rFonts w:ascii="Century Gothic" w:hAnsi="Century Gothic"/>
                <w:b/>
                <w:bCs/>
                <w:sz w:val="20"/>
                <w:szCs w:val="20"/>
                <w:lang w:val="es-ES_tradnl"/>
              </w:rPr>
              <w:t>CONVOCATORIA A LAS VEEDURÍAS</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49F19C6" w14:textId="77777777" w:rsidR="00C46B16" w:rsidRPr="004828E0" w:rsidRDefault="00C46B16" w:rsidP="00EA5829">
            <w:pPr>
              <w:jc w:val="both"/>
              <w:rPr>
                <w:rFonts w:ascii="Century Gothic" w:hAnsi="Century Gothic"/>
                <w:sz w:val="20"/>
                <w:szCs w:val="20"/>
                <w:lang w:val="es-ES_tradnl"/>
              </w:rPr>
            </w:pPr>
          </w:p>
        </w:tc>
      </w:tr>
      <w:tr w:rsidR="00C46B16" w:rsidRPr="004828E0" w14:paraId="16B08518"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6BFB8CB6"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2C521762"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6457C86A" w14:textId="77777777" w:rsidR="00C46B16" w:rsidRPr="004828E0" w:rsidRDefault="00C46B16" w:rsidP="00EA5829">
            <w:pPr>
              <w:jc w:val="both"/>
              <w:rPr>
                <w:rFonts w:ascii="Century Gothic" w:hAnsi="Century Gothic"/>
                <w:sz w:val="20"/>
                <w:szCs w:val="20"/>
                <w:lang w:val="es-ES_tradnl"/>
              </w:rPr>
            </w:pPr>
          </w:p>
        </w:tc>
      </w:tr>
      <w:tr w:rsidR="00C46B16" w:rsidRPr="004828E0" w14:paraId="7EE5AE9B"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0CEEA37E"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A02CDF9"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sz w:val="20"/>
                <w:szCs w:val="20"/>
                <w:lang w:val="es-ES_tradnl"/>
              </w:rPr>
              <w:t>En cumplimiento del artículo 66 inciso 3 de la Ley 80 de 1993 y Ley 850 de 2003, se convoca a las veedurías ciudadanas para realizar el control social del presente proceso de selección y contratación. El acceso a la información se deberá hacer de conformidad a lo normado en el Código de Procedimiento Administrativo y de lo Contencioso Administrativo.</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18A4A1F3" w14:textId="77777777" w:rsidR="00C46B16" w:rsidRPr="004828E0" w:rsidRDefault="00C46B16" w:rsidP="00EA5829">
            <w:pPr>
              <w:jc w:val="both"/>
              <w:rPr>
                <w:rFonts w:ascii="Century Gothic" w:hAnsi="Century Gothic"/>
                <w:sz w:val="20"/>
                <w:szCs w:val="20"/>
                <w:lang w:val="es-ES_tradnl"/>
              </w:rPr>
            </w:pPr>
          </w:p>
        </w:tc>
      </w:tr>
      <w:tr w:rsidR="00C46B16" w:rsidRPr="004828E0" w14:paraId="3670A7F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4C686D8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5D3E2882" w14:textId="4DD332AC" w:rsidR="00994492" w:rsidRPr="004828E0" w:rsidRDefault="00994492"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34A4EEF9" w14:textId="77777777" w:rsidR="00C46B16" w:rsidRPr="004828E0" w:rsidRDefault="00C46B16" w:rsidP="00EA5829">
            <w:pPr>
              <w:jc w:val="both"/>
              <w:rPr>
                <w:rFonts w:ascii="Century Gothic" w:hAnsi="Century Gothic"/>
                <w:sz w:val="20"/>
                <w:szCs w:val="20"/>
                <w:lang w:val="es-ES_tradnl"/>
              </w:rPr>
            </w:pPr>
          </w:p>
        </w:tc>
      </w:tr>
      <w:tr w:rsidR="00C46B16" w:rsidRPr="004828E0" w14:paraId="565B9062"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AE78818"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F5CB565" w14:textId="77777777" w:rsidR="00C46B16" w:rsidRPr="004828E0" w:rsidRDefault="00C46B16" w:rsidP="00EA5829">
            <w:pPr>
              <w:jc w:val="both"/>
              <w:rPr>
                <w:rFonts w:ascii="Century Gothic" w:hAnsi="Century Gothic"/>
                <w:b/>
                <w:sz w:val="20"/>
                <w:szCs w:val="20"/>
                <w:lang w:val="es-ES_tradnl"/>
              </w:rPr>
            </w:pPr>
            <w:r w:rsidRPr="004828E0">
              <w:rPr>
                <w:rFonts w:ascii="Century Gothic" w:hAnsi="Century Gothic"/>
                <w:b/>
                <w:sz w:val="20"/>
                <w:szCs w:val="20"/>
                <w:lang w:val="es-ES_tradnl"/>
              </w:rPr>
              <w:t xml:space="preserve">10. </w:t>
            </w:r>
            <w:r w:rsidRPr="004828E0">
              <w:rPr>
                <w:rFonts w:ascii="Century Gothic" w:hAnsi="Century Gothic" w:cs="Arial"/>
                <w:b/>
                <w:bCs/>
                <w:color w:val="000000"/>
                <w:sz w:val="20"/>
                <w:szCs w:val="20"/>
                <w:lang w:val="es-ES_tradnl"/>
              </w:rPr>
              <w:t>FUNDAMENTO JURÍDICOS QUE SOPORTAN LA MODALIDAD DE SELECCIÓN</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2A7B1C4" w14:textId="77777777" w:rsidR="00C46B16" w:rsidRPr="004828E0" w:rsidRDefault="00C46B16" w:rsidP="00EA5829">
            <w:pPr>
              <w:jc w:val="both"/>
              <w:rPr>
                <w:rFonts w:ascii="Century Gothic" w:hAnsi="Century Gothic"/>
                <w:sz w:val="20"/>
                <w:szCs w:val="20"/>
                <w:lang w:val="es-ES_tradnl"/>
              </w:rPr>
            </w:pPr>
          </w:p>
        </w:tc>
      </w:tr>
      <w:tr w:rsidR="00C46B16" w:rsidRPr="004828E0" w14:paraId="558F4399"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11BED3D3"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60D0FF6C" w14:textId="77777777" w:rsidR="00C46B16" w:rsidRPr="004828E0" w:rsidRDefault="00C46B16" w:rsidP="00EA5829">
            <w:pPr>
              <w:jc w:val="both"/>
              <w:rPr>
                <w:rFonts w:ascii="Century Gothic" w:hAnsi="Century Gothic"/>
                <w:b/>
                <w:sz w:val="20"/>
                <w:szCs w:val="20"/>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4CE3ADCC" w14:textId="77777777" w:rsidR="00C46B16" w:rsidRPr="004828E0" w:rsidRDefault="00C46B16" w:rsidP="00EA5829">
            <w:pPr>
              <w:jc w:val="both"/>
              <w:rPr>
                <w:rFonts w:ascii="Century Gothic" w:hAnsi="Century Gothic"/>
                <w:sz w:val="20"/>
                <w:szCs w:val="20"/>
                <w:lang w:val="es-ES_tradnl"/>
              </w:rPr>
            </w:pPr>
          </w:p>
        </w:tc>
      </w:tr>
      <w:tr w:rsidR="00C46B16" w:rsidRPr="004828E0" w14:paraId="079D1951"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74213246"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62B49E53" w14:textId="77777777" w:rsidR="00426909" w:rsidRPr="004828E0" w:rsidRDefault="00426909" w:rsidP="00426909">
            <w:pPr>
              <w:autoSpaceDE w:val="0"/>
              <w:autoSpaceDN w:val="0"/>
              <w:adjustRightInd w:val="0"/>
              <w:jc w:val="both"/>
              <w:rPr>
                <w:rFonts w:ascii="Century Gothic" w:hAnsi="Century Gothic" w:cs="Tahoma"/>
                <w:sz w:val="20"/>
                <w:szCs w:val="20"/>
                <w:lang w:val="es-ES_tradnl"/>
              </w:rPr>
            </w:pPr>
            <w:r w:rsidRPr="004828E0">
              <w:rPr>
                <w:rFonts w:ascii="Century Gothic" w:hAnsi="Century Gothic" w:cs="Tahoma"/>
                <w:sz w:val="20"/>
                <w:szCs w:val="20"/>
                <w:lang w:val="es-ES_tradnl"/>
              </w:rPr>
              <w:t>El presente proceso de contratación se regirá por las disposiciones establecidas en el inciso 2 del artículo 355 de la Constitución Política, Decreto 092 de 2017 y demás normas concordantes y, en lo no regulado por dichas normas, por las disposiciones civiles y comerciales concordantes con la materia que rijan o lleguen a regir los aspectos del presente proceso de contratación</w:t>
            </w:r>
          </w:p>
          <w:p w14:paraId="462AB157" w14:textId="77777777" w:rsidR="00426909" w:rsidRPr="004828E0" w:rsidRDefault="00426909" w:rsidP="00426909">
            <w:pPr>
              <w:autoSpaceDE w:val="0"/>
              <w:autoSpaceDN w:val="0"/>
              <w:adjustRightInd w:val="0"/>
              <w:jc w:val="both"/>
              <w:rPr>
                <w:rFonts w:ascii="Century Gothic" w:hAnsi="Century Gothic" w:cs="Tahoma"/>
                <w:sz w:val="16"/>
                <w:szCs w:val="16"/>
                <w:lang w:val="es-ES_tradnl"/>
              </w:rPr>
            </w:pPr>
          </w:p>
          <w:p w14:paraId="3892A4A3" w14:textId="6EE2329D" w:rsidR="002E3206" w:rsidRPr="004828E0" w:rsidRDefault="00426909" w:rsidP="00426909">
            <w:pPr>
              <w:jc w:val="both"/>
              <w:rPr>
                <w:rFonts w:ascii="Century Gothic" w:hAnsi="Century Gothic"/>
                <w:b/>
                <w:sz w:val="20"/>
                <w:szCs w:val="20"/>
                <w:lang w:val="es-ES_tradnl"/>
              </w:rPr>
            </w:pPr>
            <w:r w:rsidRPr="004828E0">
              <w:rPr>
                <w:rFonts w:ascii="Century Gothic" w:hAnsi="Century Gothic" w:cs="Tahoma"/>
                <w:sz w:val="20"/>
                <w:szCs w:val="20"/>
                <w:lang w:val="es-ES_tradnl"/>
              </w:rPr>
              <w:t>En concordancia con lo anterior y teniendo en cuenta el objeto que se requiere contratar y las normas que regulan la materia:  artículos, 7, 8, 70 y 72 de la Constitución Política, artículo primero de la Ley 397 de 1997 — Ley General de Cultura, que le imponen al Estado el compromiso de proteger el patrimonio cultural de la Nación, lo que incluye, entre otras, la labor de adoptar medidas que permitan su promoción, fomento y difusión, el presente convenio se celebrara según modalidad de Contratación directa a través de convenio de asociación,  de acuerdo a lo señalado en el literal a) del artículo 2 del decreto 092 de 2017.</w:t>
            </w: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6CC2C8C5" w14:textId="77777777" w:rsidR="00C46B16" w:rsidRPr="004828E0" w:rsidRDefault="00C46B16" w:rsidP="00EA5829">
            <w:pPr>
              <w:jc w:val="both"/>
              <w:rPr>
                <w:rFonts w:ascii="Century Gothic" w:hAnsi="Century Gothic"/>
                <w:sz w:val="20"/>
                <w:szCs w:val="20"/>
                <w:lang w:val="es-ES_tradnl"/>
              </w:rPr>
            </w:pPr>
          </w:p>
        </w:tc>
      </w:tr>
      <w:tr w:rsidR="00C46B16" w:rsidRPr="004828E0" w14:paraId="1D43E434"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30E0F3B2" w14:textId="77777777" w:rsidR="00C46B16" w:rsidRPr="004828E0" w:rsidRDefault="00C46B16" w:rsidP="00EA5829">
            <w:pPr>
              <w:jc w:val="both"/>
              <w:rPr>
                <w:rFonts w:ascii="Century Gothic" w:hAnsi="Century Gothic"/>
                <w:sz w:val="16"/>
                <w:szCs w:val="16"/>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40F1C124"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158B54E0" w14:textId="77777777" w:rsidR="00C46B16" w:rsidRPr="004828E0" w:rsidRDefault="00C46B16" w:rsidP="00EA5829">
            <w:pPr>
              <w:jc w:val="both"/>
              <w:rPr>
                <w:rFonts w:ascii="Century Gothic" w:hAnsi="Century Gothic"/>
                <w:sz w:val="16"/>
                <w:szCs w:val="16"/>
                <w:lang w:val="es-ES_tradnl"/>
              </w:rPr>
            </w:pPr>
          </w:p>
        </w:tc>
      </w:tr>
      <w:tr w:rsidR="00C46B16" w:rsidRPr="004828E0" w14:paraId="360E105C"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09655AA" w14:textId="77777777" w:rsidR="00C46B16" w:rsidRPr="004828E0" w:rsidRDefault="00C46B16" w:rsidP="00EA5829">
            <w:pPr>
              <w:jc w:val="both"/>
              <w:rPr>
                <w:rFonts w:ascii="Century Gothic" w:hAnsi="Century Gothic"/>
                <w:sz w:val="16"/>
                <w:szCs w:val="16"/>
                <w:lang w:val="es-ES_tradnl"/>
              </w:rPr>
            </w:pPr>
          </w:p>
        </w:tc>
        <w:tc>
          <w:tcPr>
            <w:tcW w:w="9398" w:type="dxa"/>
            <w:gridSpan w:val="7"/>
            <w:tcBorders>
              <w:top w:val="single" w:sz="4" w:space="0" w:color="A6A6A6" w:themeColor="background1" w:themeShade="A6"/>
              <w:left w:val="nil"/>
              <w:bottom w:val="nil"/>
              <w:right w:val="nil"/>
            </w:tcBorders>
            <w:shd w:val="clear" w:color="auto" w:fill="auto"/>
            <w:vAlign w:val="center"/>
          </w:tcPr>
          <w:p w14:paraId="32612C22"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nil"/>
              <w:right w:val="single" w:sz="4" w:space="0" w:color="A6A6A6" w:themeColor="background1" w:themeShade="A6"/>
            </w:tcBorders>
            <w:shd w:val="clear" w:color="auto" w:fill="auto"/>
            <w:vAlign w:val="center"/>
          </w:tcPr>
          <w:p w14:paraId="54E6D1DE" w14:textId="77777777" w:rsidR="00C46B16" w:rsidRPr="004828E0" w:rsidRDefault="00C46B16" w:rsidP="00EA5829">
            <w:pPr>
              <w:jc w:val="both"/>
              <w:rPr>
                <w:rFonts w:ascii="Century Gothic" w:hAnsi="Century Gothic"/>
                <w:sz w:val="16"/>
                <w:szCs w:val="16"/>
                <w:lang w:val="es-ES_tradnl"/>
              </w:rPr>
            </w:pPr>
          </w:p>
        </w:tc>
      </w:tr>
      <w:tr w:rsidR="00C46B16" w:rsidRPr="004828E0" w14:paraId="0532F8C0" w14:textId="77777777" w:rsidTr="002C3B09">
        <w:trPr>
          <w:jc w:val="center"/>
        </w:trPr>
        <w:tc>
          <w:tcPr>
            <w:tcW w:w="236" w:type="dxa"/>
            <w:tcBorders>
              <w:top w:val="nil"/>
              <w:left w:val="single" w:sz="4" w:space="0" w:color="A6A6A6" w:themeColor="background1" w:themeShade="A6"/>
              <w:bottom w:val="nil"/>
              <w:right w:val="nil"/>
            </w:tcBorders>
            <w:shd w:val="clear" w:color="auto" w:fill="auto"/>
            <w:vAlign w:val="center"/>
          </w:tcPr>
          <w:p w14:paraId="549663AD" w14:textId="77777777" w:rsidR="00C46B16" w:rsidRPr="004828E0" w:rsidRDefault="00C46B16" w:rsidP="00EA5829">
            <w:pPr>
              <w:jc w:val="both"/>
              <w:rPr>
                <w:rFonts w:ascii="Century Gothic" w:hAnsi="Century Gothic"/>
                <w:sz w:val="20"/>
                <w:szCs w:val="20"/>
                <w:lang w:val="es-ES_tradnl"/>
              </w:rPr>
            </w:pPr>
          </w:p>
        </w:tc>
        <w:tc>
          <w:tcPr>
            <w:tcW w:w="9398" w:type="dxa"/>
            <w:gridSpan w:val="7"/>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07D47A3A" w14:textId="0412199E" w:rsidR="00C46B16" w:rsidRPr="004828E0" w:rsidRDefault="00C46B16" w:rsidP="00EA5829">
            <w:pPr>
              <w:jc w:val="both"/>
              <w:rPr>
                <w:rFonts w:ascii="Century Gothic" w:hAnsi="Century Gothic"/>
                <w:b/>
                <w:sz w:val="18"/>
                <w:szCs w:val="18"/>
                <w:lang w:val="es-ES_tradnl"/>
              </w:rPr>
            </w:pPr>
          </w:p>
          <w:p w14:paraId="0283D3D4" w14:textId="04301882" w:rsidR="00F82762" w:rsidRPr="004828E0" w:rsidRDefault="00F82762" w:rsidP="00EA5829">
            <w:pPr>
              <w:jc w:val="both"/>
              <w:rPr>
                <w:rFonts w:ascii="Century Gothic" w:hAnsi="Century Gothic"/>
                <w:b/>
                <w:sz w:val="18"/>
                <w:szCs w:val="18"/>
                <w:lang w:val="es-ES_tradnl"/>
              </w:rPr>
            </w:pPr>
          </w:p>
          <w:p w14:paraId="4CC899FB" w14:textId="76C87BB5" w:rsidR="00FE12AA" w:rsidRPr="004828E0" w:rsidRDefault="00FE12AA" w:rsidP="00EA5829">
            <w:pPr>
              <w:jc w:val="both"/>
              <w:rPr>
                <w:rFonts w:ascii="Century Gothic" w:hAnsi="Century Gothic"/>
                <w:b/>
                <w:sz w:val="18"/>
                <w:szCs w:val="18"/>
                <w:lang w:val="es-ES_tradnl"/>
              </w:rPr>
            </w:pPr>
          </w:p>
          <w:p w14:paraId="043EC1B3" w14:textId="77777777" w:rsidR="0098019A" w:rsidRPr="004828E0" w:rsidRDefault="0098019A" w:rsidP="00EA5829">
            <w:pPr>
              <w:jc w:val="both"/>
              <w:rPr>
                <w:rFonts w:ascii="Century Gothic" w:hAnsi="Century Gothic"/>
                <w:b/>
                <w:sz w:val="18"/>
                <w:szCs w:val="18"/>
                <w:lang w:val="es-ES_tradnl"/>
              </w:rPr>
            </w:pPr>
          </w:p>
          <w:p w14:paraId="03C430E2" w14:textId="77777777" w:rsidR="00FE12AA" w:rsidRPr="004828E0" w:rsidRDefault="00FE12AA" w:rsidP="00EA5829">
            <w:pPr>
              <w:jc w:val="both"/>
              <w:rPr>
                <w:rFonts w:ascii="Century Gothic" w:hAnsi="Century Gothic"/>
                <w:b/>
                <w:sz w:val="18"/>
                <w:szCs w:val="18"/>
                <w:lang w:val="es-ES_tradnl"/>
              </w:rPr>
            </w:pPr>
          </w:p>
          <w:p w14:paraId="26B960A6" w14:textId="77777777" w:rsidR="00C46B16" w:rsidRPr="004828E0" w:rsidRDefault="00C46B16" w:rsidP="00EA5829">
            <w:pPr>
              <w:jc w:val="center"/>
              <w:rPr>
                <w:rFonts w:ascii="Century Gothic" w:hAnsi="Century Gothic"/>
                <w:sz w:val="20"/>
                <w:szCs w:val="20"/>
                <w:lang w:val="es-ES_tradnl"/>
              </w:rPr>
            </w:pPr>
            <w:r w:rsidRPr="004828E0">
              <w:rPr>
                <w:rFonts w:ascii="Century Gothic" w:hAnsi="Century Gothic"/>
                <w:color w:val="808080" w:themeColor="background1" w:themeShade="80"/>
                <w:sz w:val="20"/>
                <w:szCs w:val="20"/>
                <w:lang w:val="es-ES_tradnl"/>
              </w:rPr>
              <w:t>_________________________________________</w:t>
            </w:r>
          </w:p>
          <w:p w14:paraId="3605F251" w14:textId="77777777" w:rsidR="006D710D" w:rsidRPr="004828E0" w:rsidRDefault="006D710D" w:rsidP="006D710D">
            <w:pPr>
              <w:jc w:val="center"/>
              <w:rPr>
                <w:rFonts w:ascii="Century Gothic" w:hAnsi="Century Gothic"/>
                <w:b/>
                <w:sz w:val="20"/>
                <w:szCs w:val="20"/>
                <w:lang w:val="es-ES_tradnl"/>
              </w:rPr>
            </w:pPr>
            <w:r w:rsidRPr="004828E0">
              <w:rPr>
                <w:rFonts w:ascii="Century Gothic" w:eastAsia="Calibri" w:hAnsi="Century Gothic"/>
                <w:b/>
                <w:bCs/>
                <w:sz w:val="20"/>
                <w:szCs w:val="20"/>
                <w:lang w:val="es-ES_tradnl" w:eastAsia="en-US"/>
              </w:rPr>
              <w:t>ALEJANDRO JUVENAL QUIÑONES CABEZAS</w:t>
            </w:r>
          </w:p>
          <w:p w14:paraId="71207988" w14:textId="3233F8B3" w:rsidR="00C46B16" w:rsidRPr="004828E0" w:rsidRDefault="006D710D" w:rsidP="009878D1">
            <w:pPr>
              <w:jc w:val="center"/>
              <w:rPr>
                <w:rFonts w:ascii="Century Gothic" w:hAnsi="Century Gothic"/>
                <w:sz w:val="20"/>
                <w:szCs w:val="20"/>
                <w:lang w:val="es-ES_tradnl"/>
              </w:rPr>
            </w:pPr>
            <w:r w:rsidRPr="004828E0">
              <w:rPr>
                <w:rFonts w:ascii="Century Gothic" w:hAnsi="Century Gothic"/>
                <w:sz w:val="20"/>
                <w:szCs w:val="20"/>
                <w:lang w:val="es-ES_tradnl"/>
              </w:rPr>
              <w:t>Alcalde Municipal de Magüí Payán (N)</w:t>
            </w:r>
          </w:p>
          <w:p w14:paraId="05E338CA"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single" w:sz="4" w:space="0" w:color="A6A6A6" w:themeColor="background1" w:themeShade="A6"/>
              <w:bottom w:val="nil"/>
              <w:right w:val="single" w:sz="4" w:space="0" w:color="A6A6A6" w:themeColor="background1" w:themeShade="A6"/>
            </w:tcBorders>
            <w:shd w:val="clear" w:color="auto" w:fill="auto"/>
            <w:vAlign w:val="center"/>
          </w:tcPr>
          <w:p w14:paraId="790663E3" w14:textId="77777777" w:rsidR="00C46B16" w:rsidRPr="004828E0" w:rsidRDefault="00C46B16" w:rsidP="00EA5829">
            <w:pPr>
              <w:jc w:val="both"/>
              <w:rPr>
                <w:rFonts w:ascii="Century Gothic" w:hAnsi="Century Gothic"/>
                <w:sz w:val="20"/>
                <w:szCs w:val="20"/>
                <w:lang w:val="es-ES_tradnl"/>
              </w:rPr>
            </w:pPr>
          </w:p>
        </w:tc>
      </w:tr>
      <w:tr w:rsidR="00C46B16" w:rsidRPr="004828E0" w14:paraId="3294C2EA" w14:textId="77777777" w:rsidTr="002C3B09">
        <w:trPr>
          <w:jc w:val="center"/>
        </w:trPr>
        <w:tc>
          <w:tcPr>
            <w:tcW w:w="236" w:type="dxa"/>
            <w:tcBorders>
              <w:top w:val="nil"/>
              <w:left w:val="single" w:sz="4" w:space="0" w:color="A6A6A6" w:themeColor="background1" w:themeShade="A6"/>
              <w:bottom w:val="single" w:sz="4" w:space="0" w:color="A6A6A6" w:themeColor="background1" w:themeShade="A6"/>
              <w:right w:val="nil"/>
            </w:tcBorders>
            <w:shd w:val="clear" w:color="auto" w:fill="auto"/>
            <w:vAlign w:val="center"/>
          </w:tcPr>
          <w:p w14:paraId="0F7D85D7" w14:textId="77777777" w:rsidR="00C46B16" w:rsidRPr="004828E0" w:rsidRDefault="00C46B16" w:rsidP="00EA5829">
            <w:pPr>
              <w:jc w:val="both"/>
              <w:rPr>
                <w:rFonts w:ascii="Century Gothic" w:hAnsi="Century Gothic"/>
                <w:sz w:val="16"/>
                <w:szCs w:val="16"/>
                <w:lang w:val="es-ES_tradnl"/>
              </w:rPr>
            </w:pPr>
          </w:p>
        </w:tc>
        <w:tc>
          <w:tcPr>
            <w:tcW w:w="9398" w:type="dxa"/>
            <w:gridSpan w:val="7"/>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5D844366" w14:textId="77777777" w:rsidR="00C46B16" w:rsidRPr="004828E0" w:rsidRDefault="00C46B16" w:rsidP="00EA5829">
            <w:pPr>
              <w:jc w:val="both"/>
              <w:rPr>
                <w:rFonts w:ascii="Century Gothic" w:hAnsi="Century Gothic"/>
                <w:b/>
                <w:sz w:val="16"/>
                <w:szCs w:val="16"/>
                <w:lang w:val="es-ES_tradnl"/>
              </w:rPr>
            </w:pPr>
          </w:p>
        </w:tc>
        <w:tc>
          <w:tcPr>
            <w:tcW w:w="284" w:type="dxa"/>
            <w:tcBorders>
              <w:top w:val="nil"/>
              <w:left w:val="nil"/>
              <w:bottom w:val="single" w:sz="4" w:space="0" w:color="A6A6A6" w:themeColor="background1" w:themeShade="A6"/>
              <w:right w:val="single" w:sz="4" w:space="0" w:color="A6A6A6" w:themeColor="background1" w:themeShade="A6"/>
            </w:tcBorders>
            <w:shd w:val="clear" w:color="auto" w:fill="auto"/>
            <w:vAlign w:val="center"/>
          </w:tcPr>
          <w:p w14:paraId="361A8608" w14:textId="77777777" w:rsidR="00C46B16" w:rsidRPr="004828E0" w:rsidRDefault="00C46B16" w:rsidP="00EA5829">
            <w:pPr>
              <w:jc w:val="both"/>
              <w:rPr>
                <w:rFonts w:ascii="Century Gothic" w:hAnsi="Century Gothic"/>
                <w:sz w:val="16"/>
                <w:szCs w:val="16"/>
                <w:lang w:val="es-ES_tradnl"/>
              </w:rPr>
            </w:pPr>
          </w:p>
        </w:tc>
      </w:tr>
    </w:tbl>
    <w:p w14:paraId="4B1490D4" w14:textId="77777777" w:rsidR="00F82762" w:rsidRPr="004828E0" w:rsidRDefault="00F82762" w:rsidP="00C46B16">
      <w:pPr>
        <w:jc w:val="center"/>
        <w:rPr>
          <w:rFonts w:ascii="Century Gothic" w:hAnsi="Century Gothic" w:cs="Arial"/>
          <w:b/>
          <w:bCs/>
          <w:sz w:val="20"/>
          <w:szCs w:val="20"/>
          <w:lang w:val="es-ES_tradnl"/>
        </w:rPr>
      </w:pPr>
    </w:p>
    <w:p w14:paraId="2E2ED7FF" w14:textId="77777777" w:rsidR="00F82762" w:rsidRPr="004828E0" w:rsidRDefault="00F82762" w:rsidP="00C46B16">
      <w:pPr>
        <w:jc w:val="center"/>
        <w:rPr>
          <w:rFonts w:ascii="Century Gothic" w:hAnsi="Century Gothic" w:cs="Arial"/>
          <w:b/>
          <w:bCs/>
          <w:sz w:val="20"/>
          <w:szCs w:val="20"/>
          <w:lang w:val="es-ES_tradnl"/>
        </w:rPr>
      </w:pPr>
    </w:p>
    <w:p w14:paraId="4E0161DC" w14:textId="77777777" w:rsidR="00F82762" w:rsidRPr="004828E0" w:rsidRDefault="00F82762" w:rsidP="00C46B16">
      <w:pPr>
        <w:jc w:val="center"/>
        <w:rPr>
          <w:rFonts w:ascii="Century Gothic" w:hAnsi="Century Gothic" w:cs="Arial"/>
          <w:b/>
          <w:bCs/>
          <w:sz w:val="20"/>
          <w:szCs w:val="20"/>
          <w:lang w:val="es-ES_tradnl"/>
        </w:rPr>
      </w:pPr>
    </w:p>
    <w:p w14:paraId="6A2564E8" w14:textId="77777777" w:rsidR="00F82762" w:rsidRPr="004828E0" w:rsidRDefault="00F82762" w:rsidP="00C46B16">
      <w:pPr>
        <w:jc w:val="center"/>
        <w:rPr>
          <w:rFonts w:ascii="Century Gothic" w:hAnsi="Century Gothic" w:cs="Arial"/>
          <w:b/>
          <w:bCs/>
          <w:sz w:val="20"/>
          <w:szCs w:val="20"/>
          <w:lang w:val="es-ES_tradnl"/>
        </w:rPr>
      </w:pPr>
    </w:p>
    <w:p w14:paraId="1EB03684" w14:textId="77777777" w:rsidR="00F82762" w:rsidRPr="004828E0" w:rsidRDefault="00F82762" w:rsidP="00C46B16">
      <w:pPr>
        <w:jc w:val="center"/>
        <w:rPr>
          <w:rFonts w:ascii="Century Gothic" w:hAnsi="Century Gothic" w:cs="Arial"/>
          <w:b/>
          <w:bCs/>
          <w:sz w:val="20"/>
          <w:szCs w:val="20"/>
          <w:lang w:val="es-ES_tradnl"/>
        </w:rPr>
      </w:pPr>
    </w:p>
    <w:p w14:paraId="46B9F0B7" w14:textId="55BC3B02" w:rsidR="00F82762" w:rsidRPr="004828E0" w:rsidRDefault="00F82762" w:rsidP="00C46B16">
      <w:pPr>
        <w:jc w:val="center"/>
        <w:rPr>
          <w:rFonts w:ascii="Century Gothic" w:hAnsi="Century Gothic" w:cs="Arial"/>
          <w:b/>
          <w:bCs/>
          <w:sz w:val="20"/>
          <w:szCs w:val="20"/>
          <w:lang w:val="es-ES_tradnl"/>
        </w:rPr>
      </w:pPr>
    </w:p>
    <w:p w14:paraId="3130AC1F" w14:textId="77777777" w:rsidR="00D77974" w:rsidRPr="004828E0" w:rsidRDefault="00D77974" w:rsidP="00C46B16">
      <w:pPr>
        <w:jc w:val="center"/>
        <w:rPr>
          <w:rFonts w:ascii="Century Gothic" w:hAnsi="Century Gothic" w:cs="Arial"/>
          <w:b/>
          <w:bCs/>
          <w:sz w:val="20"/>
          <w:szCs w:val="20"/>
          <w:lang w:val="es-ES_tradnl"/>
        </w:rPr>
      </w:pPr>
    </w:p>
    <w:p w14:paraId="4E8E9904" w14:textId="77777777" w:rsidR="00F82762" w:rsidRPr="004828E0" w:rsidRDefault="00F82762" w:rsidP="00C46B16">
      <w:pPr>
        <w:jc w:val="center"/>
        <w:rPr>
          <w:rFonts w:ascii="Century Gothic" w:hAnsi="Century Gothic" w:cs="Arial"/>
          <w:b/>
          <w:bCs/>
          <w:sz w:val="20"/>
          <w:szCs w:val="20"/>
          <w:lang w:val="es-ES_tradnl"/>
        </w:rPr>
      </w:pPr>
    </w:p>
    <w:p w14:paraId="0C1D7F95" w14:textId="77777777" w:rsidR="002875A3" w:rsidRPr="004828E0" w:rsidRDefault="002875A3" w:rsidP="00C46B16">
      <w:pPr>
        <w:jc w:val="center"/>
        <w:rPr>
          <w:rFonts w:ascii="Century Gothic" w:hAnsi="Century Gothic" w:cs="Arial"/>
          <w:b/>
          <w:bCs/>
          <w:sz w:val="20"/>
          <w:szCs w:val="20"/>
          <w:lang w:val="es-ES_tradnl"/>
        </w:rPr>
      </w:pPr>
    </w:p>
    <w:p w14:paraId="682436DA" w14:textId="77777777" w:rsidR="007F638E" w:rsidRPr="004828E0" w:rsidRDefault="007F638E" w:rsidP="00397C79">
      <w:pPr>
        <w:jc w:val="center"/>
        <w:rPr>
          <w:rFonts w:ascii="Century Gothic" w:hAnsi="Century Gothic" w:cs="Arial"/>
          <w:b/>
          <w:bCs/>
          <w:sz w:val="20"/>
          <w:szCs w:val="20"/>
          <w:lang w:val="es-ES_tradnl"/>
        </w:rPr>
      </w:pPr>
    </w:p>
    <w:p w14:paraId="43555948" w14:textId="1CA2D5A0" w:rsidR="00C46B16" w:rsidRPr="004828E0" w:rsidRDefault="007D7DDE" w:rsidP="00397C79">
      <w:pPr>
        <w:jc w:val="center"/>
        <w:rPr>
          <w:rFonts w:ascii="Century Gothic" w:hAnsi="Century Gothic" w:cs="Arial"/>
          <w:sz w:val="20"/>
          <w:szCs w:val="20"/>
          <w:lang w:val="es-ES_tradnl"/>
        </w:rPr>
      </w:pPr>
      <w:r w:rsidRPr="004828E0">
        <w:rPr>
          <w:rFonts w:ascii="Century Gothic" w:hAnsi="Century Gothic" w:cs="Arial"/>
          <w:b/>
          <w:bCs/>
          <w:sz w:val="20"/>
          <w:szCs w:val="20"/>
          <w:lang w:val="es-ES_tradnl"/>
        </w:rPr>
        <w:lastRenderedPageBreak/>
        <w:t>A</w:t>
      </w:r>
      <w:r w:rsidR="00C46B16" w:rsidRPr="004828E0">
        <w:rPr>
          <w:rFonts w:ascii="Century Gothic" w:hAnsi="Century Gothic" w:cs="Arial"/>
          <w:b/>
          <w:bCs/>
          <w:sz w:val="20"/>
          <w:szCs w:val="20"/>
          <w:lang w:val="es-ES_tradnl"/>
        </w:rPr>
        <w:t>NEXO No. 1</w:t>
      </w:r>
    </w:p>
    <w:p w14:paraId="3C4EE91C" w14:textId="77777777" w:rsidR="00C46B16" w:rsidRPr="004828E0" w:rsidRDefault="00C46B16" w:rsidP="00C46B16">
      <w:pPr>
        <w:autoSpaceDE w:val="0"/>
        <w:autoSpaceDN w:val="0"/>
        <w:adjustRightInd w:val="0"/>
        <w:jc w:val="center"/>
        <w:rPr>
          <w:rFonts w:ascii="Century Gothic" w:hAnsi="Century Gothic" w:cs="Arial"/>
          <w:b/>
          <w:bCs/>
          <w:sz w:val="20"/>
          <w:szCs w:val="20"/>
          <w:lang w:val="es-ES_tradnl"/>
        </w:rPr>
      </w:pPr>
      <w:r w:rsidRPr="004828E0">
        <w:rPr>
          <w:rFonts w:ascii="Century Gothic" w:hAnsi="Century Gothic" w:cs="Arial"/>
          <w:b/>
          <w:bCs/>
          <w:sz w:val="20"/>
          <w:szCs w:val="20"/>
          <w:lang w:val="es-ES_tradnl"/>
        </w:rPr>
        <w:t>CARTA DE PRESENTACIÓN DE LA PROPUESTA</w:t>
      </w:r>
    </w:p>
    <w:p w14:paraId="3A51BBBA" w14:textId="77777777" w:rsidR="00C46B16" w:rsidRPr="004828E0" w:rsidRDefault="00C46B16" w:rsidP="00C46B16">
      <w:pPr>
        <w:autoSpaceDE w:val="0"/>
        <w:autoSpaceDN w:val="0"/>
        <w:adjustRightInd w:val="0"/>
        <w:jc w:val="both"/>
        <w:rPr>
          <w:rFonts w:ascii="Century Gothic" w:hAnsi="Century Gothic" w:cs="Arial"/>
          <w:b/>
          <w:bCs/>
          <w:sz w:val="20"/>
          <w:szCs w:val="20"/>
          <w:lang w:val="es-ES_tradnl"/>
        </w:rPr>
      </w:pPr>
    </w:p>
    <w:p w14:paraId="6C9B9F44" w14:textId="354218DC" w:rsidR="00C46B16" w:rsidRPr="004828E0" w:rsidRDefault="0058782C"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Magüí Payán</w:t>
      </w:r>
      <w:r w:rsidR="00C46B16" w:rsidRPr="004828E0">
        <w:rPr>
          <w:rFonts w:ascii="Century Gothic" w:hAnsi="Century Gothic" w:cs="Arial"/>
          <w:sz w:val="20"/>
          <w:szCs w:val="20"/>
          <w:lang w:val="es-ES_tradnl"/>
        </w:rPr>
        <w:t xml:space="preserve"> (N), ___ de __________</w:t>
      </w:r>
      <w:r w:rsidR="0077181B" w:rsidRPr="004828E0">
        <w:rPr>
          <w:rFonts w:ascii="Century Gothic" w:hAnsi="Century Gothic" w:cs="Arial"/>
          <w:sz w:val="20"/>
          <w:szCs w:val="20"/>
          <w:lang w:val="es-ES_tradnl"/>
        </w:rPr>
        <w:t xml:space="preserve">__ </w:t>
      </w:r>
      <w:proofErr w:type="spellStart"/>
      <w:r w:rsidR="0077181B" w:rsidRPr="004828E0">
        <w:rPr>
          <w:rFonts w:ascii="Century Gothic" w:hAnsi="Century Gothic" w:cs="Arial"/>
          <w:sz w:val="20"/>
          <w:szCs w:val="20"/>
          <w:lang w:val="es-ES_tradnl"/>
        </w:rPr>
        <w:t>de</w:t>
      </w:r>
      <w:proofErr w:type="spellEnd"/>
      <w:r w:rsidR="0077181B" w:rsidRPr="004828E0">
        <w:rPr>
          <w:rFonts w:ascii="Century Gothic" w:hAnsi="Century Gothic" w:cs="Arial"/>
          <w:sz w:val="20"/>
          <w:szCs w:val="20"/>
          <w:lang w:val="es-ES_tradnl"/>
        </w:rPr>
        <w:t xml:space="preserve"> </w:t>
      </w:r>
      <w:r w:rsidR="009C6C46" w:rsidRPr="004828E0">
        <w:rPr>
          <w:rFonts w:ascii="Century Gothic" w:hAnsi="Century Gothic" w:cs="Arial"/>
          <w:sz w:val="20"/>
          <w:szCs w:val="20"/>
          <w:lang w:val="es-ES_tradnl"/>
        </w:rPr>
        <w:t>202</w:t>
      </w:r>
      <w:r w:rsidR="00854B70">
        <w:rPr>
          <w:rFonts w:ascii="Century Gothic" w:hAnsi="Century Gothic" w:cs="Arial"/>
          <w:sz w:val="20"/>
          <w:szCs w:val="20"/>
          <w:lang w:val="es-ES_tradnl"/>
        </w:rPr>
        <w:t>3</w:t>
      </w:r>
      <w:r w:rsidR="00C46B16" w:rsidRPr="004828E0">
        <w:rPr>
          <w:rFonts w:ascii="Century Gothic" w:hAnsi="Century Gothic" w:cs="Arial"/>
          <w:sz w:val="20"/>
          <w:szCs w:val="20"/>
          <w:lang w:val="es-ES_tradnl"/>
        </w:rPr>
        <w:t>.</w:t>
      </w:r>
    </w:p>
    <w:p w14:paraId="2939E599" w14:textId="719B9D73"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79F44773" w14:textId="77777777" w:rsidR="009D27B9" w:rsidRPr="004828E0" w:rsidRDefault="009D27B9" w:rsidP="00C46B16">
      <w:pPr>
        <w:autoSpaceDE w:val="0"/>
        <w:autoSpaceDN w:val="0"/>
        <w:adjustRightInd w:val="0"/>
        <w:jc w:val="both"/>
        <w:rPr>
          <w:rFonts w:ascii="Century Gothic" w:hAnsi="Century Gothic" w:cs="Arial"/>
          <w:sz w:val="20"/>
          <w:szCs w:val="20"/>
          <w:lang w:val="es-ES_tradnl"/>
        </w:rPr>
      </w:pPr>
    </w:p>
    <w:p w14:paraId="2D29D5A8"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Señores:</w:t>
      </w:r>
    </w:p>
    <w:p w14:paraId="38F654EA" w14:textId="7E884F81" w:rsidR="00C46B16" w:rsidRPr="004828E0" w:rsidRDefault="00C46B16" w:rsidP="00C46B16">
      <w:pPr>
        <w:autoSpaceDE w:val="0"/>
        <w:autoSpaceDN w:val="0"/>
        <w:adjustRightInd w:val="0"/>
        <w:jc w:val="both"/>
        <w:rPr>
          <w:rFonts w:ascii="Century Gothic" w:hAnsi="Century Gothic" w:cs="Arial"/>
          <w:b/>
          <w:bCs/>
          <w:sz w:val="20"/>
          <w:szCs w:val="20"/>
          <w:lang w:val="es-ES_tradnl"/>
        </w:rPr>
      </w:pPr>
      <w:r w:rsidRPr="004828E0">
        <w:rPr>
          <w:rFonts w:ascii="Century Gothic" w:hAnsi="Century Gothic" w:cs="Arial"/>
          <w:b/>
          <w:bCs/>
          <w:sz w:val="20"/>
          <w:szCs w:val="20"/>
          <w:lang w:val="es-ES_tradnl"/>
        </w:rPr>
        <w:t xml:space="preserve">ALCALDIA MUNICIPAL DE </w:t>
      </w:r>
      <w:r w:rsidR="0058782C" w:rsidRPr="004828E0">
        <w:rPr>
          <w:rFonts w:ascii="Century Gothic" w:hAnsi="Century Gothic" w:cs="Arial"/>
          <w:b/>
          <w:bCs/>
          <w:sz w:val="20"/>
          <w:szCs w:val="20"/>
          <w:lang w:val="es-ES_tradnl"/>
        </w:rPr>
        <w:t>MAGÜÍ PAYÁN</w:t>
      </w:r>
      <w:r w:rsidRPr="004828E0">
        <w:rPr>
          <w:rFonts w:ascii="Century Gothic" w:hAnsi="Century Gothic" w:cs="Arial"/>
          <w:b/>
          <w:bCs/>
          <w:sz w:val="20"/>
          <w:szCs w:val="20"/>
          <w:lang w:val="es-ES_tradnl"/>
        </w:rPr>
        <w:t xml:space="preserve"> (N)</w:t>
      </w:r>
    </w:p>
    <w:p w14:paraId="5D246867" w14:textId="77777777" w:rsidR="00C46B16" w:rsidRPr="004828E0" w:rsidRDefault="00C46B16" w:rsidP="00C46B16">
      <w:pPr>
        <w:autoSpaceDE w:val="0"/>
        <w:autoSpaceDN w:val="0"/>
        <w:adjustRightInd w:val="0"/>
        <w:jc w:val="both"/>
        <w:rPr>
          <w:rFonts w:ascii="Century Gothic" w:hAnsi="Century Gothic" w:cs="Arial"/>
          <w:bCs/>
          <w:sz w:val="20"/>
          <w:szCs w:val="20"/>
          <w:lang w:val="es-ES_tradnl"/>
        </w:rPr>
      </w:pPr>
      <w:r w:rsidRPr="004828E0">
        <w:rPr>
          <w:rFonts w:ascii="Century Gothic" w:hAnsi="Century Gothic" w:cs="Arial"/>
          <w:bCs/>
          <w:sz w:val="20"/>
          <w:szCs w:val="20"/>
          <w:lang w:val="es-ES_tradnl"/>
        </w:rPr>
        <w:t>Municipio</w:t>
      </w:r>
    </w:p>
    <w:p w14:paraId="58C617A0" w14:textId="77777777" w:rsidR="00C46B16" w:rsidRPr="004828E0" w:rsidRDefault="00C46B16" w:rsidP="00C46B16">
      <w:pPr>
        <w:autoSpaceDE w:val="0"/>
        <w:autoSpaceDN w:val="0"/>
        <w:adjustRightInd w:val="0"/>
        <w:jc w:val="both"/>
        <w:rPr>
          <w:rFonts w:ascii="Century Gothic" w:hAnsi="Century Gothic" w:cs="Arial"/>
          <w:bCs/>
          <w:sz w:val="20"/>
          <w:szCs w:val="20"/>
          <w:lang w:val="es-ES_tradnl"/>
        </w:rPr>
      </w:pPr>
    </w:p>
    <w:p w14:paraId="428537A8" w14:textId="77777777"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bCs/>
          <w:sz w:val="20"/>
          <w:szCs w:val="20"/>
          <w:lang w:val="es-ES_tradnl"/>
        </w:rPr>
        <w:t>REFERENCIA:</w:t>
      </w:r>
      <w:r w:rsidRPr="004828E0">
        <w:rPr>
          <w:rFonts w:ascii="Century Gothic" w:hAnsi="Century Gothic" w:cs="Arial"/>
          <w:b/>
          <w:bCs/>
          <w:sz w:val="20"/>
          <w:szCs w:val="20"/>
          <w:lang w:val="es-ES_tradnl"/>
        </w:rPr>
        <w:tab/>
      </w:r>
      <w:r w:rsidRPr="004828E0">
        <w:rPr>
          <w:rFonts w:ascii="Century Gothic" w:hAnsi="Century Gothic" w:cs="Arial"/>
          <w:sz w:val="20"/>
          <w:szCs w:val="20"/>
          <w:lang w:val="es-ES_tradnl"/>
        </w:rPr>
        <w:t>Proceso de selección de Mínima Cuantía No. _________</w:t>
      </w:r>
    </w:p>
    <w:p w14:paraId="0BB4FC67" w14:textId="5D1F6F8F"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sz w:val="20"/>
          <w:szCs w:val="20"/>
          <w:lang w:val="es-ES_tradnl"/>
        </w:rPr>
        <w:t>OBJETO:</w:t>
      </w:r>
      <w:r w:rsidRPr="004828E0">
        <w:rPr>
          <w:rFonts w:ascii="Century Gothic" w:hAnsi="Century Gothic" w:cs="Arial"/>
          <w:b/>
          <w:sz w:val="20"/>
          <w:szCs w:val="20"/>
          <w:lang w:val="es-ES_tradnl"/>
        </w:rPr>
        <w:tab/>
      </w:r>
      <w:r w:rsidR="0077181B" w:rsidRPr="004828E0">
        <w:rPr>
          <w:rFonts w:ascii="Century Gothic" w:hAnsi="Century Gothic" w:cs="Arial"/>
          <w:b/>
          <w:sz w:val="20"/>
          <w:szCs w:val="20"/>
          <w:lang w:val="es-ES_tradnl"/>
        </w:rPr>
        <w:t>________</w:t>
      </w:r>
      <w:r w:rsidRPr="004828E0">
        <w:rPr>
          <w:rFonts w:ascii="Century Gothic" w:hAnsi="Century Gothic" w:cs="Arial"/>
          <w:sz w:val="20"/>
          <w:szCs w:val="20"/>
          <w:lang w:val="es-ES_tradnl"/>
        </w:rPr>
        <w:t>______________________________________________</w:t>
      </w:r>
    </w:p>
    <w:p w14:paraId="3943C320"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77A175F1" w14:textId="4A6DD7C5" w:rsidR="00C46B16" w:rsidRPr="004828E0" w:rsidRDefault="00C46B16" w:rsidP="00C46B16">
      <w:pPr>
        <w:jc w:val="both"/>
        <w:rPr>
          <w:rFonts w:ascii="Century Gothic" w:hAnsi="Century Gothic"/>
          <w:sz w:val="20"/>
          <w:szCs w:val="20"/>
          <w:lang w:val="es-ES_tradnl"/>
        </w:rPr>
      </w:pPr>
      <w:r w:rsidRPr="004828E0">
        <w:rPr>
          <w:rFonts w:ascii="Century Gothic" w:hAnsi="Century Gothic" w:cs="Arial"/>
          <w:sz w:val="20"/>
          <w:szCs w:val="20"/>
          <w:lang w:val="es-ES_tradnl"/>
        </w:rPr>
        <w:t>El (La) susc</w:t>
      </w:r>
      <w:r w:rsidR="0073009C" w:rsidRPr="004828E0">
        <w:rPr>
          <w:rFonts w:ascii="Century Gothic" w:hAnsi="Century Gothic" w:cs="Arial"/>
          <w:sz w:val="20"/>
          <w:szCs w:val="20"/>
          <w:lang w:val="es-ES_tradnl"/>
        </w:rPr>
        <w:t>rito(a) ____________________</w:t>
      </w:r>
      <w:r w:rsidRPr="004828E0">
        <w:rPr>
          <w:rFonts w:ascii="Century Gothic" w:hAnsi="Century Gothic" w:cs="Arial"/>
          <w:sz w:val="20"/>
          <w:szCs w:val="20"/>
          <w:lang w:val="es-ES_tradnl"/>
        </w:rPr>
        <w:t xml:space="preserve">__, identificado con C. C. </w:t>
      </w:r>
      <w:r w:rsidR="0073009C" w:rsidRPr="004828E0">
        <w:rPr>
          <w:rFonts w:ascii="Century Gothic" w:hAnsi="Century Gothic" w:cs="Arial"/>
          <w:sz w:val="20"/>
          <w:szCs w:val="20"/>
          <w:lang w:val="es-ES_tradnl"/>
        </w:rPr>
        <w:t>No. ___________ de ______</w:t>
      </w:r>
      <w:r w:rsidRPr="004828E0">
        <w:rPr>
          <w:rFonts w:ascii="Century Gothic" w:hAnsi="Century Gothic" w:cs="Arial"/>
          <w:sz w:val="20"/>
          <w:szCs w:val="20"/>
          <w:lang w:val="es-ES_tradnl"/>
        </w:rPr>
        <w:t xml:space="preserve">__, (en nombre propio o en representación de___________), presento oferta para participar en el </w:t>
      </w:r>
      <w:r w:rsidRPr="004828E0">
        <w:rPr>
          <w:rFonts w:ascii="Century Gothic" w:hAnsi="Century Gothic"/>
          <w:sz w:val="20"/>
          <w:szCs w:val="20"/>
          <w:lang w:val="es-ES_tradnl"/>
        </w:rPr>
        <w:t>proceso de contratación identificado con el número y objeto expuesto en la referencia.</w:t>
      </w:r>
    </w:p>
    <w:p w14:paraId="08369E28" w14:textId="77777777" w:rsidR="00C46B16" w:rsidRPr="004828E0" w:rsidRDefault="00C46B16" w:rsidP="00C46B16">
      <w:pPr>
        <w:autoSpaceDE w:val="0"/>
        <w:autoSpaceDN w:val="0"/>
        <w:adjustRightInd w:val="0"/>
        <w:jc w:val="both"/>
        <w:rPr>
          <w:rFonts w:ascii="Century Gothic" w:hAnsi="Century Gothic" w:cs="Arial"/>
          <w:b/>
          <w:bCs/>
          <w:sz w:val="20"/>
          <w:szCs w:val="20"/>
          <w:lang w:val="es-ES_tradnl"/>
        </w:rPr>
      </w:pPr>
    </w:p>
    <w:p w14:paraId="325E24E5"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Declaro así mismo:</w:t>
      </w:r>
    </w:p>
    <w:p w14:paraId="60BA4027"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643C05A3" w14:textId="77777777"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Que conozco y acepto los documentos del proceso y tuve la oportunidad de solicitar aclaraciones y modificaciones a los mismos, y recibí de la Entidad Contratante respuesta oportuna a cada una de las solicitudes.</w:t>
      </w:r>
    </w:p>
    <w:p w14:paraId="6DB12683" w14:textId="29ADBC57"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Que tengo capacidad jurídica para presentar la Oferta y suscribir el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 xml:space="preserve"> en caso de resultar adjudicatario del mismo.</w:t>
      </w:r>
    </w:p>
    <w:p w14:paraId="401F69CC" w14:textId="07A09150"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Que esta propuesta y que el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 xml:space="preserve"> que llegare a celebrarse solo compromete a los firmantes de esta carta.</w:t>
      </w:r>
    </w:p>
    <w:p w14:paraId="102A9AD8" w14:textId="5386723F"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Que ninguna entidad o persona distinta de los firmantes tiene interés comercial en esta propuesta, ni en el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 xml:space="preserve"> que de ella se derive.</w:t>
      </w:r>
    </w:p>
    <w:p w14:paraId="4D82FAE1" w14:textId="77777777"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Que la oferta económica ha sido elaborada de acuerdo con los Documentos del Proceso y hace parte integrante de la Oferta.</w:t>
      </w:r>
    </w:p>
    <w:p w14:paraId="34DF5C3C" w14:textId="4EECAE2C" w:rsidR="00C46B16" w:rsidRPr="004828E0" w:rsidRDefault="00C46B16"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Que la oferta económica ha sido elaborada teniendo en cuenta todos los gastos, costos, derechos, impuestos, tasas y demás contribuciones que se causen con ocasión de la presentación de la Oferta, suscripción y ejecución del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 xml:space="preserve"> y </w:t>
      </w:r>
      <w:r w:rsidR="00D1253E" w:rsidRPr="004828E0">
        <w:rPr>
          <w:rFonts w:ascii="Century Gothic" w:hAnsi="Century Gothic" w:cs="Arial"/>
          <w:sz w:val="20"/>
          <w:szCs w:val="20"/>
          <w:lang w:val="es-ES_tradnl"/>
        </w:rPr>
        <w:t>que,</w:t>
      </w:r>
      <w:r w:rsidRPr="004828E0">
        <w:rPr>
          <w:rFonts w:ascii="Century Gothic" w:hAnsi="Century Gothic" w:cs="Arial"/>
          <w:sz w:val="20"/>
          <w:szCs w:val="20"/>
          <w:lang w:val="es-ES_tradnl"/>
        </w:rPr>
        <w:t xml:space="preserve"> en consecuencia, de resultar adjudicatario no presentaré reclamos con ocasión del pago de tales gastos.</w:t>
      </w:r>
    </w:p>
    <w:p w14:paraId="77E2431C" w14:textId="2DAC0394" w:rsidR="00C46B16" w:rsidRPr="004828E0" w:rsidRDefault="00D1253E" w:rsidP="00C46B16">
      <w:pPr>
        <w:numPr>
          <w:ilvl w:val="0"/>
          <w:numId w:val="16"/>
        </w:numPr>
        <w:autoSpaceDE w:val="0"/>
        <w:autoSpaceDN w:val="0"/>
        <w:adjustRightInd w:val="0"/>
        <w:ind w:left="284" w:hanging="218"/>
        <w:jc w:val="both"/>
        <w:rPr>
          <w:rFonts w:ascii="Century Gothic" w:hAnsi="Century Gothic" w:cs="Arial"/>
          <w:sz w:val="20"/>
          <w:szCs w:val="20"/>
          <w:lang w:val="es-ES_tradnl"/>
        </w:rPr>
      </w:pPr>
      <w:r w:rsidRPr="004828E0">
        <w:rPr>
          <w:rFonts w:ascii="Century Gothic" w:hAnsi="Century Gothic" w:cs="Arial"/>
          <w:sz w:val="20"/>
          <w:szCs w:val="20"/>
          <w:lang w:val="es-ES_tradnl"/>
        </w:rPr>
        <w:t>Que,</w:t>
      </w:r>
      <w:r w:rsidR="00C46B16" w:rsidRPr="004828E0">
        <w:rPr>
          <w:rFonts w:ascii="Century Gothic" w:hAnsi="Century Gothic" w:cs="Arial"/>
          <w:sz w:val="20"/>
          <w:szCs w:val="20"/>
          <w:lang w:val="es-ES_tradnl"/>
        </w:rPr>
        <w:t xml:space="preserve"> en caso de resultar adjudicatario, suscribiré el </w:t>
      </w:r>
      <w:r w:rsidR="005E7663" w:rsidRPr="004828E0">
        <w:rPr>
          <w:rFonts w:ascii="Century Gothic" w:hAnsi="Century Gothic" w:cs="Arial"/>
          <w:sz w:val="20"/>
          <w:szCs w:val="20"/>
          <w:lang w:val="es-ES_tradnl"/>
        </w:rPr>
        <w:t>convenio</w:t>
      </w:r>
      <w:r w:rsidR="00C46B16" w:rsidRPr="004828E0">
        <w:rPr>
          <w:rFonts w:ascii="Century Gothic" w:hAnsi="Century Gothic" w:cs="Arial"/>
          <w:sz w:val="20"/>
          <w:szCs w:val="20"/>
          <w:lang w:val="es-ES_tradnl"/>
        </w:rPr>
        <w:t xml:space="preserve"> en la fecha prevista para el efecto en el Cronograma contenido en los documentos del proceso.</w:t>
      </w:r>
    </w:p>
    <w:p w14:paraId="3E3576CB" w14:textId="77777777" w:rsidR="00C46B16" w:rsidRPr="004828E0" w:rsidRDefault="00C46B16" w:rsidP="00C46B16">
      <w:pPr>
        <w:numPr>
          <w:ilvl w:val="0"/>
          <w:numId w:val="16"/>
        </w:numPr>
        <w:autoSpaceDE w:val="0"/>
        <w:autoSpaceDN w:val="0"/>
        <w:adjustRightInd w:val="0"/>
        <w:ind w:left="284" w:hanging="218"/>
        <w:jc w:val="both"/>
        <w:rPr>
          <w:rFonts w:ascii="Century Gothic" w:hAnsi="Century Gothic" w:cs="Arial"/>
          <w:bCs/>
          <w:sz w:val="20"/>
          <w:szCs w:val="20"/>
          <w:lang w:val="es-ES_tradnl"/>
        </w:rPr>
      </w:pPr>
      <w:r w:rsidRPr="004828E0">
        <w:rPr>
          <w:rFonts w:ascii="Century Gothic" w:hAnsi="Century Gothic" w:cs="Arial"/>
          <w:bCs/>
          <w:sz w:val="20"/>
          <w:szCs w:val="20"/>
          <w:lang w:val="es-ES_tradnl"/>
        </w:rPr>
        <w:t>Que acepto ser comunicado por medio electrónico, de cualquier actuación dentro del presente proceso de selección.</w:t>
      </w:r>
    </w:p>
    <w:p w14:paraId="241B19B2"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3EB5943C"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Atentamente, </w:t>
      </w:r>
    </w:p>
    <w:p w14:paraId="5704A214" w14:textId="77777777" w:rsidR="00C46B16" w:rsidRPr="004828E0" w:rsidRDefault="00C46B16" w:rsidP="00C46B16">
      <w:pPr>
        <w:jc w:val="both"/>
        <w:rPr>
          <w:rFonts w:ascii="Century Gothic" w:hAnsi="Century Gothic" w:cs="Arial"/>
          <w:sz w:val="20"/>
          <w:szCs w:val="20"/>
          <w:lang w:val="es-ES_tradnl"/>
        </w:rPr>
      </w:pPr>
    </w:p>
    <w:p w14:paraId="67CAC2C3"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Nombre o Razón Social del Proponente: ______________________ NIT. No.:   _______________ </w:t>
      </w:r>
    </w:p>
    <w:p w14:paraId="689EA973"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Nombre del Representante Legal: ____________________________ C.C. No.: _______________</w:t>
      </w:r>
    </w:p>
    <w:p w14:paraId="29D78F39"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Dirección: __________________ Teléfono: ______________ EMAIL: ___________________________</w:t>
      </w:r>
    </w:p>
    <w:p w14:paraId="3D31EE5B" w14:textId="488328C8" w:rsidR="0073009C" w:rsidRPr="004828E0" w:rsidRDefault="0073009C" w:rsidP="00C46B16">
      <w:pPr>
        <w:jc w:val="both"/>
        <w:rPr>
          <w:rFonts w:ascii="Century Gothic" w:hAnsi="Century Gothic" w:cs="Arial"/>
          <w:sz w:val="20"/>
          <w:szCs w:val="20"/>
          <w:lang w:val="es-ES_tradnl"/>
        </w:rPr>
      </w:pPr>
    </w:p>
    <w:p w14:paraId="6AC062CF" w14:textId="77777777" w:rsidR="009D27B9" w:rsidRPr="004828E0" w:rsidRDefault="009D27B9" w:rsidP="00C46B16">
      <w:pPr>
        <w:jc w:val="both"/>
        <w:rPr>
          <w:rFonts w:ascii="Century Gothic" w:hAnsi="Century Gothic" w:cs="Arial"/>
          <w:sz w:val="20"/>
          <w:szCs w:val="20"/>
          <w:lang w:val="es-ES_tradnl"/>
        </w:rPr>
      </w:pPr>
    </w:p>
    <w:p w14:paraId="35BBCC22" w14:textId="07E02682" w:rsidR="0073009C"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______________________________________</w:t>
      </w:r>
      <w:r w:rsidR="0077181B" w:rsidRPr="004828E0">
        <w:rPr>
          <w:rFonts w:ascii="Century Gothic" w:hAnsi="Century Gothic" w:cs="Arial"/>
          <w:sz w:val="20"/>
          <w:szCs w:val="20"/>
          <w:lang w:val="es-ES_tradnl"/>
        </w:rPr>
        <w:t>____</w:t>
      </w:r>
      <w:r w:rsidRPr="004828E0">
        <w:rPr>
          <w:rFonts w:ascii="Century Gothic" w:hAnsi="Century Gothic" w:cs="Arial"/>
          <w:sz w:val="20"/>
          <w:szCs w:val="20"/>
          <w:lang w:val="es-ES_tradnl"/>
        </w:rPr>
        <w:t xml:space="preserve">_________ </w:t>
      </w:r>
    </w:p>
    <w:p w14:paraId="0D1C562B"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i/>
          <w:iCs/>
          <w:sz w:val="20"/>
          <w:szCs w:val="20"/>
          <w:lang w:val="es-ES_tradnl"/>
        </w:rPr>
        <w:t>(Firma del proponente o de su Representante Legal)</w:t>
      </w:r>
    </w:p>
    <w:p w14:paraId="02E4AB6B" w14:textId="0C2FAACA" w:rsidR="009D27B9" w:rsidRPr="004828E0" w:rsidRDefault="009D27B9" w:rsidP="00C46B16">
      <w:pPr>
        <w:jc w:val="center"/>
        <w:rPr>
          <w:rFonts w:ascii="Century Gothic" w:hAnsi="Century Gothic" w:cs="Arial"/>
          <w:b/>
          <w:bCs/>
          <w:sz w:val="20"/>
          <w:szCs w:val="20"/>
          <w:lang w:val="es-ES_tradnl"/>
        </w:rPr>
      </w:pPr>
    </w:p>
    <w:p w14:paraId="1BB7CD12" w14:textId="77777777" w:rsidR="00FE12AA" w:rsidRPr="004828E0" w:rsidRDefault="00FE12AA" w:rsidP="00C46B16">
      <w:pPr>
        <w:jc w:val="center"/>
        <w:rPr>
          <w:rFonts w:ascii="Century Gothic" w:hAnsi="Century Gothic" w:cs="Arial"/>
          <w:b/>
          <w:bCs/>
          <w:sz w:val="20"/>
          <w:szCs w:val="20"/>
          <w:lang w:val="es-ES_tradnl"/>
        </w:rPr>
      </w:pPr>
    </w:p>
    <w:p w14:paraId="28DEE325" w14:textId="2B65FE97" w:rsidR="00C46B16" w:rsidRPr="004828E0" w:rsidRDefault="00C46B16" w:rsidP="00C46B16">
      <w:pPr>
        <w:jc w:val="center"/>
        <w:rPr>
          <w:rFonts w:ascii="Century Gothic" w:hAnsi="Century Gothic" w:cs="Arial"/>
          <w:b/>
          <w:bCs/>
          <w:sz w:val="20"/>
          <w:szCs w:val="20"/>
          <w:lang w:val="es-ES_tradnl"/>
        </w:rPr>
      </w:pPr>
      <w:r w:rsidRPr="004828E0">
        <w:rPr>
          <w:rFonts w:ascii="Century Gothic" w:hAnsi="Century Gothic" w:cs="Arial"/>
          <w:b/>
          <w:bCs/>
          <w:sz w:val="20"/>
          <w:szCs w:val="20"/>
          <w:lang w:val="es-ES_tradnl"/>
        </w:rPr>
        <w:lastRenderedPageBreak/>
        <w:t>ANEXO No. 2</w:t>
      </w:r>
    </w:p>
    <w:p w14:paraId="09BCDC8C" w14:textId="77777777" w:rsidR="00C46B16" w:rsidRPr="004828E0" w:rsidRDefault="00C46B16" w:rsidP="00C46B16">
      <w:pPr>
        <w:jc w:val="center"/>
        <w:rPr>
          <w:rFonts w:ascii="Century Gothic" w:hAnsi="Century Gothic" w:cs="Arial"/>
          <w:b/>
          <w:bCs/>
          <w:sz w:val="20"/>
          <w:szCs w:val="20"/>
          <w:lang w:val="es-ES_tradnl"/>
        </w:rPr>
      </w:pPr>
      <w:r w:rsidRPr="004828E0">
        <w:rPr>
          <w:rFonts w:ascii="Century Gothic" w:hAnsi="Century Gothic" w:cs="Arial"/>
          <w:b/>
          <w:bCs/>
          <w:sz w:val="20"/>
          <w:szCs w:val="20"/>
          <w:lang w:val="es-ES_tradnl"/>
        </w:rPr>
        <w:t>DECLARACIÓN JURAMENTADA SOBRE INHABILIDADES E INCOMPATIBILIDADES</w:t>
      </w:r>
    </w:p>
    <w:p w14:paraId="2D659760" w14:textId="77777777" w:rsidR="00C46B16" w:rsidRPr="004828E0" w:rsidRDefault="00C46B16" w:rsidP="00C46B16">
      <w:pPr>
        <w:jc w:val="both"/>
        <w:rPr>
          <w:rFonts w:ascii="Century Gothic" w:hAnsi="Century Gothic" w:cs="Arial"/>
          <w:b/>
          <w:bCs/>
          <w:sz w:val="20"/>
          <w:szCs w:val="20"/>
          <w:lang w:val="es-ES_tradnl"/>
        </w:rPr>
      </w:pPr>
    </w:p>
    <w:p w14:paraId="2D6D1C06" w14:textId="77777777" w:rsidR="00C46B16" w:rsidRPr="004828E0" w:rsidRDefault="00C46B16" w:rsidP="00C46B16">
      <w:pPr>
        <w:jc w:val="both"/>
        <w:rPr>
          <w:rFonts w:ascii="Century Gothic" w:hAnsi="Century Gothic" w:cs="Arial"/>
          <w:b/>
          <w:bCs/>
          <w:sz w:val="20"/>
          <w:szCs w:val="20"/>
          <w:lang w:val="es-ES_tradnl"/>
        </w:rPr>
      </w:pPr>
    </w:p>
    <w:p w14:paraId="4DD8E1B7" w14:textId="453FEDA5" w:rsidR="00C46B16" w:rsidRPr="004828E0" w:rsidRDefault="0058782C"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Magüí Payán</w:t>
      </w:r>
      <w:r w:rsidR="00C46B16" w:rsidRPr="004828E0">
        <w:rPr>
          <w:rFonts w:ascii="Century Gothic" w:hAnsi="Century Gothic" w:cs="Arial"/>
          <w:sz w:val="20"/>
          <w:szCs w:val="20"/>
          <w:lang w:val="es-ES_tradnl"/>
        </w:rPr>
        <w:t xml:space="preserve"> (N), ___ </w:t>
      </w:r>
      <w:r w:rsidR="0037228D" w:rsidRPr="004828E0">
        <w:rPr>
          <w:rFonts w:ascii="Century Gothic" w:hAnsi="Century Gothic" w:cs="Arial"/>
          <w:sz w:val="20"/>
          <w:szCs w:val="20"/>
          <w:lang w:val="es-ES_tradnl"/>
        </w:rPr>
        <w:t xml:space="preserve">de ____________ </w:t>
      </w:r>
      <w:proofErr w:type="spellStart"/>
      <w:r w:rsidR="0037228D" w:rsidRPr="004828E0">
        <w:rPr>
          <w:rFonts w:ascii="Century Gothic" w:hAnsi="Century Gothic" w:cs="Arial"/>
          <w:sz w:val="20"/>
          <w:szCs w:val="20"/>
          <w:lang w:val="es-ES_tradnl"/>
        </w:rPr>
        <w:t>de</w:t>
      </w:r>
      <w:proofErr w:type="spellEnd"/>
      <w:r w:rsidR="0037228D" w:rsidRPr="004828E0">
        <w:rPr>
          <w:rFonts w:ascii="Century Gothic" w:hAnsi="Century Gothic" w:cs="Arial"/>
          <w:sz w:val="20"/>
          <w:szCs w:val="20"/>
          <w:lang w:val="es-ES_tradnl"/>
        </w:rPr>
        <w:t xml:space="preserve"> </w:t>
      </w:r>
      <w:r w:rsidR="009C6C46" w:rsidRPr="004828E0">
        <w:rPr>
          <w:rFonts w:ascii="Century Gothic" w:hAnsi="Century Gothic" w:cs="Arial"/>
          <w:sz w:val="20"/>
          <w:szCs w:val="20"/>
          <w:lang w:val="es-ES_tradnl"/>
        </w:rPr>
        <w:t>202</w:t>
      </w:r>
      <w:r w:rsidR="00854B70">
        <w:rPr>
          <w:rFonts w:ascii="Century Gothic" w:hAnsi="Century Gothic" w:cs="Arial"/>
          <w:sz w:val="20"/>
          <w:szCs w:val="20"/>
          <w:lang w:val="es-ES_tradnl"/>
        </w:rPr>
        <w:t>3</w:t>
      </w:r>
      <w:r w:rsidR="00C46B16" w:rsidRPr="004828E0">
        <w:rPr>
          <w:rFonts w:ascii="Century Gothic" w:hAnsi="Century Gothic" w:cs="Arial"/>
          <w:sz w:val="20"/>
          <w:szCs w:val="20"/>
          <w:lang w:val="es-ES_tradnl"/>
        </w:rPr>
        <w:t>.</w:t>
      </w:r>
    </w:p>
    <w:p w14:paraId="14580F46" w14:textId="1990E311"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6663C9AF" w14:textId="1D3D2C7F" w:rsidR="009D27B9" w:rsidRPr="004828E0" w:rsidRDefault="009D27B9" w:rsidP="00C46B16">
      <w:pPr>
        <w:autoSpaceDE w:val="0"/>
        <w:autoSpaceDN w:val="0"/>
        <w:adjustRightInd w:val="0"/>
        <w:jc w:val="both"/>
        <w:rPr>
          <w:rFonts w:ascii="Century Gothic" w:hAnsi="Century Gothic" w:cs="Arial"/>
          <w:sz w:val="20"/>
          <w:szCs w:val="20"/>
          <w:lang w:val="es-ES_tradnl"/>
        </w:rPr>
      </w:pPr>
    </w:p>
    <w:p w14:paraId="4EE0C985" w14:textId="77777777" w:rsidR="009D27B9" w:rsidRPr="004828E0" w:rsidRDefault="009D27B9" w:rsidP="00C46B16">
      <w:pPr>
        <w:autoSpaceDE w:val="0"/>
        <w:autoSpaceDN w:val="0"/>
        <w:adjustRightInd w:val="0"/>
        <w:jc w:val="both"/>
        <w:rPr>
          <w:rFonts w:ascii="Century Gothic" w:hAnsi="Century Gothic" w:cs="Arial"/>
          <w:sz w:val="20"/>
          <w:szCs w:val="20"/>
          <w:lang w:val="es-ES_tradnl"/>
        </w:rPr>
      </w:pPr>
    </w:p>
    <w:p w14:paraId="114EADE0"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Señores:</w:t>
      </w:r>
    </w:p>
    <w:p w14:paraId="12711BC1" w14:textId="6C1CDACA" w:rsidR="00C46B16" w:rsidRPr="004828E0" w:rsidRDefault="00C46B16" w:rsidP="00C46B16">
      <w:pPr>
        <w:autoSpaceDE w:val="0"/>
        <w:autoSpaceDN w:val="0"/>
        <w:adjustRightInd w:val="0"/>
        <w:jc w:val="both"/>
        <w:rPr>
          <w:rFonts w:ascii="Century Gothic" w:hAnsi="Century Gothic" w:cs="Arial"/>
          <w:b/>
          <w:bCs/>
          <w:sz w:val="20"/>
          <w:szCs w:val="20"/>
          <w:lang w:val="es-ES_tradnl"/>
        </w:rPr>
      </w:pPr>
      <w:r w:rsidRPr="004828E0">
        <w:rPr>
          <w:rFonts w:ascii="Century Gothic" w:hAnsi="Century Gothic" w:cs="Arial"/>
          <w:b/>
          <w:bCs/>
          <w:sz w:val="20"/>
          <w:szCs w:val="20"/>
          <w:lang w:val="es-ES_tradnl"/>
        </w:rPr>
        <w:t xml:space="preserve">ALCALDIA MUNICIPAL DE </w:t>
      </w:r>
      <w:r w:rsidR="0058782C" w:rsidRPr="004828E0">
        <w:rPr>
          <w:rFonts w:ascii="Century Gothic" w:hAnsi="Century Gothic" w:cs="Arial"/>
          <w:b/>
          <w:bCs/>
          <w:sz w:val="20"/>
          <w:szCs w:val="20"/>
          <w:lang w:val="es-ES_tradnl"/>
        </w:rPr>
        <w:t>MAGÜÍ PAYÁN</w:t>
      </w:r>
      <w:r w:rsidRPr="004828E0">
        <w:rPr>
          <w:rFonts w:ascii="Century Gothic" w:hAnsi="Century Gothic" w:cs="Arial"/>
          <w:b/>
          <w:bCs/>
          <w:sz w:val="20"/>
          <w:szCs w:val="20"/>
          <w:lang w:val="es-ES_tradnl"/>
        </w:rPr>
        <w:t xml:space="preserve"> (N)</w:t>
      </w:r>
    </w:p>
    <w:p w14:paraId="1842897E" w14:textId="77777777" w:rsidR="00C46B16" w:rsidRPr="004828E0" w:rsidRDefault="00C46B16" w:rsidP="00C46B16">
      <w:pPr>
        <w:autoSpaceDE w:val="0"/>
        <w:autoSpaceDN w:val="0"/>
        <w:adjustRightInd w:val="0"/>
        <w:jc w:val="both"/>
        <w:rPr>
          <w:rFonts w:ascii="Century Gothic" w:hAnsi="Century Gothic" w:cs="Arial"/>
          <w:bCs/>
          <w:sz w:val="20"/>
          <w:szCs w:val="20"/>
          <w:lang w:val="es-ES_tradnl"/>
        </w:rPr>
      </w:pPr>
      <w:r w:rsidRPr="004828E0">
        <w:rPr>
          <w:rFonts w:ascii="Century Gothic" w:hAnsi="Century Gothic" w:cs="Arial"/>
          <w:bCs/>
          <w:sz w:val="20"/>
          <w:szCs w:val="20"/>
          <w:lang w:val="es-ES_tradnl"/>
        </w:rPr>
        <w:t>Municipio</w:t>
      </w:r>
    </w:p>
    <w:p w14:paraId="4BA15A19" w14:textId="36A95A21" w:rsidR="00C46B16" w:rsidRPr="004828E0" w:rsidRDefault="00C46B16" w:rsidP="00C46B16">
      <w:pPr>
        <w:autoSpaceDE w:val="0"/>
        <w:autoSpaceDN w:val="0"/>
        <w:adjustRightInd w:val="0"/>
        <w:jc w:val="both"/>
        <w:rPr>
          <w:rFonts w:ascii="Century Gothic" w:hAnsi="Century Gothic" w:cs="Arial"/>
          <w:bCs/>
          <w:sz w:val="20"/>
          <w:szCs w:val="20"/>
          <w:lang w:val="es-ES_tradnl"/>
        </w:rPr>
      </w:pPr>
    </w:p>
    <w:p w14:paraId="19F37211" w14:textId="77777777" w:rsidR="009D27B9" w:rsidRPr="004828E0" w:rsidRDefault="009D27B9" w:rsidP="00C46B16">
      <w:pPr>
        <w:autoSpaceDE w:val="0"/>
        <w:autoSpaceDN w:val="0"/>
        <w:adjustRightInd w:val="0"/>
        <w:jc w:val="both"/>
        <w:rPr>
          <w:rFonts w:ascii="Century Gothic" w:hAnsi="Century Gothic" w:cs="Arial"/>
          <w:bCs/>
          <w:sz w:val="20"/>
          <w:szCs w:val="20"/>
          <w:lang w:val="es-ES_tradnl"/>
        </w:rPr>
      </w:pPr>
    </w:p>
    <w:p w14:paraId="080A5B2F" w14:textId="77777777"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bCs/>
          <w:sz w:val="20"/>
          <w:szCs w:val="20"/>
          <w:lang w:val="es-ES_tradnl"/>
        </w:rPr>
        <w:t>REFERENCIA:</w:t>
      </w:r>
      <w:r w:rsidRPr="004828E0">
        <w:rPr>
          <w:rFonts w:ascii="Century Gothic" w:hAnsi="Century Gothic" w:cs="Arial"/>
          <w:b/>
          <w:bCs/>
          <w:sz w:val="20"/>
          <w:szCs w:val="20"/>
          <w:lang w:val="es-ES_tradnl"/>
        </w:rPr>
        <w:tab/>
      </w:r>
      <w:r w:rsidRPr="004828E0">
        <w:rPr>
          <w:rFonts w:ascii="Century Gothic" w:hAnsi="Century Gothic" w:cs="Arial"/>
          <w:sz w:val="20"/>
          <w:szCs w:val="20"/>
          <w:lang w:val="es-ES_tradnl"/>
        </w:rPr>
        <w:t>Proceso de selección de Mínima Cuantía No. _________</w:t>
      </w:r>
    </w:p>
    <w:p w14:paraId="1058D559" w14:textId="46335055"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sz w:val="20"/>
          <w:szCs w:val="20"/>
          <w:lang w:val="es-ES_tradnl"/>
        </w:rPr>
        <w:t>OBJETO:</w:t>
      </w:r>
      <w:r w:rsidRPr="004828E0">
        <w:rPr>
          <w:rFonts w:ascii="Century Gothic" w:hAnsi="Century Gothic" w:cs="Arial"/>
          <w:b/>
          <w:sz w:val="20"/>
          <w:szCs w:val="20"/>
          <w:lang w:val="es-ES_tradnl"/>
        </w:rPr>
        <w:tab/>
      </w:r>
      <w:r w:rsidRPr="004828E0">
        <w:rPr>
          <w:rFonts w:ascii="Century Gothic" w:hAnsi="Century Gothic" w:cs="Arial"/>
          <w:sz w:val="20"/>
          <w:szCs w:val="20"/>
          <w:lang w:val="es-ES_tradnl"/>
        </w:rPr>
        <w:t>____________________</w:t>
      </w:r>
      <w:r w:rsidR="0077181B" w:rsidRPr="004828E0">
        <w:rPr>
          <w:rFonts w:ascii="Century Gothic" w:hAnsi="Century Gothic" w:cs="Arial"/>
          <w:sz w:val="20"/>
          <w:szCs w:val="20"/>
          <w:lang w:val="es-ES_tradnl"/>
        </w:rPr>
        <w:t>________</w:t>
      </w:r>
      <w:r w:rsidRPr="004828E0">
        <w:rPr>
          <w:rFonts w:ascii="Century Gothic" w:hAnsi="Century Gothic" w:cs="Arial"/>
          <w:sz w:val="20"/>
          <w:szCs w:val="20"/>
          <w:lang w:val="es-ES_tradnl"/>
        </w:rPr>
        <w:t>__________________________</w:t>
      </w:r>
    </w:p>
    <w:p w14:paraId="3AFD5E72" w14:textId="209FD4CD"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2EB37C03" w14:textId="77777777" w:rsidR="009D27B9" w:rsidRPr="004828E0" w:rsidRDefault="009D27B9" w:rsidP="00C46B16">
      <w:pPr>
        <w:autoSpaceDE w:val="0"/>
        <w:autoSpaceDN w:val="0"/>
        <w:adjustRightInd w:val="0"/>
        <w:jc w:val="both"/>
        <w:rPr>
          <w:rFonts w:ascii="Century Gothic" w:hAnsi="Century Gothic" w:cs="Arial"/>
          <w:sz w:val="20"/>
          <w:szCs w:val="20"/>
          <w:lang w:val="es-ES_tradnl"/>
        </w:rPr>
      </w:pPr>
    </w:p>
    <w:p w14:paraId="251D0E36" w14:textId="584C205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w:t>
      </w:r>
      <w:r w:rsidR="005E7663" w:rsidRPr="004828E0">
        <w:rPr>
          <w:rFonts w:ascii="Century Gothic" w:hAnsi="Century Gothic" w:cs="Arial"/>
          <w:sz w:val="20"/>
          <w:szCs w:val="20"/>
          <w:lang w:val="es-ES_tradnl"/>
        </w:rPr>
        <w:t>convenio</w:t>
      </w:r>
      <w:r w:rsidRPr="004828E0">
        <w:rPr>
          <w:rFonts w:ascii="Century Gothic" w:hAnsi="Century Gothic" w:cs="Arial"/>
          <w:sz w:val="20"/>
          <w:szCs w:val="20"/>
          <w:lang w:val="es-ES_tradnl"/>
        </w:rPr>
        <w:t>s con la Alcaldía Municipal.</w:t>
      </w:r>
    </w:p>
    <w:p w14:paraId="66B6FC71" w14:textId="2B6BB3FE" w:rsidR="00C46B16" w:rsidRPr="004828E0" w:rsidRDefault="00C46B16" w:rsidP="00C46B16">
      <w:pPr>
        <w:jc w:val="both"/>
        <w:rPr>
          <w:rFonts w:ascii="Century Gothic" w:hAnsi="Century Gothic" w:cs="Arial"/>
          <w:sz w:val="20"/>
          <w:szCs w:val="20"/>
          <w:lang w:val="es-ES_tradnl"/>
        </w:rPr>
      </w:pPr>
    </w:p>
    <w:p w14:paraId="5DE4EB7E" w14:textId="77777777" w:rsidR="009D27B9" w:rsidRPr="004828E0" w:rsidRDefault="009D27B9" w:rsidP="00C46B16">
      <w:pPr>
        <w:jc w:val="both"/>
        <w:rPr>
          <w:rFonts w:ascii="Century Gothic" w:hAnsi="Century Gothic" w:cs="Arial"/>
          <w:sz w:val="20"/>
          <w:szCs w:val="20"/>
          <w:lang w:val="es-ES_tradnl"/>
        </w:rPr>
      </w:pPr>
    </w:p>
    <w:p w14:paraId="14FF5831"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Cordialmente, </w:t>
      </w:r>
    </w:p>
    <w:p w14:paraId="22E6FAD0" w14:textId="322B20E8" w:rsidR="00C46B16" w:rsidRPr="004828E0" w:rsidRDefault="00C46B16" w:rsidP="00C46B16">
      <w:pPr>
        <w:jc w:val="both"/>
        <w:rPr>
          <w:rFonts w:ascii="Century Gothic" w:hAnsi="Century Gothic" w:cs="Arial"/>
          <w:sz w:val="20"/>
          <w:szCs w:val="20"/>
          <w:lang w:val="es-ES_tradnl"/>
        </w:rPr>
      </w:pPr>
    </w:p>
    <w:p w14:paraId="3B9A3FD8" w14:textId="279019F6" w:rsidR="009D27B9" w:rsidRPr="004828E0" w:rsidRDefault="009D27B9" w:rsidP="00C46B16">
      <w:pPr>
        <w:jc w:val="both"/>
        <w:rPr>
          <w:rFonts w:ascii="Century Gothic" w:hAnsi="Century Gothic" w:cs="Arial"/>
          <w:sz w:val="20"/>
          <w:szCs w:val="20"/>
          <w:lang w:val="es-ES_tradnl"/>
        </w:rPr>
      </w:pPr>
    </w:p>
    <w:p w14:paraId="5E40B9B3" w14:textId="77777777" w:rsidR="009D27B9" w:rsidRPr="004828E0" w:rsidRDefault="009D27B9" w:rsidP="00C46B16">
      <w:pPr>
        <w:jc w:val="both"/>
        <w:rPr>
          <w:rFonts w:ascii="Century Gothic" w:hAnsi="Century Gothic" w:cs="Arial"/>
          <w:sz w:val="20"/>
          <w:szCs w:val="20"/>
          <w:lang w:val="es-ES_tradnl"/>
        </w:rPr>
      </w:pPr>
    </w:p>
    <w:p w14:paraId="1230BB15" w14:textId="77777777" w:rsidR="00C46B16" w:rsidRPr="004828E0" w:rsidRDefault="00C46B16" w:rsidP="00C46B16">
      <w:pPr>
        <w:jc w:val="both"/>
        <w:rPr>
          <w:rFonts w:ascii="Century Gothic" w:hAnsi="Century Gothic" w:cs="Arial"/>
          <w:sz w:val="20"/>
          <w:szCs w:val="20"/>
          <w:lang w:val="es-ES_tradnl"/>
        </w:rPr>
      </w:pPr>
    </w:p>
    <w:p w14:paraId="7285CCF9"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 xml:space="preserve">Nombre o Razón Social del Proponente: ______________________ NIT. No.:   _______________ </w:t>
      </w:r>
    </w:p>
    <w:p w14:paraId="12155D14"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Nombre del Representante Legal: ____________________________ C.C. No.: _______________</w:t>
      </w:r>
    </w:p>
    <w:p w14:paraId="58A07C0A"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Dirección: __________________ Teléfono: ______________ EMAIL: ___________________________</w:t>
      </w:r>
    </w:p>
    <w:p w14:paraId="1FC3792E" w14:textId="77777777" w:rsidR="00C46B16" w:rsidRPr="004828E0" w:rsidRDefault="00C46B16" w:rsidP="00C46B16">
      <w:pPr>
        <w:jc w:val="both"/>
        <w:rPr>
          <w:rFonts w:ascii="Century Gothic" w:hAnsi="Century Gothic" w:cs="Arial"/>
          <w:sz w:val="20"/>
          <w:szCs w:val="20"/>
          <w:lang w:val="es-ES_tradnl"/>
        </w:rPr>
      </w:pPr>
    </w:p>
    <w:p w14:paraId="290CA29E" w14:textId="77777777" w:rsidR="00C46B16" w:rsidRPr="004828E0" w:rsidRDefault="00C46B16" w:rsidP="00C46B16">
      <w:pPr>
        <w:jc w:val="both"/>
        <w:rPr>
          <w:rFonts w:ascii="Century Gothic" w:hAnsi="Century Gothic" w:cs="Arial"/>
          <w:sz w:val="20"/>
          <w:szCs w:val="20"/>
          <w:lang w:val="es-ES_tradnl"/>
        </w:rPr>
      </w:pPr>
    </w:p>
    <w:p w14:paraId="64C7571F" w14:textId="1F7D1CB8"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_______________________________________</w:t>
      </w:r>
      <w:r w:rsidR="007D7DDE" w:rsidRPr="004828E0">
        <w:rPr>
          <w:rFonts w:ascii="Century Gothic" w:hAnsi="Century Gothic" w:cs="Arial"/>
          <w:sz w:val="20"/>
          <w:szCs w:val="20"/>
          <w:lang w:val="es-ES_tradnl"/>
        </w:rPr>
        <w:t>____</w:t>
      </w:r>
      <w:r w:rsidRPr="004828E0">
        <w:rPr>
          <w:rFonts w:ascii="Century Gothic" w:hAnsi="Century Gothic" w:cs="Arial"/>
          <w:sz w:val="20"/>
          <w:szCs w:val="20"/>
          <w:lang w:val="es-ES_tradnl"/>
        </w:rPr>
        <w:t xml:space="preserve">________ </w:t>
      </w:r>
    </w:p>
    <w:p w14:paraId="4E66244A" w14:textId="77777777"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i/>
          <w:iCs/>
          <w:sz w:val="20"/>
          <w:szCs w:val="20"/>
          <w:lang w:val="es-ES_tradnl"/>
        </w:rPr>
        <w:t>(Firma del proponente o de su Representante Legal)</w:t>
      </w:r>
    </w:p>
    <w:p w14:paraId="3F8B1787" w14:textId="77777777" w:rsidR="00C46B16" w:rsidRPr="004828E0" w:rsidRDefault="00C46B16" w:rsidP="00C46B16">
      <w:pPr>
        <w:jc w:val="center"/>
        <w:rPr>
          <w:rFonts w:ascii="Century Gothic" w:hAnsi="Century Gothic" w:cs="Arial"/>
          <w:b/>
          <w:bCs/>
          <w:sz w:val="20"/>
          <w:szCs w:val="20"/>
          <w:lang w:val="es-ES_tradnl"/>
        </w:rPr>
      </w:pPr>
    </w:p>
    <w:p w14:paraId="56127E6B" w14:textId="77777777" w:rsidR="00C46B16" w:rsidRPr="004828E0" w:rsidRDefault="00C46B16" w:rsidP="00C46B16">
      <w:pPr>
        <w:jc w:val="center"/>
        <w:rPr>
          <w:rFonts w:ascii="Century Gothic" w:hAnsi="Century Gothic" w:cs="Arial"/>
          <w:sz w:val="20"/>
          <w:szCs w:val="20"/>
          <w:lang w:val="es-ES_tradnl"/>
        </w:rPr>
      </w:pPr>
    </w:p>
    <w:p w14:paraId="1E88A9B0" w14:textId="77777777" w:rsidR="00C46B16" w:rsidRPr="004828E0" w:rsidRDefault="00C46B16" w:rsidP="00C46B16">
      <w:pPr>
        <w:jc w:val="center"/>
        <w:rPr>
          <w:rFonts w:ascii="Century Gothic" w:hAnsi="Century Gothic" w:cs="Arial"/>
          <w:sz w:val="20"/>
          <w:szCs w:val="20"/>
          <w:lang w:val="es-ES_tradnl"/>
        </w:rPr>
      </w:pPr>
    </w:p>
    <w:p w14:paraId="7BE27E1B" w14:textId="77777777" w:rsidR="00C46B16" w:rsidRPr="004828E0" w:rsidRDefault="00C46B16" w:rsidP="00C46B16">
      <w:pPr>
        <w:jc w:val="center"/>
        <w:rPr>
          <w:rFonts w:ascii="Century Gothic" w:hAnsi="Century Gothic" w:cs="Arial"/>
          <w:sz w:val="20"/>
          <w:szCs w:val="20"/>
          <w:lang w:val="es-ES_tradnl"/>
        </w:rPr>
      </w:pPr>
    </w:p>
    <w:p w14:paraId="3B0CC25A" w14:textId="0487A14D" w:rsidR="00C46B16" w:rsidRPr="004828E0" w:rsidRDefault="00C46B16" w:rsidP="00C46B16">
      <w:pPr>
        <w:jc w:val="center"/>
        <w:rPr>
          <w:rFonts w:ascii="Century Gothic" w:hAnsi="Century Gothic" w:cs="Arial"/>
          <w:sz w:val="20"/>
          <w:szCs w:val="20"/>
          <w:lang w:val="es-ES_tradnl"/>
        </w:rPr>
      </w:pPr>
    </w:p>
    <w:p w14:paraId="6243C443" w14:textId="77777777" w:rsidR="00692C74" w:rsidRPr="004828E0" w:rsidRDefault="00692C74" w:rsidP="00C46B16">
      <w:pPr>
        <w:jc w:val="center"/>
        <w:rPr>
          <w:rFonts w:ascii="Century Gothic" w:hAnsi="Century Gothic" w:cs="Arial"/>
          <w:sz w:val="20"/>
          <w:szCs w:val="20"/>
          <w:lang w:val="es-ES_tradnl"/>
        </w:rPr>
      </w:pPr>
    </w:p>
    <w:p w14:paraId="7388C9F0" w14:textId="77777777" w:rsidR="00C46B16" w:rsidRPr="004828E0" w:rsidRDefault="00C46B16" w:rsidP="00C46B16">
      <w:pPr>
        <w:jc w:val="center"/>
        <w:rPr>
          <w:rFonts w:ascii="Century Gothic" w:hAnsi="Century Gothic" w:cs="Arial"/>
          <w:sz w:val="20"/>
          <w:szCs w:val="20"/>
          <w:lang w:val="es-ES_tradnl"/>
        </w:rPr>
      </w:pPr>
    </w:p>
    <w:p w14:paraId="61B7F4D2" w14:textId="77777777" w:rsidR="00C46B16" w:rsidRPr="004828E0" w:rsidRDefault="00C46B16" w:rsidP="00C46B16">
      <w:pPr>
        <w:jc w:val="center"/>
        <w:rPr>
          <w:rFonts w:ascii="Century Gothic" w:hAnsi="Century Gothic" w:cs="Arial"/>
          <w:sz w:val="20"/>
          <w:szCs w:val="20"/>
          <w:lang w:val="es-ES_tradnl"/>
        </w:rPr>
      </w:pPr>
    </w:p>
    <w:p w14:paraId="69380736" w14:textId="77777777" w:rsidR="00C46B16" w:rsidRPr="004828E0" w:rsidRDefault="00C46B16" w:rsidP="00C46B16">
      <w:pPr>
        <w:jc w:val="center"/>
        <w:rPr>
          <w:rFonts w:ascii="Century Gothic" w:hAnsi="Century Gothic" w:cs="Arial"/>
          <w:b/>
          <w:bCs/>
          <w:sz w:val="20"/>
          <w:szCs w:val="20"/>
          <w:lang w:val="es-ES_tradnl"/>
        </w:rPr>
      </w:pPr>
    </w:p>
    <w:p w14:paraId="2579842D" w14:textId="77777777" w:rsidR="00C46B16" w:rsidRPr="004828E0" w:rsidRDefault="00C46B16" w:rsidP="00C46B16">
      <w:pPr>
        <w:jc w:val="center"/>
        <w:rPr>
          <w:rFonts w:ascii="Century Gothic" w:hAnsi="Century Gothic" w:cs="Arial"/>
          <w:b/>
          <w:bCs/>
          <w:sz w:val="20"/>
          <w:szCs w:val="20"/>
          <w:lang w:val="es-ES_tradnl"/>
        </w:rPr>
      </w:pPr>
    </w:p>
    <w:p w14:paraId="41D078DB" w14:textId="77777777" w:rsidR="00C46B16" w:rsidRPr="004828E0" w:rsidRDefault="00C46B16" w:rsidP="00C46B16">
      <w:pPr>
        <w:jc w:val="center"/>
        <w:rPr>
          <w:rFonts w:ascii="Century Gothic" w:hAnsi="Century Gothic" w:cs="Arial"/>
          <w:b/>
          <w:bCs/>
          <w:sz w:val="20"/>
          <w:szCs w:val="20"/>
          <w:lang w:val="es-ES_tradnl"/>
        </w:rPr>
      </w:pPr>
    </w:p>
    <w:p w14:paraId="75B94079" w14:textId="7542DC2A" w:rsidR="00C46B16" w:rsidRPr="004828E0" w:rsidRDefault="00C46B16" w:rsidP="00C46B16">
      <w:pPr>
        <w:jc w:val="center"/>
        <w:rPr>
          <w:rFonts w:ascii="Century Gothic" w:hAnsi="Century Gothic" w:cs="Arial"/>
          <w:b/>
          <w:bCs/>
          <w:sz w:val="20"/>
          <w:szCs w:val="20"/>
          <w:lang w:val="es-ES_tradnl"/>
        </w:rPr>
      </w:pPr>
    </w:p>
    <w:p w14:paraId="2105330B" w14:textId="5F83E32B" w:rsidR="00FE12AA" w:rsidRPr="004828E0" w:rsidRDefault="00FE12AA" w:rsidP="00C46B16">
      <w:pPr>
        <w:jc w:val="center"/>
        <w:rPr>
          <w:rFonts w:ascii="Century Gothic" w:hAnsi="Century Gothic" w:cs="Arial"/>
          <w:b/>
          <w:bCs/>
          <w:sz w:val="20"/>
          <w:szCs w:val="20"/>
          <w:lang w:val="es-ES_tradnl"/>
        </w:rPr>
      </w:pPr>
    </w:p>
    <w:p w14:paraId="0EB4183C" w14:textId="77777777" w:rsidR="00C46B16" w:rsidRPr="004828E0" w:rsidRDefault="00C46B16" w:rsidP="00C46B16">
      <w:pPr>
        <w:jc w:val="center"/>
        <w:rPr>
          <w:rFonts w:ascii="Century Gothic" w:hAnsi="Century Gothic" w:cs="Arial"/>
          <w:b/>
          <w:bCs/>
          <w:sz w:val="20"/>
          <w:szCs w:val="20"/>
          <w:lang w:val="es-ES_tradnl"/>
        </w:rPr>
      </w:pPr>
      <w:r w:rsidRPr="004828E0">
        <w:rPr>
          <w:rFonts w:ascii="Century Gothic" w:hAnsi="Century Gothic" w:cs="Arial"/>
          <w:b/>
          <w:bCs/>
          <w:sz w:val="20"/>
          <w:szCs w:val="20"/>
          <w:lang w:val="es-ES_tradnl"/>
        </w:rPr>
        <w:lastRenderedPageBreak/>
        <w:t>ANEXO No. 3</w:t>
      </w:r>
    </w:p>
    <w:p w14:paraId="2E126C32" w14:textId="77777777" w:rsidR="00C46B16" w:rsidRPr="004828E0" w:rsidRDefault="00C46B16" w:rsidP="00C46B16">
      <w:pPr>
        <w:jc w:val="center"/>
        <w:rPr>
          <w:rFonts w:ascii="Century Gothic" w:hAnsi="Century Gothic" w:cs="Arial"/>
          <w:b/>
          <w:bCs/>
          <w:sz w:val="20"/>
          <w:szCs w:val="20"/>
          <w:lang w:val="es-ES_tradnl"/>
        </w:rPr>
      </w:pPr>
      <w:r w:rsidRPr="004828E0">
        <w:rPr>
          <w:rFonts w:ascii="Century Gothic" w:hAnsi="Century Gothic" w:cs="Arial"/>
          <w:b/>
          <w:bCs/>
          <w:sz w:val="20"/>
          <w:szCs w:val="20"/>
          <w:lang w:val="es-ES_tradnl"/>
        </w:rPr>
        <w:t xml:space="preserve">PROPUESTA ECONÓMICA </w:t>
      </w:r>
    </w:p>
    <w:p w14:paraId="13CD8F10" w14:textId="77777777" w:rsidR="00C46B16" w:rsidRPr="004828E0" w:rsidRDefault="00C46B16" w:rsidP="00C46B16">
      <w:pPr>
        <w:jc w:val="center"/>
        <w:rPr>
          <w:rFonts w:ascii="Century Gothic" w:hAnsi="Century Gothic" w:cs="Arial"/>
          <w:sz w:val="20"/>
          <w:szCs w:val="20"/>
          <w:lang w:val="es-ES_tradnl"/>
        </w:rPr>
      </w:pPr>
    </w:p>
    <w:p w14:paraId="4FF60492" w14:textId="6DEA5C0D" w:rsidR="00C46B16" w:rsidRPr="004828E0" w:rsidRDefault="0058782C"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Magüí Payán</w:t>
      </w:r>
      <w:r w:rsidR="00C46B16" w:rsidRPr="004828E0">
        <w:rPr>
          <w:rFonts w:ascii="Century Gothic" w:hAnsi="Century Gothic" w:cs="Arial"/>
          <w:sz w:val="20"/>
          <w:szCs w:val="20"/>
          <w:lang w:val="es-ES_tradnl"/>
        </w:rPr>
        <w:t xml:space="preserve"> </w:t>
      </w:r>
      <w:r w:rsidR="0037228D" w:rsidRPr="004828E0">
        <w:rPr>
          <w:rFonts w:ascii="Century Gothic" w:hAnsi="Century Gothic" w:cs="Arial"/>
          <w:sz w:val="20"/>
          <w:szCs w:val="20"/>
          <w:lang w:val="es-ES_tradnl"/>
        </w:rPr>
        <w:t xml:space="preserve">(N), ___ de ____________ </w:t>
      </w:r>
      <w:proofErr w:type="spellStart"/>
      <w:r w:rsidR="0037228D" w:rsidRPr="004828E0">
        <w:rPr>
          <w:rFonts w:ascii="Century Gothic" w:hAnsi="Century Gothic" w:cs="Arial"/>
          <w:sz w:val="20"/>
          <w:szCs w:val="20"/>
          <w:lang w:val="es-ES_tradnl"/>
        </w:rPr>
        <w:t>de</w:t>
      </w:r>
      <w:proofErr w:type="spellEnd"/>
      <w:r w:rsidR="0037228D" w:rsidRPr="004828E0">
        <w:rPr>
          <w:rFonts w:ascii="Century Gothic" w:hAnsi="Century Gothic" w:cs="Arial"/>
          <w:sz w:val="20"/>
          <w:szCs w:val="20"/>
          <w:lang w:val="es-ES_tradnl"/>
        </w:rPr>
        <w:t xml:space="preserve"> </w:t>
      </w:r>
      <w:r w:rsidR="009C6C46" w:rsidRPr="004828E0">
        <w:rPr>
          <w:rFonts w:ascii="Century Gothic" w:hAnsi="Century Gothic" w:cs="Arial"/>
          <w:sz w:val="20"/>
          <w:szCs w:val="20"/>
          <w:lang w:val="es-ES_tradnl"/>
        </w:rPr>
        <w:t>202</w:t>
      </w:r>
      <w:r w:rsidR="00854B70">
        <w:rPr>
          <w:rFonts w:ascii="Century Gothic" w:hAnsi="Century Gothic" w:cs="Arial"/>
          <w:sz w:val="20"/>
          <w:szCs w:val="20"/>
          <w:lang w:val="es-ES_tradnl"/>
        </w:rPr>
        <w:t>3</w:t>
      </w:r>
      <w:r w:rsidR="00C46B16" w:rsidRPr="004828E0">
        <w:rPr>
          <w:rFonts w:ascii="Century Gothic" w:hAnsi="Century Gothic" w:cs="Arial"/>
          <w:sz w:val="20"/>
          <w:szCs w:val="20"/>
          <w:lang w:val="es-ES_tradnl"/>
        </w:rPr>
        <w:t>.</w:t>
      </w:r>
    </w:p>
    <w:p w14:paraId="2C1A31E0" w14:textId="6A083EB3" w:rsidR="00C46B16" w:rsidRPr="004828E0" w:rsidRDefault="00C46B16" w:rsidP="00C46B16">
      <w:pPr>
        <w:autoSpaceDE w:val="0"/>
        <w:autoSpaceDN w:val="0"/>
        <w:adjustRightInd w:val="0"/>
        <w:jc w:val="both"/>
        <w:rPr>
          <w:rFonts w:ascii="Century Gothic" w:hAnsi="Century Gothic" w:cs="Arial"/>
          <w:sz w:val="20"/>
          <w:szCs w:val="20"/>
          <w:lang w:val="es-ES_tradnl"/>
        </w:rPr>
      </w:pPr>
    </w:p>
    <w:p w14:paraId="03F83A3E" w14:textId="77777777" w:rsidR="00C46B16" w:rsidRPr="004828E0" w:rsidRDefault="00C46B16"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Señores:</w:t>
      </w:r>
    </w:p>
    <w:p w14:paraId="64DF0429" w14:textId="5C00251F" w:rsidR="00C46B16" w:rsidRPr="004828E0" w:rsidRDefault="00C46B16" w:rsidP="00C46B16">
      <w:pPr>
        <w:autoSpaceDE w:val="0"/>
        <w:autoSpaceDN w:val="0"/>
        <w:adjustRightInd w:val="0"/>
        <w:jc w:val="both"/>
        <w:rPr>
          <w:rFonts w:ascii="Century Gothic" w:hAnsi="Century Gothic" w:cs="Arial"/>
          <w:b/>
          <w:bCs/>
          <w:sz w:val="20"/>
          <w:szCs w:val="20"/>
          <w:lang w:val="es-ES_tradnl"/>
        </w:rPr>
      </w:pPr>
      <w:r w:rsidRPr="004828E0">
        <w:rPr>
          <w:rFonts w:ascii="Century Gothic" w:hAnsi="Century Gothic" w:cs="Arial"/>
          <w:b/>
          <w:bCs/>
          <w:sz w:val="20"/>
          <w:szCs w:val="20"/>
          <w:lang w:val="es-ES_tradnl"/>
        </w:rPr>
        <w:t xml:space="preserve">ALCALDIA MUNICIPAL DE </w:t>
      </w:r>
      <w:r w:rsidR="0058782C" w:rsidRPr="004828E0">
        <w:rPr>
          <w:rFonts w:ascii="Century Gothic" w:hAnsi="Century Gothic" w:cs="Arial"/>
          <w:b/>
          <w:bCs/>
          <w:sz w:val="20"/>
          <w:szCs w:val="20"/>
          <w:lang w:val="es-ES_tradnl"/>
        </w:rPr>
        <w:t>MAGÜÍ PAYÁN</w:t>
      </w:r>
      <w:r w:rsidRPr="004828E0">
        <w:rPr>
          <w:rFonts w:ascii="Century Gothic" w:hAnsi="Century Gothic" w:cs="Arial"/>
          <w:b/>
          <w:bCs/>
          <w:sz w:val="20"/>
          <w:szCs w:val="20"/>
          <w:lang w:val="es-ES_tradnl"/>
        </w:rPr>
        <w:t xml:space="preserve"> (N)</w:t>
      </w:r>
    </w:p>
    <w:p w14:paraId="5AAF761B" w14:textId="77777777" w:rsidR="00C46B16" w:rsidRPr="004828E0" w:rsidRDefault="00C46B16" w:rsidP="00C46B16">
      <w:pPr>
        <w:autoSpaceDE w:val="0"/>
        <w:autoSpaceDN w:val="0"/>
        <w:adjustRightInd w:val="0"/>
        <w:jc w:val="both"/>
        <w:rPr>
          <w:rFonts w:ascii="Century Gothic" w:hAnsi="Century Gothic" w:cs="Arial"/>
          <w:bCs/>
          <w:sz w:val="20"/>
          <w:szCs w:val="20"/>
          <w:lang w:val="es-ES_tradnl"/>
        </w:rPr>
      </w:pPr>
      <w:r w:rsidRPr="004828E0">
        <w:rPr>
          <w:rFonts w:ascii="Century Gothic" w:hAnsi="Century Gothic" w:cs="Arial"/>
          <w:bCs/>
          <w:sz w:val="20"/>
          <w:szCs w:val="20"/>
          <w:lang w:val="es-ES_tradnl"/>
        </w:rPr>
        <w:t>Municipio</w:t>
      </w:r>
    </w:p>
    <w:p w14:paraId="1F2E43AE" w14:textId="77777777" w:rsidR="009D27B9" w:rsidRPr="004828E0" w:rsidRDefault="009D27B9" w:rsidP="00C46B16">
      <w:pPr>
        <w:autoSpaceDE w:val="0"/>
        <w:autoSpaceDN w:val="0"/>
        <w:adjustRightInd w:val="0"/>
        <w:jc w:val="both"/>
        <w:rPr>
          <w:rFonts w:ascii="Century Gothic" w:hAnsi="Century Gothic" w:cs="Arial"/>
          <w:bCs/>
          <w:sz w:val="20"/>
          <w:szCs w:val="20"/>
          <w:lang w:val="es-ES_tradnl"/>
        </w:rPr>
      </w:pPr>
    </w:p>
    <w:p w14:paraId="39EF0B90" w14:textId="77777777"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bCs/>
          <w:sz w:val="20"/>
          <w:szCs w:val="20"/>
          <w:lang w:val="es-ES_tradnl"/>
        </w:rPr>
        <w:t>REFERENCIA:</w:t>
      </w:r>
      <w:r w:rsidRPr="004828E0">
        <w:rPr>
          <w:rFonts w:ascii="Century Gothic" w:hAnsi="Century Gothic" w:cs="Arial"/>
          <w:b/>
          <w:bCs/>
          <w:sz w:val="20"/>
          <w:szCs w:val="20"/>
          <w:lang w:val="es-ES_tradnl"/>
        </w:rPr>
        <w:tab/>
      </w:r>
      <w:r w:rsidRPr="004828E0">
        <w:rPr>
          <w:rFonts w:ascii="Century Gothic" w:hAnsi="Century Gothic" w:cs="Arial"/>
          <w:sz w:val="20"/>
          <w:szCs w:val="20"/>
          <w:lang w:val="es-ES_tradnl"/>
        </w:rPr>
        <w:t>Proceso de selección de Mínima Cuantía No. _________</w:t>
      </w:r>
    </w:p>
    <w:p w14:paraId="229B7266" w14:textId="6390D7E9" w:rsidR="00C46B16" w:rsidRPr="004828E0" w:rsidRDefault="00C46B16" w:rsidP="00C46B16">
      <w:pPr>
        <w:autoSpaceDE w:val="0"/>
        <w:autoSpaceDN w:val="0"/>
        <w:adjustRightInd w:val="0"/>
        <w:ind w:firstLine="708"/>
        <w:jc w:val="both"/>
        <w:rPr>
          <w:rFonts w:ascii="Century Gothic" w:hAnsi="Century Gothic" w:cs="Arial"/>
          <w:sz w:val="20"/>
          <w:szCs w:val="20"/>
          <w:lang w:val="es-ES_tradnl"/>
        </w:rPr>
      </w:pPr>
      <w:r w:rsidRPr="004828E0">
        <w:rPr>
          <w:rFonts w:ascii="Century Gothic" w:hAnsi="Century Gothic" w:cs="Arial"/>
          <w:b/>
          <w:sz w:val="20"/>
          <w:szCs w:val="20"/>
          <w:lang w:val="es-ES_tradnl"/>
        </w:rPr>
        <w:t>OBJETO:</w:t>
      </w:r>
      <w:r w:rsidRPr="004828E0">
        <w:rPr>
          <w:rFonts w:ascii="Century Gothic" w:hAnsi="Century Gothic" w:cs="Arial"/>
          <w:b/>
          <w:sz w:val="20"/>
          <w:szCs w:val="20"/>
          <w:lang w:val="es-ES_tradnl"/>
        </w:rPr>
        <w:tab/>
      </w:r>
      <w:r w:rsidRPr="004828E0">
        <w:rPr>
          <w:rFonts w:ascii="Century Gothic" w:hAnsi="Century Gothic" w:cs="Arial"/>
          <w:sz w:val="20"/>
          <w:szCs w:val="20"/>
          <w:lang w:val="es-ES_tradnl"/>
        </w:rPr>
        <w:t>__________________</w:t>
      </w:r>
      <w:r w:rsidR="0077181B" w:rsidRPr="004828E0">
        <w:rPr>
          <w:rFonts w:ascii="Century Gothic" w:hAnsi="Century Gothic" w:cs="Arial"/>
          <w:sz w:val="20"/>
          <w:szCs w:val="20"/>
          <w:lang w:val="es-ES_tradnl"/>
        </w:rPr>
        <w:t>________</w:t>
      </w:r>
      <w:r w:rsidRPr="004828E0">
        <w:rPr>
          <w:rFonts w:ascii="Century Gothic" w:hAnsi="Century Gothic" w:cs="Arial"/>
          <w:sz w:val="20"/>
          <w:szCs w:val="20"/>
          <w:lang w:val="es-ES_tradnl"/>
        </w:rPr>
        <w:t>____________________________</w:t>
      </w:r>
    </w:p>
    <w:p w14:paraId="59AFB781" w14:textId="77777777" w:rsidR="009D27B9" w:rsidRPr="004828E0" w:rsidRDefault="009D27B9" w:rsidP="00C46B16">
      <w:pPr>
        <w:autoSpaceDE w:val="0"/>
        <w:autoSpaceDN w:val="0"/>
        <w:adjustRightInd w:val="0"/>
        <w:jc w:val="both"/>
        <w:rPr>
          <w:rFonts w:ascii="Century Gothic" w:hAnsi="Century Gothic" w:cs="Arial"/>
          <w:sz w:val="20"/>
          <w:szCs w:val="20"/>
          <w:lang w:val="es-ES_tradnl"/>
        </w:rPr>
      </w:pPr>
    </w:p>
    <w:p w14:paraId="1BCCFFD8" w14:textId="27889E08" w:rsidR="00C46B16" w:rsidRDefault="008A608C" w:rsidP="00C46B16">
      <w:pPr>
        <w:autoSpaceDE w:val="0"/>
        <w:autoSpaceDN w:val="0"/>
        <w:adjustRightInd w:val="0"/>
        <w:jc w:val="both"/>
        <w:rPr>
          <w:rFonts w:ascii="Century Gothic" w:hAnsi="Century Gothic" w:cs="Arial"/>
          <w:sz w:val="20"/>
          <w:szCs w:val="20"/>
          <w:lang w:val="es-ES_tradnl"/>
        </w:rPr>
      </w:pPr>
      <w:r w:rsidRPr="004828E0">
        <w:rPr>
          <w:rFonts w:ascii="Century Gothic" w:hAnsi="Century Gothic" w:cs="Arial"/>
          <w:sz w:val="20"/>
          <w:szCs w:val="20"/>
          <w:lang w:val="es-ES_tradnl"/>
        </w:rPr>
        <w:t>Presento</w:t>
      </w:r>
      <w:r w:rsidR="00C46B16" w:rsidRPr="004828E0">
        <w:rPr>
          <w:rFonts w:ascii="Century Gothic" w:hAnsi="Century Gothic" w:cs="Arial"/>
          <w:sz w:val="20"/>
          <w:szCs w:val="20"/>
          <w:lang w:val="es-ES_tradnl"/>
        </w:rPr>
        <w:t xml:space="preserve"> propuesta económica dentro del proceso de contratación de la referencia:</w:t>
      </w:r>
    </w:p>
    <w:p w14:paraId="3F236E1A" w14:textId="4D43A314" w:rsidR="00854B70" w:rsidRDefault="00854B70" w:rsidP="00C46B16">
      <w:pPr>
        <w:autoSpaceDE w:val="0"/>
        <w:autoSpaceDN w:val="0"/>
        <w:adjustRightInd w:val="0"/>
        <w:jc w:val="both"/>
        <w:rPr>
          <w:rFonts w:ascii="Century Gothic" w:hAnsi="Century Gothic" w:cs="Arial"/>
          <w:sz w:val="20"/>
          <w:szCs w:val="20"/>
          <w:lang w:val="es-ES_tradnl"/>
        </w:rPr>
      </w:pPr>
    </w:p>
    <w:p w14:paraId="36D4029E" w14:textId="7E7544C1" w:rsidR="00854B70" w:rsidRDefault="00854B70" w:rsidP="00C46B16">
      <w:pPr>
        <w:autoSpaceDE w:val="0"/>
        <w:autoSpaceDN w:val="0"/>
        <w:adjustRightInd w:val="0"/>
        <w:jc w:val="both"/>
        <w:rPr>
          <w:rFonts w:ascii="Century Gothic" w:hAnsi="Century Gothic" w:cs="Arial"/>
          <w:sz w:val="20"/>
          <w:szCs w:val="20"/>
          <w:lang w:val="es-ES_tradnl"/>
        </w:rPr>
      </w:pPr>
    </w:p>
    <w:p w14:paraId="73DBACC0" w14:textId="4D7F3FB4" w:rsidR="00854B70" w:rsidRDefault="00854B70" w:rsidP="00C46B16">
      <w:pPr>
        <w:autoSpaceDE w:val="0"/>
        <w:autoSpaceDN w:val="0"/>
        <w:adjustRightInd w:val="0"/>
        <w:jc w:val="both"/>
        <w:rPr>
          <w:rFonts w:ascii="Century Gothic" w:hAnsi="Century Gothic" w:cs="Arial"/>
          <w:sz w:val="20"/>
          <w:szCs w:val="20"/>
          <w:lang w:val="es-ES_tradnl"/>
        </w:rPr>
      </w:pPr>
    </w:p>
    <w:p w14:paraId="25BBC345" w14:textId="2F3EF09B" w:rsidR="00854B70" w:rsidRDefault="00854B70" w:rsidP="00C46B16">
      <w:pPr>
        <w:autoSpaceDE w:val="0"/>
        <w:autoSpaceDN w:val="0"/>
        <w:adjustRightInd w:val="0"/>
        <w:jc w:val="both"/>
        <w:rPr>
          <w:rFonts w:ascii="Century Gothic" w:hAnsi="Century Gothic" w:cs="Arial"/>
          <w:sz w:val="20"/>
          <w:szCs w:val="20"/>
          <w:lang w:val="es-ES_tradnl"/>
        </w:rPr>
      </w:pPr>
    </w:p>
    <w:p w14:paraId="1CA1292D" w14:textId="6DB56608" w:rsidR="00854B70" w:rsidRDefault="00854B70" w:rsidP="00C46B16">
      <w:pPr>
        <w:autoSpaceDE w:val="0"/>
        <w:autoSpaceDN w:val="0"/>
        <w:adjustRightInd w:val="0"/>
        <w:jc w:val="both"/>
        <w:rPr>
          <w:rFonts w:ascii="Century Gothic" w:hAnsi="Century Gothic" w:cs="Arial"/>
          <w:sz w:val="20"/>
          <w:szCs w:val="20"/>
          <w:lang w:val="es-ES_tradnl"/>
        </w:rPr>
      </w:pPr>
    </w:p>
    <w:p w14:paraId="63183412" w14:textId="3292776C" w:rsidR="00854B70" w:rsidRDefault="00854B70" w:rsidP="00C46B16">
      <w:pPr>
        <w:autoSpaceDE w:val="0"/>
        <w:autoSpaceDN w:val="0"/>
        <w:adjustRightInd w:val="0"/>
        <w:jc w:val="both"/>
        <w:rPr>
          <w:rFonts w:ascii="Century Gothic" w:hAnsi="Century Gothic" w:cs="Arial"/>
          <w:sz w:val="20"/>
          <w:szCs w:val="20"/>
          <w:lang w:val="es-ES_tradnl"/>
        </w:rPr>
      </w:pPr>
    </w:p>
    <w:p w14:paraId="37FC3EC1" w14:textId="630047C1" w:rsidR="00854B70" w:rsidRDefault="00854B70" w:rsidP="00C46B16">
      <w:pPr>
        <w:autoSpaceDE w:val="0"/>
        <w:autoSpaceDN w:val="0"/>
        <w:adjustRightInd w:val="0"/>
        <w:jc w:val="both"/>
        <w:rPr>
          <w:rFonts w:ascii="Century Gothic" w:hAnsi="Century Gothic" w:cs="Arial"/>
          <w:sz w:val="20"/>
          <w:szCs w:val="20"/>
          <w:lang w:val="es-ES_tradnl"/>
        </w:rPr>
      </w:pPr>
    </w:p>
    <w:p w14:paraId="1CCDA88F" w14:textId="18C82994" w:rsidR="00854B70" w:rsidRDefault="00854B70" w:rsidP="00C46B16">
      <w:pPr>
        <w:autoSpaceDE w:val="0"/>
        <w:autoSpaceDN w:val="0"/>
        <w:adjustRightInd w:val="0"/>
        <w:jc w:val="both"/>
        <w:rPr>
          <w:rFonts w:ascii="Century Gothic" w:hAnsi="Century Gothic" w:cs="Arial"/>
          <w:sz w:val="20"/>
          <w:szCs w:val="20"/>
          <w:lang w:val="es-ES_tradnl"/>
        </w:rPr>
      </w:pPr>
    </w:p>
    <w:p w14:paraId="51EFCC03" w14:textId="7772603C" w:rsidR="00854B70" w:rsidRDefault="00854B70" w:rsidP="00C46B16">
      <w:pPr>
        <w:autoSpaceDE w:val="0"/>
        <w:autoSpaceDN w:val="0"/>
        <w:adjustRightInd w:val="0"/>
        <w:jc w:val="both"/>
        <w:rPr>
          <w:rFonts w:ascii="Century Gothic" w:hAnsi="Century Gothic" w:cs="Arial"/>
          <w:sz w:val="20"/>
          <w:szCs w:val="20"/>
          <w:lang w:val="es-ES_tradnl"/>
        </w:rPr>
      </w:pPr>
    </w:p>
    <w:p w14:paraId="79E2D322" w14:textId="77777777" w:rsidR="00854B70" w:rsidRPr="004828E0" w:rsidRDefault="00854B70" w:rsidP="00C46B16">
      <w:pPr>
        <w:autoSpaceDE w:val="0"/>
        <w:autoSpaceDN w:val="0"/>
        <w:adjustRightInd w:val="0"/>
        <w:jc w:val="both"/>
        <w:rPr>
          <w:rFonts w:ascii="Century Gothic" w:hAnsi="Century Gothic" w:cs="Arial"/>
          <w:sz w:val="20"/>
          <w:szCs w:val="20"/>
          <w:lang w:val="es-ES_tradnl"/>
        </w:rPr>
      </w:pPr>
      <w:bookmarkStart w:id="1" w:name="_GoBack"/>
      <w:bookmarkEnd w:id="1"/>
    </w:p>
    <w:p w14:paraId="6D19D4E7" w14:textId="77777777" w:rsidR="009D27B9" w:rsidRPr="004828E0" w:rsidRDefault="009D27B9" w:rsidP="00C46B16">
      <w:pPr>
        <w:jc w:val="both"/>
        <w:rPr>
          <w:rFonts w:ascii="Century Gothic" w:hAnsi="Century Gothic" w:cs="Arial"/>
          <w:sz w:val="20"/>
          <w:szCs w:val="20"/>
          <w:lang w:val="es-ES_tradnl"/>
        </w:rPr>
      </w:pPr>
    </w:p>
    <w:p w14:paraId="4565886E" w14:textId="77777777" w:rsidR="00D2396F" w:rsidRPr="004828E0" w:rsidRDefault="00D2396F" w:rsidP="00C46B16">
      <w:pPr>
        <w:jc w:val="both"/>
        <w:rPr>
          <w:rFonts w:ascii="Century Gothic" w:hAnsi="Century Gothic" w:cs="Arial"/>
          <w:sz w:val="20"/>
          <w:szCs w:val="20"/>
          <w:lang w:val="es-ES_tradnl"/>
        </w:rPr>
      </w:pPr>
    </w:p>
    <w:p w14:paraId="37CB0794" w14:textId="77777777" w:rsidR="00D2396F" w:rsidRPr="004828E0" w:rsidRDefault="00D2396F" w:rsidP="00C46B16">
      <w:pPr>
        <w:jc w:val="both"/>
        <w:rPr>
          <w:rFonts w:ascii="Century Gothic" w:hAnsi="Century Gothic" w:cs="Arial"/>
          <w:sz w:val="20"/>
          <w:szCs w:val="20"/>
          <w:lang w:val="es-ES_tradnl"/>
        </w:rPr>
      </w:pPr>
    </w:p>
    <w:p w14:paraId="15419892" w14:textId="77777777" w:rsidR="00D2396F" w:rsidRPr="004828E0" w:rsidRDefault="00D2396F" w:rsidP="00C46B16">
      <w:pPr>
        <w:jc w:val="both"/>
        <w:rPr>
          <w:rFonts w:ascii="Century Gothic" w:hAnsi="Century Gothic" w:cs="Arial"/>
          <w:sz w:val="20"/>
          <w:szCs w:val="20"/>
          <w:lang w:val="es-ES_tradnl"/>
        </w:rPr>
      </w:pPr>
    </w:p>
    <w:p w14:paraId="1F2A0394" w14:textId="77777777" w:rsidR="00D2396F" w:rsidRPr="004828E0" w:rsidRDefault="00D2396F" w:rsidP="00C46B16">
      <w:pPr>
        <w:jc w:val="both"/>
        <w:rPr>
          <w:rFonts w:ascii="Century Gothic" w:hAnsi="Century Gothic" w:cs="Arial"/>
          <w:sz w:val="20"/>
          <w:szCs w:val="20"/>
          <w:lang w:val="es-ES_tradnl"/>
        </w:rPr>
      </w:pPr>
    </w:p>
    <w:p w14:paraId="1502269A" w14:textId="1086D1C4" w:rsidR="00C46B16" w:rsidRPr="004828E0" w:rsidRDefault="00C46B16" w:rsidP="00C46B16">
      <w:pPr>
        <w:jc w:val="both"/>
        <w:rPr>
          <w:rFonts w:ascii="Century Gothic" w:hAnsi="Century Gothic" w:cs="Arial"/>
          <w:sz w:val="20"/>
          <w:szCs w:val="20"/>
          <w:lang w:val="es-ES_tradnl"/>
        </w:rPr>
      </w:pPr>
      <w:r w:rsidRPr="004828E0">
        <w:rPr>
          <w:rFonts w:ascii="Century Gothic" w:hAnsi="Century Gothic" w:cs="Arial"/>
          <w:sz w:val="20"/>
          <w:szCs w:val="20"/>
          <w:lang w:val="es-ES_tradnl"/>
        </w:rPr>
        <w:t>______________________________________________</w:t>
      </w:r>
      <w:r w:rsidR="007C1EB2" w:rsidRPr="004828E0">
        <w:rPr>
          <w:rFonts w:ascii="Century Gothic" w:hAnsi="Century Gothic" w:cs="Arial"/>
          <w:sz w:val="20"/>
          <w:szCs w:val="20"/>
          <w:lang w:val="es-ES_tradnl"/>
        </w:rPr>
        <w:t>____</w:t>
      </w:r>
      <w:r w:rsidRPr="004828E0">
        <w:rPr>
          <w:rFonts w:ascii="Century Gothic" w:hAnsi="Century Gothic" w:cs="Arial"/>
          <w:sz w:val="20"/>
          <w:szCs w:val="20"/>
          <w:lang w:val="es-ES_tradnl"/>
        </w:rPr>
        <w:t xml:space="preserve"> </w:t>
      </w:r>
    </w:p>
    <w:p w14:paraId="2511A552" w14:textId="02732EEF" w:rsidR="0073009C" w:rsidRPr="004828E0" w:rsidRDefault="00C46B16" w:rsidP="007C1EB2">
      <w:pPr>
        <w:jc w:val="both"/>
        <w:rPr>
          <w:rFonts w:ascii="Century Gothic" w:hAnsi="Century Gothic" w:cs="Arial"/>
          <w:sz w:val="20"/>
          <w:szCs w:val="20"/>
          <w:lang w:val="es-ES_tradnl"/>
        </w:rPr>
      </w:pPr>
      <w:r w:rsidRPr="004828E0">
        <w:rPr>
          <w:rFonts w:ascii="Century Gothic" w:hAnsi="Century Gothic" w:cs="Arial"/>
          <w:i/>
          <w:iCs/>
          <w:sz w:val="20"/>
          <w:szCs w:val="20"/>
          <w:lang w:val="es-ES_tradnl"/>
        </w:rPr>
        <w:t>(Firma del proponente o de su Representante Legal)</w:t>
      </w:r>
    </w:p>
    <w:sectPr w:rsidR="0073009C" w:rsidRPr="004828E0" w:rsidSect="00012688">
      <w:headerReference w:type="default" r:id="rId20"/>
      <w:footerReference w:type="default" r:id="rId21"/>
      <w:pgSz w:w="12240" w:h="15840" w:code="1"/>
      <w:pgMar w:top="1418" w:right="1134" w:bottom="1418" w:left="1701"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9B8DB" w14:textId="77777777" w:rsidR="000D1E09" w:rsidRDefault="000D1E09" w:rsidP="0056471F">
      <w:r>
        <w:separator/>
      </w:r>
    </w:p>
  </w:endnote>
  <w:endnote w:type="continuationSeparator" w:id="0">
    <w:p w14:paraId="1BCEEBF8" w14:textId="77777777" w:rsidR="000D1E09" w:rsidRDefault="000D1E09" w:rsidP="0056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Merriweather"/>
    <w:panose1 w:val="020B0604020202020204"/>
    <w:charset w:val="00"/>
    <w:family w:val="roman"/>
    <w:notTrueType/>
    <w:pitch w:val="default"/>
    <w:sig w:usb0="00000003" w:usb1="00000000" w:usb2="00000000" w:usb3="00000000" w:csb0="00000001" w:csb1="00000000"/>
  </w:font>
  <w:font w:name="HelveticaNeueLT Pro 55 Roman">
    <w:altName w:val="HelveticaNeueLT Pro 55 Roman"/>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ReferenceSansSerif">
    <w:panose1 w:val="020B060402020202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7FE9" w14:textId="2DDF55D4" w:rsidR="00CC10CA" w:rsidRDefault="00CC10CA">
    <w:pPr>
      <w:pStyle w:val="Piedepgina"/>
    </w:pPr>
    <w:r>
      <w:rPr>
        <w:rFonts w:ascii="Verdana" w:hAnsi="Verdana"/>
        <w:noProof/>
        <w:lang w:val="en-US" w:eastAsia="en-US"/>
      </w:rPr>
      <mc:AlternateContent>
        <mc:Choice Requires="wpg">
          <w:drawing>
            <wp:anchor distT="0" distB="0" distL="114300" distR="114300" simplePos="0" relativeHeight="251676672" behindDoc="0" locked="0" layoutInCell="1" allowOverlap="1" wp14:anchorId="54015E5E" wp14:editId="24040EB0">
              <wp:simplePos x="0" y="0"/>
              <wp:positionH relativeFrom="margin">
                <wp:align>right</wp:align>
              </wp:positionH>
              <wp:positionV relativeFrom="line">
                <wp:posOffset>-399415</wp:posOffset>
              </wp:positionV>
              <wp:extent cx="6248400" cy="504000"/>
              <wp:effectExtent l="0" t="0" r="19050" b="10795"/>
              <wp:wrapNone/>
              <wp:docPr id="26" name="Grupo 26"/>
              <wp:cNvGraphicFramePr/>
              <a:graphic xmlns:a="http://schemas.openxmlformats.org/drawingml/2006/main">
                <a:graphicData uri="http://schemas.microsoft.com/office/word/2010/wordprocessingGroup">
                  <wpg:wgp>
                    <wpg:cNvGrpSpPr/>
                    <wpg:grpSpPr>
                      <a:xfrm>
                        <a:off x="0" y="0"/>
                        <a:ext cx="6248400" cy="504000"/>
                        <a:chOff x="0" y="0"/>
                        <a:chExt cx="6941820" cy="502920"/>
                      </a:xfrm>
                    </wpg:grpSpPr>
                    <wpg:grpSp>
                      <wpg:cNvPr id="23" name="Grupo 23"/>
                      <wpg:cNvGrpSpPr/>
                      <wpg:grpSpPr>
                        <a:xfrm>
                          <a:off x="434340" y="38100"/>
                          <a:ext cx="6430010" cy="396240"/>
                          <a:chOff x="-95260" y="0"/>
                          <a:chExt cx="6430726" cy="396240"/>
                        </a:xfrm>
                      </wpg:grpSpPr>
                      <wpg:grpSp>
                        <wpg:cNvPr id="14" name="Grupo 14"/>
                        <wpg:cNvGrpSpPr/>
                        <wpg:grpSpPr>
                          <a:xfrm>
                            <a:off x="1961565" y="0"/>
                            <a:ext cx="1828147" cy="395605"/>
                            <a:chOff x="-161974" y="0"/>
                            <a:chExt cx="1828627" cy="395605"/>
                          </a:xfrm>
                        </wpg:grpSpPr>
                        <pic:pic xmlns:pic="http://schemas.openxmlformats.org/drawingml/2006/picture">
                          <pic:nvPicPr>
                            <pic:cNvPr id="20" name="Imagen 20"/>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58998" y="68505"/>
                              <a:ext cx="126365" cy="126365"/>
                            </a:xfrm>
                            <a:prstGeom prst="rect">
                              <a:avLst/>
                            </a:prstGeom>
                            <a:noFill/>
                            <a:ln>
                              <a:noFill/>
                            </a:ln>
                          </pic:spPr>
                        </pic:pic>
                        <pic:pic xmlns:pic="http://schemas.openxmlformats.org/drawingml/2006/picture">
                          <pic:nvPicPr>
                            <pic:cNvPr id="4" name="Imagen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61974" y="229344"/>
                              <a:ext cx="131444" cy="126365"/>
                            </a:xfrm>
                            <a:prstGeom prst="rect">
                              <a:avLst/>
                            </a:prstGeom>
                            <a:noFill/>
                            <a:ln>
                              <a:noFill/>
                            </a:ln>
                          </pic:spPr>
                        </pic:pic>
                        <wps:wsp>
                          <wps:cNvPr id="12" name="Cuadro de texto 2"/>
                          <wps:cNvSpPr txBox="1">
                            <a:spLocks noChangeArrowheads="1"/>
                          </wps:cNvSpPr>
                          <wps:spPr bwMode="auto">
                            <a:xfrm>
                              <a:off x="-19014" y="0"/>
                              <a:ext cx="1685667"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39ACD2" w14:textId="77777777" w:rsidR="00CC10CA" w:rsidRDefault="00CC10CA"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CC10CA" w:rsidRPr="00F674AC"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@alcaldiademaguipayan</w:t>
                                </w:r>
                              </w:p>
                            </w:txbxContent>
                          </wps:txbx>
                          <wps:bodyPr rot="0" vert="horz" wrap="square" lIns="91440" tIns="45720" rIns="91440" bIns="45720" anchor="t" anchorCtr="0">
                            <a:noAutofit/>
                          </wps:bodyPr>
                        </wps:wsp>
                      </wpg:grpSp>
                      <wpg:grpSp>
                        <wpg:cNvPr id="21" name="Grupo 21"/>
                        <wpg:cNvGrpSpPr/>
                        <wpg:grpSpPr>
                          <a:xfrm>
                            <a:off x="3948973" y="0"/>
                            <a:ext cx="2386493" cy="396240"/>
                            <a:chOff x="-180994" y="0"/>
                            <a:chExt cx="2386555" cy="396744"/>
                          </a:xfrm>
                        </wpg:grpSpPr>
                        <pic:pic xmlns:pic="http://schemas.openxmlformats.org/drawingml/2006/picture">
                          <pic:nvPicPr>
                            <pic:cNvPr id="19" name="Imagen 19"/>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78034" y="217431"/>
                              <a:ext cx="127000" cy="127000"/>
                            </a:xfrm>
                            <a:prstGeom prst="rect">
                              <a:avLst/>
                            </a:prstGeom>
                            <a:noFill/>
                            <a:ln>
                              <a:noFill/>
                            </a:ln>
                          </pic:spPr>
                        </pic:pic>
                        <pic:pic xmlns:pic="http://schemas.openxmlformats.org/drawingml/2006/picture">
                          <pic:nvPicPr>
                            <pic:cNvPr id="6" name="Imagen 3"/>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80994" y="80420"/>
                              <a:ext cx="127000" cy="84455"/>
                            </a:xfrm>
                            <a:prstGeom prst="rect">
                              <a:avLst/>
                            </a:prstGeom>
                            <a:noFill/>
                            <a:ln>
                              <a:noFill/>
                            </a:ln>
                          </pic:spPr>
                        </pic:pic>
                        <wps:wsp>
                          <wps:cNvPr id="9" name="Cuadro de texto 2"/>
                          <wps:cNvSpPr txBox="1">
                            <a:spLocks noChangeArrowheads="1"/>
                          </wps:cNvSpPr>
                          <wps:spPr bwMode="auto">
                            <a:xfrm>
                              <a:off x="-38648" y="0"/>
                              <a:ext cx="2244209" cy="39674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2EE708" w14:textId="70ECB583" w:rsidR="00CC10CA" w:rsidRDefault="00CC10CA"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CC10CA" w:rsidRPr="00F674AC" w:rsidRDefault="00CC10CA"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wps:txbx>
                          <wps:bodyPr rot="0" vert="horz" wrap="square" lIns="91440" tIns="45720" rIns="91440" bIns="45720" anchor="t" anchorCtr="0">
                            <a:noAutofit/>
                          </wps:bodyPr>
                        </wps:wsp>
                      </wpg:grpSp>
                      <wpg:grpSp>
                        <wpg:cNvPr id="13" name="Grupo 13"/>
                        <wpg:cNvGrpSpPr/>
                        <wpg:grpSpPr>
                          <a:xfrm>
                            <a:off x="-95260" y="0"/>
                            <a:ext cx="1852295" cy="395605"/>
                            <a:chOff x="-95280" y="0"/>
                            <a:chExt cx="1852628" cy="395605"/>
                          </a:xfrm>
                        </wpg:grpSpPr>
                        <pic:pic xmlns:pic="http://schemas.openxmlformats.org/drawingml/2006/picture">
                          <pic:nvPicPr>
                            <pic:cNvPr id="18" name="Imagen 18"/>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5280" y="41699"/>
                              <a:ext cx="121285" cy="158115"/>
                            </a:xfrm>
                            <a:prstGeom prst="rect">
                              <a:avLst/>
                            </a:prstGeom>
                            <a:noFill/>
                            <a:ln>
                              <a:noFill/>
                            </a:ln>
                          </pic:spPr>
                        </pic:pic>
                        <wps:wsp>
                          <wps:cNvPr id="17" name="Cuadro de texto 2"/>
                          <wps:cNvSpPr txBox="1">
                            <a:spLocks noChangeArrowheads="1"/>
                          </wps:cNvSpPr>
                          <wps:spPr bwMode="auto">
                            <a:xfrm>
                              <a:off x="35774" y="0"/>
                              <a:ext cx="1721574" cy="3956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E9DE3EF" w14:textId="77777777" w:rsidR="00CC10CA"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CC10CA" w:rsidRPr="00F674AC"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Magü</w:t>
                                </w:r>
                                <w:r>
                                  <w:rPr>
                                    <w:rFonts w:ascii="Arial Narrow" w:hAnsi="Arial Narrow"/>
                                    <w:sz w:val="20"/>
                                    <w:szCs w:val="20"/>
                                    <w:lang w:val="es-ES"/>
                                  </w:rPr>
                                  <w:t>í</w:t>
                                </w:r>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wps:txbx>
                          <wps:bodyPr rot="0" vert="horz" wrap="square" lIns="91440" tIns="45720" rIns="91440" bIns="45720" anchor="t" anchorCtr="0">
                            <a:noAutofit/>
                          </wps:bodyPr>
                        </wps:wsp>
                      </wpg:grpSp>
                    </wpg:grpSp>
                    <wps:wsp>
                      <wps:cNvPr id="24" name="Rectángulo: esquinas redondeadas 24"/>
                      <wps:cNvSpPr/>
                      <wps:spPr>
                        <a:xfrm>
                          <a:off x="0" y="0"/>
                          <a:ext cx="6941820" cy="502920"/>
                        </a:xfrm>
                        <a:prstGeom prst="roundRect">
                          <a:avLst/>
                        </a:prstGeom>
                        <a:noFill/>
                        <a:ln w="9525">
                          <a:gradFill flip="none" rotWithShape="1">
                            <a:gsLst>
                              <a:gs pos="10000">
                                <a:srgbClr val="FFCA21"/>
                              </a:gs>
                              <a:gs pos="41000">
                                <a:srgbClr val="45D34F"/>
                              </a:gs>
                              <a:gs pos="67000">
                                <a:srgbClr val="00B0F0"/>
                              </a:gs>
                              <a:gs pos="91000">
                                <a:srgbClr val="7030A0"/>
                              </a:gs>
                            </a:gsLst>
                            <a:lin ang="2700000" scaled="1"/>
                            <a:tileRect/>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015E5E" id="Grupo 26" o:spid="_x0000_s1029" style="position:absolute;margin-left:440.8pt;margin-top:-31.45pt;width:492pt;height:39.7pt;z-index:251676672;mso-position-horizontal:right;mso-position-horizontal-relative:margin;mso-position-vertical-relative:line;mso-width-relative:margin;mso-height-relative:margin" coordsize="69418,5029"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">
              <v:group id="Grupo 23" o:spid="_x0000_s1030" style="position:absolute;left:4343;top:381;width:64300;height:3962" coordorigin="-952" coordsize="64307,39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group id="Grupo 14" o:spid="_x0000_s1031" style="position:absolute;left:19615;width:18282;height:3956" coordorigin="-1619" coordsize="18286,39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32" type="#_x0000_t75" style="position:absolute;left:-1589;top:685;width:1263;height:12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">
                    <v:imagedata r:id="rId6" o:title=""/>
                  </v:shape>
                  <v:shape id="Imagen 1" o:spid="_x0000_s1033" type="#_x0000_t75" style="position:absolute;left:-1619;top:2293;width:1314;height:12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">
                    <v:imagedata r:id="rId7" o:title=""/>
                  </v:shape>
                  <v:shapetype id="_x0000_t202" coordsize="21600,21600" o:spt="202" path="m,l,21600r21600,l21600,xe">
                    <v:stroke joinstyle="miter"/>
                    <v:path gradientshapeok="t" o:connecttype="rect"/>
                  </v:shapetype>
                  <v:shape id="Cuadro de texto 2" o:spid="_x0000_s1034" type="#_x0000_t202" style="position:absolute;left:-190;width:16856;height:39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" filled="f" stroked="f">
                    <v:textbox>
                      <w:txbxContent>
                        <w:p w14:paraId="4939ACD2" w14:textId="77777777" w:rsidR="00CC10CA" w:rsidRDefault="00CC10CA" w:rsidP="00553DAC">
                          <w:pPr>
                            <w:pStyle w:val="Sinespaciado"/>
                            <w:spacing w:line="240" w:lineRule="exact"/>
                            <w:rPr>
                              <w:rFonts w:ascii="Arial Narrow" w:hAnsi="Arial Narrow"/>
                              <w:sz w:val="20"/>
                              <w:szCs w:val="20"/>
                              <w:lang w:val="es-ES"/>
                            </w:rPr>
                          </w:pPr>
                          <w:r w:rsidRPr="00F674AC">
                            <w:rPr>
                              <w:rFonts w:ascii="Arial Narrow" w:hAnsi="Arial Narrow"/>
                              <w:sz w:val="20"/>
                              <w:szCs w:val="20"/>
                              <w:lang w:val="es-ES"/>
                            </w:rPr>
                            <w:t>www.maguipayan-narino.gov.co</w:t>
                          </w:r>
                        </w:p>
                        <w:p w14:paraId="44A7CA88" w14:textId="77777777" w:rsidR="00CC10CA" w:rsidRPr="00F674AC"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@alcaldiademaguipayan</w:t>
                          </w:r>
                        </w:p>
                      </w:txbxContent>
                    </v:textbox>
                  </v:shape>
                </v:group>
                <v:group id="Grupo 21" o:spid="_x0000_s1035" style="position:absolute;left:39489;width:23865;height:3962" coordorigin="-1809" coordsize="23865,39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shape id="Imagen 19" o:spid="_x0000_s1036" type="#_x0000_t75" style="position:absolute;left:-1780;top:2174;width:1270;height:12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">
                    <v:imagedata r:id="rId8" o:title=""/>
                  </v:shape>
                  <v:shape id="Imagen 3" o:spid="_x0000_s1037" type="#_x0000_t75" style="position:absolute;left:-1809;top:804;width:1270;height:8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">
                    <v:imagedata r:id="rId9" o:title=""/>
                  </v:shape>
                  <v:shape id="Cuadro de texto 2" o:spid="_x0000_s1038" type="#_x0000_t202" style="position:absolute;left:-386;width:22441;height:39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" filled="f" stroked="f">
                    <v:textbox>
                      <w:txbxContent>
                        <w:p w14:paraId="632EE708" w14:textId="70ECB583" w:rsidR="00CC10CA" w:rsidRDefault="00CC10CA" w:rsidP="00553DAC">
                          <w:pPr>
                            <w:pStyle w:val="Sinespaciado"/>
                            <w:spacing w:line="240" w:lineRule="exact"/>
                            <w:rPr>
                              <w:rFonts w:ascii="Arial Narrow" w:hAnsi="Arial Narrow"/>
                              <w:sz w:val="20"/>
                              <w:szCs w:val="20"/>
                              <w:lang w:val="es-ES"/>
                            </w:rPr>
                          </w:pPr>
                          <w:r>
                            <w:rPr>
                              <w:rFonts w:ascii="Arial Narrow" w:hAnsi="Arial Narrow"/>
                              <w:sz w:val="20"/>
                              <w:szCs w:val="20"/>
                              <w:lang w:val="es-ES"/>
                            </w:rPr>
                            <w:t>alcaldia</w:t>
                          </w:r>
                          <w:r w:rsidRPr="00593F76">
                            <w:rPr>
                              <w:rFonts w:ascii="Arial Narrow" w:hAnsi="Arial Narrow"/>
                              <w:sz w:val="20"/>
                              <w:szCs w:val="20"/>
                              <w:lang w:val="es-ES"/>
                            </w:rPr>
                            <w:t>@maguipayan</w:t>
                          </w:r>
                          <w:r>
                            <w:rPr>
                              <w:rFonts w:ascii="Arial Narrow" w:hAnsi="Arial Narrow"/>
                              <w:sz w:val="20"/>
                              <w:szCs w:val="20"/>
                              <w:lang w:val="es-ES"/>
                            </w:rPr>
                            <w:t>-narino</w:t>
                          </w:r>
                          <w:r w:rsidRPr="00593F76">
                            <w:rPr>
                              <w:rFonts w:ascii="Arial Narrow" w:hAnsi="Arial Narrow"/>
                              <w:sz w:val="20"/>
                              <w:szCs w:val="20"/>
                              <w:lang w:val="es-ES"/>
                            </w:rPr>
                            <w:t>.gov.co</w:t>
                          </w:r>
                        </w:p>
                        <w:p w14:paraId="19620097" w14:textId="167F1D48" w:rsidR="00CC10CA" w:rsidRPr="00F674AC" w:rsidRDefault="00CC10CA" w:rsidP="00553DAC">
                          <w:pPr>
                            <w:pStyle w:val="Sinespaciado"/>
                            <w:spacing w:line="240" w:lineRule="exact"/>
                            <w:rPr>
                              <w:rFonts w:ascii="Arial Narrow" w:hAnsi="Arial Narrow"/>
                              <w:sz w:val="20"/>
                              <w:szCs w:val="20"/>
                              <w:lang w:val="es-ES"/>
                            </w:rPr>
                          </w:pPr>
                          <w:r>
                            <w:rPr>
                              <w:rFonts w:ascii="Arial Narrow" w:hAnsi="Arial Narrow"/>
                              <w:sz w:val="20"/>
                              <w:szCs w:val="20"/>
                              <w:lang w:val="es-ES"/>
                            </w:rPr>
                            <w:t>+57(2) 723 51 93</w:t>
                          </w:r>
                        </w:p>
                      </w:txbxContent>
                    </v:textbox>
                  </v:shape>
                </v:group>
                <v:group id="Grupo 13" o:spid="_x0000_s1039" style="position:absolute;left:-952;width:18522;height:3956" coordorigin="-952" coordsize="18526,39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shape id="Imagen 18" o:spid="_x0000_s1040" type="#_x0000_t75" style="position:absolute;left:-952;top:416;width:1212;height:15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">
                    <v:imagedata r:id="rId10" o:title=""/>
                  </v:shape>
                  <v:shape id="Cuadro de texto 2" o:spid="_x0000_s1041" type="#_x0000_t202" style="position:absolute;left:357;width:17216;height:39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" filled="f" stroked="f">
                    <v:textbox>
                      <w:txbxContent>
                        <w:p w14:paraId="7E9DE3EF" w14:textId="77777777" w:rsidR="00CC10CA"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Calle Principal, Palacio Municipal</w:t>
                          </w:r>
                        </w:p>
                        <w:p w14:paraId="0A3E4243" w14:textId="6F72621F" w:rsidR="00CC10CA" w:rsidRPr="00F674AC" w:rsidRDefault="00CC10CA" w:rsidP="00553DAC">
                          <w:pPr>
                            <w:pStyle w:val="Sinespaciado"/>
                            <w:spacing w:line="240" w:lineRule="exact"/>
                            <w:rPr>
                              <w:rFonts w:ascii="Arial Narrow" w:hAnsi="Arial Narrow"/>
                              <w:sz w:val="20"/>
                              <w:szCs w:val="20"/>
                              <w:lang w:val="es-ES"/>
                            </w:rPr>
                          </w:pPr>
                          <w:r w:rsidRPr="00593F76">
                            <w:rPr>
                              <w:rFonts w:ascii="Arial Narrow" w:hAnsi="Arial Narrow"/>
                              <w:sz w:val="20"/>
                              <w:szCs w:val="20"/>
                              <w:lang w:val="es-ES"/>
                            </w:rPr>
                            <w:t>Magü</w:t>
                          </w:r>
                          <w:r>
                            <w:rPr>
                              <w:rFonts w:ascii="Arial Narrow" w:hAnsi="Arial Narrow"/>
                              <w:sz w:val="20"/>
                              <w:szCs w:val="20"/>
                              <w:lang w:val="es-ES"/>
                            </w:rPr>
                            <w:t>í</w:t>
                          </w:r>
                          <w:r w:rsidRPr="00593F76">
                            <w:rPr>
                              <w:rFonts w:ascii="Arial Narrow" w:hAnsi="Arial Narrow"/>
                              <w:sz w:val="20"/>
                              <w:szCs w:val="20"/>
                              <w:lang w:val="es-ES"/>
                            </w:rPr>
                            <w:t xml:space="preserve"> Payán –</w:t>
                          </w:r>
                          <w:r>
                            <w:rPr>
                              <w:rFonts w:ascii="Arial Narrow" w:hAnsi="Arial Narrow"/>
                              <w:sz w:val="20"/>
                              <w:szCs w:val="20"/>
                              <w:lang w:val="es-ES"/>
                            </w:rPr>
                            <w:t xml:space="preserve"> Nariño</w:t>
                          </w:r>
                        </w:p>
                      </w:txbxContent>
                    </v:textbox>
                  </v:shape>
                </v:group>
              </v:group>
              <v:roundrect id="Rectángulo: esquinas redondeadas 24" o:spid="_x0000_s1042" style="position:absolute;width:69418;height:502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" filled="f">
                <v:stroke joinstyle="miter"/>
              </v:roundrect>
              <w10:wrap anchorx="margin" anchory="line"/>
            </v:group>
          </w:pict>
        </mc:Fallback>
      </mc:AlternateContent>
    </w:r>
    <w:r>
      <w:rPr>
        <w:noProof/>
        <w:lang w:val="en-US" w:eastAsia="en-US"/>
      </w:rPr>
      <w:drawing>
        <wp:anchor distT="0" distB="0" distL="114300" distR="114300" simplePos="0" relativeHeight="251678720" behindDoc="1" locked="0" layoutInCell="1" allowOverlap="1" wp14:anchorId="1C52FFBA" wp14:editId="50EA6F7E">
          <wp:simplePos x="0" y="0"/>
          <mc:AlternateContent>
            <mc:Choice Requires="wp14">
              <wp:positionH relativeFrom="page">
                <wp14:pctPosHOffset>55000</wp14:pctPosHOffset>
              </wp:positionH>
            </mc:Choice>
            <mc:Fallback>
              <wp:positionH relativeFrom="page">
                <wp:posOffset>4274820</wp:posOffset>
              </wp:positionH>
            </mc:Fallback>
          </mc:AlternateContent>
          <wp:positionV relativeFrom="line">
            <wp:posOffset>-3949700</wp:posOffset>
          </wp:positionV>
          <wp:extent cx="3038400" cy="3301200"/>
          <wp:effectExtent l="0" t="0" r="0" b="0"/>
          <wp:wrapNone/>
          <wp:docPr id="35" name="Gráfico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38400" cy="3301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39EAA" w14:textId="77777777" w:rsidR="000D1E09" w:rsidRDefault="000D1E09" w:rsidP="0056471F">
      <w:bookmarkStart w:id="0" w:name="_Hlk484722526"/>
      <w:bookmarkEnd w:id="0"/>
      <w:r>
        <w:separator/>
      </w:r>
    </w:p>
  </w:footnote>
  <w:footnote w:type="continuationSeparator" w:id="0">
    <w:p w14:paraId="22A039A2" w14:textId="77777777" w:rsidR="000D1E09" w:rsidRDefault="000D1E09" w:rsidP="00564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AA454" w14:textId="0BD0F1DB" w:rsidR="00CC10CA" w:rsidRPr="00857612" w:rsidRDefault="00CC10CA">
    <w:pPr>
      <w:pStyle w:val="Encabezado"/>
    </w:pPr>
    <w:r>
      <w:rPr>
        <w:noProof/>
        <w:lang w:val="en-US" w:eastAsia="en-US"/>
      </w:rPr>
      <mc:AlternateContent>
        <mc:Choice Requires="wpg">
          <w:drawing>
            <wp:anchor distT="0" distB="0" distL="114300" distR="114300" simplePos="0" relativeHeight="251651072" behindDoc="0" locked="0" layoutInCell="1" allowOverlap="1" wp14:anchorId="0CE12386" wp14:editId="482890D9">
              <wp:simplePos x="0" y="0"/>
              <wp:positionH relativeFrom="page">
                <wp:posOffset>4467226</wp:posOffset>
              </wp:positionH>
              <wp:positionV relativeFrom="page">
                <wp:posOffset>304800</wp:posOffset>
              </wp:positionV>
              <wp:extent cx="2683510" cy="852805"/>
              <wp:effectExtent l="0" t="0" r="0" b="23495"/>
              <wp:wrapNone/>
              <wp:docPr id="7" name="Grupo 7"/>
              <wp:cNvGraphicFramePr/>
              <a:graphic xmlns:a="http://schemas.openxmlformats.org/drawingml/2006/main">
                <a:graphicData uri="http://schemas.microsoft.com/office/word/2010/wordprocessingGroup">
                  <wpg:wgp>
                    <wpg:cNvGrpSpPr/>
                    <wpg:grpSpPr>
                      <a:xfrm>
                        <a:off x="0" y="0"/>
                        <a:ext cx="2683510" cy="852805"/>
                        <a:chOff x="3372504" y="144831"/>
                        <a:chExt cx="2483781" cy="853093"/>
                      </a:xfrm>
                    </wpg:grpSpPr>
                    <wps:wsp>
                      <wps:cNvPr id="2" name="Cuadro de texto 2"/>
                      <wps:cNvSpPr txBox="1">
                        <a:spLocks noChangeArrowheads="1"/>
                      </wps:cNvSpPr>
                      <wps:spPr bwMode="auto">
                        <a:xfrm>
                          <a:off x="3372504" y="144831"/>
                          <a:ext cx="2483781" cy="7326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499D40" w14:textId="77777777" w:rsidR="00CC10CA" w:rsidRPr="00BB29D8" w:rsidRDefault="00CC10CA"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CC10CA" w:rsidRPr="00BB29D8" w:rsidRDefault="00CC10CA"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60B8F7A7" w:rsidR="00CC10CA" w:rsidRPr="00BB29D8" w:rsidRDefault="00CC10CA" w:rsidP="008A3ADF">
                            <w:pPr>
                              <w:pStyle w:val="Encabezado"/>
                              <w:jc w:val="right"/>
                              <w:rPr>
                                <w:rFonts w:ascii="Arial Narrow" w:hAnsi="Arial Narrow"/>
                                <w:sz w:val="20"/>
                                <w:szCs w:val="20"/>
                              </w:rPr>
                            </w:pPr>
                            <w:r>
                              <w:rPr>
                                <w:rFonts w:ascii="Arial Narrow" w:hAnsi="Arial Narrow"/>
                                <w:sz w:val="20"/>
                                <w:szCs w:val="20"/>
                              </w:rPr>
                              <w:t>NIT</w:t>
                            </w:r>
                            <w:r w:rsidRPr="00BB29D8">
                              <w:rPr>
                                <w:rFonts w:ascii="Arial Narrow" w:hAnsi="Arial Narrow"/>
                                <w:sz w:val="20"/>
                                <w:szCs w:val="20"/>
                              </w:rPr>
                              <w:t xml:space="preserve"> 800.099.106-1</w:t>
                            </w:r>
                          </w:p>
                        </w:txbxContent>
                      </wps:txbx>
                      <wps:bodyPr rot="0" vert="horz" wrap="square" lIns="91440" tIns="45720" rIns="91440" bIns="45720" anchor="t" anchorCtr="0">
                        <a:noAutofit/>
                      </wps:bodyPr>
                    </wps:wsp>
                    <wps:wsp>
                      <wps:cNvPr id="3" name="Cuadro de texto 2"/>
                      <wps:cNvSpPr txBox="1">
                        <a:spLocks noChangeArrowheads="1"/>
                      </wps:cNvSpPr>
                      <wps:spPr bwMode="auto">
                        <a:xfrm>
                          <a:off x="3457741" y="723350"/>
                          <a:ext cx="2304050" cy="274574"/>
                        </a:xfrm>
                        <a:prstGeom prst="roundRect">
                          <a:avLst/>
                        </a:prstGeom>
                        <a:ln w="9525">
                          <a:gradFill flip="none" rotWithShape="1">
                            <a:gsLst>
                              <a:gs pos="11000">
                                <a:srgbClr val="FFCA21"/>
                              </a:gs>
                              <a:gs pos="35000">
                                <a:srgbClr val="45D34F"/>
                              </a:gs>
                              <a:gs pos="63000">
                                <a:srgbClr val="00B0F0"/>
                              </a:gs>
                              <a:gs pos="91000">
                                <a:srgbClr val="7030A0"/>
                              </a:gs>
                            </a:gsLst>
                            <a:lin ang="2700000" scaled="1"/>
                            <a:tileRect/>
                          </a:gradFill>
                          <a:headEnd type="none" w="med" len="med"/>
                          <a:tailEnd type="none" w="med" len="med"/>
                        </a:ln>
                      </wps:spPr>
                      <wps:style>
                        <a:lnRef idx="2">
                          <a:schemeClr val="accent3"/>
                        </a:lnRef>
                        <a:fillRef idx="1">
                          <a:schemeClr val="lt1"/>
                        </a:fillRef>
                        <a:effectRef idx="0">
                          <a:schemeClr val="accent3"/>
                        </a:effectRef>
                        <a:fontRef idx="minor">
                          <a:schemeClr val="dk1"/>
                        </a:fontRef>
                      </wps:style>
                      <wps:txbx>
                        <w:txbxContent>
                          <w:p w14:paraId="526F51CD" w14:textId="265B49E0" w:rsidR="00CC10CA" w:rsidRPr="00BB29D8" w:rsidRDefault="00CC10CA" w:rsidP="006D0871">
                            <w:pPr>
                              <w:jc w:val="right"/>
                              <w:rPr>
                                <w:rFonts w:ascii="Arial Narrow" w:hAnsi="Arial Narrow"/>
                                <w:b/>
                                <w:i/>
                                <w:sz w:val="18"/>
                                <w:szCs w:val="18"/>
                              </w:rPr>
                            </w:pPr>
                            <w:r>
                              <w:rPr>
                                <w:rFonts w:ascii="Arial Narrow" w:hAnsi="Arial Narrow"/>
                                <w:b/>
                                <w:i/>
                                <w:sz w:val="18"/>
                                <w:szCs w:val="18"/>
                              </w:rPr>
                              <w:t>DESPACHO</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CE12386" id="Grupo 7" o:spid="_x0000_s1026" style="position:absolute;margin-left:351.75pt;margin-top:24pt;width:211.3pt;height:67.15pt;z-index:251651072;mso-position-horizontal-relative:page;mso-position-vertical-relative:page;mso-width-relative:margin;mso-height-relative:margin" coordorigin="33725,1448" coordsize="24837,85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">
              <v:shapetype id="_x0000_t202" coordsize="21600,21600" o:spt="202" path="m,l,21600r21600,l21600,xe">
                <v:stroke joinstyle="miter"/>
                <v:path gradientshapeok="t" o:connecttype="rect"/>
              </v:shapetype>
              <v:shape id="Cuadro de texto 2" o:spid="_x0000_s1027" type="#_x0000_t202" style="position:absolute;left:33725;top:1448;width:24837;height:73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" filled="f" stroked="f">
                <v:textbox>
                  <w:txbxContent>
                    <w:p w14:paraId="33499D40" w14:textId="77777777" w:rsidR="00CC10CA" w:rsidRPr="00BB29D8" w:rsidRDefault="00CC10CA" w:rsidP="008A3ADF">
                      <w:pPr>
                        <w:pStyle w:val="Encabezado"/>
                        <w:jc w:val="right"/>
                        <w:rPr>
                          <w:rFonts w:ascii="Arial Narrow" w:hAnsi="Arial Narrow"/>
                          <w:sz w:val="20"/>
                          <w:szCs w:val="20"/>
                        </w:rPr>
                      </w:pPr>
                      <w:r w:rsidRPr="00BB29D8">
                        <w:rPr>
                          <w:rFonts w:ascii="Arial Narrow" w:hAnsi="Arial Narrow"/>
                          <w:sz w:val="20"/>
                          <w:szCs w:val="20"/>
                        </w:rPr>
                        <w:t>REPUBLICA DE COLOMBIA</w:t>
                      </w:r>
                    </w:p>
                    <w:p w14:paraId="072F1E2D" w14:textId="487C078C" w:rsidR="00CC10CA" w:rsidRPr="00BB29D8" w:rsidRDefault="00CC10CA" w:rsidP="008A3ADF">
                      <w:pPr>
                        <w:pStyle w:val="Encabezado"/>
                        <w:jc w:val="right"/>
                        <w:rPr>
                          <w:rFonts w:ascii="Arial Narrow" w:hAnsi="Arial Narrow"/>
                        </w:rPr>
                      </w:pPr>
                      <w:r w:rsidRPr="00BB29D8">
                        <w:rPr>
                          <w:rFonts w:ascii="Arial Narrow" w:hAnsi="Arial Narrow"/>
                          <w:b/>
                        </w:rPr>
                        <w:t>ALCALDÍA MUNICIPAL DE MAGÜ</w:t>
                      </w:r>
                      <w:r>
                        <w:rPr>
                          <w:rFonts w:ascii="Arial Narrow" w:hAnsi="Arial Narrow"/>
                          <w:b/>
                        </w:rPr>
                        <w:t>Í</w:t>
                      </w:r>
                      <w:r w:rsidRPr="00BB29D8">
                        <w:rPr>
                          <w:rFonts w:ascii="Arial Narrow" w:hAnsi="Arial Narrow"/>
                          <w:b/>
                        </w:rPr>
                        <w:t xml:space="preserve"> PAYÁN</w:t>
                      </w:r>
                    </w:p>
                    <w:p w14:paraId="30D13629" w14:textId="60B8F7A7" w:rsidR="00CC10CA" w:rsidRPr="00BB29D8" w:rsidRDefault="00CC10CA" w:rsidP="008A3ADF">
                      <w:pPr>
                        <w:pStyle w:val="Encabezado"/>
                        <w:jc w:val="right"/>
                        <w:rPr>
                          <w:rFonts w:ascii="Arial Narrow" w:hAnsi="Arial Narrow"/>
                          <w:sz w:val="20"/>
                          <w:szCs w:val="20"/>
                        </w:rPr>
                      </w:pPr>
                      <w:r>
                        <w:rPr>
                          <w:rFonts w:ascii="Arial Narrow" w:hAnsi="Arial Narrow"/>
                          <w:sz w:val="20"/>
                          <w:szCs w:val="20"/>
                        </w:rPr>
                        <w:t>NIT</w:t>
                      </w:r>
                      <w:r w:rsidRPr="00BB29D8">
                        <w:rPr>
                          <w:rFonts w:ascii="Arial Narrow" w:hAnsi="Arial Narrow"/>
                          <w:sz w:val="20"/>
                          <w:szCs w:val="20"/>
                        </w:rPr>
                        <w:t xml:space="preserve"> 800.099.106-1</w:t>
                      </w:r>
                    </w:p>
                  </w:txbxContent>
                </v:textbox>
              </v:shape>
              <v:roundrect id="Cuadro de texto 2" o:spid="_x0000_s1028" style="position:absolute;left:34577;top:7233;width:23040;height:2746;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" fillcolor="white [3201]">
                <v:stroke joinstyle="miter"/>
                <v:textbox>
                  <w:txbxContent>
                    <w:p w14:paraId="526F51CD" w14:textId="265B49E0" w:rsidR="00CC10CA" w:rsidRPr="00BB29D8" w:rsidRDefault="00CC10CA" w:rsidP="006D0871">
                      <w:pPr>
                        <w:jc w:val="right"/>
                        <w:rPr>
                          <w:rFonts w:ascii="Arial Narrow" w:hAnsi="Arial Narrow"/>
                          <w:b/>
                          <w:i/>
                          <w:sz w:val="18"/>
                          <w:szCs w:val="18"/>
                        </w:rPr>
                      </w:pPr>
                      <w:r>
                        <w:rPr>
                          <w:rFonts w:ascii="Arial Narrow" w:hAnsi="Arial Narrow"/>
                          <w:b/>
                          <w:i/>
                          <w:sz w:val="18"/>
                          <w:szCs w:val="18"/>
                        </w:rPr>
                        <w:t>DESPACHO</w:t>
                      </w:r>
                    </w:p>
                  </w:txbxContent>
                </v:textbox>
              </v:roundrect>
              <w10:wrap anchorx="page" anchory="page"/>
            </v:group>
          </w:pict>
        </mc:Fallback>
      </mc:AlternateContent>
    </w:r>
    <w:r>
      <w:rPr>
        <w:noProof/>
        <w:lang w:val="en-US" w:eastAsia="en-US"/>
      </w:rPr>
      <w:drawing>
        <wp:anchor distT="0" distB="0" distL="114300" distR="114300" simplePos="0" relativeHeight="251689984" behindDoc="0" locked="0" layoutInCell="1" allowOverlap="1" wp14:anchorId="5C0B2BFF" wp14:editId="018CA55E">
          <wp:simplePos x="0" y="0"/>
          <wp:positionH relativeFrom="column">
            <wp:posOffset>-300990</wp:posOffset>
          </wp:positionH>
          <wp:positionV relativeFrom="paragraph">
            <wp:posOffset>10160</wp:posOffset>
          </wp:positionV>
          <wp:extent cx="3436620" cy="852805"/>
          <wp:effectExtent l="0" t="0" r="0" b="4445"/>
          <wp:wrapTopAndBottom/>
          <wp:docPr id="34"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436620" cy="852805"/>
                  </a:xfrm>
                  <a:prstGeom prst="rect">
                    <a:avLst/>
                  </a:prstGeom>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g">
          <w:drawing>
            <wp:anchor distT="0" distB="0" distL="114300" distR="114300" simplePos="0" relativeHeight="251685888" behindDoc="1" locked="0" layoutInCell="1" allowOverlap="1" wp14:anchorId="390A30E5" wp14:editId="68311F53">
              <wp:simplePos x="0" y="0"/>
              <mc:AlternateContent>
                <mc:Choice Requires="wp14">
                  <wp:positionH relativeFrom="page">
                    <wp14:pctPosHOffset>96500</wp14:pctPosHOffset>
                  </wp:positionH>
                </mc:Choice>
                <mc:Fallback>
                  <wp:positionH relativeFrom="page">
                    <wp:posOffset>7499985</wp:posOffset>
                  </wp:positionH>
                </mc:Fallback>
              </mc:AlternateContent>
              <wp:positionV relativeFrom="page">
                <wp:align>top</wp:align>
              </wp:positionV>
              <wp:extent cx="46800" cy="20055600"/>
              <wp:effectExtent l="0" t="0" r="0" b="4445"/>
              <wp:wrapNone/>
              <wp:docPr id="30" name="Grupo 30"/>
              <wp:cNvGraphicFramePr/>
              <a:graphic xmlns:a="http://schemas.openxmlformats.org/drawingml/2006/main">
                <a:graphicData uri="http://schemas.microsoft.com/office/word/2010/wordprocessingGroup">
                  <wpg:wgp>
                    <wpg:cNvGrpSpPr/>
                    <wpg:grpSpPr>
                      <a:xfrm>
                        <a:off x="0" y="0"/>
                        <a:ext cx="46800" cy="20055600"/>
                        <a:chOff x="0" y="0"/>
                        <a:chExt cx="45719" cy="20056736"/>
                      </a:xfrm>
                    </wpg:grpSpPr>
                    <wps:wsp>
                      <wps:cNvPr id="10" name="Rectángulo 10"/>
                      <wps:cNvSpPr/>
                      <wps:spPr>
                        <a:xfrm>
                          <a:off x="0" y="0"/>
                          <a:ext cx="45719" cy="10043160"/>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29"/>
                      <wps:cNvSpPr/>
                      <wps:spPr>
                        <a:xfrm flipV="1">
                          <a:off x="0" y="9973235"/>
                          <a:ext cx="45719" cy="10083501"/>
                        </a:xfrm>
                        <a:prstGeom prst="rect">
                          <a:avLst/>
                        </a:prstGeom>
                        <a:gradFill>
                          <a:gsLst>
                            <a:gs pos="8000">
                              <a:srgbClr val="FFCA21"/>
                            </a:gs>
                            <a:gs pos="34000">
                              <a:srgbClr val="45D34F"/>
                            </a:gs>
                            <a:gs pos="63000">
                              <a:srgbClr val="00B0F0"/>
                            </a:gs>
                            <a:gs pos="89000">
                              <a:srgbClr val="7030A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DC61C1" id="Grupo 30" o:spid="_x0000_s1026" style="position:absolute;margin-left:0;margin-top:0;width:3.7pt;height:1579.2pt;z-index:-251630592;mso-left-percent:965;mso-position-horizontal-relative:page;mso-position-vertical:top;mso-position-vertical-relative:page;mso-left-percent:965;mso-width-relative:margin;mso-height-relative:margin" coordsize="457,2005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">
              <v:rect id="Rectángulo 10" o:spid="_x0000_s1027" style="position:absolute;width:457;height:100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" fillcolor="#ffca21" stroked="f" strokeweight="1pt">
                <v:fill color2="#7030a0" colors="0 #ffca21;5243f #ffca21;22282f #45d34f;41288f #00b0f0" focus="100%" type="gradient"/>
              </v:rect>
              <v:rect id="Rectángulo 29" o:spid="_x0000_s1028" style="position:absolute;top:99732;width:457;height:100835;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" fillcolor="#ffca21" stroked="f" strokeweight="1pt">
                <v:fill color2="#7030a0" colors="0 #ffca21;5243f #ffca21;22282f #45d34f;41288f #00b0f0" focus="100%" type="gradient"/>
              </v:rect>
              <w10:wrap anchorx="page" anchory="page"/>
            </v:group>
          </w:pict>
        </mc:Fallback>
      </mc:AlternateContent>
    </w:r>
    <w:r>
      <w:rPr>
        <w:noProof/>
      </w:rPr>
      <w:t xml:space="preserve"> </w:t>
    </w:r>
    <w:r w:rsidRPr="00593F76">
      <w:t xml:space="preserve"> </w:t>
    </w:r>
    <w:r>
      <w:ptab w:relativeTo="margin" w:alignment="center" w:leader="none"/>
    </w:r>
    <w:r w:rsidRPr="00BB29D8">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7D27"/>
    <w:multiLevelType w:val="hybridMultilevel"/>
    <w:tmpl w:val="2CA88610"/>
    <w:lvl w:ilvl="0" w:tplc="0E90FAC2">
      <w:start w:val="1"/>
      <w:numFmt w:val="lowerLetter"/>
      <w:lvlText w:val="%1."/>
      <w:lvlJc w:val="left"/>
    </w:lvl>
    <w:lvl w:ilvl="1" w:tplc="6D5AA770">
      <w:start w:val="1"/>
      <w:numFmt w:val="bullet"/>
      <w:lvlText w:val=""/>
      <w:lvlJc w:val="left"/>
    </w:lvl>
    <w:lvl w:ilvl="2" w:tplc="E3D28F6E">
      <w:start w:val="1"/>
      <w:numFmt w:val="bullet"/>
      <w:lvlText w:val=""/>
      <w:lvlJc w:val="left"/>
    </w:lvl>
    <w:lvl w:ilvl="3" w:tplc="FDFC5038">
      <w:start w:val="1"/>
      <w:numFmt w:val="bullet"/>
      <w:lvlText w:val=""/>
      <w:lvlJc w:val="left"/>
    </w:lvl>
    <w:lvl w:ilvl="4" w:tplc="0050575E">
      <w:start w:val="1"/>
      <w:numFmt w:val="bullet"/>
      <w:lvlText w:val=""/>
      <w:lvlJc w:val="left"/>
    </w:lvl>
    <w:lvl w:ilvl="5" w:tplc="04B4BB80">
      <w:start w:val="1"/>
      <w:numFmt w:val="bullet"/>
      <w:lvlText w:val=""/>
      <w:lvlJc w:val="left"/>
    </w:lvl>
    <w:lvl w:ilvl="6" w:tplc="96D884FE">
      <w:start w:val="1"/>
      <w:numFmt w:val="bullet"/>
      <w:lvlText w:val=""/>
      <w:lvlJc w:val="left"/>
    </w:lvl>
    <w:lvl w:ilvl="7" w:tplc="8618B4FA">
      <w:start w:val="1"/>
      <w:numFmt w:val="bullet"/>
      <w:lvlText w:val=""/>
      <w:lvlJc w:val="left"/>
    </w:lvl>
    <w:lvl w:ilvl="8" w:tplc="7AA0E476">
      <w:start w:val="1"/>
      <w:numFmt w:val="bullet"/>
      <w:lvlText w:val=""/>
      <w:lvlJc w:val="left"/>
    </w:lvl>
  </w:abstractNum>
  <w:abstractNum w:abstractNumId="1" w15:restartNumberingAfterBreak="0">
    <w:nsid w:val="05623298"/>
    <w:multiLevelType w:val="hybridMultilevel"/>
    <w:tmpl w:val="F2C05C76"/>
    <w:lvl w:ilvl="0" w:tplc="B6F6A524">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C7431F"/>
    <w:multiLevelType w:val="hybridMultilevel"/>
    <w:tmpl w:val="4052F9D2"/>
    <w:lvl w:ilvl="0" w:tplc="A678B23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3073E"/>
    <w:multiLevelType w:val="hybridMultilevel"/>
    <w:tmpl w:val="06AC5AF8"/>
    <w:lvl w:ilvl="0" w:tplc="F3A492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B367D2"/>
    <w:multiLevelType w:val="hybridMultilevel"/>
    <w:tmpl w:val="3F66B888"/>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0BB0A1A"/>
    <w:multiLevelType w:val="hybridMultilevel"/>
    <w:tmpl w:val="117E89B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FD93C"/>
    <w:multiLevelType w:val="hybridMultilevel"/>
    <w:tmpl w:val="858F30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833F0FF"/>
    <w:multiLevelType w:val="hybridMultilevel"/>
    <w:tmpl w:val="A85478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CD36F46"/>
    <w:multiLevelType w:val="hybridMultilevel"/>
    <w:tmpl w:val="A1FCCC44"/>
    <w:lvl w:ilvl="0" w:tplc="FE6E5880">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94C7E1F"/>
    <w:multiLevelType w:val="hybridMultilevel"/>
    <w:tmpl w:val="F8A69938"/>
    <w:lvl w:ilvl="0" w:tplc="F3A492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41584"/>
    <w:multiLevelType w:val="hybridMultilevel"/>
    <w:tmpl w:val="46E8944E"/>
    <w:lvl w:ilvl="0" w:tplc="240A0011">
      <w:start w:val="1"/>
      <w:numFmt w:val="decimal"/>
      <w:lvlText w:val="%1)"/>
      <w:lvlJc w:val="left"/>
      <w:pPr>
        <w:ind w:left="-3315" w:hanging="360"/>
      </w:pPr>
      <w:rPr>
        <w:rFonts w:hint="default"/>
      </w:rPr>
    </w:lvl>
    <w:lvl w:ilvl="1" w:tplc="240A0003" w:tentative="1">
      <w:start w:val="1"/>
      <w:numFmt w:val="bullet"/>
      <w:lvlText w:val="o"/>
      <w:lvlJc w:val="left"/>
      <w:pPr>
        <w:ind w:left="-259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1155" w:hanging="360"/>
      </w:pPr>
      <w:rPr>
        <w:rFonts w:ascii="Symbol" w:hAnsi="Symbol" w:hint="default"/>
      </w:rPr>
    </w:lvl>
    <w:lvl w:ilvl="4" w:tplc="240A0003" w:tentative="1">
      <w:start w:val="1"/>
      <w:numFmt w:val="bullet"/>
      <w:lvlText w:val="o"/>
      <w:lvlJc w:val="left"/>
      <w:pPr>
        <w:ind w:left="-435" w:hanging="360"/>
      </w:pPr>
      <w:rPr>
        <w:rFonts w:ascii="Courier New" w:hAnsi="Courier New" w:cs="Courier New" w:hint="default"/>
      </w:rPr>
    </w:lvl>
    <w:lvl w:ilvl="5" w:tplc="240A0005" w:tentative="1">
      <w:start w:val="1"/>
      <w:numFmt w:val="bullet"/>
      <w:lvlText w:val=""/>
      <w:lvlJc w:val="left"/>
      <w:pPr>
        <w:ind w:left="285" w:hanging="360"/>
      </w:pPr>
      <w:rPr>
        <w:rFonts w:ascii="Wingdings" w:hAnsi="Wingdings" w:hint="default"/>
      </w:rPr>
    </w:lvl>
    <w:lvl w:ilvl="6" w:tplc="240A0001" w:tentative="1">
      <w:start w:val="1"/>
      <w:numFmt w:val="bullet"/>
      <w:lvlText w:val=""/>
      <w:lvlJc w:val="left"/>
      <w:pPr>
        <w:ind w:left="1005" w:hanging="360"/>
      </w:pPr>
      <w:rPr>
        <w:rFonts w:ascii="Symbol" w:hAnsi="Symbol" w:hint="default"/>
      </w:rPr>
    </w:lvl>
    <w:lvl w:ilvl="7" w:tplc="240A0003" w:tentative="1">
      <w:start w:val="1"/>
      <w:numFmt w:val="bullet"/>
      <w:lvlText w:val="o"/>
      <w:lvlJc w:val="left"/>
      <w:pPr>
        <w:ind w:left="1725" w:hanging="360"/>
      </w:pPr>
      <w:rPr>
        <w:rFonts w:ascii="Courier New" w:hAnsi="Courier New" w:cs="Courier New" w:hint="default"/>
      </w:rPr>
    </w:lvl>
    <w:lvl w:ilvl="8" w:tplc="240A0005" w:tentative="1">
      <w:start w:val="1"/>
      <w:numFmt w:val="bullet"/>
      <w:lvlText w:val=""/>
      <w:lvlJc w:val="left"/>
      <w:pPr>
        <w:ind w:left="2445" w:hanging="360"/>
      </w:pPr>
      <w:rPr>
        <w:rFonts w:ascii="Wingdings" w:hAnsi="Wingdings" w:hint="default"/>
      </w:rPr>
    </w:lvl>
  </w:abstractNum>
  <w:abstractNum w:abstractNumId="11" w15:restartNumberingAfterBreak="0">
    <w:nsid w:val="2AD0343D"/>
    <w:multiLevelType w:val="hybridMultilevel"/>
    <w:tmpl w:val="E77ACBAE"/>
    <w:lvl w:ilvl="0" w:tplc="5448B8E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2F127678"/>
    <w:multiLevelType w:val="hybridMultilevel"/>
    <w:tmpl w:val="D41A61C6"/>
    <w:lvl w:ilvl="0" w:tplc="7500070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CB12BE"/>
    <w:multiLevelType w:val="hybridMultilevel"/>
    <w:tmpl w:val="ECBC6DAA"/>
    <w:lvl w:ilvl="0" w:tplc="99E680F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934BE1"/>
    <w:multiLevelType w:val="hybridMultilevel"/>
    <w:tmpl w:val="F7A4F54E"/>
    <w:lvl w:ilvl="0" w:tplc="E250A9B4">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40FB21EC"/>
    <w:multiLevelType w:val="hybridMultilevel"/>
    <w:tmpl w:val="E894025C"/>
    <w:lvl w:ilvl="0" w:tplc="F65836FC">
      <w:start w:val="1"/>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24D243"/>
    <w:multiLevelType w:val="hybridMultilevel"/>
    <w:tmpl w:val="F5D528D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64F0FF0"/>
    <w:multiLevelType w:val="hybridMultilevel"/>
    <w:tmpl w:val="80105B50"/>
    <w:lvl w:ilvl="0" w:tplc="680E5D6C">
      <w:start w:val="2"/>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796624"/>
    <w:multiLevelType w:val="hybridMultilevel"/>
    <w:tmpl w:val="664CE562"/>
    <w:lvl w:ilvl="0" w:tplc="739205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F6F5DE9"/>
    <w:multiLevelType w:val="hybridMultilevel"/>
    <w:tmpl w:val="449C8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B21D99"/>
    <w:multiLevelType w:val="hybridMultilevel"/>
    <w:tmpl w:val="6F4AF6A0"/>
    <w:lvl w:ilvl="0" w:tplc="14BCDA18">
      <w:start w:val="1"/>
      <w:numFmt w:val="decimal"/>
      <w:lvlText w:val="%1."/>
      <w:lvlJc w:val="left"/>
      <w:pPr>
        <w:ind w:left="920" w:hanging="721"/>
      </w:pPr>
      <w:rPr>
        <w:rFonts w:ascii="Times New Roman" w:eastAsia="Times New Roman" w:hAnsi="Times New Roman" w:cs="Times New Roman" w:hint="default"/>
        <w:spacing w:val="-1"/>
        <w:w w:val="91"/>
        <w:sz w:val="24"/>
        <w:szCs w:val="24"/>
        <w:lang w:val="es-ES" w:eastAsia="en-US" w:bidi="ar-SA"/>
      </w:rPr>
    </w:lvl>
    <w:lvl w:ilvl="1" w:tplc="730886E4">
      <w:start w:val="2"/>
      <w:numFmt w:val="decimal"/>
      <w:lvlText w:val="%2."/>
      <w:lvlJc w:val="left"/>
      <w:pPr>
        <w:ind w:left="1641" w:hanging="361"/>
        <w:jc w:val="right"/>
      </w:pPr>
      <w:rPr>
        <w:rFonts w:hint="default"/>
        <w:b/>
        <w:bCs/>
        <w:spacing w:val="-1"/>
        <w:w w:val="97"/>
        <w:lang w:val="es-ES" w:eastAsia="en-US" w:bidi="ar-SA"/>
      </w:rPr>
    </w:lvl>
    <w:lvl w:ilvl="2" w:tplc="5874C340">
      <w:start w:val="1"/>
      <w:numFmt w:val="lowerLetter"/>
      <w:lvlText w:val="%3."/>
      <w:lvlJc w:val="left"/>
      <w:pPr>
        <w:ind w:left="1637" w:hanging="361"/>
      </w:pPr>
      <w:rPr>
        <w:rFonts w:hint="default"/>
        <w:b/>
        <w:bCs/>
        <w:spacing w:val="0"/>
        <w:w w:val="98"/>
        <w:lang w:val="es-ES" w:eastAsia="en-US" w:bidi="ar-SA"/>
      </w:rPr>
    </w:lvl>
    <w:lvl w:ilvl="3" w:tplc="0420AA44">
      <w:numFmt w:val="bullet"/>
      <w:lvlText w:val="•"/>
      <w:lvlJc w:val="left"/>
      <w:pPr>
        <w:ind w:left="1800" w:hanging="361"/>
      </w:pPr>
      <w:rPr>
        <w:rFonts w:hint="default"/>
        <w:lang w:val="es-ES" w:eastAsia="en-US" w:bidi="ar-SA"/>
      </w:rPr>
    </w:lvl>
    <w:lvl w:ilvl="4" w:tplc="8EC81180">
      <w:numFmt w:val="bullet"/>
      <w:lvlText w:val="•"/>
      <w:lvlJc w:val="left"/>
      <w:pPr>
        <w:ind w:left="3071" w:hanging="361"/>
      </w:pPr>
      <w:rPr>
        <w:rFonts w:hint="default"/>
        <w:lang w:val="es-ES" w:eastAsia="en-US" w:bidi="ar-SA"/>
      </w:rPr>
    </w:lvl>
    <w:lvl w:ilvl="5" w:tplc="9FC01C42">
      <w:numFmt w:val="bullet"/>
      <w:lvlText w:val="•"/>
      <w:lvlJc w:val="left"/>
      <w:pPr>
        <w:ind w:left="4342" w:hanging="361"/>
      </w:pPr>
      <w:rPr>
        <w:rFonts w:hint="default"/>
        <w:lang w:val="es-ES" w:eastAsia="en-US" w:bidi="ar-SA"/>
      </w:rPr>
    </w:lvl>
    <w:lvl w:ilvl="6" w:tplc="5808C756">
      <w:numFmt w:val="bullet"/>
      <w:lvlText w:val="•"/>
      <w:lvlJc w:val="left"/>
      <w:pPr>
        <w:ind w:left="5614" w:hanging="361"/>
      </w:pPr>
      <w:rPr>
        <w:rFonts w:hint="default"/>
        <w:lang w:val="es-ES" w:eastAsia="en-US" w:bidi="ar-SA"/>
      </w:rPr>
    </w:lvl>
    <w:lvl w:ilvl="7" w:tplc="C2362AA6">
      <w:numFmt w:val="bullet"/>
      <w:lvlText w:val="•"/>
      <w:lvlJc w:val="left"/>
      <w:pPr>
        <w:ind w:left="6885" w:hanging="361"/>
      </w:pPr>
      <w:rPr>
        <w:rFonts w:hint="default"/>
        <w:lang w:val="es-ES" w:eastAsia="en-US" w:bidi="ar-SA"/>
      </w:rPr>
    </w:lvl>
    <w:lvl w:ilvl="8" w:tplc="82E04E7A">
      <w:numFmt w:val="bullet"/>
      <w:lvlText w:val="•"/>
      <w:lvlJc w:val="left"/>
      <w:pPr>
        <w:ind w:left="8157" w:hanging="361"/>
      </w:pPr>
      <w:rPr>
        <w:rFonts w:hint="default"/>
        <w:lang w:val="es-ES" w:eastAsia="en-US" w:bidi="ar-SA"/>
      </w:rPr>
    </w:lvl>
  </w:abstractNum>
  <w:abstractNum w:abstractNumId="21" w15:restartNumberingAfterBreak="0">
    <w:nsid w:val="70CD2570"/>
    <w:multiLevelType w:val="hybridMultilevel"/>
    <w:tmpl w:val="BD82D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546FB7"/>
    <w:multiLevelType w:val="hybridMultilevel"/>
    <w:tmpl w:val="6EAE67CE"/>
    <w:lvl w:ilvl="0" w:tplc="1B4C9F5E">
      <w:start w:val="2"/>
      <w:numFmt w:val="bullet"/>
      <w:lvlText w:val="-"/>
      <w:lvlJc w:val="left"/>
      <w:pPr>
        <w:ind w:left="720" w:hanging="360"/>
      </w:pPr>
      <w:rPr>
        <w:rFonts w:ascii="Century Gothic" w:eastAsia="Times New Roman"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E86AD4"/>
    <w:multiLevelType w:val="hybridMultilevel"/>
    <w:tmpl w:val="ED80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33116F"/>
    <w:multiLevelType w:val="hybridMultilevel"/>
    <w:tmpl w:val="B10214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8"/>
  </w:num>
  <w:num w:numId="3">
    <w:abstractNumId w:val="22"/>
  </w:num>
  <w:num w:numId="4">
    <w:abstractNumId w:val="2"/>
  </w:num>
  <w:num w:numId="5">
    <w:abstractNumId w:val="12"/>
  </w:num>
  <w:num w:numId="6">
    <w:abstractNumId w:val="18"/>
  </w:num>
  <w:num w:numId="7">
    <w:abstractNumId w:val="13"/>
  </w:num>
  <w:num w:numId="8">
    <w:abstractNumId w:val="4"/>
  </w:num>
  <w:num w:numId="9">
    <w:abstractNumId w:val="10"/>
  </w:num>
  <w:num w:numId="10">
    <w:abstractNumId w:val="3"/>
  </w:num>
  <w:num w:numId="11">
    <w:abstractNumId w:val="6"/>
  </w:num>
  <w:num w:numId="12">
    <w:abstractNumId w:val="7"/>
  </w:num>
  <w:num w:numId="13">
    <w:abstractNumId w:val="19"/>
  </w:num>
  <w:num w:numId="14">
    <w:abstractNumId w:val="0"/>
  </w:num>
  <w:num w:numId="15">
    <w:abstractNumId w:val="16"/>
  </w:num>
  <w:num w:numId="16">
    <w:abstractNumId w:val="1"/>
  </w:num>
  <w:num w:numId="17">
    <w:abstractNumId w:val="23"/>
  </w:num>
  <w:num w:numId="18">
    <w:abstractNumId w:val="15"/>
  </w:num>
  <w:num w:numId="19">
    <w:abstractNumId w:val="17"/>
  </w:num>
  <w:num w:numId="20">
    <w:abstractNumId w:val="24"/>
  </w:num>
  <w:num w:numId="21">
    <w:abstractNumId w:val="9"/>
  </w:num>
  <w:num w:numId="22">
    <w:abstractNumId w:val="5"/>
  </w:num>
  <w:num w:numId="23">
    <w:abstractNumId w:val="20"/>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displayBackgroundShap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1F"/>
    <w:rsid w:val="000000DD"/>
    <w:rsid w:val="0000124D"/>
    <w:rsid w:val="00001DAF"/>
    <w:rsid w:val="00003F16"/>
    <w:rsid w:val="0000447B"/>
    <w:rsid w:val="00005F53"/>
    <w:rsid w:val="000062C8"/>
    <w:rsid w:val="00011020"/>
    <w:rsid w:val="00011036"/>
    <w:rsid w:val="00012455"/>
    <w:rsid w:val="00012688"/>
    <w:rsid w:val="000126B5"/>
    <w:rsid w:val="00014B8A"/>
    <w:rsid w:val="00032A93"/>
    <w:rsid w:val="00033B72"/>
    <w:rsid w:val="0003571E"/>
    <w:rsid w:val="00035F27"/>
    <w:rsid w:val="00037992"/>
    <w:rsid w:val="00037A31"/>
    <w:rsid w:val="00037BE3"/>
    <w:rsid w:val="00042653"/>
    <w:rsid w:val="0005277B"/>
    <w:rsid w:val="00060823"/>
    <w:rsid w:val="000652A0"/>
    <w:rsid w:val="00067219"/>
    <w:rsid w:val="00067F6C"/>
    <w:rsid w:val="00070A85"/>
    <w:rsid w:val="00072EF8"/>
    <w:rsid w:val="00083D93"/>
    <w:rsid w:val="0008477D"/>
    <w:rsid w:val="00085807"/>
    <w:rsid w:val="00087AC5"/>
    <w:rsid w:val="00092105"/>
    <w:rsid w:val="00097277"/>
    <w:rsid w:val="000A0E61"/>
    <w:rsid w:val="000A2F6C"/>
    <w:rsid w:val="000A500D"/>
    <w:rsid w:val="000B1096"/>
    <w:rsid w:val="000B1122"/>
    <w:rsid w:val="000B484E"/>
    <w:rsid w:val="000C2E48"/>
    <w:rsid w:val="000C41EA"/>
    <w:rsid w:val="000C5FF5"/>
    <w:rsid w:val="000C6B0F"/>
    <w:rsid w:val="000D1E09"/>
    <w:rsid w:val="000D2EC2"/>
    <w:rsid w:val="000E1204"/>
    <w:rsid w:val="000E3BA1"/>
    <w:rsid w:val="000E7C7C"/>
    <w:rsid w:val="000F0E9C"/>
    <w:rsid w:val="000F28B3"/>
    <w:rsid w:val="000F2A47"/>
    <w:rsid w:val="000F720B"/>
    <w:rsid w:val="000F7DB5"/>
    <w:rsid w:val="00104047"/>
    <w:rsid w:val="00107C41"/>
    <w:rsid w:val="00110FC7"/>
    <w:rsid w:val="001128A0"/>
    <w:rsid w:val="0011480F"/>
    <w:rsid w:val="00120EEE"/>
    <w:rsid w:val="001251DA"/>
    <w:rsid w:val="00125C6D"/>
    <w:rsid w:val="0012633F"/>
    <w:rsid w:val="001302A3"/>
    <w:rsid w:val="00131EAC"/>
    <w:rsid w:val="001326D2"/>
    <w:rsid w:val="0013586D"/>
    <w:rsid w:val="001413AB"/>
    <w:rsid w:val="00142212"/>
    <w:rsid w:val="00155282"/>
    <w:rsid w:val="00156F74"/>
    <w:rsid w:val="0016008D"/>
    <w:rsid w:val="0016433F"/>
    <w:rsid w:val="00171408"/>
    <w:rsid w:val="00175540"/>
    <w:rsid w:val="00177720"/>
    <w:rsid w:val="0018027B"/>
    <w:rsid w:val="0018070C"/>
    <w:rsid w:val="00183801"/>
    <w:rsid w:val="00184F1A"/>
    <w:rsid w:val="00192864"/>
    <w:rsid w:val="001943F7"/>
    <w:rsid w:val="001A1B06"/>
    <w:rsid w:val="001A43F8"/>
    <w:rsid w:val="001A4ECA"/>
    <w:rsid w:val="001B26AF"/>
    <w:rsid w:val="001B476D"/>
    <w:rsid w:val="001C133E"/>
    <w:rsid w:val="001C1CFD"/>
    <w:rsid w:val="001C3D0C"/>
    <w:rsid w:val="001C5BA3"/>
    <w:rsid w:val="001C5CE9"/>
    <w:rsid w:val="001C7128"/>
    <w:rsid w:val="001D0919"/>
    <w:rsid w:val="001D1F18"/>
    <w:rsid w:val="001D2DFD"/>
    <w:rsid w:val="001E1739"/>
    <w:rsid w:val="001E670D"/>
    <w:rsid w:val="001E711C"/>
    <w:rsid w:val="001F14E6"/>
    <w:rsid w:val="001F1A65"/>
    <w:rsid w:val="001F4AE2"/>
    <w:rsid w:val="001F51B7"/>
    <w:rsid w:val="001F6C9B"/>
    <w:rsid w:val="001F709D"/>
    <w:rsid w:val="001F722C"/>
    <w:rsid w:val="00203098"/>
    <w:rsid w:val="00203F8F"/>
    <w:rsid w:val="0020427A"/>
    <w:rsid w:val="0021046D"/>
    <w:rsid w:val="002139CF"/>
    <w:rsid w:val="00217D1C"/>
    <w:rsid w:val="00224BB9"/>
    <w:rsid w:val="00226225"/>
    <w:rsid w:val="00226CCF"/>
    <w:rsid w:val="002272EC"/>
    <w:rsid w:val="00234F6A"/>
    <w:rsid w:val="002364D6"/>
    <w:rsid w:val="00236F1E"/>
    <w:rsid w:val="002426BB"/>
    <w:rsid w:val="00253347"/>
    <w:rsid w:val="0025612B"/>
    <w:rsid w:val="00256A8E"/>
    <w:rsid w:val="002578F4"/>
    <w:rsid w:val="00264FB5"/>
    <w:rsid w:val="00265988"/>
    <w:rsid w:val="002704E7"/>
    <w:rsid w:val="002707E7"/>
    <w:rsid w:val="00273FFA"/>
    <w:rsid w:val="002875A3"/>
    <w:rsid w:val="002A4BF7"/>
    <w:rsid w:val="002A4D86"/>
    <w:rsid w:val="002A50E0"/>
    <w:rsid w:val="002B0627"/>
    <w:rsid w:val="002B0C9D"/>
    <w:rsid w:val="002B6129"/>
    <w:rsid w:val="002B7527"/>
    <w:rsid w:val="002C2551"/>
    <w:rsid w:val="002C271D"/>
    <w:rsid w:val="002C3B09"/>
    <w:rsid w:val="002C5D11"/>
    <w:rsid w:val="002D0FB7"/>
    <w:rsid w:val="002D2323"/>
    <w:rsid w:val="002D36F6"/>
    <w:rsid w:val="002D69E2"/>
    <w:rsid w:val="002D7074"/>
    <w:rsid w:val="002E11AE"/>
    <w:rsid w:val="002E2065"/>
    <w:rsid w:val="002E3206"/>
    <w:rsid w:val="002E4284"/>
    <w:rsid w:val="002E6E8F"/>
    <w:rsid w:val="002E6F76"/>
    <w:rsid w:val="002E70F9"/>
    <w:rsid w:val="002E7352"/>
    <w:rsid w:val="002E79E7"/>
    <w:rsid w:val="002F24FB"/>
    <w:rsid w:val="002F2552"/>
    <w:rsid w:val="002F36A6"/>
    <w:rsid w:val="002F7325"/>
    <w:rsid w:val="00302B92"/>
    <w:rsid w:val="00310009"/>
    <w:rsid w:val="0031464D"/>
    <w:rsid w:val="00320FB5"/>
    <w:rsid w:val="00321123"/>
    <w:rsid w:val="00322C68"/>
    <w:rsid w:val="003236E5"/>
    <w:rsid w:val="00326D66"/>
    <w:rsid w:val="0033155A"/>
    <w:rsid w:val="00333B15"/>
    <w:rsid w:val="00334643"/>
    <w:rsid w:val="00336B92"/>
    <w:rsid w:val="00343232"/>
    <w:rsid w:val="00344AB6"/>
    <w:rsid w:val="003458EF"/>
    <w:rsid w:val="00350649"/>
    <w:rsid w:val="00350D7C"/>
    <w:rsid w:val="0035197F"/>
    <w:rsid w:val="00351C56"/>
    <w:rsid w:val="00351FA7"/>
    <w:rsid w:val="003568D5"/>
    <w:rsid w:val="00361F54"/>
    <w:rsid w:val="00364281"/>
    <w:rsid w:val="0036796D"/>
    <w:rsid w:val="00370BB0"/>
    <w:rsid w:val="00370C24"/>
    <w:rsid w:val="0037168D"/>
    <w:rsid w:val="0037228D"/>
    <w:rsid w:val="0037339B"/>
    <w:rsid w:val="003736D6"/>
    <w:rsid w:val="0037466B"/>
    <w:rsid w:val="0037661F"/>
    <w:rsid w:val="00380238"/>
    <w:rsid w:val="003955C3"/>
    <w:rsid w:val="00395D44"/>
    <w:rsid w:val="00397177"/>
    <w:rsid w:val="0039781B"/>
    <w:rsid w:val="00397C79"/>
    <w:rsid w:val="003A20D1"/>
    <w:rsid w:val="003A36AE"/>
    <w:rsid w:val="003A491A"/>
    <w:rsid w:val="003A55DF"/>
    <w:rsid w:val="003B169E"/>
    <w:rsid w:val="003B1DE1"/>
    <w:rsid w:val="003B2EAC"/>
    <w:rsid w:val="003B596F"/>
    <w:rsid w:val="003B6AF8"/>
    <w:rsid w:val="003C4265"/>
    <w:rsid w:val="003C5C3E"/>
    <w:rsid w:val="003D7F22"/>
    <w:rsid w:val="003E1216"/>
    <w:rsid w:val="003E2FE4"/>
    <w:rsid w:val="003E70E6"/>
    <w:rsid w:val="003F726E"/>
    <w:rsid w:val="003F7B3C"/>
    <w:rsid w:val="004003A3"/>
    <w:rsid w:val="0040533A"/>
    <w:rsid w:val="0040726C"/>
    <w:rsid w:val="00407C64"/>
    <w:rsid w:val="004116FD"/>
    <w:rsid w:val="00413890"/>
    <w:rsid w:val="0041451C"/>
    <w:rsid w:val="00414735"/>
    <w:rsid w:val="0042351F"/>
    <w:rsid w:val="00424726"/>
    <w:rsid w:val="00426909"/>
    <w:rsid w:val="00433A68"/>
    <w:rsid w:val="004471F9"/>
    <w:rsid w:val="00450EB9"/>
    <w:rsid w:val="00455657"/>
    <w:rsid w:val="004571B8"/>
    <w:rsid w:val="004608B1"/>
    <w:rsid w:val="004633A2"/>
    <w:rsid w:val="00465133"/>
    <w:rsid w:val="00465A31"/>
    <w:rsid w:val="004672B6"/>
    <w:rsid w:val="004753EF"/>
    <w:rsid w:val="00477A80"/>
    <w:rsid w:val="00481EE5"/>
    <w:rsid w:val="004828E0"/>
    <w:rsid w:val="004866A4"/>
    <w:rsid w:val="004866A5"/>
    <w:rsid w:val="004901EA"/>
    <w:rsid w:val="00490817"/>
    <w:rsid w:val="004912E1"/>
    <w:rsid w:val="004A276D"/>
    <w:rsid w:val="004A5CFC"/>
    <w:rsid w:val="004A7318"/>
    <w:rsid w:val="004B45E9"/>
    <w:rsid w:val="004C198F"/>
    <w:rsid w:val="004C552E"/>
    <w:rsid w:val="004E431F"/>
    <w:rsid w:val="004E6DBD"/>
    <w:rsid w:val="004F113A"/>
    <w:rsid w:val="004F5A6B"/>
    <w:rsid w:val="00510780"/>
    <w:rsid w:val="00511651"/>
    <w:rsid w:val="005121EF"/>
    <w:rsid w:val="00515B33"/>
    <w:rsid w:val="00520760"/>
    <w:rsid w:val="0052253B"/>
    <w:rsid w:val="0052332D"/>
    <w:rsid w:val="00526195"/>
    <w:rsid w:val="00535370"/>
    <w:rsid w:val="00535424"/>
    <w:rsid w:val="00535F42"/>
    <w:rsid w:val="005360CB"/>
    <w:rsid w:val="00536683"/>
    <w:rsid w:val="005369FF"/>
    <w:rsid w:val="00537F95"/>
    <w:rsid w:val="00540673"/>
    <w:rsid w:val="00542E6E"/>
    <w:rsid w:val="0054473C"/>
    <w:rsid w:val="00546465"/>
    <w:rsid w:val="00551640"/>
    <w:rsid w:val="00552EE2"/>
    <w:rsid w:val="00553DAC"/>
    <w:rsid w:val="005554CC"/>
    <w:rsid w:val="0056062F"/>
    <w:rsid w:val="00560FDB"/>
    <w:rsid w:val="005614F0"/>
    <w:rsid w:val="0056471F"/>
    <w:rsid w:val="005667D0"/>
    <w:rsid w:val="0057537C"/>
    <w:rsid w:val="005767AF"/>
    <w:rsid w:val="00577A3F"/>
    <w:rsid w:val="005811E5"/>
    <w:rsid w:val="005864E3"/>
    <w:rsid w:val="0058782C"/>
    <w:rsid w:val="005909FA"/>
    <w:rsid w:val="0059276D"/>
    <w:rsid w:val="00593423"/>
    <w:rsid w:val="00593F76"/>
    <w:rsid w:val="00594F49"/>
    <w:rsid w:val="005A0190"/>
    <w:rsid w:val="005A36FB"/>
    <w:rsid w:val="005A3C93"/>
    <w:rsid w:val="005A4DF9"/>
    <w:rsid w:val="005B0613"/>
    <w:rsid w:val="005B51C2"/>
    <w:rsid w:val="005C1DF7"/>
    <w:rsid w:val="005C2454"/>
    <w:rsid w:val="005C314F"/>
    <w:rsid w:val="005C3B91"/>
    <w:rsid w:val="005C42B3"/>
    <w:rsid w:val="005C5278"/>
    <w:rsid w:val="005D1A6F"/>
    <w:rsid w:val="005D2191"/>
    <w:rsid w:val="005D3511"/>
    <w:rsid w:val="005D5CA9"/>
    <w:rsid w:val="005D62E7"/>
    <w:rsid w:val="005D7417"/>
    <w:rsid w:val="005E06E5"/>
    <w:rsid w:val="005E51A5"/>
    <w:rsid w:val="005E71D6"/>
    <w:rsid w:val="005E7529"/>
    <w:rsid w:val="005E7663"/>
    <w:rsid w:val="005F0347"/>
    <w:rsid w:val="005F0893"/>
    <w:rsid w:val="005F1382"/>
    <w:rsid w:val="00606B97"/>
    <w:rsid w:val="00606D46"/>
    <w:rsid w:val="006116D7"/>
    <w:rsid w:val="00612C49"/>
    <w:rsid w:val="006178A2"/>
    <w:rsid w:val="00622B64"/>
    <w:rsid w:val="00624967"/>
    <w:rsid w:val="0063455D"/>
    <w:rsid w:val="00637B19"/>
    <w:rsid w:val="006409B4"/>
    <w:rsid w:val="006523CA"/>
    <w:rsid w:val="006579F4"/>
    <w:rsid w:val="006601A6"/>
    <w:rsid w:val="006625CC"/>
    <w:rsid w:val="006652C7"/>
    <w:rsid w:val="00672F5F"/>
    <w:rsid w:val="0067717F"/>
    <w:rsid w:val="006805DE"/>
    <w:rsid w:val="00680AED"/>
    <w:rsid w:val="00681622"/>
    <w:rsid w:val="00682138"/>
    <w:rsid w:val="00683154"/>
    <w:rsid w:val="006838E8"/>
    <w:rsid w:val="006845D8"/>
    <w:rsid w:val="00685C4C"/>
    <w:rsid w:val="00690D60"/>
    <w:rsid w:val="00692C74"/>
    <w:rsid w:val="00694B7E"/>
    <w:rsid w:val="00694DE6"/>
    <w:rsid w:val="00695733"/>
    <w:rsid w:val="00696476"/>
    <w:rsid w:val="00697A07"/>
    <w:rsid w:val="00697E2F"/>
    <w:rsid w:val="006A0B02"/>
    <w:rsid w:val="006A2F8F"/>
    <w:rsid w:val="006A571E"/>
    <w:rsid w:val="006A67C6"/>
    <w:rsid w:val="006A6D6B"/>
    <w:rsid w:val="006B109C"/>
    <w:rsid w:val="006B16C6"/>
    <w:rsid w:val="006B1C4E"/>
    <w:rsid w:val="006B2C6A"/>
    <w:rsid w:val="006B4074"/>
    <w:rsid w:val="006C0B99"/>
    <w:rsid w:val="006C1B75"/>
    <w:rsid w:val="006C4C3E"/>
    <w:rsid w:val="006C5913"/>
    <w:rsid w:val="006C690A"/>
    <w:rsid w:val="006D030F"/>
    <w:rsid w:val="006D0871"/>
    <w:rsid w:val="006D2930"/>
    <w:rsid w:val="006D5140"/>
    <w:rsid w:val="006D710D"/>
    <w:rsid w:val="006D7CB0"/>
    <w:rsid w:val="006E3A63"/>
    <w:rsid w:val="006E415E"/>
    <w:rsid w:val="006F1056"/>
    <w:rsid w:val="006F354E"/>
    <w:rsid w:val="006F5B9C"/>
    <w:rsid w:val="007058BB"/>
    <w:rsid w:val="00707D9F"/>
    <w:rsid w:val="00716A22"/>
    <w:rsid w:val="00726D4B"/>
    <w:rsid w:val="0073009C"/>
    <w:rsid w:val="007305A3"/>
    <w:rsid w:val="00733141"/>
    <w:rsid w:val="00733EC7"/>
    <w:rsid w:val="00735B93"/>
    <w:rsid w:val="007379AA"/>
    <w:rsid w:val="00741441"/>
    <w:rsid w:val="00742A7D"/>
    <w:rsid w:val="00745454"/>
    <w:rsid w:val="007454C4"/>
    <w:rsid w:val="007460B9"/>
    <w:rsid w:val="00751340"/>
    <w:rsid w:val="007521F4"/>
    <w:rsid w:val="00760D4B"/>
    <w:rsid w:val="0076720E"/>
    <w:rsid w:val="007710F0"/>
    <w:rsid w:val="0077181B"/>
    <w:rsid w:val="0077350E"/>
    <w:rsid w:val="00777B76"/>
    <w:rsid w:val="00780564"/>
    <w:rsid w:val="00782FDC"/>
    <w:rsid w:val="00785063"/>
    <w:rsid w:val="00785907"/>
    <w:rsid w:val="007878DA"/>
    <w:rsid w:val="0079176A"/>
    <w:rsid w:val="00793415"/>
    <w:rsid w:val="00793A32"/>
    <w:rsid w:val="00793B04"/>
    <w:rsid w:val="007956CD"/>
    <w:rsid w:val="0079638D"/>
    <w:rsid w:val="007A1A57"/>
    <w:rsid w:val="007A472F"/>
    <w:rsid w:val="007A7A18"/>
    <w:rsid w:val="007B335E"/>
    <w:rsid w:val="007C1EB2"/>
    <w:rsid w:val="007C1FD6"/>
    <w:rsid w:val="007C3E54"/>
    <w:rsid w:val="007C6C9B"/>
    <w:rsid w:val="007D2B7A"/>
    <w:rsid w:val="007D52B5"/>
    <w:rsid w:val="007D61EB"/>
    <w:rsid w:val="007D7DDE"/>
    <w:rsid w:val="007D7E9B"/>
    <w:rsid w:val="007E0C0E"/>
    <w:rsid w:val="007E1389"/>
    <w:rsid w:val="007E1DF3"/>
    <w:rsid w:val="007E5038"/>
    <w:rsid w:val="007F10FB"/>
    <w:rsid w:val="007F15F6"/>
    <w:rsid w:val="007F27DA"/>
    <w:rsid w:val="007F2AF7"/>
    <w:rsid w:val="007F36FD"/>
    <w:rsid w:val="007F638E"/>
    <w:rsid w:val="007F7D2E"/>
    <w:rsid w:val="00802B47"/>
    <w:rsid w:val="00815245"/>
    <w:rsid w:val="0081605B"/>
    <w:rsid w:val="0083078D"/>
    <w:rsid w:val="0083325F"/>
    <w:rsid w:val="00835C8D"/>
    <w:rsid w:val="00836C05"/>
    <w:rsid w:val="008426E7"/>
    <w:rsid w:val="00843A7A"/>
    <w:rsid w:val="00846CB4"/>
    <w:rsid w:val="00851419"/>
    <w:rsid w:val="00854B70"/>
    <w:rsid w:val="00855FFC"/>
    <w:rsid w:val="00856550"/>
    <w:rsid w:val="00857612"/>
    <w:rsid w:val="0085778D"/>
    <w:rsid w:val="0086616C"/>
    <w:rsid w:val="0086630F"/>
    <w:rsid w:val="008676FD"/>
    <w:rsid w:val="00867C88"/>
    <w:rsid w:val="00871160"/>
    <w:rsid w:val="00874083"/>
    <w:rsid w:val="0087418A"/>
    <w:rsid w:val="00876B5E"/>
    <w:rsid w:val="00876D01"/>
    <w:rsid w:val="00876E02"/>
    <w:rsid w:val="00881AD3"/>
    <w:rsid w:val="00882559"/>
    <w:rsid w:val="00886A1E"/>
    <w:rsid w:val="00890406"/>
    <w:rsid w:val="00895288"/>
    <w:rsid w:val="00895959"/>
    <w:rsid w:val="00897DAC"/>
    <w:rsid w:val="008A3ADF"/>
    <w:rsid w:val="008A608C"/>
    <w:rsid w:val="008A76D3"/>
    <w:rsid w:val="008B2464"/>
    <w:rsid w:val="008B47BB"/>
    <w:rsid w:val="008B4FE2"/>
    <w:rsid w:val="008B5D92"/>
    <w:rsid w:val="008C1FEF"/>
    <w:rsid w:val="008C6224"/>
    <w:rsid w:val="008C78CA"/>
    <w:rsid w:val="008D1D49"/>
    <w:rsid w:val="008D2203"/>
    <w:rsid w:val="008D2563"/>
    <w:rsid w:val="008D3B9A"/>
    <w:rsid w:val="008E395B"/>
    <w:rsid w:val="008E3FA8"/>
    <w:rsid w:val="008F4F07"/>
    <w:rsid w:val="008F56F5"/>
    <w:rsid w:val="0090081F"/>
    <w:rsid w:val="009023D2"/>
    <w:rsid w:val="00902DF7"/>
    <w:rsid w:val="009043F9"/>
    <w:rsid w:val="009055DD"/>
    <w:rsid w:val="009112CA"/>
    <w:rsid w:val="00915D29"/>
    <w:rsid w:val="00917B3A"/>
    <w:rsid w:val="00920777"/>
    <w:rsid w:val="009228D2"/>
    <w:rsid w:val="0092657A"/>
    <w:rsid w:val="009268F3"/>
    <w:rsid w:val="0093448C"/>
    <w:rsid w:val="00934620"/>
    <w:rsid w:val="00934739"/>
    <w:rsid w:val="00934C18"/>
    <w:rsid w:val="00937922"/>
    <w:rsid w:val="009408E1"/>
    <w:rsid w:val="00941F75"/>
    <w:rsid w:val="00942064"/>
    <w:rsid w:val="0094551C"/>
    <w:rsid w:val="00946380"/>
    <w:rsid w:val="009516D0"/>
    <w:rsid w:val="009557CB"/>
    <w:rsid w:val="00956494"/>
    <w:rsid w:val="009571C7"/>
    <w:rsid w:val="00961859"/>
    <w:rsid w:val="00971990"/>
    <w:rsid w:val="00973FED"/>
    <w:rsid w:val="009759EC"/>
    <w:rsid w:val="00975F63"/>
    <w:rsid w:val="0098019A"/>
    <w:rsid w:val="00982123"/>
    <w:rsid w:val="00982D1F"/>
    <w:rsid w:val="009878D1"/>
    <w:rsid w:val="009901A9"/>
    <w:rsid w:val="0099102E"/>
    <w:rsid w:val="009922D4"/>
    <w:rsid w:val="009927BD"/>
    <w:rsid w:val="00992B00"/>
    <w:rsid w:val="00994492"/>
    <w:rsid w:val="0099466D"/>
    <w:rsid w:val="009953AB"/>
    <w:rsid w:val="0099642B"/>
    <w:rsid w:val="00997E35"/>
    <w:rsid w:val="009A117C"/>
    <w:rsid w:val="009A2E3B"/>
    <w:rsid w:val="009A31AA"/>
    <w:rsid w:val="009A3FFC"/>
    <w:rsid w:val="009A5901"/>
    <w:rsid w:val="009B1B94"/>
    <w:rsid w:val="009B2A5A"/>
    <w:rsid w:val="009B5498"/>
    <w:rsid w:val="009B5BAA"/>
    <w:rsid w:val="009B69DC"/>
    <w:rsid w:val="009B711A"/>
    <w:rsid w:val="009C1B8A"/>
    <w:rsid w:val="009C2C18"/>
    <w:rsid w:val="009C6C46"/>
    <w:rsid w:val="009D183C"/>
    <w:rsid w:val="009D27B9"/>
    <w:rsid w:val="009D33A0"/>
    <w:rsid w:val="009D4DA3"/>
    <w:rsid w:val="009E4E90"/>
    <w:rsid w:val="009E5047"/>
    <w:rsid w:val="009F08D0"/>
    <w:rsid w:val="00A03557"/>
    <w:rsid w:val="00A04859"/>
    <w:rsid w:val="00A11A14"/>
    <w:rsid w:val="00A13FF4"/>
    <w:rsid w:val="00A20830"/>
    <w:rsid w:val="00A21E01"/>
    <w:rsid w:val="00A22EF6"/>
    <w:rsid w:val="00A25242"/>
    <w:rsid w:val="00A30613"/>
    <w:rsid w:val="00A30F20"/>
    <w:rsid w:val="00A32BA8"/>
    <w:rsid w:val="00A33561"/>
    <w:rsid w:val="00A33838"/>
    <w:rsid w:val="00A349BC"/>
    <w:rsid w:val="00A3678F"/>
    <w:rsid w:val="00A40350"/>
    <w:rsid w:val="00A52FD7"/>
    <w:rsid w:val="00A537D0"/>
    <w:rsid w:val="00A5504B"/>
    <w:rsid w:val="00A5536B"/>
    <w:rsid w:val="00A553F8"/>
    <w:rsid w:val="00A5617B"/>
    <w:rsid w:val="00A60F01"/>
    <w:rsid w:val="00A662C6"/>
    <w:rsid w:val="00A67406"/>
    <w:rsid w:val="00A714CF"/>
    <w:rsid w:val="00A748E4"/>
    <w:rsid w:val="00A76EF7"/>
    <w:rsid w:val="00A85E0B"/>
    <w:rsid w:val="00A86127"/>
    <w:rsid w:val="00A97A63"/>
    <w:rsid w:val="00AA1B15"/>
    <w:rsid w:val="00AB1499"/>
    <w:rsid w:val="00AB4E06"/>
    <w:rsid w:val="00AC4EB9"/>
    <w:rsid w:val="00AC6503"/>
    <w:rsid w:val="00AD5BF7"/>
    <w:rsid w:val="00AD73C4"/>
    <w:rsid w:val="00AE0595"/>
    <w:rsid w:val="00AF2000"/>
    <w:rsid w:val="00AF5F0E"/>
    <w:rsid w:val="00AF6460"/>
    <w:rsid w:val="00AF7801"/>
    <w:rsid w:val="00B05F66"/>
    <w:rsid w:val="00B072A5"/>
    <w:rsid w:val="00B07CE0"/>
    <w:rsid w:val="00B150F8"/>
    <w:rsid w:val="00B16E7E"/>
    <w:rsid w:val="00B20892"/>
    <w:rsid w:val="00B21C2B"/>
    <w:rsid w:val="00B22EAE"/>
    <w:rsid w:val="00B2658A"/>
    <w:rsid w:val="00B26ED6"/>
    <w:rsid w:val="00B3110B"/>
    <w:rsid w:val="00B33814"/>
    <w:rsid w:val="00B33E98"/>
    <w:rsid w:val="00B414D7"/>
    <w:rsid w:val="00B47401"/>
    <w:rsid w:val="00B51772"/>
    <w:rsid w:val="00B51DD1"/>
    <w:rsid w:val="00B60663"/>
    <w:rsid w:val="00B62529"/>
    <w:rsid w:val="00B64CE3"/>
    <w:rsid w:val="00B65E2B"/>
    <w:rsid w:val="00B66829"/>
    <w:rsid w:val="00B670EF"/>
    <w:rsid w:val="00B70833"/>
    <w:rsid w:val="00B70A6D"/>
    <w:rsid w:val="00B70EFA"/>
    <w:rsid w:val="00B70FF6"/>
    <w:rsid w:val="00B749BB"/>
    <w:rsid w:val="00B76F85"/>
    <w:rsid w:val="00B810C1"/>
    <w:rsid w:val="00B841FC"/>
    <w:rsid w:val="00B84501"/>
    <w:rsid w:val="00B85771"/>
    <w:rsid w:val="00B86EEE"/>
    <w:rsid w:val="00B87C6A"/>
    <w:rsid w:val="00B9791B"/>
    <w:rsid w:val="00B97B06"/>
    <w:rsid w:val="00BA09D3"/>
    <w:rsid w:val="00BA5FB5"/>
    <w:rsid w:val="00BB11C4"/>
    <w:rsid w:val="00BB29D8"/>
    <w:rsid w:val="00BB49E9"/>
    <w:rsid w:val="00BB6E29"/>
    <w:rsid w:val="00BC25E5"/>
    <w:rsid w:val="00BC52DC"/>
    <w:rsid w:val="00BE0D00"/>
    <w:rsid w:val="00BE15FD"/>
    <w:rsid w:val="00BE60AB"/>
    <w:rsid w:val="00C013B0"/>
    <w:rsid w:val="00C21A38"/>
    <w:rsid w:val="00C22AB2"/>
    <w:rsid w:val="00C22FB6"/>
    <w:rsid w:val="00C3174B"/>
    <w:rsid w:val="00C34DA1"/>
    <w:rsid w:val="00C37CD2"/>
    <w:rsid w:val="00C41FB2"/>
    <w:rsid w:val="00C46B16"/>
    <w:rsid w:val="00C505FF"/>
    <w:rsid w:val="00C53FAF"/>
    <w:rsid w:val="00C57DB6"/>
    <w:rsid w:val="00C6477E"/>
    <w:rsid w:val="00C82378"/>
    <w:rsid w:val="00C829A9"/>
    <w:rsid w:val="00C8590F"/>
    <w:rsid w:val="00C94F76"/>
    <w:rsid w:val="00C95E92"/>
    <w:rsid w:val="00CA1947"/>
    <w:rsid w:val="00CA281E"/>
    <w:rsid w:val="00CA5F6B"/>
    <w:rsid w:val="00CB2B0A"/>
    <w:rsid w:val="00CB612F"/>
    <w:rsid w:val="00CB68AD"/>
    <w:rsid w:val="00CC10CA"/>
    <w:rsid w:val="00CC14F9"/>
    <w:rsid w:val="00CC6D10"/>
    <w:rsid w:val="00CC7007"/>
    <w:rsid w:val="00CD40EE"/>
    <w:rsid w:val="00CD4D46"/>
    <w:rsid w:val="00CD641E"/>
    <w:rsid w:val="00CD64A4"/>
    <w:rsid w:val="00CE0527"/>
    <w:rsid w:val="00CE1E30"/>
    <w:rsid w:val="00CE4ED8"/>
    <w:rsid w:val="00CE5525"/>
    <w:rsid w:val="00CE773F"/>
    <w:rsid w:val="00CE79C6"/>
    <w:rsid w:val="00CF1613"/>
    <w:rsid w:val="00CF2779"/>
    <w:rsid w:val="00CF4ADA"/>
    <w:rsid w:val="00CF6CD7"/>
    <w:rsid w:val="00D01EA8"/>
    <w:rsid w:val="00D026A1"/>
    <w:rsid w:val="00D02E09"/>
    <w:rsid w:val="00D03D54"/>
    <w:rsid w:val="00D0408F"/>
    <w:rsid w:val="00D0427C"/>
    <w:rsid w:val="00D1253E"/>
    <w:rsid w:val="00D13FF6"/>
    <w:rsid w:val="00D143AD"/>
    <w:rsid w:val="00D17EC7"/>
    <w:rsid w:val="00D21A03"/>
    <w:rsid w:val="00D2396F"/>
    <w:rsid w:val="00D23F2D"/>
    <w:rsid w:val="00D244A5"/>
    <w:rsid w:val="00D30E66"/>
    <w:rsid w:val="00D31FD1"/>
    <w:rsid w:val="00D42090"/>
    <w:rsid w:val="00D43569"/>
    <w:rsid w:val="00D437B9"/>
    <w:rsid w:val="00D438A8"/>
    <w:rsid w:val="00D457B8"/>
    <w:rsid w:val="00D46F91"/>
    <w:rsid w:val="00D52435"/>
    <w:rsid w:val="00D54D46"/>
    <w:rsid w:val="00D5600D"/>
    <w:rsid w:val="00D56694"/>
    <w:rsid w:val="00D60EB0"/>
    <w:rsid w:val="00D679BC"/>
    <w:rsid w:val="00D70514"/>
    <w:rsid w:val="00D759B9"/>
    <w:rsid w:val="00D75D18"/>
    <w:rsid w:val="00D77974"/>
    <w:rsid w:val="00D81183"/>
    <w:rsid w:val="00D8665F"/>
    <w:rsid w:val="00D94195"/>
    <w:rsid w:val="00D94B07"/>
    <w:rsid w:val="00D94E07"/>
    <w:rsid w:val="00DA0C95"/>
    <w:rsid w:val="00DA5AED"/>
    <w:rsid w:val="00DB2877"/>
    <w:rsid w:val="00DB2BDE"/>
    <w:rsid w:val="00DB481B"/>
    <w:rsid w:val="00DC11C2"/>
    <w:rsid w:val="00DC4C7B"/>
    <w:rsid w:val="00DC65D4"/>
    <w:rsid w:val="00DC7181"/>
    <w:rsid w:val="00DC7C46"/>
    <w:rsid w:val="00DD589F"/>
    <w:rsid w:val="00DE13BF"/>
    <w:rsid w:val="00DE24D7"/>
    <w:rsid w:val="00DE25C1"/>
    <w:rsid w:val="00DE59AE"/>
    <w:rsid w:val="00DF1D03"/>
    <w:rsid w:val="00DF38B9"/>
    <w:rsid w:val="00DF3C40"/>
    <w:rsid w:val="00DF5A53"/>
    <w:rsid w:val="00E00E07"/>
    <w:rsid w:val="00E015CC"/>
    <w:rsid w:val="00E039B8"/>
    <w:rsid w:val="00E04148"/>
    <w:rsid w:val="00E045E7"/>
    <w:rsid w:val="00E06175"/>
    <w:rsid w:val="00E11CC8"/>
    <w:rsid w:val="00E22FAD"/>
    <w:rsid w:val="00E23581"/>
    <w:rsid w:val="00E25EB6"/>
    <w:rsid w:val="00E361BE"/>
    <w:rsid w:val="00E411BB"/>
    <w:rsid w:val="00E440DF"/>
    <w:rsid w:val="00E446C7"/>
    <w:rsid w:val="00E523E5"/>
    <w:rsid w:val="00E54267"/>
    <w:rsid w:val="00E5528A"/>
    <w:rsid w:val="00E57FC0"/>
    <w:rsid w:val="00E61A22"/>
    <w:rsid w:val="00E62B91"/>
    <w:rsid w:val="00E740A3"/>
    <w:rsid w:val="00E74201"/>
    <w:rsid w:val="00E91472"/>
    <w:rsid w:val="00E93C80"/>
    <w:rsid w:val="00E9701D"/>
    <w:rsid w:val="00EA01AE"/>
    <w:rsid w:val="00EA4016"/>
    <w:rsid w:val="00EA47AD"/>
    <w:rsid w:val="00EA5829"/>
    <w:rsid w:val="00EA6AD0"/>
    <w:rsid w:val="00EB030C"/>
    <w:rsid w:val="00EB33D6"/>
    <w:rsid w:val="00EB3EA7"/>
    <w:rsid w:val="00EB5978"/>
    <w:rsid w:val="00EB7FE0"/>
    <w:rsid w:val="00EC0F15"/>
    <w:rsid w:val="00EC141C"/>
    <w:rsid w:val="00EC2D0F"/>
    <w:rsid w:val="00EC3167"/>
    <w:rsid w:val="00ED1494"/>
    <w:rsid w:val="00EE2BFE"/>
    <w:rsid w:val="00EE35E0"/>
    <w:rsid w:val="00EE3746"/>
    <w:rsid w:val="00EE4214"/>
    <w:rsid w:val="00EE66C0"/>
    <w:rsid w:val="00EF58EE"/>
    <w:rsid w:val="00EF7A7A"/>
    <w:rsid w:val="00F02038"/>
    <w:rsid w:val="00F04842"/>
    <w:rsid w:val="00F0537A"/>
    <w:rsid w:val="00F055CD"/>
    <w:rsid w:val="00F140A0"/>
    <w:rsid w:val="00F216D1"/>
    <w:rsid w:val="00F23FD0"/>
    <w:rsid w:val="00F328A5"/>
    <w:rsid w:val="00F3565F"/>
    <w:rsid w:val="00F42D45"/>
    <w:rsid w:val="00F4457D"/>
    <w:rsid w:val="00F457AE"/>
    <w:rsid w:val="00F51AA5"/>
    <w:rsid w:val="00F52890"/>
    <w:rsid w:val="00F53D4C"/>
    <w:rsid w:val="00F65AED"/>
    <w:rsid w:val="00F67313"/>
    <w:rsid w:val="00F674AC"/>
    <w:rsid w:val="00F71D92"/>
    <w:rsid w:val="00F726BE"/>
    <w:rsid w:val="00F74C33"/>
    <w:rsid w:val="00F76209"/>
    <w:rsid w:val="00F76AD1"/>
    <w:rsid w:val="00F806EA"/>
    <w:rsid w:val="00F82658"/>
    <w:rsid w:val="00F82762"/>
    <w:rsid w:val="00F846D3"/>
    <w:rsid w:val="00F97772"/>
    <w:rsid w:val="00FA2151"/>
    <w:rsid w:val="00FA31F7"/>
    <w:rsid w:val="00FA536D"/>
    <w:rsid w:val="00FA78B3"/>
    <w:rsid w:val="00FB3343"/>
    <w:rsid w:val="00FB3396"/>
    <w:rsid w:val="00FB7AA1"/>
    <w:rsid w:val="00FC0693"/>
    <w:rsid w:val="00FC450F"/>
    <w:rsid w:val="00FC61BC"/>
    <w:rsid w:val="00FD3E68"/>
    <w:rsid w:val="00FD5AF8"/>
    <w:rsid w:val="00FD78E6"/>
    <w:rsid w:val="00FD795E"/>
    <w:rsid w:val="00FD7DB4"/>
    <w:rsid w:val="00FE12AA"/>
    <w:rsid w:val="00FE1886"/>
    <w:rsid w:val="00FE1A6B"/>
    <w:rsid w:val="00FE1B1F"/>
    <w:rsid w:val="00FE1E15"/>
    <w:rsid w:val="00FE2AAE"/>
    <w:rsid w:val="00FE4224"/>
    <w:rsid w:val="00FF7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FC668"/>
  <w15:chartTrackingRefBased/>
  <w15:docId w15:val="{BF9AFEE6-5BD6-FB45-B64E-97090E11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DA3"/>
    <w:pPr>
      <w:spacing w:after="0" w:line="240" w:lineRule="auto"/>
    </w:pPr>
    <w:rPr>
      <w:rFonts w:ascii="Times New Roman" w:eastAsia="Times New Roman" w:hAnsi="Times New Roman" w:cs="Times New Roman"/>
      <w:sz w:val="24"/>
      <w:szCs w:val="24"/>
      <w:lang w:val="es-CO" w:eastAsia="es-ES_tradnl"/>
    </w:rPr>
  </w:style>
  <w:style w:type="paragraph" w:styleId="Ttulo4">
    <w:name w:val="heading 4"/>
    <w:basedOn w:val="Normal"/>
    <w:next w:val="Normal"/>
    <w:link w:val="Ttulo4Car"/>
    <w:qFormat/>
    <w:rsid w:val="00003F16"/>
    <w:pPr>
      <w:keepNext/>
      <w:jc w:val="both"/>
      <w:outlineLvl w:val="3"/>
    </w:pPr>
    <w:rPr>
      <w:rFonts w:ascii="Arial" w:hAnsi="Arial"/>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6471F"/>
    <w:pPr>
      <w:tabs>
        <w:tab w:val="center" w:pos="4419"/>
        <w:tab w:val="right" w:pos="8838"/>
      </w:tabs>
    </w:pPr>
    <w:rPr>
      <w:lang w:val="es-ES" w:eastAsia="es-ES"/>
    </w:rPr>
  </w:style>
  <w:style w:type="character" w:customStyle="1" w:styleId="EncabezadoCar">
    <w:name w:val="Encabezado Car"/>
    <w:basedOn w:val="Fuentedeprrafopredeter"/>
    <w:link w:val="Encabezado"/>
    <w:uiPriority w:val="99"/>
    <w:rsid w:val="0056471F"/>
  </w:style>
  <w:style w:type="paragraph" w:styleId="Piedepgina">
    <w:name w:val="footer"/>
    <w:basedOn w:val="Normal"/>
    <w:link w:val="PiedepginaCar"/>
    <w:uiPriority w:val="99"/>
    <w:unhideWhenUsed/>
    <w:rsid w:val="0056471F"/>
    <w:pPr>
      <w:tabs>
        <w:tab w:val="center" w:pos="4419"/>
        <w:tab w:val="right" w:pos="8838"/>
      </w:tabs>
    </w:pPr>
    <w:rPr>
      <w:lang w:val="es-ES" w:eastAsia="es-ES"/>
    </w:rPr>
  </w:style>
  <w:style w:type="character" w:customStyle="1" w:styleId="PiedepginaCar">
    <w:name w:val="Pie de página Car"/>
    <w:basedOn w:val="Fuentedeprrafopredeter"/>
    <w:link w:val="Piedepgina"/>
    <w:uiPriority w:val="99"/>
    <w:rsid w:val="0056471F"/>
  </w:style>
  <w:style w:type="character" w:styleId="Hipervnculo">
    <w:name w:val="Hyperlink"/>
    <w:basedOn w:val="Fuentedeprrafopredeter"/>
    <w:unhideWhenUsed/>
    <w:rsid w:val="00593F76"/>
    <w:rPr>
      <w:color w:val="0563C1" w:themeColor="hyperlink"/>
      <w:u w:val="single"/>
    </w:rPr>
  </w:style>
  <w:style w:type="character" w:customStyle="1" w:styleId="Mencionar1">
    <w:name w:val="Mencionar1"/>
    <w:basedOn w:val="Fuentedeprrafopredeter"/>
    <w:uiPriority w:val="99"/>
    <w:semiHidden/>
    <w:unhideWhenUsed/>
    <w:rsid w:val="00593F76"/>
    <w:rPr>
      <w:color w:val="2B579A"/>
      <w:shd w:val="clear" w:color="auto" w:fill="E6E6E6"/>
    </w:rPr>
  </w:style>
  <w:style w:type="paragraph" w:styleId="Sinespaciado">
    <w:name w:val="No Spacing"/>
    <w:link w:val="SinespaciadoCar"/>
    <w:uiPriority w:val="1"/>
    <w:qFormat/>
    <w:rsid w:val="00593F76"/>
    <w:pPr>
      <w:spacing w:after="0" w:line="240" w:lineRule="auto"/>
    </w:pPr>
  </w:style>
  <w:style w:type="paragraph" w:styleId="Textodeglobo">
    <w:name w:val="Balloon Text"/>
    <w:basedOn w:val="Normal"/>
    <w:link w:val="TextodegloboCar"/>
    <w:uiPriority w:val="99"/>
    <w:semiHidden/>
    <w:unhideWhenUsed/>
    <w:rsid w:val="00226CC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6CCF"/>
    <w:rPr>
      <w:rFonts w:ascii="Segoe UI" w:hAnsi="Segoe UI" w:cs="Segoe UI"/>
      <w:sz w:val="18"/>
      <w:szCs w:val="18"/>
    </w:rPr>
  </w:style>
  <w:style w:type="table" w:styleId="Tablaconcuadrcula">
    <w:name w:val="Table Grid"/>
    <w:basedOn w:val="Tablanormal"/>
    <w:uiPriority w:val="39"/>
    <w:rsid w:val="00E54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E54267"/>
  </w:style>
  <w:style w:type="paragraph" w:customStyle="1" w:styleId="Default">
    <w:name w:val="Default"/>
    <w:link w:val="DefaultCar"/>
    <w:rsid w:val="00E54267"/>
    <w:pPr>
      <w:autoSpaceDE w:val="0"/>
      <w:autoSpaceDN w:val="0"/>
      <w:adjustRightInd w:val="0"/>
      <w:spacing w:after="0" w:line="240" w:lineRule="auto"/>
    </w:pPr>
    <w:rPr>
      <w:rFonts w:ascii="Tahoma" w:hAnsi="Tahoma" w:cs="Tahoma"/>
      <w:color w:val="000000"/>
      <w:sz w:val="24"/>
      <w:szCs w:val="24"/>
      <w:lang w:val="es-CO"/>
    </w:rPr>
  </w:style>
  <w:style w:type="character" w:customStyle="1" w:styleId="DefaultCar">
    <w:name w:val="Default Car"/>
    <w:link w:val="Default"/>
    <w:locked/>
    <w:rsid w:val="00E54267"/>
    <w:rPr>
      <w:rFonts w:ascii="Tahoma" w:hAnsi="Tahoma" w:cs="Tahoma"/>
      <w:color w:val="000000"/>
      <w:sz w:val="24"/>
      <w:szCs w:val="24"/>
      <w:lang w:val="es-CO"/>
    </w:rPr>
  </w:style>
  <w:style w:type="character" w:styleId="Textoennegrita">
    <w:name w:val="Strong"/>
    <w:basedOn w:val="Fuentedeprrafopredeter"/>
    <w:uiPriority w:val="22"/>
    <w:qFormat/>
    <w:rsid w:val="00F04842"/>
    <w:rPr>
      <w:b/>
      <w:bCs/>
    </w:rPr>
  </w:style>
  <w:style w:type="character" w:styleId="nfasis">
    <w:name w:val="Emphasis"/>
    <w:basedOn w:val="Fuentedeprrafopredeter"/>
    <w:uiPriority w:val="20"/>
    <w:qFormat/>
    <w:rsid w:val="00F04842"/>
    <w:rPr>
      <w:i/>
      <w:iCs/>
    </w:rPr>
  </w:style>
  <w:style w:type="paragraph" w:styleId="Prrafodelista">
    <w:name w:val="List Paragraph"/>
    <w:aliases w:val="List,Bullets,Fluvial1,Ha,Cuadrícula clara - Énfasis 31,Lista vistosa - Énfasis 11,Normal. Viñetas,titulo 3,List Paragraph,Fotografía,Bullet List,FooterText,numbered,Paragraphe de liste1,lp1"/>
    <w:basedOn w:val="Normal"/>
    <w:link w:val="PrrafodelistaCar"/>
    <w:uiPriority w:val="1"/>
    <w:qFormat/>
    <w:rsid w:val="00AE0595"/>
    <w:pPr>
      <w:ind w:left="720"/>
      <w:contextualSpacing/>
    </w:pPr>
    <w:rPr>
      <w:lang w:val="es-ES" w:eastAsia="es-ES"/>
    </w:rPr>
  </w:style>
  <w:style w:type="character" w:customStyle="1" w:styleId="Ttulo4Car">
    <w:name w:val="Título 4 Car"/>
    <w:basedOn w:val="Fuentedeprrafopredeter"/>
    <w:link w:val="Ttulo4"/>
    <w:rsid w:val="00003F16"/>
    <w:rPr>
      <w:rFonts w:ascii="Arial" w:eastAsia="Times New Roman" w:hAnsi="Arial" w:cs="Times New Roman"/>
      <w:sz w:val="24"/>
      <w:szCs w:val="20"/>
      <w:lang w:val="es-ES_tradnl" w:eastAsia="es-ES"/>
    </w:rPr>
  </w:style>
  <w:style w:type="paragraph" w:styleId="NormalWeb">
    <w:name w:val="Normal (Web)"/>
    <w:basedOn w:val="Normal"/>
    <w:uiPriority w:val="99"/>
    <w:semiHidden/>
    <w:unhideWhenUsed/>
    <w:rsid w:val="002E3206"/>
    <w:pPr>
      <w:spacing w:before="100" w:beforeAutospacing="1" w:after="100" w:afterAutospacing="1"/>
    </w:pPr>
    <w:rPr>
      <w:lang w:val="en-US" w:eastAsia="en-US"/>
    </w:rPr>
  </w:style>
  <w:style w:type="paragraph" w:styleId="Textoindependiente">
    <w:name w:val="Body Text"/>
    <w:basedOn w:val="Normal"/>
    <w:link w:val="TextoindependienteCar"/>
    <w:semiHidden/>
    <w:rsid w:val="001E711C"/>
    <w:pPr>
      <w:jc w:val="both"/>
    </w:pPr>
    <w:rPr>
      <w:szCs w:val="20"/>
      <w:lang w:eastAsia="es-ES"/>
    </w:rPr>
  </w:style>
  <w:style w:type="character" w:customStyle="1" w:styleId="TextoindependienteCar">
    <w:name w:val="Texto independiente Car"/>
    <w:basedOn w:val="Fuentedeprrafopredeter"/>
    <w:link w:val="Textoindependiente"/>
    <w:semiHidden/>
    <w:rsid w:val="001E711C"/>
    <w:rPr>
      <w:rFonts w:ascii="Times New Roman" w:eastAsia="Times New Roman" w:hAnsi="Times New Roman" w:cs="Times New Roman"/>
      <w:sz w:val="24"/>
      <w:szCs w:val="20"/>
      <w:lang w:val="es-CO" w:eastAsia="es-ES"/>
    </w:rPr>
  </w:style>
  <w:style w:type="paragraph" w:customStyle="1" w:styleId="TableParagraph">
    <w:name w:val="Table Paragraph"/>
    <w:basedOn w:val="Normal"/>
    <w:uiPriority w:val="1"/>
    <w:qFormat/>
    <w:rsid w:val="006A6D6B"/>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rsid w:val="006A6D6B"/>
    <w:pPr>
      <w:widowControl w:val="0"/>
      <w:spacing w:after="0" w:line="240" w:lineRule="auto"/>
    </w:pPr>
    <w:tblPr>
      <w:tblInd w:w="0" w:type="dxa"/>
      <w:tblCellMar>
        <w:top w:w="0" w:type="dxa"/>
        <w:left w:w="0" w:type="dxa"/>
        <w:bottom w:w="0" w:type="dxa"/>
        <w:right w:w="0" w:type="dxa"/>
      </w:tblCellMar>
    </w:tblPr>
  </w:style>
  <w:style w:type="character" w:customStyle="1" w:styleId="PrrafodelistaCar">
    <w:name w:val="Párrafo de lista Car"/>
    <w:aliases w:val="List Car,Bullets Car,Fluvial1 Car,Ha Car,Cuadrícula clara - Énfasis 31 Car,Lista vistosa - Énfasis 11 Car,Normal. Viñetas Car,titulo 3 Car,List Paragraph Car,Fotografía Car,Bullet List Car,FooterText Car,numbered Car,lp1 Car"/>
    <w:link w:val="Prrafodelista"/>
    <w:uiPriority w:val="1"/>
    <w:rsid w:val="008B4FE2"/>
    <w:rPr>
      <w:rFonts w:ascii="Times New Roman" w:eastAsia="Times New Roman" w:hAnsi="Times New Roman" w:cs="Times New Roman"/>
      <w:sz w:val="24"/>
      <w:szCs w:val="24"/>
      <w:lang w:val="es-ES" w:eastAsia="es-ES"/>
    </w:rPr>
  </w:style>
  <w:style w:type="paragraph" w:customStyle="1" w:styleId="Pa3">
    <w:name w:val="Pa3"/>
    <w:basedOn w:val="Default"/>
    <w:next w:val="Default"/>
    <w:uiPriority w:val="99"/>
    <w:rsid w:val="00AF7801"/>
    <w:pPr>
      <w:spacing w:line="161" w:lineRule="atLeast"/>
    </w:pPr>
    <w:rPr>
      <w:rFonts w:ascii="Merriweather" w:eastAsia="Calibri" w:hAnsi="Merriweather" w:cs="Times New Roman"/>
      <w:color w:val="auto"/>
    </w:rPr>
  </w:style>
  <w:style w:type="character" w:customStyle="1" w:styleId="A5">
    <w:name w:val="A5"/>
    <w:uiPriority w:val="99"/>
    <w:rsid w:val="001943F7"/>
    <w:rPr>
      <w:rFonts w:cs="HelveticaNeueLT Pro 55 Roman"/>
      <w:b/>
      <w:bCs/>
      <w:color w:val="000000"/>
    </w:rPr>
  </w:style>
  <w:style w:type="paragraph" w:styleId="Sangra2detindependiente">
    <w:name w:val="Body Text Indent 2"/>
    <w:basedOn w:val="Normal"/>
    <w:link w:val="Sangra2detindependienteCar"/>
    <w:uiPriority w:val="99"/>
    <w:semiHidden/>
    <w:unhideWhenUsed/>
    <w:rsid w:val="001943F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943F7"/>
    <w:rPr>
      <w:rFonts w:ascii="Times New Roman" w:eastAsia="Times New Roman" w:hAnsi="Times New Roman" w:cs="Times New Roman"/>
      <w:sz w:val="24"/>
      <w:szCs w:val="24"/>
      <w:lang w:val="es-ES" w:eastAsia="es-ES"/>
    </w:rPr>
  </w:style>
  <w:style w:type="paragraph" w:customStyle="1" w:styleId="Pa7">
    <w:name w:val="Pa7"/>
    <w:basedOn w:val="Default"/>
    <w:next w:val="Default"/>
    <w:uiPriority w:val="99"/>
    <w:rsid w:val="001943F7"/>
    <w:pPr>
      <w:spacing w:line="201" w:lineRule="atLeast"/>
    </w:pPr>
    <w:rPr>
      <w:rFonts w:ascii="HelveticaNeueLT Pro 55 Roman" w:eastAsia="Calibri" w:hAnsi="HelveticaNeueLT Pro 55 Roman" w:cs="Times New Roman"/>
      <w:color w:val="auto"/>
    </w:rPr>
  </w:style>
  <w:style w:type="paragraph" w:customStyle="1" w:styleId="Pa8">
    <w:name w:val="Pa8"/>
    <w:basedOn w:val="Default"/>
    <w:next w:val="Default"/>
    <w:uiPriority w:val="99"/>
    <w:rsid w:val="001943F7"/>
    <w:pPr>
      <w:spacing w:line="201" w:lineRule="atLeast"/>
    </w:pPr>
    <w:rPr>
      <w:rFonts w:ascii="HelveticaNeueLT Pro 55 Roman" w:eastAsia="Calibri" w:hAnsi="HelveticaNeueLT Pro 55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82254">
      <w:bodyDiv w:val="1"/>
      <w:marLeft w:val="0"/>
      <w:marRight w:val="0"/>
      <w:marTop w:val="0"/>
      <w:marBottom w:val="0"/>
      <w:divBdr>
        <w:top w:val="none" w:sz="0" w:space="0" w:color="auto"/>
        <w:left w:val="none" w:sz="0" w:space="0" w:color="auto"/>
        <w:bottom w:val="none" w:sz="0" w:space="0" w:color="auto"/>
        <w:right w:val="none" w:sz="0" w:space="0" w:color="auto"/>
      </w:divBdr>
    </w:div>
    <w:div w:id="333800970">
      <w:bodyDiv w:val="1"/>
      <w:marLeft w:val="0"/>
      <w:marRight w:val="0"/>
      <w:marTop w:val="0"/>
      <w:marBottom w:val="0"/>
      <w:divBdr>
        <w:top w:val="none" w:sz="0" w:space="0" w:color="auto"/>
        <w:left w:val="none" w:sz="0" w:space="0" w:color="auto"/>
        <w:bottom w:val="none" w:sz="0" w:space="0" w:color="auto"/>
        <w:right w:val="none" w:sz="0" w:space="0" w:color="auto"/>
      </w:divBdr>
    </w:div>
    <w:div w:id="431095848">
      <w:bodyDiv w:val="1"/>
      <w:marLeft w:val="0"/>
      <w:marRight w:val="0"/>
      <w:marTop w:val="0"/>
      <w:marBottom w:val="0"/>
      <w:divBdr>
        <w:top w:val="none" w:sz="0" w:space="0" w:color="auto"/>
        <w:left w:val="none" w:sz="0" w:space="0" w:color="auto"/>
        <w:bottom w:val="none" w:sz="0" w:space="0" w:color="auto"/>
        <w:right w:val="none" w:sz="0" w:space="0" w:color="auto"/>
      </w:divBdr>
    </w:div>
    <w:div w:id="445152189">
      <w:bodyDiv w:val="1"/>
      <w:marLeft w:val="0"/>
      <w:marRight w:val="0"/>
      <w:marTop w:val="0"/>
      <w:marBottom w:val="0"/>
      <w:divBdr>
        <w:top w:val="none" w:sz="0" w:space="0" w:color="auto"/>
        <w:left w:val="none" w:sz="0" w:space="0" w:color="auto"/>
        <w:bottom w:val="none" w:sz="0" w:space="0" w:color="auto"/>
        <w:right w:val="none" w:sz="0" w:space="0" w:color="auto"/>
      </w:divBdr>
    </w:div>
    <w:div w:id="1284576456">
      <w:bodyDiv w:val="1"/>
      <w:marLeft w:val="0"/>
      <w:marRight w:val="0"/>
      <w:marTop w:val="0"/>
      <w:marBottom w:val="0"/>
      <w:divBdr>
        <w:top w:val="none" w:sz="0" w:space="0" w:color="auto"/>
        <w:left w:val="none" w:sz="0" w:space="0" w:color="auto"/>
        <w:bottom w:val="none" w:sz="0" w:space="0" w:color="auto"/>
        <w:right w:val="none" w:sz="0" w:space="0" w:color="auto"/>
      </w:divBdr>
    </w:div>
    <w:div w:id="133086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5.emf"/><Relationship Id="rId3" Type="http://schemas.openxmlformats.org/officeDocument/2006/relationships/image" Target="media/image10.emf"/><Relationship Id="rId7" Type="http://schemas.openxmlformats.org/officeDocument/2006/relationships/image" Target="media/image14.emf"/><Relationship Id="rId12" Type="http://schemas.openxmlformats.org/officeDocument/2006/relationships/image" Target="media/image19.svg"/><Relationship Id="rId2" Type="http://schemas.openxmlformats.org/officeDocument/2006/relationships/image" Target="media/image9.emf"/><Relationship Id="rId1" Type="http://schemas.openxmlformats.org/officeDocument/2006/relationships/image" Target="media/image8.emf"/><Relationship Id="rId6" Type="http://schemas.openxmlformats.org/officeDocument/2006/relationships/image" Target="media/image13.emf"/><Relationship Id="rId11" Type="http://schemas.openxmlformats.org/officeDocument/2006/relationships/image" Target="media/image18.png"/><Relationship Id="rId5" Type="http://schemas.openxmlformats.org/officeDocument/2006/relationships/image" Target="media/image12.emf"/><Relationship Id="rId10" Type="http://schemas.openxmlformats.org/officeDocument/2006/relationships/image" Target="media/image17.emf"/><Relationship Id="rId4" Type="http://schemas.openxmlformats.org/officeDocument/2006/relationships/image" Target="media/image11.emf"/><Relationship Id="rId9" Type="http://schemas.openxmlformats.org/officeDocument/2006/relationships/image" Target="media/image16.emf"/></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3D6AC-094E-F548-A865-2B2EA7A67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31</Pages>
  <Words>10368</Words>
  <Characters>57029</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MiPc</dc:creator>
  <cp:keywords/>
  <dc:description/>
  <cp:lastModifiedBy>Jovanna Angelica Peña Ibarra</cp:lastModifiedBy>
  <cp:revision>1</cp:revision>
  <cp:lastPrinted>2020-05-05T06:55:00Z</cp:lastPrinted>
  <dcterms:created xsi:type="dcterms:W3CDTF">2022-10-03T22:34:00Z</dcterms:created>
  <dcterms:modified xsi:type="dcterms:W3CDTF">2023-02-06T22:09:00Z</dcterms:modified>
</cp:coreProperties>
</file>