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65167" w14:textId="704E4EAD" w:rsidR="008E1A70" w:rsidRPr="004A1E10" w:rsidRDefault="003D14F6" w:rsidP="00830718">
      <w:pPr>
        <w:pStyle w:val="Textoindependiente2"/>
        <w:spacing w:after="0" w:line="240" w:lineRule="auto"/>
        <w:jc w:val="center"/>
        <w:rPr>
          <w:rFonts w:cs="Arial"/>
          <w:b/>
          <w:sz w:val="20"/>
        </w:rPr>
      </w:pPr>
      <w:bookmarkStart w:id="0" w:name="_Toc246418199"/>
      <w:bookmarkStart w:id="1" w:name="_Toc251066143"/>
      <w:r w:rsidRPr="004A1E10">
        <w:rPr>
          <w:rFonts w:cs="Arial"/>
          <w:b/>
          <w:sz w:val="20"/>
        </w:rPr>
        <w:t xml:space="preserve">ANEXO </w:t>
      </w:r>
      <w:r w:rsidR="00FB3AEE" w:rsidRPr="004A1E10">
        <w:rPr>
          <w:rFonts w:cs="Arial"/>
          <w:b/>
          <w:sz w:val="20"/>
        </w:rPr>
        <w:t>2</w:t>
      </w:r>
      <w:r w:rsidRPr="004A1E10">
        <w:rPr>
          <w:rFonts w:cs="Arial"/>
          <w:b/>
          <w:sz w:val="20"/>
        </w:rPr>
        <w:t>. FOR</w:t>
      </w:r>
      <w:r w:rsidR="009833C3">
        <w:rPr>
          <w:rFonts w:cs="Arial"/>
          <w:b/>
          <w:sz w:val="20"/>
        </w:rPr>
        <w:softHyphen/>
      </w:r>
      <w:r w:rsidR="009833C3">
        <w:rPr>
          <w:rFonts w:cs="Arial"/>
          <w:b/>
          <w:sz w:val="20"/>
        </w:rPr>
        <w:softHyphen/>
      </w:r>
      <w:r w:rsidRPr="004A1E10">
        <w:rPr>
          <w:rFonts w:cs="Arial"/>
          <w:b/>
          <w:sz w:val="20"/>
        </w:rPr>
        <w:t>MATO DOCUMENTO TÉCNICO DE SOPORTE</w:t>
      </w:r>
    </w:p>
    <w:p w14:paraId="672A6659" w14:textId="77777777" w:rsidR="00D92AD7" w:rsidRPr="004A1E10" w:rsidRDefault="00D92AD7" w:rsidP="00D92AD7">
      <w:pPr>
        <w:pStyle w:val="Textoindependiente2"/>
        <w:spacing w:after="0" w:line="240" w:lineRule="auto"/>
        <w:rPr>
          <w:rFonts w:cs="Arial"/>
          <w:sz w:val="20"/>
        </w:rPr>
      </w:pPr>
    </w:p>
    <w:bookmarkEnd w:id="0"/>
    <w:bookmarkEnd w:id="1"/>
    <w:p w14:paraId="0A37501D" w14:textId="77777777" w:rsidR="000F3B25" w:rsidRPr="004A1E10" w:rsidRDefault="000F3B25" w:rsidP="00D92AD7">
      <w:pPr>
        <w:pStyle w:val="Ttulo"/>
        <w:jc w:val="both"/>
        <w:rPr>
          <w:rFonts w:cs="Arial"/>
          <w:b w:val="0"/>
          <w:sz w:val="20"/>
        </w:rPr>
      </w:pPr>
    </w:p>
    <w:p w14:paraId="5DAB6C7B" w14:textId="6A204A06" w:rsidR="00194639" w:rsidRDefault="00194639" w:rsidP="004F13D2">
      <w:pPr>
        <w:numPr>
          <w:ilvl w:val="0"/>
          <w:numId w:val="4"/>
        </w:numPr>
        <w:rPr>
          <w:rFonts w:ascii="Arial" w:hAnsi="Arial" w:cs="Arial"/>
          <w:b/>
          <w:sz w:val="20"/>
          <w:szCs w:val="20"/>
        </w:rPr>
      </w:pPr>
      <w:r w:rsidRPr="004A1E10">
        <w:rPr>
          <w:rFonts w:ascii="Arial" w:hAnsi="Arial" w:cs="Arial"/>
          <w:b/>
          <w:sz w:val="20"/>
          <w:szCs w:val="20"/>
        </w:rPr>
        <w:t>IDENTIFICACIÓN</w:t>
      </w:r>
    </w:p>
    <w:p w14:paraId="73C4C4B5" w14:textId="77777777" w:rsidR="004A1E10" w:rsidRPr="004A1E10" w:rsidRDefault="004A1E10" w:rsidP="004A1E10">
      <w:pPr>
        <w:ind w:left="720"/>
        <w:rPr>
          <w:rFonts w:ascii="Arial" w:hAnsi="Arial" w:cs="Arial"/>
          <w:b/>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4A1E10" w:rsidRPr="004A1E10" w14:paraId="32F9F17F" w14:textId="77777777" w:rsidTr="20F56F3E">
        <w:trPr>
          <w:trHeight w:val="591"/>
          <w:jc w:val="center"/>
        </w:trPr>
        <w:tc>
          <w:tcPr>
            <w:tcW w:w="3236" w:type="dxa"/>
            <w:shd w:val="clear" w:color="auto" w:fill="DBDBDB" w:themeFill="accent3" w:themeFillTint="66"/>
            <w:vAlign w:val="center"/>
          </w:tcPr>
          <w:p w14:paraId="2A7A7754" w14:textId="77777777" w:rsidR="00194639" w:rsidRPr="004A1E10" w:rsidRDefault="00194639" w:rsidP="00194639">
            <w:pPr>
              <w:ind w:left="360"/>
              <w:rPr>
                <w:rFonts w:ascii="Arial" w:hAnsi="Arial" w:cs="Arial"/>
                <w:sz w:val="20"/>
                <w:szCs w:val="20"/>
              </w:rPr>
            </w:pPr>
            <w:r w:rsidRPr="004A1E10">
              <w:rPr>
                <w:rFonts w:ascii="Arial" w:hAnsi="Arial" w:cs="Arial"/>
                <w:b/>
                <w:sz w:val="20"/>
                <w:szCs w:val="20"/>
              </w:rPr>
              <w:t>LOCALIDAD</w:t>
            </w:r>
          </w:p>
        </w:tc>
        <w:tc>
          <w:tcPr>
            <w:tcW w:w="6971" w:type="dxa"/>
            <w:vAlign w:val="center"/>
          </w:tcPr>
          <w:p w14:paraId="505C9F1A" w14:textId="77777777" w:rsidR="00194639" w:rsidRPr="004A1E10" w:rsidRDefault="005A43D8" w:rsidP="00564D19">
            <w:pPr>
              <w:rPr>
                <w:rFonts w:ascii="Arial" w:hAnsi="Arial" w:cs="Arial"/>
                <w:sz w:val="20"/>
                <w:szCs w:val="20"/>
              </w:rPr>
            </w:pPr>
            <w:r w:rsidRPr="004A1E10">
              <w:rPr>
                <w:rFonts w:ascii="Arial" w:hAnsi="Arial" w:cs="Arial"/>
                <w:sz w:val="20"/>
                <w:szCs w:val="20"/>
              </w:rPr>
              <w:t>KENNEDY</w:t>
            </w:r>
          </w:p>
        </w:tc>
      </w:tr>
      <w:tr w:rsidR="004A1E10" w:rsidRPr="004A1E10" w14:paraId="62F8E51B" w14:textId="77777777" w:rsidTr="20F56F3E">
        <w:trPr>
          <w:trHeight w:val="557"/>
          <w:jc w:val="center"/>
        </w:trPr>
        <w:tc>
          <w:tcPr>
            <w:tcW w:w="3236" w:type="dxa"/>
            <w:shd w:val="clear" w:color="auto" w:fill="DBDBDB" w:themeFill="accent3" w:themeFillTint="66"/>
            <w:vAlign w:val="center"/>
          </w:tcPr>
          <w:p w14:paraId="4CDD1672" w14:textId="77777777" w:rsidR="00194639" w:rsidRPr="004A1E10" w:rsidRDefault="00194639" w:rsidP="004E183D">
            <w:pPr>
              <w:ind w:left="360"/>
              <w:rPr>
                <w:rFonts w:ascii="Arial" w:hAnsi="Arial" w:cs="Arial"/>
                <w:sz w:val="20"/>
                <w:szCs w:val="20"/>
              </w:rPr>
            </w:pPr>
            <w:r w:rsidRPr="004A1E10">
              <w:rPr>
                <w:rFonts w:ascii="Arial" w:hAnsi="Arial" w:cs="Arial"/>
                <w:b/>
                <w:sz w:val="20"/>
                <w:szCs w:val="20"/>
              </w:rPr>
              <w:t>NOMBRE DEL PROYECTO</w:t>
            </w:r>
          </w:p>
        </w:tc>
        <w:tc>
          <w:tcPr>
            <w:tcW w:w="6971" w:type="dxa"/>
            <w:vAlign w:val="center"/>
          </w:tcPr>
          <w:p w14:paraId="7C4F8FFC" w14:textId="1C845E97" w:rsidR="00194639" w:rsidRPr="004A1E10" w:rsidRDefault="6F2523BE" w:rsidP="20F56F3E">
            <w:pPr>
              <w:spacing w:line="259" w:lineRule="auto"/>
              <w:rPr>
                <w:rFonts w:ascii="Arial" w:hAnsi="Arial" w:cs="Arial"/>
                <w:sz w:val="20"/>
                <w:szCs w:val="20"/>
              </w:rPr>
            </w:pPr>
            <w:r w:rsidRPr="004A1E10">
              <w:rPr>
                <w:rFonts w:ascii="Arial" w:hAnsi="Arial" w:cs="Arial"/>
                <w:sz w:val="20"/>
                <w:szCs w:val="20"/>
              </w:rPr>
              <w:t>Kennedy por los Derechos de las Mujeres</w:t>
            </w:r>
          </w:p>
        </w:tc>
      </w:tr>
      <w:tr w:rsidR="004A1E10" w:rsidRPr="004A1E10" w14:paraId="0DD93DD4" w14:textId="77777777" w:rsidTr="20F56F3E">
        <w:trPr>
          <w:trHeight w:val="564"/>
          <w:jc w:val="center"/>
        </w:trPr>
        <w:tc>
          <w:tcPr>
            <w:tcW w:w="3236" w:type="dxa"/>
            <w:shd w:val="clear" w:color="auto" w:fill="DBDBDB" w:themeFill="accent3" w:themeFillTint="66"/>
            <w:vAlign w:val="center"/>
          </w:tcPr>
          <w:p w14:paraId="782C2DB5" w14:textId="77777777" w:rsidR="00194639" w:rsidRPr="004A1E10" w:rsidRDefault="00194639" w:rsidP="004E183D">
            <w:pPr>
              <w:ind w:left="360"/>
              <w:rPr>
                <w:rFonts w:ascii="Arial" w:hAnsi="Arial" w:cs="Arial"/>
                <w:b/>
                <w:sz w:val="20"/>
                <w:szCs w:val="20"/>
              </w:rPr>
            </w:pPr>
            <w:r w:rsidRPr="004A1E10">
              <w:rPr>
                <w:rFonts w:ascii="Arial" w:hAnsi="Arial" w:cs="Arial"/>
                <w:b/>
                <w:sz w:val="20"/>
                <w:szCs w:val="20"/>
              </w:rPr>
              <w:t>CÓDIGO DEL PROYECTO</w:t>
            </w:r>
          </w:p>
        </w:tc>
        <w:tc>
          <w:tcPr>
            <w:tcW w:w="6971" w:type="dxa"/>
            <w:vAlign w:val="center"/>
          </w:tcPr>
          <w:p w14:paraId="093F2281" w14:textId="6BA7699F" w:rsidR="00194639" w:rsidRPr="004A1E10" w:rsidRDefault="00586559" w:rsidP="00441E74">
            <w:pPr>
              <w:rPr>
                <w:rFonts w:ascii="Arial" w:hAnsi="Arial" w:cs="Arial"/>
                <w:sz w:val="20"/>
                <w:szCs w:val="20"/>
              </w:rPr>
            </w:pPr>
            <w:r w:rsidRPr="004A1E10">
              <w:rPr>
                <w:rFonts w:ascii="Arial" w:hAnsi="Arial" w:cs="Arial"/>
                <w:sz w:val="20"/>
                <w:szCs w:val="20"/>
              </w:rPr>
              <w:t>2111</w:t>
            </w:r>
          </w:p>
        </w:tc>
      </w:tr>
      <w:tr w:rsidR="004A1E10" w:rsidRPr="004A1E10" w14:paraId="629ACC67" w14:textId="77777777" w:rsidTr="20F56F3E">
        <w:trPr>
          <w:trHeight w:val="564"/>
          <w:jc w:val="center"/>
        </w:trPr>
        <w:tc>
          <w:tcPr>
            <w:tcW w:w="3236" w:type="dxa"/>
            <w:shd w:val="clear" w:color="auto" w:fill="DBDBDB" w:themeFill="accent3" w:themeFillTint="66"/>
            <w:vAlign w:val="center"/>
          </w:tcPr>
          <w:p w14:paraId="199D03B3" w14:textId="77777777" w:rsidR="00975C97" w:rsidRPr="004A1E10" w:rsidRDefault="00975C97" w:rsidP="004E183D">
            <w:pPr>
              <w:ind w:left="360"/>
              <w:rPr>
                <w:rFonts w:ascii="Arial" w:hAnsi="Arial" w:cs="Arial"/>
                <w:b/>
                <w:sz w:val="20"/>
                <w:szCs w:val="20"/>
              </w:rPr>
            </w:pPr>
            <w:r w:rsidRPr="004A1E10">
              <w:rPr>
                <w:rFonts w:ascii="Arial" w:hAnsi="Arial" w:cs="Arial"/>
                <w:b/>
                <w:sz w:val="20"/>
                <w:szCs w:val="20"/>
              </w:rPr>
              <w:t>COMPONENTES</w:t>
            </w:r>
          </w:p>
        </w:tc>
        <w:tc>
          <w:tcPr>
            <w:tcW w:w="6971" w:type="dxa"/>
            <w:vAlign w:val="center"/>
          </w:tcPr>
          <w:p w14:paraId="02EB378F" w14:textId="77777777" w:rsidR="00653C00" w:rsidRPr="004A1E10" w:rsidRDefault="00653C00" w:rsidP="00653C00">
            <w:pPr>
              <w:rPr>
                <w:rFonts w:ascii="Arial" w:hAnsi="Arial" w:cs="Arial"/>
                <w:sz w:val="20"/>
                <w:szCs w:val="20"/>
              </w:rPr>
            </w:pPr>
          </w:p>
          <w:p w14:paraId="630382AF" w14:textId="514267FF" w:rsidR="002A324D" w:rsidRPr="004A1E10" w:rsidRDefault="004A1E10" w:rsidP="004F13D2">
            <w:pPr>
              <w:pStyle w:val="Prrafodelista"/>
              <w:numPr>
                <w:ilvl w:val="0"/>
                <w:numId w:val="8"/>
              </w:numPr>
              <w:ind w:left="459"/>
              <w:rPr>
                <w:rFonts w:cs="Arial"/>
                <w:sz w:val="20"/>
              </w:rPr>
            </w:pPr>
            <w:r>
              <w:rPr>
                <w:rFonts w:cs="Arial"/>
                <w:sz w:val="20"/>
              </w:rPr>
              <w:t>D</w:t>
            </w:r>
            <w:r w:rsidR="002A324D" w:rsidRPr="004A1E10">
              <w:rPr>
                <w:rFonts w:cs="Arial"/>
                <w:sz w:val="20"/>
              </w:rPr>
              <w:t xml:space="preserve">esarrollo de capacidades </w:t>
            </w:r>
          </w:p>
          <w:p w14:paraId="2D578F45" w14:textId="77777777" w:rsidR="004A1E10" w:rsidRDefault="00543070" w:rsidP="004F13D2">
            <w:pPr>
              <w:pStyle w:val="Prrafodelista"/>
              <w:numPr>
                <w:ilvl w:val="0"/>
                <w:numId w:val="8"/>
              </w:numPr>
              <w:ind w:left="459"/>
              <w:rPr>
                <w:rFonts w:cs="Arial"/>
                <w:sz w:val="20"/>
              </w:rPr>
            </w:pPr>
            <w:r w:rsidRPr="004A1E10">
              <w:rPr>
                <w:rFonts w:cs="Arial"/>
                <w:sz w:val="20"/>
              </w:rPr>
              <w:t>P</w:t>
            </w:r>
            <w:r w:rsidR="002A324D" w:rsidRPr="004A1E10">
              <w:rPr>
                <w:rFonts w:cs="Arial"/>
                <w:sz w:val="20"/>
              </w:rPr>
              <w:t xml:space="preserve">revención </w:t>
            </w:r>
          </w:p>
          <w:p w14:paraId="6A05A809" w14:textId="4058E50A" w:rsidR="004A1E10" w:rsidRPr="004A1E10" w:rsidRDefault="004A1E10" w:rsidP="004A1E10">
            <w:pPr>
              <w:pStyle w:val="Prrafodelista"/>
              <w:ind w:left="459"/>
              <w:rPr>
                <w:rFonts w:cs="Arial"/>
                <w:sz w:val="20"/>
              </w:rPr>
            </w:pPr>
          </w:p>
        </w:tc>
      </w:tr>
    </w:tbl>
    <w:p w14:paraId="41C8F396" w14:textId="77777777" w:rsidR="00194639" w:rsidRPr="004A1E10" w:rsidRDefault="00194639" w:rsidP="00D92AD7">
      <w:pPr>
        <w:pStyle w:val="Ttulo"/>
        <w:jc w:val="both"/>
        <w:rPr>
          <w:rFonts w:cs="Arial"/>
          <w:sz w:val="20"/>
        </w:rPr>
      </w:pPr>
    </w:p>
    <w:p w14:paraId="72A3D3EC" w14:textId="0A5AEE65" w:rsidR="00194639" w:rsidRDefault="00194639" w:rsidP="004F13D2">
      <w:pPr>
        <w:numPr>
          <w:ilvl w:val="0"/>
          <w:numId w:val="4"/>
        </w:numPr>
        <w:rPr>
          <w:rFonts w:ascii="Arial" w:hAnsi="Arial" w:cs="Arial"/>
          <w:b/>
          <w:sz w:val="20"/>
          <w:szCs w:val="20"/>
        </w:rPr>
      </w:pPr>
      <w:r w:rsidRPr="004A1E10">
        <w:rPr>
          <w:rFonts w:ascii="Arial" w:hAnsi="Arial" w:cs="Arial"/>
          <w:b/>
          <w:sz w:val="20"/>
          <w:szCs w:val="20"/>
        </w:rPr>
        <w:t>CLASIFICACIÓN</w:t>
      </w:r>
    </w:p>
    <w:p w14:paraId="5D7845F2" w14:textId="77777777" w:rsidR="004A1E10" w:rsidRPr="004A1E10" w:rsidRDefault="004A1E10" w:rsidP="004A1E10">
      <w:pPr>
        <w:ind w:left="720"/>
        <w:rPr>
          <w:rFonts w:ascii="Arial" w:hAnsi="Arial" w:cs="Arial"/>
          <w:b/>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4A1E10" w:rsidRPr="004A1E10" w14:paraId="3B1369D9" w14:textId="77777777" w:rsidTr="3E7A6D74">
        <w:trPr>
          <w:trHeight w:val="614"/>
          <w:jc w:val="center"/>
        </w:trPr>
        <w:tc>
          <w:tcPr>
            <w:tcW w:w="3236" w:type="dxa"/>
            <w:shd w:val="clear" w:color="auto" w:fill="DBDBDB" w:themeFill="accent3" w:themeFillTint="66"/>
            <w:vAlign w:val="center"/>
          </w:tcPr>
          <w:p w14:paraId="79A68794" w14:textId="77777777" w:rsidR="00194639" w:rsidRPr="004A1E10" w:rsidRDefault="00194639" w:rsidP="004E183D">
            <w:pPr>
              <w:ind w:left="360"/>
              <w:rPr>
                <w:rFonts w:ascii="Arial" w:hAnsi="Arial" w:cs="Arial"/>
                <w:sz w:val="20"/>
                <w:szCs w:val="20"/>
              </w:rPr>
            </w:pPr>
            <w:r w:rsidRPr="004A1E10">
              <w:rPr>
                <w:rFonts w:ascii="Arial" w:hAnsi="Arial" w:cs="Arial"/>
                <w:b/>
                <w:sz w:val="20"/>
                <w:szCs w:val="20"/>
              </w:rPr>
              <w:t>PLAN DE DESARROLLO LOCAL</w:t>
            </w:r>
          </w:p>
        </w:tc>
        <w:tc>
          <w:tcPr>
            <w:tcW w:w="6971" w:type="dxa"/>
            <w:vAlign w:val="center"/>
          </w:tcPr>
          <w:p w14:paraId="0B8F9BE6" w14:textId="77777777" w:rsidR="00841A6B" w:rsidRDefault="00013E5F" w:rsidP="003E14D0">
            <w:pPr>
              <w:rPr>
                <w:rFonts w:ascii="Arial" w:hAnsi="Arial" w:cs="Arial"/>
                <w:sz w:val="20"/>
                <w:szCs w:val="20"/>
              </w:rPr>
            </w:pPr>
            <w:r w:rsidRPr="004A1E10">
              <w:rPr>
                <w:rFonts w:ascii="Arial" w:hAnsi="Arial" w:cs="Arial"/>
                <w:sz w:val="20"/>
                <w:szCs w:val="20"/>
              </w:rPr>
              <w:t xml:space="preserve">Un Nuevo Contrato Social y Ambiental para la Bogotá del Siglo XXI. </w:t>
            </w:r>
          </w:p>
          <w:p w14:paraId="17526454" w14:textId="556E8275" w:rsidR="00194639" w:rsidRPr="004A1E10" w:rsidRDefault="00013E5F" w:rsidP="003E14D0">
            <w:pPr>
              <w:rPr>
                <w:rFonts w:ascii="Arial" w:hAnsi="Arial" w:cs="Arial"/>
                <w:sz w:val="20"/>
                <w:szCs w:val="20"/>
              </w:rPr>
            </w:pPr>
            <w:r w:rsidRPr="004A1E10">
              <w:rPr>
                <w:rFonts w:ascii="Arial" w:hAnsi="Arial" w:cs="Arial"/>
                <w:sz w:val="20"/>
                <w:szCs w:val="20"/>
              </w:rPr>
              <w:t>Un Nuevo Contrato Social y Ambiental para Kennedy.</w:t>
            </w:r>
          </w:p>
        </w:tc>
      </w:tr>
      <w:tr w:rsidR="004A1E10" w:rsidRPr="004A1E10" w14:paraId="1FB85612" w14:textId="77777777" w:rsidTr="3E7A6D74">
        <w:trPr>
          <w:trHeight w:val="708"/>
          <w:jc w:val="center"/>
        </w:trPr>
        <w:tc>
          <w:tcPr>
            <w:tcW w:w="3236" w:type="dxa"/>
            <w:shd w:val="clear" w:color="auto" w:fill="DBDBDB" w:themeFill="accent3" w:themeFillTint="66"/>
            <w:vAlign w:val="center"/>
          </w:tcPr>
          <w:p w14:paraId="01CD69A7" w14:textId="77777777" w:rsidR="00194639" w:rsidRPr="004A1E10" w:rsidRDefault="003E14D0" w:rsidP="004E183D">
            <w:pPr>
              <w:ind w:left="360"/>
              <w:rPr>
                <w:rFonts w:ascii="Arial" w:hAnsi="Arial" w:cs="Arial"/>
                <w:sz w:val="20"/>
                <w:szCs w:val="20"/>
              </w:rPr>
            </w:pPr>
            <w:r w:rsidRPr="004A1E10">
              <w:rPr>
                <w:rFonts w:ascii="Arial" w:hAnsi="Arial" w:cs="Arial"/>
                <w:b/>
                <w:sz w:val="20"/>
                <w:szCs w:val="20"/>
              </w:rPr>
              <w:t>PROPÓSITO</w:t>
            </w:r>
          </w:p>
        </w:tc>
        <w:tc>
          <w:tcPr>
            <w:tcW w:w="6971" w:type="dxa"/>
            <w:vAlign w:val="center"/>
          </w:tcPr>
          <w:p w14:paraId="0BCAE27D" w14:textId="77777777" w:rsidR="00194639" w:rsidRPr="004A1E10" w:rsidRDefault="005A43D8" w:rsidP="00564D19">
            <w:pPr>
              <w:rPr>
                <w:rFonts w:ascii="Arial" w:hAnsi="Arial" w:cs="Arial"/>
                <w:b/>
                <w:sz w:val="20"/>
                <w:szCs w:val="20"/>
              </w:rPr>
            </w:pPr>
            <w:r w:rsidRPr="004A1E10">
              <w:rPr>
                <w:rFonts w:ascii="Arial" w:hAnsi="Arial" w:cs="Arial"/>
                <w:sz w:val="20"/>
                <w:szCs w:val="20"/>
              </w:rPr>
              <w:t>Propósito 3. Inspirar confianza y legitimidad para vivir sin miedo y ser epicentro de cultura ciudadana, paz y reconciliación.</w:t>
            </w:r>
          </w:p>
        </w:tc>
      </w:tr>
      <w:tr w:rsidR="004A1E10" w:rsidRPr="004A1E10" w14:paraId="6C6E6B38" w14:textId="77777777" w:rsidTr="3E7A6D74">
        <w:trPr>
          <w:trHeight w:val="691"/>
          <w:jc w:val="center"/>
        </w:trPr>
        <w:tc>
          <w:tcPr>
            <w:tcW w:w="3236" w:type="dxa"/>
            <w:shd w:val="clear" w:color="auto" w:fill="DBDBDB" w:themeFill="accent3" w:themeFillTint="66"/>
            <w:vAlign w:val="center"/>
          </w:tcPr>
          <w:p w14:paraId="3B4B08D9" w14:textId="77777777" w:rsidR="00194639" w:rsidRPr="004A1E10" w:rsidRDefault="00194639" w:rsidP="004E183D">
            <w:pPr>
              <w:ind w:left="360"/>
              <w:rPr>
                <w:rFonts w:ascii="Arial" w:hAnsi="Arial" w:cs="Arial"/>
                <w:b/>
                <w:sz w:val="20"/>
                <w:szCs w:val="20"/>
              </w:rPr>
            </w:pPr>
            <w:r w:rsidRPr="004A1E10">
              <w:rPr>
                <w:rFonts w:ascii="Arial" w:hAnsi="Arial" w:cs="Arial"/>
                <w:b/>
                <w:sz w:val="20"/>
                <w:szCs w:val="20"/>
              </w:rPr>
              <w:t>PROGRAMA</w:t>
            </w:r>
          </w:p>
        </w:tc>
        <w:tc>
          <w:tcPr>
            <w:tcW w:w="6971" w:type="dxa"/>
            <w:vAlign w:val="center"/>
          </w:tcPr>
          <w:p w14:paraId="55F78EC8" w14:textId="2FED0B35" w:rsidR="00194639" w:rsidRPr="004A1E10" w:rsidRDefault="005A43D8" w:rsidP="003E14D0">
            <w:pPr>
              <w:rPr>
                <w:rFonts w:ascii="Arial" w:hAnsi="Arial" w:cs="Arial"/>
                <w:b/>
                <w:sz w:val="20"/>
                <w:szCs w:val="20"/>
              </w:rPr>
            </w:pPr>
            <w:r w:rsidRPr="004A1E10">
              <w:rPr>
                <w:rFonts w:ascii="Arial" w:hAnsi="Arial" w:cs="Arial"/>
                <w:sz w:val="20"/>
                <w:szCs w:val="20"/>
              </w:rPr>
              <w:t>Más mujeres viven una vida libre de violencias, se sienten seguras y acceden con confianza al sistema de justicia</w:t>
            </w:r>
            <w:r w:rsidR="00586559" w:rsidRPr="004A1E10">
              <w:rPr>
                <w:rFonts w:ascii="Arial" w:hAnsi="Arial" w:cs="Arial"/>
                <w:sz w:val="20"/>
                <w:szCs w:val="20"/>
              </w:rPr>
              <w:t>.</w:t>
            </w:r>
          </w:p>
        </w:tc>
      </w:tr>
      <w:tr w:rsidR="004A1E10" w:rsidRPr="004A1E10" w14:paraId="394DC409" w14:textId="77777777" w:rsidTr="3E7A6D74">
        <w:trPr>
          <w:trHeight w:val="562"/>
          <w:jc w:val="center"/>
        </w:trPr>
        <w:tc>
          <w:tcPr>
            <w:tcW w:w="3236" w:type="dxa"/>
            <w:shd w:val="clear" w:color="auto" w:fill="DBDBDB" w:themeFill="accent3" w:themeFillTint="66"/>
            <w:vAlign w:val="center"/>
          </w:tcPr>
          <w:p w14:paraId="1DADF2BC" w14:textId="77777777" w:rsidR="00DF4E5E" w:rsidRPr="004A1E10" w:rsidRDefault="00DF4E5E" w:rsidP="00894AA1">
            <w:pPr>
              <w:ind w:left="360"/>
              <w:rPr>
                <w:rFonts w:ascii="Arial" w:hAnsi="Arial" w:cs="Arial"/>
                <w:b/>
                <w:sz w:val="20"/>
                <w:szCs w:val="20"/>
              </w:rPr>
            </w:pPr>
            <w:r w:rsidRPr="004A1E10">
              <w:rPr>
                <w:rFonts w:ascii="Arial" w:hAnsi="Arial" w:cs="Arial"/>
                <w:b/>
                <w:sz w:val="20"/>
                <w:szCs w:val="20"/>
              </w:rPr>
              <w:t>META(S) PLAN DE DESARROLLO</w:t>
            </w:r>
          </w:p>
        </w:tc>
        <w:tc>
          <w:tcPr>
            <w:tcW w:w="6971" w:type="dxa"/>
            <w:vAlign w:val="center"/>
          </w:tcPr>
          <w:p w14:paraId="49837C2A" w14:textId="77777777" w:rsidR="004A1E10" w:rsidRDefault="004A1E10" w:rsidP="004A1E10">
            <w:pPr>
              <w:pStyle w:val="Prrafodelista"/>
              <w:rPr>
                <w:rFonts w:cs="Arial"/>
                <w:sz w:val="20"/>
                <w:lang w:val="es-ES"/>
              </w:rPr>
            </w:pPr>
          </w:p>
          <w:p w14:paraId="1A64A651" w14:textId="7F1AFDB1" w:rsidR="008A715C" w:rsidRPr="004A1E10" w:rsidRDefault="3DBC33FF" w:rsidP="004F13D2">
            <w:pPr>
              <w:pStyle w:val="Prrafodelista"/>
              <w:numPr>
                <w:ilvl w:val="0"/>
                <w:numId w:val="8"/>
              </w:numPr>
              <w:ind w:left="601"/>
              <w:rPr>
                <w:rFonts w:cs="Arial"/>
                <w:sz w:val="20"/>
                <w:lang w:val="es-ES"/>
              </w:rPr>
            </w:pPr>
            <w:r w:rsidRPr="004A1E10">
              <w:rPr>
                <w:rFonts w:cs="Arial"/>
                <w:sz w:val="20"/>
                <w:lang w:val="es-ES"/>
              </w:rPr>
              <w:t>Capacitar 5100 personas para la construcción de ciudadanía y desarrollo de capacidades para el ejercicio de derechos de las mujeres</w:t>
            </w:r>
            <w:r w:rsidR="00586559" w:rsidRPr="004A1E10">
              <w:rPr>
                <w:rFonts w:cs="Arial"/>
                <w:sz w:val="20"/>
              </w:rPr>
              <w:t>.</w:t>
            </w:r>
          </w:p>
          <w:p w14:paraId="2A83031B" w14:textId="77777777" w:rsidR="008A715C" w:rsidRDefault="005A43D8" w:rsidP="004F13D2">
            <w:pPr>
              <w:pStyle w:val="Prrafodelista"/>
              <w:numPr>
                <w:ilvl w:val="0"/>
                <w:numId w:val="8"/>
              </w:numPr>
              <w:ind w:left="601"/>
              <w:rPr>
                <w:rFonts w:cs="Arial"/>
                <w:sz w:val="20"/>
                <w:lang w:val="es-ES"/>
              </w:rPr>
            </w:pPr>
            <w:r w:rsidRPr="004A1E10">
              <w:rPr>
                <w:rFonts w:cs="Arial"/>
                <w:sz w:val="20"/>
              </w:rPr>
              <w:t xml:space="preserve">Vincular 7800 personas </w:t>
            </w:r>
            <w:r w:rsidR="002A324D" w:rsidRPr="004A1E10">
              <w:rPr>
                <w:rFonts w:cs="Arial"/>
                <w:sz w:val="20"/>
                <w:lang w:val="es-ES"/>
              </w:rPr>
              <w:t xml:space="preserve">en acciones para la prevención del feminicidio y la violencia contra las mujeres </w:t>
            </w:r>
          </w:p>
          <w:p w14:paraId="572CAE16" w14:textId="039FF4E7" w:rsidR="004A1E10" w:rsidRPr="004A1E10" w:rsidRDefault="004A1E10" w:rsidP="004A1E10">
            <w:pPr>
              <w:pStyle w:val="Prrafodelista"/>
              <w:rPr>
                <w:rFonts w:cs="Arial"/>
                <w:sz w:val="20"/>
                <w:lang w:val="es-ES"/>
              </w:rPr>
            </w:pPr>
          </w:p>
        </w:tc>
      </w:tr>
      <w:tr w:rsidR="004A1E10" w:rsidRPr="004A1E10" w14:paraId="76BDE399" w14:textId="77777777" w:rsidTr="3E7A6D74">
        <w:trPr>
          <w:trHeight w:val="562"/>
          <w:jc w:val="center"/>
        </w:trPr>
        <w:tc>
          <w:tcPr>
            <w:tcW w:w="3236" w:type="dxa"/>
            <w:shd w:val="clear" w:color="auto" w:fill="DBDBDB" w:themeFill="accent3" w:themeFillTint="66"/>
            <w:vAlign w:val="center"/>
          </w:tcPr>
          <w:p w14:paraId="0D0B940D" w14:textId="77777777" w:rsidR="004123CE" w:rsidRPr="004A1E10" w:rsidRDefault="004123CE" w:rsidP="004123CE">
            <w:pPr>
              <w:pStyle w:val="Ttulo"/>
              <w:jc w:val="both"/>
              <w:rPr>
                <w:rFonts w:cs="Arial"/>
                <w:b w:val="0"/>
                <w:sz w:val="20"/>
              </w:rPr>
            </w:pPr>
          </w:p>
          <w:p w14:paraId="0D3B0B7B" w14:textId="77777777" w:rsidR="004123CE" w:rsidRPr="004A1E10" w:rsidRDefault="004123CE" w:rsidP="004123CE">
            <w:pPr>
              <w:ind w:left="360"/>
              <w:rPr>
                <w:rFonts w:ascii="Arial" w:hAnsi="Arial" w:cs="Arial"/>
                <w:b/>
                <w:sz w:val="20"/>
                <w:szCs w:val="20"/>
              </w:rPr>
            </w:pPr>
            <w:r w:rsidRPr="004A1E10">
              <w:rPr>
                <w:rFonts w:ascii="Arial" w:hAnsi="Arial" w:cs="Arial"/>
                <w:b/>
                <w:sz w:val="20"/>
                <w:szCs w:val="20"/>
              </w:rPr>
              <w:t>AÑO DE VIGENCIA</w:t>
            </w:r>
          </w:p>
          <w:p w14:paraId="0E27B00A" w14:textId="77777777" w:rsidR="004123CE" w:rsidRPr="004A1E10" w:rsidRDefault="004123CE" w:rsidP="00894AA1">
            <w:pPr>
              <w:ind w:left="360"/>
              <w:rPr>
                <w:rFonts w:ascii="Arial" w:hAnsi="Arial" w:cs="Arial"/>
                <w:b/>
                <w:sz w:val="20"/>
                <w:szCs w:val="20"/>
              </w:rPr>
            </w:pPr>
          </w:p>
        </w:tc>
        <w:tc>
          <w:tcPr>
            <w:tcW w:w="6971" w:type="dxa"/>
          </w:tcPr>
          <w:p w14:paraId="60061E4C" w14:textId="77777777" w:rsidR="004123CE" w:rsidRPr="004A1E10" w:rsidRDefault="004123CE" w:rsidP="004123CE">
            <w:pPr>
              <w:rPr>
                <w:rFonts w:ascii="Arial" w:hAnsi="Arial" w:cs="Arial"/>
                <w:sz w:val="20"/>
                <w:szCs w:val="20"/>
              </w:rPr>
            </w:pPr>
          </w:p>
          <w:p w14:paraId="34A6AF57" w14:textId="77777777" w:rsidR="004123CE" w:rsidRPr="004A1E10" w:rsidRDefault="004123CE" w:rsidP="004123CE">
            <w:pPr>
              <w:rPr>
                <w:rFonts w:ascii="Arial" w:hAnsi="Arial" w:cs="Arial"/>
                <w:b/>
                <w:sz w:val="20"/>
                <w:szCs w:val="20"/>
              </w:rPr>
            </w:pPr>
            <w:r w:rsidRPr="004A1E10">
              <w:rPr>
                <w:rFonts w:ascii="Arial" w:hAnsi="Arial" w:cs="Arial"/>
                <w:sz w:val="20"/>
                <w:szCs w:val="20"/>
              </w:rPr>
              <w:t>20</w:t>
            </w:r>
            <w:r w:rsidR="00255608" w:rsidRPr="004A1E10">
              <w:rPr>
                <w:rFonts w:ascii="Arial" w:hAnsi="Arial" w:cs="Arial"/>
                <w:sz w:val="20"/>
                <w:szCs w:val="20"/>
              </w:rPr>
              <w:t>21</w:t>
            </w:r>
            <w:r w:rsidRPr="004A1E10">
              <w:rPr>
                <w:rFonts w:ascii="Arial" w:hAnsi="Arial" w:cs="Arial"/>
                <w:sz w:val="20"/>
                <w:szCs w:val="20"/>
              </w:rPr>
              <w:t>, 20</w:t>
            </w:r>
            <w:r w:rsidR="00255608" w:rsidRPr="004A1E10">
              <w:rPr>
                <w:rFonts w:ascii="Arial" w:hAnsi="Arial" w:cs="Arial"/>
                <w:sz w:val="20"/>
                <w:szCs w:val="20"/>
              </w:rPr>
              <w:t>22</w:t>
            </w:r>
            <w:r w:rsidRPr="004A1E10">
              <w:rPr>
                <w:rFonts w:ascii="Arial" w:hAnsi="Arial" w:cs="Arial"/>
                <w:sz w:val="20"/>
                <w:szCs w:val="20"/>
              </w:rPr>
              <w:t>, 20</w:t>
            </w:r>
            <w:r w:rsidR="00255608" w:rsidRPr="004A1E10">
              <w:rPr>
                <w:rFonts w:ascii="Arial" w:hAnsi="Arial" w:cs="Arial"/>
                <w:sz w:val="20"/>
                <w:szCs w:val="20"/>
              </w:rPr>
              <w:t>23</w:t>
            </w:r>
            <w:r w:rsidRPr="004A1E10">
              <w:rPr>
                <w:rFonts w:ascii="Arial" w:hAnsi="Arial" w:cs="Arial"/>
                <w:sz w:val="20"/>
                <w:szCs w:val="20"/>
              </w:rPr>
              <w:t xml:space="preserve"> y 20</w:t>
            </w:r>
            <w:r w:rsidR="00255608" w:rsidRPr="004A1E10">
              <w:rPr>
                <w:rFonts w:ascii="Arial" w:hAnsi="Arial" w:cs="Arial"/>
                <w:sz w:val="20"/>
                <w:szCs w:val="20"/>
              </w:rPr>
              <w:t>24</w:t>
            </w:r>
          </w:p>
          <w:p w14:paraId="44EAFD9C" w14:textId="77777777" w:rsidR="004123CE" w:rsidRPr="004A1E10" w:rsidRDefault="004123CE" w:rsidP="004E183D">
            <w:pPr>
              <w:rPr>
                <w:rFonts w:ascii="Arial" w:hAnsi="Arial" w:cs="Arial"/>
                <w:sz w:val="20"/>
                <w:szCs w:val="20"/>
              </w:rPr>
            </w:pPr>
          </w:p>
        </w:tc>
      </w:tr>
    </w:tbl>
    <w:p w14:paraId="3DEEC669" w14:textId="77777777" w:rsidR="00D92AD7" w:rsidRPr="004A1E10" w:rsidRDefault="00D92AD7" w:rsidP="00D92AD7">
      <w:pPr>
        <w:pStyle w:val="Subttulo"/>
        <w:numPr>
          <w:ilvl w:val="0"/>
          <w:numId w:val="0"/>
        </w:numPr>
        <w:rPr>
          <w:rFonts w:ascii="Arial" w:hAnsi="Arial" w:cs="Arial"/>
          <w:bCs w:val="0"/>
          <w:color w:val="auto"/>
          <w:sz w:val="20"/>
          <w:szCs w:val="20"/>
          <w:lang w:val="es-ES"/>
        </w:rPr>
      </w:pPr>
      <w:bookmarkStart w:id="2" w:name="_Toc251066176"/>
    </w:p>
    <w:p w14:paraId="3656B9AB" w14:textId="5EBB4F9C" w:rsidR="00D92AD7" w:rsidRDefault="00776F91" w:rsidP="004F13D2">
      <w:pPr>
        <w:pStyle w:val="Subttulo"/>
        <w:numPr>
          <w:ilvl w:val="0"/>
          <w:numId w:val="4"/>
        </w:numPr>
        <w:rPr>
          <w:rFonts w:ascii="Arial" w:hAnsi="Arial" w:cs="Arial"/>
          <w:color w:val="auto"/>
          <w:sz w:val="20"/>
          <w:szCs w:val="20"/>
        </w:rPr>
      </w:pPr>
      <w:bookmarkStart w:id="3" w:name="_Toc251066177"/>
      <w:bookmarkEnd w:id="2"/>
      <w:r w:rsidRPr="004A1E10">
        <w:rPr>
          <w:rFonts w:ascii="Arial" w:hAnsi="Arial" w:cs="Arial"/>
          <w:color w:val="auto"/>
          <w:sz w:val="20"/>
          <w:szCs w:val="20"/>
        </w:rPr>
        <w:t>PROBLEMA O NECESIDAD</w:t>
      </w:r>
    </w:p>
    <w:p w14:paraId="52E9F740" w14:textId="77777777" w:rsidR="004A1E10" w:rsidRPr="004A1E10" w:rsidRDefault="004A1E10" w:rsidP="004A1E10">
      <w:pPr>
        <w:pStyle w:val="Subttulo"/>
        <w:numPr>
          <w:ilvl w:val="0"/>
          <w:numId w:val="0"/>
        </w:numPr>
        <w:ind w:left="720"/>
        <w:rPr>
          <w:rFonts w:ascii="Arial" w:hAnsi="Arial" w:cs="Arial"/>
          <w:color w:val="auto"/>
          <w:sz w:val="20"/>
          <w:szCs w:val="20"/>
        </w:rPr>
      </w:pPr>
    </w:p>
    <w:tbl>
      <w:tblPr>
        <w:tblW w:w="1030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04"/>
      </w:tblGrid>
      <w:tr w:rsidR="004A1E10" w:rsidRPr="004A1E10" w14:paraId="3C3D7D58" w14:textId="77777777" w:rsidTr="00DA33E8">
        <w:trPr>
          <w:jc w:val="center"/>
        </w:trPr>
        <w:tc>
          <w:tcPr>
            <w:tcW w:w="10304" w:type="dxa"/>
            <w:shd w:val="clear" w:color="auto" w:fill="DBDBDB" w:themeFill="accent3" w:themeFillTint="66"/>
          </w:tcPr>
          <w:p w14:paraId="45FB0818" w14:textId="77777777" w:rsidR="00B77A6D" w:rsidRPr="004A1E10" w:rsidRDefault="00B77A6D" w:rsidP="00D92AD7">
            <w:pPr>
              <w:ind w:left="360"/>
              <w:rPr>
                <w:rFonts w:ascii="Arial" w:hAnsi="Arial" w:cs="Arial"/>
                <w:b/>
                <w:sz w:val="20"/>
                <w:szCs w:val="20"/>
              </w:rPr>
            </w:pPr>
          </w:p>
          <w:p w14:paraId="65802C25" w14:textId="77777777" w:rsidR="00B77A6D" w:rsidRPr="004A1E10" w:rsidRDefault="00B77A6D" w:rsidP="00D92AD7">
            <w:pPr>
              <w:ind w:left="360"/>
              <w:rPr>
                <w:rFonts w:ascii="Arial" w:hAnsi="Arial" w:cs="Arial"/>
                <w:b/>
                <w:sz w:val="20"/>
                <w:szCs w:val="20"/>
              </w:rPr>
            </w:pPr>
            <w:r w:rsidRPr="004A1E10">
              <w:rPr>
                <w:rFonts w:ascii="Arial" w:hAnsi="Arial" w:cs="Arial"/>
                <w:b/>
                <w:sz w:val="20"/>
                <w:szCs w:val="20"/>
              </w:rPr>
              <w:t>PROBLEMA O NECESIDAD</w:t>
            </w:r>
          </w:p>
          <w:p w14:paraId="049F31CB" w14:textId="77777777" w:rsidR="00B77A6D" w:rsidRPr="004A1E10" w:rsidRDefault="00B77A6D" w:rsidP="00D92AD7">
            <w:pPr>
              <w:ind w:left="360"/>
              <w:rPr>
                <w:rFonts w:ascii="Arial" w:hAnsi="Arial" w:cs="Arial"/>
                <w:i/>
                <w:sz w:val="20"/>
                <w:szCs w:val="20"/>
              </w:rPr>
            </w:pPr>
          </w:p>
          <w:p w14:paraId="19BF985C" w14:textId="77777777" w:rsidR="000F3B25" w:rsidRPr="004A1E10" w:rsidRDefault="00B77A6D" w:rsidP="00D92AD7">
            <w:pPr>
              <w:ind w:left="360"/>
              <w:rPr>
                <w:rFonts w:ascii="Arial" w:hAnsi="Arial" w:cs="Arial"/>
                <w:i/>
                <w:sz w:val="20"/>
                <w:szCs w:val="20"/>
              </w:rPr>
            </w:pPr>
            <w:r w:rsidRPr="004A1E10">
              <w:rPr>
                <w:rFonts w:ascii="Arial" w:hAnsi="Arial" w:cs="Arial"/>
                <w:i/>
                <w:sz w:val="20"/>
                <w:szCs w:val="20"/>
              </w:rPr>
              <w:t>Responda aquí las siguientes preguntas: ¿Cuál es el problema que se pretende solucionar?, ¿Por qué se va a hacer el proyecto?</w:t>
            </w:r>
          </w:p>
          <w:p w14:paraId="29D6B04F" w14:textId="77777777" w:rsidR="00B77A6D" w:rsidRPr="004A1E10" w:rsidRDefault="00B77A6D" w:rsidP="00D92AD7">
            <w:pPr>
              <w:ind w:left="360"/>
              <w:rPr>
                <w:rFonts w:ascii="Arial" w:hAnsi="Arial" w:cs="Arial"/>
                <w:sz w:val="20"/>
                <w:szCs w:val="20"/>
              </w:rPr>
            </w:pPr>
            <w:r w:rsidRPr="004A1E10">
              <w:rPr>
                <w:rFonts w:ascii="Arial" w:hAnsi="Arial" w:cs="Arial"/>
                <w:sz w:val="20"/>
                <w:szCs w:val="20"/>
              </w:rPr>
              <w:t xml:space="preserve"> </w:t>
            </w:r>
          </w:p>
        </w:tc>
      </w:tr>
      <w:tr w:rsidR="004123CE" w:rsidRPr="004A1E10" w14:paraId="7D24BDB1" w14:textId="77777777" w:rsidTr="0007457E">
        <w:trPr>
          <w:trHeight w:val="1304"/>
          <w:jc w:val="center"/>
        </w:trPr>
        <w:tc>
          <w:tcPr>
            <w:tcW w:w="10304" w:type="dxa"/>
          </w:tcPr>
          <w:p w14:paraId="53128261" w14:textId="334278D4" w:rsidR="004123CE" w:rsidRPr="004A1E10" w:rsidRDefault="004123CE" w:rsidP="00D92AD7">
            <w:pPr>
              <w:rPr>
                <w:rFonts w:ascii="Arial" w:hAnsi="Arial" w:cs="Arial"/>
                <w:b/>
                <w:sz w:val="20"/>
                <w:szCs w:val="20"/>
              </w:rPr>
            </w:pPr>
          </w:p>
          <w:p w14:paraId="24F4426A" w14:textId="77777777" w:rsidR="004123CE" w:rsidRPr="004A1E10" w:rsidRDefault="004123CE" w:rsidP="00D92AD7">
            <w:pPr>
              <w:ind w:left="708"/>
              <w:rPr>
                <w:rFonts w:ascii="Arial" w:hAnsi="Arial" w:cs="Arial"/>
                <w:b/>
                <w:sz w:val="20"/>
                <w:szCs w:val="20"/>
              </w:rPr>
            </w:pPr>
            <w:r w:rsidRPr="004A1E10">
              <w:rPr>
                <w:rFonts w:ascii="Arial" w:hAnsi="Arial" w:cs="Arial"/>
                <w:b/>
                <w:sz w:val="20"/>
                <w:szCs w:val="20"/>
              </w:rPr>
              <w:t>Escriba aquí el problema:</w:t>
            </w:r>
          </w:p>
          <w:p w14:paraId="45CC97F2" w14:textId="65193E44" w:rsidR="004123CE" w:rsidRPr="004A1E10" w:rsidRDefault="004123CE" w:rsidP="7B322C69">
            <w:pPr>
              <w:rPr>
                <w:rFonts w:ascii="Arial" w:hAnsi="Arial" w:cs="Arial"/>
                <w:sz w:val="20"/>
                <w:szCs w:val="20"/>
              </w:rPr>
            </w:pPr>
          </w:p>
          <w:p w14:paraId="0D73EC72" w14:textId="2F5B8BFB" w:rsidR="007F294E" w:rsidRDefault="003D6985" w:rsidP="00AD0EFB">
            <w:pPr>
              <w:tabs>
                <w:tab w:val="left" w:pos="2490"/>
              </w:tabs>
              <w:jc w:val="both"/>
              <w:rPr>
                <w:rFonts w:ascii="Arial" w:hAnsi="Arial" w:cs="Arial"/>
                <w:sz w:val="20"/>
                <w:szCs w:val="20"/>
              </w:rPr>
            </w:pPr>
            <w:r w:rsidRPr="004A1E10">
              <w:rPr>
                <w:rFonts w:ascii="Arial" w:hAnsi="Arial" w:cs="Arial"/>
                <w:sz w:val="20"/>
                <w:szCs w:val="20"/>
              </w:rPr>
              <w:t>La situación de los derechos</w:t>
            </w:r>
            <w:r w:rsidR="00664390" w:rsidRPr="004A1E10">
              <w:rPr>
                <w:rFonts w:ascii="Arial" w:hAnsi="Arial" w:cs="Arial"/>
                <w:sz w:val="20"/>
                <w:szCs w:val="20"/>
              </w:rPr>
              <w:t xml:space="preserve"> de las mujeres en la localidad</w:t>
            </w:r>
            <w:r w:rsidRPr="004A1E10">
              <w:rPr>
                <w:rFonts w:ascii="Arial" w:hAnsi="Arial" w:cs="Arial"/>
                <w:sz w:val="20"/>
                <w:szCs w:val="20"/>
              </w:rPr>
              <w:t xml:space="preserve"> </w:t>
            </w:r>
            <w:r w:rsidR="003674CD">
              <w:rPr>
                <w:rFonts w:ascii="Arial" w:hAnsi="Arial" w:cs="Arial"/>
                <w:sz w:val="20"/>
                <w:szCs w:val="20"/>
              </w:rPr>
              <w:t xml:space="preserve">de Kennedy </w:t>
            </w:r>
            <w:r w:rsidR="00585429" w:rsidRPr="004A1E10">
              <w:rPr>
                <w:rFonts w:ascii="Arial" w:hAnsi="Arial" w:cs="Arial"/>
                <w:sz w:val="20"/>
                <w:szCs w:val="20"/>
              </w:rPr>
              <w:t>requiere atención desde</w:t>
            </w:r>
            <w:r w:rsidR="002215DD" w:rsidRPr="004A1E10">
              <w:rPr>
                <w:rFonts w:ascii="Arial" w:hAnsi="Arial" w:cs="Arial"/>
                <w:sz w:val="20"/>
                <w:szCs w:val="20"/>
              </w:rPr>
              <w:t xml:space="preserve"> diferentes </w:t>
            </w:r>
            <w:r w:rsidR="007F294E" w:rsidRPr="004A1E10">
              <w:rPr>
                <w:rFonts w:ascii="Arial" w:hAnsi="Arial" w:cs="Arial"/>
                <w:sz w:val="20"/>
                <w:szCs w:val="20"/>
              </w:rPr>
              <w:t xml:space="preserve">perspectivas. Por un lado, es importante reconocer y fortalecer la participación, representación </w:t>
            </w:r>
            <w:r w:rsidR="0036407F" w:rsidRPr="004A1E10">
              <w:rPr>
                <w:rFonts w:ascii="Arial" w:hAnsi="Arial" w:cs="Arial"/>
                <w:sz w:val="20"/>
                <w:szCs w:val="20"/>
              </w:rPr>
              <w:t>e incidencia de las mujeres</w:t>
            </w:r>
            <w:r w:rsidR="00F85774">
              <w:rPr>
                <w:rFonts w:ascii="Arial" w:hAnsi="Arial" w:cs="Arial"/>
                <w:sz w:val="20"/>
                <w:szCs w:val="20"/>
              </w:rPr>
              <w:t xml:space="preserve"> partiendo de conocer, </w:t>
            </w:r>
            <w:r w:rsidR="00F85774" w:rsidRPr="00F85774">
              <w:rPr>
                <w:rFonts w:ascii="Arial" w:hAnsi="Arial" w:cs="Arial"/>
                <w:sz w:val="20"/>
                <w:szCs w:val="20"/>
              </w:rPr>
              <w:t>visibilizar</w:t>
            </w:r>
            <w:r w:rsidR="00F85774">
              <w:rPr>
                <w:rFonts w:ascii="Arial" w:hAnsi="Arial" w:cs="Arial"/>
                <w:sz w:val="20"/>
                <w:szCs w:val="20"/>
              </w:rPr>
              <w:t xml:space="preserve"> y abordar</w:t>
            </w:r>
            <w:r w:rsidR="00F85774" w:rsidRPr="00F85774">
              <w:rPr>
                <w:rFonts w:ascii="Arial" w:hAnsi="Arial" w:cs="Arial"/>
                <w:sz w:val="20"/>
                <w:szCs w:val="20"/>
              </w:rPr>
              <w:t xml:space="preserve"> las particularidades, con el fin de generar acciones diferenciales</w:t>
            </w:r>
            <w:r w:rsidR="00F85774">
              <w:rPr>
                <w:rFonts w:ascii="Arial" w:hAnsi="Arial" w:cs="Arial"/>
                <w:sz w:val="20"/>
                <w:szCs w:val="20"/>
              </w:rPr>
              <w:t xml:space="preserve"> </w:t>
            </w:r>
            <w:r w:rsidR="00F85774">
              <w:rPr>
                <w:rFonts w:ascii="Arial" w:hAnsi="Arial" w:cs="Arial"/>
                <w:sz w:val="20"/>
                <w:szCs w:val="20"/>
              </w:rPr>
              <w:lastRenderedPageBreak/>
              <w:t>para</w:t>
            </w:r>
            <w:r w:rsidR="0036407F" w:rsidRPr="004A1E10">
              <w:rPr>
                <w:rFonts w:ascii="Arial" w:hAnsi="Arial" w:cs="Arial"/>
                <w:sz w:val="20"/>
                <w:szCs w:val="20"/>
              </w:rPr>
              <w:t xml:space="preserve"> garantiz</w:t>
            </w:r>
            <w:r w:rsidR="00F85774">
              <w:rPr>
                <w:rFonts w:ascii="Arial" w:hAnsi="Arial" w:cs="Arial"/>
                <w:sz w:val="20"/>
                <w:szCs w:val="20"/>
              </w:rPr>
              <w:t>ar</w:t>
            </w:r>
            <w:r w:rsidR="007F294E" w:rsidRPr="004A1E10">
              <w:rPr>
                <w:rFonts w:ascii="Arial" w:hAnsi="Arial" w:cs="Arial"/>
                <w:sz w:val="20"/>
                <w:szCs w:val="20"/>
              </w:rPr>
              <w:t xml:space="preserve"> </w:t>
            </w:r>
            <w:r w:rsidR="0036407F" w:rsidRPr="004A1E10">
              <w:rPr>
                <w:rFonts w:ascii="Arial" w:hAnsi="Arial" w:cs="Arial"/>
                <w:sz w:val="20"/>
                <w:szCs w:val="20"/>
              </w:rPr>
              <w:t>sus</w:t>
            </w:r>
            <w:r w:rsidR="007F294E" w:rsidRPr="004A1E10">
              <w:rPr>
                <w:rFonts w:ascii="Arial" w:hAnsi="Arial" w:cs="Arial"/>
                <w:sz w:val="20"/>
                <w:szCs w:val="20"/>
              </w:rPr>
              <w:t xml:space="preserve"> derechos </w:t>
            </w:r>
            <w:r w:rsidR="0036407F" w:rsidRPr="004A1E10">
              <w:rPr>
                <w:rFonts w:ascii="Arial" w:hAnsi="Arial" w:cs="Arial"/>
                <w:sz w:val="20"/>
                <w:szCs w:val="20"/>
              </w:rPr>
              <w:t xml:space="preserve">políticos y sociales, así como la </w:t>
            </w:r>
            <w:r w:rsidR="00585429" w:rsidRPr="004A1E10">
              <w:rPr>
                <w:rFonts w:ascii="Arial" w:hAnsi="Arial" w:cs="Arial"/>
                <w:sz w:val="20"/>
                <w:szCs w:val="20"/>
              </w:rPr>
              <w:t xml:space="preserve">incidencia a través de la </w:t>
            </w:r>
            <w:r w:rsidR="0036407F" w:rsidRPr="004A1E10">
              <w:rPr>
                <w:rFonts w:ascii="Arial" w:hAnsi="Arial" w:cs="Arial"/>
                <w:sz w:val="20"/>
                <w:szCs w:val="20"/>
              </w:rPr>
              <w:t xml:space="preserve">construcción de </w:t>
            </w:r>
            <w:r w:rsidR="007F294E" w:rsidRPr="004A1E10">
              <w:rPr>
                <w:rFonts w:ascii="Arial" w:hAnsi="Arial" w:cs="Arial"/>
                <w:sz w:val="20"/>
                <w:szCs w:val="20"/>
              </w:rPr>
              <w:t xml:space="preserve">agendas locales que respondan a sus demandas </w:t>
            </w:r>
            <w:r w:rsidR="0036407F" w:rsidRPr="004A1E10">
              <w:rPr>
                <w:rFonts w:ascii="Arial" w:hAnsi="Arial" w:cs="Arial"/>
                <w:sz w:val="20"/>
                <w:szCs w:val="20"/>
              </w:rPr>
              <w:t>y promuevan el ejercicio pleno de sus derechos</w:t>
            </w:r>
            <w:r w:rsidR="00DF3252">
              <w:rPr>
                <w:rFonts w:ascii="Arial" w:hAnsi="Arial" w:cs="Arial"/>
                <w:sz w:val="20"/>
                <w:szCs w:val="20"/>
              </w:rPr>
              <w:t>.</w:t>
            </w:r>
            <w:r w:rsidR="00FA4431" w:rsidRPr="004A1E10">
              <w:rPr>
                <w:rFonts w:ascii="Arial" w:hAnsi="Arial" w:cs="Arial"/>
                <w:sz w:val="20"/>
                <w:szCs w:val="20"/>
              </w:rPr>
              <w:t xml:space="preserve"> </w:t>
            </w:r>
          </w:p>
          <w:p w14:paraId="6615DF18" w14:textId="4D16E89B" w:rsidR="00033B86" w:rsidRDefault="00033B86" w:rsidP="00AD0EFB">
            <w:pPr>
              <w:tabs>
                <w:tab w:val="left" w:pos="2490"/>
              </w:tabs>
              <w:jc w:val="both"/>
              <w:rPr>
                <w:rFonts w:ascii="Arial" w:hAnsi="Arial" w:cs="Arial"/>
                <w:sz w:val="20"/>
                <w:szCs w:val="20"/>
              </w:rPr>
            </w:pPr>
          </w:p>
          <w:p w14:paraId="02E66F7C" w14:textId="7EC9D571" w:rsidR="00033B86" w:rsidRPr="004A1E10" w:rsidRDefault="00033B86" w:rsidP="00AD0EFB">
            <w:pPr>
              <w:tabs>
                <w:tab w:val="left" w:pos="2490"/>
              </w:tabs>
              <w:jc w:val="both"/>
              <w:rPr>
                <w:rFonts w:ascii="Arial" w:hAnsi="Arial" w:cs="Arial"/>
                <w:sz w:val="20"/>
                <w:szCs w:val="20"/>
              </w:rPr>
            </w:pPr>
            <w:r>
              <w:rPr>
                <w:rFonts w:ascii="Arial" w:hAnsi="Arial" w:cs="Arial"/>
                <w:sz w:val="20"/>
                <w:szCs w:val="20"/>
              </w:rPr>
              <w:t>En materia electoral, se puede evidenciar algunos avances durante las elecciones del 2022 al Congreso de la República e</w:t>
            </w:r>
            <w:r w:rsidRPr="00033B86">
              <w:rPr>
                <w:rFonts w:ascii="Arial" w:hAnsi="Arial" w:cs="Arial"/>
                <w:sz w:val="20"/>
                <w:szCs w:val="20"/>
              </w:rPr>
              <w:t>n comparación con el período anterior, 8 senadoras</w:t>
            </w:r>
            <w:r>
              <w:rPr>
                <w:rFonts w:ascii="Arial" w:hAnsi="Arial" w:cs="Arial"/>
                <w:sz w:val="20"/>
                <w:szCs w:val="20"/>
              </w:rPr>
              <w:t xml:space="preserve"> más</w:t>
            </w:r>
            <w:r w:rsidRPr="00033B86">
              <w:rPr>
                <w:rFonts w:ascii="Arial" w:hAnsi="Arial" w:cs="Arial"/>
                <w:sz w:val="20"/>
                <w:szCs w:val="20"/>
              </w:rPr>
              <w:t xml:space="preserve"> y en 17 representantes</w:t>
            </w:r>
            <w:r>
              <w:rPr>
                <w:rFonts w:ascii="Arial" w:hAnsi="Arial" w:cs="Arial"/>
                <w:sz w:val="20"/>
                <w:szCs w:val="20"/>
              </w:rPr>
              <w:t xml:space="preserve"> más</w:t>
            </w:r>
            <w:r w:rsidRPr="00033B86">
              <w:rPr>
                <w:rFonts w:ascii="Arial" w:hAnsi="Arial" w:cs="Arial"/>
                <w:sz w:val="20"/>
                <w:szCs w:val="20"/>
              </w:rPr>
              <w:t xml:space="preserve">. </w:t>
            </w:r>
            <w:r>
              <w:rPr>
                <w:rFonts w:ascii="Arial" w:hAnsi="Arial" w:cs="Arial"/>
                <w:sz w:val="20"/>
                <w:szCs w:val="20"/>
              </w:rPr>
              <w:t xml:space="preserve">Sin embargo, la brecha representativa se mantiene muy presente. </w:t>
            </w:r>
            <w:r w:rsidRPr="00033B86">
              <w:rPr>
                <w:rFonts w:ascii="Arial" w:hAnsi="Arial" w:cs="Arial"/>
                <w:sz w:val="20"/>
                <w:szCs w:val="20"/>
              </w:rPr>
              <w:t>De acuerdo con las proyecciones de población, en 2022 Colombia tiene un total de 51,6 millones de habitantes: 51,2% son mujeres y 48,8% hombres.</w:t>
            </w:r>
            <w:r>
              <w:rPr>
                <w:rFonts w:ascii="Arial" w:hAnsi="Arial" w:cs="Arial"/>
                <w:sz w:val="20"/>
                <w:szCs w:val="20"/>
              </w:rPr>
              <w:t xml:space="preserve"> </w:t>
            </w:r>
            <w:r w:rsidR="002C5FFB">
              <w:rPr>
                <w:rFonts w:ascii="Arial" w:hAnsi="Arial" w:cs="Arial"/>
                <w:sz w:val="20"/>
                <w:szCs w:val="20"/>
              </w:rPr>
              <w:t>Esta</w:t>
            </w:r>
            <w:r>
              <w:rPr>
                <w:rFonts w:ascii="Arial" w:hAnsi="Arial" w:cs="Arial"/>
                <w:sz w:val="20"/>
                <w:szCs w:val="20"/>
              </w:rPr>
              <w:t xml:space="preserve"> proporción se desdibuja en el escenario político</w:t>
            </w:r>
            <w:r w:rsidR="002C5FFB">
              <w:rPr>
                <w:rFonts w:ascii="Arial" w:hAnsi="Arial" w:cs="Arial"/>
                <w:sz w:val="20"/>
                <w:szCs w:val="20"/>
              </w:rPr>
              <w:t>. D</w:t>
            </w:r>
            <w:r w:rsidRPr="00033B86">
              <w:rPr>
                <w:rFonts w:ascii="Arial" w:hAnsi="Arial" w:cs="Arial"/>
                <w:sz w:val="20"/>
                <w:szCs w:val="20"/>
              </w:rPr>
              <w:t xml:space="preserve">e 267 curules, 79 </w:t>
            </w:r>
            <w:r>
              <w:rPr>
                <w:rFonts w:ascii="Arial" w:hAnsi="Arial" w:cs="Arial"/>
                <w:sz w:val="20"/>
                <w:szCs w:val="20"/>
              </w:rPr>
              <w:t>son</w:t>
            </w:r>
            <w:r w:rsidRPr="00033B86">
              <w:rPr>
                <w:rFonts w:ascii="Arial" w:hAnsi="Arial" w:cs="Arial"/>
                <w:sz w:val="20"/>
                <w:szCs w:val="20"/>
              </w:rPr>
              <w:t xml:space="preserve"> </w:t>
            </w:r>
            <w:r>
              <w:rPr>
                <w:rFonts w:ascii="Arial" w:hAnsi="Arial" w:cs="Arial"/>
                <w:sz w:val="20"/>
                <w:szCs w:val="20"/>
              </w:rPr>
              <w:t xml:space="preserve">de </w:t>
            </w:r>
            <w:r w:rsidRPr="00033B86">
              <w:rPr>
                <w:rFonts w:ascii="Arial" w:hAnsi="Arial" w:cs="Arial"/>
                <w:sz w:val="20"/>
                <w:szCs w:val="20"/>
              </w:rPr>
              <w:t>mujeres, 31 en el Senado y 48 en la Cámara de Representantes.</w:t>
            </w:r>
            <w:r w:rsidR="002C5FFB">
              <w:rPr>
                <w:rFonts w:ascii="Arial" w:hAnsi="Arial" w:cs="Arial"/>
                <w:sz w:val="20"/>
                <w:szCs w:val="20"/>
              </w:rPr>
              <w:t xml:space="preserve"> La representación de las mujeres en el congreso de la república no alcanza el 30%. Para el caso de la localidad, el panorama es similar si se observa la proporción de la composición de la Junta Administradora Local, en la </w:t>
            </w:r>
            <w:proofErr w:type="gramStart"/>
            <w:r w:rsidR="002C5FFB">
              <w:rPr>
                <w:rFonts w:ascii="Arial" w:hAnsi="Arial" w:cs="Arial"/>
                <w:sz w:val="20"/>
                <w:szCs w:val="20"/>
              </w:rPr>
              <w:t>que</w:t>
            </w:r>
            <w:proofErr w:type="gramEnd"/>
            <w:r w:rsidR="002C5FFB">
              <w:rPr>
                <w:rFonts w:ascii="Arial" w:hAnsi="Arial" w:cs="Arial"/>
                <w:sz w:val="20"/>
                <w:szCs w:val="20"/>
              </w:rPr>
              <w:t xml:space="preserve"> de 11 integrantes, sólo hay tres </w:t>
            </w:r>
            <w:proofErr w:type="spellStart"/>
            <w:r w:rsidR="002C5FFB">
              <w:rPr>
                <w:rFonts w:ascii="Arial" w:hAnsi="Arial" w:cs="Arial"/>
                <w:sz w:val="20"/>
                <w:szCs w:val="20"/>
              </w:rPr>
              <w:t>edilesas</w:t>
            </w:r>
            <w:proofErr w:type="spellEnd"/>
            <w:r w:rsidR="002C5FFB">
              <w:rPr>
                <w:rFonts w:ascii="Arial" w:hAnsi="Arial" w:cs="Arial"/>
                <w:sz w:val="20"/>
                <w:szCs w:val="20"/>
              </w:rPr>
              <w:t>.</w:t>
            </w:r>
          </w:p>
          <w:p w14:paraId="5894D99F" w14:textId="77777777" w:rsidR="00FA4431" w:rsidRPr="004A1E10" w:rsidRDefault="00FA4431" w:rsidP="00AD0EFB">
            <w:pPr>
              <w:tabs>
                <w:tab w:val="left" w:pos="2490"/>
              </w:tabs>
              <w:jc w:val="both"/>
              <w:rPr>
                <w:rFonts w:ascii="Arial" w:hAnsi="Arial" w:cs="Arial"/>
                <w:sz w:val="20"/>
                <w:szCs w:val="20"/>
              </w:rPr>
            </w:pPr>
          </w:p>
          <w:p w14:paraId="708ACBA5" w14:textId="77777777" w:rsidR="009E76B8" w:rsidRDefault="00FA4431" w:rsidP="00AD0EFB">
            <w:pPr>
              <w:shd w:val="clear" w:color="auto" w:fill="FFFFFF"/>
              <w:jc w:val="both"/>
              <w:rPr>
                <w:rFonts w:ascii="Arial" w:hAnsi="Arial" w:cs="Arial"/>
                <w:sz w:val="20"/>
                <w:szCs w:val="20"/>
              </w:rPr>
            </w:pPr>
            <w:r w:rsidRPr="004A1E10">
              <w:rPr>
                <w:rFonts w:ascii="Arial" w:hAnsi="Arial" w:cs="Arial"/>
                <w:sz w:val="20"/>
                <w:szCs w:val="20"/>
              </w:rPr>
              <w:t>En materia de participación, d</w:t>
            </w:r>
            <w:r w:rsidR="00585429" w:rsidRPr="004A1E10">
              <w:rPr>
                <w:rFonts w:ascii="Arial" w:hAnsi="Arial" w:cs="Arial"/>
                <w:sz w:val="20"/>
                <w:szCs w:val="20"/>
              </w:rPr>
              <w:t>e acuerdo con los datos correspondientes al censo electoral</w:t>
            </w:r>
            <w:r w:rsidR="00581B9E" w:rsidRPr="004A1E10">
              <w:rPr>
                <w:rFonts w:ascii="Arial" w:hAnsi="Arial" w:cs="Arial"/>
                <w:sz w:val="20"/>
                <w:szCs w:val="20"/>
              </w:rPr>
              <w:t xml:space="preserve"> de Kennedy </w:t>
            </w:r>
            <w:r w:rsidR="00585429" w:rsidRPr="004A1E10">
              <w:rPr>
                <w:rFonts w:ascii="Arial" w:hAnsi="Arial" w:cs="Arial"/>
                <w:sz w:val="20"/>
                <w:szCs w:val="20"/>
              </w:rPr>
              <w:t>para las elecciones del Congreso de la Republica del 2018, el 54% eran mujeres</w:t>
            </w:r>
            <w:r w:rsidR="002B1AA9" w:rsidRPr="004A1E10">
              <w:rPr>
                <w:rFonts w:ascii="Arial" w:hAnsi="Arial" w:cs="Arial"/>
                <w:sz w:val="20"/>
                <w:szCs w:val="20"/>
              </w:rPr>
              <w:t>, 343.482, y una de cada 2 llegó a las urnas; resultados que superan en 3,1 puntos porcentuales la participación de los hombres</w:t>
            </w:r>
            <w:r w:rsidR="00585429" w:rsidRPr="004A1E10">
              <w:rPr>
                <w:rFonts w:ascii="Arial" w:hAnsi="Arial" w:cs="Arial"/>
                <w:sz w:val="20"/>
                <w:szCs w:val="20"/>
              </w:rPr>
              <w:t xml:space="preserve">. A nivel local, los resultados electorales del 2019 evidenciaron una mayor participación de las mujeres en las Juntas Administradoras Locales, al pasar del 18,2% en las elecciones de 2015 al 36,4% en 2019, </w:t>
            </w:r>
            <w:r w:rsidR="002B1AA9" w:rsidRPr="004A1E10">
              <w:rPr>
                <w:rFonts w:ascii="Arial" w:hAnsi="Arial" w:cs="Arial"/>
                <w:sz w:val="20"/>
                <w:szCs w:val="20"/>
              </w:rPr>
              <w:t>4 mujeres y 7 hombres (Secretaría Distrital de la Mujer, 2020).</w:t>
            </w:r>
          </w:p>
          <w:p w14:paraId="56C90566" w14:textId="77777777" w:rsidR="009E76B8" w:rsidRDefault="009E76B8" w:rsidP="00AD0EFB">
            <w:pPr>
              <w:shd w:val="clear" w:color="auto" w:fill="FFFFFF"/>
              <w:jc w:val="both"/>
              <w:rPr>
                <w:rFonts w:ascii="Arial" w:hAnsi="Arial" w:cs="Arial"/>
                <w:sz w:val="20"/>
                <w:szCs w:val="20"/>
              </w:rPr>
            </w:pPr>
          </w:p>
          <w:p w14:paraId="37B688CB" w14:textId="435FE520" w:rsidR="00585429" w:rsidRPr="004A1E10" w:rsidRDefault="00581B9E" w:rsidP="00AD0EFB">
            <w:pPr>
              <w:shd w:val="clear" w:color="auto" w:fill="FFFFFF"/>
              <w:jc w:val="both"/>
              <w:rPr>
                <w:rFonts w:ascii="Arial" w:hAnsi="Arial" w:cs="Arial"/>
                <w:sz w:val="20"/>
                <w:szCs w:val="20"/>
              </w:rPr>
            </w:pPr>
            <w:r w:rsidRPr="004A1E10">
              <w:rPr>
                <w:rFonts w:ascii="Arial" w:hAnsi="Arial" w:cs="Arial"/>
                <w:sz w:val="20"/>
                <w:szCs w:val="20"/>
              </w:rPr>
              <w:t>Sin embargo</w:t>
            </w:r>
            <w:r w:rsidR="00DA33E8" w:rsidRPr="004A1E10">
              <w:rPr>
                <w:rFonts w:ascii="Arial" w:hAnsi="Arial" w:cs="Arial"/>
                <w:sz w:val="20"/>
                <w:szCs w:val="20"/>
              </w:rPr>
              <w:t xml:space="preserve">, es importante considerar </w:t>
            </w:r>
            <w:bookmarkStart w:id="4" w:name="_Hlk69638875"/>
            <w:r w:rsidR="00DA33E8" w:rsidRPr="004A1E10">
              <w:rPr>
                <w:rFonts w:ascii="Arial" w:hAnsi="Arial" w:cs="Arial"/>
                <w:sz w:val="20"/>
                <w:szCs w:val="20"/>
              </w:rPr>
              <w:t>algunas conclusiones del estudio de caso de las ediles en Kennedy que afirma que “Dentro de los nudos qu</w:t>
            </w:r>
            <w:r w:rsidRPr="004A1E10">
              <w:rPr>
                <w:rFonts w:ascii="Arial" w:hAnsi="Arial" w:cs="Arial"/>
                <w:sz w:val="20"/>
                <w:szCs w:val="20"/>
              </w:rPr>
              <w:t>e vale la pena resaltar son: 1.</w:t>
            </w:r>
            <w:r w:rsidR="00DA33E8" w:rsidRPr="004A1E10">
              <w:rPr>
                <w:rFonts w:ascii="Arial" w:hAnsi="Arial" w:cs="Arial"/>
                <w:sz w:val="20"/>
                <w:szCs w:val="20"/>
              </w:rPr>
              <w:t xml:space="preserve">Que existan aun estereotipos  que  permitan  que  a  la  mujer  la  marginen  hacia </w:t>
            </w:r>
            <w:r w:rsidRPr="004A1E10">
              <w:rPr>
                <w:rFonts w:ascii="Arial" w:hAnsi="Arial" w:cs="Arial"/>
                <w:sz w:val="20"/>
                <w:szCs w:val="20"/>
              </w:rPr>
              <w:t xml:space="preserve"> lo  privado  (el  hogar,)  2.</w:t>
            </w:r>
            <w:r w:rsidR="00DA33E8" w:rsidRPr="004A1E10">
              <w:rPr>
                <w:rFonts w:ascii="Arial" w:hAnsi="Arial" w:cs="Arial"/>
                <w:sz w:val="20"/>
                <w:szCs w:val="20"/>
              </w:rPr>
              <w:t>La  poca injerencia de los partidos políticos tanto para capacitar lideresas como a la hora de escogerlas, ya que el fenómeno de "mujer de relleno” es una de las situaciones en la  mayoría  de</w:t>
            </w:r>
            <w:r w:rsidRPr="004A1E10">
              <w:rPr>
                <w:rFonts w:ascii="Arial" w:hAnsi="Arial" w:cs="Arial"/>
                <w:sz w:val="20"/>
                <w:szCs w:val="20"/>
              </w:rPr>
              <w:t xml:space="preserve">  partidos y movimientos,  </w:t>
            </w:r>
            <w:r w:rsidR="000A6C6B">
              <w:rPr>
                <w:rFonts w:ascii="Arial" w:hAnsi="Arial" w:cs="Arial"/>
                <w:sz w:val="20"/>
                <w:szCs w:val="20"/>
              </w:rPr>
              <w:t xml:space="preserve">y </w:t>
            </w:r>
            <w:r w:rsidR="00DA33E8" w:rsidRPr="004A1E10">
              <w:rPr>
                <w:rFonts w:ascii="Arial" w:hAnsi="Arial" w:cs="Arial"/>
                <w:sz w:val="20"/>
                <w:szCs w:val="20"/>
              </w:rPr>
              <w:t xml:space="preserve">3.  Que el escenario de </w:t>
            </w:r>
            <w:r w:rsidR="003674CD" w:rsidRPr="004A1E10">
              <w:rPr>
                <w:rFonts w:ascii="Arial" w:hAnsi="Arial" w:cs="Arial"/>
                <w:sz w:val="20"/>
                <w:szCs w:val="20"/>
              </w:rPr>
              <w:t>la política no</w:t>
            </w:r>
            <w:r w:rsidR="00DA33E8" w:rsidRPr="004A1E10">
              <w:rPr>
                <w:rFonts w:ascii="Arial" w:hAnsi="Arial" w:cs="Arial"/>
                <w:sz w:val="20"/>
                <w:szCs w:val="20"/>
              </w:rPr>
              <w:t xml:space="preserve">  sea  atractivo  para  las  mujeres,  al  encontrarse  con  obstáculos  como  la  corrupción, clientelismo,  entre otros”,</w:t>
            </w:r>
            <w:r w:rsidRPr="004A1E10">
              <w:rPr>
                <w:rFonts w:ascii="Arial" w:hAnsi="Arial" w:cs="Arial"/>
                <w:sz w:val="20"/>
                <w:szCs w:val="20"/>
              </w:rPr>
              <w:t xml:space="preserve"> ( Torres, 2016). Es decir, estas barreras persisten a pesar de los resultados favorables. </w:t>
            </w:r>
            <w:r w:rsidR="00585429" w:rsidRPr="004A1E10">
              <w:rPr>
                <w:rFonts w:ascii="Arial" w:hAnsi="Arial" w:cs="Arial"/>
                <w:sz w:val="20"/>
                <w:szCs w:val="20"/>
              </w:rPr>
              <w:t>Con relación a las organizaciones sociales, es importante mencionar que, de las 204 que pertenecen a la localidad, el 17% se auto reconocen como grupos de mujeres, siendo el segundo segmento de participación después de jóvenes (35%), evidenciando un trabajo colectivo significativo y que demanda procesos de fortalecimiento para q</w:t>
            </w:r>
            <w:r w:rsidR="002B1AA9" w:rsidRPr="004A1E10">
              <w:rPr>
                <w:rFonts w:ascii="Arial" w:hAnsi="Arial" w:cs="Arial"/>
                <w:sz w:val="20"/>
                <w:szCs w:val="20"/>
              </w:rPr>
              <w:t>ue estos crezcan y se fortalezcan</w:t>
            </w:r>
            <w:r w:rsidR="00FA4431" w:rsidRPr="004A1E10">
              <w:rPr>
                <w:rFonts w:ascii="Arial" w:hAnsi="Arial" w:cs="Arial"/>
                <w:sz w:val="20"/>
                <w:szCs w:val="20"/>
              </w:rPr>
              <w:t xml:space="preserve"> (2020, </w:t>
            </w:r>
            <w:proofErr w:type="gramStart"/>
            <w:r w:rsidR="00FA4431" w:rsidRPr="004A1E10">
              <w:rPr>
                <w:rFonts w:ascii="Arial" w:hAnsi="Arial" w:cs="Arial"/>
                <w:sz w:val="20"/>
                <w:szCs w:val="20"/>
              </w:rPr>
              <w:t>Secretaria</w:t>
            </w:r>
            <w:proofErr w:type="gramEnd"/>
            <w:r w:rsidR="00FA4431" w:rsidRPr="004A1E10">
              <w:rPr>
                <w:rFonts w:ascii="Arial" w:hAnsi="Arial" w:cs="Arial"/>
                <w:sz w:val="20"/>
                <w:szCs w:val="20"/>
              </w:rPr>
              <w:t xml:space="preserve"> de Gobierno –IDPAC-)</w:t>
            </w:r>
            <w:r w:rsidR="002B1AA9" w:rsidRPr="004A1E10">
              <w:rPr>
                <w:rFonts w:ascii="Arial" w:hAnsi="Arial" w:cs="Arial"/>
                <w:sz w:val="20"/>
                <w:szCs w:val="20"/>
              </w:rPr>
              <w:t>.</w:t>
            </w:r>
          </w:p>
          <w:bookmarkEnd w:id="4"/>
          <w:p w14:paraId="6191F6D1" w14:textId="77777777" w:rsidR="00585429" w:rsidRPr="004A1E10" w:rsidRDefault="00585429" w:rsidP="00AD0EFB">
            <w:pPr>
              <w:tabs>
                <w:tab w:val="left" w:pos="2490"/>
              </w:tabs>
              <w:jc w:val="both"/>
              <w:rPr>
                <w:rFonts w:ascii="Arial" w:hAnsi="Arial" w:cs="Arial"/>
                <w:sz w:val="20"/>
                <w:szCs w:val="20"/>
              </w:rPr>
            </w:pPr>
          </w:p>
          <w:p w14:paraId="3634B610" w14:textId="77FDDEAA" w:rsidR="00DF3252" w:rsidRPr="004A1E10" w:rsidRDefault="00DF3252" w:rsidP="00DF3252">
            <w:pPr>
              <w:tabs>
                <w:tab w:val="left" w:pos="2490"/>
              </w:tabs>
              <w:jc w:val="both"/>
              <w:rPr>
                <w:rFonts w:ascii="Arial" w:hAnsi="Arial" w:cs="Arial"/>
                <w:sz w:val="20"/>
                <w:szCs w:val="20"/>
              </w:rPr>
            </w:pPr>
            <w:r w:rsidRPr="004A1E10">
              <w:rPr>
                <w:rFonts w:ascii="Arial" w:hAnsi="Arial" w:cs="Arial"/>
                <w:sz w:val="20"/>
                <w:szCs w:val="20"/>
              </w:rPr>
              <w:t>Por otr</w:t>
            </w:r>
            <w:r w:rsidR="002C5FFB">
              <w:rPr>
                <w:rFonts w:ascii="Arial" w:hAnsi="Arial" w:cs="Arial"/>
                <w:sz w:val="20"/>
                <w:szCs w:val="20"/>
              </w:rPr>
              <w:t>a parte</w:t>
            </w:r>
            <w:r w:rsidRPr="004A1E10">
              <w:rPr>
                <w:rFonts w:ascii="Arial" w:hAnsi="Arial" w:cs="Arial"/>
                <w:sz w:val="20"/>
                <w:szCs w:val="20"/>
              </w:rPr>
              <w:t xml:space="preserve">, se requiere garantizar el derecho a una vida libre de violencias, fundamentalmente con la prevención del feminicidio y las distintas estrategias que promuevan la desnaturalización de las violencias en los espacios públicos y privadas. Adicionalmente, en el marco de los Objetivos de Desarrollo, la igualdad de género es compromiso nacional, que se enfrenta, también, desde el ámbito local.  </w:t>
            </w:r>
          </w:p>
          <w:p w14:paraId="140BE83E" w14:textId="77777777" w:rsidR="00DF3252" w:rsidRDefault="00DF3252" w:rsidP="00AD0EFB">
            <w:pPr>
              <w:tabs>
                <w:tab w:val="left" w:pos="2490"/>
              </w:tabs>
              <w:jc w:val="both"/>
              <w:rPr>
                <w:rFonts w:ascii="Arial" w:hAnsi="Arial" w:cs="Arial"/>
                <w:sz w:val="20"/>
                <w:szCs w:val="20"/>
              </w:rPr>
            </w:pPr>
          </w:p>
          <w:p w14:paraId="082E8C52" w14:textId="72E9F293" w:rsidR="003D6985" w:rsidRPr="004A1E10" w:rsidRDefault="00FA4431" w:rsidP="00AD0EFB">
            <w:pPr>
              <w:tabs>
                <w:tab w:val="left" w:pos="2490"/>
              </w:tabs>
              <w:jc w:val="both"/>
              <w:rPr>
                <w:rFonts w:ascii="Arial" w:hAnsi="Arial" w:cs="Arial"/>
                <w:sz w:val="20"/>
                <w:szCs w:val="20"/>
              </w:rPr>
            </w:pPr>
            <w:r w:rsidRPr="004A1E10">
              <w:rPr>
                <w:rFonts w:ascii="Arial" w:hAnsi="Arial" w:cs="Arial"/>
                <w:sz w:val="20"/>
                <w:szCs w:val="20"/>
              </w:rPr>
              <w:t>Con relación a la erradicación de las violencias contra las mujeres</w:t>
            </w:r>
            <w:r w:rsidR="0036407F" w:rsidRPr="004A1E10">
              <w:rPr>
                <w:rFonts w:ascii="Arial" w:hAnsi="Arial" w:cs="Arial"/>
                <w:sz w:val="20"/>
                <w:szCs w:val="20"/>
              </w:rPr>
              <w:t>, es importante mencionar que</w:t>
            </w:r>
            <w:r w:rsidR="00664390" w:rsidRPr="004A1E10">
              <w:rPr>
                <w:rFonts w:ascii="Arial" w:hAnsi="Arial" w:cs="Arial"/>
                <w:sz w:val="20"/>
                <w:szCs w:val="20"/>
              </w:rPr>
              <w:t xml:space="preserve"> </w:t>
            </w:r>
            <w:r w:rsidR="0036407F" w:rsidRPr="004A1E10">
              <w:rPr>
                <w:rFonts w:ascii="Arial" w:hAnsi="Arial" w:cs="Arial"/>
                <w:sz w:val="20"/>
                <w:szCs w:val="20"/>
              </w:rPr>
              <w:t>Kennedy</w:t>
            </w:r>
            <w:r w:rsidR="00664390" w:rsidRPr="004A1E10">
              <w:rPr>
                <w:rFonts w:ascii="Arial" w:hAnsi="Arial" w:cs="Arial"/>
                <w:sz w:val="20"/>
                <w:szCs w:val="20"/>
              </w:rPr>
              <w:t xml:space="preserve"> o</w:t>
            </w:r>
            <w:r w:rsidR="00074297" w:rsidRPr="004A1E10">
              <w:rPr>
                <w:rFonts w:ascii="Arial" w:hAnsi="Arial" w:cs="Arial"/>
                <w:sz w:val="20"/>
                <w:szCs w:val="20"/>
              </w:rPr>
              <w:t>cupaba</w:t>
            </w:r>
            <w:r w:rsidR="0036407F" w:rsidRPr="004A1E10">
              <w:rPr>
                <w:rFonts w:ascii="Arial" w:hAnsi="Arial" w:cs="Arial"/>
                <w:sz w:val="20"/>
                <w:szCs w:val="20"/>
              </w:rPr>
              <w:t>,</w:t>
            </w:r>
            <w:r w:rsidR="00074297" w:rsidRPr="004A1E10">
              <w:rPr>
                <w:rFonts w:ascii="Arial" w:hAnsi="Arial" w:cs="Arial"/>
                <w:sz w:val="20"/>
                <w:szCs w:val="20"/>
              </w:rPr>
              <w:t xml:space="preserve"> en el 2016</w:t>
            </w:r>
            <w:r w:rsidR="0036407F" w:rsidRPr="004A1E10">
              <w:rPr>
                <w:rFonts w:ascii="Arial" w:hAnsi="Arial" w:cs="Arial"/>
                <w:sz w:val="20"/>
                <w:szCs w:val="20"/>
              </w:rPr>
              <w:t>,</w:t>
            </w:r>
            <w:r w:rsidR="00074297" w:rsidRPr="004A1E10">
              <w:rPr>
                <w:rFonts w:ascii="Arial" w:hAnsi="Arial" w:cs="Arial"/>
                <w:sz w:val="20"/>
                <w:szCs w:val="20"/>
              </w:rPr>
              <w:t xml:space="preserve"> el primer lugar</w:t>
            </w:r>
            <w:r w:rsidR="00664390" w:rsidRPr="004A1E10">
              <w:rPr>
                <w:rFonts w:ascii="Arial" w:hAnsi="Arial" w:cs="Arial"/>
                <w:sz w:val="20"/>
                <w:szCs w:val="20"/>
              </w:rPr>
              <w:t xml:space="preserve"> en violencia intrafamiliar por hechos de maltrato infantil, violencia </w:t>
            </w:r>
            <w:r w:rsidR="0077391E" w:rsidRPr="004A1E10">
              <w:rPr>
                <w:rFonts w:ascii="Arial" w:hAnsi="Arial" w:cs="Arial"/>
                <w:sz w:val="20"/>
                <w:szCs w:val="20"/>
              </w:rPr>
              <w:t>de pareja y delitos sexuales</w:t>
            </w:r>
            <w:r w:rsidR="0036407F" w:rsidRPr="004A1E10">
              <w:rPr>
                <w:rFonts w:ascii="Arial" w:hAnsi="Arial" w:cs="Arial"/>
                <w:sz w:val="20"/>
                <w:szCs w:val="20"/>
              </w:rPr>
              <w:t>, de acuerdo la Ficha Local de la Secretaría Distrital de Recreación y Deporte</w:t>
            </w:r>
            <w:r w:rsidR="0077391E" w:rsidRPr="004A1E10">
              <w:rPr>
                <w:rFonts w:ascii="Arial" w:hAnsi="Arial" w:cs="Arial"/>
                <w:sz w:val="20"/>
                <w:szCs w:val="20"/>
              </w:rPr>
              <w:t>.</w:t>
            </w:r>
            <w:r w:rsidR="00074297" w:rsidRPr="004A1E10">
              <w:rPr>
                <w:rFonts w:ascii="Arial" w:hAnsi="Arial" w:cs="Arial"/>
                <w:sz w:val="20"/>
                <w:szCs w:val="20"/>
              </w:rPr>
              <w:t xml:space="preserve"> </w:t>
            </w:r>
            <w:r w:rsidR="0077391E" w:rsidRPr="004A1E10">
              <w:rPr>
                <w:rFonts w:ascii="Arial" w:hAnsi="Arial" w:cs="Arial"/>
                <w:sz w:val="20"/>
                <w:szCs w:val="20"/>
              </w:rPr>
              <w:t>En la misma dirección, en el 2019 se registró que el 84,2% de los deli</w:t>
            </w:r>
            <w:r w:rsidR="0036407F" w:rsidRPr="004A1E10">
              <w:rPr>
                <w:rFonts w:ascii="Arial" w:hAnsi="Arial" w:cs="Arial"/>
                <w:sz w:val="20"/>
                <w:szCs w:val="20"/>
              </w:rPr>
              <w:t>tos sexuales en la localidad fueron</w:t>
            </w:r>
            <w:r w:rsidR="00AD0EFB" w:rsidRPr="004A1E10">
              <w:rPr>
                <w:rFonts w:ascii="Arial" w:hAnsi="Arial" w:cs="Arial"/>
                <w:sz w:val="20"/>
                <w:szCs w:val="20"/>
              </w:rPr>
              <w:t xml:space="preserve"> contra mujeres, evidenciando un </w:t>
            </w:r>
            <w:r w:rsidR="0077391E" w:rsidRPr="004A1E10">
              <w:rPr>
                <w:rFonts w:ascii="Arial" w:hAnsi="Arial" w:cs="Arial"/>
                <w:sz w:val="20"/>
                <w:szCs w:val="20"/>
              </w:rPr>
              <w:t>increment</w:t>
            </w:r>
            <w:r w:rsidR="00AD0EFB" w:rsidRPr="004A1E10">
              <w:rPr>
                <w:rFonts w:ascii="Arial" w:hAnsi="Arial" w:cs="Arial"/>
                <w:sz w:val="20"/>
                <w:szCs w:val="20"/>
              </w:rPr>
              <w:t>o</w:t>
            </w:r>
            <w:r w:rsidRPr="004A1E10">
              <w:rPr>
                <w:rFonts w:ascii="Arial" w:hAnsi="Arial" w:cs="Arial"/>
                <w:sz w:val="20"/>
                <w:szCs w:val="20"/>
              </w:rPr>
              <w:t xml:space="preserve"> en 14,2%</w:t>
            </w:r>
            <w:r w:rsidR="00AD0EFB" w:rsidRPr="004A1E10">
              <w:rPr>
                <w:rFonts w:ascii="Arial" w:hAnsi="Arial" w:cs="Arial"/>
                <w:sz w:val="20"/>
                <w:szCs w:val="20"/>
              </w:rPr>
              <w:t xml:space="preserve"> con respecto al año anterior</w:t>
            </w:r>
            <w:r w:rsidRPr="004A1E10">
              <w:rPr>
                <w:rFonts w:ascii="Arial" w:hAnsi="Arial" w:cs="Arial"/>
                <w:sz w:val="20"/>
                <w:szCs w:val="20"/>
              </w:rPr>
              <w:t>. L</w:t>
            </w:r>
            <w:r w:rsidR="00074297" w:rsidRPr="004A1E10">
              <w:rPr>
                <w:rFonts w:ascii="Arial" w:hAnsi="Arial" w:cs="Arial"/>
                <w:sz w:val="20"/>
                <w:szCs w:val="20"/>
              </w:rPr>
              <w:t xml:space="preserve">a tasa de feminicidios </w:t>
            </w:r>
            <w:r w:rsidRPr="004A1E10">
              <w:rPr>
                <w:rFonts w:ascii="Arial" w:hAnsi="Arial" w:cs="Arial"/>
                <w:sz w:val="20"/>
                <w:szCs w:val="20"/>
              </w:rPr>
              <w:t xml:space="preserve">fue de 1,6% por cada 100.000 mujeres, es decir, se presentaron </w:t>
            </w:r>
            <w:r w:rsidR="00AD0EFB" w:rsidRPr="004A1E10">
              <w:rPr>
                <w:rFonts w:ascii="Arial" w:eastAsia="Arial" w:hAnsi="Arial" w:cs="Arial"/>
                <w:sz w:val="20"/>
                <w:szCs w:val="20"/>
              </w:rPr>
              <w:t xml:space="preserve">14 asesinatos de mujeres, esto es el </w:t>
            </w:r>
            <w:r w:rsidR="00074297" w:rsidRPr="004A1E10">
              <w:rPr>
                <w:rFonts w:ascii="Arial" w:eastAsia="Arial" w:hAnsi="Arial" w:cs="Arial"/>
                <w:sz w:val="20"/>
                <w:szCs w:val="20"/>
              </w:rPr>
              <w:t>14,4% de la</w:t>
            </w:r>
            <w:r w:rsidR="00AD0EFB" w:rsidRPr="004A1E10">
              <w:rPr>
                <w:rFonts w:ascii="Arial" w:eastAsia="Arial" w:hAnsi="Arial" w:cs="Arial"/>
                <w:sz w:val="20"/>
                <w:szCs w:val="20"/>
              </w:rPr>
              <w:t>s muertes de mujeres en Bogotá.</w:t>
            </w:r>
            <w:r w:rsidR="00074297" w:rsidRPr="004A1E10">
              <w:rPr>
                <w:rFonts w:ascii="Arial" w:eastAsia="Arial" w:hAnsi="Arial" w:cs="Arial"/>
                <w:sz w:val="20"/>
                <w:szCs w:val="20"/>
              </w:rPr>
              <w:t xml:space="preserve"> En 2 de cada 5 hurtos a personas, la víctima es una mujer. Los casos han aumentado de 2018 a 2019 en el 19,5% al</w:t>
            </w:r>
            <w:r w:rsidR="00AD0EFB" w:rsidRPr="004A1E10">
              <w:rPr>
                <w:rFonts w:ascii="Arial" w:eastAsia="Arial" w:hAnsi="Arial" w:cs="Arial"/>
                <w:sz w:val="20"/>
                <w:szCs w:val="20"/>
              </w:rPr>
              <w:t xml:space="preserve"> pasar de 4.420 a 5.281; 3 puntos porcentuales</w:t>
            </w:r>
            <w:r w:rsidR="00074297" w:rsidRPr="004A1E10">
              <w:rPr>
                <w:rFonts w:ascii="Arial" w:eastAsia="Arial" w:hAnsi="Arial" w:cs="Arial"/>
                <w:sz w:val="20"/>
                <w:szCs w:val="20"/>
              </w:rPr>
              <w:t xml:space="preserve"> más q</w:t>
            </w:r>
            <w:r w:rsidR="00AD0EFB" w:rsidRPr="004A1E10">
              <w:rPr>
                <w:rFonts w:ascii="Arial" w:eastAsia="Arial" w:hAnsi="Arial" w:cs="Arial"/>
                <w:sz w:val="20"/>
                <w:szCs w:val="20"/>
              </w:rPr>
              <w:t>ue el aumento entre los hombres.</w:t>
            </w:r>
            <w:r w:rsidR="00074297" w:rsidRPr="004A1E10">
              <w:rPr>
                <w:rFonts w:ascii="Arial" w:eastAsia="Arial" w:hAnsi="Arial" w:cs="Arial"/>
                <w:sz w:val="20"/>
                <w:szCs w:val="20"/>
              </w:rPr>
              <w:t xml:space="preserve"> En 4 de cada 5 casos de violencia intrafamiliar reportados, la víctima es una mujer. Entre 2018 y 2019 los casos han aumentado en el 11,2% En 2018, se registran 12 suicidios de mujeres en la localidad, 2 casos más que en 2017. La Emergencia Sanitaria develo el aumento de casos de violencia de género, contra las mujeres y riesgos de feminicidios que implican acciones urgentes que permitan garantizar condiciones efectivas para el ejercicio pleno de las mujeres al derecho</w:t>
            </w:r>
            <w:r w:rsidR="00AD0EFB" w:rsidRPr="004A1E10">
              <w:rPr>
                <w:rFonts w:ascii="Arial" w:eastAsia="Arial" w:hAnsi="Arial" w:cs="Arial"/>
                <w:sz w:val="20"/>
                <w:szCs w:val="20"/>
              </w:rPr>
              <w:t xml:space="preserve"> a una vida libre de violencias. </w:t>
            </w:r>
            <w:r w:rsidRPr="004A1E10">
              <w:rPr>
                <w:rFonts w:ascii="Arial" w:hAnsi="Arial" w:cs="Arial"/>
                <w:sz w:val="20"/>
                <w:szCs w:val="20"/>
              </w:rPr>
              <w:t>(Secretaría Distrital de la Mujer, 2020).</w:t>
            </w:r>
          </w:p>
          <w:p w14:paraId="772D4497" w14:textId="77777777" w:rsidR="00AD0EFB" w:rsidRPr="004A1E10" w:rsidRDefault="00AD0EFB" w:rsidP="00AD0EFB">
            <w:pPr>
              <w:tabs>
                <w:tab w:val="left" w:pos="2490"/>
              </w:tabs>
              <w:jc w:val="both"/>
              <w:rPr>
                <w:rFonts w:ascii="Arial" w:hAnsi="Arial" w:cs="Arial"/>
                <w:sz w:val="20"/>
                <w:szCs w:val="20"/>
              </w:rPr>
            </w:pPr>
          </w:p>
          <w:p w14:paraId="225F2962" w14:textId="0CF452E4" w:rsidR="00AD0EFB" w:rsidRDefault="00AD0EFB" w:rsidP="00AD0EFB">
            <w:pPr>
              <w:tabs>
                <w:tab w:val="left" w:pos="2490"/>
              </w:tabs>
              <w:jc w:val="both"/>
              <w:rPr>
                <w:rFonts w:ascii="Arial" w:hAnsi="Arial" w:cs="Arial"/>
                <w:sz w:val="20"/>
                <w:szCs w:val="20"/>
              </w:rPr>
            </w:pPr>
            <w:r w:rsidRPr="004A1E10">
              <w:rPr>
                <w:rFonts w:ascii="Arial" w:hAnsi="Arial" w:cs="Arial"/>
                <w:sz w:val="20"/>
                <w:szCs w:val="20"/>
              </w:rPr>
              <w:t>De manera complementaria a estos resultados, se realizó un estudio sobre el acoso callej</w:t>
            </w:r>
            <w:r w:rsidR="003039B7" w:rsidRPr="004A1E10">
              <w:rPr>
                <w:rFonts w:ascii="Arial" w:hAnsi="Arial" w:cs="Arial"/>
                <w:sz w:val="20"/>
                <w:szCs w:val="20"/>
              </w:rPr>
              <w:t>ero</w:t>
            </w:r>
            <w:r w:rsidR="0007457E" w:rsidRPr="004A1E10">
              <w:rPr>
                <w:rFonts w:ascii="Arial" w:hAnsi="Arial" w:cs="Arial"/>
                <w:sz w:val="20"/>
                <w:szCs w:val="20"/>
              </w:rPr>
              <w:t>-sexual</w:t>
            </w:r>
            <w:r w:rsidR="003039B7" w:rsidRPr="004A1E10">
              <w:rPr>
                <w:rFonts w:ascii="Arial" w:hAnsi="Arial" w:cs="Arial"/>
                <w:sz w:val="20"/>
                <w:szCs w:val="20"/>
              </w:rPr>
              <w:t xml:space="preserve"> en la localidad</w:t>
            </w:r>
            <w:r w:rsidR="00753AD0" w:rsidRPr="004A1E10">
              <w:rPr>
                <w:rFonts w:ascii="Arial" w:hAnsi="Arial" w:cs="Arial"/>
                <w:sz w:val="20"/>
                <w:szCs w:val="20"/>
              </w:rPr>
              <w:t xml:space="preserve"> en el cual evidenciaron las siguientes conclusiones: 7 de cada 10 encuestadas afirmaron haber experimentado acoso en los últimos 12 meses, el acoso callejero es</w:t>
            </w:r>
            <w:r w:rsidRPr="004A1E10">
              <w:rPr>
                <w:rFonts w:ascii="Arial" w:hAnsi="Arial" w:cs="Arial"/>
                <w:sz w:val="20"/>
                <w:szCs w:val="20"/>
              </w:rPr>
              <w:t xml:space="preserve"> expresión de la Violencia Basada en Gé</w:t>
            </w:r>
            <w:r w:rsidR="00753AD0" w:rsidRPr="004A1E10">
              <w:rPr>
                <w:rFonts w:ascii="Arial" w:hAnsi="Arial" w:cs="Arial"/>
                <w:sz w:val="20"/>
                <w:szCs w:val="20"/>
              </w:rPr>
              <w:t xml:space="preserve">nero (el 69,5% es realizado por hombres y el 20,7% por un grupo de hombres); hay un reconocimiento importante de la violencia que </w:t>
            </w:r>
            <w:r w:rsidR="00753AD0" w:rsidRPr="004A1E10">
              <w:rPr>
                <w:rFonts w:ascii="Arial" w:hAnsi="Arial" w:cs="Arial"/>
                <w:sz w:val="20"/>
                <w:szCs w:val="20"/>
              </w:rPr>
              <w:lastRenderedPageBreak/>
              <w:t>produ</w:t>
            </w:r>
            <w:r w:rsidR="003039B7" w:rsidRPr="004A1E10">
              <w:rPr>
                <w:rFonts w:ascii="Arial" w:hAnsi="Arial" w:cs="Arial"/>
                <w:sz w:val="20"/>
                <w:szCs w:val="20"/>
              </w:rPr>
              <w:t>cen estos hechos y</w:t>
            </w:r>
            <w:r w:rsidR="00753AD0" w:rsidRPr="004A1E10">
              <w:rPr>
                <w:rFonts w:ascii="Arial" w:hAnsi="Arial" w:cs="Arial"/>
                <w:sz w:val="20"/>
                <w:szCs w:val="20"/>
              </w:rPr>
              <w:t xml:space="preserve"> persisten</w:t>
            </w:r>
            <w:r w:rsidR="003039B7" w:rsidRPr="004A1E10">
              <w:rPr>
                <w:rFonts w:ascii="Arial" w:hAnsi="Arial" w:cs="Arial"/>
                <w:sz w:val="20"/>
                <w:szCs w:val="20"/>
              </w:rPr>
              <w:t xml:space="preserve"> entre las entrevistadas</w:t>
            </w:r>
            <w:r w:rsidR="00753AD0" w:rsidRPr="004A1E10">
              <w:rPr>
                <w:rFonts w:ascii="Arial" w:hAnsi="Arial" w:cs="Arial"/>
                <w:sz w:val="20"/>
                <w:szCs w:val="20"/>
              </w:rPr>
              <w:t xml:space="preserve"> ideas como</w:t>
            </w:r>
            <w:r w:rsidR="002B7494" w:rsidRPr="004A1E10">
              <w:rPr>
                <w:rFonts w:ascii="Arial" w:hAnsi="Arial" w:cs="Arial"/>
                <w:sz w:val="20"/>
                <w:szCs w:val="20"/>
              </w:rPr>
              <w:t>:</w:t>
            </w:r>
            <w:r w:rsidR="00753AD0" w:rsidRPr="004A1E10">
              <w:rPr>
                <w:rFonts w:ascii="Arial" w:hAnsi="Arial" w:cs="Arial"/>
                <w:sz w:val="20"/>
                <w:szCs w:val="20"/>
              </w:rPr>
              <w:t xml:space="preserve"> </w:t>
            </w:r>
            <w:r w:rsidR="00753AD0" w:rsidRPr="004A1E10">
              <w:rPr>
                <w:rFonts w:ascii="Arial" w:hAnsi="Arial" w:cs="Arial"/>
                <w:i/>
                <w:sz w:val="20"/>
                <w:szCs w:val="20"/>
              </w:rPr>
              <w:t>los hombres tienen una sexualidad exacerbada e incontrolable y la mujer es responsable de poner límites y prevenir las situaciones de agresión</w:t>
            </w:r>
            <w:r w:rsidR="002B7494" w:rsidRPr="004A1E10">
              <w:rPr>
                <w:rFonts w:ascii="Arial" w:hAnsi="Arial" w:cs="Arial"/>
                <w:sz w:val="20"/>
                <w:szCs w:val="20"/>
              </w:rPr>
              <w:t xml:space="preserve">; ideas que repercuten en cuanto a la percepción de seguridad, el acceso a la justicia, la salud física y mental de las mujeres, </w:t>
            </w:r>
            <w:r w:rsidR="003039B7" w:rsidRPr="004A1E10">
              <w:rPr>
                <w:rFonts w:ascii="Arial" w:hAnsi="Arial" w:cs="Arial"/>
                <w:sz w:val="20"/>
                <w:szCs w:val="20"/>
              </w:rPr>
              <w:t>en otras palabras, en el goce efectivo de</w:t>
            </w:r>
            <w:r w:rsidR="0007457E" w:rsidRPr="004A1E10">
              <w:rPr>
                <w:rFonts w:ascii="Arial" w:hAnsi="Arial" w:cs="Arial"/>
                <w:sz w:val="20"/>
                <w:szCs w:val="20"/>
              </w:rPr>
              <w:t xml:space="preserve"> sus derechos</w:t>
            </w:r>
            <w:r w:rsidR="002B7494" w:rsidRPr="004A1E10">
              <w:rPr>
                <w:rFonts w:ascii="Arial" w:hAnsi="Arial" w:cs="Arial"/>
                <w:sz w:val="20"/>
                <w:szCs w:val="20"/>
              </w:rPr>
              <w:t xml:space="preserve"> </w:t>
            </w:r>
            <w:r w:rsidR="0007457E" w:rsidRPr="004A1E10">
              <w:rPr>
                <w:rFonts w:ascii="Arial" w:hAnsi="Arial" w:cs="Arial"/>
                <w:sz w:val="20"/>
                <w:szCs w:val="20"/>
              </w:rPr>
              <w:t>(Secretaría de la Mujer, 2019)</w:t>
            </w:r>
            <w:r w:rsidR="002234C7">
              <w:rPr>
                <w:rFonts w:ascii="Arial" w:hAnsi="Arial" w:cs="Arial"/>
                <w:sz w:val="20"/>
                <w:szCs w:val="20"/>
              </w:rPr>
              <w:t>.</w:t>
            </w:r>
          </w:p>
          <w:p w14:paraId="141CA0BD" w14:textId="294F3712" w:rsidR="002234C7" w:rsidRDefault="002234C7" w:rsidP="00AD0EFB">
            <w:pPr>
              <w:tabs>
                <w:tab w:val="left" w:pos="2490"/>
              </w:tabs>
              <w:jc w:val="both"/>
              <w:rPr>
                <w:rFonts w:ascii="Arial" w:hAnsi="Arial" w:cs="Arial"/>
                <w:sz w:val="20"/>
                <w:szCs w:val="20"/>
              </w:rPr>
            </w:pPr>
          </w:p>
          <w:p w14:paraId="6D6ED918" w14:textId="3513102A" w:rsidR="003E488A" w:rsidRDefault="002234C7" w:rsidP="002234C7">
            <w:pPr>
              <w:tabs>
                <w:tab w:val="left" w:pos="2490"/>
              </w:tabs>
              <w:jc w:val="both"/>
              <w:rPr>
                <w:rFonts w:ascii="Arial" w:hAnsi="Arial" w:cs="Arial"/>
                <w:sz w:val="20"/>
                <w:szCs w:val="20"/>
              </w:rPr>
            </w:pPr>
            <w:r w:rsidRPr="00F32957">
              <w:rPr>
                <w:rFonts w:ascii="Arial" w:hAnsi="Arial" w:cs="Arial"/>
                <w:sz w:val="20"/>
                <w:szCs w:val="20"/>
              </w:rPr>
              <w:t xml:space="preserve">Así mismo, </w:t>
            </w:r>
            <w:r w:rsidR="000124AE" w:rsidRPr="00F32957">
              <w:rPr>
                <w:rFonts w:ascii="Arial" w:hAnsi="Arial" w:cs="Arial"/>
                <w:sz w:val="20"/>
                <w:szCs w:val="20"/>
              </w:rPr>
              <w:t xml:space="preserve">según el OMEG </w:t>
            </w:r>
            <w:r w:rsidR="00F85774">
              <w:rPr>
                <w:rFonts w:ascii="Arial" w:hAnsi="Arial" w:cs="Arial"/>
                <w:sz w:val="20"/>
                <w:szCs w:val="20"/>
              </w:rPr>
              <w:t>a través</w:t>
            </w:r>
            <w:r w:rsidR="000124AE" w:rsidRPr="00F32957">
              <w:rPr>
                <w:rFonts w:ascii="Arial" w:hAnsi="Arial" w:cs="Arial"/>
                <w:sz w:val="20"/>
                <w:szCs w:val="20"/>
              </w:rPr>
              <w:t xml:space="preserve"> de la Secretaría Distrital de la Mujer</w:t>
            </w:r>
            <w:r w:rsidR="000124AE">
              <w:rPr>
                <w:rFonts w:ascii="Arial" w:hAnsi="Arial" w:cs="Arial"/>
                <w:sz w:val="20"/>
                <w:szCs w:val="20"/>
              </w:rPr>
              <w:t xml:space="preserve">, </w:t>
            </w:r>
            <w:r w:rsidR="00F85774">
              <w:rPr>
                <w:rFonts w:ascii="Arial" w:hAnsi="Arial" w:cs="Arial"/>
                <w:sz w:val="20"/>
                <w:szCs w:val="20"/>
              </w:rPr>
              <w:t>en el documento</w:t>
            </w:r>
            <w:r w:rsidR="000124AE">
              <w:rPr>
                <w:rFonts w:ascii="Arial" w:hAnsi="Arial" w:cs="Arial"/>
                <w:sz w:val="20"/>
                <w:szCs w:val="20"/>
              </w:rPr>
              <w:t xml:space="preserve"> </w:t>
            </w:r>
            <w:r w:rsidR="00D423AB" w:rsidRPr="00F32957">
              <w:rPr>
                <w:rFonts w:ascii="Arial" w:hAnsi="Arial" w:cs="Arial"/>
                <w:sz w:val="20"/>
                <w:szCs w:val="20"/>
              </w:rPr>
              <w:t>la c</w:t>
            </w:r>
            <w:r w:rsidRPr="00F32957">
              <w:rPr>
                <w:rFonts w:ascii="Arial" w:hAnsi="Arial" w:cs="Arial"/>
                <w:sz w:val="20"/>
                <w:szCs w:val="20"/>
              </w:rPr>
              <w:t>aracterización de</w:t>
            </w:r>
            <w:r w:rsidR="00D423AB" w:rsidRPr="00F32957">
              <w:rPr>
                <w:rFonts w:ascii="Arial" w:hAnsi="Arial" w:cs="Arial"/>
                <w:sz w:val="20"/>
                <w:szCs w:val="20"/>
              </w:rPr>
              <w:t xml:space="preserve"> </w:t>
            </w:r>
            <w:r w:rsidRPr="00F32957">
              <w:rPr>
                <w:rFonts w:ascii="Arial" w:hAnsi="Arial" w:cs="Arial"/>
                <w:sz w:val="20"/>
                <w:szCs w:val="20"/>
              </w:rPr>
              <w:t>personas que realizan</w:t>
            </w:r>
            <w:r w:rsidR="00D423AB" w:rsidRPr="00F32957">
              <w:rPr>
                <w:rFonts w:ascii="Arial" w:hAnsi="Arial" w:cs="Arial"/>
                <w:sz w:val="20"/>
                <w:szCs w:val="20"/>
              </w:rPr>
              <w:t xml:space="preserve"> a</w:t>
            </w:r>
            <w:r w:rsidRPr="00F32957">
              <w:rPr>
                <w:rFonts w:ascii="Arial" w:hAnsi="Arial" w:cs="Arial"/>
                <w:sz w:val="20"/>
                <w:szCs w:val="20"/>
              </w:rPr>
              <w:t>ctividades</w:t>
            </w:r>
            <w:r w:rsidR="00D423AB" w:rsidRPr="00F32957">
              <w:rPr>
                <w:rFonts w:ascii="Arial" w:hAnsi="Arial" w:cs="Arial"/>
                <w:sz w:val="20"/>
                <w:szCs w:val="20"/>
              </w:rPr>
              <w:t xml:space="preserve"> s</w:t>
            </w:r>
            <w:r w:rsidRPr="00F32957">
              <w:rPr>
                <w:rFonts w:ascii="Arial" w:hAnsi="Arial" w:cs="Arial"/>
                <w:sz w:val="20"/>
                <w:szCs w:val="20"/>
              </w:rPr>
              <w:t xml:space="preserve">exuales </w:t>
            </w:r>
            <w:r w:rsidR="00D423AB" w:rsidRPr="00F32957">
              <w:rPr>
                <w:rFonts w:ascii="Arial" w:hAnsi="Arial" w:cs="Arial"/>
                <w:sz w:val="20"/>
                <w:szCs w:val="20"/>
              </w:rPr>
              <w:t>p</w:t>
            </w:r>
            <w:r w:rsidRPr="00F32957">
              <w:rPr>
                <w:rFonts w:ascii="Arial" w:hAnsi="Arial" w:cs="Arial"/>
                <w:sz w:val="20"/>
                <w:szCs w:val="20"/>
              </w:rPr>
              <w:t>agadas en</w:t>
            </w:r>
            <w:r w:rsidR="00D423AB" w:rsidRPr="00F32957">
              <w:rPr>
                <w:rFonts w:ascii="Arial" w:hAnsi="Arial" w:cs="Arial"/>
                <w:sz w:val="20"/>
                <w:szCs w:val="20"/>
              </w:rPr>
              <w:t xml:space="preserve"> </w:t>
            </w:r>
            <w:r w:rsidRPr="00F32957">
              <w:rPr>
                <w:rFonts w:ascii="Arial" w:hAnsi="Arial" w:cs="Arial"/>
                <w:sz w:val="20"/>
                <w:szCs w:val="20"/>
              </w:rPr>
              <w:t>contextos de</w:t>
            </w:r>
            <w:r w:rsidR="00D423AB" w:rsidRPr="00F32957">
              <w:rPr>
                <w:rFonts w:ascii="Arial" w:hAnsi="Arial" w:cs="Arial"/>
                <w:sz w:val="20"/>
                <w:szCs w:val="20"/>
              </w:rPr>
              <w:t xml:space="preserve"> </w:t>
            </w:r>
            <w:r w:rsidRPr="00F32957">
              <w:rPr>
                <w:rFonts w:ascii="Arial" w:hAnsi="Arial" w:cs="Arial"/>
                <w:sz w:val="20"/>
                <w:szCs w:val="20"/>
              </w:rPr>
              <w:t>prostitución en</w:t>
            </w:r>
            <w:r w:rsidR="00D423AB" w:rsidRPr="00F32957">
              <w:rPr>
                <w:rFonts w:ascii="Arial" w:hAnsi="Arial" w:cs="Arial"/>
                <w:sz w:val="20"/>
                <w:szCs w:val="20"/>
              </w:rPr>
              <w:t xml:space="preserve"> </w:t>
            </w:r>
            <w:r w:rsidRPr="00F32957">
              <w:rPr>
                <w:rFonts w:ascii="Arial" w:hAnsi="Arial" w:cs="Arial"/>
                <w:sz w:val="20"/>
                <w:szCs w:val="20"/>
              </w:rPr>
              <w:t>Bogotá-2017</w:t>
            </w:r>
            <w:r w:rsidR="00D423AB" w:rsidRPr="00F32957">
              <w:rPr>
                <w:rFonts w:ascii="Arial" w:hAnsi="Arial" w:cs="Arial"/>
                <w:sz w:val="20"/>
                <w:szCs w:val="20"/>
              </w:rPr>
              <w:t xml:space="preserve">, </w:t>
            </w:r>
            <w:r w:rsidR="000124AE">
              <w:rPr>
                <w:rFonts w:ascii="Arial" w:hAnsi="Arial" w:cs="Arial"/>
                <w:sz w:val="20"/>
                <w:szCs w:val="20"/>
              </w:rPr>
              <w:t xml:space="preserve">arrojó </w:t>
            </w:r>
            <w:r w:rsidR="00D423AB" w:rsidRPr="00F32957">
              <w:rPr>
                <w:rFonts w:ascii="Arial" w:hAnsi="Arial" w:cs="Arial"/>
                <w:sz w:val="20"/>
                <w:szCs w:val="20"/>
              </w:rPr>
              <w:t>para la localidad de Kennedy según el perfil socio demográfico</w:t>
            </w:r>
            <w:r w:rsidR="00F85774">
              <w:rPr>
                <w:rFonts w:ascii="Arial" w:hAnsi="Arial" w:cs="Arial"/>
                <w:sz w:val="20"/>
                <w:szCs w:val="20"/>
              </w:rPr>
              <w:t>,</w:t>
            </w:r>
            <w:r w:rsidR="00D423AB" w:rsidRPr="00F32957">
              <w:rPr>
                <w:rFonts w:ascii="Arial" w:hAnsi="Arial" w:cs="Arial"/>
                <w:sz w:val="20"/>
                <w:szCs w:val="20"/>
              </w:rPr>
              <w:t xml:space="preserve"> </w:t>
            </w:r>
            <w:r w:rsidR="000124AE">
              <w:rPr>
                <w:rFonts w:ascii="Arial" w:hAnsi="Arial" w:cs="Arial"/>
                <w:sz w:val="20"/>
                <w:szCs w:val="20"/>
              </w:rPr>
              <w:t xml:space="preserve">que </w:t>
            </w:r>
            <w:r w:rsidR="00D423AB" w:rsidRPr="00F32957">
              <w:rPr>
                <w:rFonts w:ascii="Arial" w:hAnsi="Arial" w:cs="Arial"/>
                <w:sz w:val="20"/>
                <w:szCs w:val="20"/>
              </w:rPr>
              <w:t>el 56, 5</w:t>
            </w:r>
            <w:r w:rsidR="000124AE">
              <w:rPr>
                <w:rFonts w:ascii="Arial" w:hAnsi="Arial" w:cs="Arial"/>
                <w:sz w:val="20"/>
                <w:szCs w:val="20"/>
              </w:rPr>
              <w:t>% de las personas que desarrollan esta actividad</w:t>
            </w:r>
            <w:r w:rsidR="00D423AB" w:rsidRPr="00F32957">
              <w:rPr>
                <w:rFonts w:ascii="Arial" w:hAnsi="Arial" w:cs="Arial"/>
                <w:sz w:val="20"/>
                <w:szCs w:val="20"/>
              </w:rPr>
              <w:t xml:space="preserve"> son de procedencia extranjera y el 43,5</w:t>
            </w:r>
            <w:r w:rsidR="000124AE">
              <w:rPr>
                <w:rFonts w:ascii="Arial" w:hAnsi="Arial" w:cs="Arial"/>
                <w:sz w:val="20"/>
                <w:szCs w:val="20"/>
              </w:rPr>
              <w:t>%</w:t>
            </w:r>
            <w:r w:rsidR="00D423AB" w:rsidRPr="00F32957">
              <w:rPr>
                <w:rFonts w:ascii="Arial" w:hAnsi="Arial" w:cs="Arial"/>
                <w:sz w:val="20"/>
                <w:szCs w:val="20"/>
              </w:rPr>
              <w:t xml:space="preserve"> son de procedencia naciona</w:t>
            </w:r>
            <w:r w:rsidR="00F85774">
              <w:rPr>
                <w:rFonts w:ascii="Arial" w:hAnsi="Arial" w:cs="Arial"/>
                <w:sz w:val="20"/>
                <w:szCs w:val="20"/>
              </w:rPr>
              <w:t>l. Menciona que el</w:t>
            </w:r>
            <w:r w:rsidR="00D8560D">
              <w:rPr>
                <w:rFonts w:ascii="Arial" w:hAnsi="Arial" w:cs="Arial"/>
                <w:sz w:val="20"/>
                <w:szCs w:val="20"/>
              </w:rPr>
              <w:t xml:space="preserve"> contacto</w:t>
            </w:r>
            <w:r w:rsidR="00F85774">
              <w:rPr>
                <w:rFonts w:ascii="Arial" w:hAnsi="Arial" w:cs="Arial"/>
                <w:sz w:val="20"/>
                <w:szCs w:val="20"/>
              </w:rPr>
              <w:t xml:space="preserve"> de las personas denominadas demandantes o “clientes”</w:t>
            </w:r>
            <w:r w:rsidR="00D8560D">
              <w:rPr>
                <w:rFonts w:ascii="Arial" w:hAnsi="Arial" w:cs="Arial"/>
                <w:sz w:val="20"/>
                <w:szCs w:val="20"/>
              </w:rPr>
              <w:t xml:space="preserve"> para las</w:t>
            </w:r>
            <w:r w:rsidR="00D423AB" w:rsidRPr="00F32957">
              <w:rPr>
                <w:rFonts w:ascii="Arial" w:hAnsi="Arial" w:cs="Arial"/>
                <w:sz w:val="20"/>
                <w:szCs w:val="20"/>
              </w:rPr>
              <w:t xml:space="preserve"> actividades sexuales pagadas</w:t>
            </w:r>
            <w:r w:rsidR="003E488A">
              <w:rPr>
                <w:rFonts w:ascii="Arial" w:hAnsi="Arial" w:cs="Arial"/>
                <w:sz w:val="20"/>
                <w:szCs w:val="20"/>
              </w:rPr>
              <w:t>-</w:t>
            </w:r>
            <w:r w:rsidR="00D423AB" w:rsidRPr="00F32957">
              <w:rPr>
                <w:rFonts w:ascii="Arial" w:hAnsi="Arial" w:cs="Arial"/>
                <w:sz w:val="20"/>
                <w:szCs w:val="20"/>
              </w:rPr>
              <w:t xml:space="preserve"> ASP </w:t>
            </w:r>
            <w:r w:rsidR="00D8560D">
              <w:rPr>
                <w:rFonts w:ascii="Arial" w:hAnsi="Arial" w:cs="Arial"/>
                <w:sz w:val="20"/>
                <w:szCs w:val="20"/>
              </w:rPr>
              <w:t xml:space="preserve">se realizan </w:t>
            </w:r>
            <w:r w:rsidR="00D423AB" w:rsidRPr="00F32957">
              <w:rPr>
                <w:rFonts w:ascii="Arial" w:hAnsi="Arial" w:cs="Arial"/>
                <w:sz w:val="20"/>
                <w:szCs w:val="20"/>
              </w:rPr>
              <w:t>en establecimiento</w:t>
            </w:r>
            <w:r w:rsidR="00D8560D">
              <w:rPr>
                <w:rFonts w:ascii="Arial" w:hAnsi="Arial" w:cs="Arial"/>
                <w:sz w:val="20"/>
                <w:szCs w:val="20"/>
              </w:rPr>
              <w:t xml:space="preserve"> con un </w:t>
            </w:r>
            <w:r w:rsidR="00D8560D" w:rsidRPr="00F32957">
              <w:rPr>
                <w:rFonts w:ascii="Arial" w:hAnsi="Arial" w:cs="Arial"/>
                <w:sz w:val="20"/>
                <w:szCs w:val="20"/>
              </w:rPr>
              <w:t>94,0</w:t>
            </w:r>
            <w:r w:rsidR="00D8560D">
              <w:rPr>
                <w:rFonts w:ascii="Arial" w:hAnsi="Arial" w:cs="Arial"/>
                <w:sz w:val="20"/>
                <w:szCs w:val="20"/>
              </w:rPr>
              <w:t xml:space="preserve">% </w:t>
            </w:r>
            <w:r w:rsidR="00C72BF8" w:rsidRPr="00F32957">
              <w:rPr>
                <w:rFonts w:ascii="Arial" w:hAnsi="Arial" w:cs="Arial"/>
                <w:sz w:val="20"/>
                <w:szCs w:val="20"/>
              </w:rPr>
              <w:t xml:space="preserve">y </w:t>
            </w:r>
            <w:r w:rsidR="000124AE">
              <w:rPr>
                <w:rFonts w:ascii="Arial" w:hAnsi="Arial" w:cs="Arial"/>
                <w:sz w:val="20"/>
                <w:szCs w:val="20"/>
              </w:rPr>
              <w:t>e</w:t>
            </w:r>
            <w:r w:rsidR="00F85774">
              <w:rPr>
                <w:rFonts w:ascii="Arial" w:hAnsi="Arial" w:cs="Arial"/>
                <w:sz w:val="20"/>
                <w:szCs w:val="20"/>
              </w:rPr>
              <w:t>n la calle con</w:t>
            </w:r>
            <w:r w:rsidR="000124AE">
              <w:rPr>
                <w:rFonts w:ascii="Arial" w:hAnsi="Arial" w:cs="Arial"/>
                <w:sz w:val="20"/>
                <w:szCs w:val="20"/>
              </w:rPr>
              <w:t xml:space="preserve"> </w:t>
            </w:r>
            <w:r w:rsidR="00C72BF8" w:rsidRPr="00F32957">
              <w:rPr>
                <w:rFonts w:ascii="Arial" w:hAnsi="Arial" w:cs="Arial"/>
                <w:sz w:val="20"/>
                <w:szCs w:val="20"/>
              </w:rPr>
              <w:t>6,0</w:t>
            </w:r>
            <w:r w:rsidR="000124AE">
              <w:rPr>
                <w:rFonts w:ascii="Arial" w:hAnsi="Arial" w:cs="Arial"/>
                <w:sz w:val="20"/>
                <w:szCs w:val="20"/>
              </w:rPr>
              <w:t>%</w:t>
            </w:r>
            <w:r w:rsidR="00D8560D">
              <w:rPr>
                <w:rFonts w:ascii="Arial" w:hAnsi="Arial" w:cs="Arial"/>
                <w:sz w:val="20"/>
                <w:szCs w:val="20"/>
              </w:rPr>
              <w:t>.  Según el sexo de nacimiento</w:t>
            </w:r>
            <w:r w:rsidR="00F85774">
              <w:rPr>
                <w:rFonts w:ascii="Arial" w:hAnsi="Arial" w:cs="Arial"/>
                <w:sz w:val="20"/>
                <w:szCs w:val="20"/>
              </w:rPr>
              <w:t xml:space="preserve"> de quienes ejercen esta actividad</w:t>
            </w:r>
            <w:r w:rsidR="00D8560D">
              <w:rPr>
                <w:rFonts w:ascii="Arial" w:hAnsi="Arial" w:cs="Arial"/>
                <w:sz w:val="20"/>
                <w:szCs w:val="20"/>
              </w:rPr>
              <w:t>, el 96,8% (6.867) son mujeres, el 3,2% (225) hombres y el 0,0% (2) intersexuales.</w:t>
            </w:r>
          </w:p>
          <w:p w14:paraId="0C1C757D" w14:textId="77777777" w:rsidR="003E488A" w:rsidRDefault="003E488A" w:rsidP="002234C7">
            <w:pPr>
              <w:tabs>
                <w:tab w:val="left" w:pos="2490"/>
              </w:tabs>
              <w:jc w:val="both"/>
              <w:rPr>
                <w:rFonts w:ascii="Arial" w:hAnsi="Arial" w:cs="Arial"/>
                <w:sz w:val="20"/>
                <w:szCs w:val="20"/>
              </w:rPr>
            </w:pPr>
          </w:p>
          <w:p w14:paraId="0EAC2E0B" w14:textId="5D47C32A" w:rsidR="00D8560D" w:rsidRDefault="00F32957" w:rsidP="002234C7">
            <w:pPr>
              <w:tabs>
                <w:tab w:val="left" w:pos="2490"/>
              </w:tabs>
              <w:jc w:val="both"/>
              <w:rPr>
                <w:rFonts w:ascii="Arial" w:hAnsi="Arial" w:cs="Arial"/>
                <w:sz w:val="20"/>
                <w:szCs w:val="20"/>
              </w:rPr>
            </w:pPr>
            <w:r w:rsidRPr="00D8560D">
              <w:rPr>
                <w:rFonts w:ascii="Arial" w:hAnsi="Arial" w:cs="Arial"/>
                <w:sz w:val="20"/>
                <w:szCs w:val="20"/>
              </w:rPr>
              <w:t>Teniendo en cuenta la identidad de género el 96.5</w:t>
            </w:r>
            <w:r w:rsidR="00CF591F" w:rsidRPr="00D8560D">
              <w:rPr>
                <w:rFonts w:ascii="Arial" w:hAnsi="Arial" w:cs="Arial"/>
                <w:sz w:val="20"/>
                <w:szCs w:val="20"/>
              </w:rPr>
              <w:t xml:space="preserve">% </w:t>
            </w:r>
            <w:r w:rsidRPr="00D8560D">
              <w:rPr>
                <w:rFonts w:ascii="Arial" w:hAnsi="Arial" w:cs="Arial"/>
                <w:sz w:val="20"/>
                <w:szCs w:val="20"/>
              </w:rPr>
              <w:t xml:space="preserve">son mujeres, </w:t>
            </w:r>
            <w:r w:rsidR="00DF3252">
              <w:rPr>
                <w:rFonts w:ascii="Arial" w:hAnsi="Arial" w:cs="Arial"/>
                <w:sz w:val="20"/>
                <w:szCs w:val="20"/>
              </w:rPr>
              <w:t xml:space="preserve">el </w:t>
            </w:r>
            <w:r w:rsidR="00DF3252" w:rsidRPr="00D8560D">
              <w:rPr>
                <w:rFonts w:ascii="Arial" w:hAnsi="Arial" w:cs="Arial"/>
                <w:sz w:val="20"/>
                <w:szCs w:val="20"/>
              </w:rPr>
              <w:t xml:space="preserve">2.1% </w:t>
            </w:r>
            <w:r w:rsidRPr="00D8560D">
              <w:rPr>
                <w:rFonts w:ascii="Arial" w:hAnsi="Arial" w:cs="Arial"/>
                <w:sz w:val="20"/>
                <w:szCs w:val="20"/>
              </w:rPr>
              <w:t xml:space="preserve">transgénero y el 1.4 </w:t>
            </w:r>
            <w:r w:rsidR="00CF591F" w:rsidRPr="00D8560D">
              <w:rPr>
                <w:rFonts w:ascii="Arial" w:hAnsi="Arial" w:cs="Arial"/>
                <w:sz w:val="20"/>
                <w:szCs w:val="20"/>
              </w:rPr>
              <w:t>%</w:t>
            </w:r>
            <w:r w:rsidRPr="00D8560D">
              <w:rPr>
                <w:rFonts w:ascii="Arial" w:hAnsi="Arial" w:cs="Arial"/>
                <w:sz w:val="20"/>
                <w:szCs w:val="20"/>
              </w:rPr>
              <w:t xml:space="preserve"> hombres.</w:t>
            </w:r>
            <w:r w:rsidR="003E488A" w:rsidRPr="00D8560D">
              <w:rPr>
                <w:rFonts w:ascii="Arial" w:hAnsi="Arial" w:cs="Arial"/>
                <w:sz w:val="20"/>
                <w:szCs w:val="20"/>
              </w:rPr>
              <w:t xml:space="preserve"> </w:t>
            </w:r>
            <w:r w:rsidR="000654E1" w:rsidRPr="00D8560D">
              <w:rPr>
                <w:rFonts w:ascii="Arial" w:hAnsi="Arial" w:cs="Arial"/>
                <w:sz w:val="20"/>
                <w:szCs w:val="20"/>
              </w:rPr>
              <w:t>Frente al au</w:t>
            </w:r>
            <w:r w:rsidR="003E488A" w:rsidRPr="00D8560D">
              <w:rPr>
                <w:rFonts w:ascii="Arial" w:hAnsi="Arial" w:cs="Arial"/>
                <w:sz w:val="20"/>
                <w:szCs w:val="20"/>
              </w:rPr>
              <w:t xml:space="preserve">torreconocimiento </w:t>
            </w:r>
            <w:r w:rsidR="000654E1" w:rsidRPr="00D8560D">
              <w:rPr>
                <w:rFonts w:ascii="Arial" w:hAnsi="Arial" w:cs="Arial"/>
                <w:sz w:val="20"/>
                <w:szCs w:val="20"/>
              </w:rPr>
              <w:t>el 19,6</w:t>
            </w:r>
            <w:r w:rsidR="00D8560D">
              <w:rPr>
                <w:rFonts w:ascii="Arial" w:hAnsi="Arial" w:cs="Arial"/>
                <w:sz w:val="20"/>
                <w:szCs w:val="20"/>
              </w:rPr>
              <w:t>%</w:t>
            </w:r>
            <w:r w:rsidR="000654E1" w:rsidRPr="00D8560D">
              <w:rPr>
                <w:rFonts w:ascii="Arial" w:hAnsi="Arial" w:cs="Arial"/>
                <w:sz w:val="20"/>
                <w:szCs w:val="20"/>
              </w:rPr>
              <w:t xml:space="preserve"> se reconoce como</w:t>
            </w:r>
            <w:r w:rsidR="00D8560D">
              <w:rPr>
                <w:rFonts w:ascii="Arial" w:hAnsi="Arial" w:cs="Arial"/>
                <w:sz w:val="20"/>
                <w:szCs w:val="20"/>
              </w:rPr>
              <w:t xml:space="preserve"> negra (o),</w:t>
            </w:r>
            <w:r w:rsidR="000654E1" w:rsidRPr="00D8560D">
              <w:rPr>
                <w:rFonts w:ascii="Arial" w:hAnsi="Arial" w:cs="Arial"/>
                <w:sz w:val="20"/>
                <w:szCs w:val="20"/>
              </w:rPr>
              <w:t xml:space="preserve"> afrocolombian</w:t>
            </w:r>
            <w:r w:rsidR="00D8560D">
              <w:rPr>
                <w:rFonts w:ascii="Arial" w:hAnsi="Arial" w:cs="Arial"/>
                <w:sz w:val="20"/>
                <w:szCs w:val="20"/>
              </w:rPr>
              <w:t xml:space="preserve">a (o) y raizal el 6%; </w:t>
            </w:r>
            <w:r w:rsidR="00F85774">
              <w:rPr>
                <w:rFonts w:ascii="Arial" w:hAnsi="Arial" w:cs="Arial"/>
                <w:sz w:val="20"/>
                <w:szCs w:val="20"/>
              </w:rPr>
              <w:t xml:space="preserve">como indígena </w:t>
            </w:r>
            <w:r w:rsidR="00D8560D">
              <w:rPr>
                <w:rFonts w:ascii="Arial" w:hAnsi="Arial" w:cs="Arial"/>
                <w:sz w:val="20"/>
                <w:szCs w:val="20"/>
              </w:rPr>
              <w:t>el 1,9% y</w:t>
            </w:r>
            <w:r w:rsidR="00F85774">
              <w:rPr>
                <w:rFonts w:ascii="Arial" w:hAnsi="Arial" w:cs="Arial"/>
                <w:sz w:val="20"/>
                <w:szCs w:val="20"/>
              </w:rPr>
              <w:t xml:space="preserve"> </w:t>
            </w:r>
            <w:proofErr w:type="spellStart"/>
            <w:r w:rsidR="00F85774">
              <w:rPr>
                <w:rFonts w:ascii="Arial" w:hAnsi="Arial" w:cs="Arial"/>
                <w:sz w:val="20"/>
                <w:szCs w:val="20"/>
              </w:rPr>
              <w:t>Rrom</w:t>
            </w:r>
            <w:proofErr w:type="spellEnd"/>
            <w:r w:rsidR="00F85774">
              <w:rPr>
                <w:rFonts w:ascii="Arial" w:hAnsi="Arial" w:cs="Arial"/>
                <w:sz w:val="20"/>
                <w:szCs w:val="20"/>
              </w:rPr>
              <w:t>/gitana (o)</w:t>
            </w:r>
            <w:r w:rsidR="00D8560D">
              <w:rPr>
                <w:rFonts w:ascii="Arial" w:hAnsi="Arial" w:cs="Arial"/>
                <w:sz w:val="20"/>
                <w:szCs w:val="20"/>
              </w:rPr>
              <w:t xml:space="preserve"> el 0,4%</w:t>
            </w:r>
            <w:r w:rsidR="00CF591F" w:rsidRPr="00D8560D">
              <w:rPr>
                <w:rFonts w:ascii="Arial" w:hAnsi="Arial" w:cs="Arial"/>
                <w:sz w:val="20"/>
                <w:szCs w:val="20"/>
              </w:rPr>
              <w:t xml:space="preserve">. </w:t>
            </w:r>
          </w:p>
          <w:p w14:paraId="05750959" w14:textId="77777777" w:rsidR="00D8560D" w:rsidRDefault="00D8560D" w:rsidP="002234C7">
            <w:pPr>
              <w:tabs>
                <w:tab w:val="left" w:pos="2490"/>
              </w:tabs>
              <w:jc w:val="both"/>
              <w:rPr>
                <w:rFonts w:ascii="Arial" w:hAnsi="Arial" w:cs="Arial"/>
                <w:sz w:val="20"/>
                <w:szCs w:val="20"/>
              </w:rPr>
            </w:pPr>
          </w:p>
          <w:p w14:paraId="5F008128" w14:textId="6166E898" w:rsidR="002234C7" w:rsidRDefault="00CF591F" w:rsidP="002234C7">
            <w:pPr>
              <w:tabs>
                <w:tab w:val="left" w:pos="2490"/>
              </w:tabs>
              <w:jc w:val="both"/>
              <w:rPr>
                <w:rFonts w:ascii="Arial" w:hAnsi="Arial" w:cs="Arial"/>
                <w:sz w:val="20"/>
                <w:szCs w:val="20"/>
              </w:rPr>
            </w:pPr>
            <w:r w:rsidRPr="00D8560D">
              <w:rPr>
                <w:rFonts w:ascii="Arial" w:hAnsi="Arial" w:cs="Arial"/>
                <w:sz w:val="20"/>
                <w:szCs w:val="20"/>
              </w:rPr>
              <w:t>Respecto a las expresiones de las violencias que han vivido las personas durante el ejercicio de la actividad en los dos últimos años, mencionaron violencias por parte de los (as) demandantes</w:t>
            </w:r>
            <w:r w:rsidR="00F85774">
              <w:rPr>
                <w:rFonts w:ascii="Arial" w:hAnsi="Arial" w:cs="Arial"/>
                <w:sz w:val="20"/>
                <w:szCs w:val="20"/>
              </w:rPr>
              <w:t xml:space="preserve"> o “clientes”</w:t>
            </w:r>
            <w:r w:rsidRPr="00D8560D">
              <w:rPr>
                <w:rFonts w:ascii="Arial" w:hAnsi="Arial" w:cs="Arial"/>
                <w:sz w:val="20"/>
                <w:szCs w:val="20"/>
              </w:rPr>
              <w:t xml:space="preserve"> con 14,4%, violencia sexual por parte de los (as) demandantes</w:t>
            </w:r>
            <w:r w:rsidR="00712718">
              <w:rPr>
                <w:rFonts w:ascii="Arial" w:hAnsi="Arial" w:cs="Arial"/>
                <w:sz w:val="20"/>
                <w:szCs w:val="20"/>
              </w:rPr>
              <w:t xml:space="preserve"> o “clientes”</w:t>
            </w:r>
            <w:r w:rsidRPr="00D8560D">
              <w:rPr>
                <w:rFonts w:ascii="Arial" w:hAnsi="Arial" w:cs="Arial"/>
                <w:sz w:val="20"/>
                <w:szCs w:val="20"/>
              </w:rPr>
              <w:t xml:space="preserve"> con 12.9%, violencia física por parte de otras personas que ejercen actividades sexuales pagadas con 11, 8%, abuso policial con 9,9%, violencia física por parte de personas</w:t>
            </w:r>
            <w:r w:rsidR="00712718">
              <w:rPr>
                <w:rFonts w:ascii="Arial" w:hAnsi="Arial" w:cs="Arial"/>
                <w:sz w:val="20"/>
                <w:szCs w:val="20"/>
              </w:rPr>
              <w:t xml:space="preserve"> que</w:t>
            </w:r>
            <w:r w:rsidRPr="00D8560D">
              <w:rPr>
                <w:rFonts w:ascii="Arial" w:hAnsi="Arial" w:cs="Arial"/>
                <w:sz w:val="20"/>
                <w:szCs w:val="20"/>
              </w:rPr>
              <w:t xml:space="preserve"> la(lo) emplean en el establecimiento</w:t>
            </w:r>
            <w:r w:rsidR="00DF24AA" w:rsidRPr="00D8560D">
              <w:rPr>
                <w:rFonts w:ascii="Arial" w:hAnsi="Arial" w:cs="Arial"/>
                <w:sz w:val="20"/>
                <w:szCs w:val="20"/>
              </w:rPr>
              <w:t xml:space="preserve"> 4.3%, retención de sus papeles de identificación en un 3,9%, retención en contra de su voluntad dentro del establecimiento 3,4% y retención del dinero por parte del dueño (a) del establecimiento; siendo principalmente víctima de estos tipos de violencias</w:t>
            </w:r>
            <w:r w:rsidR="00712718">
              <w:rPr>
                <w:rFonts w:ascii="Arial" w:hAnsi="Arial" w:cs="Arial"/>
                <w:sz w:val="20"/>
                <w:szCs w:val="20"/>
              </w:rPr>
              <w:t>,</w:t>
            </w:r>
            <w:r w:rsidR="00DF24AA" w:rsidRPr="00D8560D">
              <w:rPr>
                <w:rFonts w:ascii="Arial" w:hAnsi="Arial" w:cs="Arial"/>
                <w:sz w:val="20"/>
                <w:szCs w:val="20"/>
              </w:rPr>
              <w:t xml:space="preserve"> las mujeres cisgénero y mujeres transgénero.</w:t>
            </w:r>
          </w:p>
          <w:p w14:paraId="43F6096D" w14:textId="50D47E40" w:rsidR="000F1B2D" w:rsidRDefault="000F1B2D" w:rsidP="002234C7">
            <w:pPr>
              <w:tabs>
                <w:tab w:val="left" w:pos="2490"/>
              </w:tabs>
              <w:jc w:val="both"/>
              <w:rPr>
                <w:rFonts w:ascii="Arial" w:hAnsi="Arial" w:cs="Arial"/>
                <w:sz w:val="20"/>
                <w:szCs w:val="20"/>
              </w:rPr>
            </w:pPr>
          </w:p>
          <w:p w14:paraId="2557A99E" w14:textId="36D51B3D" w:rsidR="00ED1527" w:rsidRDefault="00D25944" w:rsidP="00ED1527">
            <w:pPr>
              <w:tabs>
                <w:tab w:val="left" w:pos="2490"/>
              </w:tabs>
              <w:jc w:val="both"/>
              <w:rPr>
                <w:rFonts w:ascii="Arial" w:hAnsi="Arial" w:cs="Arial"/>
                <w:sz w:val="20"/>
                <w:szCs w:val="20"/>
              </w:rPr>
            </w:pPr>
            <w:r>
              <w:rPr>
                <w:rFonts w:ascii="Arial" w:hAnsi="Arial" w:cs="Arial"/>
                <w:sz w:val="20"/>
                <w:szCs w:val="20"/>
              </w:rPr>
              <w:t>Finalmente, s</w:t>
            </w:r>
            <w:r w:rsidR="000F1B2D">
              <w:rPr>
                <w:rFonts w:ascii="Arial" w:hAnsi="Arial" w:cs="Arial"/>
                <w:sz w:val="20"/>
                <w:szCs w:val="20"/>
              </w:rPr>
              <w:t xml:space="preserve">egún la Alta </w:t>
            </w:r>
            <w:r>
              <w:rPr>
                <w:rFonts w:ascii="Arial" w:hAnsi="Arial" w:cs="Arial"/>
                <w:sz w:val="20"/>
                <w:szCs w:val="20"/>
              </w:rPr>
              <w:t>Consejería</w:t>
            </w:r>
            <w:r w:rsidR="000F1B2D">
              <w:rPr>
                <w:rFonts w:ascii="Arial" w:hAnsi="Arial" w:cs="Arial"/>
                <w:sz w:val="20"/>
                <w:szCs w:val="20"/>
              </w:rPr>
              <w:t xml:space="preserve"> de Paz, Víctimas y Reconciliación, a través del observatorio Distrital de Víctimas del Conflicto Armado en </w:t>
            </w:r>
            <w:r>
              <w:rPr>
                <w:rFonts w:ascii="Arial" w:hAnsi="Arial" w:cs="Arial"/>
                <w:sz w:val="20"/>
                <w:szCs w:val="20"/>
              </w:rPr>
              <w:t>su</w:t>
            </w:r>
            <w:r w:rsidR="000F1B2D">
              <w:rPr>
                <w:rFonts w:ascii="Arial" w:hAnsi="Arial" w:cs="Arial"/>
                <w:sz w:val="20"/>
                <w:szCs w:val="20"/>
              </w:rPr>
              <w:t xml:space="preserve"> boletín trimestral de marzo del 2021</w:t>
            </w:r>
            <w:r>
              <w:rPr>
                <w:rFonts w:ascii="Arial" w:hAnsi="Arial" w:cs="Arial"/>
                <w:sz w:val="20"/>
                <w:szCs w:val="20"/>
              </w:rPr>
              <w:t xml:space="preserve">, </w:t>
            </w:r>
            <w:r w:rsidR="00ED1527">
              <w:rPr>
                <w:rFonts w:ascii="Arial" w:hAnsi="Arial" w:cs="Arial"/>
                <w:sz w:val="20"/>
                <w:szCs w:val="20"/>
              </w:rPr>
              <w:t>mencionó que d</w:t>
            </w:r>
            <w:r w:rsidR="00ED1527" w:rsidRPr="00ED1527">
              <w:rPr>
                <w:rFonts w:ascii="Arial" w:hAnsi="Arial" w:cs="Arial"/>
                <w:sz w:val="20"/>
                <w:szCs w:val="20"/>
              </w:rPr>
              <w:t>e las 370.252 víctimas del conflicto armado residentes en Bogotá e incluidas en el RUV,</w:t>
            </w:r>
            <w:r w:rsidR="00ED1527">
              <w:rPr>
                <w:rFonts w:ascii="Arial" w:hAnsi="Arial" w:cs="Arial"/>
                <w:sz w:val="20"/>
                <w:szCs w:val="20"/>
              </w:rPr>
              <w:t xml:space="preserve"> </w:t>
            </w:r>
            <w:r w:rsidR="00ED1527" w:rsidRPr="00ED1527">
              <w:rPr>
                <w:rFonts w:ascii="Arial" w:hAnsi="Arial" w:cs="Arial"/>
                <w:sz w:val="20"/>
                <w:szCs w:val="20"/>
              </w:rPr>
              <w:t>el 52,6% son mujeres, lo que corresponde a 194.929 personas; 47,3% son hombres,</w:t>
            </w:r>
            <w:r w:rsidR="00ED1527">
              <w:rPr>
                <w:rFonts w:ascii="Arial" w:hAnsi="Arial" w:cs="Arial"/>
                <w:sz w:val="20"/>
                <w:szCs w:val="20"/>
              </w:rPr>
              <w:t xml:space="preserve"> </w:t>
            </w:r>
            <w:r w:rsidR="00ED1527" w:rsidRPr="00ED1527">
              <w:rPr>
                <w:rFonts w:ascii="Arial" w:hAnsi="Arial" w:cs="Arial"/>
                <w:sz w:val="20"/>
                <w:szCs w:val="20"/>
              </w:rPr>
              <w:t>es decir 174.969 personas; y 0,1% de la población víctima, de acuerdo a la información</w:t>
            </w:r>
            <w:r w:rsidR="00ED1527">
              <w:rPr>
                <w:rFonts w:ascii="Arial" w:hAnsi="Arial" w:cs="Arial"/>
                <w:sz w:val="20"/>
                <w:szCs w:val="20"/>
              </w:rPr>
              <w:t xml:space="preserve"> </w:t>
            </w:r>
            <w:r w:rsidR="00ED1527" w:rsidRPr="00ED1527">
              <w:rPr>
                <w:rFonts w:ascii="Arial" w:hAnsi="Arial" w:cs="Arial"/>
                <w:sz w:val="20"/>
                <w:szCs w:val="20"/>
              </w:rPr>
              <w:t>más reciente, se reconoce con pertenencia a sectores LGBTI, lo que equivale a 349</w:t>
            </w:r>
            <w:r w:rsidR="00ED1527">
              <w:rPr>
                <w:rFonts w:ascii="Arial" w:hAnsi="Arial" w:cs="Arial"/>
                <w:sz w:val="20"/>
                <w:szCs w:val="20"/>
              </w:rPr>
              <w:t xml:space="preserve"> </w:t>
            </w:r>
            <w:r w:rsidR="00ED1527" w:rsidRPr="00ED1527">
              <w:rPr>
                <w:rFonts w:ascii="Arial" w:hAnsi="Arial" w:cs="Arial"/>
                <w:sz w:val="20"/>
                <w:szCs w:val="20"/>
              </w:rPr>
              <w:t>personas víctimas del conflicto armado con una orientación sexual diversa. Lo anterior</w:t>
            </w:r>
            <w:r w:rsidR="00ED1527">
              <w:rPr>
                <w:rFonts w:ascii="Arial" w:hAnsi="Arial" w:cs="Arial"/>
                <w:sz w:val="20"/>
                <w:szCs w:val="20"/>
              </w:rPr>
              <w:t xml:space="preserve"> </w:t>
            </w:r>
            <w:r w:rsidR="00ED1527" w:rsidRPr="00ED1527">
              <w:rPr>
                <w:rFonts w:ascii="Arial" w:hAnsi="Arial" w:cs="Arial"/>
                <w:sz w:val="20"/>
                <w:szCs w:val="20"/>
              </w:rPr>
              <w:t>pone en evidencia que las mujeres continúan siendo las más afectadas por el conflicto</w:t>
            </w:r>
            <w:r w:rsidR="00ED1527">
              <w:rPr>
                <w:rFonts w:ascii="Arial" w:hAnsi="Arial" w:cs="Arial"/>
                <w:sz w:val="20"/>
                <w:szCs w:val="20"/>
              </w:rPr>
              <w:t xml:space="preserve"> </w:t>
            </w:r>
            <w:r w:rsidR="00ED1527" w:rsidRPr="00ED1527">
              <w:rPr>
                <w:rFonts w:ascii="Arial" w:hAnsi="Arial" w:cs="Arial"/>
                <w:sz w:val="20"/>
                <w:szCs w:val="20"/>
              </w:rPr>
              <w:t>armado en el país</w:t>
            </w:r>
            <w:r w:rsidR="00ED1527">
              <w:rPr>
                <w:rFonts w:ascii="Arial" w:hAnsi="Arial" w:cs="Arial"/>
                <w:sz w:val="20"/>
                <w:szCs w:val="20"/>
              </w:rPr>
              <w:t xml:space="preserve">. </w:t>
            </w:r>
          </w:p>
          <w:p w14:paraId="7FD621AE" w14:textId="77777777" w:rsidR="00ED1527" w:rsidRDefault="00ED1527" w:rsidP="000F1B2D">
            <w:pPr>
              <w:tabs>
                <w:tab w:val="left" w:pos="2490"/>
              </w:tabs>
              <w:jc w:val="both"/>
              <w:rPr>
                <w:rFonts w:ascii="Arial" w:hAnsi="Arial" w:cs="Arial"/>
                <w:sz w:val="20"/>
                <w:szCs w:val="20"/>
              </w:rPr>
            </w:pPr>
          </w:p>
          <w:p w14:paraId="650F650F" w14:textId="7549C4CE" w:rsidR="00D25944" w:rsidRDefault="00EC37A1" w:rsidP="000F1B2D">
            <w:pPr>
              <w:tabs>
                <w:tab w:val="left" w:pos="2490"/>
              </w:tabs>
              <w:jc w:val="both"/>
              <w:rPr>
                <w:rFonts w:ascii="Arial" w:hAnsi="Arial" w:cs="Arial"/>
                <w:sz w:val="20"/>
                <w:szCs w:val="20"/>
              </w:rPr>
            </w:pPr>
            <w:r>
              <w:rPr>
                <w:rFonts w:ascii="Arial" w:hAnsi="Arial" w:cs="Arial"/>
                <w:sz w:val="20"/>
                <w:szCs w:val="20"/>
              </w:rPr>
              <w:t>Así mismo, el observatorio menciona f</w:t>
            </w:r>
            <w:r w:rsidR="00ED1527">
              <w:rPr>
                <w:rFonts w:ascii="Arial" w:hAnsi="Arial" w:cs="Arial"/>
                <w:sz w:val="20"/>
                <w:szCs w:val="20"/>
              </w:rPr>
              <w:t xml:space="preserve">rente a la localización de las víctimas desde el enfoque </w:t>
            </w:r>
            <w:proofErr w:type="gramStart"/>
            <w:r w:rsidR="00ED1527">
              <w:rPr>
                <w:rFonts w:ascii="Arial" w:hAnsi="Arial" w:cs="Arial"/>
                <w:sz w:val="20"/>
                <w:szCs w:val="20"/>
              </w:rPr>
              <w:t>diferencial,  identifican</w:t>
            </w:r>
            <w:proofErr w:type="gramEnd"/>
            <w:r w:rsidR="00ED1527">
              <w:rPr>
                <w:rFonts w:ascii="Arial" w:hAnsi="Arial" w:cs="Arial"/>
                <w:sz w:val="20"/>
                <w:szCs w:val="20"/>
              </w:rPr>
              <w:t xml:space="preserve"> </w:t>
            </w:r>
            <w:r w:rsidR="000F1B2D" w:rsidRPr="000F1B2D">
              <w:rPr>
                <w:rFonts w:ascii="Arial" w:hAnsi="Arial" w:cs="Arial"/>
                <w:sz w:val="20"/>
                <w:szCs w:val="20"/>
              </w:rPr>
              <w:t>unas localidades con mayor número de víctimas residentes que tienen pertenencia</w:t>
            </w:r>
            <w:r w:rsidR="00D25944">
              <w:rPr>
                <w:rFonts w:ascii="Arial" w:hAnsi="Arial" w:cs="Arial"/>
                <w:sz w:val="20"/>
                <w:szCs w:val="20"/>
              </w:rPr>
              <w:t xml:space="preserve"> </w:t>
            </w:r>
            <w:r w:rsidR="000F1B2D" w:rsidRPr="000F1B2D">
              <w:rPr>
                <w:rFonts w:ascii="Arial" w:hAnsi="Arial" w:cs="Arial"/>
                <w:sz w:val="20"/>
                <w:szCs w:val="20"/>
              </w:rPr>
              <w:t>étnica negra, mulata o afrocolombiana</w:t>
            </w:r>
            <w:r w:rsidR="00D25944">
              <w:rPr>
                <w:rFonts w:ascii="Arial" w:hAnsi="Arial" w:cs="Arial"/>
                <w:sz w:val="20"/>
                <w:szCs w:val="20"/>
              </w:rPr>
              <w:t xml:space="preserve"> como son:</w:t>
            </w:r>
            <w:r w:rsidR="000F1B2D" w:rsidRPr="000F1B2D">
              <w:rPr>
                <w:rFonts w:ascii="Arial" w:hAnsi="Arial" w:cs="Arial"/>
                <w:sz w:val="20"/>
                <w:szCs w:val="20"/>
              </w:rPr>
              <w:t xml:space="preserve"> Bosa (3.051), Suba (3.050) y</w:t>
            </w:r>
            <w:r w:rsidR="00D25944">
              <w:rPr>
                <w:rFonts w:ascii="Arial" w:hAnsi="Arial" w:cs="Arial"/>
                <w:sz w:val="20"/>
                <w:szCs w:val="20"/>
              </w:rPr>
              <w:t xml:space="preserve"> </w:t>
            </w:r>
            <w:r w:rsidR="000F1B2D" w:rsidRPr="000F1B2D">
              <w:rPr>
                <w:rFonts w:ascii="Arial" w:hAnsi="Arial" w:cs="Arial"/>
                <w:sz w:val="20"/>
                <w:szCs w:val="20"/>
              </w:rPr>
              <w:t>Kennedy (2.993).</w:t>
            </w:r>
            <w:r w:rsidR="00D25944">
              <w:rPr>
                <w:rFonts w:ascii="Arial" w:hAnsi="Arial" w:cs="Arial"/>
                <w:sz w:val="20"/>
                <w:szCs w:val="20"/>
              </w:rPr>
              <w:t xml:space="preserve"> </w:t>
            </w:r>
          </w:p>
          <w:p w14:paraId="4166CE3C" w14:textId="77777777" w:rsidR="00D25944" w:rsidRDefault="00D25944" w:rsidP="000F1B2D">
            <w:pPr>
              <w:tabs>
                <w:tab w:val="left" w:pos="2490"/>
              </w:tabs>
              <w:jc w:val="both"/>
              <w:rPr>
                <w:rFonts w:ascii="Arial" w:hAnsi="Arial" w:cs="Arial"/>
                <w:sz w:val="20"/>
                <w:szCs w:val="20"/>
              </w:rPr>
            </w:pPr>
          </w:p>
          <w:p w14:paraId="0D5B36B6" w14:textId="38FE10D0" w:rsidR="000F1B2D" w:rsidRDefault="000F1B2D" w:rsidP="000F1B2D">
            <w:pPr>
              <w:tabs>
                <w:tab w:val="left" w:pos="2490"/>
              </w:tabs>
              <w:jc w:val="both"/>
              <w:rPr>
                <w:rFonts w:ascii="Arial" w:hAnsi="Arial" w:cs="Arial"/>
                <w:sz w:val="20"/>
                <w:szCs w:val="20"/>
              </w:rPr>
            </w:pPr>
            <w:r w:rsidRPr="000F1B2D">
              <w:rPr>
                <w:rFonts w:ascii="Arial" w:hAnsi="Arial" w:cs="Arial"/>
                <w:sz w:val="20"/>
                <w:szCs w:val="20"/>
              </w:rPr>
              <w:t>Las localidades con mayor número de víctimas residentes que tienen pertenencia</w:t>
            </w:r>
            <w:r w:rsidR="00D25944">
              <w:rPr>
                <w:rFonts w:ascii="Arial" w:hAnsi="Arial" w:cs="Arial"/>
                <w:sz w:val="20"/>
                <w:szCs w:val="20"/>
              </w:rPr>
              <w:t xml:space="preserve"> </w:t>
            </w:r>
            <w:r w:rsidRPr="000F1B2D">
              <w:rPr>
                <w:rFonts w:ascii="Arial" w:hAnsi="Arial" w:cs="Arial"/>
                <w:sz w:val="20"/>
                <w:szCs w:val="20"/>
              </w:rPr>
              <w:t>étnica indígena son Ciudad Bolívar (2.529), Bosa (1.938) y Kennedy (1.754).</w:t>
            </w:r>
            <w:r w:rsidR="00D25944">
              <w:rPr>
                <w:rFonts w:ascii="Arial" w:hAnsi="Arial" w:cs="Arial"/>
                <w:sz w:val="20"/>
                <w:szCs w:val="20"/>
              </w:rPr>
              <w:t xml:space="preserve"> </w:t>
            </w:r>
            <w:r w:rsidRPr="000F1B2D">
              <w:rPr>
                <w:rFonts w:ascii="Arial" w:hAnsi="Arial" w:cs="Arial"/>
                <w:sz w:val="20"/>
                <w:szCs w:val="20"/>
              </w:rPr>
              <w:t xml:space="preserve"> Las localidades con mayor número de víctimas residentes que tienen pertenencia</w:t>
            </w:r>
            <w:r w:rsidR="00D25944">
              <w:rPr>
                <w:rFonts w:ascii="Arial" w:hAnsi="Arial" w:cs="Arial"/>
                <w:sz w:val="20"/>
                <w:szCs w:val="20"/>
              </w:rPr>
              <w:t xml:space="preserve"> </w:t>
            </w:r>
            <w:r w:rsidRPr="000F1B2D">
              <w:rPr>
                <w:rFonts w:ascii="Arial" w:hAnsi="Arial" w:cs="Arial"/>
                <w:sz w:val="20"/>
                <w:szCs w:val="20"/>
              </w:rPr>
              <w:t>étnica palenquera son Engativá (12), seguida de Bosa, Kennedy y Rafael Uribe</w:t>
            </w:r>
            <w:r w:rsidR="00D25944">
              <w:rPr>
                <w:rFonts w:ascii="Arial" w:hAnsi="Arial" w:cs="Arial"/>
                <w:sz w:val="20"/>
                <w:szCs w:val="20"/>
              </w:rPr>
              <w:t xml:space="preserve">, </w:t>
            </w:r>
            <w:r w:rsidRPr="000F1B2D">
              <w:rPr>
                <w:rFonts w:ascii="Arial" w:hAnsi="Arial" w:cs="Arial"/>
                <w:sz w:val="20"/>
                <w:szCs w:val="20"/>
              </w:rPr>
              <w:t>Uribe, las 3 localidades con 3 víctimas de dicha pertenencia étnica.</w:t>
            </w:r>
          </w:p>
          <w:p w14:paraId="05D7C6B8" w14:textId="77777777" w:rsidR="00D25944" w:rsidRPr="000F1B2D" w:rsidRDefault="00D25944" w:rsidP="000F1B2D">
            <w:pPr>
              <w:tabs>
                <w:tab w:val="left" w:pos="2490"/>
              </w:tabs>
              <w:jc w:val="both"/>
              <w:rPr>
                <w:rFonts w:ascii="Arial" w:hAnsi="Arial" w:cs="Arial"/>
                <w:sz w:val="20"/>
                <w:szCs w:val="20"/>
              </w:rPr>
            </w:pPr>
          </w:p>
          <w:p w14:paraId="02FC4D6C" w14:textId="078D53A8" w:rsidR="000F1B2D" w:rsidRPr="00D8560D" w:rsidRDefault="000F1B2D" w:rsidP="000F1B2D">
            <w:pPr>
              <w:tabs>
                <w:tab w:val="left" w:pos="2490"/>
              </w:tabs>
              <w:jc w:val="both"/>
              <w:rPr>
                <w:rFonts w:ascii="Arial" w:hAnsi="Arial" w:cs="Arial"/>
                <w:sz w:val="20"/>
                <w:szCs w:val="20"/>
              </w:rPr>
            </w:pPr>
            <w:r w:rsidRPr="000F1B2D">
              <w:rPr>
                <w:rFonts w:ascii="Arial" w:hAnsi="Arial" w:cs="Arial"/>
                <w:sz w:val="20"/>
                <w:szCs w:val="20"/>
              </w:rPr>
              <w:t>Las localidades con mayor número de víctimas residentes tienen pertenencia</w:t>
            </w:r>
            <w:r w:rsidR="00D25944">
              <w:rPr>
                <w:rFonts w:ascii="Arial" w:hAnsi="Arial" w:cs="Arial"/>
                <w:sz w:val="20"/>
                <w:szCs w:val="20"/>
              </w:rPr>
              <w:t xml:space="preserve"> </w:t>
            </w:r>
            <w:r w:rsidRPr="000F1B2D">
              <w:rPr>
                <w:rFonts w:ascii="Arial" w:hAnsi="Arial" w:cs="Arial"/>
                <w:sz w:val="20"/>
                <w:szCs w:val="20"/>
              </w:rPr>
              <w:t>étnica raizal son Bosa (39), Kennedy (38) y Suba (32).</w:t>
            </w:r>
            <w:r w:rsidR="00D25944">
              <w:rPr>
                <w:rFonts w:ascii="Arial" w:hAnsi="Arial" w:cs="Arial"/>
                <w:sz w:val="20"/>
                <w:szCs w:val="20"/>
              </w:rPr>
              <w:t xml:space="preserve"> </w:t>
            </w:r>
            <w:r w:rsidRPr="000F1B2D">
              <w:rPr>
                <w:rFonts w:ascii="Arial" w:hAnsi="Arial" w:cs="Arial"/>
                <w:sz w:val="20"/>
                <w:szCs w:val="20"/>
              </w:rPr>
              <w:t>Las localidades con mayor número de víctimas residentes tienen pertenencia</w:t>
            </w:r>
            <w:r w:rsidR="00D25944">
              <w:rPr>
                <w:rFonts w:ascii="Arial" w:hAnsi="Arial" w:cs="Arial"/>
                <w:sz w:val="20"/>
                <w:szCs w:val="20"/>
              </w:rPr>
              <w:t xml:space="preserve"> </w:t>
            </w:r>
            <w:r w:rsidRPr="000F1B2D">
              <w:rPr>
                <w:rFonts w:ascii="Arial" w:hAnsi="Arial" w:cs="Arial"/>
                <w:sz w:val="20"/>
                <w:szCs w:val="20"/>
              </w:rPr>
              <w:t>étnica Rom son Suba (304), Kennedy (222), Bosa (102) y Engativá (94)</w:t>
            </w:r>
            <w:r w:rsidR="00D25944">
              <w:rPr>
                <w:rFonts w:ascii="Arial" w:hAnsi="Arial" w:cs="Arial"/>
                <w:sz w:val="20"/>
                <w:szCs w:val="20"/>
              </w:rPr>
              <w:t>, lo cual convoca al planteamiento de las actividades a desarrollar en el marco del proyecto local con un enfoque diferencial.</w:t>
            </w:r>
          </w:p>
          <w:p w14:paraId="5CFB837D" w14:textId="77777777" w:rsidR="002901A8" w:rsidRPr="00D8560D" w:rsidRDefault="002901A8" w:rsidP="00AD0EFB">
            <w:pPr>
              <w:tabs>
                <w:tab w:val="left" w:pos="2490"/>
              </w:tabs>
              <w:jc w:val="both"/>
              <w:rPr>
                <w:rFonts w:ascii="Arial" w:hAnsi="Arial" w:cs="Arial"/>
                <w:sz w:val="20"/>
                <w:szCs w:val="20"/>
              </w:rPr>
            </w:pPr>
          </w:p>
          <w:p w14:paraId="7CC9E3C0" w14:textId="77777777" w:rsidR="003D6985" w:rsidRPr="004A1E10" w:rsidRDefault="003D6985" w:rsidP="7B322C69">
            <w:pPr>
              <w:rPr>
                <w:rFonts w:ascii="Arial" w:eastAsia="Arial" w:hAnsi="Arial" w:cs="Arial"/>
                <w:sz w:val="20"/>
                <w:szCs w:val="20"/>
              </w:rPr>
            </w:pPr>
          </w:p>
          <w:p w14:paraId="228A8E53" w14:textId="6EDC046C" w:rsidR="004123CE" w:rsidRDefault="541F836B" w:rsidP="7B322C69">
            <w:pPr>
              <w:rPr>
                <w:rStyle w:val="Hipervnculo"/>
                <w:rFonts w:ascii="Arial" w:eastAsia="Arial" w:hAnsi="Arial" w:cs="Arial"/>
                <w:sz w:val="20"/>
                <w:szCs w:val="20"/>
              </w:rPr>
            </w:pPr>
            <w:r w:rsidRPr="004A1E10">
              <w:rPr>
                <w:rFonts w:ascii="Arial" w:eastAsia="Arial" w:hAnsi="Arial" w:cs="Arial"/>
                <w:sz w:val="20"/>
                <w:szCs w:val="20"/>
              </w:rPr>
              <w:t>Fuente:</w:t>
            </w:r>
            <w:r w:rsidR="000F1B2D">
              <w:rPr>
                <w:rFonts w:ascii="Arial" w:eastAsia="Arial" w:hAnsi="Arial" w:cs="Arial"/>
                <w:sz w:val="20"/>
                <w:szCs w:val="20"/>
              </w:rPr>
              <w:t xml:space="preserve"> </w:t>
            </w:r>
            <w:r w:rsidRPr="004A1E10">
              <w:rPr>
                <w:rFonts w:ascii="Arial" w:eastAsia="Arial" w:hAnsi="Arial" w:cs="Arial"/>
                <w:sz w:val="20"/>
                <w:szCs w:val="20"/>
              </w:rPr>
              <w:t xml:space="preserve"> </w:t>
            </w:r>
            <w:hyperlink r:id="rId11" w:history="1">
              <w:r w:rsidR="004A1E10" w:rsidRPr="00152499">
                <w:rPr>
                  <w:rStyle w:val="Hipervnculo"/>
                  <w:rFonts w:ascii="Arial" w:eastAsia="Arial" w:hAnsi="Arial" w:cs="Arial"/>
                  <w:sz w:val="20"/>
                  <w:szCs w:val="20"/>
                </w:rPr>
                <w:t>http://omeg.sdmujer.gov.co/phocadownload/2020/analisis/08_Kennedy.pdf</w:t>
              </w:r>
            </w:hyperlink>
          </w:p>
          <w:p w14:paraId="1F7CF96F" w14:textId="40F3E946" w:rsidR="004A1E10" w:rsidRDefault="000F1B2D" w:rsidP="0045607D">
            <w:pPr>
              <w:rPr>
                <w:rStyle w:val="Hipervnculo"/>
                <w:rFonts w:ascii="Arial" w:eastAsia="Arial" w:hAnsi="Arial" w:cs="Arial"/>
                <w:sz w:val="20"/>
                <w:szCs w:val="20"/>
              </w:rPr>
            </w:pPr>
            <w:r>
              <w:rPr>
                <w:rFonts w:ascii="Arial" w:eastAsia="Arial" w:hAnsi="Arial" w:cs="Arial"/>
                <w:sz w:val="20"/>
                <w:szCs w:val="20"/>
              </w:rPr>
              <w:t xml:space="preserve"> </w:t>
            </w:r>
            <w:r w:rsidR="00DF24AA">
              <w:rPr>
                <w:rFonts w:ascii="Arial" w:eastAsia="Arial" w:hAnsi="Arial" w:cs="Arial"/>
                <w:sz w:val="20"/>
                <w:szCs w:val="20"/>
              </w:rPr>
              <w:t xml:space="preserve">             </w:t>
            </w:r>
            <w:hyperlink r:id="rId12" w:history="1">
              <w:r w:rsidR="00DF24AA" w:rsidRPr="00F20247">
                <w:rPr>
                  <w:rStyle w:val="Hipervnculo"/>
                  <w:rFonts w:ascii="Arial" w:eastAsia="Arial" w:hAnsi="Arial" w:cs="Arial"/>
                  <w:sz w:val="20"/>
                  <w:szCs w:val="20"/>
                </w:rPr>
                <w:t>http://omeg.sdmujer.gov.co/asp/files/resultados.pdf</w:t>
              </w:r>
            </w:hyperlink>
          </w:p>
          <w:p w14:paraId="3C9AC84F" w14:textId="528FB9E9" w:rsidR="000F1B2D" w:rsidRDefault="000F1B2D" w:rsidP="0045607D">
            <w:pPr>
              <w:rPr>
                <w:rStyle w:val="Hipervnculo"/>
                <w:rFonts w:ascii="Arial" w:eastAsia="Arial" w:hAnsi="Arial" w:cs="Arial"/>
                <w:sz w:val="20"/>
                <w:szCs w:val="20"/>
              </w:rPr>
            </w:pPr>
            <w:r w:rsidRPr="000F1B2D">
              <w:rPr>
                <w:rStyle w:val="Hipervnculo"/>
                <w:rFonts w:ascii="Arial" w:eastAsia="Arial" w:hAnsi="Arial" w:cs="Arial"/>
                <w:sz w:val="20"/>
                <w:szCs w:val="20"/>
                <w:u w:val="none"/>
              </w:rPr>
              <w:t xml:space="preserve">            </w:t>
            </w:r>
            <w:r>
              <w:rPr>
                <w:rStyle w:val="Hipervnculo"/>
                <w:rFonts w:ascii="Arial" w:eastAsia="Arial" w:hAnsi="Arial" w:cs="Arial"/>
                <w:sz w:val="20"/>
                <w:szCs w:val="20"/>
                <w:u w:val="none"/>
              </w:rPr>
              <w:t xml:space="preserve">  </w:t>
            </w:r>
            <w:r w:rsidRPr="000F1B2D">
              <w:rPr>
                <w:rStyle w:val="Hipervnculo"/>
                <w:rFonts w:ascii="Arial" w:eastAsia="Arial" w:hAnsi="Arial" w:cs="Arial"/>
                <w:sz w:val="20"/>
                <w:szCs w:val="20"/>
              </w:rPr>
              <w:t>http://observatorio.victimasbogota.gov.co/sites/default/files/documentos/BoletinTrimestralMarzo2021.pdf</w:t>
            </w:r>
          </w:p>
          <w:p w14:paraId="3D7B2E53" w14:textId="77777777" w:rsidR="000F1B2D" w:rsidRDefault="000F1B2D" w:rsidP="0045607D">
            <w:pPr>
              <w:rPr>
                <w:rFonts w:ascii="Arial" w:eastAsia="Arial" w:hAnsi="Arial" w:cs="Arial"/>
                <w:sz w:val="20"/>
                <w:szCs w:val="20"/>
              </w:rPr>
            </w:pPr>
          </w:p>
          <w:p w14:paraId="4DDBEF00" w14:textId="131B75A5" w:rsidR="00DF24AA" w:rsidRPr="004A1E10" w:rsidRDefault="00DF24AA" w:rsidP="0045607D">
            <w:pPr>
              <w:rPr>
                <w:rFonts w:ascii="Arial" w:eastAsia="Arial" w:hAnsi="Arial" w:cs="Arial"/>
                <w:sz w:val="20"/>
                <w:szCs w:val="20"/>
              </w:rPr>
            </w:pPr>
          </w:p>
        </w:tc>
      </w:tr>
      <w:tr w:rsidR="00932C75" w:rsidRPr="004A1E10" w14:paraId="694B97B6" w14:textId="77777777" w:rsidTr="0071489B">
        <w:trPr>
          <w:trHeight w:val="416"/>
          <w:jc w:val="center"/>
        </w:trPr>
        <w:tc>
          <w:tcPr>
            <w:tcW w:w="10304" w:type="dxa"/>
          </w:tcPr>
          <w:p w14:paraId="66551676" w14:textId="77777777" w:rsidR="00932C75" w:rsidRPr="004A1E10" w:rsidRDefault="00932C75" w:rsidP="00D92AD7">
            <w:pPr>
              <w:rPr>
                <w:rFonts w:ascii="Arial" w:hAnsi="Arial" w:cs="Arial"/>
                <w:b/>
                <w:sz w:val="20"/>
                <w:szCs w:val="20"/>
              </w:rPr>
            </w:pPr>
          </w:p>
        </w:tc>
      </w:tr>
    </w:tbl>
    <w:p w14:paraId="6C2CA3C3" w14:textId="77777777" w:rsidR="006D2D75" w:rsidRPr="004A1E10" w:rsidRDefault="006D2D75" w:rsidP="004F13D2">
      <w:pPr>
        <w:pStyle w:val="Subttulo"/>
        <w:numPr>
          <w:ilvl w:val="0"/>
          <w:numId w:val="4"/>
        </w:numPr>
        <w:rPr>
          <w:rFonts w:ascii="Arial" w:hAnsi="Arial" w:cs="Arial"/>
          <w:color w:val="auto"/>
          <w:sz w:val="20"/>
          <w:szCs w:val="20"/>
        </w:rPr>
      </w:pPr>
      <w:bookmarkStart w:id="5" w:name="_Toc251066178"/>
      <w:r w:rsidRPr="004A1E10">
        <w:rPr>
          <w:rFonts w:ascii="Arial" w:hAnsi="Arial" w:cs="Arial"/>
          <w:color w:val="auto"/>
          <w:sz w:val="20"/>
          <w:szCs w:val="20"/>
        </w:rPr>
        <w:t xml:space="preserve">DIAGNÓSTICO POR </w:t>
      </w:r>
      <w:proofErr w:type="gramStart"/>
      <w:r w:rsidRPr="004A1E10">
        <w:rPr>
          <w:rFonts w:ascii="Arial" w:hAnsi="Arial" w:cs="Arial"/>
          <w:color w:val="auto"/>
          <w:sz w:val="20"/>
          <w:szCs w:val="20"/>
        </w:rPr>
        <w:t>LÍNEA</w:t>
      </w:r>
      <w:proofErr w:type="gramEnd"/>
      <w:r w:rsidRPr="004A1E10">
        <w:rPr>
          <w:rFonts w:ascii="Arial" w:hAnsi="Arial" w:cs="Arial"/>
          <w:color w:val="auto"/>
          <w:sz w:val="20"/>
          <w:szCs w:val="20"/>
        </w:rPr>
        <w:t xml:space="preserve"> DE BASE</w:t>
      </w:r>
      <w:bookmarkEnd w:id="5"/>
    </w:p>
    <w:p w14:paraId="3CF2D8B6" w14:textId="77777777" w:rsidR="006D2D75" w:rsidRPr="004A1E10" w:rsidRDefault="006D2D75" w:rsidP="006D2D75">
      <w:pPr>
        <w:pStyle w:val="Subttulo"/>
        <w:numPr>
          <w:ilvl w:val="0"/>
          <w:numId w:val="0"/>
        </w:numPr>
        <w:ind w:left="720"/>
        <w:rPr>
          <w:rFonts w:ascii="Arial" w:hAnsi="Arial" w:cs="Arial"/>
          <w:color w:val="auto"/>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4A1E10" w:rsidRPr="004A1E10" w14:paraId="4E5B675A" w14:textId="77777777" w:rsidTr="7AF63DB1">
        <w:trPr>
          <w:jc w:val="center"/>
        </w:trPr>
        <w:tc>
          <w:tcPr>
            <w:tcW w:w="10099" w:type="dxa"/>
            <w:shd w:val="clear" w:color="auto" w:fill="DBDBDB" w:themeFill="accent3" w:themeFillTint="66"/>
          </w:tcPr>
          <w:p w14:paraId="0FB78278" w14:textId="77777777" w:rsidR="006D2D75" w:rsidRPr="004A1E10" w:rsidRDefault="006D2D75" w:rsidP="006D2D75">
            <w:pPr>
              <w:ind w:left="360"/>
              <w:rPr>
                <w:rFonts w:ascii="Arial" w:hAnsi="Arial" w:cs="Arial"/>
                <w:b/>
                <w:sz w:val="20"/>
                <w:szCs w:val="20"/>
              </w:rPr>
            </w:pPr>
          </w:p>
          <w:p w14:paraId="1FC39945" w14:textId="373A43B9" w:rsidR="006D2D75" w:rsidRPr="004A1E10" w:rsidRDefault="006D2D75" w:rsidP="002A324D">
            <w:pPr>
              <w:ind w:left="360"/>
              <w:rPr>
                <w:rFonts w:ascii="Arial" w:hAnsi="Arial" w:cs="Arial"/>
                <w:i/>
                <w:sz w:val="20"/>
                <w:szCs w:val="20"/>
              </w:rPr>
            </w:pPr>
            <w:r w:rsidRPr="004A1E10">
              <w:rPr>
                <w:rFonts w:ascii="Arial" w:hAnsi="Arial" w:cs="Arial"/>
                <w:b/>
                <w:sz w:val="20"/>
                <w:szCs w:val="20"/>
              </w:rPr>
              <w:t>LÍNEA DE BASE</w:t>
            </w:r>
          </w:p>
          <w:p w14:paraId="21BFF5F9" w14:textId="30606220" w:rsidR="006D2D75" w:rsidRPr="004A1E10" w:rsidRDefault="006D2D75" w:rsidP="002A324D">
            <w:pPr>
              <w:rPr>
                <w:rFonts w:ascii="Arial" w:hAnsi="Arial" w:cs="Arial"/>
                <w:i/>
                <w:sz w:val="20"/>
                <w:szCs w:val="20"/>
              </w:rPr>
            </w:pPr>
            <w:r w:rsidRPr="004A1E10">
              <w:rPr>
                <w:rFonts w:ascii="Arial" w:hAnsi="Arial" w:cs="Arial"/>
                <w:i/>
                <w:sz w:val="20"/>
                <w:szCs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0562CB0E" w14:textId="77777777" w:rsidR="006D2D75" w:rsidRPr="004A1E10" w:rsidRDefault="006D2D75" w:rsidP="002A324D">
            <w:pPr>
              <w:ind w:left="360"/>
              <w:rPr>
                <w:rFonts w:ascii="Arial" w:hAnsi="Arial" w:cs="Arial"/>
                <w:sz w:val="20"/>
                <w:szCs w:val="20"/>
              </w:rPr>
            </w:pPr>
          </w:p>
        </w:tc>
      </w:tr>
      <w:tr w:rsidR="004A1E10" w:rsidRPr="004A1E10" w14:paraId="53984BD0" w14:textId="77777777" w:rsidTr="7AF63DB1">
        <w:trPr>
          <w:jc w:val="center"/>
        </w:trPr>
        <w:tc>
          <w:tcPr>
            <w:tcW w:w="10099" w:type="dxa"/>
          </w:tcPr>
          <w:p w14:paraId="34CE0A41" w14:textId="77777777" w:rsidR="006D2D75" w:rsidRPr="004A1E10" w:rsidRDefault="006D2D75" w:rsidP="006D2D75">
            <w:pPr>
              <w:ind w:left="720"/>
              <w:rPr>
                <w:rFonts w:ascii="Arial" w:hAnsi="Arial" w:cs="Arial"/>
                <w:b/>
                <w:sz w:val="20"/>
                <w:szCs w:val="20"/>
              </w:rPr>
            </w:pPr>
          </w:p>
          <w:p w14:paraId="2FA80404" w14:textId="77777777" w:rsidR="006D2D75" w:rsidRPr="004A1E10" w:rsidRDefault="006D2D75" w:rsidP="004F13D2">
            <w:pPr>
              <w:numPr>
                <w:ilvl w:val="0"/>
                <w:numId w:val="5"/>
              </w:numPr>
              <w:rPr>
                <w:rFonts w:ascii="Arial" w:hAnsi="Arial" w:cs="Arial"/>
                <w:b/>
                <w:sz w:val="20"/>
                <w:szCs w:val="20"/>
              </w:rPr>
            </w:pPr>
            <w:r w:rsidRPr="004A1E10">
              <w:rPr>
                <w:rFonts w:ascii="Arial" w:hAnsi="Arial" w:cs="Arial"/>
                <w:b/>
                <w:sz w:val="20"/>
                <w:szCs w:val="20"/>
              </w:rPr>
              <w:t>Descripción del Universo</w:t>
            </w:r>
          </w:p>
          <w:p w14:paraId="62EBF3C5" w14:textId="77777777" w:rsidR="006D2D75" w:rsidRPr="004A1E10" w:rsidRDefault="006D2D75" w:rsidP="006D2D75">
            <w:pPr>
              <w:ind w:left="708"/>
              <w:rPr>
                <w:rFonts w:ascii="Arial" w:hAnsi="Arial" w:cs="Arial"/>
                <w:i/>
                <w:sz w:val="20"/>
                <w:szCs w:val="20"/>
              </w:rPr>
            </w:pPr>
          </w:p>
          <w:p w14:paraId="3BF55A7E" w14:textId="33898A4D" w:rsidR="006D2D75" w:rsidRPr="004A1E10" w:rsidRDefault="002A324D" w:rsidP="006D2D75">
            <w:pPr>
              <w:ind w:left="708"/>
              <w:rPr>
                <w:rFonts w:ascii="Arial" w:hAnsi="Arial" w:cs="Arial"/>
                <w:sz w:val="20"/>
                <w:szCs w:val="20"/>
              </w:rPr>
            </w:pPr>
            <w:r w:rsidRPr="004A1E10">
              <w:rPr>
                <w:rFonts w:ascii="Arial" w:hAnsi="Arial" w:cs="Arial"/>
                <w:sz w:val="20"/>
                <w:szCs w:val="20"/>
              </w:rPr>
              <w:t xml:space="preserve">Vincular </w:t>
            </w:r>
            <w:r w:rsidR="00DD2A25">
              <w:rPr>
                <w:rFonts w:ascii="Arial" w:hAnsi="Arial" w:cs="Arial"/>
                <w:sz w:val="20"/>
                <w:szCs w:val="20"/>
              </w:rPr>
              <w:t xml:space="preserve">personas </w:t>
            </w:r>
            <w:r w:rsidR="00013E5F" w:rsidRPr="004A1E10">
              <w:rPr>
                <w:rFonts w:ascii="Arial" w:hAnsi="Arial" w:cs="Arial"/>
                <w:sz w:val="20"/>
                <w:szCs w:val="20"/>
              </w:rPr>
              <w:t>en sus diferencias y diversidades</w:t>
            </w:r>
            <w:r w:rsidR="00DD2A25">
              <w:rPr>
                <w:rFonts w:ascii="Arial" w:hAnsi="Arial" w:cs="Arial"/>
                <w:sz w:val="20"/>
                <w:szCs w:val="20"/>
              </w:rPr>
              <w:t xml:space="preserve">, </w:t>
            </w:r>
            <w:r w:rsidR="00922FE1">
              <w:rPr>
                <w:rFonts w:ascii="Arial" w:hAnsi="Arial" w:cs="Arial"/>
                <w:sz w:val="20"/>
                <w:szCs w:val="20"/>
              </w:rPr>
              <w:t>con un especial énfasis en</w:t>
            </w:r>
            <w:r w:rsidR="00DD2A25">
              <w:rPr>
                <w:rFonts w:ascii="Arial" w:hAnsi="Arial" w:cs="Arial"/>
                <w:sz w:val="20"/>
                <w:szCs w:val="20"/>
              </w:rPr>
              <w:t xml:space="preserve"> mujeres</w:t>
            </w:r>
            <w:r w:rsidR="00013E5F" w:rsidRPr="004A1E10">
              <w:rPr>
                <w:rFonts w:ascii="Arial" w:hAnsi="Arial" w:cs="Arial"/>
                <w:sz w:val="20"/>
                <w:szCs w:val="20"/>
              </w:rPr>
              <w:t xml:space="preserve"> </w:t>
            </w:r>
            <w:r w:rsidR="002D24CF" w:rsidRPr="004A1E10">
              <w:rPr>
                <w:rFonts w:ascii="Arial" w:hAnsi="Arial" w:cs="Arial"/>
                <w:sz w:val="20"/>
                <w:szCs w:val="20"/>
              </w:rPr>
              <w:t>que habiten o trabajan en la localidad de</w:t>
            </w:r>
            <w:r w:rsidR="00586559" w:rsidRPr="004A1E10">
              <w:rPr>
                <w:rFonts w:ascii="Arial" w:hAnsi="Arial" w:cs="Arial"/>
                <w:sz w:val="20"/>
                <w:szCs w:val="20"/>
              </w:rPr>
              <w:t xml:space="preserve"> Kennedy,</w:t>
            </w:r>
            <w:r w:rsidRPr="004A1E10">
              <w:rPr>
                <w:rFonts w:ascii="Arial" w:hAnsi="Arial" w:cs="Arial"/>
                <w:sz w:val="20"/>
                <w:szCs w:val="20"/>
              </w:rPr>
              <w:t xml:space="preserve"> </w:t>
            </w:r>
            <w:r w:rsidR="00586559" w:rsidRPr="004A1E10">
              <w:rPr>
                <w:rFonts w:ascii="Arial" w:hAnsi="Arial" w:cs="Arial"/>
                <w:sz w:val="20"/>
                <w:szCs w:val="20"/>
              </w:rPr>
              <w:t>organizaciones</w:t>
            </w:r>
            <w:r w:rsidRPr="004A1E10">
              <w:rPr>
                <w:rFonts w:ascii="Arial" w:hAnsi="Arial" w:cs="Arial"/>
                <w:sz w:val="20"/>
                <w:szCs w:val="20"/>
              </w:rPr>
              <w:t xml:space="preserve"> sociales de mujeres, comunitarias y mixtas</w:t>
            </w:r>
            <w:r w:rsidR="00C0792E" w:rsidRPr="004A1E10">
              <w:rPr>
                <w:rFonts w:ascii="Arial" w:hAnsi="Arial" w:cs="Arial"/>
                <w:sz w:val="20"/>
                <w:szCs w:val="20"/>
              </w:rPr>
              <w:t>; servidoras(es) en acciones de promoción de los derechos de las mujeres, espe</w:t>
            </w:r>
            <w:r w:rsidR="00947097" w:rsidRPr="004A1E10">
              <w:rPr>
                <w:rFonts w:ascii="Arial" w:hAnsi="Arial" w:cs="Arial"/>
                <w:sz w:val="20"/>
                <w:szCs w:val="20"/>
              </w:rPr>
              <w:t>cialmente del derecho de las mu</w:t>
            </w:r>
            <w:r w:rsidR="00C0792E" w:rsidRPr="004A1E10">
              <w:rPr>
                <w:rFonts w:ascii="Arial" w:hAnsi="Arial" w:cs="Arial"/>
                <w:sz w:val="20"/>
                <w:szCs w:val="20"/>
              </w:rPr>
              <w:t>j</w:t>
            </w:r>
            <w:r w:rsidR="00947097" w:rsidRPr="004A1E10">
              <w:rPr>
                <w:rFonts w:ascii="Arial" w:hAnsi="Arial" w:cs="Arial"/>
                <w:sz w:val="20"/>
                <w:szCs w:val="20"/>
              </w:rPr>
              <w:t>e</w:t>
            </w:r>
            <w:r w:rsidR="00C0792E" w:rsidRPr="004A1E10">
              <w:rPr>
                <w:rFonts w:ascii="Arial" w:hAnsi="Arial" w:cs="Arial"/>
                <w:sz w:val="20"/>
                <w:szCs w:val="20"/>
              </w:rPr>
              <w:t xml:space="preserve">res a una vida libre de violencias.  </w:t>
            </w:r>
          </w:p>
          <w:p w14:paraId="6D98A12B" w14:textId="77777777" w:rsidR="006D2D75" w:rsidRPr="004A1E10" w:rsidRDefault="006D2D75" w:rsidP="006D2D75">
            <w:pPr>
              <w:ind w:left="708"/>
              <w:rPr>
                <w:rFonts w:ascii="Arial" w:hAnsi="Arial" w:cs="Arial"/>
                <w:sz w:val="20"/>
                <w:szCs w:val="20"/>
              </w:rPr>
            </w:pPr>
          </w:p>
        </w:tc>
      </w:tr>
      <w:tr w:rsidR="004A1E10" w:rsidRPr="004A1E10" w14:paraId="1D0E9F1B" w14:textId="77777777" w:rsidTr="7AF63DB1">
        <w:trPr>
          <w:jc w:val="center"/>
        </w:trPr>
        <w:tc>
          <w:tcPr>
            <w:tcW w:w="10099" w:type="dxa"/>
          </w:tcPr>
          <w:p w14:paraId="2946DB82" w14:textId="77777777" w:rsidR="006D2D75" w:rsidRPr="004A1E10" w:rsidRDefault="006D2D75" w:rsidP="006D2D75">
            <w:pPr>
              <w:ind w:left="720"/>
              <w:rPr>
                <w:rFonts w:ascii="Arial" w:hAnsi="Arial" w:cs="Arial"/>
                <w:b/>
                <w:sz w:val="20"/>
                <w:szCs w:val="20"/>
              </w:rPr>
            </w:pPr>
          </w:p>
          <w:p w14:paraId="5DD15F75" w14:textId="270FD87E" w:rsidR="00332210" w:rsidRPr="00FE74C3" w:rsidRDefault="006D2D75" w:rsidP="004F13D2">
            <w:pPr>
              <w:numPr>
                <w:ilvl w:val="0"/>
                <w:numId w:val="5"/>
              </w:numPr>
              <w:rPr>
                <w:rFonts w:ascii="Arial" w:hAnsi="Arial" w:cs="Arial"/>
                <w:b/>
                <w:sz w:val="20"/>
                <w:szCs w:val="20"/>
              </w:rPr>
            </w:pPr>
            <w:r w:rsidRPr="004A1E10">
              <w:rPr>
                <w:rFonts w:ascii="Arial" w:hAnsi="Arial" w:cs="Arial"/>
                <w:b/>
                <w:sz w:val="20"/>
                <w:szCs w:val="20"/>
              </w:rPr>
              <w:t xml:space="preserve">Cuantificación del universo </w:t>
            </w:r>
          </w:p>
          <w:p w14:paraId="110FFD37" w14:textId="77777777" w:rsidR="00332210" w:rsidRPr="004A1E10" w:rsidRDefault="00332210" w:rsidP="00013E5F">
            <w:pPr>
              <w:rPr>
                <w:rFonts w:ascii="Arial" w:hAnsi="Arial" w:cs="Arial"/>
                <w:sz w:val="20"/>
                <w:szCs w:val="20"/>
              </w:rPr>
            </w:pPr>
          </w:p>
          <w:p w14:paraId="29347EB5" w14:textId="77777777" w:rsidR="00E75FC6" w:rsidRPr="002901A8" w:rsidRDefault="00D67E8A" w:rsidP="00E75FC6">
            <w:pPr>
              <w:ind w:left="708"/>
              <w:jc w:val="both"/>
              <w:rPr>
                <w:rFonts w:ascii="Arial" w:hAnsi="Arial" w:cs="Arial"/>
                <w:sz w:val="20"/>
              </w:rPr>
            </w:pPr>
            <w:r w:rsidRPr="002901A8">
              <w:rPr>
                <w:rFonts w:ascii="Arial" w:hAnsi="Arial" w:cs="Arial"/>
                <w:sz w:val="20"/>
              </w:rPr>
              <w:t>La población estimada para Bogotá en 2017 fue de 8.080.734 personas y la de Kennedy de 1.208.980, que representan el 15,0 % de los habitantes del Distrito Capital. Esa estimación arrojó un cálculo de mujeres en la ciudad de 50,4% y de 49,6% en hombres. En tanto, el comportamiento de la localidad de Kennedy mostró mucha mayor proporción de mujeres que hombres, comportamiento que se estima se mantendrá hasta el año 2020</w:t>
            </w:r>
            <w:r w:rsidRPr="002901A8">
              <w:rPr>
                <w:rStyle w:val="Refdenotaalpie"/>
                <w:rFonts w:ascii="Arial" w:hAnsi="Arial" w:cs="Arial"/>
                <w:sz w:val="20"/>
              </w:rPr>
              <w:footnoteReference w:id="1"/>
            </w:r>
            <w:r w:rsidRPr="002901A8">
              <w:rPr>
                <w:rFonts w:ascii="Arial" w:hAnsi="Arial" w:cs="Arial"/>
                <w:sz w:val="20"/>
              </w:rPr>
              <w:t xml:space="preserve">. </w:t>
            </w:r>
          </w:p>
          <w:p w14:paraId="01021F42" w14:textId="77777777" w:rsidR="00E75FC6" w:rsidRPr="002901A8" w:rsidRDefault="00E75FC6" w:rsidP="00E75FC6">
            <w:pPr>
              <w:ind w:left="708"/>
              <w:jc w:val="both"/>
              <w:rPr>
                <w:rFonts w:ascii="Arial" w:hAnsi="Arial" w:cs="Arial"/>
                <w:sz w:val="20"/>
              </w:rPr>
            </w:pPr>
          </w:p>
          <w:p w14:paraId="7A596F69" w14:textId="421B7269" w:rsidR="006D2D75" w:rsidRPr="002901A8" w:rsidRDefault="00814437" w:rsidP="00E75FC6">
            <w:pPr>
              <w:ind w:left="708"/>
              <w:jc w:val="both"/>
              <w:rPr>
                <w:rFonts w:ascii="Arial" w:hAnsi="Arial" w:cs="Arial"/>
                <w:sz w:val="20"/>
              </w:rPr>
            </w:pPr>
            <w:r w:rsidRPr="002901A8">
              <w:rPr>
                <w:rFonts w:ascii="Arial" w:hAnsi="Arial" w:cs="Arial"/>
                <w:sz w:val="20"/>
              </w:rPr>
              <w:t>Para el 2020 según el Observatorio de Mujeres y Equidad de Género de la Secretaría Distrital de la Mujer, se estima para Kennedy</w:t>
            </w:r>
            <w:r w:rsidR="00D67E8A" w:rsidRPr="002901A8">
              <w:rPr>
                <w:rFonts w:ascii="Arial" w:hAnsi="Arial" w:cs="Arial"/>
                <w:sz w:val="20"/>
              </w:rPr>
              <w:t xml:space="preserve"> 650.969 mujeres y 622.421 hombres que habitan </w:t>
            </w:r>
            <w:r w:rsidRPr="002901A8">
              <w:rPr>
                <w:rFonts w:ascii="Arial" w:hAnsi="Arial" w:cs="Arial"/>
                <w:sz w:val="20"/>
              </w:rPr>
              <w:t xml:space="preserve">en </w:t>
            </w:r>
            <w:r w:rsidR="00D67E8A" w:rsidRPr="002901A8">
              <w:rPr>
                <w:rFonts w:ascii="Arial" w:hAnsi="Arial" w:cs="Arial"/>
                <w:sz w:val="20"/>
              </w:rPr>
              <w:t>la localidad</w:t>
            </w:r>
            <w:r w:rsidR="0074056F" w:rsidRPr="002901A8">
              <w:rPr>
                <w:rFonts w:ascii="Arial" w:hAnsi="Arial" w:cs="Arial"/>
                <w:sz w:val="20"/>
              </w:rPr>
              <w:t>, desagregada a continuación por grupo de edad.</w:t>
            </w:r>
          </w:p>
          <w:p w14:paraId="1D2842EA" w14:textId="77777777" w:rsidR="00E75FC6" w:rsidRDefault="00E75FC6" w:rsidP="006D2D75">
            <w:pPr>
              <w:ind w:left="708"/>
              <w:rPr>
                <w:rFonts w:ascii="Arial" w:hAnsi="Arial" w:cs="Arial"/>
                <w:sz w:val="20"/>
              </w:rPr>
            </w:pPr>
          </w:p>
          <w:tbl>
            <w:tblPr>
              <w:tblW w:w="5687" w:type="dxa"/>
              <w:jc w:val="center"/>
              <w:tblCellMar>
                <w:left w:w="70" w:type="dxa"/>
                <w:right w:w="70" w:type="dxa"/>
              </w:tblCellMar>
              <w:tblLook w:val="04A0" w:firstRow="1" w:lastRow="0" w:firstColumn="1" w:lastColumn="0" w:noHBand="0" w:noVBand="1"/>
            </w:tblPr>
            <w:tblGrid>
              <w:gridCol w:w="973"/>
              <w:gridCol w:w="1045"/>
              <w:gridCol w:w="1309"/>
              <w:gridCol w:w="731"/>
              <w:gridCol w:w="874"/>
              <w:gridCol w:w="755"/>
            </w:tblGrid>
            <w:tr w:rsidR="00E75FC6" w:rsidRPr="00E75FC6" w14:paraId="7367DC58" w14:textId="77777777" w:rsidTr="00E75FC6">
              <w:trPr>
                <w:trHeight w:val="241"/>
                <w:jc w:val="center"/>
              </w:trPr>
              <w:tc>
                <w:tcPr>
                  <w:tcW w:w="5687"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4322950" w14:textId="3401C90A" w:rsidR="00E75FC6" w:rsidRPr="00E75FC6" w:rsidRDefault="00E75FC6" w:rsidP="00E75FC6">
                  <w:pPr>
                    <w:jc w:val="center"/>
                    <w:rPr>
                      <w:rFonts w:ascii="Calibri" w:hAnsi="Calibri" w:cs="Calibri"/>
                      <w:b/>
                      <w:bCs/>
                      <w:color w:val="000000"/>
                      <w:sz w:val="16"/>
                      <w:szCs w:val="16"/>
                    </w:rPr>
                  </w:pPr>
                  <w:proofErr w:type="gramStart"/>
                  <w:r>
                    <w:rPr>
                      <w:rFonts w:ascii="Calibri" w:hAnsi="Calibri" w:cs="Calibri"/>
                      <w:b/>
                      <w:bCs/>
                      <w:color w:val="000000"/>
                      <w:sz w:val="16"/>
                      <w:szCs w:val="16"/>
                    </w:rPr>
                    <w:t>Total</w:t>
                  </w:r>
                  <w:proofErr w:type="gramEnd"/>
                  <w:r>
                    <w:rPr>
                      <w:rFonts w:ascii="Calibri" w:hAnsi="Calibri" w:cs="Calibri"/>
                      <w:b/>
                      <w:bCs/>
                      <w:color w:val="000000"/>
                      <w:sz w:val="16"/>
                      <w:szCs w:val="16"/>
                    </w:rPr>
                    <w:t xml:space="preserve"> de mujeres y hombres según grupo de edad</w:t>
                  </w:r>
                </w:p>
              </w:tc>
            </w:tr>
            <w:tr w:rsidR="00E75FC6" w:rsidRPr="00E75FC6" w14:paraId="7967D3CF" w14:textId="77777777" w:rsidTr="00E75FC6">
              <w:trPr>
                <w:trHeight w:val="400"/>
                <w:jc w:val="center"/>
              </w:trPr>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14:paraId="342D639A" w14:textId="1FCA5209" w:rsidR="00E75FC6" w:rsidRPr="00E75FC6" w:rsidRDefault="00E75FC6" w:rsidP="00E75FC6">
                  <w:pPr>
                    <w:jc w:val="center"/>
                    <w:rPr>
                      <w:rFonts w:ascii="Calibri" w:hAnsi="Calibri" w:cs="Calibri"/>
                      <w:b/>
                      <w:bCs/>
                      <w:color w:val="000000"/>
                      <w:sz w:val="16"/>
                      <w:szCs w:val="16"/>
                    </w:rPr>
                  </w:pPr>
                  <w:r w:rsidRPr="00E75FC6">
                    <w:rPr>
                      <w:rFonts w:ascii="Calibri" w:hAnsi="Calibri" w:cs="Calibri"/>
                      <w:b/>
                      <w:bCs/>
                      <w:color w:val="000000"/>
                      <w:sz w:val="16"/>
                      <w:szCs w:val="16"/>
                    </w:rPr>
                    <w:t>Periodo</w:t>
                  </w:r>
                </w:p>
              </w:tc>
              <w:tc>
                <w:tcPr>
                  <w:tcW w:w="1045" w:type="dxa"/>
                  <w:tcBorders>
                    <w:top w:val="single" w:sz="4" w:space="0" w:color="auto"/>
                    <w:left w:val="nil"/>
                    <w:bottom w:val="single" w:sz="4" w:space="0" w:color="auto"/>
                    <w:right w:val="single" w:sz="4" w:space="0" w:color="auto"/>
                  </w:tcBorders>
                  <w:shd w:val="clear" w:color="auto" w:fill="auto"/>
                  <w:vAlign w:val="bottom"/>
                </w:tcPr>
                <w:p w14:paraId="4C52DA98" w14:textId="2FB9F804" w:rsidR="00E75FC6" w:rsidRPr="00E75FC6" w:rsidRDefault="00E75FC6" w:rsidP="00E75FC6">
                  <w:pPr>
                    <w:jc w:val="center"/>
                    <w:rPr>
                      <w:rFonts w:ascii="Calibri" w:hAnsi="Calibri" w:cs="Calibri"/>
                      <w:b/>
                      <w:bCs/>
                      <w:color w:val="000000"/>
                      <w:sz w:val="16"/>
                      <w:szCs w:val="16"/>
                    </w:rPr>
                  </w:pPr>
                  <w:r w:rsidRPr="00E75FC6">
                    <w:rPr>
                      <w:rFonts w:ascii="Calibri" w:hAnsi="Calibri" w:cs="Calibri"/>
                      <w:b/>
                      <w:bCs/>
                      <w:color w:val="000000"/>
                      <w:sz w:val="16"/>
                      <w:szCs w:val="16"/>
                    </w:rPr>
                    <w:t>Distrito y localidad</w:t>
                  </w:r>
                </w:p>
              </w:tc>
              <w:tc>
                <w:tcPr>
                  <w:tcW w:w="1309" w:type="dxa"/>
                  <w:tcBorders>
                    <w:top w:val="single" w:sz="4" w:space="0" w:color="auto"/>
                    <w:left w:val="nil"/>
                    <w:bottom w:val="single" w:sz="4" w:space="0" w:color="auto"/>
                    <w:right w:val="single" w:sz="4" w:space="0" w:color="auto"/>
                  </w:tcBorders>
                  <w:shd w:val="clear" w:color="auto" w:fill="auto"/>
                  <w:vAlign w:val="bottom"/>
                </w:tcPr>
                <w:p w14:paraId="2198D648" w14:textId="41C9D698" w:rsidR="00E75FC6" w:rsidRPr="00E75FC6" w:rsidRDefault="00E75FC6" w:rsidP="00E75FC6">
                  <w:pPr>
                    <w:jc w:val="center"/>
                    <w:rPr>
                      <w:rFonts w:ascii="Calibri" w:hAnsi="Calibri" w:cs="Calibri"/>
                      <w:b/>
                      <w:bCs/>
                      <w:color w:val="000000"/>
                      <w:sz w:val="16"/>
                      <w:szCs w:val="16"/>
                    </w:rPr>
                  </w:pPr>
                  <w:r w:rsidRPr="00E75FC6">
                    <w:rPr>
                      <w:rFonts w:ascii="Calibri" w:hAnsi="Calibri" w:cs="Calibri"/>
                      <w:b/>
                      <w:bCs/>
                      <w:color w:val="000000"/>
                      <w:sz w:val="16"/>
                      <w:szCs w:val="16"/>
                    </w:rPr>
                    <w:t xml:space="preserve">Grupos de edad </w:t>
                  </w:r>
                </w:p>
              </w:tc>
              <w:tc>
                <w:tcPr>
                  <w:tcW w:w="731" w:type="dxa"/>
                  <w:tcBorders>
                    <w:top w:val="single" w:sz="4" w:space="0" w:color="auto"/>
                    <w:left w:val="nil"/>
                    <w:bottom w:val="single" w:sz="4" w:space="0" w:color="auto"/>
                    <w:right w:val="single" w:sz="4" w:space="0" w:color="auto"/>
                  </w:tcBorders>
                  <w:shd w:val="clear" w:color="auto" w:fill="auto"/>
                  <w:vAlign w:val="bottom"/>
                </w:tcPr>
                <w:p w14:paraId="7F61528E" w14:textId="37E9D34B" w:rsidR="00E75FC6" w:rsidRPr="00E75FC6" w:rsidRDefault="00E75FC6" w:rsidP="00E75FC6">
                  <w:pPr>
                    <w:jc w:val="center"/>
                    <w:rPr>
                      <w:rFonts w:ascii="Calibri" w:hAnsi="Calibri" w:cs="Calibri"/>
                      <w:b/>
                      <w:bCs/>
                      <w:color w:val="000000"/>
                      <w:sz w:val="16"/>
                      <w:szCs w:val="16"/>
                    </w:rPr>
                  </w:pPr>
                  <w:r w:rsidRPr="00E75FC6">
                    <w:rPr>
                      <w:rFonts w:ascii="Calibri" w:hAnsi="Calibri" w:cs="Calibri"/>
                      <w:b/>
                      <w:bCs/>
                      <w:color w:val="000000"/>
                      <w:sz w:val="16"/>
                      <w:szCs w:val="16"/>
                    </w:rPr>
                    <w:t>Total</w:t>
                  </w:r>
                </w:p>
              </w:tc>
              <w:tc>
                <w:tcPr>
                  <w:tcW w:w="874" w:type="dxa"/>
                  <w:tcBorders>
                    <w:top w:val="single" w:sz="4" w:space="0" w:color="auto"/>
                    <w:left w:val="nil"/>
                    <w:bottom w:val="single" w:sz="4" w:space="0" w:color="auto"/>
                    <w:right w:val="single" w:sz="4" w:space="0" w:color="auto"/>
                  </w:tcBorders>
                  <w:shd w:val="clear" w:color="auto" w:fill="auto"/>
                  <w:vAlign w:val="bottom"/>
                </w:tcPr>
                <w:p w14:paraId="53A91FF3" w14:textId="205BBF5C" w:rsidR="00E75FC6" w:rsidRPr="00E75FC6" w:rsidRDefault="00E75FC6" w:rsidP="00E75FC6">
                  <w:pPr>
                    <w:jc w:val="center"/>
                    <w:rPr>
                      <w:rFonts w:ascii="Calibri" w:hAnsi="Calibri" w:cs="Calibri"/>
                      <w:b/>
                      <w:bCs/>
                      <w:color w:val="000000"/>
                      <w:sz w:val="16"/>
                      <w:szCs w:val="16"/>
                    </w:rPr>
                  </w:pPr>
                  <w:r w:rsidRPr="00E75FC6">
                    <w:rPr>
                      <w:rFonts w:ascii="Calibri" w:hAnsi="Calibri" w:cs="Calibri"/>
                      <w:b/>
                      <w:bCs/>
                      <w:color w:val="000000"/>
                      <w:sz w:val="16"/>
                      <w:szCs w:val="16"/>
                    </w:rPr>
                    <w:t>Mujeres</w:t>
                  </w:r>
                </w:p>
              </w:tc>
              <w:tc>
                <w:tcPr>
                  <w:tcW w:w="755" w:type="dxa"/>
                  <w:tcBorders>
                    <w:top w:val="single" w:sz="4" w:space="0" w:color="auto"/>
                    <w:left w:val="nil"/>
                    <w:bottom w:val="single" w:sz="4" w:space="0" w:color="auto"/>
                    <w:right w:val="single" w:sz="4" w:space="0" w:color="auto"/>
                  </w:tcBorders>
                  <w:shd w:val="clear" w:color="auto" w:fill="auto"/>
                  <w:vAlign w:val="bottom"/>
                </w:tcPr>
                <w:p w14:paraId="1A3B8B9D" w14:textId="7AC90176" w:rsidR="00E75FC6" w:rsidRPr="00E75FC6" w:rsidRDefault="00E75FC6" w:rsidP="00E75FC6">
                  <w:pPr>
                    <w:jc w:val="center"/>
                    <w:rPr>
                      <w:rFonts w:ascii="Calibri" w:hAnsi="Calibri" w:cs="Calibri"/>
                      <w:b/>
                      <w:bCs/>
                      <w:color w:val="000000"/>
                      <w:sz w:val="16"/>
                      <w:szCs w:val="16"/>
                    </w:rPr>
                  </w:pPr>
                  <w:r w:rsidRPr="00E75FC6">
                    <w:rPr>
                      <w:rFonts w:ascii="Calibri" w:hAnsi="Calibri" w:cs="Calibri"/>
                      <w:b/>
                      <w:bCs/>
                      <w:color w:val="000000"/>
                      <w:sz w:val="16"/>
                      <w:szCs w:val="16"/>
                    </w:rPr>
                    <w:t>Hombres</w:t>
                  </w:r>
                </w:p>
              </w:tc>
            </w:tr>
            <w:tr w:rsidR="00E75FC6" w:rsidRPr="00E75FC6" w14:paraId="0B797656" w14:textId="77777777" w:rsidTr="00E75FC6">
              <w:trPr>
                <w:trHeight w:val="300"/>
                <w:jc w:val="center"/>
              </w:trPr>
              <w:tc>
                <w:tcPr>
                  <w:tcW w:w="9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7D0697" w14:textId="77777777" w:rsidR="00E75FC6" w:rsidRPr="00E75FC6" w:rsidRDefault="00E75FC6" w:rsidP="00E75FC6">
                  <w:pPr>
                    <w:jc w:val="center"/>
                    <w:rPr>
                      <w:rFonts w:ascii="Calibri" w:hAnsi="Calibri" w:cs="Calibri"/>
                      <w:color w:val="000000"/>
                      <w:sz w:val="16"/>
                      <w:szCs w:val="16"/>
                    </w:rPr>
                  </w:pPr>
                  <w:r w:rsidRPr="00E75FC6">
                    <w:rPr>
                      <w:rFonts w:ascii="Calibri" w:hAnsi="Calibri" w:cs="Calibri"/>
                      <w:color w:val="000000"/>
                      <w:sz w:val="16"/>
                      <w:szCs w:val="16"/>
                    </w:rPr>
                    <w:t>2020</w:t>
                  </w:r>
                </w:p>
              </w:tc>
              <w:tc>
                <w:tcPr>
                  <w:tcW w:w="104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72BAFA" w14:textId="77777777" w:rsidR="00E75FC6" w:rsidRPr="00E75FC6" w:rsidRDefault="00E75FC6" w:rsidP="00E75FC6">
                  <w:pPr>
                    <w:jc w:val="center"/>
                    <w:rPr>
                      <w:rFonts w:ascii="Calibri" w:hAnsi="Calibri" w:cs="Calibri"/>
                      <w:color w:val="000000"/>
                      <w:sz w:val="16"/>
                      <w:szCs w:val="16"/>
                    </w:rPr>
                  </w:pPr>
                  <w:r w:rsidRPr="00E75FC6">
                    <w:rPr>
                      <w:rFonts w:ascii="Calibri" w:hAnsi="Calibri" w:cs="Calibri"/>
                      <w:color w:val="000000"/>
                      <w:sz w:val="16"/>
                      <w:szCs w:val="16"/>
                    </w:rPr>
                    <w:t>Kennedy</w:t>
                  </w:r>
                </w:p>
              </w:tc>
              <w:tc>
                <w:tcPr>
                  <w:tcW w:w="1309" w:type="dxa"/>
                  <w:tcBorders>
                    <w:top w:val="nil"/>
                    <w:left w:val="nil"/>
                    <w:bottom w:val="single" w:sz="4" w:space="0" w:color="auto"/>
                    <w:right w:val="single" w:sz="4" w:space="0" w:color="auto"/>
                  </w:tcBorders>
                  <w:shd w:val="clear" w:color="auto" w:fill="auto"/>
                  <w:noWrap/>
                  <w:vAlign w:val="bottom"/>
                  <w:hideMark/>
                </w:tcPr>
                <w:p w14:paraId="697BE6DA"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0 a 4 años</w:t>
                  </w:r>
                </w:p>
              </w:tc>
              <w:tc>
                <w:tcPr>
                  <w:tcW w:w="731" w:type="dxa"/>
                  <w:tcBorders>
                    <w:top w:val="nil"/>
                    <w:left w:val="nil"/>
                    <w:bottom w:val="single" w:sz="4" w:space="0" w:color="auto"/>
                    <w:right w:val="single" w:sz="4" w:space="0" w:color="auto"/>
                  </w:tcBorders>
                  <w:shd w:val="clear" w:color="auto" w:fill="auto"/>
                  <w:noWrap/>
                  <w:vAlign w:val="bottom"/>
                  <w:hideMark/>
                </w:tcPr>
                <w:p w14:paraId="515437D3"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96909</w:t>
                  </w:r>
                </w:p>
              </w:tc>
              <w:tc>
                <w:tcPr>
                  <w:tcW w:w="874" w:type="dxa"/>
                  <w:tcBorders>
                    <w:top w:val="nil"/>
                    <w:left w:val="nil"/>
                    <w:bottom w:val="single" w:sz="4" w:space="0" w:color="auto"/>
                    <w:right w:val="single" w:sz="4" w:space="0" w:color="auto"/>
                  </w:tcBorders>
                  <w:shd w:val="clear" w:color="auto" w:fill="auto"/>
                  <w:noWrap/>
                  <w:vAlign w:val="bottom"/>
                  <w:hideMark/>
                </w:tcPr>
                <w:p w14:paraId="26EE7272"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47136</w:t>
                  </w:r>
                </w:p>
              </w:tc>
              <w:tc>
                <w:tcPr>
                  <w:tcW w:w="755" w:type="dxa"/>
                  <w:tcBorders>
                    <w:top w:val="nil"/>
                    <w:left w:val="nil"/>
                    <w:bottom w:val="single" w:sz="4" w:space="0" w:color="auto"/>
                    <w:right w:val="single" w:sz="4" w:space="0" w:color="auto"/>
                  </w:tcBorders>
                  <w:shd w:val="clear" w:color="auto" w:fill="auto"/>
                  <w:noWrap/>
                  <w:vAlign w:val="bottom"/>
                  <w:hideMark/>
                </w:tcPr>
                <w:p w14:paraId="24A93C42"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49773</w:t>
                  </w:r>
                </w:p>
              </w:tc>
            </w:tr>
            <w:tr w:rsidR="00E75FC6" w:rsidRPr="00E75FC6" w14:paraId="72045A9E"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4DBD8A39"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7B6C8365"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0CF9BFF7"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 a 9 años</w:t>
                  </w:r>
                </w:p>
              </w:tc>
              <w:tc>
                <w:tcPr>
                  <w:tcW w:w="731" w:type="dxa"/>
                  <w:tcBorders>
                    <w:top w:val="nil"/>
                    <w:left w:val="nil"/>
                    <w:bottom w:val="single" w:sz="4" w:space="0" w:color="auto"/>
                    <w:right w:val="single" w:sz="4" w:space="0" w:color="auto"/>
                  </w:tcBorders>
                  <w:shd w:val="clear" w:color="auto" w:fill="auto"/>
                  <w:noWrap/>
                  <w:vAlign w:val="bottom"/>
                  <w:hideMark/>
                </w:tcPr>
                <w:p w14:paraId="64462D63"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94589</w:t>
                  </w:r>
                </w:p>
              </w:tc>
              <w:tc>
                <w:tcPr>
                  <w:tcW w:w="874" w:type="dxa"/>
                  <w:tcBorders>
                    <w:top w:val="nil"/>
                    <w:left w:val="nil"/>
                    <w:bottom w:val="single" w:sz="4" w:space="0" w:color="auto"/>
                    <w:right w:val="single" w:sz="4" w:space="0" w:color="auto"/>
                  </w:tcBorders>
                  <w:shd w:val="clear" w:color="auto" w:fill="auto"/>
                  <w:noWrap/>
                  <w:vAlign w:val="bottom"/>
                  <w:hideMark/>
                </w:tcPr>
                <w:p w14:paraId="734813D1"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45893</w:t>
                  </w:r>
                </w:p>
              </w:tc>
              <w:tc>
                <w:tcPr>
                  <w:tcW w:w="755" w:type="dxa"/>
                  <w:tcBorders>
                    <w:top w:val="nil"/>
                    <w:left w:val="nil"/>
                    <w:bottom w:val="single" w:sz="4" w:space="0" w:color="auto"/>
                    <w:right w:val="single" w:sz="4" w:space="0" w:color="auto"/>
                  </w:tcBorders>
                  <w:shd w:val="clear" w:color="auto" w:fill="auto"/>
                  <w:noWrap/>
                  <w:vAlign w:val="bottom"/>
                  <w:hideMark/>
                </w:tcPr>
                <w:p w14:paraId="2F2D2580"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48696</w:t>
                  </w:r>
                </w:p>
              </w:tc>
            </w:tr>
            <w:tr w:rsidR="00E75FC6" w:rsidRPr="00E75FC6" w14:paraId="79250811"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2C15454D"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47107603"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5D8C1F2A"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10 a 14 años</w:t>
                  </w:r>
                </w:p>
              </w:tc>
              <w:tc>
                <w:tcPr>
                  <w:tcW w:w="731" w:type="dxa"/>
                  <w:tcBorders>
                    <w:top w:val="nil"/>
                    <w:left w:val="nil"/>
                    <w:bottom w:val="single" w:sz="4" w:space="0" w:color="auto"/>
                    <w:right w:val="single" w:sz="4" w:space="0" w:color="auto"/>
                  </w:tcBorders>
                  <w:shd w:val="clear" w:color="auto" w:fill="auto"/>
                  <w:noWrap/>
                  <w:vAlign w:val="bottom"/>
                  <w:hideMark/>
                </w:tcPr>
                <w:p w14:paraId="6394726F"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93962</w:t>
                  </w:r>
                </w:p>
              </w:tc>
              <w:tc>
                <w:tcPr>
                  <w:tcW w:w="874" w:type="dxa"/>
                  <w:tcBorders>
                    <w:top w:val="nil"/>
                    <w:left w:val="nil"/>
                    <w:bottom w:val="single" w:sz="4" w:space="0" w:color="auto"/>
                    <w:right w:val="single" w:sz="4" w:space="0" w:color="auto"/>
                  </w:tcBorders>
                  <w:shd w:val="clear" w:color="auto" w:fill="auto"/>
                  <w:noWrap/>
                  <w:vAlign w:val="bottom"/>
                  <w:hideMark/>
                </w:tcPr>
                <w:p w14:paraId="50F706E8"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45611</w:t>
                  </w:r>
                </w:p>
              </w:tc>
              <w:tc>
                <w:tcPr>
                  <w:tcW w:w="755" w:type="dxa"/>
                  <w:tcBorders>
                    <w:top w:val="nil"/>
                    <w:left w:val="nil"/>
                    <w:bottom w:val="single" w:sz="4" w:space="0" w:color="auto"/>
                    <w:right w:val="single" w:sz="4" w:space="0" w:color="auto"/>
                  </w:tcBorders>
                  <w:shd w:val="clear" w:color="auto" w:fill="auto"/>
                  <w:noWrap/>
                  <w:vAlign w:val="bottom"/>
                  <w:hideMark/>
                </w:tcPr>
                <w:p w14:paraId="2FD0D26A"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48351</w:t>
                  </w:r>
                </w:p>
              </w:tc>
            </w:tr>
            <w:tr w:rsidR="00E75FC6" w:rsidRPr="00E75FC6" w14:paraId="2B3DF5D9"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1CB37308"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2B50C151"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5414F7DF"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15 a 19 años</w:t>
                  </w:r>
                </w:p>
              </w:tc>
              <w:tc>
                <w:tcPr>
                  <w:tcW w:w="731" w:type="dxa"/>
                  <w:tcBorders>
                    <w:top w:val="nil"/>
                    <w:left w:val="nil"/>
                    <w:bottom w:val="single" w:sz="4" w:space="0" w:color="auto"/>
                    <w:right w:val="single" w:sz="4" w:space="0" w:color="auto"/>
                  </w:tcBorders>
                  <w:shd w:val="clear" w:color="auto" w:fill="auto"/>
                  <w:noWrap/>
                  <w:vAlign w:val="bottom"/>
                  <w:hideMark/>
                </w:tcPr>
                <w:p w14:paraId="43760FBC"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96914</w:t>
                  </w:r>
                </w:p>
              </w:tc>
              <w:tc>
                <w:tcPr>
                  <w:tcW w:w="874" w:type="dxa"/>
                  <w:tcBorders>
                    <w:top w:val="nil"/>
                    <w:left w:val="nil"/>
                    <w:bottom w:val="single" w:sz="4" w:space="0" w:color="auto"/>
                    <w:right w:val="single" w:sz="4" w:space="0" w:color="auto"/>
                  </w:tcBorders>
                  <w:shd w:val="clear" w:color="auto" w:fill="auto"/>
                  <w:noWrap/>
                  <w:vAlign w:val="bottom"/>
                  <w:hideMark/>
                </w:tcPr>
                <w:p w14:paraId="23468474"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47348</w:t>
                  </w:r>
                </w:p>
              </w:tc>
              <w:tc>
                <w:tcPr>
                  <w:tcW w:w="755" w:type="dxa"/>
                  <w:tcBorders>
                    <w:top w:val="nil"/>
                    <w:left w:val="nil"/>
                    <w:bottom w:val="single" w:sz="4" w:space="0" w:color="auto"/>
                    <w:right w:val="single" w:sz="4" w:space="0" w:color="auto"/>
                  </w:tcBorders>
                  <w:shd w:val="clear" w:color="auto" w:fill="auto"/>
                  <w:noWrap/>
                  <w:vAlign w:val="bottom"/>
                  <w:hideMark/>
                </w:tcPr>
                <w:p w14:paraId="635411DB"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49566</w:t>
                  </w:r>
                </w:p>
              </w:tc>
            </w:tr>
            <w:tr w:rsidR="00E75FC6" w:rsidRPr="00E75FC6" w14:paraId="345F0CE1"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030D3FE8"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2E5951FE"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33AB4548"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20 a 24 años</w:t>
                  </w:r>
                </w:p>
              </w:tc>
              <w:tc>
                <w:tcPr>
                  <w:tcW w:w="731" w:type="dxa"/>
                  <w:tcBorders>
                    <w:top w:val="nil"/>
                    <w:left w:val="nil"/>
                    <w:bottom w:val="single" w:sz="4" w:space="0" w:color="auto"/>
                    <w:right w:val="single" w:sz="4" w:space="0" w:color="auto"/>
                  </w:tcBorders>
                  <w:shd w:val="clear" w:color="auto" w:fill="auto"/>
                  <w:noWrap/>
                  <w:vAlign w:val="bottom"/>
                  <w:hideMark/>
                </w:tcPr>
                <w:p w14:paraId="4C8DBAFD"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103095</w:t>
                  </w:r>
                </w:p>
              </w:tc>
              <w:tc>
                <w:tcPr>
                  <w:tcW w:w="874" w:type="dxa"/>
                  <w:tcBorders>
                    <w:top w:val="nil"/>
                    <w:left w:val="nil"/>
                    <w:bottom w:val="single" w:sz="4" w:space="0" w:color="auto"/>
                    <w:right w:val="single" w:sz="4" w:space="0" w:color="auto"/>
                  </w:tcBorders>
                  <w:shd w:val="clear" w:color="auto" w:fill="auto"/>
                  <w:noWrap/>
                  <w:vAlign w:val="bottom"/>
                  <w:hideMark/>
                </w:tcPr>
                <w:p w14:paraId="744B61F6"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50700</w:t>
                  </w:r>
                </w:p>
              </w:tc>
              <w:tc>
                <w:tcPr>
                  <w:tcW w:w="755" w:type="dxa"/>
                  <w:tcBorders>
                    <w:top w:val="nil"/>
                    <w:left w:val="nil"/>
                    <w:bottom w:val="single" w:sz="4" w:space="0" w:color="auto"/>
                    <w:right w:val="single" w:sz="4" w:space="0" w:color="auto"/>
                  </w:tcBorders>
                  <w:shd w:val="clear" w:color="auto" w:fill="auto"/>
                  <w:noWrap/>
                  <w:vAlign w:val="bottom"/>
                  <w:hideMark/>
                </w:tcPr>
                <w:p w14:paraId="0AFA0358"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52395</w:t>
                  </w:r>
                </w:p>
              </w:tc>
            </w:tr>
            <w:tr w:rsidR="00E75FC6" w:rsidRPr="00E75FC6" w14:paraId="7F5A7BBA"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3D7DD946"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20051B7D"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7EFC41B4"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25 a 29 años</w:t>
                  </w:r>
                </w:p>
              </w:tc>
              <w:tc>
                <w:tcPr>
                  <w:tcW w:w="731" w:type="dxa"/>
                  <w:tcBorders>
                    <w:top w:val="nil"/>
                    <w:left w:val="nil"/>
                    <w:bottom w:val="single" w:sz="4" w:space="0" w:color="auto"/>
                    <w:right w:val="single" w:sz="4" w:space="0" w:color="auto"/>
                  </w:tcBorders>
                  <w:shd w:val="clear" w:color="auto" w:fill="auto"/>
                  <w:noWrap/>
                  <w:vAlign w:val="bottom"/>
                  <w:hideMark/>
                </w:tcPr>
                <w:p w14:paraId="2E71988B"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105936</w:t>
                  </w:r>
                </w:p>
              </w:tc>
              <w:tc>
                <w:tcPr>
                  <w:tcW w:w="874" w:type="dxa"/>
                  <w:tcBorders>
                    <w:top w:val="nil"/>
                    <w:left w:val="nil"/>
                    <w:bottom w:val="single" w:sz="4" w:space="0" w:color="auto"/>
                    <w:right w:val="single" w:sz="4" w:space="0" w:color="auto"/>
                  </w:tcBorders>
                  <w:shd w:val="clear" w:color="auto" w:fill="auto"/>
                  <w:noWrap/>
                  <w:vAlign w:val="bottom"/>
                  <w:hideMark/>
                </w:tcPr>
                <w:p w14:paraId="56F5D39A"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52117</w:t>
                  </w:r>
                </w:p>
              </w:tc>
              <w:tc>
                <w:tcPr>
                  <w:tcW w:w="755" w:type="dxa"/>
                  <w:tcBorders>
                    <w:top w:val="nil"/>
                    <w:left w:val="nil"/>
                    <w:bottom w:val="single" w:sz="4" w:space="0" w:color="auto"/>
                    <w:right w:val="single" w:sz="4" w:space="0" w:color="auto"/>
                  </w:tcBorders>
                  <w:shd w:val="clear" w:color="auto" w:fill="auto"/>
                  <w:noWrap/>
                  <w:vAlign w:val="bottom"/>
                  <w:hideMark/>
                </w:tcPr>
                <w:p w14:paraId="2FC3A33F"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53819</w:t>
                  </w:r>
                </w:p>
              </w:tc>
            </w:tr>
            <w:tr w:rsidR="00E75FC6" w:rsidRPr="00E75FC6" w14:paraId="7D4BB3A0"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4D499896"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1B6FA2D0"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24C5C3C1"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30 a 34 años</w:t>
                  </w:r>
                </w:p>
              </w:tc>
              <w:tc>
                <w:tcPr>
                  <w:tcW w:w="731" w:type="dxa"/>
                  <w:tcBorders>
                    <w:top w:val="nil"/>
                    <w:left w:val="nil"/>
                    <w:bottom w:val="single" w:sz="4" w:space="0" w:color="auto"/>
                    <w:right w:val="single" w:sz="4" w:space="0" w:color="auto"/>
                  </w:tcBorders>
                  <w:shd w:val="clear" w:color="auto" w:fill="auto"/>
                  <w:noWrap/>
                  <w:vAlign w:val="bottom"/>
                  <w:hideMark/>
                </w:tcPr>
                <w:p w14:paraId="51F393CF"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97212</w:t>
                  </w:r>
                </w:p>
              </w:tc>
              <w:tc>
                <w:tcPr>
                  <w:tcW w:w="874" w:type="dxa"/>
                  <w:tcBorders>
                    <w:top w:val="nil"/>
                    <w:left w:val="nil"/>
                    <w:bottom w:val="single" w:sz="4" w:space="0" w:color="auto"/>
                    <w:right w:val="single" w:sz="4" w:space="0" w:color="auto"/>
                  </w:tcBorders>
                  <w:shd w:val="clear" w:color="auto" w:fill="auto"/>
                  <w:noWrap/>
                  <w:vAlign w:val="bottom"/>
                  <w:hideMark/>
                </w:tcPr>
                <w:p w14:paraId="087A5E18"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48193</w:t>
                  </w:r>
                </w:p>
              </w:tc>
              <w:tc>
                <w:tcPr>
                  <w:tcW w:w="755" w:type="dxa"/>
                  <w:tcBorders>
                    <w:top w:val="nil"/>
                    <w:left w:val="nil"/>
                    <w:bottom w:val="single" w:sz="4" w:space="0" w:color="auto"/>
                    <w:right w:val="single" w:sz="4" w:space="0" w:color="auto"/>
                  </w:tcBorders>
                  <w:shd w:val="clear" w:color="auto" w:fill="auto"/>
                  <w:noWrap/>
                  <w:vAlign w:val="bottom"/>
                  <w:hideMark/>
                </w:tcPr>
                <w:p w14:paraId="597875CA"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49019</w:t>
                  </w:r>
                </w:p>
              </w:tc>
            </w:tr>
            <w:tr w:rsidR="00E75FC6" w:rsidRPr="00E75FC6" w14:paraId="5CA168D5"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5C36FAE2"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44439062"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6F06E919"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35 a 39 años</w:t>
                  </w:r>
                </w:p>
              </w:tc>
              <w:tc>
                <w:tcPr>
                  <w:tcW w:w="731" w:type="dxa"/>
                  <w:tcBorders>
                    <w:top w:val="nil"/>
                    <w:left w:val="nil"/>
                    <w:bottom w:val="single" w:sz="4" w:space="0" w:color="auto"/>
                    <w:right w:val="single" w:sz="4" w:space="0" w:color="auto"/>
                  </w:tcBorders>
                  <w:shd w:val="clear" w:color="auto" w:fill="auto"/>
                  <w:noWrap/>
                  <w:vAlign w:val="bottom"/>
                  <w:hideMark/>
                </w:tcPr>
                <w:p w14:paraId="77295AB1"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100138</w:t>
                  </w:r>
                </w:p>
              </w:tc>
              <w:tc>
                <w:tcPr>
                  <w:tcW w:w="874" w:type="dxa"/>
                  <w:tcBorders>
                    <w:top w:val="nil"/>
                    <w:left w:val="nil"/>
                    <w:bottom w:val="single" w:sz="4" w:space="0" w:color="auto"/>
                    <w:right w:val="single" w:sz="4" w:space="0" w:color="auto"/>
                  </w:tcBorders>
                  <w:shd w:val="clear" w:color="auto" w:fill="auto"/>
                  <w:noWrap/>
                  <w:vAlign w:val="bottom"/>
                  <w:hideMark/>
                </w:tcPr>
                <w:p w14:paraId="088926D3"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52176</w:t>
                  </w:r>
                </w:p>
              </w:tc>
              <w:tc>
                <w:tcPr>
                  <w:tcW w:w="755" w:type="dxa"/>
                  <w:tcBorders>
                    <w:top w:val="nil"/>
                    <w:left w:val="nil"/>
                    <w:bottom w:val="single" w:sz="4" w:space="0" w:color="auto"/>
                    <w:right w:val="single" w:sz="4" w:space="0" w:color="auto"/>
                  </w:tcBorders>
                  <w:shd w:val="clear" w:color="auto" w:fill="auto"/>
                  <w:noWrap/>
                  <w:vAlign w:val="bottom"/>
                  <w:hideMark/>
                </w:tcPr>
                <w:p w14:paraId="10A31D22"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47962</w:t>
                  </w:r>
                </w:p>
              </w:tc>
            </w:tr>
            <w:tr w:rsidR="00E75FC6" w:rsidRPr="00E75FC6" w14:paraId="40429CEB"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373F9829"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1DBD1C23"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7AED29E0"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40 a 44 años</w:t>
                  </w:r>
                </w:p>
              </w:tc>
              <w:tc>
                <w:tcPr>
                  <w:tcW w:w="731" w:type="dxa"/>
                  <w:tcBorders>
                    <w:top w:val="nil"/>
                    <w:left w:val="nil"/>
                    <w:bottom w:val="single" w:sz="4" w:space="0" w:color="auto"/>
                    <w:right w:val="single" w:sz="4" w:space="0" w:color="auto"/>
                  </w:tcBorders>
                  <w:shd w:val="clear" w:color="auto" w:fill="auto"/>
                  <w:noWrap/>
                  <w:vAlign w:val="bottom"/>
                  <w:hideMark/>
                </w:tcPr>
                <w:p w14:paraId="776C7B4B"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96754</w:t>
                  </w:r>
                </w:p>
              </w:tc>
              <w:tc>
                <w:tcPr>
                  <w:tcW w:w="874" w:type="dxa"/>
                  <w:tcBorders>
                    <w:top w:val="nil"/>
                    <w:left w:val="nil"/>
                    <w:bottom w:val="single" w:sz="4" w:space="0" w:color="auto"/>
                    <w:right w:val="single" w:sz="4" w:space="0" w:color="auto"/>
                  </w:tcBorders>
                  <w:shd w:val="clear" w:color="auto" w:fill="auto"/>
                  <w:noWrap/>
                  <w:vAlign w:val="bottom"/>
                  <w:hideMark/>
                </w:tcPr>
                <w:p w14:paraId="17C2F571"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50392</w:t>
                  </w:r>
                </w:p>
              </w:tc>
              <w:tc>
                <w:tcPr>
                  <w:tcW w:w="755" w:type="dxa"/>
                  <w:tcBorders>
                    <w:top w:val="nil"/>
                    <w:left w:val="nil"/>
                    <w:bottom w:val="single" w:sz="4" w:space="0" w:color="auto"/>
                    <w:right w:val="single" w:sz="4" w:space="0" w:color="auto"/>
                  </w:tcBorders>
                  <w:shd w:val="clear" w:color="auto" w:fill="auto"/>
                  <w:noWrap/>
                  <w:vAlign w:val="bottom"/>
                  <w:hideMark/>
                </w:tcPr>
                <w:p w14:paraId="2D4EBA02"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46362</w:t>
                  </w:r>
                </w:p>
              </w:tc>
            </w:tr>
            <w:tr w:rsidR="00E75FC6" w:rsidRPr="00E75FC6" w14:paraId="0645CFAE"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568AB411"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222AE212"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622F839C"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45 a 49 años</w:t>
                  </w:r>
                </w:p>
              </w:tc>
              <w:tc>
                <w:tcPr>
                  <w:tcW w:w="731" w:type="dxa"/>
                  <w:tcBorders>
                    <w:top w:val="nil"/>
                    <w:left w:val="nil"/>
                    <w:bottom w:val="single" w:sz="4" w:space="0" w:color="auto"/>
                    <w:right w:val="single" w:sz="4" w:space="0" w:color="auto"/>
                  </w:tcBorders>
                  <w:shd w:val="clear" w:color="auto" w:fill="auto"/>
                  <w:noWrap/>
                  <w:vAlign w:val="bottom"/>
                  <w:hideMark/>
                </w:tcPr>
                <w:p w14:paraId="53D8E4EB"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82731</w:t>
                  </w:r>
                </w:p>
              </w:tc>
              <w:tc>
                <w:tcPr>
                  <w:tcW w:w="874" w:type="dxa"/>
                  <w:tcBorders>
                    <w:top w:val="nil"/>
                    <w:left w:val="nil"/>
                    <w:bottom w:val="single" w:sz="4" w:space="0" w:color="auto"/>
                    <w:right w:val="single" w:sz="4" w:space="0" w:color="auto"/>
                  </w:tcBorders>
                  <w:shd w:val="clear" w:color="auto" w:fill="auto"/>
                  <w:noWrap/>
                  <w:vAlign w:val="bottom"/>
                  <w:hideMark/>
                </w:tcPr>
                <w:p w14:paraId="42D2DEC4"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43248</w:t>
                  </w:r>
                </w:p>
              </w:tc>
              <w:tc>
                <w:tcPr>
                  <w:tcW w:w="755" w:type="dxa"/>
                  <w:tcBorders>
                    <w:top w:val="nil"/>
                    <w:left w:val="nil"/>
                    <w:bottom w:val="single" w:sz="4" w:space="0" w:color="auto"/>
                    <w:right w:val="single" w:sz="4" w:space="0" w:color="auto"/>
                  </w:tcBorders>
                  <w:shd w:val="clear" w:color="auto" w:fill="auto"/>
                  <w:noWrap/>
                  <w:vAlign w:val="bottom"/>
                  <w:hideMark/>
                </w:tcPr>
                <w:p w14:paraId="2EB8E56A"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39483</w:t>
                  </w:r>
                </w:p>
              </w:tc>
            </w:tr>
            <w:tr w:rsidR="00E75FC6" w:rsidRPr="00E75FC6" w14:paraId="432B9F3C"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3F3CF438"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2071D00D"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4947560B"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50 a 54 años</w:t>
                  </w:r>
                </w:p>
              </w:tc>
              <w:tc>
                <w:tcPr>
                  <w:tcW w:w="731" w:type="dxa"/>
                  <w:tcBorders>
                    <w:top w:val="nil"/>
                    <w:left w:val="nil"/>
                    <w:bottom w:val="single" w:sz="4" w:space="0" w:color="auto"/>
                    <w:right w:val="single" w:sz="4" w:space="0" w:color="auto"/>
                  </w:tcBorders>
                  <w:shd w:val="clear" w:color="auto" w:fill="auto"/>
                  <w:noWrap/>
                  <w:vAlign w:val="bottom"/>
                  <w:hideMark/>
                </w:tcPr>
                <w:p w14:paraId="50BCBD3C"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76790</w:t>
                  </w:r>
                </w:p>
              </w:tc>
              <w:tc>
                <w:tcPr>
                  <w:tcW w:w="874" w:type="dxa"/>
                  <w:tcBorders>
                    <w:top w:val="nil"/>
                    <w:left w:val="nil"/>
                    <w:bottom w:val="single" w:sz="4" w:space="0" w:color="auto"/>
                    <w:right w:val="single" w:sz="4" w:space="0" w:color="auto"/>
                  </w:tcBorders>
                  <w:shd w:val="clear" w:color="auto" w:fill="auto"/>
                  <w:noWrap/>
                  <w:vAlign w:val="bottom"/>
                  <w:hideMark/>
                </w:tcPr>
                <w:p w14:paraId="73B48D72"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40723</w:t>
                  </w:r>
                </w:p>
              </w:tc>
              <w:tc>
                <w:tcPr>
                  <w:tcW w:w="755" w:type="dxa"/>
                  <w:tcBorders>
                    <w:top w:val="nil"/>
                    <w:left w:val="nil"/>
                    <w:bottom w:val="single" w:sz="4" w:space="0" w:color="auto"/>
                    <w:right w:val="single" w:sz="4" w:space="0" w:color="auto"/>
                  </w:tcBorders>
                  <w:shd w:val="clear" w:color="auto" w:fill="auto"/>
                  <w:noWrap/>
                  <w:vAlign w:val="bottom"/>
                  <w:hideMark/>
                </w:tcPr>
                <w:p w14:paraId="70A348C5"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36067</w:t>
                  </w:r>
                </w:p>
              </w:tc>
            </w:tr>
            <w:tr w:rsidR="00E75FC6" w:rsidRPr="00E75FC6" w14:paraId="5FD8EEA3"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7B888966"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400C0EA2"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299A2B01"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55 a 59 años</w:t>
                  </w:r>
                </w:p>
              </w:tc>
              <w:tc>
                <w:tcPr>
                  <w:tcW w:w="731" w:type="dxa"/>
                  <w:tcBorders>
                    <w:top w:val="nil"/>
                    <w:left w:val="nil"/>
                    <w:bottom w:val="single" w:sz="4" w:space="0" w:color="auto"/>
                    <w:right w:val="single" w:sz="4" w:space="0" w:color="auto"/>
                  </w:tcBorders>
                  <w:shd w:val="clear" w:color="auto" w:fill="auto"/>
                  <w:noWrap/>
                  <w:vAlign w:val="bottom"/>
                  <w:hideMark/>
                </w:tcPr>
                <w:p w14:paraId="1A708A26"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71044</w:t>
                  </w:r>
                </w:p>
              </w:tc>
              <w:tc>
                <w:tcPr>
                  <w:tcW w:w="874" w:type="dxa"/>
                  <w:tcBorders>
                    <w:top w:val="nil"/>
                    <w:left w:val="nil"/>
                    <w:bottom w:val="single" w:sz="4" w:space="0" w:color="auto"/>
                    <w:right w:val="single" w:sz="4" w:space="0" w:color="auto"/>
                  </w:tcBorders>
                  <w:shd w:val="clear" w:color="auto" w:fill="auto"/>
                  <w:noWrap/>
                  <w:vAlign w:val="bottom"/>
                  <w:hideMark/>
                </w:tcPr>
                <w:p w14:paraId="6A70A3E7"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38279</w:t>
                  </w:r>
                </w:p>
              </w:tc>
              <w:tc>
                <w:tcPr>
                  <w:tcW w:w="755" w:type="dxa"/>
                  <w:tcBorders>
                    <w:top w:val="nil"/>
                    <w:left w:val="nil"/>
                    <w:bottom w:val="single" w:sz="4" w:space="0" w:color="auto"/>
                    <w:right w:val="single" w:sz="4" w:space="0" w:color="auto"/>
                  </w:tcBorders>
                  <w:shd w:val="clear" w:color="auto" w:fill="auto"/>
                  <w:noWrap/>
                  <w:vAlign w:val="bottom"/>
                  <w:hideMark/>
                </w:tcPr>
                <w:p w14:paraId="7E4CB56C"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32765</w:t>
                  </w:r>
                </w:p>
              </w:tc>
            </w:tr>
            <w:tr w:rsidR="00E75FC6" w:rsidRPr="00E75FC6" w14:paraId="45D750CC"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2047CD8A"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7DA4F74D"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3CB052D0"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60 a 64 años</w:t>
                  </w:r>
                </w:p>
              </w:tc>
              <w:tc>
                <w:tcPr>
                  <w:tcW w:w="731" w:type="dxa"/>
                  <w:tcBorders>
                    <w:top w:val="nil"/>
                    <w:left w:val="nil"/>
                    <w:bottom w:val="single" w:sz="4" w:space="0" w:color="auto"/>
                    <w:right w:val="single" w:sz="4" w:space="0" w:color="auto"/>
                  </w:tcBorders>
                  <w:shd w:val="clear" w:color="auto" w:fill="auto"/>
                  <w:noWrap/>
                  <w:vAlign w:val="bottom"/>
                  <w:hideMark/>
                </w:tcPr>
                <w:p w14:paraId="5365C98E"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55488</w:t>
                  </w:r>
                </w:p>
              </w:tc>
              <w:tc>
                <w:tcPr>
                  <w:tcW w:w="874" w:type="dxa"/>
                  <w:tcBorders>
                    <w:top w:val="nil"/>
                    <w:left w:val="nil"/>
                    <w:bottom w:val="single" w:sz="4" w:space="0" w:color="auto"/>
                    <w:right w:val="single" w:sz="4" w:space="0" w:color="auto"/>
                  </w:tcBorders>
                  <w:shd w:val="clear" w:color="auto" w:fill="auto"/>
                  <w:noWrap/>
                  <w:vAlign w:val="bottom"/>
                  <w:hideMark/>
                </w:tcPr>
                <w:p w14:paraId="02F23E2E"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30496</w:t>
                  </w:r>
                </w:p>
              </w:tc>
              <w:tc>
                <w:tcPr>
                  <w:tcW w:w="755" w:type="dxa"/>
                  <w:tcBorders>
                    <w:top w:val="nil"/>
                    <w:left w:val="nil"/>
                    <w:bottom w:val="single" w:sz="4" w:space="0" w:color="auto"/>
                    <w:right w:val="single" w:sz="4" w:space="0" w:color="auto"/>
                  </w:tcBorders>
                  <w:shd w:val="clear" w:color="auto" w:fill="auto"/>
                  <w:noWrap/>
                  <w:vAlign w:val="bottom"/>
                  <w:hideMark/>
                </w:tcPr>
                <w:p w14:paraId="22482C46"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24992</w:t>
                  </w:r>
                </w:p>
              </w:tc>
            </w:tr>
            <w:tr w:rsidR="00E75FC6" w:rsidRPr="00E75FC6" w14:paraId="2A4A4964"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70438B02"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6A38B0F4"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1BE969C4"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65 a 69 años</w:t>
                  </w:r>
                </w:p>
              </w:tc>
              <w:tc>
                <w:tcPr>
                  <w:tcW w:w="731" w:type="dxa"/>
                  <w:tcBorders>
                    <w:top w:val="nil"/>
                    <w:left w:val="nil"/>
                    <w:bottom w:val="single" w:sz="4" w:space="0" w:color="auto"/>
                    <w:right w:val="single" w:sz="4" w:space="0" w:color="auto"/>
                  </w:tcBorders>
                  <w:shd w:val="clear" w:color="auto" w:fill="auto"/>
                  <w:noWrap/>
                  <w:vAlign w:val="bottom"/>
                  <w:hideMark/>
                </w:tcPr>
                <w:p w14:paraId="648B57F9"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40965</w:t>
                  </w:r>
                </w:p>
              </w:tc>
              <w:tc>
                <w:tcPr>
                  <w:tcW w:w="874" w:type="dxa"/>
                  <w:tcBorders>
                    <w:top w:val="nil"/>
                    <w:left w:val="nil"/>
                    <w:bottom w:val="single" w:sz="4" w:space="0" w:color="auto"/>
                    <w:right w:val="single" w:sz="4" w:space="0" w:color="auto"/>
                  </w:tcBorders>
                  <w:shd w:val="clear" w:color="auto" w:fill="auto"/>
                  <w:noWrap/>
                  <w:vAlign w:val="bottom"/>
                  <w:hideMark/>
                </w:tcPr>
                <w:p w14:paraId="50BAC825"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22881</w:t>
                  </w:r>
                </w:p>
              </w:tc>
              <w:tc>
                <w:tcPr>
                  <w:tcW w:w="755" w:type="dxa"/>
                  <w:tcBorders>
                    <w:top w:val="nil"/>
                    <w:left w:val="nil"/>
                    <w:bottom w:val="single" w:sz="4" w:space="0" w:color="auto"/>
                    <w:right w:val="single" w:sz="4" w:space="0" w:color="auto"/>
                  </w:tcBorders>
                  <w:shd w:val="clear" w:color="auto" w:fill="auto"/>
                  <w:noWrap/>
                  <w:vAlign w:val="bottom"/>
                  <w:hideMark/>
                </w:tcPr>
                <w:p w14:paraId="289D015E"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18084</w:t>
                  </w:r>
                </w:p>
              </w:tc>
            </w:tr>
            <w:tr w:rsidR="00E75FC6" w:rsidRPr="00E75FC6" w14:paraId="36FAFC39"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7EEE5DC9"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1990EDC5"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67FE5AE2"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70 años o más</w:t>
                  </w:r>
                </w:p>
              </w:tc>
              <w:tc>
                <w:tcPr>
                  <w:tcW w:w="731" w:type="dxa"/>
                  <w:tcBorders>
                    <w:top w:val="nil"/>
                    <w:left w:val="nil"/>
                    <w:bottom w:val="single" w:sz="4" w:space="0" w:color="auto"/>
                    <w:right w:val="single" w:sz="4" w:space="0" w:color="auto"/>
                  </w:tcBorders>
                  <w:shd w:val="clear" w:color="auto" w:fill="auto"/>
                  <w:noWrap/>
                  <w:vAlign w:val="bottom"/>
                  <w:hideMark/>
                </w:tcPr>
                <w:p w14:paraId="23F17269"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60863</w:t>
                  </w:r>
                </w:p>
              </w:tc>
              <w:tc>
                <w:tcPr>
                  <w:tcW w:w="874" w:type="dxa"/>
                  <w:tcBorders>
                    <w:top w:val="nil"/>
                    <w:left w:val="nil"/>
                    <w:bottom w:val="single" w:sz="4" w:space="0" w:color="auto"/>
                    <w:right w:val="single" w:sz="4" w:space="0" w:color="auto"/>
                  </w:tcBorders>
                  <w:shd w:val="clear" w:color="auto" w:fill="auto"/>
                  <w:noWrap/>
                  <w:vAlign w:val="bottom"/>
                  <w:hideMark/>
                </w:tcPr>
                <w:p w14:paraId="00BEE59D"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35776</w:t>
                  </w:r>
                </w:p>
              </w:tc>
              <w:tc>
                <w:tcPr>
                  <w:tcW w:w="755" w:type="dxa"/>
                  <w:tcBorders>
                    <w:top w:val="nil"/>
                    <w:left w:val="nil"/>
                    <w:bottom w:val="single" w:sz="4" w:space="0" w:color="auto"/>
                    <w:right w:val="single" w:sz="4" w:space="0" w:color="auto"/>
                  </w:tcBorders>
                  <w:shd w:val="clear" w:color="auto" w:fill="auto"/>
                  <w:noWrap/>
                  <w:vAlign w:val="bottom"/>
                  <w:hideMark/>
                </w:tcPr>
                <w:p w14:paraId="367B65BE"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25087</w:t>
                  </w:r>
                </w:p>
              </w:tc>
            </w:tr>
            <w:tr w:rsidR="00E75FC6" w:rsidRPr="00E75FC6" w14:paraId="4D6382F5" w14:textId="77777777" w:rsidTr="00E75FC6">
              <w:trPr>
                <w:trHeight w:val="300"/>
                <w:jc w:val="center"/>
              </w:trPr>
              <w:tc>
                <w:tcPr>
                  <w:tcW w:w="973" w:type="dxa"/>
                  <w:vMerge/>
                  <w:tcBorders>
                    <w:top w:val="nil"/>
                    <w:left w:val="single" w:sz="4" w:space="0" w:color="auto"/>
                    <w:bottom w:val="single" w:sz="4" w:space="0" w:color="auto"/>
                    <w:right w:val="single" w:sz="4" w:space="0" w:color="auto"/>
                  </w:tcBorders>
                  <w:vAlign w:val="center"/>
                  <w:hideMark/>
                </w:tcPr>
                <w:p w14:paraId="55AADF9C" w14:textId="77777777" w:rsidR="00E75FC6" w:rsidRPr="00E75FC6" w:rsidRDefault="00E75FC6" w:rsidP="00E75FC6">
                  <w:pPr>
                    <w:rPr>
                      <w:rFonts w:ascii="Calibri" w:hAnsi="Calibri" w:cs="Calibri"/>
                      <w:color w:val="000000"/>
                      <w:sz w:val="16"/>
                      <w:szCs w:val="16"/>
                    </w:rPr>
                  </w:pPr>
                </w:p>
              </w:tc>
              <w:tc>
                <w:tcPr>
                  <w:tcW w:w="1045" w:type="dxa"/>
                  <w:vMerge/>
                  <w:tcBorders>
                    <w:top w:val="nil"/>
                    <w:left w:val="single" w:sz="4" w:space="0" w:color="auto"/>
                    <w:bottom w:val="single" w:sz="4" w:space="0" w:color="auto"/>
                    <w:right w:val="single" w:sz="4" w:space="0" w:color="auto"/>
                  </w:tcBorders>
                  <w:vAlign w:val="center"/>
                  <w:hideMark/>
                </w:tcPr>
                <w:p w14:paraId="175159C3" w14:textId="77777777" w:rsidR="00E75FC6" w:rsidRPr="00E75FC6" w:rsidRDefault="00E75FC6" w:rsidP="00E75FC6">
                  <w:pPr>
                    <w:rPr>
                      <w:rFonts w:ascii="Calibri" w:hAnsi="Calibri" w:cs="Calibri"/>
                      <w:color w:val="000000"/>
                      <w:sz w:val="16"/>
                      <w:szCs w:val="16"/>
                    </w:rPr>
                  </w:pPr>
                </w:p>
              </w:tc>
              <w:tc>
                <w:tcPr>
                  <w:tcW w:w="1309" w:type="dxa"/>
                  <w:tcBorders>
                    <w:top w:val="nil"/>
                    <w:left w:val="nil"/>
                    <w:bottom w:val="single" w:sz="4" w:space="0" w:color="auto"/>
                    <w:right w:val="single" w:sz="4" w:space="0" w:color="auto"/>
                  </w:tcBorders>
                  <w:shd w:val="clear" w:color="auto" w:fill="auto"/>
                  <w:noWrap/>
                  <w:vAlign w:val="bottom"/>
                  <w:hideMark/>
                </w:tcPr>
                <w:p w14:paraId="26ED4B82"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Total</w:t>
                  </w:r>
                </w:p>
              </w:tc>
              <w:tc>
                <w:tcPr>
                  <w:tcW w:w="731" w:type="dxa"/>
                  <w:tcBorders>
                    <w:top w:val="nil"/>
                    <w:left w:val="nil"/>
                    <w:bottom w:val="single" w:sz="4" w:space="0" w:color="auto"/>
                    <w:right w:val="single" w:sz="4" w:space="0" w:color="auto"/>
                  </w:tcBorders>
                  <w:shd w:val="clear" w:color="auto" w:fill="auto"/>
                  <w:noWrap/>
                  <w:vAlign w:val="bottom"/>
                  <w:hideMark/>
                </w:tcPr>
                <w:p w14:paraId="78768082"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1E+06</w:t>
                  </w:r>
                </w:p>
              </w:tc>
              <w:tc>
                <w:tcPr>
                  <w:tcW w:w="874" w:type="dxa"/>
                  <w:tcBorders>
                    <w:top w:val="nil"/>
                    <w:left w:val="nil"/>
                    <w:bottom w:val="single" w:sz="4" w:space="0" w:color="auto"/>
                    <w:right w:val="single" w:sz="4" w:space="0" w:color="auto"/>
                  </w:tcBorders>
                  <w:shd w:val="clear" w:color="auto" w:fill="auto"/>
                  <w:noWrap/>
                  <w:vAlign w:val="bottom"/>
                  <w:hideMark/>
                </w:tcPr>
                <w:p w14:paraId="752CE399"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650969</w:t>
                  </w:r>
                </w:p>
              </w:tc>
              <w:tc>
                <w:tcPr>
                  <w:tcW w:w="755" w:type="dxa"/>
                  <w:tcBorders>
                    <w:top w:val="nil"/>
                    <w:left w:val="nil"/>
                    <w:bottom w:val="single" w:sz="4" w:space="0" w:color="auto"/>
                    <w:right w:val="single" w:sz="4" w:space="0" w:color="auto"/>
                  </w:tcBorders>
                  <w:shd w:val="clear" w:color="auto" w:fill="auto"/>
                  <w:noWrap/>
                  <w:vAlign w:val="bottom"/>
                  <w:hideMark/>
                </w:tcPr>
                <w:p w14:paraId="562465D5" w14:textId="77777777" w:rsidR="00E75FC6" w:rsidRPr="00E75FC6" w:rsidRDefault="00E75FC6" w:rsidP="00E75FC6">
                  <w:pPr>
                    <w:rPr>
                      <w:rFonts w:ascii="Calibri" w:hAnsi="Calibri" w:cs="Calibri"/>
                      <w:color w:val="000000"/>
                      <w:sz w:val="16"/>
                      <w:szCs w:val="16"/>
                    </w:rPr>
                  </w:pPr>
                  <w:r w:rsidRPr="00E75FC6">
                    <w:rPr>
                      <w:rFonts w:ascii="Calibri" w:hAnsi="Calibri" w:cs="Calibri"/>
                      <w:color w:val="000000"/>
                      <w:sz w:val="16"/>
                      <w:szCs w:val="16"/>
                    </w:rPr>
                    <w:t>622421</w:t>
                  </w:r>
                </w:p>
              </w:tc>
            </w:tr>
          </w:tbl>
          <w:p w14:paraId="6B699379" w14:textId="5413F845" w:rsidR="00E75FC6" w:rsidRPr="004A1E10" w:rsidRDefault="00E75FC6" w:rsidP="006D2D75">
            <w:pPr>
              <w:ind w:left="708"/>
              <w:rPr>
                <w:rFonts w:ascii="Arial" w:hAnsi="Arial" w:cs="Arial"/>
                <w:sz w:val="20"/>
                <w:szCs w:val="20"/>
              </w:rPr>
            </w:pPr>
          </w:p>
        </w:tc>
      </w:tr>
      <w:tr w:rsidR="006D2D75" w:rsidRPr="004A1E10" w14:paraId="64E28CE9" w14:textId="77777777" w:rsidTr="7AF63DB1">
        <w:trPr>
          <w:jc w:val="center"/>
        </w:trPr>
        <w:tc>
          <w:tcPr>
            <w:tcW w:w="10099" w:type="dxa"/>
          </w:tcPr>
          <w:p w14:paraId="3FE9F23F" w14:textId="0ADE7F8C" w:rsidR="006D2D75" w:rsidRDefault="00E75FC6" w:rsidP="006D2D75">
            <w:pPr>
              <w:ind w:left="720"/>
              <w:rPr>
                <w:rFonts w:ascii="Arial" w:hAnsi="Arial" w:cs="Arial"/>
                <w:bCs/>
                <w:sz w:val="16"/>
                <w:szCs w:val="16"/>
              </w:rPr>
            </w:pPr>
            <w:r w:rsidRPr="00E75FC6">
              <w:rPr>
                <w:rFonts w:ascii="Arial" w:hAnsi="Arial" w:cs="Arial"/>
                <w:bCs/>
                <w:sz w:val="16"/>
                <w:szCs w:val="16"/>
              </w:rPr>
              <w:lastRenderedPageBreak/>
              <w:t xml:space="preserve">Fuente: DANE- </w:t>
            </w:r>
            <w:proofErr w:type="gramStart"/>
            <w:r w:rsidRPr="00E75FC6">
              <w:rPr>
                <w:rFonts w:ascii="Arial" w:hAnsi="Arial" w:cs="Arial"/>
                <w:bCs/>
                <w:sz w:val="16"/>
                <w:szCs w:val="16"/>
              </w:rPr>
              <w:t>Secretaria</w:t>
            </w:r>
            <w:proofErr w:type="gramEnd"/>
            <w:r w:rsidRPr="00E75FC6">
              <w:rPr>
                <w:rFonts w:ascii="Arial" w:hAnsi="Arial" w:cs="Arial"/>
                <w:bCs/>
                <w:sz w:val="16"/>
                <w:szCs w:val="16"/>
              </w:rPr>
              <w:t xml:space="preserve"> Distrital de Planeación. SDP. Convenio específico de cooperación técnica No. 096-2007.</w:t>
            </w:r>
          </w:p>
          <w:p w14:paraId="14CFC6D9" w14:textId="77777777" w:rsidR="00E75FC6" w:rsidRPr="00E75FC6" w:rsidRDefault="00E75FC6" w:rsidP="006D2D75">
            <w:pPr>
              <w:ind w:left="720"/>
              <w:rPr>
                <w:rFonts w:ascii="Arial" w:hAnsi="Arial" w:cs="Arial"/>
                <w:bCs/>
                <w:sz w:val="16"/>
                <w:szCs w:val="16"/>
              </w:rPr>
            </w:pPr>
          </w:p>
          <w:p w14:paraId="14FDD4A0" w14:textId="77777777" w:rsidR="006D2D75" w:rsidRPr="004A1E10" w:rsidRDefault="006D2D75" w:rsidP="004F13D2">
            <w:pPr>
              <w:numPr>
                <w:ilvl w:val="0"/>
                <w:numId w:val="5"/>
              </w:numPr>
              <w:rPr>
                <w:rFonts w:ascii="Arial" w:hAnsi="Arial" w:cs="Arial"/>
                <w:b/>
                <w:sz w:val="20"/>
                <w:szCs w:val="20"/>
              </w:rPr>
            </w:pPr>
            <w:r w:rsidRPr="004A1E10">
              <w:rPr>
                <w:rFonts w:ascii="Arial" w:hAnsi="Arial" w:cs="Arial"/>
                <w:b/>
                <w:sz w:val="20"/>
                <w:szCs w:val="20"/>
              </w:rPr>
              <w:t xml:space="preserve">Localización del universo </w:t>
            </w:r>
          </w:p>
          <w:p w14:paraId="1F72F646" w14:textId="77777777" w:rsidR="006D2D75" w:rsidRPr="004A1E10" w:rsidRDefault="006D2D75" w:rsidP="006D2D75">
            <w:pPr>
              <w:ind w:left="720"/>
              <w:rPr>
                <w:rFonts w:ascii="Arial" w:hAnsi="Arial" w:cs="Arial"/>
                <w:sz w:val="20"/>
                <w:szCs w:val="20"/>
              </w:rPr>
            </w:pPr>
          </w:p>
          <w:p w14:paraId="786E58C1" w14:textId="5594EF60" w:rsidR="006D2D75" w:rsidRPr="004A1E10" w:rsidRDefault="6A5066E7" w:rsidP="7AF63DB1">
            <w:pPr>
              <w:ind w:left="720"/>
              <w:rPr>
                <w:rFonts w:ascii="Arial" w:eastAsia="Arial" w:hAnsi="Arial" w:cs="Arial"/>
                <w:sz w:val="20"/>
                <w:szCs w:val="20"/>
              </w:rPr>
            </w:pPr>
            <w:r w:rsidRPr="004A1E10">
              <w:rPr>
                <w:rFonts w:ascii="Arial" w:eastAsia="Arial" w:hAnsi="Arial" w:cs="Arial"/>
                <w:sz w:val="20"/>
                <w:szCs w:val="20"/>
                <w:u w:val="single"/>
              </w:rPr>
              <w:t>Las 12 UPZ de la localidad:</w:t>
            </w:r>
          </w:p>
          <w:p w14:paraId="2371AF86" w14:textId="450588CE"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44 - Américas.</w:t>
            </w:r>
          </w:p>
          <w:p w14:paraId="093B292D" w14:textId="4F41AC42"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45 - Carvajal.</w:t>
            </w:r>
          </w:p>
          <w:p w14:paraId="772D5D29" w14:textId="4C421FF5"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46 - Castilla.</w:t>
            </w:r>
          </w:p>
          <w:p w14:paraId="524FC37C" w14:textId="06749118"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47 - Kennedy Central.</w:t>
            </w:r>
          </w:p>
          <w:p w14:paraId="2507C55B" w14:textId="178767E7"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48 - Timiza.</w:t>
            </w:r>
          </w:p>
          <w:p w14:paraId="30EA94C9" w14:textId="3D6DE11F"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78 - Tintal Norte.</w:t>
            </w:r>
          </w:p>
          <w:p w14:paraId="3E3FBFB1" w14:textId="71A8287A"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 xml:space="preserve">UPZ 79 - </w:t>
            </w:r>
            <w:proofErr w:type="spellStart"/>
            <w:r w:rsidRPr="004A1E10">
              <w:rPr>
                <w:rFonts w:ascii="Arial" w:eastAsia="Arial" w:hAnsi="Arial" w:cs="Arial"/>
                <w:sz w:val="20"/>
                <w:szCs w:val="20"/>
                <w:u w:val="single"/>
                <w:lang w:val="es-CO"/>
              </w:rPr>
              <w:t>Calandaima</w:t>
            </w:r>
            <w:proofErr w:type="spellEnd"/>
            <w:r w:rsidRPr="004A1E10">
              <w:rPr>
                <w:rFonts w:ascii="Arial" w:eastAsia="Arial" w:hAnsi="Arial" w:cs="Arial"/>
                <w:sz w:val="20"/>
                <w:szCs w:val="20"/>
                <w:u w:val="single"/>
                <w:lang w:val="es-CO"/>
              </w:rPr>
              <w:t>.</w:t>
            </w:r>
          </w:p>
          <w:p w14:paraId="29654C45" w14:textId="3E41ADF5"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80 - Corabastos.</w:t>
            </w:r>
          </w:p>
          <w:p w14:paraId="6B403613" w14:textId="1B17CFC9"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 xml:space="preserve">UPZ 81 - Gran </w:t>
            </w:r>
            <w:proofErr w:type="spellStart"/>
            <w:r w:rsidRPr="004A1E10">
              <w:rPr>
                <w:rFonts w:ascii="Arial" w:eastAsia="Arial" w:hAnsi="Arial" w:cs="Arial"/>
                <w:sz w:val="20"/>
                <w:szCs w:val="20"/>
                <w:u w:val="single"/>
                <w:lang w:val="es-CO"/>
              </w:rPr>
              <w:t>Britalia</w:t>
            </w:r>
            <w:proofErr w:type="spellEnd"/>
          </w:p>
          <w:p w14:paraId="2301B07D" w14:textId="6FD97FC4"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82 - Patio Bonito.</w:t>
            </w:r>
          </w:p>
          <w:p w14:paraId="74DC304E" w14:textId="02F228AB"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 83 - Las Margaritas</w:t>
            </w:r>
          </w:p>
          <w:p w14:paraId="08CE6F91" w14:textId="4CD88D58" w:rsidR="006D2D75" w:rsidRPr="004A1E10" w:rsidRDefault="6A5066E7" w:rsidP="00840036">
            <w:pPr>
              <w:pStyle w:val="Prrafodelista1"/>
              <w:numPr>
                <w:ilvl w:val="0"/>
                <w:numId w:val="1"/>
              </w:numPr>
              <w:jc w:val="both"/>
              <w:rPr>
                <w:rFonts w:ascii="Arial" w:eastAsia="Arial" w:hAnsi="Arial" w:cs="Arial"/>
                <w:sz w:val="20"/>
                <w:szCs w:val="20"/>
              </w:rPr>
            </w:pPr>
            <w:r w:rsidRPr="004A1E10">
              <w:rPr>
                <w:rFonts w:ascii="Arial" w:eastAsia="Arial" w:hAnsi="Arial" w:cs="Arial"/>
                <w:sz w:val="20"/>
                <w:szCs w:val="20"/>
                <w:u w:val="single"/>
                <w:lang w:val="es-CO"/>
              </w:rPr>
              <w:t>UPZ113 - Bavaria.</w:t>
            </w:r>
            <w:r w:rsidRPr="004A1E10">
              <w:rPr>
                <w:rFonts w:ascii="Arial" w:hAnsi="Arial" w:cs="Arial"/>
                <w:sz w:val="20"/>
                <w:szCs w:val="20"/>
              </w:rPr>
              <w:t xml:space="preserve"> </w:t>
            </w:r>
          </w:p>
        </w:tc>
      </w:tr>
    </w:tbl>
    <w:p w14:paraId="61CDCEAD" w14:textId="77777777" w:rsidR="006D2D75" w:rsidRPr="004A1E10" w:rsidRDefault="006D2D75" w:rsidP="006D2D75">
      <w:pPr>
        <w:rPr>
          <w:rFonts w:ascii="Arial" w:hAnsi="Arial" w:cs="Arial"/>
          <w:b/>
          <w:sz w:val="20"/>
          <w:szCs w:val="20"/>
          <w:lang w:val="es-ES"/>
        </w:rPr>
      </w:pPr>
    </w:p>
    <w:p w14:paraId="23DE523C" w14:textId="61F424A1" w:rsidR="00F267AC" w:rsidRPr="004A1E10" w:rsidRDefault="00F267AC" w:rsidP="004F13D2">
      <w:pPr>
        <w:pStyle w:val="Subttulo"/>
        <w:numPr>
          <w:ilvl w:val="0"/>
          <w:numId w:val="4"/>
        </w:numPr>
        <w:rPr>
          <w:rFonts w:ascii="Arial" w:hAnsi="Arial" w:cs="Arial"/>
          <w:color w:val="auto"/>
          <w:sz w:val="20"/>
          <w:szCs w:val="20"/>
        </w:rPr>
      </w:pPr>
      <w:r w:rsidRPr="004A1E10">
        <w:rPr>
          <w:rFonts w:ascii="Arial" w:hAnsi="Arial" w:cs="Arial"/>
          <w:color w:val="auto"/>
          <w:sz w:val="20"/>
          <w:szCs w:val="20"/>
        </w:rPr>
        <w:t>LÍNEA DE INVERSIÓN</w:t>
      </w: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4A1E10" w:rsidRPr="004A1E10" w14:paraId="45CDFF5C" w14:textId="77777777">
        <w:trPr>
          <w:trHeight w:val="734"/>
          <w:jc w:val="center"/>
        </w:trPr>
        <w:tc>
          <w:tcPr>
            <w:tcW w:w="10207" w:type="dxa"/>
            <w:shd w:val="clear" w:color="auto" w:fill="D9D9D9"/>
          </w:tcPr>
          <w:p w14:paraId="52E56223" w14:textId="77777777" w:rsidR="00F267AC" w:rsidRPr="004A1E10" w:rsidRDefault="00F267AC" w:rsidP="00F40D9A">
            <w:pPr>
              <w:ind w:left="360"/>
              <w:rPr>
                <w:rFonts w:ascii="Arial" w:hAnsi="Arial" w:cs="Arial"/>
                <w:b/>
                <w:sz w:val="20"/>
                <w:szCs w:val="20"/>
              </w:rPr>
            </w:pPr>
          </w:p>
          <w:p w14:paraId="07547A01" w14:textId="5D1B5149" w:rsidR="00F267AC" w:rsidRPr="004A1E10" w:rsidRDefault="00F267AC" w:rsidP="00840036">
            <w:pPr>
              <w:ind w:left="360"/>
              <w:rPr>
                <w:rFonts w:ascii="Arial" w:hAnsi="Arial" w:cs="Arial"/>
                <w:i/>
                <w:sz w:val="20"/>
                <w:szCs w:val="20"/>
              </w:rPr>
            </w:pPr>
            <w:r w:rsidRPr="004A1E10">
              <w:rPr>
                <w:rFonts w:ascii="Arial" w:hAnsi="Arial" w:cs="Arial"/>
                <w:b/>
                <w:sz w:val="20"/>
                <w:szCs w:val="20"/>
              </w:rPr>
              <w:t>LÍNEA</w:t>
            </w:r>
            <w:r w:rsidR="00840036" w:rsidRPr="004A1E10">
              <w:rPr>
                <w:rFonts w:ascii="Arial" w:hAnsi="Arial" w:cs="Arial"/>
                <w:b/>
                <w:sz w:val="20"/>
                <w:szCs w:val="20"/>
              </w:rPr>
              <w:t xml:space="preserve"> </w:t>
            </w:r>
            <w:r w:rsidRPr="004A1E10">
              <w:rPr>
                <w:rFonts w:ascii="Arial" w:hAnsi="Arial" w:cs="Arial"/>
                <w:b/>
                <w:sz w:val="20"/>
                <w:szCs w:val="20"/>
              </w:rPr>
              <w:t>DE INVERSIÓN</w:t>
            </w:r>
          </w:p>
          <w:p w14:paraId="6BC6EDF2" w14:textId="21D20281" w:rsidR="00F267AC" w:rsidRPr="004A1E10" w:rsidRDefault="00F267AC" w:rsidP="00840036">
            <w:pPr>
              <w:rPr>
                <w:rFonts w:ascii="Arial" w:hAnsi="Arial" w:cs="Arial"/>
                <w:b/>
                <w:i/>
                <w:sz w:val="20"/>
                <w:szCs w:val="20"/>
              </w:rPr>
            </w:pPr>
            <w:r w:rsidRPr="004A1E10">
              <w:rPr>
                <w:rFonts w:ascii="Arial" w:hAnsi="Arial" w:cs="Arial"/>
                <w:i/>
                <w:sz w:val="20"/>
                <w:szCs w:val="20"/>
              </w:rPr>
              <w:t xml:space="preserve">Identifique </w:t>
            </w:r>
            <w:r w:rsidR="00785F52" w:rsidRPr="004A1E10">
              <w:rPr>
                <w:rFonts w:ascii="Arial" w:hAnsi="Arial" w:cs="Arial"/>
                <w:i/>
                <w:sz w:val="20"/>
                <w:szCs w:val="20"/>
              </w:rPr>
              <w:t>la</w:t>
            </w:r>
            <w:r w:rsidR="00840036" w:rsidRPr="004A1E10">
              <w:rPr>
                <w:rFonts w:ascii="Arial" w:hAnsi="Arial" w:cs="Arial"/>
                <w:i/>
                <w:sz w:val="20"/>
                <w:szCs w:val="20"/>
              </w:rPr>
              <w:t xml:space="preserve"> </w:t>
            </w:r>
            <w:r w:rsidR="00785F52" w:rsidRPr="004A1E10">
              <w:rPr>
                <w:rFonts w:ascii="Arial" w:hAnsi="Arial" w:cs="Arial"/>
                <w:sz w:val="20"/>
                <w:szCs w:val="20"/>
              </w:rPr>
              <w:t>(s</w:t>
            </w:r>
            <w:r w:rsidR="00504344" w:rsidRPr="004A1E10">
              <w:rPr>
                <w:rFonts w:ascii="Arial" w:hAnsi="Arial" w:cs="Arial"/>
                <w:sz w:val="20"/>
                <w:szCs w:val="20"/>
              </w:rPr>
              <w:t>)</w:t>
            </w:r>
            <w:r w:rsidR="00B621A1" w:rsidRPr="004A1E10">
              <w:rPr>
                <w:rFonts w:ascii="Arial" w:hAnsi="Arial" w:cs="Arial"/>
                <w:sz w:val="20"/>
                <w:szCs w:val="20"/>
              </w:rPr>
              <w:t xml:space="preserve"> </w:t>
            </w:r>
            <w:r w:rsidRPr="004A1E10">
              <w:rPr>
                <w:rFonts w:ascii="Arial" w:hAnsi="Arial" w:cs="Arial"/>
                <w:i/>
                <w:sz w:val="20"/>
                <w:szCs w:val="20"/>
              </w:rPr>
              <w:t>línea</w:t>
            </w:r>
            <w:r w:rsidR="00504344" w:rsidRPr="004A1E10">
              <w:rPr>
                <w:rFonts w:ascii="Arial" w:hAnsi="Arial" w:cs="Arial"/>
                <w:sz w:val="20"/>
                <w:szCs w:val="20"/>
              </w:rPr>
              <w:t>(s)</w:t>
            </w:r>
            <w:r w:rsidR="00EC631A" w:rsidRPr="004A1E10">
              <w:rPr>
                <w:rFonts w:ascii="Arial" w:hAnsi="Arial" w:cs="Arial"/>
                <w:sz w:val="20"/>
                <w:szCs w:val="20"/>
              </w:rPr>
              <w:t xml:space="preserve"> </w:t>
            </w:r>
            <w:r w:rsidRPr="004A1E10">
              <w:rPr>
                <w:rFonts w:ascii="Arial" w:hAnsi="Arial" w:cs="Arial"/>
                <w:i/>
                <w:sz w:val="20"/>
                <w:szCs w:val="20"/>
              </w:rPr>
              <w:t>de inversión por sector, en la que se enmarca el proyecto.</w:t>
            </w:r>
          </w:p>
          <w:p w14:paraId="5043CB0F" w14:textId="77777777" w:rsidR="00F267AC" w:rsidRPr="004A1E10" w:rsidRDefault="00F267AC" w:rsidP="00840036">
            <w:pPr>
              <w:ind w:left="360"/>
              <w:rPr>
                <w:rFonts w:ascii="Arial" w:hAnsi="Arial" w:cs="Arial"/>
                <w:sz w:val="20"/>
                <w:szCs w:val="20"/>
              </w:rPr>
            </w:pPr>
          </w:p>
        </w:tc>
      </w:tr>
      <w:tr w:rsidR="004A1E10" w:rsidRPr="004A1E10" w14:paraId="05E54BF3" w14:textId="77777777">
        <w:trPr>
          <w:jc w:val="center"/>
        </w:trPr>
        <w:tc>
          <w:tcPr>
            <w:tcW w:w="10207" w:type="dxa"/>
            <w:shd w:val="clear" w:color="auto" w:fill="FFFFFF"/>
          </w:tcPr>
          <w:p w14:paraId="07459315" w14:textId="77777777" w:rsidR="00620086" w:rsidRPr="004A1E10" w:rsidRDefault="00620086" w:rsidP="0037273B">
            <w:pPr>
              <w:ind w:left="708"/>
              <w:rPr>
                <w:rFonts w:ascii="Arial" w:hAnsi="Arial" w:cs="Arial"/>
                <w:b/>
                <w:sz w:val="20"/>
                <w:szCs w:val="20"/>
              </w:rPr>
            </w:pPr>
          </w:p>
          <w:p w14:paraId="5243BC18" w14:textId="724EECB1" w:rsidR="0037273B" w:rsidRDefault="00CE6D99" w:rsidP="0037273B">
            <w:pPr>
              <w:ind w:left="708"/>
              <w:rPr>
                <w:rFonts w:ascii="Arial" w:hAnsi="Arial" w:cs="Arial"/>
                <w:b/>
                <w:sz w:val="20"/>
                <w:szCs w:val="20"/>
              </w:rPr>
            </w:pPr>
            <w:r w:rsidRPr="004A1E10">
              <w:rPr>
                <w:rFonts w:ascii="Arial" w:hAnsi="Arial" w:cs="Arial"/>
                <w:b/>
                <w:sz w:val="20"/>
                <w:szCs w:val="20"/>
              </w:rPr>
              <w:t>Relacione la línea(s) de inversión local</w:t>
            </w:r>
            <w:r w:rsidR="0037273B" w:rsidRPr="004A1E10">
              <w:rPr>
                <w:rFonts w:ascii="Arial" w:hAnsi="Arial" w:cs="Arial"/>
                <w:b/>
                <w:sz w:val="20"/>
                <w:szCs w:val="20"/>
              </w:rPr>
              <w:t>:</w:t>
            </w:r>
          </w:p>
          <w:p w14:paraId="58DB48A5" w14:textId="77777777" w:rsidR="004A1E10" w:rsidRPr="004A1E10" w:rsidRDefault="004A1E10" w:rsidP="0037273B">
            <w:pPr>
              <w:ind w:left="708"/>
              <w:rPr>
                <w:rFonts w:ascii="Arial" w:hAnsi="Arial" w:cs="Arial"/>
                <w:b/>
                <w:sz w:val="20"/>
                <w:szCs w:val="20"/>
              </w:rPr>
            </w:pPr>
          </w:p>
          <w:p w14:paraId="4E77624E" w14:textId="77777777" w:rsidR="00441E74" w:rsidRPr="004A1E10" w:rsidRDefault="005A43D8" w:rsidP="00441E74">
            <w:pPr>
              <w:ind w:left="708"/>
              <w:rPr>
                <w:rFonts w:ascii="Arial" w:hAnsi="Arial" w:cs="Arial"/>
                <w:sz w:val="20"/>
                <w:szCs w:val="20"/>
              </w:rPr>
            </w:pPr>
            <w:r w:rsidRPr="004A1E10">
              <w:rPr>
                <w:rFonts w:ascii="Arial" w:hAnsi="Arial" w:cs="Arial"/>
                <w:sz w:val="20"/>
                <w:szCs w:val="20"/>
              </w:rPr>
              <w:t>Desarrollo social y cultural.</w:t>
            </w:r>
          </w:p>
          <w:p w14:paraId="0A6959E7" w14:textId="77777777" w:rsidR="00CE6D99" w:rsidRPr="004A1E10" w:rsidRDefault="00CE6D99" w:rsidP="0037273B">
            <w:pPr>
              <w:ind w:left="708"/>
              <w:rPr>
                <w:rFonts w:ascii="Arial" w:hAnsi="Arial" w:cs="Arial"/>
                <w:b/>
                <w:sz w:val="20"/>
                <w:szCs w:val="20"/>
              </w:rPr>
            </w:pPr>
            <w:r w:rsidRPr="004A1E10">
              <w:rPr>
                <w:rFonts w:ascii="Arial" w:hAnsi="Arial" w:cs="Arial"/>
                <w:b/>
                <w:sz w:val="20"/>
                <w:szCs w:val="20"/>
              </w:rPr>
              <w:t xml:space="preserve"> </w:t>
            </w:r>
          </w:p>
          <w:p w14:paraId="022460E7" w14:textId="77777777" w:rsidR="00F267AC" w:rsidRPr="004A1E10" w:rsidRDefault="00F267AC" w:rsidP="00F40D9A">
            <w:pPr>
              <w:ind w:left="708"/>
              <w:rPr>
                <w:rFonts w:ascii="Arial" w:hAnsi="Arial" w:cs="Arial"/>
                <w:b/>
                <w:sz w:val="20"/>
                <w:szCs w:val="20"/>
              </w:rPr>
            </w:pPr>
            <w:r w:rsidRPr="004A1E10">
              <w:rPr>
                <w:rFonts w:ascii="Arial" w:hAnsi="Arial" w:cs="Arial"/>
                <w:b/>
                <w:sz w:val="20"/>
                <w:szCs w:val="20"/>
              </w:rPr>
              <w:t xml:space="preserve">Escriba aquí el </w:t>
            </w:r>
            <w:r w:rsidR="00DD6D9F" w:rsidRPr="004A1E10">
              <w:rPr>
                <w:rFonts w:ascii="Arial" w:hAnsi="Arial" w:cs="Arial"/>
                <w:b/>
                <w:sz w:val="20"/>
                <w:szCs w:val="20"/>
              </w:rPr>
              <w:t xml:space="preserve">concepto </w:t>
            </w:r>
            <w:r w:rsidRPr="004A1E10">
              <w:rPr>
                <w:rFonts w:ascii="Arial" w:hAnsi="Arial" w:cs="Arial"/>
                <w:b/>
                <w:sz w:val="20"/>
                <w:szCs w:val="20"/>
              </w:rPr>
              <w:t>al cual hace referencia la línea de inversión:</w:t>
            </w:r>
          </w:p>
          <w:p w14:paraId="6537F28F" w14:textId="77777777" w:rsidR="00332210" w:rsidRPr="004A1E10" w:rsidRDefault="00332210" w:rsidP="00F40D9A">
            <w:pPr>
              <w:ind w:left="708"/>
              <w:rPr>
                <w:rFonts w:ascii="Arial" w:hAnsi="Arial" w:cs="Arial"/>
                <w:b/>
                <w:sz w:val="20"/>
                <w:szCs w:val="20"/>
              </w:rPr>
            </w:pPr>
          </w:p>
          <w:p w14:paraId="0F36ED94" w14:textId="77777777" w:rsidR="00F267AC" w:rsidRPr="004A1E10" w:rsidRDefault="00332210" w:rsidP="004F13D2">
            <w:pPr>
              <w:numPr>
                <w:ilvl w:val="0"/>
                <w:numId w:val="7"/>
              </w:numPr>
              <w:rPr>
                <w:rFonts w:ascii="Arial" w:hAnsi="Arial" w:cs="Arial"/>
                <w:sz w:val="20"/>
                <w:szCs w:val="20"/>
              </w:rPr>
            </w:pPr>
            <w:r w:rsidRPr="004A1E10">
              <w:rPr>
                <w:rFonts w:ascii="Arial" w:hAnsi="Arial" w:cs="Arial"/>
                <w:sz w:val="20"/>
                <w:szCs w:val="20"/>
              </w:rPr>
              <w:t>Construcción de ciudadanía y desarrollo de capacidades para el ejercicio de derechos de las mujeres.</w:t>
            </w:r>
          </w:p>
          <w:p w14:paraId="23368CF4" w14:textId="77777777" w:rsidR="00DD6D9F" w:rsidRPr="004A1E10" w:rsidRDefault="005A43D8" w:rsidP="004F13D2">
            <w:pPr>
              <w:numPr>
                <w:ilvl w:val="0"/>
                <w:numId w:val="7"/>
              </w:numPr>
              <w:rPr>
                <w:rFonts w:ascii="Arial" w:hAnsi="Arial" w:cs="Arial"/>
                <w:sz w:val="20"/>
                <w:szCs w:val="20"/>
              </w:rPr>
            </w:pPr>
            <w:r w:rsidRPr="004A1E10">
              <w:rPr>
                <w:rFonts w:ascii="Arial" w:hAnsi="Arial" w:cs="Arial"/>
                <w:sz w:val="20"/>
                <w:szCs w:val="20"/>
              </w:rPr>
              <w:t>Prevención del feminicidio y la violencia contra la mujer.</w:t>
            </w:r>
          </w:p>
          <w:p w14:paraId="6DFB9E20" w14:textId="77777777" w:rsidR="00332210" w:rsidRPr="004A1E10" w:rsidRDefault="00332210" w:rsidP="00DD6D9F">
            <w:pPr>
              <w:ind w:left="708"/>
              <w:rPr>
                <w:rFonts w:ascii="Arial" w:hAnsi="Arial" w:cs="Arial"/>
                <w:sz w:val="20"/>
                <w:szCs w:val="20"/>
              </w:rPr>
            </w:pPr>
          </w:p>
        </w:tc>
      </w:tr>
    </w:tbl>
    <w:p w14:paraId="70DF9E56" w14:textId="77777777" w:rsidR="00A225DF" w:rsidRPr="004A1E10" w:rsidRDefault="00A225DF" w:rsidP="00A225DF">
      <w:pPr>
        <w:pStyle w:val="Subttulo"/>
        <w:numPr>
          <w:ilvl w:val="0"/>
          <w:numId w:val="0"/>
        </w:numPr>
        <w:ind w:left="720" w:hanging="720"/>
        <w:rPr>
          <w:rFonts w:ascii="Arial" w:hAnsi="Arial" w:cs="Arial"/>
          <w:color w:val="auto"/>
          <w:sz w:val="20"/>
          <w:szCs w:val="20"/>
        </w:rPr>
      </w:pPr>
      <w:bookmarkStart w:id="6" w:name="_Toc251066180"/>
      <w:bookmarkEnd w:id="3"/>
    </w:p>
    <w:p w14:paraId="44E871BC" w14:textId="77777777" w:rsidR="009906FF" w:rsidRPr="004A1E10" w:rsidRDefault="009906FF" w:rsidP="00A225DF">
      <w:pPr>
        <w:pStyle w:val="Subttulo"/>
        <w:numPr>
          <w:ilvl w:val="0"/>
          <w:numId w:val="0"/>
        </w:numPr>
        <w:ind w:left="720" w:hanging="720"/>
        <w:rPr>
          <w:rFonts w:ascii="Arial" w:hAnsi="Arial" w:cs="Arial"/>
          <w:color w:val="auto"/>
          <w:sz w:val="20"/>
          <w:szCs w:val="20"/>
        </w:rPr>
      </w:pPr>
    </w:p>
    <w:p w14:paraId="144A5D23" w14:textId="130EDEDE" w:rsidR="001C32D2" w:rsidRPr="004A1E10" w:rsidRDefault="001C32D2" w:rsidP="004F13D2">
      <w:pPr>
        <w:pStyle w:val="Subttulo"/>
        <w:numPr>
          <w:ilvl w:val="0"/>
          <w:numId w:val="4"/>
        </w:numPr>
        <w:rPr>
          <w:rFonts w:ascii="Arial" w:hAnsi="Arial" w:cs="Arial"/>
          <w:color w:val="auto"/>
          <w:sz w:val="20"/>
          <w:szCs w:val="20"/>
        </w:rPr>
      </w:pPr>
      <w:r w:rsidRPr="004A1E10">
        <w:rPr>
          <w:rFonts w:ascii="Arial" w:hAnsi="Arial" w:cs="Arial"/>
          <w:color w:val="auto"/>
          <w:sz w:val="20"/>
          <w:szCs w:val="20"/>
        </w:rPr>
        <w:t>OBJETIVOS</w:t>
      </w:r>
      <w:bookmarkEnd w:id="6"/>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4A1E10" w:rsidRPr="004A1E10" w14:paraId="6DEDFC9A" w14:textId="77777777" w:rsidTr="20F56F3E">
        <w:trPr>
          <w:jc w:val="center"/>
        </w:trPr>
        <w:tc>
          <w:tcPr>
            <w:tcW w:w="10065" w:type="dxa"/>
            <w:shd w:val="clear" w:color="auto" w:fill="DBDBDB" w:themeFill="accent3" w:themeFillTint="66"/>
          </w:tcPr>
          <w:p w14:paraId="738610EB" w14:textId="77777777" w:rsidR="001C32D2" w:rsidRPr="004A1E10" w:rsidRDefault="001C32D2" w:rsidP="00D92AD7">
            <w:pPr>
              <w:ind w:left="360"/>
              <w:rPr>
                <w:rFonts w:ascii="Arial" w:hAnsi="Arial" w:cs="Arial"/>
                <w:b/>
                <w:sz w:val="20"/>
                <w:szCs w:val="20"/>
              </w:rPr>
            </w:pPr>
          </w:p>
          <w:p w14:paraId="0B6936CF" w14:textId="77777777" w:rsidR="001C32D2" w:rsidRPr="004A1E10" w:rsidRDefault="001C32D2" w:rsidP="00D92AD7">
            <w:pPr>
              <w:ind w:left="360"/>
              <w:rPr>
                <w:rFonts w:ascii="Arial" w:hAnsi="Arial" w:cs="Arial"/>
                <w:b/>
                <w:sz w:val="20"/>
                <w:szCs w:val="20"/>
              </w:rPr>
            </w:pPr>
            <w:r w:rsidRPr="004A1E10">
              <w:rPr>
                <w:rFonts w:ascii="Arial" w:hAnsi="Arial" w:cs="Arial"/>
                <w:b/>
                <w:sz w:val="20"/>
                <w:szCs w:val="20"/>
              </w:rPr>
              <w:t>OBJETIVOS</w:t>
            </w:r>
          </w:p>
          <w:p w14:paraId="637805D2" w14:textId="223C00C4" w:rsidR="00F209F2" w:rsidRPr="004A1E10" w:rsidRDefault="00F209F2" w:rsidP="00D92AD7">
            <w:pPr>
              <w:ind w:left="360"/>
              <w:rPr>
                <w:rFonts w:ascii="Arial" w:hAnsi="Arial" w:cs="Arial"/>
                <w:b/>
                <w:sz w:val="20"/>
                <w:szCs w:val="20"/>
              </w:rPr>
            </w:pPr>
          </w:p>
          <w:p w14:paraId="2F1D58B1" w14:textId="00D412C7" w:rsidR="00B45A26" w:rsidRPr="004A1E10" w:rsidRDefault="00B45A26" w:rsidP="00D92AD7">
            <w:pPr>
              <w:ind w:left="360"/>
              <w:rPr>
                <w:rFonts w:ascii="Arial" w:hAnsi="Arial" w:cs="Arial"/>
                <w:i/>
                <w:sz w:val="20"/>
                <w:szCs w:val="20"/>
              </w:rPr>
            </w:pPr>
            <w:r w:rsidRPr="004A1E10">
              <w:rPr>
                <w:rFonts w:ascii="Arial" w:hAnsi="Arial" w:cs="Arial"/>
                <w:i/>
                <w:sz w:val="20"/>
                <w:szCs w:val="20"/>
              </w:rPr>
              <w:t>Defina el objetivo general y los específicos que espera cumplir con el proyecto.</w:t>
            </w:r>
          </w:p>
          <w:p w14:paraId="463F29E8" w14:textId="77777777" w:rsidR="001C32D2" w:rsidRPr="004A1E10" w:rsidRDefault="001C32D2" w:rsidP="003D5278">
            <w:pPr>
              <w:ind w:left="360"/>
              <w:rPr>
                <w:rFonts w:ascii="Arial" w:hAnsi="Arial" w:cs="Arial"/>
                <w:sz w:val="20"/>
                <w:szCs w:val="20"/>
              </w:rPr>
            </w:pPr>
          </w:p>
        </w:tc>
      </w:tr>
      <w:tr w:rsidR="004A1E10" w:rsidRPr="004A1E10" w14:paraId="666DB036" w14:textId="77777777" w:rsidTr="20F56F3E">
        <w:trPr>
          <w:jc w:val="center"/>
        </w:trPr>
        <w:tc>
          <w:tcPr>
            <w:tcW w:w="10065" w:type="dxa"/>
          </w:tcPr>
          <w:p w14:paraId="3B7B4B86" w14:textId="77777777" w:rsidR="00F209F2" w:rsidRPr="004A1E10" w:rsidRDefault="00F209F2" w:rsidP="00D92AD7">
            <w:pPr>
              <w:ind w:left="708"/>
              <w:rPr>
                <w:rFonts w:ascii="Arial" w:hAnsi="Arial" w:cs="Arial"/>
                <w:b/>
                <w:sz w:val="20"/>
                <w:szCs w:val="20"/>
              </w:rPr>
            </w:pPr>
          </w:p>
          <w:p w14:paraId="160944D7" w14:textId="4438FE7A" w:rsidR="001C32D2" w:rsidRPr="004A1E10" w:rsidRDefault="00A54FEB" w:rsidP="00D92AD7">
            <w:pPr>
              <w:ind w:left="708"/>
              <w:rPr>
                <w:rFonts w:ascii="Arial" w:hAnsi="Arial" w:cs="Arial"/>
                <w:b/>
                <w:sz w:val="20"/>
                <w:szCs w:val="20"/>
              </w:rPr>
            </w:pPr>
            <w:r w:rsidRPr="004A1E10">
              <w:rPr>
                <w:rFonts w:ascii="Arial" w:hAnsi="Arial" w:cs="Arial"/>
                <w:b/>
                <w:sz w:val="20"/>
                <w:szCs w:val="20"/>
              </w:rPr>
              <w:t>Objetivo General</w:t>
            </w:r>
          </w:p>
          <w:p w14:paraId="5630AD66" w14:textId="77777777" w:rsidR="00332210" w:rsidRPr="004A1E10" w:rsidRDefault="00332210" w:rsidP="00840036">
            <w:pPr>
              <w:rPr>
                <w:rFonts w:ascii="Arial" w:hAnsi="Arial" w:cs="Arial"/>
                <w:sz w:val="20"/>
                <w:szCs w:val="20"/>
              </w:rPr>
            </w:pPr>
          </w:p>
          <w:p w14:paraId="01F9055A" w14:textId="77777777" w:rsidR="00332210" w:rsidRPr="004A1E10" w:rsidRDefault="00332210" w:rsidP="00332210">
            <w:pPr>
              <w:ind w:left="708"/>
              <w:rPr>
                <w:rFonts w:ascii="Arial" w:hAnsi="Arial" w:cs="Arial"/>
                <w:sz w:val="20"/>
                <w:szCs w:val="20"/>
              </w:rPr>
            </w:pPr>
            <w:r w:rsidRPr="004A1E10">
              <w:rPr>
                <w:rFonts w:ascii="Arial" w:hAnsi="Arial" w:cs="Arial"/>
                <w:sz w:val="20"/>
                <w:szCs w:val="20"/>
              </w:rPr>
              <w:lastRenderedPageBreak/>
              <w:t xml:space="preserve">Fortalecer las capacidades para el ejercicio de la </w:t>
            </w:r>
            <w:r w:rsidRPr="00B915C1">
              <w:rPr>
                <w:rFonts w:ascii="Arial" w:hAnsi="Arial" w:cs="Arial"/>
                <w:sz w:val="20"/>
                <w:szCs w:val="20"/>
              </w:rPr>
              <w:t>ciudadanía, el ejercicio pleno de los derechos de las mujeres en sus diferencias y diversidades por medio de acciones que contribuyan a la prevención y mitigación de riesgos para que vivan una vida libre de violencias se sienten seguras y acceden con confianza al sistema de justicia en la localidad de Kennedy.</w:t>
            </w:r>
            <w:r w:rsidRPr="004A1E10">
              <w:rPr>
                <w:rFonts w:ascii="Arial" w:hAnsi="Arial" w:cs="Arial"/>
                <w:sz w:val="20"/>
                <w:szCs w:val="20"/>
              </w:rPr>
              <w:t xml:space="preserve"> </w:t>
            </w:r>
          </w:p>
          <w:p w14:paraId="1FC2BADA" w14:textId="77777777" w:rsidR="00DE4279" w:rsidRDefault="00DE4279" w:rsidP="00A20BF1">
            <w:pPr>
              <w:ind w:left="708"/>
              <w:rPr>
                <w:rFonts w:ascii="Arial" w:hAnsi="Arial" w:cs="Arial"/>
                <w:sz w:val="20"/>
                <w:szCs w:val="20"/>
              </w:rPr>
            </w:pPr>
          </w:p>
          <w:p w14:paraId="5BC72A52" w14:textId="77777777" w:rsidR="005403D8" w:rsidRPr="005403D8" w:rsidRDefault="005403D8" w:rsidP="005403D8">
            <w:pPr>
              <w:ind w:left="708"/>
              <w:rPr>
                <w:rFonts w:ascii="Arial" w:hAnsi="Arial" w:cs="Arial"/>
                <w:sz w:val="20"/>
                <w:szCs w:val="20"/>
              </w:rPr>
            </w:pPr>
          </w:p>
          <w:p w14:paraId="31C89144" w14:textId="77777777" w:rsidR="005403D8" w:rsidRDefault="005403D8" w:rsidP="00A20BF1">
            <w:pPr>
              <w:ind w:left="708"/>
              <w:rPr>
                <w:rFonts w:ascii="Arial" w:hAnsi="Arial" w:cs="Arial"/>
                <w:sz w:val="20"/>
                <w:szCs w:val="20"/>
              </w:rPr>
            </w:pPr>
          </w:p>
          <w:p w14:paraId="61829076" w14:textId="0C86FDF0" w:rsidR="005403D8" w:rsidRPr="004A1E10" w:rsidRDefault="005403D8" w:rsidP="00A20BF1">
            <w:pPr>
              <w:ind w:left="708"/>
              <w:rPr>
                <w:rFonts w:ascii="Arial" w:hAnsi="Arial" w:cs="Arial"/>
                <w:sz w:val="20"/>
                <w:szCs w:val="20"/>
              </w:rPr>
            </w:pPr>
          </w:p>
        </w:tc>
      </w:tr>
      <w:tr w:rsidR="001C32D2" w:rsidRPr="004A1E10" w14:paraId="36B78516" w14:textId="77777777" w:rsidTr="20F56F3E">
        <w:trPr>
          <w:jc w:val="center"/>
        </w:trPr>
        <w:tc>
          <w:tcPr>
            <w:tcW w:w="10065" w:type="dxa"/>
          </w:tcPr>
          <w:p w14:paraId="2BA226A1" w14:textId="0E9E1358" w:rsidR="00F209F2" w:rsidRPr="004A1E10" w:rsidRDefault="00F209F2" w:rsidP="00D92AD7">
            <w:pPr>
              <w:ind w:left="708"/>
              <w:rPr>
                <w:rFonts w:ascii="Arial" w:hAnsi="Arial" w:cs="Arial"/>
                <w:b/>
                <w:sz w:val="20"/>
                <w:szCs w:val="20"/>
              </w:rPr>
            </w:pPr>
          </w:p>
          <w:p w14:paraId="7914F8CB" w14:textId="77777777" w:rsidR="00F209F2" w:rsidRPr="004A1E10" w:rsidRDefault="00A54FEB" w:rsidP="0056266A">
            <w:pPr>
              <w:ind w:left="708"/>
              <w:rPr>
                <w:rFonts w:ascii="Arial" w:hAnsi="Arial" w:cs="Arial"/>
                <w:b/>
                <w:sz w:val="20"/>
                <w:szCs w:val="20"/>
              </w:rPr>
            </w:pPr>
            <w:r w:rsidRPr="004A1E10">
              <w:rPr>
                <w:rFonts w:ascii="Arial" w:hAnsi="Arial" w:cs="Arial"/>
                <w:b/>
                <w:sz w:val="20"/>
                <w:szCs w:val="20"/>
              </w:rPr>
              <w:t>Objetivos Específicos</w:t>
            </w:r>
          </w:p>
          <w:p w14:paraId="17AD93B2" w14:textId="77777777" w:rsidR="00DE4279" w:rsidRPr="004A1E10" w:rsidRDefault="00DE4279" w:rsidP="0056266A">
            <w:pPr>
              <w:ind w:left="708"/>
              <w:rPr>
                <w:rFonts w:ascii="Arial" w:hAnsi="Arial" w:cs="Arial"/>
                <w:b/>
                <w:sz w:val="20"/>
                <w:szCs w:val="20"/>
              </w:rPr>
            </w:pPr>
          </w:p>
          <w:p w14:paraId="5FB47575" w14:textId="77777777" w:rsidR="00F55F88" w:rsidRDefault="73444D2F" w:rsidP="004F13D2">
            <w:pPr>
              <w:pStyle w:val="Prrafodelista"/>
              <w:numPr>
                <w:ilvl w:val="0"/>
                <w:numId w:val="11"/>
              </w:numPr>
              <w:ind w:left="1066"/>
              <w:rPr>
                <w:rFonts w:cs="Arial"/>
                <w:sz w:val="20"/>
              </w:rPr>
            </w:pPr>
            <w:r w:rsidRPr="004A1E10">
              <w:rPr>
                <w:rFonts w:cs="Arial"/>
                <w:sz w:val="20"/>
              </w:rPr>
              <w:t>Capacitar a personas de la localidad para la construcción de ciudadanía y desarrollo de capacidades para el ejercicio de derechos de las mujeres</w:t>
            </w:r>
            <w:r w:rsidR="64A4026D" w:rsidRPr="004A1E10">
              <w:rPr>
                <w:rFonts w:cs="Arial"/>
                <w:sz w:val="20"/>
              </w:rPr>
              <w:t xml:space="preserve"> en sus diferencias y diversidades</w:t>
            </w:r>
            <w:r w:rsidR="00924610">
              <w:rPr>
                <w:rFonts w:cs="Arial"/>
                <w:sz w:val="20"/>
              </w:rPr>
              <w:t>.</w:t>
            </w:r>
          </w:p>
          <w:p w14:paraId="79D058C2" w14:textId="77777777" w:rsidR="00F55F88" w:rsidRPr="00F55F88" w:rsidRDefault="00F55F88" w:rsidP="004F13D2">
            <w:pPr>
              <w:pStyle w:val="Prrafodelista"/>
              <w:numPr>
                <w:ilvl w:val="0"/>
                <w:numId w:val="11"/>
              </w:numPr>
              <w:ind w:left="1066"/>
              <w:rPr>
                <w:rFonts w:cs="Arial"/>
                <w:sz w:val="20"/>
              </w:rPr>
            </w:pPr>
            <w:r w:rsidRPr="00F55F88">
              <w:rPr>
                <w:rFonts w:cs="Arial"/>
                <w:sz w:val="20"/>
              </w:rPr>
              <w:t xml:space="preserve">Promover una escuela de formación política que permita la cualificación de la participación de las mujeres en sus diversidades y sus liderazgos para la réplica en los territorios. </w:t>
            </w:r>
          </w:p>
          <w:p w14:paraId="6158CEA4" w14:textId="681F03E3" w:rsidR="00924610" w:rsidRDefault="00F55F88" w:rsidP="004F13D2">
            <w:pPr>
              <w:pStyle w:val="Prrafodelista"/>
              <w:numPr>
                <w:ilvl w:val="0"/>
                <w:numId w:val="11"/>
              </w:numPr>
              <w:ind w:left="1066"/>
              <w:rPr>
                <w:rFonts w:cs="Arial"/>
                <w:sz w:val="20"/>
              </w:rPr>
            </w:pPr>
            <w:r w:rsidRPr="00F55F88">
              <w:rPr>
                <w:rFonts w:cs="Arial"/>
                <w:sz w:val="20"/>
              </w:rPr>
              <w:t>Fortalecer las diferentes expresiones organizativas de carácter formal o informal</w:t>
            </w:r>
            <w:r w:rsidR="00712718">
              <w:rPr>
                <w:rFonts w:cs="Arial"/>
                <w:sz w:val="20"/>
              </w:rPr>
              <w:t>,</w:t>
            </w:r>
            <w:r w:rsidRPr="00F55F88">
              <w:rPr>
                <w:rFonts w:cs="Arial"/>
                <w:sz w:val="20"/>
              </w:rPr>
              <w:t xml:space="preserve"> que permita </w:t>
            </w:r>
            <w:r w:rsidR="00712718">
              <w:rPr>
                <w:rFonts w:cs="Arial"/>
                <w:sz w:val="20"/>
              </w:rPr>
              <w:t xml:space="preserve">desde </w:t>
            </w:r>
            <w:r w:rsidRPr="00F55F88">
              <w:rPr>
                <w:rFonts w:cs="Arial"/>
                <w:sz w:val="20"/>
              </w:rPr>
              <w:t>el reconocimiento e intercambio</w:t>
            </w:r>
            <w:r>
              <w:rPr>
                <w:rFonts w:cs="Arial"/>
                <w:sz w:val="20"/>
              </w:rPr>
              <w:t xml:space="preserve">, </w:t>
            </w:r>
            <w:r w:rsidRPr="00F55F88">
              <w:rPr>
                <w:rFonts w:cs="Arial"/>
                <w:sz w:val="20"/>
              </w:rPr>
              <w:t>la construcción colectiva en pro de los derechos de las mujeres</w:t>
            </w:r>
            <w:r w:rsidR="00712718">
              <w:rPr>
                <w:rFonts w:cs="Arial"/>
                <w:sz w:val="20"/>
              </w:rPr>
              <w:t>.</w:t>
            </w:r>
          </w:p>
          <w:p w14:paraId="59BEB935" w14:textId="7F5C6E17" w:rsidR="00332210" w:rsidRDefault="73444D2F" w:rsidP="004F13D2">
            <w:pPr>
              <w:pStyle w:val="Prrafodelista"/>
              <w:numPr>
                <w:ilvl w:val="0"/>
                <w:numId w:val="11"/>
              </w:numPr>
              <w:ind w:left="1066"/>
              <w:rPr>
                <w:rFonts w:cs="Arial"/>
                <w:sz w:val="20"/>
              </w:rPr>
            </w:pPr>
            <w:r w:rsidRPr="00924610">
              <w:rPr>
                <w:rFonts w:cs="Arial"/>
                <w:sz w:val="20"/>
              </w:rPr>
              <w:t>Realizar acciones para la prevención del feminicidio y la</w:t>
            </w:r>
            <w:r w:rsidR="00F55F88">
              <w:rPr>
                <w:rFonts w:cs="Arial"/>
                <w:sz w:val="20"/>
              </w:rPr>
              <w:t>s</w:t>
            </w:r>
            <w:r w:rsidRPr="00924610">
              <w:rPr>
                <w:rFonts w:cs="Arial"/>
                <w:sz w:val="20"/>
              </w:rPr>
              <w:t xml:space="preserve"> violencia</w:t>
            </w:r>
            <w:r w:rsidR="00F55F88">
              <w:rPr>
                <w:rFonts w:cs="Arial"/>
                <w:sz w:val="20"/>
              </w:rPr>
              <w:t>s</w:t>
            </w:r>
            <w:r w:rsidRPr="00924610">
              <w:rPr>
                <w:rFonts w:cs="Arial"/>
                <w:sz w:val="20"/>
              </w:rPr>
              <w:t xml:space="preserve"> contra </w:t>
            </w:r>
            <w:r w:rsidR="00F55F88" w:rsidRPr="00924610">
              <w:rPr>
                <w:rFonts w:cs="Arial"/>
                <w:sz w:val="20"/>
              </w:rPr>
              <w:t>las mujeres</w:t>
            </w:r>
            <w:r w:rsidRPr="00924610">
              <w:rPr>
                <w:rFonts w:cs="Arial"/>
                <w:sz w:val="20"/>
              </w:rPr>
              <w:t xml:space="preserve"> que vinculen a diferentes personas en la localidad, </w:t>
            </w:r>
            <w:r w:rsidR="00924610" w:rsidRPr="00924610">
              <w:rPr>
                <w:rFonts w:cs="Arial"/>
                <w:sz w:val="20"/>
              </w:rPr>
              <w:t>en sus diferentes cursos de vida y diversidades, incluyendo líderes/as sociales y comunitario</w:t>
            </w:r>
            <w:r w:rsidRPr="00924610">
              <w:rPr>
                <w:rFonts w:cs="Arial"/>
                <w:sz w:val="20"/>
              </w:rPr>
              <w:t>s</w:t>
            </w:r>
            <w:r w:rsidR="64A4026D" w:rsidRPr="00924610">
              <w:rPr>
                <w:rFonts w:cs="Arial"/>
                <w:sz w:val="20"/>
              </w:rPr>
              <w:t xml:space="preserve">. </w:t>
            </w:r>
          </w:p>
          <w:p w14:paraId="45FAF7C5" w14:textId="4C3D8BDB" w:rsidR="00F55F88" w:rsidRPr="00924610" w:rsidRDefault="00F55F88" w:rsidP="004F13D2">
            <w:pPr>
              <w:pStyle w:val="Prrafodelista"/>
              <w:numPr>
                <w:ilvl w:val="0"/>
                <w:numId w:val="11"/>
              </w:numPr>
              <w:ind w:left="1066"/>
              <w:rPr>
                <w:rFonts w:cs="Arial"/>
                <w:sz w:val="20"/>
              </w:rPr>
            </w:pPr>
            <w:r>
              <w:rPr>
                <w:rFonts w:cs="Arial"/>
                <w:sz w:val="20"/>
              </w:rPr>
              <w:t xml:space="preserve">Promover el intercambio </w:t>
            </w:r>
            <w:r w:rsidR="00B215DB">
              <w:rPr>
                <w:rFonts w:cs="Arial"/>
                <w:sz w:val="20"/>
              </w:rPr>
              <w:t>intercultural y diverso</w:t>
            </w:r>
            <w:r w:rsidR="00CF76F6">
              <w:rPr>
                <w:rFonts w:cs="Arial"/>
                <w:sz w:val="20"/>
              </w:rPr>
              <w:t xml:space="preserve"> de mujeres</w:t>
            </w:r>
            <w:r w:rsidR="00B215DB">
              <w:rPr>
                <w:rFonts w:cs="Arial"/>
                <w:sz w:val="20"/>
              </w:rPr>
              <w:t>, frente a desarrollo de estrategias para la prevención, auto protección y exigibilidad de los derec</w:t>
            </w:r>
            <w:r w:rsidR="00CF76F6">
              <w:rPr>
                <w:rFonts w:cs="Arial"/>
                <w:sz w:val="20"/>
              </w:rPr>
              <w:t>hos</w:t>
            </w:r>
            <w:r w:rsidR="00B215DB">
              <w:rPr>
                <w:rFonts w:cs="Arial"/>
                <w:sz w:val="20"/>
              </w:rPr>
              <w:t>, a través de redes de cuidado y apoyo local.</w:t>
            </w:r>
          </w:p>
          <w:p w14:paraId="5B084A8F" w14:textId="42FC07A9" w:rsidR="004A1E10" w:rsidRPr="004A1E10" w:rsidRDefault="004A1E10" w:rsidP="004A1E10">
            <w:pPr>
              <w:rPr>
                <w:rFonts w:cs="Arial"/>
                <w:sz w:val="20"/>
              </w:rPr>
            </w:pPr>
          </w:p>
        </w:tc>
      </w:tr>
    </w:tbl>
    <w:p w14:paraId="66204FF1" w14:textId="77777777" w:rsidR="008F021F" w:rsidRPr="004A1E10" w:rsidRDefault="008F021F" w:rsidP="00B66490">
      <w:pPr>
        <w:rPr>
          <w:rFonts w:ascii="Arial" w:hAnsi="Arial" w:cs="Arial"/>
          <w:b/>
          <w:sz w:val="20"/>
          <w:szCs w:val="20"/>
        </w:rPr>
      </w:pPr>
      <w:bookmarkStart w:id="7" w:name="_Toc251066181"/>
    </w:p>
    <w:p w14:paraId="0BD8F5BA" w14:textId="77777777" w:rsidR="00B66490" w:rsidRPr="004A1E10" w:rsidRDefault="00B66490" w:rsidP="004F13D2">
      <w:pPr>
        <w:pStyle w:val="Subttulo"/>
        <w:numPr>
          <w:ilvl w:val="0"/>
          <w:numId w:val="4"/>
        </w:numPr>
        <w:rPr>
          <w:rFonts w:ascii="Arial" w:hAnsi="Arial" w:cs="Arial"/>
          <w:color w:val="auto"/>
          <w:sz w:val="20"/>
          <w:szCs w:val="20"/>
        </w:rPr>
      </w:pPr>
      <w:r w:rsidRPr="004A1E10">
        <w:rPr>
          <w:rFonts w:ascii="Arial" w:hAnsi="Arial" w:cs="Arial"/>
          <w:color w:val="auto"/>
          <w:sz w:val="20"/>
          <w:szCs w:val="20"/>
        </w:rPr>
        <w:t>METAS</w:t>
      </w:r>
    </w:p>
    <w:p w14:paraId="6B62F1B3" w14:textId="77777777" w:rsidR="00B66490" w:rsidRPr="004A1E10" w:rsidRDefault="00B66490" w:rsidP="00B66490">
      <w:pPr>
        <w:rPr>
          <w:rFonts w:ascii="Arial" w:hAnsi="Arial" w:cs="Arial"/>
          <w:b/>
          <w:sz w:val="20"/>
          <w:szCs w:val="20"/>
        </w:rPr>
      </w:pPr>
    </w:p>
    <w:p w14:paraId="58D4FFE9" w14:textId="592CAED5" w:rsidR="00B66490" w:rsidRPr="004A1E10" w:rsidRDefault="00D9764C" w:rsidP="00B66490">
      <w:pPr>
        <w:rPr>
          <w:rFonts w:ascii="Arial" w:hAnsi="Arial" w:cs="Arial"/>
          <w:i/>
          <w:sz w:val="20"/>
          <w:szCs w:val="20"/>
        </w:rPr>
      </w:pPr>
      <w:r w:rsidRPr="004A1E10">
        <w:rPr>
          <w:rFonts w:ascii="Arial" w:hAnsi="Arial" w:cs="Arial"/>
          <w:i/>
          <w:sz w:val="20"/>
          <w:szCs w:val="20"/>
        </w:rPr>
        <w:t>Registre los</w:t>
      </w:r>
      <w:r w:rsidR="00B66490" w:rsidRPr="004A1E10">
        <w:rPr>
          <w:rFonts w:ascii="Arial" w:hAnsi="Arial" w:cs="Arial"/>
          <w:i/>
          <w:sz w:val="20"/>
          <w:szCs w:val="20"/>
        </w:rPr>
        <w:t xml:space="preserve"> resultados concretos, medibles, realizables y verificables que se esperan obtener con la ejecución del proyecto, representados en productos (bienes y servicios) finales o intermedios.</w:t>
      </w:r>
    </w:p>
    <w:p w14:paraId="02F2C34E" w14:textId="77777777" w:rsidR="00B66490" w:rsidRPr="004A1E10" w:rsidRDefault="00B66490" w:rsidP="00B66490">
      <w:pPr>
        <w:rPr>
          <w:rFonts w:ascii="Arial" w:hAnsi="Arial" w:cs="Arial"/>
          <w:i/>
          <w:sz w:val="20"/>
          <w:szCs w:val="20"/>
        </w:rPr>
      </w:pPr>
    </w:p>
    <w:p w14:paraId="5576C1E7" w14:textId="77777777" w:rsidR="00B66490" w:rsidRPr="004A1E10" w:rsidRDefault="00B66490" w:rsidP="00B66490">
      <w:pPr>
        <w:rPr>
          <w:rFonts w:ascii="Arial" w:hAnsi="Arial" w:cs="Arial"/>
          <w:b/>
          <w:sz w:val="20"/>
          <w:szCs w:val="20"/>
        </w:rPr>
      </w:pPr>
      <w:r w:rsidRPr="004A1E10">
        <w:rPr>
          <w:rFonts w:ascii="Arial" w:hAnsi="Arial" w:cs="Arial"/>
          <w:b/>
          <w:sz w:val="20"/>
          <w:szCs w:val="20"/>
        </w:rPr>
        <w:t>Metas de proyecto</w:t>
      </w:r>
    </w:p>
    <w:p w14:paraId="19219836" w14:textId="77777777" w:rsidR="001F162B" w:rsidRPr="004A1E10" w:rsidRDefault="001F162B" w:rsidP="00B66490">
      <w:pPr>
        <w:rPr>
          <w:rFonts w:ascii="Arial" w:hAnsi="Arial" w:cs="Arial"/>
          <w:i/>
          <w:sz w:val="20"/>
          <w:szCs w:val="20"/>
        </w:rPr>
      </w:pPr>
    </w:p>
    <w:p w14:paraId="296FEF7D" w14:textId="77777777" w:rsidR="001F162B" w:rsidRPr="004A1E10" w:rsidRDefault="001F162B" w:rsidP="00B66490">
      <w:pPr>
        <w:rPr>
          <w:rFonts w:ascii="Arial" w:hAnsi="Arial" w:cs="Arial"/>
          <w:i/>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543"/>
        <w:gridCol w:w="1481"/>
        <w:gridCol w:w="4764"/>
      </w:tblGrid>
      <w:tr w:rsidR="004A1E10" w:rsidRPr="004A1E10" w14:paraId="328AF8B9" w14:textId="77777777" w:rsidTr="00840036">
        <w:trPr>
          <w:jc w:val="center"/>
        </w:trPr>
        <w:tc>
          <w:tcPr>
            <w:tcW w:w="856" w:type="pct"/>
            <w:shd w:val="clear" w:color="auto" w:fill="D9D9D9" w:themeFill="background1" w:themeFillShade="D9"/>
            <w:vAlign w:val="center"/>
          </w:tcPr>
          <w:p w14:paraId="5B9D739A" w14:textId="77777777" w:rsidR="00B66490" w:rsidRPr="004A1E10" w:rsidRDefault="00B66490" w:rsidP="004517F0">
            <w:pPr>
              <w:jc w:val="center"/>
              <w:rPr>
                <w:rFonts w:ascii="Arial" w:hAnsi="Arial" w:cs="Arial"/>
                <w:b/>
                <w:sz w:val="20"/>
                <w:szCs w:val="20"/>
              </w:rPr>
            </w:pPr>
            <w:r w:rsidRPr="004A1E10">
              <w:rPr>
                <w:rFonts w:ascii="Arial" w:hAnsi="Arial" w:cs="Arial"/>
                <w:b/>
                <w:sz w:val="20"/>
                <w:szCs w:val="20"/>
              </w:rPr>
              <w:t>PROCESO</w:t>
            </w:r>
          </w:p>
        </w:tc>
        <w:tc>
          <w:tcPr>
            <w:tcW w:w="821" w:type="pct"/>
            <w:shd w:val="clear" w:color="auto" w:fill="D9D9D9" w:themeFill="background1" w:themeFillShade="D9"/>
            <w:vAlign w:val="center"/>
          </w:tcPr>
          <w:p w14:paraId="6194B2D3" w14:textId="77777777" w:rsidR="00B66490" w:rsidRPr="004A1E10" w:rsidRDefault="00B66490" w:rsidP="004517F0">
            <w:pPr>
              <w:jc w:val="center"/>
              <w:rPr>
                <w:rFonts w:ascii="Arial" w:hAnsi="Arial" w:cs="Arial"/>
                <w:b/>
                <w:sz w:val="20"/>
                <w:szCs w:val="20"/>
              </w:rPr>
            </w:pPr>
            <w:r w:rsidRPr="004A1E10">
              <w:rPr>
                <w:rFonts w:ascii="Arial" w:hAnsi="Arial" w:cs="Arial"/>
                <w:b/>
                <w:sz w:val="20"/>
                <w:szCs w:val="20"/>
              </w:rPr>
              <w:t>MAGNITUD</w:t>
            </w:r>
          </w:p>
        </w:tc>
        <w:tc>
          <w:tcPr>
            <w:tcW w:w="788" w:type="pct"/>
            <w:shd w:val="clear" w:color="auto" w:fill="D9D9D9" w:themeFill="background1" w:themeFillShade="D9"/>
            <w:vAlign w:val="center"/>
          </w:tcPr>
          <w:p w14:paraId="0927C5D8" w14:textId="77777777" w:rsidR="00B66490" w:rsidRPr="004A1E10" w:rsidRDefault="00B66490" w:rsidP="004517F0">
            <w:pPr>
              <w:jc w:val="center"/>
              <w:rPr>
                <w:rFonts w:ascii="Arial" w:hAnsi="Arial" w:cs="Arial"/>
                <w:b/>
                <w:sz w:val="20"/>
                <w:szCs w:val="20"/>
              </w:rPr>
            </w:pPr>
            <w:r w:rsidRPr="004A1E10">
              <w:rPr>
                <w:rFonts w:ascii="Arial" w:hAnsi="Arial" w:cs="Arial"/>
                <w:b/>
                <w:sz w:val="20"/>
                <w:szCs w:val="20"/>
              </w:rPr>
              <w:t>UNIDAD DE MEDIDA</w:t>
            </w:r>
          </w:p>
        </w:tc>
        <w:tc>
          <w:tcPr>
            <w:tcW w:w="2535" w:type="pct"/>
            <w:shd w:val="clear" w:color="auto" w:fill="D9D9D9" w:themeFill="background1" w:themeFillShade="D9"/>
            <w:vAlign w:val="center"/>
          </w:tcPr>
          <w:p w14:paraId="08A4965E" w14:textId="77777777" w:rsidR="00B66490" w:rsidRPr="004A1E10" w:rsidRDefault="00B66490" w:rsidP="004517F0">
            <w:pPr>
              <w:jc w:val="center"/>
              <w:rPr>
                <w:rFonts w:ascii="Arial" w:hAnsi="Arial" w:cs="Arial"/>
                <w:b/>
                <w:sz w:val="20"/>
                <w:szCs w:val="20"/>
              </w:rPr>
            </w:pPr>
            <w:r w:rsidRPr="004A1E10">
              <w:rPr>
                <w:rFonts w:ascii="Arial" w:hAnsi="Arial" w:cs="Arial"/>
                <w:b/>
                <w:sz w:val="20"/>
                <w:szCs w:val="20"/>
              </w:rPr>
              <w:t>DESCRIPCIÓN</w:t>
            </w:r>
          </w:p>
        </w:tc>
      </w:tr>
      <w:tr w:rsidR="004A1E10" w:rsidRPr="004A1E10" w14:paraId="616EEEC3" w14:textId="77777777" w:rsidTr="004A1E10">
        <w:trPr>
          <w:trHeight w:val="1054"/>
          <w:jc w:val="center"/>
        </w:trPr>
        <w:tc>
          <w:tcPr>
            <w:tcW w:w="856" w:type="pct"/>
            <w:vAlign w:val="center"/>
          </w:tcPr>
          <w:p w14:paraId="29BE2591" w14:textId="77777777" w:rsidR="00B95F38" w:rsidRPr="004A1E10" w:rsidRDefault="00B95F38" w:rsidP="00840036">
            <w:pPr>
              <w:jc w:val="center"/>
              <w:rPr>
                <w:rFonts w:ascii="Arial" w:hAnsi="Arial" w:cs="Arial"/>
                <w:sz w:val="20"/>
                <w:szCs w:val="20"/>
              </w:rPr>
            </w:pPr>
            <w:r w:rsidRPr="004A1E10">
              <w:rPr>
                <w:rFonts w:ascii="Arial" w:hAnsi="Arial" w:cs="Arial"/>
                <w:sz w:val="20"/>
                <w:szCs w:val="20"/>
              </w:rPr>
              <w:t>Capacitar</w:t>
            </w:r>
          </w:p>
        </w:tc>
        <w:tc>
          <w:tcPr>
            <w:tcW w:w="821" w:type="pct"/>
            <w:vAlign w:val="center"/>
          </w:tcPr>
          <w:p w14:paraId="7DC0E6F3" w14:textId="77777777" w:rsidR="00B95F38" w:rsidRPr="004A1E10" w:rsidRDefault="001F162B" w:rsidP="00840036">
            <w:pPr>
              <w:jc w:val="center"/>
              <w:rPr>
                <w:rFonts w:ascii="Arial" w:hAnsi="Arial" w:cs="Arial"/>
                <w:sz w:val="20"/>
                <w:szCs w:val="20"/>
              </w:rPr>
            </w:pPr>
            <w:r w:rsidRPr="004A1E10">
              <w:rPr>
                <w:rFonts w:ascii="Arial" w:hAnsi="Arial" w:cs="Arial"/>
                <w:sz w:val="20"/>
                <w:szCs w:val="20"/>
              </w:rPr>
              <w:t>5100</w:t>
            </w:r>
          </w:p>
        </w:tc>
        <w:tc>
          <w:tcPr>
            <w:tcW w:w="788" w:type="pct"/>
            <w:vAlign w:val="center"/>
          </w:tcPr>
          <w:p w14:paraId="2ACE92AD" w14:textId="77777777" w:rsidR="00B95F38" w:rsidRPr="004A1E10" w:rsidRDefault="00B95F38" w:rsidP="00840036">
            <w:pPr>
              <w:jc w:val="center"/>
              <w:rPr>
                <w:rFonts w:ascii="Arial" w:hAnsi="Arial" w:cs="Arial"/>
                <w:sz w:val="20"/>
                <w:szCs w:val="20"/>
              </w:rPr>
            </w:pPr>
            <w:r w:rsidRPr="004A1E10">
              <w:rPr>
                <w:rFonts w:ascii="Arial" w:hAnsi="Arial" w:cs="Arial"/>
                <w:sz w:val="20"/>
                <w:szCs w:val="20"/>
              </w:rPr>
              <w:t>Personas</w:t>
            </w:r>
          </w:p>
        </w:tc>
        <w:tc>
          <w:tcPr>
            <w:tcW w:w="2535" w:type="pct"/>
            <w:vAlign w:val="center"/>
          </w:tcPr>
          <w:p w14:paraId="1809BD80" w14:textId="5AC6916E" w:rsidR="00B95F38" w:rsidRPr="004A1E10" w:rsidRDefault="059A1EF7" w:rsidP="00840036">
            <w:pPr>
              <w:jc w:val="center"/>
              <w:rPr>
                <w:rFonts w:ascii="Arial" w:hAnsi="Arial" w:cs="Arial"/>
                <w:sz w:val="20"/>
                <w:szCs w:val="20"/>
              </w:rPr>
            </w:pPr>
            <w:r w:rsidRPr="004A1E10">
              <w:rPr>
                <w:rFonts w:ascii="Arial" w:hAnsi="Arial" w:cs="Arial"/>
                <w:sz w:val="20"/>
                <w:szCs w:val="20"/>
              </w:rPr>
              <w:t>para la construcción de ciudadanía y desarrollo de capacidades para el ejercicio de derechos de las muje</w:t>
            </w:r>
            <w:r w:rsidR="00840036" w:rsidRPr="004A1E10">
              <w:rPr>
                <w:rFonts w:ascii="Arial" w:hAnsi="Arial" w:cs="Arial"/>
                <w:sz w:val="20"/>
                <w:szCs w:val="20"/>
              </w:rPr>
              <w:t>res.</w:t>
            </w:r>
          </w:p>
        </w:tc>
      </w:tr>
      <w:tr w:rsidR="004A1E10" w:rsidRPr="004A1E10" w14:paraId="1B599AD3" w14:textId="77777777" w:rsidTr="004A1E10">
        <w:trPr>
          <w:trHeight w:val="855"/>
          <w:jc w:val="center"/>
        </w:trPr>
        <w:tc>
          <w:tcPr>
            <w:tcW w:w="856" w:type="pct"/>
            <w:vAlign w:val="center"/>
          </w:tcPr>
          <w:p w14:paraId="3E5396F9" w14:textId="77777777" w:rsidR="00B95F38" w:rsidRPr="004A1E10" w:rsidRDefault="00B95F38" w:rsidP="00840036">
            <w:pPr>
              <w:jc w:val="center"/>
              <w:rPr>
                <w:rFonts w:ascii="Arial" w:hAnsi="Arial" w:cs="Arial"/>
                <w:sz w:val="20"/>
                <w:szCs w:val="20"/>
              </w:rPr>
            </w:pPr>
            <w:r w:rsidRPr="004A1E10">
              <w:rPr>
                <w:rFonts w:ascii="Arial" w:hAnsi="Arial" w:cs="Arial"/>
                <w:sz w:val="20"/>
                <w:szCs w:val="20"/>
              </w:rPr>
              <w:t>Vincular</w:t>
            </w:r>
          </w:p>
        </w:tc>
        <w:tc>
          <w:tcPr>
            <w:tcW w:w="821" w:type="pct"/>
            <w:vAlign w:val="center"/>
          </w:tcPr>
          <w:p w14:paraId="15413A99" w14:textId="77777777" w:rsidR="00B95F38" w:rsidRPr="004A1E10" w:rsidRDefault="001F162B" w:rsidP="00840036">
            <w:pPr>
              <w:jc w:val="center"/>
              <w:rPr>
                <w:rFonts w:ascii="Arial" w:hAnsi="Arial" w:cs="Arial"/>
                <w:sz w:val="20"/>
                <w:szCs w:val="20"/>
              </w:rPr>
            </w:pPr>
            <w:r w:rsidRPr="004A1E10">
              <w:rPr>
                <w:rFonts w:ascii="Arial" w:hAnsi="Arial" w:cs="Arial"/>
                <w:sz w:val="20"/>
                <w:szCs w:val="20"/>
              </w:rPr>
              <w:t>7800</w:t>
            </w:r>
          </w:p>
        </w:tc>
        <w:tc>
          <w:tcPr>
            <w:tcW w:w="788" w:type="pct"/>
            <w:vAlign w:val="center"/>
          </w:tcPr>
          <w:p w14:paraId="5CE02751" w14:textId="58F6BE7C" w:rsidR="00B95F38" w:rsidRPr="004A1E10" w:rsidRDefault="001F162B" w:rsidP="00840036">
            <w:pPr>
              <w:jc w:val="center"/>
              <w:rPr>
                <w:rFonts w:ascii="Arial" w:hAnsi="Arial" w:cs="Arial"/>
                <w:sz w:val="20"/>
                <w:szCs w:val="20"/>
              </w:rPr>
            </w:pPr>
            <w:r w:rsidRPr="004A1E10">
              <w:rPr>
                <w:rFonts w:ascii="Arial" w:hAnsi="Arial" w:cs="Arial"/>
                <w:sz w:val="20"/>
                <w:szCs w:val="20"/>
              </w:rPr>
              <w:t>Personas</w:t>
            </w:r>
          </w:p>
        </w:tc>
        <w:tc>
          <w:tcPr>
            <w:tcW w:w="2535" w:type="pct"/>
            <w:vAlign w:val="center"/>
          </w:tcPr>
          <w:p w14:paraId="7011A283" w14:textId="792F3A2D" w:rsidR="00B95F38" w:rsidRPr="004A1E10" w:rsidRDefault="64A4026D" w:rsidP="00840036">
            <w:pPr>
              <w:jc w:val="center"/>
              <w:rPr>
                <w:rFonts w:ascii="Arial" w:hAnsi="Arial" w:cs="Arial"/>
                <w:sz w:val="20"/>
                <w:szCs w:val="20"/>
              </w:rPr>
            </w:pPr>
            <w:r w:rsidRPr="004A1E10">
              <w:rPr>
                <w:rFonts w:ascii="Arial" w:hAnsi="Arial" w:cs="Arial"/>
                <w:sz w:val="20"/>
                <w:szCs w:val="20"/>
              </w:rPr>
              <w:t>en acciones para la prevención del feminicidio y la violencia contra las mujeres</w:t>
            </w:r>
          </w:p>
        </w:tc>
      </w:tr>
    </w:tbl>
    <w:p w14:paraId="36FEB5B0" w14:textId="77777777" w:rsidR="00B66490" w:rsidRPr="004A1E10" w:rsidRDefault="00B66490" w:rsidP="00B66490">
      <w:pPr>
        <w:pStyle w:val="Subttulo"/>
        <w:numPr>
          <w:ilvl w:val="0"/>
          <w:numId w:val="0"/>
        </w:numPr>
        <w:rPr>
          <w:rFonts w:ascii="Arial" w:hAnsi="Arial" w:cs="Arial"/>
          <w:color w:val="auto"/>
          <w:sz w:val="20"/>
          <w:szCs w:val="20"/>
        </w:rPr>
      </w:pPr>
    </w:p>
    <w:p w14:paraId="30D7AA69" w14:textId="77777777" w:rsidR="00E363EF" w:rsidRPr="004A1E10" w:rsidRDefault="00E363EF" w:rsidP="00D92AD7">
      <w:pPr>
        <w:pStyle w:val="Subttulo"/>
        <w:numPr>
          <w:ilvl w:val="0"/>
          <w:numId w:val="0"/>
        </w:numPr>
        <w:rPr>
          <w:rFonts w:ascii="Arial" w:hAnsi="Arial" w:cs="Arial"/>
          <w:bCs w:val="0"/>
          <w:color w:val="auto"/>
          <w:sz w:val="20"/>
          <w:szCs w:val="20"/>
          <w:lang w:val="es-MX"/>
        </w:rPr>
      </w:pPr>
    </w:p>
    <w:p w14:paraId="4D81B39A" w14:textId="77777777" w:rsidR="005A4CFC" w:rsidRPr="004A1E10" w:rsidRDefault="0030599D" w:rsidP="004F13D2">
      <w:pPr>
        <w:pStyle w:val="Subttulo"/>
        <w:numPr>
          <w:ilvl w:val="0"/>
          <w:numId w:val="4"/>
        </w:numPr>
        <w:rPr>
          <w:rFonts w:ascii="Arial" w:hAnsi="Arial" w:cs="Arial"/>
          <w:color w:val="auto"/>
          <w:sz w:val="20"/>
          <w:szCs w:val="20"/>
        </w:rPr>
      </w:pPr>
      <w:r w:rsidRPr="004A1E10">
        <w:rPr>
          <w:rFonts w:ascii="Arial" w:hAnsi="Arial" w:cs="Arial"/>
          <w:color w:val="auto"/>
          <w:sz w:val="20"/>
          <w:szCs w:val="20"/>
        </w:rPr>
        <w:t>DESCRIPCIÓN DEL PROYECTO</w:t>
      </w:r>
      <w:bookmarkEnd w:id="7"/>
    </w:p>
    <w:p w14:paraId="7196D064" w14:textId="77777777" w:rsidR="00CB001B" w:rsidRPr="004A1E10" w:rsidRDefault="00CB001B" w:rsidP="00D92AD7">
      <w:pPr>
        <w:rPr>
          <w:rFonts w:ascii="Arial" w:hAnsi="Arial" w:cs="Arial"/>
          <w:b/>
          <w:sz w:val="20"/>
          <w:szCs w:val="20"/>
          <w:lang w:val="es-MX"/>
        </w:rPr>
      </w:pPr>
    </w:p>
    <w:tbl>
      <w:tblPr>
        <w:tblW w:w="9996"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9996"/>
      </w:tblGrid>
      <w:tr w:rsidR="004A1E10" w:rsidRPr="004A1E10" w14:paraId="0B90D2C1" w14:textId="77777777" w:rsidTr="00840036">
        <w:trPr>
          <w:jc w:val="center"/>
        </w:trPr>
        <w:tc>
          <w:tcPr>
            <w:tcW w:w="9996" w:type="dxa"/>
            <w:shd w:val="clear" w:color="auto" w:fill="DBDBDB" w:themeFill="accent3" w:themeFillTint="66"/>
          </w:tcPr>
          <w:p w14:paraId="34FF1C98" w14:textId="77777777" w:rsidR="0030599D" w:rsidRPr="004A1E10" w:rsidRDefault="0030599D" w:rsidP="00D92AD7">
            <w:pPr>
              <w:ind w:left="360"/>
              <w:rPr>
                <w:rFonts w:ascii="Arial" w:hAnsi="Arial" w:cs="Arial"/>
                <w:b/>
                <w:sz w:val="20"/>
                <w:szCs w:val="20"/>
              </w:rPr>
            </w:pPr>
          </w:p>
          <w:p w14:paraId="71324D79" w14:textId="77777777" w:rsidR="0030599D" w:rsidRPr="004A1E10" w:rsidRDefault="0030599D" w:rsidP="00D92AD7">
            <w:pPr>
              <w:ind w:left="360"/>
              <w:rPr>
                <w:rFonts w:ascii="Arial" w:hAnsi="Arial" w:cs="Arial"/>
                <w:b/>
                <w:sz w:val="20"/>
                <w:szCs w:val="20"/>
              </w:rPr>
            </w:pPr>
            <w:r w:rsidRPr="004A1E10">
              <w:rPr>
                <w:rFonts w:ascii="Arial" w:hAnsi="Arial" w:cs="Arial"/>
                <w:b/>
                <w:sz w:val="20"/>
                <w:szCs w:val="20"/>
              </w:rPr>
              <w:t>DESCRIPCION DEL PROYECTO</w:t>
            </w:r>
          </w:p>
          <w:p w14:paraId="6D072C0D" w14:textId="77777777" w:rsidR="008A7B9A" w:rsidRPr="004A1E10" w:rsidRDefault="008A7B9A" w:rsidP="008A7B9A">
            <w:pPr>
              <w:ind w:left="342"/>
              <w:rPr>
                <w:rFonts w:ascii="Arial" w:hAnsi="Arial" w:cs="Arial"/>
                <w:i/>
                <w:sz w:val="20"/>
                <w:szCs w:val="20"/>
              </w:rPr>
            </w:pPr>
          </w:p>
          <w:p w14:paraId="085BCA8D" w14:textId="7CA130C6" w:rsidR="008A7B9A" w:rsidRPr="004A1E10" w:rsidRDefault="0056266A" w:rsidP="008A7B9A">
            <w:pPr>
              <w:ind w:left="342"/>
              <w:rPr>
                <w:rFonts w:ascii="Arial" w:hAnsi="Arial" w:cs="Arial"/>
                <w:i/>
                <w:sz w:val="20"/>
                <w:szCs w:val="20"/>
              </w:rPr>
            </w:pPr>
            <w:r w:rsidRPr="004A1E10">
              <w:rPr>
                <w:rFonts w:ascii="Arial" w:hAnsi="Arial" w:cs="Arial"/>
                <w:i/>
                <w:sz w:val="20"/>
                <w:szCs w:val="20"/>
              </w:rPr>
              <w:t>Establezca</w:t>
            </w:r>
            <w:r w:rsidR="008A7B9A" w:rsidRPr="004A1E10">
              <w:rPr>
                <w:rFonts w:ascii="Arial" w:hAnsi="Arial" w:cs="Arial"/>
                <w:i/>
                <w:sz w:val="20"/>
                <w:szCs w:val="20"/>
              </w:rPr>
              <w:t xml:space="preserve"> las acciones a desarrollar para dar solución al problema, </w:t>
            </w:r>
            <w:r w:rsidRPr="004A1E10">
              <w:rPr>
                <w:rFonts w:ascii="Arial" w:hAnsi="Arial" w:cs="Arial"/>
                <w:i/>
                <w:sz w:val="20"/>
                <w:szCs w:val="20"/>
              </w:rPr>
              <w:t>relacione</w:t>
            </w:r>
            <w:r w:rsidR="008A7B9A" w:rsidRPr="004A1E10">
              <w:rPr>
                <w:rFonts w:ascii="Arial" w:hAnsi="Arial" w:cs="Arial"/>
                <w:i/>
                <w:sz w:val="20"/>
                <w:szCs w:val="20"/>
              </w:rPr>
              <w:t xml:space="preserve"> los componentes y sus correspondientes actividades</w:t>
            </w:r>
            <w:r w:rsidRPr="004A1E10">
              <w:rPr>
                <w:rFonts w:ascii="Arial" w:hAnsi="Arial" w:cs="Arial"/>
                <w:i/>
                <w:sz w:val="20"/>
                <w:szCs w:val="20"/>
              </w:rPr>
              <w:t>,</w:t>
            </w:r>
            <w:r w:rsidR="008A7B9A" w:rsidRPr="004A1E10">
              <w:rPr>
                <w:rFonts w:ascii="Arial" w:hAnsi="Arial" w:cs="Arial"/>
                <w:i/>
                <w:sz w:val="20"/>
                <w:szCs w:val="20"/>
              </w:rPr>
              <w:t xml:space="preserve"> </w:t>
            </w:r>
            <w:r w:rsidRPr="004A1E10">
              <w:rPr>
                <w:rFonts w:ascii="Arial" w:hAnsi="Arial" w:cs="Arial"/>
                <w:i/>
                <w:sz w:val="20"/>
                <w:szCs w:val="20"/>
              </w:rPr>
              <w:t>especificando</w:t>
            </w:r>
            <w:r w:rsidR="00B621A1" w:rsidRPr="004A1E10">
              <w:rPr>
                <w:rFonts w:ascii="Arial" w:hAnsi="Arial" w:cs="Arial"/>
                <w:i/>
                <w:sz w:val="20"/>
                <w:szCs w:val="20"/>
              </w:rPr>
              <w:t xml:space="preserve"> </w:t>
            </w:r>
            <w:r w:rsidR="008A7B9A" w:rsidRPr="004A1E10">
              <w:rPr>
                <w:rFonts w:ascii="Arial" w:hAnsi="Arial" w:cs="Arial"/>
                <w:i/>
                <w:sz w:val="20"/>
                <w:szCs w:val="20"/>
              </w:rPr>
              <w:t>sus aportes en el cumplimiento de los objetivos.</w:t>
            </w:r>
          </w:p>
          <w:p w14:paraId="48A21919" w14:textId="77777777" w:rsidR="0030599D" w:rsidRPr="004A1E10" w:rsidRDefault="0030599D" w:rsidP="008A7B9A">
            <w:pPr>
              <w:ind w:left="360"/>
              <w:rPr>
                <w:rFonts w:ascii="Arial" w:hAnsi="Arial" w:cs="Arial"/>
                <w:sz w:val="20"/>
                <w:szCs w:val="20"/>
              </w:rPr>
            </w:pPr>
          </w:p>
        </w:tc>
      </w:tr>
      <w:tr w:rsidR="00063904" w:rsidRPr="004A1E10" w14:paraId="5E71DC7D" w14:textId="77777777" w:rsidTr="00840036">
        <w:trPr>
          <w:trHeight w:val="699"/>
          <w:jc w:val="center"/>
        </w:trPr>
        <w:tc>
          <w:tcPr>
            <w:tcW w:w="9996" w:type="dxa"/>
          </w:tcPr>
          <w:p w14:paraId="6BD18F9B" w14:textId="77777777" w:rsidR="00B75837" w:rsidRPr="004A1E10" w:rsidRDefault="00B75837" w:rsidP="00D92AD7">
            <w:pPr>
              <w:ind w:left="720"/>
              <w:rPr>
                <w:rFonts w:ascii="Arial" w:hAnsi="Arial" w:cs="Arial"/>
                <w:b/>
                <w:sz w:val="20"/>
                <w:szCs w:val="20"/>
              </w:rPr>
            </w:pPr>
          </w:p>
          <w:p w14:paraId="3776477F" w14:textId="77777777" w:rsidR="00B75837" w:rsidRPr="009833C3" w:rsidRDefault="00B75837" w:rsidP="00CE6D99">
            <w:pPr>
              <w:spacing w:line="360" w:lineRule="auto"/>
              <w:rPr>
                <w:rFonts w:ascii="Arial" w:hAnsi="Arial" w:cs="Arial"/>
                <w:b/>
                <w:sz w:val="20"/>
                <w:szCs w:val="20"/>
                <w:u w:val="single"/>
              </w:rPr>
            </w:pPr>
            <w:r w:rsidRPr="009833C3">
              <w:rPr>
                <w:rFonts w:ascii="Arial" w:hAnsi="Arial" w:cs="Arial"/>
                <w:b/>
                <w:sz w:val="20"/>
                <w:szCs w:val="20"/>
              </w:rPr>
              <w:t xml:space="preserve">COMPONENTES: </w:t>
            </w:r>
          </w:p>
          <w:p w14:paraId="0F36F042" w14:textId="2896DAE4" w:rsidR="00923A82" w:rsidRPr="009833C3" w:rsidRDefault="00B75837" w:rsidP="00840036">
            <w:pPr>
              <w:pStyle w:val="Prrafodelista"/>
              <w:ind w:left="0"/>
              <w:rPr>
                <w:rFonts w:cs="Arial"/>
                <w:sz w:val="20"/>
              </w:rPr>
            </w:pPr>
            <w:r w:rsidRPr="009833C3">
              <w:rPr>
                <w:rFonts w:cs="Arial"/>
                <w:b/>
                <w:sz w:val="20"/>
                <w:u w:val="single"/>
                <w:lang w:val="es-ES"/>
              </w:rPr>
              <w:t>COMPONENTE</w:t>
            </w:r>
            <w:r w:rsidR="00840036" w:rsidRPr="009833C3">
              <w:rPr>
                <w:rFonts w:cs="Arial"/>
                <w:b/>
                <w:sz w:val="20"/>
                <w:u w:val="single"/>
                <w:lang w:val="es-ES"/>
              </w:rPr>
              <w:t xml:space="preserve"> 1:</w:t>
            </w:r>
            <w:r w:rsidR="003F4C03" w:rsidRPr="009833C3">
              <w:rPr>
                <w:rFonts w:cs="Arial"/>
                <w:sz w:val="20"/>
              </w:rPr>
              <w:t xml:space="preserve"> </w:t>
            </w:r>
            <w:r w:rsidR="00923A82" w:rsidRPr="009833C3">
              <w:rPr>
                <w:rFonts w:cs="Arial"/>
                <w:sz w:val="20"/>
              </w:rPr>
              <w:t>DESARROLLO DE CAPACIDADES</w:t>
            </w:r>
          </w:p>
          <w:p w14:paraId="5E31FD42" w14:textId="77777777" w:rsidR="00923A82" w:rsidRPr="009833C3" w:rsidRDefault="00923A82" w:rsidP="00840036">
            <w:pPr>
              <w:pStyle w:val="Prrafodelista"/>
              <w:ind w:left="0"/>
              <w:rPr>
                <w:rFonts w:cs="Arial"/>
                <w:sz w:val="20"/>
              </w:rPr>
            </w:pPr>
          </w:p>
          <w:p w14:paraId="47BDA03E" w14:textId="3ECDC1A4" w:rsidR="00840036" w:rsidRPr="009833C3" w:rsidRDefault="00923A82" w:rsidP="00840036">
            <w:pPr>
              <w:pStyle w:val="Prrafodelista"/>
              <w:ind w:left="0"/>
              <w:rPr>
                <w:rFonts w:cs="Arial"/>
                <w:sz w:val="20"/>
                <w:u w:val="single"/>
              </w:rPr>
            </w:pPr>
            <w:r w:rsidRPr="009833C3">
              <w:rPr>
                <w:rFonts w:cs="Arial"/>
                <w:sz w:val="20"/>
                <w:u w:val="single"/>
              </w:rPr>
              <w:t>Construcción de ciudadanía y desarrollo de capacidades</w:t>
            </w:r>
            <w:r w:rsidR="00840036" w:rsidRPr="009833C3">
              <w:rPr>
                <w:rFonts w:cs="Arial"/>
                <w:sz w:val="20"/>
                <w:u w:val="single"/>
              </w:rPr>
              <w:t xml:space="preserve"> </w:t>
            </w:r>
          </w:p>
          <w:p w14:paraId="76AA5CD5" w14:textId="50B93CF2" w:rsidR="00B75837" w:rsidRPr="009833C3" w:rsidRDefault="00B75837" w:rsidP="0073796B">
            <w:pPr>
              <w:ind w:left="708"/>
              <w:rPr>
                <w:rFonts w:ascii="Arial" w:hAnsi="Arial" w:cs="Arial"/>
                <w:sz w:val="20"/>
                <w:szCs w:val="20"/>
              </w:rPr>
            </w:pPr>
          </w:p>
          <w:p w14:paraId="1D29653F" w14:textId="77777777" w:rsidR="00712718" w:rsidRPr="009833C3" w:rsidRDefault="003F4C03" w:rsidP="00840036">
            <w:pPr>
              <w:rPr>
                <w:rFonts w:ascii="Arial" w:hAnsi="Arial" w:cs="Arial"/>
                <w:sz w:val="20"/>
                <w:szCs w:val="20"/>
                <w:lang w:val="es-ES"/>
              </w:rPr>
            </w:pPr>
            <w:r w:rsidRPr="009833C3">
              <w:rPr>
                <w:rFonts w:ascii="Arial" w:hAnsi="Arial" w:cs="Arial"/>
                <w:sz w:val="20"/>
                <w:szCs w:val="20"/>
                <w:lang w:val="es-ES"/>
              </w:rPr>
              <w:t>Capacitar Personas para la construcción de ciudadanía y desarrollo de capacidades para el ejercicio de derechos de las mujeres</w:t>
            </w:r>
            <w:r w:rsidR="00712718" w:rsidRPr="009833C3">
              <w:rPr>
                <w:rFonts w:ascii="Arial" w:hAnsi="Arial" w:cs="Arial"/>
                <w:sz w:val="20"/>
                <w:szCs w:val="20"/>
                <w:lang w:val="es-ES"/>
              </w:rPr>
              <w:t>.</w:t>
            </w:r>
          </w:p>
          <w:p w14:paraId="5B08B5D1" w14:textId="15168CEF" w:rsidR="0073796B" w:rsidRPr="009833C3" w:rsidRDefault="003F4C03" w:rsidP="00840036">
            <w:pPr>
              <w:rPr>
                <w:rFonts w:ascii="Arial" w:hAnsi="Arial" w:cs="Arial"/>
                <w:sz w:val="20"/>
                <w:szCs w:val="20"/>
              </w:rPr>
            </w:pPr>
            <w:r w:rsidRPr="009833C3" w:rsidDel="00FB7FF9">
              <w:rPr>
                <w:rFonts w:ascii="Arial" w:hAnsi="Arial" w:cs="Arial"/>
                <w:sz w:val="20"/>
                <w:szCs w:val="20"/>
                <w:lang w:val="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8"/>
              <w:gridCol w:w="3313"/>
              <w:gridCol w:w="2669"/>
              <w:gridCol w:w="717"/>
              <w:gridCol w:w="780"/>
              <w:gridCol w:w="831"/>
              <w:gridCol w:w="702"/>
            </w:tblGrid>
            <w:tr w:rsidR="004A1E10" w:rsidRPr="009833C3" w14:paraId="2C974913" w14:textId="77777777" w:rsidTr="00840036">
              <w:trPr>
                <w:trHeight w:val="313"/>
                <w:jc w:val="center"/>
              </w:trPr>
              <w:tc>
                <w:tcPr>
                  <w:tcW w:w="9770" w:type="dxa"/>
                  <w:gridSpan w:val="7"/>
                  <w:shd w:val="clear" w:color="auto" w:fill="D9D9D9"/>
                  <w:vAlign w:val="center"/>
                </w:tcPr>
                <w:p w14:paraId="7632148D" w14:textId="77777777" w:rsidR="00A81200" w:rsidRPr="009833C3" w:rsidRDefault="00CE6D99" w:rsidP="00CE6D99">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DESCRIPCIÓN DE ACTIVIDADES</w:t>
                  </w:r>
                </w:p>
              </w:tc>
            </w:tr>
            <w:tr w:rsidR="004A1E10" w:rsidRPr="009833C3" w14:paraId="62C48E67" w14:textId="77777777" w:rsidTr="003139F1">
              <w:trPr>
                <w:trHeight w:val="1723"/>
                <w:jc w:val="center"/>
              </w:trPr>
              <w:tc>
                <w:tcPr>
                  <w:tcW w:w="9770" w:type="dxa"/>
                  <w:gridSpan w:val="7"/>
                  <w:vAlign w:val="center"/>
                </w:tcPr>
                <w:p w14:paraId="16DEB4AB" w14:textId="77777777" w:rsidR="00B75837" w:rsidRPr="009833C3" w:rsidRDefault="00B75837" w:rsidP="003139F1">
                  <w:pPr>
                    <w:ind w:left="360"/>
                    <w:rPr>
                      <w:rFonts w:ascii="Arial" w:hAnsi="Arial" w:cs="Arial"/>
                      <w:i/>
                      <w:sz w:val="20"/>
                      <w:szCs w:val="20"/>
                      <w:lang w:val="es-ES"/>
                    </w:rPr>
                  </w:pPr>
                </w:p>
                <w:p w14:paraId="680B53A5" w14:textId="77777777" w:rsidR="00D063B3" w:rsidRPr="009833C3" w:rsidRDefault="00D063B3" w:rsidP="003139F1">
                  <w:pPr>
                    <w:ind w:left="360"/>
                    <w:rPr>
                      <w:rFonts w:ascii="Arial" w:hAnsi="Arial" w:cs="Arial"/>
                      <w:b/>
                      <w:sz w:val="20"/>
                      <w:szCs w:val="20"/>
                      <w:u w:val="single"/>
                      <w:lang w:val="es-ES"/>
                    </w:rPr>
                  </w:pPr>
                  <w:r w:rsidRPr="009833C3">
                    <w:rPr>
                      <w:rFonts w:ascii="Arial" w:hAnsi="Arial" w:cs="Arial"/>
                      <w:b/>
                      <w:sz w:val="20"/>
                      <w:szCs w:val="20"/>
                      <w:u w:val="single"/>
                      <w:lang w:val="es-ES"/>
                    </w:rPr>
                    <w:t>VIGENCIA 2021</w:t>
                  </w:r>
                </w:p>
                <w:p w14:paraId="0AD9C6F4" w14:textId="77777777" w:rsidR="005F7A30" w:rsidRPr="009833C3" w:rsidRDefault="005F7A30" w:rsidP="003139F1">
                  <w:pPr>
                    <w:ind w:left="360"/>
                    <w:rPr>
                      <w:rFonts w:ascii="Arial" w:hAnsi="Arial" w:cs="Arial"/>
                      <w:sz w:val="20"/>
                      <w:szCs w:val="20"/>
                      <w:lang w:val="es-ES"/>
                    </w:rPr>
                  </w:pPr>
                </w:p>
                <w:p w14:paraId="4B088E22" w14:textId="623755B2" w:rsidR="003F4C03" w:rsidRPr="009833C3" w:rsidRDefault="003F4C03" w:rsidP="003139F1">
                  <w:pPr>
                    <w:rPr>
                      <w:rFonts w:ascii="Arial" w:hAnsi="Arial" w:cs="Arial"/>
                      <w:sz w:val="20"/>
                      <w:szCs w:val="20"/>
                    </w:rPr>
                  </w:pPr>
                  <w:r w:rsidRPr="009833C3">
                    <w:rPr>
                      <w:rFonts w:ascii="Arial" w:hAnsi="Arial" w:cs="Arial"/>
                      <w:sz w:val="20"/>
                      <w:szCs w:val="20"/>
                    </w:rPr>
                    <w:t xml:space="preserve">La construcción de ciudadanía y el desarrollo de capacidades para el ejercicio de Derechos de las Mujeres en su diversidad se desarrollará alrededor </w:t>
                  </w:r>
                  <w:r w:rsidR="00F24D2B" w:rsidRPr="009833C3">
                    <w:rPr>
                      <w:rFonts w:ascii="Arial" w:hAnsi="Arial" w:cs="Arial"/>
                      <w:sz w:val="20"/>
                      <w:szCs w:val="20"/>
                    </w:rPr>
                    <w:t xml:space="preserve">los siguientes </w:t>
                  </w:r>
                  <w:r w:rsidRPr="009833C3">
                    <w:rPr>
                      <w:rFonts w:ascii="Arial" w:hAnsi="Arial" w:cs="Arial"/>
                      <w:sz w:val="20"/>
                      <w:szCs w:val="20"/>
                    </w:rPr>
                    <w:t xml:space="preserve">de </w:t>
                  </w:r>
                  <w:r w:rsidR="00F24D2B" w:rsidRPr="009833C3">
                    <w:rPr>
                      <w:rFonts w:ascii="Arial" w:hAnsi="Arial" w:cs="Arial"/>
                      <w:sz w:val="20"/>
                      <w:szCs w:val="20"/>
                    </w:rPr>
                    <w:t>fases</w:t>
                  </w:r>
                  <w:r w:rsidRPr="009833C3">
                    <w:rPr>
                      <w:rFonts w:ascii="Arial" w:hAnsi="Arial" w:cs="Arial"/>
                      <w:sz w:val="20"/>
                      <w:szCs w:val="20"/>
                    </w:rPr>
                    <w:t>:</w:t>
                  </w:r>
                </w:p>
                <w:p w14:paraId="0620F8BA" w14:textId="77777777" w:rsidR="003F4C03" w:rsidRPr="009833C3" w:rsidRDefault="003F4C03" w:rsidP="003139F1">
                  <w:pPr>
                    <w:rPr>
                      <w:rFonts w:ascii="Arial" w:hAnsi="Arial" w:cs="Arial"/>
                      <w:sz w:val="20"/>
                      <w:szCs w:val="20"/>
                    </w:rPr>
                  </w:pPr>
                </w:p>
                <w:p w14:paraId="44FC506D" w14:textId="6206E262" w:rsidR="00C46986" w:rsidRPr="009833C3" w:rsidRDefault="00424BA0" w:rsidP="004F13D2">
                  <w:pPr>
                    <w:pStyle w:val="Prrafodelista"/>
                    <w:numPr>
                      <w:ilvl w:val="0"/>
                      <w:numId w:val="9"/>
                    </w:numPr>
                    <w:ind w:left="513"/>
                    <w:rPr>
                      <w:rFonts w:cs="Arial"/>
                      <w:sz w:val="20"/>
                    </w:rPr>
                  </w:pPr>
                  <w:r w:rsidRPr="009833C3">
                    <w:rPr>
                      <w:rFonts w:cs="Arial"/>
                      <w:b/>
                      <w:bCs/>
                      <w:sz w:val="20"/>
                    </w:rPr>
                    <w:t>Fase a</w:t>
                  </w:r>
                  <w:r w:rsidR="00C46986" w:rsidRPr="009833C3">
                    <w:rPr>
                      <w:rFonts w:cs="Arial"/>
                      <w:b/>
                      <w:bCs/>
                      <w:sz w:val="20"/>
                    </w:rPr>
                    <w:t>listamiento para la ejecución:</w:t>
                  </w:r>
                  <w:r w:rsidR="00C46986" w:rsidRPr="009833C3">
                    <w:t xml:space="preserve"> </w:t>
                  </w:r>
                  <w:r w:rsidR="003C2EBA" w:rsidRPr="009833C3">
                    <w:t>c</w:t>
                  </w:r>
                  <w:r w:rsidR="00C46986" w:rsidRPr="009833C3">
                    <w:rPr>
                      <w:rFonts w:cs="Arial"/>
                      <w:sz w:val="20"/>
                    </w:rPr>
                    <w:t>onvocatoria</w:t>
                  </w:r>
                  <w:r w:rsidR="003C2EBA" w:rsidRPr="009833C3">
                    <w:rPr>
                      <w:rFonts w:cs="Arial"/>
                      <w:sz w:val="20"/>
                    </w:rPr>
                    <w:t>, difusión, conformación</w:t>
                  </w:r>
                  <w:r w:rsidR="00C46986" w:rsidRPr="009833C3">
                    <w:rPr>
                      <w:rFonts w:cs="Arial"/>
                      <w:sz w:val="20"/>
                    </w:rPr>
                    <w:t xml:space="preserve"> e instalación del Comité técnico de seguimiento y control. </w:t>
                  </w:r>
                  <w:r w:rsidR="003C2EBA" w:rsidRPr="009833C3">
                    <w:rPr>
                      <w:rFonts w:cs="Arial"/>
                      <w:sz w:val="20"/>
                    </w:rPr>
                    <w:t>Conformación, r</w:t>
                  </w:r>
                  <w:r w:rsidR="00C46986" w:rsidRPr="009833C3">
                    <w:rPr>
                      <w:rFonts w:cs="Arial"/>
                      <w:sz w:val="20"/>
                    </w:rPr>
                    <w:t>evisión y aval del talento humano que conformará el equipo de trabajo del proyecto, en el que se realizará la presentación pública del proyecto</w:t>
                  </w:r>
                  <w:r w:rsidR="00BC34BF" w:rsidRPr="009833C3">
                    <w:rPr>
                      <w:rFonts w:cs="Arial"/>
                      <w:sz w:val="20"/>
                    </w:rPr>
                    <w:t>. Creación y diseño de piezas comunicativas sonoras, digitales, físicas innovadoras. Para la elaboración de piezas sonoras la construcción tendrá en cuenta experiencias de mujeres de la localidad</w:t>
                  </w:r>
                  <w:r w:rsidR="00726A81" w:rsidRPr="009833C3">
                    <w:rPr>
                      <w:rFonts w:cs="Arial"/>
                      <w:sz w:val="20"/>
                    </w:rPr>
                    <w:t xml:space="preserve"> </w:t>
                  </w:r>
                  <w:r w:rsidR="00726A81" w:rsidRPr="009833C3">
                    <w:rPr>
                      <w:rFonts w:cs="Arial"/>
                      <w:sz w:val="20"/>
                      <w:lang w:val="es-ES"/>
                    </w:rPr>
                    <w:t>a través de medios locales, comunitarios</w:t>
                  </w:r>
                </w:p>
                <w:p w14:paraId="2A1AD569" w14:textId="77777777" w:rsidR="00C46986" w:rsidRPr="009833C3" w:rsidRDefault="00C46986" w:rsidP="00C46986">
                  <w:pPr>
                    <w:pStyle w:val="Prrafodelista"/>
                    <w:ind w:left="513"/>
                    <w:rPr>
                      <w:rFonts w:cs="Arial"/>
                      <w:sz w:val="20"/>
                    </w:rPr>
                  </w:pPr>
                </w:p>
                <w:p w14:paraId="2E50B4C1" w14:textId="2D6A59D9" w:rsidR="003F4C03" w:rsidRPr="009833C3" w:rsidRDefault="00424BA0" w:rsidP="004F13D2">
                  <w:pPr>
                    <w:pStyle w:val="Prrafodelista"/>
                    <w:numPr>
                      <w:ilvl w:val="0"/>
                      <w:numId w:val="9"/>
                    </w:numPr>
                    <w:ind w:left="513"/>
                    <w:rPr>
                      <w:rFonts w:cs="Arial"/>
                      <w:sz w:val="20"/>
                    </w:rPr>
                  </w:pPr>
                  <w:r w:rsidRPr="009833C3">
                    <w:rPr>
                      <w:rFonts w:cs="Arial"/>
                      <w:b/>
                      <w:sz w:val="20"/>
                      <w:lang w:val="es-ES"/>
                    </w:rPr>
                    <w:t xml:space="preserve">Fase </w:t>
                  </w:r>
                  <w:proofErr w:type="spellStart"/>
                  <w:r w:rsidRPr="009833C3">
                    <w:rPr>
                      <w:rFonts w:cs="Arial"/>
                      <w:b/>
                      <w:sz w:val="20"/>
                      <w:lang w:val="es-ES"/>
                    </w:rPr>
                    <w:t>v</w:t>
                  </w:r>
                  <w:r w:rsidR="001C200D" w:rsidRPr="009833C3">
                    <w:rPr>
                      <w:rFonts w:cs="Arial"/>
                      <w:b/>
                      <w:sz w:val="20"/>
                      <w:lang w:val="es-ES"/>
                    </w:rPr>
                    <w:t>isibilización</w:t>
                  </w:r>
                  <w:proofErr w:type="spellEnd"/>
                  <w:r w:rsidR="001C200D" w:rsidRPr="009833C3">
                    <w:rPr>
                      <w:rFonts w:cs="Arial"/>
                      <w:b/>
                      <w:sz w:val="20"/>
                      <w:lang w:val="es-ES"/>
                    </w:rPr>
                    <w:t xml:space="preserve"> y</w:t>
                  </w:r>
                  <w:r w:rsidR="00AE52B6" w:rsidRPr="009833C3">
                    <w:rPr>
                      <w:rFonts w:cs="Arial"/>
                      <w:b/>
                      <w:sz w:val="20"/>
                      <w:lang w:val="es-ES"/>
                    </w:rPr>
                    <w:t xml:space="preserve"> sensibilizac</w:t>
                  </w:r>
                  <w:r w:rsidR="003F4C03" w:rsidRPr="009833C3">
                    <w:rPr>
                      <w:rFonts w:cs="Arial"/>
                      <w:b/>
                      <w:sz w:val="20"/>
                      <w:lang w:val="es-ES"/>
                    </w:rPr>
                    <w:t>ión</w:t>
                  </w:r>
                  <w:r w:rsidR="003F4C03" w:rsidRPr="009833C3">
                    <w:rPr>
                      <w:rFonts w:cs="Arial"/>
                      <w:sz w:val="20"/>
                      <w:lang w:val="es-ES"/>
                    </w:rPr>
                    <w:t xml:space="preserve">: </w:t>
                  </w:r>
                  <w:r w:rsidR="00726A81" w:rsidRPr="009833C3">
                    <w:rPr>
                      <w:rFonts w:cs="Arial"/>
                      <w:sz w:val="20"/>
                      <w:lang w:val="es-ES"/>
                    </w:rPr>
                    <w:t xml:space="preserve">Identificación y </w:t>
                  </w:r>
                  <w:proofErr w:type="spellStart"/>
                  <w:r w:rsidR="00726A81" w:rsidRPr="009833C3">
                    <w:rPr>
                      <w:rFonts w:cs="Arial"/>
                      <w:sz w:val="20"/>
                      <w:lang w:val="es-ES"/>
                    </w:rPr>
                    <w:t>georefer</w:t>
                  </w:r>
                  <w:r w:rsidR="00372093" w:rsidRPr="009833C3">
                    <w:rPr>
                      <w:rFonts w:cs="Arial"/>
                      <w:sz w:val="20"/>
                      <w:lang w:val="es-ES"/>
                    </w:rPr>
                    <w:t>e</w:t>
                  </w:r>
                  <w:r w:rsidR="00726A81" w:rsidRPr="009833C3">
                    <w:rPr>
                      <w:rFonts w:cs="Arial"/>
                      <w:sz w:val="20"/>
                      <w:lang w:val="es-ES"/>
                    </w:rPr>
                    <w:t>nciación</w:t>
                  </w:r>
                  <w:proofErr w:type="spellEnd"/>
                  <w:r w:rsidR="00726A81" w:rsidRPr="009833C3">
                    <w:rPr>
                      <w:rFonts w:cs="Arial"/>
                      <w:sz w:val="20"/>
                      <w:lang w:val="es-ES"/>
                    </w:rPr>
                    <w:t xml:space="preserve"> de procesos organizativos de mujeres en la localidad para la </w:t>
                  </w:r>
                  <w:r w:rsidR="00E63540" w:rsidRPr="009833C3">
                    <w:rPr>
                      <w:rFonts w:cs="Arial"/>
                      <w:sz w:val="20"/>
                      <w:lang w:val="es-ES"/>
                    </w:rPr>
                    <w:t>promoción de la participación, representación y visibilidad</w:t>
                  </w:r>
                  <w:r w:rsidR="00E63540" w:rsidRPr="009833C3">
                    <w:rPr>
                      <w:rFonts w:cs="Arial"/>
                      <w:sz w:val="20"/>
                    </w:rPr>
                    <w:t xml:space="preserve"> de las mujeres en su diversidad y sus aportes en el territorio. Así como </w:t>
                  </w:r>
                  <w:r w:rsidR="00E63540" w:rsidRPr="009833C3">
                    <w:rPr>
                      <w:rFonts w:cs="Arial"/>
                      <w:sz w:val="20"/>
                      <w:lang w:val="es-ES"/>
                    </w:rPr>
                    <w:t>para la transformación de los prejuicios culturales e institucionales en relación con las mujeres en sus ejercicios de incidencia, participación ciudadana y social en el ámbito local</w:t>
                  </w:r>
                  <w:r w:rsidR="00726A81" w:rsidRPr="009833C3">
                    <w:rPr>
                      <w:rFonts w:cs="Arial"/>
                      <w:sz w:val="20"/>
                      <w:lang w:val="es-ES"/>
                    </w:rPr>
                    <w:t>.</w:t>
                  </w:r>
                </w:p>
                <w:p w14:paraId="3BCB8C6B" w14:textId="77777777" w:rsidR="00F24D2B" w:rsidRPr="009833C3" w:rsidRDefault="00F24D2B" w:rsidP="00F24D2B">
                  <w:pPr>
                    <w:pStyle w:val="Prrafodelista"/>
                    <w:ind w:left="513"/>
                    <w:rPr>
                      <w:rFonts w:cs="Arial"/>
                      <w:sz w:val="20"/>
                    </w:rPr>
                  </w:pPr>
                </w:p>
                <w:p w14:paraId="76373D0F" w14:textId="72B52E0C" w:rsidR="003F4C03" w:rsidRPr="009833C3" w:rsidRDefault="00424BA0" w:rsidP="004F13D2">
                  <w:pPr>
                    <w:pStyle w:val="Prrafodelista"/>
                    <w:numPr>
                      <w:ilvl w:val="0"/>
                      <w:numId w:val="9"/>
                    </w:numPr>
                    <w:ind w:left="513"/>
                    <w:rPr>
                      <w:rFonts w:cs="Arial"/>
                      <w:sz w:val="20"/>
                    </w:rPr>
                  </w:pPr>
                  <w:r w:rsidRPr="009833C3">
                    <w:rPr>
                      <w:rFonts w:cs="Arial"/>
                      <w:b/>
                      <w:sz w:val="20"/>
                    </w:rPr>
                    <w:t>Fase f</w:t>
                  </w:r>
                  <w:r w:rsidR="003F4C03" w:rsidRPr="009833C3">
                    <w:rPr>
                      <w:rFonts w:cs="Arial"/>
                      <w:b/>
                      <w:sz w:val="20"/>
                    </w:rPr>
                    <w:t>ormación</w:t>
                  </w:r>
                  <w:r w:rsidR="00753D36" w:rsidRPr="009833C3">
                    <w:rPr>
                      <w:rFonts w:cs="Arial"/>
                      <w:b/>
                      <w:sz w:val="20"/>
                    </w:rPr>
                    <w:t>/</w:t>
                  </w:r>
                  <w:r w:rsidR="003F4C03" w:rsidRPr="009833C3">
                    <w:rPr>
                      <w:rFonts w:cs="Arial"/>
                      <w:b/>
                      <w:sz w:val="20"/>
                    </w:rPr>
                    <w:t>capacitación a mujeres y organizaciones de mujeres:</w:t>
                  </w:r>
                  <w:r w:rsidR="003F4C03" w:rsidRPr="009833C3">
                    <w:rPr>
                      <w:rFonts w:cs="Arial"/>
                      <w:sz w:val="20"/>
                    </w:rPr>
                    <w:t xml:space="preserve"> en </w:t>
                  </w:r>
                  <w:r w:rsidR="00753D36" w:rsidRPr="009833C3">
                    <w:rPr>
                      <w:rFonts w:cs="Arial"/>
                      <w:sz w:val="20"/>
                    </w:rPr>
                    <w:t xml:space="preserve">planeación participativa con enfoque de género, </w:t>
                  </w:r>
                  <w:r w:rsidR="003F4C03" w:rsidRPr="009833C3">
                    <w:rPr>
                      <w:rFonts w:cs="Arial"/>
                      <w:sz w:val="20"/>
                    </w:rPr>
                    <w:t>conocimiento</w:t>
                  </w:r>
                  <w:r w:rsidR="00753D36" w:rsidRPr="009833C3">
                    <w:rPr>
                      <w:rFonts w:cs="Arial"/>
                      <w:sz w:val="20"/>
                    </w:rPr>
                    <w:t>s en</w:t>
                  </w:r>
                  <w:r w:rsidR="003F4C03" w:rsidRPr="009833C3">
                    <w:rPr>
                      <w:rFonts w:cs="Arial"/>
                      <w:sz w:val="20"/>
                    </w:rPr>
                    <w:t xml:space="preserve"> Política Pública de Mujer y Equidad de Género, Derechos Humanos de las mujeres</w:t>
                  </w:r>
                  <w:r w:rsidR="00726A81" w:rsidRPr="009833C3">
                    <w:rPr>
                      <w:rFonts w:cs="Arial"/>
                      <w:sz w:val="20"/>
                    </w:rPr>
                    <w:t>, organización del Estado, formulación, ejecución y evaluación de presupuestos participativos, mecanismos para la exigibilidad de derechos humanos en Colombia reconociendo a las mujeres en sus diversidades desde el enfoque diferencial y étnico, con construcción</w:t>
                  </w:r>
                  <w:r w:rsidR="008302F9" w:rsidRPr="009833C3">
                    <w:rPr>
                      <w:rFonts w:cs="Arial"/>
                      <w:sz w:val="20"/>
                    </w:rPr>
                    <w:t xml:space="preserve"> y</w:t>
                  </w:r>
                  <w:r w:rsidR="00726A81" w:rsidRPr="009833C3">
                    <w:rPr>
                      <w:rFonts w:cs="Arial"/>
                      <w:sz w:val="20"/>
                    </w:rPr>
                    <w:t xml:space="preserve"> </w:t>
                  </w:r>
                  <w:r w:rsidR="008302F9" w:rsidRPr="009833C3">
                    <w:rPr>
                      <w:rFonts w:cs="Arial"/>
                      <w:sz w:val="20"/>
                    </w:rPr>
                    <w:t>validación de las agendas de incidencia social de los procesos organizativos de las mujeres en la localidad</w:t>
                  </w:r>
                  <w:r w:rsidR="00726A81" w:rsidRPr="009833C3">
                    <w:rPr>
                      <w:rFonts w:cs="Arial"/>
                      <w:sz w:val="20"/>
                    </w:rPr>
                    <w:t>. Formación a formadora con</w:t>
                  </w:r>
                  <w:r w:rsidR="00753D36" w:rsidRPr="009833C3">
                    <w:rPr>
                      <w:rFonts w:cs="Arial"/>
                      <w:sz w:val="20"/>
                    </w:rPr>
                    <w:t xml:space="preserve"> réplica en el territorio. E</w:t>
                  </w:r>
                  <w:r w:rsidR="003F4C03" w:rsidRPr="009833C3">
                    <w:rPr>
                      <w:rFonts w:cs="Arial"/>
                      <w:sz w:val="20"/>
                    </w:rPr>
                    <w:t>strategias de movilización comunitaria para el</w:t>
                  </w:r>
                  <w:r w:rsidR="00753D36" w:rsidRPr="009833C3">
                    <w:rPr>
                      <w:rFonts w:cs="Arial"/>
                      <w:sz w:val="20"/>
                    </w:rPr>
                    <w:t xml:space="preserve"> empoderamiento y</w:t>
                  </w:r>
                  <w:r w:rsidR="003F4C03" w:rsidRPr="009833C3">
                    <w:rPr>
                      <w:rFonts w:cs="Arial"/>
                      <w:sz w:val="20"/>
                    </w:rPr>
                    <w:t xml:space="preserve"> fortalecimiento de la ciudadanía de las niñas, las jóvenes y las mujeres adultas y mayores</w:t>
                  </w:r>
                  <w:r w:rsidR="00753D36" w:rsidRPr="009833C3">
                    <w:rPr>
                      <w:rFonts w:cs="Arial"/>
                      <w:sz w:val="20"/>
                    </w:rPr>
                    <w:t xml:space="preserve">, </w:t>
                  </w:r>
                  <w:r w:rsidR="003F4C03" w:rsidRPr="009833C3">
                    <w:rPr>
                      <w:rFonts w:cs="Arial"/>
                      <w:sz w:val="20"/>
                    </w:rPr>
                    <w:t>a través de encuentros, conversatorios, foros y talleres que permita el diálogo intercultural de saberes y el intercambio de experiencias y buenas prácticas de aquellas mujeres que hacen parte de las instancias y de procesos organizativos locales, participación política y comunitarias.</w:t>
                  </w:r>
                </w:p>
                <w:p w14:paraId="6F7D8450" w14:textId="77777777" w:rsidR="00753D36" w:rsidRPr="009833C3" w:rsidRDefault="00753D36" w:rsidP="00753D36">
                  <w:pPr>
                    <w:pStyle w:val="Prrafodelista"/>
                    <w:rPr>
                      <w:rFonts w:cs="Arial"/>
                      <w:sz w:val="20"/>
                    </w:rPr>
                  </w:pPr>
                </w:p>
                <w:p w14:paraId="402E6B46" w14:textId="136CEF4E" w:rsidR="003F4C03" w:rsidRPr="009833C3" w:rsidRDefault="00424BA0" w:rsidP="004F13D2">
                  <w:pPr>
                    <w:pStyle w:val="Prrafodelista"/>
                    <w:numPr>
                      <w:ilvl w:val="0"/>
                      <w:numId w:val="9"/>
                    </w:numPr>
                    <w:ind w:left="513"/>
                    <w:rPr>
                      <w:rFonts w:cs="Arial"/>
                      <w:sz w:val="20"/>
                    </w:rPr>
                  </w:pPr>
                  <w:r w:rsidRPr="009833C3">
                    <w:rPr>
                      <w:rFonts w:cs="Arial"/>
                      <w:b/>
                      <w:sz w:val="20"/>
                    </w:rPr>
                    <w:t>Fase f</w:t>
                  </w:r>
                  <w:r w:rsidR="003F4C03" w:rsidRPr="009833C3">
                    <w:rPr>
                      <w:rFonts w:cs="Arial"/>
                      <w:b/>
                      <w:sz w:val="20"/>
                    </w:rPr>
                    <w:t xml:space="preserve">ortalecimiento </w:t>
                  </w:r>
                  <w:r w:rsidR="007601C1" w:rsidRPr="009833C3">
                    <w:rPr>
                      <w:rFonts w:cs="Arial"/>
                      <w:b/>
                      <w:sz w:val="20"/>
                    </w:rPr>
                    <w:t xml:space="preserve">de procesos organizativos </w:t>
                  </w:r>
                  <w:r w:rsidR="003F4C03" w:rsidRPr="009833C3">
                    <w:rPr>
                      <w:rFonts w:cs="Arial"/>
                      <w:b/>
                      <w:sz w:val="20"/>
                    </w:rPr>
                    <w:t xml:space="preserve">de mujeres: </w:t>
                  </w:r>
                  <w:r w:rsidR="00726A81" w:rsidRPr="009833C3">
                    <w:rPr>
                      <w:rFonts w:cs="Arial"/>
                      <w:sz w:val="20"/>
                    </w:rPr>
                    <w:t>reconocimiento de procesos y ejercicios de liderazgo que han construido y aportado a la memoria colectiva de la localidad, desde la partición e incidencia</w:t>
                  </w:r>
                  <w:r w:rsidR="008302F9" w:rsidRPr="009833C3">
                    <w:rPr>
                      <w:rFonts w:cs="Arial"/>
                      <w:sz w:val="20"/>
                    </w:rPr>
                    <w:t xml:space="preserve"> en las</w:t>
                  </w:r>
                  <w:r w:rsidR="003F4C03" w:rsidRPr="009833C3">
                    <w:rPr>
                      <w:rFonts w:cs="Arial"/>
                      <w:sz w:val="20"/>
                    </w:rPr>
                    <w:t xml:space="preserve"> políticas públicas a nivel local; asimismo para en la incorporación de los Enfoques de Género, de Derechos de las Mujeres y Diferencial en sus ejercicios de incidencia </w:t>
                  </w:r>
                  <w:r w:rsidR="008302F9" w:rsidRPr="009833C3">
                    <w:rPr>
                      <w:rFonts w:cs="Arial"/>
                      <w:sz w:val="20"/>
                    </w:rPr>
                    <w:t xml:space="preserve"> </w:t>
                  </w:r>
                  <w:proofErr w:type="spellStart"/>
                  <w:r w:rsidR="008302F9" w:rsidRPr="009833C3">
                    <w:rPr>
                      <w:rFonts w:cs="Arial"/>
                      <w:sz w:val="20"/>
                    </w:rPr>
                    <w:t>interlocal</w:t>
                  </w:r>
                  <w:proofErr w:type="spellEnd"/>
                  <w:r w:rsidR="008302F9" w:rsidRPr="009833C3">
                    <w:rPr>
                      <w:rFonts w:cs="Arial"/>
                      <w:sz w:val="20"/>
                    </w:rPr>
                    <w:t xml:space="preserve"> </w:t>
                  </w:r>
                  <w:r w:rsidR="003F4C03" w:rsidRPr="009833C3">
                    <w:rPr>
                      <w:rFonts w:cs="Arial"/>
                      <w:sz w:val="20"/>
                    </w:rPr>
                    <w:t xml:space="preserve">para la promoción de </w:t>
                  </w:r>
                  <w:r w:rsidR="00345C2F" w:rsidRPr="009833C3">
                    <w:rPr>
                      <w:rFonts w:cs="Arial"/>
                      <w:sz w:val="20"/>
                    </w:rPr>
                    <w:t xml:space="preserve">encuentros intergeneracionales de organizaciones, colectivas, mesas </w:t>
                  </w:r>
                  <w:r w:rsidR="003F4C03" w:rsidRPr="009833C3">
                    <w:rPr>
                      <w:rFonts w:cs="Arial"/>
                      <w:sz w:val="20"/>
                    </w:rPr>
                    <w:t>acciones de movilización social,</w:t>
                  </w:r>
                  <w:r w:rsidR="008302F9" w:rsidRPr="009833C3">
                    <w:rPr>
                      <w:rFonts w:cs="Arial"/>
                      <w:sz w:val="20"/>
                    </w:rPr>
                    <w:t xml:space="preserve"> </w:t>
                  </w:r>
                  <w:r w:rsidR="00E01E8D" w:rsidRPr="009833C3">
                    <w:rPr>
                      <w:rFonts w:cs="Arial"/>
                      <w:sz w:val="20"/>
                    </w:rPr>
                    <w:t>para el fortalecimiento del movimiento social de mujeres de la localidad</w:t>
                  </w:r>
                  <w:r w:rsidR="003F4C03" w:rsidRPr="009833C3">
                    <w:rPr>
                      <w:rFonts w:cs="Arial"/>
                      <w:sz w:val="20"/>
                    </w:rPr>
                    <w:t>.</w:t>
                  </w:r>
                </w:p>
                <w:p w14:paraId="460F43BF" w14:textId="77777777" w:rsidR="007601C1" w:rsidRPr="009833C3" w:rsidRDefault="007601C1" w:rsidP="007601C1">
                  <w:pPr>
                    <w:pStyle w:val="Prrafodelista"/>
                    <w:rPr>
                      <w:rFonts w:cs="Arial"/>
                      <w:sz w:val="20"/>
                    </w:rPr>
                  </w:pPr>
                </w:p>
                <w:p w14:paraId="7662C43D" w14:textId="5CFAA36A" w:rsidR="007601C1" w:rsidRPr="009833C3" w:rsidRDefault="007601C1" w:rsidP="004F13D2">
                  <w:pPr>
                    <w:pStyle w:val="Prrafodelista"/>
                    <w:numPr>
                      <w:ilvl w:val="0"/>
                      <w:numId w:val="9"/>
                    </w:numPr>
                    <w:ind w:left="513"/>
                    <w:rPr>
                      <w:rFonts w:cs="Arial"/>
                      <w:b/>
                      <w:bCs/>
                      <w:sz w:val="20"/>
                    </w:rPr>
                  </w:pPr>
                  <w:r w:rsidRPr="009833C3">
                    <w:rPr>
                      <w:rFonts w:cs="Arial"/>
                      <w:b/>
                      <w:bCs/>
                      <w:sz w:val="20"/>
                    </w:rPr>
                    <w:t>Evaluación</w:t>
                  </w:r>
                  <w:r w:rsidR="000276A3" w:rsidRPr="009833C3">
                    <w:rPr>
                      <w:rFonts w:cs="Arial"/>
                      <w:b/>
                      <w:bCs/>
                      <w:sz w:val="20"/>
                    </w:rPr>
                    <w:t xml:space="preserve"> del proceso</w:t>
                  </w:r>
                  <w:r w:rsidRPr="009833C3">
                    <w:rPr>
                      <w:rFonts w:cs="Arial"/>
                      <w:b/>
                      <w:bCs/>
                      <w:sz w:val="20"/>
                    </w:rPr>
                    <w:t xml:space="preserve"> y cierre</w:t>
                  </w:r>
                </w:p>
                <w:p w14:paraId="4EC74D24" w14:textId="77777777" w:rsidR="001A3513" w:rsidRPr="009833C3" w:rsidRDefault="001A3513" w:rsidP="001A3513">
                  <w:pPr>
                    <w:pStyle w:val="Prrafodelista"/>
                    <w:ind w:left="513"/>
                    <w:rPr>
                      <w:rFonts w:cs="Arial"/>
                      <w:sz w:val="20"/>
                    </w:rPr>
                  </w:pPr>
                </w:p>
                <w:p w14:paraId="06951082" w14:textId="3CC0C7FE" w:rsidR="009C48F5" w:rsidRPr="009833C3" w:rsidRDefault="007601C1" w:rsidP="007B67AF">
                  <w:pPr>
                    <w:rPr>
                      <w:rFonts w:ascii="Arial" w:hAnsi="Arial" w:cs="Arial"/>
                      <w:sz w:val="20"/>
                      <w:szCs w:val="20"/>
                      <w:lang w:val="es-ES" w:eastAsia="es-ES"/>
                    </w:rPr>
                  </w:pPr>
                  <w:r w:rsidRPr="009833C3">
                    <w:rPr>
                      <w:rFonts w:ascii="Arial" w:hAnsi="Arial" w:cs="Arial"/>
                      <w:sz w:val="20"/>
                      <w:szCs w:val="20"/>
                      <w:lang w:val="es-ES" w:eastAsia="es-ES"/>
                    </w:rPr>
                    <w:t>Se evaluará el desarrollo del proceso a partir de las actividades planteadas y se dejarán recomendaciones para las futuras vigencias.</w:t>
                  </w:r>
                </w:p>
                <w:p w14:paraId="5F6E644F" w14:textId="77777777" w:rsidR="007601C1" w:rsidRPr="009833C3" w:rsidRDefault="007601C1" w:rsidP="007B67AF">
                  <w:pPr>
                    <w:rPr>
                      <w:rFonts w:cs="Arial"/>
                      <w:sz w:val="20"/>
                    </w:rPr>
                  </w:pPr>
                </w:p>
                <w:p w14:paraId="3F17B933" w14:textId="0D6056C3" w:rsidR="009C48F5" w:rsidRPr="009833C3" w:rsidRDefault="007607B9" w:rsidP="00DF3252">
                  <w:pPr>
                    <w:rPr>
                      <w:rStyle w:val="normaltextrun"/>
                      <w:rFonts w:ascii="Arial" w:hAnsi="Arial" w:cs="Arial"/>
                      <w:b/>
                      <w:sz w:val="20"/>
                    </w:rPr>
                  </w:pPr>
                  <w:r w:rsidRPr="009833C3">
                    <w:rPr>
                      <w:rFonts w:ascii="Arial" w:hAnsi="Arial" w:cs="Arial"/>
                      <w:b/>
                      <w:sz w:val="20"/>
                    </w:rPr>
                    <w:t>Presupuestos Participativos</w:t>
                  </w:r>
                </w:p>
                <w:p w14:paraId="455442E7" w14:textId="035DC33D" w:rsidR="007607B9" w:rsidRPr="009833C3" w:rsidRDefault="007607B9" w:rsidP="009C48F5">
                  <w:pPr>
                    <w:pStyle w:val="paragraph"/>
                    <w:jc w:val="both"/>
                    <w:textAlignment w:val="baseline"/>
                    <w:rPr>
                      <w:rFonts w:ascii="HelveticaNeue" w:hAnsi="HelveticaNeue"/>
                      <w:sz w:val="18"/>
                      <w:szCs w:val="18"/>
                    </w:rPr>
                  </w:pPr>
                  <w:r w:rsidRPr="009833C3">
                    <w:rPr>
                      <w:rStyle w:val="normaltextrun"/>
                      <w:rFonts w:ascii="Arial" w:hAnsi="Arial" w:cs="Arial"/>
                      <w:sz w:val="20"/>
                      <w:szCs w:val="20"/>
                    </w:rPr>
                    <w:t>Con fundamento en el marco normativo la Ley 1757 del 2015, en su artículo 93, en el que se estableció que el proceso de presupuesto participativo se realiza en fases, razón por la cual, el Decreto 768 del 2019 determinó el desarrollo del proceso en dos (2) fases establecidas en el artículo 15 denominado “Fases del proceso para la definición de los presupuestos participativos”.  Por ello, el capítulo 4 del título IV del Decreto Distrital 768 de 2019, en el marco de las decisiones adoptadas por el CONFIS mediante Circular 03 de mayo de 2020 y en articulación con el Plan de Desarrollo Distrital, esta segunda fase de los presupuestos participativos y la consolidación del Acta de Acuerdo de presupuestos Participativos con las 108 propuestas priorizadas por esta, la ciudadanía propuso y priorizó propuestas que orientarán la formulación de los proyectos de inversión local, a través de los cuales se debe cumplimiento por parte de las Alcaldías Locales según las metas establecidas en los Planes de Desarrollo Local .</w:t>
                  </w:r>
                </w:p>
                <w:p w14:paraId="4C976A57" w14:textId="23006E70" w:rsidR="007607B9" w:rsidRPr="009833C3" w:rsidRDefault="007607B9" w:rsidP="00712718">
                  <w:pPr>
                    <w:pStyle w:val="paragraph"/>
                    <w:jc w:val="both"/>
                    <w:textAlignment w:val="baseline"/>
                    <w:rPr>
                      <w:rStyle w:val="normaltextrun"/>
                      <w:rFonts w:ascii="Arial" w:hAnsi="Arial" w:cs="Arial"/>
                      <w:sz w:val="20"/>
                      <w:szCs w:val="20"/>
                    </w:rPr>
                  </w:pPr>
                  <w:r w:rsidRPr="009833C3">
                    <w:rPr>
                      <w:rStyle w:val="normaltextrun"/>
                      <w:rFonts w:ascii="Arial" w:hAnsi="Arial" w:cs="Arial"/>
                      <w:sz w:val="20"/>
                      <w:szCs w:val="20"/>
                    </w:rPr>
                    <w:t>En razón a lo anterior,  el siguiente documento técnico de soporte del Proyecto de Inversión No 2111 incorporara en sus componentes y actividades las propuestas priorizadas  por la ciudadanía consignadas en el acta antes mencionada  como propuestas base para los procesos de formulación para la inversión local en correspondencia al 50% del presupuesto destinado a la implementación del Plan de Desarrollo Local un Nuevo Contrato Social y Ambiental para Kennedy, a partir de la viabilidad técnica emitida por los sectores relacionados con el proyecto de inversión.</w:t>
                  </w:r>
                </w:p>
                <w:p w14:paraId="62999155" w14:textId="77777777" w:rsidR="00712718" w:rsidRPr="009833C3" w:rsidRDefault="00712718" w:rsidP="00712718">
                  <w:pPr>
                    <w:pStyle w:val="paragraph"/>
                    <w:jc w:val="both"/>
                    <w:textAlignment w:val="baseline"/>
                    <w:rPr>
                      <w:rFonts w:ascii="HelveticaNeue" w:hAnsi="HelveticaNeue"/>
                      <w:sz w:val="18"/>
                      <w:szCs w:val="18"/>
                    </w:rPr>
                  </w:pPr>
                </w:p>
                <w:p w14:paraId="67D774F4" w14:textId="77777777" w:rsidR="007607B9" w:rsidRPr="009833C3" w:rsidRDefault="007607B9" w:rsidP="007607B9">
                  <w:pPr>
                    <w:jc w:val="both"/>
                    <w:rPr>
                      <w:rFonts w:ascii="Arial" w:hAnsi="Arial" w:cs="Arial"/>
                      <w:sz w:val="20"/>
                      <w:szCs w:val="20"/>
                    </w:rPr>
                  </w:pPr>
                  <w:r w:rsidRPr="009833C3">
                    <w:rPr>
                      <w:rFonts w:ascii="Arial" w:hAnsi="Arial" w:cs="Arial"/>
                      <w:sz w:val="20"/>
                    </w:rPr>
                    <w:t>De manera que, con</w:t>
                  </w:r>
                  <w:r w:rsidRPr="009833C3">
                    <w:rPr>
                      <w:rFonts w:ascii="Arial" w:hAnsi="Arial" w:cs="Arial"/>
                      <w:sz w:val="20"/>
                      <w:szCs w:val="20"/>
                    </w:rPr>
                    <w:t xml:space="preserve"> base en el Acta de Acuerdos Participativos de la fase II, las propuestas de presupuestos participativos priorizadas asociadas al componente son: </w:t>
                  </w:r>
                </w:p>
                <w:p w14:paraId="4FAE9D51" w14:textId="77777777" w:rsidR="007607B9" w:rsidRPr="009833C3" w:rsidRDefault="007607B9" w:rsidP="007607B9">
                  <w:pPr>
                    <w:ind w:hanging="2"/>
                    <w:jc w:val="center"/>
                    <w:rPr>
                      <w:rFonts w:ascii="Arial" w:hAnsi="Arial" w:cs="Arial"/>
                      <w:sz w:val="20"/>
                      <w:szCs w:val="20"/>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5"/>
                    <w:gridCol w:w="2205"/>
                    <w:gridCol w:w="6390"/>
                  </w:tblGrid>
                  <w:tr w:rsidR="007607B9" w:rsidRPr="009833C3" w14:paraId="1E73910D" w14:textId="77777777" w:rsidTr="00932C75">
                    <w:tc>
                      <w:tcPr>
                        <w:tcW w:w="555" w:type="dxa"/>
                      </w:tcPr>
                      <w:p w14:paraId="78D5FCBF" w14:textId="77777777" w:rsidR="007607B9" w:rsidRPr="009833C3" w:rsidRDefault="007607B9" w:rsidP="007607B9">
                        <w:pPr>
                          <w:ind w:hanging="2"/>
                          <w:jc w:val="center"/>
                          <w:rPr>
                            <w:rFonts w:ascii="Arial" w:hAnsi="Arial" w:cs="Arial"/>
                            <w:sz w:val="20"/>
                            <w:szCs w:val="20"/>
                          </w:rPr>
                        </w:pPr>
                        <w:r w:rsidRPr="009833C3">
                          <w:rPr>
                            <w:rFonts w:ascii="Arial" w:hAnsi="Arial" w:cs="Arial"/>
                            <w:sz w:val="20"/>
                            <w:szCs w:val="20"/>
                          </w:rPr>
                          <w:t>No.</w:t>
                        </w:r>
                      </w:p>
                    </w:tc>
                    <w:tc>
                      <w:tcPr>
                        <w:tcW w:w="2205" w:type="dxa"/>
                      </w:tcPr>
                      <w:p w14:paraId="444E20CD" w14:textId="77777777" w:rsidR="007607B9" w:rsidRPr="009833C3" w:rsidRDefault="007607B9" w:rsidP="007607B9">
                        <w:pPr>
                          <w:ind w:hanging="2"/>
                          <w:jc w:val="center"/>
                          <w:rPr>
                            <w:rFonts w:ascii="Arial" w:hAnsi="Arial" w:cs="Arial"/>
                            <w:sz w:val="20"/>
                            <w:szCs w:val="20"/>
                          </w:rPr>
                        </w:pPr>
                        <w:r w:rsidRPr="009833C3">
                          <w:rPr>
                            <w:rFonts w:ascii="Arial" w:hAnsi="Arial" w:cs="Arial"/>
                            <w:sz w:val="20"/>
                            <w:szCs w:val="20"/>
                          </w:rPr>
                          <w:t>Título de la propuesta</w:t>
                        </w:r>
                      </w:p>
                    </w:tc>
                    <w:tc>
                      <w:tcPr>
                        <w:tcW w:w="6390" w:type="dxa"/>
                      </w:tcPr>
                      <w:p w14:paraId="044D243B" w14:textId="77777777" w:rsidR="007607B9" w:rsidRPr="009833C3" w:rsidRDefault="007607B9" w:rsidP="007607B9">
                        <w:pPr>
                          <w:ind w:hanging="2"/>
                          <w:jc w:val="center"/>
                          <w:rPr>
                            <w:rFonts w:ascii="Arial" w:hAnsi="Arial" w:cs="Arial"/>
                            <w:sz w:val="20"/>
                            <w:szCs w:val="20"/>
                          </w:rPr>
                        </w:pPr>
                        <w:r w:rsidRPr="009833C3">
                          <w:rPr>
                            <w:rFonts w:ascii="Arial" w:hAnsi="Arial" w:cs="Arial"/>
                            <w:sz w:val="20"/>
                            <w:szCs w:val="20"/>
                          </w:rPr>
                          <w:t>Descripción de la propuesta</w:t>
                        </w:r>
                      </w:p>
                    </w:tc>
                  </w:tr>
                  <w:tr w:rsidR="007607B9" w:rsidRPr="009833C3" w14:paraId="610D26A8" w14:textId="77777777" w:rsidTr="00932C75">
                    <w:tc>
                      <w:tcPr>
                        <w:tcW w:w="555" w:type="dxa"/>
                      </w:tcPr>
                      <w:p w14:paraId="52905A3E" w14:textId="77777777" w:rsidR="007607B9" w:rsidRPr="009833C3" w:rsidRDefault="007607B9" w:rsidP="007607B9">
                        <w:pPr>
                          <w:ind w:hanging="2"/>
                          <w:jc w:val="both"/>
                          <w:rPr>
                            <w:rFonts w:ascii="Arial" w:hAnsi="Arial" w:cs="Arial"/>
                            <w:sz w:val="20"/>
                            <w:szCs w:val="20"/>
                          </w:rPr>
                        </w:pPr>
                        <w:r w:rsidRPr="009833C3">
                          <w:rPr>
                            <w:rFonts w:ascii="Arial" w:hAnsi="Arial" w:cs="Arial"/>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6E2D10C" w14:textId="77777777" w:rsidR="007607B9" w:rsidRPr="009833C3" w:rsidRDefault="007607B9" w:rsidP="007607B9">
                        <w:pPr>
                          <w:jc w:val="both"/>
                          <w:rPr>
                            <w:rFonts w:ascii="Arial" w:hAnsi="Arial" w:cs="Arial"/>
                            <w:sz w:val="20"/>
                            <w:szCs w:val="20"/>
                          </w:rPr>
                        </w:pPr>
                        <w:r w:rsidRPr="009833C3">
                          <w:rPr>
                            <w:rFonts w:ascii="Arial" w:hAnsi="Arial" w:cs="Arial"/>
                            <w:sz w:val="20"/>
                            <w:szCs w:val="20"/>
                          </w:rPr>
                          <w:t>Enfoque de la mujer ante la Discapacidad y el Cuidado</w:t>
                        </w:r>
                      </w:p>
                    </w:tc>
                    <w:tc>
                      <w:tcPr>
                        <w:tcW w:w="6390" w:type="dxa"/>
                      </w:tcPr>
                      <w:p w14:paraId="467A68A4" w14:textId="77777777" w:rsidR="007607B9" w:rsidRPr="009833C3" w:rsidRDefault="007607B9" w:rsidP="007607B9">
                        <w:pPr>
                          <w:jc w:val="both"/>
                          <w:rPr>
                            <w:rFonts w:ascii="Arial" w:hAnsi="Arial" w:cs="Arial"/>
                            <w:sz w:val="20"/>
                            <w:szCs w:val="20"/>
                          </w:rPr>
                        </w:pPr>
                        <w:r w:rsidRPr="009833C3">
                          <w:rPr>
                            <w:rFonts w:ascii="Arial" w:hAnsi="Arial" w:cs="Arial"/>
                            <w:sz w:val="20"/>
                            <w:szCs w:val="20"/>
                          </w:rPr>
                          <w:t>Capacitar, informar y visualizar a niñas, jóvenes y mujeres con discapacidad, cuidadoras de personas con discapacidad y comunidad en general, en las temáticas de derechos y participación ciudadana con un enfoque de género.</w:t>
                        </w:r>
                      </w:p>
                    </w:tc>
                  </w:tr>
                  <w:tr w:rsidR="007607B9" w:rsidRPr="009833C3" w14:paraId="5268386F" w14:textId="77777777" w:rsidTr="00932C75">
                    <w:tc>
                      <w:tcPr>
                        <w:tcW w:w="555" w:type="dxa"/>
                      </w:tcPr>
                      <w:p w14:paraId="2CD9807F" w14:textId="77777777" w:rsidR="007607B9" w:rsidRPr="009833C3" w:rsidRDefault="007607B9" w:rsidP="007607B9">
                        <w:pPr>
                          <w:ind w:hanging="2"/>
                          <w:jc w:val="both"/>
                          <w:rPr>
                            <w:rFonts w:ascii="Arial" w:hAnsi="Arial" w:cs="Arial"/>
                            <w:sz w:val="20"/>
                            <w:szCs w:val="20"/>
                          </w:rPr>
                        </w:pPr>
                        <w:r w:rsidRPr="009833C3">
                          <w:rPr>
                            <w:rFonts w:ascii="Arial" w:hAnsi="Arial" w:cs="Arial"/>
                            <w:sz w:val="20"/>
                            <w:szCs w:val="20"/>
                          </w:rPr>
                          <w:t>3</w:t>
                        </w:r>
                      </w:p>
                    </w:tc>
                    <w:tc>
                      <w:tcPr>
                        <w:tcW w:w="2205" w:type="dxa"/>
                        <w:vAlign w:val="center"/>
                      </w:tcPr>
                      <w:p w14:paraId="2F235158" w14:textId="77777777" w:rsidR="007607B9" w:rsidRPr="009833C3" w:rsidRDefault="007607B9" w:rsidP="007607B9">
                        <w:pPr>
                          <w:jc w:val="both"/>
                          <w:rPr>
                            <w:rFonts w:ascii="Arial" w:hAnsi="Arial" w:cs="Arial"/>
                            <w:sz w:val="20"/>
                            <w:szCs w:val="20"/>
                          </w:rPr>
                        </w:pPr>
                        <w:r w:rsidRPr="009833C3">
                          <w:rPr>
                            <w:rFonts w:ascii="Arial" w:hAnsi="Arial" w:cs="Arial"/>
                            <w:sz w:val="20"/>
                            <w:szCs w:val="20"/>
                          </w:rPr>
                          <w:t>Alentando por una, Alentando por todas</w:t>
                        </w:r>
                      </w:p>
                    </w:tc>
                    <w:tc>
                      <w:tcPr>
                        <w:tcW w:w="6390" w:type="dxa"/>
                      </w:tcPr>
                      <w:p w14:paraId="78F46233" w14:textId="77777777" w:rsidR="007607B9" w:rsidRPr="009833C3" w:rsidRDefault="007607B9" w:rsidP="007607B9">
                        <w:pPr>
                          <w:jc w:val="both"/>
                          <w:rPr>
                            <w:rFonts w:ascii="Arial" w:hAnsi="Arial" w:cs="Arial"/>
                            <w:sz w:val="20"/>
                            <w:szCs w:val="20"/>
                          </w:rPr>
                        </w:pPr>
                        <w:r w:rsidRPr="009833C3">
                          <w:rPr>
                            <w:rFonts w:ascii="Arial" w:hAnsi="Arial" w:cs="Arial"/>
                            <w:sz w:val="20"/>
                            <w:szCs w:val="20"/>
                          </w:rPr>
                          <w:t>Generar conversatorios y talleres (virtual o presencial) con mujeres que tengan una fuerte incidencia en participación política y construcción de derechos de la mujer. Con el fin de poder impactar a un total de 500 mujeres. principalmente del ámbito de organizaciones futboleras quienes en su mayoría no tiene conocimiento de esta información</w:t>
                        </w:r>
                      </w:p>
                    </w:tc>
                  </w:tr>
                  <w:tr w:rsidR="007607B9" w:rsidRPr="009833C3" w14:paraId="6C127E93" w14:textId="77777777" w:rsidTr="00932C75">
                    <w:trPr>
                      <w:trHeight w:val="1501"/>
                    </w:trPr>
                    <w:tc>
                      <w:tcPr>
                        <w:tcW w:w="555" w:type="dxa"/>
                      </w:tcPr>
                      <w:p w14:paraId="0349E88C" w14:textId="77777777" w:rsidR="007607B9" w:rsidRPr="009833C3" w:rsidRDefault="007607B9" w:rsidP="007607B9">
                        <w:pPr>
                          <w:ind w:hanging="2"/>
                          <w:jc w:val="both"/>
                          <w:rPr>
                            <w:rFonts w:ascii="Arial" w:hAnsi="Arial" w:cs="Arial"/>
                            <w:sz w:val="20"/>
                            <w:szCs w:val="20"/>
                          </w:rPr>
                        </w:pPr>
                        <w:r w:rsidRPr="009833C3">
                          <w:rPr>
                            <w:rFonts w:ascii="Arial" w:hAnsi="Arial" w:cs="Arial"/>
                            <w:sz w:val="20"/>
                            <w:szCs w:val="20"/>
                          </w:rPr>
                          <w:t>4</w:t>
                        </w:r>
                      </w:p>
                    </w:tc>
                    <w:tc>
                      <w:tcPr>
                        <w:tcW w:w="2205" w:type="dxa"/>
                        <w:vAlign w:val="center"/>
                      </w:tcPr>
                      <w:p w14:paraId="456AFDC1" w14:textId="77777777" w:rsidR="007607B9" w:rsidRPr="009833C3" w:rsidRDefault="007607B9" w:rsidP="007607B9">
                        <w:pPr>
                          <w:jc w:val="both"/>
                          <w:rPr>
                            <w:rFonts w:ascii="Arial" w:hAnsi="Arial" w:cs="Arial"/>
                            <w:sz w:val="20"/>
                            <w:szCs w:val="20"/>
                          </w:rPr>
                        </w:pPr>
                        <w:r w:rsidRPr="009833C3">
                          <w:rPr>
                            <w:rFonts w:ascii="Arial" w:hAnsi="Arial" w:cs="Arial"/>
                            <w:sz w:val="20"/>
                            <w:szCs w:val="20"/>
                          </w:rPr>
                          <w:t xml:space="preserve">Escuela de formación política: </w:t>
                        </w:r>
                        <w:proofErr w:type="spellStart"/>
                        <w:r w:rsidRPr="009833C3">
                          <w:rPr>
                            <w:rFonts w:ascii="Arial" w:hAnsi="Arial" w:cs="Arial"/>
                            <w:sz w:val="20"/>
                            <w:szCs w:val="20"/>
                          </w:rPr>
                          <w:t>Actorías</w:t>
                        </w:r>
                        <w:proofErr w:type="spellEnd"/>
                        <w:r w:rsidRPr="009833C3">
                          <w:rPr>
                            <w:rFonts w:ascii="Arial" w:hAnsi="Arial" w:cs="Arial"/>
                            <w:sz w:val="20"/>
                            <w:szCs w:val="20"/>
                          </w:rPr>
                          <w:t xml:space="preserve"> Políticas de las Mujeres de Kennedy en el Desarrollo Local.</w:t>
                        </w:r>
                      </w:p>
                    </w:tc>
                    <w:tc>
                      <w:tcPr>
                        <w:tcW w:w="6390" w:type="dxa"/>
                      </w:tcPr>
                      <w:p w14:paraId="3495A61D" w14:textId="5A9C987A" w:rsidR="007607B9" w:rsidRPr="009833C3" w:rsidRDefault="00712718" w:rsidP="007607B9">
                        <w:pPr>
                          <w:jc w:val="both"/>
                          <w:rPr>
                            <w:rFonts w:ascii="Arial" w:hAnsi="Arial" w:cs="Arial"/>
                            <w:sz w:val="20"/>
                            <w:szCs w:val="20"/>
                          </w:rPr>
                        </w:pPr>
                        <w:r w:rsidRPr="009833C3">
                          <w:rPr>
                            <w:rFonts w:ascii="Arial" w:hAnsi="Arial" w:cs="Arial"/>
                            <w:sz w:val="20"/>
                            <w:szCs w:val="20"/>
                          </w:rPr>
                          <w:t xml:space="preserve">Reconocer los saberes propios de las cuidadoras de Kennedy y sus contextos para </w:t>
                        </w:r>
                        <w:proofErr w:type="spellStart"/>
                        <w:r w:rsidRPr="009833C3">
                          <w:rPr>
                            <w:rFonts w:ascii="Arial" w:hAnsi="Arial" w:cs="Arial"/>
                            <w:sz w:val="20"/>
                            <w:szCs w:val="20"/>
                          </w:rPr>
                          <w:t>co-crear</w:t>
                        </w:r>
                        <w:proofErr w:type="spellEnd"/>
                        <w:r w:rsidRPr="009833C3">
                          <w:rPr>
                            <w:rFonts w:ascii="Arial" w:hAnsi="Arial" w:cs="Arial"/>
                            <w:sz w:val="20"/>
                            <w:szCs w:val="20"/>
                          </w:rPr>
                          <w:t xml:space="preserve"> pedagogías decoloniales y </w:t>
                        </w:r>
                        <w:proofErr w:type="spellStart"/>
                        <w:r w:rsidRPr="009833C3">
                          <w:rPr>
                            <w:rFonts w:ascii="Arial" w:hAnsi="Arial" w:cs="Arial"/>
                            <w:sz w:val="20"/>
                            <w:szCs w:val="20"/>
                          </w:rPr>
                          <w:t>anti-patriarcales</w:t>
                        </w:r>
                        <w:proofErr w:type="spellEnd"/>
                        <w:r w:rsidRPr="009833C3">
                          <w:rPr>
                            <w:rFonts w:ascii="Arial" w:hAnsi="Arial" w:cs="Arial"/>
                            <w:sz w:val="20"/>
                            <w:szCs w:val="20"/>
                          </w:rPr>
                          <w:t xml:space="preserve"> que les permitan ejercer su labor de cuidadoras de sí y las otras desde un reconocimiento político del cuidado.</w:t>
                        </w:r>
                      </w:p>
                    </w:tc>
                  </w:tr>
                </w:tbl>
                <w:p w14:paraId="136DE941" w14:textId="77777777" w:rsidR="000B5256" w:rsidRPr="009833C3" w:rsidRDefault="000B5256" w:rsidP="000B5256">
                  <w:pPr>
                    <w:ind w:left="360"/>
                    <w:rPr>
                      <w:rFonts w:ascii="Arial" w:hAnsi="Arial" w:cs="Arial"/>
                      <w:b/>
                      <w:sz w:val="20"/>
                      <w:szCs w:val="20"/>
                      <w:u w:val="single"/>
                      <w:lang w:val="es-ES"/>
                    </w:rPr>
                  </w:pPr>
                </w:p>
                <w:p w14:paraId="0038A860" w14:textId="2B87CA70" w:rsidR="000B5256" w:rsidRPr="009833C3" w:rsidRDefault="000B5256" w:rsidP="000B5256">
                  <w:pPr>
                    <w:ind w:left="360"/>
                    <w:rPr>
                      <w:rFonts w:ascii="Arial" w:hAnsi="Arial" w:cs="Arial"/>
                      <w:b/>
                      <w:sz w:val="20"/>
                      <w:szCs w:val="20"/>
                      <w:u w:val="single"/>
                      <w:lang w:val="es-ES"/>
                    </w:rPr>
                  </w:pPr>
                  <w:r w:rsidRPr="009833C3">
                    <w:rPr>
                      <w:rFonts w:ascii="Arial" w:hAnsi="Arial" w:cs="Arial"/>
                      <w:b/>
                      <w:sz w:val="20"/>
                      <w:szCs w:val="20"/>
                      <w:u w:val="single"/>
                      <w:lang w:val="es-ES"/>
                    </w:rPr>
                    <w:t>VIGENCIA 2022</w:t>
                  </w:r>
                </w:p>
                <w:p w14:paraId="18A02240" w14:textId="77777777" w:rsidR="000B5256" w:rsidRPr="009833C3" w:rsidRDefault="000B5256" w:rsidP="000B5256">
                  <w:pPr>
                    <w:ind w:left="360"/>
                    <w:rPr>
                      <w:rFonts w:ascii="Arial" w:hAnsi="Arial" w:cs="Arial"/>
                      <w:sz w:val="20"/>
                      <w:szCs w:val="20"/>
                      <w:lang w:val="es-ES"/>
                    </w:rPr>
                  </w:pPr>
                </w:p>
                <w:p w14:paraId="524EADA5" w14:textId="77777777" w:rsidR="000B5256" w:rsidRPr="009833C3" w:rsidRDefault="000B5256" w:rsidP="000B5256">
                  <w:pPr>
                    <w:rPr>
                      <w:rFonts w:ascii="Arial" w:hAnsi="Arial" w:cs="Arial"/>
                      <w:sz w:val="20"/>
                      <w:szCs w:val="20"/>
                    </w:rPr>
                  </w:pPr>
                  <w:r w:rsidRPr="009833C3">
                    <w:rPr>
                      <w:rFonts w:ascii="Arial" w:hAnsi="Arial" w:cs="Arial"/>
                      <w:sz w:val="20"/>
                      <w:szCs w:val="20"/>
                    </w:rPr>
                    <w:t>La construcción de ciudadanía y el desarrollo de capacidades para el ejercicio de Derechos de las Mujeres en su diversidad se desarrollará alrededor los siguientes de fases:</w:t>
                  </w:r>
                </w:p>
                <w:p w14:paraId="2F686439" w14:textId="77777777" w:rsidR="000B5256" w:rsidRPr="009833C3" w:rsidRDefault="000B5256" w:rsidP="000B5256">
                  <w:pPr>
                    <w:rPr>
                      <w:rFonts w:ascii="Arial" w:hAnsi="Arial" w:cs="Arial"/>
                      <w:sz w:val="20"/>
                      <w:szCs w:val="20"/>
                    </w:rPr>
                  </w:pPr>
                </w:p>
                <w:p w14:paraId="52D99D1F" w14:textId="3220C283" w:rsidR="000B5256" w:rsidRPr="009833C3" w:rsidRDefault="000B5256" w:rsidP="004F13D2">
                  <w:pPr>
                    <w:pStyle w:val="Prrafodelista"/>
                    <w:numPr>
                      <w:ilvl w:val="0"/>
                      <w:numId w:val="14"/>
                    </w:numPr>
                    <w:ind w:left="473" w:hanging="283"/>
                    <w:rPr>
                      <w:rFonts w:cs="Arial"/>
                      <w:sz w:val="20"/>
                    </w:rPr>
                  </w:pPr>
                  <w:r w:rsidRPr="009833C3">
                    <w:rPr>
                      <w:rFonts w:cs="Arial"/>
                      <w:b/>
                      <w:bCs/>
                      <w:sz w:val="20"/>
                    </w:rPr>
                    <w:t>Fase alistamiento para la ejecución:</w:t>
                  </w:r>
                  <w:r w:rsidRPr="009833C3">
                    <w:t xml:space="preserve"> </w:t>
                  </w:r>
                  <w:r w:rsidR="005B21C0" w:rsidRPr="009833C3">
                    <w:rPr>
                      <w:sz w:val="20"/>
                    </w:rPr>
                    <w:t>Desarrollo de c</w:t>
                  </w:r>
                  <w:r w:rsidRPr="009833C3">
                    <w:rPr>
                      <w:rFonts w:cs="Arial"/>
                      <w:sz w:val="20"/>
                    </w:rPr>
                    <w:t>onvocatoria, difusión, conformación e instalación del Comité técnico de seguimiento y control</w:t>
                  </w:r>
                  <w:r w:rsidR="008E7AFD" w:rsidRPr="009833C3">
                    <w:rPr>
                      <w:rFonts w:cs="Arial"/>
                      <w:sz w:val="20"/>
                    </w:rPr>
                    <w:t xml:space="preserve"> social</w:t>
                  </w:r>
                  <w:r w:rsidRPr="009833C3">
                    <w:rPr>
                      <w:rFonts w:cs="Arial"/>
                      <w:sz w:val="20"/>
                    </w:rPr>
                    <w:t xml:space="preserve">. Conformación, revisión y aval del talento humano que conformará el equipo de trabajo del proyecto, en el que se realizará la presentación pública del </w:t>
                  </w:r>
                  <w:r w:rsidRPr="009833C3">
                    <w:rPr>
                      <w:rFonts w:cs="Arial"/>
                      <w:sz w:val="20"/>
                    </w:rPr>
                    <w:lastRenderedPageBreak/>
                    <w:t>proyecto. Creación y diseño de piezas comunicativas sonoras, digitales, físicas</w:t>
                  </w:r>
                  <w:r w:rsidR="008E7AFD" w:rsidRPr="009833C3">
                    <w:rPr>
                      <w:rFonts w:cs="Arial"/>
                      <w:sz w:val="20"/>
                    </w:rPr>
                    <w:t xml:space="preserve"> necesarias para la divulgación del proceso y para la realización de campaña</w:t>
                  </w:r>
                  <w:r w:rsidRPr="009833C3">
                    <w:rPr>
                      <w:rFonts w:cs="Arial"/>
                      <w:sz w:val="20"/>
                    </w:rPr>
                    <w:t xml:space="preserve">. Para la elaboración de piezas sonoras la construcción tendrá en cuenta experiencias de mujeres de la localidad </w:t>
                  </w:r>
                  <w:r w:rsidRPr="009833C3">
                    <w:rPr>
                      <w:rFonts w:cs="Arial"/>
                      <w:sz w:val="20"/>
                      <w:lang w:val="es-ES"/>
                    </w:rPr>
                    <w:t>a través de medios locales, comunitarios</w:t>
                  </w:r>
                  <w:r w:rsidR="00651D87" w:rsidRPr="009833C3">
                    <w:rPr>
                      <w:rFonts w:cs="Arial"/>
                      <w:sz w:val="20"/>
                      <w:lang w:val="es-ES"/>
                    </w:rPr>
                    <w:t xml:space="preserve"> de Kennedy. </w:t>
                  </w:r>
                </w:p>
                <w:p w14:paraId="016D93DE" w14:textId="77777777" w:rsidR="000B5256" w:rsidRPr="009833C3" w:rsidRDefault="000B5256" w:rsidP="000B5256">
                  <w:pPr>
                    <w:pStyle w:val="Prrafodelista"/>
                    <w:ind w:left="513"/>
                    <w:rPr>
                      <w:rFonts w:cs="Arial"/>
                      <w:sz w:val="20"/>
                    </w:rPr>
                  </w:pPr>
                </w:p>
                <w:p w14:paraId="63CE6AD0" w14:textId="237168CD" w:rsidR="000B5256" w:rsidRPr="009833C3" w:rsidRDefault="000B5256" w:rsidP="004F13D2">
                  <w:pPr>
                    <w:pStyle w:val="Prrafodelista"/>
                    <w:numPr>
                      <w:ilvl w:val="0"/>
                      <w:numId w:val="14"/>
                    </w:numPr>
                    <w:ind w:left="513"/>
                    <w:rPr>
                      <w:rFonts w:cs="Arial"/>
                      <w:sz w:val="20"/>
                    </w:rPr>
                  </w:pPr>
                  <w:r w:rsidRPr="009833C3">
                    <w:rPr>
                      <w:rFonts w:cs="Arial"/>
                      <w:b/>
                      <w:sz w:val="20"/>
                      <w:lang w:val="es-ES"/>
                    </w:rPr>
                    <w:t xml:space="preserve">Fase </w:t>
                  </w:r>
                  <w:proofErr w:type="spellStart"/>
                  <w:r w:rsidRPr="009833C3">
                    <w:rPr>
                      <w:rFonts w:cs="Arial"/>
                      <w:b/>
                      <w:sz w:val="20"/>
                      <w:lang w:val="es-ES"/>
                    </w:rPr>
                    <w:t>visibilización</w:t>
                  </w:r>
                  <w:proofErr w:type="spellEnd"/>
                  <w:r w:rsidRPr="009833C3">
                    <w:rPr>
                      <w:rFonts w:cs="Arial"/>
                      <w:b/>
                      <w:sz w:val="20"/>
                      <w:lang w:val="es-ES"/>
                    </w:rPr>
                    <w:t xml:space="preserve"> y sensibilización</w:t>
                  </w:r>
                  <w:r w:rsidRPr="009833C3">
                    <w:rPr>
                      <w:rFonts w:cs="Arial"/>
                      <w:sz w:val="20"/>
                      <w:lang w:val="es-ES"/>
                    </w:rPr>
                    <w:t xml:space="preserve">: Identificación y </w:t>
                  </w:r>
                  <w:proofErr w:type="spellStart"/>
                  <w:r w:rsidRPr="009833C3">
                    <w:rPr>
                      <w:rFonts w:cs="Arial"/>
                      <w:sz w:val="20"/>
                      <w:lang w:val="es-ES"/>
                    </w:rPr>
                    <w:t>georeferenciación</w:t>
                  </w:r>
                  <w:proofErr w:type="spellEnd"/>
                  <w:r w:rsidRPr="009833C3">
                    <w:rPr>
                      <w:rFonts w:cs="Arial"/>
                      <w:sz w:val="20"/>
                      <w:lang w:val="es-ES"/>
                    </w:rPr>
                    <w:t xml:space="preserve"> de procesos organizativos de mujeres en la localidad para la promoción de la participación, representación y visibilidad</w:t>
                  </w:r>
                  <w:r w:rsidRPr="009833C3">
                    <w:rPr>
                      <w:rFonts w:cs="Arial"/>
                      <w:sz w:val="20"/>
                    </w:rPr>
                    <w:t xml:space="preserve"> de las mujeres en su diversidad y sus aportes en el territorio. Así como </w:t>
                  </w:r>
                  <w:r w:rsidRPr="009833C3">
                    <w:rPr>
                      <w:rFonts w:cs="Arial"/>
                      <w:sz w:val="20"/>
                      <w:lang w:val="es-ES"/>
                    </w:rPr>
                    <w:t xml:space="preserve">para la transformación de los prejuicios culturales e institucionales en relación con las mujeres en sus ejercicios de incidencia, participación </w:t>
                  </w:r>
                  <w:r w:rsidR="00651D87" w:rsidRPr="009833C3">
                    <w:rPr>
                      <w:rFonts w:cs="Arial"/>
                      <w:sz w:val="20"/>
                      <w:lang w:val="es-ES"/>
                    </w:rPr>
                    <w:t xml:space="preserve">representación, </w:t>
                  </w:r>
                  <w:r w:rsidRPr="009833C3">
                    <w:rPr>
                      <w:rFonts w:cs="Arial"/>
                      <w:sz w:val="20"/>
                      <w:lang w:val="es-ES"/>
                    </w:rPr>
                    <w:t>ciudadana y social en el ámbito local</w:t>
                  </w:r>
                  <w:r w:rsidR="00651D87" w:rsidRPr="009833C3">
                    <w:rPr>
                      <w:rFonts w:cs="Arial"/>
                      <w:sz w:val="20"/>
                      <w:lang w:val="es-ES"/>
                    </w:rPr>
                    <w:t xml:space="preserve">, se brindará una cobertura ampliada a las diversas organizaciones de mujeres. </w:t>
                  </w:r>
                </w:p>
                <w:p w14:paraId="00E48C21" w14:textId="77777777" w:rsidR="000B5256" w:rsidRPr="009833C3" w:rsidRDefault="000B5256" w:rsidP="000B5256">
                  <w:pPr>
                    <w:pStyle w:val="Prrafodelista"/>
                    <w:ind w:left="513"/>
                    <w:rPr>
                      <w:rFonts w:cs="Arial"/>
                      <w:sz w:val="20"/>
                    </w:rPr>
                  </w:pPr>
                </w:p>
                <w:p w14:paraId="5AE06F68" w14:textId="3CE3AC01" w:rsidR="000B5256" w:rsidRPr="009833C3" w:rsidRDefault="000B5256" w:rsidP="004F13D2">
                  <w:pPr>
                    <w:pStyle w:val="Prrafodelista"/>
                    <w:numPr>
                      <w:ilvl w:val="0"/>
                      <w:numId w:val="14"/>
                    </w:numPr>
                    <w:ind w:left="513"/>
                    <w:rPr>
                      <w:rFonts w:cs="Arial"/>
                      <w:sz w:val="20"/>
                    </w:rPr>
                  </w:pPr>
                  <w:r w:rsidRPr="009833C3">
                    <w:rPr>
                      <w:rFonts w:cs="Arial"/>
                      <w:b/>
                      <w:sz w:val="20"/>
                    </w:rPr>
                    <w:t>Fase formación/capacitación a mujeres y organizaciones de mujeres:</w:t>
                  </w:r>
                  <w:r w:rsidRPr="009833C3">
                    <w:rPr>
                      <w:rFonts w:cs="Arial"/>
                      <w:sz w:val="20"/>
                    </w:rPr>
                    <w:t xml:space="preserve"> </w:t>
                  </w:r>
                  <w:r w:rsidR="007363AD" w:rsidRPr="009833C3">
                    <w:rPr>
                      <w:rFonts w:cs="Arial"/>
                      <w:sz w:val="20"/>
                    </w:rPr>
                    <w:t>Implementación de</w:t>
                  </w:r>
                  <w:r w:rsidR="00651D87" w:rsidRPr="009833C3">
                    <w:rPr>
                      <w:rFonts w:cs="Arial"/>
                      <w:sz w:val="20"/>
                    </w:rPr>
                    <w:t xml:space="preserve"> un proceso de formación </w:t>
                  </w:r>
                  <w:r w:rsidRPr="009833C3">
                    <w:rPr>
                      <w:rFonts w:cs="Arial"/>
                      <w:sz w:val="20"/>
                    </w:rPr>
                    <w:t xml:space="preserve">en planeación participativa con enfoque de género, conocimientos en Política Pública de Mujer y Equidad de Género, Derechos Humanos de las mujeres, </w:t>
                  </w:r>
                  <w:r w:rsidR="00651D87" w:rsidRPr="009833C3">
                    <w:rPr>
                      <w:rFonts w:cs="Arial"/>
                      <w:sz w:val="20"/>
                    </w:rPr>
                    <w:t xml:space="preserve">Derecho a la Vida Libre de Violencias, </w:t>
                  </w:r>
                  <w:r w:rsidRPr="009833C3">
                    <w:rPr>
                      <w:rFonts w:cs="Arial"/>
                      <w:sz w:val="20"/>
                    </w:rPr>
                    <w:t xml:space="preserve">organización del Estado, formulación, ejecución y evaluación de presupuestos participativos, mecanismos para la exigibilidad de derechos humanos en Colombia reconociendo a las mujeres en sus diversidades desde </w:t>
                  </w:r>
                  <w:r w:rsidR="00651D87" w:rsidRPr="009833C3">
                    <w:rPr>
                      <w:rFonts w:cs="Arial"/>
                      <w:sz w:val="20"/>
                    </w:rPr>
                    <w:t>los enfoques de derecho,</w:t>
                  </w:r>
                  <w:r w:rsidRPr="009833C3">
                    <w:rPr>
                      <w:rFonts w:cs="Arial"/>
                      <w:sz w:val="20"/>
                    </w:rPr>
                    <w:t xml:space="preserve"> diferencial y étnico</w:t>
                  </w:r>
                  <w:r w:rsidR="00651D87" w:rsidRPr="009833C3">
                    <w:rPr>
                      <w:rFonts w:cs="Arial"/>
                      <w:sz w:val="20"/>
                    </w:rPr>
                    <w:t>. Esta formación</w:t>
                  </w:r>
                  <w:r w:rsidR="00AF581E" w:rsidRPr="009833C3">
                    <w:rPr>
                      <w:rFonts w:cs="Arial"/>
                      <w:sz w:val="20"/>
                    </w:rPr>
                    <w:t xml:space="preserve"> busca incidir en el proceso de conformación y sostenimiento de organizaciones sociales de mujeres en sus diversidades, también incluirá un proceso de f</w:t>
                  </w:r>
                  <w:r w:rsidRPr="009833C3">
                    <w:rPr>
                      <w:rFonts w:cs="Arial"/>
                      <w:sz w:val="20"/>
                    </w:rPr>
                    <w:t>ormación a formadora</w:t>
                  </w:r>
                  <w:r w:rsidR="00AF581E" w:rsidRPr="009833C3">
                    <w:rPr>
                      <w:rFonts w:cs="Arial"/>
                      <w:sz w:val="20"/>
                    </w:rPr>
                    <w:t>s</w:t>
                  </w:r>
                  <w:r w:rsidRPr="009833C3">
                    <w:rPr>
                      <w:rFonts w:cs="Arial"/>
                      <w:sz w:val="20"/>
                    </w:rPr>
                    <w:t xml:space="preserve"> con réplica en el territorio. </w:t>
                  </w:r>
                  <w:r w:rsidR="00AF581E" w:rsidRPr="009833C3">
                    <w:rPr>
                      <w:rFonts w:cs="Arial"/>
                      <w:sz w:val="20"/>
                    </w:rPr>
                    <w:t>También se incluirán e</w:t>
                  </w:r>
                  <w:r w:rsidRPr="009833C3">
                    <w:rPr>
                      <w:rFonts w:cs="Arial"/>
                      <w:sz w:val="20"/>
                    </w:rPr>
                    <w:t>strategias de movilización comunitaria para el empoderamiento y fortalecimiento de la ciudadanía de niñas, jóvenes</w:t>
                  </w:r>
                  <w:r w:rsidR="004B09B8" w:rsidRPr="009833C3">
                    <w:rPr>
                      <w:rFonts w:cs="Arial"/>
                      <w:sz w:val="20"/>
                    </w:rPr>
                    <w:t>,</w:t>
                  </w:r>
                  <w:r w:rsidRPr="009833C3">
                    <w:rPr>
                      <w:rFonts w:cs="Arial"/>
                      <w:sz w:val="20"/>
                    </w:rPr>
                    <w:t xml:space="preserve"> mujeres adultas y mayores, a través de encuentros, conversatorios, foros y talleres que permita el diálogo</w:t>
                  </w:r>
                  <w:r w:rsidR="004B09B8" w:rsidRPr="009833C3">
                    <w:rPr>
                      <w:rFonts w:cs="Arial"/>
                      <w:sz w:val="20"/>
                    </w:rPr>
                    <w:t xml:space="preserve"> intergeneracional</w:t>
                  </w:r>
                  <w:r w:rsidR="007363AD" w:rsidRPr="009833C3">
                    <w:rPr>
                      <w:rFonts w:cs="Arial"/>
                      <w:sz w:val="20"/>
                    </w:rPr>
                    <w:t xml:space="preserve"> e</w:t>
                  </w:r>
                  <w:r w:rsidRPr="009833C3">
                    <w:rPr>
                      <w:rFonts w:cs="Arial"/>
                      <w:sz w:val="20"/>
                    </w:rPr>
                    <w:t xml:space="preserve"> intercultural</w:t>
                  </w:r>
                  <w:r w:rsidR="007363AD" w:rsidRPr="009833C3">
                    <w:rPr>
                      <w:rFonts w:cs="Arial"/>
                      <w:sz w:val="20"/>
                    </w:rPr>
                    <w:t xml:space="preserve"> en el reconocimiento de la </w:t>
                  </w:r>
                  <w:r w:rsidRPr="009833C3">
                    <w:rPr>
                      <w:rFonts w:cs="Arial"/>
                      <w:sz w:val="20"/>
                    </w:rPr>
                    <w:t>participación política y comunitaria</w:t>
                  </w:r>
                  <w:r w:rsidR="007363AD" w:rsidRPr="009833C3">
                    <w:rPr>
                      <w:rFonts w:cs="Arial"/>
                      <w:sz w:val="20"/>
                    </w:rPr>
                    <w:t xml:space="preserve"> de las mujeres</w:t>
                  </w:r>
                  <w:r w:rsidR="00917217" w:rsidRPr="009833C3">
                    <w:rPr>
                      <w:rFonts w:cs="Arial"/>
                      <w:sz w:val="20"/>
                    </w:rPr>
                    <w:t xml:space="preserve"> de Kennedy. </w:t>
                  </w:r>
                </w:p>
                <w:p w14:paraId="6F1EC312" w14:textId="77777777" w:rsidR="000B5256" w:rsidRPr="009833C3" w:rsidRDefault="000B5256" w:rsidP="000B5256">
                  <w:pPr>
                    <w:pStyle w:val="Prrafodelista"/>
                    <w:rPr>
                      <w:rFonts w:cs="Arial"/>
                      <w:sz w:val="20"/>
                    </w:rPr>
                  </w:pPr>
                </w:p>
                <w:p w14:paraId="0A2E6A20" w14:textId="5D4B0FAC" w:rsidR="000B5256" w:rsidRPr="009833C3" w:rsidRDefault="000B5256" w:rsidP="004F13D2">
                  <w:pPr>
                    <w:pStyle w:val="Prrafodelista"/>
                    <w:numPr>
                      <w:ilvl w:val="0"/>
                      <w:numId w:val="14"/>
                    </w:numPr>
                    <w:ind w:left="513"/>
                    <w:rPr>
                      <w:rFonts w:cs="Arial"/>
                      <w:bCs/>
                      <w:sz w:val="20"/>
                    </w:rPr>
                  </w:pPr>
                  <w:r w:rsidRPr="009833C3">
                    <w:rPr>
                      <w:rFonts w:cs="Arial"/>
                      <w:b/>
                      <w:sz w:val="20"/>
                    </w:rPr>
                    <w:t xml:space="preserve">Fase fortalecimiento de procesos organizativos de mujeres: </w:t>
                  </w:r>
                  <w:r w:rsidR="0063576C" w:rsidRPr="009833C3">
                    <w:rPr>
                      <w:rFonts w:cs="Arial"/>
                      <w:bCs/>
                      <w:sz w:val="20"/>
                    </w:rPr>
                    <w:t>Ejecución de estrategias de fortalecimiento</w:t>
                  </w:r>
                  <w:r w:rsidRPr="009833C3">
                    <w:rPr>
                      <w:rFonts w:cs="Arial"/>
                      <w:bCs/>
                      <w:sz w:val="20"/>
                    </w:rPr>
                    <w:t xml:space="preserve"> de procesos y ejercicios de liderazgo </w:t>
                  </w:r>
                  <w:r w:rsidR="0063576C" w:rsidRPr="009833C3">
                    <w:rPr>
                      <w:rFonts w:cs="Arial"/>
                      <w:bCs/>
                      <w:sz w:val="20"/>
                    </w:rPr>
                    <w:t>de las mujeres en</w:t>
                  </w:r>
                  <w:r w:rsidRPr="009833C3">
                    <w:rPr>
                      <w:rFonts w:cs="Arial"/>
                      <w:bCs/>
                      <w:sz w:val="20"/>
                    </w:rPr>
                    <w:t xml:space="preserve"> la localidad, desde la parti</w:t>
                  </w:r>
                  <w:r w:rsidR="0063576C" w:rsidRPr="009833C3">
                    <w:rPr>
                      <w:rFonts w:cs="Arial"/>
                      <w:bCs/>
                      <w:sz w:val="20"/>
                    </w:rPr>
                    <w:t>cipa</w:t>
                  </w:r>
                  <w:r w:rsidRPr="009833C3">
                    <w:rPr>
                      <w:rFonts w:cs="Arial"/>
                      <w:bCs/>
                      <w:sz w:val="20"/>
                    </w:rPr>
                    <w:t>ción e incidencia en las políticas públicas a nivel local</w:t>
                  </w:r>
                  <w:r w:rsidR="0063576C" w:rsidRPr="009833C3">
                    <w:rPr>
                      <w:rFonts w:cs="Arial"/>
                      <w:bCs/>
                      <w:sz w:val="20"/>
                    </w:rPr>
                    <w:t xml:space="preserve">, </w:t>
                  </w:r>
                  <w:r w:rsidRPr="009833C3">
                    <w:rPr>
                      <w:rFonts w:cs="Arial"/>
                      <w:bCs/>
                      <w:sz w:val="20"/>
                    </w:rPr>
                    <w:t xml:space="preserve">la incorporación de los Enfoques de Género, de Derechos de las Mujeres y Diferencial en sus ejercicios de incidencia </w:t>
                  </w:r>
                  <w:r w:rsidR="0063576C" w:rsidRPr="009833C3">
                    <w:rPr>
                      <w:rFonts w:cs="Arial"/>
                      <w:bCs/>
                      <w:sz w:val="20"/>
                    </w:rPr>
                    <w:t>para la conformación y sostenimiento</w:t>
                  </w:r>
                  <w:r w:rsidRPr="009833C3">
                    <w:rPr>
                      <w:rFonts w:cs="Arial"/>
                      <w:bCs/>
                      <w:sz w:val="20"/>
                    </w:rPr>
                    <w:t xml:space="preserve"> del movimiento social de mujeres de la localidad</w:t>
                  </w:r>
                  <w:r w:rsidR="0063576C" w:rsidRPr="009833C3">
                    <w:rPr>
                      <w:rFonts w:cs="Arial"/>
                      <w:bCs/>
                      <w:sz w:val="20"/>
                    </w:rPr>
                    <w:t>.</w:t>
                  </w:r>
                </w:p>
                <w:p w14:paraId="31AA0659" w14:textId="77777777" w:rsidR="000B5256" w:rsidRPr="009833C3" w:rsidRDefault="000B5256" w:rsidP="000B5256">
                  <w:pPr>
                    <w:pStyle w:val="Prrafodelista"/>
                    <w:rPr>
                      <w:rFonts w:cs="Arial"/>
                      <w:sz w:val="20"/>
                    </w:rPr>
                  </w:pPr>
                </w:p>
                <w:p w14:paraId="62C24B10" w14:textId="77777777" w:rsidR="000B5256" w:rsidRPr="009833C3" w:rsidRDefault="000B5256" w:rsidP="004F13D2">
                  <w:pPr>
                    <w:pStyle w:val="Prrafodelista"/>
                    <w:numPr>
                      <w:ilvl w:val="0"/>
                      <w:numId w:val="14"/>
                    </w:numPr>
                    <w:ind w:left="513"/>
                    <w:rPr>
                      <w:rFonts w:cs="Arial"/>
                      <w:b/>
                      <w:bCs/>
                      <w:sz w:val="20"/>
                    </w:rPr>
                  </w:pPr>
                  <w:r w:rsidRPr="009833C3">
                    <w:rPr>
                      <w:rFonts w:cs="Arial"/>
                      <w:b/>
                      <w:bCs/>
                      <w:sz w:val="20"/>
                    </w:rPr>
                    <w:t>Evaluación del proceso y cierre</w:t>
                  </w:r>
                </w:p>
                <w:p w14:paraId="52C690A2" w14:textId="77777777" w:rsidR="000B5256" w:rsidRPr="009833C3" w:rsidRDefault="000B5256" w:rsidP="000B5256">
                  <w:pPr>
                    <w:pStyle w:val="Prrafodelista"/>
                    <w:ind w:left="513"/>
                    <w:rPr>
                      <w:rFonts w:cs="Arial"/>
                      <w:sz w:val="20"/>
                    </w:rPr>
                  </w:pPr>
                </w:p>
                <w:p w14:paraId="26A77F4E" w14:textId="77777777" w:rsidR="000B5256" w:rsidRPr="009833C3" w:rsidRDefault="000B5256" w:rsidP="000B5256">
                  <w:pPr>
                    <w:rPr>
                      <w:rFonts w:ascii="Arial" w:hAnsi="Arial" w:cs="Arial"/>
                      <w:sz w:val="20"/>
                      <w:szCs w:val="20"/>
                      <w:lang w:val="es-ES" w:eastAsia="es-ES"/>
                    </w:rPr>
                  </w:pPr>
                  <w:r w:rsidRPr="009833C3">
                    <w:rPr>
                      <w:rFonts w:ascii="Arial" w:hAnsi="Arial" w:cs="Arial"/>
                      <w:sz w:val="20"/>
                      <w:szCs w:val="20"/>
                      <w:lang w:val="es-ES" w:eastAsia="es-ES"/>
                    </w:rPr>
                    <w:t>Se evaluará el desarrollo del proceso a partir de las actividades planteadas y se dejarán recomendaciones para las futuras vigencias.</w:t>
                  </w:r>
                </w:p>
                <w:p w14:paraId="02CB8EC2" w14:textId="77777777" w:rsidR="000B5256" w:rsidRPr="009833C3" w:rsidRDefault="000B5256" w:rsidP="000B5256">
                  <w:pPr>
                    <w:rPr>
                      <w:rFonts w:cs="Arial"/>
                      <w:sz w:val="20"/>
                    </w:rPr>
                  </w:pPr>
                </w:p>
                <w:p w14:paraId="56305D86" w14:textId="77777777" w:rsidR="000B5256" w:rsidRPr="009833C3" w:rsidRDefault="000B5256" w:rsidP="000B5256">
                  <w:pPr>
                    <w:rPr>
                      <w:rStyle w:val="normaltextrun"/>
                      <w:rFonts w:ascii="Arial" w:hAnsi="Arial" w:cs="Arial"/>
                      <w:b/>
                      <w:sz w:val="20"/>
                    </w:rPr>
                  </w:pPr>
                  <w:r w:rsidRPr="009833C3">
                    <w:rPr>
                      <w:rFonts w:ascii="Arial" w:hAnsi="Arial" w:cs="Arial"/>
                      <w:b/>
                      <w:sz w:val="20"/>
                    </w:rPr>
                    <w:t>Presupuestos Participativos</w:t>
                  </w:r>
                </w:p>
                <w:p w14:paraId="1880CE9A" w14:textId="1A685380" w:rsidR="000B5256" w:rsidRPr="009833C3" w:rsidRDefault="000B5256" w:rsidP="000B5256">
                  <w:pPr>
                    <w:pStyle w:val="paragraph"/>
                    <w:jc w:val="both"/>
                    <w:textAlignment w:val="baseline"/>
                    <w:rPr>
                      <w:rStyle w:val="normaltextrun"/>
                      <w:rFonts w:ascii="Arial" w:hAnsi="Arial" w:cs="Arial"/>
                      <w:sz w:val="20"/>
                      <w:szCs w:val="20"/>
                    </w:rPr>
                  </w:pPr>
                  <w:r w:rsidRPr="009833C3">
                    <w:rPr>
                      <w:rStyle w:val="normaltextrun"/>
                      <w:rFonts w:ascii="Arial" w:hAnsi="Arial" w:cs="Arial"/>
                      <w:sz w:val="20"/>
                      <w:szCs w:val="20"/>
                    </w:rPr>
                    <w:t xml:space="preserve">Con fundamento en el marco normativo la Ley 1757 del 2015, en su artículo 93, en el que se estableció que el proceso de presupuesto participativo se realiza en fases, razón por la cual, el Decreto 768 del 2019 determinó el desarrollo del proceso en dos (2) fases establecidas en el artículo 15 denominado “Fases del proceso para la definición de los presupuestos participativos”.  Por ello, el capítulo 4 del título IV del Decreto Distrital 768 de 2019, en el marco de las decisiones adoptadas por el CONFIS mediante Circular 03 de mayo de 2020 y en articulación con el Plan de Desarrollo Distrital, esta segunda fase de los presupuestos participativos y la consolidación del Acta de Acuerdo de presupuestos Participativos con las </w:t>
                  </w:r>
                  <w:r w:rsidR="00595649" w:rsidRPr="009833C3">
                    <w:rPr>
                      <w:rStyle w:val="normaltextrun"/>
                      <w:rFonts w:ascii="Arial" w:hAnsi="Arial" w:cs="Arial"/>
                      <w:sz w:val="20"/>
                      <w:szCs w:val="20"/>
                    </w:rPr>
                    <w:t>37</w:t>
                  </w:r>
                  <w:r w:rsidRPr="009833C3">
                    <w:rPr>
                      <w:rStyle w:val="normaltextrun"/>
                      <w:rFonts w:ascii="Arial" w:hAnsi="Arial" w:cs="Arial"/>
                      <w:sz w:val="20"/>
                      <w:szCs w:val="20"/>
                    </w:rPr>
                    <w:t xml:space="preserve"> propuestas priorizadas por esta, la ciudadanía propuso y priorizó propuestas que orientarán la formulación de los proyectos de inversión local, a través de los cuales se debe cumplimiento por parte de las Alcaldías Locales según las metas establecidas en los Planes de Desarrollo Local</w:t>
                  </w:r>
                  <w:r w:rsidR="00595649" w:rsidRPr="009833C3">
                    <w:rPr>
                      <w:rStyle w:val="normaltextrun"/>
                      <w:rFonts w:ascii="Arial" w:hAnsi="Arial" w:cs="Arial"/>
                      <w:sz w:val="20"/>
                      <w:szCs w:val="20"/>
                    </w:rPr>
                    <w:t xml:space="preserve">, esto para la meta de Construcción de capacidades del proyecto de inversión 2111, ya que la meta Prevención de feminicidios y la violencia contra la mujer se concertó como un mecanismo alternativo de participación. </w:t>
                  </w:r>
                </w:p>
                <w:p w14:paraId="2082AA29" w14:textId="2F5802E8" w:rsidR="000B5256" w:rsidRPr="009833C3" w:rsidRDefault="000B5256" w:rsidP="000B5256">
                  <w:pPr>
                    <w:pStyle w:val="paragraph"/>
                    <w:jc w:val="both"/>
                    <w:textAlignment w:val="baseline"/>
                    <w:rPr>
                      <w:rStyle w:val="normaltextrun"/>
                      <w:rFonts w:ascii="Arial" w:hAnsi="Arial" w:cs="Arial"/>
                      <w:sz w:val="20"/>
                      <w:szCs w:val="20"/>
                    </w:rPr>
                  </w:pPr>
                  <w:r w:rsidRPr="009833C3">
                    <w:rPr>
                      <w:rStyle w:val="normaltextrun"/>
                      <w:rFonts w:ascii="Arial" w:hAnsi="Arial" w:cs="Arial"/>
                      <w:sz w:val="20"/>
                      <w:szCs w:val="20"/>
                    </w:rPr>
                    <w:t xml:space="preserve">En razón a lo anterior,  el siguiente documento técnico de soporte del Proyecto de Inversión No 2111 incorporara en sus componentes y actividades las propuestas priorizadas  por la ciudadanía consignadas en el acta antes mencionada  como propuestas base para los procesos de formulación para la inversión local </w:t>
                  </w:r>
                  <w:r w:rsidRPr="009833C3">
                    <w:rPr>
                      <w:rStyle w:val="normaltextrun"/>
                      <w:rFonts w:ascii="Arial" w:hAnsi="Arial" w:cs="Arial"/>
                      <w:sz w:val="20"/>
                      <w:szCs w:val="20"/>
                    </w:rPr>
                    <w:lastRenderedPageBreak/>
                    <w:t>destinado a la implementación del Plan de Desarrollo Local un Nuevo Contrato Social y Ambiental para Kennedy, a partir de la viabilidad técnica emitida por los sectores relacionados con el proyecto de inversión.</w:t>
                  </w:r>
                </w:p>
                <w:p w14:paraId="4FC6B3EC" w14:textId="77777777" w:rsidR="000B5256" w:rsidRPr="009833C3" w:rsidRDefault="000B5256" w:rsidP="000B5256">
                  <w:pPr>
                    <w:pStyle w:val="paragraph"/>
                    <w:jc w:val="both"/>
                    <w:textAlignment w:val="baseline"/>
                    <w:rPr>
                      <w:rFonts w:ascii="HelveticaNeue" w:hAnsi="HelveticaNeue"/>
                      <w:sz w:val="18"/>
                      <w:szCs w:val="18"/>
                    </w:rPr>
                  </w:pPr>
                </w:p>
                <w:p w14:paraId="14F13416" w14:textId="21D077F2" w:rsidR="000B5256" w:rsidRPr="009833C3" w:rsidRDefault="000B5256" w:rsidP="000B5256">
                  <w:pPr>
                    <w:jc w:val="both"/>
                    <w:rPr>
                      <w:rFonts w:ascii="Arial" w:hAnsi="Arial" w:cs="Arial"/>
                      <w:sz w:val="20"/>
                      <w:szCs w:val="20"/>
                    </w:rPr>
                  </w:pPr>
                  <w:r w:rsidRPr="009833C3">
                    <w:rPr>
                      <w:rFonts w:ascii="Arial" w:hAnsi="Arial" w:cs="Arial"/>
                      <w:sz w:val="20"/>
                    </w:rPr>
                    <w:t>De manera que, con</w:t>
                  </w:r>
                  <w:r w:rsidRPr="009833C3">
                    <w:rPr>
                      <w:rFonts w:ascii="Arial" w:hAnsi="Arial" w:cs="Arial"/>
                      <w:sz w:val="20"/>
                      <w:szCs w:val="20"/>
                    </w:rPr>
                    <w:t xml:space="preserve"> base en el Acta de Acuerdos Participativos de la fase II, las propuestas de presupuestos participativos priorizadas asociadas al componente son: </w:t>
                  </w: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5"/>
                    <w:gridCol w:w="2205"/>
                    <w:gridCol w:w="6390"/>
                  </w:tblGrid>
                  <w:tr w:rsidR="00595649" w:rsidRPr="009833C3" w14:paraId="1D496998" w14:textId="77777777" w:rsidTr="00240270">
                    <w:tc>
                      <w:tcPr>
                        <w:tcW w:w="555" w:type="dxa"/>
                      </w:tcPr>
                      <w:p w14:paraId="03001F7D" w14:textId="77777777" w:rsidR="00595649" w:rsidRPr="009833C3" w:rsidRDefault="00595649" w:rsidP="00595649">
                        <w:pPr>
                          <w:ind w:hanging="2"/>
                          <w:jc w:val="center"/>
                          <w:rPr>
                            <w:rFonts w:ascii="Arial" w:hAnsi="Arial" w:cs="Arial"/>
                            <w:sz w:val="20"/>
                            <w:szCs w:val="20"/>
                          </w:rPr>
                        </w:pPr>
                        <w:r w:rsidRPr="009833C3">
                          <w:rPr>
                            <w:rFonts w:ascii="Arial" w:hAnsi="Arial" w:cs="Arial"/>
                            <w:sz w:val="20"/>
                            <w:szCs w:val="20"/>
                          </w:rPr>
                          <w:t>No.</w:t>
                        </w:r>
                      </w:p>
                    </w:tc>
                    <w:tc>
                      <w:tcPr>
                        <w:tcW w:w="2205" w:type="dxa"/>
                      </w:tcPr>
                      <w:p w14:paraId="36C4B39C" w14:textId="77777777" w:rsidR="00595649" w:rsidRPr="009833C3" w:rsidRDefault="00595649" w:rsidP="00595649">
                        <w:pPr>
                          <w:ind w:hanging="2"/>
                          <w:jc w:val="center"/>
                          <w:rPr>
                            <w:rFonts w:ascii="Arial" w:hAnsi="Arial" w:cs="Arial"/>
                            <w:sz w:val="20"/>
                            <w:szCs w:val="20"/>
                          </w:rPr>
                        </w:pPr>
                        <w:r w:rsidRPr="009833C3">
                          <w:rPr>
                            <w:rFonts w:ascii="Arial" w:hAnsi="Arial" w:cs="Arial"/>
                            <w:sz w:val="20"/>
                            <w:szCs w:val="20"/>
                          </w:rPr>
                          <w:t>Título de la propuesta</w:t>
                        </w:r>
                      </w:p>
                    </w:tc>
                    <w:tc>
                      <w:tcPr>
                        <w:tcW w:w="6390" w:type="dxa"/>
                      </w:tcPr>
                      <w:p w14:paraId="332B402A" w14:textId="77777777" w:rsidR="00595649" w:rsidRPr="009833C3" w:rsidRDefault="00595649" w:rsidP="00595649">
                        <w:pPr>
                          <w:ind w:hanging="2"/>
                          <w:jc w:val="center"/>
                          <w:rPr>
                            <w:rFonts w:ascii="Arial" w:hAnsi="Arial" w:cs="Arial"/>
                            <w:sz w:val="20"/>
                            <w:szCs w:val="20"/>
                          </w:rPr>
                        </w:pPr>
                        <w:r w:rsidRPr="009833C3">
                          <w:rPr>
                            <w:rFonts w:ascii="Arial" w:hAnsi="Arial" w:cs="Arial"/>
                            <w:sz w:val="20"/>
                            <w:szCs w:val="20"/>
                          </w:rPr>
                          <w:t>Descripción de la propuesta</w:t>
                        </w:r>
                      </w:p>
                    </w:tc>
                  </w:tr>
                  <w:tr w:rsidR="00595649" w:rsidRPr="009833C3" w14:paraId="263F6140" w14:textId="77777777" w:rsidTr="00240270">
                    <w:tc>
                      <w:tcPr>
                        <w:tcW w:w="555" w:type="dxa"/>
                      </w:tcPr>
                      <w:p w14:paraId="2464B9FF" w14:textId="77777777" w:rsidR="00595649" w:rsidRPr="009833C3" w:rsidRDefault="00595649" w:rsidP="00595649">
                        <w:pPr>
                          <w:ind w:hanging="2"/>
                          <w:jc w:val="both"/>
                          <w:rPr>
                            <w:rFonts w:ascii="Arial" w:hAnsi="Arial" w:cs="Arial"/>
                            <w:sz w:val="20"/>
                            <w:szCs w:val="20"/>
                          </w:rPr>
                        </w:pPr>
                        <w:r w:rsidRPr="009833C3">
                          <w:rPr>
                            <w:rFonts w:ascii="Arial" w:hAnsi="Arial" w:cs="Arial"/>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74033F1" w14:textId="2A046D45" w:rsidR="00595649" w:rsidRPr="009833C3" w:rsidRDefault="00E24F17" w:rsidP="00595649">
                        <w:pPr>
                          <w:jc w:val="both"/>
                          <w:rPr>
                            <w:rFonts w:ascii="Arial" w:hAnsi="Arial" w:cs="Arial"/>
                            <w:sz w:val="20"/>
                            <w:szCs w:val="20"/>
                          </w:rPr>
                        </w:pPr>
                        <w:r w:rsidRPr="009833C3">
                          <w:rPr>
                            <w:rFonts w:ascii="Arial" w:hAnsi="Arial" w:cs="Arial"/>
                            <w:sz w:val="20"/>
                            <w:szCs w:val="20"/>
                          </w:rPr>
                          <w:t xml:space="preserve">Construcción de ciudadanías para el empoderamiento de las mujeres desde la primera infancia </w:t>
                        </w:r>
                      </w:p>
                    </w:tc>
                    <w:tc>
                      <w:tcPr>
                        <w:tcW w:w="6390" w:type="dxa"/>
                      </w:tcPr>
                      <w:p w14:paraId="05158942" w14:textId="18105FA1" w:rsidR="00595649" w:rsidRPr="009833C3" w:rsidRDefault="00E80A18" w:rsidP="00595649">
                        <w:pPr>
                          <w:jc w:val="both"/>
                          <w:rPr>
                            <w:rFonts w:ascii="Arial" w:hAnsi="Arial" w:cs="Arial"/>
                            <w:sz w:val="20"/>
                            <w:szCs w:val="20"/>
                          </w:rPr>
                        </w:pPr>
                        <w:r w:rsidRPr="009833C3">
                          <w:rPr>
                            <w:rFonts w:ascii="Arial" w:hAnsi="Arial" w:cs="Arial"/>
                            <w:sz w:val="20"/>
                            <w:szCs w:val="20"/>
                          </w:rPr>
                          <w:t>Realizar un encuentro de saberes que permita el diálogo intercultural entre mujeres desde su diversidad, que ponga en común las formas alternativas de hacer política que tiene las organizaciones de mujeres, sus resultados y dificultades y que permita la identificación y articulación de acciones de incidencia en lo local y territorial.</w:t>
                        </w:r>
                        <w:r w:rsidRPr="009833C3">
                          <w:t xml:space="preserve"> </w:t>
                        </w:r>
                      </w:p>
                    </w:tc>
                  </w:tr>
                  <w:tr w:rsidR="00595649" w:rsidRPr="009833C3" w14:paraId="28F74D05" w14:textId="77777777" w:rsidTr="00E94CA1">
                    <w:trPr>
                      <w:trHeight w:val="950"/>
                    </w:trPr>
                    <w:tc>
                      <w:tcPr>
                        <w:tcW w:w="555" w:type="dxa"/>
                        <w:tcBorders>
                          <w:bottom w:val="single" w:sz="4" w:space="0" w:color="auto"/>
                        </w:tcBorders>
                      </w:tcPr>
                      <w:p w14:paraId="68829789" w14:textId="77777777" w:rsidR="00595649" w:rsidRPr="009833C3" w:rsidRDefault="00595649" w:rsidP="00595649">
                        <w:pPr>
                          <w:ind w:hanging="2"/>
                          <w:jc w:val="both"/>
                          <w:rPr>
                            <w:rFonts w:ascii="Arial" w:hAnsi="Arial" w:cs="Arial"/>
                            <w:sz w:val="20"/>
                            <w:szCs w:val="20"/>
                          </w:rPr>
                        </w:pPr>
                        <w:r w:rsidRPr="009833C3">
                          <w:rPr>
                            <w:rFonts w:ascii="Arial" w:hAnsi="Arial" w:cs="Arial"/>
                            <w:sz w:val="20"/>
                            <w:szCs w:val="20"/>
                          </w:rPr>
                          <w:t>2</w:t>
                        </w:r>
                      </w:p>
                    </w:tc>
                    <w:tc>
                      <w:tcPr>
                        <w:tcW w:w="2205" w:type="dxa"/>
                        <w:tcBorders>
                          <w:top w:val="single" w:sz="6" w:space="0" w:color="CCCCCC"/>
                          <w:left w:val="single" w:sz="6" w:space="0" w:color="000000"/>
                          <w:bottom w:val="single" w:sz="4" w:space="0" w:color="auto"/>
                          <w:right w:val="single" w:sz="6" w:space="0" w:color="000000"/>
                        </w:tcBorders>
                        <w:tcMar>
                          <w:top w:w="0" w:type="dxa"/>
                          <w:left w:w="40" w:type="dxa"/>
                          <w:bottom w:w="0" w:type="dxa"/>
                          <w:right w:w="40" w:type="dxa"/>
                        </w:tcMar>
                        <w:vAlign w:val="center"/>
                      </w:tcPr>
                      <w:p w14:paraId="74FC40F4" w14:textId="68520ED7" w:rsidR="00595649" w:rsidRPr="009833C3" w:rsidRDefault="00E80A18" w:rsidP="00595649">
                        <w:pPr>
                          <w:jc w:val="both"/>
                          <w:rPr>
                            <w:rFonts w:ascii="Arial" w:hAnsi="Arial" w:cs="Arial"/>
                            <w:sz w:val="20"/>
                            <w:szCs w:val="20"/>
                          </w:rPr>
                        </w:pPr>
                        <w:r w:rsidRPr="009833C3">
                          <w:rPr>
                            <w:rFonts w:ascii="Arial" w:hAnsi="Arial" w:cs="Arial"/>
                            <w:sz w:val="20"/>
                            <w:szCs w:val="20"/>
                          </w:rPr>
                          <w:t>Mujeres Por la Participación Política Incidente y Democrática en la Localidad de Kennedy</w:t>
                        </w:r>
                      </w:p>
                    </w:tc>
                    <w:tc>
                      <w:tcPr>
                        <w:tcW w:w="6390" w:type="dxa"/>
                        <w:tcBorders>
                          <w:bottom w:val="single" w:sz="4" w:space="0" w:color="auto"/>
                        </w:tcBorders>
                      </w:tcPr>
                      <w:p w14:paraId="1D468E56" w14:textId="4899967C" w:rsidR="00403E8F" w:rsidRPr="009833C3" w:rsidRDefault="00403E8F" w:rsidP="00403E8F">
                        <w:pPr>
                          <w:spacing w:after="240"/>
                          <w:jc w:val="both"/>
                          <w:rPr>
                            <w:rFonts w:ascii="Arial" w:hAnsi="Arial" w:cs="Arial"/>
                            <w:sz w:val="20"/>
                            <w:szCs w:val="20"/>
                          </w:rPr>
                        </w:pPr>
                        <w:r w:rsidRPr="009833C3">
                          <w:rPr>
                            <w:rFonts w:ascii="Arial" w:hAnsi="Arial" w:cs="Arial"/>
                            <w:sz w:val="20"/>
                            <w:szCs w:val="20"/>
                          </w:rPr>
                          <w:t>T</w:t>
                        </w:r>
                        <w:r w:rsidR="00E80A18" w:rsidRPr="009833C3">
                          <w:rPr>
                            <w:rFonts w:ascii="Arial" w:hAnsi="Arial" w:cs="Arial"/>
                            <w:sz w:val="20"/>
                            <w:szCs w:val="20"/>
                          </w:rPr>
                          <w:t>eniendo en cuenta los obstáculos y limitaciones que se les presentan a las mujeres de la localidad, para el ejercicio e incidencia política a favor de sus derechos, presentamos una propuesta que buscar articular, la formación política para la incidencia, el dialogo entre mujeres desde sus múltiples identidades en intersección, y el desarrollo de una Campaña por la paridad política e incluyente en la localidad, que tiene como objetivo fortalecer la articulación entre los movimientos sociales de las mujeres presentes en el territorio, el fortalecimiento de sus agendas políticas y el establecimiento de un Pacto con la administración local que garantice mayores niveles de participación incidente de las mujeres en el desarrollo de la localidad desde un enfoque de género, de derechos, diferencial y territorial.</w:t>
                        </w:r>
                        <w:r w:rsidRPr="009833C3">
                          <w:t xml:space="preserve"> </w:t>
                        </w:r>
                        <w:r w:rsidRPr="009833C3">
                          <w:rPr>
                            <w:rFonts w:ascii="Arial" w:hAnsi="Arial" w:cs="Arial"/>
                            <w:sz w:val="20"/>
                            <w:szCs w:val="20"/>
                          </w:rPr>
                          <w:t xml:space="preserve">Esta iniciativa contempla 5 componentes básicos a saber: </w:t>
                        </w:r>
                      </w:p>
                      <w:p w14:paraId="0C54B6D9" w14:textId="183C52EB" w:rsidR="00595649" w:rsidRPr="009833C3" w:rsidRDefault="00403E8F" w:rsidP="00403E8F">
                        <w:pPr>
                          <w:spacing w:after="240"/>
                          <w:jc w:val="both"/>
                          <w:rPr>
                            <w:rFonts w:ascii="Arial" w:hAnsi="Arial" w:cs="Arial"/>
                            <w:sz w:val="20"/>
                            <w:szCs w:val="20"/>
                          </w:rPr>
                        </w:pPr>
                        <w:r w:rsidRPr="009833C3">
                          <w:rPr>
                            <w:rFonts w:ascii="Arial" w:hAnsi="Arial" w:cs="Arial"/>
                            <w:sz w:val="20"/>
                            <w:szCs w:val="20"/>
                          </w:rPr>
                          <w:t xml:space="preserve"> a) Presentación pública; b) Diplomado Mujeres, Participación Política y Representativa para la Gobernanza y el Control Social: alianza académica; c) Ocho Círculos de la Palabra entre Mujeres </w:t>
                        </w:r>
                        <w:proofErr w:type="spellStart"/>
                        <w:r w:rsidRPr="009833C3">
                          <w:rPr>
                            <w:rFonts w:ascii="Arial" w:hAnsi="Arial" w:cs="Arial"/>
                            <w:sz w:val="20"/>
                            <w:szCs w:val="20"/>
                          </w:rPr>
                          <w:t>Kennedyanas</w:t>
                        </w:r>
                        <w:proofErr w:type="spellEnd"/>
                        <w:r w:rsidRPr="009833C3">
                          <w:rPr>
                            <w:rFonts w:ascii="Arial" w:hAnsi="Arial" w:cs="Arial"/>
                            <w:sz w:val="20"/>
                            <w:szCs w:val="20"/>
                          </w:rPr>
                          <w:t>, para la actualización, articulación y el posicionamiento de sus agendas políticas desde las identidades; d) Campaña por la paridad y el ejercicio político con igualdad de oportunidades para las mujeres de Kennedy. a través de actos simbólicos, culturales, manejo de medios y redes, con vallas publicitarias en espacios públicos de la localidad y movilizaciones sociales; e) la firma del Pacto por la acción pública y la participación incidente y paritaria de las mujeres en la construcción democrática de la localidad</w:t>
                        </w:r>
                        <w:r w:rsidR="00E94CA1" w:rsidRPr="009833C3">
                          <w:rPr>
                            <w:rFonts w:ascii="Arial" w:hAnsi="Arial" w:cs="Arial"/>
                            <w:sz w:val="20"/>
                            <w:szCs w:val="20"/>
                          </w:rPr>
                          <w:t>.</w:t>
                        </w:r>
                      </w:p>
                    </w:tc>
                  </w:tr>
                </w:tbl>
                <w:p w14:paraId="55965322" w14:textId="77777777" w:rsidR="00595649" w:rsidRPr="009833C3" w:rsidRDefault="00595649" w:rsidP="000B5256">
                  <w:pPr>
                    <w:jc w:val="both"/>
                    <w:rPr>
                      <w:rFonts w:ascii="Arial" w:hAnsi="Arial" w:cs="Arial"/>
                      <w:sz w:val="20"/>
                      <w:szCs w:val="20"/>
                    </w:rPr>
                  </w:pPr>
                </w:p>
                <w:p w14:paraId="2094631F" w14:textId="16F186DF" w:rsidR="00EC0B43" w:rsidRPr="009833C3" w:rsidRDefault="00EC0B43" w:rsidP="00EC0B43">
                  <w:pPr>
                    <w:ind w:left="360"/>
                    <w:rPr>
                      <w:rFonts w:ascii="Arial" w:hAnsi="Arial" w:cs="Arial"/>
                      <w:b/>
                      <w:sz w:val="20"/>
                      <w:szCs w:val="20"/>
                      <w:u w:val="single"/>
                      <w:lang w:val="es-ES"/>
                    </w:rPr>
                  </w:pPr>
                  <w:r w:rsidRPr="009833C3">
                    <w:rPr>
                      <w:rFonts w:ascii="Arial" w:hAnsi="Arial" w:cs="Arial"/>
                      <w:b/>
                      <w:sz w:val="20"/>
                      <w:szCs w:val="20"/>
                      <w:u w:val="single"/>
                      <w:lang w:val="es-ES"/>
                    </w:rPr>
                    <w:t>VIGENCIA 202</w:t>
                  </w:r>
                  <w:r>
                    <w:rPr>
                      <w:rFonts w:ascii="Arial" w:hAnsi="Arial" w:cs="Arial"/>
                      <w:b/>
                      <w:sz w:val="20"/>
                      <w:szCs w:val="20"/>
                      <w:u w:val="single"/>
                      <w:lang w:val="es-ES"/>
                    </w:rPr>
                    <w:t>3</w:t>
                  </w:r>
                </w:p>
                <w:p w14:paraId="77AB65B0" w14:textId="77777777" w:rsidR="00EC0B43" w:rsidRPr="009833C3" w:rsidRDefault="00EC0B43" w:rsidP="00EC0B43">
                  <w:pPr>
                    <w:ind w:left="360"/>
                    <w:rPr>
                      <w:rFonts w:ascii="Arial" w:hAnsi="Arial" w:cs="Arial"/>
                      <w:sz w:val="20"/>
                      <w:szCs w:val="20"/>
                      <w:lang w:val="es-ES"/>
                    </w:rPr>
                  </w:pPr>
                </w:p>
                <w:p w14:paraId="05691172" w14:textId="77777777" w:rsidR="00EC0B43" w:rsidRPr="009833C3" w:rsidRDefault="00EC0B43" w:rsidP="00EC0B43">
                  <w:pPr>
                    <w:rPr>
                      <w:rFonts w:ascii="Arial" w:hAnsi="Arial" w:cs="Arial"/>
                      <w:sz w:val="20"/>
                      <w:szCs w:val="20"/>
                    </w:rPr>
                  </w:pPr>
                  <w:r w:rsidRPr="009833C3">
                    <w:rPr>
                      <w:rFonts w:ascii="Arial" w:hAnsi="Arial" w:cs="Arial"/>
                      <w:sz w:val="20"/>
                      <w:szCs w:val="20"/>
                    </w:rPr>
                    <w:t>La construcción de ciudadanía y el desarrollo de capacidades para el ejercicio de Derechos de las Mujeres en su diversidad se desarrollará alrededor los siguientes de fases:</w:t>
                  </w:r>
                </w:p>
                <w:p w14:paraId="2ACEE34F" w14:textId="77777777" w:rsidR="00EC0B43" w:rsidRPr="009833C3" w:rsidRDefault="00EC0B43" w:rsidP="00EC0B43">
                  <w:pPr>
                    <w:rPr>
                      <w:rFonts w:ascii="Arial" w:hAnsi="Arial" w:cs="Arial"/>
                      <w:sz w:val="20"/>
                      <w:szCs w:val="20"/>
                    </w:rPr>
                  </w:pPr>
                </w:p>
                <w:p w14:paraId="5DF31D92" w14:textId="77777777" w:rsidR="00EC0B43" w:rsidRPr="009833C3" w:rsidRDefault="00EC0B43" w:rsidP="00EC0B43">
                  <w:pPr>
                    <w:pStyle w:val="Prrafodelista"/>
                    <w:numPr>
                      <w:ilvl w:val="0"/>
                      <w:numId w:val="16"/>
                    </w:numPr>
                    <w:rPr>
                      <w:rFonts w:cs="Arial"/>
                      <w:sz w:val="20"/>
                    </w:rPr>
                  </w:pPr>
                  <w:r w:rsidRPr="009833C3">
                    <w:rPr>
                      <w:rFonts w:cs="Arial"/>
                      <w:b/>
                      <w:bCs/>
                      <w:sz w:val="20"/>
                    </w:rPr>
                    <w:t>Fase alistamiento para la ejecución:</w:t>
                  </w:r>
                  <w:r w:rsidRPr="009833C3">
                    <w:t xml:space="preserve"> </w:t>
                  </w:r>
                  <w:r w:rsidRPr="009833C3">
                    <w:rPr>
                      <w:sz w:val="20"/>
                    </w:rPr>
                    <w:t>Desarrollo de c</w:t>
                  </w:r>
                  <w:r w:rsidRPr="009833C3">
                    <w:rPr>
                      <w:rFonts w:cs="Arial"/>
                      <w:sz w:val="20"/>
                    </w:rPr>
                    <w:t xml:space="preserve">onvocatoria, difusión, conformación e instalación del Comité técnico de seguimiento y control social. Conformación, revisión y aval del talento humano que conformará el equipo de trabajo del proyecto, en el que se realizará la presentación pública del proyecto. Creación y diseño de piezas comunicativas sonoras, digitales, físicas necesarias para la divulgación del proceso y para la realización de campaña. Para la elaboración de piezas sonoras la construcción tendrá en cuenta experiencias de mujeres de la localidad </w:t>
                  </w:r>
                  <w:r w:rsidRPr="009833C3">
                    <w:rPr>
                      <w:rFonts w:cs="Arial"/>
                      <w:sz w:val="20"/>
                      <w:lang w:val="es-ES"/>
                    </w:rPr>
                    <w:t xml:space="preserve">a través de medios locales, comunitarios de Kennedy. </w:t>
                  </w:r>
                </w:p>
                <w:p w14:paraId="52C25C01" w14:textId="77777777" w:rsidR="00EC0B43" w:rsidRPr="009833C3" w:rsidRDefault="00EC0B43" w:rsidP="00EC0B43">
                  <w:pPr>
                    <w:pStyle w:val="Prrafodelista"/>
                    <w:ind w:left="513"/>
                    <w:rPr>
                      <w:rFonts w:cs="Arial"/>
                      <w:sz w:val="20"/>
                    </w:rPr>
                  </w:pPr>
                </w:p>
                <w:p w14:paraId="055076C5" w14:textId="58801F1D" w:rsidR="00EC0B43" w:rsidRPr="009833C3" w:rsidRDefault="00EC0B43" w:rsidP="00EC0B43">
                  <w:pPr>
                    <w:pStyle w:val="Prrafodelista"/>
                    <w:numPr>
                      <w:ilvl w:val="0"/>
                      <w:numId w:val="16"/>
                    </w:numPr>
                    <w:ind w:left="513"/>
                    <w:rPr>
                      <w:rFonts w:cs="Arial"/>
                      <w:sz w:val="20"/>
                    </w:rPr>
                  </w:pPr>
                  <w:r w:rsidRPr="009833C3">
                    <w:rPr>
                      <w:rFonts w:cs="Arial"/>
                      <w:b/>
                      <w:sz w:val="20"/>
                      <w:lang w:val="es-ES"/>
                    </w:rPr>
                    <w:lastRenderedPageBreak/>
                    <w:t xml:space="preserve">Fase </w:t>
                  </w:r>
                  <w:proofErr w:type="spellStart"/>
                  <w:r w:rsidRPr="009833C3">
                    <w:rPr>
                      <w:rFonts w:cs="Arial"/>
                      <w:b/>
                      <w:sz w:val="20"/>
                      <w:lang w:val="es-ES"/>
                    </w:rPr>
                    <w:t>visibilización</w:t>
                  </w:r>
                  <w:proofErr w:type="spellEnd"/>
                  <w:r w:rsidRPr="009833C3">
                    <w:rPr>
                      <w:rFonts w:cs="Arial"/>
                      <w:b/>
                      <w:sz w:val="20"/>
                      <w:lang w:val="es-ES"/>
                    </w:rPr>
                    <w:t xml:space="preserve"> y sensibilización</w:t>
                  </w:r>
                  <w:r w:rsidRPr="009833C3">
                    <w:rPr>
                      <w:rFonts w:cs="Arial"/>
                      <w:sz w:val="20"/>
                      <w:lang w:val="es-ES"/>
                    </w:rPr>
                    <w:t xml:space="preserve">: </w:t>
                  </w:r>
                  <w:proofErr w:type="spellStart"/>
                  <w:r>
                    <w:rPr>
                      <w:rFonts w:cs="Arial"/>
                      <w:sz w:val="20"/>
                      <w:lang w:val="es-ES"/>
                    </w:rPr>
                    <w:t>Visibilización</w:t>
                  </w:r>
                  <w:proofErr w:type="spellEnd"/>
                  <w:r w:rsidRPr="009833C3">
                    <w:rPr>
                      <w:rFonts w:cs="Arial"/>
                      <w:sz w:val="20"/>
                      <w:lang w:val="es-ES"/>
                    </w:rPr>
                    <w:t xml:space="preserve"> de procesos organizativos de mujeres en la localidad para la promoción de la participación, representación y visibilidad</w:t>
                  </w:r>
                  <w:r w:rsidRPr="009833C3">
                    <w:rPr>
                      <w:rFonts w:cs="Arial"/>
                      <w:sz w:val="20"/>
                    </w:rPr>
                    <w:t xml:space="preserve"> de las mujeres en su diversidad y sus aportes en el territorio. Así como </w:t>
                  </w:r>
                  <w:r w:rsidRPr="009833C3">
                    <w:rPr>
                      <w:rFonts w:cs="Arial"/>
                      <w:sz w:val="20"/>
                      <w:lang w:val="es-ES"/>
                    </w:rPr>
                    <w:t xml:space="preserve">para la transformación de los prejuicios culturales e institucionales en relación con las mujeres en sus ejercicios de incidencia, participación representación, ciudadana y social en el ámbito local, se brindará una cobertura ampliada a las diversas organizaciones de mujeres. </w:t>
                  </w:r>
                </w:p>
                <w:p w14:paraId="7AE92653" w14:textId="77777777" w:rsidR="00EC0B43" w:rsidRPr="009833C3" w:rsidRDefault="00EC0B43" w:rsidP="00EC0B43">
                  <w:pPr>
                    <w:pStyle w:val="Prrafodelista"/>
                    <w:ind w:left="513"/>
                    <w:rPr>
                      <w:rFonts w:cs="Arial"/>
                      <w:sz w:val="20"/>
                    </w:rPr>
                  </w:pPr>
                </w:p>
                <w:p w14:paraId="5D703849" w14:textId="31838A4B" w:rsidR="00EC0B43" w:rsidRPr="009833C3" w:rsidRDefault="00EC0B43" w:rsidP="00EC0B43">
                  <w:pPr>
                    <w:pStyle w:val="Prrafodelista"/>
                    <w:numPr>
                      <w:ilvl w:val="0"/>
                      <w:numId w:val="16"/>
                    </w:numPr>
                    <w:ind w:left="513"/>
                    <w:rPr>
                      <w:rFonts w:cs="Arial"/>
                      <w:sz w:val="20"/>
                    </w:rPr>
                  </w:pPr>
                  <w:r w:rsidRPr="009833C3">
                    <w:rPr>
                      <w:rFonts w:cs="Arial"/>
                      <w:b/>
                      <w:sz w:val="20"/>
                    </w:rPr>
                    <w:t>Fase formación/capacitación a mujeres y organizaciones de mujeres:</w:t>
                  </w:r>
                  <w:r w:rsidRPr="009833C3">
                    <w:rPr>
                      <w:rFonts w:cs="Arial"/>
                      <w:sz w:val="20"/>
                    </w:rPr>
                    <w:t xml:space="preserve"> Implementación de proceso</w:t>
                  </w:r>
                  <w:r>
                    <w:rPr>
                      <w:rFonts w:cs="Arial"/>
                      <w:sz w:val="20"/>
                    </w:rPr>
                    <w:t>s</w:t>
                  </w:r>
                  <w:r w:rsidRPr="009833C3">
                    <w:rPr>
                      <w:rFonts w:cs="Arial"/>
                      <w:sz w:val="20"/>
                    </w:rPr>
                    <w:t xml:space="preserve"> de formación </w:t>
                  </w:r>
                  <w:r>
                    <w:rPr>
                      <w:rFonts w:cs="Arial"/>
                      <w:sz w:val="20"/>
                    </w:rPr>
                    <w:t xml:space="preserve">para el fortalecimiento de la autonomía de las mujeres y el mejoramiento de su calidad de vida. Formación </w:t>
                  </w:r>
                  <w:r w:rsidRPr="009833C3">
                    <w:rPr>
                      <w:rFonts w:cs="Arial"/>
                      <w:sz w:val="20"/>
                    </w:rPr>
                    <w:t xml:space="preserve">en planeación participativa con enfoque de género, conocimientos en Política Pública de Mujer y Equidad de Género, Derechos Humanos de las mujeres, Derecho a la Vida Libre de Violencias, organización del Estado, formulación, ejecución y evaluación de presupuestos participativos, mecanismos para la exigibilidad de derechos humanos en Colombia reconociendo a las mujeres en sus diversidades desde los enfoques de derecho, diferencial y étnico. Esta formación busca incidir en el proceso de conformación y sostenimiento de organizaciones sociales de mujeres en sus diversidades, también incluirá un proceso de formación a formadoras con réplica en el territorio. También se incluirán estrategias de movilización comunitaria para el empoderamiento y fortalecimiento de la ciudadanía de niñas, jóvenes, mujeres adultas y mayores, a través de encuentros, conversatorios, foros y talleres que permita el diálogo intergeneracional e intercultural en el reconocimiento de la participación política y comunitaria de las mujeres de Kennedy. </w:t>
                  </w:r>
                </w:p>
                <w:p w14:paraId="352C255B" w14:textId="77777777" w:rsidR="00EC0B43" w:rsidRPr="009833C3" w:rsidRDefault="00EC0B43" w:rsidP="00EC0B43">
                  <w:pPr>
                    <w:pStyle w:val="Prrafodelista"/>
                    <w:rPr>
                      <w:rFonts w:cs="Arial"/>
                      <w:sz w:val="20"/>
                    </w:rPr>
                  </w:pPr>
                </w:p>
                <w:p w14:paraId="79A1EFEB" w14:textId="77777777" w:rsidR="00EC0B43" w:rsidRPr="009833C3" w:rsidRDefault="00EC0B43" w:rsidP="00EC0B43">
                  <w:pPr>
                    <w:pStyle w:val="Prrafodelista"/>
                    <w:numPr>
                      <w:ilvl w:val="0"/>
                      <w:numId w:val="16"/>
                    </w:numPr>
                    <w:ind w:left="513"/>
                    <w:rPr>
                      <w:rFonts w:cs="Arial"/>
                      <w:bCs/>
                      <w:sz w:val="20"/>
                    </w:rPr>
                  </w:pPr>
                  <w:r w:rsidRPr="009833C3">
                    <w:rPr>
                      <w:rFonts w:cs="Arial"/>
                      <w:b/>
                      <w:sz w:val="20"/>
                    </w:rPr>
                    <w:t xml:space="preserve">Fase fortalecimiento de procesos organizativos de mujeres: </w:t>
                  </w:r>
                  <w:r w:rsidRPr="009833C3">
                    <w:rPr>
                      <w:rFonts w:cs="Arial"/>
                      <w:bCs/>
                      <w:sz w:val="20"/>
                    </w:rPr>
                    <w:t>Ejecución de estrategias de fortalecimiento de procesos y ejercicios de liderazgo de las mujeres en la localidad, desde la participación e incidencia en las políticas públicas a nivel local, la incorporación de los Enfoques de Género, de Derechos de las Mujeres y Diferencial en sus ejercicios de incidencia para la conformación y sostenimiento del movimiento social de mujeres de la localidad.</w:t>
                  </w:r>
                </w:p>
                <w:p w14:paraId="547DFEBC" w14:textId="77777777" w:rsidR="00EC0B43" w:rsidRPr="009833C3" w:rsidRDefault="00EC0B43" w:rsidP="00EC0B43">
                  <w:pPr>
                    <w:pStyle w:val="Prrafodelista"/>
                    <w:rPr>
                      <w:rFonts w:cs="Arial"/>
                      <w:sz w:val="20"/>
                    </w:rPr>
                  </w:pPr>
                </w:p>
                <w:p w14:paraId="00A24F96" w14:textId="77777777" w:rsidR="00EC0B43" w:rsidRPr="009833C3" w:rsidRDefault="00EC0B43" w:rsidP="00EC0B43">
                  <w:pPr>
                    <w:pStyle w:val="Prrafodelista"/>
                    <w:numPr>
                      <w:ilvl w:val="0"/>
                      <w:numId w:val="16"/>
                    </w:numPr>
                    <w:ind w:left="513"/>
                    <w:rPr>
                      <w:rFonts w:cs="Arial"/>
                      <w:b/>
                      <w:bCs/>
                      <w:sz w:val="20"/>
                    </w:rPr>
                  </w:pPr>
                  <w:r w:rsidRPr="009833C3">
                    <w:rPr>
                      <w:rFonts w:cs="Arial"/>
                      <w:b/>
                      <w:bCs/>
                      <w:sz w:val="20"/>
                    </w:rPr>
                    <w:t>Evaluación del proceso y cierre</w:t>
                  </w:r>
                </w:p>
                <w:p w14:paraId="6DD3E66F" w14:textId="77777777" w:rsidR="00EC0B43" w:rsidRPr="009833C3" w:rsidRDefault="00EC0B43" w:rsidP="00EC0B43">
                  <w:pPr>
                    <w:pStyle w:val="Prrafodelista"/>
                    <w:ind w:left="513"/>
                    <w:rPr>
                      <w:rFonts w:cs="Arial"/>
                      <w:sz w:val="20"/>
                    </w:rPr>
                  </w:pPr>
                </w:p>
                <w:p w14:paraId="753C3253" w14:textId="77777777" w:rsidR="00EC0B43" w:rsidRPr="009833C3" w:rsidRDefault="00EC0B43" w:rsidP="00EC0B43">
                  <w:pPr>
                    <w:rPr>
                      <w:rFonts w:ascii="Arial" w:hAnsi="Arial" w:cs="Arial"/>
                      <w:sz w:val="20"/>
                      <w:szCs w:val="20"/>
                      <w:lang w:val="es-ES" w:eastAsia="es-ES"/>
                    </w:rPr>
                  </w:pPr>
                  <w:r w:rsidRPr="009833C3">
                    <w:rPr>
                      <w:rFonts w:ascii="Arial" w:hAnsi="Arial" w:cs="Arial"/>
                      <w:sz w:val="20"/>
                      <w:szCs w:val="20"/>
                      <w:lang w:val="es-ES" w:eastAsia="es-ES"/>
                    </w:rPr>
                    <w:t>Se evaluará el desarrollo del proceso a partir de las actividades planteadas y se dejarán recomendaciones para las futuras vigencias.</w:t>
                  </w:r>
                </w:p>
                <w:p w14:paraId="2163853A" w14:textId="77777777" w:rsidR="00EC0B43" w:rsidRPr="009833C3" w:rsidRDefault="00EC0B43" w:rsidP="00EC0B43">
                  <w:pPr>
                    <w:rPr>
                      <w:rFonts w:cs="Arial"/>
                      <w:sz w:val="20"/>
                    </w:rPr>
                  </w:pPr>
                </w:p>
                <w:p w14:paraId="01FACB48" w14:textId="77777777" w:rsidR="00EC0B43" w:rsidRPr="009833C3" w:rsidRDefault="00EC0B43" w:rsidP="00EC0B43">
                  <w:pPr>
                    <w:rPr>
                      <w:rStyle w:val="normaltextrun"/>
                      <w:rFonts w:ascii="Arial" w:hAnsi="Arial" w:cs="Arial"/>
                      <w:b/>
                      <w:sz w:val="20"/>
                    </w:rPr>
                  </w:pPr>
                  <w:r w:rsidRPr="009833C3">
                    <w:rPr>
                      <w:rFonts w:ascii="Arial" w:hAnsi="Arial" w:cs="Arial"/>
                      <w:b/>
                      <w:sz w:val="20"/>
                    </w:rPr>
                    <w:t>Presupuestos Participativos</w:t>
                  </w:r>
                </w:p>
                <w:p w14:paraId="0D552808" w14:textId="1A0D18E8" w:rsidR="00EC0B43" w:rsidRPr="009833C3" w:rsidRDefault="00C80BDC" w:rsidP="00EC0B43">
                  <w:pPr>
                    <w:pStyle w:val="paragraph"/>
                    <w:jc w:val="both"/>
                    <w:textAlignment w:val="baseline"/>
                    <w:rPr>
                      <w:rStyle w:val="normaltextrun"/>
                      <w:rFonts w:ascii="Arial" w:hAnsi="Arial" w:cs="Arial"/>
                      <w:sz w:val="20"/>
                      <w:szCs w:val="20"/>
                    </w:rPr>
                  </w:pPr>
                  <w:r>
                    <w:rPr>
                      <w:rStyle w:val="normaltextrun"/>
                      <w:rFonts w:ascii="Arial" w:hAnsi="Arial" w:cs="Arial"/>
                      <w:sz w:val="20"/>
                      <w:szCs w:val="20"/>
                    </w:rPr>
                    <w:t xml:space="preserve">De acuerdo a </w:t>
                  </w:r>
                  <w:r w:rsidR="00EC0B43" w:rsidRPr="009833C3">
                    <w:rPr>
                      <w:rStyle w:val="normaltextrun"/>
                      <w:rFonts w:ascii="Arial" w:hAnsi="Arial" w:cs="Arial"/>
                      <w:sz w:val="20"/>
                      <w:szCs w:val="20"/>
                    </w:rPr>
                    <w:t>la consolidación del Acta de Acuerdo de presupuestos Participativos</w:t>
                  </w:r>
                  <w:r>
                    <w:rPr>
                      <w:rStyle w:val="normaltextrun"/>
                      <w:rFonts w:ascii="Arial" w:hAnsi="Arial" w:cs="Arial"/>
                      <w:sz w:val="20"/>
                      <w:szCs w:val="20"/>
                    </w:rPr>
                    <w:t xml:space="preserve"> del 25 de noviembre de 2022</w:t>
                  </w:r>
                  <w:r w:rsidR="00EC0B43" w:rsidRPr="009833C3">
                    <w:rPr>
                      <w:rStyle w:val="normaltextrun"/>
                      <w:rFonts w:ascii="Arial" w:hAnsi="Arial" w:cs="Arial"/>
                      <w:sz w:val="20"/>
                      <w:szCs w:val="20"/>
                    </w:rPr>
                    <w:t>, la ciudadanía propuso y priorizó propuestas que orientarán la formulación de los proyectos de inversión local, a través de los cuales se debe cumplimiento por parte de las Alcaldías Locales según las metas establecidas en los Planes de Desarrollo Local, esto para la</w:t>
                  </w:r>
                  <w:r w:rsidR="00FD6240">
                    <w:rPr>
                      <w:rStyle w:val="normaltextrun"/>
                      <w:rFonts w:ascii="Arial" w:hAnsi="Arial" w:cs="Arial"/>
                      <w:sz w:val="20"/>
                      <w:szCs w:val="20"/>
                    </w:rPr>
                    <w:t xml:space="preserve"> </w:t>
                  </w:r>
                  <w:proofErr w:type="gramStart"/>
                  <w:r w:rsidR="00EC0B43" w:rsidRPr="009833C3">
                    <w:rPr>
                      <w:rStyle w:val="normaltextrun"/>
                      <w:rFonts w:ascii="Arial" w:hAnsi="Arial" w:cs="Arial"/>
                      <w:sz w:val="20"/>
                      <w:szCs w:val="20"/>
                    </w:rPr>
                    <w:t>meta</w:t>
                  </w:r>
                  <w:r w:rsidR="00FD6240">
                    <w:rPr>
                      <w:rStyle w:val="normaltextrun"/>
                      <w:rFonts w:ascii="Arial" w:hAnsi="Arial" w:cs="Arial"/>
                      <w:sz w:val="20"/>
                      <w:szCs w:val="20"/>
                    </w:rPr>
                    <w:t xml:space="preserve">  de</w:t>
                  </w:r>
                  <w:proofErr w:type="gramEnd"/>
                  <w:r w:rsidR="00FD6240">
                    <w:rPr>
                      <w:rStyle w:val="normaltextrun"/>
                      <w:rFonts w:ascii="Arial" w:hAnsi="Arial" w:cs="Arial"/>
                      <w:sz w:val="20"/>
                      <w:szCs w:val="20"/>
                    </w:rPr>
                    <w:t xml:space="preserve"> construcción de ciudadanías y desarrollo de capacidades para el ejercicio de los derechos de las mujeres.</w:t>
                  </w:r>
                  <w:r w:rsidR="00EC0B43" w:rsidRPr="009833C3">
                    <w:rPr>
                      <w:rStyle w:val="normaltextrun"/>
                      <w:rFonts w:ascii="Arial" w:hAnsi="Arial" w:cs="Arial"/>
                      <w:sz w:val="20"/>
                      <w:szCs w:val="20"/>
                    </w:rPr>
                    <w:t xml:space="preserve"> </w:t>
                  </w:r>
                </w:p>
                <w:p w14:paraId="56578B43" w14:textId="662651D4" w:rsidR="00FD6240" w:rsidRDefault="00EC0B43" w:rsidP="00FD6240">
                  <w:pPr>
                    <w:pStyle w:val="paragraph"/>
                    <w:jc w:val="both"/>
                    <w:textAlignment w:val="baseline"/>
                    <w:rPr>
                      <w:rStyle w:val="normaltextrun"/>
                      <w:rFonts w:ascii="Arial" w:hAnsi="Arial" w:cs="Arial"/>
                      <w:sz w:val="20"/>
                      <w:szCs w:val="20"/>
                    </w:rPr>
                  </w:pPr>
                  <w:r w:rsidRPr="009833C3">
                    <w:rPr>
                      <w:rStyle w:val="normaltextrun"/>
                      <w:rFonts w:ascii="Arial" w:hAnsi="Arial" w:cs="Arial"/>
                      <w:sz w:val="20"/>
                      <w:szCs w:val="20"/>
                    </w:rPr>
                    <w:t xml:space="preserve">En razón a lo </w:t>
                  </w:r>
                  <w:r w:rsidR="00FD6240" w:rsidRPr="009833C3">
                    <w:rPr>
                      <w:rStyle w:val="normaltextrun"/>
                      <w:rFonts w:ascii="Arial" w:hAnsi="Arial" w:cs="Arial"/>
                      <w:sz w:val="20"/>
                      <w:szCs w:val="20"/>
                    </w:rPr>
                    <w:t>anterior, se</w:t>
                  </w:r>
                  <w:r w:rsidR="00FD6240">
                    <w:rPr>
                      <w:rStyle w:val="normaltextrun"/>
                      <w:rFonts w:ascii="Arial" w:hAnsi="Arial" w:cs="Arial"/>
                      <w:sz w:val="20"/>
                      <w:szCs w:val="20"/>
                    </w:rPr>
                    <w:t xml:space="preserve"> </w:t>
                  </w:r>
                  <w:r w:rsidR="00FD6240" w:rsidRPr="009833C3">
                    <w:rPr>
                      <w:rStyle w:val="normaltextrun"/>
                      <w:rFonts w:ascii="Arial" w:hAnsi="Arial" w:cs="Arial"/>
                      <w:sz w:val="20"/>
                      <w:szCs w:val="20"/>
                    </w:rPr>
                    <w:t>incorporará</w:t>
                  </w:r>
                  <w:r w:rsidRPr="009833C3">
                    <w:rPr>
                      <w:rStyle w:val="normaltextrun"/>
                      <w:rFonts w:ascii="Arial" w:hAnsi="Arial" w:cs="Arial"/>
                      <w:sz w:val="20"/>
                      <w:szCs w:val="20"/>
                    </w:rPr>
                    <w:t xml:space="preserve"> en sus componentes y actividades las propuestas </w:t>
                  </w:r>
                  <w:r w:rsidR="00FD6240" w:rsidRPr="009833C3">
                    <w:rPr>
                      <w:rStyle w:val="normaltextrun"/>
                      <w:rFonts w:ascii="Arial" w:hAnsi="Arial" w:cs="Arial"/>
                      <w:sz w:val="20"/>
                      <w:szCs w:val="20"/>
                    </w:rPr>
                    <w:t>priorizadas por</w:t>
                  </w:r>
                  <w:r w:rsidRPr="009833C3">
                    <w:rPr>
                      <w:rStyle w:val="normaltextrun"/>
                      <w:rFonts w:ascii="Arial" w:hAnsi="Arial" w:cs="Arial"/>
                      <w:sz w:val="20"/>
                      <w:szCs w:val="20"/>
                    </w:rPr>
                    <w:t xml:space="preserve"> la ciudadanía consignadas en el acta antes </w:t>
                  </w:r>
                  <w:r w:rsidR="00FD6240" w:rsidRPr="009833C3">
                    <w:rPr>
                      <w:rStyle w:val="normaltextrun"/>
                      <w:rFonts w:ascii="Arial" w:hAnsi="Arial" w:cs="Arial"/>
                      <w:sz w:val="20"/>
                      <w:szCs w:val="20"/>
                    </w:rPr>
                    <w:t>mencionada como</w:t>
                  </w:r>
                  <w:r w:rsidRPr="009833C3">
                    <w:rPr>
                      <w:rStyle w:val="normaltextrun"/>
                      <w:rFonts w:ascii="Arial" w:hAnsi="Arial" w:cs="Arial"/>
                      <w:sz w:val="20"/>
                      <w:szCs w:val="20"/>
                    </w:rPr>
                    <w:t xml:space="preserve"> propuestas base para los procesos de formulación para la inversión local destinado a la implementación del Plan de Desarrollo Local un Nuevo Contrato Social y Ambiental para Kennedy, a partir de la viabilidad técnica emitida por los sectores relacionados con el proyecto de inversión.</w:t>
                  </w:r>
                </w:p>
                <w:p w14:paraId="3A33EF54" w14:textId="3B4EBA8D" w:rsidR="00EC0B43" w:rsidRDefault="00EC0B43" w:rsidP="00FD6240">
                  <w:pPr>
                    <w:pStyle w:val="paragraph"/>
                    <w:jc w:val="both"/>
                    <w:textAlignment w:val="baseline"/>
                    <w:rPr>
                      <w:rFonts w:ascii="Arial" w:hAnsi="Arial" w:cs="Arial"/>
                      <w:sz w:val="20"/>
                      <w:szCs w:val="20"/>
                    </w:rPr>
                  </w:pPr>
                  <w:r w:rsidRPr="009833C3">
                    <w:rPr>
                      <w:rFonts w:ascii="Arial" w:hAnsi="Arial" w:cs="Arial"/>
                      <w:sz w:val="20"/>
                    </w:rPr>
                    <w:t>De manera que, con</w:t>
                  </w:r>
                  <w:r w:rsidRPr="009833C3">
                    <w:rPr>
                      <w:rFonts w:ascii="Arial" w:hAnsi="Arial" w:cs="Arial"/>
                      <w:sz w:val="20"/>
                      <w:szCs w:val="20"/>
                    </w:rPr>
                    <w:t xml:space="preserve"> base en el Acta de Acuerdos Participativos de la fase II, las propuestas de presupuestos participativos priorizadas asociadas al componente son: </w:t>
                  </w:r>
                </w:p>
                <w:p w14:paraId="78194189" w14:textId="7BF40BB8" w:rsidR="00EC0B43" w:rsidRDefault="00EC0B43" w:rsidP="00EC0B43">
                  <w:pPr>
                    <w:jc w:val="both"/>
                    <w:rPr>
                      <w:rFonts w:ascii="Arial" w:hAnsi="Arial" w:cs="Arial"/>
                      <w:sz w:val="20"/>
                      <w:szCs w:val="20"/>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5"/>
                    <w:gridCol w:w="2205"/>
                    <w:gridCol w:w="6390"/>
                  </w:tblGrid>
                  <w:tr w:rsidR="00EC0B43" w:rsidRPr="009833C3" w14:paraId="431574F0" w14:textId="77777777" w:rsidTr="00E14F31">
                    <w:tc>
                      <w:tcPr>
                        <w:tcW w:w="555" w:type="dxa"/>
                      </w:tcPr>
                      <w:p w14:paraId="35CDCBD4" w14:textId="77777777" w:rsidR="00EC0B43" w:rsidRPr="009833C3" w:rsidRDefault="00EC0B43" w:rsidP="00EC0B43">
                        <w:pPr>
                          <w:ind w:hanging="2"/>
                          <w:jc w:val="center"/>
                          <w:rPr>
                            <w:rFonts w:ascii="Arial" w:hAnsi="Arial" w:cs="Arial"/>
                            <w:sz w:val="20"/>
                            <w:szCs w:val="20"/>
                          </w:rPr>
                        </w:pPr>
                        <w:r w:rsidRPr="009833C3">
                          <w:rPr>
                            <w:rFonts w:ascii="Arial" w:hAnsi="Arial" w:cs="Arial"/>
                            <w:sz w:val="20"/>
                            <w:szCs w:val="20"/>
                          </w:rPr>
                          <w:t>No.</w:t>
                        </w:r>
                      </w:p>
                    </w:tc>
                    <w:tc>
                      <w:tcPr>
                        <w:tcW w:w="2205" w:type="dxa"/>
                      </w:tcPr>
                      <w:p w14:paraId="3311675F" w14:textId="77777777" w:rsidR="00EC0B43" w:rsidRPr="009833C3" w:rsidRDefault="00EC0B43" w:rsidP="00EC0B43">
                        <w:pPr>
                          <w:ind w:hanging="2"/>
                          <w:jc w:val="center"/>
                          <w:rPr>
                            <w:rFonts w:ascii="Arial" w:hAnsi="Arial" w:cs="Arial"/>
                            <w:sz w:val="20"/>
                            <w:szCs w:val="20"/>
                          </w:rPr>
                        </w:pPr>
                        <w:r w:rsidRPr="009833C3">
                          <w:rPr>
                            <w:rFonts w:ascii="Arial" w:hAnsi="Arial" w:cs="Arial"/>
                            <w:sz w:val="20"/>
                            <w:szCs w:val="20"/>
                          </w:rPr>
                          <w:t>Título de la propuesta</w:t>
                        </w:r>
                      </w:p>
                    </w:tc>
                    <w:tc>
                      <w:tcPr>
                        <w:tcW w:w="6390" w:type="dxa"/>
                      </w:tcPr>
                      <w:p w14:paraId="3DB77BCE" w14:textId="77777777" w:rsidR="00EC0B43" w:rsidRPr="009833C3" w:rsidRDefault="00EC0B43" w:rsidP="00EC0B43">
                        <w:pPr>
                          <w:ind w:hanging="2"/>
                          <w:jc w:val="center"/>
                          <w:rPr>
                            <w:rFonts w:ascii="Arial" w:hAnsi="Arial" w:cs="Arial"/>
                            <w:sz w:val="20"/>
                            <w:szCs w:val="20"/>
                          </w:rPr>
                        </w:pPr>
                        <w:r w:rsidRPr="009833C3">
                          <w:rPr>
                            <w:rFonts w:ascii="Arial" w:hAnsi="Arial" w:cs="Arial"/>
                            <w:sz w:val="20"/>
                            <w:szCs w:val="20"/>
                          </w:rPr>
                          <w:t>Descripción de la propuesta</w:t>
                        </w:r>
                      </w:p>
                    </w:tc>
                  </w:tr>
                  <w:tr w:rsidR="00EC0B43" w:rsidRPr="009833C3" w14:paraId="1AD97640" w14:textId="77777777" w:rsidTr="00E14F31">
                    <w:tc>
                      <w:tcPr>
                        <w:tcW w:w="555" w:type="dxa"/>
                      </w:tcPr>
                      <w:p w14:paraId="2933F2A1" w14:textId="2AC34AB6" w:rsidR="00EC0B43" w:rsidRPr="009833C3" w:rsidRDefault="00EC0B43" w:rsidP="00EC0B43">
                        <w:pPr>
                          <w:ind w:hanging="2"/>
                          <w:jc w:val="both"/>
                          <w:rPr>
                            <w:rFonts w:ascii="Arial" w:hAnsi="Arial" w:cs="Arial"/>
                            <w:sz w:val="20"/>
                            <w:szCs w:val="20"/>
                          </w:rPr>
                        </w:pPr>
                        <w:r>
                          <w:rPr>
                            <w:rFonts w:ascii="Arial" w:hAnsi="Arial" w:cs="Arial"/>
                            <w:sz w:val="20"/>
                            <w:szCs w:val="20"/>
                          </w:rPr>
                          <w:lastRenderedPageBreak/>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8EFE35A" w14:textId="4200DE27" w:rsidR="00EC0B43" w:rsidRPr="009833C3" w:rsidRDefault="00960021" w:rsidP="00EC0B43">
                        <w:pPr>
                          <w:jc w:val="both"/>
                          <w:rPr>
                            <w:rFonts w:ascii="Arial" w:hAnsi="Arial" w:cs="Arial"/>
                            <w:sz w:val="20"/>
                            <w:szCs w:val="20"/>
                          </w:rPr>
                        </w:pPr>
                        <w:r>
                          <w:rPr>
                            <w:rFonts w:ascii="Arial" w:hAnsi="Arial" w:cs="Arial"/>
                            <w:sz w:val="20"/>
                            <w:szCs w:val="20"/>
                          </w:rPr>
                          <w:t>M</w:t>
                        </w:r>
                        <w:r w:rsidR="00EC0B43" w:rsidRPr="00EC0B43">
                          <w:rPr>
                            <w:rFonts w:ascii="Arial" w:hAnsi="Arial" w:cs="Arial"/>
                            <w:sz w:val="20"/>
                            <w:szCs w:val="20"/>
                          </w:rPr>
                          <w:t>ujeres productoras confeccionistas - Kennedy</w:t>
                        </w:r>
                      </w:p>
                    </w:tc>
                    <w:tc>
                      <w:tcPr>
                        <w:tcW w:w="6390" w:type="dxa"/>
                      </w:tcPr>
                      <w:p w14:paraId="35F1DDDF" w14:textId="69DB84D6" w:rsidR="00EC0B43" w:rsidRPr="009833C3" w:rsidRDefault="00EC0B43" w:rsidP="00EC0B43">
                        <w:pPr>
                          <w:jc w:val="both"/>
                          <w:rPr>
                            <w:rFonts w:ascii="Arial" w:hAnsi="Arial" w:cs="Arial"/>
                            <w:sz w:val="20"/>
                            <w:szCs w:val="20"/>
                          </w:rPr>
                        </w:pPr>
                        <w:r w:rsidRPr="00EC0B43">
                          <w:rPr>
                            <w:rFonts w:ascii="Arial" w:hAnsi="Arial" w:cs="Arial"/>
                            <w:sz w:val="20"/>
                            <w:szCs w:val="20"/>
                          </w:rPr>
                          <w:t xml:space="preserve">Esta propuesta es producto de un Laboratorio </w:t>
                        </w:r>
                        <w:proofErr w:type="spellStart"/>
                        <w:r w:rsidRPr="00EC0B43">
                          <w:rPr>
                            <w:rFonts w:ascii="Arial" w:hAnsi="Arial" w:cs="Arial"/>
                            <w:sz w:val="20"/>
                            <w:szCs w:val="20"/>
                          </w:rPr>
                          <w:t>Cívico.Realizar</w:t>
                        </w:r>
                        <w:proofErr w:type="spellEnd"/>
                        <w:r w:rsidRPr="00EC0B43">
                          <w:rPr>
                            <w:rFonts w:ascii="Arial" w:hAnsi="Arial" w:cs="Arial"/>
                            <w:sz w:val="20"/>
                            <w:szCs w:val="20"/>
                          </w:rPr>
                          <w:t xml:space="preserve"> un proceso de conocimiento en Derechos de las mujeres, Derecho al trabajo y emprendimiento dentro de la política pública de mujer y equidad de género.</w:t>
                        </w:r>
                      </w:p>
                    </w:tc>
                  </w:tr>
                  <w:tr w:rsidR="00EC0B43" w:rsidRPr="009833C3" w14:paraId="2B4AEC2B" w14:textId="77777777" w:rsidTr="00EC0B43">
                    <w:trPr>
                      <w:trHeight w:val="950"/>
                    </w:trPr>
                    <w:tc>
                      <w:tcPr>
                        <w:tcW w:w="555" w:type="dxa"/>
                      </w:tcPr>
                      <w:p w14:paraId="239A3E9B" w14:textId="2115E2F0" w:rsidR="00EC0B43" w:rsidRPr="009833C3" w:rsidRDefault="00EC0B43" w:rsidP="00EC0B43">
                        <w:pPr>
                          <w:ind w:hanging="2"/>
                          <w:jc w:val="both"/>
                          <w:rPr>
                            <w:rFonts w:ascii="Arial" w:hAnsi="Arial" w:cs="Arial"/>
                            <w:sz w:val="20"/>
                            <w:szCs w:val="20"/>
                          </w:rPr>
                        </w:pPr>
                        <w:r>
                          <w:rPr>
                            <w:rFonts w:ascii="Arial" w:hAnsi="Arial" w:cs="Arial"/>
                            <w:sz w:val="20"/>
                            <w:szCs w:val="20"/>
                          </w:rPr>
                          <w:t>2</w:t>
                        </w:r>
                      </w:p>
                    </w:tc>
                    <w:tc>
                      <w:tcPr>
                        <w:tcW w:w="2205" w:type="dxa"/>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center"/>
                      </w:tcPr>
                      <w:p w14:paraId="6F60937A" w14:textId="637F101C" w:rsidR="00EC0B43" w:rsidRPr="009833C3" w:rsidRDefault="00960021" w:rsidP="00EC0B43">
                        <w:pPr>
                          <w:jc w:val="both"/>
                          <w:rPr>
                            <w:rFonts w:ascii="Arial" w:hAnsi="Arial" w:cs="Arial"/>
                            <w:sz w:val="20"/>
                            <w:szCs w:val="20"/>
                          </w:rPr>
                        </w:pPr>
                        <w:r>
                          <w:rPr>
                            <w:rFonts w:ascii="Arial" w:hAnsi="Arial" w:cs="Arial"/>
                            <w:sz w:val="20"/>
                            <w:szCs w:val="20"/>
                          </w:rPr>
                          <w:t>M</w:t>
                        </w:r>
                        <w:r w:rsidR="00EC0B43" w:rsidRPr="00EC0B43">
                          <w:rPr>
                            <w:rFonts w:ascii="Arial" w:hAnsi="Arial" w:cs="Arial"/>
                            <w:sz w:val="20"/>
                            <w:szCs w:val="20"/>
                          </w:rPr>
                          <w:t xml:space="preserve">ujer </w:t>
                        </w:r>
                        <w:proofErr w:type="spellStart"/>
                        <w:r w:rsidR="00EC0B43" w:rsidRPr="00EC0B43">
                          <w:rPr>
                            <w:rFonts w:ascii="Arial" w:hAnsi="Arial" w:cs="Arial"/>
                            <w:sz w:val="20"/>
                            <w:szCs w:val="20"/>
                          </w:rPr>
                          <w:t>empoder</w:t>
                        </w:r>
                        <w:proofErr w:type="spellEnd"/>
                        <w:r w:rsidR="00EC0B43" w:rsidRPr="00EC0B43">
                          <w:rPr>
                            <w:rFonts w:ascii="Arial" w:hAnsi="Arial" w:cs="Arial"/>
                            <w:sz w:val="20"/>
                            <w:szCs w:val="20"/>
                          </w:rPr>
                          <w:t>-arte</w:t>
                        </w:r>
                      </w:p>
                    </w:tc>
                    <w:tc>
                      <w:tcPr>
                        <w:tcW w:w="6390" w:type="dxa"/>
                      </w:tcPr>
                      <w:p w14:paraId="045AD285" w14:textId="2D786ED4" w:rsidR="00EC0B43" w:rsidRPr="009833C3" w:rsidRDefault="00EC0B43" w:rsidP="00EC0B43">
                        <w:pPr>
                          <w:spacing w:after="240"/>
                          <w:jc w:val="both"/>
                          <w:rPr>
                            <w:rFonts w:ascii="Arial" w:hAnsi="Arial" w:cs="Arial"/>
                            <w:sz w:val="20"/>
                            <w:szCs w:val="20"/>
                          </w:rPr>
                        </w:pPr>
                        <w:r w:rsidRPr="00EC0B43">
                          <w:rPr>
                            <w:rFonts w:ascii="Arial" w:hAnsi="Arial" w:cs="Arial"/>
                            <w:sz w:val="20"/>
                            <w:szCs w:val="20"/>
                          </w:rPr>
                          <w:t>Esta propuesta es producto de un Laboratorio Cívico.</w:t>
                        </w:r>
                        <w:r w:rsidR="00960021">
                          <w:rPr>
                            <w:rFonts w:ascii="Arial" w:hAnsi="Arial" w:cs="Arial"/>
                            <w:sz w:val="20"/>
                            <w:szCs w:val="20"/>
                          </w:rPr>
                          <w:t xml:space="preserve"> </w:t>
                        </w:r>
                        <w:r w:rsidRPr="00EC0B43">
                          <w:rPr>
                            <w:rFonts w:ascii="Arial" w:hAnsi="Arial" w:cs="Arial"/>
                            <w:sz w:val="20"/>
                            <w:szCs w:val="20"/>
                          </w:rPr>
                          <w:t xml:space="preserve">Realizar un proceso de formación en </w:t>
                        </w:r>
                        <w:proofErr w:type="spellStart"/>
                        <w:r w:rsidRPr="00EC0B43">
                          <w:rPr>
                            <w:rFonts w:ascii="Arial" w:hAnsi="Arial" w:cs="Arial"/>
                            <w:sz w:val="20"/>
                            <w:szCs w:val="20"/>
                          </w:rPr>
                          <w:t>PPMyEG</w:t>
                        </w:r>
                        <w:proofErr w:type="spellEnd"/>
                        <w:r w:rsidRPr="00EC0B43">
                          <w:rPr>
                            <w:rFonts w:ascii="Arial" w:hAnsi="Arial" w:cs="Arial"/>
                            <w:sz w:val="20"/>
                            <w:szCs w:val="20"/>
                          </w:rPr>
                          <w:t xml:space="preserve"> y construcción de ciudadanía a través de mínimo 12 expresiones artísticas y culturales, como herramienta pedagógica dirigida a mujeres de las 12 </w:t>
                        </w:r>
                        <w:proofErr w:type="spellStart"/>
                        <w:r w:rsidRPr="00EC0B43">
                          <w:rPr>
                            <w:rFonts w:ascii="Arial" w:hAnsi="Arial" w:cs="Arial"/>
                            <w:sz w:val="20"/>
                            <w:szCs w:val="20"/>
                          </w:rPr>
                          <w:t>UPZs</w:t>
                        </w:r>
                        <w:proofErr w:type="spellEnd"/>
                        <w:r w:rsidRPr="00EC0B43">
                          <w:rPr>
                            <w:rFonts w:ascii="Arial" w:hAnsi="Arial" w:cs="Arial"/>
                            <w:sz w:val="20"/>
                            <w:szCs w:val="20"/>
                          </w:rPr>
                          <w:t xml:space="preserve"> de la localidad, articulando con las JAC para el fortalecimiento y participación de las mujeres en los espacios de incidencia social y política en el territorio.</w:t>
                        </w:r>
                      </w:p>
                    </w:tc>
                  </w:tr>
                  <w:tr w:rsidR="00EC0B43" w:rsidRPr="009833C3" w14:paraId="24613582" w14:textId="77777777" w:rsidTr="00EC0B43">
                    <w:trPr>
                      <w:trHeight w:val="950"/>
                    </w:trPr>
                    <w:tc>
                      <w:tcPr>
                        <w:tcW w:w="555" w:type="dxa"/>
                      </w:tcPr>
                      <w:p w14:paraId="7719301A" w14:textId="791FF702" w:rsidR="00EC0B43" w:rsidRDefault="00B41723" w:rsidP="00EC0B43">
                        <w:pPr>
                          <w:ind w:hanging="2"/>
                          <w:jc w:val="both"/>
                          <w:rPr>
                            <w:rFonts w:ascii="Arial" w:hAnsi="Arial" w:cs="Arial"/>
                            <w:sz w:val="20"/>
                            <w:szCs w:val="20"/>
                          </w:rPr>
                        </w:pPr>
                        <w:r>
                          <w:rPr>
                            <w:rFonts w:ascii="Arial" w:hAnsi="Arial" w:cs="Arial"/>
                            <w:sz w:val="20"/>
                            <w:szCs w:val="20"/>
                          </w:rPr>
                          <w:t>3</w:t>
                        </w:r>
                      </w:p>
                    </w:tc>
                    <w:tc>
                      <w:tcPr>
                        <w:tcW w:w="2205" w:type="dxa"/>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center"/>
                      </w:tcPr>
                      <w:p w14:paraId="1C573D60" w14:textId="17C981F9" w:rsidR="00EC0B43" w:rsidRPr="00EC0B43" w:rsidRDefault="00EC0B43" w:rsidP="00EC0B43">
                        <w:pPr>
                          <w:jc w:val="both"/>
                          <w:rPr>
                            <w:rFonts w:ascii="Arial" w:hAnsi="Arial" w:cs="Arial"/>
                            <w:sz w:val="20"/>
                            <w:szCs w:val="20"/>
                          </w:rPr>
                        </w:pPr>
                        <w:r w:rsidRPr="00EC0B43">
                          <w:rPr>
                            <w:rFonts w:ascii="Arial" w:hAnsi="Arial" w:cs="Arial"/>
                            <w:sz w:val="20"/>
                            <w:szCs w:val="20"/>
                          </w:rPr>
                          <w:t>Primer congreso de mujeres indígenas: ¿qué hacen las mujeres indígenas en Kennedy?</w:t>
                        </w:r>
                      </w:p>
                    </w:tc>
                    <w:tc>
                      <w:tcPr>
                        <w:tcW w:w="6390" w:type="dxa"/>
                      </w:tcPr>
                      <w:p w14:paraId="59DA3CF4" w14:textId="1A22322B" w:rsidR="00EC0B43" w:rsidRPr="00EC0B43" w:rsidRDefault="00EC0B43" w:rsidP="00EC0B43">
                        <w:pPr>
                          <w:spacing w:after="240"/>
                          <w:jc w:val="both"/>
                          <w:rPr>
                            <w:rFonts w:ascii="Arial" w:hAnsi="Arial" w:cs="Arial"/>
                            <w:sz w:val="20"/>
                            <w:szCs w:val="20"/>
                          </w:rPr>
                        </w:pPr>
                        <w:r w:rsidRPr="00EC0B43">
                          <w:rPr>
                            <w:rFonts w:ascii="Arial" w:hAnsi="Arial" w:cs="Arial"/>
                            <w:sz w:val="20"/>
                            <w:szCs w:val="20"/>
                          </w:rPr>
                          <w:t>Desarrollar acciones de visibilizarían y prevención del feminicidio y otras violencias, a través de procesos de sensibilización, formación, reflexión y resignificación de espacios inseguros, desde la cosmovisión de las mujeres y niñas indígenas de la localidad</w:t>
                        </w:r>
                      </w:p>
                    </w:tc>
                  </w:tr>
                  <w:tr w:rsidR="00EC0B43" w:rsidRPr="009833C3" w14:paraId="75A54459" w14:textId="77777777" w:rsidTr="00344BDD">
                    <w:trPr>
                      <w:trHeight w:val="950"/>
                    </w:trPr>
                    <w:tc>
                      <w:tcPr>
                        <w:tcW w:w="555" w:type="dxa"/>
                      </w:tcPr>
                      <w:p w14:paraId="23F31199" w14:textId="5A53F8B8" w:rsidR="00EC0B43" w:rsidRDefault="00B41723" w:rsidP="00EC0B43">
                        <w:pPr>
                          <w:ind w:hanging="2"/>
                          <w:jc w:val="both"/>
                          <w:rPr>
                            <w:rFonts w:ascii="Arial" w:hAnsi="Arial" w:cs="Arial"/>
                            <w:sz w:val="20"/>
                            <w:szCs w:val="20"/>
                          </w:rPr>
                        </w:pPr>
                        <w:r>
                          <w:rPr>
                            <w:rFonts w:ascii="Arial" w:hAnsi="Arial" w:cs="Arial"/>
                            <w:sz w:val="20"/>
                            <w:szCs w:val="20"/>
                          </w:rPr>
                          <w:t>4</w:t>
                        </w:r>
                      </w:p>
                    </w:tc>
                    <w:tc>
                      <w:tcPr>
                        <w:tcW w:w="2205" w:type="dxa"/>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center"/>
                      </w:tcPr>
                      <w:p w14:paraId="3EF6E224" w14:textId="06BF6F5D" w:rsidR="00EC0B43" w:rsidRPr="00EC0B43" w:rsidRDefault="00B41723" w:rsidP="00EC0B43">
                        <w:pPr>
                          <w:jc w:val="both"/>
                          <w:rPr>
                            <w:rFonts w:ascii="Arial" w:hAnsi="Arial" w:cs="Arial"/>
                            <w:sz w:val="20"/>
                            <w:szCs w:val="20"/>
                          </w:rPr>
                        </w:pPr>
                        <w:r w:rsidRPr="00B41723">
                          <w:rPr>
                            <w:rFonts w:ascii="Arial" w:hAnsi="Arial" w:cs="Arial"/>
                            <w:sz w:val="20"/>
                            <w:szCs w:val="20"/>
                          </w:rPr>
                          <w:t>Escuela de formación artística para personas palenqueras</w:t>
                        </w:r>
                      </w:p>
                    </w:tc>
                    <w:tc>
                      <w:tcPr>
                        <w:tcW w:w="6390" w:type="dxa"/>
                      </w:tcPr>
                      <w:p w14:paraId="204E4477" w14:textId="094EC216" w:rsidR="00EC0B43" w:rsidRPr="00EC0B43" w:rsidRDefault="00B41723" w:rsidP="00EC0B43">
                        <w:pPr>
                          <w:spacing w:after="240"/>
                          <w:jc w:val="both"/>
                          <w:rPr>
                            <w:rFonts w:ascii="Arial" w:hAnsi="Arial" w:cs="Arial"/>
                            <w:sz w:val="20"/>
                            <w:szCs w:val="20"/>
                          </w:rPr>
                        </w:pPr>
                        <w:r w:rsidRPr="00B41723">
                          <w:rPr>
                            <w:rFonts w:ascii="Arial" w:hAnsi="Arial" w:cs="Arial"/>
                            <w:sz w:val="20"/>
                            <w:szCs w:val="20"/>
                          </w:rPr>
                          <w:t xml:space="preserve">Escuela de formación artística, política y cultural, como estrategia para el empoderamiento y el reconocimiento de las ciudadanías de las mujeres palenqueras.  </w:t>
                        </w:r>
                      </w:p>
                    </w:tc>
                  </w:tr>
                  <w:tr w:rsidR="00344BDD" w:rsidRPr="009833C3" w14:paraId="06E9B3BF" w14:textId="77777777" w:rsidTr="00E14F31">
                    <w:trPr>
                      <w:trHeight w:val="950"/>
                    </w:trPr>
                    <w:tc>
                      <w:tcPr>
                        <w:tcW w:w="555" w:type="dxa"/>
                        <w:tcBorders>
                          <w:bottom w:val="single" w:sz="4" w:space="0" w:color="auto"/>
                        </w:tcBorders>
                      </w:tcPr>
                      <w:p w14:paraId="0E54C3EE" w14:textId="0657B69F" w:rsidR="00344BDD" w:rsidRDefault="00344BDD" w:rsidP="00EC0B43">
                        <w:pPr>
                          <w:ind w:hanging="2"/>
                          <w:jc w:val="both"/>
                          <w:rPr>
                            <w:rFonts w:ascii="Arial" w:hAnsi="Arial" w:cs="Arial"/>
                            <w:sz w:val="20"/>
                            <w:szCs w:val="20"/>
                          </w:rPr>
                        </w:pPr>
                        <w:r>
                          <w:rPr>
                            <w:rFonts w:ascii="Arial" w:hAnsi="Arial" w:cs="Arial"/>
                            <w:sz w:val="20"/>
                            <w:szCs w:val="20"/>
                          </w:rPr>
                          <w:t>5</w:t>
                        </w:r>
                      </w:p>
                    </w:tc>
                    <w:tc>
                      <w:tcPr>
                        <w:tcW w:w="2205" w:type="dxa"/>
                        <w:tcBorders>
                          <w:top w:val="single" w:sz="6" w:space="0" w:color="CCCCCC"/>
                          <w:left w:val="single" w:sz="6" w:space="0" w:color="000000"/>
                          <w:bottom w:val="single" w:sz="4" w:space="0" w:color="auto"/>
                          <w:right w:val="single" w:sz="6" w:space="0" w:color="000000"/>
                        </w:tcBorders>
                        <w:tcMar>
                          <w:top w:w="0" w:type="dxa"/>
                          <w:left w:w="40" w:type="dxa"/>
                          <w:bottom w:w="0" w:type="dxa"/>
                          <w:right w:w="40" w:type="dxa"/>
                        </w:tcMar>
                        <w:vAlign w:val="center"/>
                      </w:tcPr>
                      <w:p w14:paraId="64ED2B0B" w14:textId="41CF297F" w:rsidR="00344BDD" w:rsidRPr="00B41723" w:rsidRDefault="00344BDD" w:rsidP="00EC0B43">
                        <w:pPr>
                          <w:jc w:val="both"/>
                          <w:rPr>
                            <w:rFonts w:ascii="Arial" w:hAnsi="Arial" w:cs="Arial"/>
                            <w:sz w:val="20"/>
                            <w:szCs w:val="20"/>
                          </w:rPr>
                        </w:pPr>
                        <w:r w:rsidRPr="00344BDD">
                          <w:rPr>
                            <w:rFonts w:ascii="Arial" w:hAnsi="Arial" w:cs="Arial"/>
                            <w:sz w:val="20"/>
                            <w:szCs w:val="20"/>
                          </w:rPr>
                          <w:t xml:space="preserve">Mujeres afro, ni una </w:t>
                        </w:r>
                        <w:proofErr w:type="gramStart"/>
                        <w:r w:rsidRPr="00344BDD">
                          <w:rPr>
                            <w:rFonts w:ascii="Arial" w:hAnsi="Arial" w:cs="Arial"/>
                            <w:sz w:val="20"/>
                            <w:szCs w:val="20"/>
                          </w:rPr>
                          <w:t>más….</w:t>
                        </w:r>
                        <w:proofErr w:type="gramEnd"/>
                      </w:p>
                    </w:tc>
                    <w:tc>
                      <w:tcPr>
                        <w:tcW w:w="6390" w:type="dxa"/>
                        <w:tcBorders>
                          <w:bottom w:val="single" w:sz="4" w:space="0" w:color="auto"/>
                        </w:tcBorders>
                      </w:tcPr>
                      <w:p w14:paraId="79993DED" w14:textId="4CF8F83A" w:rsidR="00344BDD" w:rsidRPr="00B41723" w:rsidRDefault="00344BDD" w:rsidP="00EC0B43">
                        <w:pPr>
                          <w:spacing w:after="240"/>
                          <w:jc w:val="both"/>
                          <w:rPr>
                            <w:rFonts w:ascii="Arial" w:hAnsi="Arial" w:cs="Arial"/>
                            <w:sz w:val="20"/>
                            <w:szCs w:val="20"/>
                          </w:rPr>
                        </w:pPr>
                        <w:r w:rsidRPr="00344BDD">
                          <w:rPr>
                            <w:rFonts w:ascii="Arial" w:hAnsi="Arial" w:cs="Arial"/>
                            <w:sz w:val="20"/>
                            <w:szCs w:val="20"/>
                          </w:rPr>
                          <w:t>Escuela de formación política femenina negra afrocolombia</w:t>
                        </w:r>
                        <w:r>
                          <w:rPr>
                            <w:rFonts w:ascii="Arial" w:hAnsi="Arial" w:cs="Arial"/>
                            <w:sz w:val="20"/>
                            <w:szCs w:val="20"/>
                          </w:rPr>
                          <w:t>na</w:t>
                        </w:r>
                        <w:r w:rsidRPr="00344BDD">
                          <w:rPr>
                            <w:rFonts w:ascii="Arial" w:hAnsi="Arial" w:cs="Arial"/>
                            <w:sz w:val="20"/>
                            <w:szCs w:val="20"/>
                          </w:rPr>
                          <w:t xml:space="preserve"> que busca generar procesos de formación en política pública, </w:t>
                        </w:r>
                        <w:proofErr w:type="gramStart"/>
                        <w:r w:rsidRPr="00344BDD">
                          <w:rPr>
                            <w:rFonts w:ascii="Arial" w:hAnsi="Arial" w:cs="Arial"/>
                            <w:sz w:val="20"/>
                            <w:szCs w:val="20"/>
                          </w:rPr>
                          <w:t>liderazgo,  diálogos</w:t>
                        </w:r>
                        <w:proofErr w:type="gramEnd"/>
                        <w:r w:rsidRPr="00344BDD">
                          <w:rPr>
                            <w:rFonts w:ascii="Arial" w:hAnsi="Arial" w:cs="Arial"/>
                            <w:sz w:val="20"/>
                            <w:szCs w:val="20"/>
                          </w:rPr>
                          <w:t xml:space="preserve"> intergeneracionales, feminismo negro desde lo decolonial, entre otros temas.</w:t>
                        </w:r>
                      </w:p>
                    </w:tc>
                  </w:tr>
                </w:tbl>
                <w:p w14:paraId="5C7281DC" w14:textId="77777777" w:rsidR="00EC0B43" w:rsidRPr="009833C3" w:rsidRDefault="00EC0B43" w:rsidP="00EC0B43">
                  <w:pPr>
                    <w:jc w:val="both"/>
                    <w:rPr>
                      <w:rFonts w:ascii="Arial" w:hAnsi="Arial" w:cs="Arial"/>
                      <w:sz w:val="20"/>
                      <w:szCs w:val="20"/>
                    </w:rPr>
                  </w:pPr>
                </w:p>
                <w:p w14:paraId="58526383" w14:textId="77777777" w:rsidR="007607B9" w:rsidRPr="009833C3" w:rsidRDefault="007607B9" w:rsidP="007607B9">
                  <w:pPr>
                    <w:rPr>
                      <w:rFonts w:cs="Arial"/>
                      <w:sz w:val="20"/>
                    </w:rPr>
                  </w:pPr>
                </w:p>
                <w:p w14:paraId="69B7A703" w14:textId="77777777" w:rsidR="004A1E10" w:rsidRPr="009833C3" w:rsidRDefault="004A1E10" w:rsidP="003139F1">
                  <w:pPr>
                    <w:pStyle w:val="Prrafodelista"/>
                    <w:ind w:left="513"/>
                    <w:jc w:val="center"/>
                    <w:rPr>
                      <w:rFonts w:cs="Arial"/>
                      <w:sz w:val="20"/>
                    </w:rPr>
                  </w:pPr>
                </w:p>
                <w:p w14:paraId="562C75D1" w14:textId="305FBA6C" w:rsidR="003E14D0" w:rsidRPr="009833C3" w:rsidRDefault="00E6618F" w:rsidP="003139F1">
                  <w:pPr>
                    <w:ind w:left="360"/>
                    <w:jc w:val="center"/>
                    <w:rPr>
                      <w:rFonts w:ascii="Arial" w:hAnsi="Arial" w:cs="Arial"/>
                      <w:b/>
                      <w:sz w:val="20"/>
                      <w:szCs w:val="20"/>
                    </w:rPr>
                  </w:pPr>
                  <w:r w:rsidRPr="009833C3">
                    <w:rPr>
                      <w:rFonts w:ascii="Arial" w:hAnsi="Arial" w:cs="Arial"/>
                      <w:b/>
                      <w:sz w:val="20"/>
                      <w:szCs w:val="20"/>
                    </w:rPr>
                    <w:t>Tiempo de ejecución</w:t>
                  </w:r>
                  <w:r w:rsidR="00B3017C" w:rsidRPr="009833C3">
                    <w:rPr>
                      <w:rFonts w:ascii="Arial" w:hAnsi="Arial" w:cs="Arial"/>
                      <w:b/>
                      <w:sz w:val="20"/>
                      <w:szCs w:val="20"/>
                    </w:rPr>
                    <w:t>: (2021-2022-2023-2024)</w:t>
                  </w:r>
                </w:p>
              </w:tc>
            </w:tr>
            <w:tr w:rsidR="004A1E10" w:rsidRPr="009833C3" w14:paraId="4800FD92" w14:textId="77777777" w:rsidTr="00923A82">
              <w:trPr>
                <w:trHeight w:val="227"/>
                <w:tblHeader/>
                <w:jc w:val="center"/>
              </w:trPr>
              <w:tc>
                <w:tcPr>
                  <w:tcW w:w="6740" w:type="dxa"/>
                  <w:gridSpan w:val="3"/>
                  <w:vMerge w:val="restart"/>
                  <w:tcBorders>
                    <w:bottom w:val="single" w:sz="4" w:space="0" w:color="auto"/>
                  </w:tcBorders>
                  <w:shd w:val="clear" w:color="auto" w:fill="D9D9D9"/>
                  <w:vAlign w:val="center"/>
                </w:tcPr>
                <w:p w14:paraId="19629FB1" w14:textId="77777777" w:rsidR="0073796B" w:rsidRPr="009833C3" w:rsidRDefault="0073796B" w:rsidP="00A9449F">
                  <w:pPr>
                    <w:autoSpaceDE w:val="0"/>
                    <w:autoSpaceDN w:val="0"/>
                    <w:adjustRightInd w:val="0"/>
                    <w:jc w:val="center"/>
                    <w:rPr>
                      <w:rFonts w:ascii="Arial" w:hAnsi="Arial" w:cs="Arial"/>
                      <w:sz w:val="20"/>
                      <w:szCs w:val="20"/>
                      <w:lang w:val="es-ES"/>
                    </w:rPr>
                  </w:pPr>
                  <w:r w:rsidRPr="009833C3">
                    <w:rPr>
                      <w:rFonts w:ascii="Arial" w:hAnsi="Arial" w:cs="Arial"/>
                      <w:b/>
                      <w:sz w:val="20"/>
                      <w:szCs w:val="20"/>
                      <w:lang w:val="es-ES"/>
                    </w:rPr>
                    <w:lastRenderedPageBreak/>
                    <w:t>DESCRIPCIÓN DE LA POBLACIÓN</w:t>
                  </w:r>
                </w:p>
              </w:tc>
              <w:tc>
                <w:tcPr>
                  <w:tcW w:w="3030" w:type="dxa"/>
                  <w:gridSpan w:val="4"/>
                  <w:tcBorders>
                    <w:bottom w:val="single" w:sz="4" w:space="0" w:color="auto"/>
                  </w:tcBorders>
                  <w:shd w:val="clear" w:color="auto" w:fill="D9D9D9"/>
                  <w:vAlign w:val="center"/>
                </w:tcPr>
                <w:p w14:paraId="5178C926" w14:textId="77777777" w:rsidR="0073796B" w:rsidRPr="009833C3" w:rsidRDefault="0073796B" w:rsidP="00A9449F">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VIGENCIAS</w:t>
                  </w:r>
                </w:p>
              </w:tc>
            </w:tr>
            <w:tr w:rsidR="004A1E10" w:rsidRPr="009833C3" w14:paraId="7A6E8B69" w14:textId="77777777" w:rsidTr="00923A82">
              <w:trPr>
                <w:trHeight w:val="227"/>
                <w:tblHeader/>
                <w:jc w:val="center"/>
              </w:trPr>
              <w:tc>
                <w:tcPr>
                  <w:tcW w:w="6740" w:type="dxa"/>
                  <w:gridSpan w:val="3"/>
                  <w:vMerge/>
                  <w:tcBorders>
                    <w:bottom w:val="single" w:sz="4" w:space="0" w:color="auto"/>
                  </w:tcBorders>
                  <w:shd w:val="clear" w:color="auto" w:fill="D9D9D9"/>
                  <w:vAlign w:val="center"/>
                </w:tcPr>
                <w:p w14:paraId="664355AD" w14:textId="77777777" w:rsidR="0073796B" w:rsidRPr="009833C3" w:rsidRDefault="0073796B" w:rsidP="00A9449F">
                  <w:pPr>
                    <w:autoSpaceDE w:val="0"/>
                    <w:autoSpaceDN w:val="0"/>
                    <w:adjustRightInd w:val="0"/>
                    <w:jc w:val="center"/>
                    <w:rPr>
                      <w:rFonts w:ascii="Arial" w:hAnsi="Arial" w:cs="Arial"/>
                      <w:sz w:val="20"/>
                      <w:szCs w:val="20"/>
                      <w:lang w:val="es-ES"/>
                    </w:rPr>
                  </w:pPr>
                </w:p>
              </w:tc>
              <w:tc>
                <w:tcPr>
                  <w:tcW w:w="717" w:type="dxa"/>
                  <w:tcBorders>
                    <w:bottom w:val="single" w:sz="4" w:space="0" w:color="auto"/>
                  </w:tcBorders>
                  <w:shd w:val="clear" w:color="auto" w:fill="D9D9D9"/>
                  <w:vAlign w:val="center"/>
                </w:tcPr>
                <w:p w14:paraId="65B281B9" w14:textId="77777777" w:rsidR="0073796B" w:rsidRPr="009833C3" w:rsidRDefault="0073796B" w:rsidP="00D50DA2">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2021</w:t>
                  </w:r>
                </w:p>
              </w:tc>
              <w:tc>
                <w:tcPr>
                  <w:tcW w:w="780" w:type="dxa"/>
                  <w:tcBorders>
                    <w:bottom w:val="single" w:sz="4" w:space="0" w:color="auto"/>
                  </w:tcBorders>
                  <w:shd w:val="clear" w:color="auto" w:fill="D9D9D9"/>
                  <w:vAlign w:val="center"/>
                </w:tcPr>
                <w:p w14:paraId="1FBE425F" w14:textId="77777777" w:rsidR="0073796B" w:rsidRPr="009833C3" w:rsidRDefault="0073796B" w:rsidP="00D50DA2">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2022</w:t>
                  </w:r>
                </w:p>
              </w:tc>
              <w:tc>
                <w:tcPr>
                  <w:tcW w:w="831" w:type="dxa"/>
                  <w:tcBorders>
                    <w:bottom w:val="single" w:sz="4" w:space="0" w:color="auto"/>
                  </w:tcBorders>
                  <w:shd w:val="clear" w:color="auto" w:fill="D9D9D9"/>
                  <w:vAlign w:val="center"/>
                </w:tcPr>
                <w:p w14:paraId="73F56A6F" w14:textId="77777777" w:rsidR="0073796B" w:rsidRPr="009833C3" w:rsidRDefault="0073796B" w:rsidP="00D50DA2">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2023</w:t>
                  </w:r>
                </w:p>
              </w:tc>
              <w:tc>
                <w:tcPr>
                  <w:tcW w:w="702" w:type="dxa"/>
                  <w:tcBorders>
                    <w:bottom w:val="single" w:sz="4" w:space="0" w:color="auto"/>
                  </w:tcBorders>
                  <w:shd w:val="clear" w:color="auto" w:fill="D9D9D9"/>
                  <w:vAlign w:val="center"/>
                </w:tcPr>
                <w:p w14:paraId="3C04FD3E" w14:textId="77777777" w:rsidR="0073796B" w:rsidRPr="009833C3" w:rsidRDefault="0073796B" w:rsidP="00A9449F">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2024</w:t>
                  </w:r>
                </w:p>
              </w:tc>
            </w:tr>
            <w:tr w:rsidR="004A1E10" w:rsidRPr="009833C3" w14:paraId="2CA00785" w14:textId="77777777" w:rsidTr="00923A82">
              <w:trPr>
                <w:trHeight w:val="2273"/>
                <w:tblHeader/>
                <w:jc w:val="center"/>
              </w:trPr>
              <w:tc>
                <w:tcPr>
                  <w:tcW w:w="6740" w:type="dxa"/>
                  <w:gridSpan w:val="3"/>
                  <w:shd w:val="clear" w:color="auto" w:fill="FFFFFF"/>
                  <w:vAlign w:val="center"/>
                </w:tcPr>
                <w:p w14:paraId="644FA0D1" w14:textId="2CC556CD" w:rsidR="008C7746" w:rsidRPr="009833C3" w:rsidRDefault="008B0D8E" w:rsidP="004A1E10">
                  <w:pPr>
                    <w:autoSpaceDE w:val="0"/>
                    <w:autoSpaceDN w:val="0"/>
                    <w:adjustRightInd w:val="0"/>
                    <w:jc w:val="both"/>
                    <w:rPr>
                      <w:rFonts w:ascii="Arial" w:hAnsi="Arial" w:cs="Arial"/>
                      <w:sz w:val="20"/>
                      <w:szCs w:val="20"/>
                    </w:rPr>
                  </w:pPr>
                  <w:r w:rsidRPr="009833C3">
                    <w:rPr>
                      <w:rFonts w:ascii="Arial" w:hAnsi="Arial" w:cs="Arial"/>
                      <w:sz w:val="20"/>
                      <w:szCs w:val="20"/>
                    </w:rPr>
                    <w:t>En desarrollo de las acciones de capacitación</w:t>
                  </w:r>
                  <w:r w:rsidR="00D95A36" w:rsidRPr="009833C3">
                    <w:rPr>
                      <w:rFonts w:ascii="Arial" w:hAnsi="Arial" w:cs="Arial"/>
                      <w:sz w:val="20"/>
                      <w:szCs w:val="20"/>
                    </w:rPr>
                    <w:t xml:space="preserve"> para la selección de la población beneficiaria se</w:t>
                  </w:r>
                  <w:r w:rsidR="00E501CC" w:rsidRPr="009833C3">
                    <w:rPr>
                      <w:rFonts w:ascii="Arial" w:hAnsi="Arial" w:cs="Arial"/>
                      <w:sz w:val="20"/>
                      <w:szCs w:val="20"/>
                    </w:rPr>
                    <w:t xml:space="preserve"> deben cumplir con el </w:t>
                  </w:r>
                  <w:r w:rsidR="00B52E06" w:rsidRPr="009833C3">
                    <w:rPr>
                      <w:rFonts w:ascii="Arial" w:hAnsi="Arial" w:cs="Arial"/>
                      <w:sz w:val="20"/>
                      <w:szCs w:val="20"/>
                    </w:rPr>
                    <w:t>e</w:t>
                  </w:r>
                  <w:r w:rsidR="00E501CC" w:rsidRPr="009833C3">
                    <w:rPr>
                      <w:rFonts w:ascii="Arial" w:hAnsi="Arial" w:cs="Arial"/>
                      <w:sz w:val="20"/>
                      <w:szCs w:val="20"/>
                    </w:rPr>
                    <w:t xml:space="preserve">nfoque </w:t>
                  </w:r>
                  <w:r w:rsidR="00D95A36" w:rsidRPr="009833C3">
                    <w:rPr>
                      <w:rFonts w:ascii="Arial" w:hAnsi="Arial" w:cs="Arial"/>
                      <w:sz w:val="20"/>
                      <w:szCs w:val="20"/>
                    </w:rPr>
                    <w:t>poblacional difere</w:t>
                  </w:r>
                  <w:r w:rsidR="00A50C7A" w:rsidRPr="009833C3">
                    <w:rPr>
                      <w:rFonts w:ascii="Arial" w:hAnsi="Arial" w:cs="Arial"/>
                      <w:sz w:val="20"/>
                      <w:szCs w:val="20"/>
                    </w:rPr>
                    <w:t>n</w:t>
                  </w:r>
                  <w:r w:rsidR="00E501CC" w:rsidRPr="009833C3">
                    <w:rPr>
                      <w:rFonts w:ascii="Arial" w:hAnsi="Arial" w:cs="Arial"/>
                      <w:sz w:val="20"/>
                      <w:szCs w:val="20"/>
                    </w:rPr>
                    <w:t>cial</w:t>
                  </w:r>
                  <w:r w:rsidR="00955A81" w:rsidRPr="009833C3">
                    <w:rPr>
                      <w:rFonts w:ascii="Arial" w:hAnsi="Arial" w:cs="Arial"/>
                      <w:sz w:val="20"/>
                      <w:szCs w:val="20"/>
                    </w:rPr>
                    <w:t xml:space="preserve">, es decir, </w:t>
                  </w:r>
                  <w:r w:rsidR="00391A4B" w:rsidRPr="009833C3">
                    <w:rPr>
                      <w:rFonts w:ascii="Arial" w:hAnsi="Arial" w:cs="Arial"/>
                      <w:sz w:val="20"/>
                      <w:szCs w:val="20"/>
                    </w:rPr>
                    <w:t>se debe vincular</w:t>
                  </w:r>
                  <w:r w:rsidR="00955A81" w:rsidRPr="009833C3">
                    <w:rPr>
                      <w:rFonts w:ascii="Arial" w:hAnsi="Arial" w:cs="Arial"/>
                      <w:sz w:val="20"/>
                      <w:szCs w:val="20"/>
                    </w:rPr>
                    <w:t xml:space="preserve"> </w:t>
                  </w:r>
                  <w:r w:rsidRPr="009833C3">
                    <w:rPr>
                      <w:rFonts w:ascii="Arial" w:hAnsi="Arial" w:cs="Arial"/>
                      <w:sz w:val="20"/>
                      <w:szCs w:val="20"/>
                    </w:rPr>
                    <w:t>a hombres y</w:t>
                  </w:r>
                  <w:r w:rsidR="00955A81" w:rsidRPr="009833C3">
                    <w:rPr>
                      <w:rFonts w:ascii="Arial" w:hAnsi="Arial" w:cs="Arial"/>
                      <w:sz w:val="20"/>
                      <w:szCs w:val="20"/>
                    </w:rPr>
                    <w:t xml:space="preserve"> mujeres adolescentes, jóvenes, </w:t>
                  </w:r>
                  <w:r w:rsidRPr="009833C3">
                    <w:rPr>
                      <w:rFonts w:ascii="Arial" w:hAnsi="Arial" w:cs="Arial"/>
                      <w:sz w:val="20"/>
                      <w:szCs w:val="20"/>
                    </w:rPr>
                    <w:t xml:space="preserve">personas </w:t>
                  </w:r>
                  <w:r w:rsidR="00955A81" w:rsidRPr="009833C3">
                    <w:rPr>
                      <w:rFonts w:ascii="Arial" w:hAnsi="Arial" w:cs="Arial"/>
                      <w:sz w:val="20"/>
                      <w:szCs w:val="20"/>
                    </w:rPr>
                    <w:t>adultas y mayores</w:t>
                  </w:r>
                  <w:r w:rsidR="00391A4B" w:rsidRPr="009833C3">
                    <w:rPr>
                      <w:rFonts w:ascii="Arial" w:hAnsi="Arial" w:cs="Arial"/>
                      <w:sz w:val="20"/>
                      <w:szCs w:val="20"/>
                    </w:rPr>
                    <w:t xml:space="preserve">, personas pertenecientes de </w:t>
                  </w:r>
                  <w:r w:rsidR="00955A81" w:rsidRPr="009833C3">
                    <w:rPr>
                      <w:rFonts w:ascii="Arial" w:hAnsi="Arial" w:cs="Arial"/>
                      <w:sz w:val="20"/>
                      <w:szCs w:val="20"/>
                    </w:rPr>
                    <w:t>comunidades</w:t>
                  </w:r>
                  <w:r w:rsidR="00391A4B" w:rsidRPr="009833C3">
                    <w:rPr>
                      <w:rFonts w:ascii="Arial" w:hAnsi="Arial" w:cs="Arial"/>
                      <w:sz w:val="20"/>
                      <w:szCs w:val="20"/>
                    </w:rPr>
                    <w:t xml:space="preserve"> raizales</w:t>
                  </w:r>
                  <w:r w:rsidR="00955A81" w:rsidRPr="009833C3">
                    <w:rPr>
                      <w:rFonts w:ascii="Arial" w:hAnsi="Arial" w:cs="Arial"/>
                      <w:sz w:val="20"/>
                      <w:szCs w:val="20"/>
                    </w:rPr>
                    <w:t>,</w:t>
                  </w:r>
                  <w:r w:rsidR="00391A4B" w:rsidRPr="009833C3">
                    <w:rPr>
                      <w:rFonts w:ascii="Arial" w:hAnsi="Arial" w:cs="Arial"/>
                      <w:sz w:val="20"/>
                      <w:szCs w:val="20"/>
                    </w:rPr>
                    <w:t xml:space="preserve"> n</w:t>
                  </w:r>
                  <w:r w:rsidR="00955A81" w:rsidRPr="009833C3">
                    <w:rPr>
                      <w:rFonts w:ascii="Arial" w:hAnsi="Arial" w:cs="Arial"/>
                      <w:sz w:val="20"/>
                      <w:szCs w:val="20"/>
                    </w:rPr>
                    <w:t xml:space="preserve">egras, </w:t>
                  </w:r>
                  <w:r w:rsidR="00391A4B" w:rsidRPr="009833C3">
                    <w:rPr>
                      <w:rFonts w:ascii="Arial" w:hAnsi="Arial" w:cs="Arial"/>
                      <w:sz w:val="20"/>
                      <w:szCs w:val="20"/>
                    </w:rPr>
                    <w:t>a</w:t>
                  </w:r>
                  <w:r w:rsidR="00955A81" w:rsidRPr="009833C3">
                    <w:rPr>
                      <w:rFonts w:ascii="Arial" w:hAnsi="Arial" w:cs="Arial"/>
                      <w:sz w:val="20"/>
                      <w:szCs w:val="20"/>
                    </w:rPr>
                    <w:t xml:space="preserve">frocolombianas y </w:t>
                  </w:r>
                  <w:r w:rsidR="00391A4B" w:rsidRPr="009833C3">
                    <w:rPr>
                      <w:rFonts w:ascii="Arial" w:hAnsi="Arial" w:cs="Arial"/>
                      <w:sz w:val="20"/>
                      <w:szCs w:val="20"/>
                    </w:rPr>
                    <w:t>p</w:t>
                  </w:r>
                  <w:r w:rsidR="00955A81" w:rsidRPr="009833C3">
                    <w:rPr>
                      <w:rFonts w:ascii="Arial" w:hAnsi="Arial" w:cs="Arial"/>
                      <w:sz w:val="20"/>
                      <w:szCs w:val="20"/>
                    </w:rPr>
                    <w:t xml:space="preserve">alenqueras, </w:t>
                  </w:r>
                  <w:r w:rsidR="00391A4B" w:rsidRPr="009833C3">
                    <w:rPr>
                      <w:rFonts w:ascii="Arial" w:hAnsi="Arial" w:cs="Arial"/>
                      <w:sz w:val="20"/>
                      <w:szCs w:val="20"/>
                    </w:rPr>
                    <w:t xml:space="preserve">indígenas y personas del pueblo </w:t>
                  </w:r>
                  <w:proofErr w:type="spellStart"/>
                  <w:r w:rsidR="00391A4B" w:rsidRPr="009833C3">
                    <w:rPr>
                      <w:rFonts w:ascii="Arial" w:hAnsi="Arial" w:cs="Arial"/>
                      <w:sz w:val="20"/>
                      <w:szCs w:val="20"/>
                    </w:rPr>
                    <w:t>Rrom</w:t>
                  </w:r>
                  <w:proofErr w:type="spellEnd"/>
                  <w:r w:rsidR="00955A81" w:rsidRPr="009833C3">
                    <w:rPr>
                      <w:rFonts w:ascii="Arial" w:hAnsi="Arial" w:cs="Arial"/>
                      <w:sz w:val="20"/>
                      <w:szCs w:val="20"/>
                    </w:rPr>
                    <w:t>,</w:t>
                  </w:r>
                  <w:r w:rsidR="00B52E06" w:rsidRPr="009833C3">
                    <w:rPr>
                      <w:rFonts w:ascii="Arial" w:hAnsi="Arial" w:cs="Arial"/>
                      <w:sz w:val="20"/>
                      <w:szCs w:val="20"/>
                    </w:rPr>
                    <w:t xml:space="preserve"> personas </w:t>
                  </w:r>
                  <w:r w:rsidR="00955A81" w:rsidRPr="009833C3">
                    <w:rPr>
                      <w:rFonts w:ascii="Arial" w:hAnsi="Arial" w:cs="Arial"/>
                      <w:sz w:val="20"/>
                      <w:szCs w:val="20"/>
                    </w:rPr>
                    <w:t xml:space="preserve">víctimas del conflicto armado, con discapacidad, habitante de calle, </w:t>
                  </w:r>
                  <w:r w:rsidR="00B52E06" w:rsidRPr="009833C3">
                    <w:rPr>
                      <w:rFonts w:ascii="Arial" w:hAnsi="Arial" w:cs="Arial"/>
                      <w:sz w:val="20"/>
                      <w:szCs w:val="20"/>
                    </w:rPr>
                    <w:t>f</w:t>
                  </w:r>
                  <w:r w:rsidR="00955A81" w:rsidRPr="009833C3">
                    <w:rPr>
                      <w:rFonts w:ascii="Arial" w:hAnsi="Arial" w:cs="Arial"/>
                      <w:sz w:val="20"/>
                      <w:szCs w:val="20"/>
                    </w:rPr>
                    <w:t xml:space="preserve">amilias, y </w:t>
                  </w:r>
                  <w:r w:rsidR="00B52E06" w:rsidRPr="009833C3">
                    <w:rPr>
                      <w:rFonts w:ascii="Arial" w:hAnsi="Arial" w:cs="Arial"/>
                      <w:sz w:val="20"/>
                      <w:szCs w:val="20"/>
                    </w:rPr>
                    <w:t>personas</w:t>
                  </w:r>
                  <w:r w:rsidR="00955A81" w:rsidRPr="009833C3">
                    <w:rPr>
                      <w:rFonts w:ascii="Arial" w:hAnsi="Arial" w:cs="Arial"/>
                      <w:sz w:val="20"/>
                      <w:szCs w:val="20"/>
                    </w:rPr>
                    <w:t xml:space="preserve"> pertenecientes a los </w:t>
                  </w:r>
                  <w:r w:rsidR="00B52E06" w:rsidRPr="009833C3">
                    <w:rPr>
                      <w:rFonts w:ascii="Arial" w:hAnsi="Arial" w:cs="Arial"/>
                      <w:sz w:val="20"/>
                      <w:szCs w:val="20"/>
                    </w:rPr>
                    <w:t>s</w:t>
                  </w:r>
                  <w:r w:rsidR="00955A81" w:rsidRPr="009833C3">
                    <w:rPr>
                      <w:rFonts w:ascii="Arial" w:hAnsi="Arial" w:cs="Arial"/>
                      <w:sz w:val="20"/>
                      <w:szCs w:val="20"/>
                    </w:rPr>
                    <w:t>ectores LB</w:t>
                  </w:r>
                  <w:r w:rsidR="00F71C99" w:rsidRPr="009833C3">
                    <w:rPr>
                      <w:rFonts w:ascii="Arial" w:hAnsi="Arial" w:cs="Arial"/>
                      <w:sz w:val="20"/>
                      <w:szCs w:val="20"/>
                    </w:rPr>
                    <w:t>T</w:t>
                  </w:r>
                  <w:r w:rsidR="00C57D7D" w:rsidRPr="009833C3">
                    <w:rPr>
                      <w:rFonts w:ascii="Arial" w:hAnsi="Arial" w:cs="Arial"/>
                      <w:sz w:val="20"/>
                      <w:szCs w:val="20"/>
                      <w:lang w:val="es-ES"/>
                    </w:rPr>
                    <w:t>. Así mismo, se debe considerar dentro de la población beneficiaria a mujeres vinculadas con procesos de incidencia</w:t>
                  </w:r>
                  <w:r w:rsidR="00B52E06" w:rsidRPr="009833C3">
                    <w:rPr>
                      <w:rFonts w:ascii="Arial" w:hAnsi="Arial" w:cs="Arial"/>
                      <w:sz w:val="20"/>
                      <w:szCs w:val="20"/>
                      <w:lang w:val="es-ES"/>
                    </w:rPr>
                    <w:t xml:space="preserve"> política</w:t>
                  </w:r>
                  <w:r w:rsidR="00C57D7D" w:rsidRPr="009833C3">
                    <w:rPr>
                      <w:rFonts w:ascii="Arial" w:hAnsi="Arial" w:cs="Arial"/>
                      <w:sz w:val="20"/>
                      <w:szCs w:val="20"/>
                      <w:lang w:val="es-ES"/>
                    </w:rPr>
                    <w:t xml:space="preserve"> y participación</w:t>
                  </w:r>
                  <w:r w:rsidR="00B52E06" w:rsidRPr="009833C3">
                    <w:rPr>
                      <w:rFonts w:ascii="Arial" w:hAnsi="Arial" w:cs="Arial"/>
                      <w:sz w:val="20"/>
                      <w:szCs w:val="20"/>
                      <w:lang w:val="es-ES"/>
                    </w:rPr>
                    <w:t xml:space="preserve"> ciudadana y </w:t>
                  </w:r>
                  <w:r w:rsidR="00C57D7D" w:rsidRPr="009833C3">
                    <w:rPr>
                      <w:rFonts w:ascii="Arial" w:hAnsi="Arial" w:cs="Arial"/>
                      <w:sz w:val="20"/>
                      <w:szCs w:val="20"/>
                      <w:lang w:val="es-ES"/>
                    </w:rPr>
                    <w:t>organizaciones sociales</w:t>
                  </w:r>
                  <w:r w:rsidR="0008468F" w:rsidRPr="009833C3">
                    <w:rPr>
                      <w:rFonts w:ascii="Arial" w:hAnsi="Arial" w:cs="Arial"/>
                      <w:sz w:val="20"/>
                      <w:szCs w:val="20"/>
                      <w:lang w:val="es-ES"/>
                    </w:rPr>
                    <w:t xml:space="preserve"> de mujeres defensoras de derechos humanos</w:t>
                  </w:r>
                  <w:r w:rsidR="00C57D7D" w:rsidRPr="009833C3">
                    <w:rPr>
                      <w:rFonts w:ascii="Arial" w:hAnsi="Arial" w:cs="Arial"/>
                      <w:sz w:val="20"/>
                      <w:szCs w:val="20"/>
                      <w:lang w:val="es-ES"/>
                    </w:rPr>
                    <w:t>.</w:t>
                  </w:r>
                </w:p>
              </w:tc>
              <w:tc>
                <w:tcPr>
                  <w:tcW w:w="717" w:type="dxa"/>
                  <w:shd w:val="clear" w:color="auto" w:fill="FFFFFF"/>
                  <w:vAlign w:val="center"/>
                </w:tcPr>
                <w:p w14:paraId="38959107" w14:textId="2728EDA5" w:rsidR="0073796B" w:rsidRPr="009833C3" w:rsidRDefault="00B3017C" w:rsidP="00A9449F">
                  <w:pPr>
                    <w:autoSpaceDE w:val="0"/>
                    <w:autoSpaceDN w:val="0"/>
                    <w:adjustRightInd w:val="0"/>
                    <w:jc w:val="center"/>
                    <w:rPr>
                      <w:rFonts w:ascii="Arial" w:hAnsi="Arial" w:cs="Arial"/>
                      <w:b/>
                      <w:sz w:val="20"/>
                      <w:szCs w:val="20"/>
                      <w:lang w:val="es-ES"/>
                    </w:rPr>
                  </w:pPr>
                  <w:r w:rsidRPr="009833C3">
                    <w:rPr>
                      <w:rFonts w:ascii="Arial" w:hAnsi="Arial" w:cs="Arial"/>
                      <w:sz w:val="20"/>
                      <w:szCs w:val="20"/>
                      <w:lang w:val="es-ES"/>
                    </w:rPr>
                    <w:t>1.000</w:t>
                  </w:r>
                </w:p>
              </w:tc>
              <w:tc>
                <w:tcPr>
                  <w:tcW w:w="780" w:type="dxa"/>
                  <w:shd w:val="clear" w:color="auto" w:fill="FFFFFF"/>
                  <w:vAlign w:val="center"/>
                </w:tcPr>
                <w:p w14:paraId="6A7E78A1" w14:textId="6831AD61" w:rsidR="0073796B" w:rsidRPr="009833C3" w:rsidRDefault="00B3017C" w:rsidP="00A9449F">
                  <w:pPr>
                    <w:autoSpaceDE w:val="0"/>
                    <w:autoSpaceDN w:val="0"/>
                    <w:adjustRightInd w:val="0"/>
                    <w:jc w:val="center"/>
                    <w:rPr>
                      <w:rFonts w:ascii="Arial" w:hAnsi="Arial" w:cs="Arial"/>
                      <w:b/>
                      <w:sz w:val="20"/>
                      <w:szCs w:val="20"/>
                      <w:lang w:val="es-ES"/>
                    </w:rPr>
                  </w:pPr>
                  <w:r w:rsidRPr="009833C3">
                    <w:rPr>
                      <w:rFonts w:ascii="Arial" w:hAnsi="Arial" w:cs="Arial"/>
                      <w:sz w:val="20"/>
                      <w:szCs w:val="20"/>
                      <w:lang w:val="es-ES"/>
                    </w:rPr>
                    <w:t>1200</w:t>
                  </w:r>
                </w:p>
              </w:tc>
              <w:tc>
                <w:tcPr>
                  <w:tcW w:w="831" w:type="dxa"/>
                  <w:shd w:val="clear" w:color="auto" w:fill="FFFFFF"/>
                  <w:vAlign w:val="center"/>
                </w:tcPr>
                <w:p w14:paraId="5C2BA582" w14:textId="54D5454B" w:rsidR="0073796B" w:rsidRPr="009833C3" w:rsidRDefault="00B3017C" w:rsidP="00A9449F">
                  <w:pPr>
                    <w:autoSpaceDE w:val="0"/>
                    <w:autoSpaceDN w:val="0"/>
                    <w:adjustRightInd w:val="0"/>
                    <w:jc w:val="center"/>
                    <w:rPr>
                      <w:rFonts w:ascii="Arial" w:hAnsi="Arial" w:cs="Arial"/>
                      <w:b/>
                      <w:sz w:val="20"/>
                      <w:szCs w:val="20"/>
                      <w:lang w:val="es-ES"/>
                    </w:rPr>
                  </w:pPr>
                  <w:r w:rsidRPr="009833C3">
                    <w:rPr>
                      <w:rFonts w:ascii="Arial" w:hAnsi="Arial" w:cs="Arial"/>
                      <w:sz w:val="20"/>
                      <w:szCs w:val="20"/>
                      <w:lang w:val="es-ES"/>
                    </w:rPr>
                    <w:t>1700</w:t>
                  </w:r>
                </w:p>
              </w:tc>
              <w:tc>
                <w:tcPr>
                  <w:tcW w:w="702" w:type="dxa"/>
                  <w:shd w:val="clear" w:color="auto" w:fill="FFFFFF"/>
                  <w:vAlign w:val="center"/>
                </w:tcPr>
                <w:p w14:paraId="76674242" w14:textId="14D02D09" w:rsidR="0073796B" w:rsidRPr="009833C3" w:rsidRDefault="00B3017C" w:rsidP="00A9449F">
                  <w:pPr>
                    <w:autoSpaceDE w:val="0"/>
                    <w:autoSpaceDN w:val="0"/>
                    <w:adjustRightInd w:val="0"/>
                    <w:jc w:val="center"/>
                    <w:rPr>
                      <w:rFonts w:ascii="Arial" w:hAnsi="Arial" w:cs="Arial"/>
                      <w:b/>
                      <w:sz w:val="20"/>
                      <w:szCs w:val="20"/>
                      <w:lang w:val="es-ES"/>
                    </w:rPr>
                  </w:pPr>
                  <w:r w:rsidRPr="009833C3">
                    <w:rPr>
                      <w:rFonts w:ascii="Arial" w:hAnsi="Arial" w:cs="Arial"/>
                      <w:sz w:val="20"/>
                      <w:szCs w:val="20"/>
                      <w:lang w:val="es-ES"/>
                    </w:rPr>
                    <w:t>1200</w:t>
                  </w:r>
                </w:p>
              </w:tc>
            </w:tr>
            <w:tr w:rsidR="004A1E10" w:rsidRPr="009833C3" w14:paraId="2708C351" w14:textId="77777777" w:rsidTr="00840036">
              <w:trPr>
                <w:trHeight w:val="227"/>
                <w:tblHeader/>
                <w:jc w:val="center"/>
              </w:trPr>
              <w:tc>
                <w:tcPr>
                  <w:tcW w:w="9770" w:type="dxa"/>
                  <w:gridSpan w:val="7"/>
                  <w:shd w:val="clear" w:color="auto" w:fill="FFFFFF"/>
                  <w:vAlign w:val="center"/>
                </w:tcPr>
                <w:p w14:paraId="34B3F2EB" w14:textId="482E94AC" w:rsidR="00B75837" w:rsidRPr="009833C3" w:rsidRDefault="00B75837" w:rsidP="00A9449F">
                  <w:pPr>
                    <w:autoSpaceDE w:val="0"/>
                    <w:autoSpaceDN w:val="0"/>
                    <w:adjustRightInd w:val="0"/>
                    <w:jc w:val="center"/>
                    <w:rPr>
                      <w:rFonts w:ascii="Arial" w:hAnsi="Arial" w:cs="Arial"/>
                      <w:b/>
                      <w:sz w:val="20"/>
                      <w:szCs w:val="20"/>
                      <w:lang w:val="es-ES"/>
                    </w:rPr>
                  </w:pPr>
                </w:p>
                <w:p w14:paraId="476E539C" w14:textId="77777777" w:rsidR="00B75837" w:rsidRPr="009833C3" w:rsidRDefault="00B75837" w:rsidP="00A9449F">
                  <w:pPr>
                    <w:ind w:left="360"/>
                    <w:rPr>
                      <w:rFonts w:ascii="Arial" w:hAnsi="Arial" w:cs="Arial"/>
                      <w:b/>
                      <w:sz w:val="20"/>
                      <w:szCs w:val="20"/>
                    </w:rPr>
                  </w:pPr>
                  <w:r w:rsidRPr="009833C3">
                    <w:rPr>
                      <w:rFonts w:ascii="Arial" w:hAnsi="Arial" w:cs="Arial"/>
                      <w:b/>
                      <w:sz w:val="20"/>
                      <w:szCs w:val="20"/>
                    </w:rPr>
                    <w:t>Selección de beneficiarios</w:t>
                  </w:r>
                </w:p>
                <w:p w14:paraId="0B4020A7" w14:textId="4A15DD82" w:rsidR="00564D19" w:rsidRPr="009833C3" w:rsidRDefault="00B75837" w:rsidP="00A50C7A">
                  <w:pPr>
                    <w:ind w:left="360"/>
                    <w:rPr>
                      <w:rFonts w:ascii="Arial" w:hAnsi="Arial" w:cs="Arial"/>
                      <w:b/>
                      <w:sz w:val="20"/>
                      <w:szCs w:val="20"/>
                    </w:rPr>
                  </w:pPr>
                  <w:r w:rsidRPr="009833C3">
                    <w:rPr>
                      <w:rFonts w:ascii="Arial" w:hAnsi="Arial" w:cs="Arial"/>
                      <w:i/>
                      <w:sz w:val="20"/>
                      <w:szCs w:val="20"/>
                    </w:rPr>
                    <w:t>.</w:t>
                  </w:r>
                </w:p>
                <w:p w14:paraId="469C6FA5" w14:textId="77777777" w:rsidR="00063904" w:rsidRPr="009833C3" w:rsidRDefault="00063904" w:rsidP="00063904">
                  <w:pPr>
                    <w:rPr>
                      <w:rFonts w:ascii="Arial" w:hAnsi="Arial" w:cs="Arial"/>
                      <w:sz w:val="20"/>
                      <w:szCs w:val="20"/>
                    </w:rPr>
                  </w:pPr>
                  <w:r w:rsidRPr="009833C3">
                    <w:rPr>
                      <w:rFonts w:ascii="Arial" w:hAnsi="Arial" w:cs="Arial"/>
                      <w:sz w:val="20"/>
                      <w:szCs w:val="20"/>
                    </w:rPr>
                    <w:t xml:space="preserve">Los proyectos tendrán que incorporar los enfoques de la Política Pública de Mujeres y Equidad de Género – PPMYEG: </w:t>
                  </w:r>
                </w:p>
                <w:p w14:paraId="7A73DD43" w14:textId="77777777" w:rsidR="00063904" w:rsidRPr="009833C3" w:rsidRDefault="00063904" w:rsidP="00063904">
                  <w:pPr>
                    <w:rPr>
                      <w:rFonts w:ascii="Arial" w:hAnsi="Arial" w:cs="Arial"/>
                      <w:sz w:val="20"/>
                      <w:szCs w:val="20"/>
                    </w:rPr>
                  </w:pPr>
                </w:p>
                <w:p w14:paraId="49FC48C1" w14:textId="77777777" w:rsidR="00063904" w:rsidRPr="009833C3" w:rsidRDefault="00063904" w:rsidP="004F13D2">
                  <w:pPr>
                    <w:pStyle w:val="Prrafodelista"/>
                    <w:numPr>
                      <w:ilvl w:val="0"/>
                      <w:numId w:val="10"/>
                    </w:numPr>
                    <w:rPr>
                      <w:rFonts w:cs="Arial"/>
                      <w:sz w:val="20"/>
                    </w:rPr>
                  </w:pPr>
                  <w:r w:rsidRPr="009833C3">
                    <w:rPr>
                      <w:rFonts w:cs="Arial"/>
                      <w:b/>
                      <w:sz w:val="20"/>
                    </w:rPr>
                    <w:t>Enfoque de Derechos de las Mujeres</w:t>
                  </w:r>
                  <w:r w:rsidRPr="009833C3">
                    <w:rPr>
                      <w:rFonts w:cs="Arial"/>
                      <w:sz w:val="20"/>
                    </w:rPr>
                    <w:t>. Reconocimiento de la igualdad real y efectiva de los Derechos de las Mujeres; el Distrito los garantiza y restablece en los casos de vulneración.</w:t>
                  </w:r>
                </w:p>
                <w:p w14:paraId="71094247" w14:textId="77777777" w:rsidR="00063904" w:rsidRPr="009833C3" w:rsidRDefault="00063904" w:rsidP="004F13D2">
                  <w:pPr>
                    <w:pStyle w:val="Prrafodelista"/>
                    <w:numPr>
                      <w:ilvl w:val="0"/>
                      <w:numId w:val="10"/>
                    </w:numPr>
                    <w:rPr>
                      <w:rFonts w:cs="Arial"/>
                      <w:sz w:val="20"/>
                    </w:rPr>
                  </w:pPr>
                  <w:r w:rsidRPr="009833C3">
                    <w:rPr>
                      <w:rFonts w:cs="Arial"/>
                      <w:b/>
                      <w:sz w:val="20"/>
                    </w:rPr>
                    <w:t>Enfoque Diferencial</w:t>
                  </w:r>
                  <w:r w:rsidRPr="009833C3">
                    <w:rPr>
                      <w:rFonts w:cs="Arial"/>
                      <w:sz w:val="20"/>
                    </w:rPr>
                    <w:t xml:space="preserve">. Reconocimiento y transformación de las desigualdades que impidan el ejercicio pleno de los Derechos de las Mujeres por razones de raza, etnia, ruralidad, cultura, situación </w:t>
                  </w:r>
                  <w:r w:rsidRPr="009833C3">
                    <w:rPr>
                      <w:rFonts w:cs="Arial"/>
                      <w:sz w:val="20"/>
                    </w:rPr>
                    <w:lastRenderedPageBreak/>
                    <w:t>socioeconómica, identidad de género y orientación sexual, ubicación geográfica, discapacidad, religión, ideología y edad. Se concreta en la incorporación de acciones afirmativas para transformar las condiciones de discriminación, desigualdad y subordinación.</w:t>
                  </w:r>
                </w:p>
                <w:p w14:paraId="1D2D19DE" w14:textId="77B83655" w:rsidR="00B3017C" w:rsidRPr="009833C3" w:rsidRDefault="00063904" w:rsidP="004F13D2">
                  <w:pPr>
                    <w:pStyle w:val="Prrafodelista"/>
                    <w:numPr>
                      <w:ilvl w:val="0"/>
                      <w:numId w:val="10"/>
                    </w:numPr>
                    <w:rPr>
                      <w:rFonts w:cs="Arial"/>
                      <w:sz w:val="20"/>
                    </w:rPr>
                  </w:pPr>
                  <w:r w:rsidRPr="009833C3">
                    <w:rPr>
                      <w:rFonts w:cs="Arial"/>
                      <w:b/>
                      <w:sz w:val="20"/>
                    </w:rPr>
                    <w:t>Enfoque de Género.</w:t>
                  </w:r>
                  <w:r w:rsidRPr="009833C3">
                    <w:rPr>
                      <w:rFonts w:cs="Arial"/>
                      <w:sz w:val="20"/>
                    </w:rPr>
                    <w:t xml:space="preserve"> Reconocimiento y transformación de las relaciones de poder jerarquizadas </w:t>
                  </w:r>
                  <w:r w:rsidR="00B3017C" w:rsidRPr="009833C3">
                    <w:rPr>
                      <w:rFonts w:cs="Arial"/>
                      <w:sz w:val="20"/>
                    </w:rPr>
                    <w:t>que subordinan a las mujeres, producen discriminación y desigualdad de género”.</w:t>
                  </w:r>
                </w:p>
                <w:p w14:paraId="6153AF01" w14:textId="071B3755" w:rsidR="007177B6" w:rsidRPr="009833C3" w:rsidRDefault="007177B6" w:rsidP="004F13D2">
                  <w:pPr>
                    <w:pStyle w:val="Prrafodelista"/>
                    <w:numPr>
                      <w:ilvl w:val="0"/>
                      <w:numId w:val="12"/>
                    </w:numPr>
                    <w:rPr>
                      <w:rFonts w:cs="Arial"/>
                      <w:b/>
                      <w:bCs/>
                      <w:sz w:val="20"/>
                    </w:rPr>
                  </w:pPr>
                  <w:r w:rsidRPr="009833C3">
                    <w:rPr>
                      <w:rFonts w:cs="Arial"/>
                      <w:b/>
                      <w:bCs/>
                      <w:sz w:val="20"/>
                    </w:rPr>
                    <w:t>Enfoque Poblacional.</w:t>
                  </w:r>
                  <w:r w:rsidR="00E91862" w:rsidRPr="009833C3">
                    <w:rPr>
                      <w:rFonts w:cs="Arial"/>
                      <w:b/>
                      <w:bCs/>
                      <w:sz w:val="20"/>
                    </w:rPr>
                    <w:t xml:space="preserve"> </w:t>
                  </w:r>
                  <w:r w:rsidR="00E91862" w:rsidRPr="009833C3">
                    <w:rPr>
                      <w:rFonts w:cs="Arial"/>
                      <w:sz w:val="20"/>
                    </w:rPr>
                    <w:t>Re</w:t>
                  </w:r>
                  <w:r w:rsidR="0013777C" w:rsidRPr="009833C3">
                    <w:rPr>
                      <w:rFonts w:cs="Arial"/>
                      <w:sz w:val="20"/>
                    </w:rPr>
                    <w:t>conocimiento de las diferencias y diversidades que se presentan a partir de habitar el territorio y que constituyen identidad para las mujeres que habitan el distrito Capital, como las oportunidades para el ejercicio de derechos.</w:t>
                  </w:r>
                </w:p>
                <w:p w14:paraId="4420EFC6" w14:textId="29EC29FF" w:rsidR="007177B6" w:rsidRPr="009833C3" w:rsidRDefault="007177B6" w:rsidP="004F13D2">
                  <w:pPr>
                    <w:pStyle w:val="Prrafodelista"/>
                    <w:numPr>
                      <w:ilvl w:val="0"/>
                      <w:numId w:val="12"/>
                    </w:numPr>
                    <w:rPr>
                      <w:rFonts w:cs="Arial"/>
                      <w:sz w:val="20"/>
                    </w:rPr>
                  </w:pPr>
                  <w:r w:rsidRPr="009833C3">
                    <w:rPr>
                      <w:rFonts w:cs="Arial"/>
                      <w:b/>
                      <w:bCs/>
                      <w:sz w:val="20"/>
                    </w:rPr>
                    <w:t>Enfoque Ambiental.</w:t>
                  </w:r>
                  <w:r w:rsidR="00E91862" w:rsidRPr="009833C3">
                    <w:t xml:space="preserve"> </w:t>
                  </w:r>
                  <w:r w:rsidR="00E91862" w:rsidRPr="009833C3">
                    <w:rPr>
                      <w:rFonts w:cs="Arial"/>
                      <w:sz w:val="20"/>
                    </w:rPr>
                    <w:t>Las acciones deberán cumplir con los estándares de desarrollo sostenible y reducción de daños ambientales.</w:t>
                  </w:r>
                </w:p>
                <w:p w14:paraId="4A85B16A" w14:textId="77777777" w:rsidR="00763608" w:rsidRPr="009833C3" w:rsidRDefault="00763608" w:rsidP="00763608">
                  <w:pPr>
                    <w:pStyle w:val="Prrafodelista"/>
                    <w:rPr>
                      <w:rFonts w:cs="Arial"/>
                      <w:b/>
                      <w:bCs/>
                      <w:sz w:val="20"/>
                    </w:rPr>
                  </w:pPr>
                </w:p>
                <w:p w14:paraId="4EDB721F" w14:textId="77777777" w:rsidR="002E1337" w:rsidRPr="009833C3" w:rsidRDefault="002E1337" w:rsidP="002E1337">
                  <w:pPr>
                    <w:ind w:left="360"/>
                    <w:jc w:val="both"/>
                    <w:rPr>
                      <w:rFonts w:ascii="Arial" w:hAnsi="Arial" w:cs="Arial"/>
                      <w:bCs/>
                      <w:sz w:val="20"/>
                      <w:szCs w:val="20"/>
                    </w:rPr>
                  </w:pPr>
                  <w:r w:rsidRPr="009833C3">
                    <w:rPr>
                      <w:rFonts w:ascii="Arial" w:hAnsi="Arial" w:cs="Arial"/>
                      <w:bCs/>
                      <w:sz w:val="20"/>
                      <w:szCs w:val="20"/>
                    </w:rPr>
                    <w:t xml:space="preserve">Teniendo en cuenta los enfoques planteados, la población beneficiaria de los proyectos está dirigido a personas en sus diversidades pertenecientes de comunidades raizales, negras, afrocolombianas y palenqueras, indígenas y del pueblo </w:t>
                  </w:r>
                  <w:proofErr w:type="spellStart"/>
                  <w:r w:rsidRPr="009833C3">
                    <w:rPr>
                      <w:rFonts w:ascii="Arial" w:hAnsi="Arial" w:cs="Arial"/>
                      <w:bCs/>
                      <w:sz w:val="20"/>
                      <w:szCs w:val="20"/>
                    </w:rPr>
                    <w:t>Rrom</w:t>
                  </w:r>
                  <w:proofErr w:type="spellEnd"/>
                  <w:r w:rsidRPr="009833C3">
                    <w:rPr>
                      <w:rFonts w:ascii="Arial" w:hAnsi="Arial" w:cs="Arial"/>
                      <w:bCs/>
                      <w:sz w:val="20"/>
                      <w:szCs w:val="20"/>
                    </w:rPr>
                    <w:t>, víctimas del conflicto armado, con discapacidad, cuidadoras, vendedoras ambulantes, que realicen actividades sexuales pagas, habitante de calle, familias, migrantes y pertenecientes a los sectores LBT donde se vinculen:</w:t>
                  </w:r>
                </w:p>
                <w:p w14:paraId="53B5ED2F" w14:textId="77777777" w:rsidR="002E1337" w:rsidRPr="009833C3" w:rsidRDefault="002E1337" w:rsidP="002E1337">
                  <w:pPr>
                    <w:ind w:left="360"/>
                    <w:rPr>
                      <w:rFonts w:ascii="Arial" w:hAnsi="Arial" w:cs="Arial"/>
                      <w:bCs/>
                      <w:sz w:val="20"/>
                      <w:szCs w:val="20"/>
                    </w:rPr>
                  </w:pPr>
                </w:p>
                <w:p w14:paraId="05590509" w14:textId="77777777" w:rsidR="002E1337" w:rsidRPr="009833C3" w:rsidRDefault="002E1337" w:rsidP="004F13D2">
                  <w:pPr>
                    <w:pStyle w:val="Prrafodelista"/>
                    <w:numPr>
                      <w:ilvl w:val="0"/>
                      <w:numId w:val="13"/>
                    </w:numPr>
                    <w:rPr>
                      <w:rFonts w:cs="Arial"/>
                      <w:bCs/>
                      <w:sz w:val="20"/>
                    </w:rPr>
                  </w:pPr>
                  <w:r w:rsidRPr="009833C3">
                    <w:rPr>
                      <w:rFonts w:cs="Arial"/>
                      <w:bCs/>
                      <w:sz w:val="20"/>
                    </w:rPr>
                    <w:t>Niños, niñas, adolescentes y jóvenes habitantes de la Localidad</w:t>
                  </w:r>
                </w:p>
                <w:p w14:paraId="4322DF65" w14:textId="77777777" w:rsidR="002E1337" w:rsidRPr="009833C3" w:rsidRDefault="002E1337" w:rsidP="004F13D2">
                  <w:pPr>
                    <w:pStyle w:val="Prrafodelista"/>
                    <w:numPr>
                      <w:ilvl w:val="0"/>
                      <w:numId w:val="13"/>
                    </w:numPr>
                    <w:rPr>
                      <w:rFonts w:cs="Arial"/>
                      <w:bCs/>
                      <w:sz w:val="20"/>
                    </w:rPr>
                  </w:pPr>
                  <w:r w:rsidRPr="009833C3">
                    <w:rPr>
                      <w:rFonts w:cs="Arial"/>
                      <w:bCs/>
                      <w:sz w:val="20"/>
                    </w:rPr>
                    <w:t>Personas adultas y mayores que habitan la localidad.</w:t>
                  </w:r>
                </w:p>
                <w:p w14:paraId="5BCEDCD5" w14:textId="29FACD65" w:rsidR="002E1337" w:rsidRPr="009833C3" w:rsidRDefault="002E1337" w:rsidP="004F13D2">
                  <w:pPr>
                    <w:pStyle w:val="Prrafodelista"/>
                    <w:numPr>
                      <w:ilvl w:val="0"/>
                      <w:numId w:val="13"/>
                    </w:numPr>
                    <w:rPr>
                      <w:rFonts w:cs="Arial"/>
                      <w:bCs/>
                      <w:sz w:val="20"/>
                    </w:rPr>
                  </w:pPr>
                  <w:r w:rsidRPr="009833C3">
                    <w:rPr>
                      <w:rFonts w:cs="Arial"/>
                      <w:bCs/>
                      <w:sz w:val="20"/>
                    </w:rPr>
                    <w:t>Personas vinculadas a organizaciones sociales de mujeres, comunitarias y mixtas.</w:t>
                  </w:r>
                </w:p>
                <w:p w14:paraId="510B5BE8" w14:textId="15A65264" w:rsidR="00543070" w:rsidRPr="009833C3" w:rsidRDefault="00543070" w:rsidP="004F13D2">
                  <w:pPr>
                    <w:pStyle w:val="Prrafodelista"/>
                    <w:numPr>
                      <w:ilvl w:val="0"/>
                      <w:numId w:val="13"/>
                    </w:numPr>
                    <w:rPr>
                      <w:rFonts w:cs="Arial"/>
                      <w:bCs/>
                      <w:sz w:val="20"/>
                    </w:rPr>
                  </w:pPr>
                  <w:r w:rsidRPr="009833C3">
                    <w:rPr>
                      <w:rFonts w:cs="Arial"/>
                      <w:bCs/>
                      <w:sz w:val="20"/>
                    </w:rPr>
                    <w:t xml:space="preserve">Personas vinculadas a </w:t>
                  </w:r>
                  <w:r w:rsidR="00923A82" w:rsidRPr="009833C3">
                    <w:rPr>
                      <w:rFonts w:cs="Arial"/>
                      <w:bCs/>
                      <w:sz w:val="20"/>
                    </w:rPr>
                    <w:t>organizaciones</w:t>
                  </w:r>
                  <w:r w:rsidRPr="009833C3">
                    <w:rPr>
                      <w:rFonts w:cs="Arial"/>
                      <w:bCs/>
                      <w:sz w:val="20"/>
                    </w:rPr>
                    <w:t xml:space="preserve"> sociales de mujeres, comunitarias y mixtas</w:t>
                  </w:r>
                  <w:r w:rsidR="00BC1164" w:rsidRPr="009833C3">
                    <w:rPr>
                      <w:rFonts w:cs="Arial"/>
                      <w:bCs/>
                      <w:sz w:val="20"/>
                    </w:rPr>
                    <w:t>.</w:t>
                  </w:r>
                </w:p>
                <w:p w14:paraId="68225BDE" w14:textId="0F152567" w:rsidR="00543070" w:rsidRPr="009833C3" w:rsidRDefault="00543070" w:rsidP="004F13D2">
                  <w:pPr>
                    <w:pStyle w:val="Prrafodelista"/>
                    <w:numPr>
                      <w:ilvl w:val="0"/>
                      <w:numId w:val="13"/>
                    </w:numPr>
                    <w:rPr>
                      <w:rFonts w:cs="Arial"/>
                      <w:bCs/>
                      <w:sz w:val="20"/>
                    </w:rPr>
                  </w:pPr>
                  <w:r w:rsidRPr="009833C3">
                    <w:rPr>
                      <w:rFonts w:cs="Arial"/>
                      <w:bCs/>
                      <w:sz w:val="20"/>
                    </w:rPr>
                    <w:t>Personas vinculadas a las instancias de participación social e incidencia política de la Localidad.</w:t>
                  </w:r>
                </w:p>
                <w:p w14:paraId="06971CD3" w14:textId="77777777" w:rsidR="00B75837" w:rsidRPr="009833C3" w:rsidRDefault="00B75837" w:rsidP="00A9449F">
                  <w:pPr>
                    <w:autoSpaceDE w:val="0"/>
                    <w:autoSpaceDN w:val="0"/>
                    <w:adjustRightInd w:val="0"/>
                    <w:jc w:val="center"/>
                    <w:rPr>
                      <w:rFonts w:ascii="Arial" w:hAnsi="Arial" w:cs="Arial"/>
                      <w:b/>
                      <w:sz w:val="20"/>
                      <w:szCs w:val="20"/>
                      <w:lang w:val="es-ES"/>
                    </w:rPr>
                  </w:pPr>
                </w:p>
              </w:tc>
            </w:tr>
            <w:tr w:rsidR="004A1E10" w:rsidRPr="009833C3" w14:paraId="4860AE5E" w14:textId="77777777" w:rsidTr="00840036">
              <w:tblPrEx>
                <w:tblLook w:val="00A0" w:firstRow="1" w:lastRow="0" w:firstColumn="1" w:lastColumn="0" w:noHBand="0" w:noVBand="0"/>
              </w:tblPrEx>
              <w:trPr>
                <w:trHeight w:val="551"/>
                <w:jc w:val="center"/>
              </w:trPr>
              <w:tc>
                <w:tcPr>
                  <w:tcW w:w="9770" w:type="dxa"/>
                  <w:gridSpan w:val="7"/>
                  <w:shd w:val="clear" w:color="auto" w:fill="D9D9D9"/>
                  <w:vAlign w:val="center"/>
                </w:tcPr>
                <w:p w14:paraId="79FCA0A5" w14:textId="77777777" w:rsidR="00B75837" w:rsidRPr="009833C3" w:rsidRDefault="00B75837" w:rsidP="00B75837">
                  <w:pPr>
                    <w:pStyle w:val="Subttulo"/>
                    <w:numPr>
                      <w:ilvl w:val="0"/>
                      <w:numId w:val="0"/>
                    </w:numPr>
                    <w:ind w:left="720" w:hanging="720"/>
                    <w:rPr>
                      <w:rFonts w:ascii="Arial" w:hAnsi="Arial" w:cs="Arial"/>
                      <w:color w:val="auto"/>
                      <w:sz w:val="20"/>
                      <w:szCs w:val="20"/>
                    </w:rPr>
                  </w:pPr>
                  <w:r w:rsidRPr="009833C3">
                    <w:rPr>
                      <w:rFonts w:ascii="Arial" w:hAnsi="Arial" w:cs="Arial"/>
                      <w:color w:val="auto"/>
                      <w:sz w:val="20"/>
                      <w:szCs w:val="20"/>
                    </w:rPr>
                    <w:lastRenderedPageBreak/>
                    <w:t>LOCALIZACION</w:t>
                  </w:r>
                </w:p>
                <w:p w14:paraId="15CA2DB5" w14:textId="77777777" w:rsidR="00B75837" w:rsidRPr="009833C3" w:rsidRDefault="00B75837" w:rsidP="00B75837">
                  <w:pPr>
                    <w:pStyle w:val="Default"/>
                    <w:rPr>
                      <w:rFonts w:eastAsia="Times New Roman"/>
                      <w:i/>
                      <w:color w:val="auto"/>
                      <w:sz w:val="20"/>
                      <w:szCs w:val="20"/>
                      <w:lang w:val="es-MX" w:eastAsia="es-ES"/>
                    </w:rPr>
                  </w:pPr>
                  <w:r w:rsidRPr="009833C3">
                    <w:rPr>
                      <w:bCs/>
                      <w:i/>
                      <w:color w:val="auto"/>
                      <w:sz w:val="20"/>
                      <w:szCs w:val="20"/>
                      <w:lang w:val="es-MX"/>
                    </w:rPr>
                    <w:t>Identifique el espacio donde se adelantará la inversión.</w:t>
                  </w:r>
                </w:p>
              </w:tc>
            </w:tr>
            <w:tr w:rsidR="004A1E10" w:rsidRPr="009833C3" w14:paraId="3B4F3615" w14:textId="77777777" w:rsidTr="00923A82">
              <w:tblPrEx>
                <w:tblLook w:val="00A0" w:firstRow="1" w:lastRow="0" w:firstColumn="1" w:lastColumn="0" w:noHBand="0" w:noVBand="0"/>
              </w:tblPrEx>
              <w:trPr>
                <w:trHeight w:val="284"/>
                <w:jc w:val="center"/>
              </w:trPr>
              <w:tc>
                <w:tcPr>
                  <w:tcW w:w="758" w:type="dxa"/>
                  <w:shd w:val="clear" w:color="auto" w:fill="D9D9D9"/>
                  <w:vAlign w:val="center"/>
                </w:tcPr>
                <w:p w14:paraId="6D7CADB1" w14:textId="77777777" w:rsidR="003E14D0" w:rsidRPr="009833C3" w:rsidRDefault="003E14D0" w:rsidP="00B75837">
                  <w:pPr>
                    <w:pStyle w:val="Default"/>
                    <w:jc w:val="center"/>
                    <w:rPr>
                      <w:rFonts w:eastAsia="Times New Roman"/>
                      <w:b/>
                      <w:color w:val="auto"/>
                      <w:sz w:val="20"/>
                      <w:szCs w:val="20"/>
                      <w:lang w:val="es-CO" w:eastAsia="es-ES"/>
                    </w:rPr>
                  </w:pPr>
                  <w:r w:rsidRPr="009833C3">
                    <w:rPr>
                      <w:rFonts w:eastAsia="Times New Roman"/>
                      <w:b/>
                      <w:color w:val="auto"/>
                      <w:sz w:val="20"/>
                      <w:szCs w:val="20"/>
                      <w:lang w:val="es-CO" w:eastAsia="es-ES"/>
                    </w:rPr>
                    <w:t>Año</w:t>
                  </w:r>
                </w:p>
              </w:tc>
              <w:tc>
                <w:tcPr>
                  <w:tcW w:w="3313" w:type="dxa"/>
                  <w:shd w:val="clear" w:color="auto" w:fill="D9D9D9"/>
                  <w:vAlign w:val="center"/>
                </w:tcPr>
                <w:p w14:paraId="0CEDFE2C" w14:textId="77777777" w:rsidR="003E14D0" w:rsidRPr="009833C3" w:rsidRDefault="003E14D0" w:rsidP="00B75837">
                  <w:pPr>
                    <w:pStyle w:val="Default"/>
                    <w:jc w:val="center"/>
                    <w:rPr>
                      <w:rFonts w:eastAsia="Times New Roman"/>
                      <w:b/>
                      <w:color w:val="auto"/>
                      <w:sz w:val="20"/>
                      <w:szCs w:val="20"/>
                      <w:lang w:val="es-CO" w:eastAsia="es-ES"/>
                    </w:rPr>
                  </w:pPr>
                  <w:r w:rsidRPr="009833C3">
                    <w:rPr>
                      <w:rFonts w:eastAsia="Times New Roman"/>
                      <w:b/>
                      <w:color w:val="auto"/>
                      <w:sz w:val="20"/>
                      <w:szCs w:val="20"/>
                      <w:lang w:val="es-CO" w:eastAsia="es-ES"/>
                    </w:rPr>
                    <w:t>UPZ/UPR/área rural de la localidad</w:t>
                  </w:r>
                </w:p>
              </w:tc>
              <w:tc>
                <w:tcPr>
                  <w:tcW w:w="3386" w:type="dxa"/>
                  <w:gridSpan w:val="2"/>
                  <w:shd w:val="clear" w:color="auto" w:fill="D9D9D9"/>
                  <w:vAlign w:val="center"/>
                </w:tcPr>
                <w:p w14:paraId="6A9ECD2C" w14:textId="77777777" w:rsidR="003E14D0" w:rsidRPr="009833C3" w:rsidRDefault="003E14D0" w:rsidP="00B75837">
                  <w:pPr>
                    <w:pStyle w:val="Default"/>
                    <w:jc w:val="center"/>
                    <w:rPr>
                      <w:rFonts w:eastAsia="Times New Roman"/>
                      <w:b/>
                      <w:color w:val="auto"/>
                      <w:sz w:val="20"/>
                      <w:szCs w:val="20"/>
                      <w:lang w:val="es-CO" w:eastAsia="es-ES"/>
                    </w:rPr>
                  </w:pPr>
                  <w:r w:rsidRPr="009833C3">
                    <w:rPr>
                      <w:rFonts w:eastAsia="Times New Roman"/>
                      <w:b/>
                      <w:color w:val="auto"/>
                      <w:sz w:val="20"/>
                      <w:szCs w:val="20"/>
                      <w:lang w:val="es-CO" w:eastAsia="es-ES"/>
                    </w:rPr>
                    <w:t>Barrio/vereda</w:t>
                  </w:r>
                </w:p>
              </w:tc>
              <w:tc>
                <w:tcPr>
                  <w:tcW w:w="2313" w:type="dxa"/>
                  <w:gridSpan w:val="3"/>
                  <w:shd w:val="clear" w:color="auto" w:fill="D9D9D9"/>
                  <w:vAlign w:val="center"/>
                </w:tcPr>
                <w:p w14:paraId="69EFCADC" w14:textId="77777777" w:rsidR="003E14D0" w:rsidRPr="009833C3" w:rsidRDefault="003E14D0" w:rsidP="003E14D0">
                  <w:pPr>
                    <w:pStyle w:val="Default"/>
                    <w:jc w:val="center"/>
                    <w:rPr>
                      <w:rFonts w:eastAsia="Times New Roman"/>
                      <w:i/>
                      <w:color w:val="auto"/>
                      <w:sz w:val="20"/>
                      <w:szCs w:val="20"/>
                      <w:lang w:val="es-CO" w:eastAsia="es-ES"/>
                    </w:rPr>
                  </w:pPr>
                  <w:r w:rsidRPr="009833C3">
                    <w:rPr>
                      <w:rFonts w:eastAsia="Times New Roman"/>
                      <w:b/>
                      <w:color w:val="auto"/>
                      <w:sz w:val="20"/>
                      <w:szCs w:val="20"/>
                      <w:lang w:val="es-CO" w:eastAsia="es-ES"/>
                    </w:rPr>
                    <w:t>Localización específica</w:t>
                  </w:r>
                </w:p>
              </w:tc>
            </w:tr>
            <w:tr w:rsidR="00923A82" w:rsidRPr="009833C3" w14:paraId="78432515" w14:textId="77777777" w:rsidTr="00923A82">
              <w:tblPrEx>
                <w:tblLook w:val="00A0" w:firstRow="1" w:lastRow="0" w:firstColumn="1" w:lastColumn="0" w:noHBand="0" w:noVBand="0"/>
              </w:tblPrEx>
              <w:trPr>
                <w:trHeight w:val="284"/>
                <w:jc w:val="center"/>
              </w:trPr>
              <w:tc>
                <w:tcPr>
                  <w:tcW w:w="758" w:type="dxa"/>
                  <w:shd w:val="clear" w:color="auto" w:fill="auto"/>
                  <w:vAlign w:val="center"/>
                </w:tcPr>
                <w:p w14:paraId="1897C7B7" w14:textId="182B685B" w:rsidR="00923A82" w:rsidRPr="009833C3" w:rsidRDefault="00923A82" w:rsidP="00923A82">
                  <w:pPr>
                    <w:jc w:val="center"/>
                    <w:rPr>
                      <w:rFonts w:ascii="Arial" w:hAnsi="Arial" w:cs="Arial"/>
                      <w:b/>
                      <w:sz w:val="20"/>
                      <w:szCs w:val="20"/>
                    </w:rPr>
                  </w:pPr>
                  <w:r w:rsidRPr="009833C3">
                    <w:rPr>
                      <w:b/>
                      <w:sz w:val="20"/>
                      <w:szCs w:val="20"/>
                    </w:rPr>
                    <w:t>2021</w:t>
                  </w:r>
                </w:p>
              </w:tc>
              <w:tc>
                <w:tcPr>
                  <w:tcW w:w="3313" w:type="dxa"/>
                  <w:shd w:val="clear" w:color="auto" w:fill="auto"/>
                  <w:vAlign w:val="center"/>
                </w:tcPr>
                <w:p w14:paraId="30DD1379" w14:textId="7D331E55"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8 Kennedy: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44) Américas,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45) Carvajal,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46) Castilla,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47) Kennedy Central,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48) Timiza,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78) Tintal Norte,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79) </w:t>
                  </w:r>
                  <w:proofErr w:type="spellStart"/>
                  <w:r w:rsidRPr="009833C3">
                    <w:rPr>
                      <w:rFonts w:eastAsia="Times New Roman"/>
                      <w:sz w:val="20"/>
                      <w:szCs w:val="20"/>
                      <w:lang w:val="es-CO" w:eastAsia="es-ES"/>
                    </w:rPr>
                    <w:t>Calandaima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80) Corabastos,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81) Gran </w:t>
                  </w:r>
                  <w:proofErr w:type="spellStart"/>
                  <w:r w:rsidRPr="009833C3">
                    <w:rPr>
                      <w:rFonts w:eastAsia="Times New Roman"/>
                      <w:sz w:val="20"/>
                      <w:szCs w:val="20"/>
                      <w:lang w:val="es-CO" w:eastAsia="es-ES"/>
                    </w:rPr>
                    <w:t>Britalia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82) Patio Bonito,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83) Las Margaritas 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113) Bavaria</w:t>
                  </w:r>
                </w:p>
              </w:tc>
              <w:tc>
                <w:tcPr>
                  <w:tcW w:w="3386" w:type="dxa"/>
                  <w:gridSpan w:val="2"/>
                  <w:shd w:val="clear" w:color="auto" w:fill="auto"/>
                  <w:vAlign w:val="center"/>
                </w:tcPr>
                <w:p w14:paraId="2A1F701D" w14:textId="2D1F8F74"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Todos los barrios que conforman 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de Kennedy</w:t>
                  </w:r>
                </w:p>
              </w:tc>
              <w:tc>
                <w:tcPr>
                  <w:tcW w:w="2313" w:type="dxa"/>
                  <w:gridSpan w:val="3"/>
                  <w:vAlign w:val="center"/>
                </w:tcPr>
                <w:p w14:paraId="03EFCA41" w14:textId="2ECF1043" w:rsidR="00923A82" w:rsidRPr="009833C3" w:rsidRDefault="00923A82" w:rsidP="00923A82">
                  <w:pPr>
                    <w:pStyle w:val="Default"/>
                    <w:rPr>
                      <w:rFonts w:eastAsia="Times New Roman"/>
                      <w:color w:val="auto"/>
                      <w:sz w:val="20"/>
                      <w:szCs w:val="20"/>
                      <w:lang w:val="es-CO" w:eastAsia="es-ES"/>
                    </w:rPr>
                  </w:pPr>
                  <w:r w:rsidRPr="009833C3">
                    <w:rPr>
                      <w:rFonts w:eastAsia="Times New Roman"/>
                      <w:sz w:val="20"/>
                      <w:szCs w:val="20"/>
                      <w:lang w:val="es-CO" w:eastAsia="es-ES"/>
                    </w:rPr>
                    <w:t>Toda la localidad de Kennedy</w:t>
                  </w:r>
                </w:p>
              </w:tc>
            </w:tr>
            <w:tr w:rsidR="00923A82" w:rsidRPr="009833C3" w14:paraId="78066D58" w14:textId="77777777" w:rsidTr="00923A82">
              <w:tblPrEx>
                <w:tblLook w:val="00A0" w:firstRow="1" w:lastRow="0" w:firstColumn="1" w:lastColumn="0" w:noHBand="0" w:noVBand="0"/>
              </w:tblPrEx>
              <w:trPr>
                <w:trHeight w:val="284"/>
                <w:jc w:val="center"/>
              </w:trPr>
              <w:tc>
                <w:tcPr>
                  <w:tcW w:w="758" w:type="dxa"/>
                  <w:shd w:val="clear" w:color="auto" w:fill="auto"/>
                  <w:vAlign w:val="center"/>
                </w:tcPr>
                <w:p w14:paraId="69D64232" w14:textId="63AF27C6" w:rsidR="00923A82" w:rsidRPr="009833C3" w:rsidRDefault="00923A82" w:rsidP="00923A82">
                  <w:pPr>
                    <w:jc w:val="center"/>
                    <w:rPr>
                      <w:rFonts w:ascii="Arial" w:hAnsi="Arial" w:cs="Arial"/>
                      <w:b/>
                      <w:sz w:val="20"/>
                      <w:szCs w:val="20"/>
                    </w:rPr>
                  </w:pPr>
                  <w:r w:rsidRPr="009833C3">
                    <w:rPr>
                      <w:b/>
                      <w:sz w:val="20"/>
                      <w:szCs w:val="20"/>
                    </w:rPr>
                    <w:t>2022</w:t>
                  </w:r>
                </w:p>
              </w:tc>
              <w:tc>
                <w:tcPr>
                  <w:tcW w:w="3313" w:type="dxa"/>
                  <w:shd w:val="clear" w:color="auto" w:fill="auto"/>
                  <w:vAlign w:val="center"/>
                </w:tcPr>
                <w:p w14:paraId="5F96A722" w14:textId="7AA7B953"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8 Kennedy: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44) Américas,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45) Carvajal,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46) Castilla,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47) Kennedy Central,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48) Timiza,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78) Tintal Norte,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79) </w:t>
                  </w:r>
                  <w:proofErr w:type="spellStart"/>
                  <w:r w:rsidRPr="009833C3">
                    <w:rPr>
                      <w:rFonts w:eastAsia="Times New Roman"/>
                      <w:sz w:val="20"/>
                      <w:szCs w:val="20"/>
                      <w:lang w:val="es-CO" w:eastAsia="es-ES"/>
                    </w:rPr>
                    <w:t>Calandaima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80) Corabastos,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81) Gran </w:t>
                  </w:r>
                  <w:proofErr w:type="spellStart"/>
                  <w:r w:rsidRPr="009833C3">
                    <w:rPr>
                      <w:rFonts w:eastAsia="Times New Roman"/>
                      <w:sz w:val="20"/>
                      <w:szCs w:val="20"/>
                      <w:lang w:val="es-CO" w:eastAsia="es-ES"/>
                    </w:rPr>
                    <w:t>Britalia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82) Patio Bonito,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83) Las Margaritas 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113) Bavaria</w:t>
                  </w:r>
                </w:p>
              </w:tc>
              <w:tc>
                <w:tcPr>
                  <w:tcW w:w="3386" w:type="dxa"/>
                  <w:gridSpan w:val="2"/>
                  <w:shd w:val="clear" w:color="auto" w:fill="auto"/>
                  <w:vAlign w:val="center"/>
                </w:tcPr>
                <w:p w14:paraId="5B95CD12" w14:textId="0F7D9FBD"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Todos los barrios que conforman 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de Kennedy</w:t>
                  </w:r>
                </w:p>
              </w:tc>
              <w:tc>
                <w:tcPr>
                  <w:tcW w:w="2313" w:type="dxa"/>
                  <w:gridSpan w:val="3"/>
                  <w:vAlign w:val="center"/>
                </w:tcPr>
                <w:p w14:paraId="5220BBB2" w14:textId="6165CF6E" w:rsidR="00923A82" w:rsidRPr="009833C3" w:rsidRDefault="00923A82" w:rsidP="00923A82">
                  <w:pPr>
                    <w:pStyle w:val="Default"/>
                    <w:rPr>
                      <w:rFonts w:eastAsia="Times New Roman"/>
                      <w:color w:val="auto"/>
                      <w:sz w:val="20"/>
                      <w:szCs w:val="20"/>
                      <w:lang w:val="es-CO" w:eastAsia="es-ES"/>
                    </w:rPr>
                  </w:pPr>
                  <w:r w:rsidRPr="009833C3">
                    <w:rPr>
                      <w:rFonts w:eastAsia="Times New Roman"/>
                      <w:sz w:val="20"/>
                      <w:szCs w:val="20"/>
                      <w:lang w:val="es-CO" w:eastAsia="es-ES"/>
                    </w:rPr>
                    <w:t>Toda la localidad de Kennedy</w:t>
                  </w:r>
                </w:p>
              </w:tc>
            </w:tr>
            <w:tr w:rsidR="00923A82" w:rsidRPr="009833C3" w14:paraId="1C623E38" w14:textId="77777777" w:rsidTr="00923A82">
              <w:tblPrEx>
                <w:tblLook w:val="00A0" w:firstRow="1" w:lastRow="0" w:firstColumn="1" w:lastColumn="0" w:noHBand="0" w:noVBand="0"/>
              </w:tblPrEx>
              <w:trPr>
                <w:trHeight w:val="325"/>
                <w:jc w:val="center"/>
              </w:trPr>
              <w:tc>
                <w:tcPr>
                  <w:tcW w:w="758" w:type="dxa"/>
                  <w:shd w:val="clear" w:color="auto" w:fill="auto"/>
                  <w:vAlign w:val="center"/>
                </w:tcPr>
                <w:p w14:paraId="4A5E6086" w14:textId="63760F2B" w:rsidR="00923A82" w:rsidRPr="009833C3" w:rsidRDefault="00923A82" w:rsidP="00923A82">
                  <w:pPr>
                    <w:jc w:val="center"/>
                    <w:rPr>
                      <w:rFonts w:ascii="Arial" w:hAnsi="Arial" w:cs="Arial"/>
                      <w:b/>
                      <w:sz w:val="20"/>
                      <w:szCs w:val="20"/>
                    </w:rPr>
                  </w:pPr>
                  <w:r w:rsidRPr="009833C3">
                    <w:rPr>
                      <w:b/>
                      <w:sz w:val="20"/>
                      <w:szCs w:val="20"/>
                    </w:rPr>
                    <w:t>2023</w:t>
                  </w:r>
                </w:p>
              </w:tc>
              <w:tc>
                <w:tcPr>
                  <w:tcW w:w="3313" w:type="dxa"/>
                  <w:shd w:val="clear" w:color="auto" w:fill="auto"/>
                  <w:vAlign w:val="center"/>
                </w:tcPr>
                <w:p w14:paraId="13CB595B" w14:textId="43014445"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8 Kennedy: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44) Américas,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45) Carvajal,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46) Castilla,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47) Kennedy Central,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48) Timiza,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78) Tintal Norte,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79) </w:t>
                  </w:r>
                  <w:proofErr w:type="spellStart"/>
                  <w:r w:rsidRPr="009833C3">
                    <w:rPr>
                      <w:rFonts w:eastAsia="Times New Roman"/>
                      <w:sz w:val="20"/>
                      <w:szCs w:val="20"/>
                      <w:lang w:val="es-CO" w:eastAsia="es-ES"/>
                    </w:rPr>
                    <w:t>Calandaima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80) </w:t>
                  </w:r>
                  <w:r w:rsidRPr="009833C3">
                    <w:rPr>
                      <w:rFonts w:eastAsia="Times New Roman"/>
                      <w:sz w:val="20"/>
                      <w:szCs w:val="20"/>
                      <w:lang w:val="es-CO" w:eastAsia="es-ES"/>
                    </w:rPr>
                    <w:lastRenderedPageBreak/>
                    <w:t>Corabastos,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81) Gran </w:t>
                  </w:r>
                  <w:proofErr w:type="spellStart"/>
                  <w:r w:rsidRPr="009833C3">
                    <w:rPr>
                      <w:rFonts w:eastAsia="Times New Roman"/>
                      <w:sz w:val="20"/>
                      <w:szCs w:val="20"/>
                      <w:lang w:val="es-CO" w:eastAsia="es-ES"/>
                    </w:rPr>
                    <w:t>Britalia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82) Patio Bonito,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83) Las Margaritas 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113) Bavaria</w:t>
                  </w:r>
                </w:p>
              </w:tc>
              <w:tc>
                <w:tcPr>
                  <w:tcW w:w="3386" w:type="dxa"/>
                  <w:gridSpan w:val="2"/>
                  <w:shd w:val="clear" w:color="auto" w:fill="auto"/>
                  <w:vAlign w:val="center"/>
                </w:tcPr>
                <w:p w14:paraId="6D9C8D39" w14:textId="22A4D28D"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lastRenderedPageBreak/>
                    <w:t xml:space="preserve">Todos los barrios que conforman 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de Kennedy</w:t>
                  </w:r>
                </w:p>
              </w:tc>
              <w:tc>
                <w:tcPr>
                  <w:tcW w:w="2313" w:type="dxa"/>
                  <w:gridSpan w:val="3"/>
                  <w:vAlign w:val="center"/>
                </w:tcPr>
                <w:p w14:paraId="675E05EE" w14:textId="282E29A4" w:rsidR="00923A82" w:rsidRPr="009833C3" w:rsidRDefault="00923A82" w:rsidP="00923A82">
                  <w:pPr>
                    <w:pStyle w:val="Default"/>
                    <w:rPr>
                      <w:rFonts w:eastAsia="Times New Roman"/>
                      <w:color w:val="auto"/>
                      <w:sz w:val="20"/>
                      <w:szCs w:val="20"/>
                      <w:lang w:val="es-CO" w:eastAsia="es-ES"/>
                    </w:rPr>
                  </w:pPr>
                  <w:r w:rsidRPr="009833C3">
                    <w:rPr>
                      <w:rFonts w:eastAsia="Times New Roman"/>
                      <w:sz w:val="20"/>
                      <w:szCs w:val="20"/>
                      <w:lang w:val="es-CO" w:eastAsia="es-ES"/>
                    </w:rPr>
                    <w:t>Toda la localidad de Kennedy</w:t>
                  </w:r>
                </w:p>
              </w:tc>
            </w:tr>
            <w:tr w:rsidR="00923A82" w:rsidRPr="009833C3" w14:paraId="46C646BA" w14:textId="77777777" w:rsidTr="00923A82">
              <w:tblPrEx>
                <w:tblLook w:val="00A0" w:firstRow="1" w:lastRow="0" w:firstColumn="1" w:lastColumn="0" w:noHBand="0" w:noVBand="0"/>
              </w:tblPrEx>
              <w:trPr>
                <w:trHeight w:val="284"/>
                <w:jc w:val="center"/>
              </w:trPr>
              <w:tc>
                <w:tcPr>
                  <w:tcW w:w="758" w:type="dxa"/>
                  <w:shd w:val="clear" w:color="auto" w:fill="auto"/>
                  <w:vAlign w:val="center"/>
                </w:tcPr>
                <w:p w14:paraId="560B5D26" w14:textId="396A3274" w:rsidR="00923A82" w:rsidRPr="009833C3" w:rsidRDefault="00923A82" w:rsidP="00923A82">
                  <w:pPr>
                    <w:jc w:val="center"/>
                    <w:rPr>
                      <w:rFonts w:ascii="Arial" w:hAnsi="Arial" w:cs="Arial"/>
                      <w:b/>
                      <w:sz w:val="20"/>
                      <w:szCs w:val="20"/>
                    </w:rPr>
                  </w:pPr>
                  <w:r w:rsidRPr="009833C3">
                    <w:rPr>
                      <w:b/>
                      <w:sz w:val="20"/>
                      <w:szCs w:val="20"/>
                    </w:rPr>
                    <w:t>2024</w:t>
                  </w:r>
                </w:p>
              </w:tc>
              <w:tc>
                <w:tcPr>
                  <w:tcW w:w="3313" w:type="dxa"/>
                  <w:shd w:val="clear" w:color="auto" w:fill="auto"/>
                  <w:vAlign w:val="center"/>
                </w:tcPr>
                <w:p w14:paraId="2FC17F8B" w14:textId="3BF037B5"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8 Kennedy: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44) Américas,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45) Carvajal,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46) Castilla,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47) Kennedy Central,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48) Timiza,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78) Tintal Norte,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79) </w:t>
                  </w:r>
                  <w:proofErr w:type="spellStart"/>
                  <w:r w:rsidRPr="009833C3">
                    <w:rPr>
                      <w:rFonts w:eastAsia="Times New Roman"/>
                      <w:sz w:val="20"/>
                      <w:szCs w:val="20"/>
                      <w:lang w:val="es-CO" w:eastAsia="es-ES"/>
                    </w:rPr>
                    <w:t>Calandaima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80) Corabastos,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81) Gran </w:t>
                  </w:r>
                  <w:proofErr w:type="spellStart"/>
                  <w:r w:rsidRPr="009833C3">
                    <w:rPr>
                      <w:rFonts w:eastAsia="Times New Roman"/>
                      <w:sz w:val="20"/>
                      <w:szCs w:val="20"/>
                      <w:lang w:val="es-CO" w:eastAsia="es-ES"/>
                    </w:rPr>
                    <w:t>Britalia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82) Patio Bonito,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83) Las Margaritas 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113) Bavaria</w:t>
                  </w:r>
                </w:p>
              </w:tc>
              <w:tc>
                <w:tcPr>
                  <w:tcW w:w="3386" w:type="dxa"/>
                  <w:gridSpan w:val="2"/>
                  <w:shd w:val="clear" w:color="auto" w:fill="auto"/>
                  <w:vAlign w:val="center"/>
                </w:tcPr>
                <w:p w14:paraId="0A4F7224" w14:textId="0995FD10"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Todos los barrios que conforman 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de Kennedy</w:t>
                  </w:r>
                </w:p>
              </w:tc>
              <w:tc>
                <w:tcPr>
                  <w:tcW w:w="2313" w:type="dxa"/>
                  <w:gridSpan w:val="3"/>
                  <w:vAlign w:val="center"/>
                </w:tcPr>
                <w:p w14:paraId="5AE48A43" w14:textId="5A1A0E47" w:rsidR="00923A82" w:rsidRPr="009833C3" w:rsidRDefault="00923A82" w:rsidP="00923A82">
                  <w:pPr>
                    <w:pStyle w:val="Default"/>
                    <w:rPr>
                      <w:rFonts w:eastAsia="Times New Roman"/>
                      <w:color w:val="auto"/>
                      <w:sz w:val="20"/>
                      <w:szCs w:val="20"/>
                      <w:lang w:val="es-CO" w:eastAsia="es-ES"/>
                    </w:rPr>
                  </w:pPr>
                  <w:r w:rsidRPr="009833C3">
                    <w:rPr>
                      <w:rFonts w:eastAsia="Times New Roman"/>
                      <w:sz w:val="20"/>
                      <w:szCs w:val="20"/>
                      <w:lang w:val="es-CO" w:eastAsia="es-ES"/>
                    </w:rPr>
                    <w:t>Toda la localidad de Kennedy</w:t>
                  </w:r>
                </w:p>
              </w:tc>
            </w:tr>
          </w:tbl>
          <w:p w14:paraId="50F40DEB" w14:textId="77777777" w:rsidR="00B75837" w:rsidRPr="009833C3" w:rsidRDefault="00B75837" w:rsidP="00EF1DD0">
            <w:pPr>
              <w:ind w:left="708"/>
              <w:rPr>
                <w:rFonts w:ascii="Arial" w:hAnsi="Arial" w:cs="Arial"/>
                <w:b/>
                <w:sz w:val="20"/>
                <w:szCs w:val="20"/>
              </w:rPr>
            </w:pPr>
          </w:p>
          <w:p w14:paraId="77A52294" w14:textId="6B10A378" w:rsidR="00B75837" w:rsidRPr="009833C3" w:rsidRDefault="00776D4B" w:rsidP="00840036">
            <w:pPr>
              <w:rPr>
                <w:rFonts w:ascii="Arial" w:hAnsi="Arial" w:cs="Arial"/>
                <w:sz w:val="20"/>
                <w:szCs w:val="20"/>
              </w:rPr>
            </w:pPr>
            <w:r w:rsidRPr="009833C3">
              <w:rPr>
                <w:rFonts w:ascii="Arial" w:hAnsi="Arial" w:cs="Arial"/>
                <w:sz w:val="20"/>
                <w:szCs w:val="20"/>
              </w:rPr>
              <w:t>Nota: En el proceso de formulación del Proyecto de Inversión Local (PIL) se realizará la consulta con las organizaciones sociales de mujeres y activistas defensoras de los derechos de las mujeres que habitan y trabajan en la localidad con el objetivo de priorizar para cada una de las vigencias las UPZ urgentes que requieren la intervención institucional.</w:t>
            </w:r>
          </w:p>
          <w:p w14:paraId="162538B2" w14:textId="77777777" w:rsidR="00776D4B" w:rsidRPr="009833C3" w:rsidRDefault="00776D4B" w:rsidP="00A9449F">
            <w:pPr>
              <w:ind w:left="708"/>
              <w:rPr>
                <w:rFonts w:ascii="Arial" w:hAnsi="Arial" w:cs="Arial"/>
                <w:sz w:val="20"/>
                <w:szCs w:val="20"/>
              </w:rPr>
            </w:pPr>
          </w:p>
          <w:p w14:paraId="2188823D" w14:textId="600CA0EB" w:rsidR="00EC631A" w:rsidRPr="009833C3" w:rsidRDefault="00EC631A" w:rsidP="00923A82">
            <w:pPr>
              <w:rPr>
                <w:rFonts w:ascii="Arial" w:hAnsi="Arial" w:cs="Arial"/>
                <w:b/>
                <w:sz w:val="20"/>
                <w:szCs w:val="20"/>
                <w:u w:val="single"/>
              </w:rPr>
            </w:pPr>
            <w:r w:rsidRPr="009833C3">
              <w:rPr>
                <w:rFonts w:ascii="Arial" w:hAnsi="Arial" w:cs="Arial"/>
                <w:b/>
                <w:sz w:val="20"/>
                <w:szCs w:val="20"/>
                <w:u w:val="single"/>
                <w:lang w:val="es-ES"/>
              </w:rPr>
              <w:t>COMPONENTE 2</w:t>
            </w:r>
            <w:r w:rsidR="00A50C7A" w:rsidRPr="009833C3">
              <w:rPr>
                <w:rFonts w:ascii="Arial" w:hAnsi="Arial" w:cs="Arial"/>
                <w:b/>
                <w:sz w:val="20"/>
                <w:szCs w:val="20"/>
                <w:u w:val="single"/>
                <w:lang w:val="es-ES"/>
              </w:rPr>
              <w:t xml:space="preserve">: </w:t>
            </w:r>
            <w:r w:rsidR="00923A82" w:rsidRPr="009833C3">
              <w:rPr>
                <w:rFonts w:ascii="Arial" w:hAnsi="Arial" w:cs="Arial"/>
                <w:bCs/>
                <w:sz w:val="20"/>
                <w:szCs w:val="20"/>
              </w:rPr>
              <w:t xml:space="preserve">PREVENCIÓN </w:t>
            </w:r>
          </w:p>
          <w:p w14:paraId="29D7D2B9" w14:textId="57BBC046" w:rsidR="00923A82" w:rsidRPr="009833C3" w:rsidRDefault="00923A82" w:rsidP="00923A82">
            <w:pPr>
              <w:rPr>
                <w:rFonts w:ascii="Arial" w:hAnsi="Arial" w:cs="Arial"/>
                <w:b/>
                <w:sz w:val="20"/>
                <w:szCs w:val="20"/>
                <w:u w:val="single"/>
              </w:rPr>
            </w:pPr>
          </w:p>
          <w:p w14:paraId="58CC18B1" w14:textId="28DC2148" w:rsidR="00923A82" w:rsidRPr="009833C3" w:rsidRDefault="00923A82" w:rsidP="00923A82">
            <w:pPr>
              <w:rPr>
                <w:rFonts w:ascii="Arial" w:hAnsi="Arial" w:cs="Arial"/>
                <w:b/>
                <w:sz w:val="20"/>
                <w:szCs w:val="20"/>
                <w:u w:val="single"/>
                <w:lang w:val="es-ES"/>
              </w:rPr>
            </w:pPr>
            <w:r w:rsidRPr="009833C3">
              <w:rPr>
                <w:rFonts w:ascii="Arial" w:hAnsi="Arial" w:cs="Arial"/>
                <w:b/>
                <w:sz w:val="20"/>
                <w:szCs w:val="20"/>
                <w:u w:val="single"/>
              </w:rPr>
              <w:t>Prevención de feminicidios y la violencia contra la mujer.</w:t>
            </w:r>
          </w:p>
          <w:p w14:paraId="305DEA7C" w14:textId="77777777" w:rsidR="00A50C7A" w:rsidRPr="009833C3" w:rsidRDefault="00A50C7A" w:rsidP="00A50C7A">
            <w:pPr>
              <w:rPr>
                <w:rFonts w:ascii="Arial" w:hAnsi="Arial" w:cs="Arial"/>
                <w:sz w:val="20"/>
                <w:szCs w:val="20"/>
                <w:lang w:val="es-ES"/>
              </w:rPr>
            </w:pPr>
          </w:p>
          <w:p w14:paraId="1DF9583D" w14:textId="39CBC21D" w:rsidR="00A50C7A" w:rsidRPr="009833C3" w:rsidRDefault="00A50C7A" w:rsidP="00A50C7A">
            <w:pPr>
              <w:rPr>
                <w:rFonts w:ascii="Arial" w:hAnsi="Arial" w:cs="Arial"/>
                <w:sz w:val="20"/>
                <w:szCs w:val="20"/>
                <w:lang w:val="es-ES"/>
              </w:rPr>
            </w:pPr>
            <w:r w:rsidRPr="009833C3">
              <w:rPr>
                <w:rFonts w:ascii="Arial" w:hAnsi="Arial" w:cs="Arial"/>
                <w:sz w:val="20"/>
                <w:szCs w:val="20"/>
              </w:rPr>
              <w:t xml:space="preserve">Realizar acciones </w:t>
            </w:r>
            <w:r w:rsidR="00543070" w:rsidRPr="009833C3">
              <w:rPr>
                <w:rFonts w:ascii="Arial" w:hAnsi="Arial" w:cs="Arial"/>
                <w:sz w:val="20"/>
                <w:szCs w:val="20"/>
              </w:rPr>
              <w:t>de</w:t>
            </w:r>
            <w:r w:rsidRPr="009833C3">
              <w:rPr>
                <w:rFonts w:ascii="Arial" w:hAnsi="Arial" w:cs="Arial"/>
                <w:sz w:val="20"/>
                <w:szCs w:val="20"/>
              </w:rPr>
              <w:t xml:space="preserve"> prevención del feminicidio y la violencia contra la</w:t>
            </w:r>
            <w:r w:rsidR="00543070" w:rsidRPr="009833C3">
              <w:rPr>
                <w:rFonts w:ascii="Arial" w:hAnsi="Arial" w:cs="Arial"/>
                <w:sz w:val="20"/>
                <w:szCs w:val="20"/>
              </w:rPr>
              <w:t>s</w:t>
            </w:r>
            <w:r w:rsidRPr="009833C3">
              <w:rPr>
                <w:rFonts w:ascii="Arial" w:hAnsi="Arial" w:cs="Arial"/>
                <w:sz w:val="20"/>
                <w:szCs w:val="20"/>
              </w:rPr>
              <w:t xml:space="preserve"> mujer</w:t>
            </w:r>
            <w:r w:rsidR="00543070" w:rsidRPr="009833C3">
              <w:rPr>
                <w:rFonts w:ascii="Arial" w:hAnsi="Arial" w:cs="Arial"/>
                <w:sz w:val="20"/>
                <w:szCs w:val="20"/>
              </w:rPr>
              <w:t>es</w:t>
            </w:r>
            <w:r w:rsidRPr="009833C3">
              <w:rPr>
                <w:rFonts w:ascii="Arial" w:hAnsi="Arial" w:cs="Arial"/>
                <w:sz w:val="20"/>
                <w:szCs w:val="20"/>
              </w:rPr>
              <w:t xml:space="preserve"> que vinculen a diferentes personas </w:t>
            </w:r>
            <w:r w:rsidR="00922FE1" w:rsidRPr="009833C3">
              <w:rPr>
                <w:rFonts w:ascii="Arial" w:hAnsi="Arial" w:cs="Arial"/>
                <w:sz w:val="20"/>
                <w:szCs w:val="20"/>
              </w:rPr>
              <w:t>en sus diversidades y diferencias de</w:t>
            </w:r>
            <w:r w:rsidRPr="009833C3">
              <w:rPr>
                <w:rFonts w:ascii="Arial" w:hAnsi="Arial" w:cs="Arial"/>
                <w:sz w:val="20"/>
                <w:szCs w:val="20"/>
              </w:rPr>
              <w:t xml:space="preserve"> la localidad, incluid</w:t>
            </w:r>
            <w:r w:rsidR="007177B6" w:rsidRPr="009833C3">
              <w:rPr>
                <w:rFonts w:ascii="Arial" w:hAnsi="Arial" w:cs="Arial"/>
                <w:sz w:val="20"/>
                <w:szCs w:val="20"/>
              </w:rPr>
              <w:t>a</w:t>
            </w:r>
            <w:r w:rsidRPr="009833C3">
              <w:rPr>
                <w:rFonts w:ascii="Arial" w:hAnsi="Arial" w:cs="Arial"/>
                <w:sz w:val="20"/>
                <w:szCs w:val="20"/>
              </w:rPr>
              <w:t xml:space="preserve">s </w:t>
            </w:r>
            <w:r w:rsidR="00826CE0" w:rsidRPr="009833C3">
              <w:rPr>
                <w:rFonts w:ascii="Arial" w:hAnsi="Arial" w:cs="Arial"/>
                <w:sz w:val="20"/>
                <w:szCs w:val="20"/>
              </w:rPr>
              <w:t>personas</w:t>
            </w:r>
            <w:r w:rsidRPr="009833C3">
              <w:rPr>
                <w:rFonts w:ascii="Arial" w:hAnsi="Arial" w:cs="Arial"/>
                <w:sz w:val="20"/>
                <w:szCs w:val="20"/>
              </w:rPr>
              <w:t xml:space="preserve"> </w:t>
            </w:r>
            <w:r w:rsidR="00F04B40" w:rsidRPr="009833C3">
              <w:rPr>
                <w:rFonts w:ascii="Arial" w:hAnsi="Arial" w:cs="Arial"/>
                <w:sz w:val="20"/>
                <w:szCs w:val="20"/>
              </w:rPr>
              <w:t xml:space="preserve">niños, niñas, </w:t>
            </w:r>
            <w:r w:rsidR="00A72849" w:rsidRPr="009833C3">
              <w:rPr>
                <w:rFonts w:ascii="Arial" w:hAnsi="Arial" w:cs="Arial"/>
                <w:sz w:val="20"/>
                <w:szCs w:val="20"/>
              </w:rPr>
              <w:t>j</w:t>
            </w:r>
            <w:r w:rsidRPr="009833C3">
              <w:rPr>
                <w:rFonts w:ascii="Arial" w:hAnsi="Arial" w:cs="Arial"/>
                <w:sz w:val="20"/>
                <w:szCs w:val="20"/>
              </w:rPr>
              <w:t>óvenes, adultos y</w:t>
            </w:r>
            <w:r w:rsidR="00543070" w:rsidRPr="009833C3">
              <w:rPr>
                <w:rFonts w:ascii="Arial" w:hAnsi="Arial" w:cs="Arial"/>
                <w:sz w:val="20"/>
                <w:szCs w:val="20"/>
              </w:rPr>
              <w:t xml:space="preserve"> </w:t>
            </w:r>
            <w:r w:rsidRPr="009833C3">
              <w:rPr>
                <w:rFonts w:ascii="Arial" w:hAnsi="Arial" w:cs="Arial"/>
                <w:sz w:val="20"/>
                <w:szCs w:val="20"/>
              </w:rPr>
              <w:t>mayores</w:t>
            </w:r>
            <w:r w:rsidR="00543070" w:rsidRPr="009833C3">
              <w:rPr>
                <w:rFonts w:ascii="Arial" w:hAnsi="Arial" w:cs="Arial"/>
                <w:sz w:val="20"/>
                <w:szCs w:val="20"/>
              </w:rPr>
              <w:t xml:space="preserve">; </w:t>
            </w:r>
            <w:r w:rsidRPr="009833C3">
              <w:rPr>
                <w:rFonts w:ascii="Arial" w:hAnsi="Arial" w:cs="Arial"/>
                <w:sz w:val="20"/>
                <w:szCs w:val="20"/>
              </w:rPr>
              <w:t>líderes sociales y comunitarios</w:t>
            </w:r>
            <w:r w:rsidR="00543070" w:rsidRPr="009833C3">
              <w:rPr>
                <w:rFonts w:ascii="Arial" w:hAnsi="Arial" w:cs="Arial"/>
                <w:sz w:val="20"/>
                <w:szCs w:val="20"/>
              </w:rPr>
              <w:t xml:space="preserve">, al sector comercial y empresarial de la localidad. Así como a servidoras y servidores públicos competentes de la atención a mujeres víctimas de las violencias. </w:t>
            </w:r>
          </w:p>
          <w:p w14:paraId="3DD355C9" w14:textId="77777777" w:rsidR="0073796B" w:rsidRPr="009833C3" w:rsidRDefault="0073796B" w:rsidP="0073796B">
            <w:pPr>
              <w:ind w:left="708"/>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3431"/>
              <w:gridCol w:w="490"/>
              <w:gridCol w:w="1278"/>
              <w:gridCol w:w="1278"/>
              <w:gridCol w:w="610"/>
              <w:gridCol w:w="671"/>
              <w:gridCol w:w="1282"/>
            </w:tblGrid>
            <w:tr w:rsidR="004A1E10" w:rsidRPr="009833C3" w14:paraId="6F48CF9B" w14:textId="77777777" w:rsidTr="00543070">
              <w:trPr>
                <w:trHeight w:val="313"/>
                <w:jc w:val="center"/>
              </w:trPr>
              <w:tc>
                <w:tcPr>
                  <w:tcW w:w="9770" w:type="dxa"/>
                  <w:gridSpan w:val="8"/>
                  <w:shd w:val="clear" w:color="auto" w:fill="D9D9D9"/>
                  <w:vAlign w:val="center"/>
                </w:tcPr>
                <w:p w14:paraId="60B977BD" w14:textId="77777777" w:rsidR="0073796B" w:rsidRPr="009833C3" w:rsidRDefault="0073796B" w:rsidP="0073796B">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DESCRIPCIÓN DE ACTIVIDADES</w:t>
                  </w:r>
                </w:p>
              </w:tc>
            </w:tr>
            <w:tr w:rsidR="004A1E10" w:rsidRPr="009833C3" w14:paraId="0A617154" w14:textId="77777777" w:rsidTr="00543070">
              <w:trPr>
                <w:trHeight w:val="773"/>
                <w:jc w:val="center"/>
              </w:trPr>
              <w:tc>
                <w:tcPr>
                  <w:tcW w:w="9770" w:type="dxa"/>
                  <w:gridSpan w:val="8"/>
                </w:tcPr>
                <w:p w14:paraId="1A81F0B1" w14:textId="77777777" w:rsidR="0073796B" w:rsidRPr="009833C3" w:rsidRDefault="0073796B" w:rsidP="0073796B">
                  <w:pPr>
                    <w:ind w:left="360"/>
                    <w:rPr>
                      <w:rFonts w:ascii="Arial" w:hAnsi="Arial" w:cs="Arial"/>
                      <w:i/>
                      <w:sz w:val="20"/>
                      <w:szCs w:val="20"/>
                      <w:lang w:val="es-ES"/>
                    </w:rPr>
                  </w:pPr>
                </w:p>
                <w:p w14:paraId="21ABA312" w14:textId="77777777" w:rsidR="0073796B" w:rsidRPr="009833C3" w:rsidRDefault="0073796B" w:rsidP="0073796B">
                  <w:pPr>
                    <w:ind w:left="360"/>
                    <w:rPr>
                      <w:rFonts w:ascii="Arial" w:hAnsi="Arial" w:cs="Arial"/>
                      <w:b/>
                      <w:sz w:val="20"/>
                      <w:szCs w:val="20"/>
                      <w:u w:val="single"/>
                      <w:lang w:val="es-ES"/>
                    </w:rPr>
                  </w:pPr>
                  <w:r w:rsidRPr="009833C3">
                    <w:rPr>
                      <w:rFonts w:ascii="Arial" w:hAnsi="Arial" w:cs="Arial"/>
                      <w:b/>
                      <w:sz w:val="20"/>
                      <w:szCs w:val="20"/>
                      <w:u w:val="single"/>
                      <w:lang w:val="es-ES"/>
                    </w:rPr>
                    <w:t>VIGENCIA 2021</w:t>
                  </w:r>
                </w:p>
                <w:p w14:paraId="717AAFBA" w14:textId="77777777" w:rsidR="0073796B" w:rsidRPr="009833C3" w:rsidRDefault="0073796B" w:rsidP="0073796B">
                  <w:pPr>
                    <w:ind w:left="360"/>
                    <w:rPr>
                      <w:rFonts w:ascii="Arial" w:hAnsi="Arial" w:cs="Arial"/>
                      <w:sz w:val="20"/>
                      <w:szCs w:val="20"/>
                      <w:lang w:val="es-ES"/>
                    </w:rPr>
                  </w:pPr>
                </w:p>
                <w:p w14:paraId="4A104560" w14:textId="657A6651" w:rsidR="00A50C7A" w:rsidRPr="009833C3" w:rsidRDefault="00A50C7A" w:rsidP="00A50C7A">
                  <w:pPr>
                    <w:rPr>
                      <w:rFonts w:ascii="Arial" w:hAnsi="Arial" w:cs="Arial"/>
                      <w:sz w:val="20"/>
                      <w:szCs w:val="20"/>
                      <w:lang w:val="es-ES"/>
                    </w:rPr>
                  </w:pPr>
                  <w:r w:rsidRPr="009833C3">
                    <w:rPr>
                      <w:rFonts w:ascii="Arial" w:hAnsi="Arial" w:cs="Arial"/>
                      <w:sz w:val="20"/>
                      <w:szCs w:val="20"/>
                      <w:lang w:val="es-ES"/>
                    </w:rPr>
                    <w:t xml:space="preserve">La prevención del feminicidio y la violencia contra la mujer se logra a partir del fortalecimiento de las capacidades individuales y comunitarias que deben desarrollarse en el marco de los siguientes </w:t>
                  </w:r>
                  <w:r w:rsidR="00276A5D" w:rsidRPr="009833C3">
                    <w:rPr>
                      <w:rFonts w:ascii="Arial" w:hAnsi="Arial" w:cs="Arial"/>
                      <w:sz w:val="20"/>
                      <w:szCs w:val="20"/>
                      <w:lang w:val="es-ES"/>
                    </w:rPr>
                    <w:t>componentes</w:t>
                  </w:r>
                  <w:r w:rsidRPr="009833C3">
                    <w:rPr>
                      <w:rFonts w:ascii="Arial" w:hAnsi="Arial" w:cs="Arial"/>
                      <w:sz w:val="20"/>
                      <w:szCs w:val="20"/>
                      <w:lang w:val="es-ES"/>
                    </w:rPr>
                    <w:t>:</w:t>
                  </w:r>
                </w:p>
                <w:p w14:paraId="6D423F66" w14:textId="599A6F1F" w:rsidR="00A50C7A" w:rsidRPr="009833C3" w:rsidRDefault="00A50C7A" w:rsidP="00A50C7A">
                  <w:pPr>
                    <w:rPr>
                      <w:rFonts w:ascii="Arial" w:hAnsi="Arial" w:cs="Arial"/>
                      <w:sz w:val="20"/>
                      <w:szCs w:val="20"/>
                      <w:lang w:val="es-ES"/>
                    </w:rPr>
                  </w:pPr>
                </w:p>
                <w:p w14:paraId="5926FFED" w14:textId="77777777" w:rsidR="00B915C1" w:rsidRPr="009833C3" w:rsidRDefault="00B915C1" w:rsidP="00B915C1">
                  <w:pPr>
                    <w:pStyle w:val="Prrafodelista"/>
                    <w:ind w:left="513"/>
                    <w:rPr>
                      <w:rFonts w:cs="Arial"/>
                      <w:sz w:val="20"/>
                      <w:lang w:val="es-ES"/>
                    </w:rPr>
                  </w:pPr>
                  <w:r w:rsidRPr="009833C3">
                    <w:rPr>
                      <w:rFonts w:cs="Arial"/>
                      <w:b/>
                      <w:bCs/>
                      <w:sz w:val="20"/>
                      <w:lang w:val="es-ES"/>
                    </w:rPr>
                    <w:t xml:space="preserve">1. </w:t>
                  </w:r>
                  <w:r w:rsidR="00190B4D" w:rsidRPr="009833C3">
                    <w:rPr>
                      <w:rFonts w:cs="Arial"/>
                      <w:b/>
                      <w:bCs/>
                      <w:sz w:val="20"/>
                      <w:lang w:val="es-ES"/>
                    </w:rPr>
                    <w:t>Alistamiento para la ejecución:</w:t>
                  </w:r>
                  <w:r w:rsidRPr="009833C3">
                    <w:t xml:space="preserve"> c</w:t>
                  </w:r>
                  <w:r w:rsidRPr="009833C3">
                    <w:rPr>
                      <w:rFonts w:cs="Arial"/>
                      <w:sz w:val="20"/>
                    </w:rPr>
                    <w:t xml:space="preserve">onvocatoria, difusión, conformación e instalación del Comité técnico de seguimiento y control. Conformación, revisión y aval del talento humano que conformará el equipo de trabajo del proyecto, en el que se realizará la presentación pública del proyecto. Creación y diseño de piezas comunicativas sonoras, digitales, físicas innovadoras. Para la elaboración de piezas sonoras la construcción tendrá en cuenta experiencias de mujeres de la localidad </w:t>
                  </w:r>
                  <w:r w:rsidRPr="009833C3">
                    <w:rPr>
                      <w:rFonts w:cs="Arial"/>
                      <w:sz w:val="20"/>
                      <w:lang w:val="es-ES"/>
                    </w:rPr>
                    <w:t>a través de medios locales, comunitarios.</w:t>
                  </w:r>
                </w:p>
                <w:p w14:paraId="386E3AF3" w14:textId="77777777" w:rsidR="00B915C1" w:rsidRPr="009833C3" w:rsidRDefault="00B915C1" w:rsidP="00B915C1">
                  <w:pPr>
                    <w:pStyle w:val="Prrafodelista"/>
                    <w:ind w:left="513"/>
                    <w:rPr>
                      <w:rFonts w:cs="Arial"/>
                      <w:b/>
                      <w:sz w:val="20"/>
                      <w:lang w:val="es-ES"/>
                    </w:rPr>
                  </w:pPr>
                </w:p>
                <w:p w14:paraId="1C7CB69F" w14:textId="77777777" w:rsidR="00B915C1" w:rsidRPr="009833C3" w:rsidRDefault="00B915C1" w:rsidP="00B915C1">
                  <w:pPr>
                    <w:pStyle w:val="Prrafodelista"/>
                    <w:ind w:left="513"/>
                    <w:rPr>
                      <w:rFonts w:cs="Arial"/>
                      <w:sz w:val="20"/>
                      <w:lang w:val="es-ES"/>
                    </w:rPr>
                  </w:pPr>
                  <w:r w:rsidRPr="009833C3">
                    <w:rPr>
                      <w:rFonts w:cs="Arial"/>
                      <w:b/>
                      <w:sz w:val="20"/>
                      <w:lang w:val="es-ES"/>
                    </w:rPr>
                    <w:t xml:space="preserve">2. </w:t>
                  </w:r>
                  <w:r w:rsidR="00190B4D" w:rsidRPr="009833C3">
                    <w:rPr>
                      <w:rFonts w:cs="Arial"/>
                      <w:b/>
                      <w:sz w:val="20"/>
                      <w:lang w:val="es-ES"/>
                    </w:rPr>
                    <w:t>S</w:t>
                  </w:r>
                  <w:r w:rsidR="00A50C7A" w:rsidRPr="009833C3">
                    <w:rPr>
                      <w:rFonts w:cs="Arial"/>
                      <w:b/>
                      <w:sz w:val="20"/>
                      <w:lang w:val="es-ES"/>
                    </w:rPr>
                    <w:t>ensibilización</w:t>
                  </w:r>
                  <w:r w:rsidR="00E742A3" w:rsidRPr="009833C3">
                    <w:rPr>
                      <w:rFonts w:cs="Arial"/>
                      <w:b/>
                      <w:sz w:val="20"/>
                      <w:lang w:val="es-ES"/>
                    </w:rPr>
                    <w:t xml:space="preserve"> e intercambio de saberes</w:t>
                  </w:r>
                  <w:r w:rsidR="00A50C7A" w:rsidRPr="009833C3">
                    <w:rPr>
                      <w:rFonts w:cs="Arial"/>
                      <w:b/>
                      <w:sz w:val="20"/>
                      <w:lang w:val="es-ES"/>
                    </w:rPr>
                    <w:t>:</w:t>
                  </w:r>
                  <w:r w:rsidR="00A50C7A" w:rsidRPr="009833C3">
                    <w:rPr>
                      <w:rFonts w:cs="Arial"/>
                      <w:sz w:val="20"/>
                      <w:lang w:val="es-ES"/>
                    </w:rPr>
                    <w:t xml:space="preserve"> </w:t>
                  </w:r>
                  <w:r w:rsidR="00A50C7A" w:rsidRPr="009833C3">
                    <w:rPr>
                      <w:rFonts w:cs="Arial"/>
                      <w:sz w:val="20"/>
                    </w:rPr>
                    <w:t>orientadas a la desnaturalización de las violencias ejercidas contra las mujeres en los espacios público y privado</w:t>
                  </w:r>
                  <w:r w:rsidR="00E742A3" w:rsidRPr="009833C3">
                    <w:rPr>
                      <w:rFonts w:cs="Arial"/>
                      <w:sz w:val="20"/>
                    </w:rPr>
                    <w:t xml:space="preserve"> a través del leguaje simbólico de piezas comunicativas y encuentros de mujeres en su diversidad que permita conocer y reconocer las diversas formas de violencias que experimentan en la cotidianidad</w:t>
                  </w:r>
                  <w:r w:rsidR="00A50C7A" w:rsidRPr="009833C3">
                    <w:rPr>
                      <w:rFonts w:cs="Arial"/>
                      <w:sz w:val="20"/>
                    </w:rPr>
                    <w:t>,</w:t>
                  </w:r>
                  <w:r w:rsidR="00E742A3" w:rsidRPr="009833C3">
                    <w:rPr>
                      <w:rFonts w:cs="Arial"/>
                      <w:sz w:val="20"/>
                    </w:rPr>
                    <w:t xml:space="preserve"> en la cual se aplicará un instrumento encuesta que permita conocer de voz de las mujeres las situaciones que vivencian frente al derecho a una vida libre de violencias. </w:t>
                  </w:r>
                  <w:r w:rsidR="00A50C7A" w:rsidRPr="009833C3">
                    <w:rPr>
                      <w:rFonts w:cs="Arial"/>
                      <w:sz w:val="20"/>
                    </w:rPr>
                    <w:t xml:space="preserve"> </w:t>
                  </w:r>
                  <w:r w:rsidR="00A50C7A" w:rsidRPr="009833C3">
                    <w:rPr>
                      <w:rFonts w:cs="Arial"/>
                      <w:sz w:val="20"/>
                      <w:lang w:val="es-ES"/>
                    </w:rPr>
                    <w:t xml:space="preserve">Estas pueden ser desarrolladas y difundidas en medios locales y comunitarios o a través de acciones e intervenciones artísticas, culturales, deportivas y de movilización social. </w:t>
                  </w:r>
                </w:p>
                <w:p w14:paraId="1E577F34" w14:textId="77777777" w:rsidR="00B915C1" w:rsidRPr="009833C3" w:rsidRDefault="00B915C1" w:rsidP="00B915C1">
                  <w:pPr>
                    <w:pStyle w:val="Prrafodelista"/>
                    <w:ind w:left="513"/>
                    <w:rPr>
                      <w:rFonts w:cs="Arial"/>
                      <w:sz w:val="20"/>
                      <w:lang w:val="es-ES"/>
                    </w:rPr>
                  </w:pPr>
                </w:p>
                <w:p w14:paraId="2040086F" w14:textId="77777777" w:rsidR="00B915C1" w:rsidRPr="009833C3" w:rsidRDefault="00AA290D" w:rsidP="00B915C1">
                  <w:pPr>
                    <w:pStyle w:val="Prrafodelista"/>
                    <w:ind w:left="513"/>
                    <w:rPr>
                      <w:rFonts w:cs="Arial"/>
                      <w:sz w:val="20"/>
                      <w:lang w:val="es-ES"/>
                    </w:rPr>
                  </w:pPr>
                  <w:r w:rsidRPr="009833C3">
                    <w:rPr>
                      <w:rFonts w:cs="Arial"/>
                      <w:sz w:val="20"/>
                      <w:lang w:val="es-ES"/>
                    </w:rPr>
                    <w:lastRenderedPageBreak/>
                    <w:t>La inclusión de material para distribuir en las actividades territoriales y jornadas de resignificación de espacio público como piezas comunicativas con la ruta única de atención a mujeres víctimas de violencia y en riesgo de feminicidio y su directorio local material que también se puede ubicar en puntos claves donde las mujeres buscan información de la ruta como CAI, CDC, organizaciones de mujeres, y tiendas de espacios seguros una alianza vital.</w:t>
                  </w:r>
                </w:p>
                <w:p w14:paraId="64E6B65C" w14:textId="77777777" w:rsidR="00B915C1" w:rsidRPr="009833C3" w:rsidRDefault="00B915C1" w:rsidP="00B915C1">
                  <w:pPr>
                    <w:pStyle w:val="Prrafodelista"/>
                    <w:ind w:left="513"/>
                    <w:rPr>
                      <w:rFonts w:cs="Arial"/>
                      <w:b/>
                      <w:sz w:val="20"/>
                    </w:rPr>
                  </w:pPr>
                </w:p>
                <w:p w14:paraId="4AC9DEDE" w14:textId="77777777" w:rsidR="00B915C1" w:rsidRPr="009833C3" w:rsidRDefault="00B915C1" w:rsidP="00B915C1">
                  <w:pPr>
                    <w:pStyle w:val="Prrafodelista"/>
                    <w:ind w:left="513"/>
                    <w:rPr>
                      <w:rFonts w:cs="Arial"/>
                      <w:sz w:val="20"/>
                    </w:rPr>
                  </w:pPr>
                  <w:r w:rsidRPr="009833C3">
                    <w:rPr>
                      <w:rFonts w:cs="Arial"/>
                      <w:b/>
                      <w:sz w:val="20"/>
                    </w:rPr>
                    <w:t xml:space="preserve">3. </w:t>
                  </w:r>
                  <w:r w:rsidR="00A50C7A" w:rsidRPr="009833C3">
                    <w:rPr>
                      <w:rFonts w:cs="Arial"/>
                      <w:b/>
                      <w:sz w:val="20"/>
                    </w:rPr>
                    <w:t>Formación y capacitación</w:t>
                  </w:r>
                  <w:r w:rsidR="0089551D" w:rsidRPr="009833C3">
                    <w:rPr>
                      <w:rFonts w:cs="Arial"/>
                      <w:b/>
                      <w:sz w:val="20"/>
                    </w:rPr>
                    <w:t xml:space="preserve"> (virtual y/o presencial)</w:t>
                  </w:r>
                  <w:r w:rsidR="00A50C7A" w:rsidRPr="009833C3">
                    <w:rPr>
                      <w:rFonts w:cs="Arial"/>
                      <w:b/>
                      <w:sz w:val="20"/>
                    </w:rPr>
                    <w:t xml:space="preserve"> para ciudadanas, ciudadanos, funcionarias, funcionarios y organizaciones:</w:t>
                  </w:r>
                  <w:r w:rsidR="00A50C7A" w:rsidRPr="009833C3">
                    <w:rPr>
                      <w:rFonts w:cs="Arial"/>
                      <w:sz w:val="20"/>
                    </w:rPr>
                    <w:t xml:space="preserve"> </w:t>
                  </w:r>
                  <w:r w:rsidR="00E742A3" w:rsidRPr="009833C3">
                    <w:rPr>
                      <w:rFonts w:cs="Arial"/>
                      <w:sz w:val="20"/>
                    </w:rPr>
                    <w:t>proceso que contribuye en la transformación de los imaginarios, prejuicios y estereotipos que las sustentan las violencias contra las mujeres. Para ellos se abordarán contenidos relacionados con</w:t>
                  </w:r>
                  <w:r w:rsidR="00507EE2" w:rsidRPr="009833C3">
                    <w:rPr>
                      <w:rFonts w:cs="Arial"/>
                      <w:sz w:val="20"/>
                    </w:rPr>
                    <w:t xml:space="preserve"> discriminación, roles y estereotipos de género, desnaturalización de las violencias, acercamiento al marco normativo (Ley 1257 de 2008 y Ley 1761 del 2015)</w:t>
                  </w:r>
                  <w:r w:rsidR="00E742A3" w:rsidRPr="009833C3">
                    <w:rPr>
                      <w:rFonts w:cs="Arial"/>
                      <w:sz w:val="20"/>
                    </w:rPr>
                    <w:t xml:space="preserve"> conocimiento de la ruta única de atención a mujeres víctimas de violencias con énfasis en la oferta local, factores de riesgo y protección del feminicidio desde el enfoque Diferencial, de Género y de Derechos de las Mujeres. Se</w:t>
                  </w:r>
                  <w:r w:rsidR="009C48F5" w:rsidRPr="009833C3">
                    <w:rPr>
                      <w:rFonts w:cs="Arial"/>
                      <w:sz w:val="20"/>
                    </w:rPr>
                    <w:t xml:space="preserve"> incorpora</w:t>
                  </w:r>
                  <w:r w:rsidR="00E742A3" w:rsidRPr="009833C3">
                    <w:rPr>
                      <w:rFonts w:cs="Arial"/>
                      <w:sz w:val="20"/>
                    </w:rPr>
                    <w:t>n</w:t>
                  </w:r>
                  <w:r w:rsidR="009C48F5" w:rsidRPr="009833C3">
                    <w:rPr>
                      <w:rFonts w:cs="Arial"/>
                      <w:sz w:val="20"/>
                    </w:rPr>
                    <w:t xml:space="preserve"> contenidos en relación con: mitos del amor romántico</w:t>
                  </w:r>
                  <w:r w:rsidR="00507EE2" w:rsidRPr="009833C3">
                    <w:rPr>
                      <w:rFonts w:cs="Arial"/>
                      <w:sz w:val="20"/>
                    </w:rPr>
                    <w:t xml:space="preserve"> y su expresión en los medios de comunicación</w:t>
                  </w:r>
                  <w:r w:rsidR="009C48F5" w:rsidRPr="009833C3">
                    <w:rPr>
                      <w:rFonts w:cs="Arial"/>
                      <w:sz w:val="20"/>
                    </w:rPr>
                    <w:t>, ciber acoso, extorsión y acoso sexual</w:t>
                  </w:r>
                  <w:r w:rsidR="00A50C7A" w:rsidRPr="009833C3">
                    <w:rPr>
                      <w:rFonts w:cs="Arial"/>
                      <w:sz w:val="20"/>
                    </w:rPr>
                    <w:t xml:space="preserve">, de tal manera que puedan identificar, reconocer, visibilizar, sancionar, prevenir y </w:t>
                  </w:r>
                  <w:r w:rsidR="00E742A3" w:rsidRPr="009833C3">
                    <w:rPr>
                      <w:rFonts w:cs="Arial"/>
                      <w:sz w:val="20"/>
                    </w:rPr>
                    <w:t xml:space="preserve">generar herramientas para la exigibilidad sus derechos. También se vinculará un proceso con </w:t>
                  </w:r>
                  <w:proofErr w:type="gramStart"/>
                  <w:r w:rsidR="00E742A3" w:rsidRPr="009833C3">
                    <w:rPr>
                      <w:rFonts w:cs="Arial"/>
                      <w:sz w:val="20"/>
                    </w:rPr>
                    <w:t>funcionarios y funcionarias</w:t>
                  </w:r>
                  <w:proofErr w:type="gramEnd"/>
                  <w:r w:rsidR="00E742A3" w:rsidRPr="009833C3">
                    <w:rPr>
                      <w:rFonts w:cs="Arial"/>
                      <w:sz w:val="20"/>
                    </w:rPr>
                    <w:t xml:space="preserve"> liderado por parte de las mujeres de la localidad en su diversidad.</w:t>
                  </w:r>
                  <w:r w:rsidR="00A50C7A" w:rsidRPr="009833C3">
                    <w:rPr>
                      <w:rFonts w:cs="Arial"/>
                      <w:sz w:val="20"/>
                    </w:rPr>
                    <w:t xml:space="preserve"> </w:t>
                  </w:r>
                </w:p>
                <w:p w14:paraId="3795A727" w14:textId="77777777" w:rsidR="00B915C1" w:rsidRPr="009833C3" w:rsidRDefault="00B915C1" w:rsidP="00B915C1">
                  <w:pPr>
                    <w:pStyle w:val="Prrafodelista"/>
                    <w:ind w:left="513"/>
                    <w:rPr>
                      <w:rFonts w:cs="Arial"/>
                      <w:bCs/>
                      <w:sz w:val="20"/>
                    </w:rPr>
                  </w:pPr>
                </w:p>
                <w:p w14:paraId="5044EB76" w14:textId="3E71E605" w:rsidR="00B915C1" w:rsidRPr="009833C3" w:rsidRDefault="00507EE2" w:rsidP="00B915C1">
                  <w:pPr>
                    <w:pStyle w:val="Prrafodelista"/>
                    <w:ind w:left="513"/>
                    <w:rPr>
                      <w:rFonts w:cs="Arial"/>
                      <w:sz w:val="20"/>
                    </w:rPr>
                  </w:pPr>
                  <w:r w:rsidRPr="009833C3">
                    <w:rPr>
                      <w:rFonts w:cs="Arial"/>
                      <w:bCs/>
                      <w:sz w:val="20"/>
                    </w:rPr>
                    <w:t>Acciones de auto protección y a</w:t>
                  </w:r>
                  <w:r w:rsidR="006C1239" w:rsidRPr="009833C3">
                    <w:rPr>
                      <w:rFonts w:cs="Arial"/>
                      <w:bCs/>
                      <w:sz w:val="20"/>
                    </w:rPr>
                    <w:t>uto</w:t>
                  </w:r>
                  <w:r w:rsidRPr="009833C3">
                    <w:rPr>
                      <w:rFonts w:cs="Arial"/>
                      <w:bCs/>
                      <w:sz w:val="20"/>
                    </w:rPr>
                    <w:t xml:space="preserve"> cuidado para </w:t>
                  </w:r>
                  <w:r w:rsidR="00A50C7A" w:rsidRPr="009833C3">
                    <w:rPr>
                      <w:rFonts w:cs="Arial"/>
                      <w:bCs/>
                      <w:sz w:val="20"/>
                    </w:rPr>
                    <w:t>aquellas víctimas de violencias, a través de espacios colectivos que posibiliten la construcción de grupos, organizaciones y redes comu</w:t>
                  </w:r>
                  <w:r w:rsidR="00A50C7A" w:rsidRPr="009833C3">
                    <w:rPr>
                      <w:rFonts w:cs="Arial"/>
                      <w:sz w:val="20"/>
                    </w:rPr>
                    <w:t>nitarias, a la vez que promuevan acciones hacia la garantía, protección y exigibilidad del Derecho de las Mujeres en su diversidad a una vida libre de violencias. En este sentido, se hace referencia a los espacios de sanación, círculos de palabra, foros, talleres, escuelas de defensa personal feminista, conversatorios, entre otros encuentros, que favorezcan la comprensión de las distintas formas de violencias, la identificación de riesgo de feminicidio, la exigibilidad del derecho de las mujeres en su diversidad a una Vida Libre de Violencias, la transformación de los prejuicios culturales</w:t>
                  </w:r>
                  <w:r w:rsidR="00B07E94" w:rsidRPr="009833C3">
                    <w:rPr>
                      <w:rFonts w:cs="Arial"/>
                      <w:sz w:val="20"/>
                    </w:rPr>
                    <w:t xml:space="preserve">. </w:t>
                  </w:r>
                </w:p>
                <w:p w14:paraId="3C833FF9" w14:textId="77777777" w:rsidR="00B915C1" w:rsidRPr="009833C3" w:rsidRDefault="00B915C1" w:rsidP="00B915C1">
                  <w:pPr>
                    <w:pStyle w:val="Prrafodelista"/>
                    <w:ind w:left="513"/>
                    <w:rPr>
                      <w:rFonts w:cs="Arial"/>
                      <w:b/>
                      <w:sz w:val="20"/>
                    </w:rPr>
                  </w:pPr>
                </w:p>
                <w:p w14:paraId="04911BBD" w14:textId="3DD3797B" w:rsidR="00B915C1" w:rsidRPr="009833C3" w:rsidRDefault="00B915C1" w:rsidP="00B915C1">
                  <w:pPr>
                    <w:pStyle w:val="Prrafodelista"/>
                    <w:ind w:left="513"/>
                    <w:rPr>
                      <w:rFonts w:cs="Arial"/>
                      <w:sz w:val="20"/>
                    </w:rPr>
                  </w:pPr>
                  <w:r w:rsidRPr="009833C3">
                    <w:rPr>
                      <w:rFonts w:cs="Arial"/>
                      <w:b/>
                      <w:sz w:val="20"/>
                    </w:rPr>
                    <w:t xml:space="preserve">4. </w:t>
                  </w:r>
                  <w:r w:rsidR="00A50C7A" w:rsidRPr="009833C3">
                    <w:rPr>
                      <w:rFonts w:cs="Arial"/>
                      <w:b/>
                      <w:sz w:val="20"/>
                    </w:rPr>
                    <w:t>Georreferenciación de lugares inseguros para las mujeres:</w:t>
                  </w:r>
                  <w:r w:rsidR="00A50C7A" w:rsidRPr="009833C3">
                    <w:rPr>
                      <w:rFonts w:cs="Arial"/>
                      <w:sz w:val="20"/>
                    </w:rPr>
                    <w:t xml:space="preserve"> para que, una vez identificados, se promueva la recuperación y resignificación de estos mediante acciones e intervenciones artísticas, culturales y de movilización social.</w:t>
                  </w:r>
                  <w:r w:rsidR="00CA5F33" w:rsidRPr="009833C3">
                    <w:t xml:space="preserve"> </w:t>
                  </w:r>
                </w:p>
                <w:p w14:paraId="6DCB5997" w14:textId="77777777" w:rsidR="00B915C1" w:rsidRPr="009833C3" w:rsidRDefault="00B915C1" w:rsidP="00B915C1">
                  <w:pPr>
                    <w:pStyle w:val="Prrafodelista"/>
                    <w:ind w:left="513"/>
                    <w:rPr>
                      <w:rFonts w:cs="Arial"/>
                      <w:b/>
                      <w:sz w:val="20"/>
                    </w:rPr>
                  </w:pPr>
                </w:p>
                <w:p w14:paraId="6CFDCC9B" w14:textId="53F21109" w:rsidR="00A50C7A" w:rsidRPr="009833C3" w:rsidRDefault="00B915C1" w:rsidP="00B915C1">
                  <w:pPr>
                    <w:pStyle w:val="Prrafodelista"/>
                    <w:ind w:left="513"/>
                    <w:rPr>
                      <w:rFonts w:cs="Arial"/>
                      <w:sz w:val="20"/>
                      <w:lang w:val="es-ES"/>
                    </w:rPr>
                  </w:pPr>
                  <w:r w:rsidRPr="009833C3">
                    <w:rPr>
                      <w:rFonts w:cs="Arial"/>
                      <w:b/>
                      <w:sz w:val="20"/>
                    </w:rPr>
                    <w:t xml:space="preserve">5. </w:t>
                  </w:r>
                  <w:r w:rsidR="00A50C7A" w:rsidRPr="009833C3">
                    <w:rPr>
                      <w:rFonts w:cs="Arial"/>
                      <w:b/>
                      <w:sz w:val="20"/>
                    </w:rPr>
                    <w:t>Conmemoración y construcción de memoria histórica:</w:t>
                  </w:r>
                  <w:r w:rsidR="00A50C7A" w:rsidRPr="009833C3">
                    <w:rPr>
                      <w:rFonts w:cs="Arial"/>
                      <w:sz w:val="20"/>
                    </w:rPr>
                    <w:t xml:space="preserve"> por medio de actividades en fechas emblemáticas asociadas a los Derechos de las Mujeres y priorizadas por la Política Pública de Mujeres y Equidad de Género, como el 25 de noviembre</w:t>
                  </w:r>
                  <w:r w:rsidR="005D12B3" w:rsidRPr="009833C3">
                    <w:rPr>
                      <w:rFonts w:cs="Arial"/>
                      <w:sz w:val="20"/>
                    </w:rPr>
                    <w:t xml:space="preserve"> </w:t>
                  </w:r>
                  <w:r w:rsidR="0089551D" w:rsidRPr="009833C3">
                    <w:rPr>
                      <w:rFonts w:cs="Arial"/>
                      <w:sz w:val="20"/>
                    </w:rPr>
                    <w:t>“Conmemoración</w:t>
                  </w:r>
                  <w:r w:rsidR="005D12B3" w:rsidRPr="009833C3">
                    <w:rPr>
                      <w:rFonts w:cs="Arial"/>
                      <w:sz w:val="20"/>
                    </w:rPr>
                    <w:t xml:space="preserve"> del día Internacional de la no violencia contra las Mujeres”</w:t>
                  </w:r>
                  <w:r w:rsidR="00A50C7A" w:rsidRPr="009833C3">
                    <w:rPr>
                      <w:rFonts w:cs="Arial"/>
                      <w:sz w:val="20"/>
                    </w:rPr>
                    <w:t>, sus 16 días de activismo y el 4 de diciembre</w:t>
                  </w:r>
                  <w:r w:rsidR="005D12B3" w:rsidRPr="009833C3">
                    <w:rPr>
                      <w:rFonts w:cs="Arial"/>
                      <w:sz w:val="20"/>
                    </w:rPr>
                    <w:t xml:space="preserve"> “Día Distrital en contra del Feminicidio”.</w:t>
                  </w:r>
                </w:p>
                <w:p w14:paraId="4DEBEEC7" w14:textId="77777777" w:rsidR="00190B4D" w:rsidRPr="009833C3" w:rsidRDefault="00190B4D" w:rsidP="00190B4D">
                  <w:pPr>
                    <w:pStyle w:val="Prrafodelista"/>
                    <w:rPr>
                      <w:rFonts w:cs="Arial"/>
                      <w:sz w:val="20"/>
                    </w:rPr>
                  </w:pPr>
                </w:p>
                <w:p w14:paraId="41FF6DCD" w14:textId="77777777" w:rsidR="009C48F5" w:rsidRPr="009833C3" w:rsidRDefault="009C48F5" w:rsidP="009C48F5">
                  <w:pPr>
                    <w:rPr>
                      <w:rFonts w:ascii="Arial" w:hAnsi="Arial" w:cs="Arial"/>
                      <w:b/>
                      <w:sz w:val="20"/>
                    </w:rPr>
                  </w:pPr>
                  <w:r w:rsidRPr="009833C3">
                    <w:rPr>
                      <w:rFonts w:ascii="Arial" w:hAnsi="Arial" w:cs="Arial"/>
                      <w:b/>
                      <w:sz w:val="20"/>
                    </w:rPr>
                    <w:t>Presupuestos Participativos</w:t>
                  </w:r>
                </w:p>
                <w:p w14:paraId="7F242C95" w14:textId="1A0C24B1" w:rsidR="009C48F5" w:rsidRPr="009833C3" w:rsidRDefault="009C48F5" w:rsidP="009C48F5">
                  <w:pPr>
                    <w:pStyle w:val="paragraph"/>
                    <w:jc w:val="both"/>
                    <w:textAlignment w:val="baseline"/>
                    <w:rPr>
                      <w:rFonts w:ascii="HelveticaNeue" w:hAnsi="HelveticaNeue"/>
                      <w:sz w:val="18"/>
                      <w:szCs w:val="18"/>
                    </w:rPr>
                  </w:pPr>
                  <w:r w:rsidRPr="009833C3">
                    <w:rPr>
                      <w:rStyle w:val="normaltextrun"/>
                      <w:rFonts w:ascii="Arial" w:hAnsi="Arial" w:cs="Arial"/>
                      <w:sz w:val="20"/>
                      <w:szCs w:val="20"/>
                    </w:rPr>
                    <w:t>Con fundamento en el marco normativo la Ley 1757 del 2015, en su artículo 93, en el que se estableció que el proceso de presupuesto participativo se realiza en fases, razón por la cual, el Decreto 768 del 2019 determinó el desarrollo del proceso en dos (2) fases establecidas en el artículo 15 denominado “Fases del proceso para la definición de los presupuestos participativos”.  Por ello, el capítulo 4 del título IV del Decreto Distrital 768 de 2019, en el marco de las decisiones adoptadas por el CONFIS mediante Circular 03 de mayo de 2020 y en articulación con el Plan de Desarrollo Distrital, esta segunda fase de los presupuestos participativos y la consolidación del Acta de Acuerdo de presupuestos Participativos con las 108 propuestas priorizadas por esta, la ciudadanía propuso y priorizó propuestas que orientarán la formulación de los proyectos de inversión local, a través de los cuales se debe cumplimiento por parte de las Alcaldías Locales según las metas establecidas en los Planes de Desarrollo Local .</w:t>
                  </w:r>
                </w:p>
                <w:p w14:paraId="29CF4B8A" w14:textId="77777777" w:rsidR="009C48F5" w:rsidRPr="009833C3" w:rsidRDefault="009C48F5" w:rsidP="009C48F5">
                  <w:pPr>
                    <w:pStyle w:val="paragraph"/>
                    <w:jc w:val="both"/>
                    <w:textAlignment w:val="baseline"/>
                    <w:rPr>
                      <w:rFonts w:ascii="HelveticaNeue" w:hAnsi="HelveticaNeue"/>
                      <w:sz w:val="18"/>
                      <w:szCs w:val="18"/>
                    </w:rPr>
                  </w:pPr>
                  <w:r w:rsidRPr="009833C3">
                    <w:rPr>
                      <w:rStyle w:val="normaltextrun"/>
                      <w:rFonts w:ascii="Arial" w:hAnsi="Arial" w:cs="Arial"/>
                      <w:sz w:val="20"/>
                      <w:szCs w:val="20"/>
                    </w:rPr>
                    <w:t xml:space="preserve">En razón a lo anterior,  el siguiente documento técnico de soporte del Proyecto de Inversión No 2111 incorporara en sus componentes y actividades las propuestas priorizadas  por la ciudadanía consignadas en el acta antes mencionada  como propuestas base para los procesos de formulación para la inversión local </w:t>
                  </w:r>
                  <w:r w:rsidRPr="009833C3">
                    <w:rPr>
                      <w:rStyle w:val="normaltextrun"/>
                      <w:rFonts w:ascii="Arial" w:hAnsi="Arial" w:cs="Arial"/>
                      <w:sz w:val="20"/>
                      <w:szCs w:val="20"/>
                    </w:rPr>
                    <w:lastRenderedPageBreak/>
                    <w:t>en correspondencia al 50% del presupuesto destinado a la implementación del Plan de Desarrollo Local un Nuevo Contrato Social y Ambiental para Kennedy, a partir de la viabilidad técnica emitida por los sectores relacionados con el proyecto de inversión.</w:t>
                  </w:r>
                </w:p>
                <w:p w14:paraId="1091A6E8" w14:textId="77777777" w:rsidR="009C48F5" w:rsidRPr="009833C3" w:rsidRDefault="009C48F5" w:rsidP="009C48F5">
                  <w:pPr>
                    <w:jc w:val="both"/>
                    <w:rPr>
                      <w:rFonts w:ascii="Arial" w:hAnsi="Arial" w:cs="Arial"/>
                      <w:sz w:val="20"/>
                      <w:szCs w:val="20"/>
                    </w:rPr>
                  </w:pPr>
                  <w:r w:rsidRPr="009833C3">
                    <w:rPr>
                      <w:rFonts w:ascii="Arial" w:hAnsi="Arial" w:cs="Arial"/>
                      <w:sz w:val="20"/>
                    </w:rPr>
                    <w:t>De manera que, con</w:t>
                  </w:r>
                  <w:r w:rsidRPr="009833C3">
                    <w:rPr>
                      <w:rFonts w:ascii="Arial" w:hAnsi="Arial" w:cs="Arial"/>
                      <w:sz w:val="20"/>
                      <w:szCs w:val="20"/>
                    </w:rPr>
                    <w:t xml:space="preserve"> base en el Acta de Acuerdos Participativos de la fase II, las propuestas de presupuestos participativos priorizadas asociadas al componente son: </w:t>
                  </w:r>
                </w:p>
                <w:p w14:paraId="3EBCC77B" w14:textId="77777777" w:rsidR="009C48F5" w:rsidRPr="009833C3" w:rsidRDefault="009C48F5" w:rsidP="009C48F5">
                  <w:pPr>
                    <w:rPr>
                      <w:rFonts w:ascii="Arial" w:hAnsi="Arial" w:cs="Arial"/>
                      <w:sz w:val="20"/>
                      <w:szCs w:val="20"/>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5"/>
                    <w:gridCol w:w="2205"/>
                    <w:gridCol w:w="6390"/>
                  </w:tblGrid>
                  <w:tr w:rsidR="009C48F5" w:rsidRPr="009833C3" w14:paraId="2DB62992" w14:textId="77777777" w:rsidTr="00E711F6">
                    <w:tc>
                      <w:tcPr>
                        <w:tcW w:w="555" w:type="dxa"/>
                      </w:tcPr>
                      <w:p w14:paraId="6B3D922C" w14:textId="77777777" w:rsidR="009C48F5" w:rsidRPr="009833C3" w:rsidRDefault="009C48F5" w:rsidP="009C48F5">
                        <w:pPr>
                          <w:ind w:hanging="2"/>
                          <w:rPr>
                            <w:rFonts w:ascii="Arial" w:hAnsi="Arial" w:cs="Arial"/>
                            <w:sz w:val="20"/>
                            <w:szCs w:val="20"/>
                          </w:rPr>
                        </w:pPr>
                        <w:r w:rsidRPr="009833C3">
                          <w:rPr>
                            <w:rFonts w:ascii="Arial" w:hAnsi="Arial" w:cs="Arial"/>
                            <w:sz w:val="20"/>
                            <w:szCs w:val="20"/>
                          </w:rPr>
                          <w:t>No.</w:t>
                        </w:r>
                      </w:p>
                    </w:tc>
                    <w:tc>
                      <w:tcPr>
                        <w:tcW w:w="2205" w:type="dxa"/>
                      </w:tcPr>
                      <w:p w14:paraId="341D8FAE" w14:textId="77777777" w:rsidR="009C48F5" w:rsidRPr="009833C3" w:rsidRDefault="009C48F5" w:rsidP="009C48F5">
                        <w:pPr>
                          <w:ind w:hanging="2"/>
                          <w:rPr>
                            <w:rFonts w:ascii="Arial" w:hAnsi="Arial" w:cs="Arial"/>
                            <w:sz w:val="20"/>
                            <w:szCs w:val="20"/>
                          </w:rPr>
                        </w:pPr>
                        <w:r w:rsidRPr="009833C3">
                          <w:rPr>
                            <w:rFonts w:ascii="Arial" w:hAnsi="Arial" w:cs="Arial"/>
                            <w:sz w:val="20"/>
                            <w:szCs w:val="20"/>
                          </w:rPr>
                          <w:t>Título de la propuesta</w:t>
                        </w:r>
                      </w:p>
                    </w:tc>
                    <w:tc>
                      <w:tcPr>
                        <w:tcW w:w="6390" w:type="dxa"/>
                      </w:tcPr>
                      <w:p w14:paraId="6D1DDD0D" w14:textId="77777777" w:rsidR="009C48F5" w:rsidRPr="009833C3" w:rsidRDefault="009C48F5" w:rsidP="009C48F5">
                        <w:pPr>
                          <w:ind w:hanging="2"/>
                          <w:rPr>
                            <w:rFonts w:ascii="Arial" w:hAnsi="Arial" w:cs="Arial"/>
                            <w:sz w:val="20"/>
                            <w:szCs w:val="20"/>
                          </w:rPr>
                        </w:pPr>
                        <w:r w:rsidRPr="009833C3">
                          <w:rPr>
                            <w:rFonts w:ascii="Arial" w:hAnsi="Arial" w:cs="Arial"/>
                            <w:sz w:val="20"/>
                            <w:szCs w:val="20"/>
                          </w:rPr>
                          <w:t>Descripción de la propuesta</w:t>
                        </w:r>
                      </w:p>
                    </w:tc>
                  </w:tr>
                  <w:tr w:rsidR="009C48F5" w:rsidRPr="009833C3" w14:paraId="1F021931" w14:textId="77777777" w:rsidTr="00E711F6">
                    <w:tc>
                      <w:tcPr>
                        <w:tcW w:w="555" w:type="dxa"/>
                      </w:tcPr>
                      <w:p w14:paraId="4065849B" w14:textId="77777777" w:rsidR="009C48F5" w:rsidRPr="009833C3" w:rsidRDefault="009C48F5" w:rsidP="00114329">
                        <w:pPr>
                          <w:ind w:hanging="2"/>
                          <w:jc w:val="center"/>
                          <w:rPr>
                            <w:rFonts w:ascii="Arial" w:hAnsi="Arial" w:cs="Arial"/>
                            <w:sz w:val="20"/>
                            <w:szCs w:val="20"/>
                          </w:rPr>
                        </w:pPr>
                        <w:r w:rsidRPr="009833C3">
                          <w:rPr>
                            <w:rFonts w:ascii="Arial" w:hAnsi="Arial" w:cs="Arial"/>
                            <w:sz w:val="20"/>
                            <w:szCs w:val="20"/>
                          </w:rPr>
                          <w:t>1</w:t>
                        </w:r>
                      </w:p>
                    </w:tc>
                    <w:tc>
                      <w:tcPr>
                        <w:tcW w:w="2205" w:type="dxa"/>
                        <w:vAlign w:val="center"/>
                      </w:tcPr>
                      <w:p w14:paraId="119CFB7D" w14:textId="5F0C4413" w:rsidR="009C48F5" w:rsidRPr="009833C3" w:rsidRDefault="009C48F5" w:rsidP="00114329">
                        <w:pPr>
                          <w:jc w:val="center"/>
                          <w:rPr>
                            <w:rFonts w:ascii="Arial" w:hAnsi="Arial" w:cs="Arial"/>
                            <w:sz w:val="20"/>
                            <w:szCs w:val="20"/>
                          </w:rPr>
                        </w:pPr>
                        <w:r w:rsidRPr="009833C3">
                          <w:rPr>
                            <w:rFonts w:ascii="Arial" w:hAnsi="Arial" w:cs="Arial"/>
                            <w:sz w:val="20"/>
                            <w:szCs w:val="20"/>
                          </w:rPr>
                          <w:t>Me Quiero Viva</w:t>
                        </w:r>
                      </w:p>
                    </w:tc>
                    <w:tc>
                      <w:tcPr>
                        <w:tcW w:w="6390" w:type="dxa"/>
                        <w:vAlign w:val="center"/>
                      </w:tcPr>
                      <w:p w14:paraId="4E68A155" w14:textId="77777777" w:rsidR="009C48F5" w:rsidRPr="009833C3" w:rsidRDefault="009C48F5" w:rsidP="009C48F5">
                        <w:pPr>
                          <w:jc w:val="both"/>
                          <w:rPr>
                            <w:rFonts w:ascii="Arial" w:hAnsi="Arial" w:cs="Arial"/>
                            <w:sz w:val="20"/>
                            <w:szCs w:val="20"/>
                          </w:rPr>
                        </w:pPr>
                        <w:r w:rsidRPr="009833C3">
                          <w:rPr>
                            <w:rFonts w:ascii="Arial" w:hAnsi="Arial" w:cs="Arial"/>
                            <w:sz w:val="20"/>
                            <w:szCs w:val="20"/>
                          </w:rPr>
                          <w:t>Capacitar grupos de mujeres de todas las edades para que aprendan defensa personal y así evitar que sucedan feminicidios en sus hogares, trabajos, calles, servicio público y todo el entorno que a ellas les rodea.</w:t>
                        </w:r>
                      </w:p>
                    </w:tc>
                  </w:tr>
                  <w:tr w:rsidR="009C48F5" w:rsidRPr="009833C3" w14:paraId="3DD2D9EE" w14:textId="77777777" w:rsidTr="00E711F6">
                    <w:tc>
                      <w:tcPr>
                        <w:tcW w:w="555" w:type="dxa"/>
                      </w:tcPr>
                      <w:p w14:paraId="2E8D2214" w14:textId="77777777" w:rsidR="009C48F5" w:rsidRPr="009833C3" w:rsidRDefault="009C48F5" w:rsidP="00114329">
                        <w:pPr>
                          <w:ind w:hanging="2"/>
                          <w:jc w:val="center"/>
                          <w:rPr>
                            <w:rFonts w:ascii="Arial" w:hAnsi="Arial" w:cs="Arial"/>
                            <w:sz w:val="20"/>
                            <w:szCs w:val="20"/>
                          </w:rPr>
                        </w:pPr>
                        <w:r w:rsidRPr="009833C3">
                          <w:rPr>
                            <w:rFonts w:ascii="Arial" w:hAnsi="Arial" w:cs="Arial"/>
                            <w:sz w:val="20"/>
                            <w:szCs w:val="20"/>
                          </w:rPr>
                          <w:t>2</w:t>
                        </w:r>
                      </w:p>
                    </w:tc>
                    <w:tc>
                      <w:tcPr>
                        <w:tcW w:w="2205" w:type="dxa"/>
                        <w:vAlign w:val="center"/>
                      </w:tcPr>
                      <w:p w14:paraId="7761125C" w14:textId="77777777" w:rsidR="009C48F5" w:rsidRPr="009833C3" w:rsidRDefault="009C48F5" w:rsidP="00114329">
                        <w:pPr>
                          <w:jc w:val="center"/>
                          <w:rPr>
                            <w:rFonts w:ascii="Arial" w:hAnsi="Arial" w:cs="Arial"/>
                            <w:sz w:val="20"/>
                            <w:szCs w:val="20"/>
                          </w:rPr>
                        </w:pPr>
                        <w:r w:rsidRPr="009833C3">
                          <w:rPr>
                            <w:rFonts w:ascii="Arial" w:hAnsi="Arial" w:cs="Arial"/>
                            <w:sz w:val="20"/>
                            <w:szCs w:val="20"/>
                          </w:rPr>
                          <w:t>Ciudad Alsacia libre de violencias para las mujeres</w:t>
                        </w:r>
                      </w:p>
                    </w:tc>
                    <w:tc>
                      <w:tcPr>
                        <w:tcW w:w="6390" w:type="dxa"/>
                      </w:tcPr>
                      <w:p w14:paraId="620A3CFE" w14:textId="77777777" w:rsidR="009C48F5" w:rsidRPr="009833C3" w:rsidRDefault="009C48F5" w:rsidP="009C48F5">
                        <w:pPr>
                          <w:jc w:val="both"/>
                          <w:rPr>
                            <w:rFonts w:ascii="Arial" w:hAnsi="Arial" w:cs="Arial"/>
                            <w:sz w:val="20"/>
                            <w:szCs w:val="20"/>
                          </w:rPr>
                        </w:pPr>
                        <w:r w:rsidRPr="009833C3">
                          <w:rPr>
                            <w:rFonts w:ascii="Arial" w:hAnsi="Arial" w:cs="Arial"/>
                            <w:sz w:val="20"/>
                            <w:szCs w:val="20"/>
                          </w:rPr>
                          <w:t>realizar acciones de sensibilización, talleres y acompañamiento para prevenir la violencia intrafamiliar y contra la mujer capacitando a hombres y mujeres</w:t>
                        </w:r>
                      </w:p>
                    </w:tc>
                  </w:tr>
                  <w:tr w:rsidR="009C48F5" w:rsidRPr="009833C3" w14:paraId="4B12C9C1" w14:textId="77777777" w:rsidTr="00E711F6">
                    <w:tc>
                      <w:tcPr>
                        <w:tcW w:w="555" w:type="dxa"/>
                      </w:tcPr>
                      <w:p w14:paraId="5CFF4A63" w14:textId="77777777" w:rsidR="009C48F5" w:rsidRPr="009833C3" w:rsidRDefault="009C48F5" w:rsidP="00114329">
                        <w:pPr>
                          <w:ind w:hanging="2"/>
                          <w:jc w:val="center"/>
                          <w:rPr>
                            <w:rFonts w:ascii="Arial" w:hAnsi="Arial" w:cs="Arial"/>
                            <w:sz w:val="20"/>
                            <w:szCs w:val="20"/>
                          </w:rPr>
                        </w:pPr>
                        <w:r w:rsidRPr="009833C3">
                          <w:rPr>
                            <w:rFonts w:ascii="Arial" w:hAnsi="Arial" w:cs="Arial"/>
                            <w:sz w:val="20"/>
                            <w:szCs w:val="20"/>
                          </w:rPr>
                          <w:t>3</w:t>
                        </w:r>
                      </w:p>
                    </w:tc>
                    <w:tc>
                      <w:tcPr>
                        <w:tcW w:w="2205" w:type="dxa"/>
                      </w:tcPr>
                      <w:p w14:paraId="48D5AA61" w14:textId="32D2EE05" w:rsidR="009C48F5" w:rsidRPr="009833C3" w:rsidRDefault="009C48F5" w:rsidP="00114329">
                        <w:pPr>
                          <w:jc w:val="center"/>
                          <w:rPr>
                            <w:rFonts w:ascii="Arial" w:hAnsi="Arial" w:cs="Arial"/>
                            <w:sz w:val="20"/>
                            <w:szCs w:val="20"/>
                          </w:rPr>
                        </w:pPr>
                        <w:r w:rsidRPr="009833C3">
                          <w:rPr>
                            <w:rFonts w:ascii="Arial" w:hAnsi="Arial" w:cs="Arial"/>
                            <w:sz w:val="20"/>
                            <w:szCs w:val="20"/>
                          </w:rPr>
                          <w:t>Kennedy: territorio seguro y libre de violencias contra las mujeres</w:t>
                        </w:r>
                      </w:p>
                    </w:tc>
                    <w:tc>
                      <w:tcPr>
                        <w:tcW w:w="6390" w:type="dxa"/>
                      </w:tcPr>
                      <w:p w14:paraId="47F63317" w14:textId="77777777" w:rsidR="009C48F5" w:rsidRPr="009833C3" w:rsidRDefault="009C48F5" w:rsidP="009C48F5">
                        <w:pPr>
                          <w:jc w:val="both"/>
                          <w:rPr>
                            <w:rFonts w:ascii="Arial" w:hAnsi="Arial" w:cs="Arial"/>
                            <w:sz w:val="20"/>
                            <w:szCs w:val="20"/>
                          </w:rPr>
                        </w:pPr>
                        <w:r w:rsidRPr="009833C3">
                          <w:rPr>
                            <w:rFonts w:ascii="Arial" w:hAnsi="Arial" w:cs="Arial"/>
                            <w:sz w:val="20"/>
                            <w:szCs w:val="20"/>
                          </w:rPr>
                          <w:t xml:space="preserve">Desarrollar procesos formativos, de generación de conocimiento y sensibilización sobre los derechos de las mujeres a una vida libre de violencias en la localidad que lleven a desnaturalizar las violencias hacia las mujeres, las jóvenes y las niñas en la localidad de Kennedy, el reconocimiento de las rutas y protocolos de atención que les permita la exigibilidad de sus derechos y el pleno desarrollo de su personal. </w:t>
                        </w:r>
                      </w:p>
                    </w:tc>
                  </w:tr>
                  <w:tr w:rsidR="009C48F5" w:rsidRPr="009833C3" w14:paraId="69C1D82C" w14:textId="77777777" w:rsidTr="00E711F6">
                    <w:tc>
                      <w:tcPr>
                        <w:tcW w:w="555" w:type="dxa"/>
                      </w:tcPr>
                      <w:p w14:paraId="2AD2C722" w14:textId="77777777" w:rsidR="009C48F5" w:rsidRPr="009833C3" w:rsidRDefault="009C48F5" w:rsidP="00114329">
                        <w:pPr>
                          <w:ind w:hanging="2"/>
                          <w:jc w:val="center"/>
                          <w:rPr>
                            <w:rFonts w:ascii="Arial" w:hAnsi="Arial" w:cs="Arial"/>
                            <w:sz w:val="20"/>
                            <w:szCs w:val="20"/>
                          </w:rPr>
                        </w:pPr>
                        <w:r w:rsidRPr="009833C3">
                          <w:rPr>
                            <w:rFonts w:ascii="Arial" w:hAnsi="Arial" w:cs="Arial"/>
                            <w:sz w:val="20"/>
                            <w:szCs w:val="20"/>
                          </w:rPr>
                          <w:t>4</w:t>
                        </w:r>
                      </w:p>
                    </w:tc>
                    <w:tc>
                      <w:tcPr>
                        <w:tcW w:w="2205" w:type="dxa"/>
                        <w:vAlign w:val="bottom"/>
                      </w:tcPr>
                      <w:p w14:paraId="732E2AE8" w14:textId="6101FDF8" w:rsidR="009C48F5" w:rsidRPr="009833C3" w:rsidRDefault="009C48F5" w:rsidP="00114329">
                        <w:pPr>
                          <w:spacing w:line="360" w:lineRule="auto"/>
                          <w:jc w:val="center"/>
                          <w:rPr>
                            <w:rFonts w:ascii="Arial" w:hAnsi="Arial" w:cs="Arial"/>
                            <w:sz w:val="20"/>
                            <w:szCs w:val="20"/>
                          </w:rPr>
                        </w:pPr>
                        <w:r w:rsidRPr="009833C3">
                          <w:rPr>
                            <w:rFonts w:ascii="Arial" w:hAnsi="Arial" w:cs="Arial"/>
                            <w:sz w:val="20"/>
                            <w:szCs w:val="20"/>
                          </w:rPr>
                          <w:t>Rutas de acceso para la prevención del feminicidio.</w:t>
                        </w:r>
                      </w:p>
                    </w:tc>
                    <w:tc>
                      <w:tcPr>
                        <w:tcW w:w="6390" w:type="dxa"/>
                      </w:tcPr>
                      <w:p w14:paraId="4D30F207" w14:textId="77777777" w:rsidR="009C48F5" w:rsidRPr="009833C3" w:rsidRDefault="009C48F5" w:rsidP="009C48F5">
                        <w:pPr>
                          <w:jc w:val="both"/>
                          <w:rPr>
                            <w:rFonts w:ascii="Arial" w:hAnsi="Arial" w:cs="Arial"/>
                            <w:sz w:val="20"/>
                            <w:szCs w:val="20"/>
                          </w:rPr>
                        </w:pPr>
                        <w:r w:rsidRPr="009833C3">
                          <w:rPr>
                            <w:rFonts w:ascii="Arial" w:hAnsi="Arial" w:cs="Arial"/>
                            <w:sz w:val="20"/>
                            <w:szCs w:val="20"/>
                          </w:rPr>
                          <w:t>Fortalecer la construcción social sobre qué es ser hombre y qué es ser mujer cómo sociedad, teniendo en cuenta que los medios de comunicación tienen un rol fundamental en esta construcción.</w:t>
                        </w:r>
                        <w:r w:rsidRPr="009833C3">
                          <w:rPr>
                            <w:rFonts w:ascii="Arial" w:hAnsi="Arial" w:cs="Arial"/>
                            <w:sz w:val="20"/>
                            <w:szCs w:val="20"/>
                          </w:rPr>
                          <w:br/>
                          <w:t>Realizar una revista en la UPZ Timiza, que entregue información precisa y relevante para la mujer, en una forma simple y fácil de leer, haciendo participe a la comunidad en general visibilizando su realidad y comprendiendo su territorio.</w:t>
                        </w:r>
                      </w:p>
                    </w:tc>
                  </w:tr>
                  <w:tr w:rsidR="009C48F5" w:rsidRPr="009833C3" w14:paraId="10FE5B16" w14:textId="77777777" w:rsidTr="00E711F6">
                    <w:trPr>
                      <w:trHeight w:val="202"/>
                    </w:trPr>
                    <w:tc>
                      <w:tcPr>
                        <w:tcW w:w="555" w:type="dxa"/>
                      </w:tcPr>
                      <w:p w14:paraId="4C8F03D3" w14:textId="77777777" w:rsidR="009C48F5" w:rsidRPr="009833C3" w:rsidRDefault="009C48F5" w:rsidP="00114329">
                        <w:pPr>
                          <w:ind w:hanging="2"/>
                          <w:jc w:val="center"/>
                          <w:rPr>
                            <w:rFonts w:ascii="Arial" w:hAnsi="Arial" w:cs="Arial"/>
                            <w:sz w:val="20"/>
                            <w:szCs w:val="20"/>
                          </w:rPr>
                        </w:pPr>
                        <w:r w:rsidRPr="009833C3">
                          <w:rPr>
                            <w:rFonts w:ascii="Arial" w:hAnsi="Arial" w:cs="Arial"/>
                            <w:sz w:val="20"/>
                            <w:szCs w:val="20"/>
                          </w:rPr>
                          <w:t>5</w:t>
                        </w:r>
                      </w:p>
                    </w:tc>
                    <w:tc>
                      <w:tcPr>
                        <w:tcW w:w="2205" w:type="dxa"/>
                        <w:vAlign w:val="center"/>
                      </w:tcPr>
                      <w:p w14:paraId="25928873" w14:textId="2479103A" w:rsidR="009C48F5" w:rsidRPr="009833C3" w:rsidRDefault="009C48F5" w:rsidP="00114329">
                        <w:pPr>
                          <w:jc w:val="center"/>
                          <w:rPr>
                            <w:rFonts w:ascii="Arial" w:hAnsi="Arial" w:cs="Arial"/>
                            <w:sz w:val="20"/>
                            <w:szCs w:val="20"/>
                          </w:rPr>
                        </w:pPr>
                        <w:r w:rsidRPr="009833C3">
                          <w:rPr>
                            <w:rFonts w:ascii="Arial" w:hAnsi="Arial" w:cs="Arial"/>
                            <w:sz w:val="20"/>
                            <w:szCs w:val="20"/>
                          </w:rPr>
                          <w:t>"Acciones para la prevención en violencias basadas en género y feminicidio"</w:t>
                        </w:r>
                      </w:p>
                    </w:tc>
                    <w:tc>
                      <w:tcPr>
                        <w:tcW w:w="6390" w:type="dxa"/>
                      </w:tcPr>
                      <w:p w14:paraId="0189729B" w14:textId="77777777" w:rsidR="009C48F5" w:rsidRPr="009833C3" w:rsidRDefault="009C48F5" w:rsidP="009C48F5">
                        <w:pPr>
                          <w:jc w:val="both"/>
                          <w:rPr>
                            <w:rFonts w:ascii="Arial" w:hAnsi="Arial" w:cs="Arial"/>
                            <w:sz w:val="20"/>
                            <w:szCs w:val="20"/>
                          </w:rPr>
                        </w:pPr>
                        <w:r w:rsidRPr="009833C3">
                          <w:rPr>
                            <w:rFonts w:ascii="Arial" w:hAnsi="Arial" w:cs="Arial"/>
                            <w:sz w:val="20"/>
                            <w:szCs w:val="20"/>
                          </w:rPr>
                          <w:t xml:space="preserve">El curso: "Una vida libre de Violencias Basadas en Género: acciones para la prevención y primeros auxilios en VBG y feminicidio" tiene como objetivo reconocer, prevenir, visibilizar y actuar frente a las violencias que viven las mujeres de la localidad </w:t>
                        </w:r>
                        <w:proofErr w:type="gramStart"/>
                        <w:r w:rsidRPr="009833C3">
                          <w:rPr>
                            <w:rFonts w:ascii="Arial" w:hAnsi="Arial" w:cs="Arial"/>
                            <w:sz w:val="20"/>
                            <w:szCs w:val="20"/>
                          </w:rPr>
                          <w:t>de  Kennedy</w:t>
                        </w:r>
                        <w:proofErr w:type="gramEnd"/>
                        <w:r w:rsidRPr="009833C3">
                          <w:rPr>
                            <w:rFonts w:ascii="Arial" w:hAnsi="Arial" w:cs="Arial"/>
                            <w:sz w:val="20"/>
                            <w:szCs w:val="20"/>
                          </w:rPr>
                          <w:t xml:space="preserve"> a través de espacios pedagógicos, piezas audiovisuales y encuentros colectivos de sanación.</w:t>
                        </w:r>
                      </w:p>
                    </w:tc>
                  </w:tr>
                </w:tbl>
                <w:p w14:paraId="16ED14C4" w14:textId="444D2FDF" w:rsidR="00962A17" w:rsidRPr="009833C3" w:rsidRDefault="00962A17" w:rsidP="00962A17">
                  <w:pPr>
                    <w:ind w:left="360"/>
                    <w:rPr>
                      <w:rFonts w:ascii="Arial" w:hAnsi="Arial" w:cs="Arial"/>
                      <w:b/>
                      <w:sz w:val="20"/>
                      <w:szCs w:val="20"/>
                      <w:u w:val="single"/>
                      <w:lang w:val="es-ES"/>
                    </w:rPr>
                  </w:pPr>
                  <w:r w:rsidRPr="009833C3">
                    <w:rPr>
                      <w:rFonts w:ascii="Arial" w:hAnsi="Arial" w:cs="Arial"/>
                      <w:b/>
                      <w:sz w:val="20"/>
                      <w:szCs w:val="20"/>
                      <w:u w:val="single"/>
                      <w:lang w:val="es-ES"/>
                    </w:rPr>
                    <w:t>VIGENCIA 2022</w:t>
                  </w:r>
                </w:p>
                <w:p w14:paraId="204264B1" w14:textId="77777777" w:rsidR="00962A17" w:rsidRPr="009833C3" w:rsidRDefault="00962A17" w:rsidP="00962A17">
                  <w:pPr>
                    <w:ind w:left="360"/>
                    <w:rPr>
                      <w:rFonts w:ascii="Arial" w:hAnsi="Arial" w:cs="Arial"/>
                      <w:sz w:val="20"/>
                      <w:szCs w:val="20"/>
                      <w:lang w:val="es-ES"/>
                    </w:rPr>
                  </w:pPr>
                </w:p>
                <w:p w14:paraId="2E1DAAB3" w14:textId="77777777" w:rsidR="00962A17" w:rsidRPr="009833C3" w:rsidRDefault="00962A17" w:rsidP="00962A17">
                  <w:pPr>
                    <w:rPr>
                      <w:rFonts w:ascii="Arial" w:hAnsi="Arial" w:cs="Arial"/>
                      <w:sz w:val="20"/>
                      <w:szCs w:val="20"/>
                      <w:lang w:val="es-ES"/>
                    </w:rPr>
                  </w:pPr>
                  <w:r w:rsidRPr="009833C3">
                    <w:rPr>
                      <w:rFonts w:ascii="Arial" w:hAnsi="Arial" w:cs="Arial"/>
                      <w:sz w:val="20"/>
                      <w:szCs w:val="20"/>
                      <w:lang w:val="es-ES"/>
                    </w:rPr>
                    <w:t>La prevención del feminicidio y la violencia contra la mujer se logra a partir del fortalecimiento de las capacidades individuales y comunitarias que deben desarrollarse en el marco de los siguientes componentes:</w:t>
                  </w:r>
                </w:p>
                <w:p w14:paraId="432A6B0C" w14:textId="77777777" w:rsidR="00962A17" w:rsidRPr="009833C3" w:rsidRDefault="00962A17" w:rsidP="00962A17">
                  <w:pPr>
                    <w:rPr>
                      <w:rFonts w:ascii="Arial" w:hAnsi="Arial" w:cs="Arial"/>
                      <w:sz w:val="20"/>
                      <w:szCs w:val="20"/>
                      <w:lang w:val="es-ES"/>
                    </w:rPr>
                  </w:pPr>
                </w:p>
                <w:p w14:paraId="71F43A8D" w14:textId="417714EE" w:rsidR="00962A17" w:rsidRPr="009833C3" w:rsidRDefault="00962A17" w:rsidP="004F13D2">
                  <w:pPr>
                    <w:pStyle w:val="Prrafodelista"/>
                    <w:numPr>
                      <w:ilvl w:val="0"/>
                      <w:numId w:val="15"/>
                    </w:numPr>
                    <w:ind w:left="757" w:hanging="244"/>
                    <w:rPr>
                      <w:rFonts w:cs="Arial"/>
                      <w:sz w:val="20"/>
                    </w:rPr>
                  </w:pPr>
                  <w:r w:rsidRPr="009833C3">
                    <w:rPr>
                      <w:rFonts w:cs="Arial"/>
                      <w:b/>
                      <w:bCs/>
                      <w:sz w:val="20"/>
                    </w:rPr>
                    <w:t>Fase alistamiento para la ejecución:</w:t>
                  </w:r>
                  <w:r w:rsidRPr="009833C3">
                    <w:t xml:space="preserve"> c</w:t>
                  </w:r>
                  <w:r w:rsidRPr="009833C3">
                    <w:rPr>
                      <w:rFonts w:cs="Arial"/>
                      <w:sz w:val="20"/>
                    </w:rPr>
                    <w:t xml:space="preserve">onvocatoria, difusión, conformación e instalación del Comité técnico de seguimiento y control social. Conformación, revisión y aval del talento humano que conformará el equipo de trabajo del proyecto, en el que se realizará la presentación pública del proyecto. Creación y diseño de piezas comunicativas sonoras, digitales, físicas necesarias para la divulgación del proceso y para la realización de campañas. Para la elaboración de piezas sonoras la construcción tendrá en cuenta experiencias de mujeres de la localidad </w:t>
                  </w:r>
                  <w:r w:rsidRPr="009833C3">
                    <w:rPr>
                      <w:rFonts w:cs="Arial"/>
                      <w:sz w:val="20"/>
                      <w:lang w:val="es-ES"/>
                    </w:rPr>
                    <w:t xml:space="preserve">a través de medios locales, comunitarios de Kennedy. </w:t>
                  </w:r>
                </w:p>
                <w:p w14:paraId="2A524823" w14:textId="77777777" w:rsidR="00962A17" w:rsidRPr="009833C3" w:rsidRDefault="00962A17" w:rsidP="00962A17">
                  <w:pPr>
                    <w:rPr>
                      <w:rFonts w:cs="Arial"/>
                      <w:sz w:val="20"/>
                      <w:lang w:val="es-ES"/>
                    </w:rPr>
                  </w:pPr>
                </w:p>
                <w:p w14:paraId="7B9A66C0" w14:textId="77777777" w:rsidR="00962A17" w:rsidRPr="009833C3" w:rsidRDefault="00962A17" w:rsidP="00962A17">
                  <w:pPr>
                    <w:pStyle w:val="Prrafodelista"/>
                    <w:ind w:left="513"/>
                    <w:rPr>
                      <w:rFonts w:cs="Arial"/>
                      <w:b/>
                      <w:sz w:val="20"/>
                      <w:lang w:val="es-ES"/>
                    </w:rPr>
                  </w:pPr>
                </w:p>
                <w:p w14:paraId="6D64DB98" w14:textId="4934F986" w:rsidR="00962A17" w:rsidRPr="009833C3" w:rsidRDefault="00962A17" w:rsidP="00962A17">
                  <w:pPr>
                    <w:pStyle w:val="Prrafodelista"/>
                    <w:ind w:left="513"/>
                    <w:rPr>
                      <w:rFonts w:cs="Arial"/>
                      <w:sz w:val="20"/>
                      <w:lang w:val="es-ES"/>
                    </w:rPr>
                  </w:pPr>
                  <w:r w:rsidRPr="009833C3">
                    <w:rPr>
                      <w:rFonts w:cs="Arial"/>
                      <w:b/>
                      <w:sz w:val="20"/>
                      <w:lang w:val="es-ES"/>
                    </w:rPr>
                    <w:t>2. Sensibilización e intercambio de saberes:</w:t>
                  </w:r>
                  <w:r w:rsidRPr="009833C3">
                    <w:rPr>
                      <w:rFonts w:cs="Arial"/>
                      <w:sz w:val="20"/>
                      <w:lang w:val="es-ES"/>
                    </w:rPr>
                    <w:t xml:space="preserve"> </w:t>
                  </w:r>
                  <w:r w:rsidR="00D7108B" w:rsidRPr="009833C3">
                    <w:rPr>
                      <w:rFonts w:cs="Arial"/>
                      <w:sz w:val="20"/>
                      <w:lang w:val="es-ES"/>
                    </w:rPr>
                    <w:t xml:space="preserve">Se </w:t>
                  </w:r>
                  <w:r w:rsidR="00114329" w:rsidRPr="009833C3">
                    <w:rPr>
                      <w:rFonts w:cs="Arial"/>
                      <w:sz w:val="20"/>
                      <w:lang w:val="es-ES"/>
                    </w:rPr>
                    <w:t>implementarán</w:t>
                  </w:r>
                  <w:r w:rsidR="00D7108B" w:rsidRPr="009833C3">
                    <w:rPr>
                      <w:rFonts w:cs="Arial"/>
                      <w:sz w:val="20"/>
                      <w:lang w:val="es-ES"/>
                    </w:rPr>
                    <w:t xml:space="preserve"> estrategias </w:t>
                  </w:r>
                  <w:r w:rsidRPr="009833C3">
                    <w:rPr>
                      <w:rFonts w:cs="Arial"/>
                      <w:sz w:val="20"/>
                    </w:rPr>
                    <w:t xml:space="preserve">orientadas a la desnaturalización de las violencias ejercidas contra las mujeres en los espacios público y privado a través del leguaje simbólico de piezas comunicativas y encuentros de mujeres en su diversidad que permita conocer y reconocer las diversas formas de violencias que experimentan en la cotidianidad, en </w:t>
                  </w:r>
                  <w:r w:rsidRPr="009833C3">
                    <w:rPr>
                      <w:rFonts w:cs="Arial"/>
                      <w:sz w:val="20"/>
                    </w:rPr>
                    <w:lastRenderedPageBreak/>
                    <w:t xml:space="preserve">la cual se </w:t>
                  </w:r>
                  <w:r w:rsidR="00D7108B" w:rsidRPr="009833C3">
                    <w:rPr>
                      <w:rFonts w:cs="Arial"/>
                      <w:sz w:val="20"/>
                    </w:rPr>
                    <w:t xml:space="preserve">realizaran acciones de reconocimiento del </w:t>
                  </w:r>
                  <w:r w:rsidRPr="009833C3">
                    <w:rPr>
                      <w:rFonts w:cs="Arial"/>
                      <w:sz w:val="20"/>
                    </w:rPr>
                    <w:t xml:space="preserve">derecho a una vida libre de violencias.  </w:t>
                  </w:r>
                  <w:r w:rsidRPr="009833C3">
                    <w:rPr>
                      <w:rFonts w:cs="Arial"/>
                      <w:sz w:val="20"/>
                      <w:lang w:val="es-ES"/>
                    </w:rPr>
                    <w:t>Estas pueden ser desarrolladas y difundidas en medios locales y comunitarios o a través de acciones</w:t>
                  </w:r>
                  <w:r w:rsidR="00D7108B" w:rsidRPr="009833C3">
                    <w:rPr>
                      <w:rFonts w:cs="Arial"/>
                      <w:sz w:val="20"/>
                      <w:lang w:val="es-ES"/>
                    </w:rPr>
                    <w:t xml:space="preserve"> informativas, </w:t>
                  </w:r>
                  <w:r w:rsidRPr="009833C3">
                    <w:rPr>
                      <w:rFonts w:cs="Arial"/>
                      <w:sz w:val="20"/>
                      <w:lang w:val="es-ES"/>
                    </w:rPr>
                    <w:t xml:space="preserve">intervenciones artísticas, culturales, deportivas y de movilización social. </w:t>
                  </w:r>
                </w:p>
                <w:p w14:paraId="51493C32" w14:textId="77777777" w:rsidR="00962A17" w:rsidRPr="009833C3" w:rsidRDefault="00962A17" w:rsidP="00962A17">
                  <w:pPr>
                    <w:pStyle w:val="Prrafodelista"/>
                    <w:ind w:left="513"/>
                    <w:rPr>
                      <w:rFonts w:cs="Arial"/>
                      <w:sz w:val="20"/>
                      <w:lang w:val="es-ES"/>
                    </w:rPr>
                  </w:pPr>
                </w:p>
                <w:p w14:paraId="01972C40" w14:textId="431EC201" w:rsidR="00962A17" w:rsidRPr="009833C3" w:rsidRDefault="00962A17" w:rsidP="00962A17">
                  <w:pPr>
                    <w:pStyle w:val="Prrafodelista"/>
                    <w:ind w:left="513"/>
                    <w:rPr>
                      <w:rFonts w:cs="Arial"/>
                      <w:sz w:val="20"/>
                      <w:lang w:val="es-ES"/>
                    </w:rPr>
                  </w:pPr>
                  <w:r w:rsidRPr="009833C3">
                    <w:rPr>
                      <w:rFonts w:cs="Arial"/>
                      <w:sz w:val="20"/>
                      <w:lang w:val="es-ES"/>
                    </w:rPr>
                    <w:t xml:space="preserve">La inclusión de material para distribuir en las actividades territoriales y jornadas de resignificación de espacio público como piezas comunicativas con la ruta única de atención a mujeres víctimas de violencia y en riesgo de feminicidio y su directorio local material que también se puede ubicar en puntos claves donde las mujeres buscan información de la ruta como CAI, CDC, organizaciones de mujeres, y </w:t>
                  </w:r>
                  <w:r w:rsidR="00D7108B" w:rsidRPr="009833C3">
                    <w:rPr>
                      <w:rFonts w:cs="Arial"/>
                      <w:sz w:val="20"/>
                      <w:lang w:val="es-ES"/>
                    </w:rPr>
                    <w:t>establecimientos considerados</w:t>
                  </w:r>
                  <w:r w:rsidRPr="009833C3">
                    <w:rPr>
                      <w:rFonts w:cs="Arial"/>
                      <w:sz w:val="20"/>
                      <w:lang w:val="es-ES"/>
                    </w:rPr>
                    <w:t xml:space="preserve"> espacios seguros </w:t>
                  </w:r>
                  <w:r w:rsidR="00D7108B" w:rsidRPr="009833C3">
                    <w:rPr>
                      <w:rFonts w:cs="Arial"/>
                      <w:sz w:val="20"/>
                      <w:lang w:val="es-ES"/>
                    </w:rPr>
                    <w:t xml:space="preserve">para las mujeres. </w:t>
                  </w:r>
                </w:p>
                <w:p w14:paraId="1F893DD0" w14:textId="77777777" w:rsidR="00962A17" w:rsidRPr="009833C3" w:rsidRDefault="00962A17" w:rsidP="00962A17">
                  <w:pPr>
                    <w:pStyle w:val="Prrafodelista"/>
                    <w:ind w:left="513"/>
                    <w:rPr>
                      <w:rFonts w:cs="Arial"/>
                      <w:b/>
                      <w:sz w:val="20"/>
                    </w:rPr>
                  </w:pPr>
                </w:p>
                <w:p w14:paraId="6F150EA1" w14:textId="0BF53CD0" w:rsidR="00962A17" w:rsidRPr="009833C3" w:rsidRDefault="00962A17" w:rsidP="00962A17">
                  <w:pPr>
                    <w:pStyle w:val="Prrafodelista"/>
                    <w:ind w:left="513"/>
                    <w:rPr>
                      <w:rFonts w:cs="Arial"/>
                      <w:sz w:val="20"/>
                    </w:rPr>
                  </w:pPr>
                  <w:r w:rsidRPr="009833C3">
                    <w:rPr>
                      <w:rFonts w:cs="Arial"/>
                      <w:b/>
                      <w:sz w:val="20"/>
                    </w:rPr>
                    <w:t>3. Formación y capacitación (virtual y/o presencial) para ciudadanas, ciudadanos, funcionarias, funcionarios y organizaciones:</w:t>
                  </w:r>
                  <w:r w:rsidRPr="009833C3">
                    <w:rPr>
                      <w:rFonts w:cs="Arial"/>
                      <w:sz w:val="20"/>
                    </w:rPr>
                    <w:t xml:space="preserve"> proceso que contribuye en la transformación de los imaginarios, prejuicios y estereotipos que las sustentan las violencias contra las mujeres. Para ellos se abordarán contenidos relacionados</w:t>
                  </w:r>
                  <w:r w:rsidR="00D7108B" w:rsidRPr="009833C3">
                    <w:rPr>
                      <w:rFonts w:cs="Arial"/>
                      <w:sz w:val="20"/>
                    </w:rPr>
                    <w:t xml:space="preserve"> que permitan luchar contra la</w:t>
                  </w:r>
                  <w:r w:rsidRPr="009833C3">
                    <w:rPr>
                      <w:rFonts w:cs="Arial"/>
                      <w:sz w:val="20"/>
                    </w:rPr>
                    <w:t xml:space="preserve"> discriminación, roles y estereotipos de género, desnaturalización de las violencias, acercamiento al marco normativo (Ley 1257 de 2008 y Ley 1761 del 2015</w:t>
                  </w:r>
                  <w:r w:rsidR="00D7108B" w:rsidRPr="009833C3">
                    <w:rPr>
                      <w:rFonts w:cs="Arial"/>
                      <w:sz w:val="20"/>
                    </w:rPr>
                    <w:t xml:space="preserve"> y otras leyes que trabajen la prevención, atención y acceso a la justicia de mujeres víctimas de violencias</w:t>
                  </w:r>
                  <w:r w:rsidRPr="009833C3">
                    <w:rPr>
                      <w:rFonts w:cs="Arial"/>
                      <w:sz w:val="20"/>
                    </w:rPr>
                    <w:t xml:space="preserve">) conocimiento de la ruta única de atención a mujeres víctimas de violencias con énfasis en la oferta local, factores de riesgo y protección del feminicidio desde el enfoque Diferencial, de Género y de Derechos de las Mujeres. Se incorporan contenidos en relación con: mitos del amor romántico y su expresión en los medios de comunicación, ciber acoso, extorsión y acoso sexual, de tal manera que puedan identificar, reconocer, visibilizar, sancionar, prevenir y generar herramientas para la exigibilidad sus derechos. </w:t>
                  </w:r>
                </w:p>
                <w:p w14:paraId="15DF396E" w14:textId="77777777" w:rsidR="00962A17" w:rsidRPr="009833C3" w:rsidRDefault="00962A17" w:rsidP="00962A17">
                  <w:pPr>
                    <w:pStyle w:val="Prrafodelista"/>
                    <w:ind w:left="513"/>
                    <w:rPr>
                      <w:rFonts w:cs="Arial"/>
                      <w:bCs/>
                      <w:sz w:val="20"/>
                    </w:rPr>
                  </w:pPr>
                </w:p>
                <w:p w14:paraId="2FAAE14A" w14:textId="74F8B795" w:rsidR="00962A17" w:rsidRPr="009833C3" w:rsidRDefault="00962A17" w:rsidP="00962A17">
                  <w:pPr>
                    <w:pStyle w:val="Prrafodelista"/>
                    <w:ind w:left="513"/>
                    <w:rPr>
                      <w:rFonts w:cs="Arial"/>
                      <w:sz w:val="20"/>
                    </w:rPr>
                  </w:pPr>
                  <w:r w:rsidRPr="009833C3">
                    <w:rPr>
                      <w:rFonts w:cs="Arial"/>
                      <w:bCs/>
                      <w:sz w:val="20"/>
                    </w:rPr>
                    <w:t xml:space="preserve">Acciones de auto protección y auto cuidado para </w:t>
                  </w:r>
                  <w:r w:rsidR="00BC0E00" w:rsidRPr="009833C3">
                    <w:rPr>
                      <w:rFonts w:cs="Arial"/>
                      <w:bCs/>
                      <w:sz w:val="20"/>
                    </w:rPr>
                    <w:t>mujeres</w:t>
                  </w:r>
                  <w:r w:rsidRPr="009833C3">
                    <w:rPr>
                      <w:rFonts w:cs="Arial"/>
                      <w:bCs/>
                      <w:sz w:val="20"/>
                    </w:rPr>
                    <w:t>, a través de espacios colectivos que posibiliten la construcción de grupos, organizaciones y redes comu</w:t>
                  </w:r>
                  <w:r w:rsidRPr="009833C3">
                    <w:rPr>
                      <w:rFonts w:cs="Arial"/>
                      <w:sz w:val="20"/>
                    </w:rPr>
                    <w:t>nitarias</w:t>
                  </w:r>
                  <w:r w:rsidR="00BC0E00" w:rsidRPr="009833C3">
                    <w:rPr>
                      <w:rFonts w:cs="Arial"/>
                      <w:sz w:val="20"/>
                    </w:rPr>
                    <w:t xml:space="preserve"> y de apoyo</w:t>
                  </w:r>
                  <w:r w:rsidRPr="009833C3">
                    <w:rPr>
                      <w:rFonts w:cs="Arial"/>
                      <w:sz w:val="20"/>
                    </w:rPr>
                    <w:t xml:space="preserve">, a la vez que promuevan acciones hacia la garantía, protección y exigibilidad del Derecho de las Mujeres en su diversidad a una vida libre de violencias. En este sentido, se hace referencia a los espacios de sanación, círculos de palabra, foros, talleres, escuelas de defensa personal feminista, conversatorios, entre otros encuentros, que favorezcan la comprensión de las distintas formas de violencias, la identificación de riesgo de feminicidio, la exigibilidad del derecho de las mujeres en su diversidad a una Vida Libre de Violencias, </w:t>
                  </w:r>
                  <w:r w:rsidR="00BC0E00" w:rsidRPr="009833C3">
                    <w:rPr>
                      <w:rFonts w:cs="Arial"/>
                      <w:sz w:val="20"/>
                    </w:rPr>
                    <w:t xml:space="preserve">y </w:t>
                  </w:r>
                  <w:r w:rsidRPr="009833C3">
                    <w:rPr>
                      <w:rFonts w:cs="Arial"/>
                      <w:sz w:val="20"/>
                    </w:rPr>
                    <w:t xml:space="preserve">la transformación de los prejuicios culturales. </w:t>
                  </w:r>
                </w:p>
                <w:p w14:paraId="4991B3CA" w14:textId="77777777" w:rsidR="00962A17" w:rsidRPr="009833C3" w:rsidRDefault="00962A17" w:rsidP="00962A17">
                  <w:pPr>
                    <w:pStyle w:val="Prrafodelista"/>
                    <w:ind w:left="513"/>
                    <w:rPr>
                      <w:rFonts w:cs="Arial"/>
                      <w:b/>
                      <w:sz w:val="20"/>
                    </w:rPr>
                  </w:pPr>
                </w:p>
                <w:p w14:paraId="75AB3967" w14:textId="026FA4D3" w:rsidR="00962A17" w:rsidRPr="009833C3" w:rsidRDefault="00962A17" w:rsidP="00962A17">
                  <w:pPr>
                    <w:pStyle w:val="Prrafodelista"/>
                    <w:ind w:left="513"/>
                    <w:rPr>
                      <w:rFonts w:cs="Arial"/>
                      <w:sz w:val="20"/>
                    </w:rPr>
                  </w:pPr>
                  <w:r w:rsidRPr="009833C3">
                    <w:rPr>
                      <w:rFonts w:cs="Arial"/>
                      <w:b/>
                      <w:sz w:val="20"/>
                    </w:rPr>
                    <w:t>4. Georreferenciación de lugares inseguros para las mujeres:</w:t>
                  </w:r>
                  <w:r w:rsidRPr="009833C3">
                    <w:rPr>
                      <w:rFonts w:cs="Arial"/>
                      <w:sz w:val="20"/>
                    </w:rPr>
                    <w:t xml:space="preserve"> </w:t>
                  </w:r>
                  <w:r w:rsidR="00BC0E00" w:rsidRPr="009833C3">
                    <w:rPr>
                      <w:rFonts w:cs="Arial"/>
                      <w:sz w:val="20"/>
                    </w:rPr>
                    <w:t xml:space="preserve">Se identificarán y actualizarán lugares inseguros y se generarán actividades de </w:t>
                  </w:r>
                  <w:r w:rsidRPr="009833C3">
                    <w:rPr>
                      <w:rFonts w:cs="Arial"/>
                      <w:sz w:val="20"/>
                    </w:rPr>
                    <w:t>recuperación y resignificación de estos mediante acciones e intervenciones artísticas, culturales y de movilización social.</w:t>
                  </w:r>
                  <w:r w:rsidRPr="009833C3">
                    <w:t xml:space="preserve"> </w:t>
                  </w:r>
                </w:p>
                <w:p w14:paraId="44C60946" w14:textId="77777777" w:rsidR="00962A17" w:rsidRPr="009833C3" w:rsidRDefault="00962A17" w:rsidP="00962A17">
                  <w:pPr>
                    <w:pStyle w:val="Prrafodelista"/>
                    <w:ind w:left="513"/>
                    <w:rPr>
                      <w:rFonts w:cs="Arial"/>
                      <w:b/>
                      <w:sz w:val="20"/>
                    </w:rPr>
                  </w:pPr>
                </w:p>
                <w:p w14:paraId="7C5E88C9" w14:textId="5883A0CC" w:rsidR="00962A17" w:rsidRPr="009833C3" w:rsidRDefault="00962A17" w:rsidP="00962A17">
                  <w:pPr>
                    <w:pStyle w:val="Prrafodelista"/>
                    <w:ind w:left="513"/>
                    <w:rPr>
                      <w:rFonts w:cs="Arial"/>
                      <w:sz w:val="20"/>
                      <w:lang w:val="es-ES"/>
                    </w:rPr>
                  </w:pPr>
                  <w:r w:rsidRPr="009833C3">
                    <w:rPr>
                      <w:rFonts w:cs="Arial"/>
                      <w:b/>
                      <w:sz w:val="20"/>
                    </w:rPr>
                    <w:t>5. Conmemoración y construcción de memoria histórica:</w:t>
                  </w:r>
                  <w:r w:rsidRPr="009833C3">
                    <w:rPr>
                      <w:rFonts w:cs="Arial"/>
                      <w:sz w:val="20"/>
                    </w:rPr>
                    <w:t xml:space="preserve"> </w:t>
                  </w:r>
                  <w:r w:rsidR="00BC0E00" w:rsidRPr="009833C3">
                    <w:rPr>
                      <w:rFonts w:cs="Arial"/>
                      <w:sz w:val="20"/>
                    </w:rPr>
                    <w:t xml:space="preserve">Se realizarán procesos de conmemoración de fechas emblemáticas </w:t>
                  </w:r>
                  <w:r w:rsidRPr="009833C3">
                    <w:rPr>
                      <w:rFonts w:cs="Arial"/>
                      <w:sz w:val="20"/>
                    </w:rPr>
                    <w:t>por medio de actividades asociadas a</w:t>
                  </w:r>
                  <w:r w:rsidR="00BC0E00" w:rsidRPr="009833C3">
                    <w:rPr>
                      <w:rFonts w:cs="Arial"/>
                      <w:sz w:val="20"/>
                    </w:rPr>
                    <w:t xml:space="preserve">l goce efectivo del derecho a la vida libre de violencias de las mujeres, fechas </w:t>
                  </w:r>
                  <w:r w:rsidRPr="009833C3">
                    <w:rPr>
                      <w:rFonts w:cs="Arial"/>
                      <w:sz w:val="20"/>
                    </w:rPr>
                    <w:t xml:space="preserve">priorizadas por la Política Pública de Mujeres y Equidad de Género, como el 25 de noviembre “Conmemoración del </w:t>
                  </w:r>
                  <w:r w:rsidR="00BC0E00" w:rsidRPr="009833C3">
                    <w:rPr>
                      <w:rFonts w:cs="Arial"/>
                      <w:sz w:val="20"/>
                    </w:rPr>
                    <w:t>D</w:t>
                  </w:r>
                  <w:r w:rsidRPr="009833C3">
                    <w:rPr>
                      <w:rFonts w:cs="Arial"/>
                      <w:sz w:val="20"/>
                    </w:rPr>
                    <w:t xml:space="preserve">ía Internacional de la </w:t>
                  </w:r>
                  <w:r w:rsidR="00BC0E00" w:rsidRPr="009833C3">
                    <w:rPr>
                      <w:rFonts w:cs="Arial"/>
                      <w:sz w:val="20"/>
                    </w:rPr>
                    <w:t>Eliminación de la V</w:t>
                  </w:r>
                  <w:r w:rsidRPr="009833C3">
                    <w:rPr>
                      <w:rFonts w:cs="Arial"/>
                      <w:sz w:val="20"/>
                    </w:rPr>
                    <w:t>iolencia contra las Mujeres”</w:t>
                  </w:r>
                  <w:r w:rsidR="00BC0E00" w:rsidRPr="009833C3">
                    <w:rPr>
                      <w:rFonts w:cs="Arial"/>
                      <w:sz w:val="20"/>
                    </w:rPr>
                    <w:t xml:space="preserve"> y </w:t>
                  </w:r>
                  <w:r w:rsidRPr="009833C3">
                    <w:rPr>
                      <w:rFonts w:cs="Arial"/>
                      <w:sz w:val="20"/>
                    </w:rPr>
                    <w:t>sus 16 días de activismo y el 4 de diciembre “Día Distrital en contra del Feminicidio”.</w:t>
                  </w:r>
                </w:p>
                <w:p w14:paraId="51B2765D" w14:textId="77777777" w:rsidR="00962A17" w:rsidRPr="009833C3" w:rsidRDefault="00962A17" w:rsidP="00962A17">
                  <w:pPr>
                    <w:pStyle w:val="Prrafodelista"/>
                    <w:rPr>
                      <w:rFonts w:cs="Arial"/>
                      <w:sz w:val="20"/>
                    </w:rPr>
                  </w:pPr>
                </w:p>
                <w:p w14:paraId="4673A4A1" w14:textId="77777777" w:rsidR="00962A17" w:rsidRPr="009833C3" w:rsidRDefault="00962A17" w:rsidP="00962A17">
                  <w:pPr>
                    <w:rPr>
                      <w:rFonts w:ascii="Arial" w:hAnsi="Arial" w:cs="Arial"/>
                      <w:b/>
                      <w:sz w:val="20"/>
                      <w:szCs w:val="20"/>
                    </w:rPr>
                  </w:pPr>
                  <w:r w:rsidRPr="009833C3">
                    <w:rPr>
                      <w:rFonts w:ascii="Arial" w:hAnsi="Arial" w:cs="Arial"/>
                      <w:b/>
                      <w:sz w:val="20"/>
                      <w:szCs w:val="20"/>
                    </w:rPr>
                    <w:t>Presupuestos Participativos</w:t>
                  </w:r>
                </w:p>
                <w:p w14:paraId="7EC3BDDE" w14:textId="6A7DA70A" w:rsidR="00962A17" w:rsidRPr="009833C3" w:rsidRDefault="00962A17" w:rsidP="00EA6314">
                  <w:pPr>
                    <w:pStyle w:val="paragraph"/>
                    <w:jc w:val="both"/>
                    <w:textAlignment w:val="baseline"/>
                    <w:rPr>
                      <w:rFonts w:ascii="Arial" w:hAnsi="Arial" w:cs="Arial"/>
                      <w:sz w:val="20"/>
                      <w:szCs w:val="20"/>
                      <w:u w:val="words"/>
                    </w:rPr>
                  </w:pPr>
                  <w:r w:rsidRPr="009833C3">
                    <w:rPr>
                      <w:rStyle w:val="normaltextrun"/>
                      <w:rFonts w:ascii="Arial" w:hAnsi="Arial" w:cs="Arial"/>
                      <w:sz w:val="20"/>
                      <w:szCs w:val="20"/>
                    </w:rPr>
                    <w:t>Con fundamento en el marco normativo la Ley 1757 del 2015, en su artículo 93, en el que se estableció que el proceso de presupuesto participativo se realiza en fases, razón por la cual, el Decreto 768 del 2019 determinó el desarrollo del proceso en dos (2) fases establecidas en el artículo 15 denominado “Fases del proceso para la definición de los presupuestos participativos”.</w:t>
                  </w:r>
                  <w:r w:rsidR="00EA6314" w:rsidRPr="009833C3">
                    <w:rPr>
                      <w:rStyle w:val="normaltextrun"/>
                      <w:rFonts w:ascii="Arial" w:hAnsi="Arial" w:cs="Arial"/>
                      <w:sz w:val="20"/>
                      <w:szCs w:val="20"/>
                    </w:rPr>
                    <w:t xml:space="preserve"> Para esta meta se estableció la consolidación de la metodología de Mecanismo Alternativo de Participación, donde se concretó una propuesta colectiva para abordar </w:t>
                  </w:r>
                  <w:r w:rsidR="00114329" w:rsidRPr="009833C3">
                    <w:rPr>
                      <w:rStyle w:val="normaltextrun"/>
                      <w:rFonts w:ascii="Arial" w:hAnsi="Arial" w:cs="Arial"/>
                      <w:sz w:val="20"/>
                      <w:szCs w:val="20"/>
                    </w:rPr>
                    <w:t>el proyecto Prevención de feminicidios y la violencia contra la mujer.</w:t>
                  </w:r>
                </w:p>
                <w:p w14:paraId="5622454D" w14:textId="77777777" w:rsidR="00726EB4" w:rsidRDefault="00962A17" w:rsidP="00962A17">
                  <w:pPr>
                    <w:jc w:val="both"/>
                    <w:rPr>
                      <w:rFonts w:ascii="Arial" w:hAnsi="Arial" w:cs="Arial"/>
                      <w:sz w:val="20"/>
                      <w:szCs w:val="20"/>
                    </w:rPr>
                  </w:pPr>
                  <w:r w:rsidRPr="009833C3">
                    <w:rPr>
                      <w:rFonts w:ascii="Arial" w:hAnsi="Arial" w:cs="Arial"/>
                      <w:sz w:val="20"/>
                      <w:szCs w:val="20"/>
                    </w:rPr>
                    <w:t xml:space="preserve">De manera que, con base en el Acta de </w:t>
                  </w:r>
                  <w:r w:rsidR="00114329" w:rsidRPr="009833C3">
                    <w:rPr>
                      <w:rFonts w:ascii="Arial" w:hAnsi="Arial" w:cs="Arial"/>
                      <w:sz w:val="20"/>
                      <w:szCs w:val="20"/>
                    </w:rPr>
                    <w:t xml:space="preserve">Mecanismo Alternativo de Participación, </w:t>
                  </w:r>
                  <w:r w:rsidRPr="009833C3">
                    <w:rPr>
                      <w:rFonts w:ascii="Arial" w:hAnsi="Arial" w:cs="Arial"/>
                      <w:sz w:val="20"/>
                      <w:szCs w:val="20"/>
                    </w:rPr>
                    <w:t>la propuesta</w:t>
                  </w:r>
                  <w:r w:rsidR="00114329" w:rsidRPr="009833C3">
                    <w:rPr>
                      <w:rFonts w:ascii="Arial" w:hAnsi="Arial" w:cs="Arial"/>
                      <w:sz w:val="20"/>
                      <w:szCs w:val="20"/>
                    </w:rPr>
                    <w:t xml:space="preserve"> asociada al proyecto fue:</w:t>
                  </w:r>
                </w:p>
                <w:p w14:paraId="3657F99E" w14:textId="30F585FF" w:rsidR="00962A17" w:rsidRPr="009833C3" w:rsidRDefault="00114329" w:rsidP="00962A17">
                  <w:pPr>
                    <w:jc w:val="both"/>
                    <w:rPr>
                      <w:rFonts w:ascii="Arial" w:hAnsi="Arial" w:cs="Arial"/>
                      <w:sz w:val="20"/>
                      <w:szCs w:val="20"/>
                    </w:rPr>
                  </w:pPr>
                  <w:r w:rsidRPr="009833C3">
                    <w:rPr>
                      <w:rFonts w:ascii="Arial" w:hAnsi="Arial" w:cs="Arial"/>
                      <w:sz w:val="20"/>
                      <w:szCs w:val="20"/>
                    </w:rPr>
                    <w:lastRenderedPageBreak/>
                    <w:t xml:space="preserve"> </w:t>
                  </w:r>
                  <w:r w:rsidR="00962A17" w:rsidRPr="009833C3">
                    <w:rPr>
                      <w:rFonts w:ascii="Arial" w:hAnsi="Arial" w:cs="Arial"/>
                      <w:sz w:val="20"/>
                      <w:szCs w:val="20"/>
                    </w:rPr>
                    <w:t xml:space="preserve"> </w:t>
                  </w: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5"/>
                    <w:gridCol w:w="2205"/>
                    <w:gridCol w:w="6390"/>
                  </w:tblGrid>
                  <w:tr w:rsidR="00114329" w:rsidRPr="009833C3" w14:paraId="286DD97E" w14:textId="77777777" w:rsidTr="00240270">
                    <w:tc>
                      <w:tcPr>
                        <w:tcW w:w="555" w:type="dxa"/>
                      </w:tcPr>
                      <w:p w14:paraId="408ACBF5" w14:textId="77777777" w:rsidR="00114329" w:rsidRPr="009833C3" w:rsidRDefault="00114329" w:rsidP="00114329">
                        <w:pPr>
                          <w:ind w:hanging="2"/>
                          <w:rPr>
                            <w:rFonts w:ascii="Arial" w:hAnsi="Arial" w:cs="Arial"/>
                            <w:sz w:val="20"/>
                            <w:szCs w:val="20"/>
                          </w:rPr>
                        </w:pPr>
                        <w:r w:rsidRPr="009833C3">
                          <w:rPr>
                            <w:rFonts w:ascii="Arial" w:hAnsi="Arial" w:cs="Arial"/>
                            <w:sz w:val="20"/>
                            <w:szCs w:val="20"/>
                          </w:rPr>
                          <w:t>No.</w:t>
                        </w:r>
                      </w:p>
                    </w:tc>
                    <w:tc>
                      <w:tcPr>
                        <w:tcW w:w="2205" w:type="dxa"/>
                      </w:tcPr>
                      <w:p w14:paraId="27BF5EE8" w14:textId="77777777" w:rsidR="00114329" w:rsidRPr="009833C3" w:rsidRDefault="00114329" w:rsidP="00114329">
                        <w:pPr>
                          <w:ind w:hanging="2"/>
                          <w:rPr>
                            <w:rFonts w:ascii="Arial" w:hAnsi="Arial" w:cs="Arial"/>
                            <w:sz w:val="20"/>
                            <w:szCs w:val="20"/>
                          </w:rPr>
                        </w:pPr>
                        <w:r w:rsidRPr="009833C3">
                          <w:rPr>
                            <w:rFonts w:ascii="Arial" w:hAnsi="Arial" w:cs="Arial"/>
                            <w:sz w:val="20"/>
                            <w:szCs w:val="20"/>
                          </w:rPr>
                          <w:t>Título de la propuesta</w:t>
                        </w:r>
                      </w:p>
                    </w:tc>
                    <w:tc>
                      <w:tcPr>
                        <w:tcW w:w="6390" w:type="dxa"/>
                      </w:tcPr>
                      <w:p w14:paraId="73A8A925" w14:textId="77777777" w:rsidR="00114329" w:rsidRPr="009833C3" w:rsidRDefault="00114329" w:rsidP="00114329">
                        <w:pPr>
                          <w:ind w:hanging="2"/>
                          <w:rPr>
                            <w:rFonts w:ascii="Arial" w:hAnsi="Arial" w:cs="Arial"/>
                            <w:sz w:val="20"/>
                            <w:szCs w:val="20"/>
                          </w:rPr>
                        </w:pPr>
                        <w:r w:rsidRPr="009833C3">
                          <w:rPr>
                            <w:rFonts w:ascii="Arial" w:hAnsi="Arial" w:cs="Arial"/>
                            <w:sz w:val="20"/>
                            <w:szCs w:val="20"/>
                          </w:rPr>
                          <w:t>Descripción de la propuesta</w:t>
                        </w:r>
                      </w:p>
                    </w:tc>
                  </w:tr>
                  <w:tr w:rsidR="00114329" w:rsidRPr="009833C3" w14:paraId="437CD3CA" w14:textId="77777777" w:rsidTr="00240270">
                    <w:tc>
                      <w:tcPr>
                        <w:tcW w:w="555" w:type="dxa"/>
                      </w:tcPr>
                      <w:p w14:paraId="193D83BA" w14:textId="77777777" w:rsidR="00114329" w:rsidRPr="009833C3" w:rsidRDefault="00114329" w:rsidP="00114329">
                        <w:pPr>
                          <w:ind w:hanging="2"/>
                          <w:jc w:val="center"/>
                          <w:rPr>
                            <w:rFonts w:ascii="Arial" w:hAnsi="Arial" w:cs="Arial"/>
                            <w:sz w:val="20"/>
                            <w:szCs w:val="20"/>
                          </w:rPr>
                        </w:pPr>
                        <w:r w:rsidRPr="009833C3">
                          <w:rPr>
                            <w:rFonts w:ascii="Arial" w:hAnsi="Arial" w:cs="Arial"/>
                            <w:sz w:val="20"/>
                            <w:szCs w:val="20"/>
                          </w:rPr>
                          <w:t>1</w:t>
                        </w:r>
                      </w:p>
                    </w:tc>
                    <w:tc>
                      <w:tcPr>
                        <w:tcW w:w="2205" w:type="dxa"/>
                        <w:vAlign w:val="center"/>
                      </w:tcPr>
                      <w:p w14:paraId="67F33EF3" w14:textId="4570CF9F" w:rsidR="00114329" w:rsidRPr="009833C3" w:rsidRDefault="00114329" w:rsidP="00114329">
                        <w:pPr>
                          <w:jc w:val="center"/>
                          <w:rPr>
                            <w:rFonts w:ascii="Arial" w:hAnsi="Arial" w:cs="Arial"/>
                            <w:sz w:val="20"/>
                            <w:szCs w:val="20"/>
                          </w:rPr>
                        </w:pPr>
                        <w:r w:rsidRPr="009833C3">
                          <w:rPr>
                            <w:rFonts w:ascii="Arial" w:hAnsi="Arial" w:cs="Arial"/>
                            <w:sz w:val="20"/>
                            <w:szCs w:val="20"/>
                          </w:rPr>
                          <w:t xml:space="preserve">Mujeres diversas contra las violencias en Kennedy. </w:t>
                        </w:r>
                      </w:p>
                    </w:tc>
                    <w:tc>
                      <w:tcPr>
                        <w:tcW w:w="6390" w:type="dxa"/>
                        <w:vAlign w:val="center"/>
                      </w:tcPr>
                      <w:p w14:paraId="79C2DBF2" w14:textId="6D4F14D7" w:rsidR="00114329" w:rsidRPr="009833C3" w:rsidRDefault="005E75A0" w:rsidP="00114329">
                        <w:pPr>
                          <w:jc w:val="both"/>
                          <w:rPr>
                            <w:rFonts w:ascii="Arial" w:hAnsi="Arial" w:cs="Arial"/>
                            <w:sz w:val="20"/>
                            <w:szCs w:val="20"/>
                          </w:rPr>
                        </w:pPr>
                        <w:r w:rsidRPr="009833C3">
                          <w:rPr>
                            <w:rFonts w:ascii="Arial" w:hAnsi="Arial" w:cs="Arial"/>
                            <w:sz w:val="20"/>
                            <w:szCs w:val="20"/>
                          </w:rPr>
                          <w:t>Esta propuesta establecida como Mecanismo Alternativo de Participación se conformó como una propuesta colectiva en la que participaron mujeres de organizaciones de mujeres, ciudadanas de procesos de atención a violencias hacia las mujeres, entre otras, y se posicionaron las siguientes estrategias de abordaje del proyecto: a) Fortalecimiento de la capacidad institucional para la atención a mujeres víctimas de violencias</w:t>
                        </w:r>
                        <w:r w:rsidR="00F73274" w:rsidRPr="009833C3">
                          <w:rPr>
                            <w:rFonts w:ascii="Arial" w:hAnsi="Arial" w:cs="Arial"/>
                            <w:sz w:val="20"/>
                            <w:szCs w:val="20"/>
                          </w:rPr>
                          <w:t xml:space="preserve">; b) diseño e implementación de procesos que contribuyan a crear redes de apoyo comunitarias para las mujeres víctimas de violencia intrafamiliar y de otras formas de violencias; c) </w:t>
                        </w:r>
                        <w:r w:rsidR="00463535" w:rsidRPr="009833C3">
                          <w:rPr>
                            <w:rFonts w:ascii="Arial" w:hAnsi="Arial" w:cs="Arial"/>
                            <w:sz w:val="20"/>
                            <w:szCs w:val="20"/>
                          </w:rPr>
                          <w:t>r</w:t>
                        </w:r>
                        <w:r w:rsidR="00F73274" w:rsidRPr="009833C3">
                          <w:rPr>
                            <w:rFonts w:ascii="Arial" w:hAnsi="Arial" w:cs="Arial"/>
                            <w:sz w:val="20"/>
                            <w:szCs w:val="20"/>
                          </w:rPr>
                          <w:t>ecuperar lugares</w:t>
                        </w:r>
                        <w:r w:rsidR="00141629" w:rsidRPr="009833C3">
                          <w:rPr>
                            <w:rFonts w:ascii="Arial" w:hAnsi="Arial" w:cs="Arial"/>
                            <w:sz w:val="20"/>
                            <w:szCs w:val="20"/>
                          </w:rPr>
                          <w:t xml:space="preserve"> inseguros para las mujeres</w:t>
                        </w:r>
                        <w:r w:rsidR="003743A4" w:rsidRPr="009833C3">
                          <w:rPr>
                            <w:rFonts w:ascii="Arial" w:hAnsi="Arial" w:cs="Arial"/>
                            <w:sz w:val="20"/>
                            <w:szCs w:val="20"/>
                          </w:rPr>
                          <w:t xml:space="preserve"> con tomas mujeres sin miedo</w:t>
                        </w:r>
                        <w:r w:rsidR="00463535" w:rsidRPr="009833C3">
                          <w:rPr>
                            <w:rFonts w:ascii="Arial" w:hAnsi="Arial" w:cs="Arial"/>
                            <w:sz w:val="20"/>
                            <w:szCs w:val="20"/>
                          </w:rPr>
                          <w:t xml:space="preserve">, d), estrategias </w:t>
                        </w:r>
                        <w:r w:rsidR="003743A4" w:rsidRPr="009833C3">
                          <w:rPr>
                            <w:rFonts w:ascii="Arial" w:hAnsi="Arial" w:cs="Arial"/>
                            <w:sz w:val="20"/>
                            <w:szCs w:val="20"/>
                          </w:rPr>
                          <w:t>como implementación de teatro, danza, cine foros, procesos recreativos que permitan abordar el derecho a la vida libre de violencias de las mujeres</w:t>
                        </w:r>
                        <w:r w:rsidR="00722CE1" w:rsidRPr="009833C3">
                          <w:rPr>
                            <w:rFonts w:ascii="Arial" w:hAnsi="Arial" w:cs="Arial"/>
                            <w:sz w:val="20"/>
                            <w:szCs w:val="20"/>
                          </w:rPr>
                          <w:t xml:space="preserve"> en los ámbitos públicos y privados.</w:t>
                        </w:r>
                        <w:r w:rsidR="003743A4" w:rsidRPr="009833C3">
                          <w:rPr>
                            <w:rFonts w:ascii="Arial" w:hAnsi="Arial" w:cs="Arial"/>
                            <w:sz w:val="20"/>
                            <w:szCs w:val="20"/>
                          </w:rPr>
                          <w:t xml:space="preserve">   </w:t>
                        </w:r>
                        <w:r w:rsidR="00F73274" w:rsidRPr="009833C3">
                          <w:rPr>
                            <w:rFonts w:ascii="Arial" w:hAnsi="Arial" w:cs="Arial"/>
                            <w:sz w:val="20"/>
                            <w:szCs w:val="20"/>
                          </w:rPr>
                          <w:t xml:space="preserve">  </w:t>
                        </w:r>
                        <w:r w:rsidRPr="009833C3">
                          <w:rPr>
                            <w:rFonts w:ascii="Arial" w:hAnsi="Arial" w:cs="Arial"/>
                            <w:sz w:val="20"/>
                            <w:szCs w:val="20"/>
                          </w:rPr>
                          <w:t xml:space="preserve"> </w:t>
                        </w:r>
                      </w:p>
                    </w:tc>
                  </w:tr>
                </w:tbl>
                <w:p w14:paraId="36B45E1A" w14:textId="77777777" w:rsidR="00114329" w:rsidRPr="009833C3" w:rsidRDefault="00114329" w:rsidP="00962A17">
                  <w:pPr>
                    <w:jc w:val="both"/>
                    <w:rPr>
                      <w:rFonts w:ascii="Arial" w:hAnsi="Arial" w:cs="Arial"/>
                      <w:sz w:val="20"/>
                      <w:szCs w:val="20"/>
                    </w:rPr>
                  </w:pPr>
                </w:p>
                <w:p w14:paraId="7938B717" w14:textId="4414F0AB" w:rsidR="00344BDD" w:rsidRPr="009833C3" w:rsidRDefault="00344BDD" w:rsidP="00344BDD">
                  <w:pPr>
                    <w:ind w:left="360"/>
                    <w:rPr>
                      <w:rFonts w:ascii="Arial" w:hAnsi="Arial" w:cs="Arial"/>
                      <w:b/>
                      <w:sz w:val="20"/>
                      <w:szCs w:val="20"/>
                      <w:u w:val="single"/>
                      <w:lang w:val="es-ES"/>
                    </w:rPr>
                  </w:pPr>
                  <w:r w:rsidRPr="009833C3">
                    <w:rPr>
                      <w:rFonts w:ascii="Arial" w:hAnsi="Arial" w:cs="Arial"/>
                      <w:b/>
                      <w:sz w:val="20"/>
                      <w:szCs w:val="20"/>
                      <w:u w:val="single"/>
                      <w:lang w:val="es-ES"/>
                    </w:rPr>
                    <w:t>VIGENCIA 202</w:t>
                  </w:r>
                  <w:r>
                    <w:rPr>
                      <w:rFonts w:ascii="Arial" w:hAnsi="Arial" w:cs="Arial"/>
                      <w:b/>
                      <w:sz w:val="20"/>
                      <w:szCs w:val="20"/>
                      <w:u w:val="single"/>
                      <w:lang w:val="es-ES"/>
                    </w:rPr>
                    <w:t>3</w:t>
                  </w:r>
                </w:p>
                <w:p w14:paraId="0FD4DD3A" w14:textId="77777777" w:rsidR="00344BDD" w:rsidRPr="009833C3" w:rsidRDefault="00344BDD" w:rsidP="00344BDD">
                  <w:pPr>
                    <w:ind w:left="360"/>
                    <w:rPr>
                      <w:rFonts w:ascii="Arial" w:hAnsi="Arial" w:cs="Arial"/>
                      <w:sz w:val="20"/>
                      <w:szCs w:val="20"/>
                      <w:lang w:val="es-ES"/>
                    </w:rPr>
                  </w:pPr>
                </w:p>
                <w:p w14:paraId="7437B4E3" w14:textId="77777777" w:rsidR="00344BDD" w:rsidRPr="009833C3" w:rsidRDefault="00344BDD" w:rsidP="00344BDD">
                  <w:pPr>
                    <w:rPr>
                      <w:rFonts w:ascii="Arial" w:hAnsi="Arial" w:cs="Arial"/>
                      <w:sz w:val="20"/>
                      <w:szCs w:val="20"/>
                      <w:lang w:val="es-ES"/>
                    </w:rPr>
                  </w:pPr>
                  <w:r w:rsidRPr="009833C3">
                    <w:rPr>
                      <w:rFonts w:ascii="Arial" w:hAnsi="Arial" w:cs="Arial"/>
                      <w:sz w:val="20"/>
                      <w:szCs w:val="20"/>
                      <w:lang w:val="es-ES"/>
                    </w:rPr>
                    <w:t>La prevención del feminicidio y la violencia contra la mujer se logra a partir del fortalecimiento de las capacidades individuales y comunitarias que deben desarrollarse en el marco de los siguientes componentes:</w:t>
                  </w:r>
                </w:p>
                <w:p w14:paraId="182358DC" w14:textId="77777777" w:rsidR="00344BDD" w:rsidRPr="009833C3" w:rsidRDefault="00344BDD" w:rsidP="00344BDD">
                  <w:pPr>
                    <w:rPr>
                      <w:rFonts w:ascii="Arial" w:hAnsi="Arial" w:cs="Arial"/>
                      <w:sz w:val="20"/>
                      <w:szCs w:val="20"/>
                      <w:lang w:val="es-ES"/>
                    </w:rPr>
                  </w:pPr>
                </w:p>
                <w:p w14:paraId="1F14B515" w14:textId="77777777" w:rsidR="00344BDD" w:rsidRPr="009833C3" w:rsidRDefault="00344BDD" w:rsidP="00344BDD">
                  <w:pPr>
                    <w:pStyle w:val="Prrafodelista"/>
                    <w:ind w:left="513"/>
                    <w:rPr>
                      <w:rFonts w:cs="Arial"/>
                      <w:sz w:val="20"/>
                      <w:lang w:val="es-ES"/>
                    </w:rPr>
                  </w:pPr>
                  <w:r w:rsidRPr="009833C3">
                    <w:rPr>
                      <w:rFonts w:cs="Arial"/>
                      <w:b/>
                      <w:bCs/>
                      <w:sz w:val="20"/>
                      <w:lang w:val="es-ES"/>
                    </w:rPr>
                    <w:t>1. Alistamiento para la ejecución:</w:t>
                  </w:r>
                  <w:r w:rsidRPr="009833C3">
                    <w:t xml:space="preserve"> c</w:t>
                  </w:r>
                  <w:r w:rsidRPr="009833C3">
                    <w:rPr>
                      <w:rFonts w:cs="Arial"/>
                      <w:sz w:val="20"/>
                    </w:rPr>
                    <w:t xml:space="preserve">onvocatoria, difusión, conformación e instalación del Comité técnico de seguimiento y control. Conformación, revisión y aval del talento humano que conformará el equipo de trabajo del proyecto, en el que se realizará la presentación pública del proyecto. Creación y diseño de piezas comunicativas sonoras, digitales, físicas innovadoras. Para la elaboración de piezas sonoras la construcción tendrá en cuenta experiencias de mujeres de la localidad </w:t>
                  </w:r>
                  <w:r w:rsidRPr="009833C3">
                    <w:rPr>
                      <w:rFonts w:cs="Arial"/>
                      <w:sz w:val="20"/>
                      <w:lang w:val="es-ES"/>
                    </w:rPr>
                    <w:t>a través de medios locales, comunitarios.</w:t>
                  </w:r>
                </w:p>
                <w:p w14:paraId="7873B334" w14:textId="77777777" w:rsidR="00344BDD" w:rsidRPr="009833C3" w:rsidRDefault="00344BDD" w:rsidP="00344BDD">
                  <w:pPr>
                    <w:pStyle w:val="Prrafodelista"/>
                    <w:ind w:left="513"/>
                    <w:rPr>
                      <w:rFonts w:cs="Arial"/>
                      <w:b/>
                      <w:sz w:val="20"/>
                      <w:lang w:val="es-ES"/>
                    </w:rPr>
                  </w:pPr>
                </w:p>
                <w:p w14:paraId="09AEC429" w14:textId="77777777" w:rsidR="00344BDD" w:rsidRPr="009833C3" w:rsidRDefault="00344BDD" w:rsidP="00344BDD">
                  <w:pPr>
                    <w:pStyle w:val="Prrafodelista"/>
                    <w:ind w:left="513"/>
                    <w:rPr>
                      <w:rFonts w:cs="Arial"/>
                      <w:sz w:val="20"/>
                      <w:lang w:val="es-ES"/>
                    </w:rPr>
                  </w:pPr>
                  <w:r w:rsidRPr="009833C3">
                    <w:rPr>
                      <w:rFonts w:cs="Arial"/>
                      <w:b/>
                      <w:sz w:val="20"/>
                      <w:lang w:val="es-ES"/>
                    </w:rPr>
                    <w:t>2. Sensibilización e intercambio de saberes:</w:t>
                  </w:r>
                  <w:r w:rsidRPr="009833C3">
                    <w:rPr>
                      <w:rFonts w:cs="Arial"/>
                      <w:sz w:val="20"/>
                      <w:lang w:val="es-ES"/>
                    </w:rPr>
                    <w:t xml:space="preserve"> </w:t>
                  </w:r>
                  <w:r w:rsidRPr="009833C3">
                    <w:rPr>
                      <w:rFonts w:cs="Arial"/>
                      <w:sz w:val="20"/>
                    </w:rPr>
                    <w:t xml:space="preserve">orientadas a la desnaturalización de las violencias ejercidas contra las mujeres en los espacios público y privado a través del leguaje simbólico de piezas comunicativas y encuentros de mujeres en su diversidad que permita conocer y reconocer las diversas formas de violencias que experimentan en la cotidianidad, en la cual se aplicará un instrumento encuesta que permita conocer de voz de las mujeres las situaciones que vivencian frente al derecho a una vida libre de violencias.  </w:t>
                  </w:r>
                  <w:r w:rsidRPr="009833C3">
                    <w:rPr>
                      <w:rFonts w:cs="Arial"/>
                      <w:sz w:val="20"/>
                      <w:lang w:val="es-ES"/>
                    </w:rPr>
                    <w:t xml:space="preserve">Estas pueden ser desarrolladas y difundidas en medios locales y comunitarios o a través de acciones e intervenciones artísticas, culturales, deportivas y de movilización social. </w:t>
                  </w:r>
                </w:p>
                <w:p w14:paraId="10A80C86" w14:textId="77777777" w:rsidR="00344BDD" w:rsidRPr="009833C3" w:rsidRDefault="00344BDD" w:rsidP="00344BDD">
                  <w:pPr>
                    <w:pStyle w:val="Prrafodelista"/>
                    <w:ind w:left="513"/>
                    <w:rPr>
                      <w:rFonts w:cs="Arial"/>
                      <w:sz w:val="20"/>
                      <w:lang w:val="es-ES"/>
                    </w:rPr>
                  </w:pPr>
                </w:p>
                <w:p w14:paraId="19F529ED" w14:textId="77777777" w:rsidR="00344BDD" w:rsidRPr="009833C3" w:rsidRDefault="00344BDD" w:rsidP="00344BDD">
                  <w:pPr>
                    <w:pStyle w:val="Prrafodelista"/>
                    <w:ind w:left="513"/>
                    <w:rPr>
                      <w:rFonts w:cs="Arial"/>
                      <w:sz w:val="20"/>
                      <w:lang w:val="es-ES"/>
                    </w:rPr>
                  </w:pPr>
                  <w:r w:rsidRPr="009833C3">
                    <w:rPr>
                      <w:rFonts w:cs="Arial"/>
                      <w:sz w:val="20"/>
                      <w:lang w:val="es-ES"/>
                    </w:rPr>
                    <w:t>La inclusión de material para distribuir en las actividades territoriales y jornadas de resignificación de espacio público como piezas comunicativas con la ruta única de atención a mujeres víctimas de violencia y en riesgo de feminicidio y su directorio local material que también se puede ubicar en puntos claves donde las mujeres buscan información de la ruta como CAI, CDC, organizaciones de mujeres, y tiendas de espacios seguros una alianza vital.</w:t>
                  </w:r>
                </w:p>
                <w:p w14:paraId="6D563A3E" w14:textId="77777777" w:rsidR="00344BDD" w:rsidRPr="009833C3" w:rsidRDefault="00344BDD" w:rsidP="00344BDD">
                  <w:pPr>
                    <w:pStyle w:val="Prrafodelista"/>
                    <w:ind w:left="513"/>
                    <w:rPr>
                      <w:rFonts w:cs="Arial"/>
                      <w:b/>
                      <w:sz w:val="20"/>
                    </w:rPr>
                  </w:pPr>
                </w:p>
                <w:p w14:paraId="200551DD" w14:textId="77777777" w:rsidR="00344BDD" w:rsidRPr="009833C3" w:rsidRDefault="00344BDD" w:rsidP="00344BDD">
                  <w:pPr>
                    <w:pStyle w:val="Prrafodelista"/>
                    <w:ind w:left="513"/>
                    <w:rPr>
                      <w:rFonts w:cs="Arial"/>
                      <w:sz w:val="20"/>
                    </w:rPr>
                  </w:pPr>
                  <w:r w:rsidRPr="009833C3">
                    <w:rPr>
                      <w:rFonts w:cs="Arial"/>
                      <w:b/>
                      <w:sz w:val="20"/>
                    </w:rPr>
                    <w:t>3. Formación y capacitación (virtual y/o presencial) para ciudadanas, ciudadanos, funcionarias, funcionarios y organizaciones:</w:t>
                  </w:r>
                  <w:r w:rsidRPr="009833C3">
                    <w:rPr>
                      <w:rFonts w:cs="Arial"/>
                      <w:sz w:val="20"/>
                    </w:rPr>
                    <w:t xml:space="preserve"> proceso que contribuye en la transformación de los imaginarios, prejuicios y estereotipos que las sustentan las violencias contra las mujeres. Para ellos se abordarán contenidos relacionados con discriminación, roles y estereotipos de género, desnaturalización de las violencias, acercamiento al marco normativo (Ley 1257 de 2008 y Ley 1761 del 2015) conocimiento de la ruta única de atención a mujeres víctimas de violencias con énfasis en la oferta local, factores de riesgo y protección del feminicidio desde el enfoque Diferencial, de Género y de Derechos de las Mujeres. Se incorporan contenidos en relación con: mitos del amor romántico y su expresión en los medios de comunicación, ciber acoso, extorsión y acoso sexual, de tal manera que puedan identificar, </w:t>
                  </w:r>
                  <w:r w:rsidRPr="009833C3">
                    <w:rPr>
                      <w:rFonts w:cs="Arial"/>
                      <w:sz w:val="20"/>
                    </w:rPr>
                    <w:lastRenderedPageBreak/>
                    <w:t xml:space="preserve">reconocer, visibilizar, sancionar, prevenir y generar herramientas para la exigibilidad sus derechos. También se vinculará un proceso con </w:t>
                  </w:r>
                  <w:proofErr w:type="gramStart"/>
                  <w:r w:rsidRPr="009833C3">
                    <w:rPr>
                      <w:rFonts w:cs="Arial"/>
                      <w:sz w:val="20"/>
                    </w:rPr>
                    <w:t>funcionarios y funcionarias</w:t>
                  </w:r>
                  <w:proofErr w:type="gramEnd"/>
                  <w:r w:rsidRPr="009833C3">
                    <w:rPr>
                      <w:rFonts w:cs="Arial"/>
                      <w:sz w:val="20"/>
                    </w:rPr>
                    <w:t xml:space="preserve"> liderado por parte de las mujeres de la localidad en su diversidad. </w:t>
                  </w:r>
                </w:p>
                <w:p w14:paraId="07225026" w14:textId="77777777" w:rsidR="00344BDD" w:rsidRPr="009833C3" w:rsidRDefault="00344BDD" w:rsidP="00344BDD">
                  <w:pPr>
                    <w:pStyle w:val="Prrafodelista"/>
                    <w:ind w:left="513"/>
                    <w:rPr>
                      <w:rFonts w:cs="Arial"/>
                      <w:bCs/>
                      <w:sz w:val="20"/>
                    </w:rPr>
                  </w:pPr>
                </w:p>
                <w:p w14:paraId="4A697282" w14:textId="77777777" w:rsidR="00344BDD" w:rsidRPr="009833C3" w:rsidRDefault="00344BDD" w:rsidP="00344BDD">
                  <w:pPr>
                    <w:pStyle w:val="Prrafodelista"/>
                    <w:ind w:left="513"/>
                    <w:rPr>
                      <w:rFonts w:cs="Arial"/>
                      <w:sz w:val="20"/>
                    </w:rPr>
                  </w:pPr>
                  <w:r w:rsidRPr="009833C3">
                    <w:rPr>
                      <w:rFonts w:cs="Arial"/>
                      <w:bCs/>
                      <w:sz w:val="20"/>
                    </w:rPr>
                    <w:t>Acciones de auto protección y auto cuidado para aquellas víctimas de violencias, a través de espacios colectivos que posibiliten la construcción de grupos, organizaciones y redes comu</w:t>
                  </w:r>
                  <w:r w:rsidRPr="009833C3">
                    <w:rPr>
                      <w:rFonts w:cs="Arial"/>
                      <w:sz w:val="20"/>
                    </w:rPr>
                    <w:t xml:space="preserve">nitarias, a la vez que promuevan acciones hacia la garantía, protección y exigibilidad del Derecho de las Mujeres en su diversidad a una vida libre de violencias. En este sentido, se hace referencia a los espacios de sanación, círculos de palabra, foros, talleres, escuelas de defensa personal feminista, conversatorios, entre otros encuentros, que favorezcan la comprensión de las distintas formas de violencias, la identificación de riesgo de feminicidio, la exigibilidad del derecho de las mujeres en su diversidad a una Vida Libre de Violencias, la transformación de los prejuicios culturales. </w:t>
                  </w:r>
                </w:p>
                <w:p w14:paraId="4A5AC19D" w14:textId="77777777" w:rsidR="00344BDD" w:rsidRPr="009833C3" w:rsidRDefault="00344BDD" w:rsidP="00344BDD">
                  <w:pPr>
                    <w:pStyle w:val="Prrafodelista"/>
                    <w:ind w:left="513"/>
                    <w:rPr>
                      <w:rFonts w:cs="Arial"/>
                      <w:b/>
                      <w:sz w:val="20"/>
                    </w:rPr>
                  </w:pPr>
                </w:p>
                <w:p w14:paraId="16C27C74" w14:textId="77777777" w:rsidR="00344BDD" w:rsidRPr="009833C3" w:rsidRDefault="00344BDD" w:rsidP="00344BDD">
                  <w:pPr>
                    <w:pStyle w:val="Prrafodelista"/>
                    <w:ind w:left="513"/>
                    <w:rPr>
                      <w:rFonts w:cs="Arial"/>
                      <w:sz w:val="20"/>
                    </w:rPr>
                  </w:pPr>
                  <w:r w:rsidRPr="009833C3">
                    <w:rPr>
                      <w:rFonts w:cs="Arial"/>
                      <w:b/>
                      <w:sz w:val="20"/>
                    </w:rPr>
                    <w:t>4. Georreferenciación de lugares inseguros para las mujeres:</w:t>
                  </w:r>
                  <w:r w:rsidRPr="009833C3">
                    <w:rPr>
                      <w:rFonts w:cs="Arial"/>
                      <w:sz w:val="20"/>
                    </w:rPr>
                    <w:t xml:space="preserve"> para que, una vez identificados, se promueva la recuperación y resignificación de estos mediante acciones e intervenciones artísticas, culturales y de movilización social.</w:t>
                  </w:r>
                  <w:r w:rsidRPr="009833C3">
                    <w:t xml:space="preserve"> </w:t>
                  </w:r>
                </w:p>
                <w:p w14:paraId="3E2D2E81" w14:textId="77777777" w:rsidR="00344BDD" w:rsidRPr="009833C3" w:rsidRDefault="00344BDD" w:rsidP="00344BDD">
                  <w:pPr>
                    <w:pStyle w:val="Prrafodelista"/>
                    <w:ind w:left="513"/>
                    <w:rPr>
                      <w:rFonts w:cs="Arial"/>
                      <w:b/>
                      <w:sz w:val="20"/>
                    </w:rPr>
                  </w:pPr>
                </w:p>
                <w:p w14:paraId="665DE5D3" w14:textId="77777777" w:rsidR="00344BDD" w:rsidRPr="009833C3" w:rsidRDefault="00344BDD" w:rsidP="00344BDD">
                  <w:pPr>
                    <w:pStyle w:val="Prrafodelista"/>
                    <w:ind w:left="513"/>
                    <w:rPr>
                      <w:rFonts w:cs="Arial"/>
                      <w:sz w:val="20"/>
                      <w:lang w:val="es-ES"/>
                    </w:rPr>
                  </w:pPr>
                  <w:r w:rsidRPr="009833C3">
                    <w:rPr>
                      <w:rFonts w:cs="Arial"/>
                      <w:b/>
                      <w:sz w:val="20"/>
                    </w:rPr>
                    <w:t>5. Conmemoración y construcción de memoria histórica:</w:t>
                  </w:r>
                  <w:r w:rsidRPr="009833C3">
                    <w:rPr>
                      <w:rFonts w:cs="Arial"/>
                      <w:sz w:val="20"/>
                    </w:rPr>
                    <w:t xml:space="preserve"> por medio de actividades en fechas emblemáticas asociadas a los Derechos de las Mujeres y priorizadas por la Política Pública de Mujeres y Equidad de Género, como el 25 de noviembre “Conmemoración del día Internacional de la no violencia contra las Mujeres”, sus 16 días de activismo y el 4 de diciembre “Día Distrital en contra del Feminicidio”.</w:t>
                  </w:r>
                </w:p>
                <w:p w14:paraId="3B46BD20" w14:textId="77777777" w:rsidR="00344BDD" w:rsidRPr="009833C3" w:rsidRDefault="00344BDD" w:rsidP="00344BDD">
                  <w:pPr>
                    <w:pStyle w:val="Prrafodelista"/>
                    <w:rPr>
                      <w:rFonts w:cs="Arial"/>
                      <w:sz w:val="20"/>
                    </w:rPr>
                  </w:pPr>
                </w:p>
                <w:p w14:paraId="23D23690" w14:textId="77777777" w:rsidR="00344BDD" w:rsidRPr="009833C3" w:rsidRDefault="00344BDD" w:rsidP="00344BDD">
                  <w:pPr>
                    <w:rPr>
                      <w:rFonts w:ascii="Arial" w:hAnsi="Arial" w:cs="Arial"/>
                      <w:b/>
                      <w:sz w:val="20"/>
                    </w:rPr>
                  </w:pPr>
                  <w:r w:rsidRPr="009833C3">
                    <w:rPr>
                      <w:rFonts w:ascii="Arial" w:hAnsi="Arial" w:cs="Arial"/>
                      <w:b/>
                      <w:sz w:val="20"/>
                    </w:rPr>
                    <w:t>Presupuestos Participativos</w:t>
                  </w:r>
                </w:p>
                <w:p w14:paraId="03812F50" w14:textId="5450D7B6" w:rsidR="00FD6240" w:rsidRPr="009833C3" w:rsidRDefault="00FD6240" w:rsidP="00FD6240">
                  <w:pPr>
                    <w:pStyle w:val="paragraph"/>
                    <w:jc w:val="both"/>
                    <w:textAlignment w:val="baseline"/>
                    <w:rPr>
                      <w:rStyle w:val="normaltextrun"/>
                      <w:rFonts w:ascii="Arial" w:hAnsi="Arial" w:cs="Arial"/>
                      <w:sz w:val="20"/>
                      <w:szCs w:val="20"/>
                    </w:rPr>
                  </w:pPr>
                  <w:proofErr w:type="gramStart"/>
                  <w:r>
                    <w:rPr>
                      <w:rStyle w:val="normaltextrun"/>
                      <w:rFonts w:ascii="Arial" w:hAnsi="Arial" w:cs="Arial"/>
                      <w:sz w:val="20"/>
                      <w:szCs w:val="20"/>
                    </w:rPr>
                    <w:t>De acuerdo a</w:t>
                  </w:r>
                  <w:proofErr w:type="gramEnd"/>
                  <w:r>
                    <w:rPr>
                      <w:rStyle w:val="normaltextrun"/>
                      <w:rFonts w:ascii="Arial" w:hAnsi="Arial" w:cs="Arial"/>
                      <w:sz w:val="20"/>
                      <w:szCs w:val="20"/>
                    </w:rPr>
                    <w:t xml:space="preserve"> </w:t>
                  </w:r>
                  <w:r w:rsidRPr="009833C3">
                    <w:rPr>
                      <w:rStyle w:val="normaltextrun"/>
                      <w:rFonts w:ascii="Arial" w:hAnsi="Arial" w:cs="Arial"/>
                      <w:sz w:val="20"/>
                      <w:szCs w:val="20"/>
                    </w:rPr>
                    <w:t>la consolidación del Acta de Acuerdo de presupuestos Participativos</w:t>
                  </w:r>
                  <w:r>
                    <w:rPr>
                      <w:rStyle w:val="normaltextrun"/>
                      <w:rFonts w:ascii="Arial" w:hAnsi="Arial" w:cs="Arial"/>
                      <w:sz w:val="20"/>
                      <w:szCs w:val="20"/>
                    </w:rPr>
                    <w:t xml:space="preserve"> del 25 de noviembre de 2022</w:t>
                  </w:r>
                  <w:r w:rsidRPr="009833C3">
                    <w:rPr>
                      <w:rStyle w:val="normaltextrun"/>
                      <w:rFonts w:ascii="Arial" w:hAnsi="Arial" w:cs="Arial"/>
                      <w:sz w:val="20"/>
                      <w:szCs w:val="20"/>
                    </w:rPr>
                    <w:t>, la ciudadanía propuso y priorizó propuestas que orientarán la formulación de los proyectos de inversión local, a través de los cuales se debe cumplimiento por parte de las Alcaldías Locales según las metas establecidas en los Planes de Desarrollo Local, esto para la meta</w:t>
                  </w:r>
                  <w:r>
                    <w:rPr>
                      <w:rStyle w:val="normaltextrun"/>
                      <w:rFonts w:ascii="Arial" w:hAnsi="Arial" w:cs="Arial"/>
                      <w:sz w:val="20"/>
                      <w:szCs w:val="20"/>
                    </w:rPr>
                    <w:t xml:space="preserve"> de prevención del feminicidio y violencias contra las mujeres.</w:t>
                  </w:r>
                  <w:r w:rsidRPr="009833C3">
                    <w:rPr>
                      <w:rStyle w:val="normaltextrun"/>
                      <w:rFonts w:ascii="Arial" w:hAnsi="Arial" w:cs="Arial"/>
                      <w:sz w:val="20"/>
                      <w:szCs w:val="20"/>
                    </w:rPr>
                    <w:t xml:space="preserve"> </w:t>
                  </w:r>
                </w:p>
                <w:p w14:paraId="0E00B7ED" w14:textId="77777777" w:rsidR="00FD6240" w:rsidRDefault="00FD6240" w:rsidP="00FD6240">
                  <w:pPr>
                    <w:pStyle w:val="paragraph"/>
                    <w:jc w:val="both"/>
                    <w:textAlignment w:val="baseline"/>
                    <w:rPr>
                      <w:rStyle w:val="normaltextrun"/>
                      <w:rFonts w:ascii="Arial" w:hAnsi="Arial" w:cs="Arial"/>
                      <w:sz w:val="20"/>
                      <w:szCs w:val="20"/>
                    </w:rPr>
                  </w:pPr>
                  <w:r w:rsidRPr="009833C3">
                    <w:rPr>
                      <w:rStyle w:val="normaltextrun"/>
                      <w:rFonts w:ascii="Arial" w:hAnsi="Arial" w:cs="Arial"/>
                      <w:sz w:val="20"/>
                      <w:szCs w:val="20"/>
                    </w:rPr>
                    <w:t>En razón a lo anterior, se</w:t>
                  </w:r>
                  <w:r>
                    <w:rPr>
                      <w:rStyle w:val="normaltextrun"/>
                      <w:rFonts w:ascii="Arial" w:hAnsi="Arial" w:cs="Arial"/>
                      <w:sz w:val="20"/>
                      <w:szCs w:val="20"/>
                    </w:rPr>
                    <w:t xml:space="preserve"> </w:t>
                  </w:r>
                  <w:r w:rsidRPr="009833C3">
                    <w:rPr>
                      <w:rStyle w:val="normaltextrun"/>
                      <w:rFonts w:ascii="Arial" w:hAnsi="Arial" w:cs="Arial"/>
                      <w:sz w:val="20"/>
                      <w:szCs w:val="20"/>
                    </w:rPr>
                    <w:t>incorporará en sus componentes y actividades las propuestas priorizadas por la ciudadanía consignadas en el acta antes mencionada como propuestas base para los procesos de formulación para la inversión local destinado a la implementación del Plan de Desarrollo Local un Nuevo Contrato Social y Ambiental para Kennedy, a partir de la viabilidad técnica emitida por los sectores relacionados con el proyecto de inversión.</w:t>
                  </w:r>
                </w:p>
                <w:p w14:paraId="4C9CCADA" w14:textId="77777777" w:rsidR="00FD6240" w:rsidRDefault="00FD6240" w:rsidP="00FD6240">
                  <w:pPr>
                    <w:pStyle w:val="paragraph"/>
                    <w:jc w:val="both"/>
                    <w:textAlignment w:val="baseline"/>
                    <w:rPr>
                      <w:rFonts w:ascii="Arial" w:hAnsi="Arial" w:cs="Arial"/>
                      <w:sz w:val="20"/>
                      <w:szCs w:val="20"/>
                    </w:rPr>
                  </w:pPr>
                  <w:r w:rsidRPr="009833C3">
                    <w:rPr>
                      <w:rFonts w:ascii="Arial" w:hAnsi="Arial" w:cs="Arial"/>
                      <w:sz w:val="20"/>
                    </w:rPr>
                    <w:t>De manera que, con</w:t>
                  </w:r>
                  <w:r w:rsidRPr="009833C3">
                    <w:rPr>
                      <w:rFonts w:ascii="Arial" w:hAnsi="Arial" w:cs="Arial"/>
                      <w:sz w:val="20"/>
                      <w:szCs w:val="20"/>
                    </w:rPr>
                    <w:t xml:space="preserve"> base en el Acta de Acuerdos Participativos de la fase II, las propuestas de presupuestos participativos priorizadas asociadas al componente son: </w:t>
                  </w:r>
                </w:p>
                <w:p w14:paraId="6C8BE023" w14:textId="071CD474" w:rsidR="00344BDD" w:rsidRDefault="00344BDD" w:rsidP="00344BDD">
                  <w:pPr>
                    <w:rPr>
                      <w:rFonts w:ascii="Arial" w:hAnsi="Arial" w:cs="Arial"/>
                      <w:sz w:val="20"/>
                      <w:szCs w:val="20"/>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5"/>
                    <w:gridCol w:w="2205"/>
                    <w:gridCol w:w="6390"/>
                  </w:tblGrid>
                  <w:tr w:rsidR="00344BDD" w:rsidRPr="009833C3" w14:paraId="1F96B37B" w14:textId="77777777" w:rsidTr="00E14F31">
                    <w:tc>
                      <w:tcPr>
                        <w:tcW w:w="555" w:type="dxa"/>
                      </w:tcPr>
                      <w:p w14:paraId="77EBE1D5" w14:textId="77777777" w:rsidR="00344BDD" w:rsidRPr="009833C3" w:rsidRDefault="00344BDD" w:rsidP="00344BDD">
                        <w:pPr>
                          <w:ind w:hanging="2"/>
                          <w:rPr>
                            <w:rFonts w:ascii="Arial" w:hAnsi="Arial" w:cs="Arial"/>
                            <w:sz w:val="20"/>
                            <w:szCs w:val="20"/>
                          </w:rPr>
                        </w:pPr>
                        <w:r w:rsidRPr="009833C3">
                          <w:rPr>
                            <w:rFonts w:ascii="Arial" w:hAnsi="Arial" w:cs="Arial"/>
                            <w:sz w:val="20"/>
                            <w:szCs w:val="20"/>
                          </w:rPr>
                          <w:t>No.</w:t>
                        </w:r>
                      </w:p>
                    </w:tc>
                    <w:tc>
                      <w:tcPr>
                        <w:tcW w:w="2205" w:type="dxa"/>
                      </w:tcPr>
                      <w:p w14:paraId="2F43A297" w14:textId="77777777" w:rsidR="00344BDD" w:rsidRPr="009833C3" w:rsidRDefault="00344BDD" w:rsidP="00344BDD">
                        <w:pPr>
                          <w:ind w:hanging="2"/>
                          <w:rPr>
                            <w:rFonts w:ascii="Arial" w:hAnsi="Arial" w:cs="Arial"/>
                            <w:sz w:val="20"/>
                            <w:szCs w:val="20"/>
                          </w:rPr>
                        </w:pPr>
                        <w:r w:rsidRPr="009833C3">
                          <w:rPr>
                            <w:rFonts w:ascii="Arial" w:hAnsi="Arial" w:cs="Arial"/>
                            <w:sz w:val="20"/>
                            <w:szCs w:val="20"/>
                          </w:rPr>
                          <w:t>Título de la propuesta</w:t>
                        </w:r>
                      </w:p>
                    </w:tc>
                    <w:tc>
                      <w:tcPr>
                        <w:tcW w:w="6390" w:type="dxa"/>
                      </w:tcPr>
                      <w:p w14:paraId="50C13839" w14:textId="77777777" w:rsidR="00344BDD" w:rsidRPr="009833C3" w:rsidRDefault="00344BDD" w:rsidP="00344BDD">
                        <w:pPr>
                          <w:ind w:hanging="2"/>
                          <w:rPr>
                            <w:rFonts w:ascii="Arial" w:hAnsi="Arial" w:cs="Arial"/>
                            <w:sz w:val="20"/>
                            <w:szCs w:val="20"/>
                          </w:rPr>
                        </w:pPr>
                        <w:r w:rsidRPr="009833C3">
                          <w:rPr>
                            <w:rFonts w:ascii="Arial" w:hAnsi="Arial" w:cs="Arial"/>
                            <w:sz w:val="20"/>
                            <w:szCs w:val="20"/>
                          </w:rPr>
                          <w:t>Descripción de la propuesta</w:t>
                        </w:r>
                      </w:p>
                    </w:tc>
                  </w:tr>
                  <w:tr w:rsidR="00344BDD" w:rsidRPr="009833C3" w14:paraId="65BAC558" w14:textId="77777777" w:rsidTr="00E14F31">
                    <w:tc>
                      <w:tcPr>
                        <w:tcW w:w="555" w:type="dxa"/>
                      </w:tcPr>
                      <w:p w14:paraId="7370482D" w14:textId="6E05944D" w:rsidR="00344BDD" w:rsidRPr="009833C3" w:rsidRDefault="00344BDD" w:rsidP="00344BDD">
                        <w:pPr>
                          <w:ind w:hanging="2"/>
                          <w:jc w:val="center"/>
                          <w:rPr>
                            <w:rFonts w:ascii="Arial" w:hAnsi="Arial" w:cs="Arial"/>
                            <w:sz w:val="20"/>
                            <w:szCs w:val="20"/>
                          </w:rPr>
                        </w:pPr>
                        <w:r>
                          <w:rPr>
                            <w:rFonts w:ascii="Arial" w:hAnsi="Arial" w:cs="Arial"/>
                            <w:sz w:val="20"/>
                            <w:szCs w:val="20"/>
                          </w:rPr>
                          <w:t>1</w:t>
                        </w:r>
                      </w:p>
                    </w:tc>
                    <w:tc>
                      <w:tcPr>
                        <w:tcW w:w="2205" w:type="dxa"/>
                        <w:vAlign w:val="center"/>
                      </w:tcPr>
                      <w:p w14:paraId="358DE607" w14:textId="4192ABD7" w:rsidR="00344BDD" w:rsidRPr="009833C3" w:rsidRDefault="00344BDD" w:rsidP="00344BDD">
                        <w:pPr>
                          <w:jc w:val="center"/>
                          <w:rPr>
                            <w:rFonts w:ascii="Arial" w:hAnsi="Arial" w:cs="Arial"/>
                            <w:sz w:val="20"/>
                            <w:szCs w:val="20"/>
                          </w:rPr>
                        </w:pPr>
                        <w:proofErr w:type="spellStart"/>
                        <w:r w:rsidRPr="00344BDD">
                          <w:rPr>
                            <w:rFonts w:ascii="Arial" w:hAnsi="Arial" w:cs="Arial"/>
                            <w:sz w:val="20"/>
                            <w:szCs w:val="20"/>
                          </w:rPr>
                          <w:t>Labciv</w:t>
                        </w:r>
                        <w:proofErr w:type="spellEnd"/>
                        <w:r w:rsidRPr="00344BDD">
                          <w:rPr>
                            <w:rFonts w:ascii="Arial" w:hAnsi="Arial" w:cs="Arial"/>
                            <w:sz w:val="20"/>
                            <w:szCs w:val="20"/>
                          </w:rPr>
                          <w:t>. diplomado, prevención de la violencia intrafamiliar.</w:t>
                        </w:r>
                      </w:p>
                    </w:tc>
                    <w:tc>
                      <w:tcPr>
                        <w:tcW w:w="6390" w:type="dxa"/>
                        <w:vAlign w:val="center"/>
                      </w:tcPr>
                      <w:p w14:paraId="1FBE61CD" w14:textId="6F298231" w:rsidR="00344BDD" w:rsidRPr="009833C3" w:rsidRDefault="00344BDD" w:rsidP="00344BDD">
                        <w:pPr>
                          <w:jc w:val="both"/>
                          <w:rPr>
                            <w:rFonts w:ascii="Arial" w:hAnsi="Arial" w:cs="Arial"/>
                            <w:sz w:val="20"/>
                            <w:szCs w:val="20"/>
                          </w:rPr>
                        </w:pPr>
                        <w:r w:rsidRPr="00344BDD">
                          <w:rPr>
                            <w:rFonts w:ascii="Arial" w:hAnsi="Arial" w:cs="Arial"/>
                            <w:sz w:val="20"/>
                            <w:szCs w:val="20"/>
                          </w:rPr>
                          <w:t>Esta propuesta es producto de un Laboratorio Cívico.</w:t>
                        </w:r>
                        <w:r>
                          <w:rPr>
                            <w:rFonts w:ascii="Arial" w:hAnsi="Arial" w:cs="Arial"/>
                            <w:sz w:val="20"/>
                            <w:szCs w:val="20"/>
                          </w:rPr>
                          <w:t xml:space="preserve"> </w:t>
                        </w:r>
                        <w:r w:rsidRPr="00344BDD">
                          <w:rPr>
                            <w:rFonts w:ascii="Arial" w:hAnsi="Arial" w:cs="Arial"/>
                            <w:sz w:val="20"/>
                            <w:szCs w:val="20"/>
                          </w:rPr>
                          <w:t>Capacitar a Lideres y Lideresas del sector interreligioso y culto de Kennedy en la prevención e identificación de las señales y riesgos en las mujeres y su entorno familiar.</w:t>
                        </w:r>
                      </w:p>
                    </w:tc>
                  </w:tr>
                  <w:tr w:rsidR="00344BDD" w:rsidRPr="009833C3" w14:paraId="77B0DAEE" w14:textId="77777777" w:rsidTr="00E14F31">
                    <w:tc>
                      <w:tcPr>
                        <w:tcW w:w="555" w:type="dxa"/>
                      </w:tcPr>
                      <w:p w14:paraId="4931B2EF" w14:textId="6717440F" w:rsidR="00344BDD" w:rsidRPr="009833C3" w:rsidRDefault="00344BDD" w:rsidP="00344BDD">
                        <w:pPr>
                          <w:ind w:hanging="2"/>
                          <w:jc w:val="center"/>
                          <w:rPr>
                            <w:rFonts w:ascii="Arial" w:hAnsi="Arial" w:cs="Arial"/>
                            <w:sz w:val="20"/>
                            <w:szCs w:val="20"/>
                          </w:rPr>
                        </w:pPr>
                        <w:r>
                          <w:rPr>
                            <w:rFonts w:ascii="Arial" w:hAnsi="Arial" w:cs="Arial"/>
                            <w:sz w:val="20"/>
                            <w:szCs w:val="20"/>
                          </w:rPr>
                          <w:t>2</w:t>
                        </w:r>
                      </w:p>
                    </w:tc>
                    <w:tc>
                      <w:tcPr>
                        <w:tcW w:w="2205" w:type="dxa"/>
                        <w:vAlign w:val="center"/>
                      </w:tcPr>
                      <w:p w14:paraId="12AA5F3B" w14:textId="431283F2" w:rsidR="00344BDD" w:rsidRPr="009833C3" w:rsidRDefault="00344BDD" w:rsidP="00344BDD">
                        <w:pPr>
                          <w:jc w:val="center"/>
                          <w:rPr>
                            <w:rFonts w:ascii="Arial" w:hAnsi="Arial" w:cs="Arial"/>
                            <w:sz w:val="20"/>
                            <w:szCs w:val="20"/>
                          </w:rPr>
                        </w:pPr>
                        <w:r w:rsidRPr="00344BDD">
                          <w:rPr>
                            <w:rFonts w:ascii="Arial" w:hAnsi="Arial" w:cs="Arial"/>
                            <w:sz w:val="20"/>
                            <w:szCs w:val="20"/>
                          </w:rPr>
                          <w:t>Minga las mujeres en minga por la vida</w:t>
                        </w:r>
                      </w:p>
                    </w:tc>
                    <w:tc>
                      <w:tcPr>
                        <w:tcW w:w="6390" w:type="dxa"/>
                      </w:tcPr>
                      <w:p w14:paraId="2D141D32" w14:textId="4376A201" w:rsidR="00344BDD" w:rsidRPr="009833C3" w:rsidRDefault="00344BDD" w:rsidP="00344BDD">
                        <w:pPr>
                          <w:jc w:val="both"/>
                          <w:rPr>
                            <w:rFonts w:ascii="Arial" w:hAnsi="Arial" w:cs="Arial"/>
                            <w:sz w:val="20"/>
                            <w:szCs w:val="20"/>
                          </w:rPr>
                        </w:pPr>
                        <w:r w:rsidRPr="00344BDD">
                          <w:rPr>
                            <w:rFonts w:ascii="Arial" w:hAnsi="Arial" w:cs="Arial"/>
                            <w:sz w:val="20"/>
                            <w:szCs w:val="20"/>
                          </w:rPr>
                          <w:t>Desarrollar acciones de visibilizarían y prevención del feminicidio y otras violencias, a través de procesos de sensibilización, formación, reflexión y resignificación de espacios inseguros, desde la cosmovisión de las mujeres y niñas indígenas de la localidad</w:t>
                        </w:r>
                      </w:p>
                    </w:tc>
                  </w:tr>
                </w:tbl>
                <w:p w14:paraId="5FDF4999" w14:textId="77777777" w:rsidR="00B03ECE" w:rsidRPr="009833C3" w:rsidRDefault="00B03ECE" w:rsidP="003D6985">
                  <w:pPr>
                    <w:rPr>
                      <w:rFonts w:ascii="Arial" w:hAnsi="Arial" w:cs="Arial"/>
                      <w:sz w:val="22"/>
                      <w:szCs w:val="22"/>
                    </w:rPr>
                  </w:pPr>
                </w:p>
                <w:p w14:paraId="069B302A" w14:textId="01DEB7F7" w:rsidR="00FD6240" w:rsidRDefault="00FD6240" w:rsidP="00840036">
                  <w:pPr>
                    <w:rPr>
                      <w:rFonts w:ascii="Arial" w:hAnsi="Arial" w:cs="Arial"/>
                      <w:sz w:val="20"/>
                      <w:szCs w:val="20"/>
                    </w:rPr>
                  </w:pPr>
                  <w:r>
                    <w:rPr>
                      <w:rFonts w:ascii="Arial" w:hAnsi="Arial" w:cs="Arial"/>
                      <w:sz w:val="20"/>
                      <w:szCs w:val="20"/>
                    </w:rPr>
                    <w:lastRenderedPageBreak/>
                    <w:t>C</w:t>
                  </w:r>
                  <w:r>
                    <w:t xml:space="preserve">abe resaltar que para el caso de la primera iniciativa expuesta en el cuatro anterior, se tendrá en cuenta la alerta emitida por el sector de ajustar el título del diplomado, puesto que para que </w:t>
                  </w:r>
                  <w:r w:rsidR="00574C2F">
                    <w:t>cumpla los requisitos de viabilidad y elegibilidad, sus actividades deberán enfocarse en la prevención de violencias contra las mujeres en contextos familiares, no en violencia intrafamiliar, puesto que para abordar el flagelo la violencia intrafamiliar el Fondo de Desarrollo Local cuenta con el proyecto de Buen Trato.</w:t>
                  </w:r>
                </w:p>
                <w:p w14:paraId="5331A94E" w14:textId="77777777" w:rsidR="00FD6240" w:rsidRDefault="00FD6240" w:rsidP="00840036">
                  <w:pPr>
                    <w:rPr>
                      <w:rFonts w:ascii="Arial" w:hAnsi="Arial" w:cs="Arial"/>
                      <w:sz w:val="20"/>
                      <w:szCs w:val="20"/>
                    </w:rPr>
                  </w:pPr>
                </w:p>
                <w:p w14:paraId="7D573AB9" w14:textId="12A2B234" w:rsidR="00A50C7A" w:rsidRPr="009833C3" w:rsidRDefault="0073796B" w:rsidP="00840036">
                  <w:pPr>
                    <w:rPr>
                      <w:rFonts w:ascii="Arial" w:hAnsi="Arial" w:cs="Arial"/>
                      <w:b/>
                      <w:sz w:val="20"/>
                      <w:szCs w:val="20"/>
                    </w:rPr>
                  </w:pPr>
                  <w:r w:rsidRPr="009833C3">
                    <w:rPr>
                      <w:rFonts w:ascii="Arial" w:hAnsi="Arial" w:cs="Arial"/>
                      <w:b/>
                      <w:sz w:val="20"/>
                      <w:szCs w:val="20"/>
                    </w:rPr>
                    <w:t>Tiempo de ejecución</w:t>
                  </w:r>
                  <w:r w:rsidR="00A50C7A" w:rsidRPr="009833C3">
                    <w:rPr>
                      <w:rFonts w:ascii="Arial" w:hAnsi="Arial" w:cs="Arial"/>
                      <w:b/>
                      <w:sz w:val="20"/>
                      <w:szCs w:val="20"/>
                    </w:rPr>
                    <w:t>: (2021-2022-2023-2024)</w:t>
                  </w:r>
                </w:p>
                <w:p w14:paraId="1FE2DD96" w14:textId="20040AB6" w:rsidR="00543070" w:rsidRPr="009833C3" w:rsidRDefault="00543070" w:rsidP="00840036">
                  <w:pPr>
                    <w:rPr>
                      <w:rFonts w:ascii="Arial" w:hAnsi="Arial" w:cs="Arial"/>
                      <w:b/>
                      <w:sz w:val="20"/>
                      <w:szCs w:val="20"/>
                    </w:rPr>
                  </w:pPr>
                </w:p>
              </w:tc>
            </w:tr>
            <w:tr w:rsidR="004A1E10" w:rsidRPr="009833C3" w14:paraId="646D3212" w14:textId="77777777" w:rsidTr="00543070">
              <w:trPr>
                <w:trHeight w:val="227"/>
                <w:tblHeader/>
                <w:jc w:val="center"/>
              </w:trPr>
              <w:tc>
                <w:tcPr>
                  <w:tcW w:w="4651" w:type="dxa"/>
                  <w:gridSpan w:val="3"/>
                  <w:vMerge w:val="restart"/>
                  <w:tcBorders>
                    <w:bottom w:val="single" w:sz="4" w:space="0" w:color="auto"/>
                  </w:tcBorders>
                  <w:shd w:val="clear" w:color="auto" w:fill="D9D9D9"/>
                  <w:vAlign w:val="center"/>
                </w:tcPr>
                <w:p w14:paraId="3C6F149C" w14:textId="0CCFBC99" w:rsidR="0073796B" w:rsidRPr="009833C3" w:rsidRDefault="0073796B" w:rsidP="0073796B">
                  <w:pPr>
                    <w:autoSpaceDE w:val="0"/>
                    <w:autoSpaceDN w:val="0"/>
                    <w:adjustRightInd w:val="0"/>
                    <w:jc w:val="center"/>
                    <w:rPr>
                      <w:rFonts w:ascii="Arial" w:hAnsi="Arial" w:cs="Arial"/>
                      <w:sz w:val="20"/>
                      <w:szCs w:val="20"/>
                      <w:lang w:val="es-ES"/>
                    </w:rPr>
                  </w:pPr>
                  <w:r w:rsidRPr="009833C3">
                    <w:rPr>
                      <w:rFonts w:ascii="Arial" w:hAnsi="Arial" w:cs="Arial"/>
                      <w:b/>
                      <w:sz w:val="20"/>
                      <w:szCs w:val="20"/>
                      <w:lang w:val="es-ES"/>
                    </w:rPr>
                    <w:lastRenderedPageBreak/>
                    <w:t>DESCRIPCIÓN DE LA POBLACIÓ</w:t>
                  </w:r>
                  <w:r w:rsidR="00776D4B" w:rsidRPr="009833C3">
                    <w:rPr>
                      <w:rFonts w:ascii="Arial" w:hAnsi="Arial" w:cs="Arial"/>
                      <w:b/>
                      <w:sz w:val="20"/>
                      <w:szCs w:val="20"/>
                      <w:lang w:val="es-ES"/>
                    </w:rPr>
                    <w:t>N</w:t>
                  </w:r>
                </w:p>
              </w:tc>
              <w:tc>
                <w:tcPr>
                  <w:tcW w:w="5119" w:type="dxa"/>
                  <w:gridSpan w:val="5"/>
                  <w:tcBorders>
                    <w:bottom w:val="single" w:sz="4" w:space="0" w:color="auto"/>
                  </w:tcBorders>
                  <w:shd w:val="clear" w:color="auto" w:fill="D9D9D9"/>
                  <w:vAlign w:val="center"/>
                </w:tcPr>
                <w:p w14:paraId="5E8E4C0A" w14:textId="77777777" w:rsidR="0073796B" w:rsidRPr="009833C3" w:rsidRDefault="0073796B" w:rsidP="0073796B">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VIGENCIAS</w:t>
                  </w:r>
                </w:p>
              </w:tc>
            </w:tr>
            <w:tr w:rsidR="004A1E10" w:rsidRPr="009833C3" w14:paraId="7A90E8D9" w14:textId="77777777" w:rsidTr="00543070">
              <w:trPr>
                <w:trHeight w:val="227"/>
                <w:tblHeader/>
                <w:jc w:val="center"/>
              </w:trPr>
              <w:tc>
                <w:tcPr>
                  <w:tcW w:w="4651" w:type="dxa"/>
                  <w:gridSpan w:val="3"/>
                  <w:vMerge/>
                  <w:tcBorders>
                    <w:bottom w:val="single" w:sz="4" w:space="0" w:color="auto"/>
                  </w:tcBorders>
                  <w:shd w:val="clear" w:color="auto" w:fill="D9D9D9"/>
                  <w:vAlign w:val="center"/>
                </w:tcPr>
                <w:p w14:paraId="27357532" w14:textId="77777777" w:rsidR="0073796B" w:rsidRPr="009833C3" w:rsidRDefault="0073796B" w:rsidP="0073796B">
                  <w:pPr>
                    <w:autoSpaceDE w:val="0"/>
                    <w:autoSpaceDN w:val="0"/>
                    <w:adjustRightInd w:val="0"/>
                    <w:jc w:val="center"/>
                    <w:rPr>
                      <w:rFonts w:ascii="Arial" w:hAnsi="Arial" w:cs="Arial"/>
                      <w:sz w:val="20"/>
                      <w:szCs w:val="20"/>
                      <w:lang w:val="es-ES"/>
                    </w:rPr>
                  </w:pPr>
                </w:p>
              </w:tc>
              <w:tc>
                <w:tcPr>
                  <w:tcW w:w="1278" w:type="dxa"/>
                  <w:tcBorders>
                    <w:bottom w:val="single" w:sz="4" w:space="0" w:color="auto"/>
                  </w:tcBorders>
                  <w:shd w:val="clear" w:color="auto" w:fill="D9D9D9"/>
                  <w:vAlign w:val="center"/>
                </w:tcPr>
                <w:p w14:paraId="6EC9CF6B" w14:textId="77777777" w:rsidR="0073796B" w:rsidRPr="009833C3" w:rsidRDefault="0073796B" w:rsidP="0073796B">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2021</w:t>
                  </w:r>
                </w:p>
              </w:tc>
              <w:tc>
                <w:tcPr>
                  <w:tcW w:w="1278" w:type="dxa"/>
                  <w:tcBorders>
                    <w:bottom w:val="single" w:sz="4" w:space="0" w:color="auto"/>
                  </w:tcBorders>
                  <w:shd w:val="clear" w:color="auto" w:fill="D9D9D9"/>
                  <w:vAlign w:val="center"/>
                </w:tcPr>
                <w:p w14:paraId="053A94A5" w14:textId="77777777" w:rsidR="0073796B" w:rsidRPr="009833C3" w:rsidRDefault="0073796B" w:rsidP="0073796B">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2022</w:t>
                  </w:r>
                </w:p>
              </w:tc>
              <w:tc>
                <w:tcPr>
                  <w:tcW w:w="1281" w:type="dxa"/>
                  <w:gridSpan w:val="2"/>
                  <w:tcBorders>
                    <w:bottom w:val="single" w:sz="4" w:space="0" w:color="auto"/>
                  </w:tcBorders>
                  <w:shd w:val="clear" w:color="auto" w:fill="D9D9D9"/>
                  <w:vAlign w:val="center"/>
                </w:tcPr>
                <w:p w14:paraId="399A5668" w14:textId="77777777" w:rsidR="0073796B" w:rsidRPr="009833C3" w:rsidRDefault="0073796B" w:rsidP="0073796B">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2023</w:t>
                  </w:r>
                </w:p>
              </w:tc>
              <w:tc>
                <w:tcPr>
                  <w:tcW w:w="1282" w:type="dxa"/>
                  <w:tcBorders>
                    <w:bottom w:val="single" w:sz="4" w:space="0" w:color="auto"/>
                  </w:tcBorders>
                  <w:shd w:val="clear" w:color="auto" w:fill="D9D9D9"/>
                  <w:vAlign w:val="center"/>
                </w:tcPr>
                <w:p w14:paraId="7EEB8710" w14:textId="77777777" w:rsidR="0073796B" w:rsidRPr="009833C3" w:rsidRDefault="0073796B" w:rsidP="0073796B">
                  <w:pPr>
                    <w:autoSpaceDE w:val="0"/>
                    <w:autoSpaceDN w:val="0"/>
                    <w:adjustRightInd w:val="0"/>
                    <w:jc w:val="center"/>
                    <w:rPr>
                      <w:rFonts w:ascii="Arial" w:hAnsi="Arial" w:cs="Arial"/>
                      <w:b/>
                      <w:sz w:val="20"/>
                      <w:szCs w:val="20"/>
                      <w:lang w:val="es-ES"/>
                    </w:rPr>
                  </w:pPr>
                  <w:r w:rsidRPr="009833C3">
                    <w:rPr>
                      <w:rFonts w:ascii="Arial" w:hAnsi="Arial" w:cs="Arial"/>
                      <w:b/>
                      <w:sz w:val="20"/>
                      <w:szCs w:val="20"/>
                      <w:lang w:val="es-ES"/>
                    </w:rPr>
                    <w:t>2024</w:t>
                  </w:r>
                </w:p>
              </w:tc>
            </w:tr>
            <w:tr w:rsidR="004A1E10" w:rsidRPr="009833C3" w14:paraId="451D91F6" w14:textId="77777777" w:rsidTr="00543070">
              <w:trPr>
                <w:trHeight w:val="2259"/>
                <w:tblHeader/>
                <w:jc w:val="center"/>
              </w:trPr>
              <w:tc>
                <w:tcPr>
                  <w:tcW w:w="4651" w:type="dxa"/>
                  <w:gridSpan w:val="3"/>
                  <w:shd w:val="clear" w:color="auto" w:fill="FFFFFF"/>
                  <w:vAlign w:val="center"/>
                </w:tcPr>
                <w:p w14:paraId="613EF13E" w14:textId="77777777" w:rsidR="003C1CAF" w:rsidRPr="009833C3" w:rsidRDefault="003C1CAF" w:rsidP="0073796B">
                  <w:pPr>
                    <w:autoSpaceDE w:val="0"/>
                    <w:autoSpaceDN w:val="0"/>
                    <w:adjustRightInd w:val="0"/>
                    <w:rPr>
                      <w:rFonts w:ascii="Arial" w:hAnsi="Arial" w:cs="Arial"/>
                      <w:sz w:val="20"/>
                      <w:szCs w:val="20"/>
                      <w:lang w:val="es-ES"/>
                    </w:rPr>
                  </w:pPr>
                </w:p>
                <w:p w14:paraId="10EA4887" w14:textId="4A12115A" w:rsidR="00BC6063" w:rsidRPr="009833C3" w:rsidRDefault="00922FE1" w:rsidP="0073796B">
                  <w:pPr>
                    <w:autoSpaceDE w:val="0"/>
                    <w:autoSpaceDN w:val="0"/>
                    <w:adjustRightInd w:val="0"/>
                    <w:rPr>
                      <w:rFonts w:ascii="Arial" w:hAnsi="Arial" w:cs="Arial"/>
                      <w:sz w:val="20"/>
                      <w:szCs w:val="20"/>
                      <w:lang w:val="es-ES"/>
                    </w:rPr>
                  </w:pPr>
                  <w:r w:rsidRPr="009833C3">
                    <w:rPr>
                      <w:rFonts w:ascii="Arial" w:hAnsi="Arial" w:cs="Arial"/>
                      <w:sz w:val="20"/>
                      <w:szCs w:val="20"/>
                      <w:lang w:val="es-ES"/>
                    </w:rPr>
                    <w:t>Personas en sus diversidades y diferencias</w:t>
                  </w:r>
                  <w:r w:rsidR="0030155A" w:rsidRPr="009833C3">
                    <w:rPr>
                      <w:rFonts w:ascii="Arial" w:hAnsi="Arial" w:cs="Arial"/>
                      <w:sz w:val="20"/>
                      <w:szCs w:val="20"/>
                      <w:lang w:val="es-ES"/>
                    </w:rPr>
                    <w:t xml:space="preserve"> que habiten</w:t>
                  </w:r>
                  <w:r w:rsidR="00543070" w:rsidRPr="009833C3">
                    <w:rPr>
                      <w:rFonts w:ascii="Arial" w:hAnsi="Arial" w:cs="Arial"/>
                      <w:sz w:val="20"/>
                      <w:szCs w:val="20"/>
                      <w:lang w:val="es-ES"/>
                    </w:rPr>
                    <w:t xml:space="preserve"> y </w:t>
                  </w:r>
                  <w:r w:rsidR="0030155A" w:rsidRPr="009833C3">
                    <w:rPr>
                      <w:rFonts w:ascii="Arial" w:hAnsi="Arial" w:cs="Arial"/>
                      <w:sz w:val="20"/>
                      <w:szCs w:val="20"/>
                      <w:lang w:val="es-ES"/>
                    </w:rPr>
                    <w:t>trabajen en la localidad</w:t>
                  </w:r>
                  <w:r w:rsidR="00BC6063" w:rsidRPr="009833C3">
                    <w:rPr>
                      <w:rFonts w:ascii="Arial" w:hAnsi="Arial" w:cs="Arial"/>
                      <w:sz w:val="20"/>
                      <w:szCs w:val="20"/>
                      <w:lang w:val="es-ES"/>
                    </w:rPr>
                    <w:t xml:space="preserve">. </w:t>
                  </w:r>
                </w:p>
                <w:p w14:paraId="0EDC1911" w14:textId="49985024" w:rsidR="00BC6063" w:rsidRPr="009833C3" w:rsidRDefault="00BC6063" w:rsidP="0073796B">
                  <w:pPr>
                    <w:autoSpaceDE w:val="0"/>
                    <w:autoSpaceDN w:val="0"/>
                    <w:adjustRightInd w:val="0"/>
                    <w:rPr>
                      <w:rFonts w:ascii="Arial" w:hAnsi="Arial" w:cs="Arial"/>
                      <w:sz w:val="20"/>
                      <w:szCs w:val="20"/>
                      <w:lang w:val="es-ES"/>
                    </w:rPr>
                  </w:pPr>
                  <w:r w:rsidRPr="009833C3">
                    <w:rPr>
                      <w:rFonts w:ascii="Arial" w:hAnsi="Arial" w:cs="Arial"/>
                      <w:sz w:val="20"/>
                      <w:szCs w:val="20"/>
                      <w:lang w:val="es-ES"/>
                    </w:rPr>
                    <w:t xml:space="preserve">Mujeres vinculadas a organizaciones sociales defensoras de los derechos humanos, </w:t>
                  </w:r>
                </w:p>
                <w:p w14:paraId="39D07904" w14:textId="43EE540F" w:rsidR="00BC6063" w:rsidRPr="009833C3" w:rsidRDefault="00BC6063" w:rsidP="0073796B">
                  <w:pPr>
                    <w:autoSpaceDE w:val="0"/>
                    <w:autoSpaceDN w:val="0"/>
                    <w:adjustRightInd w:val="0"/>
                    <w:rPr>
                      <w:rFonts w:ascii="Arial" w:hAnsi="Arial" w:cs="Arial"/>
                      <w:sz w:val="20"/>
                      <w:szCs w:val="20"/>
                      <w:lang w:val="es-ES"/>
                    </w:rPr>
                  </w:pPr>
                  <w:r w:rsidRPr="009833C3">
                    <w:rPr>
                      <w:rFonts w:ascii="Arial" w:hAnsi="Arial" w:cs="Arial"/>
                      <w:sz w:val="20"/>
                      <w:szCs w:val="20"/>
                      <w:lang w:val="es-ES"/>
                    </w:rPr>
                    <w:t>Personas vinculadas a organizaciones sociales y comunitarias de la localidad.</w:t>
                  </w:r>
                </w:p>
                <w:p w14:paraId="291BAEF9" w14:textId="73EB6C95" w:rsidR="00BC6063" w:rsidRPr="009833C3" w:rsidRDefault="00BC6063" w:rsidP="0073796B">
                  <w:pPr>
                    <w:autoSpaceDE w:val="0"/>
                    <w:autoSpaceDN w:val="0"/>
                    <w:adjustRightInd w:val="0"/>
                    <w:rPr>
                      <w:rFonts w:ascii="Arial" w:hAnsi="Arial" w:cs="Arial"/>
                      <w:sz w:val="20"/>
                      <w:szCs w:val="20"/>
                      <w:lang w:val="es-ES"/>
                    </w:rPr>
                  </w:pPr>
                  <w:r w:rsidRPr="009833C3">
                    <w:rPr>
                      <w:rFonts w:ascii="Arial" w:hAnsi="Arial" w:cs="Arial"/>
                      <w:sz w:val="20"/>
                      <w:szCs w:val="20"/>
                      <w:lang w:val="es-ES"/>
                    </w:rPr>
                    <w:t>Personas del sector comercial y empresarial con presencia en la Localidad.</w:t>
                  </w:r>
                </w:p>
                <w:p w14:paraId="0D1418AD" w14:textId="270ACB72" w:rsidR="0073796B" w:rsidRPr="009833C3" w:rsidRDefault="00BC6063" w:rsidP="0073796B">
                  <w:pPr>
                    <w:autoSpaceDE w:val="0"/>
                    <w:autoSpaceDN w:val="0"/>
                    <w:adjustRightInd w:val="0"/>
                    <w:rPr>
                      <w:rFonts w:ascii="Arial" w:hAnsi="Arial" w:cs="Arial"/>
                      <w:sz w:val="20"/>
                      <w:szCs w:val="20"/>
                      <w:lang w:val="es-ES"/>
                    </w:rPr>
                  </w:pPr>
                  <w:r w:rsidRPr="009833C3">
                    <w:rPr>
                      <w:rFonts w:ascii="Arial" w:hAnsi="Arial" w:cs="Arial"/>
                      <w:sz w:val="20"/>
                      <w:szCs w:val="20"/>
                      <w:lang w:val="es-ES"/>
                    </w:rPr>
                    <w:t>Servidoras y servidores competentes en la atención a mujeres víctimas de la violencia.</w:t>
                  </w:r>
                </w:p>
              </w:tc>
              <w:tc>
                <w:tcPr>
                  <w:tcW w:w="1278" w:type="dxa"/>
                  <w:shd w:val="clear" w:color="auto" w:fill="FFFFFF"/>
                  <w:vAlign w:val="center"/>
                </w:tcPr>
                <w:p w14:paraId="361140D4" w14:textId="1882EC63" w:rsidR="0073796B" w:rsidRPr="009833C3" w:rsidRDefault="00A50C7A" w:rsidP="0073796B">
                  <w:pPr>
                    <w:autoSpaceDE w:val="0"/>
                    <w:autoSpaceDN w:val="0"/>
                    <w:adjustRightInd w:val="0"/>
                    <w:jc w:val="center"/>
                    <w:rPr>
                      <w:rFonts w:ascii="Arial" w:hAnsi="Arial" w:cs="Arial"/>
                      <w:b/>
                      <w:sz w:val="20"/>
                      <w:szCs w:val="20"/>
                      <w:lang w:val="es-ES"/>
                    </w:rPr>
                  </w:pPr>
                  <w:r w:rsidRPr="009833C3">
                    <w:rPr>
                      <w:rFonts w:ascii="Arial" w:hAnsi="Arial" w:cs="Arial"/>
                      <w:sz w:val="20"/>
                      <w:szCs w:val="20"/>
                      <w:lang w:val="es-ES"/>
                    </w:rPr>
                    <w:t>1.500</w:t>
                  </w:r>
                </w:p>
              </w:tc>
              <w:tc>
                <w:tcPr>
                  <w:tcW w:w="1278" w:type="dxa"/>
                  <w:shd w:val="clear" w:color="auto" w:fill="FFFFFF"/>
                  <w:vAlign w:val="center"/>
                </w:tcPr>
                <w:p w14:paraId="27ED3981" w14:textId="71B34B48" w:rsidR="0073796B" w:rsidRPr="009833C3" w:rsidRDefault="00A50C7A" w:rsidP="0073796B">
                  <w:pPr>
                    <w:autoSpaceDE w:val="0"/>
                    <w:autoSpaceDN w:val="0"/>
                    <w:adjustRightInd w:val="0"/>
                    <w:jc w:val="center"/>
                    <w:rPr>
                      <w:rFonts w:ascii="Arial" w:hAnsi="Arial" w:cs="Arial"/>
                      <w:b/>
                      <w:sz w:val="20"/>
                      <w:szCs w:val="20"/>
                      <w:lang w:val="es-ES"/>
                    </w:rPr>
                  </w:pPr>
                  <w:r w:rsidRPr="009833C3">
                    <w:rPr>
                      <w:rFonts w:ascii="Arial" w:hAnsi="Arial" w:cs="Arial"/>
                      <w:sz w:val="20"/>
                      <w:szCs w:val="20"/>
                      <w:lang w:val="es-ES"/>
                    </w:rPr>
                    <w:t>2.000</w:t>
                  </w:r>
                </w:p>
              </w:tc>
              <w:tc>
                <w:tcPr>
                  <w:tcW w:w="1281" w:type="dxa"/>
                  <w:gridSpan w:val="2"/>
                  <w:shd w:val="clear" w:color="auto" w:fill="FFFFFF"/>
                  <w:vAlign w:val="center"/>
                </w:tcPr>
                <w:p w14:paraId="3AA9F96D" w14:textId="065C07A4" w:rsidR="0073796B" w:rsidRPr="009833C3" w:rsidRDefault="00A50C7A" w:rsidP="0073796B">
                  <w:pPr>
                    <w:autoSpaceDE w:val="0"/>
                    <w:autoSpaceDN w:val="0"/>
                    <w:adjustRightInd w:val="0"/>
                    <w:jc w:val="center"/>
                    <w:rPr>
                      <w:rFonts w:ascii="Arial" w:hAnsi="Arial" w:cs="Arial"/>
                      <w:b/>
                      <w:sz w:val="20"/>
                      <w:szCs w:val="20"/>
                      <w:lang w:val="es-ES"/>
                    </w:rPr>
                  </w:pPr>
                  <w:r w:rsidRPr="009833C3">
                    <w:rPr>
                      <w:rFonts w:ascii="Arial" w:hAnsi="Arial" w:cs="Arial"/>
                      <w:sz w:val="20"/>
                      <w:szCs w:val="20"/>
                      <w:lang w:val="es-ES"/>
                    </w:rPr>
                    <w:t>2.500</w:t>
                  </w:r>
                </w:p>
              </w:tc>
              <w:tc>
                <w:tcPr>
                  <w:tcW w:w="1282" w:type="dxa"/>
                  <w:shd w:val="clear" w:color="auto" w:fill="FFFFFF"/>
                  <w:vAlign w:val="center"/>
                </w:tcPr>
                <w:p w14:paraId="0598719E" w14:textId="139DC312" w:rsidR="0073796B" w:rsidRPr="009833C3" w:rsidRDefault="00A50C7A" w:rsidP="0073796B">
                  <w:pPr>
                    <w:autoSpaceDE w:val="0"/>
                    <w:autoSpaceDN w:val="0"/>
                    <w:adjustRightInd w:val="0"/>
                    <w:jc w:val="center"/>
                    <w:rPr>
                      <w:rFonts w:ascii="Arial" w:hAnsi="Arial" w:cs="Arial"/>
                      <w:b/>
                      <w:sz w:val="20"/>
                      <w:szCs w:val="20"/>
                      <w:lang w:val="es-ES"/>
                    </w:rPr>
                  </w:pPr>
                  <w:r w:rsidRPr="009833C3">
                    <w:rPr>
                      <w:rFonts w:ascii="Arial" w:hAnsi="Arial" w:cs="Arial"/>
                      <w:sz w:val="20"/>
                      <w:szCs w:val="20"/>
                      <w:lang w:val="es-ES"/>
                    </w:rPr>
                    <w:t>1.800</w:t>
                  </w:r>
                </w:p>
              </w:tc>
            </w:tr>
            <w:tr w:rsidR="004A1E10" w:rsidRPr="009833C3" w14:paraId="4FA9FBF0" w14:textId="77777777" w:rsidTr="00543070">
              <w:trPr>
                <w:trHeight w:val="227"/>
                <w:tblHeader/>
                <w:jc w:val="center"/>
              </w:trPr>
              <w:tc>
                <w:tcPr>
                  <w:tcW w:w="9770" w:type="dxa"/>
                  <w:gridSpan w:val="8"/>
                  <w:shd w:val="clear" w:color="auto" w:fill="FFFFFF"/>
                  <w:vAlign w:val="center"/>
                </w:tcPr>
                <w:p w14:paraId="50895670" w14:textId="77777777" w:rsidR="0073796B" w:rsidRPr="009833C3" w:rsidRDefault="0073796B" w:rsidP="0073796B">
                  <w:pPr>
                    <w:autoSpaceDE w:val="0"/>
                    <w:autoSpaceDN w:val="0"/>
                    <w:adjustRightInd w:val="0"/>
                    <w:jc w:val="center"/>
                    <w:rPr>
                      <w:rFonts w:ascii="Arial" w:hAnsi="Arial" w:cs="Arial"/>
                      <w:b/>
                      <w:sz w:val="20"/>
                      <w:szCs w:val="20"/>
                      <w:lang w:val="es-ES"/>
                    </w:rPr>
                  </w:pPr>
                </w:p>
                <w:p w14:paraId="0219D17E" w14:textId="77777777" w:rsidR="0073796B" w:rsidRPr="009833C3" w:rsidRDefault="0073796B" w:rsidP="0073796B">
                  <w:pPr>
                    <w:ind w:left="360"/>
                    <w:rPr>
                      <w:rFonts w:ascii="Arial" w:hAnsi="Arial" w:cs="Arial"/>
                      <w:b/>
                      <w:sz w:val="20"/>
                      <w:szCs w:val="20"/>
                    </w:rPr>
                  </w:pPr>
                  <w:r w:rsidRPr="009833C3">
                    <w:rPr>
                      <w:rFonts w:ascii="Arial" w:hAnsi="Arial" w:cs="Arial"/>
                      <w:b/>
                      <w:sz w:val="20"/>
                      <w:szCs w:val="20"/>
                    </w:rPr>
                    <w:t>Selección de beneficiarios</w:t>
                  </w:r>
                </w:p>
                <w:p w14:paraId="38C1F859" w14:textId="77777777" w:rsidR="0073796B" w:rsidRPr="009833C3" w:rsidRDefault="0073796B" w:rsidP="0073796B">
                  <w:pPr>
                    <w:ind w:left="360"/>
                    <w:rPr>
                      <w:rFonts w:ascii="Arial" w:hAnsi="Arial" w:cs="Arial"/>
                      <w:i/>
                      <w:sz w:val="20"/>
                      <w:szCs w:val="20"/>
                    </w:rPr>
                  </w:pPr>
                </w:p>
                <w:p w14:paraId="4DFFE4D4" w14:textId="77777777" w:rsidR="00A30F90" w:rsidRPr="009833C3" w:rsidRDefault="00A30F90" w:rsidP="00A30F90">
                  <w:pPr>
                    <w:rPr>
                      <w:rFonts w:ascii="Arial" w:hAnsi="Arial" w:cs="Arial"/>
                      <w:sz w:val="20"/>
                      <w:szCs w:val="20"/>
                    </w:rPr>
                  </w:pPr>
                  <w:r w:rsidRPr="009833C3">
                    <w:rPr>
                      <w:rFonts w:ascii="Arial" w:hAnsi="Arial" w:cs="Arial"/>
                      <w:sz w:val="20"/>
                      <w:szCs w:val="20"/>
                    </w:rPr>
                    <w:t xml:space="preserve">Los proyectos tendrán que incorporar los enfoques de la Política Pública de Mujeres y Equidad de Género – PPMYEG: </w:t>
                  </w:r>
                </w:p>
                <w:p w14:paraId="6CFA715B" w14:textId="77777777" w:rsidR="00A30F90" w:rsidRPr="009833C3" w:rsidRDefault="00A30F90" w:rsidP="00A30F90">
                  <w:pPr>
                    <w:rPr>
                      <w:rFonts w:ascii="Arial" w:hAnsi="Arial" w:cs="Arial"/>
                      <w:sz w:val="20"/>
                      <w:szCs w:val="20"/>
                    </w:rPr>
                  </w:pPr>
                </w:p>
                <w:p w14:paraId="5EDB8FD1" w14:textId="77777777" w:rsidR="00A30F90" w:rsidRPr="009833C3" w:rsidRDefault="00A30F90" w:rsidP="004F13D2">
                  <w:pPr>
                    <w:pStyle w:val="Prrafodelista"/>
                    <w:numPr>
                      <w:ilvl w:val="0"/>
                      <w:numId w:val="10"/>
                    </w:numPr>
                    <w:rPr>
                      <w:rFonts w:cs="Arial"/>
                      <w:sz w:val="20"/>
                    </w:rPr>
                  </w:pPr>
                  <w:r w:rsidRPr="009833C3">
                    <w:rPr>
                      <w:rFonts w:cs="Arial"/>
                      <w:b/>
                      <w:sz w:val="20"/>
                    </w:rPr>
                    <w:t>Enfoque de Derechos de las Mujeres</w:t>
                  </w:r>
                  <w:r w:rsidRPr="009833C3">
                    <w:rPr>
                      <w:rFonts w:cs="Arial"/>
                      <w:sz w:val="20"/>
                    </w:rPr>
                    <w:t>. Reconocimiento de la igualdad real y efectiva de los Derechos de las Mujeres; el Distrito los garantiza y restablece en los casos de vulneración.</w:t>
                  </w:r>
                </w:p>
                <w:p w14:paraId="28292429" w14:textId="77777777" w:rsidR="00A30F90" w:rsidRPr="009833C3" w:rsidRDefault="00A30F90" w:rsidP="004F13D2">
                  <w:pPr>
                    <w:pStyle w:val="Prrafodelista"/>
                    <w:numPr>
                      <w:ilvl w:val="0"/>
                      <w:numId w:val="10"/>
                    </w:numPr>
                    <w:rPr>
                      <w:rFonts w:cs="Arial"/>
                      <w:sz w:val="20"/>
                    </w:rPr>
                  </w:pPr>
                  <w:r w:rsidRPr="009833C3">
                    <w:rPr>
                      <w:rFonts w:cs="Arial"/>
                      <w:b/>
                      <w:sz w:val="20"/>
                    </w:rPr>
                    <w:t>Enfoque Diferencial</w:t>
                  </w:r>
                  <w:r w:rsidRPr="009833C3">
                    <w:rPr>
                      <w:rFonts w:cs="Arial"/>
                      <w:sz w:val="20"/>
                    </w:rPr>
                    <w:t>. Reconocimiento y transformación de las desigualdades que impidan el ejercicio pleno de los Derechos de las Mujeres por razones de raza, etnia, ruralidad, cultura, situación socioeconómica, identidad de género y orientación sexual, ubicación geográfica, discapacidad, religión, ideología y edad. Se concreta en la incorporación de acciones afirmativas para transformar las condiciones de discriminación, desigualdad y subordinación.</w:t>
                  </w:r>
                </w:p>
                <w:p w14:paraId="4D5D0D90" w14:textId="4753D8BF" w:rsidR="00A30F90" w:rsidRPr="009833C3" w:rsidRDefault="00A30F90" w:rsidP="004F13D2">
                  <w:pPr>
                    <w:pStyle w:val="Prrafodelista"/>
                    <w:numPr>
                      <w:ilvl w:val="0"/>
                      <w:numId w:val="10"/>
                    </w:numPr>
                    <w:rPr>
                      <w:rFonts w:cs="Arial"/>
                      <w:sz w:val="20"/>
                    </w:rPr>
                  </w:pPr>
                  <w:r w:rsidRPr="009833C3">
                    <w:rPr>
                      <w:rFonts w:cs="Arial"/>
                      <w:b/>
                      <w:sz w:val="20"/>
                    </w:rPr>
                    <w:t>Enfoque de Género.</w:t>
                  </w:r>
                  <w:r w:rsidRPr="009833C3">
                    <w:rPr>
                      <w:rFonts w:cs="Arial"/>
                      <w:sz w:val="20"/>
                    </w:rPr>
                    <w:t xml:space="preserve"> Reconocimiento y transformación de las relaciones de poder jerarquizadas que subordinan a las mujeres, producen discriminación y desigualdad de género”.</w:t>
                  </w:r>
                </w:p>
                <w:p w14:paraId="5FF8C2CF" w14:textId="77777777" w:rsidR="0013777C" w:rsidRPr="009833C3" w:rsidRDefault="0013777C" w:rsidP="004F13D2">
                  <w:pPr>
                    <w:pStyle w:val="Prrafodelista"/>
                    <w:numPr>
                      <w:ilvl w:val="0"/>
                      <w:numId w:val="10"/>
                    </w:numPr>
                    <w:rPr>
                      <w:rFonts w:cs="Arial"/>
                      <w:b/>
                      <w:bCs/>
                      <w:sz w:val="20"/>
                    </w:rPr>
                  </w:pPr>
                  <w:r w:rsidRPr="009833C3">
                    <w:rPr>
                      <w:rFonts w:cs="Arial"/>
                      <w:b/>
                      <w:bCs/>
                      <w:sz w:val="20"/>
                    </w:rPr>
                    <w:t xml:space="preserve">Enfoque Poblacional. </w:t>
                  </w:r>
                  <w:r w:rsidRPr="009833C3">
                    <w:rPr>
                      <w:rFonts w:cs="Arial"/>
                      <w:sz w:val="20"/>
                    </w:rPr>
                    <w:t>Reconocimiento de las diferencias y diversidades que se presentan a partir de habitar el territorio y que constituyen identidad para las mujeres que habitan el distrito Capital, como las oportunidades para el ejercicio de derechos.</w:t>
                  </w:r>
                </w:p>
                <w:p w14:paraId="6556658D" w14:textId="77777777" w:rsidR="0013777C" w:rsidRPr="009833C3" w:rsidRDefault="0013777C" w:rsidP="004F13D2">
                  <w:pPr>
                    <w:pStyle w:val="Prrafodelista"/>
                    <w:numPr>
                      <w:ilvl w:val="0"/>
                      <w:numId w:val="10"/>
                    </w:numPr>
                    <w:rPr>
                      <w:rFonts w:cs="Arial"/>
                      <w:sz w:val="20"/>
                    </w:rPr>
                  </w:pPr>
                  <w:r w:rsidRPr="009833C3">
                    <w:rPr>
                      <w:rFonts w:cs="Arial"/>
                      <w:b/>
                      <w:bCs/>
                      <w:sz w:val="20"/>
                    </w:rPr>
                    <w:t>Enfoque Ambiental.</w:t>
                  </w:r>
                  <w:r w:rsidRPr="009833C3">
                    <w:t xml:space="preserve"> </w:t>
                  </w:r>
                  <w:r w:rsidRPr="009833C3">
                    <w:rPr>
                      <w:rFonts w:cs="Arial"/>
                      <w:sz w:val="20"/>
                    </w:rPr>
                    <w:t>Las acciones deberán cumplir con los estándares de desarrollo sostenible y reducción de daños ambientales.</w:t>
                  </w:r>
                </w:p>
                <w:p w14:paraId="0773330C" w14:textId="77777777" w:rsidR="0013777C" w:rsidRPr="009833C3" w:rsidRDefault="0013777C" w:rsidP="00A30F90">
                  <w:pPr>
                    <w:ind w:left="360"/>
                    <w:rPr>
                      <w:rFonts w:ascii="Arial" w:hAnsi="Arial" w:cs="Arial"/>
                      <w:bCs/>
                      <w:sz w:val="20"/>
                      <w:szCs w:val="20"/>
                    </w:rPr>
                  </w:pPr>
                </w:p>
                <w:p w14:paraId="4BCB9600" w14:textId="28C68C18" w:rsidR="005646F1" w:rsidRPr="009833C3" w:rsidRDefault="00E43101" w:rsidP="005646F1">
                  <w:pPr>
                    <w:ind w:left="360"/>
                    <w:jc w:val="both"/>
                    <w:rPr>
                      <w:rFonts w:ascii="Arial" w:hAnsi="Arial" w:cs="Arial"/>
                      <w:bCs/>
                      <w:sz w:val="20"/>
                      <w:szCs w:val="20"/>
                    </w:rPr>
                  </w:pPr>
                  <w:r w:rsidRPr="009833C3">
                    <w:rPr>
                      <w:rFonts w:ascii="Arial" w:hAnsi="Arial" w:cs="Arial"/>
                      <w:bCs/>
                      <w:sz w:val="20"/>
                      <w:szCs w:val="20"/>
                    </w:rPr>
                    <w:t>Teniendo</w:t>
                  </w:r>
                  <w:r w:rsidR="00A30F90" w:rsidRPr="009833C3">
                    <w:rPr>
                      <w:rFonts w:ascii="Arial" w:hAnsi="Arial" w:cs="Arial"/>
                      <w:bCs/>
                      <w:sz w:val="20"/>
                      <w:szCs w:val="20"/>
                    </w:rPr>
                    <w:t xml:space="preserve"> en cuenta los enfoques </w:t>
                  </w:r>
                  <w:r w:rsidRPr="009833C3">
                    <w:rPr>
                      <w:rFonts w:ascii="Arial" w:hAnsi="Arial" w:cs="Arial"/>
                      <w:bCs/>
                      <w:sz w:val="20"/>
                      <w:szCs w:val="20"/>
                    </w:rPr>
                    <w:t>planteados</w:t>
                  </w:r>
                  <w:r w:rsidR="00A30F90" w:rsidRPr="009833C3">
                    <w:rPr>
                      <w:rFonts w:ascii="Arial" w:hAnsi="Arial" w:cs="Arial"/>
                      <w:bCs/>
                      <w:sz w:val="20"/>
                      <w:szCs w:val="20"/>
                    </w:rPr>
                    <w:t xml:space="preserve">, la población beneficiaria de los proyectos </w:t>
                  </w:r>
                  <w:r w:rsidR="005646F1" w:rsidRPr="009833C3">
                    <w:rPr>
                      <w:rFonts w:ascii="Arial" w:hAnsi="Arial" w:cs="Arial"/>
                      <w:bCs/>
                      <w:sz w:val="20"/>
                      <w:szCs w:val="20"/>
                    </w:rPr>
                    <w:t xml:space="preserve">está dirigido a personas en sus diversidades pertenecientes de comunidades raizales, negras, afrocolombianas y palenqueras, indígenas y del pueblo </w:t>
                  </w:r>
                  <w:proofErr w:type="spellStart"/>
                  <w:r w:rsidR="005646F1" w:rsidRPr="009833C3">
                    <w:rPr>
                      <w:rFonts w:ascii="Arial" w:hAnsi="Arial" w:cs="Arial"/>
                      <w:bCs/>
                      <w:sz w:val="20"/>
                      <w:szCs w:val="20"/>
                    </w:rPr>
                    <w:t>Rrom</w:t>
                  </w:r>
                  <w:proofErr w:type="spellEnd"/>
                  <w:r w:rsidR="005646F1" w:rsidRPr="009833C3">
                    <w:rPr>
                      <w:rFonts w:ascii="Arial" w:hAnsi="Arial" w:cs="Arial"/>
                      <w:bCs/>
                      <w:sz w:val="20"/>
                      <w:szCs w:val="20"/>
                    </w:rPr>
                    <w:t>, víctimas del conflicto armado, con discapacidad, cuidadoras, vendedoras ambulantes, que realicen actividades sexuales pagas, habitante de calle, familias, migrantes y pertenecientes a los sectores LBT donde se vinculen:</w:t>
                  </w:r>
                </w:p>
                <w:p w14:paraId="5C464E19" w14:textId="77777777" w:rsidR="005646F1" w:rsidRPr="009833C3" w:rsidRDefault="005646F1" w:rsidP="005646F1">
                  <w:pPr>
                    <w:ind w:left="360"/>
                    <w:rPr>
                      <w:rFonts w:ascii="Arial" w:hAnsi="Arial" w:cs="Arial"/>
                      <w:bCs/>
                      <w:sz w:val="20"/>
                      <w:szCs w:val="20"/>
                    </w:rPr>
                  </w:pPr>
                </w:p>
                <w:p w14:paraId="102EF598" w14:textId="07357E43" w:rsidR="005646F1" w:rsidRPr="009833C3" w:rsidRDefault="005646F1" w:rsidP="004F13D2">
                  <w:pPr>
                    <w:pStyle w:val="Prrafodelista"/>
                    <w:numPr>
                      <w:ilvl w:val="0"/>
                      <w:numId w:val="13"/>
                    </w:numPr>
                    <w:rPr>
                      <w:rFonts w:cs="Arial"/>
                      <w:bCs/>
                      <w:sz w:val="20"/>
                    </w:rPr>
                  </w:pPr>
                  <w:r w:rsidRPr="009833C3">
                    <w:rPr>
                      <w:rFonts w:cs="Arial"/>
                      <w:bCs/>
                      <w:sz w:val="20"/>
                    </w:rPr>
                    <w:t>Niños, niñas, adolescentes y jóvenes habitantes de la Localidad</w:t>
                  </w:r>
                </w:p>
                <w:p w14:paraId="29E41A88" w14:textId="77777777" w:rsidR="005646F1" w:rsidRPr="009833C3" w:rsidRDefault="005646F1" w:rsidP="004F13D2">
                  <w:pPr>
                    <w:pStyle w:val="Prrafodelista"/>
                    <w:numPr>
                      <w:ilvl w:val="0"/>
                      <w:numId w:val="13"/>
                    </w:numPr>
                    <w:rPr>
                      <w:rFonts w:cs="Arial"/>
                      <w:bCs/>
                      <w:sz w:val="20"/>
                    </w:rPr>
                  </w:pPr>
                  <w:r w:rsidRPr="009833C3">
                    <w:rPr>
                      <w:rFonts w:cs="Arial"/>
                      <w:bCs/>
                      <w:sz w:val="20"/>
                    </w:rPr>
                    <w:t>Personas adultas y mayores que habitan la localidad.</w:t>
                  </w:r>
                </w:p>
                <w:p w14:paraId="15554FDC" w14:textId="77777777" w:rsidR="0031612A" w:rsidRPr="009833C3" w:rsidRDefault="005646F1" w:rsidP="004F13D2">
                  <w:pPr>
                    <w:pStyle w:val="Prrafodelista"/>
                    <w:numPr>
                      <w:ilvl w:val="0"/>
                      <w:numId w:val="13"/>
                    </w:numPr>
                    <w:rPr>
                      <w:rFonts w:cs="Arial"/>
                      <w:bCs/>
                      <w:sz w:val="20"/>
                    </w:rPr>
                  </w:pPr>
                  <w:r w:rsidRPr="009833C3">
                    <w:rPr>
                      <w:rFonts w:cs="Arial"/>
                      <w:bCs/>
                      <w:sz w:val="20"/>
                    </w:rPr>
                    <w:t>Personas vinculadas a organizaciones sociales de mujeres, comunitarias y mixtas</w:t>
                  </w:r>
                  <w:r w:rsidR="0031612A" w:rsidRPr="009833C3">
                    <w:rPr>
                      <w:rFonts w:cs="Arial"/>
                      <w:bCs/>
                      <w:sz w:val="20"/>
                    </w:rPr>
                    <w:t>.</w:t>
                  </w:r>
                </w:p>
                <w:p w14:paraId="67D2E724" w14:textId="04E55D21" w:rsidR="005646F1" w:rsidRPr="009833C3" w:rsidRDefault="005646F1" w:rsidP="004F13D2">
                  <w:pPr>
                    <w:pStyle w:val="Prrafodelista"/>
                    <w:numPr>
                      <w:ilvl w:val="0"/>
                      <w:numId w:val="13"/>
                    </w:numPr>
                    <w:rPr>
                      <w:rFonts w:cs="Arial"/>
                      <w:bCs/>
                      <w:sz w:val="20"/>
                    </w:rPr>
                  </w:pPr>
                  <w:bookmarkStart w:id="8" w:name="_Hlk71725034"/>
                  <w:r w:rsidRPr="009833C3">
                    <w:rPr>
                      <w:rFonts w:cs="Arial"/>
                      <w:bCs/>
                      <w:sz w:val="20"/>
                    </w:rPr>
                    <w:lastRenderedPageBreak/>
                    <w:t>Personas vinculadas al sector comercial y empresarial de la Localidad.</w:t>
                  </w:r>
                </w:p>
                <w:p w14:paraId="5DDADCAF" w14:textId="01064006" w:rsidR="005646F1" w:rsidRPr="009833C3" w:rsidRDefault="005646F1" w:rsidP="004F13D2">
                  <w:pPr>
                    <w:pStyle w:val="Prrafodelista"/>
                    <w:numPr>
                      <w:ilvl w:val="0"/>
                      <w:numId w:val="13"/>
                    </w:numPr>
                    <w:rPr>
                      <w:rFonts w:cs="Arial"/>
                      <w:bCs/>
                      <w:sz w:val="20"/>
                    </w:rPr>
                  </w:pPr>
                  <w:r w:rsidRPr="009833C3">
                    <w:rPr>
                      <w:rFonts w:cs="Arial"/>
                      <w:bCs/>
                      <w:sz w:val="20"/>
                    </w:rPr>
                    <w:t>Servidoras(es) competentes de la atención de mujeres víctimas de la violencia.</w:t>
                  </w:r>
                </w:p>
                <w:bookmarkEnd w:id="8"/>
                <w:p w14:paraId="308D56CC" w14:textId="451D6C3B" w:rsidR="0073796B" w:rsidRPr="009833C3" w:rsidRDefault="0073796B" w:rsidP="005646F1">
                  <w:pPr>
                    <w:rPr>
                      <w:rFonts w:ascii="Arial" w:hAnsi="Arial" w:cs="Arial"/>
                      <w:bCs/>
                      <w:sz w:val="20"/>
                      <w:szCs w:val="20"/>
                    </w:rPr>
                  </w:pPr>
                </w:p>
              </w:tc>
            </w:tr>
            <w:tr w:rsidR="004A1E10" w:rsidRPr="009833C3" w14:paraId="34DBD722" w14:textId="77777777" w:rsidTr="00543070">
              <w:tblPrEx>
                <w:tblLook w:val="00A0" w:firstRow="1" w:lastRow="0" w:firstColumn="1" w:lastColumn="0" w:noHBand="0" w:noVBand="0"/>
              </w:tblPrEx>
              <w:trPr>
                <w:trHeight w:val="551"/>
                <w:jc w:val="center"/>
              </w:trPr>
              <w:tc>
                <w:tcPr>
                  <w:tcW w:w="9770" w:type="dxa"/>
                  <w:gridSpan w:val="8"/>
                  <w:shd w:val="clear" w:color="auto" w:fill="D9D9D9"/>
                  <w:vAlign w:val="center"/>
                </w:tcPr>
                <w:p w14:paraId="433D97AE" w14:textId="77777777" w:rsidR="0073796B" w:rsidRPr="009833C3" w:rsidRDefault="0073796B" w:rsidP="0073796B">
                  <w:pPr>
                    <w:pStyle w:val="Subttulo"/>
                    <w:numPr>
                      <w:ilvl w:val="0"/>
                      <w:numId w:val="0"/>
                    </w:numPr>
                    <w:ind w:left="720" w:hanging="720"/>
                    <w:rPr>
                      <w:rFonts w:ascii="Arial" w:hAnsi="Arial" w:cs="Arial"/>
                      <w:color w:val="auto"/>
                      <w:sz w:val="20"/>
                      <w:szCs w:val="20"/>
                    </w:rPr>
                  </w:pPr>
                  <w:r w:rsidRPr="009833C3">
                    <w:rPr>
                      <w:rFonts w:ascii="Arial" w:hAnsi="Arial" w:cs="Arial"/>
                      <w:color w:val="auto"/>
                      <w:sz w:val="20"/>
                      <w:szCs w:val="20"/>
                    </w:rPr>
                    <w:lastRenderedPageBreak/>
                    <w:t>LOCALIZACION</w:t>
                  </w:r>
                </w:p>
                <w:p w14:paraId="19EBB938" w14:textId="77777777" w:rsidR="0073796B" w:rsidRPr="009833C3" w:rsidRDefault="0073796B" w:rsidP="0073796B">
                  <w:pPr>
                    <w:pStyle w:val="Default"/>
                    <w:rPr>
                      <w:rFonts w:eastAsia="Times New Roman"/>
                      <w:i/>
                      <w:color w:val="auto"/>
                      <w:sz w:val="20"/>
                      <w:szCs w:val="20"/>
                      <w:lang w:val="es-MX" w:eastAsia="es-ES"/>
                    </w:rPr>
                  </w:pPr>
                  <w:r w:rsidRPr="009833C3">
                    <w:rPr>
                      <w:bCs/>
                      <w:i/>
                      <w:color w:val="auto"/>
                      <w:sz w:val="20"/>
                      <w:szCs w:val="20"/>
                      <w:lang w:val="es-MX"/>
                    </w:rPr>
                    <w:t>Identifique el espacio donde se adelantará la inversión.</w:t>
                  </w:r>
                </w:p>
              </w:tc>
            </w:tr>
            <w:tr w:rsidR="004A1E10" w:rsidRPr="009833C3" w14:paraId="3EF983E5" w14:textId="77777777" w:rsidTr="00543070">
              <w:tblPrEx>
                <w:tblLook w:val="00A0" w:firstRow="1" w:lastRow="0" w:firstColumn="1" w:lastColumn="0" w:noHBand="0" w:noVBand="0"/>
              </w:tblPrEx>
              <w:trPr>
                <w:trHeight w:val="284"/>
                <w:jc w:val="center"/>
              </w:trPr>
              <w:tc>
                <w:tcPr>
                  <w:tcW w:w="730" w:type="dxa"/>
                  <w:shd w:val="clear" w:color="auto" w:fill="D9D9D9"/>
                  <w:vAlign w:val="center"/>
                </w:tcPr>
                <w:p w14:paraId="7CEC4D1F" w14:textId="77777777" w:rsidR="0073796B" w:rsidRPr="009833C3" w:rsidRDefault="0073796B" w:rsidP="0073796B">
                  <w:pPr>
                    <w:pStyle w:val="Default"/>
                    <w:jc w:val="center"/>
                    <w:rPr>
                      <w:rFonts w:eastAsia="Times New Roman"/>
                      <w:b/>
                      <w:color w:val="auto"/>
                      <w:sz w:val="20"/>
                      <w:szCs w:val="20"/>
                      <w:lang w:val="es-CO" w:eastAsia="es-ES"/>
                    </w:rPr>
                  </w:pPr>
                  <w:r w:rsidRPr="009833C3">
                    <w:rPr>
                      <w:rFonts w:eastAsia="Times New Roman"/>
                      <w:b/>
                      <w:color w:val="auto"/>
                      <w:sz w:val="20"/>
                      <w:szCs w:val="20"/>
                      <w:lang w:val="es-CO" w:eastAsia="es-ES"/>
                    </w:rPr>
                    <w:t>Año</w:t>
                  </w:r>
                </w:p>
              </w:tc>
              <w:tc>
                <w:tcPr>
                  <w:tcW w:w="3431" w:type="dxa"/>
                  <w:shd w:val="clear" w:color="auto" w:fill="D9D9D9"/>
                  <w:vAlign w:val="center"/>
                </w:tcPr>
                <w:p w14:paraId="62A247DA" w14:textId="77777777" w:rsidR="0073796B" w:rsidRPr="009833C3" w:rsidRDefault="0073796B" w:rsidP="0073796B">
                  <w:pPr>
                    <w:pStyle w:val="Default"/>
                    <w:jc w:val="center"/>
                    <w:rPr>
                      <w:rFonts w:eastAsia="Times New Roman"/>
                      <w:b/>
                      <w:color w:val="auto"/>
                      <w:sz w:val="20"/>
                      <w:szCs w:val="20"/>
                      <w:lang w:val="es-CO" w:eastAsia="es-ES"/>
                    </w:rPr>
                  </w:pPr>
                  <w:r w:rsidRPr="009833C3">
                    <w:rPr>
                      <w:rFonts w:eastAsia="Times New Roman"/>
                      <w:b/>
                      <w:color w:val="auto"/>
                      <w:sz w:val="20"/>
                      <w:szCs w:val="20"/>
                      <w:lang w:val="es-CO" w:eastAsia="es-ES"/>
                    </w:rPr>
                    <w:t>UPZ/UPR/área rural de la localidad</w:t>
                  </w:r>
                </w:p>
              </w:tc>
              <w:tc>
                <w:tcPr>
                  <w:tcW w:w="3656" w:type="dxa"/>
                  <w:gridSpan w:val="4"/>
                  <w:shd w:val="clear" w:color="auto" w:fill="D9D9D9"/>
                  <w:vAlign w:val="center"/>
                </w:tcPr>
                <w:p w14:paraId="1BFF0967" w14:textId="77777777" w:rsidR="0073796B" w:rsidRPr="009833C3" w:rsidRDefault="0073796B" w:rsidP="0073796B">
                  <w:pPr>
                    <w:pStyle w:val="Default"/>
                    <w:jc w:val="center"/>
                    <w:rPr>
                      <w:rFonts w:eastAsia="Times New Roman"/>
                      <w:b/>
                      <w:color w:val="auto"/>
                      <w:sz w:val="20"/>
                      <w:szCs w:val="20"/>
                      <w:lang w:val="es-CO" w:eastAsia="es-ES"/>
                    </w:rPr>
                  </w:pPr>
                  <w:r w:rsidRPr="009833C3">
                    <w:rPr>
                      <w:rFonts w:eastAsia="Times New Roman"/>
                      <w:b/>
                      <w:color w:val="auto"/>
                      <w:sz w:val="20"/>
                      <w:szCs w:val="20"/>
                      <w:lang w:val="es-CO" w:eastAsia="es-ES"/>
                    </w:rPr>
                    <w:t>Barrio/vereda</w:t>
                  </w:r>
                </w:p>
              </w:tc>
              <w:tc>
                <w:tcPr>
                  <w:tcW w:w="1953" w:type="dxa"/>
                  <w:gridSpan w:val="2"/>
                  <w:shd w:val="clear" w:color="auto" w:fill="D9D9D9"/>
                  <w:vAlign w:val="center"/>
                </w:tcPr>
                <w:p w14:paraId="1F8EE68E" w14:textId="77777777" w:rsidR="0073796B" w:rsidRPr="009833C3" w:rsidRDefault="0073796B" w:rsidP="0073796B">
                  <w:pPr>
                    <w:pStyle w:val="Default"/>
                    <w:jc w:val="center"/>
                    <w:rPr>
                      <w:rFonts w:eastAsia="Times New Roman"/>
                      <w:i/>
                      <w:color w:val="auto"/>
                      <w:sz w:val="20"/>
                      <w:szCs w:val="20"/>
                      <w:lang w:val="es-CO" w:eastAsia="es-ES"/>
                    </w:rPr>
                  </w:pPr>
                  <w:r w:rsidRPr="009833C3">
                    <w:rPr>
                      <w:rFonts w:eastAsia="Times New Roman"/>
                      <w:b/>
                      <w:color w:val="auto"/>
                      <w:sz w:val="20"/>
                      <w:szCs w:val="20"/>
                      <w:lang w:val="es-CO" w:eastAsia="es-ES"/>
                    </w:rPr>
                    <w:t>Localización específica</w:t>
                  </w:r>
                </w:p>
              </w:tc>
            </w:tr>
            <w:tr w:rsidR="00923A82" w:rsidRPr="009833C3" w14:paraId="27DE704F" w14:textId="77777777" w:rsidTr="00543070">
              <w:tblPrEx>
                <w:tblLook w:val="00A0" w:firstRow="1" w:lastRow="0" w:firstColumn="1" w:lastColumn="0" w:noHBand="0" w:noVBand="0"/>
              </w:tblPrEx>
              <w:trPr>
                <w:trHeight w:val="269"/>
                <w:jc w:val="center"/>
              </w:trPr>
              <w:tc>
                <w:tcPr>
                  <w:tcW w:w="730" w:type="dxa"/>
                  <w:shd w:val="clear" w:color="auto" w:fill="auto"/>
                  <w:vAlign w:val="center"/>
                </w:tcPr>
                <w:p w14:paraId="0F366D60" w14:textId="7F29FAE4" w:rsidR="00923A82" w:rsidRPr="009833C3" w:rsidRDefault="00923A82" w:rsidP="00923A82">
                  <w:pPr>
                    <w:jc w:val="center"/>
                    <w:rPr>
                      <w:rFonts w:ascii="Arial" w:hAnsi="Arial" w:cs="Arial"/>
                      <w:b/>
                      <w:sz w:val="20"/>
                      <w:szCs w:val="20"/>
                    </w:rPr>
                  </w:pPr>
                  <w:r w:rsidRPr="009833C3">
                    <w:rPr>
                      <w:b/>
                      <w:sz w:val="20"/>
                      <w:szCs w:val="20"/>
                    </w:rPr>
                    <w:t>2021</w:t>
                  </w:r>
                </w:p>
              </w:tc>
              <w:tc>
                <w:tcPr>
                  <w:tcW w:w="3431" w:type="dxa"/>
                  <w:shd w:val="clear" w:color="auto" w:fill="auto"/>
                  <w:vAlign w:val="center"/>
                </w:tcPr>
                <w:p w14:paraId="02F98CAA" w14:textId="568D1410"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8 Kennedy: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44) Américas,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45) Carvajal,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46) Castilla,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47) Kennedy Central,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48) Timiza,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78) Tintal Norte,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79) </w:t>
                  </w:r>
                  <w:proofErr w:type="spellStart"/>
                  <w:r w:rsidRPr="009833C3">
                    <w:rPr>
                      <w:rFonts w:eastAsia="Times New Roman"/>
                      <w:sz w:val="20"/>
                      <w:szCs w:val="20"/>
                      <w:lang w:val="es-CO" w:eastAsia="es-ES"/>
                    </w:rPr>
                    <w:t>Calandaima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80) Corabastos,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81) Gran </w:t>
                  </w:r>
                  <w:proofErr w:type="spellStart"/>
                  <w:r w:rsidRPr="009833C3">
                    <w:rPr>
                      <w:rFonts w:eastAsia="Times New Roman"/>
                      <w:sz w:val="20"/>
                      <w:szCs w:val="20"/>
                      <w:lang w:val="es-CO" w:eastAsia="es-ES"/>
                    </w:rPr>
                    <w:t>Britalia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82) Patio Bonito,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83) Las Margaritas 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113) Bavaria</w:t>
                  </w:r>
                </w:p>
              </w:tc>
              <w:tc>
                <w:tcPr>
                  <w:tcW w:w="3656" w:type="dxa"/>
                  <w:gridSpan w:val="4"/>
                  <w:shd w:val="clear" w:color="auto" w:fill="auto"/>
                  <w:vAlign w:val="center"/>
                </w:tcPr>
                <w:p w14:paraId="797E50C6" w14:textId="3F1BE69A"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Todos los barrios que conforman 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de Kennedy</w:t>
                  </w:r>
                </w:p>
              </w:tc>
              <w:tc>
                <w:tcPr>
                  <w:tcW w:w="1953" w:type="dxa"/>
                  <w:gridSpan w:val="2"/>
                  <w:vAlign w:val="center"/>
                </w:tcPr>
                <w:p w14:paraId="7B04FA47" w14:textId="2C6A81A1" w:rsidR="00923A82" w:rsidRPr="009833C3" w:rsidRDefault="00923A82" w:rsidP="00923A82">
                  <w:pPr>
                    <w:pStyle w:val="Default"/>
                    <w:rPr>
                      <w:rFonts w:eastAsia="Times New Roman"/>
                      <w:color w:val="auto"/>
                      <w:sz w:val="20"/>
                      <w:szCs w:val="20"/>
                      <w:lang w:val="es-CO" w:eastAsia="es-ES"/>
                    </w:rPr>
                  </w:pPr>
                  <w:r w:rsidRPr="009833C3">
                    <w:rPr>
                      <w:rFonts w:eastAsia="Times New Roman"/>
                      <w:sz w:val="20"/>
                      <w:szCs w:val="20"/>
                      <w:lang w:val="es-CO" w:eastAsia="es-ES"/>
                    </w:rPr>
                    <w:t>Toda la localidad de Kennedy</w:t>
                  </w:r>
                </w:p>
              </w:tc>
            </w:tr>
            <w:tr w:rsidR="00923A82" w:rsidRPr="009833C3" w14:paraId="66B410D7" w14:textId="77777777" w:rsidTr="00543070">
              <w:tblPrEx>
                <w:tblLook w:val="00A0" w:firstRow="1" w:lastRow="0" w:firstColumn="1" w:lastColumn="0" w:noHBand="0" w:noVBand="0"/>
              </w:tblPrEx>
              <w:trPr>
                <w:trHeight w:val="311"/>
                <w:jc w:val="center"/>
              </w:trPr>
              <w:tc>
                <w:tcPr>
                  <w:tcW w:w="730" w:type="dxa"/>
                  <w:shd w:val="clear" w:color="auto" w:fill="auto"/>
                  <w:vAlign w:val="center"/>
                </w:tcPr>
                <w:p w14:paraId="76F3685A" w14:textId="343E662A" w:rsidR="00923A82" w:rsidRPr="009833C3" w:rsidRDefault="00923A82" w:rsidP="00923A82">
                  <w:pPr>
                    <w:jc w:val="center"/>
                    <w:rPr>
                      <w:rFonts w:ascii="Arial" w:hAnsi="Arial" w:cs="Arial"/>
                      <w:b/>
                      <w:sz w:val="20"/>
                      <w:szCs w:val="20"/>
                    </w:rPr>
                  </w:pPr>
                  <w:r w:rsidRPr="009833C3">
                    <w:rPr>
                      <w:b/>
                      <w:sz w:val="20"/>
                      <w:szCs w:val="20"/>
                    </w:rPr>
                    <w:t>2022</w:t>
                  </w:r>
                </w:p>
              </w:tc>
              <w:tc>
                <w:tcPr>
                  <w:tcW w:w="3431" w:type="dxa"/>
                  <w:shd w:val="clear" w:color="auto" w:fill="auto"/>
                  <w:vAlign w:val="center"/>
                </w:tcPr>
                <w:p w14:paraId="568C698B" w14:textId="75B2DB93"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8 Kennedy: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44) Américas,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45) Carvajal,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46) Castilla,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47) Kennedy Central,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48) Timiza,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78) Tintal Norte,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79) </w:t>
                  </w:r>
                  <w:proofErr w:type="spellStart"/>
                  <w:r w:rsidRPr="009833C3">
                    <w:rPr>
                      <w:rFonts w:eastAsia="Times New Roman"/>
                      <w:sz w:val="20"/>
                      <w:szCs w:val="20"/>
                      <w:lang w:val="es-CO" w:eastAsia="es-ES"/>
                    </w:rPr>
                    <w:t>Calandaima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80) Corabastos,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81) Gran </w:t>
                  </w:r>
                  <w:proofErr w:type="spellStart"/>
                  <w:r w:rsidRPr="009833C3">
                    <w:rPr>
                      <w:rFonts w:eastAsia="Times New Roman"/>
                      <w:sz w:val="20"/>
                      <w:szCs w:val="20"/>
                      <w:lang w:val="es-CO" w:eastAsia="es-ES"/>
                    </w:rPr>
                    <w:t>Britalia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82) Patio Bonito,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83) Las Margaritas 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113) Bavaria</w:t>
                  </w:r>
                </w:p>
              </w:tc>
              <w:tc>
                <w:tcPr>
                  <w:tcW w:w="3656" w:type="dxa"/>
                  <w:gridSpan w:val="4"/>
                  <w:shd w:val="clear" w:color="auto" w:fill="auto"/>
                  <w:vAlign w:val="center"/>
                </w:tcPr>
                <w:p w14:paraId="1A939487" w14:textId="028BFAED"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Todos los barrios que conforman 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de Kennedy</w:t>
                  </w:r>
                </w:p>
              </w:tc>
              <w:tc>
                <w:tcPr>
                  <w:tcW w:w="1953" w:type="dxa"/>
                  <w:gridSpan w:val="2"/>
                  <w:vAlign w:val="center"/>
                </w:tcPr>
                <w:p w14:paraId="6AA258D8" w14:textId="4F260BE5" w:rsidR="00923A82" w:rsidRPr="009833C3" w:rsidRDefault="00923A82" w:rsidP="00923A82">
                  <w:pPr>
                    <w:pStyle w:val="Default"/>
                    <w:rPr>
                      <w:rFonts w:eastAsia="Times New Roman"/>
                      <w:color w:val="auto"/>
                      <w:sz w:val="20"/>
                      <w:szCs w:val="20"/>
                      <w:lang w:val="es-CO" w:eastAsia="es-ES"/>
                    </w:rPr>
                  </w:pPr>
                  <w:r w:rsidRPr="009833C3">
                    <w:rPr>
                      <w:rFonts w:eastAsia="Times New Roman"/>
                      <w:sz w:val="20"/>
                      <w:szCs w:val="20"/>
                      <w:lang w:val="es-CO" w:eastAsia="es-ES"/>
                    </w:rPr>
                    <w:t>Toda la localidad de Kennedy</w:t>
                  </w:r>
                </w:p>
              </w:tc>
            </w:tr>
            <w:tr w:rsidR="00923A82" w:rsidRPr="009833C3" w14:paraId="4CA538D7" w14:textId="77777777" w:rsidTr="00543070">
              <w:tblPrEx>
                <w:tblLook w:val="00A0" w:firstRow="1" w:lastRow="0" w:firstColumn="1" w:lastColumn="0" w:noHBand="0" w:noVBand="0"/>
              </w:tblPrEx>
              <w:trPr>
                <w:trHeight w:val="284"/>
                <w:jc w:val="center"/>
              </w:trPr>
              <w:tc>
                <w:tcPr>
                  <w:tcW w:w="730" w:type="dxa"/>
                  <w:shd w:val="clear" w:color="auto" w:fill="auto"/>
                  <w:vAlign w:val="center"/>
                </w:tcPr>
                <w:p w14:paraId="1DC50701" w14:textId="6DF781E7" w:rsidR="00923A82" w:rsidRPr="009833C3" w:rsidRDefault="00923A82" w:rsidP="00923A82">
                  <w:pPr>
                    <w:jc w:val="center"/>
                    <w:rPr>
                      <w:rFonts w:ascii="Arial" w:hAnsi="Arial" w:cs="Arial"/>
                      <w:b/>
                      <w:sz w:val="20"/>
                      <w:szCs w:val="20"/>
                    </w:rPr>
                  </w:pPr>
                  <w:r w:rsidRPr="009833C3">
                    <w:rPr>
                      <w:b/>
                      <w:sz w:val="20"/>
                      <w:szCs w:val="20"/>
                    </w:rPr>
                    <w:t>2023</w:t>
                  </w:r>
                </w:p>
              </w:tc>
              <w:tc>
                <w:tcPr>
                  <w:tcW w:w="3431" w:type="dxa"/>
                  <w:shd w:val="clear" w:color="auto" w:fill="auto"/>
                  <w:vAlign w:val="center"/>
                </w:tcPr>
                <w:p w14:paraId="6FFBD3EC" w14:textId="5C07611F"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8 Kennedy: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44) Américas,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45) Carvajal,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46) Castilla,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47) Kennedy Central,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48) Timiza,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78) Tintal Norte,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79) </w:t>
                  </w:r>
                  <w:proofErr w:type="spellStart"/>
                  <w:r w:rsidRPr="009833C3">
                    <w:rPr>
                      <w:rFonts w:eastAsia="Times New Roman"/>
                      <w:sz w:val="20"/>
                      <w:szCs w:val="20"/>
                      <w:lang w:val="es-CO" w:eastAsia="es-ES"/>
                    </w:rPr>
                    <w:t>Calandaima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80) Corabastos,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81) Gran </w:t>
                  </w:r>
                  <w:proofErr w:type="spellStart"/>
                  <w:r w:rsidRPr="009833C3">
                    <w:rPr>
                      <w:rFonts w:eastAsia="Times New Roman"/>
                      <w:sz w:val="20"/>
                      <w:szCs w:val="20"/>
                      <w:lang w:val="es-CO" w:eastAsia="es-ES"/>
                    </w:rPr>
                    <w:t>Britalia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82) Patio Bonito,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83) Las Margaritas 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113) Bavaria</w:t>
                  </w:r>
                </w:p>
              </w:tc>
              <w:tc>
                <w:tcPr>
                  <w:tcW w:w="3656" w:type="dxa"/>
                  <w:gridSpan w:val="4"/>
                  <w:shd w:val="clear" w:color="auto" w:fill="auto"/>
                  <w:vAlign w:val="center"/>
                </w:tcPr>
                <w:p w14:paraId="30DCCCAD" w14:textId="1C71A5D6"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Todos los barrios que conforman 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de Kennedy</w:t>
                  </w:r>
                </w:p>
              </w:tc>
              <w:tc>
                <w:tcPr>
                  <w:tcW w:w="1953" w:type="dxa"/>
                  <w:gridSpan w:val="2"/>
                  <w:vAlign w:val="center"/>
                </w:tcPr>
                <w:p w14:paraId="36AF6883" w14:textId="4EF3BF95" w:rsidR="00923A82" w:rsidRPr="009833C3" w:rsidRDefault="00923A82" w:rsidP="00923A82">
                  <w:pPr>
                    <w:pStyle w:val="Default"/>
                    <w:rPr>
                      <w:rFonts w:eastAsia="Times New Roman"/>
                      <w:color w:val="auto"/>
                      <w:sz w:val="20"/>
                      <w:szCs w:val="20"/>
                      <w:lang w:val="es-CO" w:eastAsia="es-ES"/>
                    </w:rPr>
                  </w:pPr>
                  <w:r w:rsidRPr="009833C3">
                    <w:rPr>
                      <w:rFonts w:eastAsia="Times New Roman"/>
                      <w:sz w:val="20"/>
                      <w:szCs w:val="20"/>
                      <w:lang w:val="es-CO" w:eastAsia="es-ES"/>
                    </w:rPr>
                    <w:t>Toda la localidad de Kennedy</w:t>
                  </w:r>
                </w:p>
              </w:tc>
            </w:tr>
            <w:tr w:rsidR="00923A82" w:rsidRPr="009833C3" w14:paraId="04715A28" w14:textId="77777777" w:rsidTr="00543070">
              <w:tblPrEx>
                <w:tblLook w:val="00A0" w:firstRow="1" w:lastRow="0" w:firstColumn="1" w:lastColumn="0" w:noHBand="0" w:noVBand="0"/>
              </w:tblPrEx>
              <w:trPr>
                <w:trHeight w:val="284"/>
                <w:jc w:val="center"/>
              </w:trPr>
              <w:tc>
                <w:tcPr>
                  <w:tcW w:w="730" w:type="dxa"/>
                  <w:shd w:val="clear" w:color="auto" w:fill="auto"/>
                  <w:vAlign w:val="center"/>
                </w:tcPr>
                <w:p w14:paraId="665BC6A2" w14:textId="24DFAB2D" w:rsidR="00923A82" w:rsidRPr="009833C3" w:rsidRDefault="00923A82" w:rsidP="00923A82">
                  <w:pPr>
                    <w:jc w:val="center"/>
                    <w:rPr>
                      <w:rFonts w:ascii="Arial" w:hAnsi="Arial" w:cs="Arial"/>
                      <w:b/>
                      <w:sz w:val="20"/>
                      <w:szCs w:val="20"/>
                    </w:rPr>
                  </w:pPr>
                  <w:r w:rsidRPr="009833C3">
                    <w:rPr>
                      <w:b/>
                      <w:sz w:val="20"/>
                      <w:szCs w:val="20"/>
                    </w:rPr>
                    <w:t>2024</w:t>
                  </w:r>
                </w:p>
              </w:tc>
              <w:tc>
                <w:tcPr>
                  <w:tcW w:w="3431" w:type="dxa"/>
                  <w:shd w:val="clear" w:color="auto" w:fill="auto"/>
                  <w:vAlign w:val="center"/>
                </w:tcPr>
                <w:p w14:paraId="54C529ED" w14:textId="032B8349"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8 Kennedy: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44) Américas,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45) Carvajal,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46) Castilla,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47) Kennedy Central,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48) Timiza,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78) Tintal Norte,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79) </w:t>
                  </w:r>
                  <w:proofErr w:type="spellStart"/>
                  <w:r w:rsidRPr="009833C3">
                    <w:rPr>
                      <w:rFonts w:eastAsia="Times New Roman"/>
                      <w:sz w:val="20"/>
                      <w:szCs w:val="20"/>
                      <w:lang w:val="es-CO" w:eastAsia="es-ES"/>
                    </w:rPr>
                    <w:t>Calandaima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80) Corabastos,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81) Gran </w:t>
                  </w:r>
                  <w:proofErr w:type="spellStart"/>
                  <w:r w:rsidRPr="009833C3">
                    <w:rPr>
                      <w:rFonts w:eastAsia="Times New Roman"/>
                      <w:sz w:val="20"/>
                      <w:szCs w:val="20"/>
                      <w:lang w:val="es-CO" w:eastAsia="es-ES"/>
                    </w:rPr>
                    <w:t>Britalia</w:t>
                  </w:r>
                  <w:proofErr w:type="spellEnd"/>
                  <w:r w:rsidRPr="009833C3">
                    <w:rPr>
                      <w:rFonts w:eastAsia="Times New Roman"/>
                      <w:sz w:val="20"/>
                      <w:szCs w:val="20"/>
                      <w:lang w:val="es-CO" w:eastAsia="es-ES"/>
                    </w:rPr>
                    <w:t>,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82) Patio Bonito,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83) Las Margaritas y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113) Bavaria</w:t>
                  </w:r>
                </w:p>
              </w:tc>
              <w:tc>
                <w:tcPr>
                  <w:tcW w:w="3656" w:type="dxa"/>
                  <w:gridSpan w:val="4"/>
                  <w:shd w:val="clear" w:color="auto" w:fill="auto"/>
                  <w:vAlign w:val="center"/>
                </w:tcPr>
                <w:p w14:paraId="1C0157D6" w14:textId="507FC76E" w:rsidR="00923A82" w:rsidRPr="009833C3" w:rsidRDefault="00923A82" w:rsidP="00923A82">
                  <w:pPr>
                    <w:pStyle w:val="Default"/>
                    <w:jc w:val="center"/>
                    <w:rPr>
                      <w:rFonts w:eastAsia="Times New Roman"/>
                      <w:color w:val="auto"/>
                      <w:sz w:val="20"/>
                      <w:szCs w:val="20"/>
                      <w:lang w:val="es-CO" w:eastAsia="es-ES"/>
                    </w:rPr>
                  </w:pPr>
                  <w:r w:rsidRPr="009833C3">
                    <w:rPr>
                      <w:rFonts w:eastAsia="Times New Roman"/>
                      <w:sz w:val="20"/>
                      <w:szCs w:val="20"/>
                      <w:lang w:val="es-CO" w:eastAsia="es-ES"/>
                    </w:rPr>
                    <w:t xml:space="preserve">Todos los barrios que conforman las 12 </w:t>
                  </w:r>
                  <w:proofErr w:type="spellStart"/>
                  <w:r w:rsidRPr="009833C3">
                    <w:rPr>
                      <w:rFonts w:eastAsia="Times New Roman"/>
                      <w:sz w:val="20"/>
                      <w:szCs w:val="20"/>
                      <w:lang w:val="es-CO" w:eastAsia="es-ES"/>
                    </w:rPr>
                    <w:t>Upz</w:t>
                  </w:r>
                  <w:proofErr w:type="spellEnd"/>
                  <w:r w:rsidRPr="009833C3">
                    <w:rPr>
                      <w:rFonts w:eastAsia="Times New Roman"/>
                      <w:sz w:val="20"/>
                      <w:szCs w:val="20"/>
                      <w:lang w:val="es-CO" w:eastAsia="es-ES"/>
                    </w:rPr>
                    <w:t xml:space="preserve"> de la Localidad de Kennedy</w:t>
                  </w:r>
                </w:p>
              </w:tc>
              <w:tc>
                <w:tcPr>
                  <w:tcW w:w="1953" w:type="dxa"/>
                  <w:gridSpan w:val="2"/>
                  <w:vAlign w:val="center"/>
                </w:tcPr>
                <w:p w14:paraId="3691E7B2" w14:textId="51129D21" w:rsidR="00923A82" w:rsidRPr="009833C3" w:rsidRDefault="00923A82" w:rsidP="00923A82">
                  <w:pPr>
                    <w:pStyle w:val="Default"/>
                    <w:rPr>
                      <w:rFonts w:eastAsia="Times New Roman"/>
                      <w:color w:val="auto"/>
                      <w:sz w:val="20"/>
                      <w:szCs w:val="20"/>
                      <w:lang w:val="es-CO" w:eastAsia="es-ES"/>
                    </w:rPr>
                  </w:pPr>
                  <w:r w:rsidRPr="009833C3">
                    <w:rPr>
                      <w:rFonts w:eastAsia="Times New Roman"/>
                      <w:sz w:val="20"/>
                      <w:szCs w:val="20"/>
                      <w:lang w:val="es-CO" w:eastAsia="es-ES"/>
                    </w:rPr>
                    <w:t>Toda la localidad de Kennedy</w:t>
                  </w:r>
                </w:p>
              </w:tc>
            </w:tr>
          </w:tbl>
          <w:p w14:paraId="1557F2CB" w14:textId="77777777" w:rsidR="00776D4B" w:rsidRPr="009833C3" w:rsidRDefault="00776D4B" w:rsidP="00840036">
            <w:pPr>
              <w:rPr>
                <w:rFonts w:ascii="Arial" w:hAnsi="Arial" w:cs="Arial"/>
                <w:b/>
                <w:sz w:val="20"/>
                <w:szCs w:val="20"/>
              </w:rPr>
            </w:pPr>
          </w:p>
          <w:p w14:paraId="0C136CF1" w14:textId="11185E4C" w:rsidR="00A20BF1" w:rsidRPr="004A1E10" w:rsidRDefault="00776D4B" w:rsidP="004F4068">
            <w:pPr>
              <w:rPr>
                <w:rFonts w:ascii="Arial" w:hAnsi="Arial" w:cs="Arial"/>
                <w:sz w:val="20"/>
                <w:szCs w:val="20"/>
              </w:rPr>
            </w:pPr>
            <w:r w:rsidRPr="009833C3">
              <w:rPr>
                <w:rFonts w:ascii="Arial" w:hAnsi="Arial" w:cs="Arial"/>
                <w:sz w:val="20"/>
                <w:szCs w:val="20"/>
              </w:rPr>
              <w:t>Nota: En el proceso de formulación del Proyecto de Inversión Local (PIL) se realizará la consulta con las organizaciones sociales de mujeres y activistas defensoras de los derechos de las mujeres que habitan y trabajan en la localidad con el objetivo de priorizar para cada una de las vigencias las UPZ urgentes que requieren la intervención institucional.</w:t>
            </w:r>
          </w:p>
        </w:tc>
      </w:tr>
    </w:tbl>
    <w:p w14:paraId="290583F9" w14:textId="0EC82C55" w:rsidR="00A9449F" w:rsidRPr="004A1E10" w:rsidRDefault="00A9449F" w:rsidP="00D92AD7">
      <w:pPr>
        <w:rPr>
          <w:rFonts w:ascii="Arial" w:hAnsi="Arial" w:cs="Arial"/>
          <w:sz w:val="20"/>
          <w:szCs w:val="20"/>
        </w:rPr>
      </w:pPr>
    </w:p>
    <w:p w14:paraId="13711AE6" w14:textId="77777777" w:rsidR="00B75837" w:rsidRPr="004A1E10" w:rsidRDefault="00E6618F" w:rsidP="004F13D2">
      <w:pPr>
        <w:pStyle w:val="Subttulo"/>
        <w:numPr>
          <w:ilvl w:val="0"/>
          <w:numId w:val="4"/>
        </w:numPr>
        <w:jc w:val="both"/>
        <w:rPr>
          <w:rFonts w:ascii="Arial" w:hAnsi="Arial" w:cs="Arial"/>
          <w:color w:val="auto"/>
          <w:sz w:val="20"/>
          <w:szCs w:val="20"/>
        </w:rPr>
      </w:pPr>
      <w:bookmarkStart w:id="9" w:name="_Toc251066182"/>
      <w:r w:rsidRPr="004A1E10">
        <w:rPr>
          <w:rFonts w:ascii="Arial" w:hAnsi="Arial" w:cs="Arial"/>
          <w:color w:val="auto"/>
          <w:sz w:val="20"/>
          <w:szCs w:val="20"/>
        </w:rPr>
        <w:t xml:space="preserve">ASPECTOS INSTITUCIONALES Y LEGALES </w:t>
      </w:r>
    </w:p>
    <w:p w14:paraId="68F21D90" w14:textId="77777777" w:rsidR="00B75837" w:rsidRPr="004A1E10" w:rsidRDefault="00B75837" w:rsidP="00923A82">
      <w:pPr>
        <w:ind w:left="720"/>
        <w:jc w:val="both"/>
        <w:rPr>
          <w:rFonts w:ascii="Arial" w:hAnsi="Arial" w:cs="Arial"/>
          <w:b/>
          <w:sz w:val="20"/>
          <w:szCs w:val="20"/>
          <w:lang w:val="es-ES"/>
        </w:rPr>
      </w:pPr>
    </w:p>
    <w:p w14:paraId="03E68D52" w14:textId="77777777" w:rsidR="00B75837" w:rsidRPr="004A1E10" w:rsidRDefault="00B75837" w:rsidP="004F13D2">
      <w:pPr>
        <w:numPr>
          <w:ilvl w:val="0"/>
          <w:numId w:val="6"/>
        </w:numPr>
        <w:ind w:left="1080"/>
        <w:jc w:val="both"/>
        <w:rPr>
          <w:rFonts w:ascii="Arial" w:hAnsi="Arial" w:cs="Arial"/>
          <w:b/>
          <w:sz w:val="20"/>
          <w:szCs w:val="20"/>
          <w:lang w:val="es-ES"/>
        </w:rPr>
      </w:pPr>
      <w:r w:rsidRPr="004A1E10">
        <w:rPr>
          <w:rFonts w:ascii="Arial" w:hAnsi="Arial" w:cs="Arial"/>
          <w:b/>
          <w:sz w:val="20"/>
          <w:szCs w:val="20"/>
          <w:lang w:val="es-ES"/>
        </w:rPr>
        <w:t>Acciones normativas y de control de cumplimiento de normas que acompañarán el proyecto</w:t>
      </w:r>
    </w:p>
    <w:p w14:paraId="13C326F3" w14:textId="77777777" w:rsidR="00CE6D99" w:rsidRPr="004A1E10" w:rsidRDefault="00CE6D99" w:rsidP="00923A82">
      <w:pPr>
        <w:ind w:left="1080"/>
        <w:jc w:val="both"/>
        <w:rPr>
          <w:rFonts w:ascii="Arial" w:hAnsi="Arial" w:cs="Arial"/>
          <w:b/>
          <w:sz w:val="20"/>
          <w:szCs w:val="20"/>
          <w:lang w:val="es-ES"/>
        </w:rPr>
      </w:pPr>
    </w:p>
    <w:p w14:paraId="6526DF2F" w14:textId="77777777" w:rsidR="00B75837" w:rsidRPr="004A1E10" w:rsidRDefault="00B75837" w:rsidP="00923A82">
      <w:pPr>
        <w:ind w:left="360"/>
        <w:jc w:val="both"/>
        <w:rPr>
          <w:rFonts w:ascii="Arial" w:hAnsi="Arial" w:cs="Arial"/>
          <w:i/>
          <w:sz w:val="20"/>
          <w:szCs w:val="20"/>
        </w:rPr>
      </w:pPr>
      <w:r w:rsidRPr="004A1E10">
        <w:rPr>
          <w:rFonts w:ascii="Arial" w:hAnsi="Arial" w:cs="Arial"/>
          <w:i/>
          <w:sz w:val="20"/>
          <w:szCs w:val="20"/>
        </w:rPr>
        <w:t xml:space="preserve">Enúncielas y explíquelas teniendo en cuenta las siguientes opciones: </w:t>
      </w:r>
      <w:r w:rsidRPr="004A1E10">
        <w:rPr>
          <w:rFonts w:ascii="Arial" w:hAnsi="Arial" w:cs="Arial"/>
          <w:b/>
          <w:i/>
          <w:sz w:val="20"/>
          <w:szCs w:val="20"/>
        </w:rPr>
        <w:t>(1)</w:t>
      </w:r>
      <w:r w:rsidRPr="004A1E10">
        <w:rPr>
          <w:rFonts w:ascii="Arial" w:hAnsi="Arial" w:cs="Arial"/>
          <w:i/>
          <w:sz w:val="20"/>
          <w:szCs w:val="20"/>
        </w:rPr>
        <w:t xml:space="preserve"> Normas que es necesario </w:t>
      </w:r>
      <w:r w:rsidRPr="004A1E10">
        <w:rPr>
          <w:rFonts w:ascii="Arial" w:hAnsi="Arial" w:cs="Arial"/>
          <w:b/>
          <w:i/>
          <w:sz w:val="20"/>
          <w:szCs w:val="20"/>
        </w:rPr>
        <w:t>expedir</w:t>
      </w:r>
      <w:r w:rsidRPr="004A1E10">
        <w:rPr>
          <w:rFonts w:ascii="Arial" w:hAnsi="Arial" w:cs="Arial"/>
          <w:i/>
          <w:sz w:val="20"/>
          <w:szCs w:val="20"/>
        </w:rPr>
        <w:t xml:space="preserve"> para la eficacia, eficiencia y sostenibilidad del proyecto, tanto por parte de autoridades locales como por parte de autoridades distritales (por ejemplo decretos del Alcalde o Alcaldesa local, acuerdos de la JAL, permisos licencias, entre otros); y </w:t>
      </w:r>
      <w:r w:rsidRPr="004A1E10">
        <w:rPr>
          <w:rFonts w:ascii="Arial" w:hAnsi="Arial" w:cs="Arial"/>
          <w:b/>
          <w:i/>
          <w:sz w:val="20"/>
          <w:szCs w:val="20"/>
        </w:rPr>
        <w:t>(2)</w:t>
      </w:r>
      <w:r w:rsidRPr="004A1E10">
        <w:rPr>
          <w:rFonts w:ascii="Arial" w:hAnsi="Arial" w:cs="Arial"/>
          <w:i/>
          <w:sz w:val="20"/>
          <w:szCs w:val="20"/>
        </w:rPr>
        <w:t xml:space="preserve"> Normas cuyo cumplimiento hay que </w:t>
      </w:r>
      <w:r w:rsidRPr="004A1E10">
        <w:rPr>
          <w:rFonts w:ascii="Arial" w:hAnsi="Arial" w:cs="Arial"/>
          <w:b/>
          <w:i/>
          <w:sz w:val="20"/>
          <w:szCs w:val="20"/>
        </w:rPr>
        <w:t xml:space="preserve">vigilar </w:t>
      </w:r>
      <w:r w:rsidRPr="004A1E10">
        <w:rPr>
          <w:rFonts w:ascii="Arial" w:hAnsi="Arial" w:cs="Arial"/>
          <w:i/>
          <w:sz w:val="20"/>
          <w:szCs w:val="20"/>
        </w:rPr>
        <w:t xml:space="preserve">(Plan de Desarrollo Local y Distrital, políticas del sector, tratados internacionales, entre otros). </w:t>
      </w:r>
    </w:p>
    <w:p w14:paraId="54E853B9" w14:textId="77777777" w:rsidR="007832C4" w:rsidRPr="004A1E10" w:rsidRDefault="007832C4" w:rsidP="00923A82">
      <w:pPr>
        <w:jc w:val="both"/>
        <w:rPr>
          <w:rFonts w:ascii="Arial" w:hAnsi="Arial" w:cs="Arial"/>
          <w:b/>
          <w:sz w:val="20"/>
          <w:szCs w:val="20"/>
        </w:rPr>
      </w:pPr>
    </w:p>
    <w:p w14:paraId="5D853741" w14:textId="046779CB" w:rsidR="00493FE3" w:rsidRPr="004A1E10" w:rsidRDefault="007430B3" w:rsidP="00923A82">
      <w:pPr>
        <w:jc w:val="both"/>
        <w:rPr>
          <w:rFonts w:ascii="Arial" w:hAnsi="Arial" w:cs="Arial"/>
          <w:bCs/>
          <w:sz w:val="20"/>
          <w:szCs w:val="20"/>
        </w:rPr>
      </w:pPr>
      <w:r w:rsidRPr="004A1E10">
        <w:rPr>
          <w:rFonts w:ascii="Arial" w:hAnsi="Arial" w:cs="Arial"/>
          <w:bCs/>
          <w:sz w:val="20"/>
          <w:szCs w:val="20"/>
        </w:rPr>
        <w:t xml:space="preserve">Normas cuyo cumplimiento hay que vigilar: </w:t>
      </w:r>
    </w:p>
    <w:p w14:paraId="10B825D5" w14:textId="77777777" w:rsidR="00C520EE" w:rsidRPr="004A1E10" w:rsidRDefault="00C520EE" w:rsidP="00923A82">
      <w:pPr>
        <w:jc w:val="both"/>
        <w:rPr>
          <w:rFonts w:ascii="Arial" w:hAnsi="Arial" w:cs="Arial"/>
          <w:bCs/>
          <w:sz w:val="20"/>
          <w:szCs w:val="20"/>
        </w:rPr>
      </w:pPr>
    </w:p>
    <w:p w14:paraId="4B74B6EF" w14:textId="4B4BEEC9" w:rsidR="00C520EE" w:rsidRPr="004A1E10" w:rsidRDefault="00C520EE" w:rsidP="00923A82">
      <w:pPr>
        <w:ind w:left="360"/>
        <w:jc w:val="both"/>
        <w:rPr>
          <w:rFonts w:ascii="Arial" w:hAnsi="Arial" w:cs="Arial"/>
          <w:bCs/>
          <w:sz w:val="20"/>
          <w:szCs w:val="20"/>
          <w:lang w:val="es-ES"/>
        </w:rPr>
      </w:pPr>
      <w:r w:rsidRPr="004A1E10">
        <w:rPr>
          <w:rFonts w:ascii="Arial" w:hAnsi="Arial" w:cs="Arial"/>
          <w:bCs/>
          <w:sz w:val="20"/>
          <w:szCs w:val="20"/>
          <w:lang w:val="es-ES"/>
        </w:rPr>
        <w:t>Ley 1257 de 2008</w:t>
      </w:r>
    </w:p>
    <w:p w14:paraId="3403658C" w14:textId="039021FE" w:rsidR="007430B3" w:rsidRPr="004A1E10" w:rsidRDefault="007430B3" w:rsidP="00923A82">
      <w:pPr>
        <w:ind w:left="360"/>
        <w:jc w:val="both"/>
        <w:rPr>
          <w:rFonts w:ascii="Arial" w:hAnsi="Arial" w:cs="Arial"/>
          <w:bCs/>
          <w:sz w:val="20"/>
          <w:szCs w:val="20"/>
          <w:lang w:val="es-ES"/>
        </w:rPr>
      </w:pPr>
      <w:r w:rsidRPr="004A1E10">
        <w:rPr>
          <w:rFonts w:ascii="Arial" w:hAnsi="Arial" w:cs="Arial"/>
          <w:bCs/>
          <w:sz w:val="20"/>
          <w:szCs w:val="20"/>
          <w:lang w:val="es-ES"/>
        </w:rPr>
        <w:t>Ley 1475 de 2011</w:t>
      </w:r>
    </w:p>
    <w:p w14:paraId="1F7E77F3" w14:textId="08335489" w:rsidR="007430B3" w:rsidRDefault="007430B3" w:rsidP="00923A82">
      <w:pPr>
        <w:ind w:left="360"/>
        <w:jc w:val="both"/>
        <w:rPr>
          <w:rFonts w:ascii="Arial" w:hAnsi="Arial" w:cs="Arial"/>
          <w:bCs/>
          <w:sz w:val="20"/>
          <w:szCs w:val="20"/>
          <w:lang w:val="es-ES"/>
        </w:rPr>
      </w:pPr>
      <w:r w:rsidRPr="004A1E10">
        <w:rPr>
          <w:rFonts w:ascii="Arial" w:hAnsi="Arial" w:cs="Arial"/>
          <w:bCs/>
          <w:sz w:val="20"/>
          <w:szCs w:val="20"/>
          <w:lang w:val="es-ES"/>
        </w:rPr>
        <w:t>Ley 17</w:t>
      </w:r>
      <w:r w:rsidR="00FC17F5" w:rsidRPr="004A1E10">
        <w:rPr>
          <w:rFonts w:ascii="Arial" w:hAnsi="Arial" w:cs="Arial"/>
          <w:bCs/>
          <w:sz w:val="20"/>
          <w:szCs w:val="20"/>
          <w:lang w:val="es-ES"/>
        </w:rPr>
        <w:t>6</w:t>
      </w:r>
      <w:r w:rsidRPr="004A1E10">
        <w:rPr>
          <w:rFonts w:ascii="Arial" w:hAnsi="Arial" w:cs="Arial"/>
          <w:bCs/>
          <w:sz w:val="20"/>
          <w:szCs w:val="20"/>
          <w:lang w:val="es-ES"/>
        </w:rPr>
        <w:t>1 de 2015</w:t>
      </w:r>
    </w:p>
    <w:p w14:paraId="343ECD08" w14:textId="353A6A5D" w:rsidR="0013777C" w:rsidRPr="004A1E10" w:rsidRDefault="0013777C" w:rsidP="00923A82">
      <w:pPr>
        <w:ind w:left="360"/>
        <w:jc w:val="both"/>
        <w:rPr>
          <w:rFonts w:ascii="Arial" w:hAnsi="Arial" w:cs="Arial"/>
          <w:bCs/>
          <w:sz w:val="20"/>
          <w:szCs w:val="20"/>
          <w:lang w:val="es-ES"/>
        </w:rPr>
      </w:pPr>
      <w:r>
        <w:rPr>
          <w:rFonts w:ascii="Arial" w:hAnsi="Arial" w:cs="Arial"/>
          <w:bCs/>
          <w:sz w:val="20"/>
          <w:szCs w:val="20"/>
          <w:lang w:val="es-ES"/>
        </w:rPr>
        <w:t>Acuerdo 676 de 2017</w:t>
      </w:r>
    </w:p>
    <w:p w14:paraId="51897862" w14:textId="7E84B7D1" w:rsidR="000E64CC" w:rsidRDefault="000E64CC" w:rsidP="00923A82">
      <w:pPr>
        <w:ind w:left="360"/>
        <w:jc w:val="both"/>
        <w:rPr>
          <w:rFonts w:ascii="Arial" w:hAnsi="Arial" w:cs="Arial"/>
          <w:bCs/>
          <w:sz w:val="20"/>
          <w:szCs w:val="20"/>
          <w:lang w:val="es-ES"/>
        </w:rPr>
      </w:pPr>
      <w:r w:rsidRPr="004A1E10">
        <w:rPr>
          <w:rFonts w:ascii="Arial" w:hAnsi="Arial" w:cs="Arial"/>
          <w:bCs/>
          <w:sz w:val="20"/>
          <w:szCs w:val="20"/>
          <w:lang w:val="es-ES"/>
        </w:rPr>
        <w:t>Acuerdo 091 de 2003</w:t>
      </w:r>
    </w:p>
    <w:p w14:paraId="448CB7B3" w14:textId="5F610D86" w:rsidR="007D56F3" w:rsidRDefault="007D56F3" w:rsidP="00923A82">
      <w:pPr>
        <w:ind w:left="360"/>
        <w:jc w:val="both"/>
        <w:rPr>
          <w:rFonts w:ascii="Arial" w:hAnsi="Arial" w:cs="Arial"/>
          <w:bCs/>
          <w:sz w:val="20"/>
          <w:szCs w:val="20"/>
          <w:lang w:val="es-ES"/>
        </w:rPr>
      </w:pPr>
      <w:r>
        <w:rPr>
          <w:rFonts w:ascii="Arial" w:hAnsi="Arial" w:cs="Arial"/>
          <w:bCs/>
          <w:sz w:val="20"/>
          <w:szCs w:val="20"/>
          <w:lang w:val="es-ES"/>
        </w:rPr>
        <w:t>Acuerdo 381 de 2009</w:t>
      </w:r>
    </w:p>
    <w:p w14:paraId="2950BDED" w14:textId="3D70BEAC" w:rsidR="007D56F3" w:rsidRPr="004A1E10" w:rsidRDefault="007D56F3" w:rsidP="00923A82">
      <w:pPr>
        <w:ind w:left="360"/>
        <w:jc w:val="both"/>
        <w:rPr>
          <w:rFonts w:ascii="Arial" w:hAnsi="Arial" w:cs="Arial"/>
          <w:bCs/>
          <w:sz w:val="20"/>
          <w:szCs w:val="20"/>
          <w:lang w:val="es-ES"/>
        </w:rPr>
      </w:pPr>
      <w:r>
        <w:rPr>
          <w:rFonts w:ascii="Arial" w:hAnsi="Arial" w:cs="Arial"/>
          <w:bCs/>
          <w:sz w:val="20"/>
          <w:szCs w:val="20"/>
          <w:lang w:val="es-ES"/>
        </w:rPr>
        <w:t>Acuerdo 526 de 2013</w:t>
      </w:r>
    </w:p>
    <w:p w14:paraId="71B8586E" w14:textId="56550979" w:rsidR="007832C4" w:rsidRPr="004A1E10" w:rsidRDefault="007832C4" w:rsidP="00923A82">
      <w:pPr>
        <w:ind w:left="360"/>
        <w:jc w:val="both"/>
        <w:rPr>
          <w:rFonts w:ascii="Arial" w:hAnsi="Arial" w:cs="Arial"/>
          <w:bCs/>
          <w:sz w:val="20"/>
          <w:szCs w:val="20"/>
          <w:lang w:val="es-ES"/>
        </w:rPr>
      </w:pPr>
      <w:r w:rsidRPr="004A1E10">
        <w:rPr>
          <w:rFonts w:ascii="Arial" w:hAnsi="Arial" w:cs="Arial"/>
          <w:bCs/>
          <w:sz w:val="20"/>
          <w:szCs w:val="20"/>
          <w:lang w:val="es-ES"/>
        </w:rPr>
        <w:t>Acuerdo 584 de 2015</w:t>
      </w:r>
    </w:p>
    <w:p w14:paraId="186881BF" w14:textId="2BBE01ED" w:rsidR="000E64CC" w:rsidRPr="004A1E10" w:rsidRDefault="000E64CC" w:rsidP="00923A82">
      <w:pPr>
        <w:ind w:left="360"/>
        <w:jc w:val="both"/>
        <w:rPr>
          <w:rFonts w:ascii="Arial" w:hAnsi="Arial" w:cs="Arial"/>
          <w:bCs/>
          <w:sz w:val="20"/>
          <w:szCs w:val="20"/>
          <w:lang w:val="es-ES"/>
        </w:rPr>
      </w:pPr>
      <w:r w:rsidRPr="004A1E10">
        <w:rPr>
          <w:rFonts w:ascii="Arial" w:hAnsi="Arial" w:cs="Arial"/>
          <w:bCs/>
          <w:sz w:val="20"/>
          <w:szCs w:val="20"/>
          <w:lang w:val="es-ES"/>
        </w:rPr>
        <w:t>Acuerdo 761de 2020</w:t>
      </w:r>
    </w:p>
    <w:p w14:paraId="335C99AB" w14:textId="73F56D3E" w:rsidR="000E64CC" w:rsidRPr="004A1E10" w:rsidRDefault="000E64CC" w:rsidP="00923A82">
      <w:pPr>
        <w:ind w:left="360"/>
        <w:jc w:val="both"/>
        <w:rPr>
          <w:rFonts w:ascii="Arial" w:hAnsi="Arial" w:cs="Arial"/>
          <w:bCs/>
          <w:sz w:val="20"/>
          <w:szCs w:val="20"/>
          <w:lang w:val="es-ES"/>
        </w:rPr>
      </w:pPr>
      <w:r w:rsidRPr="004A1E10">
        <w:rPr>
          <w:rFonts w:ascii="Arial" w:hAnsi="Arial" w:cs="Arial"/>
          <w:bCs/>
          <w:sz w:val="20"/>
          <w:szCs w:val="20"/>
          <w:lang w:val="es-ES"/>
        </w:rPr>
        <w:t>Acuerdo No. 007</w:t>
      </w:r>
      <w:r w:rsidR="00AC2866" w:rsidRPr="004A1E10">
        <w:rPr>
          <w:rFonts w:ascii="Arial" w:hAnsi="Arial" w:cs="Arial"/>
          <w:bCs/>
          <w:sz w:val="20"/>
          <w:szCs w:val="20"/>
          <w:lang w:val="es-ES"/>
        </w:rPr>
        <w:t xml:space="preserve"> de 2020 Plan de Desarrollo Local </w:t>
      </w:r>
      <w:r w:rsidRPr="004A1E10">
        <w:rPr>
          <w:rFonts w:ascii="Arial" w:hAnsi="Arial" w:cs="Arial"/>
          <w:bCs/>
          <w:sz w:val="20"/>
          <w:szCs w:val="20"/>
          <w:lang w:val="es-ES"/>
        </w:rPr>
        <w:t xml:space="preserve"> </w:t>
      </w:r>
    </w:p>
    <w:p w14:paraId="55875333" w14:textId="77777777" w:rsidR="000E64CC" w:rsidRPr="004A1E10" w:rsidRDefault="000E64CC" w:rsidP="00923A82">
      <w:pPr>
        <w:ind w:left="360"/>
        <w:jc w:val="both"/>
        <w:rPr>
          <w:rFonts w:ascii="Arial" w:hAnsi="Arial" w:cs="Arial"/>
          <w:bCs/>
          <w:sz w:val="20"/>
          <w:szCs w:val="20"/>
          <w:lang w:val="es-ES"/>
        </w:rPr>
      </w:pPr>
      <w:r w:rsidRPr="004A1E10">
        <w:rPr>
          <w:rFonts w:ascii="Arial" w:hAnsi="Arial" w:cs="Arial"/>
          <w:bCs/>
          <w:sz w:val="20"/>
          <w:szCs w:val="20"/>
          <w:lang w:val="es-ES"/>
        </w:rPr>
        <w:t>Acuerdo 584 de 2015</w:t>
      </w:r>
    </w:p>
    <w:p w14:paraId="0A4B0D38" w14:textId="77777777" w:rsidR="007832C4" w:rsidRPr="004A1E10" w:rsidRDefault="000E64CC" w:rsidP="00923A82">
      <w:pPr>
        <w:ind w:left="360"/>
        <w:jc w:val="both"/>
        <w:rPr>
          <w:rFonts w:ascii="Arial" w:hAnsi="Arial" w:cs="Arial"/>
          <w:bCs/>
          <w:sz w:val="20"/>
          <w:szCs w:val="20"/>
          <w:lang w:val="es-ES"/>
        </w:rPr>
      </w:pPr>
      <w:r w:rsidRPr="004A1E10">
        <w:rPr>
          <w:rFonts w:ascii="Arial" w:hAnsi="Arial" w:cs="Arial"/>
          <w:bCs/>
          <w:sz w:val="20"/>
          <w:szCs w:val="20"/>
          <w:lang w:val="es-ES"/>
        </w:rPr>
        <w:t>Resolución 489 de 2015</w:t>
      </w:r>
    </w:p>
    <w:p w14:paraId="50125231" w14:textId="3421380E" w:rsidR="00B75837" w:rsidRDefault="007832C4" w:rsidP="00923A82">
      <w:pPr>
        <w:ind w:left="360"/>
        <w:jc w:val="both"/>
        <w:rPr>
          <w:rFonts w:ascii="Arial" w:hAnsi="Arial" w:cs="Arial"/>
          <w:b/>
          <w:sz w:val="20"/>
          <w:szCs w:val="20"/>
          <w:lang w:val="es-ES"/>
        </w:rPr>
      </w:pPr>
      <w:bookmarkStart w:id="10" w:name="_Hlk71018325"/>
      <w:r w:rsidRPr="004A1E10">
        <w:rPr>
          <w:rFonts w:ascii="Arial" w:hAnsi="Arial" w:cs="Arial"/>
          <w:bCs/>
          <w:sz w:val="20"/>
          <w:szCs w:val="20"/>
          <w:lang w:val="es-ES"/>
        </w:rPr>
        <w:t xml:space="preserve">CONPES 14 de 2020 </w:t>
      </w:r>
      <w:bookmarkEnd w:id="10"/>
      <w:r w:rsidRPr="004A1E10">
        <w:rPr>
          <w:rFonts w:ascii="Arial" w:hAnsi="Arial" w:cs="Arial"/>
          <w:bCs/>
          <w:sz w:val="20"/>
          <w:szCs w:val="20"/>
          <w:lang w:val="es-ES"/>
        </w:rPr>
        <w:t>Política Pública de Mujeres y Equidad de Géneros 2020-2030</w:t>
      </w:r>
      <w:r w:rsidR="006E01C1">
        <w:rPr>
          <w:rFonts w:ascii="Arial" w:hAnsi="Arial" w:cs="Arial"/>
          <w:b/>
          <w:sz w:val="20"/>
          <w:szCs w:val="20"/>
          <w:lang w:val="es-ES"/>
        </w:rPr>
        <w:t>.</w:t>
      </w:r>
    </w:p>
    <w:p w14:paraId="5A25747A" w14:textId="77777777" w:rsidR="00B75837" w:rsidRPr="004A1E10" w:rsidRDefault="00B75837" w:rsidP="00923A82">
      <w:pPr>
        <w:jc w:val="both"/>
        <w:rPr>
          <w:rFonts w:ascii="Arial" w:hAnsi="Arial" w:cs="Arial"/>
          <w:b/>
          <w:sz w:val="20"/>
          <w:szCs w:val="20"/>
          <w:lang w:val="es-ES"/>
        </w:rPr>
      </w:pPr>
    </w:p>
    <w:p w14:paraId="09B8D95D" w14:textId="77777777" w:rsidR="00B75837" w:rsidRPr="004A1E10" w:rsidRDefault="00B75837" w:rsidP="00923A82">
      <w:pPr>
        <w:jc w:val="both"/>
        <w:rPr>
          <w:rFonts w:ascii="Arial" w:hAnsi="Arial" w:cs="Arial"/>
          <w:b/>
          <w:sz w:val="20"/>
          <w:szCs w:val="20"/>
          <w:lang w:val="es-ES"/>
        </w:rPr>
      </w:pPr>
    </w:p>
    <w:p w14:paraId="08FC9AB3" w14:textId="64649739" w:rsidR="00B47886" w:rsidRPr="004A1E10" w:rsidRDefault="00B47886" w:rsidP="004F13D2">
      <w:pPr>
        <w:numPr>
          <w:ilvl w:val="0"/>
          <w:numId w:val="6"/>
        </w:numPr>
        <w:ind w:left="1080"/>
        <w:jc w:val="both"/>
        <w:rPr>
          <w:rFonts w:ascii="Arial" w:hAnsi="Arial" w:cs="Arial"/>
          <w:b/>
          <w:sz w:val="20"/>
          <w:szCs w:val="20"/>
          <w:lang w:val="es-ES"/>
        </w:rPr>
      </w:pPr>
      <w:r w:rsidRPr="004A1E10">
        <w:rPr>
          <w:rFonts w:ascii="Arial" w:hAnsi="Arial" w:cs="Arial"/>
          <w:b/>
          <w:sz w:val="20"/>
          <w:szCs w:val="20"/>
          <w:lang w:val="es-ES"/>
        </w:rPr>
        <w:t>Instancias de participación</w:t>
      </w:r>
      <w:r w:rsidR="007D56F3">
        <w:rPr>
          <w:rFonts w:ascii="Arial" w:hAnsi="Arial" w:cs="Arial"/>
          <w:b/>
          <w:sz w:val="20"/>
          <w:szCs w:val="20"/>
          <w:lang w:val="es-ES"/>
        </w:rPr>
        <w:t>: Comité Operativo Local de Mujer y Equidad de Género (COLMYEG)</w:t>
      </w:r>
      <w:r w:rsidR="00B27912">
        <w:rPr>
          <w:rFonts w:ascii="Arial" w:hAnsi="Arial" w:cs="Arial"/>
          <w:b/>
          <w:sz w:val="20"/>
          <w:szCs w:val="20"/>
          <w:lang w:val="es-ES"/>
        </w:rPr>
        <w:t xml:space="preserve">, </w:t>
      </w:r>
      <w:r w:rsidR="00B27912" w:rsidRPr="002755F8">
        <w:rPr>
          <w:rFonts w:ascii="Arial" w:hAnsi="Arial" w:cs="Arial"/>
          <w:b/>
          <w:sz w:val="20"/>
          <w:szCs w:val="20"/>
          <w:lang w:val="es-ES"/>
        </w:rPr>
        <w:t>Comisión de Mujeres para la formulación</w:t>
      </w:r>
      <w:r w:rsidR="007D56F3">
        <w:rPr>
          <w:rFonts w:ascii="Arial" w:hAnsi="Arial" w:cs="Arial"/>
          <w:b/>
          <w:sz w:val="20"/>
          <w:szCs w:val="20"/>
          <w:lang w:val="es-ES"/>
        </w:rPr>
        <w:t xml:space="preserve"> y Consejo Local de Seguridad para las Mujeres</w:t>
      </w:r>
      <w:r w:rsidRPr="004A1E10">
        <w:rPr>
          <w:rFonts w:ascii="Arial" w:hAnsi="Arial" w:cs="Arial"/>
          <w:b/>
          <w:sz w:val="20"/>
          <w:szCs w:val="20"/>
          <w:lang w:val="es-ES"/>
        </w:rPr>
        <w:t>, entidades, sectores</w:t>
      </w:r>
      <w:r w:rsidR="007D56F3">
        <w:rPr>
          <w:rFonts w:ascii="Arial" w:hAnsi="Arial" w:cs="Arial"/>
          <w:b/>
          <w:sz w:val="20"/>
          <w:szCs w:val="20"/>
          <w:lang w:val="es-ES"/>
        </w:rPr>
        <w:t>: Mujeres (Secretaría Distrital de la Mujer-SDM)</w:t>
      </w:r>
      <w:r w:rsidRPr="004A1E10">
        <w:rPr>
          <w:rFonts w:ascii="Arial" w:hAnsi="Arial" w:cs="Arial"/>
          <w:b/>
          <w:sz w:val="20"/>
          <w:szCs w:val="20"/>
          <w:lang w:val="es-ES"/>
        </w:rPr>
        <w:t>, órganos administrativos con las que se puede trabajar el proyecto</w:t>
      </w:r>
    </w:p>
    <w:p w14:paraId="100C5B58" w14:textId="77777777" w:rsidR="00B75837" w:rsidRPr="004A1E10" w:rsidRDefault="00B75837" w:rsidP="00923A82">
      <w:pPr>
        <w:ind w:left="720"/>
        <w:jc w:val="both"/>
        <w:rPr>
          <w:rFonts w:ascii="Arial" w:hAnsi="Arial" w:cs="Arial"/>
          <w:b/>
          <w:sz w:val="20"/>
          <w:szCs w:val="20"/>
          <w:lang w:val="es-ES"/>
        </w:rPr>
      </w:pPr>
      <w:r w:rsidRPr="004A1E10">
        <w:rPr>
          <w:rFonts w:ascii="Arial" w:hAnsi="Arial" w:cs="Arial"/>
          <w:b/>
          <w:sz w:val="20"/>
          <w:szCs w:val="20"/>
          <w:lang w:val="es-ES"/>
        </w:rPr>
        <w:t xml:space="preserve"> </w:t>
      </w:r>
    </w:p>
    <w:p w14:paraId="1D675975" w14:textId="77777777" w:rsidR="00B75837" w:rsidRPr="004A1E10" w:rsidRDefault="00B75837" w:rsidP="00923A82">
      <w:pPr>
        <w:ind w:left="372"/>
        <w:jc w:val="both"/>
        <w:rPr>
          <w:rFonts w:ascii="Arial" w:hAnsi="Arial" w:cs="Arial"/>
          <w:i/>
          <w:sz w:val="20"/>
          <w:szCs w:val="20"/>
        </w:rPr>
      </w:pPr>
      <w:r w:rsidRPr="004A1E10">
        <w:rPr>
          <w:rFonts w:ascii="Arial" w:hAnsi="Arial" w:cs="Arial"/>
          <w:i/>
          <w:sz w:val="20"/>
          <w:szCs w:val="20"/>
        </w:rPr>
        <w:t>Identifíquelo (por ejemplo, policía comunitaria, profesores de los colegios, personal de la alcaldía),</w:t>
      </w:r>
      <w:r w:rsidR="00B621A1" w:rsidRPr="004A1E10">
        <w:rPr>
          <w:rFonts w:ascii="Arial" w:hAnsi="Arial" w:cs="Arial"/>
          <w:i/>
          <w:sz w:val="20"/>
          <w:szCs w:val="20"/>
        </w:rPr>
        <w:t xml:space="preserve"> </w:t>
      </w:r>
      <w:r w:rsidRPr="004A1E10">
        <w:rPr>
          <w:rFonts w:ascii="Arial" w:hAnsi="Arial" w:cs="Arial"/>
          <w:i/>
          <w:sz w:val="20"/>
          <w:szCs w:val="20"/>
        </w:rPr>
        <w:t>y señale su contribución al proyecto. Puede</w:t>
      </w:r>
      <w:r w:rsidR="00B621A1" w:rsidRPr="004A1E10">
        <w:rPr>
          <w:rFonts w:ascii="Arial" w:hAnsi="Arial" w:cs="Arial"/>
          <w:i/>
          <w:sz w:val="20"/>
          <w:szCs w:val="20"/>
        </w:rPr>
        <w:t xml:space="preserve"> </w:t>
      </w:r>
      <w:r w:rsidRPr="004A1E10">
        <w:rPr>
          <w:rFonts w:ascii="Arial" w:hAnsi="Arial" w:cs="Arial"/>
          <w:i/>
          <w:sz w:val="20"/>
          <w:szCs w:val="20"/>
        </w:rPr>
        <w:t>tratarse</w:t>
      </w:r>
      <w:r w:rsidR="00B621A1" w:rsidRPr="004A1E10">
        <w:rPr>
          <w:rFonts w:ascii="Arial" w:hAnsi="Arial" w:cs="Arial"/>
          <w:i/>
          <w:sz w:val="20"/>
          <w:szCs w:val="20"/>
        </w:rPr>
        <w:t xml:space="preserve"> </w:t>
      </w:r>
      <w:r w:rsidRPr="004A1E10">
        <w:rPr>
          <w:rFonts w:ascii="Arial" w:hAnsi="Arial" w:cs="Arial"/>
          <w:i/>
          <w:sz w:val="20"/>
          <w:szCs w:val="20"/>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00B621A1" w:rsidRPr="004A1E10">
        <w:rPr>
          <w:rFonts w:ascii="Arial" w:hAnsi="Arial" w:cs="Arial"/>
          <w:i/>
          <w:sz w:val="20"/>
          <w:szCs w:val="20"/>
        </w:rPr>
        <w:t xml:space="preserve"> </w:t>
      </w:r>
      <w:r w:rsidRPr="004A1E10">
        <w:rPr>
          <w:rFonts w:ascii="Arial" w:hAnsi="Arial" w:cs="Arial"/>
          <w:i/>
          <w:sz w:val="20"/>
          <w:szCs w:val="20"/>
        </w:rPr>
        <w:t>directamente involucrados en la ejecución de las intervenciones proyectadas.</w:t>
      </w:r>
    </w:p>
    <w:p w14:paraId="78BEFD2A" w14:textId="77777777" w:rsidR="00B75837" w:rsidRPr="004A1E10" w:rsidRDefault="00B75837" w:rsidP="00923A82">
      <w:pPr>
        <w:pStyle w:val="Subttulo"/>
        <w:numPr>
          <w:ilvl w:val="0"/>
          <w:numId w:val="0"/>
        </w:numPr>
        <w:ind w:left="360"/>
        <w:jc w:val="both"/>
        <w:rPr>
          <w:rFonts w:ascii="Arial" w:hAnsi="Arial" w:cs="Arial"/>
          <w:color w:val="auto"/>
          <w:sz w:val="20"/>
          <w:szCs w:val="20"/>
        </w:rPr>
      </w:pPr>
    </w:p>
    <w:p w14:paraId="157260FB" w14:textId="7E22303C" w:rsidR="007F6F1F" w:rsidRPr="004A1E10" w:rsidRDefault="007F6F1F" w:rsidP="00923A82">
      <w:pPr>
        <w:shd w:val="clear" w:color="auto" w:fill="FFFFFF"/>
        <w:jc w:val="both"/>
        <w:textAlignment w:val="baseline"/>
        <w:rPr>
          <w:rFonts w:ascii="Arial" w:hAnsi="Arial" w:cs="Arial"/>
          <w:sz w:val="20"/>
          <w:szCs w:val="20"/>
          <w:lang w:eastAsia="es-CO"/>
        </w:rPr>
      </w:pPr>
      <w:r w:rsidRPr="004A1E10">
        <w:rPr>
          <w:rFonts w:ascii="Arial" w:hAnsi="Arial" w:cs="Arial"/>
          <w:iCs/>
          <w:sz w:val="20"/>
          <w:szCs w:val="20"/>
          <w:bdr w:val="none" w:sz="0" w:space="0" w:color="auto" w:frame="1"/>
          <w:lang w:eastAsia="es-CO"/>
        </w:rPr>
        <w:t>Con fundamento en el marco normativo la Ley 1757 del 2015, en su artículo 93, en el que se estableció que el proceso de presupuesto participativo se realiza en fases, razón por la cual, el Decreto 768 del 2019 determinó el desarrollo del proceso en dos (2) fases establecidas en el artículo 15 denominado “Fases del proceso para la definición de los presupuestos participativos”.  Por ello, el capítulo 4 del título IV del Decreto Distrital 768 de 2019, en el marco de las decisiones adoptadas por el CONFIS mediante Circular 03 de mayo de 2020 y en articulación con el Plan de Desar</w:t>
      </w:r>
      <w:r w:rsidR="007D56F3">
        <w:rPr>
          <w:rFonts w:ascii="Arial" w:hAnsi="Arial" w:cs="Arial"/>
          <w:iCs/>
          <w:sz w:val="20"/>
          <w:szCs w:val="20"/>
          <w:bdr w:val="none" w:sz="0" w:space="0" w:color="auto" w:frame="1"/>
          <w:lang w:eastAsia="es-CO"/>
        </w:rPr>
        <w:t xml:space="preserve">rollo </w:t>
      </w:r>
      <w:r w:rsidR="009A0889">
        <w:rPr>
          <w:rFonts w:ascii="Arial" w:hAnsi="Arial" w:cs="Arial"/>
          <w:iCs/>
          <w:sz w:val="20"/>
          <w:szCs w:val="20"/>
          <w:bdr w:val="none" w:sz="0" w:space="0" w:color="auto" w:frame="1"/>
          <w:lang w:eastAsia="es-CO"/>
        </w:rPr>
        <w:t>Loca</w:t>
      </w:r>
      <w:r w:rsidR="007D56F3">
        <w:rPr>
          <w:rFonts w:ascii="Arial" w:hAnsi="Arial" w:cs="Arial"/>
          <w:iCs/>
          <w:sz w:val="20"/>
          <w:szCs w:val="20"/>
          <w:bdr w:val="none" w:sz="0" w:space="0" w:color="auto" w:frame="1"/>
          <w:lang w:eastAsia="es-CO"/>
        </w:rPr>
        <w:t>l y</w:t>
      </w:r>
      <w:r w:rsidRPr="004A1E10">
        <w:rPr>
          <w:rFonts w:ascii="Arial" w:hAnsi="Arial" w:cs="Arial"/>
          <w:iCs/>
          <w:sz w:val="20"/>
          <w:szCs w:val="20"/>
          <w:bdr w:val="none" w:sz="0" w:space="0" w:color="auto" w:frame="1"/>
          <w:lang w:eastAsia="es-CO"/>
        </w:rPr>
        <w:t xml:space="preserve"> Distrital, esta segunda fase de los presupuestos participativos y la consolidación del Acta de Acuerdo de presupuestos Participativos con las 108 propuestas priorizadas por esta, la ciudadanía propuso y priorizó propuestas que orientarán la formulación de los proyectos de inversión local, a través de los cuales se debe cumplimiento por parte de las Alcaldías Locales según las metas establecidas en los Planes de Desarrollo Local.</w:t>
      </w:r>
    </w:p>
    <w:p w14:paraId="5FFF29C4" w14:textId="77777777" w:rsidR="007F6F1F" w:rsidRPr="004A1E10" w:rsidRDefault="007F6F1F" w:rsidP="00923A82">
      <w:pPr>
        <w:shd w:val="clear" w:color="auto" w:fill="FFFFFF"/>
        <w:jc w:val="both"/>
        <w:textAlignment w:val="baseline"/>
        <w:rPr>
          <w:rFonts w:ascii="Arial" w:hAnsi="Arial" w:cs="Arial"/>
          <w:sz w:val="20"/>
          <w:szCs w:val="20"/>
          <w:lang w:eastAsia="es-CO"/>
        </w:rPr>
      </w:pPr>
    </w:p>
    <w:p w14:paraId="27A76422" w14:textId="1628093D" w:rsidR="00564D19" w:rsidRPr="004A1E10" w:rsidRDefault="007F6F1F" w:rsidP="00923A82">
      <w:pPr>
        <w:jc w:val="both"/>
        <w:rPr>
          <w:rFonts w:ascii="Arial" w:hAnsi="Arial" w:cs="Arial"/>
          <w:sz w:val="20"/>
          <w:szCs w:val="20"/>
        </w:rPr>
      </w:pPr>
      <w:r w:rsidRPr="004A1E10">
        <w:rPr>
          <w:rFonts w:ascii="Arial" w:hAnsi="Arial" w:cs="Arial"/>
          <w:sz w:val="20"/>
          <w:szCs w:val="20"/>
          <w:bdr w:val="none" w:sz="0" w:space="0" w:color="auto" w:frame="1"/>
          <w:lang w:eastAsia="es-CO"/>
        </w:rPr>
        <w:t>En razón a lo anterior,  el siguiente documento técnico de soporte del Proyecto de Inversión No 2111 incorporara en sus componentes y actividades las propuestas priorizadas  por la ciudadanía consignadas en el acta antes mencionada  como propuestas base para los procesos de formulación para la inversión local en correspondencia al 50% del presupuesto destinado a la implementación del Plan de Desarrollo Local un Nuevo Contrato Social y Ambiental para Kennedy, a partir de la viabilidad técnica emitida por los sectores relacionados con el proyecto de inversión</w:t>
      </w:r>
      <w:r w:rsidR="00545B16" w:rsidRPr="004A1E10">
        <w:rPr>
          <w:rFonts w:ascii="Arial" w:hAnsi="Arial" w:cs="Arial"/>
          <w:sz w:val="20"/>
          <w:szCs w:val="20"/>
          <w:bdr w:val="none" w:sz="0" w:space="0" w:color="auto" w:frame="1"/>
          <w:lang w:eastAsia="es-CO"/>
        </w:rPr>
        <w:t>.</w:t>
      </w:r>
    </w:p>
    <w:p w14:paraId="49206A88" w14:textId="77777777" w:rsidR="00E6618F" w:rsidRPr="004A1E10" w:rsidRDefault="00E6618F" w:rsidP="00E6618F">
      <w:pPr>
        <w:pStyle w:val="Subttulo"/>
        <w:numPr>
          <w:ilvl w:val="0"/>
          <w:numId w:val="0"/>
        </w:numPr>
        <w:ind w:left="360"/>
        <w:rPr>
          <w:rFonts w:ascii="Arial" w:hAnsi="Arial" w:cs="Arial"/>
          <w:color w:val="auto"/>
          <w:sz w:val="20"/>
          <w:szCs w:val="20"/>
        </w:rPr>
      </w:pPr>
    </w:p>
    <w:p w14:paraId="665F7424" w14:textId="67B08849" w:rsidR="005A4CFC" w:rsidRDefault="007E1D2C" w:rsidP="004F13D2">
      <w:pPr>
        <w:pStyle w:val="Subttulo"/>
        <w:numPr>
          <w:ilvl w:val="0"/>
          <w:numId w:val="4"/>
        </w:numPr>
        <w:rPr>
          <w:rFonts w:ascii="Arial" w:hAnsi="Arial" w:cs="Arial"/>
          <w:color w:val="auto"/>
          <w:sz w:val="20"/>
          <w:szCs w:val="20"/>
        </w:rPr>
      </w:pPr>
      <w:r w:rsidRPr="004A1E10">
        <w:rPr>
          <w:rFonts w:ascii="Arial" w:hAnsi="Arial" w:cs="Arial"/>
          <w:color w:val="auto"/>
          <w:sz w:val="20"/>
          <w:szCs w:val="20"/>
        </w:rPr>
        <w:lastRenderedPageBreak/>
        <w:t>PROSPECTIVAS FINANCIERAS Y DE COBERTURA</w:t>
      </w:r>
      <w:bookmarkEnd w:id="9"/>
    </w:p>
    <w:p w14:paraId="7A695379" w14:textId="08D2A8E7" w:rsidR="00AC4A51" w:rsidRDefault="00AC4A51" w:rsidP="00AC4A51">
      <w:pPr>
        <w:pStyle w:val="Subttulo"/>
        <w:numPr>
          <w:ilvl w:val="0"/>
          <w:numId w:val="0"/>
        </w:numPr>
        <w:ind w:left="720" w:hanging="720"/>
        <w:rPr>
          <w:rFonts w:ascii="Arial" w:hAnsi="Arial" w:cs="Arial"/>
          <w:color w:val="auto"/>
          <w:sz w:val="20"/>
          <w:szCs w:val="20"/>
        </w:rPr>
      </w:pPr>
    </w:p>
    <w:p w14:paraId="615488CA" w14:textId="5EEBE62F" w:rsidR="00C92A5E" w:rsidRDefault="00C92A5E" w:rsidP="00C92A5E">
      <w:pPr>
        <w:pStyle w:val="Subttulo"/>
        <w:numPr>
          <w:ilvl w:val="0"/>
          <w:numId w:val="0"/>
        </w:numPr>
        <w:rPr>
          <w:rFonts w:ascii="Arial" w:hAnsi="Arial" w:cs="Arial"/>
          <w:color w:val="auto"/>
          <w:sz w:val="20"/>
          <w:szCs w:val="20"/>
        </w:rPr>
      </w:pPr>
      <w:r w:rsidRPr="003358FD">
        <w:rPr>
          <w:rFonts w:ascii="Arial" w:hAnsi="Arial" w:cs="Arial"/>
          <w:color w:val="auto"/>
          <w:sz w:val="20"/>
          <w:szCs w:val="20"/>
        </w:rPr>
        <w:t xml:space="preserve">Costos del Proyecto (cifras en </w:t>
      </w:r>
      <w:proofErr w:type="gramStart"/>
      <w:r w:rsidRPr="003358FD">
        <w:rPr>
          <w:rFonts w:ascii="Arial" w:hAnsi="Arial" w:cs="Arial"/>
          <w:color w:val="auto"/>
          <w:sz w:val="20"/>
          <w:szCs w:val="20"/>
        </w:rPr>
        <w:t>pesos)</w:t>
      </w:r>
      <w:r>
        <w:rPr>
          <w:rFonts w:ascii="Arial" w:hAnsi="Arial" w:cs="Arial"/>
          <w:color w:val="auto"/>
          <w:sz w:val="20"/>
          <w:szCs w:val="20"/>
        </w:rPr>
        <w:t>*</w:t>
      </w:r>
      <w:proofErr w:type="gramEnd"/>
      <w:r w:rsidRPr="003358FD">
        <w:rPr>
          <w:rFonts w:ascii="Arial" w:hAnsi="Arial" w:cs="Arial"/>
          <w:color w:val="auto"/>
          <w:sz w:val="20"/>
          <w:szCs w:val="20"/>
        </w:rPr>
        <w:t xml:space="preserve">: </w:t>
      </w:r>
    </w:p>
    <w:p w14:paraId="1AEA88F2" w14:textId="329466A9" w:rsidR="007F3A6B" w:rsidRDefault="007F3A6B" w:rsidP="00C92A5E">
      <w:pPr>
        <w:pStyle w:val="Subttulo"/>
        <w:numPr>
          <w:ilvl w:val="0"/>
          <w:numId w:val="0"/>
        </w:numPr>
        <w:rPr>
          <w:rFonts w:ascii="Arial" w:hAnsi="Arial" w:cs="Arial"/>
          <w:color w:val="auto"/>
          <w:sz w:val="20"/>
          <w:szCs w:val="20"/>
        </w:rPr>
      </w:pPr>
    </w:p>
    <w:p w14:paraId="02332476" w14:textId="54D7FEEC" w:rsidR="007F3A6B" w:rsidRPr="007F3A6B" w:rsidRDefault="007F3A6B" w:rsidP="00C92A5E">
      <w:pPr>
        <w:pStyle w:val="Subttulo"/>
        <w:numPr>
          <w:ilvl w:val="0"/>
          <w:numId w:val="0"/>
        </w:numPr>
        <w:rPr>
          <w:rFonts w:ascii="Arial" w:hAnsi="Arial" w:cs="Arial"/>
          <w:b w:val="0"/>
          <w:bCs w:val="0"/>
          <w:color w:val="auto"/>
          <w:sz w:val="20"/>
          <w:szCs w:val="20"/>
        </w:rPr>
      </w:pPr>
      <w:r w:rsidRPr="007F3A6B">
        <w:rPr>
          <w:rFonts w:ascii="Arial" w:hAnsi="Arial" w:cs="Arial"/>
          <w:b w:val="0"/>
          <w:bCs w:val="0"/>
          <w:color w:val="auto"/>
          <w:sz w:val="20"/>
          <w:szCs w:val="20"/>
        </w:rPr>
        <w:t xml:space="preserve">Para la vigencia del 2023, inicialmente se habían contemplado </w:t>
      </w:r>
      <w:r w:rsidR="00C34B3E">
        <w:rPr>
          <w:rFonts w:ascii="Arial" w:hAnsi="Arial" w:cs="Arial"/>
          <w:b w:val="0"/>
          <w:bCs w:val="0"/>
          <w:color w:val="auto"/>
          <w:sz w:val="20"/>
          <w:szCs w:val="20"/>
        </w:rPr>
        <w:t>dos mil setecientos cuarenta y cinco</w:t>
      </w:r>
      <w:r w:rsidRPr="007F3A6B">
        <w:rPr>
          <w:rFonts w:ascii="Arial" w:hAnsi="Arial" w:cs="Arial"/>
          <w:b w:val="0"/>
          <w:bCs w:val="0"/>
          <w:color w:val="auto"/>
          <w:sz w:val="20"/>
          <w:szCs w:val="20"/>
        </w:rPr>
        <w:t xml:space="preserve"> millones (</w:t>
      </w:r>
      <w:r w:rsidR="00C34B3E">
        <w:rPr>
          <w:rFonts w:ascii="Arial" w:hAnsi="Arial" w:cs="Arial"/>
          <w:b w:val="0"/>
          <w:bCs w:val="0"/>
          <w:color w:val="auto"/>
          <w:sz w:val="20"/>
          <w:szCs w:val="20"/>
        </w:rPr>
        <w:t>2.745</w:t>
      </w:r>
      <w:r w:rsidRPr="007F3A6B">
        <w:rPr>
          <w:rFonts w:ascii="Arial" w:hAnsi="Arial" w:cs="Arial"/>
          <w:b w:val="0"/>
          <w:bCs w:val="0"/>
          <w:color w:val="auto"/>
          <w:sz w:val="20"/>
          <w:szCs w:val="20"/>
        </w:rPr>
        <w:t>.000.000) de pesos</w:t>
      </w:r>
      <w:r w:rsidR="00C34B3E">
        <w:rPr>
          <w:rFonts w:ascii="Arial" w:hAnsi="Arial" w:cs="Arial"/>
          <w:b w:val="0"/>
          <w:bCs w:val="0"/>
          <w:color w:val="auto"/>
          <w:sz w:val="20"/>
          <w:szCs w:val="20"/>
        </w:rPr>
        <w:t>. A</w:t>
      </w:r>
      <w:r w:rsidRPr="007F3A6B">
        <w:rPr>
          <w:rFonts w:ascii="Arial" w:hAnsi="Arial" w:cs="Arial"/>
          <w:b w:val="0"/>
          <w:bCs w:val="0"/>
          <w:color w:val="auto"/>
          <w:sz w:val="20"/>
          <w:szCs w:val="20"/>
        </w:rPr>
        <w:t xml:space="preserve"> partir del Decreto Local No. 013 del 20 de diciembre del 2022 “Por el cual se liquida el Presupuesto Anual de Ingresos y Gastos e Inversión de la Alcaldía Local de Kennedy, para la vigencia fiscal comprendida entre el 1 de enero y el 31 de diciembre del 2023”, el presupuesto asignado para la vigencia 2023 del proyecto será de </w:t>
      </w:r>
      <w:r w:rsidR="00C34B3E">
        <w:rPr>
          <w:rFonts w:ascii="Arial" w:hAnsi="Arial" w:cs="Arial"/>
          <w:b w:val="0"/>
          <w:bCs w:val="0"/>
          <w:color w:val="auto"/>
          <w:sz w:val="20"/>
          <w:szCs w:val="20"/>
        </w:rPr>
        <w:t xml:space="preserve">dos </w:t>
      </w:r>
      <w:r w:rsidRPr="007F3A6B">
        <w:rPr>
          <w:rFonts w:ascii="Arial" w:hAnsi="Arial" w:cs="Arial"/>
          <w:b w:val="0"/>
          <w:bCs w:val="0"/>
          <w:color w:val="auto"/>
          <w:sz w:val="20"/>
          <w:szCs w:val="20"/>
        </w:rPr>
        <w:t xml:space="preserve">mil </w:t>
      </w:r>
      <w:r w:rsidR="00C34B3E">
        <w:rPr>
          <w:rFonts w:ascii="Arial" w:hAnsi="Arial" w:cs="Arial"/>
          <w:b w:val="0"/>
          <w:bCs w:val="0"/>
          <w:color w:val="auto"/>
          <w:sz w:val="20"/>
          <w:szCs w:val="20"/>
        </w:rPr>
        <w:t>novecientos</w:t>
      </w:r>
      <w:r w:rsidRPr="007F3A6B">
        <w:rPr>
          <w:rFonts w:ascii="Arial" w:hAnsi="Arial" w:cs="Arial"/>
          <w:b w:val="0"/>
          <w:bCs w:val="0"/>
          <w:color w:val="auto"/>
          <w:sz w:val="20"/>
          <w:szCs w:val="20"/>
        </w:rPr>
        <w:t xml:space="preserve"> millones (</w:t>
      </w:r>
      <w:r w:rsidR="00C34B3E">
        <w:rPr>
          <w:rFonts w:ascii="Arial" w:hAnsi="Arial" w:cs="Arial"/>
          <w:b w:val="0"/>
          <w:bCs w:val="0"/>
          <w:color w:val="auto"/>
          <w:sz w:val="20"/>
          <w:szCs w:val="20"/>
        </w:rPr>
        <w:t>2</w:t>
      </w:r>
      <w:r w:rsidRPr="007F3A6B">
        <w:rPr>
          <w:rFonts w:ascii="Arial" w:hAnsi="Arial" w:cs="Arial"/>
          <w:b w:val="0"/>
          <w:bCs w:val="0"/>
          <w:color w:val="auto"/>
          <w:sz w:val="20"/>
          <w:szCs w:val="20"/>
        </w:rPr>
        <w:t>.</w:t>
      </w:r>
      <w:r w:rsidR="00C34B3E">
        <w:rPr>
          <w:rFonts w:ascii="Arial" w:hAnsi="Arial" w:cs="Arial"/>
          <w:b w:val="0"/>
          <w:bCs w:val="0"/>
          <w:color w:val="auto"/>
          <w:sz w:val="20"/>
          <w:szCs w:val="20"/>
        </w:rPr>
        <w:t>9</w:t>
      </w:r>
      <w:r w:rsidRPr="007F3A6B">
        <w:rPr>
          <w:rFonts w:ascii="Arial" w:hAnsi="Arial" w:cs="Arial"/>
          <w:b w:val="0"/>
          <w:bCs w:val="0"/>
          <w:color w:val="auto"/>
          <w:sz w:val="20"/>
          <w:szCs w:val="20"/>
        </w:rPr>
        <w:t>00.000.000) de pesos, de manera que la distribución del presupuesto total para el proyecto queda así:</w:t>
      </w:r>
    </w:p>
    <w:p w14:paraId="031086ED" w14:textId="77777777" w:rsidR="00C92A5E" w:rsidRDefault="00C92A5E" w:rsidP="00C92A5E">
      <w:pPr>
        <w:pStyle w:val="Subttulo"/>
        <w:numPr>
          <w:ilvl w:val="0"/>
          <w:numId w:val="0"/>
        </w:numPr>
        <w:rPr>
          <w:rFonts w:ascii="Arial" w:hAnsi="Arial" w:cs="Arial"/>
          <w:color w:val="auto"/>
          <w:sz w:val="20"/>
          <w:szCs w:val="20"/>
        </w:rPr>
      </w:pPr>
    </w:p>
    <w:tbl>
      <w:tblPr>
        <w:tblStyle w:val="Tablaconcuadrcula"/>
        <w:tblW w:w="0" w:type="auto"/>
        <w:tblLook w:val="04A0" w:firstRow="1" w:lastRow="0" w:firstColumn="1" w:lastColumn="0" w:noHBand="0" w:noVBand="1"/>
      </w:tblPr>
      <w:tblGrid>
        <w:gridCol w:w="1637"/>
        <w:gridCol w:w="1547"/>
        <w:gridCol w:w="1559"/>
        <w:gridCol w:w="1547"/>
        <w:gridCol w:w="1547"/>
        <w:gridCol w:w="1559"/>
      </w:tblGrid>
      <w:tr w:rsidR="00C92A5E" w14:paraId="38296EAC" w14:textId="77777777" w:rsidTr="00C92A5E">
        <w:tc>
          <w:tcPr>
            <w:tcW w:w="1637" w:type="dxa"/>
          </w:tcPr>
          <w:p w14:paraId="2C14E7E6" w14:textId="77777777"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Descripción</w:t>
            </w:r>
          </w:p>
        </w:tc>
        <w:tc>
          <w:tcPr>
            <w:tcW w:w="1547" w:type="dxa"/>
          </w:tcPr>
          <w:p w14:paraId="39112611" w14:textId="77777777" w:rsidR="00C92A5E" w:rsidRDefault="00C92A5E" w:rsidP="00240270">
            <w:pPr>
              <w:pStyle w:val="Subttulo"/>
              <w:numPr>
                <w:ilvl w:val="0"/>
                <w:numId w:val="0"/>
              </w:numPr>
              <w:rPr>
                <w:rFonts w:ascii="Arial" w:hAnsi="Arial" w:cs="Arial"/>
                <w:color w:val="auto"/>
                <w:sz w:val="20"/>
                <w:szCs w:val="20"/>
              </w:rPr>
            </w:pPr>
            <w:r w:rsidRPr="0072190E">
              <w:rPr>
                <w:rFonts w:cs="Arial"/>
                <w:sz w:val="16"/>
                <w:szCs w:val="16"/>
                <w:lang w:eastAsia="ja-JP"/>
              </w:rPr>
              <w:t xml:space="preserve">2021 </w:t>
            </w:r>
          </w:p>
        </w:tc>
        <w:tc>
          <w:tcPr>
            <w:tcW w:w="1559" w:type="dxa"/>
          </w:tcPr>
          <w:p w14:paraId="61EE3DE7" w14:textId="77777777" w:rsidR="00C92A5E" w:rsidRDefault="00C92A5E" w:rsidP="00240270">
            <w:pPr>
              <w:pStyle w:val="Subttulo"/>
              <w:numPr>
                <w:ilvl w:val="0"/>
                <w:numId w:val="0"/>
              </w:numPr>
              <w:rPr>
                <w:rFonts w:ascii="Arial" w:hAnsi="Arial" w:cs="Arial"/>
                <w:color w:val="auto"/>
                <w:sz w:val="20"/>
                <w:szCs w:val="20"/>
              </w:rPr>
            </w:pPr>
            <w:r w:rsidRPr="0072190E">
              <w:rPr>
                <w:rFonts w:cs="Arial"/>
                <w:sz w:val="16"/>
                <w:szCs w:val="16"/>
                <w:lang w:eastAsia="ja-JP"/>
              </w:rPr>
              <w:t xml:space="preserve">2022 </w:t>
            </w:r>
          </w:p>
        </w:tc>
        <w:tc>
          <w:tcPr>
            <w:tcW w:w="1547" w:type="dxa"/>
          </w:tcPr>
          <w:p w14:paraId="0BC9BE0F" w14:textId="77777777" w:rsidR="00C92A5E" w:rsidRDefault="00C92A5E" w:rsidP="00240270">
            <w:pPr>
              <w:pStyle w:val="Subttulo"/>
              <w:numPr>
                <w:ilvl w:val="0"/>
                <w:numId w:val="0"/>
              </w:numPr>
              <w:rPr>
                <w:rFonts w:ascii="Arial" w:hAnsi="Arial" w:cs="Arial"/>
                <w:color w:val="auto"/>
                <w:sz w:val="20"/>
                <w:szCs w:val="20"/>
              </w:rPr>
            </w:pPr>
            <w:r w:rsidRPr="0072190E">
              <w:rPr>
                <w:rFonts w:cs="Arial"/>
                <w:sz w:val="16"/>
                <w:szCs w:val="16"/>
                <w:lang w:eastAsia="ja-JP"/>
              </w:rPr>
              <w:t xml:space="preserve">2023 </w:t>
            </w:r>
          </w:p>
        </w:tc>
        <w:tc>
          <w:tcPr>
            <w:tcW w:w="1547" w:type="dxa"/>
          </w:tcPr>
          <w:p w14:paraId="558CF195" w14:textId="77777777" w:rsidR="00C92A5E" w:rsidRDefault="00C92A5E" w:rsidP="00240270">
            <w:pPr>
              <w:pStyle w:val="Subttulo"/>
              <w:numPr>
                <w:ilvl w:val="0"/>
                <w:numId w:val="0"/>
              </w:numPr>
              <w:rPr>
                <w:rFonts w:ascii="Arial" w:hAnsi="Arial" w:cs="Arial"/>
                <w:color w:val="auto"/>
                <w:sz w:val="20"/>
                <w:szCs w:val="20"/>
              </w:rPr>
            </w:pPr>
            <w:r w:rsidRPr="0072190E">
              <w:rPr>
                <w:rFonts w:cs="Arial"/>
                <w:sz w:val="16"/>
                <w:szCs w:val="16"/>
                <w:lang w:eastAsia="ja-JP"/>
              </w:rPr>
              <w:t>2024</w:t>
            </w:r>
          </w:p>
        </w:tc>
        <w:tc>
          <w:tcPr>
            <w:tcW w:w="1559" w:type="dxa"/>
          </w:tcPr>
          <w:p w14:paraId="1B1CBA72" w14:textId="77777777" w:rsidR="00C92A5E" w:rsidRDefault="00C92A5E" w:rsidP="00240270">
            <w:pPr>
              <w:pStyle w:val="Subttulo"/>
              <w:numPr>
                <w:ilvl w:val="0"/>
                <w:numId w:val="0"/>
              </w:numPr>
              <w:rPr>
                <w:rFonts w:ascii="Arial" w:hAnsi="Arial" w:cs="Arial"/>
                <w:color w:val="auto"/>
                <w:sz w:val="20"/>
                <w:szCs w:val="20"/>
              </w:rPr>
            </w:pPr>
            <w:r>
              <w:rPr>
                <w:rFonts w:ascii="Arial" w:hAnsi="Arial" w:cs="Arial"/>
                <w:color w:val="auto"/>
                <w:sz w:val="20"/>
                <w:szCs w:val="20"/>
              </w:rPr>
              <w:t>Total</w:t>
            </w:r>
          </w:p>
        </w:tc>
      </w:tr>
      <w:tr w:rsidR="00C92A5E" w14:paraId="168B51D0" w14:textId="77777777" w:rsidTr="00C92A5E">
        <w:tc>
          <w:tcPr>
            <w:tcW w:w="1637" w:type="dxa"/>
          </w:tcPr>
          <w:p w14:paraId="28878C5C" w14:textId="76A6971F"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Desarrollo de capacidades</w:t>
            </w:r>
          </w:p>
        </w:tc>
        <w:tc>
          <w:tcPr>
            <w:tcW w:w="1547" w:type="dxa"/>
          </w:tcPr>
          <w:p w14:paraId="73207106" w14:textId="77777777"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1,275</w:t>
            </w:r>
          </w:p>
        </w:tc>
        <w:tc>
          <w:tcPr>
            <w:tcW w:w="1559" w:type="dxa"/>
          </w:tcPr>
          <w:p w14:paraId="3E9CD796" w14:textId="156F67B1"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1,008</w:t>
            </w:r>
          </w:p>
        </w:tc>
        <w:tc>
          <w:tcPr>
            <w:tcW w:w="1547" w:type="dxa"/>
          </w:tcPr>
          <w:p w14:paraId="22075841" w14:textId="2B18E9B5" w:rsidR="00C92A5E" w:rsidRPr="00AC4A51" w:rsidRDefault="00AC4A51" w:rsidP="00240270">
            <w:pPr>
              <w:pStyle w:val="Subttulo"/>
              <w:numPr>
                <w:ilvl w:val="0"/>
                <w:numId w:val="0"/>
              </w:numPr>
              <w:rPr>
                <w:rFonts w:ascii="Arial" w:hAnsi="Arial" w:cs="Arial"/>
                <w:color w:val="auto"/>
                <w:sz w:val="16"/>
                <w:szCs w:val="16"/>
              </w:rPr>
            </w:pPr>
            <w:r w:rsidRPr="00AC4A51">
              <w:rPr>
                <w:rFonts w:cs="Arial"/>
                <w:sz w:val="16"/>
                <w:szCs w:val="16"/>
              </w:rPr>
              <w:t>1000</w:t>
            </w:r>
          </w:p>
        </w:tc>
        <w:tc>
          <w:tcPr>
            <w:tcW w:w="1547" w:type="dxa"/>
          </w:tcPr>
          <w:p w14:paraId="0ED18963" w14:textId="505F9641"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972</w:t>
            </w:r>
          </w:p>
        </w:tc>
        <w:tc>
          <w:tcPr>
            <w:tcW w:w="1559" w:type="dxa"/>
          </w:tcPr>
          <w:p w14:paraId="1790514A" w14:textId="4817B406"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4,</w:t>
            </w:r>
            <w:r w:rsidR="00AC4A51">
              <w:rPr>
                <w:rFonts w:cs="Arial"/>
                <w:sz w:val="16"/>
                <w:szCs w:val="16"/>
                <w:lang w:eastAsia="ja-JP"/>
              </w:rPr>
              <w:t>255</w:t>
            </w:r>
          </w:p>
        </w:tc>
      </w:tr>
      <w:tr w:rsidR="00C92A5E" w14:paraId="249C8CC0" w14:textId="77777777" w:rsidTr="00C92A5E">
        <w:tc>
          <w:tcPr>
            <w:tcW w:w="1637" w:type="dxa"/>
          </w:tcPr>
          <w:p w14:paraId="79CE4870" w14:textId="47378148"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Prevención</w:t>
            </w:r>
          </w:p>
        </w:tc>
        <w:tc>
          <w:tcPr>
            <w:tcW w:w="1547" w:type="dxa"/>
          </w:tcPr>
          <w:p w14:paraId="79BDF382" w14:textId="13D638AD"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1,109</w:t>
            </w:r>
          </w:p>
        </w:tc>
        <w:tc>
          <w:tcPr>
            <w:tcW w:w="1559" w:type="dxa"/>
          </w:tcPr>
          <w:p w14:paraId="0733C821" w14:textId="28BB826F"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1,928</w:t>
            </w:r>
          </w:p>
        </w:tc>
        <w:tc>
          <w:tcPr>
            <w:tcW w:w="1547" w:type="dxa"/>
          </w:tcPr>
          <w:p w14:paraId="68913DE0" w14:textId="5BB4EADF" w:rsidR="00C92A5E" w:rsidRDefault="00C92A5E" w:rsidP="00240270">
            <w:pPr>
              <w:pStyle w:val="Subttulo"/>
              <w:numPr>
                <w:ilvl w:val="0"/>
                <w:numId w:val="0"/>
              </w:numPr>
              <w:rPr>
                <w:rFonts w:ascii="Arial" w:hAnsi="Arial" w:cs="Arial"/>
                <w:color w:val="auto"/>
                <w:sz w:val="20"/>
                <w:szCs w:val="20"/>
              </w:rPr>
            </w:pPr>
            <w:r>
              <w:rPr>
                <w:rFonts w:cs="Arial"/>
                <w:sz w:val="16"/>
                <w:szCs w:val="16"/>
                <w:lang w:eastAsia="ja-JP"/>
              </w:rPr>
              <w:t>1,</w:t>
            </w:r>
            <w:r w:rsidR="00AC4A51">
              <w:rPr>
                <w:rFonts w:cs="Arial"/>
                <w:sz w:val="16"/>
                <w:szCs w:val="16"/>
                <w:lang w:eastAsia="ja-JP"/>
              </w:rPr>
              <w:t>900</w:t>
            </w:r>
          </w:p>
        </w:tc>
        <w:tc>
          <w:tcPr>
            <w:tcW w:w="1547" w:type="dxa"/>
          </w:tcPr>
          <w:p w14:paraId="26FFBACE" w14:textId="54BE5A85" w:rsidR="00C92A5E" w:rsidRDefault="00E47645" w:rsidP="00240270">
            <w:pPr>
              <w:pStyle w:val="Subttulo"/>
              <w:numPr>
                <w:ilvl w:val="0"/>
                <w:numId w:val="0"/>
              </w:numPr>
              <w:rPr>
                <w:rFonts w:ascii="Arial" w:hAnsi="Arial" w:cs="Arial"/>
                <w:color w:val="auto"/>
                <w:sz w:val="20"/>
                <w:szCs w:val="20"/>
              </w:rPr>
            </w:pPr>
            <w:r>
              <w:rPr>
                <w:rFonts w:cs="Arial"/>
                <w:sz w:val="16"/>
                <w:szCs w:val="16"/>
                <w:lang w:eastAsia="ja-JP"/>
              </w:rPr>
              <w:t>1,859</w:t>
            </w:r>
          </w:p>
        </w:tc>
        <w:tc>
          <w:tcPr>
            <w:tcW w:w="1559" w:type="dxa"/>
          </w:tcPr>
          <w:p w14:paraId="3BAE310D" w14:textId="0B77568B" w:rsidR="00C92A5E" w:rsidRDefault="00E47645" w:rsidP="00240270">
            <w:pPr>
              <w:pStyle w:val="Subttulo"/>
              <w:numPr>
                <w:ilvl w:val="0"/>
                <w:numId w:val="0"/>
              </w:numPr>
              <w:rPr>
                <w:rFonts w:ascii="Arial" w:hAnsi="Arial" w:cs="Arial"/>
                <w:color w:val="auto"/>
                <w:sz w:val="20"/>
                <w:szCs w:val="20"/>
              </w:rPr>
            </w:pPr>
            <w:r>
              <w:rPr>
                <w:rFonts w:cs="Arial"/>
                <w:sz w:val="16"/>
                <w:szCs w:val="16"/>
                <w:lang w:eastAsia="ja-JP"/>
              </w:rPr>
              <w:t>6</w:t>
            </w:r>
            <w:r w:rsidR="00C92A5E">
              <w:rPr>
                <w:rFonts w:cs="Arial"/>
                <w:sz w:val="16"/>
                <w:szCs w:val="16"/>
                <w:lang w:eastAsia="ja-JP"/>
              </w:rPr>
              <w:t>,</w:t>
            </w:r>
            <w:r w:rsidR="00AC4A51">
              <w:rPr>
                <w:rFonts w:cs="Arial"/>
                <w:sz w:val="16"/>
                <w:szCs w:val="16"/>
                <w:lang w:eastAsia="ja-JP"/>
              </w:rPr>
              <w:t>796</w:t>
            </w:r>
          </w:p>
        </w:tc>
      </w:tr>
    </w:tbl>
    <w:p w14:paraId="2894A9C3" w14:textId="3F125C2B" w:rsidR="00C34B3E" w:rsidRDefault="00C92A5E" w:rsidP="00C34B3E">
      <w:pPr>
        <w:pStyle w:val="Subttulo"/>
        <w:numPr>
          <w:ilvl w:val="0"/>
          <w:numId w:val="0"/>
        </w:numPr>
        <w:rPr>
          <w:rFonts w:ascii="Arial" w:hAnsi="Arial" w:cs="Arial"/>
          <w:color w:val="auto"/>
          <w:sz w:val="16"/>
          <w:szCs w:val="16"/>
        </w:rPr>
      </w:pPr>
      <w:r w:rsidRPr="00613FE0">
        <w:rPr>
          <w:rFonts w:ascii="Arial" w:hAnsi="Arial" w:cs="Arial"/>
          <w:color w:val="auto"/>
          <w:sz w:val="16"/>
          <w:szCs w:val="16"/>
        </w:rPr>
        <w:t>Cifras en Millones de pesos deflactados a pesos de 202</w:t>
      </w:r>
      <w:r w:rsidR="00C34B3E">
        <w:rPr>
          <w:rFonts w:ascii="Arial" w:hAnsi="Arial" w:cs="Arial"/>
          <w:color w:val="auto"/>
          <w:sz w:val="16"/>
          <w:szCs w:val="16"/>
        </w:rPr>
        <w:t>3</w:t>
      </w:r>
      <w:r>
        <w:rPr>
          <w:rFonts w:ascii="Arial" w:hAnsi="Arial" w:cs="Arial"/>
          <w:color w:val="auto"/>
          <w:sz w:val="16"/>
          <w:szCs w:val="16"/>
        </w:rPr>
        <w:t xml:space="preserve">. </w:t>
      </w:r>
      <w:bookmarkStart w:id="11" w:name="_Toc251066185"/>
    </w:p>
    <w:p w14:paraId="76FD04E7" w14:textId="77777777" w:rsidR="00C34B3E" w:rsidRDefault="00C34B3E" w:rsidP="00C34B3E">
      <w:pPr>
        <w:pStyle w:val="Subttulo"/>
        <w:numPr>
          <w:ilvl w:val="0"/>
          <w:numId w:val="0"/>
        </w:numPr>
        <w:rPr>
          <w:rFonts w:ascii="Arial" w:hAnsi="Arial" w:cs="Arial"/>
          <w:color w:val="auto"/>
          <w:sz w:val="16"/>
          <w:szCs w:val="16"/>
        </w:rPr>
      </w:pPr>
    </w:p>
    <w:p w14:paraId="6A1259B7" w14:textId="4F6BD5FC" w:rsidR="00536BD3" w:rsidRPr="004A1E10" w:rsidRDefault="001131C0" w:rsidP="00C34B3E">
      <w:pPr>
        <w:pStyle w:val="Subttulo"/>
        <w:numPr>
          <w:ilvl w:val="0"/>
          <w:numId w:val="0"/>
        </w:numPr>
        <w:rPr>
          <w:rFonts w:ascii="Arial" w:hAnsi="Arial" w:cs="Arial"/>
          <w:color w:val="auto"/>
          <w:sz w:val="20"/>
          <w:szCs w:val="20"/>
        </w:rPr>
      </w:pPr>
      <w:r w:rsidRPr="004A1E10">
        <w:rPr>
          <w:rFonts w:ascii="Arial" w:hAnsi="Arial" w:cs="Arial"/>
          <w:color w:val="auto"/>
          <w:sz w:val="20"/>
          <w:szCs w:val="20"/>
        </w:rPr>
        <w:t>Costos del Proyecto</w:t>
      </w:r>
      <w:r w:rsidR="0071401D" w:rsidRPr="004A1E10">
        <w:rPr>
          <w:rFonts w:ascii="Arial" w:hAnsi="Arial" w:cs="Arial"/>
          <w:color w:val="auto"/>
          <w:sz w:val="20"/>
          <w:szCs w:val="20"/>
        </w:rPr>
        <w:t xml:space="preserve"> (cifras en pesos)</w:t>
      </w:r>
      <w:r w:rsidRPr="004A1E10">
        <w:rPr>
          <w:rFonts w:ascii="Arial" w:hAnsi="Arial" w:cs="Arial"/>
          <w:color w:val="auto"/>
          <w:sz w:val="20"/>
          <w:szCs w:val="20"/>
        </w:rPr>
        <w:t>:</w:t>
      </w:r>
      <w:bookmarkEnd w:id="11"/>
      <w:r w:rsidRPr="004A1E10">
        <w:rPr>
          <w:rFonts w:ascii="Arial" w:hAnsi="Arial" w:cs="Arial"/>
          <w:color w:val="auto"/>
          <w:sz w:val="20"/>
          <w:szCs w:val="20"/>
        </w:rPr>
        <w:t xml:space="preserve"> </w:t>
      </w:r>
    </w:p>
    <w:p w14:paraId="3B7FD67C" w14:textId="77777777" w:rsidR="00DE27C3" w:rsidRPr="004A1E10" w:rsidRDefault="00DE27C3" w:rsidP="00D92AD7">
      <w:pPr>
        <w:pStyle w:val="Subttulo"/>
        <w:numPr>
          <w:ilvl w:val="0"/>
          <w:numId w:val="0"/>
        </w:numPr>
        <w:rPr>
          <w:rFonts w:ascii="Arial" w:hAnsi="Arial" w:cs="Arial"/>
          <w:color w:val="auto"/>
          <w:sz w:val="20"/>
          <w:szCs w:val="20"/>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4"/>
        <w:gridCol w:w="1014"/>
        <w:gridCol w:w="1276"/>
        <w:gridCol w:w="1417"/>
        <w:gridCol w:w="1418"/>
        <w:gridCol w:w="1417"/>
        <w:gridCol w:w="1441"/>
      </w:tblGrid>
      <w:tr w:rsidR="004A1E10" w:rsidRPr="00923A82" w14:paraId="4D292317" w14:textId="77777777" w:rsidTr="00923A82">
        <w:trPr>
          <w:jc w:val="center"/>
        </w:trPr>
        <w:tc>
          <w:tcPr>
            <w:tcW w:w="1654" w:type="dxa"/>
            <w:vMerge w:val="restart"/>
            <w:shd w:val="clear" w:color="auto" w:fill="D9D9D9" w:themeFill="background1" w:themeFillShade="D9"/>
            <w:vAlign w:val="center"/>
          </w:tcPr>
          <w:p w14:paraId="184C0B4E" w14:textId="77777777" w:rsidR="00512057" w:rsidRPr="00923A82" w:rsidRDefault="00512057" w:rsidP="00327819">
            <w:pPr>
              <w:widowControl w:val="0"/>
              <w:tabs>
                <w:tab w:val="center" w:pos="1864"/>
              </w:tabs>
              <w:jc w:val="center"/>
              <w:rPr>
                <w:rFonts w:ascii="Arial" w:hAnsi="Arial" w:cs="Arial"/>
                <w:b/>
                <w:iCs/>
                <w:sz w:val="16"/>
                <w:szCs w:val="16"/>
              </w:rPr>
            </w:pPr>
            <w:r w:rsidRPr="00923A82">
              <w:rPr>
                <w:rFonts w:ascii="Arial" w:hAnsi="Arial" w:cs="Arial"/>
                <w:b/>
                <w:iCs/>
                <w:sz w:val="16"/>
                <w:szCs w:val="16"/>
              </w:rPr>
              <w:t>META</w:t>
            </w:r>
            <w:r w:rsidR="008931DA" w:rsidRPr="00923A82">
              <w:rPr>
                <w:rFonts w:ascii="Arial" w:hAnsi="Arial" w:cs="Arial"/>
                <w:b/>
                <w:iCs/>
                <w:sz w:val="16"/>
                <w:szCs w:val="16"/>
              </w:rPr>
              <w:t>(</w:t>
            </w:r>
            <w:r w:rsidRPr="00923A82">
              <w:rPr>
                <w:rFonts w:ascii="Arial" w:hAnsi="Arial" w:cs="Arial"/>
                <w:b/>
                <w:iCs/>
                <w:sz w:val="16"/>
                <w:szCs w:val="16"/>
              </w:rPr>
              <w:t>S</w:t>
            </w:r>
            <w:r w:rsidR="008931DA" w:rsidRPr="00923A82">
              <w:rPr>
                <w:rFonts w:ascii="Arial" w:hAnsi="Arial" w:cs="Arial"/>
                <w:b/>
                <w:iCs/>
                <w:sz w:val="16"/>
                <w:szCs w:val="16"/>
              </w:rPr>
              <w:t>)</w:t>
            </w:r>
            <w:r w:rsidRPr="00923A82">
              <w:rPr>
                <w:rFonts w:ascii="Arial" w:hAnsi="Arial" w:cs="Arial"/>
                <w:b/>
                <w:iCs/>
                <w:sz w:val="16"/>
                <w:szCs w:val="16"/>
              </w:rPr>
              <w:t xml:space="preserve"> DE PROYECTO</w:t>
            </w:r>
          </w:p>
        </w:tc>
        <w:tc>
          <w:tcPr>
            <w:tcW w:w="1014" w:type="dxa"/>
            <w:vMerge w:val="restart"/>
            <w:shd w:val="clear" w:color="auto" w:fill="D9D9D9" w:themeFill="background1" w:themeFillShade="D9"/>
            <w:vAlign w:val="center"/>
          </w:tcPr>
          <w:p w14:paraId="02A0C3EB" w14:textId="77777777" w:rsidR="00512057" w:rsidRPr="00923A82" w:rsidRDefault="00512057" w:rsidP="00327819">
            <w:pPr>
              <w:widowControl w:val="0"/>
              <w:tabs>
                <w:tab w:val="center" w:pos="1864"/>
              </w:tabs>
              <w:jc w:val="center"/>
              <w:rPr>
                <w:rFonts w:ascii="Arial" w:hAnsi="Arial" w:cs="Arial"/>
                <w:b/>
                <w:iCs/>
                <w:sz w:val="16"/>
                <w:szCs w:val="16"/>
              </w:rPr>
            </w:pPr>
            <w:r w:rsidRPr="00923A82">
              <w:rPr>
                <w:rFonts w:ascii="Arial" w:hAnsi="Arial" w:cs="Arial"/>
                <w:b/>
                <w:iCs/>
                <w:sz w:val="16"/>
                <w:szCs w:val="16"/>
              </w:rPr>
              <w:t>COMPONENTES</w:t>
            </w:r>
          </w:p>
        </w:tc>
        <w:tc>
          <w:tcPr>
            <w:tcW w:w="1276" w:type="dxa"/>
            <w:vMerge w:val="restart"/>
            <w:shd w:val="clear" w:color="auto" w:fill="D9D9D9" w:themeFill="background1" w:themeFillShade="D9"/>
            <w:vAlign w:val="center"/>
          </w:tcPr>
          <w:p w14:paraId="65001467" w14:textId="77777777" w:rsidR="00512057" w:rsidRPr="00923A82" w:rsidRDefault="00512057" w:rsidP="00D33A84">
            <w:pPr>
              <w:widowControl w:val="0"/>
              <w:tabs>
                <w:tab w:val="center" w:pos="1864"/>
              </w:tabs>
              <w:jc w:val="center"/>
              <w:rPr>
                <w:rFonts w:ascii="Arial" w:hAnsi="Arial" w:cs="Arial"/>
                <w:i/>
                <w:iCs/>
                <w:sz w:val="16"/>
                <w:szCs w:val="16"/>
              </w:rPr>
            </w:pPr>
            <w:r w:rsidRPr="00923A82">
              <w:rPr>
                <w:rFonts w:ascii="Arial" w:hAnsi="Arial" w:cs="Arial"/>
                <w:b/>
                <w:sz w:val="16"/>
                <w:szCs w:val="16"/>
              </w:rPr>
              <w:t>OBJETO DE GASTO</w:t>
            </w:r>
            <w:r w:rsidR="00B621A1" w:rsidRPr="00923A82">
              <w:rPr>
                <w:rFonts w:ascii="Arial" w:hAnsi="Arial" w:cs="Arial"/>
                <w:b/>
                <w:sz w:val="16"/>
                <w:szCs w:val="16"/>
              </w:rPr>
              <w:t xml:space="preserve"> </w:t>
            </w:r>
            <w:r w:rsidR="00675806" w:rsidRPr="00923A82">
              <w:rPr>
                <w:rFonts w:ascii="Arial" w:hAnsi="Arial" w:cs="Arial"/>
                <w:b/>
                <w:sz w:val="16"/>
                <w:szCs w:val="16"/>
              </w:rPr>
              <w:t>RECURSOS FDL</w:t>
            </w:r>
          </w:p>
        </w:tc>
        <w:tc>
          <w:tcPr>
            <w:tcW w:w="5693" w:type="dxa"/>
            <w:gridSpan w:val="4"/>
            <w:shd w:val="clear" w:color="auto" w:fill="D9D9D9" w:themeFill="background1" w:themeFillShade="D9"/>
            <w:vAlign w:val="center"/>
          </w:tcPr>
          <w:p w14:paraId="7BBE7134" w14:textId="1CF0E8E2" w:rsidR="00512057" w:rsidRPr="00923A82" w:rsidRDefault="00512057" w:rsidP="00327819">
            <w:pPr>
              <w:widowControl w:val="0"/>
              <w:jc w:val="center"/>
              <w:rPr>
                <w:rFonts w:ascii="Arial" w:hAnsi="Arial" w:cs="Arial"/>
                <w:b/>
                <w:iCs/>
                <w:sz w:val="16"/>
                <w:szCs w:val="16"/>
              </w:rPr>
            </w:pPr>
            <w:r w:rsidRPr="00923A82">
              <w:rPr>
                <w:rFonts w:ascii="Arial" w:hAnsi="Arial" w:cs="Arial"/>
                <w:b/>
                <w:iCs/>
                <w:sz w:val="16"/>
                <w:szCs w:val="16"/>
              </w:rPr>
              <w:t>COSTOS</w:t>
            </w:r>
            <w:r w:rsidR="00575FAC" w:rsidRPr="00923A82">
              <w:rPr>
                <w:rFonts w:ascii="Arial" w:hAnsi="Arial" w:cs="Arial"/>
                <w:b/>
                <w:iCs/>
                <w:sz w:val="16"/>
                <w:szCs w:val="16"/>
              </w:rPr>
              <w:t xml:space="preserve"> (EN MILES DE PESOS)</w:t>
            </w:r>
          </w:p>
        </w:tc>
      </w:tr>
      <w:tr w:rsidR="004A1E10" w:rsidRPr="00923A82" w14:paraId="05744423" w14:textId="77777777" w:rsidTr="00923A82">
        <w:trPr>
          <w:trHeight w:val="282"/>
          <w:jc w:val="center"/>
        </w:trPr>
        <w:tc>
          <w:tcPr>
            <w:tcW w:w="1654" w:type="dxa"/>
            <w:vMerge/>
            <w:vAlign w:val="center"/>
          </w:tcPr>
          <w:p w14:paraId="38D6B9B6" w14:textId="77777777" w:rsidR="00D50DA2" w:rsidRPr="00923A82" w:rsidRDefault="00D50DA2" w:rsidP="00D50DA2">
            <w:pPr>
              <w:widowControl w:val="0"/>
              <w:jc w:val="center"/>
              <w:rPr>
                <w:rFonts w:ascii="Arial" w:hAnsi="Arial" w:cs="Arial"/>
                <w:b/>
                <w:iCs/>
                <w:sz w:val="16"/>
                <w:szCs w:val="16"/>
              </w:rPr>
            </w:pPr>
          </w:p>
        </w:tc>
        <w:tc>
          <w:tcPr>
            <w:tcW w:w="1014" w:type="dxa"/>
            <w:vMerge/>
            <w:vAlign w:val="center"/>
          </w:tcPr>
          <w:p w14:paraId="22F860BB" w14:textId="77777777" w:rsidR="00D50DA2" w:rsidRPr="00923A82" w:rsidRDefault="00D50DA2" w:rsidP="00D50DA2">
            <w:pPr>
              <w:widowControl w:val="0"/>
              <w:jc w:val="center"/>
              <w:rPr>
                <w:rFonts w:ascii="Arial" w:hAnsi="Arial" w:cs="Arial"/>
                <w:b/>
                <w:iCs/>
                <w:sz w:val="16"/>
                <w:szCs w:val="16"/>
              </w:rPr>
            </w:pPr>
          </w:p>
        </w:tc>
        <w:tc>
          <w:tcPr>
            <w:tcW w:w="1276" w:type="dxa"/>
            <w:vMerge/>
            <w:vAlign w:val="center"/>
          </w:tcPr>
          <w:p w14:paraId="698536F5" w14:textId="77777777" w:rsidR="00D50DA2" w:rsidRPr="00923A82" w:rsidRDefault="00D50DA2" w:rsidP="00D50DA2">
            <w:pPr>
              <w:widowControl w:val="0"/>
              <w:jc w:val="center"/>
              <w:rPr>
                <w:rFonts w:ascii="Arial" w:hAnsi="Arial" w:cs="Arial"/>
                <w:b/>
                <w:iCs/>
                <w:sz w:val="16"/>
                <w:szCs w:val="16"/>
              </w:rPr>
            </w:pPr>
          </w:p>
        </w:tc>
        <w:tc>
          <w:tcPr>
            <w:tcW w:w="1417" w:type="dxa"/>
            <w:shd w:val="clear" w:color="auto" w:fill="D9D9D9" w:themeFill="background1" w:themeFillShade="D9"/>
            <w:vAlign w:val="center"/>
          </w:tcPr>
          <w:p w14:paraId="007151C5" w14:textId="77777777" w:rsidR="00D50DA2" w:rsidRPr="00923A82" w:rsidRDefault="00D50DA2" w:rsidP="00D50DA2">
            <w:pPr>
              <w:autoSpaceDE w:val="0"/>
              <w:autoSpaceDN w:val="0"/>
              <w:adjustRightInd w:val="0"/>
              <w:jc w:val="center"/>
              <w:rPr>
                <w:rFonts w:ascii="Arial" w:hAnsi="Arial" w:cs="Arial"/>
                <w:b/>
                <w:sz w:val="16"/>
                <w:szCs w:val="16"/>
                <w:lang w:val="es-ES"/>
              </w:rPr>
            </w:pPr>
            <w:r w:rsidRPr="00923A82">
              <w:rPr>
                <w:rFonts w:ascii="Arial" w:hAnsi="Arial" w:cs="Arial"/>
                <w:b/>
                <w:sz w:val="16"/>
                <w:szCs w:val="16"/>
                <w:lang w:val="es-ES"/>
              </w:rPr>
              <w:t>2021</w:t>
            </w:r>
          </w:p>
        </w:tc>
        <w:tc>
          <w:tcPr>
            <w:tcW w:w="1418" w:type="dxa"/>
            <w:shd w:val="clear" w:color="auto" w:fill="D9D9D9" w:themeFill="background1" w:themeFillShade="D9"/>
            <w:vAlign w:val="center"/>
          </w:tcPr>
          <w:p w14:paraId="3041507C" w14:textId="77777777" w:rsidR="00D50DA2" w:rsidRPr="00923A82" w:rsidRDefault="00D50DA2" w:rsidP="00D50DA2">
            <w:pPr>
              <w:autoSpaceDE w:val="0"/>
              <w:autoSpaceDN w:val="0"/>
              <w:adjustRightInd w:val="0"/>
              <w:jc w:val="center"/>
              <w:rPr>
                <w:rFonts w:ascii="Arial" w:hAnsi="Arial" w:cs="Arial"/>
                <w:b/>
                <w:sz w:val="16"/>
                <w:szCs w:val="16"/>
                <w:lang w:val="es-ES"/>
              </w:rPr>
            </w:pPr>
            <w:r w:rsidRPr="00923A82">
              <w:rPr>
                <w:rFonts w:ascii="Arial" w:hAnsi="Arial" w:cs="Arial"/>
                <w:b/>
                <w:sz w:val="16"/>
                <w:szCs w:val="16"/>
                <w:lang w:val="es-ES"/>
              </w:rPr>
              <w:t>2022</w:t>
            </w:r>
          </w:p>
        </w:tc>
        <w:tc>
          <w:tcPr>
            <w:tcW w:w="1417" w:type="dxa"/>
            <w:shd w:val="clear" w:color="auto" w:fill="D9D9D9" w:themeFill="background1" w:themeFillShade="D9"/>
            <w:vAlign w:val="center"/>
          </w:tcPr>
          <w:p w14:paraId="4FF3EC85" w14:textId="77777777" w:rsidR="00D50DA2" w:rsidRPr="00923A82" w:rsidRDefault="00D50DA2" w:rsidP="00D50DA2">
            <w:pPr>
              <w:autoSpaceDE w:val="0"/>
              <w:autoSpaceDN w:val="0"/>
              <w:adjustRightInd w:val="0"/>
              <w:jc w:val="center"/>
              <w:rPr>
                <w:rFonts w:ascii="Arial" w:hAnsi="Arial" w:cs="Arial"/>
                <w:b/>
                <w:sz w:val="16"/>
                <w:szCs w:val="16"/>
                <w:lang w:val="es-ES"/>
              </w:rPr>
            </w:pPr>
            <w:r w:rsidRPr="00923A82">
              <w:rPr>
                <w:rFonts w:ascii="Arial" w:hAnsi="Arial" w:cs="Arial"/>
                <w:b/>
                <w:sz w:val="16"/>
                <w:szCs w:val="16"/>
                <w:lang w:val="es-ES"/>
              </w:rPr>
              <w:t>2023</w:t>
            </w:r>
          </w:p>
        </w:tc>
        <w:tc>
          <w:tcPr>
            <w:tcW w:w="1441" w:type="dxa"/>
            <w:shd w:val="clear" w:color="auto" w:fill="D9D9D9" w:themeFill="background1" w:themeFillShade="D9"/>
            <w:vAlign w:val="center"/>
          </w:tcPr>
          <w:p w14:paraId="05689B90" w14:textId="77777777" w:rsidR="00D50DA2" w:rsidRPr="00923A82" w:rsidRDefault="00D50DA2" w:rsidP="00D50DA2">
            <w:pPr>
              <w:autoSpaceDE w:val="0"/>
              <w:autoSpaceDN w:val="0"/>
              <w:adjustRightInd w:val="0"/>
              <w:jc w:val="center"/>
              <w:rPr>
                <w:rFonts w:ascii="Arial" w:hAnsi="Arial" w:cs="Arial"/>
                <w:b/>
                <w:sz w:val="16"/>
                <w:szCs w:val="16"/>
                <w:lang w:val="es-ES"/>
              </w:rPr>
            </w:pPr>
            <w:r w:rsidRPr="00923A82">
              <w:rPr>
                <w:rFonts w:ascii="Arial" w:hAnsi="Arial" w:cs="Arial"/>
                <w:b/>
                <w:sz w:val="16"/>
                <w:szCs w:val="16"/>
                <w:lang w:val="es-ES"/>
              </w:rPr>
              <w:t>2024</w:t>
            </w:r>
          </w:p>
        </w:tc>
      </w:tr>
      <w:tr w:rsidR="004A1E10" w:rsidRPr="00923A82" w14:paraId="133137AD" w14:textId="77777777" w:rsidTr="00923A82">
        <w:trPr>
          <w:trHeight w:val="1557"/>
          <w:jc w:val="center"/>
        </w:trPr>
        <w:tc>
          <w:tcPr>
            <w:tcW w:w="1654" w:type="dxa"/>
            <w:vMerge w:val="restart"/>
            <w:vAlign w:val="center"/>
          </w:tcPr>
          <w:p w14:paraId="21A1FC1B" w14:textId="77777777" w:rsidR="0073796B" w:rsidRPr="00923A82" w:rsidRDefault="001F162B" w:rsidP="0073796B">
            <w:pPr>
              <w:rPr>
                <w:rFonts w:ascii="Arial" w:hAnsi="Arial" w:cs="Arial"/>
                <w:sz w:val="16"/>
                <w:szCs w:val="16"/>
                <w:lang w:val="es-ES"/>
              </w:rPr>
            </w:pPr>
            <w:r w:rsidRPr="00923A82">
              <w:rPr>
                <w:rFonts w:ascii="Arial" w:hAnsi="Arial" w:cs="Arial"/>
                <w:sz w:val="16"/>
                <w:szCs w:val="16"/>
                <w:lang w:val="es-ES"/>
              </w:rPr>
              <w:t>Capacitar 5100 personas para la construcción de ciudadanía y desarrollo de capacidades para el ejercicio de derechos de las mujeres.</w:t>
            </w:r>
          </w:p>
        </w:tc>
        <w:tc>
          <w:tcPr>
            <w:tcW w:w="1014" w:type="dxa"/>
            <w:vMerge w:val="restart"/>
            <w:vAlign w:val="center"/>
          </w:tcPr>
          <w:p w14:paraId="0CDA39FA" w14:textId="77777777" w:rsidR="0073796B" w:rsidRPr="00722CE1" w:rsidRDefault="001F162B" w:rsidP="0073796B">
            <w:pPr>
              <w:rPr>
                <w:rFonts w:ascii="Arial" w:hAnsi="Arial" w:cs="Arial"/>
                <w:sz w:val="12"/>
                <w:szCs w:val="12"/>
                <w:lang w:val="es-ES"/>
              </w:rPr>
            </w:pPr>
            <w:r w:rsidRPr="00722CE1">
              <w:rPr>
                <w:rFonts w:ascii="Arial" w:hAnsi="Arial" w:cs="Arial"/>
                <w:sz w:val="12"/>
                <w:szCs w:val="12"/>
                <w:lang w:val="es-ES"/>
              </w:rPr>
              <w:t>DESARROLLO DE CAPACIDADES</w:t>
            </w:r>
          </w:p>
        </w:tc>
        <w:tc>
          <w:tcPr>
            <w:tcW w:w="1276" w:type="dxa"/>
            <w:vAlign w:val="center"/>
          </w:tcPr>
          <w:p w14:paraId="7D9B10B1" w14:textId="35C929AB" w:rsidR="0073796B" w:rsidRPr="00923A82" w:rsidRDefault="1D0EA698" w:rsidP="20F56F3E">
            <w:pPr>
              <w:widowControl w:val="0"/>
              <w:ind w:left="33" w:right="-4"/>
              <w:jc w:val="center"/>
              <w:rPr>
                <w:rFonts w:ascii="Arial" w:hAnsi="Arial" w:cs="Arial"/>
                <w:sz w:val="16"/>
                <w:szCs w:val="16"/>
              </w:rPr>
            </w:pPr>
            <w:r w:rsidRPr="00923A82">
              <w:rPr>
                <w:rFonts w:ascii="Arial" w:hAnsi="Arial" w:cs="Arial"/>
                <w:sz w:val="16"/>
                <w:szCs w:val="16"/>
              </w:rPr>
              <w:t>Procesos</w:t>
            </w:r>
          </w:p>
        </w:tc>
        <w:tc>
          <w:tcPr>
            <w:tcW w:w="1417" w:type="dxa"/>
            <w:vAlign w:val="center"/>
          </w:tcPr>
          <w:p w14:paraId="454B4D69" w14:textId="40A26BEE" w:rsidR="001F162B" w:rsidRPr="00923A82" w:rsidRDefault="00E47645" w:rsidP="00575FAC">
            <w:pPr>
              <w:widowControl w:val="0"/>
              <w:jc w:val="center"/>
              <w:rPr>
                <w:rFonts w:ascii="Arial" w:hAnsi="Arial" w:cs="Arial"/>
                <w:sz w:val="16"/>
                <w:szCs w:val="16"/>
              </w:rPr>
            </w:pPr>
            <w:r>
              <w:rPr>
                <w:rFonts w:ascii="Arial" w:hAnsi="Arial" w:cs="Arial"/>
                <w:sz w:val="16"/>
                <w:szCs w:val="16"/>
              </w:rPr>
              <w:t>1,275</w:t>
            </w:r>
            <w:r w:rsidR="00923A82" w:rsidRPr="00923A82">
              <w:rPr>
                <w:rFonts w:ascii="Arial" w:hAnsi="Arial" w:cs="Arial"/>
                <w:sz w:val="16"/>
                <w:szCs w:val="16"/>
              </w:rPr>
              <w:t>.000</w:t>
            </w:r>
          </w:p>
        </w:tc>
        <w:tc>
          <w:tcPr>
            <w:tcW w:w="1418" w:type="dxa"/>
            <w:vAlign w:val="center"/>
          </w:tcPr>
          <w:p w14:paraId="7BC1BAF2" w14:textId="69D44913" w:rsidR="00240270" w:rsidRPr="00923A82" w:rsidRDefault="00722CE1" w:rsidP="00342F0F">
            <w:pPr>
              <w:widowControl w:val="0"/>
              <w:jc w:val="center"/>
              <w:rPr>
                <w:rFonts w:ascii="Arial" w:hAnsi="Arial" w:cs="Arial"/>
                <w:iCs/>
                <w:sz w:val="16"/>
                <w:szCs w:val="16"/>
              </w:rPr>
            </w:pPr>
            <w:r w:rsidRPr="00722CE1">
              <w:rPr>
                <w:rFonts w:ascii="Arial" w:hAnsi="Arial" w:cs="Arial"/>
                <w:iCs/>
                <w:sz w:val="16"/>
                <w:szCs w:val="16"/>
              </w:rPr>
              <w:t>1.008.110.000</w:t>
            </w:r>
          </w:p>
        </w:tc>
        <w:tc>
          <w:tcPr>
            <w:tcW w:w="1417" w:type="dxa"/>
            <w:vAlign w:val="center"/>
          </w:tcPr>
          <w:p w14:paraId="61C988F9" w14:textId="1B6DECB3" w:rsidR="0073796B" w:rsidRPr="00923A82" w:rsidRDefault="00AC4A51" w:rsidP="0073796B">
            <w:pPr>
              <w:widowControl w:val="0"/>
              <w:jc w:val="center"/>
              <w:rPr>
                <w:rFonts w:ascii="Arial" w:hAnsi="Arial" w:cs="Arial"/>
                <w:iCs/>
                <w:sz w:val="16"/>
                <w:szCs w:val="16"/>
              </w:rPr>
            </w:pPr>
            <w:r>
              <w:rPr>
                <w:rFonts w:ascii="Arial" w:hAnsi="Arial" w:cs="Arial"/>
                <w:iCs/>
                <w:sz w:val="16"/>
                <w:szCs w:val="16"/>
              </w:rPr>
              <w:t>1.000</w:t>
            </w:r>
            <w:r w:rsidR="00575FAC" w:rsidRPr="00923A82">
              <w:rPr>
                <w:rFonts w:ascii="Arial" w:hAnsi="Arial" w:cs="Arial"/>
                <w:iCs/>
                <w:sz w:val="16"/>
                <w:szCs w:val="16"/>
              </w:rPr>
              <w:t>.000</w:t>
            </w:r>
            <w:r w:rsidR="00923A82" w:rsidRPr="00923A82">
              <w:rPr>
                <w:rFonts w:ascii="Arial" w:hAnsi="Arial" w:cs="Arial"/>
                <w:iCs/>
                <w:sz w:val="16"/>
                <w:szCs w:val="16"/>
              </w:rPr>
              <w:t>.000</w:t>
            </w:r>
          </w:p>
        </w:tc>
        <w:tc>
          <w:tcPr>
            <w:tcW w:w="1441" w:type="dxa"/>
            <w:vAlign w:val="center"/>
          </w:tcPr>
          <w:p w14:paraId="3B22BB7D" w14:textId="7F339AF0" w:rsidR="0073796B" w:rsidRPr="00923A82" w:rsidRDefault="00575FAC" w:rsidP="0073796B">
            <w:pPr>
              <w:widowControl w:val="0"/>
              <w:jc w:val="center"/>
              <w:rPr>
                <w:rFonts w:ascii="Arial" w:hAnsi="Arial" w:cs="Arial"/>
                <w:iCs/>
                <w:sz w:val="16"/>
                <w:szCs w:val="16"/>
              </w:rPr>
            </w:pPr>
            <w:r w:rsidRPr="00923A82">
              <w:rPr>
                <w:rFonts w:ascii="Arial" w:hAnsi="Arial" w:cs="Arial"/>
                <w:iCs/>
                <w:sz w:val="16"/>
                <w:szCs w:val="16"/>
              </w:rPr>
              <w:t>946.000</w:t>
            </w:r>
            <w:r w:rsidR="00923A82" w:rsidRPr="00923A82">
              <w:rPr>
                <w:rFonts w:ascii="Arial" w:hAnsi="Arial" w:cs="Arial"/>
                <w:iCs/>
                <w:sz w:val="16"/>
                <w:szCs w:val="16"/>
              </w:rPr>
              <w:t>.000</w:t>
            </w:r>
          </w:p>
        </w:tc>
      </w:tr>
      <w:tr w:rsidR="004A1E10" w:rsidRPr="00923A82" w14:paraId="795BA5FD" w14:textId="77777777" w:rsidTr="00923A82">
        <w:trPr>
          <w:trHeight w:val="42"/>
          <w:jc w:val="center"/>
        </w:trPr>
        <w:tc>
          <w:tcPr>
            <w:tcW w:w="1654" w:type="dxa"/>
            <w:vMerge/>
            <w:vAlign w:val="center"/>
          </w:tcPr>
          <w:p w14:paraId="2BBD94B2" w14:textId="77777777" w:rsidR="00E55AA8" w:rsidRPr="00923A82" w:rsidRDefault="00E55AA8" w:rsidP="0073796B">
            <w:pPr>
              <w:widowControl w:val="0"/>
              <w:ind w:left="33" w:right="-4"/>
              <w:jc w:val="center"/>
              <w:rPr>
                <w:rFonts w:ascii="Arial" w:hAnsi="Arial" w:cs="Arial"/>
                <w:iCs/>
                <w:sz w:val="16"/>
                <w:szCs w:val="16"/>
              </w:rPr>
            </w:pPr>
          </w:p>
        </w:tc>
        <w:tc>
          <w:tcPr>
            <w:tcW w:w="1014" w:type="dxa"/>
            <w:vMerge/>
            <w:vAlign w:val="center"/>
          </w:tcPr>
          <w:p w14:paraId="5854DE7F" w14:textId="77777777" w:rsidR="00E55AA8" w:rsidRPr="00722CE1" w:rsidRDefault="00E55AA8" w:rsidP="0073796B">
            <w:pPr>
              <w:widowControl w:val="0"/>
              <w:ind w:left="33" w:right="-4"/>
              <w:jc w:val="center"/>
              <w:rPr>
                <w:rFonts w:ascii="Arial" w:hAnsi="Arial" w:cs="Arial"/>
                <w:iCs/>
                <w:sz w:val="12"/>
                <w:szCs w:val="12"/>
              </w:rPr>
            </w:pPr>
          </w:p>
        </w:tc>
        <w:tc>
          <w:tcPr>
            <w:tcW w:w="1276" w:type="dxa"/>
            <w:vAlign w:val="center"/>
          </w:tcPr>
          <w:p w14:paraId="2FFBF6CE" w14:textId="77777777" w:rsidR="00E55AA8" w:rsidRPr="00923A82" w:rsidRDefault="00E55AA8" w:rsidP="0073796B">
            <w:pPr>
              <w:widowControl w:val="0"/>
              <w:ind w:left="33" w:right="-4"/>
              <w:jc w:val="center"/>
              <w:rPr>
                <w:rFonts w:ascii="Arial" w:hAnsi="Arial" w:cs="Arial"/>
                <w:b/>
                <w:iCs/>
                <w:sz w:val="16"/>
                <w:szCs w:val="16"/>
              </w:rPr>
            </w:pPr>
            <w:r w:rsidRPr="00923A82">
              <w:rPr>
                <w:rFonts w:ascii="Arial" w:hAnsi="Arial" w:cs="Arial"/>
                <w:b/>
                <w:iCs/>
                <w:sz w:val="16"/>
                <w:szCs w:val="16"/>
              </w:rPr>
              <w:t>SUBTOTAL</w:t>
            </w:r>
          </w:p>
        </w:tc>
        <w:tc>
          <w:tcPr>
            <w:tcW w:w="1417" w:type="dxa"/>
            <w:shd w:val="clear" w:color="auto" w:fill="auto"/>
            <w:vAlign w:val="center"/>
          </w:tcPr>
          <w:p w14:paraId="5C192514" w14:textId="15046780" w:rsidR="00E55AA8" w:rsidRPr="00722CE1" w:rsidRDefault="00E47645" w:rsidP="20F56F3E">
            <w:pPr>
              <w:spacing w:line="259" w:lineRule="auto"/>
              <w:jc w:val="center"/>
              <w:rPr>
                <w:rFonts w:ascii="Arial" w:hAnsi="Arial" w:cs="Arial"/>
                <w:sz w:val="16"/>
                <w:szCs w:val="16"/>
              </w:rPr>
            </w:pPr>
            <w:r>
              <w:rPr>
                <w:rFonts w:ascii="Arial" w:hAnsi="Arial" w:cs="Arial"/>
                <w:sz w:val="16"/>
                <w:szCs w:val="16"/>
              </w:rPr>
              <w:t>1,275</w:t>
            </w:r>
            <w:r w:rsidRPr="00923A82">
              <w:rPr>
                <w:rFonts w:ascii="Arial" w:hAnsi="Arial" w:cs="Arial"/>
                <w:sz w:val="16"/>
                <w:szCs w:val="16"/>
              </w:rPr>
              <w:t>.000</w:t>
            </w:r>
          </w:p>
        </w:tc>
        <w:tc>
          <w:tcPr>
            <w:tcW w:w="1418" w:type="dxa"/>
            <w:shd w:val="clear" w:color="auto" w:fill="auto"/>
            <w:vAlign w:val="center"/>
          </w:tcPr>
          <w:p w14:paraId="4ED383C2" w14:textId="77777777" w:rsidR="00722CE1" w:rsidRPr="00722CE1" w:rsidRDefault="00722CE1" w:rsidP="00722CE1">
            <w:pPr>
              <w:widowControl w:val="0"/>
              <w:jc w:val="center"/>
              <w:rPr>
                <w:rFonts w:ascii="Arial" w:hAnsi="Arial" w:cs="Arial"/>
                <w:iCs/>
                <w:sz w:val="16"/>
                <w:szCs w:val="16"/>
                <w:lang w:val="es-CO"/>
              </w:rPr>
            </w:pPr>
            <w:r w:rsidRPr="00722CE1">
              <w:rPr>
                <w:rFonts w:ascii="Arial" w:hAnsi="Arial" w:cs="Arial"/>
                <w:iCs/>
                <w:sz w:val="16"/>
                <w:szCs w:val="16"/>
                <w:lang w:val="es-CO"/>
              </w:rPr>
              <w:t xml:space="preserve">1.008.110.000 </w:t>
            </w:r>
          </w:p>
          <w:p w14:paraId="1AFCEC1A" w14:textId="2190E5FB" w:rsidR="00E55AA8" w:rsidRPr="00722CE1" w:rsidRDefault="00E55AA8" w:rsidP="0073796B">
            <w:pPr>
              <w:widowControl w:val="0"/>
              <w:jc w:val="center"/>
              <w:rPr>
                <w:rFonts w:ascii="Arial" w:hAnsi="Arial" w:cs="Arial"/>
                <w:b/>
                <w:iCs/>
                <w:sz w:val="16"/>
                <w:szCs w:val="16"/>
              </w:rPr>
            </w:pPr>
          </w:p>
        </w:tc>
        <w:tc>
          <w:tcPr>
            <w:tcW w:w="1417" w:type="dxa"/>
            <w:shd w:val="clear" w:color="auto" w:fill="auto"/>
            <w:vAlign w:val="center"/>
          </w:tcPr>
          <w:p w14:paraId="2728F5F8" w14:textId="7A8BFE87" w:rsidR="00E55AA8" w:rsidRPr="00722CE1" w:rsidRDefault="00AC4A51" w:rsidP="0073796B">
            <w:pPr>
              <w:widowControl w:val="0"/>
              <w:jc w:val="center"/>
              <w:rPr>
                <w:rFonts w:ascii="Arial" w:hAnsi="Arial" w:cs="Arial"/>
                <w:b/>
                <w:iCs/>
                <w:sz w:val="16"/>
                <w:szCs w:val="16"/>
              </w:rPr>
            </w:pPr>
            <w:r>
              <w:rPr>
                <w:rFonts w:ascii="Arial" w:hAnsi="Arial" w:cs="Arial"/>
                <w:iCs/>
                <w:sz w:val="16"/>
                <w:szCs w:val="16"/>
              </w:rPr>
              <w:t>1.000</w:t>
            </w:r>
            <w:r w:rsidR="00E55AA8" w:rsidRPr="00722CE1">
              <w:rPr>
                <w:rFonts w:ascii="Arial" w:hAnsi="Arial" w:cs="Arial"/>
                <w:iCs/>
                <w:sz w:val="16"/>
                <w:szCs w:val="16"/>
              </w:rPr>
              <w:t>.000</w:t>
            </w:r>
            <w:r w:rsidR="00923A82" w:rsidRPr="00722CE1">
              <w:rPr>
                <w:rFonts w:ascii="Arial" w:hAnsi="Arial" w:cs="Arial"/>
                <w:iCs/>
                <w:sz w:val="16"/>
                <w:szCs w:val="16"/>
              </w:rPr>
              <w:t>.000</w:t>
            </w:r>
          </w:p>
        </w:tc>
        <w:tc>
          <w:tcPr>
            <w:tcW w:w="1441" w:type="dxa"/>
            <w:shd w:val="clear" w:color="auto" w:fill="auto"/>
            <w:vAlign w:val="center"/>
          </w:tcPr>
          <w:p w14:paraId="0CBAB1D1" w14:textId="04211C68" w:rsidR="00E55AA8" w:rsidRPr="00722CE1" w:rsidRDefault="00E55AA8" w:rsidP="0073796B">
            <w:pPr>
              <w:widowControl w:val="0"/>
              <w:jc w:val="center"/>
              <w:rPr>
                <w:rFonts w:ascii="Arial" w:hAnsi="Arial" w:cs="Arial"/>
                <w:b/>
                <w:iCs/>
                <w:sz w:val="16"/>
                <w:szCs w:val="16"/>
              </w:rPr>
            </w:pPr>
            <w:r w:rsidRPr="00722CE1">
              <w:rPr>
                <w:rFonts w:ascii="Arial" w:hAnsi="Arial" w:cs="Arial"/>
                <w:iCs/>
                <w:sz w:val="16"/>
                <w:szCs w:val="16"/>
              </w:rPr>
              <w:t>946.000</w:t>
            </w:r>
            <w:r w:rsidR="00923A82" w:rsidRPr="00722CE1">
              <w:rPr>
                <w:rFonts w:ascii="Arial" w:hAnsi="Arial" w:cs="Arial"/>
                <w:iCs/>
                <w:sz w:val="16"/>
                <w:szCs w:val="16"/>
              </w:rPr>
              <w:t>.000</w:t>
            </w:r>
          </w:p>
        </w:tc>
      </w:tr>
      <w:tr w:rsidR="004A1E10" w:rsidRPr="00923A82" w14:paraId="35A3F5B6" w14:textId="77777777" w:rsidTr="00923A82">
        <w:trPr>
          <w:trHeight w:val="746"/>
          <w:jc w:val="center"/>
        </w:trPr>
        <w:tc>
          <w:tcPr>
            <w:tcW w:w="1654" w:type="dxa"/>
            <w:vMerge w:val="restart"/>
            <w:vAlign w:val="center"/>
          </w:tcPr>
          <w:p w14:paraId="4C2E85FA" w14:textId="22D603C0" w:rsidR="00E55AA8" w:rsidRPr="00923A82" w:rsidRDefault="00E55AA8" w:rsidP="001F162B">
            <w:pPr>
              <w:widowControl w:val="0"/>
              <w:ind w:left="33" w:right="-4"/>
              <w:rPr>
                <w:rFonts w:ascii="Arial" w:hAnsi="Arial" w:cs="Arial"/>
                <w:iCs/>
                <w:sz w:val="16"/>
                <w:szCs w:val="16"/>
              </w:rPr>
            </w:pPr>
            <w:r w:rsidRPr="00923A82">
              <w:rPr>
                <w:rFonts w:ascii="Arial" w:hAnsi="Arial" w:cs="Arial"/>
                <w:sz w:val="16"/>
                <w:szCs w:val="16"/>
                <w:lang w:val="es-ES"/>
              </w:rPr>
              <w:t xml:space="preserve">Vincular 7800 personas en acciones para la prevención de feminicidios y la violencia </w:t>
            </w:r>
            <w:r w:rsidR="00E464D9" w:rsidRPr="00923A82">
              <w:rPr>
                <w:rFonts w:ascii="Arial" w:hAnsi="Arial" w:cs="Arial"/>
                <w:sz w:val="16"/>
                <w:szCs w:val="16"/>
                <w:lang w:val="es-ES"/>
              </w:rPr>
              <w:t>c</w:t>
            </w:r>
            <w:r w:rsidRPr="00923A82">
              <w:rPr>
                <w:rFonts w:ascii="Arial" w:hAnsi="Arial" w:cs="Arial"/>
                <w:sz w:val="16"/>
                <w:szCs w:val="16"/>
                <w:lang w:val="es-ES"/>
              </w:rPr>
              <w:t>ontra la mujer.</w:t>
            </w:r>
          </w:p>
        </w:tc>
        <w:tc>
          <w:tcPr>
            <w:tcW w:w="1014" w:type="dxa"/>
            <w:vMerge w:val="restart"/>
            <w:vAlign w:val="center"/>
          </w:tcPr>
          <w:p w14:paraId="0DC115D5" w14:textId="77777777" w:rsidR="00E55AA8" w:rsidRPr="00722CE1" w:rsidRDefault="00E55AA8" w:rsidP="0073796B">
            <w:pPr>
              <w:widowControl w:val="0"/>
              <w:ind w:left="33" w:right="-4"/>
              <w:jc w:val="center"/>
              <w:rPr>
                <w:rFonts w:ascii="Arial" w:hAnsi="Arial" w:cs="Arial"/>
                <w:iCs/>
                <w:sz w:val="12"/>
                <w:szCs w:val="12"/>
              </w:rPr>
            </w:pPr>
            <w:r w:rsidRPr="00722CE1">
              <w:rPr>
                <w:rFonts w:ascii="Arial" w:hAnsi="Arial" w:cs="Arial"/>
                <w:iCs/>
                <w:sz w:val="12"/>
                <w:szCs w:val="12"/>
              </w:rPr>
              <w:t>PREVENCIÓN</w:t>
            </w:r>
          </w:p>
        </w:tc>
        <w:tc>
          <w:tcPr>
            <w:tcW w:w="1276" w:type="dxa"/>
            <w:vAlign w:val="center"/>
          </w:tcPr>
          <w:p w14:paraId="2CA7ADD4" w14:textId="12C7399A" w:rsidR="00E55AA8" w:rsidRPr="00923A82" w:rsidRDefault="00923A82" w:rsidP="20F56F3E">
            <w:pPr>
              <w:widowControl w:val="0"/>
              <w:ind w:left="33" w:right="-4"/>
              <w:jc w:val="center"/>
              <w:rPr>
                <w:rFonts w:ascii="Arial" w:hAnsi="Arial" w:cs="Arial"/>
                <w:sz w:val="16"/>
                <w:szCs w:val="16"/>
              </w:rPr>
            </w:pPr>
            <w:r w:rsidRPr="00923A82">
              <w:rPr>
                <w:rFonts w:ascii="Arial" w:hAnsi="Arial" w:cs="Arial"/>
                <w:sz w:val="16"/>
                <w:szCs w:val="16"/>
              </w:rPr>
              <w:t>Apoyo a la gestión</w:t>
            </w:r>
          </w:p>
        </w:tc>
        <w:tc>
          <w:tcPr>
            <w:tcW w:w="1417" w:type="dxa"/>
            <w:shd w:val="clear" w:color="auto" w:fill="auto"/>
            <w:vAlign w:val="center"/>
          </w:tcPr>
          <w:p w14:paraId="5127BD97" w14:textId="4354E517" w:rsidR="00E55AA8" w:rsidRPr="00923A82" w:rsidRDefault="00E55AA8" w:rsidP="20F56F3E">
            <w:pPr>
              <w:widowControl w:val="0"/>
              <w:jc w:val="center"/>
              <w:rPr>
                <w:rFonts w:ascii="Arial" w:hAnsi="Arial" w:cs="Arial"/>
                <w:sz w:val="16"/>
                <w:szCs w:val="16"/>
                <w:lang w:val="es-ES"/>
              </w:rPr>
            </w:pPr>
            <w:r w:rsidRPr="00923A82">
              <w:rPr>
                <w:rFonts w:ascii="Arial" w:hAnsi="Arial" w:cs="Arial"/>
                <w:sz w:val="16"/>
                <w:szCs w:val="16"/>
                <w:lang w:val="es-ES"/>
              </w:rPr>
              <w:t>155.100</w:t>
            </w:r>
            <w:r w:rsidR="00923A82" w:rsidRPr="00923A82">
              <w:rPr>
                <w:rFonts w:ascii="Arial" w:hAnsi="Arial" w:cs="Arial"/>
                <w:sz w:val="16"/>
                <w:szCs w:val="16"/>
                <w:lang w:val="es-ES"/>
              </w:rPr>
              <w:t>.000</w:t>
            </w:r>
          </w:p>
        </w:tc>
        <w:tc>
          <w:tcPr>
            <w:tcW w:w="1418" w:type="dxa"/>
            <w:shd w:val="clear" w:color="auto" w:fill="auto"/>
            <w:vAlign w:val="center"/>
          </w:tcPr>
          <w:p w14:paraId="314EE24A" w14:textId="5CBCB7C5" w:rsidR="00E55AA8" w:rsidRPr="00923A82" w:rsidRDefault="00CB4995" w:rsidP="0073796B">
            <w:pPr>
              <w:widowControl w:val="0"/>
              <w:jc w:val="center"/>
              <w:rPr>
                <w:rFonts w:ascii="Arial" w:hAnsi="Arial" w:cs="Arial"/>
                <w:iCs/>
                <w:sz w:val="16"/>
                <w:szCs w:val="16"/>
              </w:rPr>
            </w:pPr>
            <w:r>
              <w:rPr>
                <w:rFonts w:ascii="Arial" w:hAnsi="Arial" w:cs="Arial"/>
                <w:iCs/>
                <w:sz w:val="16"/>
                <w:szCs w:val="16"/>
                <w:lang w:val="en-US"/>
              </w:rPr>
              <w:t>238.400</w:t>
            </w:r>
            <w:r w:rsidR="0092302D" w:rsidRPr="0092302D">
              <w:rPr>
                <w:rFonts w:ascii="Arial" w:hAnsi="Arial" w:cs="Arial"/>
                <w:iCs/>
                <w:sz w:val="16"/>
                <w:szCs w:val="16"/>
                <w:lang w:val="en-US"/>
              </w:rPr>
              <w:t>.000</w:t>
            </w:r>
          </w:p>
        </w:tc>
        <w:tc>
          <w:tcPr>
            <w:tcW w:w="1417" w:type="dxa"/>
            <w:shd w:val="clear" w:color="auto" w:fill="auto"/>
            <w:vAlign w:val="center"/>
          </w:tcPr>
          <w:p w14:paraId="76614669" w14:textId="6A48F86D" w:rsidR="00E55AA8" w:rsidRPr="00923A82" w:rsidRDefault="002624D9" w:rsidP="0073796B">
            <w:pPr>
              <w:widowControl w:val="0"/>
              <w:jc w:val="center"/>
              <w:rPr>
                <w:rFonts w:ascii="Arial" w:hAnsi="Arial" w:cs="Arial"/>
                <w:iCs/>
                <w:sz w:val="16"/>
                <w:szCs w:val="16"/>
              </w:rPr>
            </w:pPr>
            <w:r w:rsidRPr="002624D9">
              <w:rPr>
                <w:rFonts w:ascii="Arial" w:hAnsi="Arial" w:cs="Arial"/>
                <w:iCs/>
                <w:sz w:val="16"/>
                <w:szCs w:val="16"/>
              </w:rPr>
              <w:t>188.260.467</w:t>
            </w:r>
          </w:p>
        </w:tc>
        <w:tc>
          <w:tcPr>
            <w:tcW w:w="1441" w:type="dxa"/>
            <w:shd w:val="clear" w:color="auto" w:fill="auto"/>
            <w:vAlign w:val="center"/>
          </w:tcPr>
          <w:p w14:paraId="57590049" w14:textId="7FF987E2" w:rsidR="00E55AA8" w:rsidRPr="00923A82" w:rsidRDefault="00E55AA8" w:rsidP="0073796B">
            <w:pPr>
              <w:widowControl w:val="0"/>
              <w:jc w:val="center"/>
              <w:rPr>
                <w:rFonts w:ascii="Arial" w:hAnsi="Arial" w:cs="Arial"/>
                <w:iCs/>
                <w:sz w:val="16"/>
                <w:szCs w:val="16"/>
              </w:rPr>
            </w:pPr>
          </w:p>
        </w:tc>
      </w:tr>
      <w:tr w:rsidR="00923A82" w:rsidRPr="00923A82" w14:paraId="090A07FE" w14:textId="77777777" w:rsidTr="00923A82">
        <w:trPr>
          <w:trHeight w:val="667"/>
          <w:jc w:val="center"/>
        </w:trPr>
        <w:tc>
          <w:tcPr>
            <w:tcW w:w="1654" w:type="dxa"/>
            <w:vMerge/>
            <w:vAlign w:val="center"/>
          </w:tcPr>
          <w:p w14:paraId="1AB61497" w14:textId="77777777" w:rsidR="00923A82" w:rsidRPr="00923A82" w:rsidRDefault="00923A82" w:rsidP="00923A82">
            <w:pPr>
              <w:widowControl w:val="0"/>
              <w:ind w:left="33" w:right="-4"/>
              <w:rPr>
                <w:rFonts w:ascii="Arial" w:hAnsi="Arial" w:cs="Arial"/>
                <w:sz w:val="16"/>
                <w:szCs w:val="16"/>
                <w:lang w:val="es-ES"/>
              </w:rPr>
            </w:pPr>
          </w:p>
        </w:tc>
        <w:tc>
          <w:tcPr>
            <w:tcW w:w="1014" w:type="dxa"/>
            <w:vMerge/>
            <w:vAlign w:val="center"/>
          </w:tcPr>
          <w:p w14:paraId="5640AF68" w14:textId="77777777" w:rsidR="00923A82" w:rsidRPr="00923A82" w:rsidRDefault="00923A82" w:rsidP="00923A82">
            <w:pPr>
              <w:widowControl w:val="0"/>
              <w:ind w:left="33" w:right="-4"/>
              <w:jc w:val="center"/>
              <w:rPr>
                <w:rFonts w:ascii="Arial" w:hAnsi="Arial" w:cs="Arial"/>
                <w:iCs/>
                <w:sz w:val="16"/>
                <w:szCs w:val="16"/>
              </w:rPr>
            </w:pPr>
          </w:p>
        </w:tc>
        <w:tc>
          <w:tcPr>
            <w:tcW w:w="1276" w:type="dxa"/>
            <w:vAlign w:val="center"/>
          </w:tcPr>
          <w:p w14:paraId="0A961EB9" w14:textId="4A83C5E1" w:rsidR="00923A82" w:rsidRPr="00923A82" w:rsidRDefault="00923A82" w:rsidP="00923A82">
            <w:pPr>
              <w:widowControl w:val="0"/>
              <w:ind w:left="33" w:right="-4"/>
              <w:jc w:val="center"/>
              <w:rPr>
                <w:rFonts w:ascii="Arial" w:hAnsi="Arial" w:cs="Arial"/>
                <w:sz w:val="16"/>
                <w:szCs w:val="16"/>
              </w:rPr>
            </w:pPr>
            <w:r w:rsidRPr="00923A82">
              <w:rPr>
                <w:rFonts w:ascii="Arial" w:hAnsi="Arial" w:cs="Arial"/>
                <w:sz w:val="16"/>
                <w:szCs w:val="16"/>
              </w:rPr>
              <w:t>Procesos</w:t>
            </w:r>
          </w:p>
        </w:tc>
        <w:tc>
          <w:tcPr>
            <w:tcW w:w="1417" w:type="dxa"/>
            <w:shd w:val="clear" w:color="auto" w:fill="auto"/>
            <w:vAlign w:val="center"/>
          </w:tcPr>
          <w:p w14:paraId="3C254EF0" w14:textId="17FB080D" w:rsidR="00923A82" w:rsidRPr="00923A82" w:rsidRDefault="00923A82" w:rsidP="00923A82">
            <w:pPr>
              <w:widowControl w:val="0"/>
              <w:jc w:val="center"/>
              <w:rPr>
                <w:rFonts w:ascii="Arial" w:hAnsi="Arial" w:cs="Arial"/>
                <w:sz w:val="16"/>
                <w:szCs w:val="16"/>
                <w:lang w:val="es-ES"/>
              </w:rPr>
            </w:pPr>
            <w:r w:rsidRPr="00923A82">
              <w:rPr>
                <w:rFonts w:ascii="Arial" w:hAnsi="Arial" w:cs="Arial"/>
                <w:sz w:val="16"/>
                <w:szCs w:val="16"/>
                <w:lang w:val="es-ES"/>
              </w:rPr>
              <w:t>1.526.188.000</w:t>
            </w:r>
          </w:p>
        </w:tc>
        <w:tc>
          <w:tcPr>
            <w:tcW w:w="1418" w:type="dxa"/>
            <w:shd w:val="clear" w:color="auto" w:fill="auto"/>
            <w:vAlign w:val="center"/>
          </w:tcPr>
          <w:p w14:paraId="7E521BB5" w14:textId="29032A9D" w:rsidR="00923A82" w:rsidRPr="00923A82" w:rsidRDefault="00862347" w:rsidP="00923A82">
            <w:pPr>
              <w:jc w:val="center"/>
              <w:rPr>
                <w:rFonts w:ascii="Arial" w:hAnsi="Arial" w:cs="Arial"/>
                <w:bCs/>
                <w:sz w:val="16"/>
                <w:szCs w:val="16"/>
              </w:rPr>
            </w:pPr>
            <w:r w:rsidRPr="00862347">
              <w:rPr>
                <w:rFonts w:ascii="Arial" w:hAnsi="Arial" w:cs="Arial"/>
                <w:iCs/>
                <w:sz w:val="16"/>
                <w:szCs w:val="16"/>
              </w:rPr>
              <w:t>1.689.358.000</w:t>
            </w:r>
          </w:p>
        </w:tc>
        <w:tc>
          <w:tcPr>
            <w:tcW w:w="1417" w:type="dxa"/>
            <w:shd w:val="clear" w:color="auto" w:fill="auto"/>
            <w:vAlign w:val="center"/>
          </w:tcPr>
          <w:p w14:paraId="2EFDFCBF" w14:textId="77C973EF" w:rsidR="00923A82" w:rsidRPr="00923A82" w:rsidRDefault="002624D9" w:rsidP="00923A82">
            <w:pPr>
              <w:jc w:val="center"/>
              <w:rPr>
                <w:rFonts w:ascii="Arial" w:hAnsi="Arial" w:cs="Arial"/>
                <w:bCs/>
                <w:sz w:val="16"/>
                <w:szCs w:val="16"/>
              </w:rPr>
            </w:pPr>
            <w:r w:rsidRPr="002624D9">
              <w:rPr>
                <w:rFonts w:ascii="Arial" w:hAnsi="Arial" w:cs="Arial"/>
                <w:bCs/>
                <w:iCs/>
                <w:sz w:val="16"/>
                <w:szCs w:val="16"/>
              </w:rPr>
              <w:t>1.711.739.533</w:t>
            </w:r>
          </w:p>
        </w:tc>
        <w:tc>
          <w:tcPr>
            <w:tcW w:w="1441" w:type="dxa"/>
            <w:shd w:val="clear" w:color="auto" w:fill="auto"/>
            <w:vAlign w:val="center"/>
          </w:tcPr>
          <w:p w14:paraId="60D5E6F4" w14:textId="77CF69EB" w:rsidR="00923A82" w:rsidRPr="00923A82" w:rsidRDefault="00923A82" w:rsidP="00923A82">
            <w:pPr>
              <w:jc w:val="center"/>
              <w:rPr>
                <w:rFonts w:ascii="Arial" w:hAnsi="Arial" w:cs="Arial"/>
                <w:bCs/>
                <w:sz w:val="16"/>
                <w:szCs w:val="16"/>
              </w:rPr>
            </w:pPr>
            <w:r w:rsidRPr="00923A82">
              <w:rPr>
                <w:rFonts w:ascii="Arial" w:hAnsi="Arial" w:cs="Arial"/>
                <w:bCs/>
                <w:iCs/>
                <w:sz w:val="16"/>
                <w:szCs w:val="16"/>
              </w:rPr>
              <w:t>1.808.000</w:t>
            </w:r>
            <w:r>
              <w:rPr>
                <w:rFonts w:ascii="Arial" w:hAnsi="Arial" w:cs="Arial"/>
                <w:bCs/>
                <w:iCs/>
                <w:sz w:val="16"/>
                <w:szCs w:val="16"/>
              </w:rPr>
              <w:t>.000</w:t>
            </w:r>
          </w:p>
        </w:tc>
      </w:tr>
      <w:tr w:rsidR="00923A82" w:rsidRPr="00923A82" w14:paraId="1852729C" w14:textId="77777777" w:rsidTr="00923A82">
        <w:trPr>
          <w:trHeight w:val="468"/>
          <w:jc w:val="center"/>
        </w:trPr>
        <w:tc>
          <w:tcPr>
            <w:tcW w:w="1654" w:type="dxa"/>
            <w:vMerge/>
            <w:vAlign w:val="center"/>
          </w:tcPr>
          <w:p w14:paraId="2DC44586" w14:textId="77777777" w:rsidR="00923A82" w:rsidRPr="00923A82" w:rsidRDefault="00923A82" w:rsidP="00923A82">
            <w:pPr>
              <w:widowControl w:val="0"/>
              <w:ind w:left="33" w:right="-4"/>
              <w:jc w:val="center"/>
              <w:rPr>
                <w:rFonts w:ascii="Arial" w:hAnsi="Arial" w:cs="Arial"/>
                <w:iCs/>
                <w:sz w:val="16"/>
                <w:szCs w:val="16"/>
              </w:rPr>
            </w:pPr>
          </w:p>
        </w:tc>
        <w:tc>
          <w:tcPr>
            <w:tcW w:w="1014" w:type="dxa"/>
            <w:vMerge/>
            <w:vAlign w:val="center"/>
          </w:tcPr>
          <w:p w14:paraId="4FFCBC07" w14:textId="77777777" w:rsidR="00923A82" w:rsidRPr="00923A82" w:rsidRDefault="00923A82" w:rsidP="00923A82">
            <w:pPr>
              <w:widowControl w:val="0"/>
              <w:ind w:left="33" w:right="-4"/>
              <w:jc w:val="center"/>
              <w:rPr>
                <w:rFonts w:ascii="Arial" w:hAnsi="Arial" w:cs="Arial"/>
                <w:iCs/>
                <w:sz w:val="16"/>
                <w:szCs w:val="16"/>
              </w:rPr>
            </w:pPr>
          </w:p>
        </w:tc>
        <w:tc>
          <w:tcPr>
            <w:tcW w:w="1276" w:type="dxa"/>
            <w:vAlign w:val="center"/>
          </w:tcPr>
          <w:p w14:paraId="46984E02" w14:textId="77777777" w:rsidR="00923A82" w:rsidRPr="00923A82" w:rsidRDefault="00923A82" w:rsidP="00923A82">
            <w:pPr>
              <w:widowControl w:val="0"/>
              <w:ind w:left="33" w:right="-4"/>
              <w:jc w:val="center"/>
              <w:rPr>
                <w:rFonts w:ascii="Arial" w:hAnsi="Arial" w:cs="Arial"/>
                <w:b/>
                <w:iCs/>
                <w:sz w:val="16"/>
                <w:szCs w:val="16"/>
              </w:rPr>
            </w:pPr>
            <w:r w:rsidRPr="00923A82">
              <w:rPr>
                <w:rFonts w:ascii="Arial" w:hAnsi="Arial" w:cs="Arial"/>
                <w:b/>
                <w:iCs/>
                <w:sz w:val="16"/>
                <w:szCs w:val="16"/>
              </w:rPr>
              <w:t>SUBTOTAL</w:t>
            </w:r>
          </w:p>
        </w:tc>
        <w:tc>
          <w:tcPr>
            <w:tcW w:w="1417" w:type="dxa"/>
            <w:shd w:val="clear" w:color="auto" w:fill="auto"/>
            <w:vAlign w:val="center"/>
          </w:tcPr>
          <w:p w14:paraId="3DCA920C" w14:textId="633B8CCE" w:rsidR="00923A82" w:rsidRPr="00923A82" w:rsidRDefault="00923A82" w:rsidP="00923A82">
            <w:pPr>
              <w:spacing w:line="259" w:lineRule="auto"/>
              <w:jc w:val="center"/>
              <w:rPr>
                <w:rFonts w:ascii="Arial" w:hAnsi="Arial" w:cs="Arial"/>
                <w:sz w:val="16"/>
                <w:szCs w:val="16"/>
              </w:rPr>
            </w:pPr>
            <w:r w:rsidRPr="00923A82">
              <w:rPr>
                <w:rFonts w:ascii="Arial" w:hAnsi="Arial" w:cs="Arial"/>
                <w:b/>
                <w:bCs/>
                <w:sz w:val="16"/>
                <w:szCs w:val="16"/>
              </w:rPr>
              <w:t>1.681.288.000</w:t>
            </w:r>
          </w:p>
        </w:tc>
        <w:tc>
          <w:tcPr>
            <w:tcW w:w="1418" w:type="dxa"/>
            <w:shd w:val="clear" w:color="auto" w:fill="auto"/>
            <w:vAlign w:val="center"/>
          </w:tcPr>
          <w:p w14:paraId="40791057" w14:textId="12602B4C" w:rsidR="00923A82" w:rsidRPr="00923A82" w:rsidRDefault="00862347" w:rsidP="00923A82">
            <w:pPr>
              <w:widowControl w:val="0"/>
              <w:jc w:val="center"/>
              <w:rPr>
                <w:rFonts w:ascii="Arial" w:hAnsi="Arial" w:cs="Arial"/>
                <w:b/>
                <w:iCs/>
                <w:sz w:val="16"/>
                <w:szCs w:val="16"/>
              </w:rPr>
            </w:pPr>
            <w:r w:rsidRPr="0092302D">
              <w:rPr>
                <w:rFonts w:ascii="Arial" w:hAnsi="Arial" w:cs="Arial"/>
                <w:bCs/>
                <w:iCs/>
                <w:sz w:val="16"/>
                <w:szCs w:val="16"/>
                <w:lang w:val="en-US"/>
              </w:rPr>
              <w:t>1.92</w:t>
            </w:r>
            <w:r w:rsidR="00675E05">
              <w:rPr>
                <w:rFonts w:ascii="Arial" w:hAnsi="Arial" w:cs="Arial"/>
                <w:bCs/>
                <w:iCs/>
                <w:sz w:val="16"/>
                <w:szCs w:val="16"/>
                <w:lang w:val="en-US"/>
              </w:rPr>
              <w:t>7</w:t>
            </w:r>
            <w:r w:rsidRPr="0092302D">
              <w:rPr>
                <w:rFonts w:ascii="Arial" w:hAnsi="Arial" w:cs="Arial"/>
                <w:bCs/>
                <w:iCs/>
                <w:sz w:val="16"/>
                <w:szCs w:val="16"/>
                <w:lang w:val="en-US"/>
              </w:rPr>
              <w:t>.758.000</w:t>
            </w:r>
          </w:p>
        </w:tc>
        <w:tc>
          <w:tcPr>
            <w:tcW w:w="1417" w:type="dxa"/>
            <w:shd w:val="clear" w:color="auto" w:fill="auto"/>
            <w:vAlign w:val="center"/>
          </w:tcPr>
          <w:p w14:paraId="64531F9E" w14:textId="01161DF0" w:rsidR="00923A82" w:rsidRPr="00923A82" w:rsidRDefault="00923A82" w:rsidP="00923A82">
            <w:pPr>
              <w:widowControl w:val="0"/>
              <w:jc w:val="center"/>
              <w:rPr>
                <w:rFonts w:ascii="Arial" w:hAnsi="Arial" w:cs="Arial"/>
                <w:b/>
                <w:iCs/>
                <w:sz w:val="16"/>
                <w:szCs w:val="16"/>
              </w:rPr>
            </w:pPr>
            <w:r w:rsidRPr="00923A82">
              <w:rPr>
                <w:rFonts w:ascii="Arial" w:hAnsi="Arial" w:cs="Arial"/>
                <w:b/>
                <w:iCs/>
                <w:sz w:val="16"/>
                <w:szCs w:val="16"/>
              </w:rPr>
              <w:t>1.</w:t>
            </w:r>
            <w:r w:rsidR="001928F7">
              <w:rPr>
                <w:rFonts w:ascii="Arial" w:hAnsi="Arial" w:cs="Arial"/>
                <w:b/>
                <w:iCs/>
                <w:sz w:val="16"/>
                <w:szCs w:val="16"/>
              </w:rPr>
              <w:t>900</w:t>
            </w:r>
            <w:r w:rsidRPr="00923A82">
              <w:rPr>
                <w:rFonts w:ascii="Arial" w:hAnsi="Arial" w:cs="Arial"/>
                <w:b/>
                <w:iCs/>
                <w:sz w:val="16"/>
                <w:szCs w:val="16"/>
              </w:rPr>
              <w:t>.</w:t>
            </w:r>
            <w:r w:rsidR="001928F7">
              <w:rPr>
                <w:rFonts w:ascii="Arial" w:hAnsi="Arial" w:cs="Arial"/>
                <w:b/>
                <w:iCs/>
                <w:sz w:val="16"/>
                <w:szCs w:val="16"/>
              </w:rPr>
              <w:t>00</w:t>
            </w:r>
            <w:r w:rsidRPr="00923A82">
              <w:rPr>
                <w:rFonts w:ascii="Arial" w:hAnsi="Arial" w:cs="Arial"/>
                <w:b/>
                <w:iCs/>
                <w:sz w:val="16"/>
                <w:szCs w:val="16"/>
              </w:rPr>
              <w:t>0</w:t>
            </w:r>
            <w:r>
              <w:rPr>
                <w:rFonts w:ascii="Arial" w:hAnsi="Arial" w:cs="Arial"/>
                <w:b/>
                <w:iCs/>
                <w:sz w:val="16"/>
                <w:szCs w:val="16"/>
              </w:rPr>
              <w:t>.000</w:t>
            </w:r>
          </w:p>
        </w:tc>
        <w:tc>
          <w:tcPr>
            <w:tcW w:w="1441" w:type="dxa"/>
            <w:shd w:val="clear" w:color="auto" w:fill="auto"/>
            <w:vAlign w:val="center"/>
          </w:tcPr>
          <w:p w14:paraId="44E86B7F" w14:textId="6138AF5E" w:rsidR="00923A82" w:rsidRPr="00923A82" w:rsidRDefault="00923A82" w:rsidP="00923A82">
            <w:pPr>
              <w:widowControl w:val="0"/>
              <w:jc w:val="center"/>
              <w:rPr>
                <w:rFonts w:ascii="Arial" w:hAnsi="Arial" w:cs="Arial"/>
                <w:b/>
                <w:iCs/>
                <w:sz w:val="16"/>
                <w:szCs w:val="16"/>
              </w:rPr>
            </w:pPr>
            <w:r w:rsidRPr="00923A82">
              <w:rPr>
                <w:rFonts w:ascii="Arial" w:hAnsi="Arial" w:cs="Arial"/>
                <w:b/>
                <w:iCs/>
                <w:sz w:val="16"/>
                <w:szCs w:val="16"/>
              </w:rPr>
              <w:t>1.808.000</w:t>
            </w:r>
            <w:r>
              <w:rPr>
                <w:rFonts w:ascii="Arial" w:hAnsi="Arial" w:cs="Arial"/>
                <w:b/>
                <w:iCs/>
                <w:sz w:val="16"/>
                <w:szCs w:val="16"/>
              </w:rPr>
              <w:t>.000</w:t>
            </w:r>
          </w:p>
        </w:tc>
      </w:tr>
      <w:tr w:rsidR="00923A82" w:rsidRPr="00923A82" w14:paraId="2D4ACAF9" w14:textId="77777777" w:rsidTr="00923A82">
        <w:trPr>
          <w:trHeight w:val="560"/>
          <w:jc w:val="center"/>
        </w:trPr>
        <w:tc>
          <w:tcPr>
            <w:tcW w:w="3944" w:type="dxa"/>
            <w:gridSpan w:val="3"/>
            <w:shd w:val="clear" w:color="auto" w:fill="auto"/>
            <w:vAlign w:val="center"/>
          </w:tcPr>
          <w:p w14:paraId="684B32AA" w14:textId="77777777" w:rsidR="00923A82" w:rsidRPr="00923A82" w:rsidRDefault="00923A82" w:rsidP="00923A82">
            <w:pPr>
              <w:widowControl w:val="0"/>
              <w:jc w:val="center"/>
              <w:rPr>
                <w:rFonts w:ascii="Arial" w:hAnsi="Arial" w:cs="Arial"/>
                <w:b/>
                <w:iCs/>
                <w:sz w:val="16"/>
                <w:szCs w:val="16"/>
              </w:rPr>
            </w:pPr>
            <w:proofErr w:type="gramStart"/>
            <w:r w:rsidRPr="00923A82">
              <w:rPr>
                <w:rFonts w:ascii="Arial" w:hAnsi="Arial" w:cs="Arial"/>
                <w:b/>
                <w:iCs/>
                <w:sz w:val="16"/>
                <w:szCs w:val="16"/>
              </w:rPr>
              <w:t>TOTAL</w:t>
            </w:r>
            <w:proofErr w:type="gramEnd"/>
            <w:r w:rsidRPr="00923A82">
              <w:rPr>
                <w:rFonts w:ascii="Arial" w:hAnsi="Arial" w:cs="Arial"/>
                <w:b/>
                <w:iCs/>
                <w:sz w:val="16"/>
                <w:szCs w:val="16"/>
              </w:rPr>
              <w:t xml:space="preserve"> ANUAL DE COSTOS</w:t>
            </w:r>
          </w:p>
        </w:tc>
        <w:tc>
          <w:tcPr>
            <w:tcW w:w="1417" w:type="dxa"/>
            <w:shd w:val="clear" w:color="auto" w:fill="auto"/>
            <w:vAlign w:val="center"/>
          </w:tcPr>
          <w:p w14:paraId="64CE720A" w14:textId="229CF4BD" w:rsidR="00923A82" w:rsidRPr="00923A82" w:rsidRDefault="00923A82" w:rsidP="00923A82">
            <w:pPr>
              <w:spacing w:line="259" w:lineRule="auto"/>
              <w:jc w:val="center"/>
              <w:rPr>
                <w:rFonts w:ascii="Arial" w:hAnsi="Arial" w:cs="Arial"/>
                <w:sz w:val="16"/>
                <w:szCs w:val="16"/>
              </w:rPr>
            </w:pPr>
            <w:r w:rsidRPr="00923A82">
              <w:rPr>
                <w:rFonts w:ascii="Arial" w:hAnsi="Arial" w:cs="Arial"/>
                <w:b/>
                <w:bCs/>
                <w:sz w:val="16"/>
                <w:szCs w:val="16"/>
              </w:rPr>
              <w:t>2.</w:t>
            </w:r>
            <w:r w:rsidR="00E47645">
              <w:rPr>
                <w:rFonts w:ascii="Arial" w:hAnsi="Arial" w:cs="Arial"/>
                <w:b/>
                <w:bCs/>
                <w:sz w:val="16"/>
                <w:szCs w:val="16"/>
              </w:rPr>
              <w:t>384.000</w:t>
            </w:r>
            <w:r>
              <w:rPr>
                <w:rFonts w:ascii="Arial" w:hAnsi="Arial" w:cs="Arial"/>
                <w:b/>
                <w:bCs/>
                <w:sz w:val="16"/>
                <w:szCs w:val="16"/>
              </w:rPr>
              <w:t>.000</w:t>
            </w:r>
          </w:p>
        </w:tc>
        <w:tc>
          <w:tcPr>
            <w:tcW w:w="1418" w:type="dxa"/>
            <w:shd w:val="clear" w:color="auto" w:fill="auto"/>
            <w:vAlign w:val="center"/>
          </w:tcPr>
          <w:p w14:paraId="13AF3F9B" w14:textId="3CDEA903" w:rsidR="00923A82" w:rsidRPr="00923A82" w:rsidRDefault="00862347" w:rsidP="00923A82">
            <w:pPr>
              <w:widowControl w:val="0"/>
              <w:jc w:val="center"/>
              <w:rPr>
                <w:rFonts w:ascii="Arial" w:hAnsi="Arial" w:cs="Arial"/>
                <w:b/>
                <w:iCs/>
                <w:sz w:val="16"/>
                <w:szCs w:val="16"/>
              </w:rPr>
            </w:pPr>
            <w:r w:rsidRPr="00862347">
              <w:rPr>
                <w:rFonts w:ascii="Arial" w:hAnsi="Arial" w:cs="Arial"/>
                <w:b/>
                <w:iCs/>
                <w:sz w:val="16"/>
                <w:szCs w:val="16"/>
              </w:rPr>
              <w:t>2.935.868.000</w:t>
            </w:r>
          </w:p>
        </w:tc>
        <w:tc>
          <w:tcPr>
            <w:tcW w:w="1417" w:type="dxa"/>
            <w:shd w:val="clear" w:color="auto" w:fill="auto"/>
            <w:vAlign w:val="center"/>
          </w:tcPr>
          <w:p w14:paraId="54DA9366" w14:textId="3EF4858F" w:rsidR="00923A82" w:rsidRPr="00923A82" w:rsidRDefault="00923A82" w:rsidP="00923A82">
            <w:pPr>
              <w:widowControl w:val="0"/>
              <w:jc w:val="center"/>
              <w:rPr>
                <w:rFonts w:ascii="Arial" w:hAnsi="Arial" w:cs="Arial"/>
                <w:b/>
                <w:iCs/>
                <w:sz w:val="16"/>
                <w:szCs w:val="16"/>
              </w:rPr>
            </w:pPr>
            <w:r w:rsidRPr="00923A82">
              <w:rPr>
                <w:rFonts w:ascii="Arial" w:hAnsi="Arial" w:cs="Arial"/>
                <w:b/>
                <w:iCs/>
                <w:sz w:val="16"/>
                <w:szCs w:val="16"/>
              </w:rPr>
              <w:t>2.</w:t>
            </w:r>
            <w:r w:rsidR="00E501BE">
              <w:rPr>
                <w:rFonts w:ascii="Arial" w:hAnsi="Arial" w:cs="Arial"/>
                <w:b/>
                <w:iCs/>
                <w:sz w:val="16"/>
                <w:szCs w:val="16"/>
              </w:rPr>
              <w:t>90</w:t>
            </w:r>
            <w:r w:rsidRPr="00923A82">
              <w:rPr>
                <w:rFonts w:ascii="Arial" w:hAnsi="Arial" w:cs="Arial"/>
                <w:b/>
                <w:iCs/>
                <w:sz w:val="16"/>
                <w:szCs w:val="16"/>
              </w:rPr>
              <w:t>0.000</w:t>
            </w:r>
            <w:r>
              <w:rPr>
                <w:rFonts w:ascii="Arial" w:hAnsi="Arial" w:cs="Arial"/>
                <w:b/>
                <w:iCs/>
                <w:sz w:val="16"/>
                <w:szCs w:val="16"/>
              </w:rPr>
              <w:t>.000</w:t>
            </w:r>
          </w:p>
        </w:tc>
        <w:tc>
          <w:tcPr>
            <w:tcW w:w="1441" w:type="dxa"/>
            <w:shd w:val="clear" w:color="auto" w:fill="auto"/>
            <w:vAlign w:val="center"/>
          </w:tcPr>
          <w:p w14:paraId="1B50A17F" w14:textId="4C2B35CC" w:rsidR="00923A82" w:rsidRPr="00923A82" w:rsidRDefault="00923A82" w:rsidP="00923A82">
            <w:pPr>
              <w:widowControl w:val="0"/>
              <w:jc w:val="center"/>
              <w:rPr>
                <w:rFonts w:ascii="Arial" w:hAnsi="Arial" w:cs="Arial"/>
                <w:b/>
                <w:iCs/>
                <w:sz w:val="16"/>
                <w:szCs w:val="16"/>
              </w:rPr>
            </w:pPr>
            <w:r w:rsidRPr="00923A82">
              <w:rPr>
                <w:rFonts w:ascii="Arial" w:hAnsi="Arial" w:cs="Arial"/>
                <w:b/>
                <w:iCs/>
                <w:sz w:val="16"/>
                <w:szCs w:val="16"/>
              </w:rPr>
              <w:t>2.754.</w:t>
            </w:r>
            <w:r w:rsidR="00FA0E05">
              <w:rPr>
                <w:rFonts w:ascii="Arial" w:hAnsi="Arial" w:cs="Arial"/>
                <w:b/>
                <w:iCs/>
                <w:sz w:val="16"/>
                <w:szCs w:val="16"/>
              </w:rPr>
              <w:t>0</w:t>
            </w:r>
            <w:r w:rsidRPr="00923A82">
              <w:rPr>
                <w:rFonts w:ascii="Arial" w:hAnsi="Arial" w:cs="Arial"/>
                <w:b/>
                <w:iCs/>
                <w:sz w:val="16"/>
                <w:szCs w:val="16"/>
              </w:rPr>
              <w:t>00</w:t>
            </w:r>
            <w:r>
              <w:rPr>
                <w:rFonts w:ascii="Arial" w:hAnsi="Arial" w:cs="Arial"/>
                <w:b/>
                <w:iCs/>
                <w:sz w:val="16"/>
                <w:szCs w:val="16"/>
              </w:rPr>
              <w:t>.000</w:t>
            </w:r>
          </w:p>
        </w:tc>
      </w:tr>
      <w:tr w:rsidR="00923A82" w:rsidRPr="00923A82" w14:paraId="3DC32579" w14:textId="77777777" w:rsidTr="00923A82">
        <w:trPr>
          <w:trHeight w:val="682"/>
          <w:jc w:val="center"/>
        </w:trPr>
        <w:tc>
          <w:tcPr>
            <w:tcW w:w="3944" w:type="dxa"/>
            <w:gridSpan w:val="3"/>
            <w:shd w:val="clear" w:color="auto" w:fill="D9D9D9" w:themeFill="background1" w:themeFillShade="D9"/>
            <w:vAlign w:val="center"/>
          </w:tcPr>
          <w:p w14:paraId="6FA66CAA" w14:textId="30BBA408" w:rsidR="00923A82" w:rsidRPr="00923A82" w:rsidRDefault="00923A82" w:rsidP="00923A82">
            <w:pPr>
              <w:widowControl w:val="0"/>
              <w:jc w:val="center"/>
              <w:rPr>
                <w:rFonts w:ascii="Arial" w:hAnsi="Arial" w:cs="Arial"/>
                <w:b/>
                <w:iCs/>
                <w:sz w:val="16"/>
                <w:szCs w:val="16"/>
              </w:rPr>
            </w:pPr>
            <w:r w:rsidRPr="00923A82">
              <w:rPr>
                <w:rFonts w:ascii="Arial" w:hAnsi="Arial" w:cs="Arial"/>
                <w:b/>
                <w:iCs/>
                <w:sz w:val="16"/>
                <w:szCs w:val="16"/>
              </w:rPr>
              <w:t>COSTO TOTAL DEL PROYECTO</w:t>
            </w:r>
          </w:p>
        </w:tc>
        <w:tc>
          <w:tcPr>
            <w:tcW w:w="5693" w:type="dxa"/>
            <w:gridSpan w:val="4"/>
            <w:shd w:val="clear" w:color="auto" w:fill="D9D9D9" w:themeFill="background1" w:themeFillShade="D9"/>
            <w:vAlign w:val="center"/>
          </w:tcPr>
          <w:p w14:paraId="7D62D461" w14:textId="19221924" w:rsidR="00923A82" w:rsidRPr="00923A82" w:rsidRDefault="00FA0E05" w:rsidP="00923A82">
            <w:pPr>
              <w:widowControl w:val="0"/>
              <w:jc w:val="center"/>
              <w:rPr>
                <w:rFonts w:ascii="Arial" w:hAnsi="Arial" w:cs="Arial"/>
                <w:b/>
                <w:bCs/>
                <w:sz w:val="16"/>
                <w:szCs w:val="16"/>
              </w:rPr>
            </w:pPr>
            <w:r>
              <w:rPr>
                <w:rFonts w:ascii="Arial" w:hAnsi="Arial" w:cs="Arial"/>
                <w:b/>
                <w:bCs/>
                <w:sz w:val="16"/>
                <w:szCs w:val="16"/>
              </w:rPr>
              <w:t>10.973.868</w:t>
            </w:r>
            <w:r w:rsidR="00084987" w:rsidRPr="00084987">
              <w:rPr>
                <w:rFonts w:ascii="Arial" w:hAnsi="Arial" w:cs="Arial"/>
                <w:b/>
                <w:bCs/>
                <w:sz w:val="16"/>
                <w:szCs w:val="16"/>
              </w:rPr>
              <w:t>.000</w:t>
            </w:r>
          </w:p>
        </w:tc>
      </w:tr>
    </w:tbl>
    <w:p w14:paraId="078B034E" w14:textId="77777777" w:rsidR="00314B0E" w:rsidRPr="004A1E10" w:rsidRDefault="00314B0E" w:rsidP="00D92AD7">
      <w:pPr>
        <w:pStyle w:val="Ttulo"/>
        <w:jc w:val="both"/>
        <w:rPr>
          <w:rFonts w:cs="Arial"/>
          <w:sz w:val="20"/>
        </w:rPr>
      </w:pPr>
    </w:p>
    <w:p w14:paraId="0B75EC27" w14:textId="77777777" w:rsidR="00923A82" w:rsidRPr="004A1E10" w:rsidRDefault="00923A82" w:rsidP="00D92AD7">
      <w:pPr>
        <w:pStyle w:val="Ttulo"/>
        <w:jc w:val="both"/>
        <w:rPr>
          <w:rFonts w:cs="Arial"/>
          <w:sz w:val="20"/>
        </w:rPr>
      </w:pPr>
    </w:p>
    <w:p w14:paraId="4D690125" w14:textId="77777777" w:rsidR="00E317D7" w:rsidRPr="004A1E10" w:rsidRDefault="000901C1" w:rsidP="004F13D2">
      <w:pPr>
        <w:pStyle w:val="Subttulo"/>
        <w:numPr>
          <w:ilvl w:val="0"/>
          <w:numId w:val="4"/>
        </w:numPr>
        <w:rPr>
          <w:rFonts w:ascii="Arial" w:hAnsi="Arial" w:cs="Arial"/>
          <w:color w:val="auto"/>
          <w:sz w:val="20"/>
          <w:szCs w:val="20"/>
        </w:rPr>
      </w:pPr>
      <w:bookmarkStart w:id="12" w:name="_Toc251066186"/>
      <w:r w:rsidRPr="004A1E10">
        <w:rPr>
          <w:rFonts w:ascii="Arial" w:hAnsi="Arial" w:cs="Arial"/>
          <w:color w:val="auto"/>
          <w:sz w:val="20"/>
          <w:szCs w:val="20"/>
        </w:rPr>
        <w:t>INDICADORES DE SEGUIMIENTO Y EVALUACIÓN</w:t>
      </w:r>
      <w:bookmarkEnd w:id="12"/>
    </w:p>
    <w:p w14:paraId="7FD8715F" w14:textId="77777777" w:rsidR="00D779D2" w:rsidRPr="004A1E10" w:rsidRDefault="00D779D2" w:rsidP="00CB0EC5">
      <w:pPr>
        <w:autoSpaceDE w:val="0"/>
        <w:autoSpaceDN w:val="0"/>
        <w:adjustRightInd w:val="0"/>
        <w:rPr>
          <w:rFonts w:ascii="Arial" w:hAnsi="Arial" w:cs="Arial"/>
          <w:sz w:val="20"/>
          <w:szCs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0"/>
        <w:gridCol w:w="2377"/>
        <w:gridCol w:w="1627"/>
        <w:gridCol w:w="1547"/>
        <w:gridCol w:w="1752"/>
      </w:tblGrid>
      <w:tr w:rsidR="004A1E10" w:rsidRPr="00923A82" w14:paraId="00058EF9" w14:textId="77777777" w:rsidTr="003836DF">
        <w:trPr>
          <w:trHeight w:val="362"/>
          <w:tblHeader/>
          <w:jc w:val="center"/>
        </w:trPr>
        <w:tc>
          <w:tcPr>
            <w:tcW w:w="954" w:type="pct"/>
            <w:shd w:val="clear" w:color="auto" w:fill="D9D9D9" w:themeFill="background1" w:themeFillShade="D9"/>
            <w:vAlign w:val="center"/>
          </w:tcPr>
          <w:p w14:paraId="5A4D39D7" w14:textId="77777777" w:rsidR="00A921A8" w:rsidRPr="00923A82" w:rsidRDefault="00A921A8" w:rsidP="00B621A1">
            <w:pPr>
              <w:jc w:val="center"/>
              <w:rPr>
                <w:rFonts w:ascii="Arial" w:hAnsi="Arial" w:cs="Arial"/>
                <w:b/>
                <w:sz w:val="18"/>
                <w:szCs w:val="18"/>
              </w:rPr>
            </w:pPr>
            <w:proofErr w:type="gramStart"/>
            <w:r w:rsidRPr="00923A82">
              <w:rPr>
                <w:rFonts w:ascii="Arial" w:hAnsi="Arial" w:cs="Arial"/>
                <w:b/>
                <w:sz w:val="18"/>
                <w:szCs w:val="18"/>
              </w:rPr>
              <w:lastRenderedPageBreak/>
              <w:t>META PLAN</w:t>
            </w:r>
            <w:proofErr w:type="gramEnd"/>
            <w:r w:rsidRPr="00923A82">
              <w:rPr>
                <w:rFonts w:ascii="Arial" w:hAnsi="Arial" w:cs="Arial"/>
                <w:b/>
                <w:sz w:val="18"/>
                <w:szCs w:val="18"/>
              </w:rPr>
              <w:t xml:space="preserve"> DE DESARROLLO</w:t>
            </w:r>
          </w:p>
        </w:tc>
        <w:tc>
          <w:tcPr>
            <w:tcW w:w="1324" w:type="pct"/>
            <w:shd w:val="clear" w:color="auto" w:fill="D9D9D9" w:themeFill="background1" w:themeFillShade="D9"/>
            <w:vAlign w:val="center"/>
          </w:tcPr>
          <w:p w14:paraId="52C1C6A9" w14:textId="77777777" w:rsidR="00A921A8" w:rsidRPr="00923A82" w:rsidRDefault="00A921A8" w:rsidP="00B621A1">
            <w:pPr>
              <w:jc w:val="center"/>
              <w:rPr>
                <w:rFonts w:ascii="Arial" w:hAnsi="Arial" w:cs="Arial"/>
                <w:b/>
                <w:sz w:val="18"/>
                <w:szCs w:val="18"/>
              </w:rPr>
            </w:pPr>
            <w:r w:rsidRPr="00923A82">
              <w:rPr>
                <w:rFonts w:ascii="Arial" w:hAnsi="Arial" w:cs="Arial"/>
                <w:b/>
                <w:sz w:val="18"/>
                <w:szCs w:val="18"/>
              </w:rPr>
              <w:t>OBJETIVO ESPECIFICO</w:t>
            </w:r>
          </w:p>
        </w:tc>
        <w:tc>
          <w:tcPr>
            <w:tcW w:w="881" w:type="pct"/>
            <w:shd w:val="clear" w:color="auto" w:fill="D9D9D9" w:themeFill="background1" w:themeFillShade="D9"/>
            <w:vAlign w:val="center"/>
          </w:tcPr>
          <w:p w14:paraId="4EFED82F" w14:textId="77777777" w:rsidR="00A921A8" w:rsidRPr="00923A82" w:rsidRDefault="00A921A8" w:rsidP="00D779D2">
            <w:pPr>
              <w:jc w:val="center"/>
              <w:rPr>
                <w:rFonts w:ascii="Arial" w:hAnsi="Arial" w:cs="Arial"/>
                <w:b/>
                <w:sz w:val="18"/>
                <w:szCs w:val="18"/>
              </w:rPr>
            </w:pPr>
            <w:r w:rsidRPr="00923A82">
              <w:rPr>
                <w:rFonts w:ascii="Arial" w:hAnsi="Arial" w:cs="Arial"/>
                <w:b/>
                <w:sz w:val="18"/>
                <w:szCs w:val="18"/>
              </w:rPr>
              <w:t>COMPONENTES</w:t>
            </w:r>
          </w:p>
        </w:tc>
        <w:tc>
          <w:tcPr>
            <w:tcW w:w="864" w:type="pct"/>
            <w:shd w:val="clear" w:color="auto" w:fill="D9D9D9" w:themeFill="background1" w:themeFillShade="D9"/>
            <w:vAlign w:val="center"/>
          </w:tcPr>
          <w:p w14:paraId="2AD8E5C2" w14:textId="77777777" w:rsidR="00A921A8" w:rsidRPr="00923A82" w:rsidRDefault="00A921A8" w:rsidP="00D779D2">
            <w:pPr>
              <w:jc w:val="center"/>
              <w:rPr>
                <w:rFonts w:ascii="Arial" w:hAnsi="Arial" w:cs="Arial"/>
                <w:b/>
                <w:sz w:val="18"/>
                <w:szCs w:val="18"/>
              </w:rPr>
            </w:pPr>
            <w:r w:rsidRPr="00923A82">
              <w:rPr>
                <w:rFonts w:ascii="Arial" w:hAnsi="Arial" w:cs="Arial"/>
                <w:b/>
                <w:sz w:val="18"/>
                <w:szCs w:val="18"/>
              </w:rPr>
              <w:t>META(S) PROYECTO</w:t>
            </w:r>
          </w:p>
        </w:tc>
        <w:tc>
          <w:tcPr>
            <w:tcW w:w="977" w:type="pct"/>
            <w:shd w:val="clear" w:color="auto" w:fill="D9D9D9" w:themeFill="background1" w:themeFillShade="D9"/>
            <w:vAlign w:val="center"/>
          </w:tcPr>
          <w:p w14:paraId="77241DFC" w14:textId="77777777" w:rsidR="00A921A8" w:rsidRPr="00923A82" w:rsidRDefault="00A921A8" w:rsidP="00D779D2">
            <w:pPr>
              <w:jc w:val="center"/>
              <w:rPr>
                <w:rFonts w:ascii="Arial" w:hAnsi="Arial" w:cs="Arial"/>
                <w:b/>
                <w:sz w:val="18"/>
                <w:szCs w:val="18"/>
              </w:rPr>
            </w:pPr>
            <w:r w:rsidRPr="00923A82">
              <w:rPr>
                <w:rFonts w:ascii="Arial" w:hAnsi="Arial" w:cs="Arial"/>
                <w:b/>
                <w:sz w:val="18"/>
                <w:szCs w:val="18"/>
              </w:rPr>
              <w:t>INDICADOR</w:t>
            </w:r>
          </w:p>
        </w:tc>
      </w:tr>
      <w:tr w:rsidR="004A1E10" w:rsidRPr="00923A82" w14:paraId="243C6B77" w14:textId="77777777" w:rsidTr="003836DF">
        <w:trPr>
          <w:trHeight w:val="2147"/>
          <w:jc w:val="center"/>
        </w:trPr>
        <w:tc>
          <w:tcPr>
            <w:tcW w:w="954" w:type="pct"/>
            <w:shd w:val="clear" w:color="auto" w:fill="auto"/>
            <w:vAlign w:val="center"/>
          </w:tcPr>
          <w:p w14:paraId="2217FD96" w14:textId="77777777" w:rsidR="00A921A8" w:rsidRPr="00923A82" w:rsidRDefault="001F162B" w:rsidP="007D56F3">
            <w:pPr>
              <w:jc w:val="both"/>
              <w:rPr>
                <w:rFonts w:ascii="Arial" w:hAnsi="Arial" w:cs="Arial"/>
                <w:sz w:val="18"/>
                <w:szCs w:val="18"/>
              </w:rPr>
            </w:pPr>
            <w:r w:rsidRPr="00923A82">
              <w:rPr>
                <w:rFonts w:ascii="Arial" w:hAnsi="Arial" w:cs="Arial"/>
                <w:sz w:val="18"/>
                <w:szCs w:val="18"/>
              </w:rPr>
              <w:t>Capacitar 5100 personas para la construcción de ciudadanía y desarrollo de capacidades para el ejercicio de derechos de las mujeres.</w:t>
            </w:r>
          </w:p>
        </w:tc>
        <w:tc>
          <w:tcPr>
            <w:tcW w:w="1324" w:type="pct"/>
            <w:vAlign w:val="center"/>
          </w:tcPr>
          <w:p w14:paraId="584BA5CD" w14:textId="6FE89BF8" w:rsidR="00A921A8" w:rsidRPr="00923A82" w:rsidRDefault="05F3DE3A" w:rsidP="007D56F3">
            <w:pPr>
              <w:jc w:val="both"/>
              <w:rPr>
                <w:rFonts w:ascii="Arial" w:hAnsi="Arial" w:cs="Arial"/>
                <w:sz w:val="18"/>
                <w:szCs w:val="18"/>
              </w:rPr>
            </w:pPr>
            <w:r w:rsidRPr="00923A82">
              <w:rPr>
                <w:rFonts w:ascii="Arial" w:hAnsi="Arial" w:cs="Arial"/>
                <w:sz w:val="18"/>
                <w:szCs w:val="18"/>
              </w:rPr>
              <w:t>Capacitar a personas de la localidad para la construcción de ciudadanía y desarrollo de capacidades para el ejercicio de derechos de las mujeres en sus diferencias y diversidades</w:t>
            </w:r>
          </w:p>
          <w:p w14:paraId="5FA17563" w14:textId="0BDEAE0C" w:rsidR="00A921A8" w:rsidRPr="00923A82" w:rsidRDefault="00A921A8" w:rsidP="007D56F3">
            <w:pPr>
              <w:jc w:val="both"/>
              <w:rPr>
                <w:rFonts w:ascii="Arial" w:hAnsi="Arial" w:cs="Arial"/>
                <w:sz w:val="18"/>
                <w:szCs w:val="18"/>
                <w:lang w:val="es-ES"/>
              </w:rPr>
            </w:pPr>
          </w:p>
        </w:tc>
        <w:tc>
          <w:tcPr>
            <w:tcW w:w="881" w:type="pct"/>
            <w:vAlign w:val="center"/>
          </w:tcPr>
          <w:p w14:paraId="6ED0CF71" w14:textId="77777777" w:rsidR="00A921A8" w:rsidRPr="00923A82" w:rsidRDefault="001F162B" w:rsidP="007D56F3">
            <w:pPr>
              <w:jc w:val="both"/>
              <w:rPr>
                <w:rFonts w:ascii="Arial" w:hAnsi="Arial" w:cs="Arial"/>
                <w:sz w:val="18"/>
                <w:szCs w:val="18"/>
              </w:rPr>
            </w:pPr>
            <w:r w:rsidRPr="00923A82">
              <w:rPr>
                <w:rFonts w:ascii="Arial" w:hAnsi="Arial" w:cs="Arial"/>
                <w:sz w:val="18"/>
                <w:szCs w:val="18"/>
              </w:rPr>
              <w:t xml:space="preserve">Desarrollo de capacidades </w:t>
            </w:r>
          </w:p>
        </w:tc>
        <w:tc>
          <w:tcPr>
            <w:tcW w:w="864" w:type="pct"/>
            <w:vAlign w:val="center"/>
          </w:tcPr>
          <w:p w14:paraId="1DC52595" w14:textId="77777777" w:rsidR="20F56F3E" w:rsidRPr="00923A82" w:rsidRDefault="20F56F3E" w:rsidP="007D56F3">
            <w:pPr>
              <w:jc w:val="both"/>
              <w:rPr>
                <w:rFonts w:ascii="Arial" w:hAnsi="Arial" w:cs="Arial"/>
                <w:sz w:val="18"/>
                <w:szCs w:val="18"/>
              </w:rPr>
            </w:pPr>
            <w:r w:rsidRPr="00923A82">
              <w:rPr>
                <w:rFonts w:ascii="Arial" w:hAnsi="Arial" w:cs="Arial"/>
                <w:sz w:val="18"/>
                <w:szCs w:val="18"/>
              </w:rPr>
              <w:t>Capacitar 5100 personas para la construcción de ciudadanía y desarrollo de capacidades para el ejercicio de derechos de las mujeres.</w:t>
            </w:r>
          </w:p>
        </w:tc>
        <w:tc>
          <w:tcPr>
            <w:tcW w:w="977" w:type="pct"/>
            <w:vAlign w:val="center"/>
          </w:tcPr>
          <w:p w14:paraId="29FD0888" w14:textId="77777777" w:rsidR="00A921A8" w:rsidRPr="00923A82" w:rsidRDefault="001F162B" w:rsidP="007D56F3">
            <w:pPr>
              <w:jc w:val="both"/>
              <w:rPr>
                <w:rFonts w:ascii="Arial" w:hAnsi="Arial" w:cs="Arial"/>
                <w:sz w:val="18"/>
                <w:szCs w:val="18"/>
              </w:rPr>
            </w:pPr>
            <w:r w:rsidRPr="00923A82">
              <w:rPr>
                <w:rFonts w:ascii="Arial" w:hAnsi="Arial" w:cs="Arial"/>
                <w:sz w:val="18"/>
                <w:szCs w:val="18"/>
              </w:rPr>
              <w:t>Personas capacitadas para la construcción de ciudadanía y desarrollo de capacidades para el ejercicio de derechos de las mujeres.</w:t>
            </w:r>
          </w:p>
        </w:tc>
      </w:tr>
      <w:tr w:rsidR="004A1E10" w:rsidRPr="00923A82" w14:paraId="3AA713BB" w14:textId="77777777" w:rsidTr="003836DF">
        <w:trPr>
          <w:trHeight w:val="763"/>
          <w:jc w:val="center"/>
        </w:trPr>
        <w:tc>
          <w:tcPr>
            <w:tcW w:w="954" w:type="pct"/>
            <w:shd w:val="clear" w:color="auto" w:fill="auto"/>
          </w:tcPr>
          <w:p w14:paraId="44C60F65" w14:textId="77777777" w:rsidR="00A921A8" w:rsidRPr="00923A82" w:rsidRDefault="001F162B" w:rsidP="007D56F3">
            <w:pPr>
              <w:jc w:val="both"/>
              <w:rPr>
                <w:rFonts w:ascii="Arial" w:hAnsi="Arial" w:cs="Arial"/>
                <w:sz w:val="18"/>
                <w:szCs w:val="18"/>
                <w:highlight w:val="yellow"/>
              </w:rPr>
            </w:pPr>
            <w:r w:rsidRPr="00923A82">
              <w:rPr>
                <w:rFonts w:ascii="Arial" w:hAnsi="Arial" w:cs="Arial"/>
                <w:sz w:val="18"/>
                <w:szCs w:val="18"/>
                <w:lang w:val="es-ES"/>
              </w:rPr>
              <w:t>Vincular 7800 personas en acciones para la prevención de feminicidios y la violencia contra la mujer.</w:t>
            </w:r>
          </w:p>
        </w:tc>
        <w:tc>
          <w:tcPr>
            <w:tcW w:w="1324" w:type="pct"/>
          </w:tcPr>
          <w:p w14:paraId="629BF5B9" w14:textId="77777777" w:rsidR="00A921A8" w:rsidRPr="00923A82" w:rsidRDefault="00A921A8" w:rsidP="007D56F3">
            <w:pPr>
              <w:ind w:left="708"/>
              <w:jc w:val="both"/>
              <w:rPr>
                <w:rFonts w:ascii="Arial" w:hAnsi="Arial" w:cs="Arial"/>
                <w:sz w:val="18"/>
                <w:szCs w:val="18"/>
              </w:rPr>
            </w:pPr>
          </w:p>
          <w:p w14:paraId="444EFB01" w14:textId="455A091E" w:rsidR="00A921A8" w:rsidRPr="00923A82" w:rsidRDefault="494ADFF1" w:rsidP="007D56F3">
            <w:pPr>
              <w:jc w:val="both"/>
              <w:rPr>
                <w:rFonts w:ascii="Arial" w:hAnsi="Arial" w:cs="Arial"/>
                <w:sz w:val="18"/>
                <w:szCs w:val="18"/>
              </w:rPr>
            </w:pPr>
            <w:r w:rsidRPr="00923A82">
              <w:rPr>
                <w:rFonts w:ascii="Arial" w:hAnsi="Arial" w:cs="Arial"/>
                <w:sz w:val="18"/>
                <w:szCs w:val="18"/>
              </w:rPr>
              <w:t>Realizar acciones para la prevención del feminicidio y la violencia contra la mujer que vinculen a diferentes personas en la localidad, incluidos hombres jóvenes, adultos y adultos mayores y líderes sociales y comunitarios.</w:t>
            </w:r>
          </w:p>
          <w:p w14:paraId="4FF0DEF1" w14:textId="31E19ABD" w:rsidR="00A921A8" w:rsidRPr="00923A82" w:rsidRDefault="00A921A8" w:rsidP="007D56F3">
            <w:pPr>
              <w:jc w:val="both"/>
              <w:rPr>
                <w:rFonts w:ascii="Arial" w:hAnsi="Arial" w:cs="Arial"/>
                <w:sz w:val="18"/>
                <w:szCs w:val="18"/>
                <w:highlight w:val="yellow"/>
                <w:lang w:val="es-ES"/>
              </w:rPr>
            </w:pPr>
          </w:p>
          <w:p w14:paraId="6BDFDFC2" w14:textId="74D798E2" w:rsidR="00A921A8" w:rsidRPr="00923A82" w:rsidRDefault="00A921A8" w:rsidP="007D56F3">
            <w:pPr>
              <w:jc w:val="both"/>
              <w:rPr>
                <w:rFonts w:ascii="Arial" w:hAnsi="Arial" w:cs="Arial"/>
                <w:i/>
                <w:iCs/>
                <w:sz w:val="18"/>
                <w:szCs w:val="18"/>
                <w:highlight w:val="yellow"/>
              </w:rPr>
            </w:pPr>
          </w:p>
        </w:tc>
        <w:tc>
          <w:tcPr>
            <w:tcW w:w="881" w:type="pct"/>
          </w:tcPr>
          <w:p w14:paraId="7663050B" w14:textId="77777777" w:rsidR="00A921A8" w:rsidRPr="00923A82" w:rsidRDefault="001F162B" w:rsidP="007D56F3">
            <w:pPr>
              <w:jc w:val="both"/>
              <w:rPr>
                <w:rFonts w:ascii="Arial" w:hAnsi="Arial" w:cs="Arial"/>
                <w:sz w:val="18"/>
                <w:szCs w:val="18"/>
              </w:rPr>
            </w:pPr>
            <w:r w:rsidRPr="00923A82">
              <w:rPr>
                <w:rFonts w:ascii="Arial" w:hAnsi="Arial" w:cs="Arial"/>
                <w:sz w:val="18"/>
                <w:szCs w:val="18"/>
              </w:rPr>
              <w:t xml:space="preserve">Prevención </w:t>
            </w:r>
          </w:p>
        </w:tc>
        <w:tc>
          <w:tcPr>
            <w:tcW w:w="864" w:type="pct"/>
          </w:tcPr>
          <w:p w14:paraId="115D5F3B" w14:textId="77777777" w:rsidR="20F56F3E" w:rsidRPr="00923A82" w:rsidRDefault="20F56F3E" w:rsidP="007D56F3">
            <w:pPr>
              <w:jc w:val="both"/>
              <w:rPr>
                <w:rFonts w:ascii="Arial" w:hAnsi="Arial" w:cs="Arial"/>
                <w:sz w:val="18"/>
                <w:szCs w:val="18"/>
                <w:highlight w:val="yellow"/>
              </w:rPr>
            </w:pPr>
            <w:r w:rsidRPr="00923A82">
              <w:rPr>
                <w:rFonts w:ascii="Arial" w:hAnsi="Arial" w:cs="Arial"/>
                <w:sz w:val="18"/>
                <w:szCs w:val="18"/>
                <w:lang w:val="es-ES"/>
              </w:rPr>
              <w:t>Vincular 7800 personas en acciones para la prevención de feminicidios y la violencia contra la mujer.</w:t>
            </w:r>
          </w:p>
        </w:tc>
        <w:tc>
          <w:tcPr>
            <w:tcW w:w="977" w:type="pct"/>
          </w:tcPr>
          <w:p w14:paraId="29BC692E" w14:textId="77777777" w:rsidR="00A921A8" w:rsidRPr="00923A82" w:rsidRDefault="001F162B" w:rsidP="007D56F3">
            <w:pPr>
              <w:jc w:val="both"/>
              <w:rPr>
                <w:rFonts w:ascii="Arial" w:hAnsi="Arial" w:cs="Arial"/>
                <w:sz w:val="18"/>
                <w:szCs w:val="18"/>
                <w:highlight w:val="yellow"/>
              </w:rPr>
            </w:pPr>
            <w:r w:rsidRPr="00923A82">
              <w:rPr>
                <w:rFonts w:ascii="Arial" w:hAnsi="Arial" w:cs="Arial"/>
                <w:sz w:val="18"/>
                <w:szCs w:val="18"/>
              </w:rPr>
              <w:t>Número de Personas vinculadas en acciones para la prevención del feminicidio y la violencia contra la mujer</w:t>
            </w:r>
          </w:p>
        </w:tc>
      </w:tr>
    </w:tbl>
    <w:p w14:paraId="51A85CC3" w14:textId="72F9F3C8" w:rsidR="20F56F3E" w:rsidRPr="004A1E10" w:rsidRDefault="20F56F3E">
      <w:pPr>
        <w:rPr>
          <w:rFonts w:ascii="Arial" w:hAnsi="Arial" w:cs="Arial"/>
          <w:sz w:val="20"/>
          <w:szCs w:val="20"/>
        </w:rPr>
      </w:pPr>
    </w:p>
    <w:p w14:paraId="54B8174A" w14:textId="77777777" w:rsidR="00F607CA" w:rsidRPr="004A1E10" w:rsidRDefault="00F607CA" w:rsidP="00D92AD7">
      <w:pPr>
        <w:autoSpaceDE w:val="0"/>
        <w:autoSpaceDN w:val="0"/>
        <w:adjustRightInd w:val="0"/>
        <w:rPr>
          <w:rFonts w:ascii="Arial" w:hAnsi="Arial" w:cs="Arial"/>
          <w:i/>
          <w:sz w:val="20"/>
          <w:szCs w:val="20"/>
        </w:rPr>
      </w:pPr>
    </w:p>
    <w:p w14:paraId="7BD81672" w14:textId="77777777" w:rsidR="004A289C" w:rsidRPr="004A1E10" w:rsidRDefault="004A289C" w:rsidP="004F13D2">
      <w:pPr>
        <w:pStyle w:val="Subttulo"/>
        <w:numPr>
          <w:ilvl w:val="0"/>
          <w:numId w:val="4"/>
        </w:numPr>
        <w:rPr>
          <w:rFonts w:ascii="Arial" w:hAnsi="Arial" w:cs="Arial"/>
          <w:color w:val="auto"/>
          <w:sz w:val="20"/>
          <w:szCs w:val="20"/>
        </w:rPr>
      </w:pPr>
      <w:bookmarkStart w:id="13" w:name="_Toc251320108"/>
      <w:bookmarkStart w:id="14" w:name="_Toc251066189"/>
      <w:r w:rsidRPr="004A1E10">
        <w:rPr>
          <w:rFonts w:ascii="Arial" w:hAnsi="Arial" w:cs="Arial"/>
          <w:color w:val="auto"/>
          <w:sz w:val="20"/>
          <w:szCs w:val="20"/>
        </w:rPr>
        <w:t>RESULTADOS E IMPACTOS DEL PROYECTO</w:t>
      </w:r>
      <w:bookmarkEnd w:id="13"/>
    </w:p>
    <w:p w14:paraId="4AE5B7AF" w14:textId="77777777" w:rsidR="004A289C" w:rsidRPr="004A1E10" w:rsidRDefault="004A289C" w:rsidP="004A289C">
      <w:pPr>
        <w:pStyle w:val="Subttulo"/>
        <w:numPr>
          <w:ilvl w:val="0"/>
          <w:numId w:val="0"/>
        </w:numPr>
        <w:ind w:left="720"/>
        <w:rPr>
          <w:rFonts w:ascii="Arial" w:hAnsi="Arial" w:cs="Arial"/>
          <w:color w:val="auto"/>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1E10" w:rsidRPr="004A1E10" w14:paraId="167947B6" w14:textId="77777777">
        <w:trPr>
          <w:trHeight w:val="1020"/>
          <w:jc w:val="center"/>
        </w:trPr>
        <w:tc>
          <w:tcPr>
            <w:tcW w:w="10184" w:type="dxa"/>
            <w:shd w:val="clear" w:color="auto" w:fill="DBDBDB"/>
          </w:tcPr>
          <w:p w14:paraId="3955E093" w14:textId="77777777" w:rsidR="004A289C" w:rsidRPr="004A1E10" w:rsidRDefault="004A289C" w:rsidP="00E56073">
            <w:pPr>
              <w:ind w:left="360"/>
              <w:rPr>
                <w:rFonts w:ascii="Arial" w:hAnsi="Arial" w:cs="Arial"/>
                <w:b/>
                <w:sz w:val="20"/>
                <w:szCs w:val="20"/>
              </w:rPr>
            </w:pPr>
          </w:p>
          <w:p w14:paraId="5A3ABF5A" w14:textId="77777777" w:rsidR="004A289C" w:rsidRPr="004A1E10" w:rsidRDefault="004A289C" w:rsidP="004A289C">
            <w:pPr>
              <w:pStyle w:val="Subttulo"/>
              <w:numPr>
                <w:ilvl w:val="0"/>
                <w:numId w:val="0"/>
              </w:numPr>
              <w:ind w:left="762" w:hanging="402"/>
              <w:rPr>
                <w:rFonts w:ascii="Arial" w:hAnsi="Arial" w:cs="Arial"/>
                <w:color w:val="auto"/>
                <w:sz w:val="20"/>
                <w:szCs w:val="20"/>
              </w:rPr>
            </w:pPr>
            <w:r w:rsidRPr="004A1E10">
              <w:rPr>
                <w:rFonts w:ascii="Arial" w:hAnsi="Arial" w:cs="Arial"/>
                <w:color w:val="auto"/>
                <w:sz w:val="20"/>
                <w:szCs w:val="20"/>
              </w:rPr>
              <w:t>RESULTADOS E IMPACTOS DEL PROYECTO</w:t>
            </w:r>
          </w:p>
          <w:p w14:paraId="12C42424" w14:textId="77777777" w:rsidR="004A289C" w:rsidRPr="004A1E10" w:rsidRDefault="004A289C" w:rsidP="00E56073">
            <w:pPr>
              <w:ind w:left="360"/>
              <w:rPr>
                <w:rFonts w:ascii="Arial" w:hAnsi="Arial" w:cs="Arial"/>
                <w:sz w:val="20"/>
                <w:szCs w:val="20"/>
              </w:rPr>
            </w:pPr>
          </w:p>
          <w:p w14:paraId="16E77CC8" w14:textId="77777777" w:rsidR="004A289C" w:rsidRPr="004A1E10" w:rsidRDefault="004A289C" w:rsidP="00E56073">
            <w:pPr>
              <w:ind w:left="360"/>
              <w:rPr>
                <w:rFonts w:ascii="Arial" w:hAnsi="Arial" w:cs="Arial"/>
                <w:i/>
                <w:sz w:val="20"/>
                <w:szCs w:val="20"/>
              </w:rPr>
            </w:pPr>
            <w:r w:rsidRPr="004A1E10">
              <w:rPr>
                <w:rFonts w:ascii="Arial" w:hAnsi="Arial" w:cs="Arial"/>
                <w:i/>
                <w:sz w:val="20"/>
                <w:szCs w:val="20"/>
              </w:rPr>
              <w:t>Ingrese</w:t>
            </w:r>
            <w:r w:rsidR="00B621A1" w:rsidRPr="004A1E10">
              <w:rPr>
                <w:rFonts w:ascii="Arial" w:hAnsi="Arial" w:cs="Arial"/>
                <w:i/>
                <w:sz w:val="20"/>
                <w:szCs w:val="20"/>
              </w:rPr>
              <w:t xml:space="preserve"> </w:t>
            </w:r>
            <w:r w:rsidR="00EE2517" w:rsidRPr="004A1E10">
              <w:rPr>
                <w:rFonts w:ascii="Arial" w:hAnsi="Arial" w:cs="Arial"/>
                <w:i/>
                <w:sz w:val="20"/>
                <w:szCs w:val="20"/>
              </w:rPr>
              <w:t xml:space="preserve">los </w:t>
            </w:r>
            <w:r w:rsidR="00EE2517" w:rsidRPr="004A1E10">
              <w:rPr>
                <w:rFonts w:ascii="Arial" w:hAnsi="Arial" w:cs="Arial"/>
                <w:b/>
                <w:i/>
                <w:sz w:val="20"/>
                <w:szCs w:val="20"/>
              </w:rPr>
              <w:t xml:space="preserve">resultados </w:t>
            </w:r>
            <w:r w:rsidR="00EE2517" w:rsidRPr="004A1E10">
              <w:rPr>
                <w:rFonts w:ascii="Arial" w:hAnsi="Arial" w:cs="Arial"/>
                <w:i/>
                <w:sz w:val="20"/>
                <w:szCs w:val="20"/>
              </w:rPr>
              <w:t>puntuales que</w:t>
            </w:r>
            <w:r w:rsidR="006F5104" w:rsidRPr="004A1E10">
              <w:rPr>
                <w:rFonts w:ascii="Arial" w:hAnsi="Arial" w:cs="Arial"/>
                <w:i/>
                <w:sz w:val="20"/>
                <w:szCs w:val="20"/>
              </w:rPr>
              <w:t xml:space="preserve"> se espera obtener con el</w:t>
            </w:r>
            <w:r w:rsidR="00B621A1" w:rsidRPr="004A1E10">
              <w:rPr>
                <w:rFonts w:ascii="Arial" w:hAnsi="Arial" w:cs="Arial"/>
                <w:i/>
                <w:sz w:val="20"/>
                <w:szCs w:val="20"/>
              </w:rPr>
              <w:t xml:space="preserve"> </w:t>
            </w:r>
            <w:r w:rsidR="00EE2517" w:rsidRPr="004A1E10">
              <w:rPr>
                <w:rFonts w:ascii="Arial" w:hAnsi="Arial" w:cs="Arial"/>
                <w:i/>
                <w:sz w:val="20"/>
                <w:szCs w:val="20"/>
              </w:rPr>
              <w:t>proyecto en términos de los beneficios generados</w:t>
            </w:r>
            <w:r w:rsidR="004C4F55" w:rsidRPr="004A1E10">
              <w:rPr>
                <w:rFonts w:ascii="Arial" w:hAnsi="Arial" w:cs="Arial"/>
                <w:i/>
                <w:sz w:val="20"/>
                <w:szCs w:val="20"/>
              </w:rPr>
              <w:t>.</w:t>
            </w:r>
          </w:p>
          <w:p w14:paraId="379CA55B" w14:textId="77777777" w:rsidR="004A289C" w:rsidRPr="004A1E10" w:rsidRDefault="004A289C" w:rsidP="00E56073">
            <w:pPr>
              <w:ind w:left="360"/>
              <w:rPr>
                <w:rFonts w:ascii="Arial" w:hAnsi="Arial" w:cs="Arial"/>
                <w:sz w:val="20"/>
                <w:szCs w:val="20"/>
              </w:rPr>
            </w:pPr>
          </w:p>
        </w:tc>
      </w:tr>
      <w:tr w:rsidR="004A1E10" w:rsidRPr="004A1E10" w14:paraId="344E8B68" w14:textId="77777777">
        <w:trPr>
          <w:trHeight w:val="1025"/>
          <w:jc w:val="center"/>
        </w:trPr>
        <w:tc>
          <w:tcPr>
            <w:tcW w:w="10184" w:type="dxa"/>
            <w:vAlign w:val="center"/>
          </w:tcPr>
          <w:p w14:paraId="5ABF93C4" w14:textId="77777777" w:rsidR="004A289C" w:rsidRPr="004A1E10" w:rsidRDefault="004A289C" w:rsidP="00E56073">
            <w:pPr>
              <w:ind w:left="720"/>
              <w:rPr>
                <w:rFonts w:ascii="Arial" w:hAnsi="Arial" w:cs="Arial"/>
                <w:b/>
                <w:sz w:val="20"/>
                <w:szCs w:val="20"/>
              </w:rPr>
            </w:pPr>
          </w:p>
          <w:p w14:paraId="10853EE7" w14:textId="77777777" w:rsidR="004A289C" w:rsidRPr="004A1E10" w:rsidRDefault="00EE2517" w:rsidP="00E56073">
            <w:pPr>
              <w:ind w:left="708"/>
              <w:rPr>
                <w:rFonts w:ascii="Arial" w:hAnsi="Arial" w:cs="Arial"/>
                <w:b/>
                <w:sz w:val="20"/>
                <w:szCs w:val="20"/>
              </w:rPr>
            </w:pPr>
            <w:r w:rsidRPr="004A1E10">
              <w:rPr>
                <w:rFonts w:ascii="Arial" w:hAnsi="Arial" w:cs="Arial"/>
                <w:b/>
                <w:sz w:val="20"/>
                <w:szCs w:val="20"/>
              </w:rPr>
              <w:t>Beneficios:</w:t>
            </w:r>
          </w:p>
          <w:p w14:paraId="71DCB018" w14:textId="77777777" w:rsidR="00EE2517" w:rsidRPr="004A1E10" w:rsidRDefault="00EE2517" w:rsidP="00E56073">
            <w:pPr>
              <w:ind w:left="708"/>
              <w:rPr>
                <w:rFonts w:ascii="Arial" w:hAnsi="Arial" w:cs="Arial"/>
                <w:b/>
                <w:sz w:val="20"/>
                <w:szCs w:val="20"/>
              </w:rPr>
            </w:pPr>
          </w:p>
          <w:p w14:paraId="6E843FF1" w14:textId="77777777" w:rsidR="007F6F1F" w:rsidRPr="004A1E10" w:rsidRDefault="007F6F1F" w:rsidP="00BF1358">
            <w:pPr>
              <w:ind w:left="708"/>
              <w:jc w:val="both"/>
              <w:rPr>
                <w:rFonts w:ascii="Arial" w:hAnsi="Arial" w:cs="Arial"/>
                <w:sz w:val="20"/>
                <w:szCs w:val="20"/>
              </w:rPr>
            </w:pPr>
            <w:r w:rsidRPr="004A1E10">
              <w:rPr>
                <w:rFonts w:ascii="Arial" w:hAnsi="Arial" w:cs="Arial"/>
                <w:sz w:val="20"/>
                <w:szCs w:val="20"/>
              </w:rPr>
              <w:t>La reducción de la aceptación cultural e institucional del machismo y las violencias contra las mujeres en sus diversidades; habiendo proporcionado espacios de interlocución ciudadana e interinstitucional, el empoderamiento de los liderazgos territoriales de las mujeres y la transformación de imaginarios.</w:t>
            </w:r>
          </w:p>
          <w:p w14:paraId="6296021A" w14:textId="77777777" w:rsidR="007F6F1F" w:rsidRPr="004A1E10" w:rsidRDefault="007F6F1F" w:rsidP="00BF1358">
            <w:pPr>
              <w:ind w:left="708"/>
              <w:jc w:val="both"/>
              <w:rPr>
                <w:rFonts w:ascii="Arial" w:hAnsi="Arial" w:cs="Arial"/>
                <w:sz w:val="20"/>
                <w:szCs w:val="20"/>
              </w:rPr>
            </w:pPr>
          </w:p>
          <w:p w14:paraId="2FDB7B89" w14:textId="77777777" w:rsidR="007F6F1F" w:rsidRPr="004A1E10" w:rsidRDefault="007F6F1F" w:rsidP="00BF1358">
            <w:pPr>
              <w:ind w:left="708"/>
              <w:jc w:val="both"/>
              <w:rPr>
                <w:rFonts w:ascii="Arial" w:hAnsi="Arial" w:cs="Arial"/>
                <w:sz w:val="20"/>
                <w:szCs w:val="20"/>
              </w:rPr>
            </w:pPr>
            <w:r w:rsidRPr="004A1E10">
              <w:rPr>
                <w:rFonts w:ascii="Arial" w:hAnsi="Arial" w:cs="Arial"/>
                <w:sz w:val="20"/>
                <w:szCs w:val="20"/>
              </w:rPr>
              <w:t>La ampliación de la visibilidad, representación e incidencia de las mujeres en su diversidad en el territorio.</w:t>
            </w:r>
          </w:p>
          <w:p w14:paraId="121EF351" w14:textId="77777777" w:rsidR="007F6F1F" w:rsidRPr="004A1E10" w:rsidRDefault="007F6F1F" w:rsidP="00BF1358">
            <w:pPr>
              <w:ind w:left="708"/>
              <w:jc w:val="both"/>
              <w:rPr>
                <w:rFonts w:ascii="Arial" w:hAnsi="Arial" w:cs="Arial"/>
                <w:sz w:val="20"/>
                <w:szCs w:val="20"/>
              </w:rPr>
            </w:pPr>
          </w:p>
          <w:p w14:paraId="486914E9" w14:textId="77777777" w:rsidR="007F6F1F" w:rsidRPr="004A1E10" w:rsidRDefault="007F6F1F" w:rsidP="00BF1358">
            <w:pPr>
              <w:ind w:left="708"/>
              <w:jc w:val="both"/>
              <w:rPr>
                <w:rFonts w:ascii="Arial" w:hAnsi="Arial" w:cs="Arial"/>
                <w:sz w:val="20"/>
                <w:szCs w:val="20"/>
              </w:rPr>
            </w:pPr>
            <w:r w:rsidRPr="004A1E10">
              <w:rPr>
                <w:rFonts w:ascii="Arial" w:hAnsi="Arial" w:cs="Arial"/>
                <w:sz w:val="20"/>
                <w:szCs w:val="20"/>
              </w:rPr>
              <w:t>El incremento de la capacidad, individual y colectiva, para identificar, reconocer y sancionar los tipos y formas de violencias contra las mujeres en su diversidad, las rutas integrales de atención y los protocolos establecidos</w:t>
            </w:r>
          </w:p>
          <w:p w14:paraId="0254081D" w14:textId="77777777" w:rsidR="007F6F1F" w:rsidRPr="004A1E10" w:rsidRDefault="007F6F1F" w:rsidP="00BF1358">
            <w:pPr>
              <w:ind w:left="708"/>
              <w:jc w:val="both"/>
              <w:rPr>
                <w:rFonts w:ascii="Arial" w:hAnsi="Arial" w:cs="Arial"/>
                <w:sz w:val="20"/>
                <w:szCs w:val="20"/>
              </w:rPr>
            </w:pPr>
          </w:p>
          <w:p w14:paraId="6CC7EF5D" w14:textId="77777777" w:rsidR="007F6F1F" w:rsidRPr="004A1E10" w:rsidRDefault="007F6F1F" w:rsidP="00BF1358">
            <w:pPr>
              <w:ind w:left="708"/>
              <w:jc w:val="both"/>
              <w:rPr>
                <w:rFonts w:ascii="Arial" w:hAnsi="Arial" w:cs="Arial"/>
                <w:sz w:val="20"/>
                <w:szCs w:val="20"/>
              </w:rPr>
            </w:pPr>
            <w:r w:rsidRPr="004A1E10">
              <w:rPr>
                <w:rFonts w:ascii="Arial" w:hAnsi="Arial" w:cs="Arial"/>
                <w:sz w:val="20"/>
                <w:szCs w:val="20"/>
              </w:rPr>
              <w:t xml:space="preserve">El aumento de personas en la localidad, con conocimiento relativo a las Leyes 1761 de 2015 (Sobre el feminicidio), 1257 de 2008 (sobre normas de sensibilización, prevención y sanción de formas de violencia y discriminación contra las mujeres) y la Política Pública de Mujeres y Equidad de Género en el Distrito Capital. </w:t>
            </w:r>
          </w:p>
          <w:p w14:paraId="082C48EB" w14:textId="77777777" w:rsidR="004A289C" w:rsidRPr="004A1E10" w:rsidRDefault="004A289C" w:rsidP="003836DF">
            <w:pPr>
              <w:rPr>
                <w:rFonts w:ascii="Arial" w:hAnsi="Arial" w:cs="Arial"/>
                <w:sz w:val="20"/>
                <w:szCs w:val="20"/>
              </w:rPr>
            </w:pPr>
          </w:p>
        </w:tc>
      </w:tr>
      <w:tr w:rsidR="004A289C" w:rsidRPr="004A1E10" w14:paraId="7FBC402C" w14:textId="77777777">
        <w:trPr>
          <w:trHeight w:val="57"/>
          <w:jc w:val="center"/>
        </w:trPr>
        <w:tc>
          <w:tcPr>
            <w:tcW w:w="10184" w:type="dxa"/>
            <w:vAlign w:val="center"/>
          </w:tcPr>
          <w:p w14:paraId="2677290C" w14:textId="77777777" w:rsidR="004A289C" w:rsidRPr="004A1E10" w:rsidRDefault="004A289C" w:rsidP="00E56073">
            <w:pPr>
              <w:ind w:left="720"/>
              <w:rPr>
                <w:rFonts w:ascii="Arial" w:hAnsi="Arial" w:cs="Arial"/>
                <w:b/>
                <w:sz w:val="20"/>
                <w:szCs w:val="20"/>
              </w:rPr>
            </w:pPr>
          </w:p>
          <w:p w14:paraId="676518CD" w14:textId="77777777" w:rsidR="00993B86" w:rsidRPr="004A1E10" w:rsidRDefault="00993B86" w:rsidP="00993B86">
            <w:pPr>
              <w:ind w:left="708"/>
              <w:rPr>
                <w:rFonts w:ascii="Arial" w:hAnsi="Arial" w:cs="Arial"/>
                <w:b/>
                <w:sz w:val="20"/>
                <w:szCs w:val="20"/>
              </w:rPr>
            </w:pPr>
            <w:r w:rsidRPr="004A1E10">
              <w:rPr>
                <w:rFonts w:ascii="Arial" w:hAnsi="Arial" w:cs="Arial"/>
                <w:b/>
                <w:sz w:val="20"/>
                <w:szCs w:val="20"/>
              </w:rPr>
              <w:t xml:space="preserve">Resultados: </w:t>
            </w:r>
          </w:p>
          <w:p w14:paraId="249BF8C6" w14:textId="77777777" w:rsidR="00EE2517" w:rsidRPr="004A1E10" w:rsidRDefault="00EE2517" w:rsidP="00E56073">
            <w:pPr>
              <w:ind w:left="708"/>
              <w:rPr>
                <w:rFonts w:ascii="Arial" w:hAnsi="Arial" w:cs="Arial"/>
                <w:b/>
                <w:sz w:val="20"/>
                <w:szCs w:val="20"/>
              </w:rPr>
            </w:pPr>
          </w:p>
          <w:p w14:paraId="611E25AC" w14:textId="69E9B69B" w:rsidR="007F6F1F" w:rsidRPr="004A1E10" w:rsidRDefault="007F6F1F" w:rsidP="00BF1358">
            <w:pPr>
              <w:ind w:left="708"/>
              <w:jc w:val="both"/>
              <w:rPr>
                <w:rFonts w:ascii="Arial" w:hAnsi="Arial" w:cs="Arial"/>
                <w:bCs/>
                <w:sz w:val="20"/>
                <w:szCs w:val="20"/>
              </w:rPr>
            </w:pPr>
            <w:r w:rsidRPr="004A1E10">
              <w:rPr>
                <w:rFonts w:ascii="Arial" w:hAnsi="Arial" w:cs="Arial"/>
                <w:bCs/>
                <w:sz w:val="20"/>
                <w:szCs w:val="20"/>
              </w:rPr>
              <w:lastRenderedPageBreak/>
              <w:t>Haber fortalecido las capacidades individuales, colectivas e institucionales para la representación, incidencia, participación ciudadana y social de las mujeres</w:t>
            </w:r>
            <w:r w:rsidR="00F607CA" w:rsidRPr="004A1E10">
              <w:rPr>
                <w:rFonts w:ascii="Arial" w:hAnsi="Arial" w:cs="Arial"/>
                <w:bCs/>
                <w:sz w:val="20"/>
                <w:szCs w:val="20"/>
              </w:rPr>
              <w:t xml:space="preserve"> en su diversidad </w:t>
            </w:r>
            <w:r w:rsidRPr="004A1E10">
              <w:rPr>
                <w:rFonts w:ascii="Arial" w:hAnsi="Arial" w:cs="Arial"/>
                <w:bCs/>
                <w:sz w:val="20"/>
                <w:szCs w:val="20"/>
              </w:rPr>
              <w:t>y las organizaciones de mujeres en el territorio.</w:t>
            </w:r>
          </w:p>
          <w:p w14:paraId="5C982374" w14:textId="77777777" w:rsidR="007F6F1F" w:rsidRPr="004A1E10" w:rsidRDefault="007F6F1F" w:rsidP="00BF1358">
            <w:pPr>
              <w:ind w:left="708"/>
              <w:jc w:val="both"/>
              <w:rPr>
                <w:rFonts w:ascii="Arial" w:hAnsi="Arial" w:cs="Arial"/>
                <w:bCs/>
                <w:sz w:val="20"/>
                <w:szCs w:val="20"/>
              </w:rPr>
            </w:pPr>
          </w:p>
          <w:p w14:paraId="53950F87" w14:textId="005223F2" w:rsidR="007F6F1F" w:rsidRPr="004A1E10" w:rsidRDefault="007F6F1F" w:rsidP="00BF1358">
            <w:pPr>
              <w:ind w:left="708"/>
              <w:jc w:val="both"/>
              <w:rPr>
                <w:rFonts w:ascii="Arial" w:hAnsi="Arial" w:cs="Arial"/>
                <w:bCs/>
                <w:sz w:val="20"/>
                <w:szCs w:val="20"/>
              </w:rPr>
            </w:pPr>
            <w:r w:rsidRPr="004A1E10">
              <w:rPr>
                <w:rFonts w:ascii="Arial" w:hAnsi="Arial" w:cs="Arial"/>
                <w:bCs/>
                <w:sz w:val="20"/>
                <w:szCs w:val="20"/>
              </w:rPr>
              <w:t>Haber propiciado más espacios públicos y privados seguros para las mujeres</w:t>
            </w:r>
            <w:r w:rsidR="00F607CA" w:rsidRPr="004A1E10">
              <w:rPr>
                <w:rFonts w:ascii="Arial" w:hAnsi="Arial" w:cs="Arial"/>
                <w:bCs/>
                <w:sz w:val="20"/>
                <w:szCs w:val="20"/>
              </w:rPr>
              <w:t xml:space="preserve"> en su diversidad</w:t>
            </w:r>
            <w:r w:rsidRPr="004A1E10">
              <w:rPr>
                <w:rFonts w:ascii="Arial" w:hAnsi="Arial" w:cs="Arial"/>
                <w:bCs/>
                <w:sz w:val="20"/>
                <w:szCs w:val="20"/>
              </w:rPr>
              <w:t>.</w:t>
            </w:r>
          </w:p>
          <w:p w14:paraId="18818796" w14:textId="77777777" w:rsidR="007F6F1F" w:rsidRPr="004A1E10" w:rsidRDefault="007F6F1F" w:rsidP="00BF1358">
            <w:pPr>
              <w:ind w:left="708"/>
              <w:jc w:val="both"/>
              <w:rPr>
                <w:rFonts w:ascii="Arial" w:hAnsi="Arial" w:cs="Arial"/>
                <w:bCs/>
                <w:sz w:val="20"/>
                <w:szCs w:val="20"/>
              </w:rPr>
            </w:pPr>
          </w:p>
          <w:p w14:paraId="3C3B3B4B" w14:textId="77777777" w:rsidR="007F6F1F" w:rsidRPr="004A1E10" w:rsidRDefault="007F6F1F" w:rsidP="00BF1358">
            <w:pPr>
              <w:ind w:left="708"/>
              <w:jc w:val="both"/>
              <w:rPr>
                <w:rFonts w:ascii="Arial" w:hAnsi="Arial" w:cs="Arial"/>
                <w:bCs/>
                <w:sz w:val="20"/>
                <w:szCs w:val="20"/>
              </w:rPr>
            </w:pPr>
            <w:r w:rsidRPr="004A1E10">
              <w:rPr>
                <w:rFonts w:ascii="Arial" w:hAnsi="Arial" w:cs="Arial"/>
                <w:bCs/>
                <w:sz w:val="20"/>
                <w:szCs w:val="20"/>
              </w:rPr>
              <w:t>Haber reducido los hechos de violencias contra las mujeres en su diversidad, especialmente el feminicidio.</w:t>
            </w:r>
          </w:p>
          <w:p w14:paraId="7332107B" w14:textId="77777777" w:rsidR="00705AAF" w:rsidRPr="004A1E10" w:rsidRDefault="00705AAF" w:rsidP="006F5AD2">
            <w:pPr>
              <w:rPr>
                <w:rFonts w:ascii="Arial" w:hAnsi="Arial" w:cs="Arial"/>
                <w:sz w:val="20"/>
                <w:szCs w:val="20"/>
              </w:rPr>
            </w:pPr>
          </w:p>
        </w:tc>
      </w:tr>
    </w:tbl>
    <w:p w14:paraId="5D98A3F1" w14:textId="77777777" w:rsidR="004A289C" w:rsidRPr="004A1E10" w:rsidRDefault="004A289C" w:rsidP="00E363EF">
      <w:pPr>
        <w:pStyle w:val="Subttulo"/>
        <w:numPr>
          <w:ilvl w:val="0"/>
          <w:numId w:val="0"/>
        </w:numPr>
        <w:ind w:left="720" w:hanging="720"/>
        <w:rPr>
          <w:rFonts w:ascii="Arial" w:hAnsi="Arial" w:cs="Arial"/>
          <w:color w:val="auto"/>
          <w:sz w:val="20"/>
          <w:szCs w:val="20"/>
          <w:lang w:val="es-ES"/>
        </w:rPr>
      </w:pPr>
    </w:p>
    <w:p w14:paraId="5D69F09B" w14:textId="77777777" w:rsidR="00D779D2" w:rsidRPr="004A1E10" w:rsidRDefault="00D779D2" w:rsidP="004F13D2">
      <w:pPr>
        <w:pStyle w:val="Subttulo"/>
        <w:numPr>
          <w:ilvl w:val="0"/>
          <w:numId w:val="4"/>
        </w:numPr>
        <w:rPr>
          <w:rFonts w:ascii="Arial" w:hAnsi="Arial" w:cs="Arial"/>
          <w:color w:val="auto"/>
          <w:sz w:val="20"/>
          <w:szCs w:val="20"/>
        </w:rPr>
      </w:pPr>
      <w:r w:rsidRPr="004A1E10">
        <w:rPr>
          <w:rFonts w:ascii="Arial" w:hAnsi="Arial" w:cs="Arial"/>
          <w:color w:val="auto"/>
          <w:sz w:val="20"/>
          <w:szCs w:val="20"/>
        </w:rPr>
        <w:t>HOJA DE VIDA DEL PROYECTO</w:t>
      </w:r>
    </w:p>
    <w:p w14:paraId="60EDCC55" w14:textId="77777777" w:rsidR="00D779D2" w:rsidRPr="004A1E10" w:rsidRDefault="00D779D2" w:rsidP="00E363EF">
      <w:pPr>
        <w:pStyle w:val="Subttulo"/>
        <w:numPr>
          <w:ilvl w:val="0"/>
          <w:numId w:val="0"/>
        </w:numPr>
        <w:ind w:left="720" w:hanging="720"/>
        <w:rPr>
          <w:rFonts w:ascii="Arial" w:hAnsi="Arial" w:cs="Arial"/>
          <w:color w:val="auto"/>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4A1E10" w:rsidRPr="004A1E10" w14:paraId="51EB91CC" w14:textId="77777777">
        <w:trPr>
          <w:jc w:val="center"/>
        </w:trPr>
        <w:tc>
          <w:tcPr>
            <w:tcW w:w="10078" w:type="dxa"/>
            <w:shd w:val="clear" w:color="auto" w:fill="DBDBDB"/>
          </w:tcPr>
          <w:p w14:paraId="55B91B0D" w14:textId="77777777" w:rsidR="00D779D2" w:rsidRPr="004A1E10" w:rsidRDefault="00D779D2" w:rsidP="00D779D2">
            <w:pPr>
              <w:ind w:left="360"/>
              <w:rPr>
                <w:rFonts w:ascii="Arial" w:hAnsi="Arial" w:cs="Arial"/>
                <w:b/>
                <w:sz w:val="20"/>
                <w:szCs w:val="20"/>
              </w:rPr>
            </w:pPr>
          </w:p>
          <w:p w14:paraId="41EFC909" w14:textId="77777777" w:rsidR="00D779D2" w:rsidRPr="004A1E10" w:rsidRDefault="00D779D2" w:rsidP="00D779D2">
            <w:pPr>
              <w:ind w:left="360"/>
              <w:rPr>
                <w:rFonts w:ascii="Arial" w:hAnsi="Arial" w:cs="Arial"/>
                <w:b/>
                <w:sz w:val="20"/>
                <w:szCs w:val="20"/>
              </w:rPr>
            </w:pPr>
            <w:r w:rsidRPr="004A1E10">
              <w:rPr>
                <w:rFonts w:ascii="Arial" w:hAnsi="Arial" w:cs="Arial"/>
                <w:b/>
                <w:sz w:val="20"/>
                <w:szCs w:val="20"/>
              </w:rPr>
              <w:t>VIABILIDAD Y ACTUALIZACIONES</w:t>
            </w:r>
          </w:p>
          <w:p w14:paraId="6D7DD5B6" w14:textId="77777777" w:rsidR="00D779D2" w:rsidRPr="004A1E10" w:rsidRDefault="00D779D2" w:rsidP="00D779D2">
            <w:pPr>
              <w:ind w:left="360"/>
              <w:rPr>
                <w:rFonts w:ascii="Arial" w:hAnsi="Arial" w:cs="Arial"/>
                <w:i/>
                <w:sz w:val="20"/>
                <w:szCs w:val="20"/>
              </w:rPr>
            </w:pPr>
            <w:r w:rsidRPr="004A1E10">
              <w:rPr>
                <w:rFonts w:ascii="Arial" w:hAnsi="Arial" w:cs="Arial"/>
                <w:i/>
                <w:sz w:val="20"/>
                <w:szCs w:val="20"/>
              </w:rPr>
              <w:t xml:space="preserve">Especifique los aspectos relevantes del proyecto, que deban tenerse en cuenta para la formulación y ejecución </w:t>
            </w:r>
            <w:proofErr w:type="gramStart"/>
            <w:r w:rsidRPr="004A1E10">
              <w:rPr>
                <w:rFonts w:ascii="Arial" w:hAnsi="Arial" w:cs="Arial"/>
                <w:i/>
                <w:sz w:val="20"/>
                <w:szCs w:val="20"/>
              </w:rPr>
              <w:t>del mismo</w:t>
            </w:r>
            <w:proofErr w:type="gramEnd"/>
            <w:r w:rsidRPr="004A1E10">
              <w:rPr>
                <w:rFonts w:ascii="Arial" w:hAnsi="Arial" w:cs="Arial"/>
                <w:i/>
                <w:sz w:val="20"/>
                <w:szCs w:val="20"/>
              </w:rPr>
              <w:t>.</w:t>
            </w:r>
            <w:r w:rsidRPr="004A1E10" w:rsidDel="0059714E">
              <w:rPr>
                <w:rFonts w:ascii="Arial" w:hAnsi="Arial" w:cs="Arial"/>
                <w:i/>
                <w:sz w:val="20"/>
                <w:szCs w:val="20"/>
              </w:rPr>
              <w:t xml:space="preserve"> </w:t>
            </w:r>
          </w:p>
          <w:p w14:paraId="6810F0D1" w14:textId="77777777" w:rsidR="00D779D2" w:rsidRPr="004A1E10" w:rsidRDefault="00D779D2" w:rsidP="00D779D2">
            <w:pPr>
              <w:rPr>
                <w:rFonts w:ascii="Arial" w:hAnsi="Arial" w:cs="Arial"/>
                <w:sz w:val="20"/>
                <w:szCs w:val="20"/>
              </w:rPr>
            </w:pPr>
          </w:p>
        </w:tc>
      </w:tr>
      <w:tr w:rsidR="00D779D2" w:rsidRPr="004A1E10" w14:paraId="0A9412A4" w14:textId="77777777">
        <w:trPr>
          <w:jc w:val="center"/>
        </w:trPr>
        <w:tc>
          <w:tcPr>
            <w:tcW w:w="10078" w:type="dxa"/>
            <w:vAlign w:val="center"/>
          </w:tcPr>
          <w:p w14:paraId="74E797DC" w14:textId="77777777" w:rsidR="00D779D2" w:rsidRPr="004A1E10" w:rsidRDefault="00D779D2" w:rsidP="00D779D2">
            <w:pPr>
              <w:ind w:left="708"/>
              <w:rPr>
                <w:rFonts w:ascii="Arial" w:hAnsi="Arial" w:cs="Arial"/>
                <w:b/>
                <w:sz w:val="20"/>
                <w:szCs w:val="20"/>
              </w:rPr>
            </w:pPr>
          </w:p>
          <w:p w14:paraId="25AF7EAE" w14:textId="77777777" w:rsidR="00D779D2" w:rsidRPr="004A1E10" w:rsidRDefault="00D779D2" w:rsidP="00D779D2">
            <w:pPr>
              <w:ind w:left="708"/>
              <w:rPr>
                <w:rFonts w:ascii="Arial" w:hAnsi="Arial" w:cs="Arial"/>
                <w:b/>
                <w:sz w:val="20"/>
                <w:szCs w:val="20"/>
              </w:rPr>
            </w:pPr>
          </w:p>
          <w:p w14:paraId="7C173713" w14:textId="4DC59552" w:rsidR="00D779D2" w:rsidRPr="004A1E10" w:rsidRDefault="00A921A8" w:rsidP="00D779D2">
            <w:pPr>
              <w:ind w:left="708"/>
              <w:rPr>
                <w:rFonts w:ascii="Arial" w:hAnsi="Arial" w:cs="Arial"/>
                <w:b/>
                <w:sz w:val="20"/>
                <w:szCs w:val="20"/>
              </w:rPr>
            </w:pPr>
            <w:r w:rsidRPr="004A1E10">
              <w:rPr>
                <w:rFonts w:ascii="Arial" w:hAnsi="Arial" w:cs="Arial"/>
                <w:b/>
                <w:sz w:val="20"/>
                <w:szCs w:val="20"/>
              </w:rPr>
              <w:t xml:space="preserve"> (</w:t>
            </w:r>
            <w:r w:rsidR="003836DF">
              <w:rPr>
                <w:rFonts w:ascii="Arial" w:hAnsi="Arial" w:cs="Arial"/>
                <w:b/>
                <w:sz w:val="20"/>
                <w:szCs w:val="20"/>
              </w:rPr>
              <w:t>19/11/2020</w:t>
            </w:r>
            <w:r w:rsidRPr="004A1E10">
              <w:rPr>
                <w:rFonts w:ascii="Arial" w:hAnsi="Arial" w:cs="Arial"/>
                <w:b/>
                <w:sz w:val="20"/>
                <w:szCs w:val="20"/>
              </w:rPr>
              <w:t>): INSCRITO</w:t>
            </w:r>
          </w:p>
          <w:p w14:paraId="2633CEB9" w14:textId="77777777" w:rsidR="00D779D2" w:rsidRPr="004A1E10" w:rsidRDefault="00D779D2" w:rsidP="00D779D2">
            <w:pPr>
              <w:ind w:left="708"/>
              <w:rPr>
                <w:rFonts w:ascii="Arial" w:hAnsi="Arial" w:cs="Arial"/>
                <w:b/>
                <w:sz w:val="20"/>
                <w:szCs w:val="20"/>
              </w:rPr>
            </w:pPr>
          </w:p>
          <w:p w14:paraId="7F1DC9B8" w14:textId="5DCAACF8" w:rsidR="00A921A8" w:rsidRPr="004A1E10" w:rsidRDefault="00A921A8" w:rsidP="00A921A8">
            <w:pPr>
              <w:ind w:left="708"/>
              <w:rPr>
                <w:rFonts w:ascii="Arial" w:hAnsi="Arial" w:cs="Arial"/>
                <w:b/>
                <w:sz w:val="20"/>
                <w:szCs w:val="20"/>
              </w:rPr>
            </w:pPr>
            <w:r w:rsidRPr="004A1E10">
              <w:rPr>
                <w:rFonts w:ascii="Arial" w:hAnsi="Arial" w:cs="Arial"/>
                <w:b/>
                <w:sz w:val="20"/>
                <w:szCs w:val="20"/>
              </w:rPr>
              <w:t>(</w:t>
            </w:r>
            <w:r w:rsidR="003836DF">
              <w:rPr>
                <w:rFonts w:ascii="Arial" w:hAnsi="Arial" w:cs="Arial"/>
                <w:b/>
                <w:sz w:val="20"/>
                <w:szCs w:val="20"/>
              </w:rPr>
              <w:t>28/11/2020</w:t>
            </w:r>
            <w:r w:rsidRPr="004A1E10">
              <w:rPr>
                <w:rFonts w:ascii="Arial" w:hAnsi="Arial" w:cs="Arial"/>
                <w:b/>
                <w:sz w:val="20"/>
                <w:szCs w:val="20"/>
              </w:rPr>
              <w:t>): REGISTRO</w:t>
            </w:r>
          </w:p>
          <w:p w14:paraId="4B1D477B" w14:textId="77777777" w:rsidR="00D779D2" w:rsidRPr="004A1E10" w:rsidRDefault="00D779D2" w:rsidP="00D779D2">
            <w:pPr>
              <w:ind w:left="708"/>
              <w:rPr>
                <w:rFonts w:ascii="Arial" w:hAnsi="Arial" w:cs="Arial"/>
                <w:b/>
                <w:sz w:val="20"/>
                <w:szCs w:val="20"/>
              </w:rPr>
            </w:pPr>
          </w:p>
          <w:p w14:paraId="47E80ACF" w14:textId="77777777" w:rsidR="00A921A8" w:rsidRPr="004A1E10" w:rsidRDefault="00A921A8" w:rsidP="00A921A8">
            <w:pPr>
              <w:ind w:left="708"/>
              <w:rPr>
                <w:rFonts w:ascii="Arial" w:hAnsi="Arial" w:cs="Arial"/>
                <w:b/>
                <w:sz w:val="20"/>
                <w:szCs w:val="20"/>
              </w:rPr>
            </w:pPr>
            <w:r w:rsidRPr="004A1E10">
              <w:rPr>
                <w:rFonts w:ascii="Arial" w:hAnsi="Arial" w:cs="Arial"/>
                <w:b/>
                <w:sz w:val="20"/>
                <w:szCs w:val="20"/>
              </w:rPr>
              <w:t>(</w:t>
            </w:r>
            <w:proofErr w:type="spellStart"/>
            <w:r w:rsidRPr="004A1E10">
              <w:rPr>
                <w:rFonts w:ascii="Arial" w:hAnsi="Arial" w:cs="Arial"/>
                <w:b/>
                <w:sz w:val="20"/>
                <w:szCs w:val="20"/>
              </w:rPr>
              <w:t>dd</w:t>
            </w:r>
            <w:proofErr w:type="spellEnd"/>
            <w:r w:rsidRPr="004A1E10">
              <w:rPr>
                <w:rFonts w:ascii="Arial" w:hAnsi="Arial" w:cs="Arial"/>
                <w:b/>
                <w:sz w:val="20"/>
                <w:szCs w:val="20"/>
              </w:rPr>
              <w:t>/mm/</w:t>
            </w:r>
            <w:proofErr w:type="spellStart"/>
            <w:r w:rsidRPr="004A1E10">
              <w:rPr>
                <w:rFonts w:ascii="Arial" w:hAnsi="Arial" w:cs="Arial"/>
                <w:b/>
                <w:sz w:val="20"/>
                <w:szCs w:val="20"/>
              </w:rPr>
              <w:t>aaaa</w:t>
            </w:r>
            <w:proofErr w:type="spellEnd"/>
            <w:r w:rsidRPr="004A1E10">
              <w:rPr>
                <w:rFonts w:ascii="Arial" w:hAnsi="Arial" w:cs="Arial"/>
                <w:b/>
                <w:sz w:val="20"/>
                <w:szCs w:val="20"/>
              </w:rPr>
              <w:t xml:space="preserve">): ACTUALIZACIONES – Razones </w:t>
            </w:r>
          </w:p>
          <w:p w14:paraId="65BE1F1D" w14:textId="77777777" w:rsidR="00A921A8" w:rsidRPr="004A1E10" w:rsidRDefault="00A921A8" w:rsidP="00D779D2">
            <w:pPr>
              <w:ind w:left="708"/>
              <w:rPr>
                <w:rFonts w:ascii="Arial" w:hAnsi="Arial" w:cs="Arial"/>
                <w:b/>
                <w:sz w:val="20"/>
                <w:szCs w:val="20"/>
              </w:rPr>
            </w:pPr>
          </w:p>
          <w:p w14:paraId="773D7443" w14:textId="09B65456" w:rsidR="00D779D2" w:rsidRDefault="003836DF" w:rsidP="003836DF">
            <w:pPr>
              <w:ind w:left="708"/>
              <w:jc w:val="both"/>
              <w:rPr>
                <w:rFonts w:ascii="Arial" w:hAnsi="Arial" w:cs="Arial"/>
                <w:bCs/>
                <w:sz w:val="20"/>
                <w:szCs w:val="20"/>
              </w:rPr>
            </w:pPr>
            <w:r w:rsidRPr="003836DF">
              <w:rPr>
                <w:rFonts w:ascii="Arial" w:hAnsi="Arial" w:cs="Arial"/>
                <w:bCs/>
                <w:sz w:val="20"/>
                <w:szCs w:val="20"/>
              </w:rPr>
              <w:t xml:space="preserve">(28/01/2021): Actualización del numeral 8. Descripción de actividades (Teniendo en cuenta la línea de presupuestos participativos) y Numeral 10 frente a presupuesto asignado según la verificación de proyección 2021 y Plan Anual de Adquisiciones publicado en SECOP II. </w:t>
            </w:r>
            <w:r>
              <w:rPr>
                <w:rFonts w:ascii="Arial" w:hAnsi="Arial" w:cs="Arial"/>
                <w:bCs/>
                <w:sz w:val="20"/>
                <w:szCs w:val="20"/>
              </w:rPr>
              <w:t>Anne Paola Mendoza.</w:t>
            </w:r>
          </w:p>
          <w:p w14:paraId="32CE2E0D" w14:textId="7BDEDDE0" w:rsidR="007D56F3" w:rsidRDefault="007D56F3" w:rsidP="003836DF">
            <w:pPr>
              <w:ind w:left="708"/>
              <w:jc w:val="both"/>
              <w:rPr>
                <w:rFonts w:ascii="Arial" w:hAnsi="Arial" w:cs="Arial"/>
                <w:bCs/>
                <w:sz w:val="20"/>
                <w:szCs w:val="20"/>
              </w:rPr>
            </w:pPr>
            <w:r>
              <w:rPr>
                <w:rFonts w:ascii="Arial" w:hAnsi="Arial" w:cs="Arial"/>
                <w:bCs/>
                <w:sz w:val="20"/>
                <w:szCs w:val="20"/>
              </w:rPr>
              <w:t>(29/03/2021): Incorporación de ajustes, teniendo en cuenta los comentarios del Sector Mujer. Luz Dary Pedraza Barreto.</w:t>
            </w:r>
          </w:p>
          <w:p w14:paraId="2FF2E4B2" w14:textId="29A744B7" w:rsidR="0042453D" w:rsidRDefault="0042453D" w:rsidP="003836DF">
            <w:pPr>
              <w:ind w:left="708"/>
              <w:jc w:val="both"/>
              <w:rPr>
                <w:rFonts w:ascii="Arial" w:hAnsi="Arial" w:cs="Arial"/>
                <w:bCs/>
                <w:sz w:val="20"/>
                <w:szCs w:val="20"/>
              </w:rPr>
            </w:pPr>
            <w:r>
              <w:rPr>
                <w:rFonts w:ascii="Arial" w:hAnsi="Arial" w:cs="Arial"/>
                <w:bCs/>
                <w:sz w:val="20"/>
                <w:szCs w:val="20"/>
              </w:rPr>
              <w:t>(31/03/2021): Incorporación de ajustes previa reunión con el sector. Luz Dary Pedraza Barreto.</w:t>
            </w:r>
          </w:p>
          <w:p w14:paraId="47F395C4" w14:textId="5BA5B8EF" w:rsidR="00BD2590" w:rsidRDefault="003B24C9" w:rsidP="003836DF">
            <w:pPr>
              <w:ind w:left="708"/>
              <w:jc w:val="both"/>
              <w:rPr>
                <w:rFonts w:ascii="Arial" w:hAnsi="Arial" w:cs="Arial"/>
                <w:bCs/>
                <w:sz w:val="20"/>
                <w:szCs w:val="20"/>
              </w:rPr>
            </w:pPr>
            <w:r>
              <w:rPr>
                <w:rFonts w:ascii="Arial" w:hAnsi="Arial" w:cs="Arial"/>
                <w:bCs/>
                <w:sz w:val="20"/>
                <w:szCs w:val="20"/>
              </w:rPr>
              <w:t>(13/4/2021</w:t>
            </w:r>
            <w:r w:rsidR="00BD2590">
              <w:rPr>
                <w:rFonts w:ascii="Arial" w:hAnsi="Arial" w:cs="Arial"/>
                <w:bCs/>
                <w:sz w:val="20"/>
                <w:szCs w:val="20"/>
              </w:rPr>
              <w:t>): Ajustes actualización aportes Comisión de Mujeres. Luz Dary Pedraza Barreto</w:t>
            </w:r>
          </w:p>
          <w:p w14:paraId="1103F4EE" w14:textId="417E2DBB" w:rsidR="003B24C9" w:rsidRDefault="00BD2590" w:rsidP="003836DF">
            <w:pPr>
              <w:ind w:left="708"/>
              <w:jc w:val="both"/>
              <w:rPr>
                <w:rFonts w:ascii="Arial" w:hAnsi="Arial" w:cs="Arial"/>
                <w:bCs/>
                <w:sz w:val="20"/>
                <w:szCs w:val="20"/>
              </w:rPr>
            </w:pPr>
            <w:r>
              <w:rPr>
                <w:rFonts w:ascii="Arial" w:hAnsi="Arial" w:cs="Arial"/>
                <w:bCs/>
                <w:sz w:val="20"/>
                <w:szCs w:val="20"/>
              </w:rPr>
              <w:t>(</w:t>
            </w:r>
            <w:r w:rsidR="00BF1358">
              <w:rPr>
                <w:rFonts w:ascii="Arial" w:hAnsi="Arial" w:cs="Arial"/>
                <w:bCs/>
                <w:sz w:val="20"/>
                <w:szCs w:val="20"/>
              </w:rPr>
              <w:t>19/4/2021)</w:t>
            </w:r>
            <w:r w:rsidR="003B24C9">
              <w:rPr>
                <w:rFonts w:ascii="Arial" w:hAnsi="Arial" w:cs="Arial"/>
                <w:bCs/>
                <w:sz w:val="20"/>
                <w:szCs w:val="20"/>
              </w:rPr>
              <w:t>: Ajustes actualización</w:t>
            </w:r>
            <w:r w:rsidR="00030456">
              <w:rPr>
                <w:rFonts w:ascii="Arial" w:hAnsi="Arial" w:cs="Arial"/>
                <w:bCs/>
                <w:sz w:val="20"/>
                <w:szCs w:val="20"/>
              </w:rPr>
              <w:t xml:space="preserve"> aportes </w:t>
            </w:r>
            <w:r w:rsidR="00B91036">
              <w:rPr>
                <w:rFonts w:ascii="Arial" w:hAnsi="Arial" w:cs="Arial"/>
                <w:bCs/>
                <w:sz w:val="20"/>
                <w:szCs w:val="20"/>
              </w:rPr>
              <w:t>del sector</w:t>
            </w:r>
            <w:r w:rsidR="003B24C9">
              <w:rPr>
                <w:rFonts w:ascii="Arial" w:hAnsi="Arial" w:cs="Arial"/>
                <w:bCs/>
                <w:sz w:val="20"/>
                <w:szCs w:val="20"/>
              </w:rPr>
              <w:t>. Luz Dary Pedraza Barreto.</w:t>
            </w:r>
          </w:p>
          <w:p w14:paraId="4C52F66D" w14:textId="0B3E5B6C" w:rsidR="00BD2590" w:rsidRDefault="00BD2590" w:rsidP="003836DF">
            <w:pPr>
              <w:ind w:left="708"/>
              <w:jc w:val="both"/>
              <w:rPr>
                <w:rFonts w:ascii="Arial" w:hAnsi="Arial" w:cs="Arial"/>
                <w:bCs/>
                <w:sz w:val="20"/>
                <w:szCs w:val="20"/>
              </w:rPr>
            </w:pPr>
            <w:r>
              <w:rPr>
                <w:rFonts w:ascii="Arial" w:hAnsi="Arial" w:cs="Arial"/>
                <w:bCs/>
                <w:sz w:val="20"/>
                <w:szCs w:val="20"/>
              </w:rPr>
              <w:t>(30/4/2021): Ajustes actualización. Luz Dary Pedraza Barreto</w:t>
            </w:r>
            <w:r w:rsidR="00922FE1">
              <w:rPr>
                <w:rFonts w:ascii="Arial" w:hAnsi="Arial" w:cs="Arial"/>
                <w:bCs/>
                <w:sz w:val="20"/>
                <w:szCs w:val="20"/>
              </w:rPr>
              <w:t>.</w:t>
            </w:r>
          </w:p>
          <w:p w14:paraId="7245E891" w14:textId="6FCA8B30" w:rsidR="00922FE1" w:rsidRDefault="00922FE1" w:rsidP="003836DF">
            <w:pPr>
              <w:ind w:left="708"/>
              <w:jc w:val="both"/>
              <w:rPr>
                <w:rFonts w:ascii="Arial" w:hAnsi="Arial" w:cs="Arial"/>
                <w:bCs/>
                <w:sz w:val="20"/>
                <w:szCs w:val="20"/>
              </w:rPr>
            </w:pPr>
            <w:r>
              <w:rPr>
                <w:rFonts w:ascii="Arial" w:hAnsi="Arial" w:cs="Arial"/>
                <w:bCs/>
                <w:sz w:val="20"/>
                <w:szCs w:val="20"/>
              </w:rPr>
              <w:t>(14/5/2021): Ajustes diagnóstico. Luz Dary Pedraza Barreto.</w:t>
            </w:r>
          </w:p>
          <w:p w14:paraId="0AC04324" w14:textId="77777777" w:rsidR="003836DF" w:rsidRDefault="007270B9" w:rsidP="007270B9">
            <w:pPr>
              <w:ind w:left="708"/>
              <w:jc w:val="both"/>
              <w:rPr>
                <w:rFonts w:ascii="Arial" w:hAnsi="Arial" w:cs="Arial"/>
                <w:bCs/>
                <w:sz w:val="20"/>
                <w:szCs w:val="20"/>
              </w:rPr>
            </w:pPr>
            <w:r>
              <w:rPr>
                <w:rFonts w:ascii="Arial" w:hAnsi="Arial" w:cs="Arial"/>
                <w:bCs/>
                <w:sz w:val="20"/>
                <w:szCs w:val="20"/>
              </w:rPr>
              <w:t>(18/10/2021) Ajustes actualización. Katherine Galeano Sánchez</w:t>
            </w:r>
          </w:p>
          <w:p w14:paraId="3AD0396E" w14:textId="77777777" w:rsidR="00691286" w:rsidRDefault="007270B9" w:rsidP="00691286">
            <w:pPr>
              <w:ind w:left="708"/>
              <w:jc w:val="both"/>
              <w:rPr>
                <w:rFonts w:ascii="Arial" w:hAnsi="Arial" w:cs="Arial"/>
                <w:bCs/>
                <w:sz w:val="20"/>
                <w:szCs w:val="20"/>
              </w:rPr>
            </w:pPr>
            <w:r>
              <w:rPr>
                <w:rFonts w:ascii="Arial" w:hAnsi="Arial" w:cs="Arial"/>
                <w:bCs/>
                <w:sz w:val="20"/>
                <w:szCs w:val="20"/>
              </w:rPr>
              <w:t>(31/12/2021) Ajustes actualización</w:t>
            </w:r>
            <w:r w:rsidR="00084987">
              <w:rPr>
                <w:rFonts w:ascii="Arial" w:hAnsi="Arial" w:cs="Arial"/>
                <w:bCs/>
                <w:sz w:val="20"/>
                <w:szCs w:val="20"/>
              </w:rPr>
              <w:t xml:space="preserve"> del 2022</w:t>
            </w:r>
            <w:r>
              <w:rPr>
                <w:rFonts w:ascii="Arial" w:hAnsi="Arial" w:cs="Arial"/>
                <w:bCs/>
                <w:sz w:val="20"/>
                <w:szCs w:val="20"/>
              </w:rPr>
              <w:t>. Katherine Galeano Sánchez</w:t>
            </w:r>
          </w:p>
          <w:p w14:paraId="741F9514" w14:textId="2CF76B5F" w:rsidR="00691286" w:rsidRPr="00691286" w:rsidRDefault="00691286" w:rsidP="00691286">
            <w:pPr>
              <w:ind w:left="708"/>
              <w:jc w:val="both"/>
              <w:rPr>
                <w:rFonts w:ascii="Arial" w:hAnsi="Arial" w:cs="Arial"/>
                <w:bCs/>
                <w:sz w:val="20"/>
                <w:szCs w:val="20"/>
              </w:rPr>
            </w:pPr>
            <w:r>
              <w:rPr>
                <w:rFonts w:ascii="Arial" w:hAnsi="Arial" w:cs="Arial"/>
                <w:bCs/>
                <w:sz w:val="20"/>
                <w:szCs w:val="20"/>
              </w:rPr>
              <w:t>(</w:t>
            </w:r>
            <w:r w:rsidRPr="00691286">
              <w:rPr>
                <w:rFonts w:ascii="Arial" w:hAnsi="Arial" w:cs="Arial"/>
                <w:bCs/>
                <w:sz w:val="20"/>
                <w:szCs w:val="20"/>
              </w:rPr>
              <w:t>05.01.2023</w:t>
            </w:r>
            <w:r>
              <w:rPr>
                <w:rFonts w:ascii="Arial" w:hAnsi="Arial" w:cs="Arial"/>
                <w:bCs/>
                <w:sz w:val="20"/>
                <w:szCs w:val="20"/>
              </w:rPr>
              <w:t>)</w:t>
            </w:r>
            <w:r w:rsidRPr="00691286">
              <w:rPr>
                <w:rFonts w:ascii="Arial" w:hAnsi="Arial" w:cs="Arial"/>
                <w:bCs/>
                <w:sz w:val="20"/>
                <w:szCs w:val="20"/>
              </w:rPr>
              <w:t xml:space="preserve"> Se realizaron ajustes en la justificación del problema o necesidad. Se realizó modificación del presupuesto para la vigencia 2023, de acuerdo con lo establecido en el Acuerdo Local No. 03 del 15 de diciembre de 2022, y al Decreto 13 de 20 de diciembre de 2022 “Por el cual se liquida el Presupuesto Anual de Ingresos y Gastos e Inversión de la Alcaldía Local de Kennedy, para la vigencia fiscal comprendida entre el 1° de enero y el 31 de diciembre del 2023” y al Plan Anual de Adquisiciones</w:t>
            </w:r>
          </w:p>
          <w:p w14:paraId="40D9268A" w14:textId="2ADED4AF" w:rsidR="00B41723" w:rsidRPr="003836DF" w:rsidRDefault="00691286" w:rsidP="007270B9">
            <w:pPr>
              <w:ind w:left="708"/>
              <w:jc w:val="both"/>
              <w:rPr>
                <w:rFonts w:ascii="Arial" w:hAnsi="Arial" w:cs="Arial"/>
                <w:bCs/>
                <w:sz w:val="20"/>
                <w:szCs w:val="20"/>
              </w:rPr>
            </w:pPr>
            <w:r>
              <w:rPr>
                <w:rFonts w:ascii="Arial" w:hAnsi="Arial" w:cs="Arial"/>
                <w:bCs/>
                <w:sz w:val="20"/>
                <w:szCs w:val="20"/>
              </w:rPr>
              <w:t>(</w:t>
            </w:r>
            <w:r w:rsidR="00B41723">
              <w:rPr>
                <w:rFonts w:ascii="Arial" w:hAnsi="Arial" w:cs="Arial"/>
                <w:bCs/>
                <w:sz w:val="20"/>
                <w:szCs w:val="20"/>
              </w:rPr>
              <w:t xml:space="preserve">06/01/2023) Se incorporan datos vigentes respecto a la Se elimina la iniciativa Mujeres al máximo de la vigencia 2021, puesto que fue declarada inviable por el sector en su momento. Esta iniciativa no se </w:t>
            </w:r>
            <w:r w:rsidR="00960021">
              <w:rPr>
                <w:rFonts w:ascii="Arial" w:hAnsi="Arial" w:cs="Arial"/>
                <w:bCs/>
                <w:sz w:val="20"/>
                <w:szCs w:val="20"/>
              </w:rPr>
              <w:t>llevó</w:t>
            </w:r>
            <w:r w:rsidR="00B41723">
              <w:rPr>
                <w:rFonts w:ascii="Arial" w:hAnsi="Arial" w:cs="Arial"/>
                <w:bCs/>
                <w:sz w:val="20"/>
                <w:szCs w:val="20"/>
              </w:rPr>
              <w:t xml:space="preserve"> a cabo.</w:t>
            </w:r>
            <w:r w:rsidR="00960021">
              <w:rPr>
                <w:rFonts w:ascii="Arial" w:hAnsi="Arial" w:cs="Arial"/>
                <w:bCs/>
                <w:sz w:val="20"/>
                <w:szCs w:val="20"/>
              </w:rPr>
              <w:t xml:space="preserve"> Se actualizan las actividades </w:t>
            </w:r>
            <w:r w:rsidR="00574C2F">
              <w:rPr>
                <w:rFonts w:ascii="Arial" w:hAnsi="Arial" w:cs="Arial"/>
                <w:bCs/>
                <w:sz w:val="20"/>
                <w:szCs w:val="20"/>
              </w:rPr>
              <w:t xml:space="preserve">para la vigencia 2023, teniendo en cuenta las iniciativas priorizadas de presupuestos participativos para las dos metas y componentes. </w:t>
            </w:r>
            <w:r w:rsidR="00FA0E05">
              <w:rPr>
                <w:rFonts w:ascii="Arial" w:hAnsi="Arial" w:cs="Arial"/>
                <w:bCs/>
                <w:sz w:val="20"/>
                <w:szCs w:val="20"/>
              </w:rPr>
              <w:t xml:space="preserve">Se ajusta el presupuesto del proyecto, teniendo en cuenta el Decreto Local No.13. </w:t>
            </w:r>
            <w:r w:rsidR="00574C2F">
              <w:rPr>
                <w:rFonts w:ascii="Arial" w:hAnsi="Arial" w:cs="Arial"/>
                <w:bCs/>
                <w:sz w:val="20"/>
                <w:szCs w:val="20"/>
              </w:rPr>
              <w:t>Karen Sanguino Guerrero.</w:t>
            </w:r>
          </w:p>
          <w:p w14:paraId="4D2E12B8" w14:textId="391F8F11" w:rsidR="007270B9" w:rsidRPr="004A1E10" w:rsidRDefault="007270B9" w:rsidP="007270B9">
            <w:pPr>
              <w:ind w:left="708"/>
              <w:jc w:val="both"/>
              <w:rPr>
                <w:rFonts w:ascii="Arial" w:hAnsi="Arial" w:cs="Arial"/>
                <w:b/>
                <w:sz w:val="20"/>
                <w:szCs w:val="20"/>
              </w:rPr>
            </w:pPr>
          </w:p>
        </w:tc>
      </w:tr>
    </w:tbl>
    <w:p w14:paraId="5E6D6F63" w14:textId="77777777" w:rsidR="00D779D2" w:rsidRPr="004A1E10" w:rsidRDefault="00D779D2" w:rsidP="00E363EF">
      <w:pPr>
        <w:pStyle w:val="Subttulo"/>
        <w:numPr>
          <w:ilvl w:val="0"/>
          <w:numId w:val="0"/>
        </w:numPr>
        <w:ind w:left="720" w:hanging="720"/>
        <w:rPr>
          <w:rFonts w:ascii="Arial" w:hAnsi="Arial" w:cs="Arial"/>
          <w:color w:val="auto"/>
          <w:sz w:val="20"/>
          <w:szCs w:val="20"/>
          <w:lang w:val="es-ES"/>
        </w:rPr>
      </w:pPr>
    </w:p>
    <w:p w14:paraId="0BA066C8" w14:textId="77777777" w:rsidR="005A4CFC" w:rsidRPr="004A1E10" w:rsidRDefault="00AF1BDE" w:rsidP="004F13D2">
      <w:pPr>
        <w:pStyle w:val="Subttulo"/>
        <w:numPr>
          <w:ilvl w:val="0"/>
          <w:numId w:val="4"/>
        </w:numPr>
        <w:rPr>
          <w:rFonts w:ascii="Arial" w:hAnsi="Arial" w:cs="Arial"/>
          <w:color w:val="auto"/>
          <w:sz w:val="20"/>
          <w:szCs w:val="20"/>
        </w:rPr>
      </w:pPr>
      <w:r w:rsidRPr="004A1E10">
        <w:rPr>
          <w:rFonts w:ascii="Arial" w:hAnsi="Arial" w:cs="Arial"/>
          <w:color w:val="auto"/>
          <w:sz w:val="20"/>
          <w:szCs w:val="20"/>
        </w:rPr>
        <w:t>OBSERVACIONES</w:t>
      </w:r>
      <w:bookmarkEnd w:id="14"/>
    </w:p>
    <w:p w14:paraId="7B969857" w14:textId="77777777" w:rsidR="00B45A26" w:rsidRPr="004A1E10" w:rsidRDefault="00B45A26" w:rsidP="00D92AD7">
      <w:pPr>
        <w:pStyle w:val="Subttulo"/>
        <w:numPr>
          <w:ilvl w:val="0"/>
          <w:numId w:val="0"/>
        </w:numPr>
        <w:rPr>
          <w:rFonts w:ascii="Arial" w:hAnsi="Arial" w:cs="Arial"/>
          <w:color w:val="auto"/>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4A1E10" w:rsidRPr="004A1E10" w14:paraId="4B75FEB8" w14:textId="77777777">
        <w:trPr>
          <w:jc w:val="center"/>
        </w:trPr>
        <w:tc>
          <w:tcPr>
            <w:tcW w:w="10078" w:type="dxa"/>
            <w:shd w:val="clear" w:color="auto" w:fill="DBDBDB"/>
          </w:tcPr>
          <w:p w14:paraId="0FE634FD" w14:textId="77777777" w:rsidR="00B45A26" w:rsidRPr="004A1E10" w:rsidRDefault="00B45A26" w:rsidP="00D92AD7">
            <w:pPr>
              <w:ind w:left="360"/>
              <w:rPr>
                <w:rFonts w:ascii="Arial" w:hAnsi="Arial" w:cs="Arial"/>
                <w:b/>
                <w:sz w:val="20"/>
                <w:szCs w:val="20"/>
              </w:rPr>
            </w:pPr>
          </w:p>
          <w:p w14:paraId="3C7FB30A" w14:textId="77777777" w:rsidR="00B45A26" w:rsidRPr="004A1E10" w:rsidRDefault="00AF1BDE" w:rsidP="00D92AD7">
            <w:pPr>
              <w:ind w:left="360"/>
              <w:rPr>
                <w:rFonts w:ascii="Arial" w:hAnsi="Arial" w:cs="Arial"/>
                <w:b/>
                <w:sz w:val="20"/>
                <w:szCs w:val="20"/>
              </w:rPr>
            </w:pPr>
            <w:r w:rsidRPr="004A1E10">
              <w:rPr>
                <w:rFonts w:ascii="Arial" w:hAnsi="Arial" w:cs="Arial"/>
                <w:b/>
                <w:sz w:val="20"/>
                <w:szCs w:val="20"/>
              </w:rPr>
              <w:t xml:space="preserve">OBSERVACIONES </w:t>
            </w:r>
            <w:r w:rsidR="00B45A26" w:rsidRPr="004A1E10">
              <w:rPr>
                <w:rFonts w:ascii="Arial" w:hAnsi="Arial" w:cs="Arial"/>
                <w:b/>
                <w:sz w:val="20"/>
                <w:szCs w:val="20"/>
              </w:rPr>
              <w:t>DEL PROYECTO</w:t>
            </w:r>
          </w:p>
          <w:p w14:paraId="74EE0148" w14:textId="77777777" w:rsidR="002239EF" w:rsidRPr="004A1E10" w:rsidRDefault="0059714E" w:rsidP="0059714E">
            <w:pPr>
              <w:ind w:left="360"/>
              <w:rPr>
                <w:rFonts w:ascii="Arial" w:hAnsi="Arial" w:cs="Arial"/>
                <w:i/>
                <w:sz w:val="20"/>
                <w:szCs w:val="20"/>
              </w:rPr>
            </w:pPr>
            <w:r w:rsidRPr="004A1E10">
              <w:rPr>
                <w:rFonts w:ascii="Arial" w:hAnsi="Arial" w:cs="Arial"/>
                <w:i/>
                <w:sz w:val="20"/>
                <w:szCs w:val="20"/>
              </w:rPr>
              <w:lastRenderedPageBreak/>
              <w:t xml:space="preserve">Especifique los aspectos relevantes del proyecto, que deban tenerse en cuenta para la formulación y ejecución </w:t>
            </w:r>
            <w:proofErr w:type="gramStart"/>
            <w:r w:rsidRPr="004A1E10">
              <w:rPr>
                <w:rFonts w:ascii="Arial" w:hAnsi="Arial" w:cs="Arial"/>
                <w:i/>
                <w:sz w:val="20"/>
                <w:szCs w:val="20"/>
              </w:rPr>
              <w:t>del mismo</w:t>
            </w:r>
            <w:proofErr w:type="gramEnd"/>
            <w:r w:rsidRPr="004A1E10">
              <w:rPr>
                <w:rFonts w:ascii="Arial" w:hAnsi="Arial" w:cs="Arial"/>
                <w:i/>
                <w:sz w:val="20"/>
                <w:szCs w:val="20"/>
              </w:rPr>
              <w:t>.</w:t>
            </w:r>
            <w:r w:rsidRPr="004A1E10" w:rsidDel="0059714E">
              <w:rPr>
                <w:rFonts w:ascii="Arial" w:hAnsi="Arial" w:cs="Arial"/>
                <w:i/>
                <w:sz w:val="20"/>
                <w:szCs w:val="20"/>
              </w:rPr>
              <w:t xml:space="preserve"> </w:t>
            </w:r>
          </w:p>
          <w:p w14:paraId="62A1F980" w14:textId="77777777" w:rsidR="0071401D" w:rsidRPr="004A1E10" w:rsidRDefault="0071401D" w:rsidP="0059714E">
            <w:pPr>
              <w:rPr>
                <w:rFonts w:ascii="Arial" w:hAnsi="Arial" w:cs="Arial"/>
                <w:sz w:val="20"/>
                <w:szCs w:val="20"/>
              </w:rPr>
            </w:pPr>
          </w:p>
        </w:tc>
      </w:tr>
      <w:tr w:rsidR="00B45A26" w:rsidRPr="004A1E10" w14:paraId="300079F4" w14:textId="77777777">
        <w:trPr>
          <w:jc w:val="center"/>
        </w:trPr>
        <w:tc>
          <w:tcPr>
            <w:tcW w:w="10078" w:type="dxa"/>
            <w:vAlign w:val="center"/>
          </w:tcPr>
          <w:p w14:paraId="15C78039" w14:textId="77777777" w:rsidR="00AF1BDE" w:rsidRPr="004A1E10" w:rsidRDefault="00AF1BDE" w:rsidP="003836DF">
            <w:pPr>
              <w:rPr>
                <w:rFonts w:ascii="Arial" w:hAnsi="Arial" w:cs="Arial"/>
                <w:b/>
                <w:sz w:val="20"/>
                <w:szCs w:val="20"/>
              </w:rPr>
            </w:pPr>
          </w:p>
          <w:p w14:paraId="527D639D" w14:textId="77777777" w:rsidR="00AF1BDE" w:rsidRPr="004A1E10" w:rsidRDefault="00AF1BDE" w:rsidP="00D92AD7">
            <w:pPr>
              <w:ind w:left="708"/>
              <w:rPr>
                <w:rFonts w:ascii="Arial" w:hAnsi="Arial" w:cs="Arial"/>
                <w:b/>
                <w:sz w:val="20"/>
                <w:szCs w:val="20"/>
              </w:rPr>
            </w:pPr>
          </w:p>
          <w:p w14:paraId="5101B52C" w14:textId="77777777" w:rsidR="00AF1BDE" w:rsidRPr="004A1E10" w:rsidRDefault="00AF1BDE" w:rsidP="00D92AD7">
            <w:pPr>
              <w:ind w:left="708"/>
              <w:rPr>
                <w:rFonts w:ascii="Arial" w:hAnsi="Arial" w:cs="Arial"/>
                <w:b/>
                <w:sz w:val="20"/>
                <w:szCs w:val="20"/>
              </w:rPr>
            </w:pPr>
          </w:p>
          <w:p w14:paraId="3C8EC45C" w14:textId="77777777" w:rsidR="00B45A26" w:rsidRPr="004A1E10" w:rsidRDefault="00B45A26" w:rsidP="00D92AD7">
            <w:pPr>
              <w:ind w:left="708"/>
              <w:rPr>
                <w:rFonts w:ascii="Arial" w:hAnsi="Arial" w:cs="Arial"/>
                <w:b/>
                <w:sz w:val="20"/>
                <w:szCs w:val="20"/>
              </w:rPr>
            </w:pPr>
          </w:p>
        </w:tc>
      </w:tr>
    </w:tbl>
    <w:p w14:paraId="0A821549" w14:textId="77777777" w:rsidR="00AF1BDE" w:rsidRPr="004A1E10" w:rsidRDefault="00AF1BDE" w:rsidP="005914EC">
      <w:pPr>
        <w:pStyle w:val="Subttulo"/>
        <w:numPr>
          <w:ilvl w:val="0"/>
          <w:numId w:val="0"/>
        </w:numPr>
        <w:rPr>
          <w:rFonts w:ascii="Arial" w:hAnsi="Arial" w:cs="Arial"/>
          <w:color w:val="auto"/>
          <w:sz w:val="20"/>
          <w:szCs w:val="20"/>
        </w:rPr>
      </w:pPr>
    </w:p>
    <w:p w14:paraId="6E76E1CD" w14:textId="77777777" w:rsidR="00AF1BDE" w:rsidRPr="004A1E10" w:rsidRDefault="00AF1BDE" w:rsidP="004F13D2">
      <w:pPr>
        <w:pStyle w:val="Subttulo"/>
        <w:numPr>
          <w:ilvl w:val="0"/>
          <w:numId w:val="4"/>
        </w:numPr>
        <w:rPr>
          <w:rFonts w:ascii="Arial" w:hAnsi="Arial" w:cs="Arial"/>
          <w:color w:val="auto"/>
          <w:sz w:val="20"/>
          <w:szCs w:val="20"/>
        </w:rPr>
      </w:pPr>
      <w:r w:rsidRPr="004A1E10">
        <w:rPr>
          <w:rFonts w:ascii="Arial" w:hAnsi="Arial" w:cs="Arial"/>
          <w:color w:val="auto"/>
          <w:sz w:val="20"/>
          <w:szCs w:val="20"/>
        </w:rPr>
        <w:t>RESPONSABLE DEL PROYECTO</w:t>
      </w:r>
    </w:p>
    <w:p w14:paraId="66FDCF4E" w14:textId="77777777" w:rsidR="00AF1BDE" w:rsidRPr="004A1E10" w:rsidRDefault="00AF1BDE" w:rsidP="005914EC">
      <w:pPr>
        <w:pStyle w:val="Subttulo"/>
        <w:numPr>
          <w:ilvl w:val="0"/>
          <w:numId w:val="0"/>
        </w:numPr>
        <w:rPr>
          <w:rFonts w:ascii="Arial" w:hAnsi="Arial" w:cs="Arial"/>
          <w:color w:val="auto"/>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4A1E10" w:rsidRPr="004A1E10" w14:paraId="735453C4" w14:textId="77777777">
        <w:trPr>
          <w:jc w:val="center"/>
        </w:trPr>
        <w:tc>
          <w:tcPr>
            <w:tcW w:w="10078" w:type="dxa"/>
            <w:shd w:val="clear" w:color="auto" w:fill="DBDBDB"/>
          </w:tcPr>
          <w:p w14:paraId="0CCC0888" w14:textId="77777777" w:rsidR="00AF1BDE" w:rsidRPr="004A1E10" w:rsidRDefault="00AF1BDE" w:rsidP="00C54F4F">
            <w:pPr>
              <w:ind w:left="360"/>
              <w:rPr>
                <w:rFonts w:ascii="Arial" w:hAnsi="Arial" w:cs="Arial"/>
                <w:b/>
                <w:sz w:val="20"/>
                <w:szCs w:val="20"/>
              </w:rPr>
            </w:pPr>
          </w:p>
          <w:p w14:paraId="248F7924" w14:textId="77777777" w:rsidR="00AF1BDE" w:rsidRPr="004A1E10" w:rsidRDefault="00AF1BDE" w:rsidP="00C54F4F">
            <w:pPr>
              <w:ind w:left="360"/>
              <w:rPr>
                <w:rFonts w:ascii="Arial" w:hAnsi="Arial" w:cs="Arial"/>
                <w:b/>
                <w:sz w:val="20"/>
                <w:szCs w:val="20"/>
              </w:rPr>
            </w:pPr>
            <w:r w:rsidRPr="004A1E10">
              <w:rPr>
                <w:rFonts w:ascii="Arial" w:hAnsi="Arial" w:cs="Arial"/>
                <w:b/>
                <w:sz w:val="20"/>
                <w:szCs w:val="20"/>
              </w:rPr>
              <w:t>RESPONSABLE DEL PROYECTO</w:t>
            </w:r>
          </w:p>
          <w:p w14:paraId="4A990D24" w14:textId="77777777" w:rsidR="00AF1BDE" w:rsidRPr="004A1E10" w:rsidRDefault="00AF1BDE" w:rsidP="00C54F4F">
            <w:pPr>
              <w:ind w:left="360"/>
              <w:rPr>
                <w:rFonts w:ascii="Arial" w:hAnsi="Arial" w:cs="Arial"/>
                <w:sz w:val="20"/>
                <w:szCs w:val="20"/>
              </w:rPr>
            </w:pPr>
          </w:p>
          <w:p w14:paraId="1C526875" w14:textId="77777777" w:rsidR="00AF1BDE" w:rsidRPr="004A1E10" w:rsidRDefault="00AF1BDE" w:rsidP="00C54F4F">
            <w:pPr>
              <w:ind w:left="360"/>
              <w:rPr>
                <w:rFonts w:ascii="Arial" w:hAnsi="Arial" w:cs="Arial"/>
                <w:i/>
                <w:sz w:val="20"/>
                <w:szCs w:val="20"/>
              </w:rPr>
            </w:pPr>
            <w:r w:rsidRPr="004A1E10">
              <w:rPr>
                <w:rFonts w:ascii="Arial" w:hAnsi="Arial" w:cs="Arial"/>
                <w:i/>
                <w:sz w:val="20"/>
                <w:szCs w:val="20"/>
              </w:rPr>
              <w:t>Ingrese la información de la persona responsable de formular el proyecto.</w:t>
            </w:r>
          </w:p>
          <w:p w14:paraId="603CC4DB" w14:textId="77777777" w:rsidR="00AF1BDE" w:rsidRPr="004A1E10" w:rsidRDefault="00AF1BDE" w:rsidP="00C54F4F">
            <w:pPr>
              <w:ind w:left="360"/>
              <w:rPr>
                <w:rFonts w:ascii="Arial" w:hAnsi="Arial" w:cs="Arial"/>
                <w:sz w:val="20"/>
                <w:szCs w:val="20"/>
              </w:rPr>
            </w:pPr>
          </w:p>
        </w:tc>
      </w:tr>
      <w:tr w:rsidR="003836DF" w:rsidRPr="004A1E10" w14:paraId="67D95E88" w14:textId="77777777">
        <w:trPr>
          <w:jc w:val="center"/>
        </w:trPr>
        <w:tc>
          <w:tcPr>
            <w:tcW w:w="10078" w:type="dxa"/>
            <w:vAlign w:val="center"/>
          </w:tcPr>
          <w:p w14:paraId="76FD7571" w14:textId="77777777" w:rsidR="003836DF" w:rsidRPr="003836DF" w:rsidRDefault="003836DF" w:rsidP="003836DF">
            <w:pPr>
              <w:ind w:left="720"/>
              <w:rPr>
                <w:rFonts w:ascii="Arial" w:hAnsi="Arial" w:cs="Arial"/>
                <w:b/>
                <w:sz w:val="20"/>
                <w:szCs w:val="20"/>
              </w:rPr>
            </w:pPr>
          </w:p>
          <w:p w14:paraId="748F6EE7" w14:textId="77777777" w:rsidR="003836DF" w:rsidRPr="003836DF" w:rsidRDefault="003836DF" w:rsidP="003836DF">
            <w:pPr>
              <w:ind w:left="708"/>
              <w:rPr>
                <w:rFonts w:ascii="Arial" w:hAnsi="Arial" w:cs="Arial"/>
                <w:i/>
                <w:sz w:val="20"/>
                <w:szCs w:val="20"/>
              </w:rPr>
            </w:pPr>
            <w:r w:rsidRPr="003836DF">
              <w:rPr>
                <w:rFonts w:ascii="Arial" w:hAnsi="Arial" w:cs="Arial"/>
                <w:b/>
                <w:sz w:val="20"/>
                <w:szCs w:val="20"/>
              </w:rPr>
              <w:t>Nombre</w:t>
            </w:r>
          </w:p>
          <w:p w14:paraId="37A31054" w14:textId="2C09194A" w:rsidR="003836DF" w:rsidRPr="003836DF" w:rsidRDefault="00574C2F" w:rsidP="003836DF">
            <w:pPr>
              <w:ind w:left="708"/>
              <w:rPr>
                <w:rFonts w:ascii="Arial" w:hAnsi="Arial" w:cs="Arial"/>
                <w:sz w:val="20"/>
                <w:szCs w:val="20"/>
              </w:rPr>
            </w:pPr>
            <w:r>
              <w:rPr>
                <w:rFonts w:ascii="Arial" w:hAnsi="Arial" w:cs="Arial"/>
                <w:i/>
                <w:sz w:val="20"/>
                <w:szCs w:val="20"/>
              </w:rPr>
              <w:t>KAREN SANGUINO GUERRERO</w:t>
            </w:r>
          </w:p>
        </w:tc>
      </w:tr>
      <w:tr w:rsidR="003836DF" w:rsidRPr="004A1E10" w14:paraId="076C8727" w14:textId="77777777">
        <w:trPr>
          <w:jc w:val="center"/>
        </w:trPr>
        <w:tc>
          <w:tcPr>
            <w:tcW w:w="10078" w:type="dxa"/>
            <w:vAlign w:val="center"/>
          </w:tcPr>
          <w:p w14:paraId="04E21AD4" w14:textId="77777777" w:rsidR="003836DF" w:rsidRPr="003836DF" w:rsidRDefault="003836DF" w:rsidP="003836DF">
            <w:pPr>
              <w:ind w:left="720"/>
              <w:rPr>
                <w:rFonts w:ascii="Arial" w:hAnsi="Arial" w:cs="Arial"/>
                <w:b/>
                <w:sz w:val="20"/>
                <w:szCs w:val="20"/>
              </w:rPr>
            </w:pPr>
          </w:p>
          <w:p w14:paraId="712BDAFB" w14:textId="77777777" w:rsidR="003836DF" w:rsidRPr="003836DF" w:rsidRDefault="003836DF" w:rsidP="003836DF">
            <w:pPr>
              <w:ind w:left="708"/>
              <w:rPr>
                <w:rFonts w:ascii="Arial" w:hAnsi="Arial" w:cs="Arial"/>
                <w:i/>
                <w:sz w:val="20"/>
                <w:szCs w:val="20"/>
              </w:rPr>
            </w:pPr>
            <w:r w:rsidRPr="003836DF">
              <w:rPr>
                <w:rFonts w:ascii="Arial" w:hAnsi="Arial" w:cs="Arial"/>
                <w:b/>
                <w:sz w:val="20"/>
                <w:szCs w:val="20"/>
              </w:rPr>
              <w:t>Cargo</w:t>
            </w:r>
          </w:p>
          <w:p w14:paraId="3FD9042A" w14:textId="3A7CB037" w:rsidR="003836DF" w:rsidRPr="003836DF" w:rsidRDefault="003836DF" w:rsidP="003836DF">
            <w:pPr>
              <w:ind w:left="708"/>
              <w:rPr>
                <w:rFonts w:ascii="Arial" w:hAnsi="Arial" w:cs="Arial"/>
                <w:sz w:val="20"/>
                <w:szCs w:val="20"/>
              </w:rPr>
            </w:pPr>
            <w:r w:rsidRPr="003836DF">
              <w:rPr>
                <w:rFonts w:ascii="Arial" w:hAnsi="Arial" w:cs="Arial"/>
                <w:i/>
                <w:sz w:val="20"/>
                <w:szCs w:val="20"/>
              </w:rPr>
              <w:t>PROFESIONAL OFICINA INVERSIÓN LOCAL FDLK</w:t>
            </w:r>
          </w:p>
        </w:tc>
      </w:tr>
      <w:tr w:rsidR="003836DF" w:rsidRPr="004A1E10" w14:paraId="77B9009C" w14:textId="77777777">
        <w:trPr>
          <w:jc w:val="center"/>
        </w:trPr>
        <w:tc>
          <w:tcPr>
            <w:tcW w:w="10078" w:type="dxa"/>
            <w:vAlign w:val="center"/>
          </w:tcPr>
          <w:p w14:paraId="5C811082" w14:textId="77777777" w:rsidR="003836DF" w:rsidRPr="003836DF" w:rsidRDefault="003836DF" w:rsidP="003836DF">
            <w:pPr>
              <w:ind w:left="708"/>
              <w:rPr>
                <w:rFonts w:ascii="Arial" w:hAnsi="Arial" w:cs="Arial"/>
                <w:b/>
                <w:sz w:val="20"/>
                <w:szCs w:val="20"/>
              </w:rPr>
            </w:pPr>
          </w:p>
          <w:p w14:paraId="5E6345F5" w14:textId="77777777" w:rsidR="003836DF" w:rsidRPr="003836DF" w:rsidRDefault="003836DF" w:rsidP="003836DF">
            <w:pPr>
              <w:ind w:left="708"/>
              <w:rPr>
                <w:rFonts w:ascii="Arial" w:hAnsi="Arial" w:cs="Arial"/>
                <w:b/>
                <w:sz w:val="20"/>
                <w:szCs w:val="20"/>
              </w:rPr>
            </w:pPr>
            <w:r w:rsidRPr="003836DF">
              <w:rPr>
                <w:rFonts w:ascii="Arial" w:hAnsi="Arial" w:cs="Arial"/>
                <w:b/>
                <w:sz w:val="20"/>
                <w:szCs w:val="20"/>
              </w:rPr>
              <w:t>Teléfono Oficina</w:t>
            </w:r>
          </w:p>
          <w:p w14:paraId="2780AF0D" w14:textId="217FB613" w:rsidR="003836DF" w:rsidRPr="003836DF" w:rsidRDefault="003836DF" w:rsidP="003836DF">
            <w:pPr>
              <w:ind w:left="708"/>
              <w:rPr>
                <w:rFonts w:ascii="Arial" w:hAnsi="Arial" w:cs="Arial"/>
                <w:b/>
                <w:sz w:val="20"/>
                <w:szCs w:val="20"/>
              </w:rPr>
            </w:pPr>
            <w:r w:rsidRPr="003836DF">
              <w:rPr>
                <w:rFonts w:ascii="Arial" w:hAnsi="Arial" w:cs="Arial"/>
                <w:color w:val="202124"/>
                <w:sz w:val="20"/>
                <w:szCs w:val="20"/>
                <w:shd w:val="clear" w:color="auto" w:fill="FFFFFF"/>
              </w:rPr>
              <w:t>448 14 00</w:t>
            </w:r>
          </w:p>
        </w:tc>
      </w:tr>
      <w:tr w:rsidR="003836DF" w:rsidRPr="004A1E10" w14:paraId="79788E2D" w14:textId="77777777">
        <w:trPr>
          <w:jc w:val="center"/>
        </w:trPr>
        <w:tc>
          <w:tcPr>
            <w:tcW w:w="10078" w:type="dxa"/>
            <w:vAlign w:val="center"/>
          </w:tcPr>
          <w:p w14:paraId="3B78CA39" w14:textId="77777777" w:rsidR="003836DF" w:rsidRPr="003836DF" w:rsidRDefault="003836DF" w:rsidP="003836DF">
            <w:pPr>
              <w:ind w:left="708"/>
              <w:rPr>
                <w:rFonts w:ascii="Arial" w:hAnsi="Arial" w:cs="Arial"/>
                <w:b/>
                <w:sz w:val="20"/>
                <w:szCs w:val="20"/>
              </w:rPr>
            </w:pPr>
          </w:p>
          <w:p w14:paraId="67BC2910" w14:textId="77777777" w:rsidR="003836DF" w:rsidRDefault="003836DF" w:rsidP="003836DF">
            <w:pPr>
              <w:ind w:left="708"/>
              <w:rPr>
                <w:rFonts w:ascii="Arial" w:hAnsi="Arial" w:cs="Arial"/>
                <w:bCs/>
                <w:sz w:val="20"/>
                <w:szCs w:val="20"/>
              </w:rPr>
            </w:pPr>
            <w:r w:rsidRPr="003836DF">
              <w:rPr>
                <w:rFonts w:ascii="Arial" w:hAnsi="Arial" w:cs="Arial"/>
                <w:b/>
                <w:sz w:val="20"/>
                <w:szCs w:val="20"/>
              </w:rPr>
              <w:t xml:space="preserve">Fecha de elaboración </w:t>
            </w:r>
            <w:r w:rsidRPr="003836DF">
              <w:rPr>
                <w:rFonts w:ascii="Arial" w:hAnsi="Arial" w:cs="Arial"/>
                <w:bCs/>
                <w:sz w:val="20"/>
                <w:szCs w:val="20"/>
              </w:rPr>
              <w:t>(</w:t>
            </w:r>
            <w:r w:rsidR="0024360E">
              <w:rPr>
                <w:rFonts w:ascii="Arial" w:hAnsi="Arial" w:cs="Arial"/>
                <w:bCs/>
                <w:sz w:val="20"/>
                <w:szCs w:val="20"/>
              </w:rPr>
              <w:t>11</w:t>
            </w:r>
            <w:r w:rsidRPr="003836DF">
              <w:rPr>
                <w:rFonts w:ascii="Arial" w:hAnsi="Arial" w:cs="Arial"/>
                <w:bCs/>
                <w:sz w:val="20"/>
                <w:szCs w:val="20"/>
              </w:rPr>
              <w:t>/</w:t>
            </w:r>
            <w:r w:rsidR="0024360E">
              <w:rPr>
                <w:rFonts w:ascii="Arial" w:hAnsi="Arial" w:cs="Arial"/>
                <w:bCs/>
                <w:sz w:val="20"/>
                <w:szCs w:val="20"/>
              </w:rPr>
              <w:t>03</w:t>
            </w:r>
            <w:r w:rsidRPr="003836DF">
              <w:rPr>
                <w:rFonts w:ascii="Arial" w:hAnsi="Arial" w:cs="Arial"/>
                <w:bCs/>
                <w:sz w:val="20"/>
                <w:szCs w:val="20"/>
              </w:rPr>
              <w:t>/202</w:t>
            </w:r>
            <w:r w:rsidR="0024360E">
              <w:rPr>
                <w:rFonts w:ascii="Arial" w:hAnsi="Arial" w:cs="Arial"/>
                <w:bCs/>
                <w:sz w:val="20"/>
                <w:szCs w:val="20"/>
              </w:rPr>
              <w:t>2</w:t>
            </w:r>
            <w:r w:rsidRPr="003836DF">
              <w:rPr>
                <w:rFonts w:ascii="Arial" w:hAnsi="Arial" w:cs="Arial"/>
                <w:bCs/>
                <w:sz w:val="20"/>
                <w:szCs w:val="20"/>
              </w:rPr>
              <w:t>)</w:t>
            </w:r>
            <w:r w:rsidR="007D56F3">
              <w:rPr>
                <w:rFonts w:ascii="Arial" w:hAnsi="Arial" w:cs="Arial"/>
                <w:bCs/>
                <w:sz w:val="20"/>
                <w:szCs w:val="20"/>
              </w:rPr>
              <w:t xml:space="preserve"> </w:t>
            </w:r>
          </w:p>
          <w:p w14:paraId="79796693" w14:textId="38803E34" w:rsidR="001928F7" w:rsidRPr="007D56F3" w:rsidRDefault="001928F7" w:rsidP="003836DF">
            <w:pPr>
              <w:ind w:left="708"/>
              <w:rPr>
                <w:rFonts w:ascii="Arial" w:hAnsi="Arial" w:cs="Arial"/>
                <w:bCs/>
                <w:sz w:val="20"/>
                <w:szCs w:val="20"/>
              </w:rPr>
            </w:pPr>
            <w:r w:rsidRPr="007C5988">
              <w:rPr>
                <w:rFonts w:cs="Arial"/>
                <w:b/>
                <w:sz w:val="20"/>
              </w:rPr>
              <w:t>Última Actualización (06.01.2023)</w:t>
            </w:r>
          </w:p>
        </w:tc>
      </w:tr>
    </w:tbl>
    <w:p w14:paraId="3AC68A72" w14:textId="02F0A09B" w:rsidR="00D64672" w:rsidRPr="004A1E10" w:rsidRDefault="00D64672" w:rsidP="20F56F3E">
      <w:pPr>
        <w:pStyle w:val="Subttulo"/>
        <w:numPr>
          <w:ilvl w:val="0"/>
          <w:numId w:val="0"/>
        </w:numPr>
        <w:jc w:val="both"/>
        <w:rPr>
          <w:rFonts w:ascii="Arial" w:hAnsi="Arial" w:cs="Arial"/>
          <w:color w:val="auto"/>
          <w:sz w:val="20"/>
          <w:szCs w:val="20"/>
          <w:highlight w:val="yellow"/>
          <w:lang w:val="es-ES"/>
        </w:rPr>
      </w:pPr>
    </w:p>
    <w:sectPr w:rsidR="00D64672" w:rsidRPr="004A1E10" w:rsidSect="009906FF">
      <w:headerReference w:type="default" r:id="rId13"/>
      <w:footerReference w:type="even" r:id="rId14"/>
      <w:footerReference w:type="default" r:id="rId15"/>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F0FA4" w14:textId="77777777" w:rsidR="003B1315" w:rsidRDefault="003B1315">
      <w:r>
        <w:separator/>
      </w:r>
    </w:p>
  </w:endnote>
  <w:endnote w:type="continuationSeparator" w:id="0">
    <w:p w14:paraId="6083AC76" w14:textId="77777777" w:rsidR="003B1315" w:rsidRDefault="003B1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Helvetica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240270" w:rsidRDefault="00240270"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51371A77" w14:textId="77777777" w:rsidR="00240270" w:rsidRDefault="00240270"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49383" w14:textId="27FF9CC5" w:rsidR="00240270" w:rsidRDefault="00240270">
    <w:pPr>
      <w:pStyle w:val="Piedepgina"/>
    </w:pPr>
    <w:r>
      <w:rPr>
        <w:noProof/>
        <w:color w:val="4472C4" w:themeColor="accent1"/>
        <w:lang w:eastAsia="es-CO"/>
      </w:rPr>
      <mc:AlternateContent>
        <mc:Choice Requires="wps">
          <w:drawing>
            <wp:anchor distT="0" distB="0" distL="114300" distR="114300" simplePos="0" relativeHeight="251659264" behindDoc="0" locked="0" layoutInCell="1" allowOverlap="1" wp14:anchorId="5E6A85F6" wp14:editId="37A2085B">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D825CC"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lang w:val="es-ES"/>
      </w:rPr>
      <w:t xml:space="preserve"> </w:t>
    </w:r>
    <w:r>
      <w:rPr>
        <w:rFonts w:asciiTheme="majorHAnsi" w:eastAsiaTheme="majorEastAsia" w:hAnsiTheme="majorHAnsi" w:cstheme="majorBidi"/>
        <w:color w:val="4472C4" w:themeColor="accent1"/>
        <w:sz w:val="20"/>
        <w:lang w:val="es-ES"/>
      </w:rPr>
      <w:t xml:space="preserve">pág. </w:t>
    </w:r>
    <w:r>
      <w:rPr>
        <w:rFonts w:asciiTheme="minorHAnsi" w:eastAsiaTheme="minorEastAsia" w:hAnsiTheme="minorHAnsi" w:cstheme="minorBidi"/>
        <w:color w:val="4472C4" w:themeColor="accent1"/>
        <w:sz w:val="20"/>
      </w:rPr>
      <w:fldChar w:fldCharType="begin"/>
    </w:r>
    <w:r>
      <w:rPr>
        <w:color w:val="4472C4" w:themeColor="accent1"/>
        <w:sz w:val="20"/>
      </w:rPr>
      <w:instrText>PAGE    \* MERGEFORMAT</w:instrText>
    </w:r>
    <w:r>
      <w:rPr>
        <w:rFonts w:asciiTheme="minorHAnsi" w:eastAsiaTheme="minorEastAsia" w:hAnsiTheme="minorHAnsi" w:cstheme="minorBidi"/>
        <w:color w:val="4472C4" w:themeColor="accent1"/>
        <w:sz w:val="20"/>
      </w:rPr>
      <w:fldChar w:fldCharType="separate"/>
    </w:r>
    <w:r w:rsidR="008F5771" w:rsidRPr="008F5771">
      <w:rPr>
        <w:rFonts w:asciiTheme="majorHAnsi" w:eastAsiaTheme="majorEastAsia" w:hAnsiTheme="majorHAnsi" w:cstheme="majorBidi"/>
        <w:noProof/>
        <w:color w:val="4472C4" w:themeColor="accent1"/>
        <w:sz w:val="20"/>
        <w:lang w:val="es-ES"/>
      </w:rPr>
      <w:t>12</w:t>
    </w:r>
    <w:r>
      <w:rPr>
        <w:rFonts w:asciiTheme="majorHAnsi" w:eastAsiaTheme="majorEastAsia" w:hAnsiTheme="majorHAnsi" w:cstheme="majorBidi"/>
        <w:color w:val="4472C4" w:themeColor="accent1"/>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861C1" w14:textId="77777777" w:rsidR="003B1315" w:rsidRDefault="003B1315">
      <w:r>
        <w:separator/>
      </w:r>
    </w:p>
  </w:footnote>
  <w:footnote w:type="continuationSeparator" w:id="0">
    <w:p w14:paraId="5F57D8F3" w14:textId="77777777" w:rsidR="003B1315" w:rsidRDefault="003B1315">
      <w:r>
        <w:continuationSeparator/>
      </w:r>
    </w:p>
  </w:footnote>
  <w:footnote w:id="1">
    <w:p w14:paraId="5DD28997" w14:textId="77777777" w:rsidR="00240270" w:rsidRPr="00642D30" w:rsidRDefault="00240270" w:rsidP="00D67E8A">
      <w:pPr>
        <w:pStyle w:val="Textonotapie"/>
        <w:rPr>
          <w:sz w:val="18"/>
          <w:szCs w:val="18"/>
          <w:lang w:val="es-ES"/>
        </w:rPr>
      </w:pPr>
      <w:r w:rsidRPr="00642D30">
        <w:rPr>
          <w:rStyle w:val="Refdenotaalpie"/>
          <w:sz w:val="18"/>
          <w:szCs w:val="18"/>
        </w:rPr>
        <w:footnoteRef/>
      </w:r>
      <w:r w:rsidRPr="00642D30">
        <w:rPr>
          <w:sz w:val="18"/>
          <w:szCs w:val="18"/>
        </w:rPr>
        <w:t xml:space="preserve"> </w:t>
      </w:r>
      <w:r w:rsidRPr="00642D30">
        <w:rPr>
          <w:sz w:val="18"/>
          <w:szCs w:val="18"/>
          <w:lang w:val="es-ES"/>
        </w:rPr>
        <w:t xml:space="preserve">Documento diagnóstico Localidad de Kennedy Bases del Plan de Desarrollo Local 2021-2024. </w:t>
      </w:r>
      <w:hyperlink r:id="rId1" w:history="1">
        <w:r w:rsidRPr="00642D30">
          <w:rPr>
            <w:rStyle w:val="Hipervnculo"/>
            <w:sz w:val="18"/>
            <w:szCs w:val="18"/>
            <w:lang w:val="es-ES"/>
          </w:rPr>
          <w:t>http://www.kennedy.gov.co/sites/kennedy.gov.co/files/planeacion/3._diagnostico_de_pdl_de_kennedy.pdf</w:t>
        </w:r>
      </w:hyperlink>
    </w:p>
    <w:p w14:paraId="70F54A7B" w14:textId="77777777" w:rsidR="00240270" w:rsidRPr="00642D30" w:rsidRDefault="00240270" w:rsidP="00D67E8A">
      <w:pPr>
        <w:pStyle w:val="Textonotapie"/>
        <w:rPr>
          <w:sz w:val="18"/>
          <w:szCs w:val="18"/>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240270" w:rsidRPr="00596FA2" w:rsidRDefault="00240270"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732434A0" w14:textId="77777777" w:rsidR="00240270" w:rsidRDefault="002402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8525D37"/>
    <w:multiLevelType w:val="hybridMultilevel"/>
    <w:tmpl w:val="B05893CA"/>
    <w:lvl w:ilvl="0" w:tplc="59B88306">
      <w:start w:val="1"/>
      <w:numFmt w:val="bullet"/>
      <w:lvlText w:val=""/>
      <w:lvlJc w:val="left"/>
      <w:pPr>
        <w:ind w:left="720" w:hanging="360"/>
      </w:pPr>
      <w:rPr>
        <w:rFonts w:ascii="Symbol" w:hAnsi="Symbol" w:hint="default"/>
      </w:rPr>
    </w:lvl>
    <w:lvl w:ilvl="1" w:tplc="DF461244">
      <w:start w:val="1"/>
      <w:numFmt w:val="bullet"/>
      <w:lvlText w:val="o"/>
      <w:lvlJc w:val="left"/>
      <w:pPr>
        <w:ind w:left="1440" w:hanging="360"/>
      </w:pPr>
      <w:rPr>
        <w:rFonts w:ascii="Courier New" w:hAnsi="Courier New" w:hint="default"/>
      </w:rPr>
    </w:lvl>
    <w:lvl w:ilvl="2" w:tplc="1E6C5AAC">
      <w:start w:val="1"/>
      <w:numFmt w:val="bullet"/>
      <w:lvlText w:val=""/>
      <w:lvlJc w:val="left"/>
      <w:pPr>
        <w:ind w:left="2160" w:hanging="360"/>
      </w:pPr>
      <w:rPr>
        <w:rFonts w:ascii="Wingdings" w:hAnsi="Wingdings" w:hint="default"/>
      </w:rPr>
    </w:lvl>
    <w:lvl w:ilvl="3" w:tplc="F6048D9C">
      <w:start w:val="1"/>
      <w:numFmt w:val="bullet"/>
      <w:lvlText w:val=""/>
      <w:lvlJc w:val="left"/>
      <w:pPr>
        <w:ind w:left="2880" w:hanging="360"/>
      </w:pPr>
      <w:rPr>
        <w:rFonts w:ascii="Symbol" w:hAnsi="Symbol" w:hint="default"/>
      </w:rPr>
    </w:lvl>
    <w:lvl w:ilvl="4" w:tplc="2A0EBED6">
      <w:start w:val="1"/>
      <w:numFmt w:val="bullet"/>
      <w:lvlText w:val="o"/>
      <w:lvlJc w:val="left"/>
      <w:pPr>
        <w:ind w:left="3600" w:hanging="360"/>
      </w:pPr>
      <w:rPr>
        <w:rFonts w:ascii="Courier New" w:hAnsi="Courier New" w:hint="default"/>
      </w:rPr>
    </w:lvl>
    <w:lvl w:ilvl="5" w:tplc="9954D874">
      <w:start w:val="1"/>
      <w:numFmt w:val="bullet"/>
      <w:lvlText w:val=""/>
      <w:lvlJc w:val="left"/>
      <w:pPr>
        <w:ind w:left="4320" w:hanging="360"/>
      </w:pPr>
      <w:rPr>
        <w:rFonts w:ascii="Wingdings" w:hAnsi="Wingdings" w:hint="default"/>
      </w:rPr>
    </w:lvl>
    <w:lvl w:ilvl="6" w:tplc="6660EEBC">
      <w:start w:val="1"/>
      <w:numFmt w:val="bullet"/>
      <w:lvlText w:val=""/>
      <w:lvlJc w:val="left"/>
      <w:pPr>
        <w:ind w:left="5040" w:hanging="360"/>
      </w:pPr>
      <w:rPr>
        <w:rFonts w:ascii="Symbol" w:hAnsi="Symbol" w:hint="default"/>
      </w:rPr>
    </w:lvl>
    <w:lvl w:ilvl="7" w:tplc="43D6E61A">
      <w:start w:val="1"/>
      <w:numFmt w:val="bullet"/>
      <w:lvlText w:val="o"/>
      <w:lvlJc w:val="left"/>
      <w:pPr>
        <w:ind w:left="5760" w:hanging="360"/>
      </w:pPr>
      <w:rPr>
        <w:rFonts w:ascii="Courier New" w:hAnsi="Courier New" w:hint="default"/>
      </w:rPr>
    </w:lvl>
    <w:lvl w:ilvl="8" w:tplc="2FA2A672">
      <w:start w:val="1"/>
      <w:numFmt w:val="bullet"/>
      <w:lvlText w:val=""/>
      <w:lvlJc w:val="left"/>
      <w:pPr>
        <w:ind w:left="6480" w:hanging="360"/>
      </w:pPr>
      <w:rPr>
        <w:rFonts w:ascii="Wingdings" w:hAnsi="Wingdings" w:hint="default"/>
      </w:rPr>
    </w:lvl>
  </w:abstractNum>
  <w:abstractNum w:abstractNumId="2"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31F4FAC"/>
    <w:multiLevelType w:val="hybridMultilevel"/>
    <w:tmpl w:val="7BC0D2B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 w15:restartNumberingAfterBreak="0">
    <w:nsid w:val="2A9B351C"/>
    <w:multiLevelType w:val="hybridMultilevel"/>
    <w:tmpl w:val="567AFFB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4F27400"/>
    <w:multiLevelType w:val="hybridMultilevel"/>
    <w:tmpl w:val="DC5AF6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7" w15:restartNumberingAfterBreak="0">
    <w:nsid w:val="3E092E0D"/>
    <w:multiLevelType w:val="hybridMultilevel"/>
    <w:tmpl w:val="97B6C38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4A7526CE"/>
    <w:multiLevelType w:val="hybridMultilevel"/>
    <w:tmpl w:val="E910A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12953C9"/>
    <w:multiLevelType w:val="hybridMultilevel"/>
    <w:tmpl w:val="578E7AFA"/>
    <w:lvl w:ilvl="0" w:tplc="26DE8C14">
      <w:start w:val="1"/>
      <w:numFmt w:val="decimal"/>
      <w:lvlText w:val="%1."/>
      <w:lvlJc w:val="left"/>
      <w:pPr>
        <w:ind w:left="873" w:hanging="360"/>
      </w:pPr>
      <w:rPr>
        <w:rFonts w:hint="default"/>
        <w:b/>
      </w:rPr>
    </w:lvl>
    <w:lvl w:ilvl="1" w:tplc="240A0019" w:tentative="1">
      <w:start w:val="1"/>
      <w:numFmt w:val="lowerLetter"/>
      <w:lvlText w:val="%2."/>
      <w:lvlJc w:val="left"/>
      <w:pPr>
        <w:ind w:left="1593" w:hanging="360"/>
      </w:pPr>
    </w:lvl>
    <w:lvl w:ilvl="2" w:tplc="240A001B" w:tentative="1">
      <w:start w:val="1"/>
      <w:numFmt w:val="lowerRoman"/>
      <w:lvlText w:val="%3."/>
      <w:lvlJc w:val="right"/>
      <w:pPr>
        <w:ind w:left="2313" w:hanging="180"/>
      </w:pPr>
    </w:lvl>
    <w:lvl w:ilvl="3" w:tplc="240A000F" w:tentative="1">
      <w:start w:val="1"/>
      <w:numFmt w:val="decimal"/>
      <w:lvlText w:val="%4."/>
      <w:lvlJc w:val="left"/>
      <w:pPr>
        <w:ind w:left="3033" w:hanging="360"/>
      </w:pPr>
    </w:lvl>
    <w:lvl w:ilvl="4" w:tplc="240A0019" w:tentative="1">
      <w:start w:val="1"/>
      <w:numFmt w:val="lowerLetter"/>
      <w:lvlText w:val="%5."/>
      <w:lvlJc w:val="left"/>
      <w:pPr>
        <w:ind w:left="3753" w:hanging="360"/>
      </w:pPr>
    </w:lvl>
    <w:lvl w:ilvl="5" w:tplc="240A001B" w:tentative="1">
      <w:start w:val="1"/>
      <w:numFmt w:val="lowerRoman"/>
      <w:lvlText w:val="%6."/>
      <w:lvlJc w:val="right"/>
      <w:pPr>
        <w:ind w:left="4473" w:hanging="180"/>
      </w:pPr>
    </w:lvl>
    <w:lvl w:ilvl="6" w:tplc="240A000F" w:tentative="1">
      <w:start w:val="1"/>
      <w:numFmt w:val="decimal"/>
      <w:lvlText w:val="%7."/>
      <w:lvlJc w:val="left"/>
      <w:pPr>
        <w:ind w:left="5193" w:hanging="360"/>
      </w:pPr>
    </w:lvl>
    <w:lvl w:ilvl="7" w:tplc="240A0019" w:tentative="1">
      <w:start w:val="1"/>
      <w:numFmt w:val="lowerLetter"/>
      <w:lvlText w:val="%8."/>
      <w:lvlJc w:val="left"/>
      <w:pPr>
        <w:ind w:left="5913" w:hanging="360"/>
      </w:pPr>
    </w:lvl>
    <w:lvl w:ilvl="8" w:tplc="240A001B" w:tentative="1">
      <w:start w:val="1"/>
      <w:numFmt w:val="lowerRoman"/>
      <w:lvlText w:val="%9."/>
      <w:lvlJc w:val="right"/>
      <w:pPr>
        <w:ind w:left="6633" w:hanging="180"/>
      </w:pPr>
    </w:lvl>
  </w:abstractNum>
  <w:abstractNum w:abstractNumId="10" w15:restartNumberingAfterBreak="0">
    <w:nsid w:val="60154E12"/>
    <w:multiLevelType w:val="hybridMultilevel"/>
    <w:tmpl w:val="63DC43A4"/>
    <w:lvl w:ilvl="0" w:tplc="4B56B684">
      <w:start w:val="1"/>
      <w:numFmt w:val="decimal"/>
      <w:lvlText w:val="%1."/>
      <w:lvlJc w:val="left"/>
      <w:pPr>
        <w:ind w:left="1428" w:hanging="360"/>
      </w:pPr>
      <w:rPr>
        <w:rFonts w:ascii="Arial" w:eastAsia="Times New Roman" w:hAnsi="Arial" w:cs="Arial"/>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61320D5F"/>
    <w:multiLevelType w:val="hybridMultilevel"/>
    <w:tmpl w:val="63DC43A4"/>
    <w:lvl w:ilvl="0" w:tplc="FFFFFFFF">
      <w:start w:val="1"/>
      <w:numFmt w:val="decimal"/>
      <w:lvlText w:val="%1."/>
      <w:lvlJc w:val="left"/>
      <w:pPr>
        <w:ind w:left="1428" w:hanging="360"/>
      </w:pPr>
      <w:rPr>
        <w:rFonts w:ascii="Arial" w:eastAsia="Times New Roman" w:hAnsi="Arial" w:cs="Arial"/>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2" w15:restartNumberingAfterBreak="0">
    <w:nsid w:val="67C36CAB"/>
    <w:multiLevelType w:val="hybridMultilevel"/>
    <w:tmpl w:val="A656DDE6"/>
    <w:lvl w:ilvl="0" w:tplc="6428E26E">
      <w:start w:val="1"/>
      <w:numFmt w:val="bullet"/>
      <w:lvlText w:val=""/>
      <w:lvlJc w:val="left"/>
      <w:pPr>
        <w:ind w:left="1428" w:hanging="360"/>
      </w:pPr>
      <w:rPr>
        <w:rFonts w:ascii="Symbol" w:hAnsi="Symbol" w:hint="default"/>
        <w:color w:val="000000" w:themeColor="text1"/>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13"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14" w15:restartNumberingAfterBreak="0">
    <w:nsid w:val="7BB946DD"/>
    <w:multiLevelType w:val="hybridMultilevel"/>
    <w:tmpl w:val="19D8C1F8"/>
    <w:lvl w:ilvl="0" w:tplc="CCCA03F4">
      <w:start w:val="1"/>
      <w:numFmt w:val="bullet"/>
      <w:lvlText w:val=""/>
      <w:lvlJc w:val="left"/>
      <w:pPr>
        <w:ind w:left="720" w:hanging="360"/>
      </w:pPr>
      <w:rPr>
        <w:rFonts w:ascii="Symbol" w:hAnsi="Symbol" w:hint="default"/>
        <w:color w:val="7030A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7DBE3419"/>
    <w:multiLevelType w:val="hybridMultilevel"/>
    <w:tmpl w:val="63DC43A4"/>
    <w:lvl w:ilvl="0" w:tplc="FFFFFFFF">
      <w:start w:val="1"/>
      <w:numFmt w:val="decimal"/>
      <w:lvlText w:val="%1."/>
      <w:lvlJc w:val="left"/>
      <w:pPr>
        <w:ind w:left="1428" w:hanging="360"/>
      </w:pPr>
      <w:rPr>
        <w:rFonts w:ascii="Arial" w:eastAsia="Times New Roman" w:hAnsi="Arial" w:cs="Arial"/>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num w:numId="1" w16cid:durableId="85201052">
    <w:abstractNumId w:val="1"/>
  </w:num>
  <w:num w:numId="2" w16cid:durableId="2024545815">
    <w:abstractNumId w:val="13"/>
  </w:num>
  <w:num w:numId="3" w16cid:durableId="2106919259">
    <w:abstractNumId w:val="0"/>
  </w:num>
  <w:num w:numId="4" w16cid:durableId="44332612">
    <w:abstractNumId w:val="5"/>
  </w:num>
  <w:num w:numId="5" w16cid:durableId="71975382">
    <w:abstractNumId w:val="2"/>
  </w:num>
  <w:num w:numId="6" w16cid:durableId="1982881203">
    <w:abstractNumId w:val="6"/>
  </w:num>
  <w:num w:numId="7" w16cid:durableId="533009248">
    <w:abstractNumId w:val="12"/>
  </w:num>
  <w:num w:numId="8" w16cid:durableId="53361685">
    <w:abstractNumId w:val="14"/>
  </w:num>
  <w:num w:numId="9" w16cid:durableId="868101543">
    <w:abstractNumId w:val="10"/>
  </w:num>
  <w:num w:numId="10" w16cid:durableId="519128667">
    <w:abstractNumId w:val="7"/>
  </w:num>
  <w:num w:numId="11" w16cid:durableId="1795445980">
    <w:abstractNumId w:val="3"/>
  </w:num>
  <w:num w:numId="12" w16cid:durableId="1505049136">
    <w:abstractNumId w:val="8"/>
  </w:num>
  <w:num w:numId="13" w16cid:durableId="675770997">
    <w:abstractNumId w:val="4"/>
  </w:num>
  <w:num w:numId="14" w16cid:durableId="1849365791">
    <w:abstractNumId w:val="11"/>
  </w:num>
  <w:num w:numId="15" w16cid:durableId="1794013312">
    <w:abstractNumId w:val="9"/>
  </w:num>
  <w:num w:numId="16" w16cid:durableId="7421218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4670"/>
    <w:rsid w:val="00005DE5"/>
    <w:rsid w:val="000063FB"/>
    <w:rsid w:val="000100E0"/>
    <w:rsid w:val="000104FF"/>
    <w:rsid w:val="000124AE"/>
    <w:rsid w:val="00013E17"/>
    <w:rsid w:val="00013E5F"/>
    <w:rsid w:val="00015C95"/>
    <w:rsid w:val="00015DF8"/>
    <w:rsid w:val="00016260"/>
    <w:rsid w:val="0002002F"/>
    <w:rsid w:val="00020BA2"/>
    <w:rsid w:val="00021FBD"/>
    <w:rsid w:val="000220FE"/>
    <w:rsid w:val="00025405"/>
    <w:rsid w:val="00026353"/>
    <w:rsid w:val="00026A0A"/>
    <w:rsid w:val="000276A3"/>
    <w:rsid w:val="00030456"/>
    <w:rsid w:val="00033B86"/>
    <w:rsid w:val="00036181"/>
    <w:rsid w:val="000409A9"/>
    <w:rsid w:val="00041433"/>
    <w:rsid w:val="000420B6"/>
    <w:rsid w:val="00043B33"/>
    <w:rsid w:val="00045A90"/>
    <w:rsid w:val="00052AA6"/>
    <w:rsid w:val="00053AA1"/>
    <w:rsid w:val="00054CA0"/>
    <w:rsid w:val="00055C3F"/>
    <w:rsid w:val="000577B3"/>
    <w:rsid w:val="00060BB7"/>
    <w:rsid w:val="000619A1"/>
    <w:rsid w:val="00061F90"/>
    <w:rsid w:val="00063904"/>
    <w:rsid w:val="000654E1"/>
    <w:rsid w:val="00074297"/>
    <w:rsid w:val="0007457E"/>
    <w:rsid w:val="000746CE"/>
    <w:rsid w:val="00076362"/>
    <w:rsid w:val="00076F75"/>
    <w:rsid w:val="00081AB1"/>
    <w:rsid w:val="00082F7C"/>
    <w:rsid w:val="0008468F"/>
    <w:rsid w:val="00084987"/>
    <w:rsid w:val="00085BC2"/>
    <w:rsid w:val="000901C1"/>
    <w:rsid w:val="000901D1"/>
    <w:rsid w:val="000955EC"/>
    <w:rsid w:val="000A0608"/>
    <w:rsid w:val="000A1286"/>
    <w:rsid w:val="000A4C66"/>
    <w:rsid w:val="000A4FF2"/>
    <w:rsid w:val="000A5266"/>
    <w:rsid w:val="000A5FFB"/>
    <w:rsid w:val="000A6C6B"/>
    <w:rsid w:val="000B10BC"/>
    <w:rsid w:val="000B111F"/>
    <w:rsid w:val="000B1F29"/>
    <w:rsid w:val="000B289C"/>
    <w:rsid w:val="000B318F"/>
    <w:rsid w:val="000B5256"/>
    <w:rsid w:val="000B6527"/>
    <w:rsid w:val="000B702F"/>
    <w:rsid w:val="000C185D"/>
    <w:rsid w:val="000C2C9C"/>
    <w:rsid w:val="000C5AEB"/>
    <w:rsid w:val="000C5E57"/>
    <w:rsid w:val="000C6635"/>
    <w:rsid w:val="000D3A2C"/>
    <w:rsid w:val="000D474B"/>
    <w:rsid w:val="000E2455"/>
    <w:rsid w:val="000E29A4"/>
    <w:rsid w:val="000E5045"/>
    <w:rsid w:val="000E53E8"/>
    <w:rsid w:val="000E64CC"/>
    <w:rsid w:val="000E6A28"/>
    <w:rsid w:val="000F153E"/>
    <w:rsid w:val="000F18B3"/>
    <w:rsid w:val="000F1924"/>
    <w:rsid w:val="000F1B2D"/>
    <w:rsid w:val="000F1D3A"/>
    <w:rsid w:val="000F2894"/>
    <w:rsid w:val="000F388B"/>
    <w:rsid w:val="000F3B25"/>
    <w:rsid w:val="00101033"/>
    <w:rsid w:val="00102A89"/>
    <w:rsid w:val="0010571B"/>
    <w:rsid w:val="00107E0D"/>
    <w:rsid w:val="00111635"/>
    <w:rsid w:val="0011263F"/>
    <w:rsid w:val="00112A68"/>
    <w:rsid w:val="001131C0"/>
    <w:rsid w:val="00114329"/>
    <w:rsid w:val="00117624"/>
    <w:rsid w:val="001219BD"/>
    <w:rsid w:val="001228DD"/>
    <w:rsid w:val="001233C3"/>
    <w:rsid w:val="0012675F"/>
    <w:rsid w:val="00126A11"/>
    <w:rsid w:val="00131B38"/>
    <w:rsid w:val="001326B8"/>
    <w:rsid w:val="0013434C"/>
    <w:rsid w:val="001348B6"/>
    <w:rsid w:val="0013777C"/>
    <w:rsid w:val="00137E33"/>
    <w:rsid w:val="00140750"/>
    <w:rsid w:val="00141344"/>
    <w:rsid w:val="00141629"/>
    <w:rsid w:val="00147A20"/>
    <w:rsid w:val="001602BF"/>
    <w:rsid w:val="00160F1E"/>
    <w:rsid w:val="001645C3"/>
    <w:rsid w:val="00165002"/>
    <w:rsid w:val="001705D6"/>
    <w:rsid w:val="00171BF6"/>
    <w:rsid w:val="001726CF"/>
    <w:rsid w:val="0017288D"/>
    <w:rsid w:val="00172CCA"/>
    <w:rsid w:val="00173ED1"/>
    <w:rsid w:val="00173EE3"/>
    <w:rsid w:val="00176ECD"/>
    <w:rsid w:val="00177206"/>
    <w:rsid w:val="001801F1"/>
    <w:rsid w:val="00184D73"/>
    <w:rsid w:val="001879B7"/>
    <w:rsid w:val="00187EA5"/>
    <w:rsid w:val="00190B4D"/>
    <w:rsid w:val="00191AE7"/>
    <w:rsid w:val="00191F3E"/>
    <w:rsid w:val="001928F7"/>
    <w:rsid w:val="00194639"/>
    <w:rsid w:val="00194A31"/>
    <w:rsid w:val="001963BA"/>
    <w:rsid w:val="001A00D1"/>
    <w:rsid w:val="001A3513"/>
    <w:rsid w:val="001A64AF"/>
    <w:rsid w:val="001B23DE"/>
    <w:rsid w:val="001B3C52"/>
    <w:rsid w:val="001B3D62"/>
    <w:rsid w:val="001B42D9"/>
    <w:rsid w:val="001B5EAF"/>
    <w:rsid w:val="001C200D"/>
    <w:rsid w:val="001C32D2"/>
    <w:rsid w:val="001C4648"/>
    <w:rsid w:val="001C4E62"/>
    <w:rsid w:val="001D41FD"/>
    <w:rsid w:val="001D6729"/>
    <w:rsid w:val="001D6E6B"/>
    <w:rsid w:val="001D6FE1"/>
    <w:rsid w:val="001E114D"/>
    <w:rsid w:val="001E1817"/>
    <w:rsid w:val="001F162B"/>
    <w:rsid w:val="001F68B2"/>
    <w:rsid w:val="001F79D6"/>
    <w:rsid w:val="001F7DA3"/>
    <w:rsid w:val="00202D42"/>
    <w:rsid w:val="002073C0"/>
    <w:rsid w:val="00207B89"/>
    <w:rsid w:val="00214A93"/>
    <w:rsid w:val="00215A71"/>
    <w:rsid w:val="002215DD"/>
    <w:rsid w:val="002234C7"/>
    <w:rsid w:val="002239EF"/>
    <w:rsid w:val="00225D97"/>
    <w:rsid w:val="002266DA"/>
    <w:rsid w:val="0022749A"/>
    <w:rsid w:val="0023039E"/>
    <w:rsid w:val="00231E3C"/>
    <w:rsid w:val="002344A5"/>
    <w:rsid w:val="002349DB"/>
    <w:rsid w:val="00236A80"/>
    <w:rsid w:val="0023708C"/>
    <w:rsid w:val="00240270"/>
    <w:rsid w:val="002426E0"/>
    <w:rsid w:val="00242B9D"/>
    <w:rsid w:val="00242BF4"/>
    <w:rsid w:val="0024360E"/>
    <w:rsid w:val="0024702D"/>
    <w:rsid w:val="00250846"/>
    <w:rsid w:val="00252E25"/>
    <w:rsid w:val="00255608"/>
    <w:rsid w:val="002624D9"/>
    <w:rsid w:val="002636B3"/>
    <w:rsid w:val="00264E5A"/>
    <w:rsid w:val="00266A5D"/>
    <w:rsid w:val="00274C9C"/>
    <w:rsid w:val="002754C3"/>
    <w:rsid w:val="002755F8"/>
    <w:rsid w:val="0027645B"/>
    <w:rsid w:val="00276A5D"/>
    <w:rsid w:val="00277E3D"/>
    <w:rsid w:val="0028240F"/>
    <w:rsid w:val="00282F54"/>
    <w:rsid w:val="00283639"/>
    <w:rsid w:val="00287585"/>
    <w:rsid w:val="002901A8"/>
    <w:rsid w:val="00293A99"/>
    <w:rsid w:val="002966E0"/>
    <w:rsid w:val="00296835"/>
    <w:rsid w:val="00296CB1"/>
    <w:rsid w:val="00297C7C"/>
    <w:rsid w:val="002A18DC"/>
    <w:rsid w:val="002A324D"/>
    <w:rsid w:val="002A4B62"/>
    <w:rsid w:val="002A5D37"/>
    <w:rsid w:val="002A6CB0"/>
    <w:rsid w:val="002A6E3E"/>
    <w:rsid w:val="002A6FA3"/>
    <w:rsid w:val="002A7320"/>
    <w:rsid w:val="002B1AA9"/>
    <w:rsid w:val="002B1F29"/>
    <w:rsid w:val="002B239F"/>
    <w:rsid w:val="002B4BC6"/>
    <w:rsid w:val="002B515C"/>
    <w:rsid w:val="002B5FBC"/>
    <w:rsid w:val="002B6D66"/>
    <w:rsid w:val="002B7494"/>
    <w:rsid w:val="002B755E"/>
    <w:rsid w:val="002C1C01"/>
    <w:rsid w:val="002C2711"/>
    <w:rsid w:val="002C3E17"/>
    <w:rsid w:val="002C4ACD"/>
    <w:rsid w:val="002C5FFB"/>
    <w:rsid w:val="002D02AA"/>
    <w:rsid w:val="002D0638"/>
    <w:rsid w:val="002D0BD5"/>
    <w:rsid w:val="002D1450"/>
    <w:rsid w:val="002D24CF"/>
    <w:rsid w:val="002D4584"/>
    <w:rsid w:val="002D5191"/>
    <w:rsid w:val="002D73FF"/>
    <w:rsid w:val="002D7670"/>
    <w:rsid w:val="002E1337"/>
    <w:rsid w:val="002E69D5"/>
    <w:rsid w:val="002E72FE"/>
    <w:rsid w:val="002F01F8"/>
    <w:rsid w:val="002F1CF6"/>
    <w:rsid w:val="002F27AE"/>
    <w:rsid w:val="002F437B"/>
    <w:rsid w:val="002F6CEF"/>
    <w:rsid w:val="00300D05"/>
    <w:rsid w:val="0030155A"/>
    <w:rsid w:val="003020BE"/>
    <w:rsid w:val="003039B7"/>
    <w:rsid w:val="00304F9B"/>
    <w:rsid w:val="0030599D"/>
    <w:rsid w:val="00307AA1"/>
    <w:rsid w:val="00307C4D"/>
    <w:rsid w:val="00310E5A"/>
    <w:rsid w:val="00310E7E"/>
    <w:rsid w:val="00310FCC"/>
    <w:rsid w:val="00311DF1"/>
    <w:rsid w:val="00313705"/>
    <w:rsid w:val="00313974"/>
    <w:rsid w:val="003139F1"/>
    <w:rsid w:val="00314B0E"/>
    <w:rsid w:val="003151B3"/>
    <w:rsid w:val="0031612A"/>
    <w:rsid w:val="00320DD2"/>
    <w:rsid w:val="0032695F"/>
    <w:rsid w:val="00327819"/>
    <w:rsid w:val="00327DF3"/>
    <w:rsid w:val="00331349"/>
    <w:rsid w:val="00332210"/>
    <w:rsid w:val="00333080"/>
    <w:rsid w:val="00342F0F"/>
    <w:rsid w:val="00342FFC"/>
    <w:rsid w:val="003435E8"/>
    <w:rsid w:val="00344674"/>
    <w:rsid w:val="00344BDD"/>
    <w:rsid w:val="00345C2F"/>
    <w:rsid w:val="00345F74"/>
    <w:rsid w:val="00346173"/>
    <w:rsid w:val="00347044"/>
    <w:rsid w:val="00356581"/>
    <w:rsid w:val="003576E9"/>
    <w:rsid w:val="00360617"/>
    <w:rsid w:val="00360704"/>
    <w:rsid w:val="003631B7"/>
    <w:rsid w:val="0036407F"/>
    <w:rsid w:val="003674CD"/>
    <w:rsid w:val="003715AD"/>
    <w:rsid w:val="00372093"/>
    <w:rsid w:val="0037273B"/>
    <w:rsid w:val="003743A4"/>
    <w:rsid w:val="003744C8"/>
    <w:rsid w:val="0038154C"/>
    <w:rsid w:val="00381DD1"/>
    <w:rsid w:val="00383320"/>
    <w:rsid w:val="003836DF"/>
    <w:rsid w:val="003909E5"/>
    <w:rsid w:val="00390D53"/>
    <w:rsid w:val="00391664"/>
    <w:rsid w:val="00391A4B"/>
    <w:rsid w:val="00391DDE"/>
    <w:rsid w:val="00391FB7"/>
    <w:rsid w:val="00394DF0"/>
    <w:rsid w:val="0039520B"/>
    <w:rsid w:val="00397F31"/>
    <w:rsid w:val="003A21BE"/>
    <w:rsid w:val="003A21FD"/>
    <w:rsid w:val="003A2E68"/>
    <w:rsid w:val="003B1315"/>
    <w:rsid w:val="003B24C9"/>
    <w:rsid w:val="003B25E5"/>
    <w:rsid w:val="003B4D9C"/>
    <w:rsid w:val="003C1CAF"/>
    <w:rsid w:val="003C214A"/>
    <w:rsid w:val="003C2EBA"/>
    <w:rsid w:val="003C439A"/>
    <w:rsid w:val="003C7A2B"/>
    <w:rsid w:val="003D14F6"/>
    <w:rsid w:val="003D185D"/>
    <w:rsid w:val="003D2F15"/>
    <w:rsid w:val="003D3E84"/>
    <w:rsid w:val="003D4FA5"/>
    <w:rsid w:val="003D5278"/>
    <w:rsid w:val="003D6185"/>
    <w:rsid w:val="003D6985"/>
    <w:rsid w:val="003E065A"/>
    <w:rsid w:val="003E14D0"/>
    <w:rsid w:val="003E2F3A"/>
    <w:rsid w:val="003E488A"/>
    <w:rsid w:val="003E696E"/>
    <w:rsid w:val="003E7170"/>
    <w:rsid w:val="003E7BE0"/>
    <w:rsid w:val="003F0A24"/>
    <w:rsid w:val="003F1E69"/>
    <w:rsid w:val="003F4C03"/>
    <w:rsid w:val="003F5A4E"/>
    <w:rsid w:val="003F5ADE"/>
    <w:rsid w:val="003F5B6C"/>
    <w:rsid w:val="00401C5E"/>
    <w:rsid w:val="00403E8F"/>
    <w:rsid w:val="004048C8"/>
    <w:rsid w:val="00407D7D"/>
    <w:rsid w:val="00412063"/>
    <w:rsid w:val="004123CE"/>
    <w:rsid w:val="00412E92"/>
    <w:rsid w:val="0041415F"/>
    <w:rsid w:val="00414AAF"/>
    <w:rsid w:val="00414FD3"/>
    <w:rsid w:val="00416317"/>
    <w:rsid w:val="00420F6F"/>
    <w:rsid w:val="00421454"/>
    <w:rsid w:val="004221B4"/>
    <w:rsid w:val="00422875"/>
    <w:rsid w:val="0042453D"/>
    <w:rsid w:val="00424BA0"/>
    <w:rsid w:val="00424D9A"/>
    <w:rsid w:val="004254E9"/>
    <w:rsid w:val="00426DCF"/>
    <w:rsid w:val="004272A0"/>
    <w:rsid w:val="00433F51"/>
    <w:rsid w:val="004366DE"/>
    <w:rsid w:val="00437263"/>
    <w:rsid w:val="00441E74"/>
    <w:rsid w:val="004442D1"/>
    <w:rsid w:val="00445803"/>
    <w:rsid w:val="00446340"/>
    <w:rsid w:val="0044674C"/>
    <w:rsid w:val="00446DBE"/>
    <w:rsid w:val="004473B4"/>
    <w:rsid w:val="00451205"/>
    <w:rsid w:val="004517F0"/>
    <w:rsid w:val="00452CC1"/>
    <w:rsid w:val="00454F13"/>
    <w:rsid w:val="0045607D"/>
    <w:rsid w:val="004565B8"/>
    <w:rsid w:val="00456ECF"/>
    <w:rsid w:val="00460EBC"/>
    <w:rsid w:val="00463535"/>
    <w:rsid w:val="00467D00"/>
    <w:rsid w:val="00473720"/>
    <w:rsid w:val="00473B72"/>
    <w:rsid w:val="00480D63"/>
    <w:rsid w:val="0048225C"/>
    <w:rsid w:val="00482C8B"/>
    <w:rsid w:val="00485112"/>
    <w:rsid w:val="00486854"/>
    <w:rsid w:val="0049014E"/>
    <w:rsid w:val="00493FE3"/>
    <w:rsid w:val="00497D71"/>
    <w:rsid w:val="004A034F"/>
    <w:rsid w:val="004A1E10"/>
    <w:rsid w:val="004A289C"/>
    <w:rsid w:val="004A29E5"/>
    <w:rsid w:val="004A2B40"/>
    <w:rsid w:val="004A311A"/>
    <w:rsid w:val="004A43DA"/>
    <w:rsid w:val="004B09B8"/>
    <w:rsid w:val="004B1537"/>
    <w:rsid w:val="004B4183"/>
    <w:rsid w:val="004B4BB7"/>
    <w:rsid w:val="004B533E"/>
    <w:rsid w:val="004C089A"/>
    <w:rsid w:val="004C389B"/>
    <w:rsid w:val="004C4F55"/>
    <w:rsid w:val="004C5275"/>
    <w:rsid w:val="004C5B71"/>
    <w:rsid w:val="004C65DC"/>
    <w:rsid w:val="004D22C8"/>
    <w:rsid w:val="004D3E41"/>
    <w:rsid w:val="004D5821"/>
    <w:rsid w:val="004D64A0"/>
    <w:rsid w:val="004D77BA"/>
    <w:rsid w:val="004E10B2"/>
    <w:rsid w:val="004E183D"/>
    <w:rsid w:val="004E1B9F"/>
    <w:rsid w:val="004E2B9B"/>
    <w:rsid w:val="004E2CE6"/>
    <w:rsid w:val="004E750E"/>
    <w:rsid w:val="004F13D2"/>
    <w:rsid w:val="004F278E"/>
    <w:rsid w:val="004F4068"/>
    <w:rsid w:val="004F450C"/>
    <w:rsid w:val="004F4E0A"/>
    <w:rsid w:val="004F74A2"/>
    <w:rsid w:val="00500A08"/>
    <w:rsid w:val="00501150"/>
    <w:rsid w:val="00502E1B"/>
    <w:rsid w:val="00504344"/>
    <w:rsid w:val="005047A8"/>
    <w:rsid w:val="00504A13"/>
    <w:rsid w:val="00506203"/>
    <w:rsid w:val="0050735D"/>
    <w:rsid w:val="00507EE2"/>
    <w:rsid w:val="00511D6E"/>
    <w:rsid w:val="00511F78"/>
    <w:rsid w:val="00512057"/>
    <w:rsid w:val="00513AFC"/>
    <w:rsid w:val="005221AC"/>
    <w:rsid w:val="00527055"/>
    <w:rsid w:val="005271A9"/>
    <w:rsid w:val="00531E7E"/>
    <w:rsid w:val="00535EDE"/>
    <w:rsid w:val="00536BD3"/>
    <w:rsid w:val="005403D8"/>
    <w:rsid w:val="00541EE5"/>
    <w:rsid w:val="00543070"/>
    <w:rsid w:val="0054520B"/>
    <w:rsid w:val="00545B16"/>
    <w:rsid w:val="0054625F"/>
    <w:rsid w:val="0055069E"/>
    <w:rsid w:val="005522BF"/>
    <w:rsid w:val="005525F0"/>
    <w:rsid w:val="0055271F"/>
    <w:rsid w:val="00554C1B"/>
    <w:rsid w:val="0055602F"/>
    <w:rsid w:val="005565C5"/>
    <w:rsid w:val="00560301"/>
    <w:rsid w:val="00560A1F"/>
    <w:rsid w:val="0056266A"/>
    <w:rsid w:val="00562C8C"/>
    <w:rsid w:val="0056349C"/>
    <w:rsid w:val="00563843"/>
    <w:rsid w:val="005646F1"/>
    <w:rsid w:val="00564C0A"/>
    <w:rsid w:val="00564D19"/>
    <w:rsid w:val="00566F4E"/>
    <w:rsid w:val="0057159A"/>
    <w:rsid w:val="0057289F"/>
    <w:rsid w:val="00574C2F"/>
    <w:rsid w:val="0057539F"/>
    <w:rsid w:val="00575FAC"/>
    <w:rsid w:val="00576206"/>
    <w:rsid w:val="00576B67"/>
    <w:rsid w:val="00577275"/>
    <w:rsid w:val="00580D4B"/>
    <w:rsid w:val="00581B9E"/>
    <w:rsid w:val="0058210E"/>
    <w:rsid w:val="00582604"/>
    <w:rsid w:val="005831BF"/>
    <w:rsid w:val="0058473A"/>
    <w:rsid w:val="00585429"/>
    <w:rsid w:val="00586559"/>
    <w:rsid w:val="00586583"/>
    <w:rsid w:val="0058689C"/>
    <w:rsid w:val="005877EC"/>
    <w:rsid w:val="005914EC"/>
    <w:rsid w:val="00591B1C"/>
    <w:rsid w:val="005943C3"/>
    <w:rsid w:val="0059551A"/>
    <w:rsid w:val="00595649"/>
    <w:rsid w:val="00596786"/>
    <w:rsid w:val="00596FA2"/>
    <w:rsid w:val="0059714E"/>
    <w:rsid w:val="005A39EB"/>
    <w:rsid w:val="005A43D8"/>
    <w:rsid w:val="005A4CFC"/>
    <w:rsid w:val="005A594A"/>
    <w:rsid w:val="005A652C"/>
    <w:rsid w:val="005A6E4F"/>
    <w:rsid w:val="005B21C0"/>
    <w:rsid w:val="005B3B15"/>
    <w:rsid w:val="005B5DCC"/>
    <w:rsid w:val="005C59AF"/>
    <w:rsid w:val="005C7B35"/>
    <w:rsid w:val="005D12B3"/>
    <w:rsid w:val="005D2637"/>
    <w:rsid w:val="005D68EC"/>
    <w:rsid w:val="005E04A2"/>
    <w:rsid w:val="005E2659"/>
    <w:rsid w:val="005E4374"/>
    <w:rsid w:val="005E5543"/>
    <w:rsid w:val="005E75A0"/>
    <w:rsid w:val="005F0083"/>
    <w:rsid w:val="005F030B"/>
    <w:rsid w:val="005F2DF2"/>
    <w:rsid w:val="005F367D"/>
    <w:rsid w:val="005F4A44"/>
    <w:rsid w:val="005F6214"/>
    <w:rsid w:val="005F6739"/>
    <w:rsid w:val="005F6B30"/>
    <w:rsid w:val="005F7A30"/>
    <w:rsid w:val="006010D9"/>
    <w:rsid w:val="006011A4"/>
    <w:rsid w:val="0060290E"/>
    <w:rsid w:val="00606029"/>
    <w:rsid w:val="00606286"/>
    <w:rsid w:val="0061009A"/>
    <w:rsid w:val="00610E52"/>
    <w:rsid w:val="006150EE"/>
    <w:rsid w:val="00620086"/>
    <w:rsid w:val="00620710"/>
    <w:rsid w:val="00620C54"/>
    <w:rsid w:val="00622353"/>
    <w:rsid w:val="006230C1"/>
    <w:rsid w:val="00625635"/>
    <w:rsid w:val="006318B9"/>
    <w:rsid w:val="0063576C"/>
    <w:rsid w:val="00637D63"/>
    <w:rsid w:val="00643C0B"/>
    <w:rsid w:val="006443D2"/>
    <w:rsid w:val="006451EE"/>
    <w:rsid w:val="00650879"/>
    <w:rsid w:val="006514E6"/>
    <w:rsid w:val="00651951"/>
    <w:rsid w:val="00651D87"/>
    <w:rsid w:val="00653C00"/>
    <w:rsid w:val="006625B9"/>
    <w:rsid w:val="00664390"/>
    <w:rsid w:val="00664BE6"/>
    <w:rsid w:val="00671031"/>
    <w:rsid w:val="006719AF"/>
    <w:rsid w:val="00671DAF"/>
    <w:rsid w:val="00673785"/>
    <w:rsid w:val="00674F5E"/>
    <w:rsid w:val="00675806"/>
    <w:rsid w:val="00675E05"/>
    <w:rsid w:val="00676C09"/>
    <w:rsid w:val="00680F98"/>
    <w:rsid w:val="00683C48"/>
    <w:rsid w:val="00687C71"/>
    <w:rsid w:val="00690C2C"/>
    <w:rsid w:val="00690CB5"/>
    <w:rsid w:val="00690FC3"/>
    <w:rsid w:val="00691286"/>
    <w:rsid w:val="006933CA"/>
    <w:rsid w:val="00694640"/>
    <w:rsid w:val="00694707"/>
    <w:rsid w:val="00695224"/>
    <w:rsid w:val="006A14FC"/>
    <w:rsid w:val="006A499A"/>
    <w:rsid w:val="006B015B"/>
    <w:rsid w:val="006B0578"/>
    <w:rsid w:val="006B3A8A"/>
    <w:rsid w:val="006B69DE"/>
    <w:rsid w:val="006C1239"/>
    <w:rsid w:val="006C5325"/>
    <w:rsid w:val="006C5BA5"/>
    <w:rsid w:val="006C76E3"/>
    <w:rsid w:val="006D2D75"/>
    <w:rsid w:val="006D581A"/>
    <w:rsid w:val="006D7823"/>
    <w:rsid w:val="006E01C1"/>
    <w:rsid w:val="006E05DD"/>
    <w:rsid w:val="006E2067"/>
    <w:rsid w:val="006E7392"/>
    <w:rsid w:val="006F27B8"/>
    <w:rsid w:val="006F4910"/>
    <w:rsid w:val="006F5104"/>
    <w:rsid w:val="006F5AD2"/>
    <w:rsid w:val="00702290"/>
    <w:rsid w:val="00705AAF"/>
    <w:rsid w:val="007060BF"/>
    <w:rsid w:val="007116F7"/>
    <w:rsid w:val="00712718"/>
    <w:rsid w:val="00713DD0"/>
    <w:rsid w:val="0071401D"/>
    <w:rsid w:val="0071489B"/>
    <w:rsid w:val="007177B6"/>
    <w:rsid w:val="007210AF"/>
    <w:rsid w:val="00722CE1"/>
    <w:rsid w:val="0072369F"/>
    <w:rsid w:val="00723B8B"/>
    <w:rsid w:val="00723C54"/>
    <w:rsid w:val="00725C77"/>
    <w:rsid w:val="00726A81"/>
    <w:rsid w:val="00726EB4"/>
    <w:rsid w:val="007270B9"/>
    <w:rsid w:val="00731D5A"/>
    <w:rsid w:val="007323F6"/>
    <w:rsid w:val="0073249A"/>
    <w:rsid w:val="00733828"/>
    <w:rsid w:val="00735885"/>
    <w:rsid w:val="007363AD"/>
    <w:rsid w:val="0073796B"/>
    <w:rsid w:val="0074056F"/>
    <w:rsid w:val="00740A73"/>
    <w:rsid w:val="007430B3"/>
    <w:rsid w:val="00744711"/>
    <w:rsid w:val="00746FF0"/>
    <w:rsid w:val="0075154F"/>
    <w:rsid w:val="00752019"/>
    <w:rsid w:val="00752E3A"/>
    <w:rsid w:val="00753AD0"/>
    <w:rsid w:val="00753D36"/>
    <w:rsid w:val="007559BC"/>
    <w:rsid w:val="007601C1"/>
    <w:rsid w:val="007607B9"/>
    <w:rsid w:val="00763608"/>
    <w:rsid w:val="00771EA7"/>
    <w:rsid w:val="00773698"/>
    <w:rsid w:val="0077391E"/>
    <w:rsid w:val="0077409D"/>
    <w:rsid w:val="00775F40"/>
    <w:rsid w:val="0077655E"/>
    <w:rsid w:val="00776957"/>
    <w:rsid w:val="00776D4B"/>
    <w:rsid w:val="00776D8C"/>
    <w:rsid w:val="00776F91"/>
    <w:rsid w:val="0077769C"/>
    <w:rsid w:val="007832C4"/>
    <w:rsid w:val="00785F52"/>
    <w:rsid w:val="00786DED"/>
    <w:rsid w:val="00795044"/>
    <w:rsid w:val="00797871"/>
    <w:rsid w:val="007A132C"/>
    <w:rsid w:val="007A22E5"/>
    <w:rsid w:val="007A23CC"/>
    <w:rsid w:val="007A3EA6"/>
    <w:rsid w:val="007A49D1"/>
    <w:rsid w:val="007A59C3"/>
    <w:rsid w:val="007B031D"/>
    <w:rsid w:val="007B67AF"/>
    <w:rsid w:val="007B6803"/>
    <w:rsid w:val="007C10DD"/>
    <w:rsid w:val="007C2FFA"/>
    <w:rsid w:val="007C3669"/>
    <w:rsid w:val="007C3DB4"/>
    <w:rsid w:val="007C5CB6"/>
    <w:rsid w:val="007C7BE7"/>
    <w:rsid w:val="007D000A"/>
    <w:rsid w:val="007D0C6D"/>
    <w:rsid w:val="007D0E36"/>
    <w:rsid w:val="007D3BED"/>
    <w:rsid w:val="007D56F3"/>
    <w:rsid w:val="007E1D2C"/>
    <w:rsid w:val="007E2F1B"/>
    <w:rsid w:val="007E3B29"/>
    <w:rsid w:val="007E4D9D"/>
    <w:rsid w:val="007E5BEB"/>
    <w:rsid w:val="007E64DB"/>
    <w:rsid w:val="007E684D"/>
    <w:rsid w:val="007F04E1"/>
    <w:rsid w:val="007F294E"/>
    <w:rsid w:val="007F3A6B"/>
    <w:rsid w:val="007F6325"/>
    <w:rsid w:val="007F6F1F"/>
    <w:rsid w:val="007F7BAC"/>
    <w:rsid w:val="007F7EF6"/>
    <w:rsid w:val="00800C7E"/>
    <w:rsid w:val="00802A52"/>
    <w:rsid w:val="00805003"/>
    <w:rsid w:val="00805206"/>
    <w:rsid w:val="0080587A"/>
    <w:rsid w:val="00810315"/>
    <w:rsid w:val="00810A5A"/>
    <w:rsid w:val="00814437"/>
    <w:rsid w:val="00816DE1"/>
    <w:rsid w:val="00817038"/>
    <w:rsid w:val="00821359"/>
    <w:rsid w:val="0082640C"/>
    <w:rsid w:val="00826CE0"/>
    <w:rsid w:val="008302F9"/>
    <w:rsid w:val="00830718"/>
    <w:rsid w:val="00831518"/>
    <w:rsid w:val="00831A9A"/>
    <w:rsid w:val="00831BBA"/>
    <w:rsid w:val="008339DA"/>
    <w:rsid w:val="00840036"/>
    <w:rsid w:val="00840439"/>
    <w:rsid w:val="00841A6B"/>
    <w:rsid w:val="008433B6"/>
    <w:rsid w:val="0084779A"/>
    <w:rsid w:val="0085047C"/>
    <w:rsid w:val="0085076D"/>
    <w:rsid w:val="008512B0"/>
    <w:rsid w:val="008535A1"/>
    <w:rsid w:val="00854A6D"/>
    <w:rsid w:val="00856785"/>
    <w:rsid w:val="008615FF"/>
    <w:rsid w:val="00862347"/>
    <w:rsid w:val="00864125"/>
    <w:rsid w:val="008646B9"/>
    <w:rsid w:val="00865DFE"/>
    <w:rsid w:val="008662C0"/>
    <w:rsid w:val="00870B02"/>
    <w:rsid w:val="00871B19"/>
    <w:rsid w:val="00876D38"/>
    <w:rsid w:val="0087791D"/>
    <w:rsid w:val="00880B24"/>
    <w:rsid w:val="00881E89"/>
    <w:rsid w:val="00882C79"/>
    <w:rsid w:val="00882FC7"/>
    <w:rsid w:val="00883614"/>
    <w:rsid w:val="00883D3A"/>
    <w:rsid w:val="0088739F"/>
    <w:rsid w:val="00891347"/>
    <w:rsid w:val="00892153"/>
    <w:rsid w:val="00892412"/>
    <w:rsid w:val="0089257E"/>
    <w:rsid w:val="008931DA"/>
    <w:rsid w:val="00894AA1"/>
    <w:rsid w:val="0089551D"/>
    <w:rsid w:val="0089623A"/>
    <w:rsid w:val="008A01BA"/>
    <w:rsid w:val="008A11AC"/>
    <w:rsid w:val="008A4451"/>
    <w:rsid w:val="008A715C"/>
    <w:rsid w:val="008A7915"/>
    <w:rsid w:val="008A7B9A"/>
    <w:rsid w:val="008B0D8E"/>
    <w:rsid w:val="008B0E6A"/>
    <w:rsid w:val="008B1539"/>
    <w:rsid w:val="008B3431"/>
    <w:rsid w:val="008B3C5E"/>
    <w:rsid w:val="008B51AB"/>
    <w:rsid w:val="008B5BFC"/>
    <w:rsid w:val="008C1567"/>
    <w:rsid w:val="008C156F"/>
    <w:rsid w:val="008C2F2C"/>
    <w:rsid w:val="008C5113"/>
    <w:rsid w:val="008C5615"/>
    <w:rsid w:val="008C7746"/>
    <w:rsid w:val="008C7F10"/>
    <w:rsid w:val="008D1600"/>
    <w:rsid w:val="008D7123"/>
    <w:rsid w:val="008E1A70"/>
    <w:rsid w:val="008E31CD"/>
    <w:rsid w:val="008E7567"/>
    <w:rsid w:val="008E7AFD"/>
    <w:rsid w:val="008F021F"/>
    <w:rsid w:val="008F53D7"/>
    <w:rsid w:val="008F5771"/>
    <w:rsid w:val="009000C6"/>
    <w:rsid w:val="00900DCE"/>
    <w:rsid w:val="00902104"/>
    <w:rsid w:val="00902994"/>
    <w:rsid w:val="00905AE7"/>
    <w:rsid w:val="0091105B"/>
    <w:rsid w:val="00916562"/>
    <w:rsid w:val="00917217"/>
    <w:rsid w:val="00922838"/>
    <w:rsid w:val="00922FE1"/>
    <w:rsid w:val="0092302D"/>
    <w:rsid w:val="00923A82"/>
    <w:rsid w:val="00924610"/>
    <w:rsid w:val="00924EE9"/>
    <w:rsid w:val="00927B2B"/>
    <w:rsid w:val="00930404"/>
    <w:rsid w:val="00930E6B"/>
    <w:rsid w:val="00931894"/>
    <w:rsid w:val="00932C75"/>
    <w:rsid w:val="00940A8B"/>
    <w:rsid w:val="00941FCB"/>
    <w:rsid w:val="00941FF4"/>
    <w:rsid w:val="0094386B"/>
    <w:rsid w:val="00947097"/>
    <w:rsid w:val="00950624"/>
    <w:rsid w:val="00950F57"/>
    <w:rsid w:val="009543E7"/>
    <w:rsid w:val="00955253"/>
    <w:rsid w:val="00955A81"/>
    <w:rsid w:val="009567A3"/>
    <w:rsid w:val="009567E0"/>
    <w:rsid w:val="00960021"/>
    <w:rsid w:val="00960EFF"/>
    <w:rsid w:val="00962A17"/>
    <w:rsid w:val="00963686"/>
    <w:rsid w:val="00965607"/>
    <w:rsid w:val="00966816"/>
    <w:rsid w:val="00967BED"/>
    <w:rsid w:val="00971F31"/>
    <w:rsid w:val="009728AE"/>
    <w:rsid w:val="00972981"/>
    <w:rsid w:val="00975C97"/>
    <w:rsid w:val="00977A23"/>
    <w:rsid w:val="009800F6"/>
    <w:rsid w:val="00981171"/>
    <w:rsid w:val="009813F3"/>
    <w:rsid w:val="00982964"/>
    <w:rsid w:val="00982C01"/>
    <w:rsid w:val="009833C3"/>
    <w:rsid w:val="00984033"/>
    <w:rsid w:val="00985543"/>
    <w:rsid w:val="009906FF"/>
    <w:rsid w:val="00993711"/>
    <w:rsid w:val="00993B86"/>
    <w:rsid w:val="00993CC8"/>
    <w:rsid w:val="00994456"/>
    <w:rsid w:val="0099479C"/>
    <w:rsid w:val="009953D7"/>
    <w:rsid w:val="009A06D4"/>
    <w:rsid w:val="009A0889"/>
    <w:rsid w:val="009A1030"/>
    <w:rsid w:val="009A3CC5"/>
    <w:rsid w:val="009B141D"/>
    <w:rsid w:val="009B19DE"/>
    <w:rsid w:val="009B5BD3"/>
    <w:rsid w:val="009C0445"/>
    <w:rsid w:val="009C06CF"/>
    <w:rsid w:val="009C0EE3"/>
    <w:rsid w:val="009C1634"/>
    <w:rsid w:val="009C1F83"/>
    <w:rsid w:val="009C30F9"/>
    <w:rsid w:val="009C334B"/>
    <w:rsid w:val="009C3A78"/>
    <w:rsid w:val="009C464B"/>
    <w:rsid w:val="009C48F5"/>
    <w:rsid w:val="009D37FF"/>
    <w:rsid w:val="009D74A6"/>
    <w:rsid w:val="009D7599"/>
    <w:rsid w:val="009E097D"/>
    <w:rsid w:val="009E136E"/>
    <w:rsid w:val="009E3AAE"/>
    <w:rsid w:val="009E4968"/>
    <w:rsid w:val="009E698A"/>
    <w:rsid w:val="009E76B8"/>
    <w:rsid w:val="009F26F1"/>
    <w:rsid w:val="009F2B3E"/>
    <w:rsid w:val="009F3074"/>
    <w:rsid w:val="009F4769"/>
    <w:rsid w:val="009F4AF0"/>
    <w:rsid w:val="009F4B82"/>
    <w:rsid w:val="009F532E"/>
    <w:rsid w:val="00A00F6A"/>
    <w:rsid w:val="00A0233E"/>
    <w:rsid w:val="00A0311B"/>
    <w:rsid w:val="00A12C16"/>
    <w:rsid w:val="00A12CE7"/>
    <w:rsid w:val="00A17F9C"/>
    <w:rsid w:val="00A17FA4"/>
    <w:rsid w:val="00A20BF1"/>
    <w:rsid w:val="00A214E9"/>
    <w:rsid w:val="00A225DF"/>
    <w:rsid w:val="00A26083"/>
    <w:rsid w:val="00A30F90"/>
    <w:rsid w:val="00A320F6"/>
    <w:rsid w:val="00A33DF8"/>
    <w:rsid w:val="00A3690B"/>
    <w:rsid w:val="00A37181"/>
    <w:rsid w:val="00A415D1"/>
    <w:rsid w:val="00A41799"/>
    <w:rsid w:val="00A441AA"/>
    <w:rsid w:val="00A473F7"/>
    <w:rsid w:val="00A50C7A"/>
    <w:rsid w:val="00A54FEB"/>
    <w:rsid w:val="00A55BD0"/>
    <w:rsid w:val="00A55DEB"/>
    <w:rsid w:val="00A56062"/>
    <w:rsid w:val="00A578C5"/>
    <w:rsid w:val="00A579AA"/>
    <w:rsid w:val="00A612F2"/>
    <w:rsid w:val="00A65027"/>
    <w:rsid w:val="00A65262"/>
    <w:rsid w:val="00A65BF9"/>
    <w:rsid w:val="00A70331"/>
    <w:rsid w:val="00A7085D"/>
    <w:rsid w:val="00A70E14"/>
    <w:rsid w:val="00A72849"/>
    <w:rsid w:val="00A72AE9"/>
    <w:rsid w:val="00A72D70"/>
    <w:rsid w:val="00A73FE5"/>
    <w:rsid w:val="00A75025"/>
    <w:rsid w:val="00A75F7C"/>
    <w:rsid w:val="00A81200"/>
    <w:rsid w:val="00A81399"/>
    <w:rsid w:val="00A83123"/>
    <w:rsid w:val="00A83C85"/>
    <w:rsid w:val="00A854D5"/>
    <w:rsid w:val="00A90BCB"/>
    <w:rsid w:val="00A921A8"/>
    <w:rsid w:val="00A9449F"/>
    <w:rsid w:val="00A950A1"/>
    <w:rsid w:val="00AA0DB4"/>
    <w:rsid w:val="00AA290D"/>
    <w:rsid w:val="00AA3E6D"/>
    <w:rsid w:val="00AA532E"/>
    <w:rsid w:val="00AA7024"/>
    <w:rsid w:val="00AB1F87"/>
    <w:rsid w:val="00AB331A"/>
    <w:rsid w:val="00AB42B5"/>
    <w:rsid w:val="00AC0BEF"/>
    <w:rsid w:val="00AC1FC2"/>
    <w:rsid w:val="00AC271D"/>
    <w:rsid w:val="00AC2866"/>
    <w:rsid w:val="00AC4A51"/>
    <w:rsid w:val="00AC5CF4"/>
    <w:rsid w:val="00AC6991"/>
    <w:rsid w:val="00AC71D2"/>
    <w:rsid w:val="00AD0C3D"/>
    <w:rsid w:val="00AD0EFB"/>
    <w:rsid w:val="00AD1650"/>
    <w:rsid w:val="00AD169A"/>
    <w:rsid w:val="00AD2E63"/>
    <w:rsid w:val="00AD4E45"/>
    <w:rsid w:val="00AE2FBC"/>
    <w:rsid w:val="00AE52B6"/>
    <w:rsid w:val="00AF05E9"/>
    <w:rsid w:val="00AF09CB"/>
    <w:rsid w:val="00AF163C"/>
    <w:rsid w:val="00AF1BDE"/>
    <w:rsid w:val="00AF271D"/>
    <w:rsid w:val="00AF3C32"/>
    <w:rsid w:val="00AF581E"/>
    <w:rsid w:val="00AF6A9A"/>
    <w:rsid w:val="00AF70B5"/>
    <w:rsid w:val="00B015A7"/>
    <w:rsid w:val="00B02AFA"/>
    <w:rsid w:val="00B03ECE"/>
    <w:rsid w:val="00B04206"/>
    <w:rsid w:val="00B07E94"/>
    <w:rsid w:val="00B12DC8"/>
    <w:rsid w:val="00B141AB"/>
    <w:rsid w:val="00B179C6"/>
    <w:rsid w:val="00B20235"/>
    <w:rsid w:val="00B215DB"/>
    <w:rsid w:val="00B2338A"/>
    <w:rsid w:val="00B23A94"/>
    <w:rsid w:val="00B2717D"/>
    <w:rsid w:val="00B27912"/>
    <w:rsid w:val="00B27AE7"/>
    <w:rsid w:val="00B3017C"/>
    <w:rsid w:val="00B30BC6"/>
    <w:rsid w:val="00B3479E"/>
    <w:rsid w:val="00B36005"/>
    <w:rsid w:val="00B37312"/>
    <w:rsid w:val="00B4050B"/>
    <w:rsid w:val="00B41723"/>
    <w:rsid w:val="00B44873"/>
    <w:rsid w:val="00B45277"/>
    <w:rsid w:val="00B45A26"/>
    <w:rsid w:val="00B45A80"/>
    <w:rsid w:val="00B475A5"/>
    <w:rsid w:val="00B47886"/>
    <w:rsid w:val="00B51454"/>
    <w:rsid w:val="00B52E06"/>
    <w:rsid w:val="00B531EB"/>
    <w:rsid w:val="00B55C6B"/>
    <w:rsid w:val="00B565CE"/>
    <w:rsid w:val="00B57BB0"/>
    <w:rsid w:val="00B621A1"/>
    <w:rsid w:val="00B6322D"/>
    <w:rsid w:val="00B64EB1"/>
    <w:rsid w:val="00B6539B"/>
    <w:rsid w:val="00B6593A"/>
    <w:rsid w:val="00B66490"/>
    <w:rsid w:val="00B71395"/>
    <w:rsid w:val="00B75837"/>
    <w:rsid w:val="00B77A6D"/>
    <w:rsid w:val="00B8756C"/>
    <w:rsid w:val="00B91036"/>
    <w:rsid w:val="00B912C9"/>
    <w:rsid w:val="00B915C1"/>
    <w:rsid w:val="00B917E4"/>
    <w:rsid w:val="00B9596F"/>
    <w:rsid w:val="00B95F38"/>
    <w:rsid w:val="00BA5550"/>
    <w:rsid w:val="00BA6434"/>
    <w:rsid w:val="00BB18E1"/>
    <w:rsid w:val="00BB1F3C"/>
    <w:rsid w:val="00BC0E00"/>
    <w:rsid w:val="00BC1164"/>
    <w:rsid w:val="00BC1CB9"/>
    <w:rsid w:val="00BC34BF"/>
    <w:rsid w:val="00BC3F9C"/>
    <w:rsid w:val="00BC6063"/>
    <w:rsid w:val="00BC69E8"/>
    <w:rsid w:val="00BD12F5"/>
    <w:rsid w:val="00BD2590"/>
    <w:rsid w:val="00BD5362"/>
    <w:rsid w:val="00BD60B7"/>
    <w:rsid w:val="00BE3870"/>
    <w:rsid w:val="00BE62FB"/>
    <w:rsid w:val="00BF1358"/>
    <w:rsid w:val="00BF6AA8"/>
    <w:rsid w:val="00C01E44"/>
    <w:rsid w:val="00C04E3D"/>
    <w:rsid w:val="00C0792E"/>
    <w:rsid w:val="00C124ED"/>
    <w:rsid w:val="00C14D87"/>
    <w:rsid w:val="00C1506B"/>
    <w:rsid w:val="00C15F0C"/>
    <w:rsid w:val="00C16C4B"/>
    <w:rsid w:val="00C2106C"/>
    <w:rsid w:val="00C21E2D"/>
    <w:rsid w:val="00C2413F"/>
    <w:rsid w:val="00C24F72"/>
    <w:rsid w:val="00C25304"/>
    <w:rsid w:val="00C26814"/>
    <w:rsid w:val="00C276A7"/>
    <w:rsid w:val="00C27D87"/>
    <w:rsid w:val="00C34B3E"/>
    <w:rsid w:val="00C43302"/>
    <w:rsid w:val="00C436FF"/>
    <w:rsid w:val="00C43EE2"/>
    <w:rsid w:val="00C44728"/>
    <w:rsid w:val="00C46986"/>
    <w:rsid w:val="00C47620"/>
    <w:rsid w:val="00C520EE"/>
    <w:rsid w:val="00C52DE2"/>
    <w:rsid w:val="00C54F4F"/>
    <w:rsid w:val="00C57D7D"/>
    <w:rsid w:val="00C61AB9"/>
    <w:rsid w:val="00C64F78"/>
    <w:rsid w:val="00C71CF5"/>
    <w:rsid w:val="00C7284D"/>
    <w:rsid w:val="00C72BF8"/>
    <w:rsid w:val="00C7569F"/>
    <w:rsid w:val="00C77F1C"/>
    <w:rsid w:val="00C80BDC"/>
    <w:rsid w:val="00C92A5E"/>
    <w:rsid w:val="00CA0BD3"/>
    <w:rsid w:val="00CA3A43"/>
    <w:rsid w:val="00CA5BC2"/>
    <w:rsid w:val="00CA5F33"/>
    <w:rsid w:val="00CB001B"/>
    <w:rsid w:val="00CB068C"/>
    <w:rsid w:val="00CB0EC5"/>
    <w:rsid w:val="00CB2558"/>
    <w:rsid w:val="00CB299C"/>
    <w:rsid w:val="00CB4995"/>
    <w:rsid w:val="00CB5763"/>
    <w:rsid w:val="00CC10EF"/>
    <w:rsid w:val="00CD2C82"/>
    <w:rsid w:val="00CD5503"/>
    <w:rsid w:val="00CD5583"/>
    <w:rsid w:val="00CD5694"/>
    <w:rsid w:val="00CD5A70"/>
    <w:rsid w:val="00CD675A"/>
    <w:rsid w:val="00CD70AF"/>
    <w:rsid w:val="00CD715D"/>
    <w:rsid w:val="00CD7BA7"/>
    <w:rsid w:val="00CE047D"/>
    <w:rsid w:val="00CE100A"/>
    <w:rsid w:val="00CE4E58"/>
    <w:rsid w:val="00CE6D99"/>
    <w:rsid w:val="00CF3864"/>
    <w:rsid w:val="00CF4D2B"/>
    <w:rsid w:val="00CF585E"/>
    <w:rsid w:val="00CF591F"/>
    <w:rsid w:val="00CF7054"/>
    <w:rsid w:val="00CF76F6"/>
    <w:rsid w:val="00D00E05"/>
    <w:rsid w:val="00D00EF7"/>
    <w:rsid w:val="00D02907"/>
    <w:rsid w:val="00D03484"/>
    <w:rsid w:val="00D063B3"/>
    <w:rsid w:val="00D07D1C"/>
    <w:rsid w:val="00D11BF0"/>
    <w:rsid w:val="00D25944"/>
    <w:rsid w:val="00D3366A"/>
    <w:rsid w:val="00D33A84"/>
    <w:rsid w:val="00D3480A"/>
    <w:rsid w:val="00D3511A"/>
    <w:rsid w:val="00D423AB"/>
    <w:rsid w:val="00D46350"/>
    <w:rsid w:val="00D503AD"/>
    <w:rsid w:val="00D50DA2"/>
    <w:rsid w:val="00D51406"/>
    <w:rsid w:val="00D53BB2"/>
    <w:rsid w:val="00D54B36"/>
    <w:rsid w:val="00D56852"/>
    <w:rsid w:val="00D573B3"/>
    <w:rsid w:val="00D574A5"/>
    <w:rsid w:val="00D6184B"/>
    <w:rsid w:val="00D61898"/>
    <w:rsid w:val="00D61F0B"/>
    <w:rsid w:val="00D6294E"/>
    <w:rsid w:val="00D633FA"/>
    <w:rsid w:val="00D636CA"/>
    <w:rsid w:val="00D64672"/>
    <w:rsid w:val="00D64A94"/>
    <w:rsid w:val="00D65734"/>
    <w:rsid w:val="00D661D4"/>
    <w:rsid w:val="00D67E8A"/>
    <w:rsid w:val="00D70F7F"/>
    <w:rsid w:val="00D7108B"/>
    <w:rsid w:val="00D7419F"/>
    <w:rsid w:val="00D7755F"/>
    <w:rsid w:val="00D779D2"/>
    <w:rsid w:val="00D80BD3"/>
    <w:rsid w:val="00D83A51"/>
    <w:rsid w:val="00D8560D"/>
    <w:rsid w:val="00D8688D"/>
    <w:rsid w:val="00D92048"/>
    <w:rsid w:val="00D92AD7"/>
    <w:rsid w:val="00D9347C"/>
    <w:rsid w:val="00D95970"/>
    <w:rsid w:val="00D95A36"/>
    <w:rsid w:val="00D96D8D"/>
    <w:rsid w:val="00D9722F"/>
    <w:rsid w:val="00D9764C"/>
    <w:rsid w:val="00DA1D75"/>
    <w:rsid w:val="00DA33E8"/>
    <w:rsid w:val="00DA381E"/>
    <w:rsid w:val="00DA3CC3"/>
    <w:rsid w:val="00DA6941"/>
    <w:rsid w:val="00DA7B62"/>
    <w:rsid w:val="00DB0ECC"/>
    <w:rsid w:val="00DB1B00"/>
    <w:rsid w:val="00DC4383"/>
    <w:rsid w:val="00DC5705"/>
    <w:rsid w:val="00DC6F13"/>
    <w:rsid w:val="00DD2A25"/>
    <w:rsid w:val="00DD47EC"/>
    <w:rsid w:val="00DD5E2D"/>
    <w:rsid w:val="00DD6D9F"/>
    <w:rsid w:val="00DE0218"/>
    <w:rsid w:val="00DE0221"/>
    <w:rsid w:val="00DE27C3"/>
    <w:rsid w:val="00DE4279"/>
    <w:rsid w:val="00DE490C"/>
    <w:rsid w:val="00DF0BDA"/>
    <w:rsid w:val="00DF24AA"/>
    <w:rsid w:val="00DF3252"/>
    <w:rsid w:val="00DF3285"/>
    <w:rsid w:val="00DF4458"/>
    <w:rsid w:val="00DF4E5E"/>
    <w:rsid w:val="00DF5C62"/>
    <w:rsid w:val="00DF6E58"/>
    <w:rsid w:val="00E01E8D"/>
    <w:rsid w:val="00E04626"/>
    <w:rsid w:val="00E055D6"/>
    <w:rsid w:val="00E05AAF"/>
    <w:rsid w:val="00E05FD0"/>
    <w:rsid w:val="00E07615"/>
    <w:rsid w:val="00E07908"/>
    <w:rsid w:val="00E134BA"/>
    <w:rsid w:val="00E166F7"/>
    <w:rsid w:val="00E24F17"/>
    <w:rsid w:val="00E258E1"/>
    <w:rsid w:val="00E272A8"/>
    <w:rsid w:val="00E30880"/>
    <w:rsid w:val="00E30A70"/>
    <w:rsid w:val="00E317D7"/>
    <w:rsid w:val="00E3209D"/>
    <w:rsid w:val="00E33C78"/>
    <w:rsid w:val="00E34B47"/>
    <w:rsid w:val="00E34DE0"/>
    <w:rsid w:val="00E34F61"/>
    <w:rsid w:val="00E351A7"/>
    <w:rsid w:val="00E35622"/>
    <w:rsid w:val="00E363EF"/>
    <w:rsid w:val="00E413EA"/>
    <w:rsid w:val="00E43101"/>
    <w:rsid w:val="00E448D3"/>
    <w:rsid w:val="00E46160"/>
    <w:rsid w:val="00E464D9"/>
    <w:rsid w:val="00E47645"/>
    <w:rsid w:val="00E501BE"/>
    <w:rsid w:val="00E501CC"/>
    <w:rsid w:val="00E50473"/>
    <w:rsid w:val="00E55AA8"/>
    <w:rsid w:val="00E56073"/>
    <w:rsid w:val="00E57D08"/>
    <w:rsid w:val="00E60524"/>
    <w:rsid w:val="00E618B3"/>
    <w:rsid w:val="00E63540"/>
    <w:rsid w:val="00E65F22"/>
    <w:rsid w:val="00E6618F"/>
    <w:rsid w:val="00E66670"/>
    <w:rsid w:val="00E711F6"/>
    <w:rsid w:val="00E71358"/>
    <w:rsid w:val="00E715B3"/>
    <w:rsid w:val="00E73565"/>
    <w:rsid w:val="00E742A3"/>
    <w:rsid w:val="00E74CE0"/>
    <w:rsid w:val="00E74E96"/>
    <w:rsid w:val="00E75FC6"/>
    <w:rsid w:val="00E770A2"/>
    <w:rsid w:val="00E80A18"/>
    <w:rsid w:val="00E80A28"/>
    <w:rsid w:val="00E85AB4"/>
    <w:rsid w:val="00E87AEE"/>
    <w:rsid w:val="00E91862"/>
    <w:rsid w:val="00E9480C"/>
    <w:rsid w:val="00E94CA1"/>
    <w:rsid w:val="00EA2E19"/>
    <w:rsid w:val="00EA3795"/>
    <w:rsid w:val="00EA3931"/>
    <w:rsid w:val="00EA6314"/>
    <w:rsid w:val="00EB1287"/>
    <w:rsid w:val="00EB1B4A"/>
    <w:rsid w:val="00EB74FE"/>
    <w:rsid w:val="00EC0083"/>
    <w:rsid w:val="00EC0B43"/>
    <w:rsid w:val="00EC37A1"/>
    <w:rsid w:val="00EC631A"/>
    <w:rsid w:val="00ED1527"/>
    <w:rsid w:val="00ED1E08"/>
    <w:rsid w:val="00ED1F95"/>
    <w:rsid w:val="00ED2740"/>
    <w:rsid w:val="00ED35FB"/>
    <w:rsid w:val="00ED39E3"/>
    <w:rsid w:val="00ED39E5"/>
    <w:rsid w:val="00ED49DB"/>
    <w:rsid w:val="00ED6736"/>
    <w:rsid w:val="00EE05DF"/>
    <w:rsid w:val="00EE2517"/>
    <w:rsid w:val="00EE2D1C"/>
    <w:rsid w:val="00EE336B"/>
    <w:rsid w:val="00EE6044"/>
    <w:rsid w:val="00EE655A"/>
    <w:rsid w:val="00EF1DD0"/>
    <w:rsid w:val="00EF3889"/>
    <w:rsid w:val="00EF479F"/>
    <w:rsid w:val="00EF5C12"/>
    <w:rsid w:val="00EF705F"/>
    <w:rsid w:val="00EF7413"/>
    <w:rsid w:val="00EF7492"/>
    <w:rsid w:val="00F00AAF"/>
    <w:rsid w:val="00F03446"/>
    <w:rsid w:val="00F03899"/>
    <w:rsid w:val="00F04126"/>
    <w:rsid w:val="00F04B40"/>
    <w:rsid w:val="00F06709"/>
    <w:rsid w:val="00F06E92"/>
    <w:rsid w:val="00F07098"/>
    <w:rsid w:val="00F138DD"/>
    <w:rsid w:val="00F161CF"/>
    <w:rsid w:val="00F201CA"/>
    <w:rsid w:val="00F209F2"/>
    <w:rsid w:val="00F24D2B"/>
    <w:rsid w:val="00F267AC"/>
    <w:rsid w:val="00F32957"/>
    <w:rsid w:val="00F346C7"/>
    <w:rsid w:val="00F37928"/>
    <w:rsid w:val="00F40D9A"/>
    <w:rsid w:val="00F42067"/>
    <w:rsid w:val="00F42BBA"/>
    <w:rsid w:val="00F42E62"/>
    <w:rsid w:val="00F46085"/>
    <w:rsid w:val="00F46484"/>
    <w:rsid w:val="00F46858"/>
    <w:rsid w:val="00F47136"/>
    <w:rsid w:val="00F510C1"/>
    <w:rsid w:val="00F52BBF"/>
    <w:rsid w:val="00F5479E"/>
    <w:rsid w:val="00F55F88"/>
    <w:rsid w:val="00F56211"/>
    <w:rsid w:val="00F5640A"/>
    <w:rsid w:val="00F5730C"/>
    <w:rsid w:val="00F607CA"/>
    <w:rsid w:val="00F60B48"/>
    <w:rsid w:val="00F66051"/>
    <w:rsid w:val="00F71C99"/>
    <w:rsid w:val="00F73274"/>
    <w:rsid w:val="00F73B7F"/>
    <w:rsid w:val="00F75203"/>
    <w:rsid w:val="00F75F76"/>
    <w:rsid w:val="00F83149"/>
    <w:rsid w:val="00F84F47"/>
    <w:rsid w:val="00F85774"/>
    <w:rsid w:val="00F90E17"/>
    <w:rsid w:val="00F91A7B"/>
    <w:rsid w:val="00F97F97"/>
    <w:rsid w:val="00FA0E05"/>
    <w:rsid w:val="00FA333F"/>
    <w:rsid w:val="00FA4431"/>
    <w:rsid w:val="00FA7CCB"/>
    <w:rsid w:val="00FB218D"/>
    <w:rsid w:val="00FB2E90"/>
    <w:rsid w:val="00FB3AEE"/>
    <w:rsid w:val="00FC17F5"/>
    <w:rsid w:val="00FC1A45"/>
    <w:rsid w:val="00FC2386"/>
    <w:rsid w:val="00FC424D"/>
    <w:rsid w:val="00FC6388"/>
    <w:rsid w:val="00FD2145"/>
    <w:rsid w:val="00FD364F"/>
    <w:rsid w:val="00FD3D61"/>
    <w:rsid w:val="00FD5EC9"/>
    <w:rsid w:val="00FD5F84"/>
    <w:rsid w:val="00FD6240"/>
    <w:rsid w:val="00FD6309"/>
    <w:rsid w:val="00FD7001"/>
    <w:rsid w:val="00FE37E4"/>
    <w:rsid w:val="00FE42BC"/>
    <w:rsid w:val="00FE74C3"/>
    <w:rsid w:val="00FF3101"/>
    <w:rsid w:val="00FF34C2"/>
    <w:rsid w:val="00FF563C"/>
    <w:rsid w:val="00FF57DE"/>
    <w:rsid w:val="00FF68E2"/>
    <w:rsid w:val="059A1EF7"/>
    <w:rsid w:val="05F3DE3A"/>
    <w:rsid w:val="0798E641"/>
    <w:rsid w:val="0EA69584"/>
    <w:rsid w:val="0F73B3E9"/>
    <w:rsid w:val="13F97749"/>
    <w:rsid w:val="15A29561"/>
    <w:rsid w:val="17639A51"/>
    <w:rsid w:val="19016DD2"/>
    <w:rsid w:val="1D0EA698"/>
    <w:rsid w:val="1F599EDD"/>
    <w:rsid w:val="20F56F3E"/>
    <w:rsid w:val="22556526"/>
    <w:rsid w:val="259A442E"/>
    <w:rsid w:val="273D5569"/>
    <w:rsid w:val="2C571FE4"/>
    <w:rsid w:val="2E20526E"/>
    <w:rsid w:val="2E9B45EC"/>
    <w:rsid w:val="32AF50EF"/>
    <w:rsid w:val="3DBC33FF"/>
    <w:rsid w:val="3E7A6D74"/>
    <w:rsid w:val="3EA89D7A"/>
    <w:rsid w:val="3ECE16CF"/>
    <w:rsid w:val="404C60B2"/>
    <w:rsid w:val="40E862A4"/>
    <w:rsid w:val="41FD5511"/>
    <w:rsid w:val="4271F4D6"/>
    <w:rsid w:val="433F4C8D"/>
    <w:rsid w:val="43794EEE"/>
    <w:rsid w:val="44B07B11"/>
    <w:rsid w:val="4572F5AE"/>
    <w:rsid w:val="4597D3D4"/>
    <w:rsid w:val="46D7B011"/>
    <w:rsid w:val="477D4F71"/>
    <w:rsid w:val="48738072"/>
    <w:rsid w:val="48B96B3E"/>
    <w:rsid w:val="494ADFF1"/>
    <w:rsid w:val="49AF1B62"/>
    <w:rsid w:val="4A26614C"/>
    <w:rsid w:val="541F836B"/>
    <w:rsid w:val="5538DB1D"/>
    <w:rsid w:val="56C6600E"/>
    <w:rsid w:val="57288250"/>
    <w:rsid w:val="5DB899C9"/>
    <w:rsid w:val="5EC68B5B"/>
    <w:rsid w:val="6195F00B"/>
    <w:rsid w:val="621A222D"/>
    <w:rsid w:val="64A4026D"/>
    <w:rsid w:val="6A5066E7"/>
    <w:rsid w:val="6D2A4915"/>
    <w:rsid w:val="6F2523BE"/>
    <w:rsid w:val="71048564"/>
    <w:rsid w:val="718E0CAA"/>
    <w:rsid w:val="73444D2F"/>
    <w:rsid w:val="734C731D"/>
    <w:rsid w:val="7AD6D46C"/>
    <w:rsid w:val="7AF63DB1"/>
    <w:rsid w:val="7B322C69"/>
    <w:rsid w:val="7CB6EC51"/>
    <w:rsid w:val="7CFD02F8"/>
    <w:rsid w:val="7E52BCB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31D4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6985"/>
    <w:rPr>
      <w:sz w:val="24"/>
      <w:szCs w:val="24"/>
      <w:lang w:val="es-ES_tradnl" w:eastAsia="es-ES_tradnl"/>
    </w:rPr>
  </w:style>
  <w:style w:type="paragraph" w:styleId="Ttulo1">
    <w:name w:val="heading 1"/>
    <w:basedOn w:val="Normal"/>
    <w:next w:val="Normal"/>
    <w:qFormat/>
    <w:rsid w:val="000F18B3"/>
    <w:pPr>
      <w:keepNext/>
      <w:spacing w:before="240" w:after="60"/>
      <w:outlineLvl w:val="0"/>
    </w:pPr>
    <w:rPr>
      <w:rFonts w:ascii="Arial" w:hAnsi="Arial"/>
      <w:b/>
      <w:kern w:val="28"/>
      <w:sz w:val="28"/>
      <w:szCs w:val="20"/>
      <w:lang w:eastAsia="es-ES"/>
    </w:rPr>
  </w:style>
  <w:style w:type="paragraph" w:styleId="Ttulo2">
    <w:name w:val="heading 2"/>
    <w:basedOn w:val="Normal"/>
    <w:next w:val="Normal"/>
    <w:qFormat/>
    <w:rsid w:val="000D474B"/>
    <w:pPr>
      <w:keepNext/>
      <w:spacing w:before="240" w:after="60"/>
      <w:jc w:val="both"/>
      <w:outlineLvl w:val="1"/>
    </w:pPr>
    <w:rPr>
      <w:rFonts w:ascii="Arial" w:hAnsi="Arial" w:cs="Arial"/>
      <w:b/>
      <w:bCs/>
      <w:i/>
      <w:iCs/>
      <w:sz w:val="28"/>
      <w:szCs w:val="28"/>
      <w:lang w:val="es-CO" w:eastAsia="es-ES"/>
    </w:rPr>
  </w:style>
  <w:style w:type="paragraph" w:styleId="Ttulo3">
    <w:name w:val="heading 3"/>
    <w:basedOn w:val="Normal"/>
    <w:next w:val="Normal"/>
    <w:qFormat/>
    <w:rsid w:val="002C2711"/>
    <w:pPr>
      <w:keepNext/>
      <w:jc w:val="center"/>
      <w:outlineLvl w:val="2"/>
    </w:pPr>
    <w:rPr>
      <w:rFonts w:ascii="Arial" w:hAnsi="Arial"/>
      <w:b/>
      <w:sz w:val="36"/>
      <w:szCs w:val="20"/>
      <w:lang w:val="es-CO" w:eastAsia="es-ES"/>
    </w:rPr>
  </w:style>
  <w:style w:type="paragraph" w:styleId="Ttulo4">
    <w:name w:val="heading 4"/>
    <w:basedOn w:val="Normal"/>
    <w:next w:val="Normal"/>
    <w:qFormat/>
    <w:rsid w:val="000D474B"/>
    <w:pPr>
      <w:keepNext/>
      <w:spacing w:before="240" w:after="60"/>
      <w:jc w:val="both"/>
      <w:outlineLvl w:val="3"/>
    </w:pPr>
    <w:rPr>
      <w:b/>
      <w:bCs/>
      <w:sz w:val="28"/>
      <w:szCs w:val="28"/>
      <w:lang w:val="es-CO" w:eastAsia="es-ES"/>
    </w:rPr>
  </w:style>
  <w:style w:type="paragraph" w:styleId="Ttulo5">
    <w:name w:val="heading 5"/>
    <w:basedOn w:val="Normal"/>
    <w:next w:val="Normal"/>
    <w:qFormat/>
    <w:rsid w:val="002C2711"/>
    <w:pPr>
      <w:spacing w:before="240" w:after="60"/>
      <w:jc w:val="both"/>
      <w:outlineLvl w:val="4"/>
    </w:pPr>
    <w:rPr>
      <w:rFonts w:ascii="Arial" w:hAnsi="Arial"/>
      <w:b/>
      <w:bCs/>
      <w:i/>
      <w:iCs/>
      <w:sz w:val="26"/>
      <w:szCs w:val="26"/>
      <w:lang w:val="es-CO" w:eastAsia="es-ES"/>
    </w:rPr>
  </w:style>
  <w:style w:type="paragraph" w:styleId="Ttulo6">
    <w:name w:val="heading 6"/>
    <w:basedOn w:val="Normal"/>
    <w:next w:val="Normal"/>
    <w:qFormat/>
    <w:rsid w:val="002C2711"/>
    <w:pPr>
      <w:spacing w:before="240" w:after="60"/>
      <w:jc w:val="both"/>
      <w:outlineLvl w:val="5"/>
    </w:pPr>
    <w:rPr>
      <w:b/>
      <w:bCs/>
      <w:sz w:val="22"/>
      <w:szCs w:val="22"/>
      <w:lang w:val="es-CO" w:eastAsia="es-ES"/>
    </w:rPr>
  </w:style>
  <w:style w:type="paragraph" w:styleId="Ttulo7">
    <w:name w:val="heading 7"/>
    <w:basedOn w:val="Normal"/>
    <w:next w:val="Normal"/>
    <w:qFormat/>
    <w:rsid w:val="002C2711"/>
    <w:pPr>
      <w:spacing w:before="240" w:after="60"/>
      <w:jc w:val="both"/>
      <w:outlineLvl w:val="6"/>
    </w:pPr>
    <w:rPr>
      <w:lang w:val="es-CO" w:eastAsia="es-ES"/>
    </w:rPr>
  </w:style>
  <w:style w:type="paragraph" w:styleId="Ttulo8">
    <w:name w:val="heading 8"/>
    <w:basedOn w:val="Normal"/>
    <w:next w:val="Normal"/>
    <w:qFormat/>
    <w:rsid w:val="002C2711"/>
    <w:pPr>
      <w:spacing w:before="240" w:after="60"/>
      <w:jc w:val="both"/>
      <w:outlineLvl w:val="7"/>
    </w:pPr>
    <w:rPr>
      <w:i/>
      <w:iCs/>
      <w:lang w:val="es-CO" w:eastAsia="es-ES"/>
    </w:rPr>
  </w:style>
  <w:style w:type="paragraph" w:styleId="Ttulo9">
    <w:name w:val="heading 9"/>
    <w:basedOn w:val="Normal"/>
    <w:next w:val="Normal"/>
    <w:qFormat/>
    <w:rsid w:val="002C2711"/>
    <w:pPr>
      <w:keepNext/>
      <w:numPr>
        <w:ilvl w:val="12"/>
      </w:numPr>
      <w:outlineLvl w:val="8"/>
    </w:pPr>
    <w:rPr>
      <w:rFonts w:ascii="Arial" w:hAnsi="Arial"/>
      <w:b/>
      <w:sz w:val="22"/>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pPr>
      <w:jc w:val="both"/>
    </w:pPr>
    <w:rPr>
      <w:rFonts w:ascii="Arial" w:hAnsi="Arial"/>
      <w:szCs w:val="20"/>
      <w:lang w:val="es-CO" w:eastAsia="es-ES"/>
    </w:rPr>
  </w:style>
  <w:style w:type="paragraph" w:styleId="Ttulo">
    <w:name w:val="Title"/>
    <w:basedOn w:val="Normal"/>
    <w:qFormat/>
    <w:rsid w:val="000F18B3"/>
    <w:pPr>
      <w:jc w:val="center"/>
    </w:pPr>
    <w:rPr>
      <w:rFonts w:ascii="Arial" w:hAnsi="Arial"/>
      <w:b/>
      <w:sz w:val="28"/>
      <w:szCs w:val="20"/>
      <w:lang w:val="es-CO" w:eastAsia="es-ES"/>
    </w:rPr>
  </w:style>
  <w:style w:type="paragraph" w:styleId="TDC1">
    <w:name w:val="toc 1"/>
    <w:basedOn w:val="Normal"/>
    <w:next w:val="Normal"/>
    <w:autoRedefine/>
    <w:semiHidden/>
    <w:rsid w:val="000F18B3"/>
    <w:pPr>
      <w:jc w:val="both"/>
    </w:pPr>
    <w:rPr>
      <w:rFonts w:ascii="Arial" w:hAnsi="Arial"/>
      <w:szCs w:val="20"/>
      <w:lang w:val="es-CO" w:eastAsia="es-ES"/>
    </w:rPr>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jc w:val="both"/>
    </w:pPr>
    <w:rPr>
      <w:rFonts w:ascii="Arial" w:hAnsi="Arial"/>
      <w:szCs w:val="20"/>
      <w:lang w:val="es-CO" w:eastAsia="es-ES"/>
    </w:rPr>
  </w:style>
  <w:style w:type="paragraph" w:customStyle="1" w:styleId="BodyText21">
    <w:name w:val="Body Text 21"/>
    <w:basedOn w:val="Normal"/>
    <w:rsid w:val="000F18B3"/>
    <w:pPr>
      <w:widowControl w:val="0"/>
      <w:jc w:val="both"/>
    </w:pPr>
    <w:rPr>
      <w:rFonts w:ascii="Arial" w:hAnsi="Arial"/>
      <w:sz w:val="20"/>
      <w:szCs w:val="20"/>
      <w:lang w:val="es-CO" w:eastAsia="es-ES"/>
    </w:rPr>
  </w:style>
  <w:style w:type="paragraph" w:styleId="Encabezado">
    <w:name w:val="header"/>
    <w:basedOn w:val="Normal"/>
    <w:rsid w:val="00596FA2"/>
    <w:pPr>
      <w:tabs>
        <w:tab w:val="center" w:pos="4252"/>
        <w:tab w:val="right" w:pos="8504"/>
      </w:tabs>
      <w:jc w:val="both"/>
    </w:pPr>
    <w:rPr>
      <w:rFonts w:ascii="Arial" w:hAnsi="Arial"/>
      <w:szCs w:val="20"/>
      <w:lang w:val="es-CO" w:eastAsia="es-ES"/>
    </w:rPr>
  </w:style>
  <w:style w:type="paragraph" w:styleId="Piedepgina">
    <w:name w:val="footer"/>
    <w:basedOn w:val="Normal"/>
    <w:rsid w:val="00596FA2"/>
    <w:pPr>
      <w:tabs>
        <w:tab w:val="center" w:pos="4252"/>
        <w:tab w:val="right" w:pos="8504"/>
      </w:tabs>
      <w:jc w:val="both"/>
    </w:pPr>
    <w:rPr>
      <w:rFonts w:ascii="Arial" w:hAnsi="Arial"/>
      <w:szCs w:val="20"/>
      <w:lang w:val="es-CO" w:eastAsia="es-ES"/>
    </w:r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jc w:val="both"/>
    </w:pPr>
    <w:rPr>
      <w:rFonts w:ascii="Arial" w:hAnsi="Arial"/>
      <w:szCs w:val="20"/>
      <w:lang w:val="es-CO" w:eastAsia="es-ES"/>
    </w:rPr>
  </w:style>
  <w:style w:type="paragraph" w:styleId="Sangra3detindependiente">
    <w:name w:val="Body Text Indent 3"/>
    <w:basedOn w:val="Normal"/>
    <w:rsid w:val="00596FA2"/>
    <w:pPr>
      <w:spacing w:after="120"/>
      <w:ind w:left="283"/>
      <w:jc w:val="both"/>
    </w:pPr>
    <w:rPr>
      <w:rFonts w:ascii="Arial" w:hAnsi="Arial"/>
      <w:sz w:val="16"/>
      <w:szCs w:val="16"/>
      <w:lang w:val="es-CO" w:eastAsia="es-ES"/>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rPr>
      <w:sz w:val="20"/>
      <w:szCs w:val="20"/>
      <w:lang w:eastAsia="es-ES"/>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jc w:val="both"/>
    </w:pPr>
    <w:rPr>
      <w:rFonts w:ascii="Arial" w:hAnsi="Arial"/>
      <w:i/>
      <w:sz w:val="20"/>
      <w:szCs w:val="20"/>
      <w:lang w:val="es-CO" w:eastAsia="es-ES"/>
    </w:rPr>
  </w:style>
  <w:style w:type="paragraph" w:customStyle="1" w:styleId="Prrafodelista1">
    <w:name w:val="Párrafo de lista1"/>
    <w:basedOn w:val="Normal"/>
    <w:rsid w:val="00021FBD"/>
    <w:pPr>
      <w:spacing w:after="200" w:line="276" w:lineRule="auto"/>
      <w:ind w:left="720"/>
      <w:contextualSpacing/>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jc w:val="both"/>
    </w:pPr>
    <w:rPr>
      <w:rFonts w:ascii="Arial" w:hAnsi="Arial"/>
      <w:szCs w:val="20"/>
      <w:lang w:val="es-CO" w:eastAsia="es-ES"/>
    </w:rPr>
  </w:style>
  <w:style w:type="paragraph" w:customStyle="1" w:styleId="BodyTextIndent20">
    <w:name w:val="Body Text Indent 20"/>
    <w:basedOn w:val="Normal"/>
    <w:rsid w:val="000D474B"/>
    <w:pPr>
      <w:overflowPunct w:val="0"/>
      <w:autoSpaceDE w:val="0"/>
      <w:autoSpaceDN w:val="0"/>
      <w:adjustRightInd w:val="0"/>
      <w:ind w:left="360" w:firstLine="60"/>
      <w:jc w:val="both"/>
      <w:textAlignment w:val="baseline"/>
    </w:pPr>
    <w:rPr>
      <w:rFonts w:ascii="Arial" w:hAnsi="Arial"/>
      <w:szCs w:val="20"/>
      <w:lang w:val="es-ES" w:eastAsia="es-ES"/>
    </w:rPr>
  </w:style>
  <w:style w:type="paragraph" w:styleId="Textoindependiente3">
    <w:name w:val="Body Text 3"/>
    <w:basedOn w:val="Normal"/>
    <w:rsid w:val="002C2711"/>
    <w:pPr>
      <w:spacing w:after="120"/>
      <w:jc w:val="both"/>
    </w:pPr>
    <w:rPr>
      <w:rFonts w:ascii="Arial" w:hAnsi="Arial"/>
      <w:sz w:val="16"/>
      <w:szCs w:val="16"/>
      <w:lang w:val="es-CO" w:eastAsia="es-ES"/>
    </w:rPr>
  </w:style>
  <w:style w:type="paragraph" w:styleId="NormalWeb">
    <w:name w:val="Normal (Web)"/>
    <w:basedOn w:val="Normal"/>
    <w:uiPriority w:val="99"/>
    <w:rsid w:val="002C2711"/>
    <w:pPr>
      <w:spacing w:before="100" w:beforeAutospacing="1" w:after="100" w:afterAutospacing="1"/>
    </w:pPr>
    <w:rPr>
      <w:rFonts w:ascii="Arial Unicode MS" w:eastAsia="Arial Unicode MS" w:hAnsi="Arial Unicode MS" w:cs="Arial Unicode MS"/>
      <w:lang w:val="es-ES" w:eastAsia="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2"/>
      </w:numPr>
    </w:pPr>
    <w:rPr>
      <w:rFonts w:ascii="Tahoma" w:hAnsi="Tahoma"/>
      <w:b/>
      <w:bCs/>
      <w:color w:val="000000"/>
      <w:sz w:val="28"/>
      <w:szCs w:val="28"/>
      <w:lang w:val="es-CO" w:eastAsia="es-ES"/>
    </w:rPr>
  </w:style>
  <w:style w:type="paragraph" w:customStyle="1" w:styleId="ListParagraph0">
    <w:name w:val="List Paragraph0"/>
    <w:basedOn w:val="Normal"/>
    <w:qFormat/>
    <w:rsid w:val="00795044"/>
    <w:pPr>
      <w:ind w:left="708"/>
    </w:pPr>
    <w:rPr>
      <w:lang w:val="es-CO" w:eastAsia="es-ES"/>
    </w:rPr>
  </w:style>
  <w:style w:type="paragraph" w:styleId="TDC3">
    <w:name w:val="toc 3"/>
    <w:basedOn w:val="Normal"/>
    <w:next w:val="Normal"/>
    <w:autoRedefine/>
    <w:rsid w:val="00795044"/>
    <w:pPr>
      <w:ind w:left="480"/>
    </w:pPr>
    <w:rPr>
      <w:rFonts w:ascii="Calibri" w:hAnsi="Calibri"/>
      <w:sz w:val="20"/>
      <w:szCs w:val="20"/>
      <w:lang w:val="es-CO" w:eastAsia="es-ES"/>
    </w:rPr>
  </w:style>
  <w:style w:type="paragraph" w:styleId="TDC4">
    <w:name w:val="toc 4"/>
    <w:basedOn w:val="Normal"/>
    <w:next w:val="Normal"/>
    <w:autoRedefine/>
    <w:rsid w:val="00795044"/>
    <w:pPr>
      <w:ind w:left="720"/>
    </w:pPr>
    <w:rPr>
      <w:rFonts w:ascii="Calibri" w:hAnsi="Calibri"/>
      <w:sz w:val="20"/>
      <w:szCs w:val="20"/>
      <w:lang w:val="es-CO" w:eastAsia="es-ES"/>
    </w:rPr>
  </w:style>
  <w:style w:type="paragraph" w:styleId="TDC5">
    <w:name w:val="toc 5"/>
    <w:basedOn w:val="Normal"/>
    <w:next w:val="Normal"/>
    <w:autoRedefine/>
    <w:rsid w:val="00795044"/>
    <w:pPr>
      <w:ind w:left="960"/>
    </w:pPr>
    <w:rPr>
      <w:rFonts w:ascii="Calibri" w:hAnsi="Calibri"/>
      <w:sz w:val="20"/>
      <w:szCs w:val="20"/>
      <w:lang w:val="es-CO" w:eastAsia="es-ES"/>
    </w:rPr>
  </w:style>
  <w:style w:type="paragraph" w:styleId="TDC6">
    <w:name w:val="toc 6"/>
    <w:basedOn w:val="Normal"/>
    <w:next w:val="Normal"/>
    <w:autoRedefine/>
    <w:rsid w:val="00795044"/>
    <w:pPr>
      <w:ind w:left="1200"/>
    </w:pPr>
    <w:rPr>
      <w:rFonts w:ascii="Calibri" w:hAnsi="Calibri"/>
      <w:sz w:val="20"/>
      <w:szCs w:val="20"/>
      <w:lang w:val="es-CO" w:eastAsia="es-ES"/>
    </w:rPr>
  </w:style>
  <w:style w:type="paragraph" w:styleId="TDC7">
    <w:name w:val="toc 7"/>
    <w:basedOn w:val="Normal"/>
    <w:next w:val="Normal"/>
    <w:autoRedefine/>
    <w:rsid w:val="00795044"/>
    <w:pPr>
      <w:ind w:left="1440"/>
    </w:pPr>
    <w:rPr>
      <w:rFonts w:ascii="Calibri" w:hAnsi="Calibri"/>
      <w:sz w:val="20"/>
      <w:szCs w:val="20"/>
      <w:lang w:val="es-CO" w:eastAsia="es-ES"/>
    </w:rPr>
  </w:style>
  <w:style w:type="paragraph" w:styleId="TDC8">
    <w:name w:val="toc 8"/>
    <w:basedOn w:val="Normal"/>
    <w:next w:val="Normal"/>
    <w:autoRedefine/>
    <w:rsid w:val="00795044"/>
    <w:pPr>
      <w:ind w:left="1680"/>
    </w:pPr>
    <w:rPr>
      <w:rFonts w:ascii="Calibri" w:hAnsi="Calibri"/>
      <w:sz w:val="20"/>
      <w:szCs w:val="20"/>
      <w:lang w:val="es-CO" w:eastAsia="es-ES"/>
    </w:rPr>
  </w:style>
  <w:style w:type="paragraph" w:styleId="TDC9">
    <w:name w:val="toc 9"/>
    <w:basedOn w:val="Normal"/>
    <w:next w:val="Normal"/>
    <w:autoRedefine/>
    <w:rsid w:val="00795044"/>
    <w:pPr>
      <w:ind w:left="1920"/>
    </w:pPr>
    <w:rPr>
      <w:rFonts w:ascii="Calibri" w:hAnsi="Calibri"/>
      <w:sz w:val="20"/>
      <w:szCs w:val="20"/>
      <w:lang w:val="es-CO" w:eastAsia="es-ES"/>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pPr>
    <w:rPr>
      <w:lang w:val="es-CO" w:eastAsia="es-ES"/>
    </w:rPr>
  </w:style>
  <w:style w:type="paragraph" w:styleId="ndice2">
    <w:name w:val="index 2"/>
    <w:basedOn w:val="Normal"/>
    <w:next w:val="Normal"/>
    <w:autoRedefine/>
    <w:rsid w:val="00795044"/>
    <w:pPr>
      <w:ind w:left="480" w:hanging="240"/>
    </w:pPr>
    <w:rPr>
      <w:lang w:val="es-CO" w:eastAsia="es-ES"/>
    </w:rPr>
  </w:style>
  <w:style w:type="paragraph" w:styleId="ndice1">
    <w:name w:val="index 1"/>
    <w:basedOn w:val="Normal"/>
    <w:next w:val="Normal"/>
    <w:autoRedefine/>
    <w:rsid w:val="00795044"/>
    <w:pPr>
      <w:ind w:left="240" w:hanging="240"/>
    </w:pPr>
    <w:rPr>
      <w:lang w:val="es-CO" w:eastAsia="es-ES"/>
    </w:rPr>
  </w:style>
  <w:style w:type="paragraph" w:styleId="Saludo">
    <w:name w:val="Salutation"/>
    <w:basedOn w:val="Normal"/>
    <w:next w:val="Normal"/>
    <w:rsid w:val="00795044"/>
    <w:rPr>
      <w:lang w:val="es-CO" w:eastAsia="es-ES"/>
    </w:rPr>
  </w:style>
  <w:style w:type="paragraph" w:styleId="Listaconvietas3">
    <w:name w:val="List Bullet 3"/>
    <w:basedOn w:val="Normal"/>
    <w:rsid w:val="00795044"/>
    <w:pPr>
      <w:numPr>
        <w:numId w:val="3"/>
      </w:numPr>
    </w:pPr>
    <w:rPr>
      <w:lang w:val="es-CO" w:eastAsia="es-ES"/>
    </w:rPr>
  </w:style>
  <w:style w:type="paragraph" w:styleId="Continuarlista">
    <w:name w:val="List Continue"/>
    <w:basedOn w:val="Normal"/>
    <w:rsid w:val="00795044"/>
    <w:pPr>
      <w:spacing w:after="120"/>
      <w:ind w:left="283"/>
    </w:pPr>
    <w:rPr>
      <w:lang w:val="es-CO" w:eastAsia="es-ES"/>
    </w:rPr>
  </w:style>
  <w:style w:type="paragraph" w:styleId="Continuarlista2">
    <w:name w:val="List Continue 2"/>
    <w:basedOn w:val="Normal"/>
    <w:rsid w:val="00795044"/>
    <w:pPr>
      <w:spacing w:after="120"/>
      <w:ind w:left="566"/>
    </w:pPr>
    <w:rPr>
      <w:lang w:val="es-CO" w:eastAsia="es-ES"/>
    </w:rPr>
  </w:style>
  <w:style w:type="paragraph" w:styleId="Continuarlista3">
    <w:name w:val="List Continue 3"/>
    <w:basedOn w:val="Normal"/>
    <w:rsid w:val="00795044"/>
    <w:pPr>
      <w:spacing w:after="120"/>
      <w:ind w:left="849"/>
    </w:pPr>
    <w:rPr>
      <w:lang w:val="es-CO" w:eastAsia="es-ES"/>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val="es-CO" w:eastAsia="es-ES"/>
    </w:rPr>
  </w:style>
  <w:style w:type="paragraph" w:styleId="Prrafodelista">
    <w:name w:val="List Paragraph"/>
    <w:basedOn w:val="Normal"/>
    <w:uiPriority w:val="34"/>
    <w:qFormat/>
    <w:rsid w:val="00586559"/>
    <w:pPr>
      <w:ind w:left="720"/>
      <w:contextualSpacing/>
      <w:jc w:val="both"/>
    </w:pPr>
    <w:rPr>
      <w:rFonts w:ascii="Arial" w:hAnsi="Arial"/>
      <w:szCs w:val="20"/>
      <w:lang w:val="es-CO" w:eastAsia="es-ES"/>
    </w:rPr>
  </w:style>
  <w:style w:type="paragraph" w:styleId="Revisin">
    <w:name w:val="Revision"/>
    <w:hidden/>
    <w:uiPriority w:val="99"/>
    <w:semiHidden/>
    <w:rsid w:val="00840036"/>
    <w:rPr>
      <w:rFonts w:ascii="Arial" w:hAnsi="Arial"/>
      <w:sz w:val="24"/>
      <w:lang w:val="es-CO" w:eastAsia="es-ES"/>
    </w:rPr>
  </w:style>
  <w:style w:type="character" w:customStyle="1" w:styleId="Mencinsinresolver1">
    <w:name w:val="Mención sin resolver1"/>
    <w:basedOn w:val="Fuentedeprrafopredeter"/>
    <w:rsid w:val="00493FE3"/>
    <w:rPr>
      <w:color w:val="605E5C"/>
      <w:shd w:val="clear" w:color="auto" w:fill="E1DFDD"/>
    </w:rPr>
  </w:style>
  <w:style w:type="character" w:customStyle="1" w:styleId="Mencinsinresolver2">
    <w:name w:val="Mención sin resolver2"/>
    <w:basedOn w:val="Fuentedeprrafopredeter"/>
    <w:rsid w:val="004A1E10"/>
    <w:rPr>
      <w:color w:val="605E5C"/>
      <w:shd w:val="clear" w:color="auto" w:fill="E1DFDD"/>
    </w:rPr>
  </w:style>
  <w:style w:type="character" w:styleId="nfasis">
    <w:name w:val="Emphasis"/>
    <w:basedOn w:val="Fuentedeprrafopredeter"/>
    <w:uiPriority w:val="20"/>
    <w:qFormat/>
    <w:rsid w:val="008B5BFC"/>
    <w:rPr>
      <w:i/>
      <w:iCs/>
    </w:rPr>
  </w:style>
  <w:style w:type="paragraph" w:customStyle="1" w:styleId="paragraph">
    <w:name w:val="paragraph"/>
    <w:basedOn w:val="Normal"/>
    <w:rsid w:val="007607B9"/>
    <w:pPr>
      <w:spacing w:before="100" w:beforeAutospacing="1" w:after="100" w:afterAutospacing="1"/>
    </w:pPr>
    <w:rPr>
      <w:lang w:val="es-CO"/>
    </w:rPr>
  </w:style>
  <w:style w:type="character" w:customStyle="1" w:styleId="normaltextrun">
    <w:name w:val="normaltextrun"/>
    <w:basedOn w:val="Fuentedeprrafopredeter"/>
    <w:rsid w:val="007607B9"/>
  </w:style>
  <w:style w:type="character" w:customStyle="1" w:styleId="Mencinsinresolver3">
    <w:name w:val="Mención sin resolver3"/>
    <w:basedOn w:val="Fuentedeprrafopredeter"/>
    <w:uiPriority w:val="99"/>
    <w:semiHidden/>
    <w:unhideWhenUsed/>
    <w:rsid w:val="00E272A8"/>
    <w:rPr>
      <w:color w:val="605E5C"/>
      <w:shd w:val="clear" w:color="auto" w:fill="E1DFDD"/>
    </w:rPr>
  </w:style>
  <w:style w:type="character" w:customStyle="1" w:styleId="TextocomentarioCar">
    <w:name w:val="Texto comentario Car"/>
    <w:basedOn w:val="Fuentedeprrafopredeter"/>
    <w:link w:val="Textocomentario"/>
    <w:semiHidden/>
    <w:rsid w:val="00C92A5E"/>
    <w:rPr>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37126">
      <w:bodyDiv w:val="1"/>
      <w:marLeft w:val="0"/>
      <w:marRight w:val="0"/>
      <w:marTop w:val="0"/>
      <w:marBottom w:val="0"/>
      <w:divBdr>
        <w:top w:val="none" w:sz="0" w:space="0" w:color="auto"/>
        <w:left w:val="none" w:sz="0" w:space="0" w:color="auto"/>
        <w:bottom w:val="none" w:sz="0" w:space="0" w:color="auto"/>
        <w:right w:val="none" w:sz="0" w:space="0" w:color="auto"/>
      </w:divBdr>
    </w:div>
    <w:div w:id="136577292">
      <w:bodyDiv w:val="1"/>
      <w:marLeft w:val="0"/>
      <w:marRight w:val="0"/>
      <w:marTop w:val="0"/>
      <w:marBottom w:val="0"/>
      <w:divBdr>
        <w:top w:val="none" w:sz="0" w:space="0" w:color="auto"/>
        <w:left w:val="none" w:sz="0" w:space="0" w:color="auto"/>
        <w:bottom w:val="none" w:sz="0" w:space="0" w:color="auto"/>
        <w:right w:val="none" w:sz="0" w:space="0" w:color="auto"/>
      </w:divBdr>
    </w:div>
    <w:div w:id="145317515">
      <w:bodyDiv w:val="1"/>
      <w:marLeft w:val="0"/>
      <w:marRight w:val="0"/>
      <w:marTop w:val="0"/>
      <w:marBottom w:val="0"/>
      <w:divBdr>
        <w:top w:val="none" w:sz="0" w:space="0" w:color="auto"/>
        <w:left w:val="none" w:sz="0" w:space="0" w:color="auto"/>
        <w:bottom w:val="none" w:sz="0" w:space="0" w:color="auto"/>
        <w:right w:val="none" w:sz="0" w:space="0" w:color="auto"/>
      </w:divBdr>
    </w:div>
    <w:div w:id="184711295">
      <w:bodyDiv w:val="1"/>
      <w:marLeft w:val="0"/>
      <w:marRight w:val="0"/>
      <w:marTop w:val="0"/>
      <w:marBottom w:val="0"/>
      <w:divBdr>
        <w:top w:val="none" w:sz="0" w:space="0" w:color="auto"/>
        <w:left w:val="none" w:sz="0" w:space="0" w:color="auto"/>
        <w:bottom w:val="none" w:sz="0" w:space="0" w:color="auto"/>
        <w:right w:val="none" w:sz="0" w:space="0" w:color="auto"/>
      </w:divBdr>
    </w:div>
    <w:div w:id="240337809">
      <w:bodyDiv w:val="1"/>
      <w:marLeft w:val="0"/>
      <w:marRight w:val="0"/>
      <w:marTop w:val="0"/>
      <w:marBottom w:val="0"/>
      <w:divBdr>
        <w:top w:val="none" w:sz="0" w:space="0" w:color="auto"/>
        <w:left w:val="none" w:sz="0" w:space="0" w:color="auto"/>
        <w:bottom w:val="none" w:sz="0" w:space="0" w:color="auto"/>
        <w:right w:val="none" w:sz="0" w:space="0" w:color="auto"/>
      </w:divBdr>
    </w:div>
    <w:div w:id="318771319">
      <w:bodyDiv w:val="1"/>
      <w:marLeft w:val="0"/>
      <w:marRight w:val="0"/>
      <w:marTop w:val="0"/>
      <w:marBottom w:val="0"/>
      <w:divBdr>
        <w:top w:val="none" w:sz="0" w:space="0" w:color="auto"/>
        <w:left w:val="none" w:sz="0" w:space="0" w:color="auto"/>
        <w:bottom w:val="none" w:sz="0" w:space="0" w:color="auto"/>
        <w:right w:val="none" w:sz="0" w:space="0" w:color="auto"/>
      </w:divBdr>
      <w:divsChild>
        <w:div w:id="744962097">
          <w:marLeft w:val="0"/>
          <w:marRight w:val="0"/>
          <w:marTop w:val="0"/>
          <w:marBottom w:val="0"/>
          <w:divBdr>
            <w:top w:val="none" w:sz="0" w:space="0" w:color="auto"/>
            <w:left w:val="none" w:sz="0" w:space="0" w:color="auto"/>
            <w:bottom w:val="none" w:sz="0" w:space="0" w:color="auto"/>
            <w:right w:val="none" w:sz="0" w:space="0" w:color="auto"/>
          </w:divBdr>
        </w:div>
        <w:div w:id="1464426367">
          <w:marLeft w:val="0"/>
          <w:marRight w:val="0"/>
          <w:marTop w:val="0"/>
          <w:marBottom w:val="0"/>
          <w:divBdr>
            <w:top w:val="none" w:sz="0" w:space="0" w:color="auto"/>
            <w:left w:val="none" w:sz="0" w:space="0" w:color="auto"/>
            <w:bottom w:val="none" w:sz="0" w:space="0" w:color="auto"/>
            <w:right w:val="none" w:sz="0" w:space="0" w:color="auto"/>
          </w:divBdr>
        </w:div>
        <w:div w:id="614025207">
          <w:marLeft w:val="0"/>
          <w:marRight w:val="0"/>
          <w:marTop w:val="0"/>
          <w:marBottom w:val="0"/>
          <w:divBdr>
            <w:top w:val="none" w:sz="0" w:space="0" w:color="auto"/>
            <w:left w:val="none" w:sz="0" w:space="0" w:color="auto"/>
            <w:bottom w:val="none" w:sz="0" w:space="0" w:color="auto"/>
            <w:right w:val="none" w:sz="0" w:space="0" w:color="auto"/>
          </w:divBdr>
        </w:div>
        <w:div w:id="1545211528">
          <w:marLeft w:val="0"/>
          <w:marRight w:val="0"/>
          <w:marTop w:val="0"/>
          <w:marBottom w:val="0"/>
          <w:divBdr>
            <w:top w:val="none" w:sz="0" w:space="0" w:color="auto"/>
            <w:left w:val="none" w:sz="0" w:space="0" w:color="auto"/>
            <w:bottom w:val="none" w:sz="0" w:space="0" w:color="auto"/>
            <w:right w:val="none" w:sz="0" w:space="0" w:color="auto"/>
          </w:divBdr>
        </w:div>
        <w:div w:id="159852112">
          <w:marLeft w:val="0"/>
          <w:marRight w:val="0"/>
          <w:marTop w:val="0"/>
          <w:marBottom w:val="0"/>
          <w:divBdr>
            <w:top w:val="none" w:sz="0" w:space="0" w:color="auto"/>
            <w:left w:val="none" w:sz="0" w:space="0" w:color="auto"/>
            <w:bottom w:val="none" w:sz="0" w:space="0" w:color="auto"/>
            <w:right w:val="none" w:sz="0" w:space="0" w:color="auto"/>
          </w:divBdr>
        </w:div>
        <w:div w:id="1541555979">
          <w:marLeft w:val="0"/>
          <w:marRight w:val="0"/>
          <w:marTop w:val="0"/>
          <w:marBottom w:val="0"/>
          <w:divBdr>
            <w:top w:val="none" w:sz="0" w:space="0" w:color="auto"/>
            <w:left w:val="none" w:sz="0" w:space="0" w:color="auto"/>
            <w:bottom w:val="none" w:sz="0" w:space="0" w:color="auto"/>
            <w:right w:val="none" w:sz="0" w:space="0" w:color="auto"/>
          </w:divBdr>
        </w:div>
        <w:div w:id="147480531">
          <w:marLeft w:val="0"/>
          <w:marRight w:val="0"/>
          <w:marTop w:val="0"/>
          <w:marBottom w:val="0"/>
          <w:divBdr>
            <w:top w:val="none" w:sz="0" w:space="0" w:color="auto"/>
            <w:left w:val="none" w:sz="0" w:space="0" w:color="auto"/>
            <w:bottom w:val="none" w:sz="0" w:space="0" w:color="auto"/>
            <w:right w:val="none" w:sz="0" w:space="0" w:color="auto"/>
          </w:divBdr>
        </w:div>
        <w:div w:id="1366255013">
          <w:marLeft w:val="0"/>
          <w:marRight w:val="0"/>
          <w:marTop w:val="0"/>
          <w:marBottom w:val="0"/>
          <w:divBdr>
            <w:top w:val="none" w:sz="0" w:space="0" w:color="auto"/>
            <w:left w:val="none" w:sz="0" w:space="0" w:color="auto"/>
            <w:bottom w:val="none" w:sz="0" w:space="0" w:color="auto"/>
            <w:right w:val="none" w:sz="0" w:space="0" w:color="auto"/>
          </w:divBdr>
        </w:div>
      </w:divsChild>
    </w:div>
    <w:div w:id="404186872">
      <w:bodyDiv w:val="1"/>
      <w:marLeft w:val="0"/>
      <w:marRight w:val="0"/>
      <w:marTop w:val="0"/>
      <w:marBottom w:val="0"/>
      <w:divBdr>
        <w:top w:val="none" w:sz="0" w:space="0" w:color="auto"/>
        <w:left w:val="none" w:sz="0" w:space="0" w:color="auto"/>
        <w:bottom w:val="none" w:sz="0" w:space="0" w:color="auto"/>
        <w:right w:val="none" w:sz="0" w:space="0" w:color="auto"/>
      </w:divBdr>
    </w:div>
    <w:div w:id="462771961">
      <w:bodyDiv w:val="1"/>
      <w:marLeft w:val="0"/>
      <w:marRight w:val="0"/>
      <w:marTop w:val="0"/>
      <w:marBottom w:val="0"/>
      <w:divBdr>
        <w:top w:val="none" w:sz="0" w:space="0" w:color="auto"/>
        <w:left w:val="none" w:sz="0" w:space="0" w:color="auto"/>
        <w:bottom w:val="none" w:sz="0" w:space="0" w:color="auto"/>
        <w:right w:val="none" w:sz="0" w:space="0" w:color="auto"/>
      </w:divBdr>
      <w:divsChild>
        <w:div w:id="134494913">
          <w:marLeft w:val="0"/>
          <w:marRight w:val="0"/>
          <w:marTop w:val="0"/>
          <w:marBottom w:val="0"/>
          <w:divBdr>
            <w:top w:val="none" w:sz="0" w:space="0" w:color="auto"/>
            <w:left w:val="none" w:sz="0" w:space="0" w:color="auto"/>
            <w:bottom w:val="none" w:sz="0" w:space="0" w:color="auto"/>
            <w:right w:val="none" w:sz="0" w:space="0" w:color="auto"/>
          </w:divBdr>
          <w:divsChild>
            <w:div w:id="1750037522">
              <w:marLeft w:val="0"/>
              <w:marRight w:val="0"/>
              <w:marTop w:val="0"/>
              <w:marBottom w:val="0"/>
              <w:divBdr>
                <w:top w:val="none" w:sz="0" w:space="0" w:color="auto"/>
                <w:left w:val="none" w:sz="0" w:space="0" w:color="auto"/>
                <w:bottom w:val="none" w:sz="0" w:space="0" w:color="auto"/>
                <w:right w:val="none" w:sz="0" w:space="0" w:color="auto"/>
              </w:divBdr>
              <w:divsChild>
                <w:div w:id="734593347">
                  <w:marLeft w:val="0"/>
                  <w:marRight w:val="0"/>
                  <w:marTop w:val="0"/>
                  <w:marBottom w:val="0"/>
                  <w:divBdr>
                    <w:top w:val="none" w:sz="0" w:space="0" w:color="auto"/>
                    <w:left w:val="none" w:sz="0" w:space="0" w:color="auto"/>
                    <w:bottom w:val="none" w:sz="0" w:space="0" w:color="auto"/>
                    <w:right w:val="none" w:sz="0" w:space="0" w:color="auto"/>
                  </w:divBdr>
                  <w:divsChild>
                    <w:div w:id="11804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620084">
      <w:bodyDiv w:val="1"/>
      <w:marLeft w:val="0"/>
      <w:marRight w:val="0"/>
      <w:marTop w:val="0"/>
      <w:marBottom w:val="0"/>
      <w:divBdr>
        <w:top w:val="none" w:sz="0" w:space="0" w:color="auto"/>
        <w:left w:val="none" w:sz="0" w:space="0" w:color="auto"/>
        <w:bottom w:val="none" w:sz="0" w:space="0" w:color="auto"/>
        <w:right w:val="none" w:sz="0" w:space="0" w:color="auto"/>
      </w:divBdr>
    </w:div>
    <w:div w:id="501361770">
      <w:bodyDiv w:val="1"/>
      <w:marLeft w:val="0"/>
      <w:marRight w:val="0"/>
      <w:marTop w:val="0"/>
      <w:marBottom w:val="0"/>
      <w:divBdr>
        <w:top w:val="none" w:sz="0" w:space="0" w:color="auto"/>
        <w:left w:val="none" w:sz="0" w:space="0" w:color="auto"/>
        <w:bottom w:val="none" w:sz="0" w:space="0" w:color="auto"/>
        <w:right w:val="none" w:sz="0" w:space="0" w:color="auto"/>
      </w:divBdr>
    </w:div>
    <w:div w:id="634525724">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49217429">
      <w:bodyDiv w:val="1"/>
      <w:marLeft w:val="0"/>
      <w:marRight w:val="0"/>
      <w:marTop w:val="0"/>
      <w:marBottom w:val="0"/>
      <w:divBdr>
        <w:top w:val="none" w:sz="0" w:space="0" w:color="auto"/>
        <w:left w:val="none" w:sz="0" w:space="0" w:color="auto"/>
        <w:bottom w:val="none" w:sz="0" w:space="0" w:color="auto"/>
        <w:right w:val="none" w:sz="0" w:space="0" w:color="auto"/>
      </w:divBdr>
    </w:div>
    <w:div w:id="905335865">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04210810">
      <w:bodyDiv w:val="1"/>
      <w:marLeft w:val="0"/>
      <w:marRight w:val="0"/>
      <w:marTop w:val="0"/>
      <w:marBottom w:val="0"/>
      <w:divBdr>
        <w:top w:val="none" w:sz="0" w:space="0" w:color="auto"/>
        <w:left w:val="none" w:sz="0" w:space="0" w:color="auto"/>
        <w:bottom w:val="none" w:sz="0" w:space="0" w:color="auto"/>
        <w:right w:val="none" w:sz="0" w:space="0" w:color="auto"/>
      </w:divBdr>
    </w:div>
    <w:div w:id="1006203552">
      <w:bodyDiv w:val="1"/>
      <w:marLeft w:val="0"/>
      <w:marRight w:val="0"/>
      <w:marTop w:val="0"/>
      <w:marBottom w:val="0"/>
      <w:divBdr>
        <w:top w:val="none" w:sz="0" w:space="0" w:color="auto"/>
        <w:left w:val="none" w:sz="0" w:space="0" w:color="auto"/>
        <w:bottom w:val="none" w:sz="0" w:space="0" w:color="auto"/>
        <w:right w:val="none" w:sz="0" w:space="0" w:color="auto"/>
      </w:divBdr>
      <w:divsChild>
        <w:div w:id="1496265399">
          <w:marLeft w:val="0"/>
          <w:marRight w:val="0"/>
          <w:marTop w:val="0"/>
          <w:marBottom w:val="0"/>
          <w:divBdr>
            <w:top w:val="none" w:sz="0" w:space="0" w:color="auto"/>
            <w:left w:val="none" w:sz="0" w:space="0" w:color="auto"/>
            <w:bottom w:val="none" w:sz="0" w:space="0" w:color="auto"/>
            <w:right w:val="none" w:sz="0" w:space="0" w:color="auto"/>
          </w:divBdr>
          <w:divsChild>
            <w:div w:id="1886335525">
              <w:marLeft w:val="0"/>
              <w:marRight w:val="0"/>
              <w:marTop w:val="0"/>
              <w:marBottom w:val="0"/>
              <w:divBdr>
                <w:top w:val="none" w:sz="0" w:space="0" w:color="auto"/>
                <w:left w:val="none" w:sz="0" w:space="0" w:color="auto"/>
                <w:bottom w:val="none" w:sz="0" w:space="0" w:color="auto"/>
                <w:right w:val="none" w:sz="0" w:space="0" w:color="auto"/>
              </w:divBdr>
              <w:divsChild>
                <w:div w:id="179898675">
                  <w:marLeft w:val="0"/>
                  <w:marRight w:val="0"/>
                  <w:marTop w:val="0"/>
                  <w:marBottom w:val="0"/>
                  <w:divBdr>
                    <w:top w:val="none" w:sz="0" w:space="0" w:color="auto"/>
                    <w:left w:val="none" w:sz="0" w:space="0" w:color="auto"/>
                    <w:bottom w:val="none" w:sz="0" w:space="0" w:color="auto"/>
                    <w:right w:val="none" w:sz="0" w:space="0" w:color="auto"/>
                  </w:divBdr>
                  <w:divsChild>
                    <w:div w:id="18903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342036">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06736565">
      <w:bodyDiv w:val="1"/>
      <w:marLeft w:val="0"/>
      <w:marRight w:val="0"/>
      <w:marTop w:val="0"/>
      <w:marBottom w:val="0"/>
      <w:divBdr>
        <w:top w:val="none" w:sz="0" w:space="0" w:color="auto"/>
        <w:left w:val="none" w:sz="0" w:space="0" w:color="auto"/>
        <w:bottom w:val="none" w:sz="0" w:space="0" w:color="auto"/>
        <w:right w:val="none" w:sz="0" w:space="0" w:color="auto"/>
      </w:divBdr>
      <w:divsChild>
        <w:div w:id="1614944599">
          <w:marLeft w:val="0"/>
          <w:marRight w:val="0"/>
          <w:marTop w:val="15"/>
          <w:marBottom w:val="0"/>
          <w:divBdr>
            <w:top w:val="none" w:sz="0" w:space="0" w:color="auto"/>
            <w:left w:val="none" w:sz="0" w:space="0" w:color="auto"/>
            <w:bottom w:val="none" w:sz="0" w:space="0" w:color="auto"/>
            <w:right w:val="none" w:sz="0" w:space="0" w:color="auto"/>
          </w:divBdr>
          <w:divsChild>
            <w:div w:id="1593515206">
              <w:marLeft w:val="0"/>
              <w:marRight w:val="0"/>
              <w:marTop w:val="0"/>
              <w:marBottom w:val="0"/>
              <w:divBdr>
                <w:top w:val="none" w:sz="0" w:space="0" w:color="auto"/>
                <w:left w:val="none" w:sz="0" w:space="0" w:color="auto"/>
                <w:bottom w:val="none" w:sz="0" w:space="0" w:color="auto"/>
                <w:right w:val="none" w:sz="0" w:space="0" w:color="auto"/>
              </w:divBdr>
              <w:divsChild>
                <w:div w:id="1522358285">
                  <w:marLeft w:val="0"/>
                  <w:marRight w:val="0"/>
                  <w:marTop w:val="0"/>
                  <w:marBottom w:val="0"/>
                  <w:divBdr>
                    <w:top w:val="none" w:sz="0" w:space="0" w:color="auto"/>
                    <w:left w:val="none" w:sz="0" w:space="0" w:color="auto"/>
                    <w:bottom w:val="none" w:sz="0" w:space="0" w:color="auto"/>
                    <w:right w:val="none" w:sz="0" w:space="0" w:color="auto"/>
                  </w:divBdr>
                </w:div>
                <w:div w:id="466558437">
                  <w:marLeft w:val="0"/>
                  <w:marRight w:val="0"/>
                  <w:marTop w:val="0"/>
                  <w:marBottom w:val="0"/>
                  <w:divBdr>
                    <w:top w:val="none" w:sz="0" w:space="0" w:color="auto"/>
                    <w:left w:val="none" w:sz="0" w:space="0" w:color="auto"/>
                    <w:bottom w:val="none" w:sz="0" w:space="0" w:color="auto"/>
                    <w:right w:val="none" w:sz="0" w:space="0" w:color="auto"/>
                  </w:divBdr>
                </w:div>
                <w:div w:id="1918511208">
                  <w:marLeft w:val="0"/>
                  <w:marRight w:val="0"/>
                  <w:marTop w:val="0"/>
                  <w:marBottom w:val="0"/>
                  <w:divBdr>
                    <w:top w:val="none" w:sz="0" w:space="0" w:color="auto"/>
                    <w:left w:val="none" w:sz="0" w:space="0" w:color="auto"/>
                    <w:bottom w:val="none" w:sz="0" w:space="0" w:color="auto"/>
                    <w:right w:val="none" w:sz="0" w:space="0" w:color="auto"/>
                  </w:divBdr>
                </w:div>
                <w:div w:id="702487160">
                  <w:marLeft w:val="0"/>
                  <w:marRight w:val="0"/>
                  <w:marTop w:val="0"/>
                  <w:marBottom w:val="0"/>
                  <w:divBdr>
                    <w:top w:val="none" w:sz="0" w:space="0" w:color="auto"/>
                    <w:left w:val="none" w:sz="0" w:space="0" w:color="auto"/>
                    <w:bottom w:val="none" w:sz="0" w:space="0" w:color="auto"/>
                    <w:right w:val="none" w:sz="0" w:space="0" w:color="auto"/>
                  </w:divBdr>
                </w:div>
                <w:div w:id="172110765">
                  <w:marLeft w:val="0"/>
                  <w:marRight w:val="0"/>
                  <w:marTop w:val="0"/>
                  <w:marBottom w:val="0"/>
                  <w:divBdr>
                    <w:top w:val="none" w:sz="0" w:space="0" w:color="auto"/>
                    <w:left w:val="none" w:sz="0" w:space="0" w:color="auto"/>
                    <w:bottom w:val="none" w:sz="0" w:space="0" w:color="auto"/>
                    <w:right w:val="none" w:sz="0" w:space="0" w:color="auto"/>
                  </w:divBdr>
                </w:div>
                <w:div w:id="49040067">
                  <w:marLeft w:val="0"/>
                  <w:marRight w:val="0"/>
                  <w:marTop w:val="0"/>
                  <w:marBottom w:val="0"/>
                  <w:divBdr>
                    <w:top w:val="none" w:sz="0" w:space="0" w:color="auto"/>
                    <w:left w:val="none" w:sz="0" w:space="0" w:color="auto"/>
                    <w:bottom w:val="none" w:sz="0" w:space="0" w:color="auto"/>
                    <w:right w:val="none" w:sz="0" w:space="0" w:color="auto"/>
                  </w:divBdr>
                </w:div>
                <w:div w:id="86278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38330">
          <w:marLeft w:val="0"/>
          <w:marRight w:val="0"/>
          <w:marTop w:val="15"/>
          <w:marBottom w:val="0"/>
          <w:divBdr>
            <w:top w:val="none" w:sz="0" w:space="0" w:color="auto"/>
            <w:left w:val="none" w:sz="0" w:space="0" w:color="auto"/>
            <w:bottom w:val="none" w:sz="0" w:space="0" w:color="auto"/>
            <w:right w:val="none" w:sz="0" w:space="0" w:color="auto"/>
          </w:divBdr>
          <w:divsChild>
            <w:div w:id="1337995525">
              <w:marLeft w:val="0"/>
              <w:marRight w:val="0"/>
              <w:marTop w:val="0"/>
              <w:marBottom w:val="0"/>
              <w:divBdr>
                <w:top w:val="none" w:sz="0" w:space="0" w:color="auto"/>
                <w:left w:val="none" w:sz="0" w:space="0" w:color="auto"/>
                <w:bottom w:val="none" w:sz="0" w:space="0" w:color="auto"/>
                <w:right w:val="none" w:sz="0" w:space="0" w:color="auto"/>
              </w:divBdr>
              <w:divsChild>
                <w:div w:id="684092001">
                  <w:marLeft w:val="0"/>
                  <w:marRight w:val="0"/>
                  <w:marTop w:val="0"/>
                  <w:marBottom w:val="0"/>
                  <w:divBdr>
                    <w:top w:val="none" w:sz="0" w:space="0" w:color="auto"/>
                    <w:left w:val="none" w:sz="0" w:space="0" w:color="auto"/>
                    <w:bottom w:val="none" w:sz="0" w:space="0" w:color="auto"/>
                    <w:right w:val="none" w:sz="0" w:space="0" w:color="auto"/>
                  </w:divBdr>
                </w:div>
                <w:div w:id="1129471832">
                  <w:marLeft w:val="0"/>
                  <w:marRight w:val="0"/>
                  <w:marTop w:val="0"/>
                  <w:marBottom w:val="0"/>
                  <w:divBdr>
                    <w:top w:val="none" w:sz="0" w:space="0" w:color="auto"/>
                    <w:left w:val="none" w:sz="0" w:space="0" w:color="auto"/>
                    <w:bottom w:val="none" w:sz="0" w:space="0" w:color="auto"/>
                    <w:right w:val="none" w:sz="0" w:space="0" w:color="auto"/>
                  </w:divBdr>
                </w:div>
                <w:div w:id="1175920092">
                  <w:marLeft w:val="0"/>
                  <w:marRight w:val="0"/>
                  <w:marTop w:val="0"/>
                  <w:marBottom w:val="0"/>
                  <w:divBdr>
                    <w:top w:val="none" w:sz="0" w:space="0" w:color="auto"/>
                    <w:left w:val="none" w:sz="0" w:space="0" w:color="auto"/>
                    <w:bottom w:val="none" w:sz="0" w:space="0" w:color="auto"/>
                    <w:right w:val="none" w:sz="0" w:space="0" w:color="auto"/>
                  </w:divBdr>
                </w:div>
                <w:div w:id="442458812">
                  <w:marLeft w:val="0"/>
                  <w:marRight w:val="0"/>
                  <w:marTop w:val="0"/>
                  <w:marBottom w:val="0"/>
                  <w:divBdr>
                    <w:top w:val="none" w:sz="0" w:space="0" w:color="auto"/>
                    <w:left w:val="none" w:sz="0" w:space="0" w:color="auto"/>
                    <w:bottom w:val="none" w:sz="0" w:space="0" w:color="auto"/>
                    <w:right w:val="none" w:sz="0" w:space="0" w:color="auto"/>
                  </w:divBdr>
                </w:div>
                <w:div w:id="164180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23115">
      <w:bodyDiv w:val="1"/>
      <w:marLeft w:val="0"/>
      <w:marRight w:val="0"/>
      <w:marTop w:val="0"/>
      <w:marBottom w:val="0"/>
      <w:divBdr>
        <w:top w:val="none" w:sz="0" w:space="0" w:color="auto"/>
        <w:left w:val="none" w:sz="0" w:space="0" w:color="auto"/>
        <w:bottom w:val="none" w:sz="0" w:space="0" w:color="auto"/>
        <w:right w:val="none" w:sz="0" w:space="0" w:color="auto"/>
      </w:divBdr>
    </w:div>
    <w:div w:id="1259409944">
      <w:bodyDiv w:val="1"/>
      <w:marLeft w:val="0"/>
      <w:marRight w:val="0"/>
      <w:marTop w:val="0"/>
      <w:marBottom w:val="0"/>
      <w:divBdr>
        <w:top w:val="none" w:sz="0" w:space="0" w:color="auto"/>
        <w:left w:val="none" w:sz="0" w:space="0" w:color="auto"/>
        <w:bottom w:val="none" w:sz="0" w:space="0" w:color="auto"/>
        <w:right w:val="none" w:sz="0" w:space="0" w:color="auto"/>
      </w:divBdr>
      <w:divsChild>
        <w:div w:id="1630234877">
          <w:marLeft w:val="0"/>
          <w:marRight w:val="0"/>
          <w:marTop w:val="0"/>
          <w:marBottom w:val="0"/>
          <w:divBdr>
            <w:top w:val="none" w:sz="0" w:space="0" w:color="auto"/>
            <w:left w:val="none" w:sz="0" w:space="0" w:color="auto"/>
            <w:bottom w:val="none" w:sz="0" w:space="0" w:color="auto"/>
            <w:right w:val="none" w:sz="0" w:space="0" w:color="auto"/>
          </w:divBdr>
          <w:divsChild>
            <w:div w:id="86586768">
              <w:marLeft w:val="0"/>
              <w:marRight w:val="0"/>
              <w:marTop w:val="0"/>
              <w:marBottom w:val="0"/>
              <w:divBdr>
                <w:top w:val="none" w:sz="0" w:space="0" w:color="auto"/>
                <w:left w:val="none" w:sz="0" w:space="0" w:color="auto"/>
                <w:bottom w:val="none" w:sz="0" w:space="0" w:color="auto"/>
                <w:right w:val="none" w:sz="0" w:space="0" w:color="auto"/>
              </w:divBdr>
              <w:divsChild>
                <w:div w:id="1168710408">
                  <w:marLeft w:val="0"/>
                  <w:marRight w:val="0"/>
                  <w:marTop w:val="0"/>
                  <w:marBottom w:val="0"/>
                  <w:divBdr>
                    <w:top w:val="none" w:sz="0" w:space="0" w:color="auto"/>
                    <w:left w:val="none" w:sz="0" w:space="0" w:color="auto"/>
                    <w:bottom w:val="none" w:sz="0" w:space="0" w:color="auto"/>
                    <w:right w:val="none" w:sz="0" w:space="0" w:color="auto"/>
                  </w:divBdr>
                  <w:divsChild>
                    <w:div w:id="168770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618104">
      <w:bodyDiv w:val="1"/>
      <w:marLeft w:val="0"/>
      <w:marRight w:val="0"/>
      <w:marTop w:val="0"/>
      <w:marBottom w:val="0"/>
      <w:divBdr>
        <w:top w:val="none" w:sz="0" w:space="0" w:color="auto"/>
        <w:left w:val="none" w:sz="0" w:space="0" w:color="auto"/>
        <w:bottom w:val="none" w:sz="0" w:space="0" w:color="auto"/>
        <w:right w:val="none" w:sz="0" w:space="0" w:color="auto"/>
      </w:divBdr>
    </w:div>
    <w:div w:id="1392195588">
      <w:bodyDiv w:val="1"/>
      <w:marLeft w:val="0"/>
      <w:marRight w:val="0"/>
      <w:marTop w:val="0"/>
      <w:marBottom w:val="0"/>
      <w:divBdr>
        <w:top w:val="none" w:sz="0" w:space="0" w:color="auto"/>
        <w:left w:val="none" w:sz="0" w:space="0" w:color="auto"/>
        <w:bottom w:val="none" w:sz="0" w:space="0" w:color="auto"/>
        <w:right w:val="none" w:sz="0" w:space="0" w:color="auto"/>
      </w:divBdr>
      <w:divsChild>
        <w:div w:id="1956478727">
          <w:marLeft w:val="0"/>
          <w:marRight w:val="0"/>
          <w:marTop w:val="0"/>
          <w:marBottom w:val="0"/>
          <w:divBdr>
            <w:top w:val="none" w:sz="0" w:space="0" w:color="auto"/>
            <w:left w:val="none" w:sz="0" w:space="0" w:color="auto"/>
            <w:bottom w:val="none" w:sz="0" w:space="0" w:color="auto"/>
            <w:right w:val="none" w:sz="0" w:space="0" w:color="auto"/>
          </w:divBdr>
          <w:divsChild>
            <w:div w:id="81030144">
              <w:marLeft w:val="0"/>
              <w:marRight w:val="0"/>
              <w:marTop w:val="0"/>
              <w:marBottom w:val="0"/>
              <w:divBdr>
                <w:top w:val="none" w:sz="0" w:space="0" w:color="auto"/>
                <w:left w:val="none" w:sz="0" w:space="0" w:color="auto"/>
                <w:bottom w:val="none" w:sz="0" w:space="0" w:color="auto"/>
                <w:right w:val="none" w:sz="0" w:space="0" w:color="auto"/>
              </w:divBdr>
              <w:divsChild>
                <w:div w:id="523523788">
                  <w:marLeft w:val="0"/>
                  <w:marRight w:val="0"/>
                  <w:marTop w:val="0"/>
                  <w:marBottom w:val="0"/>
                  <w:divBdr>
                    <w:top w:val="none" w:sz="0" w:space="0" w:color="auto"/>
                    <w:left w:val="none" w:sz="0" w:space="0" w:color="auto"/>
                    <w:bottom w:val="none" w:sz="0" w:space="0" w:color="auto"/>
                    <w:right w:val="none" w:sz="0" w:space="0" w:color="auto"/>
                  </w:divBdr>
                  <w:divsChild>
                    <w:div w:id="20535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670069">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64577314">
      <w:bodyDiv w:val="1"/>
      <w:marLeft w:val="0"/>
      <w:marRight w:val="0"/>
      <w:marTop w:val="0"/>
      <w:marBottom w:val="0"/>
      <w:divBdr>
        <w:top w:val="none" w:sz="0" w:space="0" w:color="auto"/>
        <w:left w:val="none" w:sz="0" w:space="0" w:color="auto"/>
        <w:bottom w:val="none" w:sz="0" w:space="0" w:color="auto"/>
        <w:right w:val="none" w:sz="0" w:space="0" w:color="auto"/>
      </w:divBdr>
    </w:div>
    <w:div w:id="1682926758">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97935396">
      <w:bodyDiv w:val="1"/>
      <w:marLeft w:val="0"/>
      <w:marRight w:val="0"/>
      <w:marTop w:val="0"/>
      <w:marBottom w:val="0"/>
      <w:divBdr>
        <w:top w:val="none" w:sz="0" w:space="0" w:color="auto"/>
        <w:left w:val="none" w:sz="0" w:space="0" w:color="auto"/>
        <w:bottom w:val="none" w:sz="0" w:space="0" w:color="auto"/>
        <w:right w:val="none" w:sz="0" w:space="0" w:color="auto"/>
      </w:divBdr>
      <w:divsChild>
        <w:div w:id="1257902229">
          <w:marLeft w:val="0"/>
          <w:marRight w:val="0"/>
          <w:marTop w:val="15"/>
          <w:marBottom w:val="0"/>
          <w:divBdr>
            <w:top w:val="none" w:sz="0" w:space="0" w:color="auto"/>
            <w:left w:val="none" w:sz="0" w:space="0" w:color="auto"/>
            <w:bottom w:val="none" w:sz="0" w:space="0" w:color="auto"/>
            <w:right w:val="none" w:sz="0" w:space="0" w:color="auto"/>
          </w:divBdr>
          <w:divsChild>
            <w:div w:id="256523830">
              <w:marLeft w:val="0"/>
              <w:marRight w:val="0"/>
              <w:marTop w:val="0"/>
              <w:marBottom w:val="0"/>
              <w:divBdr>
                <w:top w:val="none" w:sz="0" w:space="0" w:color="auto"/>
                <w:left w:val="none" w:sz="0" w:space="0" w:color="auto"/>
                <w:bottom w:val="none" w:sz="0" w:space="0" w:color="auto"/>
                <w:right w:val="none" w:sz="0" w:space="0" w:color="auto"/>
              </w:divBdr>
              <w:divsChild>
                <w:div w:id="577982344">
                  <w:marLeft w:val="0"/>
                  <w:marRight w:val="0"/>
                  <w:marTop w:val="0"/>
                  <w:marBottom w:val="0"/>
                  <w:divBdr>
                    <w:top w:val="none" w:sz="0" w:space="0" w:color="auto"/>
                    <w:left w:val="none" w:sz="0" w:space="0" w:color="auto"/>
                    <w:bottom w:val="none" w:sz="0" w:space="0" w:color="auto"/>
                    <w:right w:val="none" w:sz="0" w:space="0" w:color="auto"/>
                  </w:divBdr>
                </w:div>
                <w:div w:id="609312163">
                  <w:marLeft w:val="0"/>
                  <w:marRight w:val="0"/>
                  <w:marTop w:val="0"/>
                  <w:marBottom w:val="0"/>
                  <w:divBdr>
                    <w:top w:val="none" w:sz="0" w:space="0" w:color="auto"/>
                    <w:left w:val="none" w:sz="0" w:space="0" w:color="auto"/>
                    <w:bottom w:val="none" w:sz="0" w:space="0" w:color="auto"/>
                    <w:right w:val="none" w:sz="0" w:space="0" w:color="auto"/>
                  </w:divBdr>
                </w:div>
                <w:div w:id="1218202954">
                  <w:marLeft w:val="0"/>
                  <w:marRight w:val="0"/>
                  <w:marTop w:val="0"/>
                  <w:marBottom w:val="0"/>
                  <w:divBdr>
                    <w:top w:val="none" w:sz="0" w:space="0" w:color="auto"/>
                    <w:left w:val="none" w:sz="0" w:space="0" w:color="auto"/>
                    <w:bottom w:val="none" w:sz="0" w:space="0" w:color="auto"/>
                    <w:right w:val="none" w:sz="0" w:space="0" w:color="auto"/>
                  </w:divBdr>
                </w:div>
                <w:div w:id="992753600">
                  <w:marLeft w:val="0"/>
                  <w:marRight w:val="0"/>
                  <w:marTop w:val="0"/>
                  <w:marBottom w:val="0"/>
                  <w:divBdr>
                    <w:top w:val="none" w:sz="0" w:space="0" w:color="auto"/>
                    <w:left w:val="none" w:sz="0" w:space="0" w:color="auto"/>
                    <w:bottom w:val="none" w:sz="0" w:space="0" w:color="auto"/>
                    <w:right w:val="none" w:sz="0" w:space="0" w:color="auto"/>
                  </w:divBdr>
                </w:div>
                <w:div w:id="1732147320">
                  <w:marLeft w:val="0"/>
                  <w:marRight w:val="0"/>
                  <w:marTop w:val="0"/>
                  <w:marBottom w:val="0"/>
                  <w:divBdr>
                    <w:top w:val="none" w:sz="0" w:space="0" w:color="auto"/>
                    <w:left w:val="none" w:sz="0" w:space="0" w:color="auto"/>
                    <w:bottom w:val="none" w:sz="0" w:space="0" w:color="auto"/>
                    <w:right w:val="none" w:sz="0" w:space="0" w:color="auto"/>
                  </w:divBdr>
                </w:div>
                <w:div w:id="1266887319">
                  <w:marLeft w:val="0"/>
                  <w:marRight w:val="0"/>
                  <w:marTop w:val="0"/>
                  <w:marBottom w:val="0"/>
                  <w:divBdr>
                    <w:top w:val="none" w:sz="0" w:space="0" w:color="auto"/>
                    <w:left w:val="none" w:sz="0" w:space="0" w:color="auto"/>
                    <w:bottom w:val="none" w:sz="0" w:space="0" w:color="auto"/>
                    <w:right w:val="none" w:sz="0" w:space="0" w:color="auto"/>
                  </w:divBdr>
                </w:div>
                <w:div w:id="180388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120945">
          <w:marLeft w:val="0"/>
          <w:marRight w:val="0"/>
          <w:marTop w:val="15"/>
          <w:marBottom w:val="0"/>
          <w:divBdr>
            <w:top w:val="none" w:sz="0" w:space="0" w:color="auto"/>
            <w:left w:val="none" w:sz="0" w:space="0" w:color="auto"/>
            <w:bottom w:val="none" w:sz="0" w:space="0" w:color="auto"/>
            <w:right w:val="none" w:sz="0" w:space="0" w:color="auto"/>
          </w:divBdr>
          <w:divsChild>
            <w:div w:id="1468234109">
              <w:marLeft w:val="0"/>
              <w:marRight w:val="0"/>
              <w:marTop w:val="0"/>
              <w:marBottom w:val="0"/>
              <w:divBdr>
                <w:top w:val="none" w:sz="0" w:space="0" w:color="auto"/>
                <w:left w:val="none" w:sz="0" w:space="0" w:color="auto"/>
                <w:bottom w:val="none" w:sz="0" w:space="0" w:color="auto"/>
                <w:right w:val="none" w:sz="0" w:space="0" w:color="auto"/>
              </w:divBdr>
              <w:divsChild>
                <w:div w:id="790364817">
                  <w:marLeft w:val="0"/>
                  <w:marRight w:val="0"/>
                  <w:marTop w:val="0"/>
                  <w:marBottom w:val="0"/>
                  <w:divBdr>
                    <w:top w:val="none" w:sz="0" w:space="0" w:color="auto"/>
                    <w:left w:val="none" w:sz="0" w:space="0" w:color="auto"/>
                    <w:bottom w:val="none" w:sz="0" w:space="0" w:color="auto"/>
                    <w:right w:val="none" w:sz="0" w:space="0" w:color="auto"/>
                  </w:divBdr>
                </w:div>
                <w:div w:id="2129665278">
                  <w:marLeft w:val="0"/>
                  <w:marRight w:val="0"/>
                  <w:marTop w:val="0"/>
                  <w:marBottom w:val="0"/>
                  <w:divBdr>
                    <w:top w:val="none" w:sz="0" w:space="0" w:color="auto"/>
                    <w:left w:val="none" w:sz="0" w:space="0" w:color="auto"/>
                    <w:bottom w:val="none" w:sz="0" w:space="0" w:color="auto"/>
                    <w:right w:val="none" w:sz="0" w:space="0" w:color="auto"/>
                  </w:divBdr>
                </w:div>
                <w:div w:id="1045133710">
                  <w:marLeft w:val="0"/>
                  <w:marRight w:val="0"/>
                  <w:marTop w:val="0"/>
                  <w:marBottom w:val="0"/>
                  <w:divBdr>
                    <w:top w:val="none" w:sz="0" w:space="0" w:color="auto"/>
                    <w:left w:val="none" w:sz="0" w:space="0" w:color="auto"/>
                    <w:bottom w:val="none" w:sz="0" w:space="0" w:color="auto"/>
                    <w:right w:val="none" w:sz="0" w:space="0" w:color="auto"/>
                  </w:divBdr>
                </w:div>
                <w:div w:id="1672640085">
                  <w:marLeft w:val="0"/>
                  <w:marRight w:val="0"/>
                  <w:marTop w:val="0"/>
                  <w:marBottom w:val="0"/>
                  <w:divBdr>
                    <w:top w:val="none" w:sz="0" w:space="0" w:color="auto"/>
                    <w:left w:val="none" w:sz="0" w:space="0" w:color="auto"/>
                    <w:bottom w:val="none" w:sz="0" w:space="0" w:color="auto"/>
                    <w:right w:val="none" w:sz="0" w:space="0" w:color="auto"/>
                  </w:divBdr>
                </w:div>
                <w:div w:id="120293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626275">
      <w:bodyDiv w:val="1"/>
      <w:marLeft w:val="0"/>
      <w:marRight w:val="0"/>
      <w:marTop w:val="0"/>
      <w:marBottom w:val="0"/>
      <w:divBdr>
        <w:top w:val="none" w:sz="0" w:space="0" w:color="auto"/>
        <w:left w:val="none" w:sz="0" w:space="0" w:color="auto"/>
        <w:bottom w:val="none" w:sz="0" w:space="0" w:color="auto"/>
        <w:right w:val="none" w:sz="0" w:space="0" w:color="auto"/>
      </w:divBdr>
    </w:div>
    <w:div w:id="1953897424">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12221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omeg.sdmujer.gov.co/asp/files/resultado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omeg.sdmujer.gov.co/phocadownload/2020/analisis/08_Kennedy.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kennedy.gov.co/sites/kennedy.gov.co/files/planeacion/3._diagnostico_de_pdl_de_kenned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ACBCCA42074341AF088E3B15930707" ma:contentTypeVersion="13" ma:contentTypeDescription="Crear nuevo documento." ma:contentTypeScope="" ma:versionID="d0a15f44ff3faaa05ac214d7436f4002">
  <xsd:schema xmlns:xsd="http://www.w3.org/2001/XMLSchema" xmlns:xs="http://www.w3.org/2001/XMLSchema" xmlns:p="http://schemas.microsoft.com/office/2006/metadata/properties" xmlns:ns2="02caed9d-a4fe-4681-9596-345f556eb216" xmlns:ns3="aede6353-1d18-4895-8b4c-33a0afeb7240" targetNamespace="http://schemas.microsoft.com/office/2006/metadata/properties" ma:root="true" ma:fieldsID="d5ebcfc048329f85a2ca3df16cb0738b" ns2:_="" ns3:_="">
    <xsd:import namespace="02caed9d-a4fe-4681-9596-345f556eb216"/>
    <xsd:import namespace="aede6353-1d18-4895-8b4c-33a0afeb724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caed9d-a4fe-4681-9596-345f556eb2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de6353-1d18-4895-8b4c-33a0afeb7240"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0CFFF1-2C53-4D33-8E36-2B9598BD46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caed9d-a4fe-4681-9596-345f556eb216"/>
    <ds:schemaRef ds:uri="aede6353-1d18-4895-8b4c-33a0afeb72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68BB2A-FBBA-4953-A34F-7AD4BF9D5EB2}">
  <ds:schemaRefs>
    <ds:schemaRef ds:uri="http://schemas.openxmlformats.org/officeDocument/2006/bibliography"/>
  </ds:schemaRefs>
</ds:datastoreItem>
</file>

<file path=customXml/itemProps3.xml><?xml version="1.0" encoding="utf-8"?>
<ds:datastoreItem xmlns:ds="http://schemas.openxmlformats.org/officeDocument/2006/customXml" ds:itemID="{F899CC89-37FC-4399-8A58-1B2E9060D383}">
  <ds:schemaRefs>
    <ds:schemaRef ds:uri="http://schemas.microsoft.com/sharepoint/v3/contenttype/forms"/>
  </ds:schemaRefs>
</ds:datastoreItem>
</file>

<file path=customXml/itemProps4.xml><?xml version="1.0" encoding="utf-8"?>
<ds:datastoreItem xmlns:ds="http://schemas.openxmlformats.org/officeDocument/2006/customXml" ds:itemID="{72C7025D-3939-460B-974E-D0F091B44E5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26</Pages>
  <Words>12013</Words>
  <Characters>66077</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77935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Camila Andrea Daleman Vargas</cp:lastModifiedBy>
  <cp:revision>10</cp:revision>
  <cp:lastPrinted>2010-04-12T22:59:00Z</cp:lastPrinted>
  <dcterms:created xsi:type="dcterms:W3CDTF">2023-01-07T16:04:00Z</dcterms:created>
  <dcterms:modified xsi:type="dcterms:W3CDTF">2023-01-10T17:29:00Z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0x0101009BACBCCA42074341AF088E3B15930707</vt:lpwstr>
  </property>
</Properties>
</file>