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396E317" w14:textId="2CBBABAA" w:rsidR="000B3364" w:rsidRPr="00006D52" w:rsidRDefault="00B37435" w:rsidP="00B37435">
      <w:pPr>
        <w:tabs>
          <w:tab w:val="left" w:pos="7560"/>
        </w:tabs>
        <w:rPr>
          <w:rStyle w:val="nfasissutil"/>
          <w:rFonts w:ascii="Verdana" w:hAnsi="Verdana" w:cs="Arial"/>
          <w:i w:val="0"/>
          <w:color w:val="000000" w:themeColor="text1"/>
          <w:sz w:val="22"/>
          <w:szCs w:val="22"/>
          <w:u w:val="none"/>
        </w:rPr>
      </w:pPr>
      <w:r w:rsidRPr="00006D52">
        <w:rPr>
          <w:rStyle w:val="nfasissutil"/>
          <w:rFonts w:ascii="Verdana" w:hAnsi="Verdana" w:cs="Arial"/>
          <w:i w:val="0"/>
          <w:color w:val="000000" w:themeColor="text1"/>
          <w:sz w:val="22"/>
          <w:szCs w:val="22"/>
          <w:u w:val="none"/>
        </w:rPr>
        <w:tab/>
      </w:r>
    </w:p>
    <w:p w14:paraId="5CB8E089" w14:textId="77777777" w:rsidR="00C105C1" w:rsidRPr="00006D52" w:rsidRDefault="00C105C1" w:rsidP="00C341AC">
      <w:pPr>
        <w:jc w:val="center"/>
        <w:rPr>
          <w:rFonts w:ascii="Verdana" w:hAnsi="Verdana" w:cs="Arial"/>
          <w:b/>
          <w:color w:val="000000" w:themeColor="text1"/>
          <w:sz w:val="22"/>
          <w:szCs w:val="22"/>
        </w:rPr>
      </w:pPr>
    </w:p>
    <w:p w14:paraId="3B8AD6AA" w14:textId="77777777" w:rsidR="00C105C1" w:rsidRPr="00006D52" w:rsidRDefault="00C105C1" w:rsidP="00C341AC">
      <w:pPr>
        <w:jc w:val="center"/>
        <w:rPr>
          <w:rFonts w:ascii="Verdana" w:hAnsi="Verdana" w:cs="Arial"/>
          <w:b/>
          <w:color w:val="000000" w:themeColor="text1"/>
          <w:sz w:val="22"/>
          <w:szCs w:val="22"/>
        </w:rPr>
      </w:pPr>
    </w:p>
    <w:p w14:paraId="585A0B01" w14:textId="77777777" w:rsidR="00C105C1" w:rsidRPr="00006D52" w:rsidRDefault="00C105C1" w:rsidP="00C341AC">
      <w:pPr>
        <w:jc w:val="center"/>
        <w:rPr>
          <w:rFonts w:ascii="Verdana" w:hAnsi="Verdana" w:cs="Arial"/>
          <w:b/>
          <w:color w:val="000000" w:themeColor="text1"/>
          <w:sz w:val="22"/>
          <w:szCs w:val="22"/>
        </w:rPr>
      </w:pPr>
    </w:p>
    <w:p w14:paraId="2E92CC30" w14:textId="77777777" w:rsidR="00C341AC" w:rsidRPr="00006D52" w:rsidRDefault="00C341AC" w:rsidP="00C341AC">
      <w:pPr>
        <w:jc w:val="center"/>
        <w:rPr>
          <w:rFonts w:ascii="Verdana" w:hAnsi="Verdana" w:cs="Arial"/>
          <w:b/>
          <w:color w:val="000000" w:themeColor="text1"/>
          <w:sz w:val="22"/>
          <w:szCs w:val="22"/>
        </w:rPr>
      </w:pPr>
      <w:r w:rsidRPr="00006D52">
        <w:rPr>
          <w:rFonts w:ascii="Verdana" w:hAnsi="Verdana" w:cs="Arial"/>
          <w:b/>
          <w:color w:val="000000" w:themeColor="text1"/>
          <w:sz w:val="22"/>
          <w:szCs w:val="22"/>
        </w:rPr>
        <w:t xml:space="preserve">MINISTERIO DE CULTURA </w:t>
      </w:r>
    </w:p>
    <w:p w14:paraId="50B01751" w14:textId="77777777" w:rsidR="00C341AC" w:rsidRPr="00006D52" w:rsidRDefault="00C341AC" w:rsidP="00C341AC">
      <w:pPr>
        <w:jc w:val="center"/>
        <w:rPr>
          <w:rFonts w:ascii="Verdana" w:hAnsi="Verdana" w:cs="Arial"/>
          <w:color w:val="000000" w:themeColor="text1"/>
          <w:sz w:val="22"/>
          <w:szCs w:val="22"/>
        </w:rPr>
      </w:pPr>
    </w:p>
    <w:p w14:paraId="0E7B5C04" w14:textId="77777777" w:rsidR="00C341AC" w:rsidRPr="00006D52" w:rsidRDefault="00C341AC" w:rsidP="00C341AC">
      <w:pPr>
        <w:jc w:val="center"/>
        <w:rPr>
          <w:rFonts w:ascii="Verdana" w:hAnsi="Verdana" w:cs="Arial"/>
          <w:color w:val="000000" w:themeColor="text1"/>
          <w:sz w:val="22"/>
          <w:szCs w:val="22"/>
        </w:rPr>
      </w:pPr>
    </w:p>
    <w:p w14:paraId="2D85B3E9" w14:textId="77777777" w:rsidR="00C341AC" w:rsidRPr="00006D52" w:rsidRDefault="00C341AC" w:rsidP="00C341AC">
      <w:pPr>
        <w:jc w:val="center"/>
        <w:rPr>
          <w:rFonts w:ascii="Verdana" w:hAnsi="Verdana" w:cs="Arial"/>
          <w:b/>
          <w:color w:val="000000" w:themeColor="text1"/>
          <w:sz w:val="22"/>
          <w:szCs w:val="22"/>
        </w:rPr>
      </w:pPr>
    </w:p>
    <w:p w14:paraId="7D53BCCB" w14:textId="77777777" w:rsidR="00C341AC" w:rsidRPr="00006D52" w:rsidRDefault="00C341AC" w:rsidP="00C341AC">
      <w:pPr>
        <w:jc w:val="center"/>
        <w:rPr>
          <w:rFonts w:ascii="Verdana" w:hAnsi="Verdana" w:cs="Arial"/>
          <w:b/>
          <w:color w:val="000000" w:themeColor="text1"/>
          <w:sz w:val="22"/>
          <w:szCs w:val="22"/>
        </w:rPr>
      </w:pPr>
    </w:p>
    <w:p w14:paraId="107EBF12" w14:textId="6AD33CCC" w:rsidR="00C341AC" w:rsidRPr="00006D52" w:rsidRDefault="00C341AC" w:rsidP="00C341AC">
      <w:pPr>
        <w:jc w:val="center"/>
        <w:rPr>
          <w:rFonts w:ascii="Verdana" w:hAnsi="Verdana" w:cs="Arial"/>
          <w:b/>
          <w:color w:val="000000" w:themeColor="text1"/>
          <w:sz w:val="22"/>
          <w:szCs w:val="22"/>
        </w:rPr>
      </w:pPr>
      <w:r w:rsidRPr="00006D52">
        <w:rPr>
          <w:rFonts w:ascii="Verdana" w:hAnsi="Verdana" w:cs="Arial"/>
          <w:b/>
          <w:color w:val="000000" w:themeColor="text1"/>
          <w:sz w:val="22"/>
          <w:szCs w:val="22"/>
        </w:rPr>
        <w:t>CONCURS</w:t>
      </w:r>
      <w:r w:rsidR="00483753" w:rsidRPr="00006D52">
        <w:rPr>
          <w:rFonts w:ascii="Verdana" w:hAnsi="Verdana" w:cs="Arial"/>
          <w:b/>
          <w:color w:val="000000" w:themeColor="text1"/>
          <w:sz w:val="22"/>
          <w:szCs w:val="22"/>
        </w:rPr>
        <w:t>O</w:t>
      </w:r>
      <w:r w:rsidRPr="00006D52">
        <w:rPr>
          <w:rFonts w:ascii="Verdana" w:hAnsi="Verdana" w:cs="Arial"/>
          <w:b/>
          <w:color w:val="000000" w:themeColor="text1"/>
          <w:sz w:val="22"/>
          <w:szCs w:val="22"/>
        </w:rPr>
        <w:t xml:space="preserve"> DE M</w:t>
      </w:r>
      <w:r w:rsidR="00DD50A5" w:rsidRPr="00006D52">
        <w:rPr>
          <w:rFonts w:ascii="Verdana" w:hAnsi="Verdana" w:cs="Arial"/>
          <w:b/>
          <w:color w:val="000000" w:themeColor="text1"/>
          <w:sz w:val="22"/>
          <w:szCs w:val="22"/>
        </w:rPr>
        <w:t>É</w:t>
      </w:r>
      <w:r w:rsidRPr="00006D52">
        <w:rPr>
          <w:rFonts w:ascii="Verdana" w:hAnsi="Verdana" w:cs="Arial"/>
          <w:b/>
          <w:color w:val="000000" w:themeColor="text1"/>
          <w:sz w:val="22"/>
          <w:szCs w:val="22"/>
        </w:rPr>
        <w:t xml:space="preserve">RITOS </w:t>
      </w:r>
    </w:p>
    <w:p w14:paraId="6974CAD0" w14:textId="77777777" w:rsidR="00C341AC" w:rsidRPr="00006D52" w:rsidRDefault="00C341AC" w:rsidP="00C341AC">
      <w:pPr>
        <w:jc w:val="center"/>
        <w:rPr>
          <w:rFonts w:ascii="Verdana" w:hAnsi="Verdana" w:cs="Arial"/>
          <w:color w:val="000000" w:themeColor="text1"/>
          <w:sz w:val="22"/>
          <w:szCs w:val="22"/>
        </w:rPr>
      </w:pPr>
    </w:p>
    <w:p w14:paraId="40956D05" w14:textId="77777777" w:rsidR="005821BD" w:rsidRPr="00006D52" w:rsidRDefault="005821BD" w:rsidP="00C341AC">
      <w:pPr>
        <w:jc w:val="center"/>
        <w:rPr>
          <w:rFonts w:ascii="Verdana" w:hAnsi="Verdana" w:cs="Arial"/>
          <w:b/>
          <w:color w:val="000000" w:themeColor="text1"/>
          <w:sz w:val="22"/>
          <w:szCs w:val="22"/>
        </w:rPr>
      </w:pPr>
    </w:p>
    <w:p w14:paraId="1164F7A3" w14:textId="77777777" w:rsidR="00C105C1" w:rsidRPr="00006D52" w:rsidRDefault="00C105C1" w:rsidP="00C341AC">
      <w:pPr>
        <w:jc w:val="center"/>
        <w:rPr>
          <w:rFonts w:ascii="Verdana" w:hAnsi="Verdana" w:cs="Arial"/>
          <w:b/>
          <w:color w:val="000000" w:themeColor="text1"/>
          <w:sz w:val="22"/>
          <w:szCs w:val="22"/>
        </w:rPr>
      </w:pPr>
    </w:p>
    <w:p w14:paraId="572137D1" w14:textId="77777777" w:rsidR="00C341AC" w:rsidRPr="00006D52" w:rsidRDefault="00C341AC" w:rsidP="00C341AC">
      <w:pPr>
        <w:jc w:val="center"/>
        <w:rPr>
          <w:rFonts w:ascii="Verdana" w:hAnsi="Verdana" w:cs="Arial"/>
          <w:color w:val="000000" w:themeColor="text1"/>
          <w:sz w:val="22"/>
          <w:szCs w:val="22"/>
        </w:rPr>
      </w:pPr>
    </w:p>
    <w:p w14:paraId="0F473324" w14:textId="77777777" w:rsidR="00C105C1" w:rsidRPr="00006D52" w:rsidRDefault="00C105C1" w:rsidP="00C341AC">
      <w:pPr>
        <w:jc w:val="center"/>
        <w:rPr>
          <w:rFonts w:ascii="Verdana" w:hAnsi="Verdana" w:cs="Arial"/>
          <w:color w:val="000000" w:themeColor="text1"/>
          <w:sz w:val="22"/>
          <w:szCs w:val="22"/>
        </w:rPr>
      </w:pPr>
    </w:p>
    <w:p w14:paraId="30674377" w14:textId="77777777" w:rsidR="00C341AC" w:rsidRPr="00006D52" w:rsidRDefault="005821BD" w:rsidP="00C341AC">
      <w:pPr>
        <w:jc w:val="center"/>
        <w:rPr>
          <w:rFonts w:ascii="Verdana" w:hAnsi="Verdana" w:cs="Arial"/>
          <w:b/>
          <w:color w:val="000000" w:themeColor="text1"/>
          <w:sz w:val="22"/>
          <w:szCs w:val="22"/>
        </w:rPr>
      </w:pPr>
      <w:r w:rsidRPr="00006D52">
        <w:rPr>
          <w:rFonts w:ascii="Verdana" w:hAnsi="Verdana" w:cs="Arial"/>
          <w:b/>
          <w:color w:val="000000" w:themeColor="text1"/>
          <w:sz w:val="22"/>
          <w:szCs w:val="22"/>
        </w:rPr>
        <w:t>DOCUMENTO COMPLEMENTARIO</w:t>
      </w:r>
    </w:p>
    <w:p w14:paraId="0493ED59" w14:textId="77777777" w:rsidR="005821BD" w:rsidRPr="00006D52" w:rsidRDefault="005821BD" w:rsidP="00C341AC">
      <w:pPr>
        <w:jc w:val="center"/>
        <w:rPr>
          <w:rFonts w:ascii="Verdana" w:hAnsi="Verdana" w:cs="Arial"/>
          <w:b/>
          <w:color w:val="000000" w:themeColor="text1"/>
          <w:sz w:val="22"/>
          <w:szCs w:val="22"/>
        </w:rPr>
      </w:pPr>
    </w:p>
    <w:p w14:paraId="3A051CE4" w14:textId="77777777" w:rsidR="00C341AC" w:rsidRPr="00006D52" w:rsidRDefault="00C341AC" w:rsidP="00C341AC">
      <w:pPr>
        <w:jc w:val="center"/>
        <w:rPr>
          <w:rFonts w:ascii="Verdana" w:hAnsi="Verdana" w:cs="Arial"/>
          <w:color w:val="000000" w:themeColor="text1"/>
          <w:sz w:val="22"/>
          <w:szCs w:val="22"/>
        </w:rPr>
      </w:pPr>
    </w:p>
    <w:p w14:paraId="71321B16" w14:textId="77777777" w:rsidR="00C341AC" w:rsidRPr="00006D52" w:rsidRDefault="00C341AC" w:rsidP="00C341AC">
      <w:pPr>
        <w:jc w:val="center"/>
        <w:rPr>
          <w:rFonts w:ascii="Verdana" w:hAnsi="Verdana" w:cs="Arial"/>
          <w:color w:val="000000" w:themeColor="text1"/>
          <w:sz w:val="22"/>
          <w:szCs w:val="22"/>
        </w:rPr>
      </w:pPr>
    </w:p>
    <w:p w14:paraId="2A46070A" w14:textId="77777777" w:rsidR="00C341AC" w:rsidRPr="00006D52" w:rsidRDefault="00C341AC" w:rsidP="00C341AC">
      <w:pPr>
        <w:pStyle w:val="MARITZA6"/>
        <w:widowControl/>
        <w:tabs>
          <w:tab w:val="clear" w:pos="-720"/>
          <w:tab w:val="clear" w:pos="0"/>
        </w:tabs>
        <w:suppressAutoHyphens w:val="0"/>
        <w:overflowPunct/>
        <w:autoSpaceDE/>
        <w:autoSpaceDN/>
        <w:adjustRightInd/>
        <w:textAlignment w:val="auto"/>
        <w:rPr>
          <w:rFonts w:ascii="Verdana" w:hAnsi="Verdana" w:cs="Arial"/>
          <w:bCs w:val="0"/>
          <w:color w:val="000000" w:themeColor="text1"/>
          <w:spacing w:val="0"/>
          <w:sz w:val="22"/>
          <w:szCs w:val="22"/>
        </w:rPr>
      </w:pPr>
    </w:p>
    <w:p w14:paraId="5B88E1C6" w14:textId="77777777" w:rsidR="00C341AC" w:rsidRPr="00006D52" w:rsidRDefault="00C341AC" w:rsidP="00C341AC">
      <w:pPr>
        <w:pStyle w:val="MARITZA6"/>
        <w:widowControl/>
        <w:tabs>
          <w:tab w:val="clear" w:pos="-720"/>
          <w:tab w:val="clear" w:pos="0"/>
        </w:tabs>
        <w:suppressAutoHyphens w:val="0"/>
        <w:overflowPunct/>
        <w:autoSpaceDE/>
        <w:autoSpaceDN/>
        <w:adjustRightInd/>
        <w:textAlignment w:val="auto"/>
        <w:rPr>
          <w:rFonts w:ascii="Verdana" w:hAnsi="Verdana" w:cs="Arial"/>
          <w:bCs w:val="0"/>
          <w:color w:val="000000" w:themeColor="text1"/>
          <w:spacing w:val="0"/>
          <w:sz w:val="22"/>
          <w:szCs w:val="22"/>
        </w:rPr>
      </w:pPr>
    </w:p>
    <w:p w14:paraId="2D4A4C49" w14:textId="4C3063B6" w:rsidR="00C341AC" w:rsidRPr="00006D52" w:rsidRDefault="00DD217C" w:rsidP="00C341AC">
      <w:pPr>
        <w:pStyle w:val="MARITZA6"/>
        <w:widowControl/>
        <w:tabs>
          <w:tab w:val="clear" w:pos="-720"/>
          <w:tab w:val="clear" w:pos="0"/>
        </w:tabs>
        <w:suppressAutoHyphens w:val="0"/>
        <w:overflowPunct/>
        <w:autoSpaceDE/>
        <w:autoSpaceDN/>
        <w:adjustRightInd/>
        <w:textAlignment w:val="auto"/>
        <w:rPr>
          <w:rFonts w:ascii="Verdana" w:hAnsi="Verdana" w:cs="Arial"/>
          <w:bCs w:val="0"/>
          <w:color w:val="000000" w:themeColor="text1"/>
          <w:spacing w:val="0"/>
          <w:sz w:val="22"/>
          <w:szCs w:val="22"/>
        </w:rPr>
      </w:pPr>
      <w:r w:rsidRPr="00006D52">
        <w:rPr>
          <w:rFonts w:ascii="Verdana" w:hAnsi="Verdana" w:cs="Arial"/>
          <w:bCs w:val="0"/>
          <w:color w:val="000000" w:themeColor="text1"/>
          <w:spacing w:val="0"/>
          <w:sz w:val="22"/>
          <w:szCs w:val="22"/>
        </w:rPr>
        <w:t xml:space="preserve">MC CM </w:t>
      </w:r>
      <w:r w:rsidR="00C15084" w:rsidRPr="00006D52">
        <w:rPr>
          <w:rFonts w:ascii="Verdana" w:hAnsi="Verdana" w:cs="Arial"/>
          <w:bCs w:val="0"/>
          <w:color w:val="000000" w:themeColor="text1"/>
          <w:spacing w:val="0"/>
          <w:sz w:val="22"/>
          <w:szCs w:val="22"/>
        </w:rPr>
        <w:t>00</w:t>
      </w:r>
      <w:r w:rsidR="00A91370" w:rsidRPr="00006D52">
        <w:rPr>
          <w:rFonts w:ascii="Verdana" w:hAnsi="Verdana" w:cs="Arial"/>
          <w:bCs w:val="0"/>
          <w:color w:val="000000" w:themeColor="text1"/>
          <w:spacing w:val="0"/>
          <w:sz w:val="22"/>
          <w:szCs w:val="22"/>
        </w:rPr>
        <w:t>2</w:t>
      </w:r>
      <w:r w:rsidR="00C15084" w:rsidRPr="00006D52">
        <w:rPr>
          <w:rFonts w:ascii="Verdana" w:hAnsi="Verdana" w:cs="Arial"/>
          <w:bCs w:val="0"/>
          <w:color w:val="000000" w:themeColor="text1"/>
          <w:spacing w:val="0"/>
          <w:sz w:val="22"/>
          <w:szCs w:val="22"/>
        </w:rPr>
        <w:t xml:space="preserve"> </w:t>
      </w:r>
      <w:r w:rsidR="00C341AC" w:rsidRPr="00006D52">
        <w:rPr>
          <w:rFonts w:ascii="Verdana" w:hAnsi="Verdana" w:cs="Arial"/>
          <w:bCs w:val="0"/>
          <w:color w:val="000000" w:themeColor="text1"/>
          <w:spacing w:val="0"/>
          <w:sz w:val="22"/>
          <w:szCs w:val="22"/>
        </w:rPr>
        <w:t>201</w:t>
      </w:r>
      <w:r w:rsidR="00C15084" w:rsidRPr="00006D52">
        <w:rPr>
          <w:rFonts w:ascii="Verdana" w:hAnsi="Verdana" w:cs="Arial"/>
          <w:bCs w:val="0"/>
          <w:color w:val="000000" w:themeColor="text1"/>
          <w:spacing w:val="0"/>
          <w:sz w:val="22"/>
          <w:szCs w:val="22"/>
        </w:rPr>
        <w:t>9</w:t>
      </w:r>
    </w:p>
    <w:p w14:paraId="165D60D1" w14:textId="77777777" w:rsidR="00C341AC" w:rsidRPr="00006D52" w:rsidRDefault="00C341AC" w:rsidP="00C341AC">
      <w:pPr>
        <w:jc w:val="center"/>
        <w:rPr>
          <w:rFonts w:ascii="Verdana" w:hAnsi="Verdana" w:cs="Arial"/>
          <w:b/>
          <w:color w:val="000000" w:themeColor="text1"/>
          <w:sz w:val="22"/>
          <w:szCs w:val="22"/>
        </w:rPr>
      </w:pPr>
    </w:p>
    <w:p w14:paraId="1757F2AB" w14:textId="77777777" w:rsidR="00C341AC" w:rsidRPr="00006D52" w:rsidRDefault="00C341AC" w:rsidP="00C341AC">
      <w:pPr>
        <w:jc w:val="center"/>
        <w:rPr>
          <w:rFonts w:ascii="Verdana" w:hAnsi="Verdana" w:cs="Arial"/>
          <w:b/>
          <w:color w:val="000000" w:themeColor="text1"/>
          <w:sz w:val="22"/>
          <w:szCs w:val="22"/>
        </w:rPr>
      </w:pPr>
    </w:p>
    <w:p w14:paraId="24053B33" w14:textId="77777777" w:rsidR="00C341AC" w:rsidRPr="00006D52" w:rsidRDefault="00C341AC" w:rsidP="00C341AC">
      <w:pPr>
        <w:jc w:val="center"/>
        <w:rPr>
          <w:rFonts w:ascii="Verdana" w:hAnsi="Verdana" w:cs="Arial"/>
          <w:b/>
          <w:color w:val="000000" w:themeColor="text1"/>
          <w:sz w:val="22"/>
          <w:szCs w:val="22"/>
        </w:rPr>
      </w:pPr>
    </w:p>
    <w:p w14:paraId="77BCEC64" w14:textId="77777777" w:rsidR="00C341AC" w:rsidRPr="00006D52" w:rsidRDefault="00C341AC" w:rsidP="00C341AC">
      <w:pPr>
        <w:jc w:val="both"/>
        <w:rPr>
          <w:rFonts w:ascii="Verdana" w:hAnsi="Verdana" w:cs="Arial"/>
          <w:b/>
          <w:color w:val="000000" w:themeColor="text1"/>
          <w:sz w:val="22"/>
          <w:szCs w:val="22"/>
        </w:rPr>
      </w:pPr>
    </w:p>
    <w:p w14:paraId="25C5A281" w14:textId="77777777" w:rsidR="00C341AC" w:rsidRPr="00006D52" w:rsidRDefault="00C341AC" w:rsidP="00C341AC">
      <w:pPr>
        <w:pStyle w:val="MARITZA6"/>
        <w:widowControl/>
        <w:tabs>
          <w:tab w:val="clear" w:pos="-720"/>
          <w:tab w:val="clear" w:pos="0"/>
        </w:tabs>
        <w:suppressAutoHyphens w:val="0"/>
        <w:overflowPunct/>
        <w:autoSpaceDE/>
        <w:autoSpaceDN/>
        <w:adjustRightInd/>
        <w:textAlignment w:val="auto"/>
        <w:rPr>
          <w:rFonts w:ascii="Verdana" w:hAnsi="Verdana" w:cs="Arial"/>
          <w:bCs w:val="0"/>
          <w:color w:val="000000" w:themeColor="text1"/>
          <w:spacing w:val="0"/>
          <w:sz w:val="22"/>
          <w:szCs w:val="22"/>
        </w:rPr>
      </w:pPr>
      <w:r w:rsidRPr="00006D52">
        <w:rPr>
          <w:rFonts w:ascii="Verdana" w:hAnsi="Verdana" w:cs="Arial"/>
          <w:bCs w:val="0"/>
          <w:color w:val="000000" w:themeColor="text1"/>
          <w:sz w:val="22"/>
          <w:szCs w:val="22"/>
        </w:rPr>
        <w:t>OBJETO:</w:t>
      </w:r>
    </w:p>
    <w:p w14:paraId="29F7F12D" w14:textId="77777777" w:rsidR="00C341AC" w:rsidRPr="00006D52" w:rsidRDefault="00C341AC" w:rsidP="00C341AC">
      <w:pPr>
        <w:jc w:val="both"/>
        <w:rPr>
          <w:rFonts w:ascii="Verdana" w:hAnsi="Verdana" w:cs="Arial"/>
          <w:color w:val="000000" w:themeColor="text1"/>
          <w:sz w:val="22"/>
          <w:szCs w:val="22"/>
        </w:rPr>
      </w:pPr>
    </w:p>
    <w:p w14:paraId="498974BE" w14:textId="5F236B80" w:rsidR="00A91370" w:rsidRPr="00006D52" w:rsidRDefault="00A91370" w:rsidP="00A91370">
      <w:pPr>
        <w:autoSpaceDE w:val="0"/>
        <w:autoSpaceDN w:val="0"/>
        <w:adjustRightInd w:val="0"/>
        <w:jc w:val="both"/>
        <w:rPr>
          <w:rFonts w:ascii="Verdana" w:eastAsia="Calibri" w:hAnsi="Verdana" w:cs="Verdana"/>
          <w:i/>
          <w:color w:val="000000" w:themeColor="text1"/>
          <w:sz w:val="22"/>
          <w:szCs w:val="22"/>
          <w:lang w:eastAsia="en-US"/>
        </w:rPr>
      </w:pPr>
      <w:r w:rsidRPr="00006D52">
        <w:rPr>
          <w:rFonts w:ascii="Verdana" w:eastAsia="Calibri" w:hAnsi="Verdana" w:cs="Verdana"/>
          <w:color w:val="000000" w:themeColor="text1"/>
          <w:sz w:val="22"/>
          <w:szCs w:val="22"/>
          <w:lang w:eastAsia="en-US"/>
        </w:rPr>
        <w:t xml:space="preserve">Contratar la interventoría técnica, administrativa y financiera para el contrato de obra resultante de la Licitación Pública 004 de 2019 cuyo objeto es </w:t>
      </w:r>
      <w:r w:rsidRPr="00006D52">
        <w:rPr>
          <w:rFonts w:ascii="Verdana" w:eastAsia="Calibri" w:hAnsi="Verdana" w:cs="Verdana"/>
          <w:i/>
          <w:color w:val="000000" w:themeColor="text1"/>
          <w:sz w:val="22"/>
          <w:szCs w:val="22"/>
          <w:lang w:eastAsia="en-US"/>
        </w:rPr>
        <w:t>“Contratar por el sistema de precios unitarios fijos sin fórmula de ajuste la i</w:t>
      </w:r>
      <w:r w:rsidRPr="00006D52">
        <w:rPr>
          <w:rFonts w:ascii="Verdana" w:hAnsi="Verdana" w:cs="Arial"/>
          <w:i/>
          <w:color w:val="000000" w:themeColor="text1"/>
          <w:sz w:val="22"/>
          <w:szCs w:val="22"/>
        </w:rPr>
        <w:t xml:space="preserve">ntervención de tipo conservación - restauración del conjunto de 70 vitrales y su estructura portante, que hacen parte integral de la </w:t>
      </w:r>
      <w:bookmarkStart w:id="0" w:name="_Hlk4060311"/>
      <w:r w:rsidRPr="00006D52">
        <w:rPr>
          <w:rFonts w:ascii="Verdana" w:hAnsi="Verdana" w:cs="Arial"/>
          <w:i/>
          <w:color w:val="000000" w:themeColor="text1"/>
          <w:sz w:val="22"/>
          <w:szCs w:val="22"/>
        </w:rPr>
        <w:t>Catedral Basílica Metropolitana de Nuestra Señora del Rosario</w:t>
      </w:r>
      <w:bookmarkEnd w:id="0"/>
      <w:r w:rsidRPr="00006D52">
        <w:rPr>
          <w:rFonts w:ascii="Verdana" w:hAnsi="Verdana" w:cs="Arial"/>
          <w:i/>
          <w:color w:val="000000" w:themeColor="text1"/>
          <w:sz w:val="22"/>
          <w:szCs w:val="22"/>
        </w:rPr>
        <w:t xml:space="preserve"> de Manizales, Caldas”.</w:t>
      </w:r>
    </w:p>
    <w:p w14:paraId="27EE6489" w14:textId="598434A3" w:rsidR="0072307B" w:rsidRPr="00006D52" w:rsidRDefault="0072307B" w:rsidP="0072307B">
      <w:pPr>
        <w:jc w:val="both"/>
        <w:rPr>
          <w:rFonts w:ascii="Verdana" w:hAnsi="Verdana" w:cs="Arial"/>
          <w:color w:val="000000" w:themeColor="text1"/>
          <w:sz w:val="22"/>
          <w:szCs w:val="22"/>
        </w:rPr>
      </w:pPr>
    </w:p>
    <w:p w14:paraId="7F93A772" w14:textId="77777777" w:rsidR="00C341AC" w:rsidRPr="00006D52" w:rsidRDefault="00C341AC" w:rsidP="00C341AC">
      <w:pPr>
        <w:jc w:val="center"/>
        <w:rPr>
          <w:rFonts w:ascii="Verdana" w:hAnsi="Verdana" w:cs="Arial"/>
          <w:color w:val="000000" w:themeColor="text1"/>
          <w:sz w:val="22"/>
          <w:szCs w:val="22"/>
        </w:rPr>
      </w:pPr>
    </w:p>
    <w:p w14:paraId="5E8BABC9" w14:textId="77777777" w:rsidR="00C341AC" w:rsidRPr="00006D52" w:rsidRDefault="00C341AC" w:rsidP="00C341AC">
      <w:pPr>
        <w:jc w:val="both"/>
        <w:rPr>
          <w:rFonts w:ascii="Verdana" w:hAnsi="Verdana" w:cs="Arial"/>
          <w:color w:val="000000" w:themeColor="text1"/>
          <w:sz w:val="22"/>
          <w:szCs w:val="22"/>
        </w:rPr>
      </w:pPr>
    </w:p>
    <w:p w14:paraId="2F4A2319" w14:textId="77777777" w:rsidR="00C341AC" w:rsidRPr="00006D52" w:rsidRDefault="00C341AC" w:rsidP="00C341AC">
      <w:pPr>
        <w:jc w:val="both"/>
        <w:rPr>
          <w:rFonts w:ascii="Verdana" w:hAnsi="Verdana" w:cs="Arial"/>
          <w:color w:val="000000" w:themeColor="text1"/>
          <w:sz w:val="22"/>
          <w:szCs w:val="22"/>
        </w:rPr>
      </w:pPr>
    </w:p>
    <w:p w14:paraId="4A315132" w14:textId="77777777" w:rsidR="00C341AC" w:rsidRPr="00006D52" w:rsidRDefault="00C341AC" w:rsidP="00C341AC">
      <w:pPr>
        <w:jc w:val="both"/>
        <w:rPr>
          <w:rFonts w:ascii="Verdana" w:hAnsi="Verdana" w:cs="Arial"/>
          <w:color w:val="000000" w:themeColor="text1"/>
          <w:sz w:val="22"/>
          <w:szCs w:val="22"/>
        </w:rPr>
      </w:pPr>
    </w:p>
    <w:p w14:paraId="6104C035" w14:textId="77777777" w:rsidR="00C341AC" w:rsidRPr="00006D52" w:rsidRDefault="00C341AC" w:rsidP="00C341AC">
      <w:pPr>
        <w:jc w:val="both"/>
        <w:rPr>
          <w:rFonts w:ascii="Verdana" w:hAnsi="Verdana" w:cs="Arial"/>
          <w:color w:val="000000" w:themeColor="text1"/>
          <w:sz w:val="22"/>
          <w:szCs w:val="22"/>
        </w:rPr>
      </w:pPr>
    </w:p>
    <w:p w14:paraId="0E4E9151" w14:textId="74C041E4" w:rsidR="00C341AC" w:rsidRPr="00006D52" w:rsidRDefault="00C341AC" w:rsidP="00C341AC">
      <w:pPr>
        <w:jc w:val="center"/>
        <w:rPr>
          <w:rFonts w:ascii="Verdana" w:hAnsi="Verdana" w:cs="Arial"/>
          <w:b/>
          <w:color w:val="000000" w:themeColor="text1"/>
          <w:sz w:val="22"/>
          <w:szCs w:val="22"/>
        </w:rPr>
      </w:pPr>
      <w:bookmarkStart w:id="1" w:name="_Toc149726894"/>
      <w:bookmarkStart w:id="2" w:name="_Toc149727450"/>
      <w:r w:rsidRPr="00006D52">
        <w:rPr>
          <w:rFonts w:ascii="Verdana" w:hAnsi="Verdana" w:cs="Arial"/>
          <w:b/>
          <w:color w:val="000000" w:themeColor="text1"/>
          <w:sz w:val="22"/>
          <w:szCs w:val="22"/>
        </w:rPr>
        <w:t>BOGOTÁ</w:t>
      </w:r>
      <w:r w:rsidR="005F15AB" w:rsidRPr="00006D52">
        <w:rPr>
          <w:rFonts w:ascii="Verdana" w:hAnsi="Verdana" w:cs="Arial"/>
          <w:b/>
          <w:color w:val="000000" w:themeColor="text1"/>
          <w:sz w:val="22"/>
          <w:szCs w:val="22"/>
        </w:rPr>
        <w:t>,</w:t>
      </w:r>
      <w:r w:rsidRPr="00006D52">
        <w:rPr>
          <w:rFonts w:ascii="Verdana" w:hAnsi="Verdana" w:cs="Arial"/>
          <w:b/>
          <w:color w:val="000000" w:themeColor="text1"/>
          <w:sz w:val="22"/>
          <w:szCs w:val="22"/>
        </w:rPr>
        <w:t xml:space="preserve"> D.C., </w:t>
      </w:r>
      <w:bookmarkEnd w:id="1"/>
      <w:bookmarkEnd w:id="2"/>
    </w:p>
    <w:p w14:paraId="77297EA7" w14:textId="77777777" w:rsidR="00E008B0" w:rsidRPr="00006D52" w:rsidRDefault="00E008B0" w:rsidP="00D36DF1">
      <w:pPr>
        <w:jc w:val="center"/>
        <w:rPr>
          <w:rFonts w:ascii="Verdana" w:hAnsi="Verdana" w:cs="Arial"/>
          <w:color w:val="000000" w:themeColor="text1"/>
          <w:sz w:val="22"/>
          <w:szCs w:val="22"/>
        </w:rPr>
      </w:pPr>
    </w:p>
    <w:p w14:paraId="50E6B3E6" w14:textId="3FE44A26" w:rsidR="000D353E" w:rsidRPr="00006D52" w:rsidRDefault="00C341AC" w:rsidP="00456961">
      <w:pPr>
        <w:pStyle w:val="TtulodeTDC"/>
        <w:jc w:val="center"/>
        <w:rPr>
          <w:rFonts w:ascii="Verdana" w:hAnsi="Verdana" w:cs="Arial"/>
          <w:color w:val="000000" w:themeColor="text1"/>
          <w:sz w:val="22"/>
          <w:szCs w:val="22"/>
        </w:rPr>
      </w:pPr>
      <w:r w:rsidRPr="00006D52">
        <w:rPr>
          <w:rStyle w:val="nfasissutil"/>
          <w:rFonts w:ascii="Verdana" w:hAnsi="Verdana" w:cs="Arial"/>
          <w:i w:val="0"/>
          <w:color w:val="000000" w:themeColor="text1"/>
          <w:sz w:val="22"/>
          <w:szCs w:val="22"/>
          <w:u w:val="none"/>
        </w:rPr>
        <w:br w:type="page"/>
      </w:r>
      <w:r w:rsidR="00757F79" w:rsidRPr="00006D52">
        <w:rPr>
          <w:rFonts w:ascii="Verdana" w:hAnsi="Verdana" w:cs="Arial"/>
          <w:b w:val="0"/>
          <w:bCs w:val="0"/>
          <w:color w:val="000000" w:themeColor="text1"/>
          <w:sz w:val="22"/>
          <w:szCs w:val="22"/>
        </w:rPr>
        <w:lastRenderedPageBreak/>
        <w:t>Tabla de contenido</w:t>
      </w:r>
    </w:p>
    <w:p w14:paraId="2A2B8A15" w14:textId="5A63B091" w:rsidR="0009678B" w:rsidRPr="00006D52" w:rsidRDefault="00783292">
      <w:pPr>
        <w:pStyle w:val="TDC1"/>
        <w:tabs>
          <w:tab w:val="right" w:leader="dot" w:pos="8921"/>
        </w:tabs>
        <w:rPr>
          <w:rFonts w:ascii="Verdana" w:eastAsiaTheme="minorEastAsia" w:hAnsi="Verdana" w:cstheme="minorBidi"/>
          <w:noProof/>
          <w:color w:val="000000" w:themeColor="text1"/>
          <w:sz w:val="22"/>
          <w:szCs w:val="22"/>
          <w:lang w:eastAsia="es-CO"/>
        </w:rPr>
      </w:pPr>
      <w:r w:rsidRPr="00006D52">
        <w:rPr>
          <w:rFonts w:ascii="Verdana" w:hAnsi="Verdana" w:cs="Arial"/>
          <w:color w:val="000000" w:themeColor="text1"/>
          <w:sz w:val="22"/>
          <w:szCs w:val="22"/>
        </w:rPr>
        <w:fldChar w:fldCharType="begin"/>
      </w:r>
      <w:r w:rsidRPr="00006D52">
        <w:rPr>
          <w:rFonts w:ascii="Verdana" w:hAnsi="Verdana" w:cs="Arial"/>
          <w:color w:val="000000" w:themeColor="text1"/>
          <w:sz w:val="22"/>
          <w:szCs w:val="22"/>
        </w:rPr>
        <w:instrText xml:space="preserve"> TOC \o "1-3" \h \z \u </w:instrText>
      </w:r>
      <w:r w:rsidRPr="00006D52">
        <w:rPr>
          <w:rFonts w:ascii="Verdana" w:hAnsi="Verdana" w:cs="Arial"/>
          <w:color w:val="000000" w:themeColor="text1"/>
          <w:sz w:val="22"/>
          <w:szCs w:val="22"/>
        </w:rPr>
        <w:fldChar w:fldCharType="separate"/>
      </w:r>
      <w:hyperlink w:anchor="_Toc6927968" w:history="1">
        <w:r w:rsidR="0009678B" w:rsidRPr="00006D52">
          <w:rPr>
            <w:rStyle w:val="Hipervnculo"/>
            <w:rFonts w:ascii="Verdana" w:hAnsi="Verdana" w:cs="Arial"/>
            <w:noProof/>
            <w:color w:val="000000" w:themeColor="text1"/>
            <w:sz w:val="22"/>
            <w:szCs w:val="22"/>
          </w:rPr>
          <w:t>CAPÍTULO 1</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_Toc6927968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w:t>
        </w:r>
        <w:r w:rsidR="0009678B" w:rsidRPr="00006D52">
          <w:rPr>
            <w:rFonts w:ascii="Verdana" w:hAnsi="Verdana"/>
            <w:noProof/>
            <w:webHidden/>
            <w:color w:val="000000" w:themeColor="text1"/>
            <w:sz w:val="22"/>
            <w:szCs w:val="22"/>
          </w:rPr>
          <w:fldChar w:fldCharType="end"/>
        </w:r>
      </w:hyperlink>
    </w:p>
    <w:p w14:paraId="635D1FBE" w14:textId="420E41D9" w:rsidR="0009678B" w:rsidRPr="00006D52" w:rsidRDefault="00EC1314">
      <w:pPr>
        <w:pStyle w:val="TDC1"/>
        <w:tabs>
          <w:tab w:val="left" w:pos="480"/>
          <w:tab w:val="right" w:leader="dot" w:pos="8921"/>
        </w:tabs>
        <w:rPr>
          <w:rFonts w:ascii="Verdana" w:eastAsiaTheme="minorEastAsia" w:hAnsi="Verdana" w:cstheme="minorBidi"/>
          <w:noProof/>
          <w:color w:val="000000" w:themeColor="text1"/>
          <w:sz w:val="22"/>
          <w:szCs w:val="22"/>
          <w:lang w:eastAsia="es-CO"/>
        </w:rPr>
      </w:pPr>
      <w:hyperlink w:anchor="_Toc6927969" w:history="1">
        <w:r w:rsidR="0009678B" w:rsidRPr="00006D52">
          <w:rPr>
            <w:rStyle w:val="Hipervnculo"/>
            <w:rFonts w:ascii="Verdana" w:hAnsi="Verdana" w:cs="Arial"/>
            <w:noProof/>
            <w:color w:val="000000" w:themeColor="text1"/>
            <w:sz w:val="22"/>
            <w:szCs w:val="22"/>
          </w:rPr>
          <w:t>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CONDICIONES DE PARTICIPACIÓN</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_Toc6927969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w:t>
        </w:r>
        <w:r w:rsidR="0009678B" w:rsidRPr="00006D52">
          <w:rPr>
            <w:rFonts w:ascii="Verdana" w:hAnsi="Verdana"/>
            <w:noProof/>
            <w:webHidden/>
            <w:color w:val="000000" w:themeColor="text1"/>
            <w:sz w:val="22"/>
            <w:szCs w:val="22"/>
          </w:rPr>
          <w:fldChar w:fldCharType="end"/>
        </w:r>
      </w:hyperlink>
    </w:p>
    <w:p w14:paraId="0697AD3E" w14:textId="66BA436C"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70" w:history="1">
        <w:r w:rsidR="0009678B" w:rsidRPr="00006D52">
          <w:rPr>
            <w:rStyle w:val="Hipervnculo"/>
            <w:rFonts w:ascii="Verdana" w:hAnsi="Verdana"/>
            <w:noProof/>
            <w:color w:val="000000" w:themeColor="text1"/>
            <w:sz w:val="22"/>
            <w:szCs w:val="22"/>
          </w:rPr>
          <w:t>1.1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Proceso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_Toc6927970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w:t>
        </w:r>
        <w:r w:rsidR="0009678B" w:rsidRPr="00006D52">
          <w:rPr>
            <w:rFonts w:ascii="Verdana" w:hAnsi="Verdana"/>
            <w:noProof/>
            <w:webHidden/>
            <w:color w:val="000000" w:themeColor="text1"/>
            <w:sz w:val="22"/>
            <w:szCs w:val="22"/>
          </w:rPr>
          <w:fldChar w:fldCharType="end"/>
        </w:r>
      </w:hyperlink>
    </w:p>
    <w:p w14:paraId="03DDE89C" w14:textId="6FEEE4CF"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71" w:history="1">
        <w:r w:rsidR="0009678B" w:rsidRPr="00006D52">
          <w:rPr>
            <w:rStyle w:val="Hipervnculo"/>
            <w:rFonts w:ascii="Verdana" w:hAnsi="Verdana"/>
            <w:noProof/>
            <w:color w:val="000000" w:themeColor="text1"/>
            <w:sz w:val="22"/>
            <w:szCs w:val="22"/>
          </w:rPr>
          <w:t>1.2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Contratante</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_Toc6927971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w:t>
        </w:r>
        <w:r w:rsidR="0009678B" w:rsidRPr="00006D52">
          <w:rPr>
            <w:rFonts w:ascii="Verdana" w:hAnsi="Verdana"/>
            <w:noProof/>
            <w:webHidden/>
            <w:color w:val="000000" w:themeColor="text1"/>
            <w:sz w:val="22"/>
            <w:szCs w:val="22"/>
          </w:rPr>
          <w:fldChar w:fldCharType="end"/>
        </w:r>
      </w:hyperlink>
    </w:p>
    <w:p w14:paraId="73316E47" w14:textId="5D8F6F41"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72" w:history="1">
        <w:r w:rsidR="0009678B" w:rsidRPr="00006D52">
          <w:rPr>
            <w:rStyle w:val="Hipervnculo"/>
            <w:rFonts w:ascii="Verdana" w:hAnsi="Verdana"/>
            <w:noProof/>
            <w:color w:val="000000" w:themeColor="text1"/>
            <w:sz w:val="22"/>
            <w:szCs w:val="22"/>
          </w:rPr>
          <w:t>1.3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Objeto a Contratar</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_Toc6927972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w:t>
        </w:r>
        <w:r w:rsidR="0009678B" w:rsidRPr="00006D52">
          <w:rPr>
            <w:rFonts w:ascii="Verdana" w:hAnsi="Verdana"/>
            <w:noProof/>
            <w:webHidden/>
            <w:color w:val="000000" w:themeColor="text1"/>
            <w:sz w:val="22"/>
            <w:szCs w:val="22"/>
          </w:rPr>
          <w:fldChar w:fldCharType="end"/>
        </w:r>
      </w:hyperlink>
    </w:p>
    <w:p w14:paraId="4A60902E" w14:textId="785C952A"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73" w:history="1">
        <w:r w:rsidR="0009678B" w:rsidRPr="00006D52">
          <w:rPr>
            <w:rStyle w:val="Hipervnculo"/>
            <w:rFonts w:ascii="Verdana" w:hAnsi="Verdana"/>
            <w:noProof/>
            <w:color w:val="000000" w:themeColor="text1"/>
            <w:sz w:val="22"/>
            <w:szCs w:val="22"/>
          </w:rPr>
          <w:t>1.4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Justificación de la Contratación</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_Toc6927973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w:t>
        </w:r>
        <w:r w:rsidR="0009678B" w:rsidRPr="00006D52">
          <w:rPr>
            <w:rFonts w:ascii="Verdana" w:hAnsi="Verdana"/>
            <w:noProof/>
            <w:webHidden/>
            <w:color w:val="000000" w:themeColor="text1"/>
            <w:sz w:val="22"/>
            <w:szCs w:val="22"/>
          </w:rPr>
          <w:fldChar w:fldCharType="end"/>
        </w:r>
      </w:hyperlink>
    </w:p>
    <w:p w14:paraId="75880E3F" w14:textId="50CD0107"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74" w:history="1">
        <w:r w:rsidR="0009678B" w:rsidRPr="00006D52">
          <w:rPr>
            <w:rStyle w:val="Hipervnculo"/>
            <w:rFonts w:ascii="Verdana" w:hAnsi="Verdana"/>
            <w:noProof/>
            <w:color w:val="000000" w:themeColor="text1"/>
            <w:sz w:val="22"/>
            <w:szCs w:val="22"/>
          </w:rPr>
          <w:t>1.5</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Necesidades a Satisfacer</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_Toc6927974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w:t>
        </w:r>
        <w:r w:rsidR="0009678B" w:rsidRPr="00006D52">
          <w:rPr>
            <w:rFonts w:ascii="Verdana" w:hAnsi="Verdana"/>
            <w:noProof/>
            <w:webHidden/>
            <w:color w:val="000000" w:themeColor="text1"/>
            <w:sz w:val="22"/>
            <w:szCs w:val="22"/>
          </w:rPr>
          <w:fldChar w:fldCharType="end"/>
        </w:r>
      </w:hyperlink>
    </w:p>
    <w:p w14:paraId="7F978969" w14:textId="0C1554B6"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77" w:history="1">
        <w:r w:rsidR="0009678B" w:rsidRPr="00006D52">
          <w:rPr>
            <w:rStyle w:val="Hipervnculo"/>
            <w:rFonts w:ascii="Verdana" w:hAnsi="Verdana"/>
            <w:noProof/>
            <w:color w:val="000000" w:themeColor="text1"/>
            <w:sz w:val="22"/>
            <w:szCs w:val="22"/>
          </w:rPr>
          <w:t>1.6</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Normatividad Aplicable al Proceso de Selección y al Contrato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_Toc6927977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w:t>
        </w:r>
        <w:r w:rsidR="0009678B" w:rsidRPr="00006D52">
          <w:rPr>
            <w:rFonts w:ascii="Verdana" w:hAnsi="Verdana"/>
            <w:noProof/>
            <w:webHidden/>
            <w:color w:val="000000" w:themeColor="text1"/>
            <w:sz w:val="22"/>
            <w:szCs w:val="22"/>
          </w:rPr>
          <w:fldChar w:fldCharType="end"/>
        </w:r>
      </w:hyperlink>
    </w:p>
    <w:p w14:paraId="737F6B2A" w14:textId="51F44446"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78" w:history="1">
        <w:r w:rsidR="0009678B" w:rsidRPr="00006D52">
          <w:rPr>
            <w:rStyle w:val="Hipervnculo"/>
            <w:rFonts w:ascii="Verdana" w:hAnsi="Verdana"/>
            <w:noProof/>
            <w:color w:val="000000" w:themeColor="text1"/>
            <w:sz w:val="22"/>
            <w:szCs w:val="22"/>
          </w:rPr>
          <w:t>1.7</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Verificación de Existencia de los Acuerdos Internacionales o Tratado de Libre Comercio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_Toc6927978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w:t>
        </w:r>
        <w:r w:rsidR="0009678B" w:rsidRPr="00006D52">
          <w:rPr>
            <w:rFonts w:ascii="Verdana" w:hAnsi="Verdana"/>
            <w:noProof/>
            <w:webHidden/>
            <w:color w:val="000000" w:themeColor="text1"/>
            <w:sz w:val="22"/>
            <w:szCs w:val="22"/>
          </w:rPr>
          <w:fldChar w:fldCharType="end"/>
        </w:r>
      </w:hyperlink>
    </w:p>
    <w:p w14:paraId="7A3F2B5B" w14:textId="56B52E00"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83" w:history="1">
        <w:r w:rsidR="0009678B" w:rsidRPr="00006D52">
          <w:rPr>
            <w:rStyle w:val="Hipervnculo"/>
            <w:rFonts w:ascii="Verdana" w:hAnsi="Verdana"/>
            <w:noProof/>
            <w:color w:val="000000" w:themeColor="text1"/>
            <w:sz w:val="22"/>
            <w:szCs w:val="22"/>
          </w:rPr>
          <w:t>1.8</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Reconocimiento e Inspección a la Zona Objeto del Contrato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_Toc6927983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w:t>
        </w:r>
        <w:r w:rsidR="0009678B" w:rsidRPr="00006D52">
          <w:rPr>
            <w:rFonts w:ascii="Verdana" w:hAnsi="Verdana"/>
            <w:noProof/>
            <w:webHidden/>
            <w:color w:val="000000" w:themeColor="text1"/>
            <w:sz w:val="22"/>
            <w:szCs w:val="22"/>
          </w:rPr>
          <w:fldChar w:fldCharType="end"/>
        </w:r>
      </w:hyperlink>
    </w:p>
    <w:p w14:paraId="646F410F" w14:textId="03C8B44D"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84" w:history="1">
        <w:r w:rsidR="0009678B" w:rsidRPr="00006D52">
          <w:rPr>
            <w:rStyle w:val="Hipervnculo"/>
            <w:rFonts w:ascii="Verdana" w:hAnsi="Verdana"/>
            <w:noProof/>
            <w:color w:val="000000" w:themeColor="text1"/>
            <w:sz w:val="22"/>
            <w:szCs w:val="22"/>
          </w:rPr>
          <w:t>1.9</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Ubicación</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_Toc6927984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5</w:t>
        </w:r>
        <w:r w:rsidR="0009678B" w:rsidRPr="00006D52">
          <w:rPr>
            <w:rFonts w:ascii="Verdana" w:hAnsi="Verdana"/>
            <w:noProof/>
            <w:webHidden/>
            <w:color w:val="000000" w:themeColor="text1"/>
            <w:sz w:val="22"/>
            <w:szCs w:val="22"/>
          </w:rPr>
          <w:fldChar w:fldCharType="end"/>
        </w:r>
      </w:hyperlink>
    </w:p>
    <w:p w14:paraId="1B1FD829" w14:textId="7F8FF222"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85" w:history="1">
        <w:r w:rsidR="0009678B" w:rsidRPr="00006D52">
          <w:rPr>
            <w:rStyle w:val="Hipervnculo"/>
            <w:rFonts w:ascii="Verdana" w:hAnsi="Verdana"/>
            <w:noProof/>
            <w:color w:val="000000" w:themeColor="text1"/>
            <w:sz w:val="22"/>
            <w:szCs w:val="22"/>
          </w:rPr>
          <w:t>1.10</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Correspondencia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_Toc6927985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5</w:t>
        </w:r>
        <w:r w:rsidR="0009678B" w:rsidRPr="00006D52">
          <w:rPr>
            <w:rFonts w:ascii="Verdana" w:hAnsi="Verdana"/>
            <w:noProof/>
            <w:webHidden/>
            <w:color w:val="000000" w:themeColor="text1"/>
            <w:sz w:val="22"/>
            <w:szCs w:val="22"/>
          </w:rPr>
          <w:fldChar w:fldCharType="end"/>
        </w:r>
      </w:hyperlink>
    </w:p>
    <w:p w14:paraId="2FB44C1A" w14:textId="1AC3210B"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86" w:history="1">
        <w:r w:rsidR="0009678B" w:rsidRPr="00006D52">
          <w:rPr>
            <w:rStyle w:val="Hipervnculo"/>
            <w:rFonts w:ascii="Verdana" w:hAnsi="Verdana"/>
            <w:noProof/>
            <w:color w:val="000000" w:themeColor="text1"/>
            <w:sz w:val="22"/>
            <w:szCs w:val="22"/>
          </w:rPr>
          <w:t>1.11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Presupuesto Oficial</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_Toc6927986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5</w:t>
        </w:r>
        <w:r w:rsidR="0009678B" w:rsidRPr="00006D52">
          <w:rPr>
            <w:rFonts w:ascii="Verdana" w:hAnsi="Verdana"/>
            <w:noProof/>
            <w:webHidden/>
            <w:color w:val="000000" w:themeColor="text1"/>
            <w:sz w:val="22"/>
            <w:szCs w:val="22"/>
          </w:rPr>
          <w:fldChar w:fldCharType="end"/>
        </w:r>
      </w:hyperlink>
    </w:p>
    <w:p w14:paraId="32D8458E" w14:textId="45506CC5"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87" w:history="1">
        <w:r w:rsidR="0009678B" w:rsidRPr="00006D52">
          <w:rPr>
            <w:rStyle w:val="Hipervnculo"/>
            <w:rFonts w:ascii="Verdana" w:hAnsi="Verdana"/>
            <w:noProof/>
            <w:color w:val="000000" w:themeColor="text1"/>
            <w:sz w:val="22"/>
            <w:szCs w:val="22"/>
          </w:rPr>
          <w:t>1.12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Interpretación y Aceptación del Pliego de Condiciones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_Toc6927987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w:t>
        </w:r>
        <w:r w:rsidR="0009678B" w:rsidRPr="00006D52">
          <w:rPr>
            <w:rFonts w:ascii="Verdana" w:hAnsi="Verdana"/>
            <w:noProof/>
            <w:webHidden/>
            <w:color w:val="000000" w:themeColor="text1"/>
            <w:sz w:val="22"/>
            <w:szCs w:val="22"/>
          </w:rPr>
          <w:fldChar w:fldCharType="end"/>
        </w:r>
      </w:hyperlink>
    </w:p>
    <w:p w14:paraId="2DF136B3" w14:textId="25A0BDC1"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88" w:history="1">
        <w:r w:rsidR="0009678B" w:rsidRPr="00006D52">
          <w:rPr>
            <w:rStyle w:val="Hipervnculo"/>
            <w:rFonts w:ascii="Verdana" w:hAnsi="Verdana"/>
            <w:noProof/>
            <w:color w:val="000000" w:themeColor="text1"/>
            <w:sz w:val="22"/>
            <w:szCs w:val="22"/>
          </w:rPr>
          <w:t>1.13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Control Social – Convocatoria a las Veedurías Ciudadanas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_Toc6927988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7</w:t>
        </w:r>
        <w:r w:rsidR="0009678B" w:rsidRPr="00006D52">
          <w:rPr>
            <w:rFonts w:ascii="Verdana" w:hAnsi="Verdana"/>
            <w:noProof/>
            <w:webHidden/>
            <w:color w:val="000000" w:themeColor="text1"/>
            <w:sz w:val="22"/>
            <w:szCs w:val="22"/>
          </w:rPr>
          <w:fldChar w:fldCharType="end"/>
        </w:r>
      </w:hyperlink>
    </w:p>
    <w:p w14:paraId="19CC29E7" w14:textId="6558766E"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89" w:history="1">
        <w:r w:rsidR="0009678B" w:rsidRPr="00006D52">
          <w:rPr>
            <w:rStyle w:val="Hipervnculo"/>
            <w:rFonts w:ascii="Verdana" w:hAnsi="Verdana"/>
            <w:noProof/>
            <w:color w:val="000000" w:themeColor="text1"/>
            <w:sz w:val="22"/>
            <w:szCs w:val="22"/>
          </w:rPr>
          <w:t>1.14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Documentos Otorgados en el Exterior:</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_Toc6927989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7</w:t>
        </w:r>
        <w:r w:rsidR="0009678B" w:rsidRPr="00006D52">
          <w:rPr>
            <w:rFonts w:ascii="Verdana" w:hAnsi="Verdana"/>
            <w:noProof/>
            <w:webHidden/>
            <w:color w:val="000000" w:themeColor="text1"/>
            <w:sz w:val="22"/>
            <w:szCs w:val="22"/>
          </w:rPr>
          <w:fldChar w:fldCharType="end"/>
        </w:r>
      </w:hyperlink>
    </w:p>
    <w:p w14:paraId="48703139" w14:textId="0DC44A6F"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90" w:history="1">
        <w:r w:rsidR="0009678B" w:rsidRPr="00006D52">
          <w:rPr>
            <w:rStyle w:val="Hipervnculo"/>
            <w:rFonts w:ascii="Verdana" w:hAnsi="Verdana"/>
            <w:noProof/>
            <w:color w:val="000000" w:themeColor="text1"/>
            <w:sz w:val="22"/>
            <w:szCs w:val="22"/>
          </w:rPr>
          <w:t>1.15</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Consularización:</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_Toc6927990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7</w:t>
        </w:r>
        <w:r w:rsidR="0009678B" w:rsidRPr="00006D52">
          <w:rPr>
            <w:rFonts w:ascii="Verdana" w:hAnsi="Verdana"/>
            <w:noProof/>
            <w:webHidden/>
            <w:color w:val="000000" w:themeColor="text1"/>
            <w:sz w:val="22"/>
            <w:szCs w:val="22"/>
          </w:rPr>
          <w:fldChar w:fldCharType="end"/>
        </w:r>
      </w:hyperlink>
    </w:p>
    <w:p w14:paraId="131D3B4A" w14:textId="03410941"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91" w:history="1">
        <w:r w:rsidR="0009678B" w:rsidRPr="00006D52">
          <w:rPr>
            <w:rStyle w:val="Hipervnculo"/>
            <w:rFonts w:ascii="Verdana" w:hAnsi="Verdana"/>
            <w:bCs/>
            <w:noProof/>
            <w:color w:val="000000" w:themeColor="text1"/>
            <w:sz w:val="22"/>
            <w:szCs w:val="22"/>
          </w:rPr>
          <w:t>1.16</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Apostille:</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_Toc6927991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8</w:t>
        </w:r>
        <w:r w:rsidR="0009678B" w:rsidRPr="00006D52">
          <w:rPr>
            <w:rFonts w:ascii="Verdana" w:hAnsi="Verdana"/>
            <w:noProof/>
            <w:webHidden/>
            <w:color w:val="000000" w:themeColor="text1"/>
            <w:sz w:val="22"/>
            <w:szCs w:val="22"/>
          </w:rPr>
          <w:fldChar w:fldCharType="end"/>
        </w:r>
      </w:hyperlink>
    </w:p>
    <w:p w14:paraId="637848B8" w14:textId="3E682A17"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92" w:history="1">
        <w:r w:rsidR="0009678B" w:rsidRPr="00006D52">
          <w:rPr>
            <w:rStyle w:val="Hipervnculo"/>
            <w:rFonts w:ascii="Verdana" w:hAnsi="Verdana"/>
            <w:noProof/>
            <w:color w:val="000000" w:themeColor="text1"/>
            <w:sz w:val="22"/>
            <w:szCs w:val="22"/>
          </w:rPr>
          <w:t>1.17</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Idioma Castellano en la Presentación de las Propuestas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8</w:t>
        </w:r>
        <w:r w:rsidR="0009678B" w:rsidRPr="00006D52">
          <w:rPr>
            <w:rFonts w:ascii="Verdana" w:hAnsi="Verdana"/>
            <w:noProof/>
            <w:webHidden/>
            <w:color w:val="000000" w:themeColor="text1"/>
            <w:sz w:val="22"/>
            <w:szCs w:val="22"/>
          </w:rPr>
          <w:fldChar w:fldCharType="end"/>
        </w:r>
      </w:hyperlink>
    </w:p>
    <w:p w14:paraId="188A9596" w14:textId="53A26547"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7993" w:history="1">
        <w:r w:rsidR="0009678B" w:rsidRPr="00006D52">
          <w:rPr>
            <w:rStyle w:val="Hipervnculo"/>
            <w:rFonts w:ascii="Verdana" w:hAnsi="Verdana"/>
            <w:noProof/>
            <w:color w:val="000000" w:themeColor="text1"/>
            <w:sz w:val="22"/>
            <w:szCs w:val="22"/>
            <w:lang w:eastAsia="es-CO"/>
          </w:rPr>
          <w:t>1.18</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lang w:eastAsia="es-CO"/>
          </w:rPr>
          <w:t>Información Reservada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8</w:t>
        </w:r>
        <w:r w:rsidR="0009678B" w:rsidRPr="00006D52">
          <w:rPr>
            <w:rFonts w:ascii="Verdana" w:hAnsi="Verdana"/>
            <w:noProof/>
            <w:webHidden/>
            <w:color w:val="000000" w:themeColor="text1"/>
            <w:sz w:val="22"/>
            <w:szCs w:val="22"/>
          </w:rPr>
          <w:fldChar w:fldCharType="end"/>
        </w:r>
      </w:hyperlink>
    </w:p>
    <w:p w14:paraId="17994DB2" w14:textId="590311E2"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7994" w:history="1">
        <w:r w:rsidR="0009678B" w:rsidRPr="00006D52">
          <w:rPr>
            <w:rStyle w:val="Hipervnculo"/>
            <w:rFonts w:ascii="Verdana" w:hAnsi="Verdana" w:cs="Arial"/>
            <w:noProof/>
            <w:color w:val="000000" w:themeColor="text1"/>
            <w:sz w:val="22"/>
            <w:szCs w:val="22"/>
          </w:rPr>
          <w:t>CAPITULO 2</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9</w:t>
        </w:r>
        <w:r w:rsidR="0009678B" w:rsidRPr="00006D52">
          <w:rPr>
            <w:rFonts w:ascii="Verdana" w:hAnsi="Verdana"/>
            <w:noProof/>
            <w:webHidden/>
            <w:color w:val="000000" w:themeColor="text1"/>
            <w:sz w:val="22"/>
            <w:szCs w:val="22"/>
          </w:rPr>
          <w:fldChar w:fldCharType="end"/>
        </w:r>
      </w:hyperlink>
    </w:p>
    <w:p w14:paraId="6F4673F6" w14:textId="44C68F7E" w:rsidR="0009678B" w:rsidRPr="00006D52" w:rsidRDefault="00EC1314">
      <w:pPr>
        <w:pStyle w:val="TDC1"/>
        <w:tabs>
          <w:tab w:val="left" w:pos="480"/>
          <w:tab w:val="right" w:leader="dot" w:pos="8921"/>
        </w:tabs>
        <w:rPr>
          <w:rFonts w:ascii="Verdana" w:eastAsiaTheme="minorEastAsia" w:hAnsi="Verdana" w:cstheme="minorBidi"/>
          <w:noProof/>
          <w:color w:val="000000" w:themeColor="text1"/>
          <w:sz w:val="22"/>
          <w:szCs w:val="22"/>
          <w:lang w:eastAsia="es-CO"/>
        </w:rPr>
      </w:pPr>
      <w:hyperlink w:anchor="_Toc6927995" w:history="1">
        <w:r w:rsidR="0009678B" w:rsidRPr="00006D52">
          <w:rPr>
            <w:rStyle w:val="Hipervnculo"/>
            <w:rFonts w:ascii="Verdana" w:hAnsi="Verdana" w:cs="Arial"/>
            <w:noProof/>
            <w:color w:val="000000" w:themeColor="text1"/>
            <w:sz w:val="22"/>
            <w:szCs w:val="22"/>
          </w:rPr>
          <w:t>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DESARROLLO DEL PROCESO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9</w:t>
        </w:r>
        <w:r w:rsidR="0009678B" w:rsidRPr="00006D52">
          <w:rPr>
            <w:rFonts w:ascii="Verdana" w:hAnsi="Verdana"/>
            <w:noProof/>
            <w:webHidden/>
            <w:color w:val="000000" w:themeColor="text1"/>
            <w:sz w:val="22"/>
            <w:szCs w:val="22"/>
          </w:rPr>
          <w:fldChar w:fldCharType="end"/>
        </w:r>
      </w:hyperlink>
    </w:p>
    <w:p w14:paraId="7CDB9D73" w14:textId="74034D69"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96" w:history="1">
        <w:r w:rsidR="0009678B" w:rsidRPr="00006D52">
          <w:rPr>
            <w:rStyle w:val="Hipervnculo"/>
            <w:rFonts w:ascii="Verdana" w:hAnsi="Verdana"/>
            <w:noProof/>
            <w:color w:val="000000" w:themeColor="text1"/>
            <w:sz w:val="22"/>
            <w:szCs w:val="22"/>
          </w:rPr>
          <w:t>2.1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Estudios y Documentos Previos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9</w:t>
        </w:r>
        <w:r w:rsidR="0009678B" w:rsidRPr="00006D52">
          <w:rPr>
            <w:rFonts w:ascii="Verdana" w:hAnsi="Verdana"/>
            <w:noProof/>
            <w:webHidden/>
            <w:color w:val="000000" w:themeColor="text1"/>
            <w:sz w:val="22"/>
            <w:szCs w:val="22"/>
          </w:rPr>
          <w:fldChar w:fldCharType="end"/>
        </w:r>
      </w:hyperlink>
    </w:p>
    <w:p w14:paraId="10343300" w14:textId="2A00833B"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7997" w:history="1">
        <w:r w:rsidR="0009678B" w:rsidRPr="00006D52">
          <w:rPr>
            <w:rStyle w:val="Hipervnculo"/>
            <w:rFonts w:ascii="Verdana" w:hAnsi="Verdana" w:cs="Arial"/>
            <w:noProof/>
            <w:color w:val="000000" w:themeColor="text1"/>
            <w:sz w:val="22"/>
            <w:szCs w:val="22"/>
          </w:rPr>
          <w:t>2.</w:t>
        </w:r>
        <w:r w:rsidR="005548EC">
          <w:rPr>
            <w:rStyle w:val="Hipervnculo"/>
            <w:rFonts w:ascii="Verdana" w:hAnsi="Verdana" w:cs="Arial"/>
            <w:noProof/>
            <w:color w:val="000000" w:themeColor="text1"/>
            <w:sz w:val="22"/>
            <w:szCs w:val="22"/>
          </w:rPr>
          <w:t>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Publicación Proyecto de Pliego de Condiciones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9</w:t>
        </w:r>
        <w:r w:rsidR="0009678B" w:rsidRPr="00006D52">
          <w:rPr>
            <w:rFonts w:ascii="Verdana" w:hAnsi="Verdana"/>
            <w:noProof/>
            <w:webHidden/>
            <w:color w:val="000000" w:themeColor="text1"/>
            <w:sz w:val="22"/>
            <w:szCs w:val="22"/>
          </w:rPr>
          <w:fldChar w:fldCharType="end"/>
        </w:r>
      </w:hyperlink>
    </w:p>
    <w:p w14:paraId="3D9541F8" w14:textId="5D6AC7AC"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98" w:history="1">
        <w:r w:rsidR="0009678B" w:rsidRPr="00006D52">
          <w:rPr>
            <w:rStyle w:val="Hipervnculo"/>
            <w:rFonts w:ascii="Verdana" w:hAnsi="Verdana"/>
            <w:noProof/>
            <w:color w:val="000000" w:themeColor="text1"/>
            <w:sz w:val="22"/>
            <w:szCs w:val="22"/>
          </w:rPr>
          <w:t>2.</w:t>
        </w:r>
        <w:r w:rsidR="005548EC">
          <w:rPr>
            <w:rStyle w:val="Hipervnculo"/>
            <w:rFonts w:ascii="Verdana" w:hAnsi="Verdana"/>
            <w:noProof/>
            <w:color w:val="000000" w:themeColor="text1"/>
            <w:sz w:val="22"/>
            <w:szCs w:val="22"/>
          </w:rPr>
          <w:t>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Cronograma, Fechas Importantes del Proceso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9</w:t>
        </w:r>
        <w:r w:rsidR="0009678B" w:rsidRPr="00006D52">
          <w:rPr>
            <w:rFonts w:ascii="Verdana" w:hAnsi="Verdana"/>
            <w:noProof/>
            <w:webHidden/>
            <w:color w:val="000000" w:themeColor="text1"/>
            <w:sz w:val="22"/>
            <w:szCs w:val="22"/>
          </w:rPr>
          <w:fldChar w:fldCharType="end"/>
        </w:r>
      </w:hyperlink>
    </w:p>
    <w:p w14:paraId="22109F10" w14:textId="647AE6C0"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7999" w:history="1">
        <w:r w:rsidR="0009678B" w:rsidRPr="00006D52">
          <w:rPr>
            <w:rStyle w:val="Hipervnculo"/>
            <w:rFonts w:ascii="Verdana" w:hAnsi="Verdana"/>
            <w:noProof/>
            <w:color w:val="000000" w:themeColor="text1"/>
            <w:sz w:val="22"/>
            <w:szCs w:val="22"/>
          </w:rPr>
          <w:t>2.</w:t>
        </w:r>
        <w:r w:rsidR="005548EC">
          <w:rPr>
            <w:rStyle w:val="Hipervnculo"/>
            <w:rFonts w:ascii="Verdana" w:hAnsi="Verdana"/>
            <w:noProof/>
            <w:color w:val="000000" w:themeColor="text1"/>
            <w:sz w:val="22"/>
            <w:szCs w:val="22"/>
          </w:rPr>
          <w:t>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Apertura del Proceso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_Toc6927999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9</w:t>
        </w:r>
        <w:r w:rsidR="0009678B" w:rsidRPr="00006D52">
          <w:rPr>
            <w:rFonts w:ascii="Verdana" w:hAnsi="Verdana"/>
            <w:noProof/>
            <w:webHidden/>
            <w:color w:val="000000" w:themeColor="text1"/>
            <w:sz w:val="22"/>
            <w:szCs w:val="22"/>
          </w:rPr>
          <w:fldChar w:fldCharType="end"/>
        </w:r>
      </w:hyperlink>
    </w:p>
    <w:p w14:paraId="72B2E5BA" w14:textId="59F348B6"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000" w:history="1">
        <w:r w:rsidR="0009678B" w:rsidRPr="00006D52">
          <w:rPr>
            <w:rStyle w:val="Hipervnculo"/>
            <w:rFonts w:ascii="Verdana" w:hAnsi="Verdana"/>
            <w:bCs/>
            <w:noProof/>
            <w:color w:val="000000" w:themeColor="text1"/>
            <w:sz w:val="22"/>
            <w:szCs w:val="22"/>
          </w:rPr>
          <w:t>2.</w:t>
        </w:r>
        <w:r w:rsidR="005548EC">
          <w:rPr>
            <w:rStyle w:val="Hipervnculo"/>
            <w:rFonts w:ascii="Verdana" w:hAnsi="Verdana"/>
            <w:bCs/>
            <w:noProof/>
            <w:color w:val="000000" w:themeColor="text1"/>
            <w:sz w:val="22"/>
            <w:szCs w:val="22"/>
          </w:rPr>
          <w:t>5</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Aclaraciones a los Pliegos de Condiciones, documento complementario y Adendas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_Toc6928000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9</w:t>
        </w:r>
        <w:r w:rsidR="0009678B" w:rsidRPr="00006D52">
          <w:rPr>
            <w:rFonts w:ascii="Verdana" w:hAnsi="Verdana"/>
            <w:noProof/>
            <w:webHidden/>
            <w:color w:val="000000" w:themeColor="text1"/>
            <w:sz w:val="22"/>
            <w:szCs w:val="22"/>
          </w:rPr>
          <w:fldChar w:fldCharType="end"/>
        </w:r>
      </w:hyperlink>
    </w:p>
    <w:p w14:paraId="54240442" w14:textId="65395CB6"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001" w:history="1">
        <w:r w:rsidR="0009678B" w:rsidRPr="00006D52">
          <w:rPr>
            <w:rStyle w:val="Hipervnculo"/>
            <w:rFonts w:ascii="Verdana" w:hAnsi="Verdana"/>
            <w:noProof/>
            <w:color w:val="000000" w:themeColor="text1"/>
            <w:sz w:val="22"/>
            <w:szCs w:val="22"/>
          </w:rPr>
          <w:t>2.</w:t>
        </w:r>
        <w:r w:rsidR="005548EC">
          <w:rPr>
            <w:rStyle w:val="Hipervnculo"/>
            <w:rFonts w:ascii="Verdana" w:hAnsi="Verdana"/>
            <w:noProof/>
            <w:color w:val="000000" w:themeColor="text1"/>
            <w:sz w:val="22"/>
            <w:szCs w:val="22"/>
          </w:rPr>
          <w:t>6</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Prórroga del Plazo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_Toc6928001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9</w:t>
        </w:r>
        <w:r w:rsidR="0009678B" w:rsidRPr="00006D52">
          <w:rPr>
            <w:rFonts w:ascii="Verdana" w:hAnsi="Verdana"/>
            <w:noProof/>
            <w:webHidden/>
            <w:color w:val="000000" w:themeColor="text1"/>
            <w:sz w:val="22"/>
            <w:szCs w:val="22"/>
          </w:rPr>
          <w:fldChar w:fldCharType="end"/>
        </w:r>
      </w:hyperlink>
    </w:p>
    <w:p w14:paraId="04C44334" w14:textId="64A68FDA"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002" w:history="1">
        <w:r w:rsidR="0009678B" w:rsidRPr="00006D52">
          <w:rPr>
            <w:rStyle w:val="Hipervnculo"/>
            <w:rFonts w:ascii="Verdana" w:hAnsi="Verdana"/>
            <w:noProof/>
            <w:color w:val="000000" w:themeColor="text1"/>
            <w:sz w:val="22"/>
            <w:szCs w:val="22"/>
          </w:rPr>
          <w:t>2.</w:t>
        </w:r>
        <w:r w:rsidR="005548EC">
          <w:rPr>
            <w:rStyle w:val="Hipervnculo"/>
            <w:rFonts w:ascii="Verdana" w:hAnsi="Verdana"/>
            <w:noProof/>
            <w:color w:val="000000" w:themeColor="text1"/>
            <w:sz w:val="22"/>
            <w:szCs w:val="22"/>
          </w:rPr>
          <w:t>7</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lang w:eastAsia="es-CO"/>
          </w:rPr>
          <w:t>Convocatoria MIPYME</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10</w:t>
        </w:r>
        <w:r w:rsidR="0009678B" w:rsidRPr="00006D52">
          <w:rPr>
            <w:rFonts w:ascii="Verdana" w:hAnsi="Verdana"/>
            <w:noProof/>
            <w:webHidden/>
            <w:color w:val="000000" w:themeColor="text1"/>
            <w:sz w:val="22"/>
            <w:szCs w:val="22"/>
          </w:rPr>
          <w:fldChar w:fldCharType="end"/>
        </w:r>
      </w:hyperlink>
    </w:p>
    <w:p w14:paraId="7852D297" w14:textId="1999D149" w:rsidR="0009678B" w:rsidRPr="00006D52" w:rsidRDefault="00EC1314">
      <w:pPr>
        <w:pStyle w:val="TDC2"/>
        <w:tabs>
          <w:tab w:val="right" w:leader="dot" w:pos="8921"/>
        </w:tabs>
        <w:rPr>
          <w:rFonts w:ascii="Verdana" w:eastAsiaTheme="minorEastAsia" w:hAnsi="Verdana" w:cstheme="minorBidi"/>
          <w:noProof/>
          <w:color w:val="000000" w:themeColor="text1"/>
          <w:sz w:val="22"/>
          <w:szCs w:val="22"/>
          <w:lang w:eastAsia="es-CO"/>
        </w:rPr>
      </w:pPr>
      <w:hyperlink w:anchor="_Toc6928003" w:history="1">
        <w:r w:rsidR="0009678B" w:rsidRPr="00006D52">
          <w:rPr>
            <w:rStyle w:val="Hipervnculo"/>
            <w:rFonts w:ascii="Verdana" w:hAnsi="Verdana"/>
            <w:noProof/>
            <w:color w:val="000000" w:themeColor="text1"/>
            <w:sz w:val="22"/>
            <w:szCs w:val="22"/>
            <w:lang w:eastAsia="es-CO"/>
          </w:rPr>
          <w:t xml:space="preserve">EL MINISTERIO DE CULTURA informa que, en virtud de lo establecido en el artículo </w:t>
        </w:r>
        <w:r w:rsidR="0009678B" w:rsidRPr="00006D52">
          <w:rPr>
            <w:rStyle w:val="Hipervnculo"/>
            <w:rFonts w:ascii="Verdana" w:hAnsi="Verdana"/>
            <w:noProof/>
            <w:color w:val="000000" w:themeColor="text1"/>
            <w:sz w:val="22"/>
            <w:szCs w:val="22"/>
          </w:rPr>
          <w:t xml:space="preserve">2.2.1.2.4.2.2. del </w:t>
        </w:r>
        <w:r w:rsidR="0009678B" w:rsidRPr="00006D52">
          <w:rPr>
            <w:rStyle w:val="Hipervnculo"/>
            <w:rFonts w:ascii="Verdana" w:hAnsi="Verdana"/>
            <w:bCs/>
            <w:noProof/>
            <w:color w:val="000000" w:themeColor="text1"/>
            <w:spacing w:val="-1"/>
            <w:sz w:val="22"/>
            <w:szCs w:val="22"/>
          </w:rPr>
          <w:t>Decreto 1082 de 2015</w:t>
        </w:r>
        <w:r w:rsidR="0009678B" w:rsidRPr="00006D52">
          <w:rPr>
            <w:rStyle w:val="Hipervnculo"/>
            <w:rFonts w:ascii="Verdana" w:hAnsi="Verdana"/>
            <w:noProof/>
            <w:color w:val="000000" w:themeColor="text1"/>
            <w:sz w:val="22"/>
            <w:szCs w:val="22"/>
            <w:lang w:eastAsia="es-CO"/>
          </w:rPr>
          <w:t>, y teniendo en cuenta que no se cumplieron los requisitos establecidos en el artículo, el presente proceso NO SE MILITA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10</w:t>
        </w:r>
        <w:r w:rsidR="0009678B" w:rsidRPr="00006D52">
          <w:rPr>
            <w:rFonts w:ascii="Verdana" w:hAnsi="Verdana"/>
            <w:noProof/>
            <w:webHidden/>
            <w:color w:val="000000" w:themeColor="text1"/>
            <w:sz w:val="22"/>
            <w:szCs w:val="22"/>
          </w:rPr>
          <w:fldChar w:fldCharType="end"/>
        </w:r>
      </w:hyperlink>
    </w:p>
    <w:p w14:paraId="1C65ED9C" w14:textId="0DD6A643" w:rsidR="0009678B" w:rsidRPr="00006D52" w:rsidRDefault="00EC1314">
      <w:pPr>
        <w:pStyle w:val="TDC2"/>
        <w:tabs>
          <w:tab w:val="right" w:leader="dot" w:pos="8921"/>
        </w:tabs>
        <w:rPr>
          <w:rFonts w:ascii="Verdana" w:eastAsiaTheme="minorEastAsia" w:hAnsi="Verdana" w:cstheme="minorBidi"/>
          <w:noProof/>
          <w:color w:val="000000" w:themeColor="text1"/>
          <w:sz w:val="22"/>
          <w:szCs w:val="22"/>
          <w:lang w:eastAsia="es-CO"/>
        </w:rPr>
      </w:pPr>
      <w:hyperlink w:anchor="_Toc6928004" w:history="1">
        <w:r w:rsidR="0009678B" w:rsidRPr="00006D52">
          <w:rPr>
            <w:rStyle w:val="Hipervnculo"/>
            <w:rFonts w:ascii="Verdana" w:hAnsi="Verdana"/>
            <w:noProof/>
            <w:color w:val="000000" w:themeColor="text1"/>
            <w:sz w:val="22"/>
            <w:szCs w:val="22"/>
          </w:rPr>
          <w:t>Mipyme.</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10</w:t>
        </w:r>
        <w:r w:rsidR="0009678B" w:rsidRPr="00006D52">
          <w:rPr>
            <w:rFonts w:ascii="Verdana" w:hAnsi="Verdana"/>
            <w:noProof/>
            <w:webHidden/>
            <w:color w:val="000000" w:themeColor="text1"/>
            <w:sz w:val="22"/>
            <w:szCs w:val="22"/>
          </w:rPr>
          <w:fldChar w:fldCharType="end"/>
        </w:r>
      </w:hyperlink>
    </w:p>
    <w:p w14:paraId="0D592BCD" w14:textId="64E980F3"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005" w:history="1">
        <w:r w:rsidR="0009678B" w:rsidRPr="00006D52">
          <w:rPr>
            <w:rStyle w:val="Hipervnculo"/>
            <w:rFonts w:ascii="Verdana" w:hAnsi="Verdana"/>
            <w:noProof/>
            <w:color w:val="000000" w:themeColor="text1"/>
            <w:sz w:val="22"/>
            <w:szCs w:val="22"/>
          </w:rPr>
          <w:t>2.</w:t>
        </w:r>
        <w:r w:rsidR="005548EC">
          <w:rPr>
            <w:rStyle w:val="Hipervnculo"/>
            <w:rFonts w:ascii="Verdana" w:hAnsi="Verdana"/>
            <w:noProof/>
            <w:color w:val="000000" w:themeColor="text1"/>
            <w:sz w:val="22"/>
            <w:szCs w:val="22"/>
          </w:rPr>
          <w:t>8</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Entrega de Ofertas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10</w:t>
        </w:r>
        <w:r w:rsidR="0009678B" w:rsidRPr="00006D52">
          <w:rPr>
            <w:rFonts w:ascii="Verdana" w:hAnsi="Verdana"/>
            <w:noProof/>
            <w:webHidden/>
            <w:color w:val="000000" w:themeColor="text1"/>
            <w:sz w:val="22"/>
            <w:szCs w:val="22"/>
          </w:rPr>
          <w:fldChar w:fldCharType="end"/>
        </w:r>
      </w:hyperlink>
    </w:p>
    <w:p w14:paraId="30F21ECE" w14:textId="6D04D38D"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006" w:history="1">
        <w:r w:rsidR="0009678B" w:rsidRPr="00006D52">
          <w:rPr>
            <w:rStyle w:val="Hipervnculo"/>
            <w:rFonts w:ascii="Verdana" w:hAnsi="Verdana"/>
            <w:noProof/>
            <w:color w:val="000000" w:themeColor="text1"/>
            <w:sz w:val="22"/>
            <w:szCs w:val="22"/>
          </w:rPr>
          <w:t>2.</w:t>
        </w:r>
        <w:r w:rsidR="005548EC">
          <w:rPr>
            <w:rStyle w:val="Hipervnculo"/>
            <w:rFonts w:ascii="Verdana" w:hAnsi="Verdana"/>
            <w:noProof/>
            <w:color w:val="000000" w:themeColor="text1"/>
            <w:sz w:val="22"/>
            <w:szCs w:val="22"/>
          </w:rPr>
          <w:t>9</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Indisponibilidad Del SECOP II</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10</w:t>
        </w:r>
        <w:r w:rsidR="0009678B" w:rsidRPr="00006D52">
          <w:rPr>
            <w:rFonts w:ascii="Verdana" w:hAnsi="Verdana"/>
            <w:noProof/>
            <w:webHidden/>
            <w:color w:val="000000" w:themeColor="text1"/>
            <w:sz w:val="22"/>
            <w:szCs w:val="22"/>
          </w:rPr>
          <w:fldChar w:fldCharType="end"/>
        </w:r>
      </w:hyperlink>
    </w:p>
    <w:p w14:paraId="53949BAD" w14:textId="6D34A9ED"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007" w:history="1">
        <w:r w:rsidR="0009678B" w:rsidRPr="00006D52">
          <w:rPr>
            <w:rStyle w:val="Hipervnculo"/>
            <w:rFonts w:ascii="Verdana" w:hAnsi="Verdana"/>
            <w:noProof/>
            <w:color w:val="000000" w:themeColor="text1"/>
            <w:sz w:val="22"/>
            <w:szCs w:val="22"/>
          </w:rPr>
          <w:t>2.</w:t>
        </w:r>
        <w:r w:rsidR="005548EC">
          <w:rPr>
            <w:rStyle w:val="Hipervnculo"/>
            <w:rFonts w:ascii="Verdana" w:hAnsi="Verdana"/>
            <w:noProof/>
            <w:color w:val="000000" w:themeColor="text1"/>
            <w:sz w:val="22"/>
            <w:szCs w:val="22"/>
          </w:rPr>
          <w:t>10</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Acto de Cierre</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10</w:t>
        </w:r>
        <w:r w:rsidR="0009678B" w:rsidRPr="00006D52">
          <w:rPr>
            <w:rFonts w:ascii="Verdana" w:hAnsi="Verdana"/>
            <w:noProof/>
            <w:webHidden/>
            <w:color w:val="000000" w:themeColor="text1"/>
            <w:sz w:val="22"/>
            <w:szCs w:val="22"/>
          </w:rPr>
          <w:fldChar w:fldCharType="end"/>
        </w:r>
      </w:hyperlink>
    </w:p>
    <w:p w14:paraId="072529B2" w14:textId="1867E3E8"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08" w:history="1">
        <w:r w:rsidR="0009678B" w:rsidRPr="00006D52">
          <w:rPr>
            <w:rStyle w:val="Hipervnculo"/>
            <w:rFonts w:ascii="Verdana" w:hAnsi="Verdana"/>
            <w:noProof/>
            <w:color w:val="000000" w:themeColor="text1"/>
            <w:sz w:val="22"/>
            <w:szCs w:val="22"/>
          </w:rPr>
          <w:t>2.</w:t>
        </w:r>
        <w:r w:rsidR="005548EC" w:rsidRPr="00006D52">
          <w:rPr>
            <w:rStyle w:val="Hipervnculo"/>
            <w:rFonts w:ascii="Verdana" w:hAnsi="Verdana"/>
            <w:noProof/>
            <w:color w:val="000000" w:themeColor="text1"/>
            <w:sz w:val="22"/>
            <w:szCs w:val="22"/>
          </w:rPr>
          <w:t>1</w:t>
        </w:r>
        <w:r w:rsidR="005548EC">
          <w:rPr>
            <w:rStyle w:val="Hipervnculo"/>
            <w:rFonts w:ascii="Verdana" w:hAnsi="Verdana"/>
            <w:noProof/>
            <w:color w:val="000000" w:themeColor="text1"/>
            <w:sz w:val="22"/>
            <w:szCs w:val="22"/>
          </w:rPr>
          <w:t>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Análisis de Ofertas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11</w:t>
        </w:r>
        <w:r w:rsidR="0009678B" w:rsidRPr="00006D52">
          <w:rPr>
            <w:rFonts w:ascii="Verdana" w:hAnsi="Verdana"/>
            <w:noProof/>
            <w:webHidden/>
            <w:color w:val="000000" w:themeColor="text1"/>
            <w:sz w:val="22"/>
            <w:szCs w:val="22"/>
          </w:rPr>
          <w:fldChar w:fldCharType="end"/>
        </w:r>
      </w:hyperlink>
    </w:p>
    <w:p w14:paraId="37BD5015" w14:textId="649F0A07"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09" w:history="1">
        <w:r w:rsidR="0009678B" w:rsidRPr="00006D52">
          <w:rPr>
            <w:rStyle w:val="Hipervnculo"/>
            <w:rFonts w:ascii="Verdana" w:hAnsi="Verdana"/>
            <w:noProof/>
            <w:color w:val="000000" w:themeColor="text1"/>
            <w:sz w:val="22"/>
            <w:szCs w:val="22"/>
          </w:rPr>
          <w:t>2.</w:t>
        </w:r>
        <w:r w:rsidR="005548EC" w:rsidRPr="00006D52">
          <w:rPr>
            <w:rStyle w:val="Hipervnculo"/>
            <w:rFonts w:ascii="Verdana" w:hAnsi="Verdana"/>
            <w:noProof/>
            <w:color w:val="000000" w:themeColor="text1"/>
            <w:sz w:val="22"/>
            <w:szCs w:val="22"/>
          </w:rPr>
          <w:t>1</w:t>
        </w:r>
        <w:r w:rsidR="005548EC">
          <w:rPr>
            <w:rStyle w:val="Hipervnculo"/>
            <w:rFonts w:ascii="Verdana" w:hAnsi="Verdana"/>
            <w:noProof/>
            <w:color w:val="000000" w:themeColor="text1"/>
            <w:sz w:val="22"/>
            <w:szCs w:val="22"/>
          </w:rPr>
          <w:t>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Traslado del Informe de Evaluación de la Oferta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_Toc6928009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11</w:t>
        </w:r>
        <w:r w:rsidR="0009678B" w:rsidRPr="00006D52">
          <w:rPr>
            <w:rFonts w:ascii="Verdana" w:hAnsi="Verdana"/>
            <w:noProof/>
            <w:webHidden/>
            <w:color w:val="000000" w:themeColor="text1"/>
            <w:sz w:val="22"/>
            <w:szCs w:val="22"/>
          </w:rPr>
          <w:fldChar w:fldCharType="end"/>
        </w:r>
      </w:hyperlink>
    </w:p>
    <w:p w14:paraId="74B5F4DE" w14:textId="4450AB13"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10" w:history="1">
        <w:r w:rsidR="0009678B" w:rsidRPr="00006D52">
          <w:rPr>
            <w:rStyle w:val="Hipervnculo"/>
            <w:rFonts w:ascii="Verdana" w:hAnsi="Verdana"/>
            <w:noProof/>
            <w:color w:val="000000" w:themeColor="text1"/>
            <w:sz w:val="22"/>
            <w:szCs w:val="22"/>
          </w:rPr>
          <w:t>2.</w:t>
        </w:r>
        <w:r w:rsidR="005548EC" w:rsidRPr="00006D52">
          <w:rPr>
            <w:rStyle w:val="Hipervnculo"/>
            <w:rFonts w:ascii="Verdana" w:hAnsi="Verdana"/>
            <w:noProof/>
            <w:color w:val="000000" w:themeColor="text1"/>
            <w:sz w:val="22"/>
            <w:szCs w:val="22"/>
          </w:rPr>
          <w:t>1</w:t>
        </w:r>
        <w:r w:rsidR="005548EC">
          <w:rPr>
            <w:rStyle w:val="Hipervnculo"/>
            <w:rFonts w:ascii="Verdana" w:hAnsi="Verdana"/>
            <w:noProof/>
            <w:color w:val="000000" w:themeColor="text1"/>
            <w:sz w:val="22"/>
            <w:szCs w:val="22"/>
          </w:rPr>
          <w:t>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Audiencia de apertura del sobre económico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_Toc6928010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11</w:t>
        </w:r>
        <w:r w:rsidR="0009678B" w:rsidRPr="00006D52">
          <w:rPr>
            <w:rFonts w:ascii="Verdana" w:hAnsi="Verdana"/>
            <w:noProof/>
            <w:webHidden/>
            <w:color w:val="000000" w:themeColor="text1"/>
            <w:sz w:val="22"/>
            <w:szCs w:val="22"/>
          </w:rPr>
          <w:fldChar w:fldCharType="end"/>
        </w:r>
      </w:hyperlink>
    </w:p>
    <w:p w14:paraId="037FCE2E" w14:textId="65BFCD65"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76" w:history="1">
        <w:r w:rsidR="0009678B" w:rsidRPr="00006D52">
          <w:rPr>
            <w:rStyle w:val="Hipervnculo"/>
            <w:rFonts w:ascii="Verdana" w:hAnsi="Verdana"/>
            <w:noProof/>
            <w:color w:val="000000" w:themeColor="text1"/>
            <w:sz w:val="22"/>
            <w:szCs w:val="22"/>
          </w:rPr>
          <w:t>2.</w:t>
        </w:r>
        <w:r w:rsidR="005548EC" w:rsidRPr="00006D52">
          <w:rPr>
            <w:rStyle w:val="Hipervnculo"/>
            <w:rFonts w:ascii="Verdana" w:hAnsi="Verdana"/>
            <w:noProof/>
            <w:color w:val="000000" w:themeColor="text1"/>
            <w:sz w:val="22"/>
            <w:szCs w:val="22"/>
          </w:rPr>
          <w:t>1</w:t>
        </w:r>
        <w:r w:rsidR="005548EC">
          <w:rPr>
            <w:rStyle w:val="Hipervnculo"/>
            <w:rFonts w:ascii="Verdana" w:hAnsi="Verdana"/>
            <w:noProof/>
            <w:color w:val="000000" w:themeColor="text1"/>
            <w:sz w:val="22"/>
            <w:szCs w:val="22"/>
          </w:rPr>
          <w:t>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Declaratoria del proceso desierto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_Toc6928076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13</w:t>
        </w:r>
        <w:r w:rsidR="0009678B" w:rsidRPr="00006D52">
          <w:rPr>
            <w:rFonts w:ascii="Verdana" w:hAnsi="Verdana"/>
            <w:noProof/>
            <w:webHidden/>
            <w:color w:val="000000" w:themeColor="text1"/>
            <w:sz w:val="22"/>
            <w:szCs w:val="22"/>
          </w:rPr>
          <w:fldChar w:fldCharType="end"/>
        </w:r>
      </w:hyperlink>
    </w:p>
    <w:p w14:paraId="591572FB" w14:textId="0A377F33"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77" w:history="1">
        <w:r w:rsidR="0009678B" w:rsidRPr="00006D52">
          <w:rPr>
            <w:rStyle w:val="Hipervnculo"/>
            <w:rFonts w:ascii="Verdana" w:hAnsi="Verdana"/>
            <w:noProof/>
            <w:color w:val="000000" w:themeColor="text1"/>
            <w:sz w:val="22"/>
            <w:szCs w:val="22"/>
          </w:rPr>
          <w:t>2.</w:t>
        </w:r>
        <w:r w:rsidR="005548EC" w:rsidRPr="00006D52">
          <w:rPr>
            <w:rStyle w:val="Hipervnculo"/>
            <w:rFonts w:ascii="Verdana" w:hAnsi="Verdana"/>
            <w:noProof/>
            <w:color w:val="000000" w:themeColor="text1"/>
            <w:sz w:val="22"/>
            <w:szCs w:val="22"/>
          </w:rPr>
          <w:t>1</w:t>
        </w:r>
        <w:r w:rsidR="005548EC">
          <w:rPr>
            <w:rStyle w:val="Hipervnculo"/>
            <w:rFonts w:ascii="Verdana" w:hAnsi="Verdana"/>
            <w:noProof/>
            <w:color w:val="000000" w:themeColor="text1"/>
            <w:sz w:val="22"/>
            <w:szCs w:val="22"/>
          </w:rPr>
          <w:t>5</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Término para la suscripción del contrato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_Toc6928077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13</w:t>
        </w:r>
        <w:r w:rsidR="0009678B" w:rsidRPr="00006D52">
          <w:rPr>
            <w:rFonts w:ascii="Verdana" w:hAnsi="Verdana"/>
            <w:noProof/>
            <w:webHidden/>
            <w:color w:val="000000" w:themeColor="text1"/>
            <w:sz w:val="22"/>
            <w:szCs w:val="22"/>
          </w:rPr>
          <w:fldChar w:fldCharType="end"/>
        </w:r>
      </w:hyperlink>
    </w:p>
    <w:p w14:paraId="26E8F0D6" w14:textId="3B4D776C"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078" w:history="1">
        <w:r w:rsidR="0009678B" w:rsidRPr="00006D52">
          <w:rPr>
            <w:rStyle w:val="Hipervnculo"/>
            <w:rFonts w:ascii="Verdana" w:hAnsi="Verdana" w:cs="Arial"/>
            <w:noProof/>
            <w:color w:val="000000" w:themeColor="text1"/>
            <w:sz w:val="22"/>
            <w:szCs w:val="22"/>
          </w:rPr>
          <w:t>CAPITULO 3</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_Toc6928078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14</w:t>
        </w:r>
        <w:r w:rsidR="0009678B" w:rsidRPr="00006D52">
          <w:rPr>
            <w:rFonts w:ascii="Verdana" w:hAnsi="Verdana"/>
            <w:noProof/>
            <w:webHidden/>
            <w:color w:val="000000" w:themeColor="text1"/>
            <w:sz w:val="22"/>
            <w:szCs w:val="22"/>
          </w:rPr>
          <w:fldChar w:fldCharType="end"/>
        </w:r>
      </w:hyperlink>
    </w:p>
    <w:p w14:paraId="516BF990" w14:textId="04430DE9" w:rsidR="0009678B" w:rsidRPr="00006D52" w:rsidRDefault="005548EC">
      <w:pPr>
        <w:pStyle w:val="TDC1"/>
        <w:tabs>
          <w:tab w:val="right" w:leader="dot" w:pos="8921"/>
        </w:tabs>
        <w:rPr>
          <w:rFonts w:ascii="Verdana" w:eastAsiaTheme="minorEastAsia" w:hAnsi="Verdana" w:cstheme="minorBidi"/>
          <w:noProof/>
          <w:color w:val="000000" w:themeColor="text1"/>
          <w:sz w:val="22"/>
          <w:szCs w:val="22"/>
          <w:lang w:eastAsia="es-CO"/>
        </w:rPr>
      </w:pPr>
      <w:r>
        <w:rPr>
          <w:rStyle w:val="Hipervnculo"/>
          <w:rFonts w:ascii="Verdana" w:hAnsi="Verdana" w:cs="Arial"/>
          <w:noProof/>
          <w:color w:val="000000" w:themeColor="text1"/>
          <w:sz w:val="22"/>
          <w:szCs w:val="22"/>
        </w:rPr>
        <w:t xml:space="preserve">3. </w:t>
      </w:r>
      <w:hyperlink w:anchor="_Toc6928079" w:history="1">
        <w:r w:rsidR="0009678B" w:rsidRPr="00006D52">
          <w:rPr>
            <w:rStyle w:val="Hipervnculo"/>
            <w:rFonts w:ascii="Verdana" w:hAnsi="Verdana" w:cs="Arial"/>
            <w:noProof/>
            <w:color w:val="000000" w:themeColor="text1"/>
            <w:sz w:val="22"/>
            <w:szCs w:val="22"/>
          </w:rPr>
          <w:t>REQUISITOS HABILITANTES JURÍDICOS, DESEMPATE, MIPYMES Y CAUSALES DE RECHAZO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_Toc6928079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14</w:t>
        </w:r>
        <w:r w:rsidR="0009678B" w:rsidRPr="00006D52">
          <w:rPr>
            <w:rFonts w:ascii="Verdana" w:hAnsi="Verdana"/>
            <w:noProof/>
            <w:webHidden/>
            <w:color w:val="000000" w:themeColor="text1"/>
            <w:sz w:val="22"/>
            <w:szCs w:val="22"/>
          </w:rPr>
          <w:fldChar w:fldCharType="end"/>
        </w:r>
      </w:hyperlink>
    </w:p>
    <w:p w14:paraId="3651EF84" w14:textId="0E178366" w:rsidR="0009678B" w:rsidRPr="00006D52" w:rsidRDefault="00EC1314">
      <w:pPr>
        <w:pStyle w:val="TDC1"/>
        <w:tabs>
          <w:tab w:val="left" w:pos="480"/>
          <w:tab w:val="right" w:leader="dot" w:pos="8921"/>
        </w:tabs>
        <w:rPr>
          <w:rFonts w:ascii="Verdana" w:eastAsiaTheme="minorEastAsia" w:hAnsi="Verdana" w:cstheme="minorBidi"/>
          <w:noProof/>
          <w:color w:val="000000" w:themeColor="text1"/>
          <w:sz w:val="22"/>
          <w:szCs w:val="22"/>
          <w:lang w:eastAsia="es-CO"/>
        </w:rPr>
      </w:pPr>
      <w:hyperlink w:anchor="_Toc6928080"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w:t>
        </w:r>
        <w:r w:rsidR="005548EC">
          <w:rPr>
            <w:rStyle w:val="Hipervnculo"/>
            <w:rFonts w:ascii="Verdana" w:hAnsi="Verdana" w:cs="Arial"/>
            <w:noProof/>
            <w:color w:val="000000" w:themeColor="text1"/>
            <w:sz w:val="22"/>
            <w:szCs w:val="22"/>
          </w:rPr>
          <w:t>1</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Documentos de Carácter Jurídico (Requisitos Habilitantes)</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_Toc6928080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14</w:t>
        </w:r>
        <w:r w:rsidR="00334322" w:rsidRPr="00006D52">
          <w:rPr>
            <w:rFonts w:ascii="Verdana" w:hAnsi="Verdana"/>
            <w:noProof/>
            <w:webHidden/>
            <w:color w:val="000000" w:themeColor="text1"/>
            <w:sz w:val="22"/>
            <w:szCs w:val="22"/>
          </w:rPr>
          <w:fldChar w:fldCharType="end"/>
        </w:r>
      </w:hyperlink>
    </w:p>
    <w:p w14:paraId="005E6B81" w14:textId="3718988D" w:rsidR="0009678B" w:rsidRPr="00006D52" w:rsidRDefault="00EC1314">
      <w:pPr>
        <w:pStyle w:val="TDC1"/>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081" w:history="1">
        <w:r w:rsidR="00334322">
          <w:rPr>
            <w:rStyle w:val="Hipervnculo"/>
            <w:rFonts w:ascii="Verdana" w:hAnsi="Verdana" w:cs="Arial"/>
            <w:bCs/>
            <w:noProof/>
            <w:color w:val="000000" w:themeColor="text1"/>
            <w:sz w:val="22"/>
            <w:szCs w:val="22"/>
          </w:rPr>
          <w:t>3</w:t>
        </w:r>
        <w:r w:rsidR="00334322" w:rsidRPr="00006D52">
          <w:rPr>
            <w:rStyle w:val="Hipervnculo"/>
            <w:rFonts w:ascii="Verdana" w:hAnsi="Verdana" w:cs="Arial"/>
            <w:bCs/>
            <w:noProof/>
            <w:color w:val="000000" w:themeColor="text1"/>
            <w:sz w:val="22"/>
            <w:szCs w:val="22"/>
          </w:rPr>
          <w:t>.1.1</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 xml:space="preserve">Participantes </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_Toc6928081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14</w:t>
        </w:r>
        <w:r w:rsidR="00334322" w:rsidRPr="00006D52">
          <w:rPr>
            <w:rFonts w:ascii="Verdana" w:hAnsi="Verdana"/>
            <w:noProof/>
            <w:webHidden/>
            <w:color w:val="000000" w:themeColor="text1"/>
            <w:sz w:val="22"/>
            <w:szCs w:val="22"/>
          </w:rPr>
          <w:fldChar w:fldCharType="end"/>
        </w:r>
      </w:hyperlink>
    </w:p>
    <w:p w14:paraId="414EF174" w14:textId="45A1316A" w:rsidR="0009678B" w:rsidRPr="00006D52" w:rsidRDefault="00EC1314">
      <w:pPr>
        <w:pStyle w:val="TDC1"/>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082" w:history="1">
        <w:r w:rsidR="00314E14">
          <w:rPr>
            <w:rStyle w:val="Hipervnculo"/>
            <w:rFonts w:ascii="Verdana" w:hAnsi="Verdana" w:cs="Arial"/>
            <w:noProof/>
            <w:color w:val="000000" w:themeColor="text1"/>
            <w:sz w:val="22"/>
            <w:szCs w:val="22"/>
          </w:rPr>
          <w:t>3</w:t>
        </w:r>
        <w:r w:rsidR="0009678B" w:rsidRPr="00006D52">
          <w:rPr>
            <w:rStyle w:val="Hipervnculo"/>
            <w:rFonts w:ascii="Verdana" w:hAnsi="Verdana" w:cs="Arial"/>
            <w:noProof/>
            <w:color w:val="000000" w:themeColor="text1"/>
            <w:sz w:val="22"/>
            <w:szCs w:val="22"/>
          </w:rPr>
          <w:t>.1.2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Requisitos Jurídicos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_Toc6928082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14</w:t>
        </w:r>
        <w:r w:rsidR="0009678B" w:rsidRPr="00006D52">
          <w:rPr>
            <w:rFonts w:ascii="Verdana" w:hAnsi="Verdana"/>
            <w:noProof/>
            <w:webHidden/>
            <w:color w:val="000000" w:themeColor="text1"/>
            <w:sz w:val="22"/>
            <w:szCs w:val="22"/>
          </w:rPr>
          <w:fldChar w:fldCharType="end"/>
        </w:r>
      </w:hyperlink>
    </w:p>
    <w:p w14:paraId="0C91D4D3" w14:textId="53F18154"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83"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.1.2.1</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Carta de presentación (Anexo 1)</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_Toc6928083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14</w:t>
        </w:r>
        <w:r w:rsidR="00334322" w:rsidRPr="00006D52">
          <w:rPr>
            <w:rFonts w:ascii="Verdana" w:hAnsi="Verdana"/>
            <w:noProof/>
            <w:webHidden/>
            <w:color w:val="000000" w:themeColor="text1"/>
            <w:sz w:val="22"/>
            <w:szCs w:val="22"/>
          </w:rPr>
          <w:fldChar w:fldCharType="end"/>
        </w:r>
      </w:hyperlink>
    </w:p>
    <w:p w14:paraId="519E50CF" w14:textId="72FB5AD7"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84"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.1.2.2</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Cédula de ciudadanía del Proponente</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_Toc6928084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14</w:t>
        </w:r>
        <w:r w:rsidR="00334322" w:rsidRPr="00006D52">
          <w:rPr>
            <w:rFonts w:ascii="Verdana" w:hAnsi="Verdana"/>
            <w:noProof/>
            <w:webHidden/>
            <w:color w:val="000000" w:themeColor="text1"/>
            <w:sz w:val="22"/>
            <w:szCs w:val="22"/>
          </w:rPr>
          <w:fldChar w:fldCharType="end"/>
        </w:r>
      </w:hyperlink>
    </w:p>
    <w:p w14:paraId="418EEAD8" w14:textId="2FD8D674"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85"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.1.2.3</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Documento de Constitución del Consorcio o Unión Temporal</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_Toc6928085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14</w:t>
        </w:r>
        <w:r w:rsidR="00334322" w:rsidRPr="00006D52">
          <w:rPr>
            <w:rFonts w:ascii="Verdana" w:hAnsi="Verdana"/>
            <w:noProof/>
            <w:webHidden/>
            <w:color w:val="000000" w:themeColor="text1"/>
            <w:sz w:val="22"/>
            <w:szCs w:val="22"/>
          </w:rPr>
          <w:fldChar w:fldCharType="end"/>
        </w:r>
      </w:hyperlink>
    </w:p>
    <w:p w14:paraId="22D42B8D" w14:textId="2CA7ECCB"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86"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.1.2.4</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Certificados de Existencia y Representación Legal</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_Toc6928086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15</w:t>
        </w:r>
        <w:r w:rsidR="00334322" w:rsidRPr="00006D52">
          <w:rPr>
            <w:rFonts w:ascii="Verdana" w:hAnsi="Verdana"/>
            <w:noProof/>
            <w:webHidden/>
            <w:color w:val="000000" w:themeColor="text1"/>
            <w:sz w:val="22"/>
            <w:szCs w:val="22"/>
          </w:rPr>
          <w:fldChar w:fldCharType="end"/>
        </w:r>
      </w:hyperlink>
    </w:p>
    <w:p w14:paraId="409773D9" w14:textId="4133FA9E"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87"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.1.2.5</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Objeto Social</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_Toc6928087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16</w:t>
        </w:r>
        <w:r w:rsidR="00334322" w:rsidRPr="00006D52">
          <w:rPr>
            <w:rFonts w:ascii="Verdana" w:hAnsi="Verdana"/>
            <w:noProof/>
            <w:webHidden/>
            <w:color w:val="000000" w:themeColor="text1"/>
            <w:sz w:val="22"/>
            <w:szCs w:val="22"/>
          </w:rPr>
          <w:fldChar w:fldCharType="end"/>
        </w:r>
      </w:hyperlink>
    </w:p>
    <w:p w14:paraId="0D442B72" w14:textId="02225532"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88"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.1.2.6</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Autorización de la Junta Directiva u Órgano Social Competente</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_Toc6928088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16</w:t>
        </w:r>
        <w:r w:rsidR="00334322" w:rsidRPr="00006D52">
          <w:rPr>
            <w:rFonts w:ascii="Verdana" w:hAnsi="Verdana"/>
            <w:noProof/>
            <w:webHidden/>
            <w:color w:val="000000" w:themeColor="text1"/>
            <w:sz w:val="22"/>
            <w:szCs w:val="22"/>
          </w:rPr>
          <w:fldChar w:fldCharType="end"/>
        </w:r>
      </w:hyperlink>
    </w:p>
    <w:p w14:paraId="0B435F34" w14:textId="7A2B11D0"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89"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.1.2.7</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Registro Único de Proponentes</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_Toc6928089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16</w:t>
        </w:r>
        <w:r w:rsidR="00334322" w:rsidRPr="00006D52">
          <w:rPr>
            <w:rFonts w:ascii="Verdana" w:hAnsi="Verdana"/>
            <w:noProof/>
            <w:webHidden/>
            <w:color w:val="000000" w:themeColor="text1"/>
            <w:sz w:val="22"/>
            <w:szCs w:val="22"/>
          </w:rPr>
          <w:fldChar w:fldCharType="end"/>
        </w:r>
      </w:hyperlink>
    </w:p>
    <w:p w14:paraId="32A7F681" w14:textId="615750AC"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90"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.1.2.8</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Garantía de Seriedad de la Propuesta</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_Toc6928090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16</w:t>
        </w:r>
        <w:r w:rsidR="00334322" w:rsidRPr="00006D52">
          <w:rPr>
            <w:rFonts w:ascii="Verdana" w:hAnsi="Verdana"/>
            <w:noProof/>
            <w:webHidden/>
            <w:color w:val="000000" w:themeColor="text1"/>
            <w:sz w:val="22"/>
            <w:szCs w:val="22"/>
          </w:rPr>
          <w:fldChar w:fldCharType="end"/>
        </w:r>
      </w:hyperlink>
    </w:p>
    <w:p w14:paraId="70A87792" w14:textId="6DBECDD8"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093" w:history="1">
        <w:r w:rsidR="00334322">
          <w:rPr>
            <w:rStyle w:val="Hipervnculo"/>
            <w:rFonts w:ascii="Verdana" w:hAnsi="Verdana" w:cs="Arial"/>
            <w:noProof/>
            <w:color w:val="000000" w:themeColor="text1"/>
            <w:sz w:val="22"/>
            <w:szCs w:val="22"/>
          </w:rPr>
          <w:t>3</w:t>
        </w:r>
        <w:r w:rsidR="00334322" w:rsidRPr="00006D52">
          <w:rPr>
            <w:rStyle w:val="Hipervnculo"/>
            <w:rFonts w:ascii="Verdana" w:hAnsi="Verdana" w:cs="Arial"/>
            <w:noProof/>
            <w:color w:val="000000" w:themeColor="text1"/>
            <w:sz w:val="22"/>
            <w:szCs w:val="22"/>
          </w:rPr>
          <w:t>.1.2.9</w:t>
        </w:r>
        <w:r w:rsidR="00334322" w:rsidRPr="00006D52">
          <w:rPr>
            <w:rFonts w:ascii="Verdana" w:eastAsiaTheme="minorEastAsia" w:hAnsi="Verdana" w:cstheme="minorBidi"/>
            <w:noProof/>
            <w:color w:val="000000" w:themeColor="text1"/>
            <w:sz w:val="22"/>
            <w:szCs w:val="22"/>
            <w:lang w:eastAsia="es-CO"/>
          </w:rPr>
          <w:tab/>
        </w:r>
        <w:r w:rsidR="00334322" w:rsidRPr="00006D52">
          <w:rPr>
            <w:rStyle w:val="Hipervnculo"/>
            <w:rFonts w:ascii="Verdana" w:hAnsi="Verdana" w:cs="Arial"/>
            <w:noProof/>
            <w:color w:val="000000" w:themeColor="text1"/>
            <w:sz w:val="22"/>
            <w:szCs w:val="22"/>
          </w:rPr>
          <w:t>Certificación de pagos de seguridad social y aportes parafiscales persona jurídica (ANEXO No. 2 y 2A).</w:t>
        </w:r>
        <w:r w:rsidR="00334322" w:rsidRPr="00006D52">
          <w:rPr>
            <w:rFonts w:ascii="Verdana" w:hAnsi="Verdana"/>
            <w:noProof/>
            <w:webHidden/>
            <w:color w:val="000000" w:themeColor="text1"/>
            <w:sz w:val="22"/>
            <w:szCs w:val="22"/>
          </w:rPr>
          <w:tab/>
        </w:r>
        <w:r w:rsidR="00334322" w:rsidRPr="00006D52">
          <w:rPr>
            <w:rFonts w:ascii="Verdana" w:hAnsi="Verdana"/>
            <w:noProof/>
            <w:webHidden/>
            <w:color w:val="000000" w:themeColor="text1"/>
            <w:sz w:val="22"/>
            <w:szCs w:val="22"/>
          </w:rPr>
          <w:fldChar w:fldCharType="begin"/>
        </w:r>
        <w:r w:rsidR="00334322" w:rsidRPr="00006D52">
          <w:rPr>
            <w:rFonts w:ascii="Verdana" w:hAnsi="Verdana"/>
            <w:noProof/>
            <w:webHidden/>
            <w:color w:val="000000" w:themeColor="text1"/>
            <w:sz w:val="22"/>
            <w:szCs w:val="22"/>
          </w:rPr>
          <w:instrText xml:space="preserve"> PAGEREF _Toc6928093 \h </w:instrText>
        </w:r>
        <w:r w:rsidR="00334322" w:rsidRPr="00006D52">
          <w:rPr>
            <w:rFonts w:ascii="Verdana" w:hAnsi="Verdana"/>
            <w:noProof/>
            <w:webHidden/>
            <w:color w:val="000000" w:themeColor="text1"/>
            <w:sz w:val="22"/>
            <w:szCs w:val="22"/>
          </w:rPr>
        </w:r>
        <w:r w:rsidR="00334322"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17</w:t>
        </w:r>
        <w:r w:rsidR="00334322" w:rsidRPr="00006D52">
          <w:rPr>
            <w:rFonts w:ascii="Verdana" w:hAnsi="Verdana"/>
            <w:noProof/>
            <w:webHidden/>
            <w:color w:val="000000" w:themeColor="text1"/>
            <w:sz w:val="22"/>
            <w:szCs w:val="22"/>
          </w:rPr>
          <w:fldChar w:fldCharType="end"/>
        </w:r>
      </w:hyperlink>
    </w:p>
    <w:p w14:paraId="0A000B89" w14:textId="4BEBBEDF" w:rsidR="0009678B" w:rsidRPr="00006D52" w:rsidRDefault="00EC1314">
      <w:pPr>
        <w:pStyle w:val="TDC1"/>
        <w:tabs>
          <w:tab w:val="left" w:pos="1320"/>
          <w:tab w:val="right" w:leader="dot" w:pos="8921"/>
        </w:tabs>
        <w:rPr>
          <w:rFonts w:ascii="Verdana" w:eastAsiaTheme="minorEastAsia" w:hAnsi="Verdana" w:cstheme="minorBidi"/>
          <w:noProof/>
          <w:color w:val="000000" w:themeColor="text1"/>
          <w:sz w:val="22"/>
          <w:szCs w:val="22"/>
          <w:lang w:eastAsia="es-CO"/>
        </w:rPr>
      </w:pPr>
      <w:hyperlink w:anchor="_Toc6928094" w:history="1">
        <w:r w:rsidR="00314E14">
          <w:rPr>
            <w:rStyle w:val="Hipervnculo"/>
            <w:rFonts w:ascii="Verdana" w:hAnsi="Verdana" w:cs="Arial"/>
            <w:noProof/>
            <w:color w:val="000000" w:themeColor="text1"/>
            <w:sz w:val="22"/>
            <w:szCs w:val="22"/>
          </w:rPr>
          <w:t>3</w:t>
        </w:r>
        <w:r w:rsidR="00314E14" w:rsidRPr="00006D52">
          <w:rPr>
            <w:rStyle w:val="Hipervnculo"/>
            <w:rFonts w:ascii="Verdana" w:hAnsi="Verdana" w:cs="Arial"/>
            <w:noProof/>
            <w:color w:val="000000" w:themeColor="text1"/>
            <w:sz w:val="22"/>
            <w:szCs w:val="22"/>
          </w:rPr>
          <w:t>.1.2.10</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noProof/>
            <w:color w:val="000000" w:themeColor="text1"/>
            <w:sz w:val="22"/>
            <w:szCs w:val="22"/>
          </w:rPr>
          <w:t>Declaración juramentada de pagos correspondientes a los sistemas de seguridad social y aportes parafiscales persona natural (ANEXO No. 2B, 2C y 2D).</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_Toc6928094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18</w:t>
        </w:r>
        <w:r w:rsidR="00314E14" w:rsidRPr="00006D52">
          <w:rPr>
            <w:rFonts w:ascii="Verdana" w:hAnsi="Verdana"/>
            <w:noProof/>
            <w:webHidden/>
            <w:color w:val="000000" w:themeColor="text1"/>
            <w:sz w:val="22"/>
            <w:szCs w:val="22"/>
          </w:rPr>
          <w:fldChar w:fldCharType="end"/>
        </w:r>
      </w:hyperlink>
    </w:p>
    <w:p w14:paraId="3EC74509" w14:textId="2E063DF7" w:rsidR="0009678B" w:rsidRPr="00006D52" w:rsidRDefault="00EC1314">
      <w:pPr>
        <w:pStyle w:val="TDC1"/>
        <w:tabs>
          <w:tab w:val="left" w:pos="1320"/>
          <w:tab w:val="right" w:leader="dot" w:pos="8921"/>
        </w:tabs>
        <w:rPr>
          <w:rFonts w:ascii="Verdana" w:eastAsiaTheme="minorEastAsia" w:hAnsi="Verdana" w:cstheme="minorBidi"/>
          <w:noProof/>
          <w:color w:val="000000" w:themeColor="text1"/>
          <w:sz w:val="22"/>
          <w:szCs w:val="22"/>
          <w:lang w:eastAsia="es-CO"/>
        </w:rPr>
      </w:pPr>
      <w:hyperlink w:anchor="_Toc6928095" w:history="1">
        <w:r w:rsidR="00314E14">
          <w:rPr>
            <w:rStyle w:val="Hipervnculo"/>
            <w:rFonts w:ascii="Verdana" w:hAnsi="Verdana" w:cs="Arial"/>
            <w:noProof/>
            <w:color w:val="000000" w:themeColor="text1"/>
            <w:sz w:val="22"/>
            <w:szCs w:val="22"/>
          </w:rPr>
          <w:t>3</w:t>
        </w:r>
        <w:r w:rsidR="00314E14" w:rsidRPr="00006D52">
          <w:rPr>
            <w:rStyle w:val="Hipervnculo"/>
            <w:rFonts w:ascii="Verdana" w:hAnsi="Verdana" w:cs="Arial"/>
            <w:noProof/>
            <w:color w:val="000000" w:themeColor="text1"/>
            <w:sz w:val="22"/>
            <w:szCs w:val="22"/>
          </w:rPr>
          <w:t>.1.2.11</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noProof/>
            <w:color w:val="000000" w:themeColor="text1"/>
            <w:sz w:val="22"/>
            <w:szCs w:val="22"/>
          </w:rPr>
          <w:t>Compromiso Anticorrupción y origen lícito de los recursos (Anexo 3)</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_Toc6928095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18</w:t>
        </w:r>
        <w:r w:rsidR="00314E14" w:rsidRPr="00006D52">
          <w:rPr>
            <w:rFonts w:ascii="Verdana" w:hAnsi="Verdana"/>
            <w:noProof/>
            <w:webHidden/>
            <w:color w:val="000000" w:themeColor="text1"/>
            <w:sz w:val="22"/>
            <w:szCs w:val="22"/>
          </w:rPr>
          <w:fldChar w:fldCharType="end"/>
        </w:r>
      </w:hyperlink>
    </w:p>
    <w:p w14:paraId="7DB041EF" w14:textId="22FA8B2E"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096" w:history="1">
        <w:r w:rsidR="0009678B" w:rsidRPr="00006D52">
          <w:rPr>
            <w:rStyle w:val="Hipervnculo"/>
            <w:rFonts w:ascii="Verdana" w:hAnsi="Verdana" w:cs="Arial"/>
            <w:noProof/>
            <w:color w:val="000000" w:themeColor="text1"/>
            <w:sz w:val="22"/>
            <w:szCs w:val="22"/>
            <w:lang w:val="es-MX"/>
          </w:rPr>
          <w:t>3.1.2.12</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_Toc6928096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19</w:t>
        </w:r>
        <w:r w:rsidR="0009678B" w:rsidRPr="00006D52">
          <w:rPr>
            <w:rFonts w:ascii="Verdana" w:hAnsi="Verdana"/>
            <w:noProof/>
            <w:webHidden/>
            <w:color w:val="000000" w:themeColor="text1"/>
            <w:sz w:val="22"/>
            <w:szCs w:val="22"/>
          </w:rPr>
          <w:fldChar w:fldCharType="end"/>
        </w:r>
      </w:hyperlink>
    </w:p>
    <w:p w14:paraId="6DDE5B97" w14:textId="01E84235"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097" w:history="1">
        <w:r w:rsidR="0009678B" w:rsidRPr="00006D52">
          <w:rPr>
            <w:rStyle w:val="Hipervnculo"/>
            <w:rFonts w:ascii="Verdana" w:hAnsi="Verdana"/>
            <w:noProof/>
            <w:color w:val="000000" w:themeColor="text1"/>
            <w:sz w:val="22"/>
            <w:szCs w:val="22"/>
          </w:rPr>
          <w:t>Certificaciones expedidas por los Entes de Control y medidas Correctivas.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_Toc6928097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19</w:t>
        </w:r>
        <w:r w:rsidR="0009678B" w:rsidRPr="00006D52">
          <w:rPr>
            <w:rFonts w:ascii="Verdana" w:hAnsi="Verdana"/>
            <w:noProof/>
            <w:webHidden/>
            <w:color w:val="000000" w:themeColor="text1"/>
            <w:sz w:val="22"/>
            <w:szCs w:val="22"/>
          </w:rPr>
          <w:fldChar w:fldCharType="end"/>
        </w:r>
      </w:hyperlink>
    </w:p>
    <w:p w14:paraId="066CB41C" w14:textId="4083F51D"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098" w:history="1">
        <w:r w:rsidR="0009678B" w:rsidRPr="00006D52">
          <w:rPr>
            <w:rStyle w:val="Hipervnculo"/>
            <w:rFonts w:ascii="Verdana" w:hAnsi="Verdana" w:cs="Arial"/>
            <w:noProof/>
            <w:color w:val="000000" w:themeColor="text1"/>
            <w:sz w:val="22"/>
            <w:szCs w:val="22"/>
          </w:rPr>
          <w:t xml:space="preserve">CAPÍTULO </w:t>
        </w:r>
        <w:r w:rsidR="00314E14">
          <w:rPr>
            <w:rStyle w:val="Hipervnculo"/>
            <w:rFonts w:ascii="Verdana" w:hAnsi="Verdana" w:cs="Arial"/>
            <w:noProof/>
            <w:color w:val="000000" w:themeColor="text1"/>
            <w:sz w:val="22"/>
            <w:szCs w:val="22"/>
          </w:rPr>
          <w:t>4</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_Toc6928098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20</w:t>
        </w:r>
        <w:r w:rsidR="0009678B" w:rsidRPr="00006D52">
          <w:rPr>
            <w:rFonts w:ascii="Verdana" w:hAnsi="Verdana"/>
            <w:noProof/>
            <w:webHidden/>
            <w:color w:val="000000" w:themeColor="text1"/>
            <w:sz w:val="22"/>
            <w:szCs w:val="22"/>
          </w:rPr>
          <w:fldChar w:fldCharType="end"/>
        </w:r>
      </w:hyperlink>
    </w:p>
    <w:p w14:paraId="13463A37" w14:textId="215F1ED9" w:rsidR="0009678B" w:rsidRPr="00006D52" w:rsidRDefault="00EC1314">
      <w:pPr>
        <w:pStyle w:val="TDC1"/>
        <w:tabs>
          <w:tab w:val="left" w:pos="480"/>
          <w:tab w:val="right" w:leader="dot" w:pos="8921"/>
        </w:tabs>
        <w:rPr>
          <w:rFonts w:ascii="Verdana" w:eastAsiaTheme="minorEastAsia" w:hAnsi="Verdana" w:cstheme="minorBidi"/>
          <w:noProof/>
          <w:color w:val="000000" w:themeColor="text1"/>
          <w:sz w:val="22"/>
          <w:szCs w:val="22"/>
          <w:lang w:eastAsia="es-CO"/>
        </w:rPr>
      </w:pPr>
      <w:hyperlink w:anchor="_Toc6928099" w:history="1">
        <w:r w:rsidR="00314E14">
          <w:rPr>
            <w:rStyle w:val="Hipervnculo"/>
            <w:rFonts w:ascii="Verdana" w:hAnsi="Verdana" w:cs="Arial"/>
            <w:noProof/>
            <w:color w:val="000000" w:themeColor="text1"/>
            <w:sz w:val="22"/>
            <w:szCs w:val="22"/>
          </w:rPr>
          <w:t>4</w:t>
        </w:r>
        <w:r w:rsidR="00314E14" w:rsidRPr="00006D52">
          <w:rPr>
            <w:rStyle w:val="Hipervnculo"/>
            <w:rFonts w:ascii="Verdana" w:hAnsi="Verdana" w:cs="Arial"/>
            <w:noProof/>
            <w:color w:val="000000" w:themeColor="text1"/>
            <w:sz w:val="22"/>
            <w:szCs w:val="22"/>
          </w:rPr>
          <w:t>.</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noProof/>
            <w:color w:val="000000" w:themeColor="text1"/>
            <w:sz w:val="22"/>
            <w:szCs w:val="22"/>
          </w:rPr>
          <w:t>REQUISITOS HABILITANTES FINANCIEROS</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_Toc6928099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20</w:t>
        </w:r>
        <w:r w:rsidR="00314E14" w:rsidRPr="00006D52">
          <w:rPr>
            <w:rFonts w:ascii="Verdana" w:hAnsi="Verdana"/>
            <w:noProof/>
            <w:webHidden/>
            <w:color w:val="000000" w:themeColor="text1"/>
            <w:sz w:val="22"/>
            <w:szCs w:val="22"/>
          </w:rPr>
          <w:fldChar w:fldCharType="end"/>
        </w:r>
      </w:hyperlink>
    </w:p>
    <w:p w14:paraId="0834119F" w14:textId="592F1EFB"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100" w:history="1">
        <w:r w:rsidR="00314E14">
          <w:rPr>
            <w:rStyle w:val="Hipervnculo"/>
            <w:rFonts w:ascii="Verdana" w:hAnsi="Verdana"/>
            <w:noProof/>
            <w:color w:val="000000" w:themeColor="text1"/>
            <w:sz w:val="22"/>
            <w:szCs w:val="22"/>
          </w:rPr>
          <w:t>4</w:t>
        </w:r>
        <w:r w:rsidR="00314E14" w:rsidRPr="00006D52">
          <w:rPr>
            <w:rStyle w:val="Hipervnculo"/>
            <w:rFonts w:ascii="Verdana" w:hAnsi="Verdana"/>
            <w:noProof/>
            <w:color w:val="000000" w:themeColor="text1"/>
            <w:sz w:val="22"/>
            <w:szCs w:val="22"/>
          </w:rPr>
          <w:t>.1</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noProof/>
            <w:color w:val="000000" w:themeColor="text1"/>
            <w:sz w:val="22"/>
            <w:szCs w:val="22"/>
          </w:rPr>
          <w:t>DOCUMENTOS DE CARÁCTER FINANCIERO.</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_Toc6928100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20</w:t>
        </w:r>
        <w:r w:rsidR="00314E14" w:rsidRPr="00006D52">
          <w:rPr>
            <w:rFonts w:ascii="Verdana" w:hAnsi="Verdana"/>
            <w:noProof/>
            <w:webHidden/>
            <w:color w:val="000000" w:themeColor="text1"/>
            <w:sz w:val="22"/>
            <w:szCs w:val="22"/>
          </w:rPr>
          <w:fldChar w:fldCharType="end"/>
        </w:r>
      </w:hyperlink>
    </w:p>
    <w:p w14:paraId="5094B8BC" w14:textId="7FC46D34"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01" w:history="1">
        <w:r w:rsidR="00314E14">
          <w:rPr>
            <w:rStyle w:val="Hipervnculo"/>
            <w:rFonts w:ascii="Verdana" w:hAnsi="Verdana" w:cs="Arial"/>
            <w:noProof/>
            <w:color w:val="000000" w:themeColor="text1"/>
            <w:sz w:val="22"/>
            <w:szCs w:val="22"/>
          </w:rPr>
          <w:t>4.1</w:t>
        </w:r>
        <w:r w:rsidR="00314E14" w:rsidRPr="00006D52">
          <w:rPr>
            <w:rStyle w:val="Hipervnculo"/>
            <w:rFonts w:ascii="Verdana" w:hAnsi="Verdana" w:cs="Arial"/>
            <w:noProof/>
            <w:color w:val="000000" w:themeColor="text1"/>
            <w:sz w:val="22"/>
            <w:szCs w:val="22"/>
          </w:rPr>
          <w:t>.1</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noProof/>
            <w:color w:val="000000" w:themeColor="text1"/>
            <w:sz w:val="22"/>
            <w:szCs w:val="22"/>
          </w:rPr>
          <w:t>Capacidad Financiera y Capacidad Organizacional para personas naturales o jurídicas nacionales y extranjeras con domicilio o sucursal en Colombia</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_Toc6928101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20</w:t>
        </w:r>
        <w:r w:rsidR="00314E14" w:rsidRPr="00006D52">
          <w:rPr>
            <w:rFonts w:ascii="Verdana" w:hAnsi="Verdana"/>
            <w:noProof/>
            <w:webHidden/>
            <w:color w:val="000000" w:themeColor="text1"/>
            <w:sz w:val="22"/>
            <w:szCs w:val="22"/>
          </w:rPr>
          <w:fldChar w:fldCharType="end"/>
        </w:r>
      </w:hyperlink>
    </w:p>
    <w:p w14:paraId="747FD212" w14:textId="30925D1E"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02" w:history="1">
        <w:r w:rsidR="00314E14">
          <w:rPr>
            <w:rStyle w:val="Hipervnculo"/>
            <w:rFonts w:ascii="Verdana" w:hAnsi="Verdana"/>
            <w:noProof/>
            <w:color w:val="000000" w:themeColor="text1"/>
            <w:sz w:val="22"/>
            <w:szCs w:val="22"/>
          </w:rPr>
          <w:t>4</w:t>
        </w:r>
        <w:r w:rsidR="0009678B" w:rsidRPr="00006D52">
          <w:rPr>
            <w:rStyle w:val="Hipervnculo"/>
            <w:rFonts w:ascii="Verdana" w:hAnsi="Verdana"/>
            <w:noProof/>
            <w:color w:val="000000" w:themeColor="text1"/>
            <w:sz w:val="22"/>
            <w:szCs w:val="22"/>
          </w:rPr>
          <w:t>.</w:t>
        </w:r>
        <w:r w:rsidR="00314E14" w:rsidRPr="00006D52">
          <w:rPr>
            <w:rStyle w:val="Hipervnculo"/>
            <w:rFonts w:ascii="Verdana" w:hAnsi="Verdana"/>
            <w:noProof/>
            <w:color w:val="000000" w:themeColor="text1"/>
            <w:sz w:val="22"/>
            <w:szCs w:val="22"/>
          </w:rPr>
          <w:t>1</w:t>
        </w:r>
        <w:r w:rsidR="00314E14">
          <w:rPr>
            <w:rStyle w:val="Hipervnculo"/>
            <w:rFonts w:ascii="Verdana" w:hAnsi="Verdana"/>
            <w:noProof/>
            <w:color w:val="000000" w:themeColor="text1"/>
            <w:sz w:val="22"/>
            <w:szCs w:val="22"/>
          </w:rPr>
          <w:t>.2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Requisitos de Capacidad Financiera y Capacidad Organizacional Personas Naturales o Jurídicas Extranjeras sin domicilio o sucursal en Colombia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_Toc6928102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20</w:t>
        </w:r>
        <w:r w:rsidR="0009678B" w:rsidRPr="00006D52">
          <w:rPr>
            <w:rFonts w:ascii="Verdana" w:hAnsi="Verdana"/>
            <w:noProof/>
            <w:webHidden/>
            <w:color w:val="000000" w:themeColor="text1"/>
            <w:sz w:val="22"/>
            <w:szCs w:val="22"/>
          </w:rPr>
          <w:fldChar w:fldCharType="end"/>
        </w:r>
      </w:hyperlink>
    </w:p>
    <w:p w14:paraId="66AAEB35" w14:textId="7A0B2841"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03" w:history="1">
        <w:r w:rsidR="00314E14">
          <w:rPr>
            <w:rStyle w:val="Hipervnculo"/>
            <w:rFonts w:ascii="Verdana" w:hAnsi="Verdana" w:cs="Arial"/>
            <w:noProof/>
            <w:color w:val="000000" w:themeColor="text1"/>
            <w:sz w:val="22"/>
            <w:szCs w:val="22"/>
          </w:rPr>
          <w:t>4</w:t>
        </w:r>
        <w:r w:rsidR="00314E14" w:rsidRPr="00006D52">
          <w:rPr>
            <w:rStyle w:val="Hipervnculo"/>
            <w:rFonts w:ascii="Verdana" w:hAnsi="Verdana" w:cs="Arial"/>
            <w:noProof/>
            <w:color w:val="000000" w:themeColor="text1"/>
            <w:sz w:val="22"/>
            <w:szCs w:val="22"/>
          </w:rPr>
          <w:t>.</w:t>
        </w:r>
        <w:r w:rsidR="005548EC">
          <w:rPr>
            <w:rStyle w:val="Hipervnculo"/>
            <w:rFonts w:ascii="Verdana" w:hAnsi="Verdana" w:cs="Arial"/>
            <w:noProof/>
            <w:color w:val="000000" w:themeColor="text1"/>
            <w:sz w:val="22"/>
            <w:szCs w:val="22"/>
          </w:rPr>
          <w:t>2</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noProof/>
            <w:color w:val="000000" w:themeColor="text1"/>
            <w:sz w:val="22"/>
            <w:szCs w:val="22"/>
          </w:rPr>
          <w:t>Requisitos para la Presentación en Moneda Extranjera</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_Toc6928103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21</w:t>
        </w:r>
        <w:r w:rsidR="00314E14" w:rsidRPr="00006D52">
          <w:rPr>
            <w:rFonts w:ascii="Verdana" w:hAnsi="Verdana"/>
            <w:noProof/>
            <w:webHidden/>
            <w:color w:val="000000" w:themeColor="text1"/>
            <w:sz w:val="22"/>
            <w:szCs w:val="22"/>
          </w:rPr>
          <w:fldChar w:fldCharType="end"/>
        </w:r>
      </w:hyperlink>
    </w:p>
    <w:p w14:paraId="460E3508" w14:textId="19143615" w:rsidR="0009678B" w:rsidRPr="00006D52" w:rsidRDefault="00EC1314">
      <w:pPr>
        <w:pStyle w:val="TDC2"/>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04" w:history="1">
        <w:r w:rsidR="00314E14">
          <w:rPr>
            <w:rStyle w:val="Hipervnculo"/>
            <w:rFonts w:ascii="Verdana" w:hAnsi="Verdana"/>
            <w:noProof/>
            <w:color w:val="000000" w:themeColor="text1"/>
            <w:sz w:val="22"/>
            <w:szCs w:val="22"/>
          </w:rPr>
          <w:t>4</w:t>
        </w:r>
        <w:r w:rsidR="00314E14" w:rsidRPr="00006D52">
          <w:rPr>
            <w:rStyle w:val="Hipervnculo"/>
            <w:rFonts w:ascii="Verdana" w:hAnsi="Verdana"/>
            <w:noProof/>
            <w:color w:val="000000" w:themeColor="text1"/>
            <w:sz w:val="22"/>
            <w:szCs w:val="22"/>
          </w:rPr>
          <w:t>.</w:t>
        </w:r>
        <w:r w:rsidR="005548EC">
          <w:rPr>
            <w:rStyle w:val="Hipervnculo"/>
            <w:rFonts w:ascii="Verdana" w:hAnsi="Verdana"/>
            <w:noProof/>
            <w:color w:val="000000" w:themeColor="text1"/>
            <w:sz w:val="22"/>
            <w:szCs w:val="22"/>
          </w:rPr>
          <w:t>3</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noProof/>
            <w:color w:val="000000" w:themeColor="text1"/>
            <w:sz w:val="22"/>
            <w:szCs w:val="22"/>
          </w:rPr>
          <w:t>Indicadores Financieros (Habilitantes).</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_Toc6928104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21</w:t>
        </w:r>
        <w:r w:rsidR="00314E14" w:rsidRPr="00006D52">
          <w:rPr>
            <w:rFonts w:ascii="Verdana" w:hAnsi="Verdana"/>
            <w:noProof/>
            <w:webHidden/>
            <w:color w:val="000000" w:themeColor="text1"/>
            <w:sz w:val="22"/>
            <w:szCs w:val="22"/>
          </w:rPr>
          <w:fldChar w:fldCharType="end"/>
        </w:r>
      </w:hyperlink>
    </w:p>
    <w:p w14:paraId="2A155983" w14:textId="376B8FD5"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05" w:history="1">
        <w:r w:rsidR="00314E14">
          <w:rPr>
            <w:rStyle w:val="Hipervnculo"/>
            <w:rFonts w:ascii="Verdana" w:hAnsi="Verdana" w:cs="Arial"/>
            <w:noProof/>
            <w:color w:val="000000" w:themeColor="text1"/>
            <w:sz w:val="22"/>
            <w:szCs w:val="22"/>
          </w:rPr>
          <w:t>4</w:t>
        </w:r>
        <w:r w:rsidR="00314E14" w:rsidRPr="00006D52">
          <w:rPr>
            <w:rStyle w:val="Hipervnculo"/>
            <w:rFonts w:ascii="Verdana" w:hAnsi="Verdana" w:cs="Arial"/>
            <w:noProof/>
            <w:color w:val="000000" w:themeColor="text1"/>
            <w:sz w:val="22"/>
            <w:szCs w:val="22"/>
          </w:rPr>
          <w:t>.</w:t>
        </w:r>
        <w:r w:rsidR="005548EC">
          <w:rPr>
            <w:rStyle w:val="Hipervnculo"/>
            <w:rFonts w:ascii="Verdana" w:hAnsi="Verdana" w:cs="Arial"/>
            <w:noProof/>
            <w:color w:val="000000" w:themeColor="text1"/>
            <w:sz w:val="22"/>
            <w:szCs w:val="22"/>
          </w:rPr>
          <w:t>3.1</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noProof/>
            <w:color w:val="000000" w:themeColor="text1"/>
            <w:sz w:val="22"/>
            <w:szCs w:val="22"/>
          </w:rPr>
          <w:t>Indicadores de capacidad financiera:</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_Toc6928105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21</w:t>
        </w:r>
        <w:r w:rsidR="00314E14" w:rsidRPr="00006D52">
          <w:rPr>
            <w:rFonts w:ascii="Verdana" w:hAnsi="Verdana"/>
            <w:noProof/>
            <w:webHidden/>
            <w:color w:val="000000" w:themeColor="text1"/>
            <w:sz w:val="22"/>
            <w:szCs w:val="22"/>
          </w:rPr>
          <w:fldChar w:fldCharType="end"/>
        </w:r>
      </w:hyperlink>
    </w:p>
    <w:p w14:paraId="1017B5C2" w14:textId="3479ADCE"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06" w:history="1">
        <w:r w:rsidR="00314E14">
          <w:rPr>
            <w:rStyle w:val="Hipervnculo"/>
            <w:rFonts w:ascii="Verdana" w:hAnsi="Verdana" w:cs="Arial"/>
            <w:noProof/>
            <w:color w:val="000000" w:themeColor="text1"/>
            <w:sz w:val="22"/>
            <w:szCs w:val="22"/>
          </w:rPr>
          <w:t>4</w:t>
        </w:r>
        <w:r w:rsidR="005548EC">
          <w:rPr>
            <w:rStyle w:val="Hipervnculo"/>
            <w:rFonts w:ascii="Verdana" w:hAnsi="Verdana" w:cs="Arial"/>
            <w:noProof/>
            <w:color w:val="000000" w:themeColor="text1"/>
            <w:sz w:val="22"/>
            <w:szCs w:val="22"/>
          </w:rPr>
          <w:t>.3</w:t>
        </w:r>
        <w:r w:rsidR="00314E14" w:rsidRPr="00006D52">
          <w:rPr>
            <w:rStyle w:val="Hipervnculo"/>
            <w:rFonts w:ascii="Verdana" w:hAnsi="Verdana" w:cs="Arial"/>
            <w:noProof/>
            <w:color w:val="000000" w:themeColor="text1"/>
            <w:sz w:val="22"/>
            <w:szCs w:val="22"/>
          </w:rPr>
          <w:t>.2</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noProof/>
            <w:color w:val="000000" w:themeColor="text1"/>
            <w:sz w:val="22"/>
            <w:szCs w:val="22"/>
          </w:rPr>
          <w:t>Indicadores adicionales de capacidad financiera:</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_Toc6928106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22</w:t>
        </w:r>
        <w:r w:rsidR="00314E14" w:rsidRPr="00006D52">
          <w:rPr>
            <w:rFonts w:ascii="Verdana" w:hAnsi="Verdana"/>
            <w:noProof/>
            <w:webHidden/>
            <w:color w:val="000000" w:themeColor="text1"/>
            <w:sz w:val="22"/>
            <w:szCs w:val="22"/>
          </w:rPr>
          <w:fldChar w:fldCharType="end"/>
        </w:r>
      </w:hyperlink>
    </w:p>
    <w:p w14:paraId="78A48BAB" w14:textId="3B0D7FFE"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07" w:history="1">
        <w:r w:rsidR="00314E14">
          <w:rPr>
            <w:rStyle w:val="Hipervnculo"/>
            <w:rFonts w:ascii="Verdana" w:hAnsi="Verdana" w:cs="Arial"/>
            <w:b/>
            <w:noProof/>
            <w:color w:val="000000" w:themeColor="text1"/>
            <w:sz w:val="22"/>
            <w:szCs w:val="22"/>
          </w:rPr>
          <w:t>4</w:t>
        </w:r>
        <w:r w:rsidR="00314E14" w:rsidRPr="00006D52">
          <w:rPr>
            <w:rStyle w:val="Hipervnculo"/>
            <w:rFonts w:ascii="Verdana" w:hAnsi="Verdana" w:cs="Arial"/>
            <w:b/>
            <w:noProof/>
            <w:color w:val="000000" w:themeColor="text1"/>
            <w:sz w:val="22"/>
            <w:szCs w:val="22"/>
          </w:rPr>
          <w:t>.</w:t>
        </w:r>
        <w:r w:rsidR="005548EC">
          <w:rPr>
            <w:rStyle w:val="Hipervnculo"/>
            <w:rFonts w:ascii="Verdana" w:hAnsi="Verdana" w:cs="Arial"/>
            <w:b/>
            <w:noProof/>
            <w:color w:val="000000" w:themeColor="text1"/>
            <w:sz w:val="22"/>
            <w:szCs w:val="22"/>
          </w:rPr>
          <w:t>3</w:t>
        </w:r>
        <w:r w:rsidR="00314E14" w:rsidRPr="00006D52">
          <w:rPr>
            <w:rStyle w:val="Hipervnculo"/>
            <w:rFonts w:ascii="Verdana" w:hAnsi="Verdana" w:cs="Arial"/>
            <w:b/>
            <w:noProof/>
            <w:color w:val="000000" w:themeColor="text1"/>
            <w:sz w:val="22"/>
            <w:szCs w:val="22"/>
          </w:rPr>
          <w:t>.3</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b/>
            <w:noProof/>
            <w:color w:val="000000" w:themeColor="text1"/>
            <w:sz w:val="22"/>
            <w:szCs w:val="22"/>
          </w:rPr>
          <w:t>Indicadores capacidad financiera:</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_Toc6928107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22</w:t>
        </w:r>
        <w:r w:rsidR="00314E14" w:rsidRPr="00006D52">
          <w:rPr>
            <w:rFonts w:ascii="Verdana" w:hAnsi="Verdana"/>
            <w:noProof/>
            <w:webHidden/>
            <w:color w:val="000000" w:themeColor="text1"/>
            <w:sz w:val="22"/>
            <w:szCs w:val="22"/>
          </w:rPr>
          <w:fldChar w:fldCharType="end"/>
        </w:r>
      </w:hyperlink>
    </w:p>
    <w:p w14:paraId="5B8F282A" w14:textId="0FF40A0B"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08" w:history="1">
        <w:r w:rsidR="00314E14">
          <w:rPr>
            <w:rStyle w:val="Hipervnculo"/>
            <w:rFonts w:ascii="Verdana" w:hAnsi="Verdana" w:cs="Arial"/>
            <w:b/>
            <w:noProof/>
            <w:color w:val="000000" w:themeColor="text1"/>
            <w:sz w:val="22"/>
            <w:szCs w:val="22"/>
          </w:rPr>
          <w:t>4</w:t>
        </w:r>
        <w:r w:rsidR="005548EC">
          <w:rPr>
            <w:rStyle w:val="Hipervnculo"/>
            <w:rFonts w:ascii="Verdana" w:hAnsi="Verdana" w:cs="Arial"/>
            <w:b/>
            <w:noProof/>
            <w:color w:val="000000" w:themeColor="text1"/>
            <w:sz w:val="22"/>
            <w:szCs w:val="22"/>
          </w:rPr>
          <w:t>.3</w:t>
        </w:r>
        <w:r w:rsidR="00314E14" w:rsidRPr="00006D52">
          <w:rPr>
            <w:rStyle w:val="Hipervnculo"/>
            <w:rFonts w:ascii="Verdana" w:hAnsi="Verdana" w:cs="Arial"/>
            <w:b/>
            <w:noProof/>
            <w:color w:val="000000" w:themeColor="text1"/>
            <w:sz w:val="22"/>
            <w:szCs w:val="22"/>
          </w:rPr>
          <w:t>.4</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b/>
            <w:noProof/>
            <w:color w:val="000000" w:themeColor="text1"/>
            <w:sz w:val="22"/>
            <w:szCs w:val="22"/>
          </w:rPr>
          <w:t>Indicadores de capacidad organizacional</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_Toc6928108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23</w:t>
        </w:r>
        <w:r w:rsidR="00314E14" w:rsidRPr="00006D52">
          <w:rPr>
            <w:rFonts w:ascii="Verdana" w:hAnsi="Verdana"/>
            <w:noProof/>
            <w:webHidden/>
            <w:color w:val="000000" w:themeColor="text1"/>
            <w:sz w:val="22"/>
            <w:szCs w:val="22"/>
          </w:rPr>
          <w:fldChar w:fldCharType="end"/>
        </w:r>
      </w:hyperlink>
    </w:p>
    <w:p w14:paraId="1E04B5A4" w14:textId="20320883"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09" w:history="1">
        <w:r w:rsidR="0009678B" w:rsidRPr="00006D52">
          <w:rPr>
            <w:rStyle w:val="Hipervnculo"/>
            <w:rFonts w:ascii="Verdana" w:hAnsi="Verdana" w:cs="Arial"/>
            <w:noProof/>
            <w:color w:val="000000" w:themeColor="text1"/>
            <w:sz w:val="22"/>
            <w:szCs w:val="22"/>
          </w:rPr>
          <w:t>CAPÍTULO 5</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_Toc6928109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24</w:t>
        </w:r>
        <w:r w:rsidR="0009678B" w:rsidRPr="00006D52">
          <w:rPr>
            <w:rFonts w:ascii="Verdana" w:hAnsi="Verdana"/>
            <w:noProof/>
            <w:webHidden/>
            <w:color w:val="000000" w:themeColor="text1"/>
            <w:sz w:val="22"/>
            <w:szCs w:val="22"/>
          </w:rPr>
          <w:fldChar w:fldCharType="end"/>
        </w:r>
      </w:hyperlink>
    </w:p>
    <w:p w14:paraId="35B91B03" w14:textId="3A7D4C20" w:rsidR="0009678B" w:rsidRPr="00006D52" w:rsidRDefault="00EC1314">
      <w:pPr>
        <w:pStyle w:val="TDC1"/>
        <w:tabs>
          <w:tab w:val="left" w:pos="480"/>
          <w:tab w:val="right" w:leader="dot" w:pos="8921"/>
        </w:tabs>
        <w:rPr>
          <w:rFonts w:ascii="Verdana" w:eastAsiaTheme="minorEastAsia" w:hAnsi="Verdana" w:cstheme="minorBidi"/>
          <w:noProof/>
          <w:color w:val="000000" w:themeColor="text1"/>
          <w:sz w:val="22"/>
          <w:szCs w:val="22"/>
          <w:lang w:eastAsia="es-CO"/>
        </w:rPr>
      </w:pPr>
      <w:hyperlink w:anchor="_Toc6928110" w:history="1">
        <w:r w:rsidR="00314E14">
          <w:rPr>
            <w:rStyle w:val="Hipervnculo"/>
            <w:rFonts w:ascii="Verdana" w:hAnsi="Verdana" w:cs="Arial"/>
            <w:noProof/>
            <w:color w:val="000000" w:themeColor="text1"/>
            <w:sz w:val="22"/>
            <w:szCs w:val="22"/>
          </w:rPr>
          <w:t>5</w:t>
        </w:r>
        <w:r w:rsidR="00314E14" w:rsidRPr="00006D52">
          <w:rPr>
            <w:rStyle w:val="Hipervnculo"/>
            <w:rFonts w:ascii="Verdana" w:hAnsi="Verdana" w:cs="Arial"/>
            <w:noProof/>
            <w:color w:val="000000" w:themeColor="text1"/>
            <w:sz w:val="22"/>
            <w:szCs w:val="22"/>
          </w:rPr>
          <w:t>.</w:t>
        </w:r>
        <w:r w:rsidR="00314E14" w:rsidRPr="00006D52">
          <w:rPr>
            <w:rFonts w:ascii="Verdana" w:eastAsiaTheme="minorEastAsia" w:hAnsi="Verdana" w:cstheme="minorBidi"/>
            <w:noProof/>
            <w:color w:val="000000" w:themeColor="text1"/>
            <w:sz w:val="22"/>
            <w:szCs w:val="22"/>
            <w:lang w:eastAsia="es-CO"/>
          </w:rPr>
          <w:tab/>
        </w:r>
        <w:r w:rsidR="00314E14" w:rsidRPr="00006D52">
          <w:rPr>
            <w:rStyle w:val="Hipervnculo"/>
            <w:rFonts w:ascii="Verdana" w:hAnsi="Verdana" w:cs="Arial"/>
            <w:noProof/>
            <w:color w:val="000000" w:themeColor="text1"/>
            <w:sz w:val="22"/>
            <w:szCs w:val="22"/>
          </w:rPr>
          <w:t>REQUISITOS HABILITANTES DE EXPERIENCIA Y TÉCNICOS</w:t>
        </w:r>
        <w:r w:rsidR="00314E14" w:rsidRPr="00006D52">
          <w:rPr>
            <w:rFonts w:ascii="Verdana" w:hAnsi="Verdana"/>
            <w:noProof/>
            <w:webHidden/>
            <w:color w:val="000000" w:themeColor="text1"/>
            <w:sz w:val="22"/>
            <w:szCs w:val="22"/>
          </w:rPr>
          <w:tab/>
        </w:r>
        <w:r w:rsidR="00314E14" w:rsidRPr="00006D52">
          <w:rPr>
            <w:rFonts w:ascii="Verdana" w:hAnsi="Verdana"/>
            <w:noProof/>
            <w:webHidden/>
            <w:color w:val="000000" w:themeColor="text1"/>
            <w:sz w:val="22"/>
            <w:szCs w:val="22"/>
          </w:rPr>
          <w:fldChar w:fldCharType="begin"/>
        </w:r>
        <w:r w:rsidR="00314E14" w:rsidRPr="00006D52">
          <w:rPr>
            <w:rFonts w:ascii="Verdana" w:hAnsi="Verdana"/>
            <w:noProof/>
            <w:webHidden/>
            <w:color w:val="000000" w:themeColor="text1"/>
            <w:sz w:val="22"/>
            <w:szCs w:val="22"/>
          </w:rPr>
          <w:instrText xml:space="preserve"> PAGEREF _Toc6928110 \h </w:instrText>
        </w:r>
        <w:r w:rsidR="00314E14" w:rsidRPr="00006D52">
          <w:rPr>
            <w:rFonts w:ascii="Verdana" w:hAnsi="Verdana"/>
            <w:noProof/>
            <w:webHidden/>
            <w:color w:val="000000" w:themeColor="text1"/>
            <w:sz w:val="22"/>
            <w:szCs w:val="22"/>
          </w:rPr>
        </w:r>
        <w:r w:rsidR="00314E14"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24</w:t>
        </w:r>
        <w:r w:rsidR="00314E14" w:rsidRPr="00006D52">
          <w:rPr>
            <w:rFonts w:ascii="Verdana" w:hAnsi="Verdana"/>
            <w:noProof/>
            <w:webHidden/>
            <w:color w:val="000000" w:themeColor="text1"/>
            <w:sz w:val="22"/>
            <w:szCs w:val="22"/>
          </w:rPr>
          <w:fldChar w:fldCharType="end"/>
        </w:r>
      </w:hyperlink>
    </w:p>
    <w:p w14:paraId="194E120B" w14:textId="73DE4CDA"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111"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Parámetros de verificación técnicos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_Toc6928111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24</w:t>
        </w:r>
        <w:r w:rsidR="0009678B" w:rsidRPr="00006D52">
          <w:rPr>
            <w:rFonts w:ascii="Verdana" w:hAnsi="Verdana"/>
            <w:noProof/>
            <w:webHidden/>
            <w:color w:val="000000" w:themeColor="text1"/>
            <w:sz w:val="22"/>
            <w:szCs w:val="22"/>
          </w:rPr>
          <w:fldChar w:fldCharType="end"/>
        </w:r>
      </w:hyperlink>
    </w:p>
    <w:p w14:paraId="6316DC34" w14:textId="3237303F"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112"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Experiencia Mínima Específica Requerida del proponente</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24</w:t>
        </w:r>
        <w:r w:rsidR="0009678B" w:rsidRPr="00006D52">
          <w:rPr>
            <w:rFonts w:ascii="Verdana" w:hAnsi="Verdana"/>
            <w:noProof/>
            <w:webHidden/>
            <w:color w:val="000000" w:themeColor="text1"/>
            <w:sz w:val="22"/>
            <w:szCs w:val="22"/>
          </w:rPr>
          <w:fldChar w:fldCharType="end"/>
        </w:r>
      </w:hyperlink>
    </w:p>
    <w:p w14:paraId="7F0A972C" w14:textId="3B13D97D" w:rsidR="0009678B" w:rsidRPr="00006D52" w:rsidRDefault="00EC1314">
      <w:pPr>
        <w:pStyle w:val="TDC3"/>
        <w:tabs>
          <w:tab w:val="left" w:pos="1320"/>
          <w:tab w:val="right" w:leader="dot" w:pos="8921"/>
        </w:tabs>
        <w:rPr>
          <w:rFonts w:ascii="Verdana" w:eastAsiaTheme="minorEastAsia" w:hAnsi="Verdana" w:cstheme="minorBidi"/>
          <w:noProof/>
          <w:color w:val="000000" w:themeColor="text1"/>
          <w:sz w:val="22"/>
          <w:szCs w:val="22"/>
          <w:lang w:eastAsia="es-CO"/>
        </w:rPr>
      </w:pPr>
      <w:hyperlink w:anchor="_Toc6928113"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.2.1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Acreditación de la Experiencia del Proponente</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29</w:t>
        </w:r>
        <w:r w:rsidR="0009678B" w:rsidRPr="00006D52">
          <w:rPr>
            <w:rFonts w:ascii="Verdana" w:hAnsi="Verdana"/>
            <w:noProof/>
            <w:webHidden/>
            <w:color w:val="000000" w:themeColor="text1"/>
            <w:sz w:val="22"/>
            <w:szCs w:val="22"/>
          </w:rPr>
          <w:fldChar w:fldCharType="end"/>
        </w:r>
      </w:hyperlink>
    </w:p>
    <w:p w14:paraId="54565C7C" w14:textId="038B55B9"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114"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Experiencia Mínima de los Profesionales Propuestos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30</w:t>
        </w:r>
        <w:r w:rsidR="0009678B" w:rsidRPr="00006D52">
          <w:rPr>
            <w:rFonts w:ascii="Verdana" w:hAnsi="Verdana"/>
            <w:noProof/>
            <w:webHidden/>
            <w:color w:val="000000" w:themeColor="text1"/>
            <w:sz w:val="22"/>
            <w:szCs w:val="22"/>
          </w:rPr>
          <w:fldChar w:fldCharType="end"/>
        </w:r>
      </w:hyperlink>
    </w:p>
    <w:p w14:paraId="1026D14C" w14:textId="13644E5C" w:rsidR="0009678B" w:rsidRPr="00006D52" w:rsidRDefault="00EC1314">
      <w:pPr>
        <w:pStyle w:val="TDC3"/>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15"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Acreditación de los profesionales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31</w:t>
        </w:r>
        <w:r w:rsidR="0009678B" w:rsidRPr="00006D52">
          <w:rPr>
            <w:rFonts w:ascii="Verdana" w:hAnsi="Verdana"/>
            <w:noProof/>
            <w:webHidden/>
            <w:color w:val="000000" w:themeColor="text1"/>
            <w:sz w:val="22"/>
            <w:szCs w:val="22"/>
          </w:rPr>
          <w:fldChar w:fldCharType="end"/>
        </w:r>
      </w:hyperlink>
    </w:p>
    <w:p w14:paraId="3C3818B1" w14:textId="0A1EE316" w:rsidR="0009678B" w:rsidRPr="00006D52" w:rsidRDefault="00EC1314">
      <w:pPr>
        <w:pStyle w:val="TDC3"/>
        <w:tabs>
          <w:tab w:val="left" w:pos="1320"/>
          <w:tab w:val="right" w:leader="dot" w:pos="8921"/>
        </w:tabs>
        <w:rPr>
          <w:rFonts w:ascii="Verdana" w:eastAsiaTheme="minorEastAsia" w:hAnsi="Verdana" w:cstheme="minorBidi"/>
          <w:noProof/>
          <w:color w:val="000000" w:themeColor="text1"/>
          <w:sz w:val="22"/>
          <w:szCs w:val="22"/>
          <w:lang w:eastAsia="es-CO"/>
        </w:rPr>
      </w:pPr>
      <w:hyperlink w:anchor="_Toc6928116"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.4.1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Documentos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31</w:t>
        </w:r>
        <w:r w:rsidR="0009678B" w:rsidRPr="00006D52">
          <w:rPr>
            <w:rFonts w:ascii="Verdana" w:hAnsi="Verdana"/>
            <w:noProof/>
            <w:webHidden/>
            <w:color w:val="000000" w:themeColor="text1"/>
            <w:sz w:val="22"/>
            <w:szCs w:val="22"/>
          </w:rPr>
          <w:fldChar w:fldCharType="end"/>
        </w:r>
      </w:hyperlink>
    </w:p>
    <w:p w14:paraId="4F180E19" w14:textId="5DFA774A" w:rsidR="0009678B" w:rsidRPr="00006D52" w:rsidRDefault="00EC1314">
      <w:pPr>
        <w:pStyle w:val="TDC3"/>
        <w:tabs>
          <w:tab w:val="left" w:pos="1320"/>
          <w:tab w:val="right" w:leader="dot" w:pos="8921"/>
        </w:tabs>
        <w:rPr>
          <w:rFonts w:ascii="Verdana" w:eastAsiaTheme="minorEastAsia" w:hAnsi="Verdana" w:cstheme="minorBidi"/>
          <w:noProof/>
          <w:color w:val="000000" w:themeColor="text1"/>
          <w:sz w:val="22"/>
          <w:szCs w:val="22"/>
          <w:lang w:eastAsia="es-CO"/>
        </w:rPr>
      </w:pPr>
      <w:hyperlink w:anchor="_Toc6928117"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.4.2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Certificaciones Experiencia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32</w:t>
        </w:r>
        <w:r w:rsidR="0009678B" w:rsidRPr="00006D52">
          <w:rPr>
            <w:rFonts w:ascii="Verdana" w:hAnsi="Verdana"/>
            <w:noProof/>
            <w:webHidden/>
            <w:color w:val="000000" w:themeColor="text1"/>
            <w:sz w:val="22"/>
            <w:szCs w:val="22"/>
          </w:rPr>
          <w:fldChar w:fldCharType="end"/>
        </w:r>
      </w:hyperlink>
    </w:p>
    <w:p w14:paraId="68E1C014" w14:textId="6CBF49D7" w:rsidR="0009678B" w:rsidRPr="00006D52" w:rsidRDefault="00EC1314">
      <w:pPr>
        <w:pStyle w:val="TDC3"/>
        <w:tabs>
          <w:tab w:val="left" w:pos="1320"/>
          <w:tab w:val="right" w:leader="dot" w:pos="8921"/>
        </w:tabs>
        <w:rPr>
          <w:rFonts w:ascii="Verdana" w:eastAsiaTheme="minorEastAsia" w:hAnsi="Verdana" w:cstheme="minorBidi"/>
          <w:noProof/>
          <w:color w:val="000000" w:themeColor="text1"/>
          <w:sz w:val="22"/>
          <w:szCs w:val="22"/>
          <w:lang w:eastAsia="es-CO"/>
        </w:rPr>
      </w:pPr>
      <w:hyperlink w:anchor="_Toc6928118"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.4.3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Documentos adicionales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33</w:t>
        </w:r>
        <w:r w:rsidR="0009678B" w:rsidRPr="00006D52">
          <w:rPr>
            <w:rFonts w:ascii="Verdana" w:hAnsi="Verdana"/>
            <w:noProof/>
            <w:webHidden/>
            <w:color w:val="000000" w:themeColor="text1"/>
            <w:sz w:val="22"/>
            <w:szCs w:val="22"/>
          </w:rPr>
          <w:fldChar w:fldCharType="end"/>
        </w:r>
      </w:hyperlink>
    </w:p>
    <w:p w14:paraId="3792A7CB" w14:textId="0180B5E5" w:rsidR="0009678B" w:rsidRPr="00006D52" w:rsidRDefault="00EC1314">
      <w:pPr>
        <w:pStyle w:val="TDC3"/>
        <w:tabs>
          <w:tab w:val="left" w:pos="1320"/>
          <w:tab w:val="right" w:leader="dot" w:pos="8921"/>
        </w:tabs>
        <w:rPr>
          <w:rFonts w:ascii="Verdana" w:eastAsiaTheme="minorEastAsia" w:hAnsi="Verdana" w:cstheme="minorBidi"/>
          <w:noProof/>
          <w:color w:val="000000" w:themeColor="text1"/>
          <w:sz w:val="22"/>
          <w:szCs w:val="22"/>
          <w:lang w:eastAsia="es-CO"/>
        </w:rPr>
      </w:pPr>
      <w:hyperlink w:anchor="_Toc6928119"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.4.4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Títulos Obtenidos en el Exterior</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_Toc6928119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33</w:t>
        </w:r>
        <w:r w:rsidR="0009678B" w:rsidRPr="00006D52">
          <w:rPr>
            <w:rFonts w:ascii="Verdana" w:hAnsi="Verdana"/>
            <w:noProof/>
            <w:webHidden/>
            <w:color w:val="000000" w:themeColor="text1"/>
            <w:sz w:val="22"/>
            <w:szCs w:val="22"/>
          </w:rPr>
          <w:fldChar w:fldCharType="end"/>
        </w:r>
      </w:hyperlink>
    </w:p>
    <w:p w14:paraId="103BD923" w14:textId="41CEBE2D" w:rsidR="0009678B" w:rsidRPr="00006D52" w:rsidRDefault="00EC1314">
      <w:pPr>
        <w:pStyle w:val="TDC3"/>
        <w:tabs>
          <w:tab w:val="left" w:pos="1320"/>
          <w:tab w:val="right" w:leader="dot" w:pos="8921"/>
        </w:tabs>
        <w:rPr>
          <w:rFonts w:ascii="Verdana" w:eastAsiaTheme="minorEastAsia" w:hAnsi="Verdana" w:cstheme="minorBidi"/>
          <w:noProof/>
          <w:color w:val="000000" w:themeColor="text1"/>
          <w:sz w:val="22"/>
          <w:szCs w:val="22"/>
          <w:lang w:eastAsia="es-CO"/>
        </w:rPr>
      </w:pPr>
      <w:hyperlink w:anchor="_Toc6928120"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.4.5</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Autorización para el Ejercicio Temporal de la Profesión En Colombia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_Toc6928120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34</w:t>
        </w:r>
        <w:r w:rsidR="0009678B" w:rsidRPr="00006D52">
          <w:rPr>
            <w:rFonts w:ascii="Verdana" w:hAnsi="Verdana"/>
            <w:noProof/>
            <w:webHidden/>
            <w:color w:val="000000" w:themeColor="text1"/>
            <w:sz w:val="22"/>
            <w:szCs w:val="22"/>
          </w:rPr>
          <w:fldChar w:fldCharType="end"/>
        </w:r>
      </w:hyperlink>
    </w:p>
    <w:p w14:paraId="6305C4A4" w14:textId="33628FBA"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122" w:history="1">
        <w:r w:rsidR="00314E14">
          <w:rPr>
            <w:rStyle w:val="Hipervnculo"/>
            <w:rFonts w:ascii="Verdana" w:hAnsi="Verdana"/>
            <w:noProof/>
            <w:color w:val="000000" w:themeColor="text1"/>
            <w:sz w:val="22"/>
            <w:szCs w:val="22"/>
          </w:rPr>
          <w:t>5</w:t>
        </w:r>
        <w:r w:rsidR="0009678B" w:rsidRPr="00006D52">
          <w:rPr>
            <w:rStyle w:val="Hipervnculo"/>
            <w:rFonts w:ascii="Verdana" w:hAnsi="Verdana"/>
            <w:noProof/>
            <w:color w:val="000000" w:themeColor="text1"/>
            <w:sz w:val="22"/>
            <w:szCs w:val="22"/>
          </w:rPr>
          <w:t>.5</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Aval De La Propuesta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_Toc6928122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34</w:t>
        </w:r>
        <w:r w:rsidR="0009678B" w:rsidRPr="00006D52">
          <w:rPr>
            <w:rFonts w:ascii="Verdana" w:hAnsi="Verdana"/>
            <w:noProof/>
            <w:webHidden/>
            <w:color w:val="000000" w:themeColor="text1"/>
            <w:sz w:val="22"/>
            <w:szCs w:val="22"/>
          </w:rPr>
          <w:fldChar w:fldCharType="end"/>
        </w:r>
      </w:hyperlink>
    </w:p>
    <w:p w14:paraId="6F55B8DE" w14:textId="6730AD88"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23" w:history="1">
        <w:r w:rsidR="005548EC">
          <w:rPr>
            <w:rStyle w:val="Hipervnculo"/>
            <w:rFonts w:ascii="Verdana" w:eastAsiaTheme="minorHAnsi" w:hAnsi="Verdana"/>
            <w:noProof/>
            <w:color w:val="000000" w:themeColor="text1"/>
            <w:sz w:val="22"/>
            <w:szCs w:val="22"/>
            <w:lang w:eastAsia="en-US"/>
          </w:rPr>
          <w:t>5</w:t>
        </w:r>
        <w:r w:rsidR="0009678B" w:rsidRPr="00006D52">
          <w:rPr>
            <w:rStyle w:val="Hipervnculo"/>
            <w:rFonts w:ascii="Verdana" w:eastAsiaTheme="minorHAnsi" w:hAnsi="Verdana"/>
            <w:noProof/>
            <w:color w:val="000000" w:themeColor="text1"/>
            <w:sz w:val="22"/>
            <w:szCs w:val="22"/>
            <w:lang w:eastAsia="en-US"/>
          </w:rPr>
          <w:t>.6</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CUMPLIMIENTO DE ANEXO TÉCNICO</w:t>
        </w:r>
        <w:r w:rsidR="0009678B" w:rsidRPr="00006D52">
          <w:rPr>
            <w:rStyle w:val="Hipervnculo"/>
            <w:rFonts w:ascii="Verdana" w:eastAsiaTheme="minorHAnsi" w:hAnsi="Verdana"/>
            <w:noProof/>
            <w:color w:val="000000" w:themeColor="text1"/>
            <w:sz w:val="22"/>
            <w:szCs w:val="22"/>
            <w:lang w:eastAsia="en-US"/>
          </w:rPr>
          <w:t>:</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_Toc6928123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35</w:t>
        </w:r>
        <w:r w:rsidR="0009678B" w:rsidRPr="00006D52">
          <w:rPr>
            <w:rFonts w:ascii="Verdana" w:hAnsi="Verdana"/>
            <w:noProof/>
            <w:webHidden/>
            <w:color w:val="000000" w:themeColor="text1"/>
            <w:sz w:val="22"/>
            <w:szCs w:val="22"/>
          </w:rPr>
          <w:fldChar w:fldCharType="end"/>
        </w:r>
      </w:hyperlink>
    </w:p>
    <w:p w14:paraId="46A20F10" w14:textId="555C49CA"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24" w:history="1">
        <w:r w:rsidR="0009678B" w:rsidRPr="00006D52">
          <w:rPr>
            <w:rStyle w:val="Hipervnculo"/>
            <w:rFonts w:ascii="Verdana" w:hAnsi="Verdana" w:cs="Arial"/>
            <w:noProof/>
            <w:color w:val="000000" w:themeColor="text1"/>
            <w:sz w:val="22"/>
            <w:szCs w:val="22"/>
          </w:rPr>
          <w:t>CAPÍTULO 6</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_Toc6928124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36</w:t>
        </w:r>
        <w:r w:rsidR="0009678B" w:rsidRPr="00006D52">
          <w:rPr>
            <w:rFonts w:ascii="Verdana" w:hAnsi="Verdana"/>
            <w:noProof/>
            <w:webHidden/>
            <w:color w:val="000000" w:themeColor="text1"/>
            <w:sz w:val="22"/>
            <w:szCs w:val="22"/>
          </w:rPr>
          <w:fldChar w:fldCharType="end"/>
        </w:r>
      </w:hyperlink>
    </w:p>
    <w:p w14:paraId="5228C0BD" w14:textId="5087AEDC" w:rsidR="0009678B" w:rsidRPr="00006D52" w:rsidRDefault="00EC1314">
      <w:pPr>
        <w:pStyle w:val="TDC1"/>
        <w:tabs>
          <w:tab w:val="left" w:pos="480"/>
          <w:tab w:val="right" w:leader="dot" w:pos="8921"/>
        </w:tabs>
        <w:rPr>
          <w:rFonts w:ascii="Verdana" w:eastAsiaTheme="minorEastAsia" w:hAnsi="Verdana" w:cstheme="minorBidi"/>
          <w:noProof/>
          <w:color w:val="000000" w:themeColor="text1"/>
          <w:sz w:val="22"/>
          <w:szCs w:val="22"/>
          <w:lang w:eastAsia="es-CO"/>
        </w:rPr>
      </w:pPr>
      <w:hyperlink w:anchor="_Toc6928125" w:history="1">
        <w:r w:rsidR="0009678B" w:rsidRPr="00006D52">
          <w:rPr>
            <w:rStyle w:val="Hipervnculo"/>
            <w:rFonts w:ascii="Verdana" w:hAnsi="Verdana" w:cs="Arial"/>
            <w:noProof/>
            <w:color w:val="000000" w:themeColor="text1"/>
            <w:sz w:val="22"/>
            <w:szCs w:val="22"/>
          </w:rPr>
          <w:t>6.</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PROPUESTA ECONÓMICA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_Toc6928125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36</w:t>
        </w:r>
        <w:r w:rsidR="0009678B" w:rsidRPr="00006D52">
          <w:rPr>
            <w:rFonts w:ascii="Verdana" w:hAnsi="Verdana"/>
            <w:noProof/>
            <w:webHidden/>
            <w:color w:val="000000" w:themeColor="text1"/>
            <w:sz w:val="22"/>
            <w:szCs w:val="22"/>
          </w:rPr>
          <w:fldChar w:fldCharType="end"/>
        </w:r>
      </w:hyperlink>
    </w:p>
    <w:p w14:paraId="0076EA08" w14:textId="004C1E05"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26" w:history="1">
        <w:r w:rsidR="0009678B" w:rsidRPr="00006D52">
          <w:rPr>
            <w:rStyle w:val="Hipervnculo"/>
            <w:rFonts w:ascii="Verdana" w:hAnsi="Verdana" w:cs="Arial"/>
            <w:noProof/>
            <w:color w:val="000000" w:themeColor="text1"/>
            <w:sz w:val="22"/>
            <w:szCs w:val="22"/>
          </w:rPr>
          <w:t>6.1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Condiciones Generales de la Propuesta Económica.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_Toc6928126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36</w:t>
        </w:r>
        <w:r w:rsidR="0009678B" w:rsidRPr="00006D52">
          <w:rPr>
            <w:rFonts w:ascii="Verdana" w:hAnsi="Verdana"/>
            <w:noProof/>
            <w:webHidden/>
            <w:color w:val="000000" w:themeColor="text1"/>
            <w:sz w:val="22"/>
            <w:szCs w:val="22"/>
          </w:rPr>
          <w:fldChar w:fldCharType="end"/>
        </w:r>
      </w:hyperlink>
    </w:p>
    <w:p w14:paraId="6CFCE070" w14:textId="03284F1B" w:rsidR="0009678B" w:rsidRPr="00006D52" w:rsidRDefault="00EC1314">
      <w:pPr>
        <w:pStyle w:val="TDC2"/>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127" w:history="1">
        <w:r w:rsidR="0009678B" w:rsidRPr="00006D52">
          <w:rPr>
            <w:rStyle w:val="Hipervnculo"/>
            <w:rFonts w:ascii="Verdana" w:hAnsi="Verdana"/>
            <w:noProof/>
            <w:color w:val="000000" w:themeColor="text1"/>
            <w:sz w:val="22"/>
            <w:szCs w:val="22"/>
          </w:rPr>
          <w:t>6.2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Criterios de Evaluación de la Propuesta Técnica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_Toc6928127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36</w:t>
        </w:r>
        <w:r w:rsidR="0009678B" w:rsidRPr="00006D52">
          <w:rPr>
            <w:rFonts w:ascii="Verdana" w:hAnsi="Verdana"/>
            <w:noProof/>
            <w:webHidden/>
            <w:color w:val="000000" w:themeColor="text1"/>
            <w:sz w:val="22"/>
            <w:szCs w:val="22"/>
          </w:rPr>
          <w:fldChar w:fldCharType="end"/>
        </w:r>
      </w:hyperlink>
    </w:p>
    <w:p w14:paraId="3C3B16FC" w14:textId="3C6F7582"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28" w:history="1">
        <w:r w:rsidR="0009678B" w:rsidRPr="00006D52">
          <w:rPr>
            <w:rStyle w:val="Hipervnculo"/>
            <w:rFonts w:ascii="Verdana" w:hAnsi="Verdana" w:cs="Arial"/>
            <w:noProof/>
            <w:color w:val="000000" w:themeColor="text1"/>
            <w:sz w:val="22"/>
            <w:szCs w:val="22"/>
          </w:rPr>
          <w:t>6.2.1 Criterios de Evaluación de La Propuesta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_Toc6928128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36</w:t>
        </w:r>
        <w:r w:rsidR="0009678B" w:rsidRPr="00006D52">
          <w:rPr>
            <w:rFonts w:ascii="Verdana" w:hAnsi="Verdana"/>
            <w:noProof/>
            <w:webHidden/>
            <w:color w:val="000000" w:themeColor="text1"/>
            <w:sz w:val="22"/>
            <w:szCs w:val="22"/>
          </w:rPr>
          <w:fldChar w:fldCharType="end"/>
        </w:r>
      </w:hyperlink>
    </w:p>
    <w:p w14:paraId="54539AE0" w14:textId="3A6779AE" w:rsidR="0009678B" w:rsidRPr="00006D52" w:rsidRDefault="00EC1314">
      <w:pPr>
        <w:pStyle w:val="TDC3"/>
        <w:tabs>
          <w:tab w:val="left" w:pos="1760"/>
          <w:tab w:val="right" w:leader="dot" w:pos="8921"/>
        </w:tabs>
        <w:rPr>
          <w:rFonts w:ascii="Verdana" w:eastAsiaTheme="minorEastAsia" w:hAnsi="Verdana" w:cstheme="minorBidi"/>
          <w:noProof/>
          <w:color w:val="000000" w:themeColor="text1"/>
          <w:sz w:val="22"/>
          <w:szCs w:val="22"/>
          <w:lang w:eastAsia="es-CO"/>
        </w:rPr>
      </w:pPr>
      <w:hyperlink w:anchor="_Toc6928132" w:history="1">
        <w:r w:rsidR="0009678B" w:rsidRPr="00006D52">
          <w:rPr>
            <w:rStyle w:val="Hipervnculo"/>
            <w:rFonts w:ascii="Verdana" w:hAnsi="Verdana"/>
            <w:noProof/>
            <w:color w:val="000000" w:themeColor="text1"/>
            <w:sz w:val="22"/>
            <w:szCs w:val="22"/>
          </w:rPr>
          <w:t>6.2.</w:t>
        </w:r>
        <w:r w:rsidR="005548EC">
          <w:rPr>
            <w:rStyle w:val="Hipervnculo"/>
            <w:rFonts w:ascii="Verdana" w:hAnsi="Verdana"/>
            <w:noProof/>
            <w:color w:val="000000" w:themeColor="text1"/>
            <w:sz w:val="22"/>
            <w:szCs w:val="22"/>
          </w:rPr>
          <w:t>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Certificaciones Experiencia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_Toc6928132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38</w:t>
        </w:r>
        <w:r w:rsidR="0009678B" w:rsidRPr="00006D52">
          <w:rPr>
            <w:rFonts w:ascii="Verdana" w:hAnsi="Verdana"/>
            <w:noProof/>
            <w:webHidden/>
            <w:color w:val="000000" w:themeColor="text1"/>
            <w:sz w:val="22"/>
            <w:szCs w:val="22"/>
          </w:rPr>
          <w:fldChar w:fldCharType="end"/>
        </w:r>
      </w:hyperlink>
    </w:p>
    <w:p w14:paraId="26695845" w14:textId="2EB3DADC" w:rsidR="0009678B" w:rsidRPr="00006D52" w:rsidRDefault="00EC1314">
      <w:pPr>
        <w:pStyle w:val="TDC3"/>
        <w:tabs>
          <w:tab w:val="left" w:pos="1834"/>
          <w:tab w:val="right" w:leader="dot" w:pos="8921"/>
        </w:tabs>
        <w:rPr>
          <w:rFonts w:ascii="Verdana" w:eastAsiaTheme="minorEastAsia" w:hAnsi="Verdana" w:cstheme="minorBidi"/>
          <w:noProof/>
          <w:color w:val="000000" w:themeColor="text1"/>
          <w:sz w:val="22"/>
          <w:szCs w:val="22"/>
          <w:lang w:eastAsia="es-CO"/>
        </w:rPr>
      </w:pPr>
      <w:hyperlink w:anchor="_Toc6928133" w:history="1">
        <w:r w:rsidR="0009678B" w:rsidRPr="00006D52">
          <w:rPr>
            <w:rStyle w:val="Hipervnculo"/>
            <w:rFonts w:ascii="Verdana" w:hAnsi="Verdana"/>
            <w:noProof/>
            <w:color w:val="000000" w:themeColor="text1"/>
            <w:sz w:val="22"/>
            <w:szCs w:val="22"/>
          </w:rPr>
          <w:t>6.2.3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Documentos adicionales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_Toc6928133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38</w:t>
        </w:r>
        <w:r w:rsidR="0009678B" w:rsidRPr="00006D52">
          <w:rPr>
            <w:rFonts w:ascii="Verdana" w:hAnsi="Verdana"/>
            <w:noProof/>
            <w:webHidden/>
            <w:color w:val="000000" w:themeColor="text1"/>
            <w:sz w:val="22"/>
            <w:szCs w:val="22"/>
          </w:rPr>
          <w:fldChar w:fldCharType="end"/>
        </w:r>
      </w:hyperlink>
    </w:p>
    <w:p w14:paraId="326C2130" w14:textId="664096CB"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34" w:history="1">
        <w:r w:rsidR="0009678B" w:rsidRPr="00006D52">
          <w:rPr>
            <w:rStyle w:val="Hipervnculo"/>
            <w:rFonts w:ascii="Verdana" w:hAnsi="Verdana" w:cs="Arial"/>
            <w:noProof/>
            <w:color w:val="000000" w:themeColor="text1"/>
            <w:sz w:val="22"/>
            <w:szCs w:val="22"/>
          </w:rPr>
          <w:t>6.3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Incentivo a la Industria Nacional = Máximo 10 Puntos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_Toc6928134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39</w:t>
        </w:r>
        <w:r w:rsidR="0009678B" w:rsidRPr="00006D52">
          <w:rPr>
            <w:rFonts w:ascii="Verdana" w:hAnsi="Verdana"/>
            <w:noProof/>
            <w:webHidden/>
            <w:color w:val="000000" w:themeColor="text1"/>
            <w:sz w:val="22"/>
            <w:szCs w:val="22"/>
          </w:rPr>
          <w:fldChar w:fldCharType="end"/>
        </w:r>
      </w:hyperlink>
    </w:p>
    <w:p w14:paraId="79420B45" w14:textId="56E5D019" w:rsidR="0009678B" w:rsidRPr="00006D52" w:rsidRDefault="00EC1314">
      <w:pPr>
        <w:pStyle w:val="TDC3"/>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35" w:history="1">
        <w:r w:rsidR="0009678B" w:rsidRPr="00006D52">
          <w:rPr>
            <w:rStyle w:val="Hipervnculo"/>
            <w:rFonts w:ascii="Verdana" w:hAnsi="Verdana"/>
            <w:noProof/>
            <w:color w:val="000000" w:themeColor="text1"/>
            <w:sz w:val="22"/>
            <w:szCs w:val="22"/>
          </w:rPr>
          <w:t>6.4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noProof/>
            <w:color w:val="000000" w:themeColor="text1"/>
            <w:sz w:val="22"/>
            <w:szCs w:val="22"/>
          </w:rPr>
          <w:t>Incentivo en favor de personas con discapacidad.</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_Toc6928135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40</w:t>
        </w:r>
        <w:r w:rsidR="0009678B" w:rsidRPr="00006D52">
          <w:rPr>
            <w:rFonts w:ascii="Verdana" w:hAnsi="Verdana"/>
            <w:noProof/>
            <w:webHidden/>
            <w:color w:val="000000" w:themeColor="text1"/>
            <w:sz w:val="22"/>
            <w:szCs w:val="22"/>
          </w:rPr>
          <w:fldChar w:fldCharType="end"/>
        </w:r>
      </w:hyperlink>
    </w:p>
    <w:p w14:paraId="75B7584A" w14:textId="496D2D91"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61" w:history="1">
        <w:r w:rsidR="0009678B" w:rsidRPr="00006D52">
          <w:rPr>
            <w:rStyle w:val="Hipervnculo"/>
            <w:rFonts w:ascii="Verdana" w:hAnsi="Verdana" w:cs="Arial"/>
            <w:noProof/>
            <w:color w:val="000000" w:themeColor="text1"/>
            <w:sz w:val="22"/>
            <w:szCs w:val="22"/>
          </w:rPr>
          <w:t>6.5</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Factores de Desempate (Los documentos que la soportan deberán entregarse con la propuesta, so pena de no ser tenidos en cuenta)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_Toc6928161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40</w:t>
        </w:r>
        <w:r w:rsidR="0009678B" w:rsidRPr="00006D52">
          <w:rPr>
            <w:rFonts w:ascii="Verdana" w:hAnsi="Verdana"/>
            <w:noProof/>
            <w:webHidden/>
            <w:color w:val="000000" w:themeColor="text1"/>
            <w:sz w:val="22"/>
            <w:szCs w:val="22"/>
          </w:rPr>
          <w:fldChar w:fldCharType="end"/>
        </w:r>
      </w:hyperlink>
    </w:p>
    <w:p w14:paraId="15C30366" w14:textId="7C79EF62"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62" w:history="1">
        <w:r w:rsidR="0009678B" w:rsidRPr="00006D52">
          <w:rPr>
            <w:rStyle w:val="Hipervnculo"/>
            <w:rFonts w:ascii="Verdana" w:hAnsi="Verdana" w:cs="Arial"/>
            <w:noProof/>
            <w:color w:val="000000" w:themeColor="text1"/>
            <w:sz w:val="22"/>
            <w:szCs w:val="22"/>
          </w:rPr>
          <w:t>6.6</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Certificación de Mipymes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42</w:t>
        </w:r>
        <w:r w:rsidR="0009678B" w:rsidRPr="00006D52">
          <w:rPr>
            <w:rFonts w:ascii="Verdana" w:hAnsi="Verdana"/>
            <w:noProof/>
            <w:webHidden/>
            <w:color w:val="000000" w:themeColor="text1"/>
            <w:sz w:val="22"/>
            <w:szCs w:val="22"/>
          </w:rPr>
          <w:fldChar w:fldCharType="end"/>
        </w:r>
      </w:hyperlink>
    </w:p>
    <w:p w14:paraId="756624E9" w14:textId="6CE18F64"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63" w:history="1">
        <w:r w:rsidR="0009678B" w:rsidRPr="00006D52">
          <w:rPr>
            <w:rStyle w:val="Hipervnculo"/>
            <w:rFonts w:ascii="Verdana" w:hAnsi="Verdana" w:cs="Arial"/>
            <w:noProof/>
            <w:color w:val="000000" w:themeColor="text1"/>
            <w:sz w:val="22"/>
            <w:szCs w:val="22"/>
          </w:rPr>
          <w:t>6.7</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Causales de Rechazo de las Propuestas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42</w:t>
        </w:r>
        <w:r w:rsidR="0009678B" w:rsidRPr="00006D52">
          <w:rPr>
            <w:rFonts w:ascii="Verdana" w:hAnsi="Verdana"/>
            <w:noProof/>
            <w:webHidden/>
            <w:color w:val="000000" w:themeColor="text1"/>
            <w:sz w:val="22"/>
            <w:szCs w:val="22"/>
          </w:rPr>
          <w:fldChar w:fldCharType="end"/>
        </w:r>
      </w:hyperlink>
    </w:p>
    <w:p w14:paraId="6AA2FC12" w14:textId="2446D4DC"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64" w:history="1">
        <w:r w:rsidR="0009678B" w:rsidRPr="00006D52">
          <w:rPr>
            <w:rStyle w:val="Hipervnculo"/>
            <w:rFonts w:ascii="Verdana" w:hAnsi="Verdana" w:cs="Arial"/>
            <w:noProof/>
            <w:color w:val="000000" w:themeColor="text1"/>
            <w:sz w:val="22"/>
            <w:szCs w:val="22"/>
          </w:rPr>
          <w:t>CAPÍTULO 7</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45</w:t>
        </w:r>
        <w:r w:rsidR="0009678B" w:rsidRPr="00006D52">
          <w:rPr>
            <w:rFonts w:ascii="Verdana" w:hAnsi="Verdana"/>
            <w:noProof/>
            <w:webHidden/>
            <w:color w:val="000000" w:themeColor="text1"/>
            <w:sz w:val="22"/>
            <w:szCs w:val="22"/>
          </w:rPr>
          <w:fldChar w:fldCharType="end"/>
        </w:r>
      </w:hyperlink>
    </w:p>
    <w:p w14:paraId="09AD4171" w14:textId="4C60B431" w:rsidR="0009678B" w:rsidRPr="00006D52" w:rsidRDefault="00EC1314">
      <w:pPr>
        <w:pStyle w:val="TDC1"/>
        <w:tabs>
          <w:tab w:val="left" w:pos="480"/>
          <w:tab w:val="right" w:leader="dot" w:pos="8921"/>
        </w:tabs>
        <w:rPr>
          <w:rFonts w:ascii="Verdana" w:eastAsiaTheme="minorEastAsia" w:hAnsi="Verdana" w:cstheme="minorBidi"/>
          <w:noProof/>
          <w:color w:val="000000" w:themeColor="text1"/>
          <w:sz w:val="22"/>
          <w:szCs w:val="22"/>
          <w:lang w:eastAsia="es-CO"/>
        </w:rPr>
      </w:pPr>
      <w:hyperlink w:anchor="_Toc6928165" w:history="1">
        <w:r w:rsidR="0009678B" w:rsidRPr="00006D52">
          <w:rPr>
            <w:rStyle w:val="Hipervnculo"/>
            <w:rFonts w:ascii="Verdana" w:hAnsi="Verdana" w:cs="Arial"/>
            <w:noProof/>
            <w:color w:val="000000" w:themeColor="text1"/>
            <w:sz w:val="22"/>
            <w:szCs w:val="22"/>
          </w:rPr>
          <w:t>7</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CONDICIONES PARA LA SUSCRIPCIÓN DEL CONTRATO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45</w:t>
        </w:r>
        <w:r w:rsidR="0009678B" w:rsidRPr="00006D52">
          <w:rPr>
            <w:rFonts w:ascii="Verdana" w:hAnsi="Verdana"/>
            <w:noProof/>
            <w:webHidden/>
            <w:color w:val="000000" w:themeColor="text1"/>
            <w:sz w:val="22"/>
            <w:szCs w:val="22"/>
          </w:rPr>
          <w:fldChar w:fldCharType="end"/>
        </w:r>
      </w:hyperlink>
    </w:p>
    <w:p w14:paraId="56B44C0A" w14:textId="34EDA573"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66" w:history="1">
        <w:r w:rsidR="0009678B" w:rsidRPr="00006D52">
          <w:rPr>
            <w:rStyle w:val="Hipervnculo"/>
            <w:rFonts w:ascii="Verdana" w:hAnsi="Verdana" w:cs="Arial"/>
            <w:noProof/>
            <w:color w:val="000000" w:themeColor="text1"/>
            <w:sz w:val="22"/>
            <w:szCs w:val="22"/>
          </w:rPr>
          <w:t>7.1 Parafiscales: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45</w:t>
        </w:r>
        <w:r w:rsidR="0009678B" w:rsidRPr="00006D52">
          <w:rPr>
            <w:rFonts w:ascii="Verdana" w:hAnsi="Verdana"/>
            <w:noProof/>
            <w:webHidden/>
            <w:color w:val="000000" w:themeColor="text1"/>
            <w:sz w:val="22"/>
            <w:szCs w:val="22"/>
          </w:rPr>
          <w:fldChar w:fldCharType="end"/>
        </w:r>
      </w:hyperlink>
    </w:p>
    <w:p w14:paraId="5DD5FA1E" w14:textId="1BF10AF7"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67" w:history="1">
        <w:r w:rsidR="0009678B" w:rsidRPr="00006D52">
          <w:rPr>
            <w:rStyle w:val="Hipervnculo"/>
            <w:rFonts w:ascii="Verdana" w:hAnsi="Verdana" w:cs="Arial"/>
            <w:noProof/>
            <w:color w:val="000000" w:themeColor="text1"/>
            <w:sz w:val="22"/>
            <w:szCs w:val="22"/>
          </w:rPr>
          <w:t>7.2 RUT:</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45</w:t>
        </w:r>
        <w:r w:rsidR="0009678B" w:rsidRPr="00006D52">
          <w:rPr>
            <w:rFonts w:ascii="Verdana" w:hAnsi="Verdana"/>
            <w:noProof/>
            <w:webHidden/>
            <w:color w:val="000000" w:themeColor="text1"/>
            <w:sz w:val="22"/>
            <w:szCs w:val="22"/>
          </w:rPr>
          <w:fldChar w:fldCharType="end"/>
        </w:r>
      </w:hyperlink>
    </w:p>
    <w:p w14:paraId="74E92C9C" w14:textId="093E6593"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68" w:history="1">
        <w:r w:rsidR="0009678B" w:rsidRPr="00006D52">
          <w:rPr>
            <w:rStyle w:val="Hipervnculo"/>
            <w:rFonts w:ascii="Verdana" w:hAnsi="Verdana" w:cs="Arial"/>
            <w:noProof/>
            <w:color w:val="000000" w:themeColor="text1"/>
            <w:sz w:val="22"/>
            <w:szCs w:val="22"/>
          </w:rPr>
          <w:t>7.3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Formato información financiera para pagos y Certificación Bancaria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45</w:t>
        </w:r>
        <w:r w:rsidR="0009678B" w:rsidRPr="00006D52">
          <w:rPr>
            <w:rFonts w:ascii="Verdana" w:hAnsi="Verdana"/>
            <w:noProof/>
            <w:webHidden/>
            <w:color w:val="000000" w:themeColor="text1"/>
            <w:sz w:val="22"/>
            <w:szCs w:val="22"/>
          </w:rPr>
          <w:fldChar w:fldCharType="end"/>
        </w:r>
      </w:hyperlink>
    </w:p>
    <w:p w14:paraId="3061431A" w14:textId="39CB6296"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69" w:history="1">
        <w:r w:rsidR="0009678B" w:rsidRPr="00006D52">
          <w:rPr>
            <w:rStyle w:val="Hipervnculo"/>
            <w:rFonts w:ascii="Verdana" w:hAnsi="Verdana" w:cs="Arial"/>
            <w:noProof/>
            <w:color w:val="000000" w:themeColor="text1"/>
            <w:sz w:val="22"/>
            <w:szCs w:val="22"/>
          </w:rPr>
          <w:t>7.4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Firma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_Toc6928169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45</w:t>
        </w:r>
        <w:r w:rsidR="0009678B" w:rsidRPr="00006D52">
          <w:rPr>
            <w:rFonts w:ascii="Verdana" w:hAnsi="Verdana"/>
            <w:noProof/>
            <w:webHidden/>
            <w:color w:val="000000" w:themeColor="text1"/>
            <w:sz w:val="22"/>
            <w:szCs w:val="22"/>
          </w:rPr>
          <w:fldChar w:fldCharType="end"/>
        </w:r>
      </w:hyperlink>
    </w:p>
    <w:p w14:paraId="1E57FB9D" w14:textId="4A91F872"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70" w:history="1">
        <w:r w:rsidR="0009678B" w:rsidRPr="00006D52">
          <w:rPr>
            <w:rStyle w:val="Hipervnculo"/>
            <w:rFonts w:ascii="Verdana" w:hAnsi="Verdana" w:cs="Arial"/>
            <w:noProof/>
            <w:color w:val="000000" w:themeColor="text1"/>
            <w:sz w:val="22"/>
            <w:szCs w:val="22"/>
          </w:rPr>
          <w:t>CAPÍTULO 8</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_Toc6928170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46</w:t>
        </w:r>
        <w:r w:rsidR="0009678B" w:rsidRPr="00006D52">
          <w:rPr>
            <w:rFonts w:ascii="Verdana" w:hAnsi="Verdana"/>
            <w:noProof/>
            <w:webHidden/>
            <w:color w:val="000000" w:themeColor="text1"/>
            <w:sz w:val="22"/>
            <w:szCs w:val="22"/>
          </w:rPr>
          <w:fldChar w:fldCharType="end"/>
        </w:r>
      </w:hyperlink>
    </w:p>
    <w:p w14:paraId="305C6E3C" w14:textId="5CF51317" w:rsidR="0009678B" w:rsidRPr="00006D52" w:rsidRDefault="00EC1314">
      <w:pPr>
        <w:pStyle w:val="TDC1"/>
        <w:tabs>
          <w:tab w:val="left" w:pos="480"/>
          <w:tab w:val="right" w:leader="dot" w:pos="8921"/>
        </w:tabs>
        <w:rPr>
          <w:rFonts w:ascii="Verdana" w:eastAsiaTheme="minorEastAsia" w:hAnsi="Verdana" w:cstheme="minorBidi"/>
          <w:noProof/>
          <w:color w:val="000000" w:themeColor="text1"/>
          <w:sz w:val="22"/>
          <w:szCs w:val="22"/>
          <w:lang w:eastAsia="es-CO"/>
        </w:rPr>
      </w:pPr>
      <w:hyperlink w:anchor="_Toc6928171" w:history="1">
        <w:r w:rsidR="0009678B" w:rsidRPr="00006D52">
          <w:rPr>
            <w:rStyle w:val="Hipervnculo"/>
            <w:rFonts w:ascii="Verdana" w:hAnsi="Verdana" w:cs="Arial"/>
            <w:noProof/>
            <w:color w:val="000000" w:themeColor="text1"/>
            <w:sz w:val="22"/>
            <w:szCs w:val="22"/>
          </w:rPr>
          <w:t>8</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CONDICIONES PARA LA EJECUCIÓN DEL CONTRATO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_Toc6928171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46</w:t>
        </w:r>
        <w:r w:rsidR="0009678B" w:rsidRPr="00006D52">
          <w:rPr>
            <w:rFonts w:ascii="Verdana" w:hAnsi="Verdana"/>
            <w:noProof/>
            <w:webHidden/>
            <w:color w:val="000000" w:themeColor="text1"/>
            <w:sz w:val="22"/>
            <w:szCs w:val="22"/>
          </w:rPr>
          <w:fldChar w:fldCharType="end"/>
        </w:r>
      </w:hyperlink>
    </w:p>
    <w:p w14:paraId="64FDB01D" w14:textId="40EA45DA"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72" w:history="1">
        <w:r w:rsidR="0009678B" w:rsidRPr="00006D52">
          <w:rPr>
            <w:rStyle w:val="Hipervnculo"/>
            <w:rFonts w:ascii="Verdana" w:hAnsi="Verdana" w:cs="Arial"/>
            <w:noProof/>
            <w:color w:val="000000" w:themeColor="text1"/>
            <w:sz w:val="22"/>
            <w:szCs w:val="22"/>
          </w:rPr>
          <w:t>8.1</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Aprobación de la Garantía única de Cumplimiento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46</w:t>
        </w:r>
        <w:r w:rsidR="0009678B" w:rsidRPr="00006D52">
          <w:rPr>
            <w:rFonts w:ascii="Verdana" w:hAnsi="Verdana"/>
            <w:noProof/>
            <w:webHidden/>
            <w:color w:val="000000" w:themeColor="text1"/>
            <w:sz w:val="22"/>
            <w:szCs w:val="22"/>
          </w:rPr>
          <w:fldChar w:fldCharType="end"/>
        </w:r>
      </w:hyperlink>
    </w:p>
    <w:p w14:paraId="735A2AD7" w14:textId="768696A1"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73" w:history="1">
        <w:r w:rsidR="0009678B" w:rsidRPr="00006D52">
          <w:rPr>
            <w:rStyle w:val="Hipervnculo"/>
            <w:rFonts w:ascii="Verdana" w:hAnsi="Verdana" w:cs="Arial"/>
            <w:noProof/>
            <w:color w:val="000000" w:themeColor="text1"/>
            <w:sz w:val="22"/>
            <w:szCs w:val="22"/>
          </w:rPr>
          <w:t>8.2</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Registro Presupuestal</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46</w:t>
        </w:r>
        <w:r w:rsidR="0009678B" w:rsidRPr="00006D52">
          <w:rPr>
            <w:rFonts w:ascii="Verdana" w:hAnsi="Verdana"/>
            <w:noProof/>
            <w:webHidden/>
            <w:color w:val="000000" w:themeColor="text1"/>
            <w:sz w:val="22"/>
            <w:szCs w:val="22"/>
          </w:rPr>
          <w:fldChar w:fldCharType="end"/>
        </w:r>
      </w:hyperlink>
    </w:p>
    <w:p w14:paraId="652A5FEE" w14:textId="244DA7E9"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74" w:history="1">
        <w:r w:rsidR="0009678B" w:rsidRPr="00006D52">
          <w:rPr>
            <w:rStyle w:val="Hipervnculo"/>
            <w:rFonts w:ascii="Verdana" w:hAnsi="Verdana" w:cs="Arial"/>
            <w:noProof/>
            <w:color w:val="000000" w:themeColor="text1"/>
            <w:sz w:val="22"/>
            <w:szCs w:val="22"/>
          </w:rPr>
          <w:t>8.3</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Disponibilidad de Personal Evaluado y No Evaluado durante el Proceso de Selección</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46</w:t>
        </w:r>
        <w:r w:rsidR="0009678B" w:rsidRPr="00006D52">
          <w:rPr>
            <w:rFonts w:ascii="Verdana" w:hAnsi="Verdana"/>
            <w:noProof/>
            <w:webHidden/>
            <w:color w:val="000000" w:themeColor="text1"/>
            <w:sz w:val="22"/>
            <w:szCs w:val="22"/>
          </w:rPr>
          <w:fldChar w:fldCharType="end"/>
        </w:r>
      </w:hyperlink>
    </w:p>
    <w:p w14:paraId="25AF27F8" w14:textId="522F4E37"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75" w:history="1">
        <w:r w:rsidR="0009678B" w:rsidRPr="00006D52">
          <w:rPr>
            <w:rStyle w:val="Hipervnculo"/>
            <w:rFonts w:ascii="Verdana" w:hAnsi="Verdana" w:cs="Arial"/>
            <w:noProof/>
            <w:color w:val="000000" w:themeColor="text1"/>
            <w:sz w:val="22"/>
            <w:szCs w:val="22"/>
          </w:rPr>
          <w:t>ACREDITACIÓN DE LOS PROFESIONALES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49</w:t>
        </w:r>
        <w:r w:rsidR="0009678B" w:rsidRPr="00006D52">
          <w:rPr>
            <w:rFonts w:ascii="Verdana" w:hAnsi="Verdana"/>
            <w:noProof/>
            <w:webHidden/>
            <w:color w:val="000000" w:themeColor="text1"/>
            <w:sz w:val="22"/>
            <w:szCs w:val="22"/>
          </w:rPr>
          <w:fldChar w:fldCharType="end"/>
        </w:r>
      </w:hyperlink>
    </w:p>
    <w:p w14:paraId="4B9D2E42" w14:textId="7BD87323"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76" w:history="1">
        <w:r w:rsidR="0009678B" w:rsidRPr="00006D52">
          <w:rPr>
            <w:rStyle w:val="Hipervnculo"/>
            <w:rFonts w:ascii="Verdana" w:hAnsi="Verdana" w:cs="Arial"/>
            <w:noProof/>
            <w:color w:val="000000" w:themeColor="text1"/>
            <w:sz w:val="22"/>
            <w:szCs w:val="22"/>
          </w:rPr>
          <w:t>8.4</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Acta de Inicio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49</w:t>
        </w:r>
        <w:r w:rsidR="0009678B" w:rsidRPr="00006D52">
          <w:rPr>
            <w:rFonts w:ascii="Verdana" w:hAnsi="Verdana"/>
            <w:noProof/>
            <w:webHidden/>
            <w:color w:val="000000" w:themeColor="text1"/>
            <w:sz w:val="22"/>
            <w:szCs w:val="22"/>
          </w:rPr>
          <w:fldChar w:fldCharType="end"/>
        </w:r>
      </w:hyperlink>
    </w:p>
    <w:p w14:paraId="680479A8" w14:textId="39C5F9C8"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77" w:history="1">
        <w:r w:rsidR="0009678B" w:rsidRPr="00006D52">
          <w:rPr>
            <w:rStyle w:val="Hipervnculo"/>
            <w:rFonts w:ascii="Verdana" w:hAnsi="Verdana" w:cs="Arial"/>
            <w:noProof/>
            <w:color w:val="000000" w:themeColor="text1"/>
            <w:sz w:val="22"/>
            <w:szCs w:val="22"/>
          </w:rPr>
          <w:t>8.5</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Plazo de Ejecución Del Contrato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49</w:t>
        </w:r>
        <w:r w:rsidR="0009678B" w:rsidRPr="00006D52">
          <w:rPr>
            <w:rFonts w:ascii="Verdana" w:hAnsi="Verdana"/>
            <w:noProof/>
            <w:webHidden/>
            <w:color w:val="000000" w:themeColor="text1"/>
            <w:sz w:val="22"/>
            <w:szCs w:val="22"/>
          </w:rPr>
          <w:fldChar w:fldCharType="end"/>
        </w:r>
      </w:hyperlink>
    </w:p>
    <w:p w14:paraId="0EBC2083" w14:textId="7B0C2F11"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78" w:history="1">
        <w:r w:rsidR="0009678B" w:rsidRPr="00006D52">
          <w:rPr>
            <w:rStyle w:val="Hipervnculo"/>
            <w:rFonts w:ascii="Verdana" w:hAnsi="Verdana" w:cs="Arial"/>
            <w:noProof/>
            <w:color w:val="000000" w:themeColor="text1"/>
            <w:sz w:val="22"/>
            <w:szCs w:val="22"/>
          </w:rPr>
          <w:t>8.6</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Forma de Pago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_Toc6928178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50</w:t>
        </w:r>
        <w:r w:rsidR="0009678B" w:rsidRPr="00006D52">
          <w:rPr>
            <w:rFonts w:ascii="Verdana" w:hAnsi="Verdana"/>
            <w:noProof/>
            <w:webHidden/>
            <w:color w:val="000000" w:themeColor="text1"/>
            <w:sz w:val="22"/>
            <w:szCs w:val="22"/>
          </w:rPr>
          <w:fldChar w:fldCharType="end"/>
        </w:r>
      </w:hyperlink>
    </w:p>
    <w:p w14:paraId="62380C71" w14:textId="44DFEACF" w:rsidR="0009678B" w:rsidRPr="00006D52" w:rsidRDefault="00EC1314">
      <w:pPr>
        <w:pStyle w:val="TDC1"/>
        <w:tabs>
          <w:tab w:val="left" w:pos="1100"/>
          <w:tab w:val="right" w:leader="dot" w:pos="8921"/>
        </w:tabs>
        <w:rPr>
          <w:rFonts w:ascii="Verdana" w:eastAsiaTheme="minorEastAsia" w:hAnsi="Verdana" w:cstheme="minorBidi"/>
          <w:noProof/>
          <w:color w:val="000000" w:themeColor="text1"/>
          <w:sz w:val="22"/>
          <w:szCs w:val="22"/>
          <w:lang w:eastAsia="es-CO"/>
        </w:rPr>
      </w:pPr>
      <w:hyperlink w:anchor="_Toc6928179" w:history="1">
        <w:r w:rsidR="005548EC">
          <w:rPr>
            <w:rStyle w:val="Hipervnculo"/>
            <w:rFonts w:ascii="Verdana" w:hAnsi="Verdana" w:cs="Arial"/>
            <w:noProof/>
            <w:color w:val="000000" w:themeColor="text1"/>
            <w:sz w:val="22"/>
            <w:szCs w:val="22"/>
          </w:rPr>
          <w:t>8.7</w:t>
        </w:r>
        <w:r w:rsidR="005548EC">
          <w:rPr>
            <w:rFonts w:ascii="Verdana" w:eastAsiaTheme="minorEastAsia" w:hAnsi="Verdana" w:cstheme="minorBidi"/>
            <w:noProof/>
            <w:color w:val="000000" w:themeColor="text1"/>
            <w:sz w:val="22"/>
            <w:szCs w:val="22"/>
            <w:lang w:eastAsia="es-CO"/>
          </w:rPr>
          <w:t xml:space="preserve">    </w:t>
        </w:r>
        <w:r w:rsidR="005548EC" w:rsidRPr="00006D52">
          <w:rPr>
            <w:rStyle w:val="Hipervnculo"/>
            <w:rFonts w:ascii="Verdana" w:hAnsi="Verdana" w:cs="Arial"/>
            <w:noProof/>
            <w:color w:val="000000" w:themeColor="text1"/>
            <w:sz w:val="22"/>
            <w:szCs w:val="22"/>
          </w:rPr>
          <w:t>Requisitos Generales para el Pago.</w:t>
        </w:r>
        <w:r w:rsidR="005548EC" w:rsidRPr="00006D52">
          <w:rPr>
            <w:rFonts w:ascii="Verdana" w:hAnsi="Verdana"/>
            <w:noProof/>
            <w:webHidden/>
            <w:color w:val="000000" w:themeColor="text1"/>
            <w:sz w:val="22"/>
            <w:szCs w:val="22"/>
          </w:rPr>
          <w:tab/>
        </w:r>
        <w:r w:rsidR="005548EC" w:rsidRPr="00006D52">
          <w:rPr>
            <w:rFonts w:ascii="Verdana" w:hAnsi="Verdana"/>
            <w:noProof/>
            <w:webHidden/>
            <w:color w:val="000000" w:themeColor="text1"/>
            <w:sz w:val="22"/>
            <w:szCs w:val="22"/>
          </w:rPr>
          <w:fldChar w:fldCharType="begin"/>
        </w:r>
        <w:r w:rsidR="005548EC" w:rsidRPr="00006D52">
          <w:rPr>
            <w:rFonts w:ascii="Verdana" w:hAnsi="Verdana"/>
            <w:noProof/>
            <w:webHidden/>
            <w:color w:val="000000" w:themeColor="text1"/>
            <w:sz w:val="22"/>
            <w:szCs w:val="22"/>
          </w:rPr>
          <w:instrText xml:space="preserve"> PAGEREF _Toc6928179 \h </w:instrText>
        </w:r>
        <w:r w:rsidR="005548EC" w:rsidRPr="00006D52">
          <w:rPr>
            <w:rFonts w:ascii="Verdana" w:hAnsi="Verdana"/>
            <w:noProof/>
            <w:webHidden/>
            <w:color w:val="000000" w:themeColor="text1"/>
            <w:sz w:val="22"/>
            <w:szCs w:val="22"/>
          </w:rPr>
        </w:r>
        <w:r w:rsidR="005548EC"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51</w:t>
        </w:r>
        <w:r w:rsidR="005548EC" w:rsidRPr="00006D52">
          <w:rPr>
            <w:rFonts w:ascii="Verdana" w:hAnsi="Verdana"/>
            <w:noProof/>
            <w:webHidden/>
            <w:color w:val="000000" w:themeColor="text1"/>
            <w:sz w:val="22"/>
            <w:szCs w:val="22"/>
          </w:rPr>
          <w:fldChar w:fldCharType="end"/>
        </w:r>
      </w:hyperlink>
    </w:p>
    <w:p w14:paraId="1B423680" w14:textId="5D3FEC93" w:rsidR="0009678B" w:rsidRPr="00006D52" w:rsidRDefault="00EC1314">
      <w:pPr>
        <w:pStyle w:val="TDC1"/>
        <w:tabs>
          <w:tab w:val="left" w:pos="660"/>
          <w:tab w:val="right" w:leader="dot" w:pos="8921"/>
        </w:tabs>
        <w:rPr>
          <w:rFonts w:ascii="Verdana" w:eastAsiaTheme="minorEastAsia" w:hAnsi="Verdana" w:cstheme="minorBidi"/>
          <w:noProof/>
          <w:color w:val="000000" w:themeColor="text1"/>
          <w:sz w:val="22"/>
          <w:szCs w:val="22"/>
          <w:lang w:eastAsia="es-CO"/>
        </w:rPr>
      </w:pPr>
      <w:hyperlink w:anchor="_Toc6928180" w:history="1">
        <w:r w:rsidR="0009678B" w:rsidRPr="00006D52">
          <w:rPr>
            <w:rStyle w:val="Hipervnculo"/>
            <w:rFonts w:ascii="Verdana" w:hAnsi="Verdana" w:cs="Arial"/>
            <w:noProof/>
            <w:color w:val="000000" w:themeColor="text1"/>
            <w:sz w:val="22"/>
            <w:szCs w:val="22"/>
          </w:rPr>
          <w:t>8.</w:t>
        </w:r>
        <w:r w:rsidR="005548EC">
          <w:rPr>
            <w:rStyle w:val="Hipervnculo"/>
            <w:rFonts w:ascii="Verdana" w:hAnsi="Verdana" w:cs="Arial"/>
            <w:noProof/>
            <w:color w:val="000000" w:themeColor="text1"/>
            <w:sz w:val="22"/>
            <w:szCs w:val="22"/>
          </w:rPr>
          <w:t>8</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Obligaciones del Interventor</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_Toc6928180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54</w:t>
        </w:r>
        <w:r w:rsidR="0009678B" w:rsidRPr="00006D52">
          <w:rPr>
            <w:rFonts w:ascii="Verdana" w:hAnsi="Verdana"/>
            <w:noProof/>
            <w:webHidden/>
            <w:color w:val="000000" w:themeColor="text1"/>
            <w:sz w:val="22"/>
            <w:szCs w:val="22"/>
          </w:rPr>
          <w:fldChar w:fldCharType="end"/>
        </w:r>
      </w:hyperlink>
    </w:p>
    <w:p w14:paraId="5631921B" w14:textId="7863BA63"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81" w:history="1">
        <w:r w:rsidR="0009678B" w:rsidRPr="00006D52">
          <w:rPr>
            <w:rStyle w:val="Hipervnculo"/>
            <w:rFonts w:ascii="Verdana" w:hAnsi="Verdana" w:cs="Arial"/>
            <w:noProof/>
            <w:color w:val="000000" w:themeColor="text1"/>
            <w:sz w:val="22"/>
            <w:szCs w:val="22"/>
          </w:rPr>
          <w:t>8.</w:t>
        </w:r>
        <w:r w:rsidR="005548EC">
          <w:rPr>
            <w:rStyle w:val="Hipervnculo"/>
            <w:rFonts w:ascii="Verdana" w:hAnsi="Verdana" w:cs="Arial"/>
            <w:noProof/>
            <w:color w:val="000000" w:themeColor="text1"/>
            <w:sz w:val="22"/>
            <w:szCs w:val="22"/>
          </w:rPr>
          <w:t>8</w:t>
        </w:r>
        <w:r w:rsidR="0009678B" w:rsidRPr="00006D52">
          <w:rPr>
            <w:rStyle w:val="Hipervnculo"/>
            <w:rFonts w:ascii="Verdana" w:hAnsi="Verdana" w:cs="Arial"/>
            <w:noProof/>
            <w:color w:val="000000" w:themeColor="text1"/>
            <w:sz w:val="22"/>
            <w:szCs w:val="22"/>
          </w:rPr>
          <w:t>.1 OBLIGACIONES GENERALES DEL INTERVENTOR:</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_Toc6928181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54</w:t>
        </w:r>
        <w:r w:rsidR="0009678B" w:rsidRPr="00006D52">
          <w:rPr>
            <w:rFonts w:ascii="Verdana" w:hAnsi="Verdana"/>
            <w:noProof/>
            <w:webHidden/>
            <w:color w:val="000000" w:themeColor="text1"/>
            <w:sz w:val="22"/>
            <w:szCs w:val="22"/>
          </w:rPr>
          <w:fldChar w:fldCharType="end"/>
        </w:r>
      </w:hyperlink>
    </w:p>
    <w:p w14:paraId="46BF0C32" w14:textId="24F252E4" w:rsidR="0009678B" w:rsidRPr="00006D52" w:rsidRDefault="00EC1314">
      <w:pPr>
        <w:pStyle w:val="TDC3"/>
        <w:tabs>
          <w:tab w:val="right" w:leader="dot" w:pos="8921"/>
        </w:tabs>
        <w:rPr>
          <w:rFonts w:ascii="Verdana" w:eastAsiaTheme="minorEastAsia" w:hAnsi="Verdana" w:cstheme="minorBidi"/>
          <w:noProof/>
          <w:color w:val="000000" w:themeColor="text1"/>
          <w:sz w:val="22"/>
          <w:szCs w:val="22"/>
          <w:lang w:eastAsia="es-CO"/>
        </w:rPr>
      </w:pPr>
      <w:hyperlink w:anchor="_Toc6928182" w:history="1">
        <w:r w:rsidR="0009678B" w:rsidRPr="00006D52">
          <w:rPr>
            <w:rStyle w:val="Hipervnculo"/>
            <w:rFonts w:ascii="Verdana" w:hAnsi="Verdana"/>
            <w:noProof/>
            <w:color w:val="000000" w:themeColor="text1"/>
            <w:sz w:val="22"/>
            <w:szCs w:val="22"/>
          </w:rPr>
          <w:t>8.</w:t>
        </w:r>
        <w:r w:rsidR="005548EC">
          <w:rPr>
            <w:rStyle w:val="Hipervnculo"/>
            <w:rFonts w:ascii="Verdana" w:hAnsi="Verdana"/>
            <w:noProof/>
            <w:color w:val="000000" w:themeColor="text1"/>
            <w:sz w:val="22"/>
            <w:szCs w:val="22"/>
          </w:rPr>
          <w:t>8</w:t>
        </w:r>
        <w:r w:rsidR="0009678B" w:rsidRPr="00006D52">
          <w:rPr>
            <w:rStyle w:val="Hipervnculo"/>
            <w:rFonts w:ascii="Verdana" w:hAnsi="Verdana"/>
            <w:noProof/>
            <w:color w:val="000000" w:themeColor="text1"/>
            <w:sz w:val="22"/>
            <w:szCs w:val="22"/>
          </w:rPr>
          <w:t>.2 OBLIGACIONES ESPECIALES DEL INTERVENTOR</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_Toc6928182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55</w:t>
        </w:r>
        <w:r w:rsidR="0009678B" w:rsidRPr="00006D52">
          <w:rPr>
            <w:rFonts w:ascii="Verdana" w:hAnsi="Verdana"/>
            <w:noProof/>
            <w:webHidden/>
            <w:color w:val="000000" w:themeColor="text1"/>
            <w:sz w:val="22"/>
            <w:szCs w:val="22"/>
          </w:rPr>
          <w:fldChar w:fldCharType="end"/>
        </w:r>
      </w:hyperlink>
    </w:p>
    <w:p w14:paraId="2A43B3B4" w14:textId="7F62B018"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83" w:history="1">
        <w:r w:rsidR="0009678B" w:rsidRPr="00006D52">
          <w:rPr>
            <w:rStyle w:val="Hipervnculo"/>
            <w:rFonts w:ascii="Verdana" w:hAnsi="Verdana" w:cs="Arial"/>
            <w:noProof/>
            <w:color w:val="000000" w:themeColor="text1"/>
            <w:sz w:val="22"/>
            <w:szCs w:val="22"/>
          </w:rPr>
          <w:t>8.</w:t>
        </w:r>
        <w:r w:rsidR="005548EC">
          <w:rPr>
            <w:rStyle w:val="Hipervnculo"/>
            <w:rFonts w:ascii="Verdana" w:hAnsi="Verdana" w:cs="Arial"/>
            <w:noProof/>
            <w:color w:val="000000" w:themeColor="text1"/>
            <w:sz w:val="22"/>
            <w:szCs w:val="22"/>
          </w:rPr>
          <w:t>9</w:t>
        </w:r>
        <w:r w:rsidR="005548EC" w:rsidRPr="00006D52">
          <w:rPr>
            <w:rStyle w:val="Hipervnculo"/>
            <w:rFonts w:ascii="Verdana" w:hAnsi="Verdana" w:cs="Arial"/>
            <w:noProof/>
            <w:color w:val="000000" w:themeColor="text1"/>
            <w:sz w:val="22"/>
            <w:szCs w:val="22"/>
          </w:rPr>
          <w:t xml:space="preserve"> </w:t>
        </w:r>
        <w:r w:rsidR="0009678B" w:rsidRPr="00006D52">
          <w:rPr>
            <w:rStyle w:val="Hipervnculo"/>
            <w:rFonts w:ascii="Verdana" w:hAnsi="Verdana" w:cs="Arial"/>
            <w:noProof/>
            <w:color w:val="000000" w:themeColor="text1"/>
            <w:sz w:val="22"/>
            <w:szCs w:val="22"/>
          </w:rPr>
          <w:t>Supervisión al Contrato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_Toc6928183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63</w:t>
        </w:r>
        <w:r w:rsidR="0009678B" w:rsidRPr="00006D52">
          <w:rPr>
            <w:rFonts w:ascii="Verdana" w:hAnsi="Verdana"/>
            <w:noProof/>
            <w:webHidden/>
            <w:color w:val="000000" w:themeColor="text1"/>
            <w:sz w:val="22"/>
            <w:szCs w:val="22"/>
          </w:rPr>
          <w:fldChar w:fldCharType="end"/>
        </w:r>
      </w:hyperlink>
    </w:p>
    <w:p w14:paraId="0251DC8E" w14:textId="080A7C90"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84" w:history="1">
        <w:r w:rsidR="0009678B" w:rsidRPr="00006D52">
          <w:rPr>
            <w:rStyle w:val="Hipervnculo"/>
            <w:rFonts w:ascii="Verdana" w:hAnsi="Verdana" w:cs="Arial"/>
            <w:noProof/>
            <w:color w:val="000000" w:themeColor="text1"/>
            <w:sz w:val="22"/>
            <w:szCs w:val="22"/>
          </w:rPr>
          <w:t>8.</w:t>
        </w:r>
        <w:r w:rsidR="005548EC">
          <w:rPr>
            <w:rStyle w:val="Hipervnculo"/>
            <w:rFonts w:ascii="Verdana" w:hAnsi="Verdana" w:cs="Arial"/>
            <w:noProof/>
            <w:color w:val="000000" w:themeColor="text1"/>
            <w:sz w:val="22"/>
            <w:szCs w:val="22"/>
          </w:rPr>
          <w:t>10</w:t>
        </w:r>
        <w:r w:rsidR="005548EC" w:rsidRPr="00006D52">
          <w:rPr>
            <w:rStyle w:val="Hipervnculo"/>
            <w:rFonts w:ascii="Verdana" w:hAnsi="Verdana" w:cs="Arial"/>
            <w:noProof/>
            <w:color w:val="000000" w:themeColor="text1"/>
            <w:sz w:val="22"/>
            <w:szCs w:val="22"/>
          </w:rPr>
          <w:t xml:space="preserve"> </w:t>
        </w:r>
        <w:r w:rsidR="0009678B" w:rsidRPr="00006D52">
          <w:rPr>
            <w:rStyle w:val="Hipervnculo"/>
            <w:rFonts w:ascii="Verdana" w:hAnsi="Verdana" w:cs="Arial"/>
            <w:noProof/>
            <w:color w:val="000000" w:themeColor="text1"/>
            <w:sz w:val="22"/>
            <w:szCs w:val="22"/>
          </w:rPr>
          <w:t>Cesión y Subcontratación</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_Toc6928184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63</w:t>
        </w:r>
        <w:r w:rsidR="0009678B" w:rsidRPr="00006D52">
          <w:rPr>
            <w:rFonts w:ascii="Verdana" w:hAnsi="Verdana"/>
            <w:noProof/>
            <w:webHidden/>
            <w:color w:val="000000" w:themeColor="text1"/>
            <w:sz w:val="22"/>
            <w:szCs w:val="22"/>
          </w:rPr>
          <w:fldChar w:fldCharType="end"/>
        </w:r>
      </w:hyperlink>
    </w:p>
    <w:p w14:paraId="1986F719" w14:textId="15594CE6"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85" w:history="1">
        <w:r w:rsidR="0009678B" w:rsidRPr="00006D52">
          <w:rPr>
            <w:rStyle w:val="Hipervnculo"/>
            <w:rFonts w:ascii="Verdana" w:hAnsi="Verdana" w:cs="Arial"/>
            <w:noProof/>
            <w:color w:val="000000" w:themeColor="text1"/>
            <w:sz w:val="22"/>
            <w:szCs w:val="22"/>
          </w:rPr>
          <w:t>8.</w:t>
        </w:r>
        <w:r w:rsidR="005548EC">
          <w:rPr>
            <w:rStyle w:val="Hipervnculo"/>
            <w:rFonts w:ascii="Verdana" w:hAnsi="Verdana" w:cs="Arial"/>
            <w:noProof/>
            <w:color w:val="000000" w:themeColor="text1"/>
            <w:sz w:val="22"/>
            <w:szCs w:val="22"/>
          </w:rPr>
          <w:t>11</w:t>
        </w:r>
        <w:r w:rsidR="005548EC" w:rsidRPr="00006D52">
          <w:rPr>
            <w:rStyle w:val="Hipervnculo"/>
            <w:rFonts w:ascii="Verdana" w:hAnsi="Verdana" w:cs="Arial"/>
            <w:noProof/>
            <w:color w:val="000000" w:themeColor="text1"/>
            <w:sz w:val="22"/>
            <w:szCs w:val="22"/>
          </w:rPr>
          <w:t xml:space="preserve"> </w:t>
        </w:r>
        <w:r w:rsidR="0009678B" w:rsidRPr="00006D52">
          <w:rPr>
            <w:rStyle w:val="Hipervnculo"/>
            <w:rFonts w:ascii="Verdana" w:hAnsi="Verdana" w:cs="Arial"/>
            <w:noProof/>
            <w:color w:val="000000" w:themeColor="text1"/>
            <w:sz w:val="22"/>
            <w:szCs w:val="22"/>
          </w:rPr>
          <w:t>Suspensión del Contrato</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_Toc6928185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64</w:t>
        </w:r>
        <w:r w:rsidR="0009678B" w:rsidRPr="00006D52">
          <w:rPr>
            <w:rFonts w:ascii="Verdana" w:hAnsi="Verdana"/>
            <w:noProof/>
            <w:webHidden/>
            <w:color w:val="000000" w:themeColor="text1"/>
            <w:sz w:val="22"/>
            <w:szCs w:val="22"/>
          </w:rPr>
          <w:fldChar w:fldCharType="end"/>
        </w:r>
      </w:hyperlink>
    </w:p>
    <w:p w14:paraId="69C246CF" w14:textId="1DE7C9F4"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86" w:history="1">
        <w:r w:rsidR="0009678B" w:rsidRPr="00006D52">
          <w:rPr>
            <w:rStyle w:val="Hipervnculo"/>
            <w:rFonts w:ascii="Verdana" w:hAnsi="Verdana" w:cs="Arial"/>
            <w:noProof/>
            <w:color w:val="000000" w:themeColor="text1"/>
            <w:sz w:val="22"/>
            <w:szCs w:val="22"/>
          </w:rPr>
          <w:t>8.</w:t>
        </w:r>
        <w:r w:rsidR="005548EC">
          <w:rPr>
            <w:rStyle w:val="Hipervnculo"/>
            <w:rFonts w:ascii="Verdana" w:hAnsi="Verdana" w:cs="Arial"/>
            <w:noProof/>
            <w:color w:val="000000" w:themeColor="text1"/>
            <w:sz w:val="22"/>
            <w:szCs w:val="22"/>
          </w:rPr>
          <w:t>12</w:t>
        </w:r>
        <w:r w:rsidR="005548EC" w:rsidRPr="00006D52">
          <w:rPr>
            <w:rStyle w:val="Hipervnculo"/>
            <w:rFonts w:ascii="Verdana" w:hAnsi="Verdana" w:cs="Arial"/>
            <w:noProof/>
            <w:color w:val="000000" w:themeColor="text1"/>
            <w:sz w:val="22"/>
            <w:szCs w:val="22"/>
          </w:rPr>
          <w:t xml:space="preserve"> </w:t>
        </w:r>
        <w:r w:rsidR="0009678B" w:rsidRPr="00006D52">
          <w:rPr>
            <w:rStyle w:val="Hipervnculo"/>
            <w:rFonts w:ascii="Verdana" w:hAnsi="Verdana" w:cs="Arial"/>
            <w:noProof/>
            <w:color w:val="000000" w:themeColor="text1"/>
            <w:sz w:val="22"/>
            <w:szCs w:val="22"/>
          </w:rPr>
          <w:t>Multas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_Toc6928186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64</w:t>
        </w:r>
        <w:r w:rsidR="0009678B" w:rsidRPr="00006D52">
          <w:rPr>
            <w:rFonts w:ascii="Verdana" w:hAnsi="Verdana"/>
            <w:noProof/>
            <w:webHidden/>
            <w:color w:val="000000" w:themeColor="text1"/>
            <w:sz w:val="22"/>
            <w:szCs w:val="22"/>
          </w:rPr>
          <w:fldChar w:fldCharType="end"/>
        </w:r>
      </w:hyperlink>
    </w:p>
    <w:p w14:paraId="5D23640A" w14:textId="603B6A88"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87" w:history="1">
        <w:r w:rsidR="0009678B" w:rsidRPr="00006D52">
          <w:rPr>
            <w:rStyle w:val="Hipervnculo"/>
            <w:rFonts w:ascii="Verdana" w:hAnsi="Verdana" w:cs="Arial"/>
            <w:noProof/>
            <w:color w:val="000000" w:themeColor="text1"/>
            <w:sz w:val="22"/>
            <w:szCs w:val="22"/>
          </w:rPr>
          <w:t>8.</w:t>
        </w:r>
        <w:r w:rsidR="005548EC">
          <w:rPr>
            <w:rStyle w:val="Hipervnculo"/>
            <w:rFonts w:ascii="Verdana" w:hAnsi="Verdana" w:cs="Arial"/>
            <w:noProof/>
            <w:color w:val="000000" w:themeColor="text1"/>
            <w:sz w:val="22"/>
            <w:szCs w:val="22"/>
          </w:rPr>
          <w:t>13</w:t>
        </w:r>
        <w:r w:rsidR="005548EC" w:rsidRPr="00006D52">
          <w:rPr>
            <w:rStyle w:val="Hipervnculo"/>
            <w:rFonts w:ascii="Verdana" w:hAnsi="Verdana" w:cs="Arial"/>
            <w:noProof/>
            <w:color w:val="000000" w:themeColor="text1"/>
            <w:sz w:val="22"/>
            <w:szCs w:val="22"/>
          </w:rPr>
          <w:t xml:space="preserve"> </w:t>
        </w:r>
        <w:r w:rsidR="0009678B" w:rsidRPr="00006D52">
          <w:rPr>
            <w:rStyle w:val="Hipervnculo"/>
            <w:rFonts w:ascii="Verdana" w:hAnsi="Verdana" w:cs="Arial"/>
            <w:noProof/>
            <w:color w:val="000000" w:themeColor="text1"/>
            <w:sz w:val="22"/>
            <w:szCs w:val="22"/>
          </w:rPr>
          <w:t>Cláusula Penal Pecuniaria</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_Toc6928187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65</w:t>
        </w:r>
        <w:r w:rsidR="0009678B" w:rsidRPr="00006D52">
          <w:rPr>
            <w:rFonts w:ascii="Verdana" w:hAnsi="Verdana"/>
            <w:noProof/>
            <w:webHidden/>
            <w:color w:val="000000" w:themeColor="text1"/>
            <w:sz w:val="22"/>
            <w:szCs w:val="22"/>
          </w:rPr>
          <w:fldChar w:fldCharType="end"/>
        </w:r>
      </w:hyperlink>
    </w:p>
    <w:p w14:paraId="31C1C29A" w14:textId="6272DBE4" w:rsidR="0009678B" w:rsidRPr="00006D52" w:rsidRDefault="00EC1314">
      <w:pPr>
        <w:pStyle w:val="TDC1"/>
        <w:tabs>
          <w:tab w:val="left" w:pos="880"/>
          <w:tab w:val="right" w:leader="dot" w:pos="8921"/>
        </w:tabs>
        <w:rPr>
          <w:rFonts w:ascii="Verdana" w:eastAsiaTheme="minorEastAsia" w:hAnsi="Verdana" w:cstheme="minorBidi"/>
          <w:noProof/>
          <w:color w:val="000000" w:themeColor="text1"/>
          <w:sz w:val="22"/>
          <w:szCs w:val="22"/>
          <w:lang w:eastAsia="es-CO"/>
        </w:rPr>
      </w:pPr>
      <w:hyperlink w:anchor="_Toc6928188" w:history="1">
        <w:r w:rsidR="0009678B" w:rsidRPr="00006D52">
          <w:rPr>
            <w:rStyle w:val="Hipervnculo"/>
            <w:rFonts w:ascii="Verdana" w:hAnsi="Verdana" w:cs="Arial"/>
            <w:noProof/>
            <w:color w:val="000000" w:themeColor="text1"/>
            <w:sz w:val="22"/>
            <w:szCs w:val="22"/>
          </w:rPr>
          <w:t>8.</w:t>
        </w:r>
        <w:r w:rsidR="005548EC" w:rsidRPr="00006D52">
          <w:rPr>
            <w:rStyle w:val="Hipervnculo"/>
            <w:rFonts w:ascii="Verdana" w:hAnsi="Verdana" w:cs="Arial"/>
            <w:noProof/>
            <w:color w:val="000000" w:themeColor="text1"/>
            <w:sz w:val="22"/>
            <w:szCs w:val="22"/>
          </w:rPr>
          <w:t>1</w:t>
        </w:r>
        <w:r w:rsidR="005548EC">
          <w:rPr>
            <w:rStyle w:val="Hipervnculo"/>
            <w:rFonts w:ascii="Verdana" w:hAnsi="Verdana" w:cs="Arial"/>
            <w:noProof/>
            <w:color w:val="000000" w:themeColor="text1"/>
            <w:sz w:val="22"/>
            <w:szCs w:val="22"/>
          </w:rPr>
          <w:t>4</w:t>
        </w:r>
        <w:r w:rsidR="005548EC" w:rsidRPr="00006D52">
          <w:rPr>
            <w:rStyle w:val="Hipervnculo"/>
            <w:rFonts w:ascii="Verdana" w:hAnsi="Verdana" w:cs="Arial"/>
            <w:noProof/>
            <w:color w:val="000000" w:themeColor="text1"/>
            <w:sz w:val="22"/>
            <w:szCs w:val="22"/>
          </w:rPr>
          <w:t xml:space="preserve"> </w:t>
        </w:r>
        <w:r w:rsidR="0009678B" w:rsidRPr="00006D52">
          <w:rPr>
            <w:rFonts w:ascii="Verdana" w:eastAsiaTheme="minorEastAsia" w:hAnsi="Verdana" w:cstheme="minorBidi"/>
            <w:noProof/>
            <w:color w:val="000000" w:themeColor="text1"/>
            <w:sz w:val="22"/>
            <w:szCs w:val="22"/>
            <w:lang w:eastAsia="es-CO"/>
          </w:rPr>
          <w:tab/>
        </w:r>
        <w:r w:rsidR="0009678B" w:rsidRPr="00006D52">
          <w:rPr>
            <w:rStyle w:val="Hipervnculo"/>
            <w:rFonts w:ascii="Verdana" w:hAnsi="Verdana" w:cs="Arial"/>
            <w:noProof/>
            <w:color w:val="000000" w:themeColor="text1"/>
            <w:sz w:val="22"/>
            <w:szCs w:val="22"/>
          </w:rPr>
          <w:t>Potestades Excepcionales del Contrato Estatal</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_Toc6928188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65</w:t>
        </w:r>
        <w:r w:rsidR="0009678B" w:rsidRPr="00006D52">
          <w:rPr>
            <w:rFonts w:ascii="Verdana" w:hAnsi="Verdana"/>
            <w:noProof/>
            <w:webHidden/>
            <w:color w:val="000000" w:themeColor="text1"/>
            <w:sz w:val="22"/>
            <w:szCs w:val="22"/>
          </w:rPr>
          <w:fldChar w:fldCharType="end"/>
        </w:r>
      </w:hyperlink>
    </w:p>
    <w:p w14:paraId="71536828" w14:textId="6B6A96A9"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89" w:history="1">
        <w:r w:rsidR="0009678B" w:rsidRPr="00006D52">
          <w:rPr>
            <w:rStyle w:val="Hipervnculo"/>
            <w:rFonts w:ascii="Verdana" w:hAnsi="Verdana" w:cs="Arial"/>
            <w:noProof/>
            <w:color w:val="000000" w:themeColor="text1"/>
            <w:sz w:val="22"/>
            <w:szCs w:val="22"/>
          </w:rPr>
          <w:t>8.</w:t>
        </w:r>
        <w:r w:rsidR="005548EC" w:rsidRPr="00006D52">
          <w:rPr>
            <w:rStyle w:val="Hipervnculo"/>
            <w:rFonts w:ascii="Verdana" w:hAnsi="Verdana" w:cs="Arial"/>
            <w:noProof/>
            <w:color w:val="000000" w:themeColor="text1"/>
            <w:sz w:val="22"/>
            <w:szCs w:val="22"/>
          </w:rPr>
          <w:t>1</w:t>
        </w:r>
        <w:r w:rsidR="005548EC">
          <w:rPr>
            <w:rStyle w:val="Hipervnculo"/>
            <w:rFonts w:ascii="Verdana" w:hAnsi="Verdana" w:cs="Arial"/>
            <w:noProof/>
            <w:color w:val="000000" w:themeColor="text1"/>
            <w:sz w:val="22"/>
            <w:szCs w:val="22"/>
          </w:rPr>
          <w:t>5</w:t>
        </w:r>
        <w:r w:rsidR="005548EC" w:rsidRPr="00006D52">
          <w:rPr>
            <w:rStyle w:val="Hipervnculo"/>
            <w:rFonts w:ascii="Verdana" w:hAnsi="Verdana" w:cs="Arial"/>
            <w:noProof/>
            <w:color w:val="000000" w:themeColor="text1"/>
            <w:sz w:val="22"/>
            <w:szCs w:val="22"/>
          </w:rPr>
          <w:t xml:space="preserve"> </w:t>
        </w:r>
        <w:r w:rsidR="0009678B" w:rsidRPr="00006D52">
          <w:rPr>
            <w:rStyle w:val="Hipervnculo"/>
            <w:rFonts w:ascii="Verdana" w:hAnsi="Verdana" w:cs="Arial"/>
            <w:noProof/>
            <w:color w:val="000000" w:themeColor="text1"/>
            <w:sz w:val="22"/>
            <w:szCs w:val="22"/>
          </w:rPr>
          <w:t>Solución de Controversias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_Toc6928189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65</w:t>
        </w:r>
        <w:r w:rsidR="0009678B" w:rsidRPr="00006D52">
          <w:rPr>
            <w:rFonts w:ascii="Verdana" w:hAnsi="Verdana"/>
            <w:noProof/>
            <w:webHidden/>
            <w:color w:val="000000" w:themeColor="text1"/>
            <w:sz w:val="22"/>
            <w:szCs w:val="22"/>
          </w:rPr>
          <w:fldChar w:fldCharType="end"/>
        </w:r>
      </w:hyperlink>
    </w:p>
    <w:p w14:paraId="27CFBB0C" w14:textId="7322D39E"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90" w:history="1">
        <w:r w:rsidR="0009678B" w:rsidRPr="00006D52">
          <w:rPr>
            <w:rStyle w:val="Hipervnculo"/>
            <w:rFonts w:ascii="Verdana" w:hAnsi="Verdana" w:cs="Arial"/>
            <w:noProof/>
            <w:color w:val="000000" w:themeColor="text1"/>
            <w:sz w:val="22"/>
            <w:szCs w:val="22"/>
          </w:rPr>
          <w:t>8.</w:t>
        </w:r>
        <w:r w:rsidR="005548EC" w:rsidRPr="00006D52">
          <w:rPr>
            <w:rStyle w:val="Hipervnculo"/>
            <w:rFonts w:ascii="Verdana" w:hAnsi="Verdana" w:cs="Arial"/>
            <w:noProof/>
            <w:color w:val="000000" w:themeColor="text1"/>
            <w:sz w:val="22"/>
            <w:szCs w:val="22"/>
          </w:rPr>
          <w:t>1</w:t>
        </w:r>
        <w:r w:rsidR="005548EC">
          <w:rPr>
            <w:rStyle w:val="Hipervnculo"/>
            <w:rFonts w:ascii="Verdana" w:hAnsi="Verdana" w:cs="Arial"/>
            <w:noProof/>
            <w:color w:val="000000" w:themeColor="text1"/>
            <w:sz w:val="22"/>
            <w:szCs w:val="22"/>
          </w:rPr>
          <w:t>6</w:t>
        </w:r>
        <w:r w:rsidR="005548EC" w:rsidRPr="00006D52">
          <w:rPr>
            <w:rStyle w:val="Hipervnculo"/>
            <w:rFonts w:ascii="Verdana" w:hAnsi="Verdana" w:cs="Arial"/>
            <w:noProof/>
            <w:color w:val="000000" w:themeColor="text1"/>
            <w:sz w:val="22"/>
            <w:szCs w:val="22"/>
          </w:rPr>
          <w:t xml:space="preserve"> </w:t>
        </w:r>
        <w:r w:rsidR="0009678B" w:rsidRPr="00006D52">
          <w:rPr>
            <w:rStyle w:val="Hipervnculo"/>
            <w:rFonts w:ascii="Verdana" w:hAnsi="Verdana" w:cs="Arial"/>
            <w:noProof/>
            <w:color w:val="000000" w:themeColor="text1"/>
            <w:sz w:val="22"/>
            <w:szCs w:val="22"/>
          </w:rPr>
          <w:t>Indemnidad</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_Toc6928190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65</w:t>
        </w:r>
        <w:r w:rsidR="0009678B" w:rsidRPr="00006D52">
          <w:rPr>
            <w:rFonts w:ascii="Verdana" w:hAnsi="Verdana"/>
            <w:noProof/>
            <w:webHidden/>
            <w:color w:val="000000" w:themeColor="text1"/>
            <w:sz w:val="22"/>
            <w:szCs w:val="22"/>
          </w:rPr>
          <w:fldChar w:fldCharType="end"/>
        </w:r>
      </w:hyperlink>
    </w:p>
    <w:p w14:paraId="67478037" w14:textId="1A1D48EA" w:rsidR="0009678B" w:rsidRPr="00006D52" w:rsidRDefault="00EC1314">
      <w:pPr>
        <w:pStyle w:val="TDC1"/>
        <w:tabs>
          <w:tab w:val="right" w:leader="dot" w:pos="8921"/>
        </w:tabs>
        <w:rPr>
          <w:rFonts w:ascii="Verdana" w:eastAsiaTheme="minorEastAsia" w:hAnsi="Verdana" w:cstheme="minorBidi"/>
          <w:noProof/>
          <w:color w:val="000000" w:themeColor="text1"/>
          <w:sz w:val="22"/>
          <w:szCs w:val="22"/>
          <w:lang w:eastAsia="es-CO"/>
        </w:rPr>
      </w:pPr>
      <w:hyperlink w:anchor="_Toc6928191" w:history="1">
        <w:r w:rsidR="0009678B" w:rsidRPr="00006D52">
          <w:rPr>
            <w:rStyle w:val="Hipervnculo"/>
            <w:rFonts w:ascii="Verdana" w:hAnsi="Verdana" w:cs="Arial"/>
            <w:noProof/>
            <w:color w:val="000000" w:themeColor="text1"/>
            <w:sz w:val="22"/>
            <w:szCs w:val="22"/>
          </w:rPr>
          <w:t>8.</w:t>
        </w:r>
        <w:r w:rsidR="005548EC" w:rsidRPr="00006D52">
          <w:rPr>
            <w:rStyle w:val="Hipervnculo"/>
            <w:rFonts w:ascii="Verdana" w:hAnsi="Verdana" w:cs="Arial"/>
            <w:noProof/>
            <w:color w:val="000000" w:themeColor="text1"/>
            <w:sz w:val="22"/>
            <w:szCs w:val="22"/>
          </w:rPr>
          <w:t>1</w:t>
        </w:r>
        <w:r w:rsidR="005548EC">
          <w:rPr>
            <w:rStyle w:val="Hipervnculo"/>
            <w:rFonts w:ascii="Verdana" w:hAnsi="Verdana" w:cs="Arial"/>
            <w:noProof/>
            <w:color w:val="000000" w:themeColor="text1"/>
            <w:sz w:val="22"/>
            <w:szCs w:val="22"/>
          </w:rPr>
          <w:t>7</w:t>
        </w:r>
        <w:r w:rsidR="005548EC" w:rsidRPr="00006D52">
          <w:rPr>
            <w:rStyle w:val="Hipervnculo"/>
            <w:rFonts w:ascii="Verdana" w:hAnsi="Verdana" w:cs="Arial"/>
            <w:noProof/>
            <w:color w:val="000000" w:themeColor="text1"/>
            <w:sz w:val="22"/>
            <w:szCs w:val="22"/>
          </w:rPr>
          <w:t xml:space="preserve"> </w:t>
        </w:r>
        <w:r w:rsidR="0009678B" w:rsidRPr="00006D52">
          <w:rPr>
            <w:rStyle w:val="Hipervnculo"/>
            <w:rFonts w:ascii="Verdana" w:hAnsi="Verdana" w:cs="Arial"/>
            <w:noProof/>
            <w:color w:val="000000" w:themeColor="text1"/>
            <w:sz w:val="22"/>
            <w:szCs w:val="22"/>
          </w:rPr>
          <w:t>Estimación, Tipificación y Asignación de Riesgos</w:t>
        </w:r>
        <w:r w:rsidR="0009678B" w:rsidRPr="00006D52">
          <w:rPr>
            <w:rFonts w:ascii="Verdana" w:hAnsi="Verdana"/>
            <w:noProof/>
            <w:webHidden/>
            <w:color w:val="000000" w:themeColor="text1"/>
            <w:sz w:val="22"/>
            <w:szCs w:val="22"/>
          </w:rPr>
          <w:tab/>
        </w:r>
        <w:r w:rsidR="0009678B" w:rsidRPr="00006D52">
          <w:rPr>
            <w:rFonts w:ascii="Verdana" w:hAnsi="Verdana"/>
            <w:noProof/>
            <w:webHidden/>
            <w:color w:val="000000" w:themeColor="text1"/>
            <w:sz w:val="22"/>
            <w:szCs w:val="22"/>
          </w:rPr>
          <w:fldChar w:fldCharType="begin"/>
        </w:r>
        <w:r w:rsidR="0009678B" w:rsidRPr="00006D52">
          <w:rPr>
            <w:rFonts w:ascii="Verdana" w:hAnsi="Verdana"/>
            <w:noProof/>
            <w:webHidden/>
            <w:color w:val="000000" w:themeColor="text1"/>
            <w:sz w:val="22"/>
            <w:szCs w:val="22"/>
          </w:rPr>
          <w:instrText xml:space="preserve"> PAGEREF _Toc6928191 \h </w:instrText>
        </w:r>
        <w:r w:rsidR="0009678B" w:rsidRPr="00006D52">
          <w:rPr>
            <w:rFonts w:ascii="Verdana" w:hAnsi="Verdana"/>
            <w:noProof/>
            <w:webHidden/>
            <w:color w:val="000000" w:themeColor="text1"/>
            <w:sz w:val="22"/>
            <w:szCs w:val="22"/>
          </w:rPr>
        </w:r>
        <w:r w:rsidR="0009678B" w:rsidRPr="00006D52">
          <w:rPr>
            <w:rFonts w:ascii="Verdana" w:hAnsi="Verdana"/>
            <w:noProof/>
            <w:webHidden/>
            <w:color w:val="000000" w:themeColor="text1"/>
            <w:sz w:val="22"/>
            <w:szCs w:val="22"/>
          </w:rPr>
          <w:fldChar w:fldCharType="separate"/>
        </w:r>
        <w:r w:rsidR="003940C2">
          <w:rPr>
            <w:rFonts w:ascii="Verdana" w:hAnsi="Verdana"/>
            <w:noProof/>
            <w:webHidden/>
            <w:color w:val="000000" w:themeColor="text1"/>
            <w:sz w:val="22"/>
            <w:szCs w:val="22"/>
          </w:rPr>
          <w:t>66</w:t>
        </w:r>
        <w:r w:rsidR="0009678B" w:rsidRPr="00006D52">
          <w:rPr>
            <w:rFonts w:ascii="Verdana" w:hAnsi="Verdana"/>
            <w:noProof/>
            <w:webHidden/>
            <w:color w:val="000000" w:themeColor="text1"/>
            <w:sz w:val="22"/>
            <w:szCs w:val="22"/>
          </w:rPr>
          <w:fldChar w:fldCharType="end"/>
        </w:r>
      </w:hyperlink>
    </w:p>
    <w:p w14:paraId="6A4B33F3" w14:textId="52C0B9BB" w:rsidR="00783292" w:rsidRPr="00006D52" w:rsidRDefault="00783292" w:rsidP="00D36DF1">
      <w:pPr>
        <w:rPr>
          <w:rFonts w:ascii="Verdana" w:hAnsi="Verdana" w:cs="Arial"/>
          <w:color w:val="000000" w:themeColor="text1"/>
          <w:sz w:val="22"/>
          <w:szCs w:val="22"/>
        </w:rPr>
      </w:pPr>
      <w:r w:rsidRPr="00006D52">
        <w:rPr>
          <w:rFonts w:ascii="Verdana" w:hAnsi="Verdana" w:cs="Arial"/>
          <w:b/>
          <w:bCs/>
          <w:color w:val="000000" w:themeColor="text1"/>
          <w:sz w:val="22"/>
          <w:szCs w:val="22"/>
        </w:rPr>
        <w:fldChar w:fldCharType="end"/>
      </w:r>
    </w:p>
    <w:p w14:paraId="6214F347" w14:textId="77777777" w:rsidR="00783292" w:rsidRPr="00006D52" w:rsidRDefault="00783292" w:rsidP="00D36DF1">
      <w:pPr>
        <w:rPr>
          <w:rStyle w:val="nfasissutil"/>
          <w:rFonts w:ascii="Verdana" w:hAnsi="Verdana" w:cs="Arial"/>
          <w:i w:val="0"/>
          <w:color w:val="000000" w:themeColor="text1"/>
          <w:sz w:val="22"/>
          <w:szCs w:val="22"/>
          <w:u w:val="none"/>
        </w:rPr>
        <w:sectPr w:rsidR="00783292" w:rsidRPr="00006D52" w:rsidSect="00456961">
          <w:headerReference w:type="default" r:id="rId8"/>
          <w:footerReference w:type="default" r:id="rId9"/>
          <w:pgSz w:w="12242" w:h="18722" w:code="158"/>
          <w:pgMar w:top="401" w:right="1610" w:bottom="1701" w:left="1701" w:header="567" w:footer="658" w:gutter="0"/>
          <w:pgNumType w:fmt="lowerRoman"/>
          <w:cols w:space="720"/>
          <w:docGrid w:linePitch="360"/>
        </w:sectPr>
      </w:pPr>
    </w:p>
    <w:p w14:paraId="58C5CA40" w14:textId="77777777" w:rsidR="00CD5201" w:rsidRPr="00006D52" w:rsidRDefault="00E2530E" w:rsidP="00CD5201">
      <w:pPr>
        <w:pStyle w:val="Ttulo1"/>
        <w:numPr>
          <w:ilvl w:val="0"/>
          <w:numId w:val="0"/>
        </w:numPr>
        <w:ind w:left="432"/>
        <w:jc w:val="center"/>
        <w:rPr>
          <w:rFonts w:ascii="Verdana" w:hAnsi="Verdana" w:cs="Arial"/>
          <w:color w:val="000000" w:themeColor="text1"/>
          <w:sz w:val="22"/>
          <w:szCs w:val="22"/>
          <w:lang w:val="es-CO"/>
        </w:rPr>
      </w:pPr>
      <w:bookmarkStart w:id="3" w:name="_Toc6927968"/>
      <w:r w:rsidRPr="00006D52">
        <w:rPr>
          <w:rFonts w:ascii="Verdana" w:hAnsi="Verdana" w:cs="Arial"/>
          <w:color w:val="000000" w:themeColor="text1"/>
          <w:sz w:val="22"/>
          <w:szCs w:val="22"/>
          <w:lang w:val="es-CO"/>
        </w:rPr>
        <w:lastRenderedPageBreak/>
        <w:t xml:space="preserve">CAPÍTULO </w:t>
      </w:r>
      <w:r w:rsidR="00FE52D1" w:rsidRPr="00006D52">
        <w:rPr>
          <w:rFonts w:ascii="Verdana" w:hAnsi="Verdana" w:cs="Arial"/>
          <w:color w:val="000000" w:themeColor="text1"/>
          <w:sz w:val="22"/>
          <w:szCs w:val="22"/>
          <w:lang w:val="es-CO"/>
        </w:rPr>
        <w:t>1</w:t>
      </w:r>
      <w:bookmarkEnd w:id="3"/>
    </w:p>
    <w:p w14:paraId="1E8A1A88" w14:textId="77777777" w:rsidR="00A91370" w:rsidRPr="00006D52" w:rsidRDefault="00A91370" w:rsidP="00A91370">
      <w:pPr>
        <w:rPr>
          <w:rFonts w:ascii="Verdana" w:hAnsi="Verdana"/>
          <w:color w:val="000000" w:themeColor="text1"/>
          <w:sz w:val="22"/>
          <w:szCs w:val="22"/>
        </w:rPr>
      </w:pPr>
    </w:p>
    <w:p w14:paraId="36ECE2D3" w14:textId="6FB5D0F4" w:rsidR="00E2530E" w:rsidRPr="00006D52" w:rsidRDefault="001C3DAC" w:rsidP="001E0A51">
      <w:pPr>
        <w:pStyle w:val="Ttulo1"/>
        <w:numPr>
          <w:ilvl w:val="0"/>
          <w:numId w:val="31"/>
        </w:numPr>
        <w:ind w:left="851"/>
        <w:rPr>
          <w:rFonts w:ascii="Verdana" w:hAnsi="Verdana" w:cs="Arial"/>
          <w:color w:val="000000" w:themeColor="text1"/>
          <w:sz w:val="22"/>
          <w:szCs w:val="22"/>
          <w:lang w:val="es-CO"/>
        </w:rPr>
      </w:pPr>
      <w:bookmarkStart w:id="4" w:name="_Toc6927969"/>
      <w:r w:rsidRPr="00006D52">
        <w:rPr>
          <w:rFonts w:ascii="Verdana" w:hAnsi="Verdana" w:cs="Arial"/>
          <w:color w:val="000000" w:themeColor="text1"/>
          <w:sz w:val="22"/>
          <w:szCs w:val="22"/>
          <w:lang w:val="es-CO"/>
        </w:rPr>
        <w:t>CONDICIONES DE PARTICIPACIÓN</w:t>
      </w:r>
      <w:bookmarkEnd w:id="4"/>
    </w:p>
    <w:p w14:paraId="38C68FDF" w14:textId="77777777" w:rsidR="00E2530E" w:rsidRPr="00006D52" w:rsidRDefault="00E2530E" w:rsidP="00D36DF1">
      <w:pPr>
        <w:rPr>
          <w:rFonts w:ascii="Verdana" w:hAnsi="Verdana" w:cs="Arial"/>
          <w:color w:val="000000" w:themeColor="text1"/>
          <w:sz w:val="22"/>
          <w:szCs w:val="22"/>
        </w:rPr>
      </w:pPr>
    </w:p>
    <w:p w14:paraId="348A21F9" w14:textId="77777777" w:rsidR="00E2530E" w:rsidRPr="00006D52" w:rsidRDefault="00BF4736" w:rsidP="00B63D68">
      <w:pPr>
        <w:pStyle w:val="Ttulo2"/>
        <w:rPr>
          <w:color w:val="000000" w:themeColor="text1"/>
          <w:sz w:val="22"/>
          <w:szCs w:val="22"/>
        </w:rPr>
      </w:pPr>
      <w:bookmarkStart w:id="5" w:name="_Toc6927970"/>
      <w:r w:rsidRPr="00006D52">
        <w:rPr>
          <w:color w:val="000000" w:themeColor="text1"/>
          <w:sz w:val="22"/>
          <w:szCs w:val="22"/>
        </w:rPr>
        <w:t>Proceso</w:t>
      </w:r>
      <w:bookmarkEnd w:id="5"/>
      <w:r w:rsidR="00483D8A" w:rsidRPr="00006D52">
        <w:rPr>
          <w:color w:val="000000" w:themeColor="text1"/>
          <w:sz w:val="22"/>
          <w:szCs w:val="22"/>
        </w:rPr>
        <w:t xml:space="preserve"> </w:t>
      </w:r>
    </w:p>
    <w:p w14:paraId="32461DA2" w14:textId="77777777" w:rsidR="00E2530E" w:rsidRPr="00006D52" w:rsidRDefault="00E2530E" w:rsidP="00D36DF1">
      <w:pPr>
        <w:jc w:val="both"/>
        <w:rPr>
          <w:rFonts w:ascii="Verdana" w:hAnsi="Verdana" w:cs="Arial"/>
          <w:color w:val="000000" w:themeColor="text1"/>
          <w:sz w:val="22"/>
          <w:szCs w:val="22"/>
        </w:rPr>
      </w:pPr>
    </w:p>
    <w:p w14:paraId="46EB90F7" w14:textId="35A2F413" w:rsidR="00E2530E" w:rsidRPr="00006D52" w:rsidRDefault="00DD217C" w:rsidP="00D36DF1">
      <w:pPr>
        <w:jc w:val="both"/>
        <w:rPr>
          <w:rFonts w:ascii="Verdana" w:hAnsi="Verdana" w:cs="Arial"/>
          <w:b/>
          <w:color w:val="000000" w:themeColor="text1"/>
          <w:sz w:val="22"/>
          <w:szCs w:val="22"/>
        </w:rPr>
      </w:pPr>
      <w:r w:rsidRPr="00006D52">
        <w:rPr>
          <w:rFonts w:ascii="Verdana" w:hAnsi="Verdana" w:cs="Arial"/>
          <w:b/>
          <w:color w:val="000000" w:themeColor="text1"/>
          <w:sz w:val="22"/>
          <w:szCs w:val="22"/>
        </w:rPr>
        <w:t xml:space="preserve">CONCURSO DE MÉRITOS ABIERTO </w:t>
      </w:r>
      <w:r w:rsidR="00104A87" w:rsidRPr="00006D52">
        <w:rPr>
          <w:rStyle w:val="nfasissutil"/>
          <w:rFonts w:ascii="Verdana" w:hAnsi="Verdana" w:cs="Arial"/>
          <w:b/>
          <w:i w:val="0"/>
          <w:color w:val="000000" w:themeColor="text1"/>
          <w:sz w:val="22"/>
          <w:szCs w:val="22"/>
          <w:u w:val="none"/>
        </w:rPr>
        <w:t xml:space="preserve">MC CM </w:t>
      </w:r>
      <w:r w:rsidR="00C15084" w:rsidRPr="00006D52">
        <w:rPr>
          <w:rStyle w:val="nfasissutil"/>
          <w:rFonts w:ascii="Verdana" w:hAnsi="Verdana" w:cs="Arial"/>
          <w:b/>
          <w:i w:val="0"/>
          <w:color w:val="000000" w:themeColor="text1"/>
          <w:sz w:val="22"/>
          <w:szCs w:val="22"/>
          <w:u w:val="none"/>
        </w:rPr>
        <w:t>00</w:t>
      </w:r>
      <w:r w:rsidR="00A91370" w:rsidRPr="00006D52">
        <w:rPr>
          <w:rStyle w:val="nfasissutil"/>
          <w:rFonts w:ascii="Verdana" w:hAnsi="Verdana" w:cs="Arial"/>
          <w:b/>
          <w:i w:val="0"/>
          <w:color w:val="000000" w:themeColor="text1"/>
          <w:sz w:val="22"/>
          <w:szCs w:val="22"/>
          <w:u w:val="none"/>
        </w:rPr>
        <w:t>2</w:t>
      </w:r>
      <w:r w:rsidR="00C15084" w:rsidRPr="00006D52">
        <w:rPr>
          <w:rStyle w:val="nfasissutil"/>
          <w:rFonts w:ascii="Verdana" w:hAnsi="Verdana" w:cs="Arial"/>
          <w:b/>
          <w:i w:val="0"/>
          <w:color w:val="000000" w:themeColor="text1"/>
          <w:sz w:val="22"/>
          <w:szCs w:val="22"/>
          <w:u w:val="none"/>
        </w:rPr>
        <w:t xml:space="preserve"> </w:t>
      </w:r>
      <w:r w:rsidR="00BB23C8" w:rsidRPr="00006D52">
        <w:rPr>
          <w:rStyle w:val="nfasissutil"/>
          <w:rFonts w:ascii="Verdana" w:hAnsi="Verdana" w:cs="Arial"/>
          <w:b/>
          <w:i w:val="0"/>
          <w:color w:val="000000" w:themeColor="text1"/>
          <w:sz w:val="22"/>
          <w:szCs w:val="22"/>
          <w:u w:val="none"/>
        </w:rPr>
        <w:t>201</w:t>
      </w:r>
      <w:r w:rsidR="00C15084" w:rsidRPr="00006D52">
        <w:rPr>
          <w:rStyle w:val="nfasissutil"/>
          <w:rFonts w:ascii="Verdana" w:hAnsi="Verdana" w:cs="Arial"/>
          <w:b/>
          <w:i w:val="0"/>
          <w:color w:val="000000" w:themeColor="text1"/>
          <w:sz w:val="22"/>
          <w:szCs w:val="22"/>
          <w:u w:val="none"/>
        </w:rPr>
        <w:t>9</w:t>
      </w:r>
    </w:p>
    <w:p w14:paraId="562527A6" w14:textId="77777777" w:rsidR="00483D8A" w:rsidRPr="00006D52" w:rsidRDefault="00483D8A" w:rsidP="00D36DF1">
      <w:pPr>
        <w:jc w:val="both"/>
        <w:rPr>
          <w:rFonts w:ascii="Verdana" w:hAnsi="Verdana" w:cs="Arial"/>
          <w:color w:val="000000" w:themeColor="text1"/>
          <w:sz w:val="22"/>
          <w:szCs w:val="22"/>
        </w:rPr>
      </w:pPr>
    </w:p>
    <w:p w14:paraId="6A6EF5ED" w14:textId="77777777" w:rsidR="00E2530E" w:rsidRPr="00006D52" w:rsidRDefault="00BF4736" w:rsidP="00B63D68">
      <w:pPr>
        <w:pStyle w:val="Ttulo2"/>
        <w:rPr>
          <w:color w:val="000000" w:themeColor="text1"/>
          <w:sz w:val="22"/>
          <w:szCs w:val="22"/>
        </w:rPr>
      </w:pPr>
      <w:bookmarkStart w:id="6" w:name="_Toc6927971"/>
      <w:r w:rsidRPr="00006D52">
        <w:rPr>
          <w:color w:val="000000" w:themeColor="text1"/>
          <w:sz w:val="22"/>
          <w:szCs w:val="22"/>
        </w:rPr>
        <w:t>Contratante</w:t>
      </w:r>
      <w:bookmarkEnd w:id="6"/>
      <w:r w:rsidR="00483D8A" w:rsidRPr="00006D52">
        <w:rPr>
          <w:color w:val="000000" w:themeColor="text1"/>
          <w:sz w:val="22"/>
          <w:szCs w:val="22"/>
        </w:rPr>
        <w:t xml:space="preserve"> </w:t>
      </w:r>
    </w:p>
    <w:p w14:paraId="3DDD7125" w14:textId="77777777" w:rsidR="00483D8A" w:rsidRPr="00006D52" w:rsidRDefault="00483D8A" w:rsidP="00483D8A">
      <w:pPr>
        <w:rPr>
          <w:rFonts w:ascii="Verdana" w:hAnsi="Verdana" w:cs="Arial"/>
          <w:color w:val="000000" w:themeColor="text1"/>
          <w:sz w:val="22"/>
          <w:szCs w:val="22"/>
        </w:rPr>
      </w:pPr>
    </w:p>
    <w:p w14:paraId="734A6F6E" w14:textId="77777777" w:rsidR="00483D8A" w:rsidRPr="00006D52" w:rsidRDefault="00483D8A" w:rsidP="00483D8A">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Ministerio de Cultura con NIT. No. 830.034.348 – 5, legalmente representado por el Secretario General facultado por la Resolución de Delegación No. 1316 del 01 de agosto de 2008, quien se denominará el Ministerio. </w:t>
      </w:r>
    </w:p>
    <w:p w14:paraId="09A1CABF" w14:textId="77777777" w:rsidR="00483D8A" w:rsidRPr="00006D52" w:rsidRDefault="00483D8A" w:rsidP="00483D8A">
      <w:pPr>
        <w:rPr>
          <w:rFonts w:ascii="Verdana" w:hAnsi="Verdana" w:cs="Arial"/>
          <w:color w:val="000000" w:themeColor="text1"/>
          <w:sz w:val="22"/>
          <w:szCs w:val="22"/>
        </w:rPr>
      </w:pPr>
    </w:p>
    <w:p w14:paraId="1EEBB790" w14:textId="77777777" w:rsidR="00D84524" w:rsidRPr="00006D52" w:rsidRDefault="00BF4736" w:rsidP="00B63D68">
      <w:pPr>
        <w:pStyle w:val="Ttulo2"/>
        <w:rPr>
          <w:color w:val="000000" w:themeColor="text1"/>
          <w:sz w:val="22"/>
          <w:szCs w:val="22"/>
        </w:rPr>
      </w:pPr>
      <w:bookmarkStart w:id="7" w:name="_Toc6927972"/>
      <w:r w:rsidRPr="00006D52">
        <w:rPr>
          <w:color w:val="000000" w:themeColor="text1"/>
          <w:sz w:val="22"/>
          <w:szCs w:val="22"/>
        </w:rPr>
        <w:t>Objeto a Contratar</w:t>
      </w:r>
      <w:bookmarkEnd w:id="7"/>
      <w:r w:rsidRPr="00006D52">
        <w:rPr>
          <w:color w:val="000000" w:themeColor="text1"/>
          <w:sz w:val="22"/>
          <w:szCs w:val="22"/>
        </w:rPr>
        <w:t xml:space="preserve"> </w:t>
      </w:r>
    </w:p>
    <w:p w14:paraId="53EDCF4D" w14:textId="77777777" w:rsidR="00D84524" w:rsidRPr="00006D52" w:rsidRDefault="00D84524" w:rsidP="00D36DF1">
      <w:pPr>
        <w:rPr>
          <w:rFonts w:ascii="Verdana" w:hAnsi="Verdana" w:cs="Arial"/>
          <w:color w:val="000000" w:themeColor="text1"/>
          <w:sz w:val="22"/>
          <w:szCs w:val="22"/>
        </w:rPr>
      </w:pPr>
    </w:p>
    <w:p w14:paraId="477A541E" w14:textId="1E4C5573" w:rsidR="00A91370" w:rsidRPr="00006D52" w:rsidRDefault="00A91370" w:rsidP="00A91370">
      <w:pPr>
        <w:autoSpaceDE w:val="0"/>
        <w:autoSpaceDN w:val="0"/>
        <w:adjustRightInd w:val="0"/>
        <w:jc w:val="both"/>
        <w:rPr>
          <w:rFonts w:ascii="Verdana" w:eastAsia="Calibri" w:hAnsi="Verdana" w:cs="Verdana"/>
          <w:i/>
          <w:color w:val="000000" w:themeColor="text1"/>
          <w:sz w:val="22"/>
          <w:szCs w:val="22"/>
          <w:lang w:eastAsia="en-US"/>
        </w:rPr>
      </w:pPr>
      <w:r w:rsidRPr="00006D52">
        <w:rPr>
          <w:rFonts w:ascii="Verdana" w:eastAsia="Calibri" w:hAnsi="Verdana" w:cs="Verdana"/>
          <w:color w:val="000000" w:themeColor="text1"/>
          <w:sz w:val="22"/>
          <w:szCs w:val="22"/>
          <w:lang w:eastAsia="en-US"/>
        </w:rPr>
        <w:t xml:space="preserve">Contratar la interventoría técnica, administrativa y financiera para el contrato de obra resultante de la Licitación Pública </w:t>
      </w:r>
      <w:r w:rsidRPr="00006D52">
        <w:rPr>
          <w:rFonts w:ascii="Verdana" w:eastAsia="Calibri" w:hAnsi="Verdana" w:cs="Verdana"/>
          <w:b/>
          <w:color w:val="000000" w:themeColor="text1"/>
          <w:sz w:val="22"/>
          <w:szCs w:val="22"/>
          <w:lang w:eastAsia="en-US"/>
        </w:rPr>
        <w:t>MC L</w:t>
      </w:r>
      <w:r w:rsidR="00636000">
        <w:rPr>
          <w:rFonts w:ascii="Verdana" w:eastAsia="Calibri" w:hAnsi="Verdana" w:cs="Verdana"/>
          <w:b/>
          <w:color w:val="000000" w:themeColor="text1"/>
          <w:sz w:val="22"/>
          <w:szCs w:val="22"/>
          <w:lang w:eastAsia="en-US"/>
        </w:rPr>
        <w:t xml:space="preserve">P </w:t>
      </w:r>
      <w:r w:rsidRPr="00006D52">
        <w:rPr>
          <w:rFonts w:ascii="Verdana" w:eastAsia="Calibri" w:hAnsi="Verdana" w:cs="Verdana"/>
          <w:b/>
          <w:color w:val="000000" w:themeColor="text1"/>
          <w:sz w:val="22"/>
          <w:szCs w:val="22"/>
          <w:lang w:eastAsia="en-US"/>
        </w:rPr>
        <w:t>004</w:t>
      </w:r>
      <w:r w:rsidRPr="00006D52">
        <w:rPr>
          <w:rFonts w:ascii="Verdana" w:eastAsia="Calibri" w:hAnsi="Verdana" w:cs="Verdana"/>
          <w:color w:val="000000" w:themeColor="text1"/>
          <w:sz w:val="22"/>
          <w:szCs w:val="22"/>
          <w:lang w:eastAsia="en-US"/>
        </w:rPr>
        <w:t xml:space="preserve"> </w:t>
      </w:r>
      <w:r w:rsidRPr="00636000">
        <w:rPr>
          <w:rFonts w:ascii="Verdana" w:eastAsia="Calibri" w:hAnsi="Verdana" w:cs="Verdana"/>
          <w:b/>
          <w:color w:val="000000" w:themeColor="text1"/>
          <w:sz w:val="22"/>
          <w:szCs w:val="22"/>
          <w:lang w:eastAsia="en-US"/>
        </w:rPr>
        <w:t>de 2019</w:t>
      </w:r>
      <w:r w:rsidRPr="00006D52">
        <w:rPr>
          <w:rFonts w:ascii="Verdana" w:eastAsia="Calibri" w:hAnsi="Verdana" w:cs="Verdana"/>
          <w:color w:val="000000" w:themeColor="text1"/>
          <w:sz w:val="22"/>
          <w:szCs w:val="22"/>
          <w:lang w:eastAsia="en-US"/>
        </w:rPr>
        <w:t xml:space="preserve"> cuyo objeto es </w:t>
      </w:r>
      <w:r w:rsidRPr="00006D52">
        <w:rPr>
          <w:rFonts w:ascii="Verdana" w:eastAsia="Calibri" w:hAnsi="Verdana" w:cs="Verdana"/>
          <w:i/>
          <w:color w:val="000000" w:themeColor="text1"/>
          <w:sz w:val="22"/>
          <w:szCs w:val="22"/>
          <w:lang w:eastAsia="en-US"/>
        </w:rPr>
        <w:t>“Contratar por el sistema de precios unitarios fijos sin fórmula de ajuste la i</w:t>
      </w:r>
      <w:r w:rsidRPr="00006D52">
        <w:rPr>
          <w:rFonts w:ascii="Verdana" w:hAnsi="Verdana" w:cs="Arial"/>
          <w:i/>
          <w:color w:val="000000" w:themeColor="text1"/>
          <w:sz w:val="22"/>
          <w:szCs w:val="22"/>
        </w:rPr>
        <w:t>ntervención de tipo conservación - restauración del conjunto de 70 vitrales y su estructura portante, que hacen parte integral de la Catedral Basílica Metropolitana de Nuestra Señora del Rosario de Manizales, Caldas”.</w:t>
      </w:r>
    </w:p>
    <w:p w14:paraId="7AF6B336" w14:textId="77777777" w:rsidR="00483D8A" w:rsidRPr="00006D52" w:rsidRDefault="00483D8A" w:rsidP="00D36DF1">
      <w:pPr>
        <w:rPr>
          <w:rFonts w:ascii="Verdana" w:hAnsi="Verdana" w:cs="Arial"/>
          <w:color w:val="000000" w:themeColor="text1"/>
          <w:sz w:val="22"/>
          <w:szCs w:val="22"/>
        </w:rPr>
      </w:pPr>
    </w:p>
    <w:p w14:paraId="65462B68" w14:textId="77777777" w:rsidR="00E2530E" w:rsidRPr="00006D52" w:rsidRDefault="00BF4736" w:rsidP="00B63D68">
      <w:pPr>
        <w:pStyle w:val="Ttulo2"/>
        <w:rPr>
          <w:color w:val="000000" w:themeColor="text1"/>
          <w:sz w:val="22"/>
          <w:szCs w:val="22"/>
        </w:rPr>
      </w:pPr>
      <w:bookmarkStart w:id="8" w:name="_Toc6927973"/>
      <w:r w:rsidRPr="00006D52">
        <w:rPr>
          <w:color w:val="000000" w:themeColor="text1"/>
          <w:sz w:val="22"/>
          <w:szCs w:val="22"/>
        </w:rPr>
        <w:t>Justificación de la Contratación</w:t>
      </w:r>
      <w:bookmarkEnd w:id="8"/>
      <w:r w:rsidRPr="00006D52">
        <w:rPr>
          <w:color w:val="000000" w:themeColor="text1"/>
          <w:sz w:val="22"/>
          <w:szCs w:val="22"/>
        </w:rPr>
        <w:t xml:space="preserve"> </w:t>
      </w:r>
    </w:p>
    <w:p w14:paraId="4FFC1A4F" w14:textId="77777777" w:rsidR="00DD217C" w:rsidRPr="00006D52" w:rsidRDefault="00DD217C" w:rsidP="00DD217C">
      <w:pPr>
        <w:autoSpaceDE w:val="0"/>
        <w:autoSpaceDN w:val="0"/>
        <w:adjustRightInd w:val="0"/>
        <w:jc w:val="both"/>
        <w:rPr>
          <w:rFonts w:ascii="Verdana" w:hAnsi="Verdana" w:cs="Arial"/>
          <w:color w:val="000000" w:themeColor="text1"/>
          <w:sz w:val="22"/>
          <w:szCs w:val="22"/>
        </w:rPr>
      </w:pPr>
    </w:p>
    <w:p w14:paraId="5B1FD2BD" w14:textId="5217D179" w:rsidR="00A91370" w:rsidRPr="00006D52" w:rsidRDefault="00A91370" w:rsidP="00A91370">
      <w:pPr>
        <w:pStyle w:val="Prrafodelista"/>
        <w:ind w:left="0"/>
        <w:jc w:val="both"/>
        <w:rPr>
          <w:rFonts w:ascii="Verdana" w:hAnsi="Verdana" w:cs="Arial"/>
          <w:color w:val="000000" w:themeColor="text1"/>
          <w:sz w:val="22"/>
          <w:szCs w:val="22"/>
        </w:rPr>
      </w:pPr>
      <w:bookmarkStart w:id="9" w:name="72"/>
      <w:bookmarkStart w:id="10" w:name="_Hlk5178064"/>
      <w:r w:rsidRPr="00006D52">
        <w:rPr>
          <w:rFonts w:ascii="Verdana" w:hAnsi="Verdana" w:cs="Arial"/>
          <w:color w:val="000000" w:themeColor="text1"/>
          <w:sz w:val="22"/>
          <w:szCs w:val="22"/>
        </w:rPr>
        <w:t>De conformidad con lo establecido en el artículo 72</w:t>
      </w:r>
      <w:r w:rsidRPr="00006D52">
        <w:rPr>
          <w:rFonts w:ascii="Verdana" w:hAnsi="Verdana" w:cs="Arial"/>
          <w:color w:val="000000" w:themeColor="text1"/>
          <w:sz w:val="22"/>
          <w:szCs w:val="22"/>
          <w:lang w:val="es-MX"/>
        </w:rPr>
        <w:t>º</w:t>
      </w:r>
      <w:r w:rsidRPr="00006D52">
        <w:rPr>
          <w:rFonts w:ascii="Verdana" w:hAnsi="Verdana" w:cs="Arial"/>
          <w:color w:val="000000" w:themeColor="text1"/>
          <w:sz w:val="22"/>
          <w:szCs w:val="22"/>
        </w:rPr>
        <w:t>, de la Constitución Política</w:t>
      </w:r>
      <w:bookmarkEnd w:id="9"/>
      <w:r w:rsidRPr="00006D52">
        <w:rPr>
          <w:rFonts w:ascii="Verdana" w:hAnsi="Verdana" w:cs="Arial"/>
          <w:color w:val="000000" w:themeColor="text1"/>
          <w:sz w:val="22"/>
          <w:szCs w:val="22"/>
        </w:rPr>
        <w:t xml:space="preserve">: </w:t>
      </w:r>
      <w:r w:rsidRPr="00006D52">
        <w:rPr>
          <w:rFonts w:ascii="Verdana" w:hAnsi="Verdana" w:cs="Arial"/>
          <w:i/>
          <w:color w:val="000000" w:themeColor="text1"/>
          <w:sz w:val="22"/>
          <w:szCs w:val="22"/>
        </w:rPr>
        <w:t>El patrimonio cultural de la Nación está bajo la protección del Estado. El patrimonio arqueológico y otros bienes culturales que conforman la identidad nacional, pertenecen a la Nación y son inalienables, inembargables e imprescriptibles. (…)</w:t>
      </w:r>
    </w:p>
    <w:p w14:paraId="6EE47E37" w14:textId="77777777" w:rsidR="00A91370" w:rsidRPr="00006D52" w:rsidRDefault="00A91370" w:rsidP="00A91370">
      <w:pPr>
        <w:pStyle w:val="NormalWeb"/>
        <w:spacing w:line="270" w:lineRule="atLeast"/>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artículo 1 de la </w:t>
      </w:r>
      <w:bookmarkStart w:id="11" w:name="1"/>
      <w:r w:rsidRPr="00006D52">
        <w:rPr>
          <w:rFonts w:ascii="Verdana" w:hAnsi="Verdana" w:cs="Arial"/>
          <w:color w:val="000000" w:themeColor="text1"/>
          <w:sz w:val="22"/>
          <w:szCs w:val="22"/>
        </w:rPr>
        <w:t>Ley 397 de 1997</w:t>
      </w:r>
      <w:r w:rsidRPr="00006D52">
        <w:rPr>
          <w:rStyle w:val="Refdenotaalpie"/>
          <w:rFonts w:ascii="Verdana" w:hAnsi="Verdana" w:cs="Arial"/>
          <w:color w:val="000000" w:themeColor="text1"/>
          <w:sz w:val="22"/>
          <w:szCs w:val="22"/>
        </w:rPr>
        <w:footnoteReference w:id="1"/>
      </w:r>
      <w:r w:rsidRPr="00006D52">
        <w:rPr>
          <w:rFonts w:ascii="Verdana" w:hAnsi="Verdana" w:cs="Arial"/>
          <w:color w:val="000000" w:themeColor="text1"/>
          <w:sz w:val="22"/>
          <w:szCs w:val="22"/>
        </w:rPr>
        <w:t>, Ley General de Cultura establece como principios fundamentales y definiciones de dicha ley: (…)</w:t>
      </w:r>
    </w:p>
    <w:bookmarkEnd w:id="11"/>
    <w:p w14:paraId="4ECAF0DA" w14:textId="77777777" w:rsidR="00A91370" w:rsidRPr="00006D52" w:rsidRDefault="00A91370" w:rsidP="00A91370">
      <w:pPr>
        <w:pStyle w:val="NormalWeb"/>
        <w:ind w:left="629"/>
        <w:jc w:val="both"/>
        <w:rPr>
          <w:rFonts w:ascii="Verdana" w:hAnsi="Verdana" w:cs="Arial"/>
          <w:i/>
          <w:color w:val="000000" w:themeColor="text1"/>
          <w:sz w:val="22"/>
          <w:szCs w:val="22"/>
        </w:rPr>
      </w:pPr>
      <w:r w:rsidRPr="00006D52">
        <w:rPr>
          <w:rFonts w:ascii="Verdana" w:hAnsi="Verdana" w:cs="Arial"/>
          <w:i/>
          <w:color w:val="000000" w:themeColor="text1"/>
          <w:sz w:val="22"/>
          <w:szCs w:val="22"/>
        </w:rPr>
        <w:t>3. El Estado impulsará y estimulará los procesos, proyectos y actividades culturales en un marco de reconocimiento y respeto por la diversidad y variedad cultural de la Nación colombiana.</w:t>
      </w:r>
    </w:p>
    <w:p w14:paraId="5A86B230" w14:textId="77777777" w:rsidR="00A91370" w:rsidRPr="00006D52" w:rsidRDefault="00A91370" w:rsidP="00A91370">
      <w:pPr>
        <w:pStyle w:val="NormalWeb"/>
        <w:ind w:left="629"/>
        <w:jc w:val="both"/>
        <w:rPr>
          <w:rFonts w:ascii="Verdana" w:hAnsi="Verdana" w:cs="Arial"/>
          <w:i/>
          <w:color w:val="000000" w:themeColor="text1"/>
          <w:sz w:val="22"/>
          <w:szCs w:val="22"/>
        </w:rPr>
      </w:pPr>
      <w:r w:rsidRPr="00006D52">
        <w:rPr>
          <w:rFonts w:ascii="Verdana" w:hAnsi="Verdana" w:cs="Arial"/>
          <w:i/>
          <w:color w:val="000000" w:themeColor="text1"/>
          <w:sz w:val="22"/>
          <w:szCs w:val="22"/>
        </w:rPr>
        <w:t>5. Es obligación del Estado y de las personas valorar, proteger y difundir el Patrimonio Cultural de la Nación.</w:t>
      </w:r>
    </w:p>
    <w:p w14:paraId="7C6EB0DA" w14:textId="77777777" w:rsidR="00A91370" w:rsidRPr="00006D52" w:rsidRDefault="00A91370" w:rsidP="00A91370">
      <w:pPr>
        <w:pStyle w:val="NormalWeb"/>
        <w:ind w:left="629"/>
        <w:jc w:val="both"/>
        <w:rPr>
          <w:rFonts w:ascii="Verdana" w:hAnsi="Verdana" w:cs="Arial"/>
          <w:i/>
          <w:color w:val="000000" w:themeColor="text1"/>
          <w:sz w:val="22"/>
          <w:szCs w:val="22"/>
        </w:rPr>
      </w:pPr>
      <w:r w:rsidRPr="00006D52">
        <w:rPr>
          <w:rFonts w:ascii="Verdana" w:hAnsi="Verdana" w:cs="Arial"/>
          <w:i/>
          <w:color w:val="000000" w:themeColor="text1"/>
          <w:sz w:val="22"/>
          <w:szCs w:val="22"/>
        </w:rPr>
        <w:t>11. El Estado fomentará la creación, ampliación y adecuación de infraestructura artística y cultural y garantizará el acceso de todos los colombianos a la misma.</w:t>
      </w:r>
    </w:p>
    <w:p w14:paraId="3D839E18" w14:textId="77777777" w:rsidR="00A91370" w:rsidRPr="00006D52" w:rsidRDefault="00A91370" w:rsidP="00A91370">
      <w:pPr>
        <w:pStyle w:val="Prrafodelista"/>
        <w:ind w:left="0"/>
        <w:jc w:val="both"/>
        <w:rPr>
          <w:rFonts w:ascii="Verdana" w:hAnsi="Verdana" w:cs="Arial"/>
          <w:i/>
          <w:color w:val="000000" w:themeColor="text1"/>
          <w:sz w:val="22"/>
          <w:szCs w:val="22"/>
          <w:highlight w:val="yellow"/>
        </w:rPr>
      </w:pPr>
      <w:r w:rsidRPr="00006D52">
        <w:rPr>
          <w:rFonts w:ascii="Verdana" w:hAnsi="Verdana" w:cs="Arial"/>
          <w:color w:val="000000" w:themeColor="text1"/>
          <w:sz w:val="22"/>
          <w:szCs w:val="22"/>
        </w:rPr>
        <w:t>En igual sentido la citada Ley, establece en su artículo 4</w:t>
      </w:r>
      <w:r w:rsidRPr="00006D52">
        <w:rPr>
          <w:rStyle w:val="Refdenotaalpie"/>
          <w:rFonts w:ascii="Verdana" w:hAnsi="Verdana" w:cs="Arial"/>
          <w:color w:val="000000" w:themeColor="text1"/>
          <w:sz w:val="22"/>
          <w:szCs w:val="22"/>
        </w:rPr>
        <w:footnoteReference w:id="2"/>
      </w:r>
      <w:r w:rsidRPr="00006D52">
        <w:rPr>
          <w:rFonts w:ascii="Verdana" w:hAnsi="Verdana" w:cs="Arial"/>
          <w:color w:val="000000" w:themeColor="text1"/>
          <w:sz w:val="22"/>
          <w:szCs w:val="22"/>
        </w:rPr>
        <w:t xml:space="preserve"> </w:t>
      </w:r>
      <w:bookmarkStart w:id="12" w:name="4"/>
      <w:r w:rsidRPr="00006D52">
        <w:rPr>
          <w:rFonts w:ascii="Verdana" w:hAnsi="Verdana" w:cs="Arial"/>
          <w:color w:val="000000" w:themeColor="text1"/>
          <w:sz w:val="22"/>
          <w:szCs w:val="22"/>
        </w:rPr>
        <w:t>respecto de la integración del patrimonio cultural de la nación</w:t>
      </w:r>
      <w:bookmarkEnd w:id="12"/>
      <w:r w:rsidRPr="00006D52">
        <w:rPr>
          <w:rFonts w:ascii="Verdana" w:hAnsi="Verdana" w:cs="Arial"/>
          <w:color w:val="000000" w:themeColor="text1"/>
          <w:sz w:val="22"/>
          <w:szCs w:val="22"/>
        </w:rPr>
        <w:t xml:space="preserve">: </w:t>
      </w:r>
      <w:r w:rsidRPr="00006D52">
        <w:rPr>
          <w:rFonts w:ascii="Verdana" w:hAnsi="Verdana" w:cs="Arial"/>
          <w:i/>
          <w:color w:val="000000" w:themeColor="text1"/>
          <w:sz w:val="22"/>
          <w:szCs w:val="22"/>
        </w:rPr>
        <w:t xml:space="preserve">el patrimonio cultural de la Nación está constituido por “todos los bienes materiales, las manifestaciones inmateriales, los productos y las representaciones de la cultura que son expresión de la </w:t>
      </w:r>
      <w:r w:rsidRPr="00006D52">
        <w:rPr>
          <w:rFonts w:ascii="Verdana" w:hAnsi="Verdana" w:cs="Arial"/>
          <w:i/>
          <w:color w:val="000000" w:themeColor="text1"/>
          <w:sz w:val="22"/>
          <w:szCs w:val="22"/>
          <w:u w:val="single"/>
        </w:rPr>
        <w:t>nacionalidad</w:t>
      </w:r>
      <w:r w:rsidRPr="00006D52">
        <w:rPr>
          <w:rFonts w:ascii="Verdana" w:hAnsi="Verdana" w:cs="Arial"/>
          <w:i/>
          <w:color w:val="000000" w:themeColor="text1"/>
          <w:sz w:val="22"/>
          <w:szCs w:val="22"/>
        </w:rPr>
        <w:t xml:space="preserve"> colombiana, tales como la lengua castellana, las lenguas y dialectos de las comunidades indígenas, negras y creoles, la tradición, el conocimiento ancestral, el </w:t>
      </w:r>
      <w:r w:rsidRPr="00006D52">
        <w:rPr>
          <w:rFonts w:ascii="Verdana" w:hAnsi="Verdana" w:cs="Arial"/>
          <w:i/>
          <w:color w:val="000000" w:themeColor="text1"/>
          <w:sz w:val="22"/>
          <w:szCs w:val="22"/>
        </w:rPr>
        <w:lastRenderedPageBreak/>
        <w:t>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r w:rsidRPr="00006D52">
        <w:rPr>
          <w:rFonts w:ascii="Verdana" w:hAnsi="Verdana" w:cs="Arial"/>
          <w:i/>
          <w:color w:val="000000" w:themeColor="text1"/>
          <w:sz w:val="22"/>
          <w:szCs w:val="22"/>
          <w:highlight w:val="yellow"/>
        </w:rPr>
        <w:t xml:space="preserve"> </w:t>
      </w:r>
    </w:p>
    <w:p w14:paraId="7D54E524" w14:textId="77777777" w:rsidR="00A91370" w:rsidRPr="00006D52" w:rsidRDefault="00A91370" w:rsidP="00A91370">
      <w:pPr>
        <w:pStyle w:val="Prrafodelista"/>
        <w:ind w:left="0"/>
        <w:jc w:val="both"/>
        <w:rPr>
          <w:rFonts w:ascii="Verdana" w:hAnsi="Verdana" w:cs="Arial"/>
          <w:i/>
          <w:color w:val="000000" w:themeColor="text1"/>
          <w:sz w:val="22"/>
          <w:szCs w:val="22"/>
          <w:highlight w:val="yellow"/>
        </w:rPr>
      </w:pPr>
    </w:p>
    <w:p w14:paraId="3CE7A1E5" w14:textId="77777777" w:rsidR="00A91370" w:rsidRPr="00006D52" w:rsidRDefault="00A91370" w:rsidP="00A91370">
      <w:pPr>
        <w:pStyle w:val="Prrafodelista"/>
        <w:ind w:left="0"/>
        <w:jc w:val="both"/>
        <w:rPr>
          <w:rFonts w:ascii="Verdana" w:hAnsi="Verdana" w:cs="Arial"/>
          <w:i/>
          <w:color w:val="000000" w:themeColor="text1"/>
          <w:sz w:val="22"/>
          <w:szCs w:val="22"/>
        </w:rPr>
      </w:pPr>
      <w:r w:rsidRPr="00006D52">
        <w:rPr>
          <w:rFonts w:ascii="Verdana" w:hAnsi="Verdana" w:cs="Arial"/>
          <w:color w:val="000000" w:themeColor="text1"/>
          <w:sz w:val="22"/>
          <w:szCs w:val="22"/>
        </w:rPr>
        <w:t>Así mismo establece:</w:t>
      </w:r>
      <w:r w:rsidRPr="00006D52">
        <w:rPr>
          <w:rFonts w:ascii="Verdana" w:hAnsi="Verdana" w:cs="Arial"/>
          <w:i/>
          <w:color w:val="000000" w:themeColor="text1"/>
          <w:sz w:val="22"/>
          <w:szCs w:val="22"/>
        </w:rPr>
        <w:t xml:space="preserve"> </w:t>
      </w:r>
      <w:r w:rsidRPr="00006D52">
        <w:rPr>
          <w:rFonts w:ascii="Verdana" w:hAnsi="Verdana"/>
          <w:i/>
          <w:color w:val="000000" w:themeColor="text1"/>
          <w:sz w:val="22"/>
          <w:szCs w:val="22"/>
        </w:rPr>
        <w:t>PARÁGRAFO.</w:t>
      </w:r>
      <w:r w:rsidRPr="00006D52">
        <w:rPr>
          <w:rFonts w:ascii="Verdana" w:hAnsi="Verdana" w:cs="Arial"/>
          <w:i/>
          <w:color w:val="000000" w:themeColor="text1"/>
          <w:sz w:val="22"/>
          <w:szCs w:val="22"/>
        </w:rPr>
        <w:t> Se reconoce el derecho de las iglesias y confesiones religiosas de ser propietarias del patrimonio cultural que hayan creado, adquirido con sus recursos o que estén bajo su legítima posesión. Igualmente, se protegen la naturaleza y finalidad religiosa de dichos bienes, las cuales no podrán ser obstaculizadas ni impedidas por su valor cultural.</w:t>
      </w:r>
    </w:p>
    <w:p w14:paraId="1D3AA5EF" w14:textId="77777777" w:rsidR="00A91370" w:rsidRPr="00006D52" w:rsidRDefault="00A91370" w:rsidP="00A91370">
      <w:pPr>
        <w:pStyle w:val="Prrafodelista"/>
        <w:ind w:left="0"/>
        <w:jc w:val="both"/>
        <w:rPr>
          <w:rFonts w:ascii="Verdana" w:hAnsi="Verdana" w:cs="Arial"/>
          <w:i/>
          <w:color w:val="000000" w:themeColor="text1"/>
          <w:sz w:val="22"/>
          <w:szCs w:val="22"/>
        </w:rPr>
      </w:pPr>
    </w:p>
    <w:p w14:paraId="6DFC9032" w14:textId="77777777" w:rsidR="00A91370" w:rsidRPr="00006D52" w:rsidRDefault="00A91370" w:rsidP="00A91370">
      <w:pPr>
        <w:pStyle w:val="Prrafodelista"/>
        <w:ind w:left="0"/>
        <w:jc w:val="both"/>
        <w:rPr>
          <w:rFonts w:ascii="Verdana" w:hAnsi="Verdana" w:cs="Arial"/>
          <w:i/>
          <w:color w:val="000000" w:themeColor="text1"/>
          <w:sz w:val="22"/>
          <w:szCs w:val="22"/>
        </w:rPr>
      </w:pPr>
      <w:r w:rsidRPr="00006D52">
        <w:rPr>
          <w:rFonts w:ascii="Verdana" w:hAnsi="Verdana" w:cs="Arial"/>
          <w:i/>
          <w:color w:val="000000" w:themeColor="text1"/>
          <w:sz w:val="22"/>
          <w:szCs w:val="22"/>
        </w:rPr>
        <w:t>Al tenor del artículo </w:t>
      </w:r>
      <w:hyperlink r:id="rId10" w:anchor="15" w:history="1">
        <w:r w:rsidRPr="00006D52">
          <w:rPr>
            <w:rFonts w:ascii="Verdana" w:hAnsi="Verdana"/>
            <w:i/>
            <w:color w:val="000000" w:themeColor="text1"/>
            <w:sz w:val="22"/>
            <w:szCs w:val="22"/>
          </w:rPr>
          <w:t>15</w:t>
        </w:r>
      </w:hyperlink>
      <w:r w:rsidRPr="00006D52">
        <w:rPr>
          <w:rFonts w:ascii="Verdana" w:hAnsi="Verdana" w:cs="Arial"/>
          <w:i/>
          <w:color w:val="000000" w:themeColor="text1"/>
          <w:sz w:val="22"/>
          <w:szCs w:val="22"/>
        </w:rPr>
        <w:t xml:space="preserve"> de la Ley 133 de 1994, el Estado a través del Ministerio de Cultura, celebrará con las correspondientes iglesias y confesiones religiosas, convenios para la protección de este patrimonio y para la efectiva aplicación del Régimen Especial de Protección cuando hubieran sido declarados como de interés cultural, incluyendo las restricciones a su enajenación y exportación y las medidas para su inventario, </w:t>
      </w:r>
      <w:r w:rsidRPr="00006D52">
        <w:rPr>
          <w:rFonts w:ascii="Verdana" w:hAnsi="Verdana" w:cs="Arial"/>
          <w:b/>
          <w:i/>
          <w:color w:val="000000" w:themeColor="text1"/>
          <w:sz w:val="22"/>
          <w:szCs w:val="22"/>
        </w:rPr>
        <w:t>conservación, restauración</w:t>
      </w:r>
      <w:r w:rsidRPr="00006D52">
        <w:rPr>
          <w:rFonts w:ascii="Verdana" w:hAnsi="Verdana" w:cs="Arial"/>
          <w:i/>
          <w:color w:val="000000" w:themeColor="text1"/>
          <w:sz w:val="22"/>
          <w:szCs w:val="22"/>
        </w:rPr>
        <w:t>, estudio y exposición.</w:t>
      </w:r>
    </w:p>
    <w:p w14:paraId="0D34CE38" w14:textId="77777777" w:rsidR="00A91370" w:rsidRPr="00006D52" w:rsidRDefault="00A91370" w:rsidP="00A91370">
      <w:pPr>
        <w:pStyle w:val="Prrafodelista"/>
        <w:ind w:left="1065"/>
        <w:jc w:val="both"/>
        <w:rPr>
          <w:rFonts w:ascii="Verdana" w:hAnsi="Verdana" w:cs="Arial"/>
          <w:color w:val="000000" w:themeColor="text1"/>
          <w:sz w:val="22"/>
          <w:szCs w:val="22"/>
          <w:highlight w:val="yellow"/>
        </w:rPr>
      </w:pPr>
    </w:p>
    <w:p w14:paraId="3DD7FE28" w14:textId="77777777" w:rsidR="00A91370" w:rsidRPr="00006D52" w:rsidRDefault="00A91370" w:rsidP="00A91370">
      <w:pPr>
        <w:pStyle w:val="Prrafodelista"/>
        <w:ind w:left="0"/>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La Dirección de Patrimonio del Ministerio de Cultura tiene dentro sus acciones la conservación del patrimonio cultural mueble de la Nación, a partir de la gestión de proyectos con la finalidad de garantizar su preservación en el tiempo. Para ello, adelanta procesos en los que se incluye la elaboración de estudios y acciones de conservación y restauración para los Bienes Muebles de Interés Cultural del ámbito Nacional que se encuentran en diferentes regiones del país. </w:t>
      </w:r>
    </w:p>
    <w:p w14:paraId="223E06C5" w14:textId="77777777" w:rsidR="00A91370" w:rsidRPr="00006D52" w:rsidRDefault="00A91370" w:rsidP="00A91370">
      <w:pPr>
        <w:rPr>
          <w:rFonts w:ascii="Verdana" w:hAnsi="Verdana"/>
          <w:color w:val="000000" w:themeColor="text1"/>
          <w:sz w:val="22"/>
          <w:szCs w:val="22"/>
          <w:highlight w:val="yellow"/>
        </w:rPr>
      </w:pPr>
    </w:p>
    <w:p w14:paraId="40967CEC" w14:textId="77777777" w:rsidR="00A91370" w:rsidRPr="00006D52" w:rsidRDefault="00A91370" w:rsidP="00A91370">
      <w:pPr>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La Catedral Basílica de Nuestra Señora del Rosario de Manizales se encuentra declarada Monumento Nacional mediante Decreto No. 2912 del 29 de noviembre de 1984, hoy Bien de Interés Cultural del Ámbito nacional, debido a sus valores patrimoniales, tanto a nivel arquitectónico como en cuanto a parte de su colección de bienes muebles, particularmente el conjunto de 70 vitrales que hacen parte integral de la Catedral.</w:t>
      </w:r>
    </w:p>
    <w:p w14:paraId="68433CE7" w14:textId="77777777" w:rsidR="00A91370" w:rsidRPr="00006D52" w:rsidRDefault="00A91370" w:rsidP="00A91370">
      <w:pPr>
        <w:autoSpaceDE w:val="0"/>
        <w:autoSpaceDN w:val="0"/>
        <w:adjustRightInd w:val="0"/>
        <w:jc w:val="both"/>
        <w:rPr>
          <w:rFonts w:ascii="Verdana" w:hAnsi="Verdana" w:cs="Arial"/>
          <w:color w:val="000000" w:themeColor="text1"/>
          <w:sz w:val="22"/>
          <w:szCs w:val="22"/>
        </w:rPr>
      </w:pPr>
    </w:p>
    <w:p w14:paraId="76845B95" w14:textId="77777777" w:rsidR="00A91370" w:rsidRPr="00006D52" w:rsidRDefault="00A91370" w:rsidP="00A91370">
      <w:pPr>
        <w:autoSpaceDE w:val="0"/>
        <w:autoSpaceDN w:val="0"/>
        <w:adjustRightInd w:val="0"/>
        <w:jc w:val="both"/>
        <w:rPr>
          <w:rFonts w:ascii="Verdana" w:eastAsia="Calibri" w:hAnsi="Verdana" w:cs="Arial"/>
          <w:color w:val="000000" w:themeColor="text1"/>
          <w:sz w:val="22"/>
          <w:szCs w:val="22"/>
          <w:lang w:eastAsia="en-US"/>
        </w:rPr>
      </w:pPr>
      <w:r w:rsidRPr="00006D52">
        <w:rPr>
          <w:rFonts w:ascii="Verdana" w:eastAsia="Calibri" w:hAnsi="Verdana" w:cs="Arial"/>
          <w:color w:val="000000" w:themeColor="text1"/>
          <w:sz w:val="22"/>
          <w:szCs w:val="22"/>
          <w:lang w:eastAsia="en-US"/>
        </w:rPr>
        <w:t>En el año 2015, la Dirección de Patrimonio realizó los Estudios técnicos preliminares, diagnóstico y propuesta de intervención de los vitrales de la Catedral Basílica Metropolitana Nuestra Señora del Rosario de Manizales, a partir de los cuales se formuló el proyecto de restauración para su conservación.</w:t>
      </w:r>
    </w:p>
    <w:p w14:paraId="4EBA5206" w14:textId="77777777" w:rsidR="00A91370" w:rsidRPr="00006D52" w:rsidRDefault="00A91370" w:rsidP="00A91370">
      <w:pPr>
        <w:autoSpaceDE w:val="0"/>
        <w:autoSpaceDN w:val="0"/>
        <w:adjustRightInd w:val="0"/>
        <w:jc w:val="both"/>
        <w:rPr>
          <w:rFonts w:ascii="Verdana" w:eastAsia="Calibri" w:hAnsi="Verdana" w:cs="Arial"/>
          <w:color w:val="000000" w:themeColor="text1"/>
          <w:sz w:val="22"/>
          <w:szCs w:val="22"/>
          <w:lang w:eastAsia="en-US"/>
        </w:rPr>
      </w:pPr>
    </w:p>
    <w:p w14:paraId="5CE9836C" w14:textId="77777777" w:rsidR="00A91370" w:rsidRPr="00006D52" w:rsidRDefault="00A91370" w:rsidP="00A91370">
      <w:pPr>
        <w:autoSpaceDE w:val="0"/>
        <w:autoSpaceDN w:val="0"/>
        <w:adjustRightInd w:val="0"/>
        <w:jc w:val="both"/>
        <w:rPr>
          <w:rFonts w:ascii="Verdana" w:eastAsia="Calibri" w:hAnsi="Verdana" w:cs="Arial"/>
          <w:color w:val="000000" w:themeColor="text1"/>
          <w:sz w:val="22"/>
          <w:szCs w:val="22"/>
          <w:lang w:eastAsia="en-US"/>
        </w:rPr>
      </w:pPr>
      <w:r w:rsidRPr="00006D52">
        <w:rPr>
          <w:rFonts w:ascii="Verdana" w:eastAsia="Calibri" w:hAnsi="Verdana" w:cs="Arial"/>
          <w:color w:val="000000" w:themeColor="text1"/>
          <w:sz w:val="22"/>
          <w:szCs w:val="22"/>
          <w:lang w:eastAsia="en-US"/>
        </w:rPr>
        <w:t xml:space="preserve">En el año 2018, la Dirección de Patrimonio a través del Grupo de Bienes Muebles, realizó junto con la Gobernación de Caldas la presentación del proyecto al Sistema General de Regalías, OCAD eje cafetero. El proyecto fue aprobado por medio del acuerdo 050 de diciembre 11 de 2018, en el cuál se designó al Ministerio de Cultura como Entidad ejecutora del proyecto de obra y contratante de la interventoría. </w:t>
      </w:r>
    </w:p>
    <w:p w14:paraId="0563BEDF" w14:textId="77777777" w:rsidR="00A91370" w:rsidRPr="00006D52" w:rsidRDefault="00A91370" w:rsidP="00A91370">
      <w:pPr>
        <w:autoSpaceDE w:val="0"/>
        <w:autoSpaceDN w:val="0"/>
        <w:adjustRightInd w:val="0"/>
        <w:jc w:val="both"/>
        <w:rPr>
          <w:rFonts w:ascii="Verdana" w:eastAsia="Calibri" w:hAnsi="Verdana" w:cs="Arial"/>
          <w:color w:val="000000" w:themeColor="text1"/>
          <w:sz w:val="22"/>
          <w:szCs w:val="22"/>
          <w:lang w:eastAsia="en-US"/>
        </w:rPr>
      </w:pPr>
    </w:p>
    <w:p w14:paraId="5E9E356B" w14:textId="77777777" w:rsidR="00A91370" w:rsidRPr="00006D52" w:rsidRDefault="00A91370" w:rsidP="00A91370">
      <w:pPr>
        <w:autoSpaceDE w:val="0"/>
        <w:autoSpaceDN w:val="0"/>
        <w:adjustRightInd w:val="0"/>
        <w:jc w:val="both"/>
        <w:rPr>
          <w:rFonts w:ascii="Verdana" w:eastAsia="Calibri" w:hAnsi="Verdana" w:cs="Arial"/>
          <w:color w:val="000000" w:themeColor="text1"/>
          <w:sz w:val="22"/>
          <w:szCs w:val="22"/>
          <w:lang w:eastAsia="en-US"/>
        </w:rPr>
      </w:pPr>
      <w:r w:rsidRPr="00006D52">
        <w:rPr>
          <w:rFonts w:ascii="Verdana" w:eastAsia="Calibri" w:hAnsi="Verdana" w:cs="Arial"/>
          <w:color w:val="000000" w:themeColor="text1"/>
          <w:sz w:val="22"/>
          <w:szCs w:val="22"/>
          <w:lang w:eastAsia="en-US"/>
        </w:rPr>
        <w:t xml:space="preserve">En comunicación del 11 de enero de 2019 la Ministra de Cultura Carmen Inés Vázquez, aceptó la designación del Ministerio de Cultura como entidad ejecutora del proyecto y como entidad contratante de la Interventoría. </w:t>
      </w:r>
    </w:p>
    <w:p w14:paraId="767443DA" w14:textId="77777777" w:rsidR="00A91370" w:rsidRPr="00006D52" w:rsidRDefault="00A91370" w:rsidP="00A91370">
      <w:pPr>
        <w:autoSpaceDE w:val="0"/>
        <w:autoSpaceDN w:val="0"/>
        <w:adjustRightInd w:val="0"/>
        <w:jc w:val="both"/>
        <w:rPr>
          <w:rFonts w:ascii="Verdana" w:eastAsia="Calibri" w:hAnsi="Verdana" w:cs="Arial"/>
          <w:color w:val="000000" w:themeColor="text1"/>
          <w:sz w:val="22"/>
          <w:szCs w:val="22"/>
          <w:lang w:eastAsia="en-US"/>
        </w:rPr>
      </w:pPr>
    </w:p>
    <w:p w14:paraId="655BF74E" w14:textId="77777777" w:rsidR="00A91370" w:rsidRPr="00006D52" w:rsidRDefault="00A91370" w:rsidP="00A91370">
      <w:pPr>
        <w:autoSpaceDE w:val="0"/>
        <w:autoSpaceDN w:val="0"/>
        <w:adjustRightInd w:val="0"/>
        <w:jc w:val="both"/>
        <w:rPr>
          <w:rFonts w:ascii="Verdana" w:eastAsia="Calibri" w:hAnsi="Verdana" w:cs="Arial"/>
          <w:i/>
          <w:color w:val="000000" w:themeColor="text1"/>
          <w:sz w:val="22"/>
          <w:szCs w:val="22"/>
          <w:lang w:eastAsia="en-US"/>
        </w:rPr>
      </w:pPr>
      <w:r w:rsidRPr="00006D52">
        <w:rPr>
          <w:rFonts w:ascii="Verdana" w:eastAsia="Calibri" w:hAnsi="Verdana" w:cs="Arial"/>
          <w:color w:val="000000" w:themeColor="text1"/>
          <w:sz w:val="22"/>
          <w:szCs w:val="22"/>
          <w:lang w:eastAsia="en-US"/>
        </w:rPr>
        <w:t xml:space="preserve">El 22 de febrero de 2019. El Ministerio de Cultura y la Arquidiócesis de Manizales, suscribieron el convenio de asociación 0206/19 con el objeto de </w:t>
      </w:r>
      <w:r w:rsidRPr="00006D52">
        <w:rPr>
          <w:rFonts w:ascii="Verdana" w:eastAsia="Calibri" w:hAnsi="Verdana" w:cs="Arial"/>
          <w:i/>
          <w:color w:val="000000" w:themeColor="text1"/>
          <w:sz w:val="22"/>
          <w:szCs w:val="22"/>
          <w:lang w:eastAsia="en-US"/>
        </w:rPr>
        <w:t xml:space="preserve">“Aunar esfuerzos administrativos, técnicos y presupuestales entre el Ministerio de Cultura y la Arquidiócesis, con el fin de ejecutar la interventoría para el proyecto Conservación de los vitrales de la Catedral Basílica Metropolitana Nuestra Señora del Rosario de Manizales viabilizado, priorizado y aprobado por el sistema general de regalías, cuya </w:t>
      </w:r>
      <w:r w:rsidRPr="00006D52">
        <w:rPr>
          <w:rFonts w:ascii="Verdana" w:eastAsia="Calibri" w:hAnsi="Verdana" w:cs="Arial"/>
          <w:i/>
          <w:color w:val="000000" w:themeColor="text1"/>
          <w:sz w:val="22"/>
          <w:szCs w:val="22"/>
          <w:lang w:eastAsia="en-US"/>
        </w:rPr>
        <w:lastRenderedPageBreak/>
        <w:t>interventoría estará financiada por recursos propios de la Arquidiócesis y ejecutada y supervisada por el Ministerio”.</w:t>
      </w:r>
    </w:p>
    <w:p w14:paraId="142B67F2" w14:textId="77777777" w:rsidR="00A91370" w:rsidRPr="00006D52" w:rsidRDefault="00A91370" w:rsidP="00A91370">
      <w:pPr>
        <w:autoSpaceDE w:val="0"/>
        <w:autoSpaceDN w:val="0"/>
        <w:adjustRightInd w:val="0"/>
        <w:jc w:val="both"/>
        <w:rPr>
          <w:rFonts w:ascii="Verdana" w:eastAsia="Calibri" w:hAnsi="Verdana" w:cs="Arial"/>
          <w:color w:val="000000" w:themeColor="text1"/>
          <w:sz w:val="22"/>
          <w:szCs w:val="22"/>
          <w:lang w:eastAsia="en-US"/>
        </w:rPr>
      </w:pPr>
    </w:p>
    <w:p w14:paraId="603F6503" w14:textId="0701D0B2" w:rsidR="00A91370" w:rsidRPr="00006D52" w:rsidRDefault="00A91370" w:rsidP="00A91370">
      <w:pPr>
        <w:autoSpaceDE w:val="0"/>
        <w:autoSpaceDN w:val="0"/>
        <w:adjustRightInd w:val="0"/>
        <w:jc w:val="both"/>
        <w:rPr>
          <w:rFonts w:ascii="Verdana" w:hAnsi="Verdana"/>
          <w:i/>
          <w:color w:val="000000" w:themeColor="text1"/>
          <w:sz w:val="22"/>
          <w:szCs w:val="22"/>
        </w:rPr>
      </w:pPr>
      <w:r w:rsidRPr="00006D52">
        <w:rPr>
          <w:rFonts w:ascii="Verdana" w:eastAsia="Calibri" w:hAnsi="Verdana" w:cs="Arial"/>
          <w:color w:val="000000" w:themeColor="text1"/>
          <w:sz w:val="22"/>
          <w:szCs w:val="22"/>
          <w:lang w:eastAsia="en-US"/>
        </w:rPr>
        <w:t>El 22 de abril de 2019 la secretaría técnica del OCAD eje cafetero, expidió el certificado de cumplimiento de requisitos previos a partir del cual se hizo la apertura al proceso de licitación MCLP</w:t>
      </w:r>
      <w:r w:rsidR="00CB09F8" w:rsidRPr="00006D52">
        <w:rPr>
          <w:rFonts w:ascii="Verdana" w:eastAsia="Calibri" w:hAnsi="Verdana" w:cs="Arial"/>
          <w:color w:val="000000" w:themeColor="text1"/>
          <w:sz w:val="22"/>
          <w:szCs w:val="22"/>
          <w:lang w:eastAsia="en-US"/>
        </w:rPr>
        <w:t xml:space="preserve"> 004 </w:t>
      </w:r>
      <w:r w:rsidRPr="00006D52">
        <w:rPr>
          <w:rFonts w:ascii="Verdana" w:eastAsia="Calibri" w:hAnsi="Verdana" w:cs="Arial"/>
          <w:color w:val="000000" w:themeColor="text1"/>
          <w:sz w:val="22"/>
          <w:szCs w:val="22"/>
          <w:lang w:eastAsia="en-US"/>
        </w:rPr>
        <w:t>2019 con el objeto de “</w:t>
      </w:r>
      <w:r w:rsidRPr="00006D52">
        <w:rPr>
          <w:rFonts w:ascii="Verdana" w:eastAsia="Calibri" w:hAnsi="Verdana" w:cs="Verdana"/>
          <w:i/>
          <w:color w:val="000000" w:themeColor="text1"/>
          <w:sz w:val="22"/>
          <w:szCs w:val="22"/>
          <w:lang w:eastAsia="en-US"/>
        </w:rPr>
        <w:t>Contratar por el sistema de precios unitarios fijos sin fórmula de ajuste la i</w:t>
      </w:r>
      <w:r w:rsidRPr="00006D52">
        <w:rPr>
          <w:rFonts w:ascii="Verdana" w:hAnsi="Verdana"/>
          <w:i/>
          <w:color w:val="000000" w:themeColor="text1"/>
          <w:sz w:val="22"/>
          <w:szCs w:val="22"/>
        </w:rPr>
        <w:t>ntervención de tipo conservación - restauración del conjunto de 70 vitrales y su estructura portante, que hacen parte integral de la Catedral Basílica Metropolitana de Nuestra Señora del Rosario de Manizales, Caldas”.</w:t>
      </w:r>
    </w:p>
    <w:p w14:paraId="7B130378" w14:textId="77777777" w:rsidR="00A91370" w:rsidRPr="00006D52" w:rsidRDefault="00A91370" w:rsidP="00A91370">
      <w:pPr>
        <w:autoSpaceDE w:val="0"/>
        <w:autoSpaceDN w:val="0"/>
        <w:adjustRightInd w:val="0"/>
        <w:jc w:val="both"/>
        <w:rPr>
          <w:rFonts w:ascii="Verdana" w:hAnsi="Verdana"/>
          <w:i/>
          <w:color w:val="000000" w:themeColor="text1"/>
          <w:sz w:val="22"/>
          <w:szCs w:val="22"/>
        </w:rPr>
      </w:pPr>
    </w:p>
    <w:bookmarkEnd w:id="10"/>
    <w:p w14:paraId="23791B91" w14:textId="77777777" w:rsidR="00A91370" w:rsidRPr="00006D52" w:rsidRDefault="00A91370" w:rsidP="00A91370">
      <w:pPr>
        <w:shd w:val="clear" w:color="auto" w:fill="FFFFFF"/>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De acuerdo con lo anterior es necesario adelantar el proceso de selección que permita realizar la contratación de interventoría de las obras, conforme los lineamientos del proyecto aprobado por valor de $ 3.543.712.035, de los cuales se ejecutarán como resultado del presente proceso $ 619.986.281, aportados por la Arquidiócesis de Manizales. </w:t>
      </w:r>
    </w:p>
    <w:p w14:paraId="54193989" w14:textId="77777777" w:rsidR="00104A87" w:rsidRPr="00006D52" w:rsidRDefault="00104A87" w:rsidP="00104A87">
      <w:pPr>
        <w:shd w:val="clear" w:color="auto" w:fill="FFFFFF"/>
        <w:jc w:val="both"/>
        <w:rPr>
          <w:rFonts w:ascii="Verdana" w:hAnsi="Verdana" w:cs="Arial"/>
          <w:color w:val="000000" w:themeColor="text1"/>
          <w:sz w:val="22"/>
          <w:szCs w:val="22"/>
          <w:lang w:eastAsia="es-ES"/>
        </w:rPr>
      </w:pPr>
    </w:p>
    <w:p w14:paraId="567C5733" w14:textId="77777777" w:rsidR="00E2530E" w:rsidRPr="00006D52" w:rsidRDefault="00E2530E" w:rsidP="00D36DF1">
      <w:pPr>
        <w:jc w:val="both"/>
        <w:rPr>
          <w:rFonts w:ascii="Verdana" w:hAnsi="Verdana" w:cs="Arial"/>
          <w:color w:val="000000" w:themeColor="text1"/>
          <w:sz w:val="22"/>
          <w:szCs w:val="22"/>
        </w:rPr>
      </w:pPr>
    </w:p>
    <w:p w14:paraId="7B2A2DAB" w14:textId="77777777" w:rsidR="004B09DC" w:rsidRPr="00006D52" w:rsidRDefault="00BF4736" w:rsidP="00B63D68">
      <w:pPr>
        <w:pStyle w:val="Ttulo2"/>
        <w:rPr>
          <w:color w:val="000000" w:themeColor="text1"/>
          <w:sz w:val="22"/>
          <w:szCs w:val="22"/>
        </w:rPr>
      </w:pPr>
      <w:bookmarkStart w:id="13" w:name="_Toc6927974"/>
      <w:r w:rsidRPr="00006D52">
        <w:rPr>
          <w:color w:val="000000" w:themeColor="text1"/>
          <w:sz w:val="22"/>
          <w:szCs w:val="22"/>
        </w:rPr>
        <w:t>Necesidades a Satisfacer</w:t>
      </w:r>
      <w:bookmarkEnd w:id="13"/>
    </w:p>
    <w:p w14:paraId="1C26F9C7" w14:textId="77777777" w:rsidR="00B0033B" w:rsidRPr="00006D52" w:rsidRDefault="00B0033B" w:rsidP="004B09DC">
      <w:pPr>
        <w:rPr>
          <w:rFonts w:ascii="Verdana" w:hAnsi="Verdana" w:cs="Arial"/>
          <w:color w:val="000000" w:themeColor="text1"/>
          <w:sz w:val="22"/>
          <w:szCs w:val="22"/>
        </w:rPr>
      </w:pPr>
    </w:p>
    <w:p w14:paraId="3AFA35C2" w14:textId="333CE495" w:rsidR="0049549C" w:rsidRPr="00006D52" w:rsidRDefault="00CB09F8" w:rsidP="0049549C">
      <w:pPr>
        <w:autoSpaceDE w:val="0"/>
        <w:autoSpaceDN w:val="0"/>
        <w:adjustRightInd w:val="0"/>
        <w:jc w:val="both"/>
        <w:rPr>
          <w:rFonts w:ascii="Verdana" w:eastAsia="Calibri" w:hAnsi="Verdana" w:cs="Verdana"/>
          <w:i/>
          <w:color w:val="000000" w:themeColor="text1"/>
          <w:sz w:val="22"/>
          <w:szCs w:val="22"/>
          <w:lang w:eastAsia="en-US"/>
        </w:rPr>
      </w:pPr>
      <w:r w:rsidRPr="00006D52">
        <w:rPr>
          <w:rFonts w:ascii="Verdana" w:hAnsi="Verdana" w:cs="Arial"/>
          <w:color w:val="000000" w:themeColor="text1"/>
          <w:sz w:val="22"/>
          <w:szCs w:val="22"/>
        </w:rPr>
        <w:t xml:space="preserve">La dirección de Patrimonio- Grupo de Bienes Culturales Materiales, de este Ministerio </w:t>
      </w:r>
      <w:r w:rsidR="00916CF5" w:rsidRPr="00006D52">
        <w:rPr>
          <w:rFonts w:ascii="Verdana" w:hAnsi="Verdana" w:cs="Arial"/>
          <w:color w:val="000000" w:themeColor="text1"/>
          <w:sz w:val="22"/>
          <w:szCs w:val="22"/>
        </w:rPr>
        <w:t xml:space="preserve"> </w:t>
      </w:r>
      <w:r w:rsidR="0075396D" w:rsidRPr="00006D52">
        <w:rPr>
          <w:rFonts w:ascii="Verdana" w:hAnsi="Verdana" w:cs="Arial"/>
          <w:color w:val="000000" w:themeColor="text1"/>
          <w:sz w:val="22"/>
          <w:szCs w:val="22"/>
        </w:rPr>
        <w:t xml:space="preserve">considera </w:t>
      </w:r>
      <w:r w:rsidR="000C291B" w:rsidRPr="00006D52">
        <w:rPr>
          <w:rFonts w:ascii="Verdana" w:hAnsi="Verdana" w:cs="Arial"/>
          <w:color w:val="000000" w:themeColor="text1"/>
          <w:sz w:val="22"/>
          <w:szCs w:val="22"/>
        </w:rPr>
        <w:t xml:space="preserve">necesario, </w:t>
      </w:r>
      <w:r w:rsidR="0075396D" w:rsidRPr="00006D52">
        <w:rPr>
          <w:rFonts w:ascii="Verdana" w:hAnsi="Verdana" w:cs="Arial"/>
          <w:color w:val="000000" w:themeColor="text1"/>
          <w:sz w:val="22"/>
          <w:szCs w:val="22"/>
        </w:rPr>
        <w:t xml:space="preserve">oportuno y conveniente </w:t>
      </w:r>
      <w:r w:rsidR="00E2470F" w:rsidRPr="00006D52">
        <w:rPr>
          <w:rFonts w:ascii="Verdana" w:hAnsi="Verdana" w:cs="Arial"/>
          <w:color w:val="000000" w:themeColor="text1"/>
          <w:sz w:val="22"/>
          <w:szCs w:val="22"/>
        </w:rPr>
        <w:t xml:space="preserve">para el cumplimiento de los fines y objetivos institucionales, </w:t>
      </w:r>
      <w:r w:rsidR="0075396D" w:rsidRPr="00006D52">
        <w:rPr>
          <w:rFonts w:ascii="Verdana" w:hAnsi="Verdana" w:cs="Arial"/>
          <w:color w:val="000000" w:themeColor="text1"/>
          <w:sz w:val="22"/>
          <w:szCs w:val="22"/>
        </w:rPr>
        <w:t xml:space="preserve">realizar el proceso de contratación </w:t>
      </w:r>
      <w:r w:rsidR="0049549C" w:rsidRPr="00006D52">
        <w:rPr>
          <w:rFonts w:ascii="Verdana" w:hAnsi="Verdana" w:cs="Arial"/>
          <w:color w:val="000000" w:themeColor="text1"/>
          <w:sz w:val="22"/>
          <w:szCs w:val="22"/>
        </w:rPr>
        <w:t>de</w:t>
      </w:r>
      <w:r w:rsidR="0049549C" w:rsidRPr="00006D52">
        <w:rPr>
          <w:rFonts w:ascii="Verdana" w:eastAsia="Calibri" w:hAnsi="Verdana" w:cs="Verdana"/>
          <w:color w:val="000000" w:themeColor="text1"/>
          <w:sz w:val="22"/>
          <w:szCs w:val="22"/>
          <w:lang w:eastAsia="en-US"/>
        </w:rPr>
        <w:t xml:space="preserve"> la interventoría técnica, administrativa y financiera para el contrato de obra resultante de la Licitación Pública MC LC 004 de 2019 cuyo objeto es </w:t>
      </w:r>
      <w:r w:rsidR="0049549C" w:rsidRPr="00006D52">
        <w:rPr>
          <w:rFonts w:ascii="Verdana" w:eastAsia="Calibri" w:hAnsi="Verdana" w:cs="Verdana"/>
          <w:i/>
          <w:color w:val="000000" w:themeColor="text1"/>
          <w:sz w:val="22"/>
          <w:szCs w:val="22"/>
          <w:lang w:eastAsia="en-US"/>
        </w:rPr>
        <w:t>“Contratar por el sistema de precios unitarios fijos sin fórmula de ajuste la i</w:t>
      </w:r>
      <w:r w:rsidR="0049549C" w:rsidRPr="00006D52">
        <w:rPr>
          <w:rFonts w:ascii="Verdana" w:hAnsi="Verdana" w:cs="Arial"/>
          <w:i/>
          <w:color w:val="000000" w:themeColor="text1"/>
          <w:sz w:val="22"/>
          <w:szCs w:val="22"/>
        </w:rPr>
        <w:t>ntervención de tipo conservación - restauración del conjunto de 70 vitrales y su estructura portante, que hacen parte integral de la Catedral Basílica Metropolitana de Nuestra Señora del Rosario de Manizales, Caldas”.</w:t>
      </w:r>
    </w:p>
    <w:p w14:paraId="1E48F620" w14:textId="429721D8" w:rsidR="00E8398C" w:rsidRPr="00006D52" w:rsidRDefault="00E8398C" w:rsidP="00E8398C">
      <w:pPr>
        <w:pStyle w:val="Sinespaciado"/>
        <w:jc w:val="both"/>
        <w:rPr>
          <w:rFonts w:ascii="Verdana" w:hAnsi="Verdana" w:cs="Arial"/>
          <w:color w:val="000000" w:themeColor="text1"/>
          <w:szCs w:val="22"/>
          <w:lang w:val="es-CO"/>
        </w:rPr>
      </w:pPr>
    </w:p>
    <w:p w14:paraId="7016F141" w14:textId="77777777" w:rsidR="00916CF5" w:rsidRPr="00006D52" w:rsidRDefault="00916CF5" w:rsidP="0075396D">
      <w:pPr>
        <w:jc w:val="both"/>
        <w:rPr>
          <w:rFonts w:ascii="Verdana" w:hAnsi="Verdana" w:cs="Arial"/>
          <w:color w:val="000000" w:themeColor="text1"/>
          <w:sz w:val="22"/>
          <w:szCs w:val="22"/>
        </w:rPr>
      </w:pPr>
    </w:p>
    <w:p w14:paraId="4EFD0386" w14:textId="77777777" w:rsidR="00483D8A" w:rsidRPr="00006D52" w:rsidRDefault="00BF4736" w:rsidP="00B63D68">
      <w:pPr>
        <w:pStyle w:val="Ttulo2"/>
        <w:rPr>
          <w:color w:val="000000" w:themeColor="text1"/>
          <w:sz w:val="22"/>
          <w:szCs w:val="22"/>
        </w:rPr>
      </w:pPr>
      <w:bookmarkStart w:id="14" w:name="_Toc5185297"/>
      <w:bookmarkStart w:id="15" w:name="_Toc5284738"/>
      <w:bookmarkStart w:id="16" w:name="_Toc5378032"/>
      <w:bookmarkStart w:id="17" w:name="_Toc5625342"/>
      <w:bookmarkStart w:id="18" w:name="_Toc6926405"/>
      <w:bookmarkStart w:id="19" w:name="_Toc6927172"/>
      <w:bookmarkStart w:id="20" w:name="_Toc6927975"/>
      <w:bookmarkStart w:id="21" w:name="_Toc5185298"/>
      <w:bookmarkStart w:id="22" w:name="_Toc5284739"/>
      <w:bookmarkStart w:id="23" w:name="_Toc5378033"/>
      <w:bookmarkStart w:id="24" w:name="_Toc5625343"/>
      <w:bookmarkStart w:id="25" w:name="_Toc6926406"/>
      <w:bookmarkStart w:id="26" w:name="_Toc6927173"/>
      <w:bookmarkStart w:id="27" w:name="_Toc6927976"/>
      <w:bookmarkStart w:id="28" w:name="_Toc6927977"/>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006D52">
        <w:rPr>
          <w:color w:val="000000" w:themeColor="text1"/>
          <w:sz w:val="22"/>
          <w:szCs w:val="22"/>
        </w:rPr>
        <w:t>Normatividad Aplicable al Proceso de Selección y al Contrato</w:t>
      </w:r>
      <w:bookmarkEnd w:id="28"/>
      <w:r w:rsidRPr="00006D52">
        <w:rPr>
          <w:color w:val="000000" w:themeColor="text1"/>
          <w:sz w:val="22"/>
          <w:szCs w:val="22"/>
        </w:rPr>
        <w:t xml:space="preserve"> </w:t>
      </w:r>
    </w:p>
    <w:p w14:paraId="5B7CFF13" w14:textId="77777777" w:rsidR="00483D8A" w:rsidRPr="00006D52" w:rsidRDefault="00FC1317" w:rsidP="00B63D68">
      <w:pPr>
        <w:pStyle w:val="Ttulo2"/>
        <w:numPr>
          <w:ilvl w:val="0"/>
          <w:numId w:val="0"/>
        </w:numPr>
        <w:rPr>
          <w:color w:val="000000" w:themeColor="text1"/>
          <w:sz w:val="22"/>
          <w:szCs w:val="22"/>
        </w:rPr>
      </w:pPr>
      <w:r w:rsidRPr="00006D52">
        <w:rPr>
          <w:color w:val="000000" w:themeColor="text1"/>
          <w:sz w:val="22"/>
          <w:szCs w:val="22"/>
        </w:rPr>
        <w:t xml:space="preserve"> </w:t>
      </w:r>
    </w:p>
    <w:p w14:paraId="65525C1C" w14:textId="77777777" w:rsidR="0093280C" w:rsidRPr="00006D52" w:rsidRDefault="00483D8A" w:rsidP="0093280C">
      <w:pPr>
        <w:jc w:val="both"/>
        <w:rPr>
          <w:rFonts w:ascii="Verdana" w:hAnsi="Verdana" w:cs="Arial"/>
          <w:color w:val="000000" w:themeColor="text1"/>
          <w:sz w:val="22"/>
          <w:szCs w:val="22"/>
        </w:rPr>
      </w:pPr>
      <w:r w:rsidRPr="00006D52">
        <w:rPr>
          <w:rFonts w:ascii="Verdana" w:hAnsi="Verdana" w:cs="Arial"/>
          <w:color w:val="000000" w:themeColor="text1"/>
          <w:sz w:val="22"/>
          <w:szCs w:val="22"/>
        </w:rPr>
        <w:t>Constitución Política, Ley 80 de 1993, Ley 1150 de 2007, Decreto 1082 de 2015,</w:t>
      </w:r>
      <w:r w:rsidR="0022567C" w:rsidRPr="00006D52">
        <w:rPr>
          <w:rFonts w:ascii="Verdana" w:hAnsi="Verdana" w:cs="Arial"/>
          <w:color w:val="000000" w:themeColor="text1"/>
          <w:sz w:val="22"/>
          <w:szCs w:val="22"/>
        </w:rPr>
        <w:t xml:space="preserve"> </w:t>
      </w:r>
      <w:r w:rsidR="000563BD" w:rsidRPr="00006D52">
        <w:rPr>
          <w:rFonts w:ascii="Verdana" w:hAnsi="Verdana" w:cs="Arial"/>
          <w:color w:val="000000" w:themeColor="text1"/>
          <w:sz w:val="22"/>
          <w:szCs w:val="22"/>
        </w:rPr>
        <w:t xml:space="preserve">Ley 1882 de 2018, </w:t>
      </w:r>
      <w:r w:rsidR="0022567C" w:rsidRPr="00006D52">
        <w:rPr>
          <w:rFonts w:ascii="Verdana" w:hAnsi="Verdana" w:cs="Arial"/>
          <w:color w:val="000000" w:themeColor="text1"/>
          <w:sz w:val="22"/>
          <w:szCs w:val="22"/>
        </w:rPr>
        <w:t>Decreto 392 de 2018</w:t>
      </w:r>
      <w:r w:rsidRPr="00006D52">
        <w:rPr>
          <w:rFonts w:ascii="Verdana" w:hAnsi="Verdana" w:cs="Arial"/>
          <w:color w:val="000000" w:themeColor="text1"/>
          <w:sz w:val="22"/>
          <w:szCs w:val="22"/>
        </w:rPr>
        <w:t xml:space="preserve"> y demás normas reglamentarias</w:t>
      </w:r>
    </w:p>
    <w:p w14:paraId="23A480B4" w14:textId="77777777" w:rsidR="0093280C" w:rsidRPr="00006D52" w:rsidRDefault="0093280C" w:rsidP="00483D8A">
      <w:pPr>
        <w:rPr>
          <w:rFonts w:ascii="Verdana" w:hAnsi="Verdana" w:cs="Arial"/>
          <w:color w:val="000000" w:themeColor="text1"/>
          <w:sz w:val="22"/>
          <w:szCs w:val="22"/>
        </w:rPr>
      </w:pPr>
    </w:p>
    <w:p w14:paraId="78EA4DC2" w14:textId="77777777" w:rsidR="0093280C" w:rsidRPr="00006D52" w:rsidRDefault="0093280C" w:rsidP="00B63D68">
      <w:pPr>
        <w:pStyle w:val="Ttulo2"/>
        <w:rPr>
          <w:color w:val="000000" w:themeColor="text1"/>
          <w:sz w:val="22"/>
          <w:szCs w:val="22"/>
        </w:rPr>
      </w:pPr>
      <w:bookmarkStart w:id="29" w:name="_Toc6927978"/>
      <w:r w:rsidRPr="00006D52">
        <w:rPr>
          <w:color w:val="000000" w:themeColor="text1"/>
          <w:sz w:val="22"/>
          <w:szCs w:val="22"/>
        </w:rPr>
        <w:t>Verificación de Existencia de los Acuerdos Internacionales o Tratado de Libre Comercio</w:t>
      </w:r>
      <w:bookmarkEnd w:id="29"/>
    </w:p>
    <w:p w14:paraId="4FB5F98C" w14:textId="77777777" w:rsidR="0093280C" w:rsidRPr="00006D52" w:rsidRDefault="0093280C" w:rsidP="0093280C">
      <w:pPr>
        <w:rPr>
          <w:rFonts w:ascii="Verdana" w:hAnsi="Verdana" w:cs="Arial"/>
          <w:color w:val="000000" w:themeColor="text1"/>
          <w:sz w:val="22"/>
          <w:szCs w:val="22"/>
        </w:rPr>
      </w:pPr>
    </w:p>
    <w:p w14:paraId="13334342" w14:textId="77777777" w:rsidR="000C291B" w:rsidRPr="00006D52" w:rsidRDefault="000C291B" w:rsidP="000C291B">
      <w:pPr>
        <w:tabs>
          <w:tab w:val="left" w:pos="1560"/>
        </w:tabs>
        <w:jc w:val="both"/>
        <w:rPr>
          <w:rFonts w:ascii="Verdana" w:hAnsi="Verdana" w:cs="Arial"/>
          <w:b/>
          <w:color w:val="000000" w:themeColor="text1"/>
          <w:sz w:val="22"/>
          <w:szCs w:val="22"/>
        </w:rPr>
      </w:pPr>
      <w:r w:rsidRPr="00006D52">
        <w:rPr>
          <w:rFonts w:ascii="Verdana" w:hAnsi="Verdana" w:cs="Arial"/>
          <w:b/>
          <w:color w:val="000000" w:themeColor="text1"/>
          <w:sz w:val="22"/>
          <w:szCs w:val="22"/>
        </w:rPr>
        <w:t>DE LOS ACUERDOS Y TRATADOS INTERNACIONALES EN MATERIA DE CONTRATACIÓN PÚBLICA:</w:t>
      </w:r>
    </w:p>
    <w:p w14:paraId="30A7F4D3" w14:textId="77777777" w:rsidR="000C291B" w:rsidRPr="00006D52" w:rsidRDefault="000C291B" w:rsidP="000C291B">
      <w:pPr>
        <w:tabs>
          <w:tab w:val="left" w:pos="1560"/>
        </w:tabs>
        <w:jc w:val="both"/>
        <w:rPr>
          <w:rFonts w:ascii="Verdana" w:hAnsi="Verdana" w:cs="Arial"/>
          <w:color w:val="000000" w:themeColor="text1"/>
          <w:sz w:val="22"/>
          <w:szCs w:val="22"/>
        </w:rPr>
      </w:pPr>
    </w:p>
    <w:p w14:paraId="3667FED2" w14:textId="6917A6B4" w:rsidR="000C291B" w:rsidRPr="00006D52" w:rsidRDefault="00D917C6" w:rsidP="000C291B">
      <w:pPr>
        <w:pStyle w:val="Default"/>
        <w:ind w:right="49"/>
        <w:jc w:val="both"/>
        <w:rPr>
          <w:rFonts w:ascii="Verdana" w:hAnsi="Verdana"/>
          <w:color w:val="000000" w:themeColor="text1"/>
          <w:sz w:val="22"/>
          <w:szCs w:val="22"/>
          <w:lang w:val="es-CO" w:eastAsia="es-ES_tradnl"/>
        </w:rPr>
      </w:pPr>
      <w:r w:rsidRPr="00006D52">
        <w:rPr>
          <w:rFonts w:ascii="Verdana" w:hAnsi="Verdana"/>
          <w:color w:val="000000" w:themeColor="text1"/>
          <w:sz w:val="22"/>
          <w:szCs w:val="22"/>
          <w:lang w:val="es-CO"/>
        </w:rPr>
        <w:t>Para el</w:t>
      </w:r>
      <w:r w:rsidR="000C291B" w:rsidRPr="00006D52">
        <w:rPr>
          <w:rFonts w:ascii="Verdana" w:hAnsi="Verdana"/>
          <w:color w:val="000000" w:themeColor="text1"/>
          <w:sz w:val="22"/>
          <w:szCs w:val="22"/>
          <w:lang w:val="es-CO" w:eastAsia="es-ES_tradnl"/>
        </w:rPr>
        <w:t xml:space="preserve"> presente proceso de selección</w:t>
      </w:r>
      <w:r w:rsidRPr="00006D52">
        <w:rPr>
          <w:rFonts w:ascii="Verdana" w:hAnsi="Verdana"/>
          <w:color w:val="000000" w:themeColor="text1"/>
          <w:sz w:val="22"/>
          <w:szCs w:val="22"/>
          <w:lang w:val="es-CO" w:eastAsia="es-ES_tradnl"/>
        </w:rPr>
        <w:t>,</w:t>
      </w:r>
      <w:r w:rsidR="000C291B" w:rsidRPr="00006D52">
        <w:rPr>
          <w:rFonts w:ascii="Verdana" w:hAnsi="Verdana"/>
          <w:color w:val="000000" w:themeColor="text1"/>
          <w:sz w:val="22"/>
          <w:szCs w:val="22"/>
          <w:lang w:val="es-CO" w:eastAsia="es-ES_tradnl"/>
        </w:rPr>
        <w:t xml:space="preserve"> la contratación se encuentra cobijada por los Acuerdos Comerciales o Tratados de Libre Comercio que a la fecha del cierre del presente proceso de selección, se encuentren vigentes de conformidad con lo establecido en la </w:t>
      </w:r>
      <w:r w:rsidR="000C291B" w:rsidRPr="00006D52">
        <w:rPr>
          <w:rFonts w:ascii="Verdana" w:hAnsi="Verdana"/>
          <w:color w:val="000000" w:themeColor="text1"/>
          <w:sz w:val="22"/>
          <w:szCs w:val="22"/>
          <w:lang w:val="es-CO"/>
        </w:rPr>
        <w:t>Subsección 1, Sección 4, Capítulo 2, Título 1, Parte 2 del Decreto 1082 de 2015 en concordancia con el Manual para el manejo de los acuerdos comerciales en procesos de contratación.</w:t>
      </w:r>
    </w:p>
    <w:p w14:paraId="4EA792A8" w14:textId="77777777" w:rsidR="000C291B" w:rsidRPr="00006D52" w:rsidRDefault="000C291B" w:rsidP="000C291B">
      <w:pPr>
        <w:jc w:val="both"/>
        <w:rPr>
          <w:rFonts w:ascii="Verdana" w:hAnsi="Verdana" w:cs="Arial"/>
          <w:color w:val="000000" w:themeColor="text1"/>
          <w:sz w:val="22"/>
          <w:szCs w:val="22"/>
        </w:rPr>
      </w:pPr>
    </w:p>
    <w:p w14:paraId="0DB2251B" w14:textId="48919CC3" w:rsidR="000C291B" w:rsidRPr="00006D52" w:rsidRDefault="000C291B" w:rsidP="000C291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De acuerdo con las directrices del Manual para el Manejo de los Acuerdos Comerciales en procesos de Contratación M-MACPC-13 expedido por “Colombia Compra Eficiente”, </w:t>
      </w:r>
      <w:r w:rsidR="001635FC" w:rsidRPr="00006D52">
        <w:rPr>
          <w:rStyle w:val="Hipervnculo"/>
          <w:rFonts w:ascii="Verdana" w:hAnsi="Verdana" w:cs="Arial"/>
          <w:b/>
          <w:color w:val="000000" w:themeColor="text1"/>
          <w:sz w:val="22"/>
          <w:szCs w:val="22"/>
        </w:rPr>
        <w:t>http://www.colombiacompra.gov.co/secop-ii</w:t>
      </w:r>
      <w:r w:rsidR="001635FC" w:rsidRPr="00006D52" w:rsidDel="001635FC">
        <w:rPr>
          <w:rStyle w:val="Hipervnculo"/>
          <w:rFonts w:ascii="Verdana" w:hAnsi="Verdana" w:cs="Arial"/>
          <w:color w:val="000000" w:themeColor="text1"/>
          <w:sz w:val="22"/>
          <w:szCs w:val="22"/>
        </w:rPr>
        <w:t xml:space="preserve"> </w:t>
      </w:r>
      <w:r w:rsidRPr="00006D52">
        <w:rPr>
          <w:rFonts w:ascii="Verdana" w:hAnsi="Verdana" w:cs="Arial"/>
          <w:color w:val="000000" w:themeColor="text1"/>
          <w:sz w:val="22"/>
          <w:szCs w:val="22"/>
        </w:rPr>
        <w:t xml:space="preserve"> y el análisis realizado por el Ministerio, para el presente proceso aplican los Tratados de Libre Comercio de acuerdo con la tabla siguiente.</w:t>
      </w:r>
    </w:p>
    <w:p w14:paraId="5DB8F255" w14:textId="77777777" w:rsidR="00DC7BF7" w:rsidRPr="00006D52" w:rsidRDefault="00DC7BF7" w:rsidP="00DC7BF7">
      <w:pPr>
        <w:rPr>
          <w:rFonts w:ascii="Verdana" w:hAnsi="Verdana" w:cs="Arial"/>
          <w:color w:val="000000" w:themeColor="text1"/>
          <w:sz w:val="22"/>
          <w:szCs w:val="22"/>
        </w:rPr>
      </w:pPr>
    </w:p>
    <w:tbl>
      <w:tblPr>
        <w:tblW w:w="8727" w:type="dxa"/>
        <w:tblInd w:w="166" w:type="dxa"/>
        <w:tblCellMar>
          <w:left w:w="70" w:type="dxa"/>
          <w:right w:w="70" w:type="dxa"/>
        </w:tblCellMar>
        <w:tblLook w:val="04A0" w:firstRow="1" w:lastRow="0" w:firstColumn="1" w:lastColumn="0" w:noHBand="0" w:noVBand="1"/>
      </w:tblPr>
      <w:tblGrid>
        <w:gridCol w:w="328"/>
        <w:gridCol w:w="1145"/>
        <w:gridCol w:w="1634"/>
        <w:gridCol w:w="2351"/>
        <w:gridCol w:w="1391"/>
        <w:gridCol w:w="939"/>
        <w:gridCol w:w="939"/>
      </w:tblGrid>
      <w:tr w:rsidR="00006D52" w:rsidRPr="005548EC" w14:paraId="63E3BD93" w14:textId="77777777" w:rsidTr="00A91370">
        <w:trPr>
          <w:trHeight w:val="1332"/>
          <w:tblHeader/>
        </w:trPr>
        <w:tc>
          <w:tcPr>
            <w:tcW w:w="1473" w:type="dxa"/>
            <w:gridSpan w:val="2"/>
            <w:vMerge w:val="restart"/>
            <w:tcBorders>
              <w:top w:val="single" w:sz="8" w:space="0" w:color="auto"/>
              <w:left w:val="single" w:sz="8" w:space="0" w:color="auto"/>
              <w:right w:val="single" w:sz="4" w:space="0" w:color="auto"/>
            </w:tcBorders>
            <w:shd w:val="clear" w:color="auto" w:fill="auto"/>
            <w:noWrap/>
            <w:hideMark/>
          </w:tcPr>
          <w:p w14:paraId="1B358EE2"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cs="Arial"/>
                <w:b/>
                <w:bCs/>
                <w:color w:val="000000" w:themeColor="text1"/>
                <w:sz w:val="8"/>
                <w:szCs w:val="22"/>
                <w:lang w:eastAsia="es-CO"/>
              </w:rPr>
              <w:lastRenderedPageBreak/>
              <w:t xml:space="preserve">ACUERDO </w:t>
            </w:r>
          </w:p>
          <w:p w14:paraId="70B72C12"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cs="Arial"/>
                <w:b/>
                <w:bCs/>
                <w:color w:val="000000" w:themeColor="text1"/>
                <w:sz w:val="8"/>
                <w:szCs w:val="22"/>
                <w:lang w:eastAsia="es-CO"/>
              </w:rPr>
              <w:t>COMERCIAL</w:t>
            </w:r>
          </w:p>
        </w:tc>
        <w:tc>
          <w:tcPr>
            <w:tcW w:w="1634" w:type="dxa"/>
            <w:vMerge w:val="restart"/>
            <w:tcBorders>
              <w:top w:val="single" w:sz="8" w:space="0" w:color="auto"/>
              <w:left w:val="single" w:sz="4" w:space="0" w:color="auto"/>
              <w:bottom w:val="single" w:sz="4" w:space="0" w:color="auto"/>
              <w:right w:val="single" w:sz="4" w:space="0" w:color="auto"/>
            </w:tcBorders>
            <w:shd w:val="clear" w:color="auto" w:fill="auto"/>
            <w:hideMark/>
          </w:tcPr>
          <w:p w14:paraId="3E22A2AE"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b/>
                <w:color w:val="000000" w:themeColor="text1"/>
                <w:sz w:val="8"/>
                <w:szCs w:val="22"/>
              </w:rPr>
              <w:t>Entidad Estatal incluida</w:t>
            </w:r>
            <w:r w:rsidRPr="005548EC">
              <w:rPr>
                <w:rFonts w:ascii="Verdana" w:hAnsi="Verdana" w:cs="Arial"/>
                <w:b/>
                <w:color w:val="000000" w:themeColor="text1"/>
                <w:sz w:val="8"/>
                <w:szCs w:val="22"/>
                <w:lang w:eastAsia="es-CO"/>
              </w:rPr>
              <w:t xml:space="preserve"> (Determinar si la entidad se encuentra incluida en la cobertura del acuerdo comercial)</w:t>
            </w:r>
          </w:p>
        </w:tc>
        <w:tc>
          <w:tcPr>
            <w:tcW w:w="2351" w:type="dxa"/>
            <w:vMerge w:val="restart"/>
            <w:tcBorders>
              <w:top w:val="single" w:sz="8" w:space="0" w:color="auto"/>
              <w:left w:val="single" w:sz="4" w:space="0" w:color="auto"/>
              <w:bottom w:val="single" w:sz="4" w:space="0" w:color="auto"/>
              <w:right w:val="single" w:sz="4" w:space="0" w:color="auto"/>
            </w:tcBorders>
            <w:shd w:val="clear" w:color="auto" w:fill="auto"/>
            <w:hideMark/>
          </w:tcPr>
          <w:p w14:paraId="51C7B5AA"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b/>
                <w:color w:val="000000" w:themeColor="text1"/>
                <w:sz w:val="8"/>
                <w:szCs w:val="22"/>
              </w:rPr>
              <w:t>Presupuesto del Proceso de Contratación superior al valor del Acuerdo Comercial</w:t>
            </w:r>
          </w:p>
        </w:tc>
        <w:tc>
          <w:tcPr>
            <w:tcW w:w="1391" w:type="dxa"/>
            <w:vMerge w:val="restart"/>
            <w:tcBorders>
              <w:top w:val="single" w:sz="8" w:space="0" w:color="auto"/>
              <w:left w:val="single" w:sz="4" w:space="0" w:color="auto"/>
              <w:bottom w:val="single" w:sz="8" w:space="0" w:color="000000"/>
              <w:right w:val="single" w:sz="4" w:space="0" w:color="auto"/>
            </w:tcBorders>
            <w:shd w:val="clear" w:color="auto" w:fill="auto"/>
            <w:hideMark/>
          </w:tcPr>
          <w:p w14:paraId="75912D65"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b/>
                <w:color w:val="000000" w:themeColor="text1"/>
                <w:sz w:val="8"/>
                <w:szCs w:val="22"/>
              </w:rPr>
              <w:t>Excepción Aplicable al Proceso de Contratación</w:t>
            </w:r>
          </w:p>
        </w:tc>
        <w:tc>
          <w:tcPr>
            <w:tcW w:w="1878" w:type="dxa"/>
            <w:gridSpan w:val="2"/>
            <w:tcBorders>
              <w:top w:val="single" w:sz="8" w:space="0" w:color="auto"/>
              <w:left w:val="nil"/>
              <w:bottom w:val="single" w:sz="4" w:space="0" w:color="auto"/>
              <w:right w:val="single" w:sz="8" w:space="0" w:color="000000"/>
            </w:tcBorders>
            <w:shd w:val="clear" w:color="auto" w:fill="auto"/>
            <w:vAlign w:val="center"/>
            <w:hideMark/>
          </w:tcPr>
          <w:p w14:paraId="5D877872"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cs="Arial"/>
                <w:b/>
                <w:bCs/>
                <w:color w:val="000000" w:themeColor="text1"/>
                <w:sz w:val="8"/>
                <w:szCs w:val="22"/>
                <w:lang w:eastAsia="es-CO"/>
              </w:rPr>
              <w:t>APLICA PARA LA PRESENTE CONTRATA-</w:t>
            </w:r>
          </w:p>
          <w:p w14:paraId="312497E3"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cs="Arial"/>
                <w:b/>
                <w:bCs/>
                <w:color w:val="000000" w:themeColor="text1"/>
                <w:sz w:val="8"/>
                <w:szCs w:val="22"/>
                <w:lang w:eastAsia="es-CO"/>
              </w:rPr>
              <w:t>CIÓN</w:t>
            </w:r>
          </w:p>
        </w:tc>
      </w:tr>
      <w:tr w:rsidR="00006D52" w:rsidRPr="005548EC" w14:paraId="2D4AF393" w14:textId="77777777" w:rsidTr="00A91370">
        <w:trPr>
          <w:trHeight w:val="436"/>
          <w:tblHeader/>
        </w:trPr>
        <w:tc>
          <w:tcPr>
            <w:tcW w:w="1473" w:type="dxa"/>
            <w:gridSpan w:val="2"/>
            <w:vMerge/>
            <w:tcBorders>
              <w:left w:val="single" w:sz="8" w:space="0" w:color="auto"/>
              <w:bottom w:val="nil"/>
              <w:right w:val="single" w:sz="4" w:space="0" w:color="auto"/>
            </w:tcBorders>
            <w:hideMark/>
          </w:tcPr>
          <w:p w14:paraId="32EC8FA3" w14:textId="77777777" w:rsidR="00DC7BF7" w:rsidRPr="005548EC" w:rsidRDefault="00DC7BF7" w:rsidP="009D2622">
            <w:pPr>
              <w:rPr>
                <w:rFonts w:ascii="Verdana" w:hAnsi="Verdana" w:cs="Arial"/>
                <w:b/>
                <w:bCs/>
                <w:color w:val="000000" w:themeColor="text1"/>
                <w:sz w:val="8"/>
                <w:szCs w:val="22"/>
                <w:lang w:eastAsia="es-CO"/>
              </w:rPr>
            </w:pPr>
          </w:p>
        </w:tc>
        <w:tc>
          <w:tcPr>
            <w:tcW w:w="1634" w:type="dxa"/>
            <w:vMerge/>
            <w:tcBorders>
              <w:top w:val="single" w:sz="8" w:space="0" w:color="auto"/>
              <w:left w:val="single" w:sz="4" w:space="0" w:color="auto"/>
              <w:bottom w:val="single" w:sz="4" w:space="0" w:color="auto"/>
              <w:right w:val="single" w:sz="4" w:space="0" w:color="auto"/>
            </w:tcBorders>
            <w:hideMark/>
          </w:tcPr>
          <w:p w14:paraId="384F34E2" w14:textId="77777777" w:rsidR="00DC7BF7" w:rsidRPr="005548EC" w:rsidRDefault="00DC7BF7" w:rsidP="009D2622">
            <w:pPr>
              <w:rPr>
                <w:rFonts w:ascii="Verdana" w:hAnsi="Verdana" w:cs="Arial"/>
                <w:b/>
                <w:bCs/>
                <w:color w:val="000000" w:themeColor="text1"/>
                <w:sz w:val="8"/>
                <w:szCs w:val="22"/>
                <w:lang w:eastAsia="es-CO"/>
              </w:rPr>
            </w:pPr>
          </w:p>
        </w:tc>
        <w:tc>
          <w:tcPr>
            <w:tcW w:w="2351" w:type="dxa"/>
            <w:vMerge/>
            <w:tcBorders>
              <w:top w:val="single" w:sz="8" w:space="0" w:color="auto"/>
              <w:left w:val="single" w:sz="4" w:space="0" w:color="auto"/>
              <w:bottom w:val="single" w:sz="4" w:space="0" w:color="auto"/>
              <w:right w:val="single" w:sz="4" w:space="0" w:color="auto"/>
            </w:tcBorders>
            <w:hideMark/>
          </w:tcPr>
          <w:p w14:paraId="51ACA5AE" w14:textId="77777777" w:rsidR="00DC7BF7" w:rsidRPr="005548EC" w:rsidRDefault="00DC7BF7" w:rsidP="009D2622">
            <w:pPr>
              <w:rPr>
                <w:rFonts w:ascii="Verdana" w:hAnsi="Verdana" w:cs="Arial"/>
                <w:b/>
                <w:bCs/>
                <w:color w:val="000000" w:themeColor="text1"/>
                <w:sz w:val="8"/>
                <w:szCs w:val="22"/>
                <w:lang w:eastAsia="es-CO"/>
              </w:rPr>
            </w:pPr>
          </w:p>
        </w:tc>
        <w:tc>
          <w:tcPr>
            <w:tcW w:w="1391" w:type="dxa"/>
            <w:vMerge/>
            <w:tcBorders>
              <w:top w:val="single" w:sz="8" w:space="0" w:color="auto"/>
              <w:left w:val="single" w:sz="4" w:space="0" w:color="auto"/>
              <w:bottom w:val="single" w:sz="8" w:space="0" w:color="000000"/>
              <w:right w:val="single" w:sz="4" w:space="0" w:color="auto"/>
            </w:tcBorders>
            <w:hideMark/>
          </w:tcPr>
          <w:p w14:paraId="675CED68" w14:textId="77777777" w:rsidR="00DC7BF7" w:rsidRPr="005548EC" w:rsidRDefault="00DC7BF7" w:rsidP="009D2622">
            <w:pPr>
              <w:rPr>
                <w:rFonts w:ascii="Verdana" w:hAnsi="Verdana" w:cs="Arial"/>
                <w:b/>
                <w:bCs/>
                <w:color w:val="000000" w:themeColor="text1"/>
                <w:sz w:val="8"/>
                <w:szCs w:val="22"/>
                <w:lang w:eastAsia="es-CO"/>
              </w:rPr>
            </w:pPr>
          </w:p>
        </w:tc>
        <w:tc>
          <w:tcPr>
            <w:tcW w:w="939" w:type="dxa"/>
            <w:tcBorders>
              <w:top w:val="nil"/>
              <w:left w:val="nil"/>
              <w:bottom w:val="nil"/>
              <w:right w:val="single" w:sz="4" w:space="0" w:color="auto"/>
            </w:tcBorders>
            <w:shd w:val="clear" w:color="auto" w:fill="auto"/>
            <w:noWrap/>
            <w:vAlign w:val="center"/>
            <w:hideMark/>
          </w:tcPr>
          <w:p w14:paraId="730CAFE1"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cs="Arial"/>
                <w:b/>
                <w:bCs/>
                <w:color w:val="000000" w:themeColor="text1"/>
                <w:sz w:val="8"/>
                <w:szCs w:val="22"/>
                <w:lang w:eastAsia="es-CO"/>
              </w:rPr>
              <w:t>SI</w:t>
            </w:r>
          </w:p>
        </w:tc>
        <w:tc>
          <w:tcPr>
            <w:tcW w:w="939" w:type="dxa"/>
            <w:tcBorders>
              <w:top w:val="nil"/>
              <w:left w:val="nil"/>
              <w:bottom w:val="nil"/>
              <w:right w:val="single" w:sz="8" w:space="0" w:color="auto"/>
            </w:tcBorders>
            <w:shd w:val="clear" w:color="auto" w:fill="auto"/>
            <w:noWrap/>
            <w:vAlign w:val="center"/>
            <w:hideMark/>
          </w:tcPr>
          <w:p w14:paraId="48C449AB" w14:textId="77777777" w:rsidR="00DC7BF7" w:rsidRPr="005548EC" w:rsidRDefault="00DC7BF7" w:rsidP="009D2622">
            <w:pPr>
              <w:jc w:val="center"/>
              <w:rPr>
                <w:rFonts w:ascii="Verdana" w:hAnsi="Verdana" w:cs="Arial"/>
                <w:b/>
                <w:bCs/>
                <w:color w:val="000000" w:themeColor="text1"/>
                <w:sz w:val="8"/>
                <w:szCs w:val="22"/>
                <w:lang w:eastAsia="es-CO"/>
              </w:rPr>
            </w:pPr>
            <w:r w:rsidRPr="005548EC">
              <w:rPr>
                <w:rFonts w:ascii="Verdana" w:hAnsi="Verdana" w:cs="Arial"/>
                <w:b/>
                <w:bCs/>
                <w:color w:val="000000" w:themeColor="text1"/>
                <w:sz w:val="8"/>
                <w:szCs w:val="22"/>
                <w:lang w:eastAsia="es-CO"/>
              </w:rPr>
              <w:t>NO</w:t>
            </w:r>
          </w:p>
        </w:tc>
      </w:tr>
      <w:tr w:rsidR="00006D52" w:rsidRPr="005548EC" w14:paraId="7BAF7A87" w14:textId="77777777" w:rsidTr="000A097C">
        <w:trPr>
          <w:trHeight w:val="118"/>
        </w:trPr>
        <w:tc>
          <w:tcPr>
            <w:tcW w:w="328" w:type="dxa"/>
            <w:vMerge w:val="restart"/>
            <w:tcBorders>
              <w:top w:val="single" w:sz="8" w:space="0" w:color="auto"/>
              <w:left w:val="single" w:sz="8" w:space="0" w:color="auto"/>
              <w:bottom w:val="single" w:sz="4" w:space="0" w:color="000000"/>
              <w:right w:val="single" w:sz="4" w:space="0" w:color="auto"/>
            </w:tcBorders>
            <w:shd w:val="clear" w:color="auto" w:fill="auto"/>
            <w:textDirection w:val="btLr"/>
            <w:hideMark/>
          </w:tcPr>
          <w:p w14:paraId="2F6F08B3"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ALIANZA PACÍFICO</w:t>
            </w:r>
          </w:p>
        </w:tc>
        <w:tc>
          <w:tcPr>
            <w:tcW w:w="1144" w:type="dxa"/>
            <w:vMerge w:val="restart"/>
            <w:tcBorders>
              <w:top w:val="single" w:sz="8" w:space="0" w:color="auto"/>
              <w:left w:val="single" w:sz="4" w:space="0" w:color="auto"/>
              <w:bottom w:val="nil"/>
              <w:right w:val="single" w:sz="4" w:space="0" w:color="auto"/>
            </w:tcBorders>
            <w:shd w:val="clear" w:color="auto" w:fill="auto"/>
            <w:hideMark/>
          </w:tcPr>
          <w:p w14:paraId="51AD7AA4"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 xml:space="preserve">CHILE </w:t>
            </w:r>
          </w:p>
          <w:p w14:paraId="0746C797"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(PLAZO 30 DÍAS)</w:t>
            </w:r>
          </w:p>
        </w:tc>
        <w:tc>
          <w:tcPr>
            <w:tcW w:w="1634" w:type="dxa"/>
            <w:vMerge w:val="restart"/>
            <w:tcBorders>
              <w:top w:val="single" w:sz="8" w:space="0" w:color="auto"/>
              <w:left w:val="single" w:sz="4" w:space="0" w:color="auto"/>
              <w:bottom w:val="single" w:sz="4" w:space="0" w:color="000000"/>
              <w:right w:val="single" w:sz="4" w:space="0" w:color="auto"/>
            </w:tcBorders>
            <w:shd w:val="clear" w:color="auto" w:fill="auto"/>
            <w:hideMark/>
          </w:tcPr>
          <w:p w14:paraId="41638F72"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single" w:sz="8" w:space="0" w:color="auto"/>
              <w:left w:val="nil"/>
              <w:bottom w:val="nil"/>
              <w:right w:val="single" w:sz="4" w:space="0" w:color="auto"/>
            </w:tcBorders>
            <w:shd w:val="clear" w:color="auto" w:fill="auto"/>
          </w:tcPr>
          <w:p w14:paraId="6CC0FBEA" w14:textId="77777777" w:rsidR="000A097C" w:rsidRPr="005548EC" w:rsidRDefault="00DC7BF7" w:rsidP="009D2622">
            <w:pPr>
              <w:rPr>
                <w:rFonts w:ascii="Verdana" w:hAnsi="Verdana"/>
                <w:color w:val="000000" w:themeColor="text1"/>
                <w:sz w:val="8"/>
                <w:szCs w:val="22"/>
              </w:rPr>
            </w:pPr>
            <w:r w:rsidRPr="005548EC">
              <w:rPr>
                <w:rFonts w:ascii="Verdana" w:hAnsi="Verdana"/>
                <w:b/>
                <w:color w:val="000000" w:themeColor="text1"/>
                <w:sz w:val="8"/>
                <w:szCs w:val="22"/>
              </w:rPr>
              <w:t>Bienes y servicios</w:t>
            </w:r>
            <w:r w:rsidRPr="005548EC">
              <w:rPr>
                <w:rFonts w:ascii="Verdana" w:hAnsi="Verdana"/>
                <w:color w:val="000000" w:themeColor="text1"/>
                <w:sz w:val="8"/>
                <w:szCs w:val="22"/>
              </w:rPr>
              <w:t xml:space="preserve"> </w:t>
            </w:r>
            <w:r w:rsidRPr="005548EC">
              <w:rPr>
                <w:rFonts w:ascii="Verdana" w:hAnsi="Verdana"/>
                <w:b/>
                <w:color w:val="000000" w:themeColor="text1"/>
                <w:sz w:val="8"/>
                <w:szCs w:val="22"/>
              </w:rPr>
              <w:t>$163’842.000</w:t>
            </w:r>
            <w:r w:rsidRPr="005548EC">
              <w:rPr>
                <w:rFonts w:ascii="Verdana" w:hAnsi="Verdana"/>
                <w:color w:val="000000" w:themeColor="text1"/>
                <w:sz w:val="8"/>
                <w:szCs w:val="22"/>
              </w:rPr>
              <w:t xml:space="preserve"> </w:t>
            </w:r>
          </w:p>
          <w:p w14:paraId="2382ECF8" w14:textId="7B57A77A"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Servicios de construcción $16.384’153.000</w:t>
            </w:r>
          </w:p>
        </w:tc>
        <w:tc>
          <w:tcPr>
            <w:tcW w:w="1391" w:type="dxa"/>
            <w:tcBorders>
              <w:top w:val="nil"/>
              <w:left w:val="nil"/>
              <w:bottom w:val="nil"/>
              <w:right w:val="single" w:sz="4" w:space="0" w:color="auto"/>
            </w:tcBorders>
            <w:shd w:val="clear" w:color="auto" w:fill="auto"/>
            <w:hideMark/>
          </w:tcPr>
          <w:p w14:paraId="70C9B6CA"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single" w:sz="8" w:space="0" w:color="auto"/>
              <w:left w:val="single" w:sz="4" w:space="0" w:color="auto"/>
              <w:bottom w:val="nil"/>
              <w:right w:val="single" w:sz="4" w:space="0" w:color="auto"/>
            </w:tcBorders>
            <w:shd w:val="clear" w:color="auto" w:fill="auto"/>
            <w:noWrap/>
            <w:vAlign w:val="center"/>
            <w:hideMark/>
          </w:tcPr>
          <w:p w14:paraId="05765547" w14:textId="587E29FE" w:rsidR="00DC7BF7" w:rsidRPr="005548EC" w:rsidRDefault="000A097C" w:rsidP="009D2622">
            <w:pPr>
              <w:jc w:val="center"/>
              <w:rPr>
                <w:rFonts w:ascii="Verdana" w:hAnsi="Verdana" w:cs="Arial"/>
                <w:b/>
                <w:color w:val="000000" w:themeColor="text1"/>
                <w:sz w:val="8"/>
                <w:szCs w:val="22"/>
                <w:lang w:eastAsia="es-CO"/>
              </w:rPr>
            </w:pPr>
            <w:r w:rsidRPr="005548EC">
              <w:rPr>
                <w:rFonts w:ascii="Verdana" w:hAnsi="Verdana" w:cs="Arial"/>
                <w:b/>
                <w:color w:val="000000" w:themeColor="text1"/>
                <w:sz w:val="8"/>
                <w:szCs w:val="22"/>
                <w:lang w:eastAsia="es-CO"/>
              </w:rPr>
              <w:t>x</w:t>
            </w:r>
          </w:p>
        </w:tc>
        <w:tc>
          <w:tcPr>
            <w:tcW w:w="939" w:type="dxa"/>
            <w:vMerge w:val="restart"/>
            <w:tcBorders>
              <w:top w:val="single" w:sz="8" w:space="0" w:color="auto"/>
              <w:left w:val="single" w:sz="4" w:space="0" w:color="auto"/>
              <w:bottom w:val="nil"/>
              <w:right w:val="single" w:sz="8" w:space="0" w:color="auto"/>
            </w:tcBorders>
            <w:shd w:val="clear" w:color="auto" w:fill="auto"/>
            <w:noWrap/>
            <w:vAlign w:val="center"/>
          </w:tcPr>
          <w:p w14:paraId="27B23BDE" w14:textId="7C7DC1D0"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118EDD58" w14:textId="77777777" w:rsidTr="00A91370">
        <w:trPr>
          <w:trHeight w:val="94"/>
        </w:trPr>
        <w:tc>
          <w:tcPr>
            <w:tcW w:w="328" w:type="dxa"/>
            <w:vMerge/>
            <w:tcBorders>
              <w:top w:val="single" w:sz="8" w:space="0" w:color="auto"/>
              <w:left w:val="single" w:sz="8" w:space="0" w:color="auto"/>
              <w:bottom w:val="single" w:sz="4" w:space="0" w:color="000000"/>
              <w:right w:val="single" w:sz="4" w:space="0" w:color="auto"/>
            </w:tcBorders>
            <w:hideMark/>
          </w:tcPr>
          <w:p w14:paraId="15FC86CE" w14:textId="77777777" w:rsidR="00DC7BF7" w:rsidRPr="005548EC" w:rsidRDefault="00DC7BF7" w:rsidP="009D2622">
            <w:pPr>
              <w:rPr>
                <w:rFonts w:ascii="Verdana" w:hAnsi="Verdana" w:cs="Arial"/>
                <w:color w:val="000000" w:themeColor="text1"/>
                <w:sz w:val="8"/>
                <w:szCs w:val="22"/>
                <w:lang w:eastAsia="es-CO"/>
              </w:rPr>
            </w:pPr>
          </w:p>
        </w:tc>
        <w:tc>
          <w:tcPr>
            <w:tcW w:w="1144" w:type="dxa"/>
            <w:vMerge/>
            <w:tcBorders>
              <w:top w:val="single" w:sz="8" w:space="0" w:color="auto"/>
              <w:left w:val="single" w:sz="4" w:space="0" w:color="auto"/>
              <w:bottom w:val="nil"/>
              <w:right w:val="single" w:sz="4" w:space="0" w:color="auto"/>
            </w:tcBorders>
            <w:hideMark/>
          </w:tcPr>
          <w:p w14:paraId="13CC46C2" w14:textId="77777777" w:rsidR="00DC7BF7" w:rsidRPr="005548EC" w:rsidRDefault="00DC7BF7" w:rsidP="009D2622">
            <w:pPr>
              <w:rPr>
                <w:rFonts w:ascii="Verdana" w:hAnsi="Verdana" w:cs="Arial"/>
                <w:color w:val="000000" w:themeColor="text1"/>
                <w:sz w:val="8"/>
                <w:szCs w:val="22"/>
                <w:lang w:eastAsia="es-CO"/>
              </w:rPr>
            </w:pPr>
          </w:p>
        </w:tc>
        <w:tc>
          <w:tcPr>
            <w:tcW w:w="1634" w:type="dxa"/>
            <w:vMerge/>
            <w:tcBorders>
              <w:top w:val="single" w:sz="8" w:space="0" w:color="auto"/>
              <w:left w:val="single" w:sz="4" w:space="0" w:color="auto"/>
              <w:bottom w:val="single" w:sz="4" w:space="0" w:color="000000"/>
              <w:right w:val="single" w:sz="4" w:space="0" w:color="auto"/>
            </w:tcBorders>
            <w:hideMark/>
          </w:tcPr>
          <w:p w14:paraId="1EC3439D"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hideMark/>
          </w:tcPr>
          <w:p w14:paraId="4405AE49" w14:textId="77777777" w:rsidR="00DC7BF7" w:rsidRPr="005548EC" w:rsidRDefault="00DC7BF7" w:rsidP="009D2622">
            <w:pPr>
              <w:jc w:val="center"/>
              <w:rPr>
                <w:rFonts w:ascii="Verdana" w:hAnsi="Verdana" w:cs="Arial"/>
                <w:color w:val="000000" w:themeColor="text1"/>
                <w:sz w:val="8"/>
                <w:szCs w:val="22"/>
                <w:lang w:eastAsia="es-CO"/>
              </w:rPr>
            </w:pPr>
          </w:p>
        </w:tc>
        <w:tc>
          <w:tcPr>
            <w:tcW w:w="1391" w:type="dxa"/>
            <w:tcBorders>
              <w:top w:val="nil"/>
              <w:left w:val="nil"/>
              <w:bottom w:val="single" w:sz="4" w:space="0" w:color="auto"/>
              <w:right w:val="single" w:sz="4" w:space="0" w:color="auto"/>
            </w:tcBorders>
            <w:shd w:val="clear" w:color="auto" w:fill="auto"/>
            <w:hideMark/>
          </w:tcPr>
          <w:p w14:paraId="28FBEE9A"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single" w:sz="8" w:space="0" w:color="auto"/>
              <w:left w:val="single" w:sz="4" w:space="0" w:color="auto"/>
              <w:bottom w:val="nil"/>
              <w:right w:val="single" w:sz="4" w:space="0" w:color="auto"/>
            </w:tcBorders>
            <w:vAlign w:val="center"/>
            <w:hideMark/>
          </w:tcPr>
          <w:p w14:paraId="63FD59BE"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single" w:sz="8" w:space="0" w:color="auto"/>
              <w:left w:val="single" w:sz="4" w:space="0" w:color="auto"/>
              <w:bottom w:val="nil"/>
              <w:right w:val="single" w:sz="8" w:space="0" w:color="auto"/>
            </w:tcBorders>
            <w:vAlign w:val="center"/>
          </w:tcPr>
          <w:p w14:paraId="0968B906"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4DAE6142" w14:textId="77777777" w:rsidTr="000A097C">
        <w:trPr>
          <w:trHeight w:val="183"/>
        </w:trPr>
        <w:tc>
          <w:tcPr>
            <w:tcW w:w="328" w:type="dxa"/>
            <w:vMerge/>
            <w:tcBorders>
              <w:top w:val="single" w:sz="8" w:space="0" w:color="auto"/>
              <w:left w:val="single" w:sz="8" w:space="0" w:color="auto"/>
              <w:bottom w:val="single" w:sz="4" w:space="0" w:color="000000"/>
              <w:right w:val="single" w:sz="4" w:space="0" w:color="auto"/>
            </w:tcBorders>
            <w:hideMark/>
          </w:tcPr>
          <w:p w14:paraId="30CE3B5B" w14:textId="77777777" w:rsidR="00DC7BF7" w:rsidRPr="005548EC" w:rsidRDefault="00DC7BF7" w:rsidP="009D2622">
            <w:pPr>
              <w:rPr>
                <w:rFonts w:ascii="Verdana" w:hAnsi="Verdana" w:cs="Arial"/>
                <w:color w:val="000000" w:themeColor="text1"/>
                <w:sz w:val="8"/>
                <w:szCs w:val="22"/>
                <w:lang w:eastAsia="es-CO"/>
              </w:rPr>
            </w:pPr>
          </w:p>
        </w:tc>
        <w:tc>
          <w:tcPr>
            <w:tcW w:w="1144"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72C7E959"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 xml:space="preserve">PERÚ </w:t>
            </w:r>
          </w:p>
          <w:p w14:paraId="7A4FEC9F"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(PLAZO 30 DÍAS)</w:t>
            </w:r>
          </w:p>
        </w:tc>
        <w:tc>
          <w:tcPr>
            <w:tcW w:w="1634" w:type="dxa"/>
            <w:vMerge w:val="restart"/>
            <w:tcBorders>
              <w:top w:val="nil"/>
              <w:left w:val="single" w:sz="4" w:space="0" w:color="auto"/>
              <w:bottom w:val="single" w:sz="4" w:space="0" w:color="000000"/>
              <w:right w:val="single" w:sz="4" w:space="0" w:color="auto"/>
            </w:tcBorders>
            <w:shd w:val="clear" w:color="auto" w:fill="auto"/>
            <w:hideMark/>
          </w:tcPr>
          <w:p w14:paraId="6735822D"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single" w:sz="4" w:space="0" w:color="auto"/>
              <w:left w:val="nil"/>
              <w:bottom w:val="nil"/>
              <w:right w:val="single" w:sz="4" w:space="0" w:color="auto"/>
            </w:tcBorders>
            <w:shd w:val="clear" w:color="auto" w:fill="auto"/>
          </w:tcPr>
          <w:p w14:paraId="0ACFE047" w14:textId="77777777"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Bienes y servicios $311’299.000 Servicios de construcción $16.384’153.000</w:t>
            </w:r>
          </w:p>
        </w:tc>
        <w:tc>
          <w:tcPr>
            <w:tcW w:w="1391" w:type="dxa"/>
            <w:tcBorders>
              <w:top w:val="nil"/>
              <w:left w:val="nil"/>
              <w:bottom w:val="nil"/>
              <w:right w:val="single" w:sz="4" w:space="0" w:color="auto"/>
            </w:tcBorders>
            <w:shd w:val="clear" w:color="auto" w:fill="auto"/>
            <w:hideMark/>
          </w:tcPr>
          <w:p w14:paraId="63DBB4CB"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EB3C801"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val="restart"/>
            <w:tcBorders>
              <w:top w:val="single" w:sz="4" w:space="0" w:color="auto"/>
              <w:left w:val="single" w:sz="4" w:space="0" w:color="auto"/>
              <w:bottom w:val="single" w:sz="4" w:space="0" w:color="000000"/>
              <w:right w:val="single" w:sz="8" w:space="0" w:color="auto"/>
            </w:tcBorders>
            <w:shd w:val="clear" w:color="auto" w:fill="auto"/>
            <w:noWrap/>
            <w:vAlign w:val="center"/>
          </w:tcPr>
          <w:p w14:paraId="520CBCA8" w14:textId="77777777" w:rsidR="00DC7BF7" w:rsidRPr="005548EC" w:rsidRDefault="00DC7BF7" w:rsidP="009D2622">
            <w:pPr>
              <w:jc w:val="center"/>
              <w:rPr>
                <w:rFonts w:ascii="Verdana" w:hAnsi="Verdana" w:cs="Arial"/>
                <w:b/>
                <w:color w:val="000000" w:themeColor="text1"/>
                <w:sz w:val="8"/>
                <w:szCs w:val="22"/>
                <w:lang w:eastAsia="es-CO"/>
              </w:rPr>
            </w:pPr>
            <w:r w:rsidRPr="005548EC">
              <w:rPr>
                <w:rFonts w:ascii="Verdana" w:hAnsi="Verdana" w:cs="Arial"/>
                <w:b/>
                <w:color w:val="000000" w:themeColor="text1"/>
                <w:sz w:val="8"/>
                <w:szCs w:val="22"/>
                <w:lang w:eastAsia="es-CO"/>
              </w:rPr>
              <w:t>X</w:t>
            </w:r>
          </w:p>
        </w:tc>
      </w:tr>
      <w:tr w:rsidR="00006D52" w:rsidRPr="005548EC" w14:paraId="74CC63DA" w14:textId="77777777" w:rsidTr="00A91370">
        <w:trPr>
          <w:trHeight w:val="50"/>
        </w:trPr>
        <w:tc>
          <w:tcPr>
            <w:tcW w:w="328" w:type="dxa"/>
            <w:vMerge/>
            <w:tcBorders>
              <w:top w:val="single" w:sz="8" w:space="0" w:color="auto"/>
              <w:left w:val="single" w:sz="8" w:space="0" w:color="auto"/>
              <w:bottom w:val="single" w:sz="4" w:space="0" w:color="000000"/>
              <w:right w:val="single" w:sz="4" w:space="0" w:color="auto"/>
            </w:tcBorders>
            <w:hideMark/>
          </w:tcPr>
          <w:p w14:paraId="35D5EDDB" w14:textId="77777777" w:rsidR="00DC7BF7" w:rsidRPr="005548EC" w:rsidRDefault="00DC7BF7" w:rsidP="009D2622">
            <w:pPr>
              <w:rPr>
                <w:rFonts w:ascii="Verdana" w:hAnsi="Verdana" w:cs="Arial"/>
                <w:color w:val="000000" w:themeColor="text1"/>
                <w:sz w:val="8"/>
                <w:szCs w:val="22"/>
                <w:lang w:eastAsia="es-CO"/>
              </w:rPr>
            </w:pPr>
          </w:p>
        </w:tc>
        <w:tc>
          <w:tcPr>
            <w:tcW w:w="1144" w:type="dxa"/>
            <w:vMerge/>
            <w:tcBorders>
              <w:top w:val="single" w:sz="4" w:space="0" w:color="auto"/>
              <w:left w:val="single" w:sz="4" w:space="0" w:color="auto"/>
              <w:bottom w:val="single" w:sz="4" w:space="0" w:color="000000"/>
              <w:right w:val="single" w:sz="4" w:space="0" w:color="auto"/>
            </w:tcBorders>
            <w:hideMark/>
          </w:tcPr>
          <w:p w14:paraId="6B12ABF8" w14:textId="77777777" w:rsidR="00DC7BF7" w:rsidRPr="005548EC" w:rsidRDefault="00DC7BF7" w:rsidP="009D2622">
            <w:pP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000000"/>
              <w:right w:val="single" w:sz="4" w:space="0" w:color="auto"/>
            </w:tcBorders>
            <w:hideMark/>
          </w:tcPr>
          <w:p w14:paraId="465C38E3"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hideMark/>
          </w:tcPr>
          <w:p w14:paraId="5AFF369A" w14:textId="77777777" w:rsidR="00DC7BF7" w:rsidRPr="005548EC" w:rsidRDefault="00DC7BF7" w:rsidP="009D2622">
            <w:pPr>
              <w:jc w:val="center"/>
              <w:rPr>
                <w:rFonts w:ascii="Verdana" w:hAnsi="Verdana" w:cs="Arial"/>
                <w:color w:val="000000" w:themeColor="text1"/>
                <w:sz w:val="8"/>
                <w:szCs w:val="22"/>
                <w:lang w:eastAsia="es-CO"/>
              </w:rPr>
            </w:pPr>
          </w:p>
        </w:tc>
        <w:tc>
          <w:tcPr>
            <w:tcW w:w="1391" w:type="dxa"/>
            <w:tcBorders>
              <w:top w:val="nil"/>
              <w:left w:val="nil"/>
              <w:bottom w:val="single" w:sz="4" w:space="0" w:color="auto"/>
              <w:right w:val="single" w:sz="4" w:space="0" w:color="auto"/>
            </w:tcBorders>
            <w:shd w:val="clear" w:color="auto" w:fill="auto"/>
            <w:hideMark/>
          </w:tcPr>
          <w:p w14:paraId="0BDE9F7E"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single" w:sz="4" w:space="0" w:color="auto"/>
              <w:left w:val="single" w:sz="4" w:space="0" w:color="auto"/>
              <w:bottom w:val="single" w:sz="4" w:space="0" w:color="000000"/>
              <w:right w:val="single" w:sz="4" w:space="0" w:color="auto"/>
            </w:tcBorders>
            <w:vAlign w:val="center"/>
            <w:hideMark/>
          </w:tcPr>
          <w:p w14:paraId="76996DAD"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single" w:sz="4" w:space="0" w:color="auto"/>
              <w:left w:val="single" w:sz="4" w:space="0" w:color="auto"/>
              <w:bottom w:val="single" w:sz="4" w:space="0" w:color="000000"/>
              <w:right w:val="single" w:sz="8" w:space="0" w:color="auto"/>
            </w:tcBorders>
            <w:vAlign w:val="center"/>
          </w:tcPr>
          <w:p w14:paraId="77117BEE"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47CF19EC" w14:textId="77777777" w:rsidTr="00A91370">
        <w:trPr>
          <w:trHeight w:val="76"/>
        </w:trPr>
        <w:tc>
          <w:tcPr>
            <w:tcW w:w="328" w:type="dxa"/>
            <w:vMerge/>
            <w:tcBorders>
              <w:top w:val="single" w:sz="8" w:space="0" w:color="auto"/>
              <w:left w:val="single" w:sz="8" w:space="0" w:color="auto"/>
              <w:bottom w:val="single" w:sz="4" w:space="0" w:color="000000"/>
              <w:right w:val="single" w:sz="4" w:space="0" w:color="auto"/>
            </w:tcBorders>
            <w:hideMark/>
          </w:tcPr>
          <w:p w14:paraId="601F8EEA" w14:textId="77777777" w:rsidR="00DC7BF7" w:rsidRPr="005548EC" w:rsidRDefault="00DC7BF7" w:rsidP="009D2622">
            <w:pPr>
              <w:rPr>
                <w:rFonts w:ascii="Verdana" w:hAnsi="Verdana" w:cs="Arial"/>
                <w:color w:val="000000" w:themeColor="text1"/>
                <w:sz w:val="8"/>
                <w:szCs w:val="22"/>
                <w:lang w:eastAsia="es-CO"/>
              </w:rPr>
            </w:pPr>
          </w:p>
        </w:tc>
        <w:tc>
          <w:tcPr>
            <w:tcW w:w="1144" w:type="dxa"/>
            <w:vMerge w:val="restart"/>
            <w:tcBorders>
              <w:top w:val="nil"/>
              <w:left w:val="single" w:sz="4" w:space="0" w:color="auto"/>
              <w:bottom w:val="single" w:sz="4" w:space="0" w:color="000000"/>
              <w:right w:val="single" w:sz="4" w:space="0" w:color="auto"/>
            </w:tcBorders>
            <w:shd w:val="clear" w:color="auto" w:fill="auto"/>
            <w:hideMark/>
          </w:tcPr>
          <w:p w14:paraId="35BA966D"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 xml:space="preserve">MÉXICO </w:t>
            </w:r>
          </w:p>
        </w:tc>
        <w:tc>
          <w:tcPr>
            <w:tcW w:w="1634" w:type="dxa"/>
            <w:vMerge w:val="restart"/>
            <w:tcBorders>
              <w:top w:val="nil"/>
              <w:left w:val="single" w:sz="4" w:space="0" w:color="auto"/>
              <w:bottom w:val="single" w:sz="4" w:space="0" w:color="000000"/>
              <w:right w:val="single" w:sz="4" w:space="0" w:color="auto"/>
            </w:tcBorders>
            <w:shd w:val="clear" w:color="auto" w:fill="auto"/>
            <w:hideMark/>
          </w:tcPr>
          <w:p w14:paraId="5229B142"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nil"/>
              <w:left w:val="nil"/>
              <w:bottom w:val="nil"/>
              <w:right w:val="single" w:sz="4" w:space="0" w:color="auto"/>
            </w:tcBorders>
            <w:shd w:val="clear" w:color="auto" w:fill="auto"/>
            <w:hideMark/>
          </w:tcPr>
          <w:p w14:paraId="4AD2E8B2" w14:textId="77777777" w:rsidR="000A097C"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 xml:space="preserve">Bienes y servicios $163’842.000 </w:t>
            </w:r>
          </w:p>
          <w:p w14:paraId="24820CC4" w14:textId="1E269FF3"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Servicios de Construcción $10´335.931 USD</w:t>
            </w:r>
          </w:p>
        </w:tc>
        <w:tc>
          <w:tcPr>
            <w:tcW w:w="1391" w:type="dxa"/>
            <w:vMerge w:val="restart"/>
            <w:tcBorders>
              <w:top w:val="nil"/>
              <w:left w:val="single" w:sz="4" w:space="0" w:color="auto"/>
              <w:bottom w:val="single" w:sz="4" w:space="0" w:color="000000"/>
              <w:right w:val="single" w:sz="4" w:space="0" w:color="auto"/>
            </w:tcBorders>
            <w:shd w:val="clear" w:color="auto" w:fill="auto"/>
            <w:hideMark/>
          </w:tcPr>
          <w:p w14:paraId="2C30823D"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C011921" w14:textId="65705181" w:rsidR="00DC7BF7" w:rsidRPr="005548EC" w:rsidRDefault="001635FC"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c>
          <w:tcPr>
            <w:tcW w:w="939" w:type="dxa"/>
            <w:vMerge w:val="restart"/>
            <w:tcBorders>
              <w:top w:val="nil"/>
              <w:left w:val="single" w:sz="4" w:space="0" w:color="auto"/>
              <w:bottom w:val="single" w:sz="4" w:space="0" w:color="000000"/>
              <w:right w:val="single" w:sz="8" w:space="0" w:color="auto"/>
            </w:tcBorders>
            <w:shd w:val="clear" w:color="auto" w:fill="auto"/>
            <w:noWrap/>
            <w:vAlign w:val="center"/>
          </w:tcPr>
          <w:p w14:paraId="312DDEF5" w14:textId="20F3A452"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39A6E79E" w14:textId="77777777" w:rsidTr="00A91370">
        <w:trPr>
          <w:trHeight w:val="129"/>
        </w:trPr>
        <w:tc>
          <w:tcPr>
            <w:tcW w:w="328" w:type="dxa"/>
            <w:vMerge/>
            <w:tcBorders>
              <w:top w:val="single" w:sz="8" w:space="0" w:color="auto"/>
              <w:left w:val="single" w:sz="8" w:space="0" w:color="auto"/>
              <w:bottom w:val="single" w:sz="4" w:space="0" w:color="000000"/>
              <w:right w:val="single" w:sz="4" w:space="0" w:color="auto"/>
            </w:tcBorders>
            <w:hideMark/>
          </w:tcPr>
          <w:p w14:paraId="6F22400F" w14:textId="77777777" w:rsidR="00DC7BF7" w:rsidRPr="005548EC" w:rsidRDefault="00DC7BF7" w:rsidP="009D2622">
            <w:pPr>
              <w:rPr>
                <w:rFonts w:ascii="Verdana" w:hAnsi="Verdana" w:cs="Arial"/>
                <w:color w:val="000000" w:themeColor="text1"/>
                <w:sz w:val="8"/>
                <w:szCs w:val="22"/>
                <w:lang w:eastAsia="es-CO"/>
              </w:rPr>
            </w:pPr>
          </w:p>
        </w:tc>
        <w:tc>
          <w:tcPr>
            <w:tcW w:w="1144" w:type="dxa"/>
            <w:vMerge/>
            <w:tcBorders>
              <w:top w:val="nil"/>
              <w:left w:val="single" w:sz="4" w:space="0" w:color="auto"/>
              <w:bottom w:val="single" w:sz="4" w:space="0" w:color="000000"/>
              <w:right w:val="single" w:sz="4" w:space="0" w:color="auto"/>
            </w:tcBorders>
            <w:hideMark/>
          </w:tcPr>
          <w:p w14:paraId="10006AAD" w14:textId="77777777" w:rsidR="00DC7BF7" w:rsidRPr="005548EC" w:rsidRDefault="00DC7BF7" w:rsidP="009D2622">
            <w:pP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000000"/>
              <w:right w:val="single" w:sz="4" w:space="0" w:color="auto"/>
            </w:tcBorders>
            <w:hideMark/>
          </w:tcPr>
          <w:p w14:paraId="7B091F9F"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hideMark/>
          </w:tcPr>
          <w:p w14:paraId="280F207B" w14:textId="77777777" w:rsidR="00DC7BF7" w:rsidRPr="005548EC" w:rsidRDefault="00DC7BF7" w:rsidP="009D2622">
            <w:pPr>
              <w:rPr>
                <w:rFonts w:ascii="Verdana" w:hAnsi="Verdana"/>
                <w:color w:val="000000" w:themeColor="text1"/>
                <w:sz w:val="8"/>
                <w:szCs w:val="22"/>
              </w:rPr>
            </w:pPr>
          </w:p>
        </w:tc>
        <w:tc>
          <w:tcPr>
            <w:tcW w:w="1391" w:type="dxa"/>
            <w:vMerge/>
            <w:tcBorders>
              <w:top w:val="nil"/>
              <w:left w:val="single" w:sz="4" w:space="0" w:color="auto"/>
              <w:bottom w:val="single" w:sz="4" w:space="0" w:color="000000"/>
              <w:right w:val="single" w:sz="4" w:space="0" w:color="auto"/>
            </w:tcBorders>
            <w:shd w:val="clear" w:color="auto" w:fill="auto"/>
            <w:hideMark/>
          </w:tcPr>
          <w:p w14:paraId="675DE320" w14:textId="77777777" w:rsidR="00DC7BF7" w:rsidRPr="005548EC" w:rsidRDefault="00DC7BF7" w:rsidP="009D2622">
            <w:pP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000000"/>
              <w:right w:val="single" w:sz="4" w:space="0" w:color="auto"/>
            </w:tcBorders>
            <w:vAlign w:val="center"/>
            <w:hideMark/>
          </w:tcPr>
          <w:p w14:paraId="17DF37AA"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000000"/>
              <w:right w:val="single" w:sz="8" w:space="0" w:color="auto"/>
            </w:tcBorders>
            <w:vAlign w:val="center"/>
          </w:tcPr>
          <w:p w14:paraId="696743F4"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6AE88BC3" w14:textId="77777777" w:rsidTr="00A91370">
        <w:trPr>
          <w:trHeight w:val="168"/>
        </w:trPr>
        <w:tc>
          <w:tcPr>
            <w:tcW w:w="1473" w:type="dxa"/>
            <w:gridSpan w:val="2"/>
            <w:vMerge w:val="restart"/>
            <w:tcBorders>
              <w:top w:val="single" w:sz="4" w:space="0" w:color="000000"/>
              <w:left w:val="single" w:sz="8" w:space="0" w:color="auto"/>
              <w:right w:val="single" w:sz="4" w:space="0" w:color="auto"/>
            </w:tcBorders>
            <w:shd w:val="clear" w:color="auto" w:fill="auto"/>
            <w:hideMark/>
          </w:tcPr>
          <w:p w14:paraId="53107B87"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CANADÁ</w:t>
            </w:r>
          </w:p>
          <w:p w14:paraId="3A5FCFCC"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(PLAZO 30 DÍAS)</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14:paraId="08B39237"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nil"/>
              <w:left w:val="nil"/>
              <w:bottom w:val="nil"/>
              <w:right w:val="single" w:sz="4" w:space="0" w:color="auto"/>
            </w:tcBorders>
            <w:shd w:val="clear" w:color="auto" w:fill="auto"/>
          </w:tcPr>
          <w:p w14:paraId="6BFCF7EF" w14:textId="77777777" w:rsidR="00DC7BF7" w:rsidRPr="005548EC" w:rsidRDefault="00DC7BF7" w:rsidP="009D2622">
            <w:pPr>
              <w:jc w:val="center"/>
              <w:rPr>
                <w:rFonts w:ascii="Verdana" w:hAnsi="Verdana" w:cs="Arial"/>
                <w:color w:val="000000" w:themeColor="text1"/>
                <w:sz w:val="8"/>
                <w:szCs w:val="22"/>
                <w:lang w:eastAsia="es-CO"/>
              </w:rPr>
            </w:pPr>
          </w:p>
        </w:tc>
        <w:tc>
          <w:tcPr>
            <w:tcW w:w="1391" w:type="dxa"/>
            <w:tcBorders>
              <w:top w:val="nil"/>
              <w:left w:val="nil"/>
              <w:bottom w:val="nil"/>
              <w:right w:val="single" w:sz="4" w:space="0" w:color="auto"/>
            </w:tcBorders>
            <w:shd w:val="clear" w:color="auto" w:fill="auto"/>
            <w:hideMark/>
          </w:tcPr>
          <w:p w14:paraId="62C06F41"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B78EBF4" w14:textId="3DF3AB31" w:rsidR="00DC7BF7" w:rsidRPr="005548EC" w:rsidRDefault="001635FC"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c>
          <w:tcPr>
            <w:tcW w:w="939" w:type="dxa"/>
            <w:vMerge w:val="restart"/>
            <w:tcBorders>
              <w:top w:val="nil"/>
              <w:left w:val="single" w:sz="4" w:space="0" w:color="auto"/>
              <w:bottom w:val="single" w:sz="4" w:space="0" w:color="auto"/>
              <w:right w:val="single" w:sz="8" w:space="0" w:color="auto"/>
            </w:tcBorders>
            <w:shd w:val="clear" w:color="auto" w:fill="auto"/>
            <w:noWrap/>
            <w:vAlign w:val="center"/>
          </w:tcPr>
          <w:p w14:paraId="3900B33A" w14:textId="47FB42A1"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25268032" w14:textId="77777777" w:rsidTr="00A91370">
        <w:trPr>
          <w:trHeight w:val="90"/>
        </w:trPr>
        <w:tc>
          <w:tcPr>
            <w:tcW w:w="1473" w:type="dxa"/>
            <w:gridSpan w:val="2"/>
            <w:vMerge/>
            <w:tcBorders>
              <w:left w:val="single" w:sz="8" w:space="0" w:color="auto"/>
              <w:bottom w:val="single" w:sz="4" w:space="0" w:color="auto"/>
              <w:right w:val="single" w:sz="4" w:space="0" w:color="auto"/>
            </w:tcBorders>
            <w:hideMark/>
          </w:tcPr>
          <w:p w14:paraId="7646B3EB"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auto"/>
              <w:right w:val="single" w:sz="4" w:space="0" w:color="auto"/>
            </w:tcBorders>
            <w:hideMark/>
          </w:tcPr>
          <w:p w14:paraId="117136C9"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tcPr>
          <w:p w14:paraId="22BC1D66" w14:textId="77777777" w:rsidR="000A097C"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 xml:space="preserve">Bienes y servicios $172’701.000 </w:t>
            </w:r>
          </w:p>
          <w:p w14:paraId="3F4F6C99" w14:textId="2DB20D7C"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Servicios de construcción $21.301’857.000</w:t>
            </w:r>
          </w:p>
        </w:tc>
        <w:tc>
          <w:tcPr>
            <w:tcW w:w="1391" w:type="dxa"/>
            <w:tcBorders>
              <w:top w:val="nil"/>
              <w:left w:val="nil"/>
              <w:bottom w:val="single" w:sz="4" w:space="0" w:color="auto"/>
              <w:right w:val="single" w:sz="4" w:space="0" w:color="auto"/>
            </w:tcBorders>
            <w:shd w:val="clear" w:color="auto" w:fill="auto"/>
            <w:hideMark/>
          </w:tcPr>
          <w:p w14:paraId="65061088"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tcBorders>
              <w:top w:val="nil"/>
              <w:left w:val="single" w:sz="4" w:space="0" w:color="auto"/>
              <w:bottom w:val="single" w:sz="4" w:space="0" w:color="auto"/>
              <w:right w:val="single" w:sz="4" w:space="0" w:color="auto"/>
            </w:tcBorders>
            <w:vAlign w:val="center"/>
            <w:hideMark/>
          </w:tcPr>
          <w:p w14:paraId="34B52146"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8" w:space="0" w:color="auto"/>
            </w:tcBorders>
            <w:vAlign w:val="center"/>
          </w:tcPr>
          <w:p w14:paraId="23CA5B8A"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0FF4CC5B" w14:textId="77777777" w:rsidTr="00A91370">
        <w:trPr>
          <w:trHeight w:val="201"/>
        </w:trPr>
        <w:tc>
          <w:tcPr>
            <w:tcW w:w="1473" w:type="dxa"/>
            <w:gridSpan w:val="2"/>
            <w:vMerge w:val="restart"/>
            <w:tcBorders>
              <w:top w:val="single" w:sz="4" w:space="0" w:color="auto"/>
              <w:left w:val="single" w:sz="8" w:space="0" w:color="auto"/>
              <w:right w:val="single" w:sz="4" w:space="0" w:color="auto"/>
            </w:tcBorders>
            <w:shd w:val="clear" w:color="auto" w:fill="auto"/>
            <w:hideMark/>
          </w:tcPr>
          <w:p w14:paraId="5110C771"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CHILE</w:t>
            </w:r>
          </w:p>
          <w:p w14:paraId="0BC02C9F"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(PLAZO 10 DÍAS)</w:t>
            </w:r>
          </w:p>
        </w:tc>
        <w:tc>
          <w:tcPr>
            <w:tcW w:w="16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67C78D2"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single" w:sz="4" w:space="0" w:color="auto"/>
              <w:left w:val="nil"/>
              <w:bottom w:val="nil"/>
              <w:right w:val="single" w:sz="4" w:space="0" w:color="auto"/>
            </w:tcBorders>
            <w:shd w:val="clear" w:color="auto" w:fill="auto"/>
          </w:tcPr>
          <w:p w14:paraId="5033FECF" w14:textId="77777777" w:rsidR="00DC7BF7" w:rsidRPr="005548EC" w:rsidRDefault="00DC7BF7" w:rsidP="009D2622">
            <w:pPr>
              <w:jc w:val="center"/>
              <w:rPr>
                <w:rFonts w:ascii="Verdana" w:hAnsi="Verdana" w:cs="Arial"/>
                <w:color w:val="000000" w:themeColor="text1"/>
                <w:sz w:val="8"/>
                <w:szCs w:val="22"/>
                <w:lang w:eastAsia="es-CO"/>
              </w:rPr>
            </w:pPr>
          </w:p>
        </w:tc>
        <w:tc>
          <w:tcPr>
            <w:tcW w:w="1391" w:type="dxa"/>
            <w:tcBorders>
              <w:top w:val="single" w:sz="4" w:space="0" w:color="auto"/>
              <w:left w:val="nil"/>
              <w:bottom w:val="nil"/>
              <w:right w:val="single" w:sz="4" w:space="0" w:color="auto"/>
            </w:tcBorders>
            <w:shd w:val="clear" w:color="auto" w:fill="auto"/>
            <w:hideMark/>
          </w:tcPr>
          <w:p w14:paraId="75C321F7"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FAE79B" w14:textId="0D37ED70" w:rsidR="00DC7BF7" w:rsidRPr="005548EC" w:rsidRDefault="001635FC"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c>
          <w:tcPr>
            <w:tcW w:w="939"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09940E49" w14:textId="359C9816"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5AE99E7C" w14:textId="77777777" w:rsidTr="00A91370">
        <w:trPr>
          <w:trHeight w:val="133"/>
        </w:trPr>
        <w:tc>
          <w:tcPr>
            <w:tcW w:w="1473" w:type="dxa"/>
            <w:gridSpan w:val="2"/>
            <w:vMerge/>
            <w:tcBorders>
              <w:left w:val="single" w:sz="8" w:space="0" w:color="auto"/>
              <w:bottom w:val="single" w:sz="4" w:space="0" w:color="auto"/>
              <w:right w:val="single" w:sz="4" w:space="0" w:color="auto"/>
            </w:tcBorders>
            <w:hideMark/>
          </w:tcPr>
          <w:p w14:paraId="3D507DA0"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auto"/>
              <w:right w:val="single" w:sz="4" w:space="0" w:color="auto"/>
            </w:tcBorders>
            <w:hideMark/>
          </w:tcPr>
          <w:p w14:paraId="53F0304D"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tcPr>
          <w:p w14:paraId="1035DF0F" w14:textId="77777777" w:rsidR="000A097C"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 xml:space="preserve">Bienes y servicios $160’816.000 </w:t>
            </w:r>
          </w:p>
          <w:p w14:paraId="4079D742" w14:textId="0D0B93E8"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Servicios de construcción $16.081’602.000</w:t>
            </w:r>
          </w:p>
        </w:tc>
        <w:tc>
          <w:tcPr>
            <w:tcW w:w="1391" w:type="dxa"/>
            <w:tcBorders>
              <w:top w:val="nil"/>
              <w:left w:val="nil"/>
              <w:bottom w:val="single" w:sz="4" w:space="0" w:color="auto"/>
              <w:right w:val="single" w:sz="4" w:space="0" w:color="auto"/>
            </w:tcBorders>
            <w:shd w:val="clear" w:color="auto" w:fill="auto"/>
            <w:hideMark/>
          </w:tcPr>
          <w:p w14:paraId="1D43DE4A"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tcBorders>
              <w:top w:val="nil"/>
              <w:left w:val="single" w:sz="4" w:space="0" w:color="auto"/>
              <w:bottom w:val="single" w:sz="4" w:space="0" w:color="auto"/>
              <w:right w:val="single" w:sz="4" w:space="0" w:color="auto"/>
            </w:tcBorders>
            <w:vAlign w:val="center"/>
            <w:hideMark/>
          </w:tcPr>
          <w:p w14:paraId="4FB37228"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8" w:space="0" w:color="auto"/>
            </w:tcBorders>
            <w:vAlign w:val="center"/>
            <w:hideMark/>
          </w:tcPr>
          <w:p w14:paraId="322F47FE"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161A44F5" w14:textId="77777777" w:rsidTr="00A91370">
        <w:trPr>
          <w:trHeight w:val="617"/>
        </w:trPr>
        <w:tc>
          <w:tcPr>
            <w:tcW w:w="1473" w:type="dxa"/>
            <w:gridSpan w:val="2"/>
            <w:vMerge w:val="restart"/>
            <w:tcBorders>
              <w:top w:val="single" w:sz="4" w:space="0" w:color="auto"/>
              <w:left w:val="single" w:sz="8" w:space="0" w:color="auto"/>
              <w:right w:val="single" w:sz="4" w:space="0" w:color="auto"/>
            </w:tcBorders>
            <w:shd w:val="clear" w:color="auto" w:fill="auto"/>
            <w:hideMark/>
          </w:tcPr>
          <w:p w14:paraId="4F71D243"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COSTA RICA</w:t>
            </w:r>
          </w:p>
          <w:p w14:paraId="5C9C3EA9"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(PLAZO 30 DÍAS)</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14:paraId="711CCFEE"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single" w:sz="4" w:space="0" w:color="auto"/>
              <w:left w:val="nil"/>
              <w:bottom w:val="nil"/>
              <w:right w:val="single" w:sz="4" w:space="0" w:color="auto"/>
            </w:tcBorders>
            <w:shd w:val="clear" w:color="auto" w:fill="auto"/>
          </w:tcPr>
          <w:p w14:paraId="3C792F00" w14:textId="77777777" w:rsidR="000A097C" w:rsidRPr="005548EC" w:rsidRDefault="00DC7BF7" w:rsidP="00A91370">
            <w:pPr>
              <w:rPr>
                <w:rFonts w:ascii="Verdana" w:hAnsi="Verdana"/>
                <w:color w:val="000000" w:themeColor="text1"/>
                <w:sz w:val="8"/>
                <w:szCs w:val="22"/>
              </w:rPr>
            </w:pPr>
            <w:r w:rsidRPr="005548EC">
              <w:rPr>
                <w:rFonts w:ascii="Verdana" w:hAnsi="Verdana"/>
                <w:color w:val="000000" w:themeColor="text1"/>
                <w:sz w:val="8"/>
                <w:szCs w:val="22"/>
              </w:rPr>
              <w:t xml:space="preserve">Bienes y servicios $172’701.000 </w:t>
            </w:r>
          </w:p>
          <w:p w14:paraId="7961C4EF" w14:textId="6F8AD779" w:rsidR="00DC7BF7" w:rsidRPr="005548EC" w:rsidRDefault="00DC7BF7" w:rsidP="00A91370">
            <w:pPr>
              <w:rPr>
                <w:rFonts w:ascii="Verdana" w:hAnsi="Verdana" w:cs="Arial"/>
                <w:color w:val="000000" w:themeColor="text1"/>
                <w:sz w:val="8"/>
                <w:szCs w:val="22"/>
                <w:lang w:eastAsia="es-CO"/>
              </w:rPr>
            </w:pPr>
            <w:r w:rsidRPr="005548EC">
              <w:rPr>
                <w:rFonts w:ascii="Verdana" w:hAnsi="Verdana"/>
                <w:color w:val="000000" w:themeColor="text1"/>
                <w:sz w:val="8"/>
                <w:szCs w:val="22"/>
              </w:rPr>
              <w:t>Servicios de construcción $16.389’628.000</w:t>
            </w:r>
          </w:p>
        </w:tc>
        <w:tc>
          <w:tcPr>
            <w:tcW w:w="1391" w:type="dxa"/>
            <w:tcBorders>
              <w:top w:val="single" w:sz="4" w:space="0" w:color="auto"/>
              <w:left w:val="nil"/>
              <w:bottom w:val="nil"/>
              <w:right w:val="single" w:sz="4" w:space="0" w:color="auto"/>
            </w:tcBorders>
            <w:shd w:val="clear" w:color="auto" w:fill="auto"/>
            <w:hideMark/>
          </w:tcPr>
          <w:p w14:paraId="36CCFF2F" w14:textId="77777777" w:rsidR="00DC7BF7" w:rsidRPr="005548EC" w:rsidRDefault="00DC7BF7" w:rsidP="009D2622">
            <w:pPr>
              <w:jc w:val="center"/>
              <w:rPr>
                <w:rFonts w:ascii="Verdana" w:hAnsi="Verdana" w:cs="Arial"/>
                <w:color w:val="000000" w:themeColor="text1"/>
                <w:sz w:val="8"/>
                <w:szCs w:val="22"/>
                <w:lang w:eastAsia="es-CO"/>
              </w:rPr>
            </w:pPr>
          </w:p>
          <w:p w14:paraId="71667960"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p w14:paraId="034B46C6" w14:textId="77777777" w:rsidR="00DC7BF7" w:rsidRPr="005548EC" w:rsidRDefault="00DC7BF7" w:rsidP="009D2622">
            <w:pPr>
              <w:jc w:val="center"/>
              <w:rPr>
                <w:rFonts w:ascii="Verdana" w:hAnsi="Verdana" w:cs="Arial"/>
                <w:color w:val="000000" w:themeColor="text1"/>
                <w:sz w:val="8"/>
                <w:szCs w:val="22"/>
                <w:lang w:eastAsia="es-CO"/>
              </w:rPr>
            </w:pPr>
          </w:p>
          <w:p w14:paraId="79E6C6CF" w14:textId="77777777" w:rsidR="00DC7BF7" w:rsidRPr="005548EC" w:rsidRDefault="00DC7BF7" w:rsidP="009D2622">
            <w:pPr>
              <w:rPr>
                <w:rFonts w:ascii="Verdana" w:hAnsi="Verdana" w:cs="Arial"/>
                <w:color w:val="000000" w:themeColor="text1"/>
                <w:sz w:val="8"/>
                <w:szCs w:val="22"/>
                <w:lang w:eastAsia="es-CO"/>
              </w:rPr>
            </w:pPr>
          </w:p>
        </w:tc>
        <w:tc>
          <w:tcPr>
            <w:tcW w:w="9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65EBD7" w14:textId="538358E3" w:rsidR="00DC7BF7" w:rsidRPr="005548EC" w:rsidRDefault="001635FC"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c>
          <w:tcPr>
            <w:tcW w:w="939"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52154C3B" w14:textId="70F5CE95"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152523B0" w14:textId="77777777" w:rsidTr="00A91370">
        <w:trPr>
          <w:trHeight w:val="60"/>
        </w:trPr>
        <w:tc>
          <w:tcPr>
            <w:tcW w:w="1473" w:type="dxa"/>
            <w:gridSpan w:val="2"/>
            <w:vMerge/>
            <w:tcBorders>
              <w:left w:val="single" w:sz="8" w:space="0" w:color="auto"/>
              <w:right w:val="single" w:sz="4" w:space="0" w:color="auto"/>
            </w:tcBorders>
            <w:hideMark/>
          </w:tcPr>
          <w:p w14:paraId="08D43676"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auto"/>
              <w:right w:val="single" w:sz="4" w:space="0" w:color="auto"/>
            </w:tcBorders>
            <w:hideMark/>
          </w:tcPr>
          <w:p w14:paraId="5039FCF8"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tcPr>
          <w:p w14:paraId="5BAAA775" w14:textId="77777777" w:rsidR="00DC7BF7" w:rsidRPr="005548EC" w:rsidRDefault="00DC7BF7" w:rsidP="009D2622">
            <w:pPr>
              <w:jc w:val="center"/>
              <w:rPr>
                <w:rFonts w:ascii="Verdana" w:hAnsi="Verdana" w:cs="Arial"/>
                <w:color w:val="000000" w:themeColor="text1"/>
                <w:sz w:val="8"/>
                <w:szCs w:val="22"/>
                <w:lang w:eastAsia="es-CO"/>
              </w:rPr>
            </w:pPr>
          </w:p>
        </w:tc>
        <w:tc>
          <w:tcPr>
            <w:tcW w:w="1391" w:type="dxa"/>
            <w:tcBorders>
              <w:top w:val="nil"/>
              <w:left w:val="nil"/>
              <w:bottom w:val="single" w:sz="4" w:space="0" w:color="auto"/>
              <w:right w:val="single" w:sz="4" w:space="0" w:color="auto"/>
            </w:tcBorders>
            <w:shd w:val="clear" w:color="auto" w:fill="auto"/>
            <w:hideMark/>
          </w:tcPr>
          <w:p w14:paraId="3CE72CE3"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4" w:space="0" w:color="auto"/>
            </w:tcBorders>
            <w:vAlign w:val="center"/>
            <w:hideMark/>
          </w:tcPr>
          <w:p w14:paraId="0BB1E433"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8" w:space="0" w:color="auto"/>
            </w:tcBorders>
            <w:vAlign w:val="center"/>
            <w:hideMark/>
          </w:tcPr>
          <w:p w14:paraId="428C22F0"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13ADE92A" w14:textId="77777777" w:rsidTr="00A91370">
        <w:trPr>
          <w:trHeight w:val="160"/>
        </w:trPr>
        <w:tc>
          <w:tcPr>
            <w:tcW w:w="1473" w:type="dxa"/>
            <w:gridSpan w:val="2"/>
            <w:vMerge w:val="restart"/>
            <w:tcBorders>
              <w:top w:val="single" w:sz="4" w:space="0" w:color="auto"/>
              <w:left w:val="single" w:sz="8" w:space="0" w:color="auto"/>
              <w:right w:val="single" w:sz="4" w:space="0" w:color="auto"/>
            </w:tcBorders>
            <w:shd w:val="clear" w:color="auto" w:fill="auto"/>
            <w:hideMark/>
          </w:tcPr>
          <w:p w14:paraId="4CD6C9E3"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ESTADOS AELC</w:t>
            </w:r>
          </w:p>
          <w:p w14:paraId="670BF715" w14:textId="77777777" w:rsidR="00DC7BF7" w:rsidRPr="005548EC" w:rsidRDefault="00DC7BF7" w:rsidP="009D2622">
            <w:pPr>
              <w:jc w:val="center"/>
              <w:rPr>
                <w:rFonts w:ascii="Verdana" w:hAnsi="Verdana" w:cs="Arial"/>
                <w:color w:val="000000" w:themeColor="text1"/>
                <w:sz w:val="8"/>
                <w:szCs w:val="22"/>
                <w:lang w:eastAsia="es-CO"/>
              </w:rPr>
            </w:pPr>
          </w:p>
          <w:p w14:paraId="5112D6DD"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(PLAZO 10 DÍAS)</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14:paraId="5AC9CE40"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p w14:paraId="0AFA51A8" w14:textId="77777777" w:rsidR="00DC7BF7" w:rsidRPr="005548EC" w:rsidRDefault="00DC7BF7" w:rsidP="009D2622">
            <w:pPr>
              <w:jc w:val="center"/>
              <w:rPr>
                <w:rFonts w:ascii="Verdana" w:hAnsi="Verdana" w:cs="Arial"/>
                <w:color w:val="000000" w:themeColor="text1"/>
                <w:sz w:val="8"/>
                <w:szCs w:val="22"/>
                <w:lang w:eastAsia="es-CO"/>
              </w:rPr>
            </w:pPr>
          </w:p>
          <w:p w14:paraId="401B5CCB" w14:textId="77777777" w:rsidR="00DC7BF7" w:rsidRPr="005548EC" w:rsidRDefault="00DC7BF7" w:rsidP="009D2622">
            <w:pPr>
              <w:jc w:val="center"/>
              <w:rPr>
                <w:rFonts w:ascii="Verdana" w:hAnsi="Verdana" w:cs="Arial"/>
                <w:color w:val="000000" w:themeColor="text1"/>
                <w:sz w:val="8"/>
                <w:szCs w:val="22"/>
                <w:lang w:eastAsia="es-CO"/>
              </w:rPr>
            </w:pPr>
          </w:p>
        </w:tc>
        <w:tc>
          <w:tcPr>
            <w:tcW w:w="2351" w:type="dxa"/>
            <w:tcBorders>
              <w:top w:val="single" w:sz="4" w:space="0" w:color="auto"/>
              <w:left w:val="nil"/>
              <w:bottom w:val="nil"/>
              <w:right w:val="single" w:sz="4" w:space="0" w:color="auto"/>
            </w:tcBorders>
            <w:shd w:val="clear" w:color="auto" w:fill="auto"/>
            <w:hideMark/>
          </w:tcPr>
          <w:p w14:paraId="55C637BB" w14:textId="77777777" w:rsidR="00CD3F30"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Bienes y servicios $553’848.000</w:t>
            </w:r>
          </w:p>
          <w:p w14:paraId="74C3AB83" w14:textId="1CA735C3"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 xml:space="preserve"> Servicios de construcción $21.301’857.000</w:t>
            </w:r>
          </w:p>
        </w:tc>
        <w:tc>
          <w:tcPr>
            <w:tcW w:w="1391" w:type="dxa"/>
            <w:tcBorders>
              <w:top w:val="single" w:sz="4" w:space="0" w:color="auto"/>
              <w:left w:val="nil"/>
              <w:bottom w:val="nil"/>
              <w:right w:val="single" w:sz="4" w:space="0" w:color="auto"/>
            </w:tcBorders>
            <w:shd w:val="clear" w:color="auto" w:fill="auto"/>
            <w:hideMark/>
          </w:tcPr>
          <w:p w14:paraId="1197C3A5"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393895"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5C3C62FA"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r>
      <w:tr w:rsidR="00006D52" w:rsidRPr="005548EC" w14:paraId="2AE511CF" w14:textId="77777777" w:rsidTr="00A91370">
        <w:trPr>
          <w:trHeight w:val="104"/>
        </w:trPr>
        <w:tc>
          <w:tcPr>
            <w:tcW w:w="1473" w:type="dxa"/>
            <w:gridSpan w:val="2"/>
            <w:vMerge/>
            <w:tcBorders>
              <w:left w:val="single" w:sz="8" w:space="0" w:color="auto"/>
              <w:bottom w:val="single" w:sz="4" w:space="0" w:color="auto"/>
              <w:right w:val="single" w:sz="4" w:space="0" w:color="auto"/>
            </w:tcBorders>
            <w:hideMark/>
          </w:tcPr>
          <w:p w14:paraId="11D6A9A8"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auto"/>
              <w:right w:val="single" w:sz="4" w:space="0" w:color="auto"/>
            </w:tcBorders>
            <w:hideMark/>
          </w:tcPr>
          <w:p w14:paraId="73374AC0"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hideMark/>
          </w:tcPr>
          <w:p w14:paraId="2B3B94D9" w14:textId="77777777" w:rsidR="00DC7BF7" w:rsidRPr="005548EC" w:rsidRDefault="00DC7BF7" w:rsidP="009D2622">
            <w:pPr>
              <w:jc w:val="center"/>
              <w:rPr>
                <w:rFonts w:ascii="Verdana" w:hAnsi="Verdana" w:cs="Arial"/>
                <w:color w:val="000000" w:themeColor="text1"/>
                <w:sz w:val="8"/>
                <w:szCs w:val="22"/>
                <w:lang w:eastAsia="es-CO"/>
              </w:rPr>
            </w:pPr>
          </w:p>
        </w:tc>
        <w:tc>
          <w:tcPr>
            <w:tcW w:w="1391" w:type="dxa"/>
            <w:tcBorders>
              <w:top w:val="nil"/>
              <w:left w:val="nil"/>
              <w:bottom w:val="single" w:sz="4" w:space="0" w:color="auto"/>
              <w:right w:val="single" w:sz="4" w:space="0" w:color="auto"/>
            </w:tcBorders>
            <w:shd w:val="clear" w:color="auto" w:fill="auto"/>
            <w:hideMark/>
          </w:tcPr>
          <w:p w14:paraId="27CA0E4B"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4" w:space="0" w:color="auto"/>
            </w:tcBorders>
            <w:vAlign w:val="center"/>
            <w:hideMark/>
          </w:tcPr>
          <w:p w14:paraId="0D931556"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8" w:space="0" w:color="auto"/>
            </w:tcBorders>
            <w:vAlign w:val="center"/>
            <w:hideMark/>
          </w:tcPr>
          <w:p w14:paraId="5EA63FA9"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1CE856C0" w14:textId="77777777" w:rsidTr="00A91370">
        <w:trPr>
          <w:trHeight w:val="90"/>
        </w:trPr>
        <w:tc>
          <w:tcPr>
            <w:tcW w:w="1473" w:type="dxa"/>
            <w:gridSpan w:val="2"/>
            <w:vMerge w:val="restart"/>
            <w:tcBorders>
              <w:top w:val="nil"/>
              <w:left w:val="single" w:sz="8" w:space="0" w:color="auto"/>
              <w:right w:val="single" w:sz="4" w:space="0" w:color="auto"/>
            </w:tcBorders>
            <w:shd w:val="clear" w:color="auto" w:fill="auto"/>
            <w:hideMark/>
          </w:tcPr>
          <w:p w14:paraId="30E8FCC1"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ESTADOS UNIDOS (PLAZO 30 DÍAS)</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14:paraId="753547AF"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nil"/>
              <w:left w:val="nil"/>
              <w:bottom w:val="nil"/>
              <w:right w:val="single" w:sz="4" w:space="0" w:color="auto"/>
            </w:tcBorders>
            <w:shd w:val="clear" w:color="auto" w:fill="auto"/>
          </w:tcPr>
          <w:p w14:paraId="5178D1DE" w14:textId="77777777" w:rsidR="00CD3F30"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Bienes y servicios $172’701.000</w:t>
            </w:r>
          </w:p>
          <w:p w14:paraId="180C0108" w14:textId="46CD13E1"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Servicios de construcción $16.389’628.000</w:t>
            </w:r>
          </w:p>
          <w:p w14:paraId="1F905E82" w14:textId="77777777" w:rsidR="00DC7BF7" w:rsidRPr="005548EC" w:rsidRDefault="00DC7BF7" w:rsidP="009D2622">
            <w:pPr>
              <w:rPr>
                <w:rFonts w:ascii="Verdana" w:hAnsi="Verdana"/>
                <w:color w:val="000000" w:themeColor="text1"/>
                <w:sz w:val="8"/>
                <w:szCs w:val="22"/>
              </w:rPr>
            </w:pPr>
          </w:p>
        </w:tc>
        <w:tc>
          <w:tcPr>
            <w:tcW w:w="1391" w:type="dxa"/>
            <w:tcBorders>
              <w:top w:val="nil"/>
              <w:left w:val="nil"/>
              <w:bottom w:val="nil"/>
              <w:right w:val="single" w:sz="4" w:space="0" w:color="auto"/>
            </w:tcBorders>
            <w:shd w:val="clear" w:color="auto" w:fill="auto"/>
            <w:hideMark/>
          </w:tcPr>
          <w:p w14:paraId="00866976"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888B3D" w14:textId="21032D55" w:rsidR="00DC7BF7" w:rsidRPr="005548EC" w:rsidRDefault="001635FC"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c>
          <w:tcPr>
            <w:tcW w:w="939"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745285EA" w14:textId="11EECB75"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4A1A0CE9" w14:textId="77777777" w:rsidTr="00A91370">
        <w:trPr>
          <w:trHeight w:val="60"/>
        </w:trPr>
        <w:tc>
          <w:tcPr>
            <w:tcW w:w="1473" w:type="dxa"/>
            <w:gridSpan w:val="2"/>
            <w:vMerge/>
            <w:tcBorders>
              <w:left w:val="single" w:sz="8" w:space="0" w:color="auto"/>
              <w:bottom w:val="single" w:sz="4" w:space="0" w:color="auto"/>
              <w:right w:val="single" w:sz="4" w:space="0" w:color="auto"/>
            </w:tcBorders>
            <w:hideMark/>
          </w:tcPr>
          <w:p w14:paraId="1854B73A"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auto"/>
              <w:right w:val="single" w:sz="4" w:space="0" w:color="auto"/>
            </w:tcBorders>
            <w:hideMark/>
          </w:tcPr>
          <w:p w14:paraId="0505FDBF"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hideMark/>
          </w:tcPr>
          <w:p w14:paraId="51E43B6A" w14:textId="77777777" w:rsidR="00DC7BF7" w:rsidRPr="005548EC" w:rsidRDefault="00DC7BF7" w:rsidP="009D2622">
            <w:pPr>
              <w:jc w:val="center"/>
              <w:rPr>
                <w:rFonts w:ascii="Verdana" w:hAnsi="Verdana" w:cs="Arial"/>
                <w:color w:val="000000" w:themeColor="text1"/>
                <w:sz w:val="8"/>
                <w:szCs w:val="22"/>
                <w:lang w:eastAsia="es-CO"/>
              </w:rPr>
            </w:pPr>
          </w:p>
        </w:tc>
        <w:tc>
          <w:tcPr>
            <w:tcW w:w="1391" w:type="dxa"/>
            <w:tcBorders>
              <w:top w:val="nil"/>
              <w:left w:val="nil"/>
              <w:bottom w:val="single" w:sz="4" w:space="0" w:color="auto"/>
              <w:right w:val="single" w:sz="4" w:space="0" w:color="auto"/>
            </w:tcBorders>
            <w:shd w:val="clear" w:color="auto" w:fill="auto"/>
            <w:hideMark/>
          </w:tcPr>
          <w:p w14:paraId="3BC81FBC"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4" w:space="0" w:color="auto"/>
            </w:tcBorders>
            <w:vAlign w:val="center"/>
            <w:hideMark/>
          </w:tcPr>
          <w:p w14:paraId="07763B0E"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8" w:space="0" w:color="auto"/>
            </w:tcBorders>
            <w:vAlign w:val="center"/>
            <w:hideMark/>
          </w:tcPr>
          <w:p w14:paraId="5DC42DB3"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093C60CB" w14:textId="77777777" w:rsidTr="00A91370">
        <w:trPr>
          <w:trHeight w:val="90"/>
        </w:trPr>
        <w:tc>
          <w:tcPr>
            <w:tcW w:w="1473" w:type="dxa"/>
            <w:gridSpan w:val="2"/>
            <w:vMerge w:val="restart"/>
            <w:tcBorders>
              <w:top w:val="single" w:sz="4" w:space="0" w:color="auto"/>
              <w:left w:val="single" w:sz="8" w:space="0" w:color="auto"/>
              <w:right w:val="single" w:sz="4" w:space="0" w:color="auto"/>
            </w:tcBorders>
            <w:shd w:val="clear" w:color="auto" w:fill="auto"/>
            <w:hideMark/>
          </w:tcPr>
          <w:p w14:paraId="646E1B29"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UNIÓN EUROPEA (PLAZO 30 DÍAS)</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14:paraId="6F14EFE6"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nil"/>
              <w:left w:val="nil"/>
              <w:bottom w:val="nil"/>
              <w:right w:val="single" w:sz="4" w:space="0" w:color="auto"/>
            </w:tcBorders>
            <w:shd w:val="clear" w:color="auto" w:fill="auto"/>
            <w:hideMark/>
          </w:tcPr>
          <w:p w14:paraId="11F99B0D" w14:textId="77777777" w:rsidR="00CD3F30" w:rsidRPr="005548EC" w:rsidRDefault="00DC7BF7" w:rsidP="00CD3F30">
            <w:pPr>
              <w:rPr>
                <w:rFonts w:ascii="Verdana" w:hAnsi="Verdana"/>
                <w:color w:val="000000" w:themeColor="text1"/>
                <w:sz w:val="8"/>
                <w:szCs w:val="22"/>
              </w:rPr>
            </w:pPr>
            <w:r w:rsidRPr="005548EC">
              <w:rPr>
                <w:rFonts w:ascii="Verdana" w:hAnsi="Verdana"/>
                <w:color w:val="000000" w:themeColor="text1"/>
                <w:sz w:val="8"/>
                <w:szCs w:val="22"/>
              </w:rPr>
              <w:t>Bienes y servicios $558’839.000</w:t>
            </w:r>
          </w:p>
          <w:p w14:paraId="11443C00" w14:textId="130A6CB8" w:rsidR="00DC7BF7" w:rsidRPr="005548EC" w:rsidRDefault="00DC7BF7" w:rsidP="00A91370">
            <w:pPr>
              <w:rPr>
                <w:rFonts w:ascii="Verdana" w:hAnsi="Verdana" w:cs="Arial"/>
                <w:color w:val="000000" w:themeColor="text1"/>
                <w:sz w:val="8"/>
                <w:szCs w:val="22"/>
                <w:lang w:eastAsia="es-CO"/>
              </w:rPr>
            </w:pPr>
            <w:r w:rsidRPr="005548EC">
              <w:rPr>
                <w:rFonts w:ascii="Verdana" w:hAnsi="Verdana"/>
                <w:color w:val="000000" w:themeColor="text1"/>
                <w:sz w:val="8"/>
                <w:szCs w:val="22"/>
              </w:rPr>
              <w:t xml:space="preserve"> Servicios de construcción $21.493’810.000</w:t>
            </w:r>
          </w:p>
        </w:tc>
        <w:tc>
          <w:tcPr>
            <w:tcW w:w="1391" w:type="dxa"/>
            <w:tcBorders>
              <w:top w:val="nil"/>
              <w:left w:val="nil"/>
              <w:bottom w:val="nil"/>
              <w:right w:val="single" w:sz="4" w:space="0" w:color="auto"/>
            </w:tcBorders>
            <w:shd w:val="clear" w:color="auto" w:fill="auto"/>
            <w:hideMark/>
          </w:tcPr>
          <w:p w14:paraId="01BE7FC8"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8BC7B"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val="restart"/>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0FA35D3B"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r>
      <w:tr w:rsidR="00006D52" w:rsidRPr="005548EC" w14:paraId="47213388" w14:textId="77777777" w:rsidTr="00A91370">
        <w:trPr>
          <w:trHeight w:val="90"/>
        </w:trPr>
        <w:tc>
          <w:tcPr>
            <w:tcW w:w="1473" w:type="dxa"/>
            <w:gridSpan w:val="2"/>
            <w:vMerge/>
            <w:tcBorders>
              <w:left w:val="single" w:sz="8" w:space="0" w:color="auto"/>
              <w:right w:val="single" w:sz="4" w:space="0" w:color="auto"/>
            </w:tcBorders>
            <w:hideMark/>
          </w:tcPr>
          <w:p w14:paraId="6C59F118"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auto"/>
              <w:right w:val="single" w:sz="4" w:space="0" w:color="auto"/>
            </w:tcBorders>
            <w:hideMark/>
          </w:tcPr>
          <w:p w14:paraId="518327C2"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hideMark/>
          </w:tcPr>
          <w:p w14:paraId="2F990D47" w14:textId="77777777" w:rsidR="00DC7BF7" w:rsidRPr="005548EC" w:rsidRDefault="00DC7BF7" w:rsidP="009D2622">
            <w:pPr>
              <w:jc w:val="center"/>
              <w:rPr>
                <w:rFonts w:ascii="Verdana" w:hAnsi="Verdana" w:cs="Arial"/>
                <w:color w:val="000000" w:themeColor="text1"/>
                <w:sz w:val="8"/>
                <w:szCs w:val="22"/>
                <w:lang w:eastAsia="es-CO"/>
              </w:rPr>
            </w:pPr>
          </w:p>
        </w:tc>
        <w:tc>
          <w:tcPr>
            <w:tcW w:w="1391" w:type="dxa"/>
            <w:tcBorders>
              <w:top w:val="nil"/>
              <w:left w:val="nil"/>
              <w:bottom w:val="dotted" w:sz="4" w:space="0" w:color="auto"/>
              <w:right w:val="single" w:sz="4" w:space="0" w:color="auto"/>
            </w:tcBorders>
            <w:shd w:val="clear" w:color="auto" w:fill="auto"/>
            <w:hideMark/>
          </w:tcPr>
          <w:p w14:paraId="1D9F216E"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4" w:space="0" w:color="auto"/>
            </w:tcBorders>
            <w:vAlign w:val="center"/>
            <w:hideMark/>
          </w:tcPr>
          <w:p w14:paraId="7CD23B1F"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8" w:space="0" w:color="auto"/>
            </w:tcBorders>
            <w:vAlign w:val="center"/>
            <w:hideMark/>
          </w:tcPr>
          <w:p w14:paraId="2832FD03"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679B6AAC" w14:textId="77777777" w:rsidTr="00A91370">
        <w:trPr>
          <w:trHeight w:val="90"/>
        </w:trPr>
        <w:tc>
          <w:tcPr>
            <w:tcW w:w="1473" w:type="dxa"/>
            <w:gridSpan w:val="2"/>
            <w:tcBorders>
              <w:top w:val="single" w:sz="4" w:space="0" w:color="auto"/>
              <w:left w:val="single" w:sz="8" w:space="0" w:color="auto"/>
              <w:bottom w:val="single" w:sz="4" w:space="0" w:color="auto"/>
              <w:right w:val="single" w:sz="4" w:space="0" w:color="auto"/>
            </w:tcBorders>
            <w:shd w:val="clear" w:color="auto" w:fill="auto"/>
            <w:noWrap/>
            <w:hideMark/>
          </w:tcPr>
          <w:p w14:paraId="5FC2C145" w14:textId="77777777" w:rsidR="00DC7BF7" w:rsidRPr="005548EC" w:rsidRDefault="00DC7BF7" w:rsidP="009D2622">
            <w:pPr>
              <w:jc w:val="center"/>
              <w:rPr>
                <w:rFonts w:ascii="Verdana" w:hAnsi="Verdana" w:cs="Arial"/>
                <w:color w:val="000000" w:themeColor="text1"/>
                <w:sz w:val="8"/>
                <w:szCs w:val="22"/>
                <w:lang w:eastAsia="es-CO"/>
              </w:rPr>
            </w:pPr>
          </w:p>
          <w:p w14:paraId="4D7D5E3D"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COREA</w:t>
            </w:r>
          </w:p>
          <w:p w14:paraId="5D9532C2"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tcBorders>
              <w:top w:val="nil"/>
              <w:left w:val="single" w:sz="4" w:space="0" w:color="auto"/>
              <w:bottom w:val="single" w:sz="4" w:space="0" w:color="000000"/>
              <w:right w:val="single" w:sz="4" w:space="0" w:color="auto"/>
            </w:tcBorders>
            <w:shd w:val="clear" w:color="auto" w:fill="auto"/>
            <w:hideMark/>
          </w:tcPr>
          <w:p w14:paraId="3FC92C32"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single" w:sz="4" w:space="0" w:color="auto"/>
              <w:left w:val="nil"/>
              <w:bottom w:val="single" w:sz="4" w:space="0" w:color="auto"/>
              <w:right w:val="single" w:sz="4" w:space="0" w:color="auto"/>
            </w:tcBorders>
            <w:shd w:val="clear" w:color="auto" w:fill="auto"/>
            <w:hideMark/>
          </w:tcPr>
          <w:p w14:paraId="620D3456" w14:textId="77777777" w:rsidR="00CD3F30" w:rsidRPr="005548EC" w:rsidRDefault="00DC7BF7" w:rsidP="009D2622">
            <w:pPr>
              <w:rPr>
                <w:rFonts w:ascii="Verdana" w:hAnsi="Verdana"/>
                <w:b/>
                <w:color w:val="000000" w:themeColor="text1"/>
                <w:sz w:val="8"/>
                <w:szCs w:val="22"/>
              </w:rPr>
            </w:pPr>
            <w:r w:rsidRPr="005548EC">
              <w:rPr>
                <w:rFonts w:ascii="Verdana" w:hAnsi="Verdana"/>
                <w:b/>
                <w:color w:val="000000" w:themeColor="text1"/>
                <w:sz w:val="8"/>
                <w:szCs w:val="22"/>
              </w:rPr>
              <w:t>Bienes y servicios $229’378.000</w:t>
            </w:r>
          </w:p>
          <w:p w14:paraId="23B14D56" w14:textId="36314EED"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Servicios de construcción $16.384’153.000</w:t>
            </w:r>
          </w:p>
        </w:tc>
        <w:tc>
          <w:tcPr>
            <w:tcW w:w="1391" w:type="dxa"/>
            <w:tcBorders>
              <w:top w:val="single" w:sz="4" w:space="0" w:color="auto"/>
              <w:left w:val="single" w:sz="4" w:space="0" w:color="auto"/>
              <w:bottom w:val="single" w:sz="4" w:space="0" w:color="auto"/>
              <w:right w:val="single" w:sz="4" w:space="0" w:color="auto"/>
            </w:tcBorders>
            <w:shd w:val="clear" w:color="auto" w:fill="auto"/>
            <w:hideMark/>
          </w:tcPr>
          <w:p w14:paraId="63F0A78B"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tcBorders>
              <w:top w:val="nil"/>
              <w:left w:val="single" w:sz="4" w:space="0" w:color="auto"/>
              <w:bottom w:val="single" w:sz="4" w:space="0" w:color="000000"/>
              <w:right w:val="single" w:sz="4" w:space="0" w:color="auto"/>
            </w:tcBorders>
            <w:shd w:val="clear" w:color="auto" w:fill="auto"/>
            <w:noWrap/>
            <w:vAlign w:val="center"/>
            <w:hideMark/>
          </w:tcPr>
          <w:p w14:paraId="22586E64" w14:textId="52C5ED0D" w:rsidR="00DC7BF7" w:rsidRPr="005548EC" w:rsidRDefault="00CD3F30" w:rsidP="009D2622">
            <w:pPr>
              <w:jc w:val="center"/>
              <w:rPr>
                <w:rFonts w:ascii="Verdana" w:hAnsi="Verdana" w:cs="Arial"/>
                <w:b/>
                <w:color w:val="000000" w:themeColor="text1"/>
                <w:sz w:val="8"/>
                <w:szCs w:val="22"/>
                <w:lang w:eastAsia="es-CO"/>
              </w:rPr>
            </w:pPr>
            <w:r w:rsidRPr="005548EC">
              <w:rPr>
                <w:rFonts w:ascii="Verdana" w:hAnsi="Verdana" w:cs="Arial"/>
                <w:b/>
                <w:color w:val="000000" w:themeColor="text1"/>
                <w:sz w:val="8"/>
                <w:szCs w:val="22"/>
                <w:lang w:eastAsia="es-CO"/>
              </w:rPr>
              <w:t>x</w:t>
            </w:r>
          </w:p>
        </w:tc>
        <w:tc>
          <w:tcPr>
            <w:tcW w:w="939" w:type="dxa"/>
            <w:tcBorders>
              <w:top w:val="nil"/>
              <w:left w:val="single" w:sz="4" w:space="0" w:color="auto"/>
              <w:bottom w:val="single" w:sz="4" w:space="0" w:color="000000"/>
              <w:right w:val="single" w:sz="8" w:space="0" w:color="auto"/>
            </w:tcBorders>
            <w:shd w:val="clear" w:color="auto" w:fill="auto"/>
            <w:noWrap/>
            <w:vAlign w:val="center"/>
            <w:hideMark/>
          </w:tcPr>
          <w:p w14:paraId="358FC593" w14:textId="169C86D5"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5C1943D6" w14:textId="77777777" w:rsidTr="00A91370">
        <w:trPr>
          <w:trHeight w:val="101"/>
        </w:trPr>
        <w:tc>
          <w:tcPr>
            <w:tcW w:w="1473" w:type="dxa"/>
            <w:gridSpan w:val="2"/>
            <w:vMerge w:val="restart"/>
            <w:tcBorders>
              <w:top w:val="single" w:sz="4" w:space="0" w:color="auto"/>
              <w:left w:val="single" w:sz="8" w:space="0" w:color="auto"/>
              <w:right w:val="single" w:sz="4" w:space="0" w:color="auto"/>
            </w:tcBorders>
            <w:shd w:val="clear" w:color="auto" w:fill="auto"/>
            <w:noWrap/>
            <w:hideMark/>
          </w:tcPr>
          <w:p w14:paraId="50583342" w14:textId="77777777" w:rsidR="00DC7BF7" w:rsidRPr="005548EC" w:rsidRDefault="00DC7BF7" w:rsidP="009D2622">
            <w:pPr>
              <w:jc w:val="center"/>
              <w:rPr>
                <w:rFonts w:ascii="Verdana" w:hAnsi="Verdana" w:cs="Arial"/>
                <w:color w:val="000000" w:themeColor="text1"/>
                <w:sz w:val="8"/>
                <w:szCs w:val="22"/>
                <w:lang w:eastAsia="es-CO"/>
              </w:rPr>
            </w:pPr>
          </w:p>
          <w:p w14:paraId="62B33E98"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MÉXICO</w:t>
            </w:r>
          </w:p>
        </w:tc>
        <w:tc>
          <w:tcPr>
            <w:tcW w:w="1634" w:type="dxa"/>
            <w:vMerge w:val="restart"/>
            <w:tcBorders>
              <w:top w:val="nil"/>
              <w:left w:val="single" w:sz="4" w:space="0" w:color="auto"/>
              <w:bottom w:val="single" w:sz="4" w:space="0" w:color="000000"/>
              <w:right w:val="single" w:sz="4" w:space="0" w:color="auto"/>
            </w:tcBorders>
            <w:shd w:val="clear" w:color="auto" w:fill="auto"/>
            <w:hideMark/>
          </w:tcPr>
          <w:p w14:paraId="11754256"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single" w:sz="4" w:space="0" w:color="auto"/>
              <w:left w:val="nil"/>
              <w:bottom w:val="nil"/>
              <w:right w:val="single" w:sz="4" w:space="0" w:color="auto"/>
            </w:tcBorders>
            <w:shd w:val="clear" w:color="auto" w:fill="auto"/>
            <w:hideMark/>
          </w:tcPr>
          <w:p w14:paraId="3F944F59" w14:textId="77777777" w:rsidR="00CD3F30"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Bienes y servicios</w:t>
            </w:r>
          </w:p>
          <w:p w14:paraId="323B779B" w14:textId="3AA5B7E1" w:rsidR="00CD3F30"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 xml:space="preserve">$78.920 USD </w:t>
            </w:r>
          </w:p>
          <w:p w14:paraId="5A7E8D0C" w14:textId="4C1DE733" w:rsidR="00DC7BF7" w:rsidRPr="005548EC" w:rsidRDefault="00DC7BF7" w:rsidP="009D2622">
            <w:pPr>
              <w:rPr>
                <w:rFonts w:ascii="Verdana" w:hAnsi="Verdana"/>
                <w:color w:val="000000" w:themeColor="text1"/>
                <w:sz w:val="8"/>
                <w:szCs w:val="22"/>
              </w:rPr>
            </w:pPr>
            <w:r w:rsidRPr="005548EC">
              <w:rPr>
                <w:rFonts w:ascii="Verdana" w:hAnsi="Verdana"/>
                <w:color w:val="000000" w:themeColor="text1"/>
                <w:sz w:val="8"/>
                <w:szCs w:val="22"/>
              </w:rPr>
              <w:t>Servicios de construcción $10’259.653 USD</w:t>
            </w:r>
          </w:p>
        </w:tc>
        <w:tc>
          <w:tcPr>
            <w:tcW w:w="139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3F5DADA"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9D9C0B3" w14:textId="10FFF61D" w:rsidR="00DC7BF7" w:rsidRPr="005548EC" w:rsidRDefault="001635FC"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c>
          <w:tcPr>
            <w:tcW w:w="939" w:type="dxa"/>
            <w:vMerge w:val="restart"/>
            <w:tcBorders>
              <w:top w:val="nil"/>
              <w:left w:val="single" w:sz="4" w:space="0" w:color="auto"/>
              <w:bottom w:val="single" w:sz="4" w:space="0" w:color="000000"/>
              <w:right w:val="single" w:sz="8" w:space="0" w:color="auto"/>
            </w:tcBorders>
            <w:shd w:val="clear" w:color="auto" w:fill="auto"/>
            <w:noWrap/>
            <w:vAlign w:val="center"/>
            <w:hideMark/>
          </w:tcPr>
          <w:p w14:paraId="41C27542" w14:textId="46916943"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38FF1566" w14:textId="77777777" w:rsidTr="00A91370">
        <w:trPr>
          <w:trHeight w:val="90"/>
        </w:trPr>
        <w:tc>
          <w:tcPr>
            <w:tcW w:w="1473" w:type="dxa"/>
            <w:gridSpan w:val="2"/>
            <w:vMerge/>
            <w:tcBorders>
              <w:left w:val="single" w:sz="8" w:space="0" w:color="auto"/>
              <w:bottom w:val="single" w:sz="4" w:space="0" w:color="000000"/>
              <w:right w:val="single" w:sz="4" w:space="0" w:color="auto"/>
            </w:tcBorders>
            <w:hideMark/>
          </w:tcPr>
          <w:p w14:paraId="504C40EF" w14:textId="77777777" w:rsidR="00DC7BF7" w:rsidRPr="005548EC" w:rsidRDefault="00DC7BF7" w:rsidP="009D2622">
            <w:pP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000000"/>
              <w:right w:val="single" w:sz="4" w:space="0" w:color="auto"/>
            </w:tcBorders>
            <w:hideMark/>
          </w:tcPr>
          <w:p w14:paraId="1863E2A6"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hideMark/>
          </w:tcPr>
          <w:p w14:paraId="4AFABB44" w14:textId="77777777" w:rsidR="00DC7BF7" w:rsidRPr="005548EC" w:rsidRDefault="00DC7BF7" w:rsidP="009D2622">
            <w:pPr>
              <w:rPr>
                <w:rFonts w:ascii="Verdana" w:hAnsi="Verdana"/>
                <w:color w:val="000000" w:themeColor="text1"/>
                <w:sz w:val="8"/>
                <w:szCs w:val="22"/>
              </w:rPr>
            </w:pPr>
          </w:p>
        </w:tc>
        <w:tc>
          <w:tcPr>
            <w:tcW w:w="1391" w:type="dxa"/>
            <w:vMerge/>
            <w:tcBorders>
              <w:top w:val="single" w:sz="4" w:space="0" w:color="000000"/>
              <w:left w:val="single" w:sz="4" w:space="0" w:color="auto"/>
              <w:bottom w:val="single" w:sz="4" w:space="0" w:color="auto"/>
              <w:right w:val="single" w:sz="4" w:space="0" w:color="auto"/>
            </w:tcBorders>
            <w:hideMark/>
          </w:tcPr>
          <w:p w14:paraId="0FEF0C0D" w14:textId="77777777" w:rsidR="00DC7BF7" w:rsidRPr="005548EC" w:rsidRDefault="00DC7BF7" w:rsidP="009D2622">
            <w:pP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000000"/>
              <w:right w:val="single" w:sz="4" w:space="0" w:color="auto"/>
            </w:tcBorders>
            <w:vAlign w:val="center"/>
            <w:hideMark/>
          </w:tcPr>
          <w:p w14:paraId="60AE1B39"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000000"/>
              <w:right w:val="single" w:sz="8" w:space="0" w:color="auto"/>
            </w:tcBorders>
            <w:vAlign w:val="center"/>
            <w:hideMark/>
          </w:tcPr>
          <w:p w14:paraId="12574502"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7FE3E6C8" w14:textId="77777777" w:rsidTr="00A91370">
        <w:trPr>
          <w:trHeight w:val="70"/>
        </w:trPr>
        <w:tc>
          <w:tcPr>
            <w:tcW w:w="328" w:type="dxa"/>
            <w:vMerge w:val="restart"/>
            <w:tcBorders>
              <w:top w:val="nil"/>
              <w:left w:val="single" w:sz="8" w:space="0" w:color="auto"/>
              <w:bottom w:val="nil"/>
              <w:right w:val="single" w:sz="4" w:space="0" w:color="auto"/>
            </w:tcBorders>
            <w:shd w:val="clear" w:color="auto" w:fill="auto"/>
            <w:textDirection w:val="btLr"/>
            <w:hideMark/>
          </w:tcPr>
          <w:p w14:paraId="2CE4C252"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TRIÁNGULO NORTE</w:t>
            </w:r>
          </w:p>
        </w:tc>
        <w:tc>
          <w:tcPr>
            <w:tcW w:w="1144" w:type="dxa"/>
            <w:vMerge w:val="restart"/>
            <w:tcBorders>
              <w:top w:val="nil"/>
              <w:left w:val="single" w:sz="4" w:space="0" w:color="auto"/>
              <w:right w:val="single" w:sz="4" w:space="0" w:color="auto"/>
            </w:tcBorders>
            <w:shd w:val="clear" w:color="auto" w:fill="auto"/>
            <w:vAlign w:val="center"/>
            <w:hideMark/>
          </w:tcPr>
          <w:p w14:paraId="5EFF9C94"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EL SALVADOR</w:t>
            </w:r>
          </w:p>
        </w:tc>
        <w:tc>
          <w:tcPr>
            <w:tcW w:w="1634" w:type="dxa"/>
            <w:vMerge w:val="restart"/>
            <w:tcBorders>
              <w:top w:val="nil"/>
              <w:left w:val="single" w:sz="4" w:space="0" w:color="auto"/>
              <w:right w:val="single" w:sz="4" w:space="0" w:color="auto"/>
            </w:tcBorders>
            <w:shd w:val="clear" w:color="auto" w:fill="auto"/>
            <w:vAlign w:val="center"/>
            <w:hideMark/>
          </w:tcPr>
          <w:p w14:paraId="0F26BCF9"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tcBorders>
              <w:top w:val="nil"/>
              <w:left w:val="nil"/>
              <w:bottom w:val="nil"/>
              <w:right w:val="single" w:sz="4" w:space="0" w:color="auto"/>
            </w:tcBorders>
            <w:shd w:val="clear" w:color="auto" w:fill="auto"/>
            <w:hideMark/>
          </w:tcPr>
          <w:p w14:paraId="5C2C62D0" w14:textId="77777777" w:rsidR="00DC7BF7" w:rsidRPr="005548EC" w:rsidRDefault="00DC7BF7" w:rsidP="009D2622">
            <w:pPr>
              <w:rPr>
                <w:rFonts w:ascii="Verdana" w:hAnsi="Verdana"/>
                <w:color w:val="000000" w:themeColor="text1"/>
                <w:sz w:val="8"/>
                <w:szCs w:val="22"/>
              </w:rPr>
            </w:pPr>
          </w:p>
          <w:p w14:paraId="2DD7B4E8" w14:textId="77777777" w:rsidR="00DC7BF7" w:rsidRPr="005548EC" w:rsidRDefault="00DC7BF7" w:rsidP="009D2622">
            <w:pPr>
              <w:rPr>
                <w:rFonts w:ascii="Verdana" w:hAnsi="Verdana"/>
                <w:color w:val="000000" w:themeColor="text1"/>
                <w:sz w:val="8"/>
                <w:szCs w:val="22"/>
              </w:rPr>
            </w:pPr>
          </w:p>
          <w:p w14:paraId="4743FEF9" w14:textId="77777777" w:rsidR="00DC7BF7" w:rsidRPr="005548EC" w:rsidRDefault="00DC7BF7" w:rsidP="009D2622">
            <w:pPr>
              <w:rPr>
                <w:rFonts w:ascii="Verdana" w:hAnsi="Verdana"/>
                <w:b/>
                <w:color w:val="000000" w:themeColor="text1"/>
                <w:sz w:val="8"/>
                <w:szCs w:val="22"/>
              </w:rPr>
            </w:pPr>
            <w:r w:rsidRPr="005548EC">
              <w:rPr>
                <w:rFonts w:ascii="Verdana" w:hAnsi="Verdana"/>
                <w:b/>
                <w:color w:val="000000" w:themeColor="text1"/>
                <w:sz w:val="8"/>
                <w:szCs w:val="22"/>
              </w:rPr>
              <w:t>Valor de la menor cuantía de la Entidad Estatal</w:t>
            </w:r>
          </w:p>
          <w:p w14:paraId="1699765E" w14:textId="77777777" w:rsidR="00DC7BF7" w:rsidRPr="005548EC" w:rsidRDefault="00DC7BF7" w:rsidP="009D2622">
            <w:pPr>
              <w:rPr>
                <w:rFonts w:ascii="Verdana" w:hAnsi="Verdana"/>
                <w:color w:val="000000" w:themeColor="text1"/>
                <w:sz w:val="8"/>
                <w:szCs w:val="22"/>
              </w:rPr>
            </w:pPr>
            <w:r w:rsidRPr="005548EC">
              <w:rPr>
                <w:rFonts w:ascii="Verdana" w:hAnsi="Verdana"/>
                <w:b/>
                <w:color w:val="000000" w:themeColor="text1"/>
                <w:sz w:val="8"/>
                <w:szCs w:val="22"/>
              </w:rPr>
              <w:t>(para el año 2019 es $538.275.400)</w:t>
            </w:r>
          </w:p>
        </w:tc>
        <w:tc>
          <w:tcPr>
            <w:tcW w:w="1391" w:type="dxa"/>
            <w:vMerge w:val="restart"/>
            <w:tcBorders>
              <w:top w:val="single" w:sz="4" w:space="0" w:color="auto"/>
              <w:left w:val="single" w:sz="4" w:space="0" w:color="auto"/>
              <w:right w:val="single" w:sz="4" w:space="0" w:color="auto"/>
            </w:tcBorders>
            <w:shd w:val="clear" w:color="auto" w:fill="auto"/>
            <w:vAlign w:val="center"/>
            <w:hideMark/>
          </w:tcPr>
          <w:p w14:paraId="185EBACF"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 xml:space="preserve">SI </w:t>
            </w:r>
          </w:p>
          <w:p w14:paraId="053155B1"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Teniendo en cuenta que el No. 38 “</w:t>
            </w:r>
            <w:r w:rsidRPr="005548EC">
              <w:rPr>
                <w:rFonts w:ascii="Verdana" w:hAnsi="Verdana"/>
                <w:color w:val="000000" w:themeColor="text1"/>
                <w:sz w:val="8"/>
                <w:szCs w:val="22"/>
              </w:rPr>
              <w:t>Los servicios de construcción” se encuentran dentro de las excepciones.</w:t>
            </w:r>
          </w:p>
        </w:tc>
        <w:tc>
          <w:tcPr>
            <w:tcW w:w="939" w:type="dxa"/>
            <w:vMerge w:val="restart"/>
            <w:tcBorders>
              <w:top w:val="nil"/>
              <w:left w:val="single" w:sz="4" w:space="0" w:color="auto"/>
              <w:right w:val="single" w:sz="4" w:space="0" w:color="auto"/>
            </w:tcBorders>
            <w:shd w:val="clear" w:color="auto" w:fill="auto"/>
            <w:noWrap/>
            <w:vAlign w:val="center"/>
            <w:hideMark/>
          </w:tcPr>
          <w:p w14:paraId="50B12D82" w14:textId="484FD204" w:rsidR="00DC7BF7" w:rsidRPr="005548EC" w:rsidRDefault="00CD3F30" w:rsidP="009D2622">
            <w:pPr>
              <w:jc w:val="center"/>
              <w:rPr>
                <w:rFonts w:ascii="Verdana" w:hAnsi="Verdana" w:cs="Arial"/>
                <w:b/>
                <w:color w:val="000000" w:themeColor="text1"/>
                <w:sz w:val="8"/>
                <w:szCs w:val="22"/>
                <w:lang w:eastAsia="es-CO"/>
              </w:rPr>
            </w:pPr>
            <w:r w:rsidRPr="005548EC">
              <w:rPr>
                <w:rFonts w:ascii="Verdana" w:hAnsi="Verdana" w:cs="Arial"/>
                <w:b/>
                <w:color w:val="000000" w:themeColor="text1"/>
                <w:sz w:val="8"/>
                <w:szCs w:val="22"/>
                <w:lang w:eastAsia="es-CO"/>
              </w:rPr>
              <w:t>x</w:t>
            </w:r>
          </w:p>
        </w:tc>
        <w:tc>
          <w:tcPr>
            <w:tcW w:w="939" w:type="dxa"/>
            <w:vMerge w:val="restart"/>
            <w:tcBorders>
              <w:top w:val="nil"/>
              <w:left w:val="single" w:sz="4" w:space="0" w:color="auto"/>
              <w:right w:val="single" w:sz="8" w:space="0" w:color="auto"/>
            </w:tcBorders>
            <w:shd w:val="clear" w:color="auto" w:fill="auto"/>
            <w:noWrap/>
            <w:vAlign w:val="center"/>
            <w:hideMark/>
          </w:tcPr>
          <w:p w14:paraId="382BB5A2" w14:textId="3E160CEC"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7728974D" w14:textId="77777777" w:rsidTr="00A91370">
        <w:trPr>
          <w:trHeight w:val="292"/>
        </w:trPr>
        <w:tc>
          <w:tcPr>
            <w:tcW w:w="328" w:type="dxa"/>
            <w:vMerge/>
            <w:tcBorders>
              <w:top w:val="nil"/>
              <w:left w:val="single" w:sz="8" w:space="0" w:color="auto"/>
              <w:bottom w:val="nil"/>
              <w:right w:val="single" w:sz="4" w:space="0" w:color="auto"/>
            </w:tcBorders>
            <w:hideMark/>
          </w:tcPr>
          <w:p w14:paraId="65198C2D" w14:textId="77777777" w:rsidR="00DC7BF7" w:rsidRPr="005548EC" w:rsidRDefault="00DC7BF7" w:rsidP="009D2622">
            <w:pPr>
              <w:rPr>
                <w:rFonts w:ascii="Verdana" w:hAnsi="Verdana" w:cs="Arial"/>
                <w:color w:val="000000" w:themeColor="text1"/>
                <w:sz w:val="8"/>
                <w:szCs w:val="22"/>
                <w:lang w:eastAsia="es-CO"/>
              </w:rPr>
            </w:pPr>
          </w:p>
        </w:tc>
        <w:tc>
          <w:tcPr>
            <w:tcW w:w="1144" w:type="dxa"/>
            <w:vMerge/>
            <w:tcBorders>
              <w:left w:val="single" w:sz="4" w:space="0" w:color="auto"/>
              <w:bottom w:val="single" w:sz="4" w:space="0" w:color="000000"/>
              <w:right w:val="single" w:sz="4" w:space="0" w:color="auto"/>
            </w:tcBorders>
            <w:vAlign w:val="center"/>
            <w:hideMark/>
          </w:tcPr>
          <w:p w14:paraId="20238E90"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left w:val="single" w:sz="4" w:space="0" w:color="auto"/>
              <w:bottom w:val="single" w:sz="4" w:space="0" w:color="000000"/>
              <w:right w:val="single" w:sz="4" w:space="0" w:color="auto"/>
            </w:tcBorders>
            <w:vAlign w:val="center"/>
            <w:hideMark/>
          </w:tcPr>
          <w:p w14:paraId="0F20F997" w14:textId="77777777" w:rsidR="00DC7BF7" w:rsidRPr="005548EC" w:rsidRDefault="00DC7BF7" w:rsidP="009D2622">
            <w:pPr>
              <w:jc w:val="center"/>
              <w:rPr>
                <w:rFonts w:ascii="Verdana" w:hAnsi="Verdana" w:cs="Arial"/>
                <w:color w:val="000000" w:themeColor="text1"/>
                <w:sz w:val="8"/>
                <w:szCs w:val="22"/>
                <w:lang w:eastAsia="es-CO"/>
              </w:rPr>
            </w:pPr>
          </w:p>
        </w:tc>
        <w:tc>
          <w:tcPr>
            <w:tcW w:w="2351" w:type="dxa"/>
            <w:vMerge w:val="restart"/>
            <w:tcBorders>
              <w:top w:val="nil"/>
              <w:left w:val="nil"/>
              <w:bottom w:val="nil"/>
              <w:right w:val="single" w:sz="4" w:space="0" w:color="auto"/>
            </w:tcBorders>
            <w:shd w:val="clear" w:color="auto" w:fill="auto"/>
            <w:hideMark/>
          </w:tcPr>
          <w:p w14:paraId="7F13D012" w14:textId="77777777" w:rsidR="00DC7BF7" w:rsidRPr="005548EC" w:rsidRDefault="00DC7BF7" w:rsidP="009D2622">
            <w:pPr>
              <w:rPr>
                <w:rFonts w:ascii="Verdana" w:hAnsi="Verdana"/>
                <w:color w:val="000000" w:themeColor="text1"/>
                <w:sz w:val="8"/>
                <w:szCs w:val="22"/>
              </w:rPr>
            </w:pPr>
          </w:p>
        </w:tc>
        <w:tc>
          <w:tcPr>
            <w:tcW w:w="1391" w:type="dxa"/>
            <w:vMerge/>
            <w:tcBorders>
              <w:left w:val="single" w:sz="4" w:space="0" w:color="auto"/>
              <w:bottom w:val="single" w:sz="4" w:space="0" w:color="auto"/>
              <w:right w:val="single" w:sz="4" w:space="0" w:color="auto"/>
            </w:tcBorders>
            <w:hideMark/>
          </w:tcPr>
          <w:p w14:paraId="362247EA" w14:textId="77777777" w:rsidR="00DC7BF7" w:rsidRPr="005548EC" w:rsidRDefault="00DC7BF7" w:rsidP="009D2622">
            <w:pPr>
              <w:rPr>
                <w:rFonts w:ascii="Verdana" w:hAnsi="Verdana" w:cs="Arial"/>
                <w:color w:val="000000" w:themeColor="text1"/>
                <w:sz w:val="8"/>
                <w:szCs w:val="22"/>
                <w:lang w:eastAsia="es-CO"/>
              </w:rPr>
            </w:pPr>
          </w:p>
        </w:tc>
        <w:tc>
          <w:tcPr>
            <w:tcW w:w="939" w:type="dxa"/>
            <w:vMerge/>
            <w:tcBorders>
              <w:left w:val="single" w:sz="4" w:space="0" w:color="auto"/>
              <w:bottom w:val="single" w:sz="4" w:space="0" w:color="000000"/>
              <w:right w:val="single" w:sz="4" w:space="0" w:color="auto"/>
            </w:tcBorders>
            <w:vAlign w:val="center"/>
            <w:hideMark/>
          </w:tcPr>
          <w:p w14:paraId="5C2D9BC5"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left w:val="single" w:sz="4" w:space="0" w:color="auto"/>
              <w:bottom w:val="single" w:sz="4" w:space="0" w:color="000000"/>
              <w:right w:val="single" w:sz="8" w:space="0" w:color="auto"/>
            </w:tcBorders>
            <w:vAlign w:val="center"/>
            <w:hideMark/>
          </w:tcPr>
          <w:p w14:paraId="5CBDC482"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7FFCDC75" w14:textId="77777777" w:rsidTr="00A91370">
        <w:trPr>
          <w:trHeight w:val="573"/>
        </w:trPr>
        <w:tc>
          <w:tcPr>
            <w:tcW w:w="328" w:type="dxa"/>
            <w:vMerge/>
            <w:tcBorders>
              <w:top w:val="nil"/>
              <w:left w:val="single" w:sz="8" w:space="0" w:color="auto"/>
              <w:bottom w:val="nil"/>
              <w:right w:val="single" w:sz="4" w:space="0" w:color="auto"/>
            </w:tcBorders>
            <w:hideMark/>
          </w:tcPr>
          <w:p w14:paraId="6B414A46" w14:textId="77777777" w:rsidR="00DC7BF7" w:rsidRPr="005548EC" w:rsidRDefault="00DC7BF7" w:rsidP="009D2622">
            <w:pPr>
              <w:rPr>
                <w:rFonts w:ascii="Verdana" w:hAnsi="Verdana" w:cs="Arial"/>
                <w:color w:val="000000" w:themeColor="text1"/>
                <w:sz w:val="8"/>
                <w:szCs w:val="22"/>
                <w:lang w:eastAsia="es-CO"/>
              </w:rPr>
            </w:pPr>
          </w:p>
        </w:tc>
        <w:tc>
          <w:tcPr>
            <w:tcW w:w="1144" w:type="dxa"/>
            <w:vMerge w:val="restart"/>
            <w:tcBorders>
              <w:top w:val="nil"/>
              <w:left w:val="single" w:sz="4" w:space="0" w:color="auto"/>
              <w:bottom w:val="single" w:sz="4" w:space="0" w:color="auto"/>
              <w:right w:val="single" w:sz="4" w:space="0" w:color="auto"/>
            </w:tcBorders>
            <w:shd w:val="clear" w:color="auto" w:fill="auto"/>
            <w:vAlign w:val="center"/>
            <w:hideMark/>
          </w:tcPr>
          <w:p w14:paraId="42CB4F73"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GUATEMALA</w:t>
            </w:r>
          </w:p>
        </w:tc>
        <w:tc>
          <w:tcPr>
            <w:tcW w:w="1634" w:type="dxa"/>
            <w:vMerge w:val="restart"/>
            <w:tcBorders>
              <w:top w:val="nil"/>
              <w:left w:val="single" w:sz="4" w:space="0" w:color="auto"/>
              <w:bottom w:val="single" w:sz="4" w:space="0" w:color="auto"/>
              <w:right w:val="single" w:sz="4" w:space="0" w:color="auto"/>
            </w:tcBorders>
            <w:shd w:val="clear" w:color="auto" w:fill="auto"/>
            <w:vAlign w:val="center"/>
            <w:hideMark/>
          </w:tcPr>
          <w:p w14:paraId="0CB3B789"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vMerge/>
            <w:tcBorders>
              <w:left w:val="single" w:sz="4" w:space="0" w:color="auto"/>
              <w:bottom w:val="nil"/>
              <w:right w:val="single" w:sz="4" w:space="0" w:color="auto"/>
            </w:tcBorders>
            <w:shd w:val="clear" w:color="auto" w:fill="auto"/>
          </w:tcPr>
          <w:p w14:paraId="6594C48E" w14:textId="77777777" w:rsidR="00DC7BF7" w:rsidRPr="005548EC" w:rsidRDefault="00DC7BF7" w:rsidP="009D2622">
            <w:pPr>
              <w:rPr>
                <w:rFonts w:ascii="Verdana" w:hAnsi="Verdana"/>
                <w:color w:val="000000" w:themeColor="text1"/>
                <w:sz w:val="8"/>
                <w:szCs w:val="22"/>
              </w:rPr>
            </w:pPr>
          </w:p>
        </w:tc>
        <w:tc>
          <w:tcPr>
            <w:tcW w:w="1391" w:type="dxa"/>
            <w:tcBorders>
              <w:top w:val="single" w:sz="4" w:space="0" w:color="auto"/>
              <w:left w:val="single" w:sz="4" w:space="0" w:color="auto"/>
              <w:bottom w:val="nil"/>
              <w:right w:val="single" w:sz="4" w:space="0" w:color="auto"/>
            </w:tcBorders>
            <w:shd w:val="clear" w:color="auto" w:fill="auto"/>
            <w:hideMark/>
          </w:tcPr>
          <w:p w14:paraId="174567DC" w14:textId="77777777" w:rsidR="00DC7BF7" w:rsidRPr="005548EC" w:rsidRDefault="00DC7BF7" w:rsidP="009D2622">
            <w:pPr>
              <w:jc w:val="center"/>
              <w:rPr>
                <w:rFonts w:ascii="Verdana" w:hAnsi="Verdana" w:cs="Arial"/>
                <w:color w:val="000000" w:themeColor="text1"/>
                <w:sz w:val="8"/>
                <w:szCs w:val="22"/>
                <w:lang w:eastAsia="es-CO"/>
              </w:rPr>
            </w:pPr>
          </w:p>
          <w:p w14:paraId="5CAE2874"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52D990" w14:textId="54D9F9C0" w:rsidR="00DC7BF7" w:rsidRPr="005548EC" w:rsidRDefault="00CD3F30" w:rsidP="009D2622">
            <w:pPr>
              <w:jc w:val="center"/>
              <w:rPr>
                <w:rFonts w:ascii="Verdana" w:hAnsi="Verdana" w:cs="Arial"/>
                <w:b/>
                <w:color w:val="000000" w:themeColor="text1"/>
                <w:sz w:val="8"/>
                <w:szCs w:val="22"/>
                <w:lang w:eastAsia="es-CO"/>
              </w:rPr>
            </w:pPr>
            <w:r w:rsidRPr="005548EC">
              <w:rPr>
                <w:rFonts w:ascii="Verdana" w:hAnsi="Verdana" w:cs="Arial"/>
                <w:b/>
                <w:color w:val="000000" w:themeColor="text1"/>
                <w:sz w:val="8"/>
                <w:szCs w:val="22"/>
                <w:lang w:eastAsia="es-CO"/>
              </w:rPr>
              <w:t>x</w:t>
            </w:r>
          </w:p>
        </w:tc>
        <w:tc>
          <w:tcPr>
            <w:tcW w:w="939"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2571209D" w14:textId="3A927644"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15B55FC3" w14:textId="77777777" w:rsidTr="00A91370">
        <w:trPr>
          <w:trHeight w:val="70"/>
        </w:trPr>
        <w:tc>
          <w:tcPr>
            <w:tcW w:w="328" w:type="dxa"/>
            <w:vMerge/>
            <w:tcBorders>
              <w:top w:val="nil"/>
              <w:left w:val="single" w:sz="8" w:space="0" w:color="auto"/>
              <w:bottom w:val="nil"/>
              <w:right w:val="single" w:sz="4" w:space="0" w:color="auto"/>
            </w:tcBorders>
            <w:hideMark/>
          </w:tcPr>
          <w:p w14:paraId="22A261E7" w14:textId="77777777" w:rsidR="00DC7BF7" w:rsidRPr="005548EC" w:rsidRDefault="00DC7BF7" w:rsidP="009D2622">
            <w:pPr>
              <w:rPr>
                <w:rFonts w:ascii="Verdana" w:hAnsi="Verdana" w:cs="Arial"/>
                <w:color w:val="000000" w:themeColor="text1"/>
                <w:sz w:val="8"/>
                <w:szCs w:val="22"/>
                <w:lang w:eastAsia="es-CO"/>
              </w:rPr>
            </w:pPr>
          </w:p>
        </w:tc>
        <w:tc>
          <w:tcPr>
            <w:tcW w:w="1144" w:type="dxa"/>
            <w:vMerge/>
            <w:tcBorders>
              <w:top w:val="nil"/>
              <w:left w:val="single" w:sz="4" w:space="0" w:color="auto"/>
              <w:bottom w:val="single" w:sz="4" w:space="0" w:color="auto"/>
              <w:right w:val="single" w:sz="4" w:space="0" w:color="auto"/>
            </w:tcBorders>
            <w:vAlign w:val="center"/>
            <w:hideMark/>
          </w:tcPr>
          <w:p w14:paraId="4A9295E3"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auto"/>
              <w:right w:val="single" w:sz="4" w:space="0" w:color="auto"/>
            </w:tcBorders>
            <w:vAlign w:val="center"/>
            <w:hideMark/>
          </w:tcPr>
          <w:p w14:paraId="748CFD6E" w14:textId="77777777" w:rsidR="00DC7BF7" w:rsidRPr="005548EC" w:rsidRDefault="00DC7BF7" w:rsidP="009D2622">
            <w:pPr>
              <w:jc w:val="center"/>
              <w:rPr>
                <w:rFonts w:ascii="Verdana" w:hAnsi="Verdana" w:cs="Arial"/>
                <w:color w:val="000000" w:themeColor="text1"/>
                <w:sz w:val="8"/>
                <w:szCs w:val="22"/>
                <w:lang w:eastAsia="es-CO"/>
              </w:rPr>
            </w:pPr>
          </w:p>
        </w:tc>
        <w:tc>
          <w:tcPr>
            <w:tcW w:w="2351" w:type="dxa"/>
            <w:vMerge/>
            <w:tcBorders>
              <w:left w:val="single" w:sz="4" w:space="0" w:color="auto"/>
              <w:right w:val="single" w:sz="4" w:space="0" w:color="auto"/>
            </w:tcBorders>
          </w:tcPr>
          <w:p w14:paraId="5FE3483D" w14:textId="77777777" w:rsidR="00DC7BF7" w:rsidRPr="005548EC" w:rsidRDefault="00DC7BF7" w:rsidP="009D2622">
            <w:pPr>
              <w:rPr>
                <w:rFonts w:ascii="Verdana" w:hAnsi="Verdana" w:cs="Arial"/>
                <w:color w:val="000000" w:themeColor="text1"/>
                <w:sz w:val="8"/>
                <w:szCs w:val="22"/>
                <w:lang w:eastAsia="es-CO"/>
              </w:rPr>
            </w:pPr>
          </w:p>
        </w:tc>
        <w:tc>
          <w:tcPr>
            <w:tcW w:w="1391" w:type="dxa"/>
            <w:tcBorders>
              <w:top w:val="nil"/>
              <w:left w:val="nil"/>
              <w:bottom w:val="single" w:sz="4" w:space="0" w:color="auto"/>
              <w:right w:val="single" w:sz="4" w:space="0" w:color="auto"/>
            </w:tcBorders>
            <w:shd w:val="clear" w:color="auto" w:fill="auto"/>
          </w:tcPr>
          <w:p w14:paraId="2D573FED"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4" w:space="0" w:color="auto"/>
            </w:tcBorders>
            <w:vAlign w:val="center"/>
            <w:hideMark/>
          </w:tcPr>
          <w:p w14:paraId="073C32EE"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auto"/>
              <w:right w:val="single" w:sz="8" w:space="0" w:color="auto"/>
            </w:tcBorders>
            <w:vAlign w:val="center"/>
            <w:hideMark/>
          </w:tcPr>
          <w:p w14:paraId="2B7A810B"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36CB2422" w14:textId="77777777" w:rsidTr="00A91370">
        <w:trPr>
          <w:trHeight w:val="292"/>
        </w:trPr>
        <w:tc>
          <w:tcPr>
            <w:tcW w:w="328" w:type="dxa"/>
            <w:vMerge/>
            <w:tcBorders>
              <w:top w:val="nil"/>
              <w:left w:val="single" w:sz="8" w:space="0" w:color="auto"/>
              <w:bottom w:val="nil"/>
              <w:right w:val="single" w:sz="4" w:space="0" w:color="auto"/>
            </w:tcBorders>
            <w:hideMark/>
          </w:tcPr>
          <w:p w14:paraId="6A276A5E" w14:textId="77777777" w:rsidR="00DC7BF7" w:rsidRPr="005548EC" w:rsidRDefault="00DC7BF7" w:rsidP="009D2622">
            <w:pPr>
              <w:rPr>
                <w:rFonts w:ascii="Verdana" w:hAnsi="Verdana" w:cs="Arial"/>
                <w:color w:val="000000" w:themeColor="text1"/>
                <w:sz w:val="8"/>
                <w:szCs w:val="22"/>
                <w:lang w:eastAsia="es-CO"/>
              </w:rPr>
            </w:pPr>
          </w:p>
        </w:tc>
        <w:tc>
          <w:tcPr>
            <w:tcW w:w="1144" w:type="dxa"/>
            <w:vMerge w:val="restart"/>
            <w:tcBorders>
              <w:top w:val="nil"/>
              <w:left w:val="single" w:sz="4" w:space="0" w:color="auto"/>
              <w:bottom w:val="single" w:sz="4" w:space="0" w:color="000000"/>
              <w:right w:val="single" w:sz="4" w:space="0" w:color="auto"/>
            </w:tcBorders>
            <w:shd w:val="clear" w:color="auto" w:fill="auto"/>
            <w:vAlign w:val="center"/>
            <w:hideMark/>
          </w:tcPr>
          <w:p w14:paraId="052890A3"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HONDURAS</w:t>
            </w:r>
          </w:p>
        </w:tc>
        <w:tc>
          <w:tcPr>
            <w:tcW w:w="1634" w:type="dxa"/>
            <w:vMerge w:val="restart"/>
            <w:tcBorders>
              <w:top w:val="nil"/>
              <w:left w:val="single" w:sz="4" w:space="0" w:color="auto"/>
              <w:bottom w:val="single" w:sz="4" w:space="0" w:color="000000"/>
              <w:right w:val="single" w:sz="4" w:space="0" w:color="auto"/>
            </w:tcBorders>
            <w:shd w:val="clear" w:color="auto" w:fill="auto"/>
            <w:vAlign w:val="center"/>
            <w:hideMark/>
          </w:tcPr>
          <w:p w14:paraId="004173B1"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vMerge/>
            <w:tcBorders>
              <w:left w:val="single" w:sz="4" w:space="0" w:color="auto"/>
              <w:bottom w:val="nil"/>
              <w:right w:val="single" w:sz="4" w:space="0" w:color="auto"/>
            </w:tcBorders>
            <w:shd w:val="clear" w:color="auto" w:fill="auto"/>
            <w:hideMark/>
          </w:tcPr>
          <w:p w14:paraId="6A0002CC" w14:textId="77777777" w:rsidR="00DC7BF7" w:rsidRPr="005548EC" w:rsidRDefault="00DC7BF7" w:rsidP="009D2622">
            <w:pPr>
              <w:rPr>
                <w:rFonts w:ascii="Verdana" w:hAnsi="Verdana"/>
                <w:color w:val="000000" w:themeColor="text1"/>
                <w:sz w:val="8"/>
                <w:szCs w:val="22"/>
              </w:rPr>
            </w:pPr>
          </w:p>
        </w:tc>
        <w:tc>
          <w:tcPr>
            <w:tcW w:w="1391" w:type="dxa"/>
            <w:vMerge w:val="restart"/>
            <w:tcBorders>
              <w:top w:val="single" w:sz="4" w:space="0" w:color="auto"/>
              <w:left w:val="single" w:sz="4" w:space="0" w:color="auto"/>
              <w:right w:val="single" w:sz="4" w:space="0" w:color="auto"/>
            </w:tcBorders>
            <w:shd w:val="clear" w:color="auto" w:fill="auto"/>
            <w:hideMark/>
          </w:tcPr>
          <w:p w14:paraId="1D78407A"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NO</w:t>
            </w:r>
          </w:p>
        </w:tc>
        <w:tc>
          <w:tcPr>
            <w:tcW w:w="93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94E4D8E" w14:textId="4324B673" w:rsidR="00DC7BF7" w:rsidRPr="005548EC" w:rsidRDefault="00CD3F30"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x</w:t>
            </w:r>
          </w:p>
        </w:tc>
        <w:tc>
          <w:tcPr>
            <w:tcW w:w="939" w:type="dxa"/>
            <w:vMerge w:val="restart"/>
            <w:tcBorders>
              <w:top w:val="nil"/>
              <w:left w:val="single" w:sz="4" w:space="0" w:color="auto"/>
              <w:bottom w:val="single" w:sz="4" w:space="0" w:color="000000"/>
              <w:right w:val="single" w:sz="8" w:space="0" w:color="auto"/>
            </w:tcBorders>
            <w:shd w:val="clear" w:color="auto" w:fill="auto"/>
            <w:noWrap/>
            <w:vAlign w:val="center"/>
            <w:hideMark/>
          </w:tcPr>
          <w:p w14:paraId="3C021422" w14:textId="5380080E"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36C99334" w14:textId="77777777" w:rsidTr="00A91370">
        <w:trPr>
          <w:trHeight w:val="70"/>
        </w:trPr>
        <w:tc>
          <w:tcPr>
            <w:tcW w:w="328" w:type="dxa"/>
            <w:vMerge/>
            <w:tcBorders>
              <w:top w:val="nil"/>
              <w:left w:val="single" w:sz="8" w:space="0" w:color="auto"/>
              <w:bottom w:val="nil"/>
              <w:right w:val="single" w:sz="4" w:space="0" w:color="auto"/>
            </w:tcBorders>
            <w:hideMark/>
          </w:tcPr>
          <w:p w14:paraId="2A3606A4" w14:textId="77777777" w:rsidR="00DC7BF7" w:rsidRPr="005548EC" w:rsidRDefault="00DC7BF7" w:rsidP="009D2622">
            <w:pPr>
              <w:rPr>
                <w:rFonts w:ascii="Verdana" w:hAnsi="Verdana" w:cs="Arial"/>
                <w:color w:val="000000" w:themeColor="text1"/>
                <w:sz w:val="8"/>
                <w:szCs w:val="22"/>
                <w:lang w:eastAsia="es-CO"/>
              </w:rPr>
            </w:pPr>
          </w:p>
        </w:tc>
        <w:tc>
          <w:tcPr>
            <w:tcW w:w="1144" w:type="dxa"/>
            <w:vMerge/>
            <w:tcBorders>
              <w:top w:val="nil"/>
              <w:left w:val="single" w:sz="4" w:space="0" w:color="auto"/>
              <w:bottom w:val="single" w:sz="4" w:space="0" w:color="000000"/>
              <w:right w:val="single" w:sz="4" w:space="0" w:color="auto"/>
            </w:tcBorders>
            <w:hideMark/>
          </w:tcPr>
          <w:p w14:paraId="75A996B2" w14:textId="77777777" w:rsidR="00DC7BF7" w:rsidRPr="005548EC" w:rsidRDefault="00DC7BF7" w:rsidP="009D2622">
            <w:pPr>
              <w:rPr>
                <w:rFonts w:ascii="Verdana" w:hAnsi="Verdana" w:cs="Arial"/>
                <w:color w:val="000000" w:themeColor="text1"/>
                <w:sz w:val="8"/>
                <w:szCs w:val="22"/>
                <w:lang w:eastAsia="es-CO"/>
              </w:rPr>
            </w:pPr>
          </w:p>
        </w:tc>
        <w:tc>
          <w:tcPr>
            <w:tcW w:w="1634" w:type="dxa"/>
            <w:vMerge/>
            <w:tcBorders>
              <w:top w:val="nil"/>
              <w:left w:val="single" w:sz="4" w:space="0" w:color="auto"/>
              <w:bottom w:val="single" w:sz="4" w:space="0" w:color="000000"/>
              <w:right w:val="single" w:sz="4" w:space="0" w:color="auto"/>
            </w:tcBorders>
            <w:hideMark/>
          </w:tcPr>
          <w:p w14:paraId="060711B2" w14:textId="77777777" w:rsidR="00DC7BF7" w:rsidRPr="005548EC" w:rsidRDefault="00DC7BF7" w:rsidP="009D2622">
            <w:pPr>
              <w:rPr>
                <w:rFonts w:ascii="Verdana" w:hAnsi="Verdana" w:cs="Arial"/>
                <w:color w:val="000000" w:themeColor="text1"/>
                <w:sz w:val="8"/>
                <w:szCs w:val="22"/>
                <w:lang w:eastAsia="es-CO"/>
              </w:rPr>
            </w:pPr>
          </w:p>
        </w:tc>
        <w:tc>
          <w:tcPr>
            <w:tcW w:w="2351" w:type="dxa"/>
            <w:tcBorders>
              <w:top w:val="nil"/>
              <w:left w:val="nil"/>
              <w:bottom w:val="single" w:sz="4" w:space="0" w:color="auto"/>
              <w:right w:val="single" w:sz="4" w:space="0" w:color="auto"/>
            </w:tcBorders>
            <w:shd w:val="clear" w:color="auto" w:fill="auto"/>
            <w:hideMark/>
          </w:tcPr>
          <w:p w14:paraId="583E83D9" w14:textId="77777777" w:rsidR="00DC7BF7" w:rsidRPr="005548EC" w:rsidRDefault="00DC7BF7" w:rsidP="009D2622">
            <w:pPr>
              <w:rPr>
                <w:rFonts w:ascii="Verdana" w:hAnsi="Verdana"/>
                <w:color w:val="000000" w:themeColor="text1"/>
                <w:sz w:val="8"/>
                <w:szCs w:val="22"/>
              </w:rPr>
            </w:pPr>
          </w:p>
        </w:tc>
        <w:tc>
          <w:tcPr>
            <w:tcW w:w="1391" w:type="dxa"/>
            <w:vMerge/>
            <w:tcBorders>
              <w:left w:val="single" w:sz="4" w:space="0" w:color="auto"/>
              <w:bottom w:val="single" w:sz="4" w:space="0" w:color="000000"/>
              <w:right w:val="single" w:sz="4" w:space="0" w:color="auto"/>
            </w:tcBorders>
            <w:hideMark/>
          </w:tcPr>
          <w:p w14:paraId="7154FFC9" w14:textId="77777777" w:rsidR="00DC7BF7" w:rsidRPr="005548EC" w:rsidRDefault="00DC7BF7" w:rsidP="009D2622">
            <w:pP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000000"/>
              <w:right w:val="single" w:sz="4" w:space="0" w:color="auto"/>
            </w:tcBorders>
            <w:vAlign w:val="center"/>
            <w:hideMark/>
          </w:tcPr>
          <w:p w14:paraId="64E5A7B2"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4" w:space="0" w:color="000000"/>
              <w:right w:val="single" w:sz="8" w:space="0" w:color="auto"/>
            </w:tcBorders>
            <w:vAlign w:val="center"/>
            <w:hideMark/>
          </w:tcPr>
          <w:p w14:paraId="595F443C"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6B0FAA77" w14:textId="77777777" w:rsidTr="00A91370">
        <w:trPr>
          <w:trHeight w:val="768"/>
        </w:trPr>
        <w:tc>
          <w:tcPr>
            <w:tcW w:w="1473" w:type="dxa"/>
            <w:gridSpan w:val="2"/>
            <w:vMerge w:val="restart"/>
            <w:tcBorders>
              <w:top w:val="single" w:sz="4" w:space="0" w:color="auto"/>
              <w:left w:val="single" w:sz="8" w:space="0" w:color="auto"/>
              <w:right w:val="single" w:sz="4" w:space="0" w:color="auto"/>
            </w:tcBorders>
            <w:shd w:val="clear" w:color="auto" w:fill="auto"/>
            <w:noWrap/>
            <w:hideMark/>
          </w:tcPr>
          <w:p w14:paraId="6E2110D3" w14:textId="77777777" w:rsidR="00DC7BF7" w:rsidRPr="005548EC" w:rsidRDefault="00DC7BF7" w:rsidP="009D2622">
            <w:pPr>
              <w:jc w:val="center"/>
              <w:rPr>
                <w:rFonts w:ascii="Verdana" w:hAnsi="Verdana" w:cs="Arial"/>
                <w:color w:val="000000" w:themeColor="text1"/>
                <w:sz w:val="8"/>
                <w:szCs w:val="22"/>
                <w:lang w:eastAsia="es-CO"/>
              </w:rPr>
            </w:pPr>
          </w:p>
          <w:p w14:paraId="058F4DD1" w14:textId="77777777" w:rsidR="00DC7BF7" w:rsidRPr="005548EC" w:rsidRDefault="00DC7BF7" w:rsidP="009D2622">
            <w:pPr>
              <w:jc w:val="center"/>
              <w:rPr>
                <w:rFonts w:ascii="Verdana" w:hAnsi="Verdana" w:cs="Arial"/>
                <w:color w:val="000000" w:themeColor="text1"/>
                <w:sz w:val="8"/>
                <w:szCs w:val="22"/>
              </w:rPr>
            </w:pPr>
            <w:r w:rsidRPr="005548EC">
              <w:rPr>
                <w:rFonts w:ascii="Verdana" w:hAnsi="Verdana" w:cs="Arial"/>
                <w:color w:val="000000" w:themeColor="text1"/>
                <w:sz w:val="8"/>
                <w:szCs w:val="22"/>
              </w:rPr>
              <w:t xml:space="preserve">DECISIÓN 439 </w:t>
            </w:r>
          </w:p>
          <w:p w14:paraId="65A8F269" w14:textId="77777777" w:rsidR="00DC7BF7" w:rsidRPr="005548EC" w:rsidRDefault="00DC7BF7" w:rsidP="009D2622">
            <w:pPr>
              <w:jc w:val="center"/>
              <w:rPr>
                <w:rFonts w:ascii="Verdana" w:hAnsi="Verdana" w:cs="Arial"/>
                <w:color w:val="000000" w:themeColor="text1"/>
                <w:sz w:val="8"/>
                <w:szCs w:val="22"/>
              </w:rPr>
            </w:pPr>
            <w:r w:rsidRPr="005548EC">
              <w:rPr>
                <w:rFonts w:ascii="Verdana" w:hAnsi="Verdana" w:cs="Arial"/>
                <w:color w:val="000000" w:themeColor="text1"/>
                <w:sz w:val="8"/>
                <w:szCs w:val="22"/>
              </w:rPr>
              <w:t>DE 1998</w:t>
            </w:r>
          </w:p>
          <w:p w14:paraId="1D689BC9" w14:textId="77777777" w:rsidR="00DC7BF7" w:rsidRPr="005548EC" w:rsidRDefault="00DC7BF7" w:rsidP="009D2622">
            <w:pPr>
              <w:jc w:val="center"/>
              <w:rPr>
                <w:rFonts w:ascii="Verdana" w:hAnsi="Verdana" w:cs="Arial"/>
                <w:color w:val="000000" w:themeColor="text1"/>
                <w:sz w:val="8"/>
                <w:szCs w:val="22"/>
              </w:rPr>
            </w:pPr>
            <w:r w:rsidRPr="005548EC">
              <w:rPr>
                <w:rFonts w:ascii="Verdana" w:hAnsi="Verdana" w:cs="Arial"/>
                <w:color w:val="000000" w:themeColor="text1"/>
                <w:sz w:val="8"/>
                <w:szCs w:val="22"/>
              </w:rPr>
              <w:t>PAÍSES INTEGRANTES DE LA CAN</w:t>
            </w:r>
          </w:p>
          <w:p w14:paraId="512D283D" w14:textId="77777777" w:rsidR="00DC7BF7" w:rsidRPr="005548EC" w:rsidRDefault="00DC7BF7" w:rsidP="009D2622">
            <w:pPr>
              <w:jc w:val="center"/>
              <w:rPr>
                <w:rFonts w:ascii="Verdana" w:hAnsi="Verdana" w:cs="Arial"/>
                <w:color w:val="000000" w:themeColor="text1"/>
                <w:sz w:val="8"/>
                <w:szCs w:val="22"/>
              </w:rPr>
            </w:pPr>
            <w:r w:rsidRPr="005548EC">
              <w:rPr>
                <w:rFonts w:ascii="Verdana" w:hAnsi="Verdana" w:cs="Arial"/>
                <w:color w:val="000000" w:themeColor="text1"/>
                <w:sz w:val="8"/>
                <w:szCs w:val="22"/>
              </w:rPr>
              <w:t xml:space="preserve">(NO HAY PLAZO MÍNIMO) </w:t>
            </w:r>
          </w:p>
          <w:p w14:paraId="4C6D8B2B" w14:textId="77777777" w:rsidR="00DC7BF7" w:rsidRPr="005548EC" w:rsidRDefault="00DC7BF7" w:rsidP="009D2622">
            <w:pPr>
              <w:jc w:val="center"/>
              <w:rPr>
                <w:rFonts w:ascii="Verdana" w:hAnsi="Verdana" w:cs="Arial"/>
                <w:color w:val="000000" w:themeColor="text1"/>
                <w:sz w:val="8"/>
                <w:szCs w:val="22"/>
                <w:lang w:eastAsia="es-CO"/>
              </w:rPr>
            </w:pPr>
          </w:p>
          <w:p w14:paraId="2180D6C0"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val="restart"/>
            <w:tcBorders>
              <w:top w:val="nil"/>
              <w:left w:val="single" w:sz="4" w:space="0" w:color="auto"/>
              <w:bottom w:val="single" w:sz="8" w:space="0" w:color="000000"/>
              <w:right w:val="single" w:sz="4" w:space="0" w:color="auto"/>
            </w:tcBorders>
            <w:shd w:val="clear" w:color="auto" w:fill="auto"/>
            <w:hideMark/>
          </w:tcPr>
          <w:p w14:paraId="66BB4D54" w14:textId="77777777" w:rsidR="00DC7BF7" w:rsidRPr="005548EC" w:rsidRDefault="00DC7BF7" w:rsidP="009D2622">
            <w:pPr>
              <w:jc w:val="center"/>
              <w:rPr>
                <w:rFonts w:ascii="Verdana" w:hAnsi="Verdana" w:cs="Arial"/>
                <w:color w:val="000000" w:themeColor="text1"/>
                <w:sz w:val="8"/>
                <w:szCs w:val="22"/>
                <w:lang w:eastAsia="es-CO"/>
              </w:rPr>
            </w:pPr>
          </w:p>
          <w:p w14:paraId="3A927797" w14:textId="77777777" w:rsidR="00DC7BF7" w:rsidRPr="005548EC" w:rsidRDefault="00DC7BF7" w:rsidP="009D2622">
            <w:pPr>
              <w:jc w:val="center"/>
              <w:rPr>
                <w:rFonts w:ascii="Verdana" w:hAnsi="Verdana" w:cs="Arial"/>
                <w:color w:val="000000" w:themeColor="text1"/>
                <w:sz w:val="8"/>
                <w:szCs w:val="22"/>
                <w:lang w:eastAsia="es-CO"/>
              </w:rPr>
            </w:pPr>
          </w:p>
          <w:p w14:paraId="2002C129" w14:textId="77777777" w:rsidR="00DC7BF7" w:rsidRPr="005548EC" w:rsidRDefault="00DC7BF7" w:rsidP="009D2622">
            <w:pPr>
              <w:jc w:val="center"/>
              <w:rPr>
                <w:rFonts w:ascii="Verdana" w:hAnsi="Verdana" w:cs="Arial"/>
                <w:color w:val="000000" w:themeColor="text1"/>
                <w:sz w:val="8"/>
                <w:szCs w:val="22"/>
                <w:lang w:eastAsia="es-CO"/>
              </w:rPr>
            </w:pPr>
          </w:p>
          <w:p w14:paraId="24B90B8D" w14:textId="77777777" w:rsidR="00DC7BF7" w:rsidRPr="005548EC" w:rsidRDefault="00DC7BF7" w:rsidP="009D2622">
            <w:pPr>
              <w:jc w:val="center"/>
              <w:rPr>
                <w:rFonts w:ascii="Verdana" w:hAnsi="Verdana" w:cs="Arial"/>
                <w:color w:val="000000" w:themeColor="text1"/>
                <w:sz w:val="8"/>
                <w:szCs w:val="22"/>
                <w:lang w:eastAsia="es-CO"/>
              </w:rPr>
            </w:pPr>
          </w:p>
          <w:p w14:paraId="69FCE8E7" w14:textId="77777777" w:rsidR="00DC7BF7" w:rsidRPr="005548EC" w:rsidRDefault="00DC7BF7" w:rsidP="009D2622">
            <w:pPr>
              <w:jc w:val="center"/>
              <w:rPr>
                <w:rFonts w:ascii="Verdana" w:hAnsi="Verdana" w:cs="Arial"/>
                <w:color w:val="000000" w:themeColor="text1"/>
                <w:sz w:val="8"/>
                <w:szCs w:val="22"/>
                <w:lang w:eastAsia="es-CO"/>
              </w:rPr>
            </w:pPr>
          </w:p>
          <w:p w14:paraId="267FC71A"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SI</w:t>
            </w:r>
          </w:p>
        </w:tc>
        <w:tc>
          <w:tcPr>
            <w:tcW w:w="2351" w:type="dxa"/>
            <w:vMerge w:val="restart"/>
            <w:tcBorders>
              <w:top w:val="nil"/>
              <w:left w:val="single" w:sz="4" w:space="0" w:color="auto"/>
              <w:bottom w:val="single" w:sz="8" w:space="0" w:color="000000"/>
              <w:right w:val="single" w:sz="4" w:space="0" w:color="auto"/>
            </w:tcBorders>
            <w:shd w:val="clear" w:color="auto" w:fill="auto"/>
            <w:hideMark/>
          </w:tcPr>
          <w:p w14:paraId="0F05FA7A" w14:textId="77777777" w:rsidR="00DC7BF7" w:rsidRPr="005548EC" w:rsidRDefault="00DC7BF7" w:rsidP="009D2622">
            <w:pPr>
              <w:jc w:val="center"/>
              <w:rPr>
                <w:rFonts w:ascii="Verdana" w:hAnsi="Verdana" w:cs="Arial"/>
                <w:color w:val="000000" w:themeColor="text1"/>
                <w:sz w:val="8"/>
                <w:szCs w:val="22"/>
                <w:lang w:eastAsia="es-CO"/>
              </w:rPr>
            </w:pPr>
          </w:p>
          <w:p w14:paraId="7366DF7A" w14:textId="77777777" w:rsidR="00DC7BF7" w:rsidRPr="005548EC" w:rsidRDefault="00DC7BF7" w:rsidP="009D2622">
            <w:pPr>
              <w:jc w:val="center"/>
              <w:rPr>
                <w:rFonts w:ascii="Verdana" w:hAnsi="Verdana" w:cs="Arial"/>
                <w:color w:val="000000" w:themeColor="text1"/>
                <w:sz w:val="8"/>
                <w:szCs w:val="22"/>
                <w:lang w:eastAsia="es-CO"/>
              </w:rPr>
            </w:pPr>
          </w:p>
          <w:p w14:paraId="4C983E43" w14:textId="77777777" w:rsidR="00DC7BF7" w:rsidRPr="005548EC" w:rsidRDefault="00DC7BF7" w:rsidP="009D2622">
            <w:pPr>
              <w:jc w:val="center"/>
              <w:rPr>
                <w:rFonts w:ascii="Verdana" w:hAnsi="Verdana" w:cs="Arial"/>
                <w:color w:val="000000" w:themeColor="text1"/>
                <w:sz w:val="8"/>
                <w:szCs w:val="22"/>
                <w:lang w:eastAsia="es-CO"/>
              </w:rPr>
            </w:pPr>
          </w:p>
          <w:p w14:paraId="07995C65" w14:textId="77777777" w:rsidR="00DC7BF7" w:rsidRPr="005548EC" w:rsidRDefault="00DC7BF7" w:rsidP="009D2622">
            <w:pPr>
              <w:jc w:val="center"/>
              <w:rPr>
                <w:rFonts w:ascii="Verdana" w:hAnsi="Verdana" w:cs="Arial"/>
                <w:color w:val="000000" w:themeColor="text1"/>
                <w:sz w:val="8"/>
                <w:szCs w:val="22"/>
                <w:lang w:eastAsia="es-CO"/>
              </w:rPr>
            </w:pPr>
          </w:p>
          <w:p w14:paraId="217A502E" w14:textId="77777777" w:rsidR="00DC7BF7" w:rsidRPr="005548EC" w:rsidRDefault="00DC7BF7" w:rsidP="009D2622">
            <w:pPr>
              <w:jc w:val="center"/>
              <w:rPr>
                <w:rFonts w:ascii="Verdana" w:hAnsi="Verdana" w:cs="Arial"/>
                <w:color w:val="000000" w:themeColor="text1"/>
                <w:sz w:val="8"/>
                <w:szCs w:val="22"/>
                <w:lang w:eastAsia="es-CO"/>
              </w:rPr>
            </w:pPr>
          </w:p>
          <w:p w14:paraId="6C62C51B" w14:textId="77777777" w:rsidR="00DC7BF7" w:rsidRPr="005548EC" w:rsidRDefault="00DC7BF7" w:rsidP="009D2622">
            <w:pPr>
              <w:jc w:val="center"/>
              <w:rPr>
                <w:rFonts w:ascii="Verdana" w:hAnsi="Verdana" w:cs="Arial"/>
                <w:b/>
                <w:color w:val="000000" w:themeColor="text1"/>
                <w:sz w:val="8"/>
                <w:szCs w:val="22"/>
                <w:lang w:eastAsia="es-CO"/>
              </w:rPr>
            </w:pPr>
            <w:r w:rsidRPr="005548EC">
              <w:rPr>
                <w:rFonts w:ascii="Verdana" w:hAnsi="Verdana" w:cs="Arial"/>
                <w:b/>
                <w:color w:val="000000" w:themeColor="text1"/>
                <w:sz w:val="8"/>
                <w:szCs w:val="22"/>
                <w:lang w:eastAsia="es-CO"/>
              </w:rPr>
              <w:t>Independientemente del valor</w:t>
            </w:r>
          </w:p>
        </w:tc>
        <w:tc>
          <w:tcPr>
            <w:tcW w:w="1391" w:type="dxa"/>
            <w:tcBorders>
              <w:top w:val="nil"/>
              <w:left w:val="nil"/>
              <w:right w:val="single" w:sz="4" w:space="0" w:color="auto"/>
            </w:tcBorders>
            <w:shd w:val="clear" w:color="auto" w:fill="auto"/>
            <w:hideMark/>
          </w:tcPr>
          <w:p w14:paraId="24309931"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7771B45B" w14:textId="77777777" w:rsidR="00DC7BF7" w:rsidRPr="005548EC" w:rsidRDefault="00DC7BF7" w:rsidP="009D2622">
            <w:pPr>
              <w:jc w:val="center"/>
              <w:rPr>
                <w:rFonts w:ascii="Verdana" w:hAnsi="Verdana" w:cs="Arial"/>
                <w:b/>
                <w:color w:val="000000" w:themeColor="text1"/>
                <w:sz w:val="8"/>
                <w:szCs w:val="22"/>
                <w:lang w:eastAsia="es-CO"/>
              </w:rPr>
            </w:pPr>
            <w:r w:rsidRPr="005548EC">
              <w:rPr>
                <w:rFonts w:ascii="Verdana" w:hAnsi="Verdana" w:cs="Arial"/>
                <w:b/>
                <w:color w:val="000000" w:themeColor="text1"/>
                <w:sz w:val="8"/>
                <w:szCs w:val="22"/>
                <w:lang w:eastAsia="es-CO"/>
              </w:rPr>
              <w:t>X</w:t>
            </w:r>
          </w:p>
        </w:tc>
        <w:tc>
          <w:tcPr>
            <w:tcW w:w="939" w:type="dxa"/>
            <w:vMerge w:val="restart"/>
            <w:tcBorders>
              <w:top w:val="nil"/>
              <w:left w:val="single" w:sz="4" w:space="0" w:color="auto"/>
              <w:bottom w:val="single" w:sz="8" w:space="0" w:color="000000"/>
              <w:right w:val="single" w:sz="8" w:space="0" w:color="auto"/>
            </w:tcBorders>
            <w:shd w:val="clear" w:color="auto" w:fill="auto"/>
            <w:noWrap/>
            <w:vAlign w:val="center"/>
            <w:hideMark/>
          </w:tcPr>
          <w:p w14:paraId="6020F2CE" w14:textId="77777777" w:rsidR="00DC7BF7" w:rsidRPr="005548EC" w:rsidRDefault="00DC7BF7" w:rsidP="009D2622">
            <w:pPr>
              <w:jc w:val="center"/>
              <w:rPr>
                <w:rFonts w:ascii="Verdana" w:hAnsi="Verdana" w:cs="Arial"/>
                <w:color w:val="000000" w:themeColor="text1"/>
                <w:sz w:val="8"/>
                <w:szCs w:val="22"/>
                <w:lang w:eastAsia="es-CO"/>
              </w:rPr>
            </w:pPr>
          </w:p>
        </w:tc>
      </w:tr>
      <w:tr w:rsidR="00006D52" w:rsidRPr="005548EC" w14:paraId="16AF4ED2" w14:textId="77777777" w:rsidTr="00A91370">
        <w:trPr>
          <w:trHeight w:val="124"/>
        </w:trPr>
        <w:tc>
          <w:tcPr>
            <w:tcW w:w="1473" w:type="dxa"/>
            <w:gridSpan w:val="2"/>
            <w:vMerge/>
            <w:tcBorders>
              <w:left w:val="single" w:sz="8" w:space="0" w:color="auto"/>
              <w:right w:val="single" w:sz="4" w:space="0" w:color="auto"/>
            </w:tcBorders>
            <w:shd w:val="clear" w:color="auto" w:fill="auto"/>
            <w:hideMark/>
          </w:tcPr>
          <w:p w14:paraId="530B8B12" w14:textId="77777777" w:rsidR="00DC7BF7" w:rsidRPr="005548EC" w:rsidRDefault="00DC7BF7" w:rsidP="009D2622">
            <w:pPr>
              <w:jc w:val="center"/>
              <w:rPr>
                <w:rFonts w:ascii="Verdana" w:hAnsi="Verdana" w:cs="Arial"/>
                <w:color w:val="000000" w:themeColor="text1"/>
                <w:sz w:val="8"/>
                <w:szCs w:val="22"/>
                <w:lang w:eastAsia="es-CO"/>
              </w:rPr>
            </w:pPr>
          </w:p>
        </w:tc>
        <w:tc>
          <w:tcPr>
            <w:tcW w:w="1634" w:type="dxa"/>
            <w:vMerge/>
            <w:tcBorders>
              <w:top w:val="nil"/>
              <w:left w:val="single" w:sz="4" w:space="0" w:color="auto"/>
              <w:bottom w:val="single" w:sz="8" w:space="0" w:color="000000"/>
              <w:right w:val="single" w:sz="4" w:space="0" w:color="auto"/>
            </w:tcBorders>
            <w:hideMark/>
          </w:tcPr>
          <w:p w14:paraId="7CE3047B" w14:textId="77777777" w:rsidR="00DC7BF7" w:rsidRPr="005548EC" w:rsidRDefault="00DC7BF7" w:rsidP="009D2622">
            <w:pPr>
              <w:rPr>
                <w:rFonts w:ascii="Verdana" w:hAnsi="Verdana" w:cs="Arial"/>
                <w:color w:val="000000" w:themeColor="text1"/>
                <w:sz w:val="8"/>
                <w:szCs w:val="22"/>
                <w:lang w:eastAsia="es-CO"/>
              </w:rPr>
            </w:pPr>
          </w:p>
        </w:tc>
        <w:tc>
          <w:tcPr>
            <w:tcW w:w="2351" w:type="dxa"/>
            <w:vMerge/>
            <w:tcBorders>
              <w:top w:val="nil"/>
              <w:left w:val="single" w:sz="4" w:space="0" w:color="auto"/>
              <w:bottom w:val="single" w:sz="8" w:space="0" w:color="000000"/>
              <w:right w:val="single" w:sz="4" w:space="0" w:color="auto"/>
            </w:tcBorders>
            <w:hideMark/>
          </w:tcPr>
          <w:p w14:paraId="2C2FE5CF" w14:textId="77777777" w:rsidR="00DC7BF7" w:rsidRPr="005548EC" w:rsidRDefault="00DC7BF7" w:rsidP="009D2622">
            <w:pPr>
              <w:rPr>
                <w:rFonts w:ascii="Verdana" w:hAnsi="Verdana" w:cs="Arial"/>
                <w:color w:val="000000" w:themeColor="text1"/>
                <w:sz w:val="8"/>
                <w:szCs w:val="22"/>
                <w:lang w:eastAsia="es-CO"/>
              </w:rPr>
            </w:pPr>
          </w:p>
        </w:tc>
        <w:tc>
          <w:tcPr>
            <w:tcW w:w="1391" w:type="dxa"/>
            <w:tcBorders>
              <w:top w:val="nil"/>
              <w:left w:val="nil"/>
              <w:bottom w:val="nil"/>
              <w:right w:val="single" w:sz="4" w:space="0" w:color="auto"/>
            </w:tcBorders>
            <w:shd w:val="clear" w:color="auto" w:fill="auto"/>
            <w:hideMark/>
          </w:tcPr>
          <w:p w14:paraId="44900B3E"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8" w:space="0" w:color="000000"/>
              <w:right w:val="single" w:sz="4" w:space="0" w:color="auto"/>
            </w:tcBorders>
            <w:vAlign w:val="center"/>
            <w:hideMark/>
          </w:tcPr>
          <w:p w14:paraId="650C2994"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8" w:space="0" w:color="000000"/>
              <w:right w:val="single" w:sz="8" w:space="0" w:color="auto"/>
            </w:tcBorders>
            <w:vAlign w:val="center"/>
            <w:hideMark/>
          </w:tcPr>
          <w:p w14:paraId="1EA40DBA" w14:textId="77777777" w:rsidR="00DC7BF7" w:rsidRPr="005548EC" w:rsidRDefault="00DC7BF7" w:rsidP="009D2622">
            <w:pPr>
              <w:jc w:val="center"/>
              <w:rPr>
                <w:rFonts w:ascii="Verdana" w:hAnsi="Verdana" w:cs="Arial"/>
                <w:color w:val="000000" w:themeColor="text1"/>
                <w:sz w:val="8"/>
                <w:szCs w:val="22"/>
                <w:lang w:eastAsia="es-CO"/>
              </w:rPr>
            </w:pPr>
          </w:p>
        </w:tc>
      </w:tr>
      <w:tr w:rsidR="00DC7BF7" w:rsidRPr="005548EC" w14:paraId="0B9FD6A4" w14:textId="77777777" w:rsidTr="00A91370">
        <w:trPr>
          <w:trHeight w:val="607"/>
        </w:trPr>
        <w:tc>
          <w:tcPr>
            <w:tcW w:w="1473" w:type="dxa"/>
            <w:gridSpan w:val="2"/>
            <w:vMerge/>
            <w:tcBorders>
              <w:left w:val="single" w:sz="8" w:space="0" w:color="auto"/>
              <w:bottom w:val="single" w:sz="8" w:space="0" w:color="000000"/>
              <w:right w:val="single" w:sz="4" w:space="0" w:color="auto"/>
            </w:tcBorders>
            <w:shd w:val="clear" w:color="auto" w:fill="auto"/>
            <w:hideMark/>
          </w:tcPr>
          <w:p w14:paraId="5E6F953F" w14:textId="77777777" w:rsidR="00DC7BF7" w:rsidRPr="005548EC" w:rsidRDefault="00DC7BF7" w:rsidP="009D2622">
            <w:pPr>
              <w:rPr>
                <w:rFonts w:ascii="Verdana" w:hAnsi="Verdana" w:cs="Arial"/>
                <w:color w:val="000000" w:themeColor="text1"/>
                <w:sz w:val="8"/>
                <w:szCs w:val="22"/>
                <w:lang w:eastAsia="es-CO"/>
              </w:rPr>
            </w:pPr>
          </w:p>
        </w:tc>
        <w:tc>
          <w:tcPr>
            <w:tcW w:w="1634" w:type="dxa"/>
            <w:vMerge/>
            <w:tcBorders>
              <w:top w:val="nil"/>
              <w:left w:val="single" w:sz="4" w:space="0" w:color="auto"/>
              <w:bottom w:val="single" w:sz="8" w:space="0" w:color="000000"/>
              <w:right w:val="single" w:sz="4" w:space="0" w:color="auto"/>
            </w:tcBorders>
            <w:hideMark/>
          </w:tcPr>
          <w:p w14:paraId="79BD6C3F" w14:textId="77777777" w:rsidR="00DC7BF7" w:rsidRPr="005548EC" w:rsidRDefault="00DC7BF7" w:rsidP="009D2622">
            <w:pPr>
              <w:rPr>
                <w:rFonts w:ascii="Verdana" w:hAnsi="Verdana" w:cs="Arial"/>
                <w:color w:val="000000" w:themeColor="text1"/>
                <w:sz w:val="8"/>
                <w:szCs w:val="22"/>
                <w:lang w:eastAsia="es-CO"/>
              </w:rPr>
            </w:pPr>
          </w:p>
        </w:tc>
        <w:tc>
          <w:tcPr>
            <w:tcW w:w="2351" w:type="dxa"/>
            <w:vMerge/>
            <w:tcBorders>
              <w:top w:val="nil"/>
              <w:left w:val="single" w:sz="4" w:space="0" w:color="auto"/>
              <w:bottom w:val="single" w:sz="8" w:space="0" w:color="000000"/>
              <w:right w:val="single" w:sz="4" w:space="0" w:color="auto"/>
            </w:tcBorders>
            <w:hideMark/>
          </w:tcPr>
          <w:p w14:paraId="72EEAF56" w14:textId="77777777" w:rsidR="00DC7BF7" w:rsidRPr="005548EC" w:rsidRDefault="00DC7BF7" w:rsidP="009D2622">
            <w:pPr>
              <w:rPr>
                <w:rFonts w:ascii="Verdana" w:hAnsi="Verdana" w:cs="Arial"/>
                <w:color w:val="000000" w:themeColor="text1"/>
                <w:sz w:val="8"/>
                <w:szCs w:val="22"/>
                <w:lang w:eastAsia="es-CO"/>
              </w:rPr>
            </w:pPr>
          </w:p>
        </w:tc>
        <w:tc>
          <w:tcPr>
            <w:tcW w:w="1391" w:type="dxa"/>
            <w:tcBorders>
              <w:top w:val="nil"/>
              <w:left w:val="nil"/>
              <w:bottom w:val="single" w:sz="8" w:space="0" w:color="auto"/>
              <w:right w:val="single" w:sz="4" w:space="0" w:color="auto"/>
            </w:tcBorders>
            <w:shd w:val="clear" w:color="auto" w:fill="auto"/>
            <w:hideMark/>
          </w:tcPr>
          <w:p w14:paraId="49C95939" w14:textId="77777777" w:rsidR="00DC7BF7" w:rsidRPr="005548EC" w:rsidRDefault="00DC7BF7" w:rsidP="009D2622">
            <w:pPr>
              <w:jc w:val="center"/>
              <w:rPr>
                <w:rFonts w:ascii="Verdana" w:hAnsi="Verdana" w:cs="Arial"/>
                <w:color w:val="000000" w:themeColor="text1"/>
                <w:sz w:val="8"/>
                <w:szCs w:val="22"/>
                <w:lang w:eastAsia="es-CO"/>
              </w:rPr>
            </w:pPr>
            <w:r w:rsidRPr="005548EC">
              <w:rPr>
                <w:rFonts w:ascii="Verdana" w:hAnsi="Verdana" w:cs="Arial"/>
                <w:color w:val="000000" w:themeColor="text1"/>
                <w:sz w:val="8"/>
                <w:szCs w:val="22"/>
                <w:lang w:eastAsia="es-CO"/>
              </w:rPr>
              <w:t xml:space="preserve">NO </w:t>
            </w:r>
          </w:p>
        </w:tc>
        <w:tc>
          <w:tcPr>
            <w:tcW w:w="939" w:type="dxa"/>
            <w:vMerge/>
            <w:tcBorders>
              <w:top w:val="nil"/>
              <w:left w:val="single" w:sz="4" w:space="0" w:color="auto"/>
              <w:bottom w:val="single" w:sz="8" w:space="0" w:color="000000"/>
              <w:right w:val="single" w:sz="4" w:space="0" w:color="auto"/>
            </w:tcBorders>
            <w:vAlign w:val="center"/>
            <w:hideMark/>
          </w:tcPr>
          <w:p w14:paraId="4C70B799" w14:textId="77777777" w:rsidR="00DC7BF7" w:rsidRPr="005548EC" w:rsidRDefault="00DC7BF7" w:rsidP="009D2622">
            <w:pPr>
              <w:jc w:val="center"/>
              <w:rPr>
                <w:rFonts w:ascii="Verdana" w:hAnsi="Verdana" w:cs="Arial"/>
                <w:color w:val="000000" w:themeColor="text1"/>
                <w:sz w:val="8"/>
                <w:szCs w:val="22"/>
                <w:lang w:eastAsia="es-CO"/>
              </w:rPr>
            </w:pPr>
          </w:p>
        </w:tc>
        <w:tc>
          <w:tcPr>
            <w:tcW w:w="939" w:type="dxa"/>
            <w:vMerge/>
            <w:tcBorders>
              <w:top w:val="nil"/>
              <w:left w:val="single" w:sz="4" w:space="0" w:color="auto"/>
              <w:bottom w:val="single" w:sz="8" w:space="0" w:color="000000"/>
              <w:right w:val="single" w:sz="8" w:space="0" w:color="auto"/>
            </w:tcBorders>
            <w:vAlign w:val="center"/>
            <w:hideMark/>
          </w:tcPr>
          <w:p w14:paraId="1B4044E5" w14:textId="77777777" w:rsidR="00DC7BF7" w:rsidRPr="005548EC" w:rsidRDefault="00DC7BF7" w:rsidP="009D2622">
            <w:pPr>
              <w:jc w:val="center"/>
              <w:rPr>
                <w:rFonts w:ascii="Verdana" w:hAnsi="Verdana" w:cs="Arial"/>
                <w:color w:val="000000" w:themeColor="text1"/>
                <w:sz w:val="8"/>
                <w:szCs w:val="22"/>
                <w:lang w:eastAsia="es-CO"/>
              </w:rPr>
            </w:pPr>
          </w:p>
        </w:tc>
      </w:tr>
    </w:tbl>
    <w:p w14:paraId="0DFA1611" w14:textId="77777777" w:rsidR="00DC7BF7" w:rsidRPr="00006D52" w:rsidRDefault="00DC7BF7" w:rsidP="00DC7BF7">
      <w:pPr>
        <w:autoSpaceDE w:val="0"/>
        <w:autoSpaceDN w:val="0"/>
        <w:adjustRightInd w:val="0"/>
        <w:jc w:val="both"/>
        <w:rPr>
          <w:rFonts w:ascii="Verdana" w:eastAsia="Calibri" w:hAnsi="Verdana" w:cs="Arial"/>
          <w:color w:val="000000" w:themeColor="text1"/>
          <w:sz w:val="22"/>
          <w:szCs w:val="22"/>
          <w:lang w:eastAsia="en-US"/>
        </w:rPr>
      </w:pPr>
    </w:p>
    <w:p w14:paraId="660CB873" w14:textId="50893300" w:rsidR="00650752" w:rsidRPr="00006D52" w:rsidRDefault="00DC7BF7" w:rsidP="00A91370">
      <w:pPr>
        <w:jc w:val="both"/>
        <w:rPr>
          <w:rFonts w:ascii="Verdana" w:hAnsi="Verdana" w:cs="Arial"/>
          <w:color w:val="000000" w:themeColor="text1"/>
          <w:sz w:val="22"/>
          <w:szCs w:val="22"/>
          <w:lang w:eastAsia="es-CO"/>
        </w:rPr>
      </w:pPr>
      <w:r w:rsidRPr="00006D52">
        <w:rPr>
          <w:rFonts w:ascii="Verdana" w:eastAsia="Calibri" w:hAnsi="Verdana" w:cs="Arial"/>
          <w:color w:val="000000" w:themeColor="text1"/>
          <w:sz w:val="22"/>
          <w:szCs w:val="22"/>
          <w:lang w:eastAsia="en-US"/>
        </w:rPr>
        <w:t xml:space="preserve">De acuerdo a lo anterior, le es aplicable el acuerdo con </w:t>
      </w:r>
      <w:r w:rsidR="00650752" w:rsidRPr="00006D52">
        <w:rPr>
          <w:rFonts w:ascii="Verdana" w:hAnsi="Verdana" w:cs="Arial"/>
          <w:color w:val="000000" w:themeColor="text1"/>
          <w:sz w:val="22"/>
          <w:szCs w:val="22"/>
          <w:lang w:eastAsia="es-CO"/>
        </w:rPr>
        <w:t>CHILE</w:t>
      </w:r>
      <w:r w:rsidR="00615D25" w:rsidRPr="00006D52">
        <w:rPr>
          <w:rFonts w:ascii="Verdana" w:hAnsi="Verdana" w:cs="Arial"/>
          <w:color w:val="000000" w:themeColor="text1"/>
          <w:sz w:val="22"/>
          <w:szCs w:val="22"/>
          <w:lang w:eastAsia="es-CO"/>
        </w:rPr>
        <w:t>,</w:t>
      </w:r>
      <w:r w:rsidR="001635FC" w:rsidRPr="00006D52">
        <w:rPr>
          <w:rFonts w:ascii="Verdana" w:hAnsi="Verdana" w:cs="Arial"/>
          <w:color w:val="000000" w:themeColor="text1"/>
          <w:sz w:val="22"/>
          <w:szCs w:val="22"/>
          <w:lang w:eastAsia="es-CO"/>
        </w:rPr>
        <w:t xml:space="preserve"> MEXICO, CANADA, COSTA RICA, ESTADOS UNIDOS,</w:t>
      </w:r>
      <w:r w:rsidR="00615D25" w:rsidRPr="00006D52">
        <w:rPr>
          <w:rFonts w:ascii="Verdana" w:hAnsi="Verdana" w:cs="Arial"/>
          <w:color w:val="000000" w:themeColor="text1"/>
          <w:sz w:val="22"/>
          <w:szCs w:val="22"/>
          <w:lang w:eastAsia="es-CO"/>
        </w:rPr>
        <w:t xml:space="preserve"> COREA, EL SALVADOR, GUATEMALA, HONDURAS Y COMUNIDAD ANDINA. </w:t>
      </w:r>
    </w:p>
    <w:p w14:paraId="38BFC00C" w14:textId="3EEB5AF1" w:rsidR="00DC7BF7" w:rsidRPr="00006D52" w:rsidRDefault="00DC7BF7" w:rsidP="00DC7BF7">
      <w:pPr>
        <w:autoSpaceDE w:val="0"/>
        <w:autoSpaceDN w:val="0"/>
        <w:adjustRightInd w:val="0"/>
        <w:jc w:val="both"/>
        <w:rPr>
          <w:rFonts w:ascii="Verdana" w:eastAsia="Calibri" w:hAnsi="Verdana" w:cs="Arial"/>
          <w:color w:val="000000" w:themeColor="text1"/>
          <w:sz w:val="22"/>
          <w:szCs w:val="22"/>
          <w:lang w:eastAsia="en-US"/>
        </w:rPr>
      </w:pPr>
    </w:p>
    <w:p w14:paraId="2F3762E7" w14:textId="77777777" w:rsidR="00DC7BF7" w:rsidRPr="00006D52" w:rsidRDefault="00DC7BF7" w:rsidP="00DC7BF7">
      <w:pPr>
        <w:autoSpaceDE w:val="0"/>
        <w:autoSpaceDN w:val="0"/>
        <w:adjustRightInd w:val="0"/>
        <w:jc w:val="both"/>
        <w:rPr>
          <w:rFonts w:ascii="Verdana" w:eastAsia="Calibri" w:hAnsi="Verdana" w:cs="Arial"/>
          <w:color w:val="000000" w:themeColor="text1"/>
          <w:sz w:val="22"/>
          <w:szCs w:val="22"/>
          <w:lang w:eastAsia="en-US"/>
        </w:rPr>
      </w:pPr>
      <w:r w:rsidRPr="00006D52">
        <w:rPr>
          <w:rFonts w:ascii="Verdana" w:eastAsia="Calibri" w:hAnsi="Verdana" w:cs="Arial"/>
          <w:color w:val="000000" w:themeColor="text1"/>
          <w:sz w:val="22"/>
          <w:szCs w:val="22"/>
          <w:lang w:eastAsia="en-US"/>
        </w:rPr>
        <w:t>El presente proceso se encuentra publicado en el Plan Anual de Adquisiciones, y por el mismo, los términos establecidos en los convenios para los cuales aplica, se encuentran acordes a la normatividad vigente.</w:t>
      </w:r>
    </w:p>
    <w:p w14:paraId="064629C5" w14:textId="77777777" w:rsidR="000C291B" w:rsidRPr="00006D52" w:rsidRDefault="000C291B" w:rsidP="000C291B">
      <w:pPr>
        <w:rPr>
          <w:rFonts w:ascii="Verdana" w:hAnsi="Verdana" w:cs="Arial"/>
          <w:color w:val="000000" w:themeColor="text1"/>
          <w:sz w:val="22"/>
          <w:szCs w:val="22"/>
        </w:rPr>
      </w:pPr>
    </w:p>
    <w:p w14:paraId="46ADB0DA" w14:textId="77777777" w:rsidR="00317365" w:rsidRPr="00006D52" w:rsidRDefault="00BF4736" w:rsidP="00B63D68">
      <w:pPr>
        <w:pStyle w:val="Ttulo2"/>
        <w:rPr>
          <w:color w:val="000000" w:themeColor="text1"/>
          <w:sz w:val="22"/>
          <w:szCs w:val="22"/>
        </w:rPr>
      </w:pPr>
      <w:bookmarkStart w:id="30" w:name="_Toc5185301"/>
      <w:bookmarkStart w:id="31" w:name="_Toc5284742"/>
      <w:bookmarkStart w:id="32" w:name="_Toc5378036"/>
      <w:bookmarkStart w:id="33" w:name="_Toc5625346"/>
      <w:bookmarkStart w:id="34" w:name="_Toc6926409"/>
      <w:bookmarkStart w:id="35" w:name="_Toc6927176"/>
      <w:bookmarkStart w:id="36" w:name="_Toc6927979"/>
      <w:bookmarkStart w:id="37" w:name="_Toc5185302"/>
      <w:bookmarkStart w:id="38" w:name="_Toc5284743"/>
      <w:bookmarkStart w:id="39" w:name="_Toc5378037"/>
      <w:bookmarkStart w:id="40" w:name="_Toc5625347"/>
      <w:bookmarkStart w:id="41" w:name="_Toc6926410"/>
      <w:bookmarkStart w:id="42" w:name="_Toc6927177"/>
      <w:bookmarkStart w:id="43" w:name="_Toc6927980"/>
      <w:bookmarkStart w:id="44" w:name="_Toc5185303"/>
      <w:bookmarkStart w:id="45" w:name="_Toc5284744"/>
      <w:bookmarkStart w:id="46" w:name="_Toc5378038"/>
      <w:bookmarkStart w:id="47" w:name="_Toc5625348"/>
      <w:bookmarkStart w:id="48" w:name="_Toc6926411"/>
      <w:bookmarkStart w:id="49" w:name="_Toc6927178"/>
      <w:bookmarkStart w:id="50" w:name="_Toc6927981"/>
      <w:bookmarkStart w:id="51" w:name="_Toc5185304"/>
      <w:bookmarkStart w:id="52" w:name="_Toc5284745"/>
      <w:bookmarkStart w:id="53" w:name="_Toc5378039"/>
      <w:bookmarkStart w:id="54" w:name="_Toc5625349"/>
      <w:bookmarkStart w:id="55" w:name="_Toc6926412"/>
      <w:bookmarkStart w:id="56" w:name="_Toc6927179"/>
      <w:bookmarkStart w:id="57" w:name="_Toc6927982"/>
      <w:bookmarkStart w:id="58" w:name="_Toc6927983"/>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006D52">
        <w:rPr>
          <w:color w:val="000000" w:themeColor="text1"/>
          <w:sz w:val="22"/>
          <w:szCs w:val="22"/>
        </w:rPr>
        <w:t>Reconocimiento e Inspección a la Zona Objeto del Contrato</w:t>
      </w:r>
      <w:bookmarkEnd w:id="58"/>
    </w:p>
    <w:p w14:paraId="10667809" w14:textId="77777777" w:rsidR="00317365" w:rsidRPr="00006D52" w:rsidRDefault="00317365" w:rsidP="00317365">
      <w:pPr>
        <w:rPr>
          <w:rFonts w:ascii="Verdana" w:hAnsi="Verdana" w:cs="Arial"/>
          <w:color w:val="000000" w:themeColor="text1"/>
          <w:sz w:val="22"/>
          <w:szCs w:val="22"/>
        </w:rPr>
      </w:pPr>
    </w:p>
    <w:p w14:paraId="4617A6C5" w14:textId="77777777" w:rsidR="00317365" w:rsidRPr="00006D52" w:rsidRDefault="00317365" w:rsidP="00317365">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Los Proponentes </w:t>
      </w:r>
      <w:r w:rsidR="000C291B" w:rsidRPr="00006D52">
        <w:rPr>
          <w:rFonts w:ascii="Verdana" w:hAnsi="Verdana" w:cs="Arial"/>
          <w:color w:val="000000" w:themeColor="text1"/>
          <w:sz w:val="22"/>
          <w:szCs w:val="22"/>
        </w:rPr>
        <w:t xml:space="preserve">podrán </w:t>
      </w:r>
      <w:r w:rsidRPr="00006D52">
        <w:rPr>
          <w:rFonts w:ascii="Verdana" w:hAnsi="Verdana" w:cs="Arial"/>
          <w:color w:val="000000" w:themeColor="text1"/>
          <w:sz w:val="22"/>
          <w:szCs w:val="22"/>
        </w:rPr>
        <w:t>visitar e inspeccionar las zonas objeto del presente proceso, por sus propios medios y sin que ello implique reconocimiento alguno por parte del MINISTERIO.</w:t>
      </w:r>
    </w:p>
    <w:p w14:paraId="1465A192" w14:textId="77777777" w:rsidR="00317365" w:rsidRPr="00006D52" w:rsidRDefault="00317365" w:rsidP="00317365">
      <w:pPr>
        <w:jc w:val="both"/>
        <w:rPr>
          <w:rFonts w:ascii="Verdana" w:hAnsi="Verdana" w:cs="Arial"/>
          <w:color w:val="000000" w:themeColor="text1"/>
          <w:sz w:val="22"/>
          <w:szCs w:val="22"/>
        </w:rPr>
      </w:pPr>
    </w:p>
    <w:p w14:paraId="19F414E4" w14:textId="77777777" w:rsidR="00317365" w:rsidRPr="00006D52" w:rsidRDefault="00317365" w:rsidP="00317365">
      <w:pPr>
        <w:jc w:val="both"/>
        <w:rPr>
          <w:rFonts w:ascii="Verdana" w:hAnsi="Verdana" w:cs="Arial"/>
          <w:color w:val="000000" w:themeColor="text1"/>
          <w:sz w:val="22"/>
          <w:szCs w:val="22"/>
        </w:rPr>
      </w:pPr>
      <w:r w:rsidRPr="00006D52">
        <w:rPr>
          <w:rFonts w:ascii="Verdana" w:hAnsi="Verdana" w:cs="Arial"/>
          <w:color w:val="000000" w:themeColor="text1"/>
          <w:sz w:val="22"/>
          <w:szCs w:val="22"/>
        </w:rPr>
        <w:t>Será responsabilidad de los proponentes la visita e inspección al sitio en el cual se realizarán los trabajos. El hecho que los proponentes no se familiaricen debidamente con los detalles y condiciones bajo los cuales serán ejecutados los trabajos, no se considerará como argumento válido para posteriores reclamaciones.</w:t>
      </w:r>
    </w:p>
    <w:p w14:paraId="43D220CE" w14:textId="77777777" w:rsidR="00317365" w:rsidRPr="00006D52" w:rsidRDefault="00317365" w:rsidP="00317365">
      <w:pPr>
        <w:jc w:val="both"/>
        <w:rPr>
          <w:rFonts w:ascii="Verdana" w:hAnsi="Verdana" w:cs="Arial"/>
          <w:color w:val="000000" w:themeColor="text1"/>
          <w:sz w:val="22"/>
          <w:szCs w:val="22"/>
        </w:rPr>
      </w:pPr>
    </w:p>
    <w:p w14:paraId="6F415E97" w14:textId="77777777" w:rsidR="00317365" w:rsidRPr="00006D52" w:rsidRDefault="00317365" w:rsidP="00317365">
      <w:pPr>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Así entonces, los oferentes deberán considerar en sus propuestas todas las condiciones y circunstancias que rodean el sitio donde se ejecutará la obra, así como el manejo y suministro de materiales y equipos necesarios.</w:t>
      </w:r>
    </w:p>
    <w:p w14:paraId="39D6CC4E" w14:textId="77777777" w:rsidR="00317365" w:rsidRPr="00006D52" w:rsidRDefault="00317365" w:rsidP="00317365">
      <w:pPr>
        <w:jc w:val="both"/>
        <w:rPr>
          <w:rFonts w:ascii="Verdana" w:hAnsi="Verdana" w:cs="Arial"/>
          <w:color w:val="000000" w:themeColor="text1"/>
          <w:sz w:val="22"/>
          <w:szCs w:val="22"/>
        </w:rPr>
      </w:pPr>
    </w:p>
    <w:p w14:paraId="00689326" w14:textId="77777777" w:rsidR="00317365" w:rsidRPr="00006D52" w:rsidRDefault="00317365" w:rsidP="00317365">
      <w:pPr>
        <w:jc w:val="both"/>
        <w:rPr>
          <w:rFonts w:ascii="Verdana" w:hAnsi="Verdana" w:cs="Arial"/>
          <w:color w:val="000000" w:themeColor="text1"/>
          <w:sz w:val="22"/>
          <w:szCs w:val="22"/>
        </w:rPr>
      </w:pPr>
      <w:r w:rsidRPr="00006D52">
        <w:rPr>
          <w:rFonts w:ascii="Verdana" w:hAnsi="Verdana" w:cs="Arial"/>
          <w:color w:val="000000" w:themeColor="text1"/>
          <w:sz w:val="22"/>
          <w:szCs w:val="22"/>
        </w:rPr>
        <w:t>Los proponentes deberán identificar las áreas ambientalmente frágiles y vulnerables que puedan ser afectadas por el proyecto, con el fin de considerar el manejo ambiental del proyecto, aspecto éste considerado como prioritario.</w:t>
      </w:r>
    </w:p>
    <w:p w14:paraId="46E1BEDE" w14:textId="77777777" w:rsidR="00317365" w:rsidRPr="00006D52" w:rsidRDefault="00317365" w:rsidP="00317365">
      <w:pPr>
        <w:jc w:val="both"/>
        <w:rPr>
          <w:rFonts w:ascii="Verdana" w:hAnsi="Verdana" w:cs="Arial"/>
          <w:color w:val="000000" w:themeColor="text1"/>
          <w:sz w:val="22"/>
          <w:szCs w:val="22"/>
        </w:rPr>
      </w:pPr>
    </w:p>
    <w:p w14:paraId="5D642EFA" w14:textId="526699E9" w:rsidR="00317365" w:rsidRPr="00006D52" w:rsidRDefault="00317365" w:rsidP="00317365">
      <w:pPr>
        <w:jc w:val="both"/>
        <w:rPr>
          <w:rFonts w:ascii="Verdana" w:hAnsi="Verdana" w:cs="Arial"/>
          <w:color w:val="000000" w:themeColor="text1"/>
          <w:sz w:val="22"/>
          <w:szCs w:val="22"/>
        </w:rPr>
      </w:pPr>
      <w:r w:rsidRPr="00006D52">
        <w:rPr>
          <w:rFonts w:ascii="Verdana" w:hAnsi="Verdana" w:cs="Arial"/>
          <w:color w:val="000000" w:themeColor="text1"/>
          <w:sz w:val="22"/>
          <w:szCs w:val="22"/>
        </w:rPr>
        <w:t>As</w:t>
      </w:r>
      <w:r w:rsidR="00ED6860" w:rsidRPr="00006D52">
        <w:rPr>
          <w:rFonts w:ascii="Verdana" w:hAnsi="Verdana" w:cs="Arial"/>
          <w:color w:val="000000" w:themeColor="text1"/>
          <w:sz w:val="22"/>
          <w:szCs w:val="22"/>
        </w:rPr>
        <w:t xml:space="preserve">í </w:t>
      </w:r>
      <w:r w:rsidRPr="00006D52">
        <w:rPr>
          <w:rFonts w:ascii="Verdana" w:hAnsi="Verdana" w:cs="Arial"/>
          <w:color w:val="000000" w:themeColor="text1"/>
          <w:sz w:val="22"/>
          <w:szCs w:val="22"/>
        </w:rPr>
        <w:t>mismo</w:t>
      </w:r>
      <w:r w:rsidR="00ED6860" w:rsidRPr="00006D52">
        <w:rPr>
          <w:rFonts w:ascii="Verdana" w:hAnsi="Verdana" w:cs="Arial"/>
          <w:color w:val="000000" w:themeColor="text1"/>
          <w:sz w:val="22"/>
          <w:szCs w:val="22"/>
        </w:rPr>
        <w:t>,</w:t>
      </w:r>
      <w:r w:rsidRPr="00006D52">
        <w:rPr>
          <w:rFonts w:ascii="Verdana" w:hAnsi="Verdana" w:cs="Arial"/>
          <w:color w:val="000000" w:themeColor="text1"/>
          <w:sz w:val="22"/>
          <w:szCs w:val="22"/>
        </w:rPr>
        <w:t xml:space="preserve"> los proponentes deberán efectuar el reconocimiento del entorno socio-económico y la presencia de minorías étnicas en el área de influencia del proyecto.</w:t>
      </w:r>
    </w:p>
    <w:p w14:paraId="676B1D5C" w14:textId="77777777" w:rsidR="00317365" w:rsidRPr="00006D52" w:rsidRDefault="00317365" w:rsidP="00317365">
      <w:pPr>
        <w:jc w:val="both"/>
        <w:rPr>
          <w:rFonts w:ascii="Verdana" w:hAnsi="Verdana" w:cs="Arial"/>
          <w:color w:val="000000" w:themeColor="text1"/>
          <w:sz w:val="22"/>
          <w:szCs w:val="22"/>
        </w:rPr>
      </w:pPr>
    </w:p>
    <w:p w14:paraId="13524BE2" w14:textId="77777777" w:rsidR="003C351D" w:rsidRPr="00006D52" w:rsidRDefault="003C351D" w:rsidP="003C351D">
      <w:pPr>
        <w:shd w:val="clear" w:color="auto" w:fill="FFFFFF"/>
        <w:jc w:val="both"/>
        <w:rPr>
          <w:rFonts w:ascii="Verdana" w:hAnsi="Verdana"/>
          <w:color w:val="000000" w:themeColor="text1"/>
          <w:sz w:val="22"/>
          <w:szCs w:val="22"/>
          <w:lang w:eastAsia="es-CO"/>
        </w:rPr>
      </w:pPr>
      <w:r w:rsidRPr="00006D52">
        <w:rPr>
          <w:rFonts w:ascii="Verdana" w:hAnsi="Verdana"/>
          <w:color w:val="000000" w:themeColor="text1"/>
          <w:sz w:val="22"/>
          <w:szCs w:val="22"/>
        </w:rPr>
        <w:t>La presentación de la propuesta constituye una manifestación explícita de que ha investigado plenamente las condiciones de trabajo, los estudios y diseños del proyecto, los riesgos, así como todos los aspectos, factores y elementos que puedan incidir en los costos de ejecución de las obras y en la formulación de la propuesta.</w:t>
      </w:r>
    </w:p>
    <w:p w14:paraId="7861A679" w14:textId="77777777" w:rsidR="003C351D" w:rsidRPr="00006D52" w:rsidRDefault="003C351D" w:rsidP="003C351D">
      <w:pPr>
        <w:shd w:val="clear" w:color="auto" w:fill="FFFFFF"/>
        <w:jc w:val="both"/>
        <w:rPr>
          <w:rFonts w:ascii="Verdana" w:hAnsi="Verdana"/>
          <w:color w:val="000000" w:themeColor="text1"/>
          <w:sz w:val="22"/>
          <w:szCs w:val="22"/>
        </w:rPr>
      </w:pPr>
    </w:p>
    <w:p w14:paraId="553C6C1D" w14:textId="77777777" w:rsidR="00E8398C" w:rsidRPr="00636000" w:rsidRDefault="00E8398C" w:rsidP="00E8398C">
      <w:pPr>
        <w:pStyle w:val="Default"/>
        <w:jc w:val="both"/>
        <w:rPr>
          <w:rFonts w:ascii="Verdana" w:hAnsi="Verdana"/>
          <w:b/>
          <w:color w:val="000000" w:themeColor="text1"/>
          <w:sz w:val="20"/>
          <w:szCs w:val="22"/>
          <w:lang w:val="es-CO"/>
        </w:rPr>
      </w:pPr>
      <w:r w:rsidRPr="00636000">
        <w:rPr>
          <w:rFonts w:ascii="Verdana" w:hAnsi="Verdana"/>
          <w:b/>
          <w:color w:val="000000" w:themeColor="text1"/>
          <w:sz w:val="20"/>
          <w:szCs w:val="22"/>
          <w:lang w:val="es-CO"/>
        </w:rPr>
        <w:t>LA VISITA TÉCNICA NO ES OBLIGATORIA. DE CONFORMIDAD CON EL CONCEPTO DE LA PROCURADURÍA GENERAL DE LA NACIÓN PLASMADO EN EL DOCUMENTO “RECOMENDACIONES PARA LA ELABORACIÓN DE ESTUDIOS PREVIOS Y APLICACIÓN DEL PRINCIPIO DE PLANEACIÓN EN LA CONTRATACIÓN DE LAS ENTIDADES PUBLICAS”.</w:t>
      </w:r>
    </w:p>
    <w:p w14:paraId="0A0C6DA1" w14:textId="77777777" w:rsidR="00E8398C" w:rsidRPr="00636000" w:rsidRDefault="00E8398C" w:rsidP="00E8398C">
      <w:pPr>
        <w:pStyle w:val="Default"/>
        <w:jc w:val="both"/>
        <w:rPr>
          <w:rFonts w:ascii="Verdana" w:hAnsi="Verdana"/>
          <w:b/>
          <w:color w:val="000000" w:themeColor="text1"/>
          <w:sz w:val="20"/>
          <w:szCs w:val="22"/>
          <w:lang w:val="es-CO"/>
        </w:rPr>
      </w:pPr>
    </w:p>
    <w:p w14:paraId="19D66BD8" w14:textId="77777777" w:rsidR="00E8398C" w:rsidRPr="00636000" w:rsidRDefault="00E8398C" w:rsidP="00E8398C">
      <w:pPr>
        <w:pStyle w:val="Default"/>
        <w:jc w:val="both"/>
        <w:rPr>
          <w:rFonts w:ascii="Verdana" w:hAnsi="Verdana"/>
          <w:b/>
          <w:color w:val="000000" w:themeColor="text1"/>
          <w:sz w:val="20"/>
          <w:szCs w:val="22"/>
          <w:lang w:val="es-CO"/>
        </w:rPr>
      </w:pPr>
      <w:r w:rsidRPr="00636000">
        <w:rPr>
          <w:rFonts w:ascii="Verdana" w:hAnsi="Verdana"/>
          <w:b/>
          <w:color w:val="000000" w:themeColor="text1"/>
          <w:sz w:val="20"/>
          <w:szCs w:val="22"/>
          <w:lang w:val="es-CO"/>
        </w:rPr>
        <w:t>EL OFERENTE ASUME LAS CONSECUENCIAS DE NO CONOCER LAS CONDICIONES DEL LUGAR EN QUE DEBE EJECUTAR EL CONTRATO.</w:t>
      </w:r>
    </w:p>
    <w:p w14:paraId="51F3F357" w14:textId="77777777" w:rsidR="00E8398C" w:rsidRPr="00006D52" w:rsidRDefault="00E8398C" w:rsidP="00E8398C">
      <w:pPr>
        <w:pStyle w:val="Default"/>
        <w:jc w:val="both"/>
        <w:rPr>
          <w:rFonts w:ascii="Verdana" w:hAnsi="Verdana"/>
          <w:color w:val="000000" w:themeColor="text1"/>
          <w:sz w:val="22"/>
          <w:szCs w:val="22"/>
          <w:lang w:val="es-CO"/>
        </w:rPr>
      </w:pPr>
    </w:p>
    <w:p w14:paraId="4D3EB612" w14:textId="4BF6EE9C" w:rsidR="00D16E76" w:rsidRPr="00006D52" w:rsidRDefault="00E8398C" w:rsidP="00BD4636">
      <w:pPr>
        <w:suppressAutoHyphens w:val="0"/>
        <w:ind w:left="993" w:hanging="993"/>
        <w:jc w:val="both"/>
        <w:rPr>
          <w:rFonts w:ascii="Verdana" w:hAnsi="Verdana"/>
          <w:color w:val="000000" w:themeColor="text1"/>
          <w:sz w:val="22"/>
          <w:szCs w:val="22"/>
        </w:rPr>
      </w:pPr>
      <w:r w:rsidRPr="00006D52">
        <w:rPr>
          <w:rFonts w:ascii="Verdana" w:hAnsi="Verdana" w:cs="Arial"/>
          <w:b/>
          <w:color w:val="000000" w:themeColor="text1"/>
          <w:sz w:val="22"/>
          <w:szCs w:val="22"/>
          <w:lang w:eastAsia="es-ES"/>
        </w:rPr>
        <w:t>Nota</w:t>
      </w:r>
      <w:r w:rsidR="002813E2" w:rsidRPr="00006D52">
        <w:rPr>
          <w:rFonts w:ascii="Verdana" w:hAnsi="Verdana" w:cs="Arial"/>
          <w:b/>
          <w:color w:val="000000" w:themeColor="text1"/>
          <w:sz w:val="22"/>
          <w:szCs w:val="22"/>
          <w:lang w:eastAsia="es-ES"/>
        </w:rPr>
        <w:t xml:space="preserve"> 1</w:t>
      </w:r>
      <w:r w:rsidRPr="00006D52">
        <w:rPr>
          <w:rFonts w:ascii="Verdana" w:hAnsi="Verdana" w:cs="Arial"/>
          <w:b/>
          <w:color w:val="000000" w:themeColor="text1"/>
          <w:sz w:val="22"/>
          <w:szCs w:val="22"/>
          <w:lang w:eastAsia="es-ES"/>
        </w:rPr>
        <w:t xml:space="preserve">: </w:t>
      </w:r>
      <w:r w:rsidRPr="00006D52">
        <w:rPr>
          <w:rFonts w:ascii="Verdana" w:hAnsi="Verdana" w:cs="Arial"/>
          <w:b/>
          <w:color w:val="000000" w:themeColor="text1"/>
          <w:sz w:val="22"/>
          <w:szCs w:val="22"/>
          <w:lang w:eastAsia="es-ES"/>
        </w:rPr>
        <w:tab/>
      </w:r>
      <w:r w:rsidR="00D16E76" w:rsidRPr="00006D52">
        <w:rPr>
          <w:rFonts w:ascii="Verdana" w:hAnsi="Verdana"/>
          <w:color w:val="000000" w:themeColor="text1"/>
          <w:sz w:val="22"/>
          <w:szCs w:val="22"/>
        </w:rPr>
        <w:t>El MINISTERIO no acompañará la visita a los sitios donde se llevarán a cabo las actividades objeto del presente proceso, dado que son sitios de acceso público en general y por lo tanto, es responsabilidad del proponente conocer las condiciones para la ejecución del contrato.</w:t>
      </w:r>
    </w:p>
    <w:p w14:paraId="0E9AA163" w14:textId="77777777" w:rsidR="00317365" w:rsidRPr="00006D52" w:rsidRDefault="00317365" w:rsidP="00317365">
      <w:pPr>
        <w:rPr>
          <w:rFonts w:ascii="Verdana" w:hAnsi="Verdana" w:cs="Arial"/>
          <w:color w:val="000000" w:themeColor="text1"/>
          <w:sz w:val="22"/>
          <w:szCs w:val="22"/>
        </w:rPr>
      </w:pPr>
    </w:p>
    <w:p w14:paraId="5D2E06D0" w14:textId="77777777" w:rsidR="00317365" w:rsidRPr="00006D52" w:rsidRDefault="00D32D6D" w:rsidP="00B63D68">
      <w:pPr>
        <w:pStyle w:val="Ttulo2"/>
        <w:rPr>
          <w:color w:val="000000" w:themeColor="text1"/>
          <w:sz w:val="22"/>
          <w:szCs w:val="22"/>
        </w:rPr>
      </w:pPr>
      <w:bookmarkStart w:id="59" w:name="_Toc6927984"/>
      <w:r w:rsidRPr="00006D52">
        <w:rPr>
          <w:color w:val="000000" w:themeColor="text1"/>
          <w:sz w:val="22"/>
          <w:szCs w:val="22"/>
        </w:rPr>
        <w:t>Ubicación</w:t>
      </w:r>
      <w:bookmarkEnd w:id="59"/>
      <w:r w:rsidR="00317365" w:rsidRPr="00006D52">
        <w:rPr>
          <w:color w:val="000000" w:themeColor="text1"/>
          <w:sz w:val="22"/>
          <w:szCs w:val="22"/>
        </w:rPr>
        <w:t xml:space="preserve"> </w:t>
      </w:r>
    </w:p>
    <w:p w14:paraId="49C84E13" w14:textId="77777777" w:rsidR="00317365" w:rsidRPr="00006D52" w:rsidRDefault="00317365" w:rsidP="00317365">
      <w:pPr>
        <w:rPr>
          <w:rFonts w:ascii="Verdana" w:hAnsi="Verdana" w:cs="Arial"/>
          <w:color w:val="000000" w:themeColor="text1"/>
          <w:sz w:val="22"/>
          <w:szCs w:val="22"/>
        </w:rPr>
      </w:pPr>
    </w:p>
    <w:p w14:paraId="6B96595A" w14:textId="77777777" w:rsidR="002A6106" w:rsidRPr="00006D52" w:rsidRDefault="002A6106" w:rsidP="002A6106">
      <w:pPr>
        <w:keepNext/>
        <w:tabs>
          <w:tab w:val="left" w:pos="851"/>
          <w:tab w:val="left" w:pos="2281"/>
        </w:tabs>
        <w:overflowPunct w:val="0"/>
        <w:autoSpaceDE w:val="0"/>
        <w:autoSpaceDN w:val="0"/>
        <w:adjustRightInd w:val="0"/>
        <w:spacing w:before="240" w:after="60"/>
        <w:jc w:val="both"/>
        <w:textAlignment w:val="baseline"/>
        <w:outlineLvl w:val="0"/>
        <w:rPr>
          <w:rFonts w:ascii="Verdana" w:hAnsi="Verdana" w:cs="Arial"/>
          <w:b/>
          <w:color w:val="000000" w:themeColor="text1"/>
          <w:sz w:val="22"/>
          <w:szCs w:val="22"/>
        </w:rPr>
      </w:pPr>
      <w:r w:rsidRPr="00006D52">
        <w:rPr>
          <w:rFonts w:ascii="Verdana" w:hAnsi="Verdana" w:cs="Arial"/>
          <w:color w:val="000000" w:themeColor="text1"/>
          <w:sz w:val="22"/>
          <w:szCs w:val="22"/>
        </w:rPr>
        <w:t xml:space="preserve">El sitio de ejecución del contrato será en </w:t>
      </w:r>
      <w:r w:rsidRPr="00006D52">
        <w:rPr>
          <w:rFonts w:ascii="Verdana" w:hAnsi="Verdana" w:cs="Arial"/>
          <w:b/>
          <w:color w:val="000000" w:themeColor="text1"/>
          <w:sz w:val="22"/>
          <w:szCs w:val="22"/>
          <w:lang w:val="es-ES_tradnl"/>
        </w:rPr>
        <w:t xml:space="preserve">la </w:t>
      </w:r>
      <w:r w:rsidRPr="00006D52">
        <w:rPr>
          <w:rFonts w:ascii="Verdana" w:eastAsia="Calibri" w:hAnsi="Verdana" w:cs="Arial"/>
          <w:b/>
          <w:color w:val="000000" w:themeColor="text1"/>
          <w:sz w:val="22"/>
          <w:szCs w:val="22"/>
          <w:shd w:val="clear" w:color="auto" w:fill="FFFFFF"/>
          <w:lang w:eastAsia="en-US"/>
        </w:rPr>
        <w:t>Catedral Basílica Metropolitana de Nuestra Señora del Rosario</w:t>
      </w:r>
      <w:r w:rsidRPr="00006D52">
        <w:rPr>
          <w:rFonts w:ascii="Verdana" w:eastAsia="Calibri" w:hAnsi="Verdana" w:cs="Arial"/>
          <w:color w:val="000000" w:themeColor="text1"/>
          <w:sz w:val="22"/>
          <w:szCs w:val="22"/>
          <w:shd w:val="clear" w:color="auto" w:fill="FFFFFF"/>
          <w:lang w:eastAsia="en-US"/>
        </w:rPr>
        <w:t>, Carrera 22 # 24-13, Manizales, Caldas</w:t>
      </w:r>
    </w:p>
    <w:p w14:paraId="48BC34D2" w14:textId="77777777" w:rsidR="00E51518" w:rsidRPr="00006D52" w:rsidRDefault="00E51518" w:rsidP="00317365">
      <w:pPr>
        <w:rPr>
          <w:rFonts w:ascii="Verdana" w:hAnsi="Verdana" w:cs="Arial"/>
          <w:bCs/>
          <w:color w:val="000000" w:themeColor="text1"/>
          <w:sz w:val="22"/>
          <w:szCs w:val="22"/>
        </w:rPr>
      </w:pPr>
    </w:p>
    <w:p w14:paraId="77433CCB" w14:textId="688F58D9" w:rsidR="00E2530E" w:rsidRPr="00006D52" w:rsidRDefault="00314E14" w:rsidP="00B63D68">
      <w:pPr>
        <w:pStyle w:val="Ttulo2"/>
        <w:rPr>
          <w:color w:val="000000" w:themeColor="text1"/>
          <w:sz w:val="22"/>
          <w:szCs w:val="22"/>
        </w:rPr>
      </w:pPr>
      <w:bookmarkStart w:id="60" w:name="_Toc6927985"/>
      <w:r>
        <w:rPr>
          <w:color w:val="000000" w:themeColor="text1"/>
          <w:sz w:val="22"/>
          <w:szCs w:val="22"/>
        </w:rPr>
        <w:t xml:space="preserve"> </w:t>
      </w:r>
      <w:r w:rsidR="00D32D6D" w:rsidRPr="00006D52">
        <w:rPr>
          <w:color w:val="000000" w:themeColor="text1"/>
          <w:sz w:val="22"/>
          <w:szCs w:val="22"/>
        </w:rPr>
        <w:t>Correspondencia</w:t>
      </w:r>
      <w:bookmarkEnd w:id="60"/>
      <w:r w:rsidR="00483D8A" w:rsidRPr="00006D52">
        <w:rPr>
          <w:color w:val="000000" w:themeColor="text1"/>
          <w:sz w:val="22"/>
          <w:szCs w:val="22"/>
        </w:rPr>
        <w:t xml:space="preserve"> </w:t>
      </w:r>
    </w:p>
    <w:p w14:paraId="69803626" w14:textId="77777777" w:rsidR="009854C4" w:rsidRPr="00006D52" w:rsidRDefault="009854C4" w:rsidP="00D36DF1">
      <w:pPr>
        <w:rPr>
          <w:rFonts w:ascii="Verdana" w:hAnsi="Verdana" w:cs="Arial"/>
          <w:color w:val="000000" w:themeColor="text1"/>
          <w:sz w:val="22"/>
          <w:szCs w:val="22"/>
        </w:rPr>
      </w:pPr>
    </w:p>
    <w:p w14:paraId="76AA3A20" w14:textId="2245BB15" w:rsidR="004B09DC" w:rsidRPr="00006D52" w:rsidRDefault="004B09DC" w:rsidP="004B09DC">
      <w:pPr>
        <w:jc w:val="both"/>
        <w:rPr>
          <w:rStyle w:val="Hipervnculo"/>
          <w:rFonts w:ascii="Verdana" w:hAnsi="Verdana" w:cs="Arial"/>
          <w:b/>
          <w:color w:val="000000" w:themeColor="text1"/>
          <w:sz w:val="22"/>
          <w:szCs w:val="22"/>
        </w:rPr>
      </w:pPr>
      <w:r w:rsidRPr="00006D52">
        <w:rPr>
          <w:rFonts w:ascii="Verdana" w:hAnsi="Verdana" w:cs="Arial"/>
          <w:color w:val="000000" w:themeColor="text1"/>
          <w:sz w:val="22"/>
          <w:szCs w:val="22"/>
        </w:rPr>
        <w:t xml:space="preserve">Para efectos del presente proceso selectivo se establece la plataforma de </w:t>
      </w:r>
      <w:r w:rsidR="001725BC" w:rsidRPr="00006D52">
        <w:rPr>
          <w:rFonts w:ascii="Verdana" w:hAnsi="Verdana" w:cs="Arial"/>
          <w:b/>
          <w:color w:val="000000" w:themeColor="text1"/>
          <w:sz w:val="22"/>
          <w:szCs w:val="22"/>
        </w:rPr>
        <w:t>SECOP</w:t>
      </w:r>
      <w:r w:rsidRPr="00006D52">
        <w:rPr>
          <w:rFonts w:ascii="Verdana" w:hAnsi="Verdana" w:cs="Arial"/>
          <w:b/>
          <w:color w:val="000000" w:themeColor="text1"/>
          <w:sz w:val="22"/>
          <w:szCs w:val="22"/>
        </w:rPr>
        <w:t xml:space="preserve"> II </w:t>
      </w:r>
      <w:r w:rsidRPr="00006D52">
        <w:rPr>
          <w:rStyle w:val="Hipervnculo"/>
          <w:rFonts w:ascii="Verdana" w:hAnsi="Verdana" w:cs="Arial"/>
          <w:b/>
          <w:color w:val="000000" w:themeColor="text1"/>
          <w:sz w:val="22"/>
          <w:szCs w:val="22"/>
        </w:rPr>
        <w:t>http://www.colombiacompra.gov.co/</w:t>
      </w:r>
      <w:r w:rsidR="001635FC" w:rsidRPr="00006D52">
        <w:rPr>
          <w:rStyle w:val="Hipervnculo"/>
          <w:rFonts w:ascii="Verdana" w:hAnsi="Verdana" w:cs="Arial"/>
          <w:b/>
          <w:color w:val="000000" w:themeColor="text1"/>
          <w:sz w:val="22"/>
          <w:szCs w:val="22"/>
        </w:rPr>
        <w:t>secop-ii</w:t>
      </w:r>
    </w:p>
    <w:p w14:paraId="7B84D429" w14:textId="77777777" w:rsidR="0027650A" w:rsidRPr="00006D52" w:rsidRDefault="0027650A" w:rsidP="004B09DC">
      <w:pPr>
        <w:jc w:val="both"/>
        <w:rPr>
          <w:rFonts w:ascii="Verdana" w:hAnsi="Verdana" w:cs="Arial"/>
          <w:b/>
          <w:color w:val="000000" w:themeColor="text1"/>
          <w:sz w:val="22"/>
          <w:szCs w:val="22"/>
        </w:rPr>
      </w:pPr>
    </w:p>
    <w:p w14:paraId="254CA8BE"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bCs/>
          <w:color w:val="000000" w:themeColor="text1"/>
          <w:sz w:val="22"/>
          <w:szCs w:val="22"/>
        </w:rPr>
        <w:t>Solamente se recibirán manifestaciones, dudas, observaciones, propuestas, subsanes, anexos o cualquier otro documento, en forma digital a través del sitio destinado para este proceso en la plataforma del SECOP II</w:t>
      </w:r>
      <w:r w:rsidRPr="00006D52">
        <w:rPr>
          <w:rFonts w:ascii="Verdana" w:hAnsi="Verdana" w:cs="Arial"/>
          <w:color w:val="000000" w:themeColor="text1"/>
          <w:sz w:val="22"/>
          <w:szCs w:val="22"/>
        </w:rPr>
        <w:t>, único medio que canalizará cualquier tipo de comunicación entre los proponentes y el ministerio y las solicitudes se responderán mediante comunicación escrita por la misma plataforma, excepto indisponibilidad del sistema.</w:t>
      </w:r>
    </w:p>
    <w:p w14:paraId="31CC1086" w14:textId="67F62C3A" w:rsidR="00D84524" w:rsidRPr="00006D52" w:rsidRDefault="00D84524" w:rsidP="007514A7">
      <w:pPr>
        <w:jc w:val="both"/>
        <w:rPr>
          <w:rFonts w:ascii="Verdana" w:hAnsi="Verdana" w:cs="Arial"/>
          <w:b/>
          <w:bCs/>
          <w:color w:val="000000" w:themeColor="text1"/>
          <w:sz w:val="22"/>
          <w:szCs w:val="22"/>
          <w:u w:val="single"/>
        </w:rPr>
      </w:pPr>
    </w:p>
    <w:p w14:paraId="7CA2A03F" w14:textId="77777777" w:rsidR="00586A41" w:rsidRPr="00006D52" w:rsidRDefault="00586A41" w:rsidP="007514A7">
      <w:pPr>
        <w:jc w:val="both"/>
        <w:rPr>
          <w:rFonts w:ascii="Verdana" w:hAnsi="Verdana" w:cs="Arial"/>
          <w:b/>
          <w:color w:val="000000" w:themeColor="text1"/>
          <w:sz w:val="22"/>
          <w:szCs w:val="22"/>
          <w:u w:val="single"/>
        </w:rPr>
      </w:pPr>
    </w:p>
    <w:p w14:paraId="05EA7A3D" w14:textId="77777777" w:rsidR="00E2530E" w:rsidRPr="00006D52" w:rsidRDefault="00D32D6D" w:rsidP="00B63D68">
      <w:pPr>
        <w:pStyle w:val="Ttulo2"/>
        <w:rPr>
          <w:color w:val="000000" w:themeColor="text1"/>
          <w:sz w:val="22"/>
          <w:szCs w:val="22"/>
        </w:rPr>
      </w:pPr>
      <w:bookmarkStart w:id="61" w:name="_Toc6927986"/>
      <w:r w:rsidRPr="00006D52">
        <w:rPr>
          <w:color w:val="000000" w:themeColor="text1"/>
          <w:sz w:val="22"/>
          <w:szCs w:val="22"/>
        </w:rPr>
        <w:t>Presupuesto Oficial</w:t>
      </w:r>
      <w:bookmarkEnd w:id="61"/>
    </w:p>
    <w:p w14:paraId="0F6038A0" w14:textId="77777777" w:rsidR="00B0033B" w:rsidRPr="00006D52" w:rsidRDefault="00B0033B" w:rsidP="00D36DF1">
      <w:pPr>
        <w:jc w:val="both"/>
        <w:rPr>
          <w:rFonts w:ascii="Verdana" w:hAnsi="Verdana" w:cs="Arial"/>
          <w:color w:val="000000" w:themeColor="text1"/>
          <w:sz w:val="22"/>
          <w:szCs w:val="22"/>
        </w:rPr>
      </w:pPr>
    </w:p>
    <w:p w14:paraId="79690A05" w14:textId="608D7DC6" w:rsidR="00134366" w:rsidRPr="00006D52" w:rsidRDefault="00916CF5" w:rsidP="00134366">
      <w:pPr>
        <w:jc w:val="both"/>
        <w:rPr>
          <w:rFonts w:ascii="Verdana" w:hAnsi="Verdana" w:cs="Arial"/>
          <w:b/>
          <w:color w:val="000000" w:themeColor="text1"/>
          <w:sz w:val="22"/>
          <w:szCs w:val="22"/>
        </w:rPr>
      </w:pPr>
      <w:r w:rsidRPr="00006D52">
        <w:rPr>
          <w:rFonts w:ascii="Verdana" w:hAnsi="Verdana" w:cs="Arial"/>
          <w:color w:val="000000" w:themeColor="text1"/>
          <w:sz w:val="22"/>
          <w:szCs w:val="22"/>
        </w:rPr>
        <w:t xml:space="preserve">El </w:t>
      </w:r>
      <w:r w:rsidRPr="00006D52">
        <w:rPr>
          <w:rFonts w:ascii="Verdana" w:hAnsi="Verdana" w:cs="Arial"/>
          <w:b/>
          <w:bCs/>
          <w:color w:val="000000" w:themeColor="text1"/>
          <w:sz w:val="22"/>
          <w:szCs w:val="22"/>
        </w:rPr>
        <w:t>MINISTERIO DE CULTURA</w:t>
      </w:r>
      <w:r w:rsidRPr="00006D52">
        <w:rPr>
          <w:rFonts w:ascii="Verdana" w:hAnsi="Verdana" w:cs="Arial"/>
          <w:color w:val="000000" w:themeColor="text1"/>
          <w:sz w:val="22"/>
          <w:szCs w:val="22"/>
        </w:rPr>
        <w:t xml:space="preserve"> cuenta con un Presupuesto Oficial para atender el gasto que demande el contrato que se derive del presente concurso de méritos, equivalente a la suma de: </w:t>
      </w:r>
      <w:r w:rsidR="005553B8" w:rsidRPr="00006D52">
        <w:rPr>
          <w:rFonts w:ascii="Verdana" w:eastAsia="Calibri" w:hAnsi="Verdana" w:cs="Arial"/>
          <w:b/>
          <w:color w:val="000000" w:themeColor="text1"/>
          <w:sz w:val="22"/>
          <w:szCs w:val="22"/>
          <w:lang w:eastAsia="en-US"/>
        </w:rPr>
        <w:t xml:space="preserve">Seiscientos </w:t>
      </w:r>
      <w:r w:rsidR="00636000">
        <w:rPr>
          <w:rFonts w:ascii="Verdana" w:eastAsia="Calibri" w:hAnsi="Verdana" w:cs="Arial"/>
          <w:b/>
          <w:color w:val="000000" w:themeColor="text1"/>
          <w:sz w:val="22"/>
          <w:szCs w:val="22"/>
          <w:lang w:eastAsia="en-US"/>
        </w:rPr>
        <w:t>diecin</w:t>
      </w:r>
      <w:r w:rsidR="005553B8" w:rsidRPr="00006D52">
        <w:rPr>
          <w:rFonts w:ascii="Verdana" w:eastAsia="Calibri" w:hAnsi="Verdana" w:cs="Arial"/>
          <w:b/>
          <w:color w:val="000000" w:themeColor="text1"/>
          <w:sz w:val="22"/>
          <w:szCs w:val="22"/>
          <w:lang w:eastAsia="en-US"/>
        </w:rPr>
        <w:t>ueve millones novecientos ochenta y seis mil doscientos ochenta y un pesos ($619.986.281</w:t>
      </w:r>
      <w:r w:rsidR="00636000">
        <w:rPr>
          <w:rFonts w:ascii="Verdana" w:eastAsia="Calibri" w:hAnsi="Verdana" w:cs="Arial"/>
          <w:b/>
          <w:color w:val="000000" w:themeColor="text1"/>
          <w:sz w:val="22"/>
          <w:szCs w:val="22"/>
          <w:lang w:eastAsia="en-US"/>
        </w:rPr>
        <w:t>,00</w:t>
      </w:r>
      <w:r w:rsidR="005553B8" w:rsidRPr="00006D52">
        <w:rPr>
          <w:rFonts w:ascii="Verdana" w:eastAsia="Calibri" w:hAnsi="Verdana" w:cs="Arial"/>
          <w:b/>
          <w:color w:val="000000" w:themeColor="text1"/>
          <w:sz w:val="22"/>
          <w:szCs w:val="22"/>
          <w:lang w:eastAsia="en-US"/>
        </w:rPr>
        <w:t>)</w:t>
      </w:r>
      <w:r w:rsidR="005553B8" w:rsidRPr="00006D52">
        <w:rPr>
          <w:rFonts w:ascii="Verdana" w:eastAsia="Calibri" w:hAnsi="Verdana" w:cs="Arial"/>
          <w:color w:val="000000" w:themeColor="text1"/>
          <w:sz w:val="22"/>
          <w:szCs w:val="22"/>
          <w:lang w:eastAsia="en-US"/>
        </w:rPr>
        <w:t xml:space="preserve"> </w:t>
      </w:r>
      <w:r w:rsidR="00636000" w:rsidRPr="00636000">
        <w:rPr>
          <w:rFonts w:ascii="Verdana" w:hAnsi="Verdana" w:cs="Arial"/>
          <w:b/>
          <w:color w:val="000000" w:themeColor="text1"/>
          <w:sz w:val="22"/>
          <w:szCs w:val="22"/>
        </w:rPr>
        <w:lastRenderedPageBreak/>
        <w:t>moneda legal colombiana</w:t>
      </w:r>
      <w:r w:rsidRPr="00006D52">
        <w:rPr>
          <w:rFonts w:ascii="Verdana" w:hAnsi="Verdana" w:cs="Arial"/>
          <w:color w:val="000000" w:themeColor="text1"/>
          <w:sz w:val="22"/>
          <w:szCs w:val="22"/>
        </w:rPr>
        <w:t>.</w:t>
      </w:r>
      <w:r w:rsidR="00134366" w:rsidRPr="00006D52">
        <w:rPr>
          <w:rFonts w:ascii="Verdana" w:hAnsi="Verdana" w:cs="Arial"/>
          <w:color w:val="000000" w:themeColor="text1"/>
          <w:sz w:val="22"/>
          <w:szCs w:val="22"/>
        </w:rPr>
        <w:t xml:space="preserve"> El valor del presupuesto incluye gastos, costos directos e indirectos, impuestos, tasas y contribuciones de ley y demás erogaciones en que deba incurrir el contratista para el cumplimiento de las obligaciones derivadas del contrato </w:t>
      </w:r>
      <w:r w:rsidR="0027650A" w:rsidRPr="00006D52">
        <w:rPr>
          <w:rFonts w:ascii="Verdana" w:hAnsi="Verdana" w:cs="Arial"/>
          <w:color w:val="000000" w:themeColor="text1"/>
          <w:sz w:val="22"/>
          <w:szCs w:val="22"/>
        </w:rPr>
        <w:t xml:space="preserve">que genere el </w:t>
      </w:r>
      <w:r w:rsidR="00134366" w:rsidRPr="00006D52">
        <w:rPr>
          <w:rFonts w:ascii="Verdana" w:hAnsi="Verdana" w:cs="Arial"/>
          <w:color w:val="000000" w:themeColor="text1"/>
          <w:sz w:val="22"/>
          <w:szCs w:val="22"/>
        </w:rPr>
        <w:t>presente proceso.</w:t>
      </w:r>
    </w:p>
    <w:p w14:paraId="4DB24EFD" w14:textId="77777777" w:rsidR="00EF632E" w:rsidRPr="00006D52" w:rsidRDefault="00EF632E" w:rsidP="00EF632E">
      <w:pPr>
        <w:jc w:val="both"/>
        <w:rPr>
          <w:rFonts w:ascii="Verdana" w:hAnsi="Verdana" w:cs="Arial"/>
          <w:color w:val="000000" w:themeColor="text1"/>
          <w:sz w:val="22"/>
          <w:szCs w:val="22"/>
        </w:rPr>
      </w:pPr>
    </w:p>
    <w:p w14:paraId="65B9E1B3" w14:textId="77777777" w:rsidR="005553B8" w:rsidRPr="00006D52" w:rsidRDefault="005553B8" w:rsidP="005553B8">
      <w:pPr>
        <w:spacing w:after="160" w:line="259" w:lineRule="auto"/>
        <w:jc w:val="both"/>
        <w:rPr>
          <w:rFonts w:ascii="Verdana" w:eastAsia="Calibri" w:hAnsi="Verdana" w:cs="Arial"/>
          <w:color w:val="000000" w:themeColor="text1"/>
          <w:sz w:val="22"/>
          <w:szCs w:val="22"/>
          <w:lang w:eastAsia="en-US"/>
        </w:rPr>
      </w:pPr>
      <w:r w:rsidRPr="00006D52">
        <w:rPr>
          <w:rFonts w:ascii="Verdana" w:eastAsia="Calibri" w:hAnsi="Verdana" w:cs="Arial"/>
          <w:color w:val="000000" w:themeColor="text1"/>
          <w:sz w:val="22"/>
          <w:szCs w:val="22"/>
          <w:lang w:eastAsia="en-US"/>
        </w:rPr>
        <w:t>Para respaldar el compromiso que resulte de este proceso, se cuenta con:</w:t>
      </w:r>
    </w:p>
    <w:p w14:paraId="27146F90" w14:textId="77777777" w:rsidR="005553B8" w:rsidRPr="00006D52" w:rsidRDefault="005553B8" w:rsidP="001E0A51">
      <w:pPr>
        <w:pStyle w:val="Prrafodelista"/>
        <w:numPr>
          <w:ilvl w:val="0"/>
          <w:numId w:val="32"/>
        </w:numPr>
        <w:suppressAutoHyphens w:val="0"/>
        <w:autoSpaceDE w:val="0"/>
        <w:autoSpaceDN w:val="0"/>
        <w:adjustRightInd w:val="0"/>
        <w:spacing w:after="200" w:line="276" w:lineRule="auto"/>
        <w:contextualSpacing/>
        <w:jc w:val="both"/>
        <w:rPr>
          <w:rFonts w:ascii="Verdana" w:eastAsiaTheme="minorHAnsi" w:hAnsi="Verdana" w:cs="Arial"/>
          <w:color w:val="000000" w:themeColor="text1"/>
          <w:sz w:val="22"/>
          <w:szCs w:val="22"/>
          <w:lang w:val="es-CO"/>
        </w:rPr>
      </w:pPr>
      <w:r w:rsidRPr="00006D52">
        <w:rPr>
          <w:rFonts w:ascii="Verdana" w:eastAsiaTheme="minorHAnsi" w:hAnsi="Verdana" w:cs="Arial"/>
          <w:color w:val="000000" w:themeColor="text1"/>
          <w:sz w:val="22"/>
          <w:szCs w:val="22"/>
          <w:lang w:val="es-CO"/>
        </w:rPr>
        <w:t xml:space="preserve">Certificación expedida por la Arquidiócesis de Manizales en constancia de que dentro del presupuesto de gastos de la Arquidiócesis de Manizales para el año 2019, se encuentra en el rubro Gastos de Inversión el Proyecto "Interventoría para la Restauración Vitrales Catedral Basílica" con una cifra aforada y comprometida de </w:t>
      </w:r>
      <w:r w:rsidRPr="00006D52">
        <w:rPr>
          <w:rFonts w:ascii="Verdana" w:eastAsiaTheme="minorHAnsi" w:hAnsi="Verdana" w:cs="Arial"/>
          <w:bCs/>
          <w:color w:val="000000" w:themeColor="text1"/>
          <w:sz w:val="22"/>
          <w:szCs w:val="22"/>
          <w:lang w:val="es-CO"/>
        </w:rPr>
        <w:t>seiscientos diez y nueve millones novecientos ochenta y seis mil doscientos ochenta y un pesos ($ 619.986.281 pesos), expedida por el Presbítero OCTAVIO BARRIENTOS GOMEZ</w:t>
      </w:r>
      <w:r w:rsidRPr="00006D52">
        <w:rPr>
          <w:rFonts w:ascii="Verdana" w:eastAsiaTheme="minorHAnsi" w:hAnsi="Verdana" w:cs="Arial"/>
          <w:b/>
          <w:bCs/>
          <w:color w:val="000000" w:themeColor="text1"/>
          <w:sz w:val="22"/>
          <w:szCs w:val="22"/>
          <w:lang w:val="es-CO"/>
        </w:rPr>
        <w:t xml:space="preserve"> </w:t>
      </w:r>
      <w:r w:rsidRPr="00006D52">
        <w:rPr>
          <w:rFonts w:ascii="Verdana" w:eastAsiaTheme="minorHAnsi" w:hAnsi="Verdana" w:cs="Arial"/>
          <w:color w:val="000000" w:themeColor="text1"/>
          <w:sz w:val="22"/>
          <w:szCs w:val="22"/>
          <w:lang w:val="es-CO"/>
        </w:rPr>
        <w:t>Vicario Episcopal de administración y finanzas.</w:t>
      </w:r>
    </w:p>
    <w:p w14:paraId="20EFB4C6" w14:textId="77777777" w:rsidR="005553B8" w:rsidRPr="00006D52" w:rsidRDefault="005553B8" w:rsidP="001E0A51">
      <w:pPr>
        <w:pStyle w:val="Prrafodelista"/>
        <w:numPr>
          <w:ilvl w:val="0"/>
          <w:numId w:val="32"/>
        </w:numPr>
        <w:suppressAutoHyphens w:val="0"/>
        <w:autoSpaceDE w:val="0"/>
        <w:autoSpaceDN w:val="0"/>
        <w:adjustRightInd w:val="0"/>
        <w:spacing w:after="160" w:line="259" w:lineRule="auto"/>
        <w:contextualSpacing/>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Certificación de disponibilidad de recursos para la contratación de la interventoría para el proyecto de restauración de los vitrales de</w:t>
      </w:r>
      <w:r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lang w:val="es-CO"/>
        </w:rPr>
        <w:t xml:space="preserve">la Catedral Basílica de Manizales, expedida por Monseñor GONZALO RESTREPO RESTREPO arzobispo de Manizales.  </w:t>
      </w:r>
    </w:p>
    <w:p w14:paraId="26F6E1AE" w14:textId="77777777" w:rsidR="005553B8" w:rsidRPr="00006D52" w:rsidRDefault="005553B8" w:rsidP="001E0A51">
      <w:pPr>
        <w:pStyle w:val="Prrafodelista"/>
        <w:numPr>
          <w:ilvl w:val="0"/>
          <w:numId w:val="32"/>
        </w:numPr>
        <w:suppressAutoHyphens w:val="0"/>
        <w:autoSpaceDE w:val="0"/>
        <w:autoSpaceDN w:val="0"/>
        <w:adjustRightInd w:val="0"/>
        <w:spacing w:after="160" w:line="259" w:lineRule="auto"/>
        <w:contextualSpacing/>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Convenio de asociación 0206 de 2019 entre la ARQUIDIÓCESIS DE MANIZALES y el MINISTERIO DE CULTURA. </w:t>
      </w:r>
    </w:p>
    <w:p w14:paraId="5A220371" w14:textId="683C8A34" w:rsidR="00EF632E" w:rsidRPr="00006D52" w:rsidRDefault="005553B8" w:rsidP="001E0A51">
      <w:pPr>
        <w:pStyle w:val="Prrafodelista"/>
        <w:numPr>
          <w:ilvl w:val="0"/>
          <w:numId w:val="32"/>
        </w:numPr>
        <w:jc w:val="both"/>
        <w:rPr>
          <w:rFonts w:ascii="Verdana" w:hAnsi="Verdana" w:cs="Arial"/>
          <w:color w:val="000000" w:themeColor="text1"/>
          <w:sz w:val="22"/>
          <w:szCs w:val="22"/>
        </w:rPr>
      </w:pPr>
      <w:r w:rsidRPr="00006D52">
        <w:rPr>
          <w:rFonts w:ascii="Verdana" w:hAnsi="Verdana" w:cs="Arial"/>
          <w:color w:val="000000" w:themeColor="text1"/>
          <w:sz w:val="22"/>
          <w:szCs w:val="22"/>
        </w:rPr>
        <w:t>Certificación Bancaria expedida por BANCOLOMBIA S.A. de cupo crédito aprobado por valor de seiscientos cincuenta millones pesos ($650.000.000) para honrar las exigibilidades del Ministerio de Cultura relacionadas con la contratación de la interventoría para la restauración de los vitrales de la Catedral Basílica de Manizales.</w:t>
      </w:r>
    </w:p>
    <w:p w14:paraId="758EDD5B" w14:textId="77777777" w:rsidR="005553B8" w:rsidRPr="00006D52" w:rsidRDefault="005553B8" w:rsidP="005553B8">
      <w:pPr>
        <w:jc w:val="both"/>
        <w:rPr>
          <w:rFonts w:ascii="Verdana" w:hAnsi="Verdana" w:cs="Arial"/>
          <w:color w:val="000000" w:themeColor="text1"/>
          <w:sz w:val="22"/>
          <w:szCs w:val="22"/>
        </w:rPr>
      </w:pPr>
    </w:p>
    <w:p w14:paraId="65EAE415" w14:textId="77777777" w:rsidR="00E2530E" w:rsidRPr="00006D52" w:rsidRDefault="00D32D6D" w:rsidP="00B63D68">
      <w:pPr>
        <w:pStyle w:val="Ttulo2"/>
        <w:rPr>
          <w:color w:val="000000" w:themeColor="text1"/>
          <w:sz w:val="22"/>
          <w:szCs w:val="22"/>
        </w:rPr>
      </w:pPr>
      <w:bookmarkStart w:id="62" w:name="_Toc6927987"/>
      <w:r w:rsidRPr="00006D52">
        <w:rPr>
          <w:color w:val="000000" w:themeColor="text1"/>
          <w:sz w:val="22"/>
          <w:szCs w:val="22"/>
        </w:rPr>
        <w:t>Interpretación y Aceptación del Pliego de Condiciones</w:t>
      </w:r>
      <w:bookmarkEnd w:id="62"/>
    </w:p>
    <w:p w14:paraId="7F3CF841" w14:textId="77777777" w:rsidR="00E2530E" w:rsidRPr="00006D52" w:rsidRDefault="00E2530E" w:rsidP="00D36DF1">
      <w:pPr>
        <w:jc w:val="both"/>
        <w:rPr>
          <w:rFonts w:ascii="Verdana" w:hAnsi="Verdana" w:cs="Arial"/>
          <w:color w:val="000000" w:themeColor="text1"/>
          <w:sz w:val="22"/>
          <w:szCs w:val="22"/>
        </w:rPr>
      </w:pPr>
    </w:p>
    <w:p w14:paraId="610CD4C4" w14:textId="77777777"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Con la presentación de la oferta, el </w:t>
      </w:r>
      <w:r w:rsidR="008E67E2" w:rsidRPr="00006D52">
        <w:rPr>
          <w:rFonts w:ascii="Verdana" w:hAnsi="Verdana" w:cs="Arial"/>
          <w:color w:val="000000" w:themeColor="text1"/>
          <w:sz w:val="22"/>
          <w:szCs w:val="22"/>
        </w:rPr>
        <w:t>P</w:t>
      </w:r>
      <w:r w:rsidRPr="00006D52">
        <w:rPr>
          <w:rFonts w:ascii="Verdana" w:hAnsi="Verdana" w:cs="Arial"/>
          <w:color w:val="000000" w:themeColor="text1"/>
          <w:sz w:val="22"/>
          <w:szCs w:val="22"/>
        </w:rPr>
        <w:t xml:space="preserve">roponente manifiesta que estudió el </w:t>
      </w:r>
      <w:r w:rsidR="007148FB" w:rsidRPr="00006D52">
        <w:rPr>
          <w:rFonts w:ascii="Verdana" w:hAnsi="Verdana" w:cs="Arial"/>
          <w:color w:val="000000" w:themeColor="text1"/>
          <w:sz w:val="22"/>
          <w:szCs w:val="22"/>
        </w:rPr>
        <w:t>P</w:t>
      </w:r>
      <w:r w:rsidRPr="00006D52">
        <w:rPr>
          <w:rFonts w:ascii="Verdana" w:hAnsi="Verdana" w:cs="Arial"/>
          <w:color w:val="000000" w:themeColor="text1"/>
          <w:sz w:val="22"/>
          <w:szCs w:val="22"/>
        </w:rPr>
        <w:t xml:space="preserve">liego de </w:t>
      </w:r>
      <w:r w:rsidR="007148FB" w:rsidRPr="00006D52">
        <w:rPr>
          <w:rFonts w:ascii="Verdana" w:hAnsi="Verdana" w:cs="Arial"/>
          <w:color w:val="000000" w:themeColor="text1"/>
          <w:sz w:val="22"/>
          <w:szCs w:val="22"/>
        </w:rPr>
        <w:t>C</w:t>
      </w:r>
      <w:r w:rsidRPr="00006D52">
        <w:rPr>
          <w:rFonts w:ascii="Verdana" w:hAnsi="Verdana" w:cs="Arial"/>
          <w:color w:val="000000" w:themeColor="text1"/>
          <w:sz w:val="22"/>
          <w:szCs w:val="22"/>
        </w:rPr>
        <w:t>ondiciones y todos los documentos del proceso, que obtuvo las aclaraciones sobre las estipulaciones que haya considerado inciertas o dudosas, que conoce la naturaleza de los trabajos, su costo y su tiempo de ejecución, que formuló su oferta de manera libre, seria, precisa y coherente.</w:t>
      </w:r>
    </w:p>
    <w:p w14:paraId="444B467C" w14:textId="77777777" w:rsidR="00E2530E" w:rsidRPr="00006D52" w:rsidRDefault="00E2530E" w:rsidP="00D36DF1">
      <w:pPr>
        <w:jc w:val="both"/>
        <w:rPr>
          <w:rFonts w:ascii="Verdana" w:hAnsi="Verdana" w:cs="Arial"/>
          <w:color w:val="000000" w:themeColor="text1"/>
          <w:sz w:val="22"/>
          <w:szCs w:val="22"/>
        </w:rPr>
      </w:pPr>
    </w:p>
    <w:p w14:paraId="16DBD060" w14:textId="77777777"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Todos los documentos del proceso selectivo se complementan mutuamente, de tal manera que lo indicado en cada uno de ellos se entenderá como indicado en todos.</w:t>
      </w:r>
    </w:p>
    <w:p w14:paraId="09D5B7BD" w14:textId="77777777" w:rsidR="00E2530E" w:rsidRPr="00006D52" w:rsidRDefault="00E2530E" w:rsidP="00D36DF1">
      <w:pPr>
        <w:jc w:val="both"/>
        <w:rPr>
          <w:rFonts w:ascii="Verdana" w:hAnsi="Verdana" w:cs="Arial"/>
          <w:color w:val="000000" w:themeColor="text1"/>
          <w:sz w:val="22"/>
          <w:szCs w:val="22"/>
        </w:rPr>
      </w:pPr>
    </w:p>
    <w:p w14:paraId="66F67E5D" w14:textId="77777777"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Las interpretaciones o deducciones que el </w:t>
      </w:r>
      <w:r w:rsidR="008E67E2" w:rsidRPr="00006D52">
        <w:rPr>
          <w:rFonts w:ascii="Verdana" w:hAnsi="Verdana" w:cs="Arial"/>
          <w:color w:val="000000" w:themeColor="text1"/>
          <w:sz w:val="22"/>
          <w:szCs w:val="22"/>
        </w:rPr>
        <w:t>P</w:t>
      </w:r>
      <w:r w:rsidRPr="00006D52">
        <w:rPr>
          <w:rFonts w:ascii="Verdana" w:hAnsi="Verdana" w:cs="Arial"/>
          <w:color w:val="000000" w:themeColor="text1"/>
          <w:sz w:val="22"/>
          <w:szCs w:val="22"/>
        </w:rPr>
        <w:t xml:space="preserve">roponente haga de lo establecido en este </w:t>
      </w:r>
      <w:r w:rsidR="009222F7" w:rsidRPr="00006D52">
        <w:rPr>
          <w:rFonts w:ascii="Verdana" w:hAnsi="Verdana" w:cs="Arial"/>
          <w:color w:val="000000" w:themeColor="text1"/>
          <w:sz w:val="22"/>
          <w:szCs w:val="22"/>
        </w:rPr>
        <w:t>P</w:t>
      </w:r>
      <w:r w:rsidRPr="00006D52">
        <w:rPr>
          <w:rFonts w:ascii="Verdana" w:hAnsi="Verdana" w:cs="Arial"/>
          <w:color w:val="000000" w:themeColor="text1"/>
          <w:sz w:val="22"/>
          <w:szCs w:val="22"/>
        </w:rPr>
        <w:t xml:space="preserve">liego de </w:t>
      </w:r>
      <w:r w:rsidR="009222F7" w:rsidRPr="00006D52">
        <w:rPr>
          <w:rFonts w:ascii="Verdana" w:hAnsi="Verdana" w:cs="Arial"/>
          <w:color w:val="000000" w:themeColor="text1"/>
          <w:sz w:val="22"/>
          <w:szCs w:val="22"/>
        </w:rPr>
        <w:t>C</w:t>
      </w:r>
      <w:r w:rsidRPr="00006D52">
        <w:rPr>
          <w:rFonts w:ascii="Verdana" w:hAnsi="Verdana" w:cs="Arial"/>
          <w:color w:val="000000" w:themeColor="text1"/>
          <w:sz w:val="22"/>
          <w:szCs w:val="22"/>
        </w:rPr>
        <w:t xml:space="preserve">ondiciones, serán de su exclusiva responsabilidad, por lo tanto,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w:t>
      </w:r>
      <w:r w:rsidR="008D30E6" w:rsidRPr="00006D52">
        <w:rPr>
          <w:rFonts w:ascii="Verdana" w:hAnsi="Verdana" w:cs="Arial"/>
          <w:b/>
          <w:color w:val="000000" w:themeColor="text1"/>
          <w:sz w:val="22"/>
          <w:szCs w:val="22"/>
        </w:rPr>
        <w:t xml:space="preserve">DE CULTURA </w:t>
      </w:r>
      <w:r w:rsidRPr="00006D52">
        <w:rPr>
          <w:rFonts w:ascii="Verdana" w:hAnsi="Verdana" w:cs="Arial"/>
          <w:color w:val="000000" w:themeColor="text1"/>
          <w:sz w:val="22"/>
          <w:szCs w:val="22"/>
        </w:rPr>
        <w:t>no será responsable por descuidos, errores, omisiones, conjeturas, suposiciones, mala interpretación u otros hechos en que incurra el proponente que le sean desfavorables y que puedan incidir en la elaboración de su oferta.</w:t>
      </w:r>
    </w:p>
    <w:p w14:paraId="195A922D" w14:textId="77777777" w:rsidR="00E2530E" w:rsidRPr="00006D52" w:rsidRDefault="00E2530E" w:rsidP="00D36DF1">
      <w:pPr>
        <w:jc w:val="both"/>
        <w:rPr>
          <w:rFonts w:ascii="Verdana" w:hAnsi="Verdana" w:cs="Arial"/>
          <w:color w:val="000000" w:themeColor="text1"/>
          <w:sz w:val="22"/>
          <w:szCs w:val="22"/>
        </w:rPr>
      </w:pPr>
    </w:p>
    <w:p w14:paraId="42A67A66" w14:textId="77777777"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hecho de que el </w:t>
      </w:r>
      <w:r w:rsidR="008E67E2" w:rsidRPr="00006D52">
        <w:rPr>
          <w:rFonts w:ascii="Verdana" w:hAnsi="Verdana" w:cs="Arial"/>
          <w:color w:val="000000" w:themeColor="text1"/>
          <w:sz w:val="22"/>
          <w:szCs w:val="22"/>
        </w:rPr>
        <w:t>P</w:t>
      </w:r>
      <w:r w:rsidRPr="00006D52">
        <w:rPr>
          <w:rFonts w:ascii="Verdana" w:hAnsi="Verdana" w:cs="Arial"/>
          <w:color w:val="000000" w:themeColor="text1"/>
          <w:sz w:val="22"/>
          <w:szCs w:val="22"/>
        </w:rPr>
        <w:t>roponente no se informe y documente debidamente sobre los detalles y condiciones bajo los cuales serán ejecutados los trabajos objeto del presente proceso, no se considerarán como fundamento válido de futuras reclamaciones.</w:t>
      </w:r>
    </w:p>
    <w:p w14:paraId="07B281C9" w14:textId="77777777" w:rsidR="00E2530E" w:rsidRPr="00006D52" w:rsidRDefault="00E2530E" w:rsidP="00D36DF1">
      <w:pPr>
        <w:jc w:val="both"/>
        <w:rPr>
          <w:rFonts w:ascii="Verdana" w:hAnsi="Verdana" w:cs="Arial"/>
          <w:color w:val="000000" w:themeColor="text1"/>
          <w:sz w:val="22"/>
          <w:szCs w:val="22"/>
        </w:rPr>
      </w:pPr>
    </w:p>
    <w:p w14:paraId="6629B09E" w14:textId="77777777" w:rsidR="008D30E6"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oferente deberá elaborar la propuesta, de acuerdo con lo establecido </w:t>
      </w:r>
      <w:r w:rsidR="00615DA0" w:rsidRPr="00006D52">
        <w:rPr>
          <w:rFonts w:ascii="Verdana" w:hAnsi="Verdana" w:cs="Arial"/>
          <w:color w:val="000000" w:themeColor="text1"/>
          <w:sz w:val="22"/>
          <w:szCs w:val="22"/>
        </w:rPr>
        <w:t xml:space="preserve">y exigido en las secciones de la plataforma </w:t>
      </w:r>
      <w:r w:rsidR="001725BC" w:rsidRPr="00006D52">
        <w:rPr>
          <w:rFonts w:ascii="Verdana" w:hAnsi="Verdana" w:cs="Arial"/>
          <w:color w:val="000000" w:themeColor="text1"/>
          <w:sz w:val="22"/>
          <w:szCs w:val="22"/>
        </w:rPr>
        <w:t>SECOP</w:t>
      </w:r>
      <w:r w:rsidR="00134366" w:rsidRPr="00006D52">
        <w:rPr>
          <w:rFonts w:ascii="Verdana" w:hAnsi="Verdana" w:cs="Arial"/>
          <w:color w:val="000000" w:themeColor="text1"/>
          <w:sz w:val="22"/>
          <w:szCs w:val="22"/>
        </w:rPr>
        <w:t xml:space="preserve"> II</w:t>
      </w:r>
      <w:r w:rsidR="00615DA0"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y anexar la documentación exigida</w:t>
      </w:r>
      <w:r w:rsidR="00615DA0" w:rsidRPr="00006D52">
        <w:rPr>
          <w:rFonts w:ascii="Verdana" w:hAnsi="Verdana" w:cs="Arial"/>
          <w:color w:val="000000" w:themeColor="text1"/>
          <w:sz w:val="22"/>
          <w:szCs w:val="22"/>
        </w:rPr>
        <w:t xml:space="preserve"> en cada una de ellas</w:t>
      </w:r>
      <w:r w:rsidRPr="00006D52">
        <w:rPr>
          <w:rFonts w:ascii="Verdana" w:hAnsi="Verdana" w:cs="Arial"/>
          <w:color w:val="000000" w:themeColor="text1"/>
          <w:sz w:val="22"/>
          <w:szCs w:val="22"/>
        </w:rPr>
        <w:t xml:space="preserve">. </w:t>
      </w:r>
    </w:p>
    <w:p w14:paraId="68698ADE" w14:textId="77777777" w:rsidR="008D30E6" w:rsidRPr="00006D52" w:rsidRDefault="008D30E6" w:rsidP="00D36DF1">
      <w:pPr>
        <w:jc w:val="both"/>
        <w:rPr>
          <w:rFonts w:ascii="Verdana" w:hAnsi="Verdana" w:cs="Arial"/>
          <w:color w:val="000000" w:themeColor="text1"/>
          <w:sz w:val="22"/>
          <w:szCs w:val="22"/>
        </w:rPr>
      </w:pPr>
    </w:p>
    <w:p w14:paraId="34014EF3" w14:textId="77777777"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El oferente es el único responsable de los documentos presentados en su propuesta y no podrá alegar desconocimiento o falta de responsabilidad sobre los mismos.</w:t>
      </w:r>
    </w:p>
    <w:p w14:paraId="313E9420" w14:textId="77777777" w:rsidR="00E2530E" w:rsidRPr="00006D52" w:rsidRDefault="00E2530E" w:rsidP="00D36DF1">
      <w:pPr>
        <w:jc w:val="both"/>
        <w:rPr>
          <w:rFonts w:ascii="Verdana" w:hAnsi="Verdana" w:cs="Arial"/>
          <w:color w:val="000000" w:themeColor="text1"/>
          <w:sz w:val="22"/>
          <w:szCs w:val="22"/>
        </w:rPr>
      </w:pPr>
    </w:p>
    <w:p w14:paraId="48C54CEB" w14:textId="77777777" w:rsidR="00E2530E" w:rsidRPr="00006D52" w:rsidRDefault="008D30E6"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Igualmente deberá</w:t>
      </w:r>
      <w:r w:rsidR="00E2530E" w:rsidRPr="00006D52">
        <w:rPr>
          <w:rFonts w:ascii="Verdana" w:hAnsi="Verdana" w:cs="Arial"/>
          <w:color w:val="000000" w:themeColor="text1"/>
          <w:sz w:val="22"/>
          <w:szCs w:val="22"/>
        </w:rPr>
        <w:t xml:space="preserve"> tener en cuenta el objeto a contratar, los precios, plazos, especificaciones técnicas, económicas o financieras, condiciones de ejecución del contrato y demás elementos que influyan directa e indirectamente durante la ejecución del contrato y sobre el valor de su oferta.</w:t>
      </w:r>
    </w:p>
    <w:p w14:paraId="54249D2D" w14:textId="77777777" w:rsidR="00E2530E" w:rsidRPr="00006D52" w:rsidRDefault="00E2530E" w:rsidP="00D36DF1">
      <w:pPr>
        <w:jc w:val="both"/>
        <w:rPr>
          <w:rFonts w:ascii="Verdana" w:hAnsi="Verdana" w:cs="Arial"/>
          <w:color w:val="000000" w:themeColor="text1"/>
          <w:sz w:val="22"/>
          <w:szCs w:val="22"/>
        </w:rPr>
      </w:pPr>
    </w:p>
    <w:p w14:paraId="1BAE9DF8" w14:textId="77777777"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Los </w:t>
      </w:r>
      <w:r w:rsidR="009222F7" w:rsidRPr="00006D52">
        <w:rPr>
          <w:rFonts w:ascii="Verdana" w:hAnsi="Verdana" w:cs="Arial"/>
          <w:color w:val="000000" w:themeColor="text1"/>
          <w:sz w:val="22"/>
          <w:szCs w:val="22"/>
        </w:rPr>
        <w:t>P</w:t>
      </w:r>
      <w:r w:rsidRPr="00006D52">
        <w:rPr>
          <w:rFonts w:ascii="Verdana" w:hAnsi="Verdana" w:cs="Arial"/>
          <w:color w:val="000000" w:themeColor="text1"/>
          <w:sz w:val="22"/>
          <w:szCs w:val="22"/>
        </w:rPr>
        <w:t xml:space="preserve">liegos de </w:t>
      </w:r>
      <w:r w:rsidR="009222F7" w:rsidRPr="00006D52">
        <w:rPr>
          <w:rFonts w:ascii="Verdana" w:hAnsi="Verdana" w:cs="Arial"/>
          <w:color w:val="000000" w:themeColor="text1"/>
          <w:sz w:val="22"/>
          <w:szCs w:val="22"/>
        </w:rPr>
        <w:t>C</w:t>
      </w:r>
      <w:r w:rsidRPr="00006D52">
        <w:rPr>
          <w:rFonts w:ascii="Verdana" w:hAnsi="Verdana" w:cs="Arial"/>
          <w:color w:val="000000" w:themeColor="text1"/>
          <w:sz w:val="22"/>
          <w:szCs w:val="22"/>
        </w:rPr>
        <w:t>ondiciones deben ser interpretados como un todo y sus disposiciones no deben ser entendidas de manera separada; por lo tanto, al mismo se integran los estudios y docum</w:t>
      </w:r>
      <w:r w:rsidR="008D30E6" w:rsidRPr="00006D52">
        <w:rPr>
          <w:rFonts w:ascii="Verdana" w:hAnsi="Verdana" w:cs="Arial"/>
          <w:color w:val="000000" w:themeColor="text1"/>
          <w:sz w:val="22"/>
          <w:szCs w:val="22"/>
        </w:rPr>
        <w:t>entos previos, anexos y adendas si las hubiere.</w:t>
      </w:r>
    </w:p>
    <w:p w14:paraId="14EEE5AC" w14:textId="77777777" w:rsidR="00E2530E" w:rsidRPr="00006D52" w:rsidRDefault="00E2530E" w:rsidP="00D36DF1">
      <w:pPr>
        <w:jc w:val="both"/>
        <w:rPr>
          <w:rFonts w:ascii="Verdana" w:hAnsi="Verdana" w:cs="Arial"/>
          <w:color w:val="000000" w:themeColor="text1"/>
          <w:sz w:val="22"/>
          <w:szCs w:val="22"/>
        </w:rPr>
      </w:pPr>
    </w:p>
    <w:p w14:paraId="2BEDC244" w14:textId="77777777"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orden de los capítulos y cláusulas de estos </w:t>
      </w:r>
      <w:r w:rsidR="009222F7" w:rsidRPr="00006D52">
        <w:rPr>
          <w:rFonts w:ascii="Verdana" w:hAnsi="Verdana" w:cs="Arial"/>
          <w:color w:val="000000" w:themeColor="text1"/>
          <w:sz w:val="22"/>
          <w:szCs w:val="22"/>
        </w:rPr>
        <w:t>P</w:t>
      </w:r>
      <w:r w:rsidRPr="00006D52">
        <w:rPr>
          <w:rFonts w:ascii="Verdana" w:hAnsi="Verdana" w:cs="Arial"/>
          <w:color w:val="000000" w:themeColor="text1"/>
          <w:sz w:val="22"/>
          <w:szCs w:val="22"/>
        </w:rPr>
        <w:t xml:space="preserve">liegos de </w:t>
      </w:r>
      <w:r w:rsidR="009222F7" w:rsidRPr="00006D52">
        <w:rPr>
          <w:rFonts w:ascii="Verdana" w:hAnsi="Verdana" w:cs="Arial"/>
          <w:color w:val="000000" w:themeColor="text1"/>
          <w:sz w:val="22"/>
          <w:szCs w:val="22"/>
        </w:rPr>
        <w:t>C</w:t>
      </w:r>
      <w:r w:rsidRPr="00006D52">
        <w:rPr>
          <w:rFonts w:ascii="Verdana" w:hAnsi="Verdana" w:cs="Arial"/>
          <w:color w:val="000000" w:themeColor="text1"/>
          <w:sz w:val="22"/>
          <w:szCs w:val="22"/>
        </w:rPr>
        <w:t>ondiciones no deben ser interpretados como un grado de prelación entre los mismos.</w:t>
      </w:r>
    </w:p>
    <w:p w14:paraId="5B4268D1" w14:textId="77777777" w:rsidR="00E2530E" w:rsidRPr="00006D52" w:rsidRDefault="00E2530E" w:rsidP="00D36DF1">
      <w:pPr>
        <w:jc w:val="both"/>
        <w:rPr>
          <w:rFonts w:ascii="Verdana" w:hAnsi="Verdana" w:cs="Arial"/>
          <w:color w:val="000000" w:themeColor="text1"/>
          <w:sz w:val="22"/>
          <w:szCs w:val="22"/>
        </w:rPr>
      </w:pPr>
    </w:p>
    <w:p w14:paraId="1DBC0A05" w14:textId="77777777"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Los títulos utilizados en estos </w:t>
      </w:r>
      <w:r w:rsidR="009222F7" w:rsidRPr="00006D52">
        <w:rPr>
          <w:rFonts w:ascii="Verdana" w:hAnsi="Verdana" w:cs="Arial"/>
          <w:color w:val="000000" w:themeColor="text1"/>
          <w:sz w:val="22"/>
          <w:szCs w:val="22"/>
        </w:rPr>
        <w:t xml:space="preserve">Pliegos de Condiciones </w:t>
      </w:r>
      <w:r w:rsidRPr="00006D52">
        <w:rPr>
          <w:rFonts w:ascii="Verdana" w:hAnsi="Verdana" w:cs="Arial"/>
          <w:color w:val="000000" w:themeColor="text1"/>
          <w:sz w:val="22"/>
          <w:szCs w:val="22"/>
        </w:rPr>
        <w:t>sirven sólo para identificar textos, y no afectará la interpretación de los mismos.</w:t>
      </w:r>
    </w:p>
    <w:p w14:paraId="51D93177" w14:textId="77777777" w:rsidR="00E2530E" w:rsidRPr="00006D52" w:rsidRDefault="00E2530E" w:rsidP="00D36DF1">
      <w:pPr>
        <w:jc w:val="both"/>
        <w:rPr>
          <w:rFonts w:ascii="Verdana" w:hAnsi="Verdana" w:cs="Arial"/>
          <w:color w:val="000000" w:themeColor="text1"/>
          <w:sz w:val="22"/>
          <w:szCs w:val="22"/>
        </w:rPr>
      </w:pPr>
    </w:p>
    <w:p w14:paraId="144B7F4B" w14:textId="77777777" w:rsidR="00E2530E" w:rsidRPr="00006D52" w:rsidRDefault="00604E84" w:rsidP="00B63D68">
      <w:pPr>
        <w:pStyle w:val="Ttulo2"/>
        <w:rPr>
          <w:color w:val="000000" w:themeColor="text1"/>
          <w:sz w:val="22"/>
          <w:szCs w:val="22"/>
        </w:rPr>
      </w:pPr>
      <w:bookmarkStart w:id="63" w:name="_Toc6927988"/>
      <w:r w:rsidRPr="00006D52">
        <w:rPr>
          <w:color w:val="000000" w:themeColor="text1"/>
          <w:sz w:val="22"/>
          <w:szCs w:val="22"/>
        </w:rPr>
        <w:t>Control Social – Convocatoria a las Veedurías Ciudadanas</w:t>
      </w:r>
      <w:bookmarkEnd w:id="63"/>
      <w:r w:rsidRPr="00006D52">
        <w:rPr>
          <w:color w:val="000000" w:themeColor="text1"/>
          <w:sz w:val="22"/>
          <w:szCs w:val="22"/>
        </w:rPr>
        <w:t xml:space="preserve"> </w:t>
      </w:r>
    </w:p>
    <w:p w14:paraId="2F5F2AA7" w14:textId="77777777" w:rsidR="00E2530E" w:rsidRPr="00006D52" w:rsidRDefault="00E2530E" w:rsidP="00D36DF1">
      <w:pPr>
        <w:jc w:val="both"/>
        <w:rPr>
          <w:rFonts w:ascii="Verdana" w:hAnsi="Verdana" w:cs="Arial"/>
          <w:color w:val="000000" w:themeColor="text1"/>
          <w:sz w:val="22"/>
          <w:szCs w:val="22"/>
        </w:rPr>
      </w:pPr>
    </w:p>
    <w:p w14:paraId="70F40A4D" w14:textId="4997368B" w:rsidR="00E2530E" w:rsidRPr="00006D52" w:rsidRDefault="00E2530E" w:rsidP="00D36DF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cumplimiento del </w:t>
      </w:r>
      <w:r w:rsidR="001E455F" w:rsidRPr="00006D52">
        <w:rPr>
          <w:rFonts w:ascii="Verdana" w:hAnsi="Verdana" w:cs="Arial"/>
          <w:color w:val="000000" w:themeColor="text1"/>
          <w:sz w:val="22"/>
          <w:szCs w:val="22"/>
        </w:rPr>
        <w:t>a</w:t>
      </w:r>
      <w:r w:rsidRPr="00006D52">
        <w:rPr>
          <w:rFonts w:ascii="Verdana" w:hAnsi="Verdana" w:cs="Arial"/>
          <w:color w:val="000000" w:themeColor="text1"/>
          <w:sz w:val="22"/>
          <w:szCs w:val="22"/>
        </w:rPr>
        <w:t xml:space="preserve">rtículo 66 de la Ley 80 de 1993 y el </w:t>
      </w:r>
      <w:r w:rsidR="00946BD1" w:rsidRPr="00006D52">
        <w:rPr>
          <w:rFonts w:ascii="Verdana" w:hAnsi="Verdana" w:cs="Arial"/>
          <w:color w:val="000000" w:themeColor="text1"/>
          <w:sz w:val="22"/>
          <w:szCs w:val="22"/>
        </w:rPr>
        <w:t>Decreto 1082</w:t>
      </w:r>
      <w:r w:rsidR="00D16E76" w:rsidRPr="00006D52">
        <w:rPr>
          <w:rFonts w:ascii="Verdana" w:hAnsi="Verdana" w:cs="Arial"/>
          <w:color w:val="000000" w:themeColor="text1"/>
          <w:sz w:val="22"/>
          <w:szCs w:val="22"/>
        </w:rPr>
        <w:t xml:space="preserve"> </w:t>
      </w:r>
      <w:r w:rsidR="00946BD1" w:rsidRPr="00006D52">
        <w:rPr>
          <w:rFonts w:ascii="Verdana" w:hAnsi="Verdana" w:cs="Arial"/>
          <w:color w:val="000000" w:themeColor="text1"/>
          <w:sz w:val="22"/>
          <w:szCs w:val="22"/>
        </w:rPr>
        <w:t>de 2015</w:t>
      </w:r>
      <w:r w:rsidRPr="00006D52">
        <w:rPr>
          <w:rFonts w:ascii="Verdana" w:hAnsi="Verdana" w:cs="Arial"/>
          <w:color w:val="000000" w:themeColor="text1"/>
          <w:sz w:val="22"/>
          <w:szCs w:val="22"/>
        </w:rPr>
        <w:t xml:space="preserve">, el </w:t>
      </w:r>
      <w:r w:rsidRPr="00006D52">
        <w:rPr>
          <w:rFonts w:ascii="Verdana" w:hAnsi="Verdana" w:cs="Arial"/>
          <w:b/>
          <w:color w:val="000000" w:themeColor="text1"/>
          <w:sz w:val="22"/>
          <w:szCs w:val="22"/>
        </w:rPr>
        <w:t>MINISTERIO DE CULTURA</w:t>
      </w:r>
      <w:r w:rsidR="00F977D1"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convoca a las veedurías ciudadanas, reglamentadas mediante la Ley 850 de 2003, establecidas de conf</w:t>
      </w:r>
      <w:r w:rsidR="00F977D1" w:rsidRPr="00006D52">
        <w:rPr>
          <w:rFonts w:ascii="Verdana" w:hAnsi="Verdana" w:cs="Arial"/>
          <w:color w:val="000000" w:themeColor="text1"/>
          <w:sz w:val="22"/>
          <w:szCs w:val="22"/>
        </w:rPr>
        <w:t>ormidad con la L</w:t>
      </w:r>
      <w:r w:rsidRPr="00006D52">
        <w:rPr>
          <w:rFonts w:ascii="Verdana" w:hAnsi="Verdana" w:cs="Arial"/>
          <w:color w:val="000000" w:themeColor="text1"/>
          <w:sz w:val="22"/>
          <w:szCs w:val="22"/>
        </w:rPr>
        <w:t>ey, a realizar el control social al presente proceso de contratación.</w:t>
      </w:r>
    </w:p>
    <w:p w14:paraId="5D3C30AB" w14:textId="77777777" w:rsidR="00E03DCD" w:rsidRPr="00006D52" w:rsidRDefault="00E03DCD" w:rsidP="00D36DF1">
      <w:pPr>
        <w:autoSpaceDE w:val="0"/>
        <w:autoSpaceDN w:val="0"/>
        <w:adjustRightInd w:val="0"/>
        <w:jc w:val="both"/>
        <w:rPr>
          <w:rFonts w:ascii="Verdana" w:hAnsi="Verdana" w:cs="Arial"/>
          <w:bCs/>
          <w:color w:val="000000" w:themeColor="text1"/>
          <w:sz w:val="22"/>
          <w:szCs w:val="22"/>
          <w:lang w:eastAsia="es-CO"/>
        </w:rPr>
      </w:pPr>
    </w:p>
    <w:p w14:paraId="69240455" w14:textId="77777777" w:rsidR="00E03DCD" w:rsidRPr="00006D52" w:rsidRDefault="00A46DCF" w:rsidP="00B63D68">
      <w:pPr>
        <w:pStyle w:val="Ttulo2"/>
        <w:rPr>
          <w:color w:val="000000" w:themeColor="text1"/>
          <w:sz w:val="22"/>
          <w:szCs w:val="22"/>
        </w:rPr>
      </w:pPr>
      <w:bookmarkStart w:id="64" w:name="_Toc413926319"/>
      <w:bookmarkStart w:id="65" w:name="_Toc6927989"/>
      <w:r w:rsidRPr="00006D52">
        <w:rPr>
          <w:color w:val="000000" w:themeColor="text1"/>
          <w:sz w:val="22"/>
          <w:szCs w:val="22"/>
        </w:rPr>
        <w:t>Documentos Otorgados en el Exterior</w:t>
      </w:r>
      <w:r w:rsidR="009567ED" w:rsidRPr="00006D52">
        <w:rPr>
          <w:color w:val="000000" w:themeColor="text1"/>
          <w:sz w:val="22"/>
          <w:szCs w:val="22"/>
        </w:rPr>
        <w:t>:</w:t>
      </w:r>
      <w:bookmarkEnd w:id="64"/>
      <w:bookmarkEnd w:id="65"/>
      <w:r w:rsidR="009567ED" w:rsidRPr="00006D52">
        <w:rPr>
          <w:color w:val="000000" w:themeColor="text1"/>
          <w:sz w:val="22"/>
          <w:szCs w:val="22"/>
        </w:rPr>
        <w:t xml:space="preserve"> </w:t>
      </w:r>
    </w:p>
    <w:p w14:paraId="25C72685" w14:textId="77777777" w:rsidR="00AD6198" w:rsidRPr="00006D52" w:rsidRDefault="00AD6198" w:rsidP="00D36DF1">
      <w:pPr>
        <w:tabs>
          <w:tab w:val="left" w:pos="-720"/>
        </w:tabs>
        <w:jc w:val="both"/>
        <w:rPr>
          <w:rFonts w:ascii="Verdana" w:hAnsi="Verdana" w:cs="Arial"/>
          <w:color w:val="000000" w:themeColor="text1"/>
          <w:sz w:val="22"/>
          <w:szCs w:val="22"/>
        </w:rPr>
      </w:pPr>
    </w:p>
    <w:p w14:paraId="2F128AC5" w14:textId="5B2CB30F" w:rsidR="00456961" w:rsidRPr="00006D52" w:rsidRDefault="00456961" w:rsidP="00456961">
      <w:pPr>
        <w:tabs>
          <w:tab w:val="left" w:pos="-720"/>
        </w:tabs>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Los documentos otorgados en el exterior que no estén en idioma </w:t>
      </w:r>
      <w:r w:rsidR="00342859" w:rsidRPr="00006D52">
        <w:rPr>
          <w:rFonts w:ascii="Verdana" w:hAnsi="Verdana" w:cs="Arial"/>
          <w:color w:val="000000" w:themeColor="text1"/>
          <w:sz w:val="22"/>
          <w:szCs w:val="22"/>
        </w:rPr>
        <w:t>español</w:t>
      </w:r>
      <w:r w:rsidRPr="00006D52">
        <w:rPr>
          <w:rFonts w:ascii="Verdana" w:hAnsi="Verdana" w:cs="Arial"/>
          <w:color w:val="000000" w:themeColor="text1"/>
          <w:sz w:val="22"/>
          <w:szCs w:val="22"/>
        </w:rPr>
        <w:t xml:space="preserve"> deberán presentarse acompañados de una traducción oficial a dicho idioma.</w:t>
      </w:r>
    </w:p>
    <w:p w14:paraId="75627E1B" w14:textId="77777777" w:rsidR="00456961" w:rsidRPr="00006D52" w:rsidRDefault="00456961" w:rsidP="00456961">
      <w:pPr>
        <w:tabs>
          <w:tab w:val="left" w:pos="-720"/>
        </w:tabs>
        <w:jc w:val="both"/>
        <w:rPr>
          <w:rFonts w:ascii="Verdana" w:hAnsi="Verdana" w:cs="Arial"/>
          <w:color w:val="000000" w:themeColor="text1"/>
          <w:sz w:val="22"/>
          <w:szCs w:val="22"/>
        </w:rPr>
      </w:pPr>
    </w:p>
    <w:p w14:paraId="5E8CCA24" w14:textId="77777777" w:rsidR="00456961" w:rsidRPr="00006D52" w:rsidRDefault="00456961" w:rsidP="00456961">
      <w:pPr>
        <w:tabs>
          <w:tab w:val="left" w:pos="-720"/>
        </w:tabs>
        <w:jc w:val="both"/>
        <w:rPr>
          <w:rFonts w:ascii="Verdana" w:hAnsi="Verdana" w:cs="Arial"/>
          <w:color w:val="000000" w:themeColor="text1"/>
          <w:sz w:val="22"/>
          <w:szCs w:val="22"/>
        </w:rPr>
      </w:pPr>
      <w:r w:rsidRPr="00006D52">
        <w:rPr>
          <w:rFonts w:ascii="Verdana" w:hAnsi="Verdana" w:cs="Arial"/>
          <w:color w:val="000000" w:themeColor="text1"/>
          <w:sz w:val="22"/>
          <w:szCs w:val="22"/>
        </w:rPr>
        <w:t>Los documentos otorgados en el exterior deberán presentarse consularizados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14:paraId="1B3C34D1" w14:textId="77777777" w:rsidR="00E03DCD" w:rsidRPr="00006D52" w:rsidRDefault="00E03DCD" w:rsidP="00D36DF1">
      <w:pPr>
        <w:tabs>
          <w:tab w:val="left" w:pos="-720"/>
        </w:tabs>
        <w:jc w:val="both"/>
        <w:rPr>
          <w:rFonts w:ascii="Verdana" w:hAnsi="Verdana" w:cs="Arial"/>
          <w:color w:val="000000" w:themeColor="text1"/>
          <w:sz w:val="22"/>
          <w:szCs w:val="22"/>
        </w:rPr>
      </w:pPr>
      <w:bookmarkStart w:id="66" w:name="_Toc304888686"/>
    </w:p>
    <w:p w14:paraId="6FC2F7A3" w14:textId="77777777" w:rsidR="00E03DCD" w:rsidRPr="00006D52" w:rsidRDefault="00E03DCD" w:rsidP="00B63D68">
      <w:pPr>
        <w:pStyle w:val="Ttulo2"/>
        <w:rPr>
          <w:color w:val="000000" w:themeColor="text1"/>
          <w:sz w:val="22"/>
          <w:szCs w:val="22"/>
        </w:rPr>
      </w:pPr>
      <w:bookmarkStart w:id="67" w:name="_Toc413926320"/>
      <w:bookmarkStart w:id="68" w:name="_Toc6927990"/>
      <w:r w:rsidRPr="00006D52">
        <w:rPr>
          <w:color w:val="000000" w:themeColor="text1"/>
          <w:sz w:val="22"/>
          <w:szCs w:val="22"/>
        </w:rPr>
        <w:t>Consularización</w:t>
      </w:r>
      <w:bookmarkEnd w:id="66"/>
      <w:r w:rsidRPr="00006D52">
        <w:rPr>
          <w:color w:val="000000" w:themeColor="text1"/>
          <w:sz w:val="22"/>
          <w:szCs w:val="22"/>
        </w:rPr>
        <w:t>:</w:t>
      </w:r>
      <w:bookmarkEnd w:id="67"/>
      <w:bookmarkEnd w:id="68"/>
      <w:r w:rsidRPr="00006D52">
        <w:rPr>
          <w:color w:val="000000" w:themeColor="text1"/>
          <w:sz w:val="22"/>
          <w:szCs w:val="22"/>
        </w:rPr>
        <w:t xml:space="preserve"> </w:t>
      </w:r>
    </w:p>
    <w:p w14:paraId="25A30D85" w14:textId="77777777" w:rsidR="00E03DCD" w:rsidRPr="00006D52" w:rsidRDefault="00E03DCD" w:rsidP="00D36DF1">
      <w:pPr>
        <w:tabs>
          <w:tab w:val="left" w:pos="-720"/>
        </w:tabs>
        <w:jc w:val="both"/>
        <w:rPr>
          <w:rFonts w:ascii="Verdana" w:hAnsi="Verdana" w:cs="Arial"/>
          <w:color w:val="000000" w:themeColor="text1"/>
          <w:sz w:val="22"/>
          <w:szCs w:val="22"/>
        </w:rPr>
      </w:pPr>
    </w:p>
    <w:p w14:paraId="7B4A70F8" w14:textId="77777777" w:rsidR="00E03DCD" w:rsidRPr="00006D52" w:rsidRDefault="00E03DCD" w:rsidP="00D36DF1">
      <w:pPr>
        <w:tabs>
          <w:tab w:val="left" w:pos="-720"/>
        </w:tabs>
        <w:jc w:val="both"/>
        <w:rPr>
          <w:rFonts w:ascii="Verdana" w:hAnsi="Verdana" w:cs="Arial"/>
          <w:color w:val="000000" w:themeColor="text1"/>
          <w:sz w:val="22"/>
          <w:szCs w:val="22"/>
        </w:rPr>
      </w:pPr>
      <w:r w:rsidRPr="00006D52">
        <w:rPr>
          <w:rFonts w:ascii="Verdana" w:hAnsi="Verdana" w:cs="Arial"/>
          <w:color w:val="000000" w:themeColor="text1"/>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71DCC923" w14:textId="77777777" w:rsidR="00E03DCD" w:rsidRPr="00006D52" w:rsidRDefault="00E03DCD" w:rsidP="00D36DF1">
      <w:pPr>
        <w:tabs>
          <w:tab w:val="left" w:pos="-720"/>
        </w:tabs>
        <w:jc w:val="both"/>
        <w:rPr>
          <w:rFonts w:ascii="Verdana" w:hAnsi="Verdana" w:cs="Arial"/>
          <w:color w:val="000000" w:themeColor="text1"/>
          <w:sz w:val="22"/>
          <w:szCs w:val="22"/>
        </w:rPr>
      </w:pPr>
    </w:p>
    <w:p w14:paraId="3E1D250C" w14:textId="77777777" w:rsidR="00E03DCD" w:rsidRPr="00006D52" w:rsidRDefault="00E03DCD" w:rsidP="00D36DF1">
      <w:pPr>
        <w:tabs>
          <w:tab w:val="left" w:pos="-720"/>
        </w:tabs>
        <w:jc w:val="both"/>
        <w:rPr>
          <w:rFonts w:ascii="Verdana" w:hAnsi="Verdana" w:cs="Arial"/>
          <w:color w:val="000000" w:themeColor="text1"/>
          <w:sz w:val="22"/>
          <w:szCs w:val="22"/>
        </w:rPr>
      </w:pPr>
      <w:r w:rsidRPr="00006D52">
        <w:rPr>
          <w:rFonts w:ascii="Verdana" w:hAnsi="Verdana" w:cs="Arial"/>
          <w:color w:val="000000" w:themeColor="text1"/>
          <w:sz w:val="22"/>
          <w:szCs w:val="22"/>
        </w:rPr>
        <w:t>Tratándose de sociedades, expresa además el citado artículo del Código de Comercio que “al autenticar los documentos a que se refiere este artículo los cónsules harán constar que existe la sociedad y ejerce su objeto conforme a las leyes del respectivo país. (C.P.C. artículo 65)”.</w:t>
      </w:r>
    </w:p>
    <w:p w14:paraId="7F231566" w14:textId="77777777" w:rsidR="00E03DCD" w:rsidRPr="00006D52" w:rsidRDefault="00E03DCD" w:rsidP="00D36DF1">
      <w:pPr>
        <w:tabs>
          <w:tab w:val="left" w:pos="-720"/>
        </w:tabs>
        <w:jc w:val="both"/>
        <w:rPr>
          <w:rFonts w:ascii="Verdana" w:hAnsi="Verdana" w:cs="Arial"/>
          <w:color w:val="000000" w:themeColor="text1"/>
          <w:sz w:val="22"/>
          <w:szCs w:val="22"/>
        </w:rPr>
      </w:pPr>
    </w:p>
    <w:p w14:paraId="7FF8D44D" w14:textId="77777777" w:rsidR="00E03DCD" w:rsidRPr="00006D52" w:rsidRDefault="00E03DCD" w:rsidP="00D36DF1">
      <w:pPr>
        <w:tabs>
          <w:tab w:val="left" w:pos="-720"/>
        </w:tabs>
        <w:jc w:val="both"/>
        <w:rPr>
          <w:rFonts w:ascii="Verdana" w:hAnsi="Verdana" w:cs="Arial"/>
          <w:color w:val="000000" w:themeColor="text1"/>
          <w:sz w:val="22"/>
          <w:szCs w:val="22"/>
        </w:rPr>
      </w:pPr>
      <w:r w:rsidRPr="00006D52">
        <w:rPr>
          <w:rFonts w:ascii="Verdana" w:hAnsi="Verdana" w:cs="Arial"/>
          <w:color w:val="000000" w:themeColor="text1"/>
          <w:sz w:val="22"/>
          <w:szCs w:val="22"/>
        </w:rPr>
        <w:t>Surtido el trámite señalado en el presente numeral, estos documentos deben ser presentados ante el Ministerio de Relaciones Exteriores de Colombia (Oficina de Legalizaciones Transversal 17 No. 98-55 Bogotá D.C.) para la correspondiente legalización de la firma del cónsul y demás trámites pertinentes.</w:t>
      </w:r>
    </w:p>
    <w:p w14:paraId="07F57DB2" w14:textId="77777777" w:rsidR="00E03DCD" w:rsidRPr="00006D52" w:rsidRDefault="00E03DCD" w:rsidP="00D36DF1">
      <w:pPr>
        <w:tabs>
          <w:tab w:val="left" w:pos="-720"/>
        </w:tabs>
        <w:jc w:val="both"/>
        <w:rPr>
          <w:rFonts w:ascii="Verdana" w:hAnsi="Verdana" w:cs="Arial"/>
          <w:color w:val="000000" w:themeColor="text1"/>
          <w:sz w:val="22"/>
          <w:szCs w:val="22"/>
        </w:rPr>
      </w:pPr>
    </w:p>
    <w:p w14:paraId="6FE3C28B" w14:textId="77777777" w:rsidR="00E03DCD" w:rsidRPr="00006D52" w:rsidRDefault="00E03DCD" w:rsidP="00B63D68">
      <w:pPr>
        <w:pStyle w:val="Ttulo2"/>
        <w:rPr>
          <w:bCs/>
          <w:color w:val="000000" w:themeColor="text1"/>
          <w:sz w:val="22"/>
          <w:szCs w:val="22"/>
        </w:rPr>
      </w:pPr>
      <w:bookmarkStart w:id="69" w:name="_Toc298227926"/>
      <w:bookmarkStart w:id="70" w:name="_Toc304888687"/>
      <w:bookmarkStart w:id="71" w:name="_Toc413926321"/>
      <w:bookmarkStart w:id="72" w:name="_Toc6927991"/>
      <w:bookmarkEnd w:id="69"/>
      <w:r w:rsidRPr="00006D52">
        <w:rPr>
          <w:color w:val="000000" w:themeColor="text1"/>
          <w:sz w:val="22"/>
          <w:szCs w:val="22"/>
        </w:rPr>
        <w:t>Apostille</w:t>
      </w:r>
      <w:bookmarkEnd w:id="70"/>
      <w:r w:rsidRPr="00006D52">
        <w:rPr>
          <w:color w:val="000000" w:themeColor="text1"/>
          <w:sz w:val="22"/>
          <w:szCs w:val="22"/>
        </w:rPr>
        <w:t>:</w:t>
      </w:r>
      <w:bookmarkEnd w:id="71"/>
      <w:bookmarkEnd w:id="72"/>
      <w:r w:rsidRPr="00006D52">
        <w:rPr>
          <w:color w:val="000000" w:themeColor="text1"/>
          <w:sz w:val="22"/>
          <w:szCs w:val="22"/>
        </w:rPr>
        <w:t xml:space="preserve"> </w:t>
      </w:r>
    </w:p>
    <w:p w14:paraId="0FAB4722" w14:textId="77777777" w:rsidR="00E03DCD" w:rsidRPr="00006D52" w:rsidRDefault="00E03DCD" w:rsidP="00D36DF1">
      <w:pPr>
        <w:tabs>
          <w:tab w:val="left" w:pos="-720"/>
        </w:tabs>
        <w:jc w:val="both"/>
        <w:rPr>
          <w:rFonts w:ascii="Verdana" w:hAnsi="Verdana" w:cs="Arial"/>
          <w:b/>
          <w:bCs/>
          <w:color w:val="000000" w:themeColor="text1"/>
          <w:sz w:val="22"/>
          <w:szCs w:val="22"/>
        </w:rPr>
      </w:pPr>
    </w:p>
    <w:p w14:paraId="1F35CE96" w14:textId="77777777" w:rsidR="00615D25" w:rsidRPr="00006D52" w:rsidRDefault="00615D25" w:rsidP="00615D25">
      <w:pPr>
        <w:tabs>
          <w:tab w:val="left" w:pos="-720"/>
        </w:tabs>
        <w:jc w:val="both"/>
        <w:rPr>
          <w:rFonts w:ascii="Verdana" w:hAnsi="Verdana" w:cs="Arial"/>
          <w:color w:val="000000" w:themeColor="text1"/>
          <w:sz w:val="22"/>
          <w:szCs w:val="22"/>
        </w:rPr>
      </w:pPr>
      <w:r w:rsidRPr="00006D52">
        <w:rPr>
          <w:rFonts w:ascii="Verdana" w:hAnsi="Verdana" w:cs="Arial"/>
          <w:color w:val="000000" w:themeColor="text1"/>
          <w:sz w:val="22"/>
          <w:szCs w:val="22"/>
        </w:rPr>
        <w:t>Cuando se trate de documentos de naturaleza pública otorgados en el exterior, no se requerirá del trámite de Consularización señalado en este numeral,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6E43138D" w14:textId="77777777" w:rsidR="00615D25" w:rsidRPr="00006D52" w:rsidRDefault="00615D25" w:rsidP="00615D25">
      <w:pPr>
        <w:tabs>
          <w:tab w:val="left" w:pos="-720"/>
        </w:tabs>
        <w:jc w:val="both"/>
        <w:rPr>
          <w:rFonts w:ascii="Verdana" w:hAnsi="Verdana" w:cs="Arial"/>
          <w:color w:val="000000" w:themeColor="text1"/>
          <w:sz w:val="22"/>
          <w:szCs w:val="22"/>
        </w:rPr>
      </w:pPr>
    </w:p>
    <w:p w14:paraId="1E51F7DE" w14:textId="77777777" w:rsidR="00615D25" w:rsidRPr="00006D52" w:rsidRDefault="00615D25" w:rsidP="00615D25">
      <w:pPr>
        <w:tabs>
          <w:tab w:val="left" w:pos="-720"/>
        </w:tabs>
        <w:jc w:val="both"/>
        <w:rPr>
          <w:rFonts w:ascii="Verdana" w:hAnsi="Verdana" w:cs="Arial"/>
          <w:color w:val="000000" w:themeColor="text1"/>
          <w:sz w:val="22"/>
          <w:szCs w:val="22"/>
        </w:rPr>
      </w:pPr>
      <w:r w:rsidRPr="00006D52">
        <w:rPr>
          <w:rFonts w:ascii="Verdana" w:hAnsi="Verdana" w:cs="Arial"/>
          <w:color w:val="000000" w:themeColor="text1"/>
          <w:sz w:val="22"/>
          <w:szCs w:val="22"/>
        </w:rPr>
        <w:t>Si la apostille está dada en idioma distinto del castellano, deberá presentarse acompañada de una traducción oficial a dicho idioma y la firma del traductor legalizada de conformidad con las normas vigentes.</w:t>
      </w:r>
    </w:p>
    <w:p w14:paraId="499ECC00" w14:textId="77777777" w:rsidR="00615D25" w:rsidRPr="00006D52" w:rsidRDefault="00615D25" w:rsidP="00615D25">
      <w:pPr>
        <w:tabs>
          <w:tab w:val="left" w:pos="-720"/>
        </w:tabs>
        <w:jc w:val="both"/>
        <w:rPr>
          <w:rFonts w:ascii="Verdana" w:hAnsi="Verdana" w:cs="Arial"/>
          <w:color w:val="000000" w:themeColor="text1"/>
          <w:sz w:val="22"/>
          <w:szCs w:val="22"/>
        </w:rPr>
      </w:pPr>
    </w:p>
    <w:p w14:paraId="6C1ADDF0" w14:textId="2F55BF77" w:rsidR="00506F46" w:rsidRPr="00006D52" w:rsidRDefault="00615D25" w:rsidP="00D36DF1">
      <w:pPr>
        <w:tabs>
          <w:tab w:val="left" w:pos="-720"/>
        </w:tabs>
        <w:jc w:val="both"/>
        <w:rPr>
          <w:rFonts w:ascii="Verdana" w:hAnsi="Verdana" w:cs="Arial"/>
          <w:color w:val="000000" w:themeColor="text1"/>
          <w:sz w:val="22"/>
          <w:szCs w:val="22"/>
        </w:rPr>
      </w:pPr>
      <w:r w:rsidRPr="00006D52">
        <w:rPr>
          <w:rFonts w:ascii="Verdana" w:hAnsi="Verdana" w:cs="Arial"/>
          <w:color w:val="000000" w:themeColor="text1"/>
          <w:sz w:val="22"/>
          <w:szCs w:val="22"/>
        </w:rPr>
        <w:t>Para el caso de documentos públicos otorgados en el exterior por países que no sean signatarios de la Convención de la Haya, se deberá surtir el trámite de Consularización señalado en el numeral anterior</w:t>
      </w:r>
    </w:p>
    <w:p w14:paraId="5DC1262A" w14:textId="77777777" w:rsidR="008E755D" w:rsidRPr="00006D52" w:rsidRDefault="008E755D" w:rsidP="00D36DF1">
      <w:pPr>
        <w:tabs>
          <w:tab w:val="left" w:pos="-720"/>
        </w:tabs>
        <w:jc w:val="both"/>
        <w:rPr>
          <w:rFonts w:ascii="Verdana" w:hAnsi="Verdana" w:cs="Arial"/>
          <w:color w:val="000000" w:themeColor="text1"/>
          <w:sz w:val="22"/>
          <w:szCs w:val="22"/>
        </w:rPr>
      </w:pPr>
    </w:p>
    <w:p w14:paraId="55E1FB57" w14:textId="77777777" w:rsidR="00506F46" w:rsidRPr="00006D52" w:rsidRDefault="00506F46" w:rsidP="00B63D68">
      <w:pPr>
        <w:pStyle w:val="Ttulo2"/>
        <w:rPr>
          <w:color w:val="000000" w:themeColor="text1"/>
          <w:sz w:val="22"/>
          <w:szCs w:val="22"/>
        </w:rPr>
      </w:pPr>
      <w:bookmarkStart w:id="73" w:name="_Toc6927992"/>
      <w:r w:rsidRPr="00006D52">
        <w:rPr>
          <w:color w:val="000000" w:themeColor="text1"/>
          <w:sz w:val="22"/>
          <w:szCs w:val="22"/>
        </w:rPr>
        <w:t>Idioma Castellano en la Presentación de las Propuestas</w:t>
      </w:r>
      <w:bookmarkEnd w:id="73"/>
      <w:r w:rsidRPr="00006D52">
        <w:rPr>
          <w:color w:val="000000" w:themeColor="text1"/>
          <w:sz w:val="22"/>
          <w:szCs w:val="22"/>
        </w:rPr>
        <w:t xml:space="preserve"> </w:t>
      </w:r>
    </w:p>
    <w:p w14:paraId="59740987" w14:textId="77777777" w:rsidR="00506F46" w:rsidRPr="00006D52" w:rsidRDefault="00506F46" w:rsidP="00D36DF1">
      <w:pPr>
        <w:tabs>
          <w:tab w:val="left" w:pos="-720"/>
        </w:tabs>
        <w:jc w:val="both"/>
        <w:rPr>
          <w:rFonts w:ascii="Verdana" w:hAnsi="Verdana" w:cs="Arial"/>
          <w:color w:val="000000" w:themeColor="text1"/>
          <w:sz w:val="22"/>
          <w:szCs w:val="22"/>
        </w:rPr>
      </w:pPr>
    </w:p>
    <w:p w14:paraId="539E607A" w14:textId="77777777" w:rsidR="00506F46" w:rsidRPr="00006D52" w:rsidRDefault="00506F46" w:rsidP="00506F46">
      <w:pPr>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La propuesta, correspondencia y todos los documentos intercambiados entre los proponentes y el </w:t>
      </w:r>
      <w:r w:rsidRPr="00006D52">
        <w:rPr>
          <w:rFonts w:ascii="Verdana" w:hAnsi="Verdana" w:cs="Arial"/>
          <w:b/>
          <w:color w:val="000000" w:themeColor="text1"/>
          <w:sz w:val="22"/>
          <w:szCs w:val="22"/>
          <w:lang w:eastAsia="es-CO"/>
        </w:rPr>
        <w:t>MINISTERIO</w:t>
      </w:r>
      <w:r w:rsidRPr="00006D52">
        <w:rPr>
          <w:rFonts w:ascii="Verdana" w:hAnsi="Verdana" w:cs="Arial"/>
          <w:color w:val="000000" w:themeColor="text1"/>
          <w:sz w:val="22"/>
          <w:szCs w:val="22"/>
          <w:lang w:eastAsia="es-CO"/>
        </w:rPr>
        <w:t xml:space="preserve"> deberán estar escritos en castellano, en caso contrario no se tendrán en cuenta para efectos de evaluación. </w:t>
      </w:r>
    </w:p>
    <w:p w14:paraId="7DE7F964" w14:textId="77777777" w:rsidR="00506F46" w:rsidRPr="00006D52" w:rsidRDefault="00506F46" w:rsidP="00506F46">
      <w:pPr>
        <w:autoSpaceDE w:val="0"/>
        <w:autoSpaceDN w:val="0"/>
        <w:adjustRightInd w:val="0"/>
        <w:jc w:val="both"/>
        <w:rPr>
          <w:rFonts w:ascii="Verdana" w:hAnsi="Verdana" w:cs="Arial"/>
          <w:color w:val="000000" w:themeColor="text1"/>
          <w:sz w:val="22"/>
          <w:szCs w:val="22"/>
          <w:lang w:eastAsia="es-CO"/>
        </w:rPr>
      </w:pPr>
    </w:p>
    <w:p w14:paraId="47575FB3" w14:textId="77777777" w:rsidR="00AD6198" w:rsidRPr="00006D52" w:rsidRDefault="00AD6198" w:rsidP="00AD6198">
      <w:pPr>
        <w:tabs>
          <w:tab w:val="left" w:pos="-720"/>
        </w:tabs>
        <w:jc w:val="both"/>
        <w:rPr>
          <w:rFonts w:ascii="Verdana" w:hAnsi="Verdana" w:cs="Arial"/>
          <w:color w:val="000000" w:themeColor="text1"/>
          <w:sz w:val="22"/>
          <w:szCs w:val="22"/>
        </w:rPr>
      </w:pPr>
      <w:r w:rsidRPr="00006D52">
        <w:rPr>
          <w:rFonts w:ascii="Verdana" w:hAnsi="Verdana"/>
          <w:color w:val="000000" w:themeColor="text1"/>
          <w:sz w:val="22"/>
          <w:szCs w:val="22"/>
        </w:rPr>
        <w:t>Los documentos en un idioma distinto al castellano, deben ser presentados en su lengua original junto con la traducción al castellano. El proponente puede presentar con la oferta una traducción simple al castellano. Si el proponente resulta adjudicatario, debe presentar la traducción oficial al castellano de los documentos presentados en idioma extranjero. La traducción oficial debe ser el mismo texto presentado., conforme a la circular 17 de 2015 expedida por Colombia Compra Eficiente.</w:t>
      </w:r>
    </w:p>
    <w:p w14:paraId="7DFF1EEE" w14:textId="77777777" w:rsidR="00506F46" w:rsidRPr="00006D52" w:rsidRDefault="00506F46" w:rsidP="00D36DF1">
      <w:pPr>
        <w:tabs>
          <w:tab w:val="left" w:pos="-720"/>
        </w:tabs>
        <w:jc w:val="both"/>
        <w:rPr>
          <w:rFonts w:ascii="Verdana" w:hAnsi="Verdana" w:cs="Arial"/>
          <w:color w:val="000000" w:themeColor="text1"/>
          <w:sz w:val="22"/>
          <w:szCs w:val="22"/>
        </w:rPr>
      </w:pPr>
    </w:p>
    <w:p w14:paraId="3F52868C" w14:textId="71EB1ADD" w:rsidR="00E03DCD" w:rsidRPr="00006D52" w:rsidRDefault="00604E84" w:rsidP="00B63D68">
      <w:pPr>
        <w:pStyle w:val="Ttulo2"/>
        <w:rPr>
          <w:color w:val="000000" w:themeColor="text1"/>
          <w:sz w:val="22"/>
          <w:szCs w:val="22"/>
          <w:lang w:eastAsia="es-CO"/>
        </w:rPr>
      </w:pPr>
      <w:bookmarkStart w:id="74" w:name="_Toc413926324"/>
      <w:bookmarkStart w:id="75" w:name="_Toc6927993"/>
      <w:r w:rsidRPr="00006D52">
        <w:rPr>
          <w:color w:val="000000" w:themeColor="text1"/>
          <w:sz w:val="22"/>
          <w:szCs w:val="22"/>
          <w:lang w:eastAsia="es-CO"/>
        </w:rPr>
        <w:t>Información Reservada</w:t>
      </w:r>
      <w:bookmarkEnd w:id="74"/>
      <w:bookmarkEnd w:id="75"/>
    </w:p>
    <w:p w14:paraId="637293EF" w14:textId="77777777" w:rsidR="00615D25" w:rsidRPr="00006D52" w:rsidRDefault="00615D25" w:rsidP="00A91370">
      <w:pPr>
        <w:rPr>
          <w:rFonts w:ascii="Verdana" w:hAnsi="Verdana"/>
          <w:color w:val="000000" w:themeColor="text1"/>
          <w:sz w:val="22"/>
          <w:szCs w:val="22"/>
          <w:lang w:eastAsia="es-CO"/>
        </w:rPr>
      </w:pPr>
    </w:p>
    <w:p w14:paraId="5A108159" w14:textId="77777777" w:rsidR="00615D25" w:rsidRPr="00006D52" w:rsidRDefault="00615D25" w:rsidP="00615D25">
      <w:pPr>
        <w:autoSpaceDE w:val="0"/>
        <w:autoSpaceDN w:val="0"/>
        <w:adjustRightInd w:val="0"/>
        <w:jc w:val="both"/>
        <w:rPr>
          <w:rFonts w:ascii="Verdana" w:hAnsi="Verdana" w:cs="ArialMT"/>
          <w:color w:val="000000" w:themeColor="text1"/>
          <w:sz w:val="22"/>
          <w:szCs w:val="22"/>
          <w:lang w:eastAsia="es-CO"/>
        </w:rPr>
      </w:pPr>
      <w:r w:rsidRPr="00006D52">
        <w:rPr>
          <w:rFonts w:ascii="Verdana" w:hAnsi="Verdana" w:cs="ArialMT"/>
          <w:color w:val="000000" w:themeColor="text1"/>
          <w:sz w:val="22"/>
          <w:szCs w:val="22"/>
          <w:lang w:eastAsia="es-CO"/>
        </w:rPr>
        <w:t>Si dentro del Sobre Uno (1) de la propuesta se incluye información que conforme a la ley colombiana tiene el carácter de información reservada, dicha circunstancia deberá ser indicada con absoluta claridad y precisión, identificando el documento o información que tiene el carácter de reservado y la disposición legal que la ampara como tal. Sin perjuicio de lo anterior y para efectos de la evaluación de las propuestas, el Ministerio de Cultura se reserva el derecho de dar a conocer la mencionada información a sus funcionarios, empleados, contratistas, agentes o asesores, que designe para el efecto.</w:t>
      </w:r>
    </w:p>
    <w:p w14:paraId="463F1F27" w14:textId="77777777" w:rsidR="00615D25" w:rsidRPr="00006D52" w:rsidRDefault="00615D25" w:rsidP="00615D25">
      <w:pPr>
        <w:autoSpaceDE w:val="0"/>
        <w:autoSpaceDN w:val="0"/>
        <w:adjustRightInd w:val="0"/>
        <w:jc w:val="both"/>
        <w:rPr>
          <w:rFonts w:ascii="Verdana" w:hAnsi="Verdana" w:cs="ArialMT"/>
          <w:color w:val="000000" w:themeColor="text1"/>
          <w:sz w:val="22"/>
          <w:szCs w:val="22"/>
          <w:lang w:eastAsia="es-CO"/>
        </w:rPr>
      </w:pPr>
    </w:p>
    <w:p w14:paraId="6EA77204" w14:textId="6CB02517" w:rsidR="00E85EF3" w:rsidRPr="00006D52" w:rsidRDefault="00615D25" w:rsidP="00442897">
      <w:pPr>
        <w:autoSpaceDE w:val="0"/>
        <w:autoSpaceDN w:val="0"/>
        <w:adjustRightInd w:val="0"/>
        <w:jc w:val="both"/>
        <w:rPr>
          <w:rFonts w:ascii="Verdana" w:hAnsi="Verdana" w:cs="ArialMT"/>
          <w:color w:val="000000" w:themeColor="text1"/>
          <w:sz w:val="22"/>
          <w:szCs w:val="22"/>
          <w:lang w:eastAsia="es-CO"/>
        </w:rPr>
      </w:pPr>
      <w:r w:rsidRPr="00006D52">
        <w:rPr>
          <w:rFonts w:ascii="Verdana" w:hAnsi="Verdana" w:cs="ArialMT"/>
          <w:color w:val="000000" w:themeColor="text1"/>
          <w:sz w:val="22"/>
          <w:szCs w:val="22"/>
          <w:lang w:eastAsia="es-CO"/>
        </w:rPr>
        <w:t>En todo caso, el MINISTERIO, sus funcionarios, empleados,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MINISTERIO no tendrá la obligación de guardar reserva respecto de la mism</w:t>
      </w:r>
      <w:r w:rsidR="00442897" w:rsidRPr="00006D52">
        <w:rPr>
          <w:rFonts w:ascii="Verdana" w:hAnsi="Verdana" w:cs="ArialMT"/>
          <w:color w:val="000000" w:themeColor="text1"/>
          <w:sz w:val="22"/>
          <w:szCs w:val="22"/>
          <w:lang w:eastAsia="es-CO"/>
        </w:rPr>
        <w:t>a.</w:t>
      </w:r>
    </w:p>
    <w:p w14:paraId="28CDF3FF" w14:textId="77777777" w:rsidR="00685B99" w:rsidRPr="00006D52" w:rsidRDefault="00685B99" w:rsidP="00685B99">
      <w:pPr>
        <w:jc w:val="center"/>
        <w:rPr>
          <w:rFonts w:ascii="Verdana" w:hAnsi="Verdana" w:cs="Arial"/>
          <w:b/>
          <w:color w:val="000000" w:themeColor="text1"/>
          <w:sz w:val="22"/>
          <w:szCs w:val="22"/>
        </w:rPr>
      </w:pPr>
      <w:r w:rsidRPr="00006D52">
        <w:rPr>
          <w:rFonts w:ascii="Verdana" w:hAnsi="Verdana" w:cs="Arial"/>
          <w:b/>
          <w:color w:val="000000" w:themeColor="text1"/>
          <w:sz w:val="22"/>
          <w:szCs w:val="22"/>
        </w:rPr>
        <w:t xml:space="preserve">FIN DE CAPITULO </w:t>
      </w:r>
    </w:p>
    <w:p w14:paraId="001650E3" w14:textId="77777777" w:rsidR="00055BCC" w:rsidRPr="00006D52" w:rsidRDefault="00594664" w:rsidP="00055BCC">
      <w:pPr>
        <w:pStyle w:val="Ttulo1"/>
        <w:numPr>
          <w:ilvl w:val="0"/>
          <w:numId w:val="0"/>
        </w:numPr>
        <w:ind w:left="432"/>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br w:type="page"/>
      </w:r>
    </w:p>
    <w:p w14:paraId="7329C05F" w14:textId="77777777" w:rsidR="004327D8" w:rsidRPr="00006D52" w:rsidRDefault="00594664" w:rsidP="004327D8">
      <w:pPr>
        <w:pStyle w:val="Ttulo1"/>
        <w:numPr>
          <w:ilvl w:val="0"/>
          <w:numId w:val="0"/>
        </w:numPr>
        <w:ind w:left="432"/>
        <w:jc w:val="center"/>
        <w:rPr>
          <w:rFonts w:ascii="Verdana" w:hAnsi="Verdana" w:cs="Arial"/>
          <w:color w:val="000000" w:themeColor="text1"/>
          <w:sz w:val="22"/>
          <w:szCs w:val="22"/>
          <w:lang w:val="es-CO"/>
        </w:rPr>
      </w:pPr>
      <w:bookmarkStart w:id="76" w:name="_Toc6927994"/>
      <w:r w:rsidRPr="00006D52">
        <w:rPr>
          <w:rFonts w:ascii="Verdana" w:hAnsi="Verdana" w:cs="Arial"/>
          <w:color w:val="000000" w:themeColor="text1"/>
          <w:sz w:val="22"/>
          <w:szCs w:val="22"/>
          <w:lang w:val="es-CO"/>
        </w:rPr>
        <w:lastRenderedPageBreak/>
        <w:t>CAPITULO 2</w:t>
      </w:r>
      <w:bookmarkEnd w:id="76"/>
    </w:p>
    <w:p w14:paraId="23C5E74A" w14:textId="77777777" w:rsidR="001A6727" w:rsidRPr="00006D52" w:rsidRDefault="001A6727" w:rsidP="00E50C75">
      <w:pPr>
        <w:pStyle w:val="Ttulo1"/>
        <w:rPr>
          <w:rFonts w:ascii="Verdana" w:hAnsi="Verdana" w:cs="Arial"/>
          <w:color w:val="000000" w:themeColor="text1"/>
          <w:sz w:val="22"/>
          <w:szCs w:val="22"/>
          <w:lang w:val="es-CO"/>
        </w:rPr>
      </w:pPr>
      <w:bookmarkStart w:id="77" w:name="_Toc6927995"/>
      <w:r w:rsidRPr="00006D52">
        <w:rPr>
          <w:rFonts w:ascii="Verdana" w:hAnsi="Verdana" w:cs="Arial"/>
          <w:color w:val="000000" w:themeColor="text1"/>
          <w:sz w:val="22"/>
          <w:szCs w:val="22"/>
          <w:lang w:val="es-CO"/>
        </w:rPr>
        <w:t>DESARROLLO DEL PROCESO</w:t>
      </w:r>
      <w:bookmarkEnd w:id="77"/>
    </w:p>
    <w:p w14:paraId="7A46BCD9" w14:textId="77777777" w:rsidR="00E25C34" w:rsidRPr="00006D52" w:rsidRDefault="00E25C34" w:rsidP="00D36DF1">
      <w:pPr>
        <w:rPr>
          <w:rFonts w:ascii="Verdana" w:hAnsi="Verdana" w:cs="Arial"/>
          <w:color w:val="000000" w:themeColor="text1"/>
          <w:sz w:val="22"/>
          <w:szCs w:val="22"/>
        </w:rPr>
      </w:pPr>
    </w:p>
    <w:p w14:paraId="06C7CF2A" w14:textId="77777777" w:rsidR="001A6727" w:rsidRPr="00006D52" w:rsidRDefault="006506D2" w:rsidP="00B63D68">
      <w:pPr>
        <w:pStyle w:val="Ttulo2"/>
        <w:rPr>
          <w:color w:val="000000" w:themeColor="text1"/>
          <w:sz w:val="22"/>
          <w:szCs w:val="22"/>
        </w:rPr>
      </w:pPr>
      <w:bookmarkStart w:id="78" w:name="_Toc357087314"/>
      <w:bookmarkStart w:id="79" w:name="_Toc6927996"/>
      <w:bookmarkEnd w:id="78"/>
      <w:r w:rsidRPr="00006D52">
        <w:rPr>
          <w:color w:val="000000" w:themeColor="text1"/>
          <w:sz w:val="22"/>
          <w:szCs w:val="22"/>
        </w:rPr>
        <w:t>Estudios y Documentos Previos</w:t>
      </w:r>
      <w:bookmarkEnd w:id="79"/>
    </w:p>
    <w:p w14:paraId="3A633B53" w14:textId="77777777" w:rsidR="001A6727" w:rsidRPr="00006D52" w:rsidRDefault="001A6727" w:rsidP="00D36DF1">
      <w:pPr>
        <w:tabs>
          <w:tab w:val="left" w:pos="937"/>
        </w:tabs>
        <w:rPr>
          <w:rFonts w:ascii="Verdana" w:hAnsi="Verdana" w:cs="Arial"/>
          <w:color w:val="000000" w:themeColor="text1"/>
          <w:sz w:val="22"/>
          <w:szCs w:val="22"/>
        </w:rPr>
      </w:pPr>
      <w:r w:rsidRPr="00006D52">
        <w:rPr>
          <w:rFonts w:ascii="Verdana" w:hAnsi="Verdana" w:cs="Arial"/>
          <w:color w:val="000000" w:themeColor="text1"/>
          <w:sz w:val="22"/>
          <w:szCs w:val="22"/>
        </w:rPr>
        <w:tab/>
      </w:r>
    </w:p>
    <w:p w14:paraId="0DF982C1" w14:textId="77777777" w:rsidR="00456961" w:rsidRPr="00006D52" w:rsidRDefault="00456961" w:rsidP="00456961">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listado de los estudios, informes previos, análisis podrá ser consultado por los Proponentes en la Plataforma SECOP II. De requerirse información adicional, podrá acercarse a las instalaciones del Ministerio de Cultura al Grupo de Contratos y Convenios. </w:t>
      </w:r>
    </w:p>
    <w:p w14:paraId="53E7577D" w14:textId="77777777" w:rsidR="001A6727" w:rsidRPr="00006D52" w:rsidRDefault="001A6727" w:rsidP="00D36DF1">
      <w:pPr>
        <w:jc w:val="both"/>
        <w:rPr>
          <w:rFonts w:ascii="Verdana" w:hAnsi="Verdana" w:cs="Arial"/>
          <w:color w:val="000000" w:themeColor="text1"/>
          <w:sz w:val="22"/>
          <w:szCs w:val="22"/>
        </w:rPr>
      </w:pPr>
    </w:p>
    <w:p w14:paraId="538EA9C7" w14:textId="4B6772AA" w:rsidR="00615D25" w:rsidRPr="00006D52" w:rsidRDefault="00615D25" w:rsidP="005548EC">
      <w:pPr>
        <w:pStyle w:val="Ttulo2"/>
      </w:pPr>
      <w:bookmarkStart w:id="80" w:name="_Toc514141875"/>
      <w:bookmarkStart w:id="81" w:name="_Toc4676566"/>
      <w:bookmarkStart w:id="82" w:name="_Toc6927997"/>
      <w:r w:rsidRPr="00006D52">
        <w:t>Publicación Proyecto de Pliego de Condiciones</w:t>
      </w:r>
      <w:bookmarkEnd w:id="80"/>
      <w:bookmarkEnd w:id="81"/>
      <w:bookmarkEnd w:id="82"/>
    </w:p>
    <w:p w14:paraId="23140B71" w14:textId="77777777" w:rsidR="00615D25" w:rsidRPr="00006D52" w:rsidRDefault="00615D25" w:rsidP="00615D25">
      <w:pPr>
        <w:jc w:val="both"/>
        <w:rPr>
          <w:rFonts w:ascii="Verdana" w:hAnsi="Verdana" w:cs="Arial"/>
          <w:color w:val="000000" w:themeColor="text1"/>
          <w:sz w:val="22"/>
          <w:szCs w:val="22"/>
        </w:rPr>
      </w:pPr>
    </w:p>
    <w:p w14:paraId="5307A0DA" w14:textId="06DA3D3A"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Se efectuará la publicación del proyecto del pliego y documentos complementarios a través de la plataforma SECOP II, por el término de </w:t>
      </w:r>
      <w:r w:rsidRPr="00006D52">
        <w:rPr>
          <w:rFonts w:ascii="Verdana" w:hAnsi="Verdana" w:cs="Arial"/>
          <w:b/>
          <w:color w:val="000000" w:themeColor="text1"/>
          <w:sz w:val="22"/>
          <w:szCs w:val="22"/>
        </w:rPr>
        <w:t>CINCO (5) DÍAS HÁBILES</w:t>
      </w:r>
      <w:r w:rsidRPr="00006D52">
        <w:rPr>
          <w:rFonts w:ascii="Verdana" w:hAnsi="Verdana" w:cs="Arial"/>
          <w:color w:val="000000" w:themeColor="text1"/>
          <w:sz w:val="22"/>
          <w:szCs w:val="22"/>
        </w:rPr>
        <w:t>, anteriores a la fecha del acto que ordena la apertura del proceso de selección.</w:t>
      </w:r>
    </w:p>
    <w:p w14:paraId="28FA973F" w14:textId="77777777" w:rsidR="009869C3" w:rsidRPr="00006D52" w:rsidRDefault="009869C3" w:rsidP="009869C3">
      <w:pPr>
        <w:jc w:val="both"/>
        <w:rPr>
          <w:rFonts w:ascii="Verdana" w:hAnsi="Verdana" w:cs="Arial"/>
          <w:color w:val="000000" w:themeColor="text1"/>
          <w:sz w:val="22"/>
          <w:szCs w:val="22"/>
        </w:rPr>
      </w:pPr>
      <w:bookmarkStart w:id="83" w:name="_Toc473705259"/>
    </w:p>
    <w:p w14:paraId="308925E1" w14:textId="77777777" w:rsidR="009869C3" w:rsidRPr="00006D52" w:rsidRDefault="009869C3" w:rsidP="00B63D68">
      <w:pPr>
        <w:pStyle w:val="Ttulo2"/>
        <w:rPr>
          <w:color w:val="000000" w:themeColor="text1"/>
          <w:sz w:val="22"/>
          <w:szCs w:val="22"/>
        </w:rPr>
      </w:pPr>
      <w:bookmarkStart w:id="84" w:name="_Toc6927998"/>
      <w:r w:rsidRPr="00006D52">
        <w:rPr>
          <w:color w:val="000000" w:themeColor="text1"/>
          <w:sz w:val="22"/>
          <w:szCs w:val="22"/>
        </w:rPr>
        <w:t>Cronograma, Fechas Importantes del Proceso</w:t>
      </w:r>
      <w:bookmarkEnd w:id="83"/>
      <w:bookmarkEnd w:id="84"/>
    </w:p>
    <w:p w14:paraId="187EED7D" w14:textId="77777777" w:rsidR="009869C3" w:rsidRPr="00006D52" w:rsidRDefault="009869C3" w:rsidP="009869C3">
      <w:pPr>
        <w:spacing w:line="240" w:lineRule="atLeast"/>
        <w:rPr>
          <w:rFonts w:ascii="Verdana" w:hAnsi="Verdana" w:cs="Arial"/>
          <w:bCs/>
          <w:color w:val="000000" w:themeColor="text1"/>
          <w:sz w:val="22"/>
          <w:szCs w:val="22"/>
        </w:rPr>
      </w:pPr>
    </w:p>
    <w:p w14:paraId="0A20B631" w14:textId="77777777" w:rsidR="00615D25" w:rsidRPr="00006D52" w:rsidRDefault="00615D25" w:rsidP="00615D25">
      <w:pPr>
        <w:jc w:val="both"/>
        <w:rPr>
          <w:rFonts w:ascii="Verdana" w:hAnsi="Verdana" w:cs="Arial"/>
          <w:bCs/>
          <w:color w:val="000000" w:themeColor="text1"/>
          <w:sz w:val="22"/>
          <w:szCs w:val="22"/>
        </w:rPr>
      </w:pPr>
      <w:r w:rsidRPr="00006D52">
        <w:rPr>
          <w:rFonts w:ascii="Verdana" w:hAnsi="Verdana" w:cs="Arial"/>
          <w:bCs/>
          <w:color w:val="000000" w:themeColor="text1"/>
          <w:sz w:val="22"/>
          <w:szCs w:val="22"/>
        </w:rPr>
        <w:t xml:space="preserve">El cronograma del presente proceso de selección, está determinado directamente a través de la plataforma SECOP II y corresponderá con el indicado en el acto de apertura del proceso. </w:t>
      </w:r>
    </w:p>
    <w:p w14:paraId="23FA344B" w14:textId="77777777" w:rsidR="00615D25" w:rsidRPr="00006D52" w:rsidRDefault="00615D25" w:rsidP="00615D25">
      <w:pPr>
        <w:jc w:val="both"/>
        <w:rPr>
          <w:rFonts w:ascii="Verdana" w:hAnsi="Verdana" w:cs="Arial"/>
          <w:bCs/>
          <w:color w:val="000000" w:themeColor="text1"/>
          <w:sz w:val="22"/>
          <w:szCs w:val="22"/>
        </w:rPr>
      </w:pPr>
    </w:p>
    <w:p w14:paraId="50B4E774" w14:textId="77777777" w:rsidR="00615D25" w:rsidRPr="00006D52" w:rsidRDefault="00615D25" w:rsidP="00615D25">
      <w:pPr>
        <w:jc w:val="both"/>
        <w:rPr>
          <w:rFonts w:ascii="Verdana" w:hAnsi="Verdana" w:cs="Arial"/>
          <w:bCs/>
          <w:color w:val="000000" w:themeColor="text1"/>
          <w:sz w:val="22"/>
          <w:szCs w:val="22"/>
        </w:rPr>
      </w:pPr>
      <w:r w:rsidRPr="00006D52">
        <w:rPr>
          <w:rFonts w:ascii="Verdana" w:hAnsi="Verdana" w:cs="Arial"/>
          <w:bCs/>
          <w:color w:val="000000" w:themeColor="text1"/>
          <w:sz w:val="22"/>
          <w:szCs w:val="22"/>
        </w:rPr>
        <w:t>Cuando se susciten modificaciones a las fechas previstas en el presente cronograma, el MINISTERIO lo comunicará a través de la plataforma SECOP II a través de adendas.</w:t>
      </w:r>
    </w:p>
    <w:p w14:paraId="6CB0B337" w14:textId="77777777" w:rsidR="005820D2" w:rsidRPr="00006D52" w:rsidRDefault="005820D2" w:rsidP="00F870C9">
      <w:pPr>
        <w:jc w:val="both"/>
        <w:rPr>
          <w:rFonts w:ascii="Verdana" w:hAnsi="Verdana" w:cs="Arial"/>
          <w:bCs/>
          <w:color w:val="000000" w:themeColor="text1"/>
          <w:sz w:val="22"/>
          <w:szCs w:val="22"/>
        </w:rPr>
      </w:pPr>
      <w:bookmarkStart w:id="85" w:name="_Toc201034026"/>
      <w:bookmarkStart w:id="86" w:name="_Toc232471006"/>
      <w:bookmarkStart w:id="87" w:name="_Toc473705260"/>
    </w:p>
    <w:p w14:paraId="51D840E9" w14:textId="77777777" w:rsidR="005820D2" w:rsidRPr="00006D52" w:rsidRDefault="005820D2" w:rsidP="00B63D68">
      <w:pPr>
        <w:pStyle w:val="Ttulo2"/>
        <w:rPr>
          <w:color w:val="000000" w:themeColor="text1"/>
          <w:sz w:val="22"/>
          <w:szCs w:val="22"/>
        </w:rPr>
      </w:pPr>
      <w:bookmarkStart w:id="88" w:name="_Toc6927999"/>
      <w:r w:rsidRPr="00006D52">
        <w:rPr>
          <w:color w:val="000000" w:themeColor="text1"/>
          <w:sz w:val="22"/>
          <w:szCs w:val="22"/>
        </w:rPr>
        <w:t>Apertura del Proceso</w:t>
      </w:r>
      <w:bookmarkEnd w:id="88"/>
    </w:p>
    <w:p w14:paraId="703F1544" w14:textId="77777777" w:rsidR="005820D2" w:rsidRPr="00006D52" w:rsidRDefault="005820D2" w:rsidP="00F870C9">
      <w:pPr>
        <w:jc w:val="both"/>
        <w:rPr>
          <w:rFonts w:ascii="Verdana" w:hAnsi="Verdana" w:cs="Arial"/>
          <w:bCs/>
          <w:color w:val="000000" w:themeColor="text1"/>
          <w:sz w:val="22"/>
          <w:szCs w:val="22"/>
        </w:rPr>
      </w:pPr>
    </w:p>
    <w:p w14:paraId="3F1FBDC0" w14:textId="77777777" w:rsidR="005820D2" w:rsidRPr="00006D52" w:rsidRDefault="005820D2" w:rsidP="00F870C9">
      <w:pPr>
        <w:jc w:val="both"/>
        <w:rPr>
          <w:rFonts w:ascii="Verdana" w:hAnsi="Verdana" w:cs="Arial"/>
          <w:bCs/>
          <w:color w:val="000000" w:themeColor="text1"/>
          <w:sz w:val="22"/>
          <w:szCs w:val="22"/>
        </w:rPr>
      </w:pPr>
      <w:r w:rsidRPr="00006D52">
        <w:rPr>
          <w:rFonts w:ascii="Verdana" w:hAnsi="Verdana" w:cs="Arial"/>
          <w:bCs/>
          <w:color w:val="000000" w:themeColor="text1"/>
          <w:sz w:val="22"/>
          <w:szCs w:val="22"/>
        </w:rPr>
        <w:t>Mediante acto administrativo, se ordena la apertura del proceso correspondiente, quedando establecida la duración del proceso y la fecha de cierre del mismo.</w:t>
      </w:r>
    </w:p>
    <w:p w14:paraId="3FBF45E4" w14:textId="77777777" w:rsidR="00F870C9" w:rsidRPr="00006D52" w:rsidRDefault="00F870C9" w:rsidP="00F870C9">
      <w:pPr>
        <w:jc w:val="both"/>
        <w:rPr>
          <w:rFonts w:ascii="Verdana" w:hAnsi="Verdana" w:cs="Arial"/>
          <w:bCs/>
          <w:color w:val="000000" w:themeColor="text1"/>
          <w:sz w:val="22"/>
          <w:szCs w:val="22"/>
        </w:rPr>
      </w:pPr>
    </w:p>
    <w:p w14:paraId="27E91F2F" w14:textId="77777777" w:rsidR="00F870C9" w:rsidRPr="00006D52" w:rsidRDefault="00F870C9" w:rsidP="00B63D68">
      <w:pPr>
        <w:pStyle w:val="Ttulo2"/>
        <w:rPr>
          <w:bCs/>
          <w:color w:val="000000" w:themeColor="text1"/>
          <w:sz w:val="22"/>
          <w:szCs w:val="22"/>
        </w:rPr>
      </w:pPr>
      <w:bookmarkStart w:id="89" w:name="_Toc6928000"/>
      <w:r w:rsidRPr="00006D52">
        <w:rPr>
          <w:color w:val="000000" w:themeColor="text1"/>
          <w:sz w:val="22"/>
          <w:szCs w:val="22"/>
        </w:rPr>
        <w:t>Aclaraciones a los Pliegos de Condiciones</w:t>
      </w:r>
      <w:r w:rsidR="00B50585" w:rsidRPr="00006D52">
        <w:rPr>
          <w:color w:val="000000" w:themeColor="text1"/>
          <w:sz w:val="22"/>
          <w:szCs w:val="22"/>
        </w:rPr>
        <w:t>, documento complementario</w:t>
      </w:r>
      <w:r w:rsidRPr="00006D52">
        <w:rPr>
          <w:color w:val="000000" w:themeColor="text1"/>
          <w:sz w:val="22"/>
          <w:szCs w:val="22"/>
        </w:rPr>
        <w:t xml:space="preserve"> y Adendas</w:t>
      </w:r>
      <w:bookmarkEnd w:id="89"/>
    </w:p>
    <w:p w14:paraId="355E225F" w14:textId="77777777" w:rsidR="00F870C9" w:rsidRPr="00006D52" w:rsidRDefault="00F870C9" w:rsidP="009869C3">
      <w:pPr>
        <w:jc w:val="both"/>
        <w:rPr>
          <w:rFonts w:ascii="Verdana" w:hAnsi="Verdana" w:cs="Arial"/>
          <w:bCs/>
          <w:color w:val="000000" w:themeColor="text1"/>
          <w:sz w:val="22"/>
          <w:szCs w:val="22"/>
        </w:rPr>
      </w:pPr>
    </w:p>
    <w:p w14:paraId="4A7A65FA" w14:textId="77777777" w:rsidR="00615D25" w:rsidRPr="00006D52" w:rsidRDefault="00615D25" w:rsidP="00615D25">
      <w:pPr>
        <w:jc w:val="both"/>
        <w:rPr>
          <w:rFonts w:ascii="Verdana" w:hAnsi="Verdana" w:cs="Arial"/>
          <w:bCs/>
          <w:color w:val="000000" w:themeColor="text1"/>
          <w:sz w:val="22"/>
          <w:szCs w:val="22"/>
        </w:rPr>
      </w:pPr>
      <w:r w:rsidRPr="00006D52">
        <w:rPr>
          <w:rFonts w:ascii="Verdana" w:hAnsi="Verdana" w:cs="Arial"/>
          <w:bCs/>
          <w:color w:val="000000" w:themeColor="text1"/>
          <w:sz w:val="22"/>
          <w:szCs w:val="22"/>
        </w:rPr>
        <w:t>Con el fin de poder dar el trámite oportuno a las aclaraciones sobre el contenido del pliego de condiciones y documento complementario, se solicita atentamente a los posibles proponentes, presentar las observaciones dentro del término señalado en el cronograma del proceso.</w:t>
      </w:r>
    </w:p>
    <w:p w14:paraId="54A6F4C5" w14:textId="77777777" w:rsidR="00615D25" w:rsidRPr="00006D52" w:rsidRDefault="00615D25" w:rsidP="00615D25">
      <w:pPr>
        <w:jc w:val="both"/>
        <w:rPr>
          <w:rFonts w:ascii="Verdana" w:hAnsi="Verdana" w:cs="Arial"/>
          <w:color w:val="000000" w:themeColor="text1"/>
          <w:sz w:val="22"/>
          <w:szCs w:val="22"/>
        </w:rPr>
      </w:pPr>
    </w:p>
    <w:p w14:paraId="24091850"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fuere necesario, según lo señalado en el Decreto 1082 de 2015, se expedirán las modificaciones pertinentes al pliego de condiciones, </w:t>
      </w:r>
      <w:r w:rsidRPr="00006D52">
        <w:rPr>
          <w:rFonts w:ascii="Verdana" w:hAnsi="Verdana" w:cs="Arial"/>
          <w:bCs/>
          <w:color w:val="000000" w:themeColor="text1"/>
          <w:sz w:val="22"/>
          <w:szCs w:val="22"/>
        </w:rPr>
        <w:t>y documento complementario</w:t>
      </w:r>
      <w:r w:rsidRPr="00006D52">
        <w:rPr>
          <w:rFonts w:ascii="Verdana" w:hAnsi="Verdana" w:cs="Arial"/>
          <w:color w:val="000000" w:themeColor="text1"/>
          <w:sz w:val="22"/>
          <w:szCs w:val="22"/>
        </w:rPr>
        <w:t xml:space="preserve">, mediante </w:t>
      </w:r>
      <w:r w:rsidRPr="00006D52">
        <w:rPr>
          <w:rFonts w:ascii="Verdana" w:hAnsi="Verdana" w:cs="Arial"/>
          <w:b/>
          <w:color w:val="000000" w:themeColor="text1"/>
          <w:sz w:val="22"/>
          <w:szCs w:val="22"/>
        </w:rPr>
        <w:t>Adenda</w:t>
      </w:r>
      <w:r w:rsidRPr="00006D52">
        <w:rPr>
          <w:rFonts w:ascii="Verdana" w:hAnsi="Verdana" w:cs="Arial"/>
          <w:color w:val="000000" w:themeColor="text1"/>
          <w:sz w:val="22"/>
          <w:szCs w:val="22"/>
        </w:rPr>
        <w:t xml:space="preserve">, comunicados a través de la plataforma SECOP II. </w:t>
      </w:r>
    </w:p>
    <w:p w14:paraId="0BF67A60" w14:textId="77777777" w:rsidR="00615D25" w:rsidRPr="00006D52" w:rsidRDefault="00615D25" w:rsidP="00615D25">
      <w:pPr>
        <w:jc w:val="both"/>
        <w:rPr>
          <w:rFonts w:ascii="Verdana" w:hAnsi="Verdana" w:cs="Arial"/>
          <w:color w:val="000000" w:themeColor="text1"/>
          <w:sz w:val="22"/>
          <w:szCs w:val="22"/>
        </w:rPr>
      </w:pPr>
    </w:p>
    <w:p w14:paraId="09C16907" w14:textId="77777777" w:rsidR="00615D25" w:rsidRPr="00006D52" w:rsidRDefault="00615D25" w:rsidP="00615D25">
      <w:pPr>
        <w:ind w:left="993" w:hanging="993"/>
        <w:jc w:val="both"/>
        <w:rPr>
          <w:rFonts w:ascii="Verdana" w:hAnsi="Verdana" w:cs="Arial"/>
          <w:color w:val="000000" w:themeColor="text1"/>
          <w:sz w:val="22"/>
          <w:szCs w:val="22"/>
        </w:rPr>
      </w:pPr>
      <w:r w:rsidRPr="00006D52">
        <w:rPr>
          <w:rFonts w:ascii="Verdana" w:hAnsi="Verdana" w:cs="Arial"/>
          <w:b/>
          <w:bCs/>
          <w:color w:val="000000" w:themeColor="text1"/>
          <w:sz w:val="22"/>
          <w:szCs w:val="22"/>
        </w:rPr>
        <w:t>Nota:</w:t>
      </w:r>
      <w:r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ab/>
        <w:t xml:space="preserve">Corresponde a todos los interesados en el presente proceso selectivo informarse de todas las modificaciones y hacer seguimiento al proceso por la plataforma SECOP II. </w:t>
      </w:r>
    </w:p>
    <w:p w14:paraId="5BE6F534" w14:textId="77777777" w:rsidR="00615D25" w:rsidRPr="00006D52" w:rsidRDefault="00615D25" w:rsidP="00615D25">
      <w:pPr>
        <w:jc w:val="both"/>
        <w:rPr>
          <w:rFonts w:ascii="Verdana" w:hAnsi="Verdana" w:cs="Arial"/>
          <w:color w:val="000000" w:themeColor="text1"/>
          <w:sz w:val="22"/>
          <w:szCs w:val="22"/>
        </w:rPr>
      </w:pPr>
    </w:p>
    <w:p w14:paraId="788EA0DB" w14:textId="43626C3C" w:rsidR="00615D25" w:rsidRPr="00006D52" w:rsidRDefault="00615D25" w:rsidP="00615D25">
      <w:pPr>
        <w:jc w:val="both"/>
        <w:rPr>
          <w:rFonts w:ascii="Verdana" w:hAnsi="Verdana"/>
          <w:color w:val="000000" w:themeColor="text1"/>
          <w:sz w:val="22"/>
          <w:szCs w:val="22"/>
          <w:lang w:val="x-none"/>
        </w:rPr>
      </w:pPr>
      <w:r w:rsidRPr="00006D52">
        <w:rPr>
          <w:rFonts w:ascii="Verdana" w:hAnsi="Verdana" w:cs="Arial"/>
          <w:color w:val="000000" w:themeColor="text1"/>
          <w:sz w:val="22"/>
          <w:szCs w:val="22"/>
        </w:rPr>
        <w:t>Las consultas y respuestas no suspenderán el plazo para la presentación de las ofertas. En ningún caso habrá aclaraciones, ni comunicaciones verbales con los proponentes que puedan afectar los términos y condiciones de este pliego y sus adendas.</w:t>
      </w:r>
    </w:p>
    <w:p w14:paraId="63D52474" w14:textId="77777777" w:rsidR="00F870C9" w:rsidRPr="00006D52" w:rsidRDefault="00F870C9" w:rsidP="00F7662D">
      <w:pPr>
        <w:pStyle w:val="Ttulo1"/>
        <w:numPr>
          <w:ilvl w:val="0"/>
          <w:numId w:val="0"/>
        </w:numPr>
        <w:rPr>
          <w:rFonts w:ascii="Verdana" w:hAnsi="Verdana" w:cs="Arial"/>
          <w:color w:val="000000" w:themeColor="text1"/>
          <w:sz w:val="22"/>
          <w:szCs w:val="22"/>
          <w:lang w:val="es-CO"/>
        </w:rPr>
      </w:pPr>
    </w:p>
    <w:p w14:paraId="02E466E9" w14:textId="77777777" w:rsidR="00F870C9" w:rsidRPr="00006D52" w:rsidRDefault="00F870C9" w:rsidP="00B63D68">
      <w:pPr>
        <w:pStyle w:val="Ttulo2"/>
        <w:rPr>
          <w:color w:val="000000" w:themeColor="text1"/>
          <w:sz w:val="22"/>
          <w:szCs w:val="22"/>
        </w:rPr>
      </w:pPr>
      <w:bookmarkStart w:id="90" w:name="_Toc6928001"/>
      <w:r w:rsidRPr="00006D52">
        <w:rPr>
          <w:color w:val="000000" w:themeColor="text1"/>
          <w:sz w:val="22"/>
          <w:szCs w:val="22"/>
        </w:rPr>
        <w:t>Prórroga del Plazo</w:t>
      </w:r>
      <w:bookmarkEnd w:id="90"/>
    </w:p>
    <w:p w14:paraId="0F4CBA49" w14:textId="77777777" w:rsidR="00F870C9" w:rsidRPr="00006D52" w:rsidRDefault="00F870C9" w:rsidP="00F870C9">
      <w:pPr>
        <w:jc w:val="both"/>
        <w:rPr>
          <w:rFonts w:ascii="Verdana" w:hAnsi="Verdana" w:cs="Arial"/>
          <w:color w:val="000000" w:themeColor="text1"/>
          <w:sz w:val="22"/>
          <w:szCs w:val="22"/>
        </w:rPr>
      </w:pPr>
    </w:p>
    <w:p w14:paraId="0D933A7F" w14:textId="2484ED1B" w:rsidR="00F870C9" w:rsidRPr="00006D52" w:rsidRDefault="00F870C9" w:rsidP="00F870C9">
      <w:pPr>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 xml:space="preserve">Cuando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lo estime conveniente, el plazo del cierre del proceso se podrá prorrogar mediante Adenda y antes de su vencimiento, por un término no superior a la mitad del inicialmente fijado</w:t>
      </w:r>
      <w:r w:rsidR="008805FC" w:rsidRPr="00006D52">
        <w:rPr>
          <w:rFonts w:ascii="Verdana" w:hAnsi="Verdana" w:cs="Arial"/>
          <w:color w:val="000000" w:themeColor="text1"/>
          <w:sz w:val="22"/>
          <w:szCs w:val="22"/>
        </w:rPr>
        <w:t>, en el pli</w:t>
      </w:r>
      <w:r w:rsidR="00B50585" w:rsidRPr="00006D52">
        <w:rPr>
          <w:rFonts w:ascii="Verdana" w:hAnsi="Verdana" w:cs="Arial"/>
          <w:color w:val="000000" w:themeColor="text1"/>
          <w:sz w:val="22"/>
          <w:szCs w:val="22"/>
        </w:rPr>
        <w:t>e</w:t>
      </w:r>
      <w:r w:rsidR="008805FC" w:rsidRPr="00006D52">
        <w:rPr>
          <w:rFonts w:ascii="Verdana" w:hAnsi="Verdana" w:cs="Arial"/>
          <w:color w:val="000000" w:themeColor="text1"/>
          <w:sz w:val="22"/>
          <w:szCs w:val="22"/>
        </w:rPr>
        <w:t>go definitivo</w:t>
      </w:r>
      <w:r w:rsidRPr="00006D52">
        <w:rPr>
          <w:rFonts w:ascii="Verdana" w:hAnsi="Verdana" w:cs="Arial"/>
          <w:color w:val="000000" w:themeColor="text1"/>
          <w:sz w:val="22"/>
          <w:szCs w:val="22"/>
        </w:rPr>
        <w:t xml:space="preserve">. La solicitud de prórroga se debe hacer </w:t>
      </w:r>
      <w:r w:rsidR="002C0AAE" w:rsidRPr="00006D52">
        <w:rPr>
          <w:rFonts w:ascii="Verdana" w:hAnsi="Verdana" w:cs="Arial"/>
          <w:color w:val="000000" w:themeColor="text1"/>
          <w:sz w:val="22"/>
          <w:szCs w:val="22"/>
        </w:rPr>
        <w:t xml:space="preserve">y justificar </w:t>
      </w:r>
      <w:r w:rsidRPr="00006D52">
        <w:rPr>
          <w:rFonts w:ascii="Verdana" w:hAnsi="Verdana" w:cs="Arial"/>
          <w:color w:val="000000" w:themeColor="text1"/>
          <w:sz w:val="22"/>
          <w:szCs w:val="22"/>
        </w:rPr>
        <w:t>por escrito</w:t>
      </w:r>
      <w:r w:rsidR="002C0AAE" w:rsidRPr="00006D52">
        <w:rPr>
          <w:rFonts w:ascii="Verdana" w:hAnsi="Verdana" w:cs="Arial"/>
          <w:color w:val="000000" w:themeColor="text1"/>
          <w:sz w:val="22"/>
          <w:szCs w:val="22"/>
        </w:rPr>
        <w:t>,</w:t>
      </w:r>
      <w:r w:rsidRPr="00006D52">
        <w:rPr>
          <w:rFonts w:ascii="Verdana" w:hAnsi="Verdana" w:cs="Arial"/>
          <w:color w:val="000000" w:themeColor="text1"/>
          <w:sz w:val="22"/>
          <w:szCs w:val="22"/>
        </w:rPr>
        <w:t xml:space="preserve"> en los medios dispuestos por el </w:t>
      </w:r>
      <w:r w:rsidR="001725BC" w:rsidRPr="00006D52">
        <w:rPr>
          <w:rFonts w:ascii="Verdana" w:hAnsi="Verdana" w:cs="Arial"/>
          <w:color w:val="000000" w:themeColor="text1"/>
          <w:sz w:val="22"/>
          <w:szCs w:val="22"/>
        </w:rPr>
        <w:t>SECOP</w:t>
      </w:r>
      <w:r w:rsidRPr="00006D52">
        <w:rPr>
          <w:rFonts w:ascii="Verdana" w:hAnsi="Verdana" w:cs="Arial"/>
          <w:color w:val="000000" w:themeColor="text1"/>
          <w:sz w:val="22"/>
          <w:szCs w:val="22"/>
        </w:rPr>
        <w:t xml:space="preserve"> </w:t>
      </w:r>
      <w:r w:rsidR="005F15AB" w:rsidRPr="00006D52">
        <w:rPr>
          <w:rFonts w:ascii="Verdana" w:hAnsi="Verdana" w:cs="Arial"/>
          <w:color w:val="000000" w:themeColor="text1"/>
          <w:sz w:val="22"/>
          <w:szCs w:val="22"/>
        </w:rPr>
        <w:t>II</w:t>
      </w:r>
      <w:r w:rsidRPr="00006D52">
        <w:rPr>
          <w:rFonts w:ascii="Verdana" w:hAnsi="Verdana" w:cs="Arial"/>
          <w:color w:val="000000" w:themeColor="text1"/>
          <w:sz w:val="22"/>
          <w:szCs w:val="22"/>
        </w:rPr>
        <w:t xml:space="preserve">. </w:t>
      </w:r>
    </w:p>
    <w:p w14:paraId="1A88FC7A" w14:textId="77777777" w:rsidR="00683737" w:rsidRPr="00006D52" w:rsidRDefault="00683737" w:rsidP="00F870C9">
      <w:pPr>
        <w:jc w:val="both"/>
        <w:rPr>
          <w:rFonts w:ascii="Verdana" w:hAnsi="Verdana" w:cs="Arial"/>
          <w:color w:val="000000" w:themeColor="text1"/>
          <w:sz w:val="22"/>
          <w:szCs w:val="22"/>
        </w:rPr>
      </w:pPr>
    </w:p>
    <w:p w14:paraId="45BEB583" w14:textId="77777777" w:rsidR="00683737" w:rsidRPr="00006D52" w:rsidRDefault="00683737" w:rsidP="00683737">
      <w:pPr>
        <w:pStyle w:val="Ttulo2"/>
        <w:jc w:val="both"/>
        <w:rPr>
          <w:color w:val="000000" w:themeColor="text1"/>
          <w:sz w:val="22"/>
          <w:szCs w:val="22"/>
        </w:rPr>
      </w:pPr>
      <w:bookmarkStart w:id="91" w:name="_Toc5288270"/>
      <w:bookmarkStart w:id="92" w:name="_Toc6928002"/>
      <w:r w:rsidRPr="00006D52">
        <w:rPr>
          <w:color w:val="000000" w:themeColor="text1"/>
          <w:sz w:val="22"/>
          <w:szCs w:val="22"/>
          <w:lang w:eastAsia="es-CO"/>
        </w:rPr>
        <w:t>Convocatoria MIPYME</w:t>
      </w:r>
      <w:bookmarkEnd w:id="91"/>
      <w:bookmarkEnd w:id="92"/>
      <w:r w:rsidRPr="00006D52">
        <w:rPr>
          <w:color w:val="000000" w:themeColor="text1"/>
          <w:sz w:val="22"/>
          <w:szCs w:val="22"/>
          <w:lang w:eastAsia="es-CO"/>
        </w:rPr>
        <w:t xml:space="preserve"> </w:t>
      </w:r>
    </w:p>
    <w:p w14:paraId="40463529" w14:textId="77777777" w:rsidR="00683737" w:rsidRPr="00006D52" w:rsidRDefault="00683737" w:rsidP="00683737">
      <w:pPr>
        <w:pStyle w:val="Ttulo2"/>
        <w:numPr>
          <w:ilvl w:val="0"/>
          <w:numId w:val="0"/>
        </w:numPr>
        <w:ind w:left="142"/>
        <w:jc w:val="both"/>
        <w:rPr>
          <w:b w:val="0"/>
          <w:color w:val="000000" w:themeColor="text1"/>
          <w:sz w:val="22"/>
          <w:szCs w:val="22"/>
          <w:lang w:eastAsia="es-CO"/>
        </w:rPr>
      </w:pPr>
    </w:p>
    <w:p w14:paraId="306B6EC3" w14:textId="6D4930DC" w:rsidR="00683737" w:rsidRPr="00006D52" w:rsidRDefault="00683737" w:rsidP="00A91370">
      <w:pPr>
        <w:pStyle w:val="Ttulo2"/>
        <w:numPr>
          <w:ilvl w:val="0"/>
          <w:numId w:val="0"/>
        </w:numPr>
        <w:jc w:val="both"/>
        <w:rPr>
          <w:bCs/>
          <w:color w:val="000000" w:themeColor="text1"/>
          <w:sz w:val="22"/>
          <w:szCs w:val="22"/>
        </w:rPr>
      </w:pPr>
      <w:bookmarkStart w:id="93" w:name="_Toc6928003"/>
      <w:bookmarkStart w:id="94" w:name="_Toc5288271"/>
      <w:r w:rsidRPr="00006D52">
        <w:rPr>
          <w:color w:val="000000" w:themeColor="text1"/>
          <w:sz w:val="22"/>
          <w:szCs w:val="22"/>
          <w:lang w:eastAsia="es-CO"/>
        </w:rPr>
        <w:t xml:space="preserve">EL MINISTERIO DE CULTURA informa que, en virtud de lo establecido en el </w:t>
      </w:r>
      <w:r w:rsidR="00E971D0" w:rsidRPr="00006D52">
        <w:rPr>
          <w:b w:val="0"/>
          <w:color w:val="000000" w:themeColor="text1"/>
          <w:sz w:val="22"/>
          <w:szCs w:val="22"/>
          <w:lang w:eastAsia="es-CO"/>
        </w:rPr>
        <w:t>artículo</w:t>
      </w:r>
      <w:r w:rsidRPr="00006D52">
        <w:rPr>
          <w:color w:val="000000" w:themeColor="text1"/>
          <w:sz w:val="22"/>
          <w:szCs w:val="22"/>
          <w:lang w:eastAsia="es-CO"/>
        </w:rPr>
        <w:t xml:space="preserve"> </w:t>
      </w:r>
      <w:r w:rsidRPr="00006D52">
        <w:rPr>
          <w:color w:val="000000" w:themeColor="text1"/>
          <w:sz w:val="22"/>
          <w:szCs w:val="22"/>
        </w:rPr>
        <w:t xml:space="preserve">2.2.1.2.4.2.2. del </w:t>
      </w:r>
      <w:r w:rsidRPr="00006D52">
        <w:rPr>
          <w:bCs/>
          <w:color w:val="000000" w:themeColor="text1"/>
          <w:spacing w:val="-1"/>
          <w:sz w:val="22"/>
          <w:szCs w:val="22"/>
        </w:rPr>
        <w:t>Decreto 1082 de 2015</w:t>
      </w:r>
      <w:r w:rsidRPr="00006D52">
        <w:rPr>
          <w:color w:val="000000" w:themeColor="text1"/>
          <w:sz w:val="22"/>
          <w:szCs w:val="22"/>
          <w:lang w:eastAsia="es-CO"/>
        </w:rPr>
        <w:t xml:space="preserve">, y teniendo en cuenta que </w:t>
      </w:r>
      <w:r w:rsidR="00E971D0" w:rsidRPr="00006D52">
        <w:rPr>
          <w:b w:val="0"/>
          <w:color w:val="000000" w:themeColor="text1"/>
          <w:sz w:val="22"/>
          <w:szCs w:val="22"/>
          <w:lang w:eastAsia="es-CO"/>
        </w:rPr>
        <w:t xml:space="preserve">no se cumplieron los requisitos establecidos en el artículo, </w:t>
      </w:r>
      <w:r w:rsidRPr="00006D52">
        <w:rPr>
          <w:color w:val="000000" w:themeColor="text1"/>
          <w:sz w:val="22"/>
          <w:szCs w:val="22"/>
          <w:lang w:eastAsia="es-CO"/>
        </w:rPr>
        <w:t xml:space="preserve">el presente </w:t>
      </w:r>
      <w:r w:rsidR="00E971D0" w:rsidRPr="00006D52">
        <w:rPr>
          <w:b w:val="0"/>
          <w:color w:val="000000" w:themeColor="text1"/>
          <w:sz w:val="22"/>
          <w:szCs w:val="22"/>
          <w:lang w:eastAsia="es-CO"/>
        </w:rPr>
        <w:t>proceso NO SE MILITA</w:t>
      </w:r>
      <w:bookmarkEnd w:id="93"/>
      <w:r w:rsidR="00E971D0" w:rsidRPr="00006D52">
        <w:rPr>
          <w:b w:val="0"/>
          <w:color w:val="000000" w:themeColor="text1"/>
          <w:sz w:val="22"/>
          <w:szCs w:val="22"/>
          <w:lang w:eastAsia="es-CO"/>
        </w:rPr>
        <w:t xml:space="preserve"> </w:t>
      </w:r>
      <w:bookmarkStart w:id="95" w:name="_Toc6928004"/>
      <w:bookmarkEnd w:id="94"/>
      <w:r w:rsidRPr="00006D52">
        <w:rPr>
          <w:color w:val="000000" w:themeColor="text1"/>
          <w:sz w:val="22"/>
          <w:szCs w:val="22"/>
        </w:rPr>
        <w:t>Mipyme</w:t>
      </w:r>
      <w:r w:rsidR="00E971D0" w:rsidRPr="00006D52">
        <w:rPr>
          <w:color w:val="000000" w:themeColor="text1"/>
          <w:sz w:val="22"/>
          <w:szCs w:val="22"/>
        </w:rPr>
        <w:t>.</w:t>
      </w:r>
      <w:bookmarkEnd w:id="95"/>
      <w:r w:rsidR="00E971D0" w:rsidRPr="00006D52">
        <w:rPr>
          <w:color w:val="000000" w:themeColor="text1"/>
          <w:sz w:val="22"/>
          <w:szCs w:val="22"/>
        </w:rPr>
        <w:t xml:space="preserve"> </w:t>
      </w:r>
      <w:r w:rsidRPr="00006D52">
        <w:rPr>
          <w:color w:val="000000" w:themeColor="text1"/>
          <w:sz w:val="22"/>
          <w:szCs w:val="22"/>
        </w:rPr>
        <w:t xml:space="preserve"> </w:t>
      </w:r>
    </w:p>
    <w:p w14:paraId="6437D88D" w14:textId="77777777" w:rsidR="00F870C9" w:rsidRPr="00006D52" w:rsidRDefault="00F870C9" w:rsidP="009869C3">
      <w:pPr>
        <w:jc w:val="both"/>
        <w:rPr>
          <w:rFonts w:ascii="Verdana" w:hAnsi="Verdana" w:cs="Arial"/>
          <w:bCs/>
          <w:color w:val="000000" w:themeColor="text1"/>
          <w:sz w:val="22"/>
          <w:szCs w:val="22"/>
        </w:rPr>
      </w:pPr>
    </w:p>
    <w:p w14:paraId="4D7B7ED3" w14:textId="77777777" w:rsidR="009869C3" w:rsidRPr="00006D52" w:rsidRDefault="009869C3" w:rsidP="00B63D68">
      <w:pPr>
        <w:pStyle w:val="Ttulo2"/>
        <w:rPr>
          <w:color w:val="000000" w:themeColor="text1"/>
          <w:sz w:val="22"/>
          <w:szCs w:val="22"/>
        </w:rPr>
      </w:pPr>
      <w:bookmarkStart w:id="96" w:name="_Toc6928005"/>
      <w:r w:rsidRPr="00006D52">
        <w:rPr>
          <w:color w:val="000000" w:themeColor="text1"/>
          <w:sz w:val="22"/>
          <w:szCs w:val="22"/>
        </w:rPr>
        <w:t xml:space="preserve">Entrega de </w:t>
      </w:r>
      <w:bookmarkEnd w:id="85"/>
      <w:bookmarkEnd w:id="86"/>
      <w:r w:rsidRPr="00006D52">
        <w:rPr>
          <w:color w:val="000000" w:themeColor="text1"/>
          <w:sz w:val="22"/>
          <w:szCs w:val="22"/>
        </w:rPr>
        <w:t>Ofertas</w:t>
      </w:r>
      <w:bookmarkEnd w:id="87"/>
      <w:bookmarkEnd w:id="96"/>
    </w:p>
    <w:p w14:paraId="15BD4A2F" w14:textId="77777777" w:rsidR="009869C3" w:rsidRPr="00006D52" w:rsidRDefault="009869C3" w:rsidP="009869C3">
      <w:pPr>
        <w:rPr>
          <w:rFonts w:ascii="Verdana" w:hAnsi="Verdana" w:cs="Arial"/>
          <w:color w:val="000000" w:themeColor="text1"/>
          <w:sz w:val="22"/>
          <w:szCs w:val="22"/>
        </w:rPr>
      </w:pPr>
    </w:p>
    <w:p w14:paraId="19D3A546" w14:textId="77777777" w:rsidR="009869C3" w:rsidRPr="00006D52" w:rsidRDefault="009869C3" w:rsidP="009869C3">
      <w:pPr>
        <w:jc w:val="both"/>
        <w:rPr>
          <w:rFonts w:ascii="Verdana" w:hAnsi="Verdana" w:cs="Arial"/>
          <w:b/>
          <w:color w:val="000000" w:themeColor="text1"/>
          <w:sz w:val="22"/>
          <w:szCs w:val="22"/>
        </w:rPr>
      </w:pPr>
      <w:r w:rsidRPr="00006D52">
        <w:rPr>
          <w:rFonts w:ascii="Verdana" w:hAnsi="Verdana" w:cs="Arial"/>
          <w:color w:val="000000" w:themeColor="text1"/>
          <w:sz w:val="22"/>
          <w:szCs w:val="22"/>
        </w:rPr>
        <w:t xml:space="preserve">Desde la fecha prevista en el cronograma, los proponentes podrán publicar sus ofertas, en </w:t>
      </w:r>
      <w:r w:rsidRPr="00006D52">
        <w:rPr>
          <w:rFonts w:ascii="Verdana" w:hAnsi="Verdana" w:cs="Arial"/>
          <w:b/>
          <w:color w:val="000000" w:themeColor="text1"/>
          <w:sz w:val="22"/>
          <w:szCs w:val="22"/>
        </w:rPr>
        <w:t xml:space="preserve">la plataforma </w:t>
      </w:r>
      <w:r w:rsidR="001725BC" w:rsidRPr="00006D52">
        <w:rPr>
          <w:rFonts w:ascii="Verdana" w:hAnsi="Verdana" w:cs="Arial"/>
          <w:b/>
          <w:color w:val="000000" w:themeColor="text1"/>
          <w:sz w:val="22"/>
          <w:szCs w:val="22"/>
        </w:rPr>
        <w:t>SECOP</w:t>
      </w:r>
      <w:r w:rsidRPr="00006D52">
        <w:rPr>
          <w:rFonts w:ascii="Verdana" w:hAnsi="Verdana" w:cs="Arial"/>
          <w:b/>
          <w:color w:val="000000" w:themeColor="text1"/>
          <w:sz w:val="22"/>
          <w:szCs w:val="22"/>
        </w:rPr>
        <w:t xml:space="preserve"> II</w:t>
      </w:r>
      <w:r w:rsidR="00344335" w:rsidRPr="00006D52">
        <w:rPr>
          <w:rFonts w:ascii="Verdana" w:hAnsi="Verdana" w:cs="Arial"/>
          <w:b/>
          <w:color w:val="000000" w:themeColor="text1"/>
          <w:sz w:val="22"/>
          <w:szCs w:val="22"/>
        </w:rPr>
        <w:t>, excepto indisponibilidad del sistema certificado por Colombia Compra Eficiente</w:t>
      </w:r>
    </w:p>
    <w:p w14:paraId="67782ABF" w14:textId="77777777" w:rsidR="00D35603" w:rsidRPr="00006D52" w:rsidRDefault="00D35603" w:rsidP="009869C3">
      <w:pPr>
        <w:jc w:val="both"/>
        <w:rPr>
          <w:rFonts w:ascii="Verdana" w:hAnsi="Verdana" w:cs="Arial"/>
          <w:color w:val="000000" w:themeColor="text1"/>
          <w:sz w:val="22"/>
          <w:szCs w:val="22"/>
        </w:rPr>
      </w:pPr>
    </w:p>
    <w:p w14:paraId="080CC3B2" w14:textId="77777777" w:rsidR="009869C3" w:rsidRPr="00006D52" w:rsidRDefault="00EC1314" w:rsidP="009869C3">
      <w:pPr>
        <w:jc w:val="both"/>
        <w:rPr>
          <w:rFonts w:ascii="Verdana" w:hAnsi="Verdana" w:cs="Arial"/>
          <w:b/>
          <w:color w:val="000000" w:themeColor="text1"/>
          <w:sz w:val="22"/>
          <w:szCs w:val="22"/>
        </w:rPr>
      </w:pPr>
      <w:hyperlink r:id="rId11" w:history="1">
        <w:r w:rsidR="009869C3" w:rsidRPr="00006D52">
          <w:rPr>
            <w:rStyle w:val="Hipervnculo"/>
            <w:rFonts w:ascii="Verdana" w:hAnsi="Verdana" w:cs="Arial"/>
            <w:b/>
            <w:color w:val="000000" w:themeColor="text1"/>
            <w:sz w:val="22"/>
            <w:szCs w:val="22"/>
          </w:rPr>
          <w:t>http://www.colombiacompra.gov.co/</w:t>
        </w:r>
      </w:hyperlink>
    </w:p>
    <w:p w14:paraId="6CBC4320" w14:textId="77777777" w:rsidR="009869C3" w:rsidRPr="00006D52" w:rsidRDefault="009869C3" w:rsidP="009869C3">
      <w:pPr>
        <w:jc w:val="both"/>
        <w:rPr>
          <w:rFonts w:ascii="Verdana" w:hAnsi="Verdana" w:cs="Arial"/>
          <w:color w:val="000000" w:themeColor="text1"/>
          <w:sz w:val="22"/>
          <w:szCs w:val="22"/>
        </w:rPr>
      </w:pPr>
    </w:p>
    <w:p w14:paraId="0D681D10" w14:textId="1CAD289D" w:rsidR="00F870C9" w:rsidRPr="00006D52" w:rsidRDefault="00636D48" w:rsidP="00F870C9">
      <w:pPr>
        <w:jc w:val="both"/>
        <w:rPr>
          <w:rFonts w:ascii="Verdana" w:hAnsi="Verdana" w:cs="Arial"/>
          <w:color w:val="000000" w:themeColor="text1"/>
          <w:sz w:val="22"/>
          <w:szCs w:val="22"/>
        </w:rPr>
      </w:pPr>
      <w:r w:rsidRPr="00006D52">
        <w:rPr>
          <w:rFonts w:ascii="Verdana" w:hAnsi="Verdana" w:cs="Arial"/>
          <w:color w:val="000000" w:themeColor="text1"/>
          <w:sz w:val="22"/>
          <w:szCs w:val="22"/>
        </w:rPr>
        <w:t>No se aceptarán</w:t>
      </w:r>
      <w:r w:rsidR="009869C3" w:rsidRPr="00006D52">
        <w:rPr>
          <w:rFonts w:ascii="Verdana" w:hAnsi="Verdana" w:cs="Arial"/>
          <w:color w:val="000000" w:themeColor="text1"/>
          <w:sz w:val="22"/>
          <w:szCs w:val="22"/>
        </w:rPr>
        <w:t xml:space="preserve"> ofertas presentadas por otros canales distintos al indicado anteriormente. </w:t>
      </w:r>
      <w:r w:rsidRPr="00006D52">
        <w:rPr>
          <w:rFonts w:ascii="Verdana" w:hAnsi="Verdana" w:cs="Arial"/>
          <w:color w:val="000000" w:themeColor="text1"/>
          <w:sz w:val="22"/>
          <w:szCs w:val="22"/>
        </w:rPr>
        <w:t xml:space="preserve">En este sentido, no se aceptarán ofertas recibidas por correo, radicación o entrega en oficinas del Ministerio de Cultura. </w:t>
      </w:r>
      <w:r w:rsidR="009869C3" w:rsidRPr="00006D52">
        <w:rPr>
          <w:rFonts w:ascii="Verdana" w:hAnsi="Verdana" w:cs="Arial"/>
          <w:color w:val="000000" w:themeColor="text1"/>
          <w:sz w:val="22"/>
          <w:szCs w:val="22"/>
        </w:rPr>
        <w:t xml:space="preserve">De suceder este evento, </w:t>
      </w:r>
      <w:r w:rsidR="00D35603" w:rsidRPr="00006D52">
        <w:rPr>
          <w:rFonts w:ascii="Verdana" w:hAnsi="Verdana" w:cs="Arial"/>
          <w:color w:val="000000" w:themeColor="text1"/>
          <w:sz w:val="22"/>
          <w:szCs w:val="22"/>
        </w:rPr>
        <w:t>las propuestas respectivas</w:t>
      </w:r>
      <w:r w:rsidR="00FA2C8B" w:rsidRPr="00006D52">
        <w:rPr>
          <w:rFonts w:ascii="Verdana" w:hAnsi="Verdana" w:cs="Arial"/>
          <w:color w:val="000000" w:themeColor="text1"/>
          <w:sz w:val="22"/>
          <w:szCs w:val="22"/>
        </w:rPr>
        <w:t xml:space="preserve"> serán devuelta</w:t>
      </w:r>
      <w:r w:rsidR="009869C3" w:rsidRPr="00006D52">
        <w:rPr>
          <w:rFonts w:ascii="Verdana" w:hAnsi="Verdana" w:cs="Arial"/>
          <w:color w:val="000000" w:themeColor="text1"/>
          <w:sz w:val="22"/>
          <w:szCs w:val="22"/>
        </w:rPr>
        <w:t>s al proponente sin abrir.</w:t>
      </w:r>
      <w:bookmarkStart w:id="97" w:name="_Toc201034027"/>
      <w:bookmarkStart w:id="98" w:name="_Toc232471007"/>
      <w:bookmarkStart w:id="99" w:name="_Toc473705261"/>
    </w:p>
    <w:p w14:paraId="6E2F9ACB" w14:textId="1CD6B5DE" w:rsidR="008805FC" w:rsidRPr="00006D52" w:rsidRDefault="008805FC" w:rsidP="00F870C9">
      <w:pPr>
        <w:jc w:val="both"/>
        <w:rPr>
          <w:rFonts w:ascii="Verdana" w:hAnsi="Verdana" w:cs="Arial"/>
          <w:color w:val="000000" w:themeColor="text1"/>
          <w:sz w:val="22"/>
          <w:szCs w:val="22"/>
        </w:rPr>
      </w:pPr>
    </w:p>
    <w:p w14:paraId="33524F7D" w14:textId="77777777" w:rsidR="008805FC" w:rsidRPr="00006D52" w:rsidRDefault="008805FC" w:rsidP="00B63D68">
      <w:pPr>
        <w:pStyle w:val="Ttulo2"/>
        <w:rPr>
          <w:color w:val="000000" w:themeColor="text1"/>
          <w:sz w:val="22"/>
          <w:szCs w:val="22"/>
        </w:rPr>
      </w:pPr>
      <w:bookmarkStart w:id="100" w:name="_Toc6928006"/>
      <w:r w:rsidRPr="00006D52">
        <w:rPr>
          <w:color w:val="000000" w:themeColor="text1"/>
          <w:sz w:val="22"/>
          <w:szCs w:val="22"/>
        </w:rPr>
        <w:t xml:space="preserve">Indisponibilidad Del </w:t>
      </w:r>
      <w:r w:rsidR="001725BC" w:rsidRPr="00006D52">
        <w:rPr>
          <w:color w:val="000000" w:themeColor="text1"/>
          <w:sz w:val="22"/>
          <w:szCs w:val="22"/>
        </w:rPr>
        <w:t>SECOP</w:t>
      </w:r>
      <w:r w:rsidRPr="00006D52">
        <w:rPr>
          <w:color w:val="000000" w:themeColor="text1"/>
          <w:sz w:val="22"/>
          <w:szCs w:val="22"/>
        </w:rPr>
        <w:t xml:space="preserve"> II</w:t>
      </w:r>
      <w:bookmarkEnd w:id="100"/>
      <w:r w:rsidRPr="00006D52">
        <w:rPr>
          <w:color w:val="000000" w:themeColor="text1"/>
          <w:sz w:val="22"/>
          <w:szCs w:val="22"/>
        </w:rPr>
        <w:t xml:space="preserve"> </w:t>
      </w:r>
    </w:p>
    <w:p w14:paraId="77C03E0E" w14:textId="77777777" w:rsidR="008805FC" w:rsidRPr="00006D52" w:rsidRDefault="008805FC" w:rsidP="008805FC">
      <w:pPr>
        <w:rPr>
          <w:rFonts w:ascii="Verdana" w:hAnsi="Verdana" w:cs="Arial"/>
          <w:color w:val="000000" w:themeColor="text1"/>
          <w:sz w:val="22"/>
          <w:szCs w:val="22"/>
        </w:rPr>
      </w:pPr>
    </w:p>
    <w:p w14:paraId="147B96C9" w14:textId="77777777" w:rsidR="00AC79F1" w:rsidRPr="00006D52" w:rsidRDefault="00AC79F1" w:rsidP="00AC79F1">
      <w:pPr>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De acuerdo con EL PROTOCOLO DE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 </w:t>
      </w:r>
    </w:p>
    <w:p w14:paraId="64544F12" w14:textId="77777777" w:rsidR="00AC79F1" w:rsidRPr="00006D52" w:rsidRDefault="00AC79F1" w:rsidP="00AC79F1">
      <w:pPr>
        <w:autoSpaceDE w:val="0"/>
        <w:autoSpaceDN w:val="0"/>
        <w:adjustRightInd w:val="0"/>
        <w:jc w:val="both"/>
        <w:rPr>
          <w:rFonts w:ascii="Verdana" w:hAnsi="Verdana" w:cs="Arial"/>
          <w:color w:val="000000" w:themeColor="text1"/>
          <w:sz w:val="22"/>
          <w:szCs w:val="22"/>
          <w:lang w:eastAsia="es-CO"/>
        </w:rPr>
      </w:pPr>
    </w:p>
    <w:p w14:paraId="37D11D78" w14:textId="77777777" w:rsidR="00BD4636" w:rsidRPr="00006D52" w:rsidRDefault="00AC79F1" w:rsidP="00AC79F1">
      <w:pPr>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En el evento de presentarse alguna de las anteriores situaciones, los proponentes y el Ministerio de Cultura deberán remitirse  al protocolo de indisponibilidad publicad en el sitio</w:t>
      </w:r>
      <w:r w:rsidR="00BD4636" w:rsidRPr="00006D52">
        <w:rPr>
          <w:rFonts w:ascii="Verdana" w:hAnsi="Verdana" w:cs="Arial"/>
          <w:color w:val="000000" w:themeColor="text1"/>
          <w:sz w:val="22"/>
          <w:szCs w:val="22"/>
          <w:lang w:eastAsia="es-CO"/>
        </w:rPr>
        <w:t>:</w:t>
      </w:r>
    </w:p>
    <w:p w14:paraId="116A4C45" w14:textId="5DB553F7" w:rsidR="00AC79F1" w:rsidRPr="00006D52" w:rsidRDefault="00AC79F1" w:rsidP="00AC79F1">
      <w:pPr>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 </w:t>
      </w:r>
      <w:hyperlink r:id="rId12" w:history="1">
        <w:r w:rsidRPr="00006D52">
          <w:rPr>
            <w:rStyle w:val="Hipervnculo"/>
            <w:rFonts w:ascii="Verdana" w:hAnsi="Verdana" w:cs="Arial"/>
            <w:color w:val="000000" w:themeColor="text1"/>
            <w:sz w:val="22"/>
            <w:szCs w:val="22"/>
            <w:lang w:eastAsia="es-CO"/>
          </w:rPr>
          <w:t>https://www.colombiacompra.gov.co/sala-de-prensa/comunicados/nuevo-protocolo-de-indisponibilidad-para-usuarios-del-secop-ii</w:t>
        </w:r>
      </w:hyperlink>
      <w:r w:rsidRPr="00006D52">
        <w:rPr>
          <w:rFonts w:ascii="Verdana" w:hAnsi="Verdana" w:cs="Arial"/>
          <w:color w:val="000000" w:themeColor="text1"/>
          <w:sz w:val="22"/>
          <w:szCs w:val="22"/>
          <w:lang w:eastAsia="es-CO"/>
        </w:rPr>
        <w:t xml:space="preserve"> </w:t>
      </w:r>
    </w:p>
    <w:p w14:paraId="35FCA7AB" w14:textId="77777777" w:rsidR="00AC79F1" w:rsidRPr="00006D52" w:rsidRDefault="00AC79F1" w:rsidP="00AC79F1">
      <w:pPr>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 </w:t>
      </w:r>
    </w:p>
    <w:p w14:paraId="38B9123B" w14:textId="77777777" w:rsidR="00AC79F1" w:rsidRPr="00006D52" w:rsidRDefault="00AC79F1" w:rsidP="00AC79F1">
      <w:pPr>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Únicamente para los efectos establecidos en el mencionado protocolo  y solo si Colombia Compra Eficiente, confirma la indisponibilidad del SECOP II, y se cumplen las condiciones establecidas en el protocolo, la Entidad dispondrá el correo electrónico </w:t>
      </w:r>
      <w:hyperlink r:id="rId13" w:history="1">
        <w:r w:rsidRPr="00006D52">
          <w:rPr>
            <w:rStyle w:val="Hipervnculo"/>
            <w:rFonts w:ascii="Verdana" w:hAnsi="Verdana" w:cs="Arial"/>
            <w:color w:val="000000" w:themeColor="text1"/>
            <w:sz w:val="22"/>
            <w:szCs w:val="22"/>
            <w:lang w:eastAsia="es-CO"/>
          </w:rPr>
          <w:t>contratos@mincultura.gov.co</w:t>
        </w:r>
      </w:hyperlink>
    </w:p>
    <w:p w14:paraId="2EFD235F" w14:textId="77777777" w:rsidR="00AC79F1" w:rsidRPr="00006D52" w:rsidRDefault="00AC79F1" w:rsidP="00AC79F1">
      <w:pPr>
        <w:jc w:val="both"/>
        <w:rPr>
          <w:rFonts w:ascii="Verdana" w:hAnsi="Verdana" w:cs="Arial"/>
          <w:color w:val="000000" w:themeColor="text1"/>
          <w:sz w:val="22"/>
          <w:szCs w:val="22"/>
          <w:lang w:eastAsia="es-CO"/>
        </w:rPr>
      </w:pPr>
    </w:p>
    <w:p w14:paraId="1E08234A" w14:textId="68DC374A" w:rsidR="00AC79F1" w:rsidRPr="00006D52" w:rsidRDefault="00AC79F1" w:rsidP="00AC79F1">
      <w:pPr>
        <w:suppressAutoHyphens w:val="0"/>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rPr>
        <w:t>El anterior correo se habilitará exclusivamente para los efectos de la aplicación del PROTOCOLO PARA ACTUAR ANTE UNA INDISPONIBILIDAD DEL SECOP II en consecuencia cualquier otra comunicación recibida por este medio no será tenida en cuenta por la Entidad</w:t>
      </w:r>
    </w:p>
    <w:p w14:paraId="5DFDA07A" w14:textId="77777777" w:rsidR="008B211E" w:rsidRPr="00006D52" w:rsidRDefault="008B211E" w:rsidP="008B211E">
      <w:pPr>
        <w:jc w:val="both"/>
        <w:rPr>
          <w:rFonts w:ascii="Verdana" w:hAnsi="Verdana" w:cs="Arial"/>
          <w:color w:val="000000" w:themeColor="text1"/>
          <w:sz w:val="22"/>
          <w:szCs w:val="22"/>
        </w:rPr>
      </w:pPr>
    </w:p>
    <w:p w14:paraId="6602551D" w14:textId="77777777" w:rsidR="009869C3" w:rsidRPr="00006D52" w:rsidRDefault="008B211E" w:rsidP="00B63D68">
      <w:pPr>
        <w:pStyle w:val="Ttulo2"/>
        <w:rPr>
          <w:color w:val="000000" w:themeColor="text1"/>
          <w:sz w:val="22"/>
          <w:szCs w:val="22"/>
        </w:rPr>
      </w:pPr>
      <w:bookmarkStart w:id="101" w:name="_Toc6928007"/>
      <w:r w:rsidRPr="00006D52">
        <w:rPr>
          <w:color w:val="000000" w:themeColor="text1"/>
          <w:sz w:val="22"/>
          <w:szCs w:val="22"/>
        </w:rPr>
        <w:t>Acto de Cierre</w:t>
      </w:r>
      <w:bookmarkEnd w:id="97"/>
      <w:bookmarkEnd w:id="98"/>
      <w:bookmarkEnd w:id="99"/>
      <w:bookmarkEnd w:id="101"/>
    </w:p>
    <w:p w14:paraId="02882FDA" w14:textId="77777777" w:rsidR="009869C3" w:rsidRPr="00006D52" w:rsidRDefault="009869C3" w:rsidP="009869C3">
      <w:pPr>
        <w:rPr>
          <w:rFonts w:ascii="Verdana" w:hAnsi="Verdana" w:cs="Arial"/>
          <w:color w:val="000000" w:themeColor="text1"/>
          <w:sz w:val="22"/>
          <w:szCs w:val="22"/>
        </w:rPr>
      </w:pPr>
    </w:p>
    <w:p w14:paraId="3DA06A67" w14:textId="77777777" w:rsidR="009869C3" w:rsidRPr="00006D52" w:rsidRDefault="009869C3" w:rsidP="009869C3">
      <w:pPr>
        <w:jc w:val="both"/>
        <w:rPr>
          <w:rFonts w:ascii="Verdana" w:hAnsi="Verdana" w:cs="Arial"/>
          <w:color w:val="000000" w:themeColor="text1"/>
          <w:sz w:val="22"/>
          <w:szCs w:val="22"/>
        </w:rPr>
      </w:pPr>
      <w:r w:rsidRPr="00006D52">
        <w:rPr>
          <w:rFonts w:ascii="Verdana" w:hAnsi="Verdana" w:cs="Arial"/>
          <w:color w:val="000000" w:themeColor="text1"/>
          <w:sz w:val="22"/>
          <w:szCs w:val="22"/>
        </w:rPr>
        <w:t>El cierre se llevará a cabo el día y hora indicado en el cronograma del proceso.</w:t>
      </w:r>
    </w:p>
    <w:p w14:paraId="4E1ED1B4" w14:textId="77777777" w:rsidR="009869C3" w:rsidRPr="00006D52" w:rsidRDefault="009869C3" w:rsidP="009869C3">
      <w:pPr>
        <w:jc w:val="both"/>
        <w:rPr>
          <w:rFonts w:ascii="Verdana" w:hAnsi="Verdana" w:cs="Arial"/>
          <w:color w:val="000000" w:themeColor="text1"/>
          <w:sz w:val="22"/>
          <w:szCs w:val="22"/>
        </w:rPr>
      </w:pPr>
    </w:p>
    <w:p w14:paraId="0F5FC088" w14:textId="77777777" w:rsidR="009869C3" w:rsidRPr="00006D52" w:rsidRDefault="009869C3" w:rsidP="009869C3">
      <w:pPr>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 xml:space="preserve">Para verificar el día y la hora señalada, se realizará de acuerdo con la plataforma </w:t>
      </w:r>
      <w:r w:rsidR="001725BC" w:rsidRPr="00006D52">
        <w:rPr>
          <w:rFonts w:ascii="Verdana" w:hAnsi="Verdana" w:cs="Arial"/>
          <w:color w:val="000000" w:themeColor="text1"/>
          <w:sz w:val="22"/>
          <w:szCs w:val="22"/>
        </w:rPr>
        <w:t>SECOP</w:t>
      </w:r>
      <w:r w:rsidRPr="00006D52">
        <w:rPr>
          <w:rFonts w:ascii="Verdana" w:hAnsi="Verdana" w:cs="Arial"/>
          <w:color w:val="000000" w:themeColor="text1"/>
          <w:sz w:val="22"/>
          <w:szCs w:val="22"/>
        </w:rPr>
        <w:t xml:space="preserve"> II, la cual señala de manera independiente los días </w:t>
      </w:r>
      <w:r w:rsidR="002C0AAE" w:rsidRPr="00006D52">
        <w:rPr>
          <w:rFonts w:ascii="Verdana" w:hAnsi="Verdana" w:cs="Arial"/>
          <w:color w:val="000000" w:themeColor="text1"/>
          <w:sz w:val="22"/>
          <w:szCs w:val="22"/>
        </w:rPr>
        <w:t>y horas del avance del proceso.</w:t>
      </w:r>
    </w:p>
    <w:p w14:paraId="6769E896" w14:textId="77777777" w:rsidR="009869C3" w:rsidRPr="00006D52" w:rsidRDefault="009869C3" w:rsidP="009869C3">
      <w:pPr>
        <w:jc w:val="both"/>
        <w:rPr>
          <w:rFonts w:ascii="Verdana" w:hAnsi="Verdana" w:cs="Arial"/>
          <w:color w:val="000000" w:themeColor="text1"/>
          <w:sz w:val="22"/>
          <w:szCs w:val="22"/>
        </w:rPr>
      </w:pPr>
    </w:p>
    <w:p w14:paraId="650CB1C2" w14:textId="77777777" w:rsidR="009869C3" w:rsidRPr="00006D52" w:rsidRDefault="009869C3" w:rsidP="000836FF">
      <w:pPr>
        <w:pStyle w:val="Textoindependiente"/>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Seguido al acto de cierre, la plataforma </w:t>
      </w:r>
      <w:r w:rsidR="001725BC" w:rsidRPr="00006D52">
        <w:rPr>
          <w:rFonts w:ascii="Verdana" w:hAnsi="Verdana" w:cs="Arial"/>
          <w:color w:val="000000" w:themeColor="text1"/>
          <w:sz w:val="22"/>
          <w:szCs w:val="22"/>
          <w:lang w:val="es-CO"/>
        </w:rPr>
        <w:t>SECOP</w:t>
      </w:r>
      <w:r w:rsidRPr="00006D52">
        <w:rPr>
          <w:rFonts w:ascii="Verdana" w:hAnsi="Verdana" w:cs="Arial"/>
          <w:color w:val="000000" w:themeColor="text1"/>
          <w:sz w:val="22"/>
          <w:szCs w:val="22"/>
          <w:lang w:val="es-CO"/>
        </w:rPr>
        <w:t xml:space="preserve"> II emite la constancia de manera automática de la presentación de las propuestas</w:t>
      </w:r>
      <w:r w:rsidR="008805FC" w:rsidRPr="00006D52">
        <w:rPr>
          <w:rFonts w:ascii="Verdana" w:hAnsi="Verdana" w:cs="Arial"/>
          <w:color w:val="000000" w:themeColor="text1"/>
          <w:sz w:val="22"/>
          <w:szCs w:val="22"/>
          <w:lang w:val="es-CO"/>
        </w:rPr>
        <w:t>, constancia que será publicada, así mismo,</w:t>
      </w:r>
      <w:r w:rsidRPr="00006D52">
        <w:rPr>
          <w:rFonts w:ascii="Verdana" w:hAnsi="Verdana" w:cs="Arial"/>
          <w:color w:val="000000" w:themeColor="text1"/>
          <w:sz w:val="22"/>
          <w:szCs w:val="22"/>
          <w:lang w:val="es-CO"/>
        </w:rPr>
        <w:t xml:space="preserve"> se realizará la apertura de cada una de las propu</w:t>
      </w:r>
      <w:r w:rsidR="000836FF" w:rsidRPr="00006D52">
        <w:rPr>
          <w:rFonts w:ascii="Verdana" w:hAnsi="Verdana" w:cs="Arial"/>
          <w:color w:val="000000" w:themeColor="text1"/>
          <w:sz w:val="22"/>
          <w:szCs w:val="22"/>
          <w:lang w:val="es-CO"/>
        </w:rPr>
        <w:t>estas. Este trámite se realizará</w:t>
      </w:r>
      <w:r w:rsidRPr="00006D52">
        <w:rPr>
          <w:rFonts w:ascii="Verdana" w:hAnsi="Verdana" w:cs="Arial"/>
          <w:color w:val="000000" w:themeColor="text1"/>
          <w:sz w:val="22"/>
          <w:szCs w:val="22"/>
          <w:lang w:val="es-CO"/>
        </w:rPr>
        <w:t xml:space="preserve"> de acuerdo con los manuales de la plataforma </w:t>
      </w:r>
      <w:r w:rsidR="001725BC" w:rsidRPr="00006D52">
        <w:rPr>
          <w:rFonts w:ascii="Verdana" w:hAnsi="Verdana" w:cs="Arial"/>
          <w:color w:val="000000" w:themeColor="text1"/>
          <w:sz w:val="22"/>
          <w:szCs w:val="22"/>
          <w:lang w:val="es-CO"/>
        </w:rPr>
        <w:t>SECOP</w:t>
      </w:r>
      <w:r w:rsidRPr="00006D52">
        <w:rPr>
          <w:rFonts w:ascii="Verdana" w:hAnsi="Verdana" w:cs="Arial"/>
          <w:color w:val="000000" w:themeColor="text1"/>
          <w:sz w:val="22"/>
          <w:szCs w:val="22"/>
          <w:lang w:val="es-CO"/>
        </w:rPr>
        <w:t xml:space="preserve"> II. </w:t>
      </w:r>
    </w:p>
    <w:p w14:paraId="7B3B5957" w14:textId="77777777" w:rsidR="00E635B8" w:rsidRPr="00006D52" w:rsidRDefault="00E635B8" w:rsidP="00E635B8">
      <w:pPr>
        <w:jc w:val="both"/>
        <w:rPr>
          <w:rFonts w:ascii="Verdana" w:hAnsi="Verdana" w:cs="Arial"/>
          <w:color w:val="000000" w:themeColor="text1"/>
          <w:sz w:val="22"/>
          <w:szCs w:val="22"/>
        </w:rPr>
      </w:pPr>
    </w:p>
    <w:p w14:paraId="2EDF4B41" w14:textId="77777777" w:rsidR="00E635B8" w:rsidRPr="00006D52" w:rsidRDefault="00E635B8" w:rsidP="00E635B8">
      <w:pPr>
        <w:jc w:val="both"/>
        <w:rPr>
          <w:rFonts w:ascii="Verdana" w:hAnsi="Verdana" w:cs="Arial"/>
          <w:color w:val="000000" w:themeColor="text1"/>
          <w:sz w:val="22"/>
          <w:szCs w:val="22"/>
        </w:rPr>
      </w:pPr>
      <w:r w:rsidRPr="00006D52">
        <w:rPr>
          <w:rFonts w:ascii="Verdana" w:hAnsi="Verdana" w:cs="Arial"/>
          <w:color w:val="000000" w:themeColor="text1"/>
          <w:sz w:val="22"/>
          <w:szCs w:val="22"/>
        </w:rPr>
        <w:t>Se entiende válido el proceso de selección cualquiera sea el número de participantes hábiles, siempre y cuando permita hacer una selección objetiva, incluso es válida una propuesta que se ajuste al pliego de condiciones y resulte favorable para la Entidad.</w:t>
      </w:r>
    </w:p>
    <w:p w14:paraId="4756BEC6" w14:textId="77777777" w:rsidR="00E635B8" w:rsidRPr="00006D52" w:rsidRDefault="00E635B8" w:rsidP="00E635B8">
      <w:pPr>
        <w:jc w:val="both"/>
        <w:rPr>
          <w:rFonts w:ascii="Verdana" w:hAnsi="Verdana" w:cs="Arial"/>
          <w:color w:val="000000" w:themeColor="text1"/>
          <w:sz w:val="22"/>
          <w:szCs w:val="22"/>
        </w:rPr>
      </w:pPr>
    </w:p>
    <w:p w14:paraId="65E19AAD" w14:textId="77777777" w:rsidR="00E635B8" w:rsidRPr="00006D52" w:rsidRDefault="00E635B8" w:rsidP="00E635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el caso tal que solo un proponente presente su propuesta, antes de la fecha y hora establecida para el cierre del proceso, la entidad verificará el cumplimiento de los requisitos habilitantes del mismo y presentará el informe del mismo. </w:t>
      </w:r>
    </w:p>
    <w:p w14:paraId="1AF7DC81" w14:textId="77777777" w:rsidR="00E635B8" w:rsidRPr="00006D52" w:rsidRDefault="00E635B8" w:rsidP="00E635B8">
      <w:pPr>
        <w:jc w:val="both"/>
        <w:rPr>
          <w:rFonts w:ascii="Verdana" w:hAnsi="Verdana" w:cs="Arial"/>
          <w:color w:val="000000" w:themeColor="text1"/>
          <w:sz w:val="22"/>
          <w:szCs w:val="22"/>
        </w:rPr>
      </w:pPr>
    </w:p>
    <w:p w14:paraId="31D30BCB" w14:textId="77777777" w:rsidR="00E635B8" w:rsidRPr="00006D52" w:rsidRDefault="00E635B8" w:rsidP="00E635B8">
      <w:pPr>
        <w:jc w:val="both"/>
        <w:rPr>
          <w:rFonts w:ascii="Verdana" w:hAnsi="Verdana" w:cs="Arial"/>
          <w:color w:val="000000" w:themeColor="text1"/>
          <w:sz w:val="22"/>
          <w:szCs w:val="22"/>
        </w:rPr>
      </w:pPr>
      <w:r w:rsidRPr="00006D52">
        <w:rPr>
          <w:rFonts w:ascii="Verdana" w:hAnsi="Verdana" w:cs="Arial"/>
          <w:color w:val="000000" w:themeColor="text1"/>
          <w:sz w:val="22"/>
          <w:szCs w:val="22"/>
        </w:rPr>
        <w:t>Si no se presenta ningún otro proponente, se le adjudicará el contrato, siempre que cumpla con los requisitos habilitantes (jurídico, técnico y financiero), y con los parámetros establecidos para la evaluación económica.</w:t>
      </w:r>
    </w:p>
    <w:p w14:paraId="087836CD" w14:textId="77777777" w:rsidR="00E635B8" w:rsidRPr="00006D52" w:rsidRDefault="00E635B8" w:rsidP="000836FF">
      <w:pPr>
        <w:pStyle w:val="Textoindependiente"/>
        <w:jc w:val="both"/>
        <w:rPr>
          <w:rFonts w:ascii="Verdana" w:hAnsi="Verdana" w:cs="Arial"/>
          <w:color w:val="000000" w:themeColor="text1"/>
          <w:sz w:val="22"/>
          <w:szCs w:val="22"/>
          <w:lang w:val="es-CO"/>
        </w:rPr>
      </w:pPr>
    </w:p>
    <w:p w14:paraId="06DB17F7" w14:textId="77777777" w:rsidR="009869C3" w:rsidRPr="00006D52" w:rsidRDefault="000277EF" w:rsidP="00B63D68">
      <w:pPr>
        <w:pStyle w:val="Ttulo2"/>
        <w:rPr>
          <w:color w:val="000000" w:themeColor="text1"/>
          <w:sz w:val="22"/>
          <w:szCs w:val="22"/>
        </w:rPr>
      </w:pPr>
      <w:bookmarkStart w:id="102" w:name="_Toc473705262"/>
      <w:bookmarkStart w:id="103" w:name="_Toc6928008"/>
      <w:r w:rsidRPr="00006D52">
        <w:rPr>
          <w:color w:val="000000" w:themeColor="text1"/>
          <w:sz w:val="22"/>
          <w:szCs w:val="22"/>
        </w:rPr>
        <w:t>Análisis de Ofertas</w:t>
      </w:r>
      <w:bookmarkEnd w:id="102"/>
      <w:bookmarkEnd w:id="103"/>
      <w:r w:rsidRPr="00006D52">
        <w:rPr>
          <w:color w:val="000000" w:themeColor="text1"/>
          <w:sz w:val="22"/>
          <w:szCs w:val="22"/>
        </w:rPr>
        <w:t xml:space="preserve"> </w:t>
      </w:r>
    </w:p>
    <w:p w14:paraId="1E3308C5" w14:textId="77777777" w:rsidR="009869C3" w:rsidRPr="00006D52" w:rsidRDefault="009869C3" w:rsidP="009869C3">
      <w:pPr>
        <w:jc w:val="both"/>
        <w:rPr>
          <w:rFonts w:ascii="Verdana" w:hAnsi="Verdana" w:cs="Arial"/>
          <w:color w:val="000000" w:themeColor="text1"/>
          <w:sz w:val="22"/>
          <w:szCs w:val="22"/>
        </w:rPr>
      </w:pPr>
    </w:p>
    <w:p w14:paraId="0CA39999" w14:textId="5CDE1EDD"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Dentro del término fijado en el cronograma del proceso, se verificar</w:t>
      </w:r>
      <w:r w:rsidR="00342859" w:rsidRPr="00006D52">
        <w:rPr>
          <w:rFonts w:ascii="Verdana" w:hAnsi="Verdana" w:cs="Arial"/>
          <w:color w:val="000000" w:themeColor="text1"/>
          <w:sz w:val="22"/>
          <w:szCs w:val="22"/>
        </w:rPr>
        <w:t>á</w:t>
      </w:r>
      <w:r w:rsidRPr="00006D52">
        <w:rPr>
          <w:rFonts w:ascii="Verdana" w:hAnsi="Verdana" w:cs="Arial"/>
          <w:color w:val="000000" w:themeColor="text1"/>
          <w:sz w:val="22"/>
          <w:szCs w:val="22"/>
        </w:rPr>
        <w:t xml:space="preserve">n los requisitos habilitantes de las propuestas presentadas, así como los criterios de ponderación. </w:t>
      </w:r>
    </w:p>
    <w:p w14:paraId="7B4833A8" w14:textId="77777777" w:rsidR="00615D25" w:rsidRPr="00006D52" w:rsidRDefault="00615D25" w:rsidP="00615D25">
      <w:pPr>
        <w:jc w:val="both"/>
        <w:rPr>
          <w:rFonts w:ascii="Verdana" w:hAnsi="Verdana" w:cs="Arial"/>
          <w:color w:val="000000" w:themeColor="text1"/>
          <w:sz w:val="22"/>
          <w:szCs w:val="22"/>
        </w:rPr>
      </w:pPr>
    </w:p>
    <w:p w14:paraId="1BF2B343"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podrá solicitar al oferente las aclaraciones y explicaciones que se estimen indispensables, sin que por ello pueda el proponente adicionar o modificar las condiciones de su propuesta, ni el Ministerio solicitar variación alguna a los términos de las mismas.</w:t>
      </w:r>
    </w:p>
    <w:p w14:paraId="6A4F7E79" w14:textId="77777777" w:rsidR="00A46DCF" w:rsidRPr="00006D52" w:rsidRDefault="00A46DCF" w:rsidP="009869C3">
      <w:pPr>
        <w:jc w:val="both"/>
        <w:rPr>
          <w:rFonts w:ascii="Verdana" w:hAnsi="Verdana" w:cs="Arial"/>
          <w:color w:val="000000" w:themeColor="text1"/>
          <w:sz w:val="22"/>
          <w:szCs w:val="22"/>
        </w:rPr>
      </w:pPr>
    </w:p>
    <w:p w14:paraId="06B3CDDD" w14:textId="77777777" w:rsidR="009869C3" w:rsidRPr="00006D52" w:rsidRDefault="00A46DCF" w:rsidP="00B63D68">
      <w:pPr>
        <w:pStyle w:val="Ttulo2"/>
        <w:rPr>
          <w:color w:val="000000" w:themeColor="text1"/>
          <w:sz w:val="22"/>
          <w:szCs w:val="22"/>
        </w:rPr>
      </w:pPr>
      <w:bookmarkStart w:id="104" w:name="_Toc201034029"/>
      <w:bookmarkStart w:id="105" w:name="_Toc232471009"/>
      <w:bookmarkStart w:id="106" w:name="_Toc473705263"/>
      <w:bookmarkStart w:id="107" w:name="_Toc6928009"/>
      <w:r w:rsidRPr="00006D52">
        <w:rPr>
          <w:color w:val="000000" w:themeColor="text1"/>
          <w:sz w:val="22"/>
          <w:szCs w:val="22"/>
        </w:rPr>
        <w:t xml:space="preserve">Traslado del Informe de Evaluación de la </w:t>
      </w:r>
      <w:bookmarkEnd w:id="104"/>
      <w:bookmarkEnd w:id="105"/>
      <w:r w:rsidRPr="00006D52">
        <w:rPr>
          <w:color w:val="000000" w:themeColor="text1"/>
          <w:sz w:val="22"/>
          <w:szCs w:val="22"/>
        </w:rPr>
        <w:t>Oferta</w:t>
      </w:r>
      <w:bookmarkEnd w:id="106"/>
      <w:bookmarkEnd w:id="107"/>
    </w:p>
    <w:p w14:paraId="3AED4BF6" w14:textId="77777777" w:rsidR="009869C3" w:rsidRPr="00006D52" w:rsidRDefault="009869C3" w:rsidP="009869C3">
      <w:pPr>
        <w:rPr>
          <w:rFonts w:ascii="Verdana" w:hAnsi="Verdana" w:cs="Arial"/>
          <w:color w:val="000000" w:themeColor="text1"/>
          <w:sz w:val="22"/>
          <w:szCs w:val="22"/>
        </w:rPr>
      </w:pPr>
    </w:p>
    <w:p w14:paraId="39AC51D7"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En la fecha y hora establecida en el cronograma de este proceso de selección, se pondrá a disposición de los oferentes el informe de verificación y evaluación de las propuestas de acuerdo con la plataforma SECOP II.</w:t>
      </w:r>
    </w:p>
    <w:p w14:paraId="22CC7E0C" w14:textId="77777777" w:rsidR="00615D25" w:rsidRPr="00006D52" w:rsidRDefault="00615D25" w:rsidP="00615D25">
      <w:pPr>
        <w:jc w:val="both"/>
        <w:rPr>
          <w:rFonts w:ascii="Verdana" w:hAnsi="Verdana" w:cs="Arial"/>
          <w:color w:val="000000" w:themeColor="text1"/>
          <w:sz w:val="22"/>
          <w:szCs w:val="22"/>
        </w:rPr>
      </w:pPr>
    </w:p>
    <w:p w14:paraId="1A0C5D24"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Durante el traslado de los análisis y las evaluaciones, el proponente no podrá completar, adicionar, modificar o mejorar su propuesta y únicamente podrá entregar soportes o aclaraciones que sustenten el ofrecimiento realizado.</w:t>
      </w:r>
    </w:p>
    <w:p w14:paraId="211042CE" w14:textId="77777777" w:rsidR="00B37D12" w:rsidRPr="00006D52" w:rsidRDefault="00B37D12" w:rsidP="009869C3">
      <w:pPr>
        <w:jc w:val="both"/>
        <w:rPr>
          <w:rFonts w:ascii="Verdana" w:hAnsi="Verdana" w:cs="Arial"/>
          <w:color w:val="000000" w:themeColor="text1"/>
          <w:sz w:val="22"/>
          <w:szCs w:val="22"/>
        </w:rPr>
      </w:pPr>
    </w:p>
    <w:p w14:paraId="07DF8E0A" w14:textId="77777777" w:rsidR="00B37D12" w:rsidRPr="00006D52" w:rsidRDefault="00B37D12" w:rsidP="009869C3">
      <w:pPr>
        <w:jc w:val="both"/>
        <w:rPr>
          <w:rFonts w:ascii="Verdana" w:hAnsi="Verdana" w:cs="Arial"/>
          <w:color w:val="000000" w:themeColor="text1"/>
          <w:sz w:val="22"/>
          <w:szCs w:val="22"/>
        </w:rPr>
      </w:pPr>
      <w:r w:rsidRPr="00006D52">
        <w:rPr>
          <w:rFonts w:ascii="Verdana" w:hAnsi="Verdana" w:cs="Arial"/>
          <w:bCs/>
          <w:color w:val="000000" w:themeColor="text1"/>
          <w:sz w:val="22"/>
          <w:szCs w:val="22"/>
        </w:rPr>
        <w:t xml:space="preserve">Los proponentes deben subsanar </w:t>
      </w:r>
      <w:r w:rsidRPr="00006D52">
        <w:rPr>
          <w:rFonts w:ascii="Verdana" w:hAnsi="Verdana" w:cs="Arial"/>
          <w:bCs/>
          <w:color w:val="000000" w:themeColor="text1"/>
          <w:sz w:val="22"/>
          <w:szCs w:val="22"/>
          <w:u w:val="single"/>
        </w:rPr>
        <w:t>antes del vencimiento del término de traslado de la evaluación</w:t>
      </w:r>
      <w:r w:rsidRPr="00006D52">
        <w:rPr>
          <w:rFonts w:ascii="Verdana" w:hAnsi="Verdana" w:cs="Arial"/>
          <w:bCs/>
          <w:color w:val="000000" w:themeColor="text1"/>
          <w:sz w:val="22"/>
          <w:szCs w:val="22"/>
        </w:rPr>
        <w:t>, de acuerdo con lo estipulado en el parágrafo 1 del artículo 5 de la Ley 1150 de 2007, modificado por el ar</w:t>
      </w:r>
      <w:r w:rsidR="00DC5BF1" w:rsidRPr="00006D52">
        <w:rPr>
          <w:rFonts w:ascii="Verdana" w:hAnsi="Verdana" w:cs="Arial"/>
          <w:bCs/>
          <w:color w:val="000000" w:themeColor="text1"/>
          <w:sz w:val="22"/>
          <w:szCs w:val="22"/>
        </w:rPr>
        <w:t>tículo 5 de la Ley 1882 de 2018, so pena de rechazo de la propuesta.</w:t>
      </w:r>
    </w:p>
    <w:p w14:paraId="2658C7C3" w14:textId="77777777" w:rsidR="005820D2" w:rsidRPr="00006D52" w:rsidRDefault="005820D2" w:rsidP="009869C3">
      <w:pPr>
        <w:jc w:val="both"/>
        <w:rPr>
          <w:rFonts w:ascii="Verdana" w:hAnsi="Verdana" w:cs="Arial"/>
          <w:color w:val="000000" w:themeColor="text1"/>
          <w:sz w:val="22"/>
          <w:szCs w:val="22"/>
        </w:rPr>
      </w:pPr>
    </w:p>
    <w:p w14:paraId="36F44B2C" w14:textId="7F16544E" w:rsidR="001A6727" w:rsidRPr="00006D52" w:rsidRDefault="00B811CB" w:rsidP="00B63D68">
      <w:pPr>
        <w:pStyle w:val="Ttulo2"/>
        <w:rPr>
          <w:color w:val="000000" w:themeColor="text1"/>
          <w:sz w:val="22"/>
          <w:szCs w:val="22"/>
        </w:rPr>
      </w:pPr>
      <w:bookmarkStart w:id="108" w:name="_Toc6928010"/>
      <w:r w:rsidRPr="00006D52">
        <w:rPr>
          <w:color w:val="000000" w:themeColor="text1"/>
          <w:sz w:val="22"/>
          <w:szCs w:val="22"/>
        </w:rPr>
        <w:t>Audiencia de apertura del sobre económico</w:t>
      </w:r>
      <w:bookmarkEnd w:id="108"/>
    </w:p>
    <w:p w14:paraId="54F4ADD3" w14:textId="77777777" w:rsidR="001A6727" w:rsidRPr="00006D52" w:rsidRDefault="001A6727" w:rsidP="00D36DF1">
      <w:pPr>
        <w:jc w:val="both"/>
        <w:rPr>
          <w:rFonts w:ascii="Verdana" w:hAnsi="Verdana" w:cs="Arial"/>
          <w:color w:val="000000" w:themeColor="text1"/>
          <w:sz w:val="22"/>
          <w:szCs w:val="22"/>
        </w:rPr>
      </w:pPr>
    </w:p>
    <w:p w14:paraId="49BD657F" w14:textId="09BCFB5F" w:rsidR="00390023" w:rsidRPr="00006D52" w:rsidRDefault="00390023" w:rsidP="00390023">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la fecha y hora establecida en el cronograma, se desarrollará la Audiencia Pública </w:t>
      </w:r>
      <w:r w:rsidR="00B811CB" w:rsidRPr="00006D52">
        <w:rPr>
          <w:rFonts w:ascii="Verdana" w:hAnsi="Verdana" w:cs="Arial"/>
          <w:bCs/>
          <w:color w:val="000000" w:themeColor="text1"/>
          <w:sz w:val="22"/>
          <w:szCs w:val="22"/>
        </w:rPr>
        <w:t>de apertura del sobre económico</w:t>
      </w:r>
      <w:r w:rsidRPr="00006D52">
        <w:rPr>
          <w:rFonts w:ascii="Verdana" w:hAnsi="Verdana" w:cs="Arial"/>
          <w:color w:val="000000" w:themeColor="text1"/>
          <w:sz w:val="22"/>
          <w:szCs w:val="22"/>
        </w:rPr>
        <w:t>, observando la siguiente metodología</w:t>
      </w:r>
      <w:r w:rsidR="003F1014" w:rsidRPr="00006D52">
        <w:rPr>
          <w:rFonts w:ascii="Verdana" w:hAnsi="Verdana" w:cs="Arial"/>
          <w:color w:val="000000" w:themeColor="text1"/>
          <w:sz w:val="22"/>
          <w:szCs w:val="22"/>
        </w:rPr>
        <w:t>:</w:t>
      </w:r>
    </w:p>
    <w:p w14:paraId="32D9E113" w14:textId="77777777" w:rsidR="004D4C86" w:rsidRPr="00006D52" w:rsidRDefault="004D4C86" w:rsidP="004D4C86">
      <w:pPr>
        <w:jc w:val="both"/>
        <w:rPr>
          <w:rFonts w:ascii="Verdana" w:hAnsi="Verdana" w:cs="Arial"/>
          <w:color w:val="000000" w:themeColor="text1"/>
          <w:sz w:val="22"/>
          <w:szCs w:val="22"/>
        </w:rPr>
      </w:pPr>
    </w:p>
    <w:p w14:paraId="18147598" w14:textId="59E7F61F" w:rsidR="004D4C86" w:rsidRPr="00006D52" w:rsidRDefault="004D4C86" w:rsidP="004D4C86">
      <w:pPr>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Se verificará la identidad de los Proponentes o sus representantes legales, de lo cual se dejará constancia mediante registro en la planilla suscrita por los mismos, para lo cual deberán tener en cuenta lo siguiente:</w:t>
      </w:r>
    </w:p>
    <w:p w14:paraId="63F001E9" w14:textId="77777777" w:rsidR="004D4C86" w:rsidRPr="00006D52" w:rsidRDefault="004D4C86" w:rsidP="004D4C86">
      <w:pPr>
        <w:jc w:val="both"/>
        <w:rPr>
          <w:rFonts w:ascii="Verdana" w:hAnsi="Verdana" w:cs="Arial"/>
          <w:color w:val="000000" w:themeColor="text1"/>
          <w:sz w:val="22"/>
          <w:szCs w:val="22"/>
        </w:rPr>
      </w:pPr>
    </w:p>
    <w:p w14:paraId="0986429B" w14:textId="77777777" w:rsidR="004D4C86" w:rsidRPr="00006D52" w:rsidRDefault="004D4C86" w:rsidP="004D4C86">
      <w:pPr>
        <w:numPr>
          <w:ilvl w:val="0"/>
          <w:numId w:val="5"/>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sea una persona natural, deberá estar presente e identificarse con la </w:t>
      </w:r>
      <w:r w:rsidRPr="00006D52">
        <w:rPr>
          <w:rFonts w:ascii="Verdana" w:hAnsi="Verdana" w:cs="Arial"/>
          <w:b/>
          <w:color w:val="000000" w:themeColor="text1"/>
          <w:sz w:val="22"/>
          <w:szCs w:val="22"/>
        </w:rPr>
        <w:t>cédula de ciudadanía</w:t>
      </w:r>
      <w:r w:rsidRPr="00006D52">
        <w:rPr>
          <w:rFonts w:ascii="Verdana" w:hAnsi="Verdana" w:cs="Arial"/>
          <w:color w:val="000000" w:themeColor="text1"/>
          <w:sz w:val="22"/>
          <w:szCs w:val="22"/>
        </w:rPr>
        <w:t xml:space="preserve"> o documento de identidad válido y vigente expedido por la autoridad competente de la República de Colombia, o con documento equivalente expedido por la autoridad competente de cualquier Estado Extranjero. </w:t>
      </w:r>
    </w:p>
    <w:p w14:paraId="7EB5EA8E" w14:textId="77777777" w:rsidR="004D4C86" w:rsidRPr="00006D52" w:rsidRDefault="004D4C86" w:rsidP="004D4C86">
      <w:pPr>
        <w:jc w:val="both"/>
        <w:rPr>
          <w:rFonts w:ascii="Verdana" w:hAnsi="Verdana" w:cs="Arial"/>
          <w:color w:val="000000" w:themeColor="text1"/>
          <w:sz w:val="22"/>
          <w:szCs w:val="22"/>
        </w:rPr>
      </w:pPr>
    </w:p>
    <w:p w14:paraId="23F436E9" w14:textId="77777777" w:rsidR="004D4C86" w:rsidRPr="00006D52" w:rsidRDefault="004D4C86" w:rsidP="004D4C86">
      <w:pPr>
        <w:numPr>
          <w:ilvl w:val="0"/>
          <w:numId w:val="5"/>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sea una persona jurídica o un Consorcio o Unión Temporal, deberá estar presente el representante legal de la misma, para lo cual </w:t>
      </w:r>
      <w:r w:rsidRPr="00006D52">
        <w:rPr>
          <w:rFonts w:ascii="Verdana" w:hAnsi="Verdana" w:cs="Arial"/>
          <w:color w:val="000000" w:themeColor="text1"/>
          <w:sz w:val="22"/>
          <w:szCs w:val="22"/>
          <w:u w:val="single"/>
        </w:rPr>
        <w:t>deberá</w:t>
      </w:r>
      <w:r w:rsidRPr="00006D52">
        <w:rPr>
          <w:rFonts w:ascii="Verdana" w:hAnsi="Verdana" w:cs="Arial"/>
          <w:color w:val="000000" w:themeColor="text1"/>
          <w:sz w:val="22"/>
          <w:szCs w:val="22"/>
        </w:rPr>
        <w:t xml:space="preserve"> identificarse con la </w:t>
      </w:r>
      <w:r w:rsidRPr="00006D52">
        <w:rPr>
          <w:rFonts w:ascii="Verdana" w:hAnsi="Verdana" w:cs="Arial"/>
          <w:b/>
          <w:color w:val="000000" w:themeColor="text1"/>
          <w:sz w:val="22"/>
          <w:szCs w:val="22"/>
        </w:rPr>
        <w:t>cédula de ciudadanía</w:t>
      </w:r>
      <w:r w:rsidRPr="00006D52">
        <w:rPr>
          <w:rFonts w:ascii="Verdana" w:hAnsi="Verdana" w:cs="Arial"/>
          <w:color w:val="000000" w:themeColor="text1"/>
          <w:sz w:val="22"/>
          <w:szCs w:val="22"/>
        </w:rPr>
        <w:t xml:space="preserve"> o documento de identidad válido y vigente expedido por la autoridad competente de la República de Colombia, o con documento equivalente expedido por la autoridad competente de cualquier Estado Extranjero. </w:t>
      </w:r>
    </w:p>
    <w:p w14:paraId="6AEB3CB8" w14:textId="77777777" w:rsidR="004D4C86" w:rsidRPr="00006D52" w:rsidRDefault="004D4C86" w:rsidP="004D4C86">
      <w:pPr>
        <w:jc w:val="both"/>
        <w:rPr>
          <w:rFonts w:ascii="Verdana" w:hAnsi="Verdana" w:cs="Arial"/>
          <w:color w:val="000000" w:themeColor="text1"/>
          <w:sz w:val="22"/>
          <w:szCs w:val="22"/>
        </w:rPr>
      </w:pPr>
    </w:p>
    <w:p w14:paraId="01EB9DEB" w14:textId="5F803C96" w:rsidR="00390023" w:rsidRPr="00006D52" w:rsidRDefault="004D4C86" w:rsidP="004D4C86">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o el representante legal no </w:t>
      </w:r>
      <w:r w:rsidR="002B16A8" w:rsidRPr="00006D52">
        <w:rPr>
          <w:rFonts w:ascii="Verdana" w:hAnsi="Verdana" w:cs="Arial"/>
          <w:color w:val="000000" w:themeColor="text1"/>
          <w:sz w:val="22"/>
          <w:szCs w:val="22"/>
        </w:rPr>
        <w:t>puedan</w:t>
      </w:r>
      <w:r w:rsidRPr="00006D52">
        <w:rPr>
          <w:rFonts w:ascii="Verdana" w:hAnsi="Verdana" w:cs="Arial"/>
          <w:color w:val="000000" w:themeColor="text1"/>
          <w:sz w:val="22"/>
          <w:szCs w:val="22"/>
        </w:rPr>
        <w:t xml:space="preserve"> asistir a la audiencia, podrá ser representado por otra persona, debidamente autorizada mediante poder, para representarlo en la audiencia.</w:t>
      </w:r>
    </w:p>
    <w:p w14:paraId="787E910C" w14:textId="77777777" w:rsidR="004D4C86" w:rsidRPr="00006D52" w:rsidRDefault="004D4C86" w:rsidP="00390023">
      <w:pPr>
        <w:jc w:val="both"/>
        <w:rPr>
          <w:rFonts w:ascii="Verdana" w:hAnsi="Verdana" w:cs="Arial"/>
          <w:color w:val="000000" w:themeColor="text1"/>
          <w:sz w:val="22"/>
          <w:szCs w:val="22"/>
        </w:rPr>
      </w:pPr>
    </w:p>
    <w:p w14:paraId="68BAE331"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la audiencia el Ministerio atenderá las observaciones que formulen los proponentes sobre el último informe de evaluación o sobre las respuestas ofrecidas por la Entidad, para este efecto los oferentes, por una sola vez y por el </w:t>
      </w:r>
      <w:r w:rsidRPr="00006D52">
        <w:rPr>
          <w:rFonts w:ascii="Verdana" w:hAnsi="Verdana" w:cs="Arial"/>
          <w:b/>
          <w:color w:val="000000" w:themeColor="text1"/>
          <w:sz w:val="22"/>
          <w:szCs w:val="22"/>
        </w:rPr>
        <w:t>término máximo de tres (3) minutos</w:t>
      </w:r>
      <w:r w:rsidRPr="00006D52">
        <w:rPr>
          <w:rFonts w:ascii="Verdana" w:hAnsi="Verdana" w:cs="Arial"/>
          <w:color w:val="000000" w:themeColor="text1"/>
          <w:sz w:val="22"/>
          <w:szCs w:val="22"/>
        </w:rPr>
        <w:t>, podrán pronunciarse sobre estas, sin que implique una nueva oportunidad para mejorar o modificar la propuesta. Toda intervención deberá ser hecha por una sola persona que represente al oferente.</w:t>
      </w:r>
    </w:p>
    <w:p w14:paraId="64AAB8D3" w14:textId="77777777" w:rsidR="00615D25" w:rsidRPr="00006D52" w:rsidRDefault="00615D25" w:rsidP="00615D25">
      <w:pPr>
        <w:jc w:val="both"/>
        <w:rPr>
          <w:rFonts w:ascii="Verdana" w:hAnsi="Verdana" w:cs="Arial"/>
          <w:color w:val="000000" w:themeColor="text1"/>
          <w:sz w:val="22"/>
          <w:szCs w:val="22"/>
        </w:rPr>
      </w:pPr>
    </w:p>
    <w:p w14:paraId="04815152"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Si los pronunciamientos realizados por los oferentes requieren un análisis y la respuesta puede incidir en el sentido de la decisión a adoptar, la audiencia podrá ser suspendida por un término razonable, para verificar y decidir sobre los asuntos planteados.</w:t>
      </w:r>
    </w:p>
    <w:p w14:paraId="70196205" w14:textId="77777777" w:rsidR="00615D25" w:rsidRPr="00006D52" w:rsidRDefault="00615D25" w:rsidP="00615D25">
      <w:pPr>
        <w:jc w:val="both"/>
        <w:rPr>
          <w:rFonts w:ascii="Verdana" w:hAnsi="Verdana" w:cs="Arial"/>
          <w:color w:val="000000" w:themeColor="text1"/>
          <w:sz w:val="22"/>
          <w:szCs w:val="22"/>
        </w:rPr>
      </w:pPr>
    </w:p>
    <w:p w14:paraId="18D2529B"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Durante la audiencia, los asistentes deberán observar una conducta respetuosa hacia los servidores públicos y demás presentes. Quien preside la audiencia podrá tomar las medidas necesarias para preservar el orden y correcto desarrollo de la misma, pudiendo excluir de ella, a quien con su comportamiento altere su normal curso.</w:t>
      </w:r>
    </w:p>
    <w:p w14:paraId="57B7B04A" w14:textId="77777777" w:rsidR="00615D25" w:rsidRPr="00006D52" w:rsidRDefault="00615D25" w:rsidP="00615D25">
      <w:pPr>
        <w:jc w:val="both"/>
        <w:rPr>
          <w:rFonts w:ascii="Verdana" w:hAnsi="Verdana" w:cs="Arial"/>
          <w:color w:val="000000" w:themeColor="text1"/>
          <w:sz w:val="22"/>
          <w:szCs w:val="22"/>
        </w:rPr>
      </w:pPr>
    </w:p>
    <w:p w14:paraId="22CF6513" w14:textId="3990C68C" w:rsidR="0085540D" w:rsidRPr="00006D52" w:rsidRDefault="00615D25" w:rsidP="0085540D">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Luego de las respuestas a las observaciones por parte de la entidad y dejar establecidos las propuestas habilitadas, se procede con la apertura del sobre económico (sobre No. </w:t>
      </w:r>
      <w:r w:rsidR="00683737" w:rsidRPr="00006D52">
        <w:rPr>
          <w:rFonts w:ascii="Verdana" w:hAnsi="Verdana" w:cs="Arial"/>
          <w:color w:val="000000" w:themeColor="text1"/>
          <w:sz w:val="22"/>
          <w:szCs w:val="22"/>
        </w:rPr>
        <w:t>3</w:t>
      </w:r>
      <w:r w:rsidRPr="00006D52">
        <w:rPr>
          <w:rFonts w:ascii="Verdana" w:hAnsi="Verdana" w:cs="Arial"/>
          <w:color w:val="000000" w:themeColor="text1"/>
          <w:sz w:val="22"/>
          <w:szCs w:val="22"/>
        </w:rPr>
        <w:t xml:space="preserve">) del proponente que </w:t>
      </w:r>
      <w:r w:rsidR="0085540D" w:rsidRPr="00006D52">
        <w:rPr>
          <w:rFonts w:ascii="Verdana" w:hAnsi="Verdana" w:cs="Arial"/>
          <w:color w:val="000000" w:themeColor="text1"/>
          <w:sz w:val="22"/>
          <w:szCs w:val="22"/>
        </w:rPr>
        <w:t xml:space="preserve">ocupe el primer puesto en el orden de elegibilidad. </w:t>
      </w:r>
    </w:p>
    <w:p w14:paraId="0965592E" w14:textId="77777777" w:rsidR="0085540D" w:rsidRPr="00006D52" w:rsidRDefault="0085540D" w:rsidP="0085540D">
      <w:pPr>
        <w:jc w:val="both"/>
        <w:rPr>
          <w:rFonts w:ascii="Verdana" w:hAnsi="Verdana" w:cs="Arial"/>
          <w:color w:val="000000" w:themeColor="text1"/>
          <w:sz w:val="22"/>
          <w:szCs w:val="22"/>
        </w:rPr>
      </w:pPr>
    </w:p>
    <w:p w14:paraId="53DCAC6D" w14:textId="02BD5ED3" w:rsidR="0085540D" w:rsidRPr="00006D52" w:rsidRDefault="0085540D" w:rsidP="001E0A51">
      <w:pPr>
        <w:numPr>
          <w:ilvl w:val="0"/>
          <w:numId w:val="6"/>
        </w:numPr>
        <w:jc w:val="both"/>
        <w:rPr>
          <w:rFonts w:ascii="Verdana" w:hAnsi="Verdana" w:cs="Arial"/>
          <w:color w:val="000000" w:themeColor="text1"/>
          <w:sz w:val="22"/>
          <w:szCs w:val="22"/>
        </w:rPr>
      </w:pPr>
      <w:r w:rsidRPr="00006D52">
        <w:rPr>
          <w:rFonts w:ascii="Verdana" w:hAnsi="Verdana" w:cs="Arial"/>
          <w:color w:val="000000" w:themeColor="text1"/>
          <w:sz w:val="22"/>
          <w:szCs w:val="22"/>
        </w:rPr>
        <w:t>Se verificará que el valor de la propuesta, no exceda la disponibilidad presupuestal, en caso tal, la misma será rechazada y se procederá a abrir la propuesta económica del oferente ubicado en el segundo lugar del orden de elegibilidad, en el evento que la oferta no cumpla, es decir exceda el valor del presupuesto oficial, se abrirá la siguiente oferta y así sucesivamente hasta que se encuentre una oferta que cumpla, es decir que su valor sea igual o menor al valor del presupuesto oficial</w:t>
      </w:r>
      <w:r w:rsidR="00683737" w:rsidRPr="00006D52">
        <w:rPr>
          <w:rFonts w:ascii="Verdana" w:hAnsi="Verdana" w:cs="Arial"/>
          <w:color w:val="000000" w:themeColor="text1"/>
          <w:sz w:val="22"/>
          <w:szCs w:val="22"/>
        </w:rPr>
        <w:t>.</w:t>
      </w:r>
    </w:p>
    <w:p w14:paraId="5038E1A0" w14:textId="77777777" w:rsidR="00615D25" w:rsidRPr="00006D52" w:rsidRDefault="00615D25" w:rsidP="00615D25">
      <w:pPr>
        <w:jc w:val="both"/>
        <w:rPr>
          <w:rFonts w:ascii="Verdana" w:hAnsi="Verdana" w:cs="Arial"/>
          <w:color w:val="000000" w:themeColor="text1"/>
          <w:sz w:val="22"/>
          <w:szCs w:val="22"/>
        </w:rPr>
      </w:pPr>
    </w:p>
    <w:p w14:paraId="31348640" w14:textId="77777777" w:rsidR="00615D25" w:rsidRPr="00006D52" w:rsidRDefault="00615D25" w:rsidP="00615D25">
      <w:pPr>
        <w:jc w:val="both"/>
        <w:rPr>
          <w:rFonts w:ascii="Verdana" w:hAnsi="Verdana" w:cs="Arial"/>
          <w:color w:val="000000" w:themeColor="text1"/>
          <w:spacing w:val="-3"/>
          <w:sz w:val="22"/>
          <w:szCs w:val="22"/>
        </w:rPr>
      </w:pPr>
      <w:r w:rsidRPr="00006D52">
        <w:rPr>
          <w:rFonts w:ascii="Verdana" w:hAnsi="Verdana" w:cs="Arial"/>
          <w:color w:val="000000" w:themeColor="text1"/>
          <w:spacing w:val="-3"/>
          <w:sz w:val="22"/>
          <w:szCs w:val="22"/>
        </w:rPr>
        <w:t>El acto de adjudicación se hará mediante resolución motivada, la cual se entenderá notificada al proponente favorecido en la misma audiencia.</w:t>
      </w:r>
    </w:p>
    <w:p w14:paraId="470F17E5" w14:textId="77777777" w:rsidR="00615D25" w:rsidRPr="00006D52" w:rsidRDefault="00615D25" w:rsidP="00615D25">
      <w:pPr>
        <w:jc w:val="both"/>
        <w:rPr>
          <w:rFonts w:ascii="Verdana" w:hAnsi="Verdana" w:cs="Arial"/>
          <w:color w:val="000000" w:themeColor="text1"/>
          <w:spacing w:val="-3"/>
          <w:sz w:val="22"/>
          <w:szCs w:val="22"/>
        </w:rPr>
      </w:pPr>
    </w:p>
    <w:p w14:paraId="29149372" w14:textId="77777777" w:rsidR="00615D25" w:rsidRPr="00006D52" w:rsidRDefault="00615D25" w:rsidP="00615D25">
      <w:pPr>
        <w:jc w:val="both"/>
        <w:rPr>
          <w:rFonts w:ascii="Verdana" w:hAnsi="Verdana" w:cs="Arial"/>
          <w:color w:val="000000" w:themeColor="text1"/>
          <w:spacing w:val="-3"/>
          <w:sz w:val="22"/>
          <w:szCs w:val="22"/>
        </w:rPr>
      </w:pPr>
      <w:r w:rsidRPr="00006D52">
        <w:rPr>
          <w:rFonts w:ascii="Verdana" w:hAnsi="Verdana" w:cs="Arial"/>
          <w:color w:val="000000" w:themeColor="text1"/>
          <w:spacing w:val="-3"/>
          <w:sz w:val="22"/>
          <w:szCs w:val="22"/>
        </w:rPr>
        <w:lastRenderedPageBreak/>
        <w:t>El acto de adjudicación es irrevocable y obliga tanto a la Entidad como al adjudicatario. Contra el mismo no procede recurso alguno por la vía gubernativa. No obstante lo anterior, si dentro del plazo comprendido entre la adjudicación del contrato y la suscripción del mismo, sobreviene una inhabilidad o incompatibilidad o si se demuestra que el acto se obtuvo por medios ilegales, este podrá ser revocado y se podrá dar aplicación a lo previsto en el inciso final del numeral 12 del artículo 30 de la Ley 80 de 1993.</w:t>
      </w:r>
    </w:p>
    <w:p w14:paraId="15693B6F" w14:textId="77777777" w:rsidR="00615D25" w:rsidRPr="00006D52" w:rsidRDefault="00615D25" w:rsidP="00615D25">
      <w:pPr>
        <w:jc w:val="both"/>
        <w:rPr>
          <w:rFonts w:ascii="Verdana" w:hAnsi="Verdana" w:cs="Arial"/>
          <w:color w:val="000000" w:themeColor="text1"/>
          <w:spacing w:val="-3"/>
          <w:sz w:val="22"/>
          <w:szCs w:val="22"/>
        </w:rPr>
      </w:pPr>
    </w:p>
    <w:p w14:paraId="0119BB97" w14:textId="77777777"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el adjudicatario no suscribe el contrato dentro del término citado, quedará a favor del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en calidad de sanción, el valor del depósito o garantía constituidos para responder por la seriedad de la propuesta, sin menoscabo de las acciones legales conducentes al reconocimiento de perjuicios causados y no cubiertos por el valor del depósito o garantía.</w:t>
      </w:r>
    </w:p>
    <w:p w14:paraId="533E2E0D" w14:textId="77777777" w:rsidR="00615D25" w:rsidRPr="00006D52" w:rsidRDefault="00615D25" w:rsidP="00615D25">
      <w:pPr>
        <w:jc w:val="both"/>
        <w:rPr>
          <w:rFonts w:ascii="Verdana" w:hAnsi="Verdana" w:cs="Arial"/>
          <w:color w:val="000000" w:themeColor="text1"/>
          <w:sz w:val="22"/>
          <w:szCs w:val="22"/>
        </w:rPr>
      </w:pPr>
    </w:p>
    <w:p w14:paraId="13798A49" w14:textId="48463B0B" w:rsidR="00615D25" w:rsidRPr="00006D52" w:rsidRDefault="00615D25" w:rsidP="00615D25">
      <w:pPr>
        <w:jc w:val="both"/>
        <w:rPr>
          <w:rFonts w:ascii="Verdana" w:hAnsi="Verdana" w:cs="Arial"/>
          <w:color w:val="000000" w:themeColor="text1"/>
          <w:sz w:val="22"/>
          <w:szCs w:val="22"/>
        </w:rPr>
      </w:pPr>
      <w:r w:rsidRPr="00006D52">
        <w:rPr>
          <w:rFonts w:ascii="Verdana" w:hAnsi="Verdana" w:cs="Arial"/>
          <w:color w:val="000000" w:themeColor="text1"/>
          <w:sz w:val="22"/>
          <w:szCs w:val="22"/>
        </w:rPr>
        <w:t>En este evento, el MINISTERIO mediante acto administrativo debidamente motivado, podrá adjudicar el contrato, dentro de los quince (15) días siguientes, al proponente calificado en segundo lugar, siempre y cuando su propuesta sea igualmente favorable para la entidad, de acuerdo con lo establecido en el inciso 2 numeral 12 del artículo 30 de la Ley 80 de 1993.</w:t>
      </w:r>
    </w:p>
    <w:p w14:paraId="4953F9C6" w14:textId="77777777" w:rsidR="004D4C86" w:rsidRPr="00006D52" w:rsidRDefault="004D4C86" w:rsidP="00615D25">
      <w:pPr>
        <w:jc w:val="both"/>
        <w:rPr>
          <w:rFonts w:ascii="Verdana" w:hAnsi="Verdana" w:cs="Arial"/>
          <w:color w:val="000000" w:themeColor="text1"/>
          <w:sz w:val="22"/>
          <w:szCs w:val="22"/>
        </w:rPr>
      </w:pPr>
    </w:p>
    <w:p w14:paraId="211B8BE8" w14:textId="77777777" w:rsidR="00390023" w:rsidRPr="00006D52" w:rsidRDefault="00390023" w:rsidP="00B63D68">
      <w:pPr>
        <w:pStyle w:val="Ttulo2"/>
        <w:rPr>
          <w:color w:val="000000" w:themeColor="text1"/>
          <w:sz w:val="22"/>
          <w:szCs w:val="22"/>
        </w:rPr>
      </w:pPr>
      <w:bookmarkStart w:id="109" w:name="_Toc5625377"/>
      <w:bookmarkStart w:id="110" w:name="_Toc6926441"/>
      <w:bookmarkStart w:id="111" w:name="_Toc6927208"/>
      <w:bookmarkStart w:id="112" w:name="_Toc6928011"/>
      <w:bookmarkStart w:id="113" w:name="_Toc5625378"/>
      <w:bookmarkStart w:id="114" w:name="_Toc6926442"/>
      <w:bookmarkStart w:id="115" w:name="_Toc6927209"/>
      <w:bookmarkStart w:id="116" w:name="_Toc6928012"/>
      <w:bookmarkStart w:id="117" w:name="_Toc5625379"/>
      <w:bookmarkStart w:id="118" w:name="_Toc6926443"/>
      <w:bookmarkStart w:id="119" w:name="_Toc6927210"/>
      <w:bookmarkStart w:id="120" w:name="_Toc6928013"/>
      <w:bookmarkStart w:id="121" w:name="_Toc5625380"/>
      <w:bookmarkStart w:id="122" w:name="_Toc6926444"/>
      <w:bookmarkStart w:id="123" w:name="_Toc6927211"/>
      <w:bookmarkStart w:id="124" w:name="_Toc6928014"/>
      <w:bookmarkStart w:id="125" w:name="_Toc5625381"/>
      <w:bookmarkStart w:id="126" w:name="_Toc6926445"/>
      <w:bookmarkStart w:id="127" w:name="_Toc6927212"/>
      <w:bookmarkStart w:id="128" w:name="_Toc6928015"/>
      <w:bookmarkStart w:id="129" w:name="_Toc5625382"/>
      <w:bookmarkStart w:id="130" w:name="_Toc6926446"/>
      <w:bookmarkStart w:id="131" w:name="_Toc6927213"/>
      <w:bookmarkStart w:id="132" w:name="_Toc6928016"/>
      <w:bookmarkStart w:id="133" w:name="_Toc5625383"/>
      <w:bookmarkStart w:id="134" w:name="_Toc6926447"/>
      <w:bookmarkStart w:id="135" w:name="_Toc6927214"/>
      <w:bookmarkStart w:id="136" w:name="_Toc6928017"/>
      <w:bookmarkStart w:id="137" w:name="_Toc5625384"/>
      <w:bookmarkStart w:id="138" w:name="_Toc6926448"/>
      <w:bookmarkStart w:id="139" w:name="_Toc6927215"/>
      <w:bookmarkStart w:id="140" w:name="_Toc6928018"/>
      <w:bookmarkStart w:id="141" w:name="_Toc5625385"/>
      <w:bookmarkStart w:id="142" w:name="_Toc6926449"/>
      <w:bookmarkStart w:id="143" w:name="_Toc6927216"/>
      <w:bookmarkStart w:id="144" w:name="_Toc6928019"/>
      <w:bookmarkStart w:id="145" w:name="_Toc5625386"/>
      <w:bookmarkStart w:id="146" w:name="_Toc6926450"/>
      <w:bookmarkStart w:id="147" w:name="_Toc6927217"/>
      <w:bookmarkStart w:id="148" w:name="_Toc6928020"/>
      <w:bookmarkStart w:id="149" w:name="_Toc5625387"/>
      <w:bookmarkStart w:id="150" w:name="_Toc6926451"/>
      <w:bookmarkStart w:id="151" w:name="_Toc6927218"/>
      <w:bookmarkStart w:id="152" w:name="_Toc6928021"/>
      <w:bookmarkStart w:id="153" w:name="_Toc5625388"/>
      <w:bookmarkStart w:id="154" w:name="_Toc6926452"/>
      <w:bookmarkStart w:id="155" w:name="_Toc6927219"/>
      <w:bookmarkStart w:id="156" w:name="_Toc6928022"/>
      <w:bookmarkStart w:id="157" w:name="_Toc5625389"/>
      <w:bookmarkStart w:id="158" w:name="_Toc6926453"/>
      <w:bookmarkStart w:id="159" w:name="_Toc6927220"/>
      <w:bookmarkStart w:id="160" w:name="_Toc6928023"/>
      <w:bookmarkStart w:id="161" w:name="_Toc5625390"/>
      <w:bookmarkStart w:id="162" w:name="_Toc6926454"/>
      <w:bookmarkStart w:id="163" w:name="_Toc6927221"/>
      <w:bookmarkStart w:id="164" w:name="_Toc6928024"/>
      <w:bookmarkStart w:id="165" w:name="_Toc5625391"/>
      <w:bookmarkStart w:id="166" w:name="_Toc6926455"/>
      <w:bookmarkStart w:id="167" w:name="_Toc6927222"/>
      <w:bookmarkStart w:id="168" w:name="_Toc6928025"/>
      <w:bookmarkStart w:id="169" w:name="_Toc5625392"/>
      <w:bookmarkStart w:id="170" w:name="_Toc6926456"/>
      <w:bookmarkStart w:id="171" w:name="_Toc6927223"/>
      <w:bookmarkStart w:id="172" w:name="_Toc6928026"/>
      <w:bookmarkStart w:id="173" w:name="_Toc5625393"/>
      <w:bookmarkStart w:id="174" w:name="_Toc6926457"/>
      <w:bookmarkStart w:id="175" w:name="_Toc6927224"/>
      <w:bookmarkStart w:id="176" w:name="_Toc6928027"/>
      <w:bookmarkStart w:id="177" w:name="_Toc5625394"/>
      <w:bookmarkStart w:id="178" w:name="_Toc6926458"/>
      <w:bookmarkStart w:id="179" w:name="_Toc6927225"/>
      <w:bookmarkStart w:id="180" w:name="_Toc6928028"/>
      <w:bookmarkStart w:id="181" w:name="_Toc5625395"/>
      <w:bookmarkStart w:id="182" w:name="_Toc6926459"/>
      <w:bookmarkStart w:id="183" w:name="_Toc6927226"/>
      <w:bookmarkStart w:id="184" w:name="_Toc6928029"/>
      <w:bookmarkStart w:id="185" w:name="_Toc5625396"/>
      <w:bookmarkStart w:id="186" w:name="_Toc6926460"/>
      <w:bookmarkStart w:id="187" w:name="_Toc6927227"/>
      <w:bookmarkStart w:id="188" w:name="_Toc6928030"/>
      <w:bookmarkStart w:id="189" w:name="_Toc5625397"/>
      <w:bookmarkStart w:id="190" w:name="_Toc6926461"/>
      <w:bookmarkStart w:id="191" w:name="_Toc6927228"/>
      <w:bookmarkStart w:id="192" w:name="_Toc6928031"/>
      <w:bookmarkStart w:id="193" w:name="_Toc5625398"/>
      <w:bookmarkStart w:id="194" w:name="_Toc6926462"/>
      <w:bookmarkStart w:id="195" w:name="_Toc6927229"/>
      <w:bookmarkStart w:id="196" w:name="_Toc6928032"/>
      <w:bookmarkStart w:id="197" w:name="_Toc5625399"/>
      <w:bookmarkStart w:id="198" w:name="_Toc6926463"/>
      <w:bookmarkStart w:id="199" w:name="_Toc6927230"/>
      <w:bookmarkStart w:id="200" w:name="_Toc6928033"/>
      <w:bookmarkStart w:id="201" w:name="_Toc5625400"/>
      <w:bookmarkStart w:id="202" w:name="_Toc6926464"/>
      <w:bookmarkStart w:id="203" w:name="_Toc6927231"/>
      <w:bookmarkStart w:id="204" w:name="_Toc6928034"/>
      <w:bookmarkStart w:id="205" w:name="_Toc5625401"/>
      <w:bookmarkStart w:id="206" w:name="_Toc6926465"/>
      <w:bookmarkStart w:id="207" w:name="_Toc6927232"/>
      <w:bookmarkStart w:id="208" w:name="_Toc6928035"/>
      <w:bookmarkStart w:id="209" w:name="_Toc5625402"/>
      <w:bookmarkStart w:id="210" w:name="_Toc6926466"/>
      <w:bookmarkStart w:id="211" w:name="_Toc6927233"/>
      <w:bookmarkStart w:id="212" w:name="_Toc6928036"/>
      <w:bookmarkStart w:id="213" w:name="_Toc5625403"/>
      <w:bookmarkStart w:id="214" w:name="_Toc6926467"/>
      <w:bookmarkStart w:id="215" w:name="_Toc6927234"/>
      <w:bookmarkStart w:id="216" w:name="_Toc6928037"/>
      <w:bookmarkStart w:id="217" w:name="_Toc5625404"/>
      <w:bookmarkStart w:id="218" w:name="_Toc6926468"/>
      <w:bookmarkStart w:id="219" w:name="_Toc6927235"/>
      <w:bookmarkStart w:id="220" w:name="_Toc6928038"/>
      <w:bookmarkStart w:id="221" w:name="_Toc5625405"/>
      <w:bookmarkStart w:id="222" w:name="_Toc6926469"/>
      <w:bookmarkStart w:id="223" w:name="_Toc6927236"/>
      <w:bookmarkStart w:id="224" w:name="_Toc6928039"/>
      <w:bookmarkStart w:id="225" w:name="_Toc5625406"/>
      <w:bookmarkStart w:id="226" w:name="_Toc6926470"/>
      <w:bookmarkStart w:id="227" w:name="_Toc6927237"/>
      <w:bookmarkStart w:id="228" w:name="_Toc6928040"/>
      <w:bookmarkStart w:id="229" w:name="_Toc5625407"/>
      <w:bookmarkStart w:id="230" w:name="_Toc6926471"/>
      <w:bookmarkStart w:id="231" w:name="_Toc6927238"/>
      <w:bookmarkStart w:id="232" w:name="_Toc6928041"/>
      <w:bookmarkStart w:id="233" w:name="_Toc5625408"/>
      <w:bookmarkStart w:id="234" w:name="_Toc6926472"/>
      <w:bookmarkStart w:id="235" w:name="_Toc6927239"/>
      <w:bookmarkStart w:id="236" w:name="_Toc6928042"/>
      <w:bookmarkStart w:id="237" w:name="_Toc5625418"/>
      <w:bookmarkStart w:id="238" w:name="_Toc6926482"/>
      <w:bookmarkStart w:id="239" w:name="_Toc6927249"/>
      <w:bookmarkStart w:id="240" w:name="_Toc6928052"/>
      <w:bookmarkStart w:id="241" w:name="_Toc5625419"/>
      <w:bookmarkStart w:id="242" w:name="_Toc6926483"/>
      <w:bookmarkStart w:id="243" w:name="_Toc6927250"/>
      <w:bookmarkStart w:id="244" w:name="_Toc6928053"/>
      <w:bookmarkStart w:id="245" w:name="_Toc5625420"/>
      <w:bookmarkStart w:id="246" w:name="_Toc6926484"/>
      <w:bookmarkStart w:id="247" w:name="_Toc6927251"/>
      <w:bookmarkStart w:id="248" w:name="_Toc6928054"/>
      <w:bookmarkStart w:id="249" w:name="_Toc5625421"/>
      <w:bookmarkStart w:id="250" w:name="_Toc6926485"/>
      <w:bookmarkStart w:id="251" w:name="_Toc6927252"/>
      <w:bookmarkStart w:id="252" w:name="_Toc6928055"/>
      <w:bookmarkStart w:id="253" w:name="_Toc5625422"/>
      <w:bookmarkStart w:id="254" w:name="_Toc6926486"/>
      <w:bookmarkStart w:id="255" w:name="_Toc6927253"/>
      <w:bookmarkStart w:id="256" w:name="_Toc6928056"/>
      <w:bookmarkStart w:id="257" w:name="_Toc5625423"/>
      <w:bookmarkStart w:id="258" w:name="_Toc6926487"/>
      <w:bookmarkStart w:id="259" w:name="_Toc6927254"/>
      <w:bookmarkStart w:id="260" w:name="_Toc6928057"/>
      <w:bookmarkStart w:id="261" w:name="_Toc5625424"/>
      <w:bookmarkStart w:id="262" w:name="_Toc6926488"/>
      <w:bookmarkStart w:id="263" w:name="_Toc6927255"/>
      <w:bookmarkStart w:id="264" w:name="_Toc6928058"/>
      <w:bookmarkStart w:id="265" w:name="_Toc5625425"/>
      <w:bookmarkStart w:id="266" w:name="_Toc6926489"/>
      <w:bookmarkStart w:id="267" w:name="_Toc6927256"/>
      <w:bookmarkStart w:id="268" w:name="_Toc6928059"/>
      <w:bookmarkStart w:id="269" w:name="_Toc5625426"/>
      <w:bookmarkStart w:id="270" w:name="_Toc6926490"/>
      <w:bookmarkStart w:id="271" w:name="_Toc6927257"/>
      <w:bookmarkStart w:id="272" w:name="_Toc6928060"/>
      <w:bookmarkStart w:id="273" w:name="_Toc5625427"/>
      <w:bookmarkStart w:id="274" w:name="_Toc6926491"/>
      <w:bookmarkStart w:id="275" w:name="_Toc6927258"/>
      <w:bookmarkStart w:id="276" w:name="_Toc6928061"/>
      <w:bookmarkStart w:id="277" w:name="_Toc5625428"/>
      <w:bookmarkStart w:id="278" w:name="_Toc6926492"/>
      <w:bookmarkStart w:id="279" w:name="_Toc6927259"/>
      <w:bookmarkStart w:id="280" w:name="_Toc6928062"/>
      <w:bookmarkStart w:id="281" w:name="_Toc5625429"/>
      <w:bookmarkStart w:id="282" w:name="_Toc6926493"/>
      <w:bookmarkStart w:id="283" w:name="_Toc6927260"/>
      <w:bookmarkStart w:id="284" w:name="_Toc6928063"/>
      <w:bookmarkStart w:id="285" w:name="_Toc5625430"/>
      <w:bookmarkStart w:id="286" w:name="_Toc6926494"/>
      <w:bookmarkStart w:id="287" w:name="_Toc6927261"/>
      <w:bookmarkStart w:id="288" w:name="_Toc6928064"/>
      <w:bookmarkStart w:id="289" w:name="_Toc5625431"/>
      <w:bookmarkStart w:id="290" w:name="_Toc6926495"/>
      <w:bookmarkStart w:id="291" w:name="_Toc6927262"/>
      <w:bookmarkStart w:id="292" w:name="_Toc6928065"/>
      <w:bookmarkStart w:id="293" w:name="_Toc5625432"/>
      <w:bookmarkStart w:id="294" w:name="_Toc6926496"/>
      <w:bookmarkStart w:id="295" w:name="_Toc6927263"/>
      <w:bookmarkStart w:id="296" w:name="_Toc6928066"/>
      <w:bookmarkStart w:id="297" w:name="_Toc5625433"/>
      <w:bookmarkStart w:id="298" w:name="_Toc6926497"/>
      <w:bookmarkStart w:id="299" w:name="_Toc6927264"/>
      <w:bookmarkStart w:id="300" w:name="_Toc6928067"/>
      <w:bookmarkStart w:id="301" w:name="_Toc5625434"/>
      <w:bookmarkStart w:id="302" w:name="_Toc6926498"/>
      <w:bookmarkStart w:id="303" w:name="_Toc6927265"/>
      <w:bookmarkStart w:id="304" w:name="_Toc6928068"/>
      <w:bookmarkStart w:id="305" w:name="_Toc5625435"/>
      <w:bookmarkStart w:id="306" w:name="_Toc6926499"/>
      <w:bookmarkStart w:id="307" w:name="_Toc6927266"/>
      <w:bookmarkStart w:id="308" w:name="_Toc6928069"/>
      <w:bookmarkStart w:id="309" w:name="_Toc5625436"/>
      <w:bookmarkStart w:id="310" w:name="_Toc6926500"/>
      <w:bookmarkStart w:id="311" w:name="_Toc6927267"/>
      <w:bookmarkStart w:id="312" w:name="_Toc6928070"/>
      <w:bookmarkStart w:id="313" w:name="_Toc5625437"/>
      <w:bookmarkStart w:id="314" w:name="_Toc6926501"/>
      <w:bookmarkStart w:id="315" w:name="_Toc6927268"/>
      <w:bookmarkStart w:id="316" w:name="_Toc6928071"/>
      <w:bookmarkStart w:id="317" w:name="_Toc5625438"/>
      <w:bookmarkStart w:id="318" w:name="_Toc6926502"/>
      <w:bookmarkStart w:id="319" w:name="_Toc6927269"/>
      <w:bookmarkStart w:id="320" w:name="_Toc6928072"/>
      <w:bookmarkStart w:id="321" w:name="_Toc5625439"/>
      <w:bookmarkStart w:id="322" w:name="_Toc6926503"/>
      <w:bookmarkStart w:id="323" w:name="_Toc6927270"/>
      <w:bookmarkStart w:id="324" w:name="_Toc6928073"/>
      <w:bookmarkStart w:id="325" w:name="_Toc5625440"/>
      <w:bookmarkStart w:id="326" w:name="_Toc6926504"/>
      <w:bookmarkStart w:id="327" w:name="_Toc6927271"/>
      <w:bookmarkStart w:id="328" w:name="_Toc6928074"/>
      <w:bookmarkStart w:id="329" w:name="_Toc5625441"/>
      <w:bookmarkStart w:id="330" w:name="_Toc6926505"/>
      <w:bookmarkStart w:id="331" w:name="_Toc6927272"/>
      <w:bookmarkStart w:id="332" w:name="_Toc6928075"/>
      <w:bookmarkStart w:id="333" w:name="_Toc435801630"/>
      <w:bookmarkStart w:id="334" w:name="_Toc6928076"/>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006D52">
        <w:rPr>
          <w:color w:val="000000" w:themeColor="text1"/>
          <w:sz w:val="22"/>
          <w:szCs w:val="22"/>
        </w:rPr>
        <w:t>Declaratoria del proceso desierto</w:t>
      </w:r>
      <w:bookmarkEnd w:id="333"/>
      <w:bookmarkEnd w:id="334"/>
    </w:p>
    <w:p w14:paraId="38D31122" w14:textId="77777777" w:rsidR="00390023" w:rsidRPr="00006D52" w:rsidRDefault="00390023" w:rsidP="00390023">
      <w:pPr>
        <w:jc w:val="both"/>
        <w:rPr>
          <w:rFonts w:ascii="Verdana" w:hAnsi="Verdana" w:cs="Arial"/>
          <w:color w:val="000000" w:themeColor="text1"/>
          <w:sz w:val="22"/>
          <w:szCs w:val="22"/>
        </w:rPr>
      </w:pPr>
    </w:p>
    <w:p w14:paraId="144514A1" w14:textId="77777777" w:rsidR="00390023" w:rsidRPr="00006D52" w:rsidRDefault="00390023" w:rsidP="00390023">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w:t>
      </w:r>
      <w:r w:rsidRPr="00006D52">
        <w:rPr>
          <w:rFonts w:ascii="Verdana" w:hAnsi="Verdana" w:cs="Arial"/>
          <w:b/>
          <w:bCs/>
          <w:color w:val="000000" w:themeColor="text1"/>
          <w:sz w:val="22"/>
          <w:szCs w:val="22"/>
        </w:rPr>
        <w:t xml:space="preserve">MINISTERIO </w:t>
      </w:r>
      <w:r w:rsidRPr="00006D52">
        <w:rPr>
          <w:rFonts w:ascii="Verdana" w:hAnsi="Verdana" w:cs="Arial"/>
          <w:color w:val="000000" w:themeColor="text1"/>
          <w:sz w:val="22"/>
          <w:szCs w:val="22"/>
        </w:rPr>
        <w:t>declarará desierto el proceso únicamente por los motivos o causas que impidan la escogencia objetiva del contratista y lo hará mediante acto administrativo en el que se señalarán en forma expresa y detallada las razones que condujeron a esa decisión, de conformidad con lo dispuesto por el numeral 18 artículo 25 de la Ley 80 de 1993.</w:t>
      </w:r>
    </w:p>
    <w:p w14:paraId="39351EB5" w14:textId="77777777" w:rsidR="00390023" w:rsidRPr="00006D52" w:rsidRDefault="00390023" w:rsidP="00390023">
      <w:pPr>
        <w:jc w:val="both"/>
        <w:rPr>
          <w:rFonts w:ascii="Verdana" w:hAnsi="Verdana" w:cs="Arial"/>
          <w:color w:val="000000" w:themeColor="text1"/>
          <w:sz w:val="22"/>
          <w:szCs w:val="22"/>
        </w:rPr>
      </w:pPr>
    </w:p>
    <w:p w14:paraId="45E7E4C3" w14:textId="77777777" w:rsidR="00390023" w:rsidRPr="00006D52" w:rsidRDefault="00390023" w:rsidP="00B63D68">
      <w:pPr>
        <w:pStyle w:val="Ttulo2"/>
        <w:rPr>
          <w:color w:val="000000" w:themeColor="text1"/>
          <w:sz w:val="22"/>
          <w:szCs w:val="22"/>
        </w:rPr>
      </w:pPr>
      <w:bookmarkStart w:id="335" w:name="_Toc435801631"/>
      <w:bookmarkStart w:id="336" w:name="_Toc6928077"/>
      <w:r w:rsidRPr="00006D52">
        <w:rPr>
          <w:color w:val="000000" w:themeColor="text1"/>
          <w:sz w:val="22"/>
          <w:szCs w:val="22"/>
        </w:rPr>
        <w:t>Término para la suscripción del contrato</w:t>
      </w:r>
      <w:bookmarkEnd w:id="335"/>
      <w:bookmarkEnd w:id="336"/>
    </w:p>
    <w:p w14:paraId="6C3FF2F7" w14:textId="77777777" w:rsidR="00390023" w:rsidRPr="00006D52" w:rsidRDefault="00390023" w:rsidP="00390023">
      <w:pPr>
        <w:jc w:val="both"/>
        <w:rPr>
          <w:rFonts w:ascii="Verdana" w:hAnsi="Verdana" w:cs="Arial"/>
          <w:color w:val="000000" w:themeColor="text1"/>
          <w:sz w:val="22"/>
          <w:szCs w:val="22"/>
        </w:rPr>
      </w:pPr>
    </w:p>
    <w:p w14:paraId="6C58DDAC" w14:textId="77777777" w:rsidR="00390023" w:rsidRPr="00006D52" w:rsidRDefault="00390023" w:rsidP="00390023">
      <w:pPr>
        <w:jc w:val="both"/>
        <w:rPr>
          <w:rFonts w:ascii="Verdana" w:hAnsi="Verdana" w:cs="Arial"/>
          <w:color w:val="000000" w:themeColor="text1"/>
          <w:sz w:val="22"/>
          <w:szCs w:val="22"/>
        </w:rPr>
      </w:pPr>
      <w:r w:rsidRPr="00006D52">
        <w:rPr>
          <w:rFonts w:ascii="Verdana" w:hAnsi="Verdana" w:cs="Arial"/>
          <w:color w:val="000000" w:themeColor="text1"/>
          <w:sz w:val="22"/>
          <w:szCs w:val="22"/>
        </w:rPr>
        <w:t>Quien resulte adjudicatario del presente proceso selectivo deberá suscribir el contrato dentro del término establecido en el cronograma</w:t>
      </w:r>
      <w:r w:rsidR="002668DC" w:rsidRPr="00006D52">
        <w:rPr>
          <w:rFonts w:ascii="Verdana" w:hAnsi="Verdana" w:cs="Arial"/>
          <w:color w:val="000000" w:themeColor="text1"/>
          <w:sz w:val="22"/>
          <w:szCs w:val="22"/>
        </w:rPr>
        <w:t>.</w:t>
      </w:r>
    </w:p>
    <w:p w14:paraId="283CF7B6" w14:textId="77777777" w:rsidR="00390023" w:rsidRPr="00006D52" w:rsidRDefault="00390023" w:rsidP="00390023">
      <w:pPr>
        <w:jc w:val="both"/>
        <w:rPr>
          <w:rFonts w:ascii="Verdana" w:hAnsi="Verdana" w:cs="Arial"/>
          <w:color w:val="000000" w:themeColor="text1"/>
          <w:sz w:val="22"/>
          <w:szCs w:val="22"/>
        </w:rPr>
      </w:pPr>
    </w:p>
    <w:p w14:paraId="45F7CE12" w14:textId="77777777" w:rsidR="00390023" w:rsidRPr="00006D52" w:rsidRDefault="00390023" w:rsidP="00390023">
      <w:pPr>
        <w:jc w:val="both"/>
        <w:rPr>
          <w:rFonts w:ascii="Verdana" w:hAnsi="Verdana" w:cs="Arial"/>
          <w:color w:val="000000" w:themeColor="text1"/>
          <w:sz w:val="22"/>
          <w:szCs w:val="22"/>
        </w:rPr>
      </w:pPr>
      <w:r w:rsidRPr="00006D52">
        <w:rPr>
          <w:rFonts w:ascii="Verdana" w:hAnsi="Verdana" w:cs="Arial"/>
          <w:color w:val="000000" w:themeColor="text1"/>
          <w:sz w:val="22"/>
          <w:szCs w:val="22"/>
        </w:rPr>
        <w:t>Si el adjudicatario, sin justa causa, se abstuviere de suscribir el contrato adjudicado, quedará inhabilitado para contratar con el Estado por un término de cinco (5) años, de conformidad con lo previsto en el literal e) del numeral 1 del artículo 8 de la Ley 80 de 1993.</w:t>
      </w:r>
    </w:p>
    <w:p w14:paraId="4EA950EB" w14:textId="77777777" w:rsidR="00390023" w:rsidRPr="00006D52" w:rsidRDefault="00390023" w:rsidP="00390023">
      <w:pPr>
        <w:jc w:val="both"/>
        <w:rPr>
          <w:rFonts w:ascii="Verdana" w:hAnsi="Verdana" w:cs="Arial"/>
          <w:color w:val="000000" w:themeColor="text1"/>
          <w:sz w:val="22"/>
          <w:szCs w:val="22"/>
        </w:rPr>
      </w:pPr>
    </w:p>
    <w:p w14:paraId="5092330B" w14:textId="77777777" w:rsidR="0093280C" w:rsidRPr="00006D52" w:rsidRDefault="00390023" w:rsidP="0093280C">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este evento,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mediante acto administrativo debidamente motivado, podrá adjudicar el contrato, dentro de los quince (15) días siguientes, al Proponente </w:t>
      </w:r>
      <w:r w:rsidR="00EE11C9" w:rsidRPr="00006D52">
        <w:rPr>
          <w:rFonts w:ascii="Verdana" w:hAnsi="Verdana" w:cs="Arial"/>
          <w:color w:val="000000" w:themeColor="text1"/>
          <w:sz w:val="22"/>
          <w:szCs w:val="22"/>
        </w:rPr>
        <w:t>ubicado en el siguiente</w:t>
      </w:r>
      <w:r w:rsidRPr="00006D52">
        <w:rPr>
          <w:rFonts w:ascii="Verdana" w:hAnsi="Verdana" w:cs="Arial"/>
          <w:color w:val="000000" w:themeColor="text1"/>
          <w:sz w:val="22"/>
          <w:szCs w:val="22"/>
        </w:rPr>
        <w:t xml:space="preserve"> lugar</w:t>
      </w:r>
      <w:r w:rsidR="00EE11C9" w:rsidRPr="00006D52">
        <w:rPr>
          <w:rFonts w:ascii="Verdana" w:hAnsi="Verdana" w:cs="Arial"/>
          <w:color w:val="000000" w:themeColor="text1"/>
          <w:sz w:val="22"/>
          <w:szCs w:val="22"/>
        </w:rPr>
        <w:t xml:space="preserve"> dentro del orden de elegibilidad</w:t>
      </w:r>
      <w:r w:rsidRPr="00006D52">
        <w:rPr>
          <w:rFonts w:ascii="Verdana" w:hAnsi="Verdana" w:cs="Arial"/>
          <w:color w:val="000000" w:themeColor="text1"/>
          <w:sz w:val="22"/>
          <w:szCs w:val="22"/>
        </w:rPr>
        <w:t>, siempre y cuando su propuesta sea igualmente favorable para la Entidad.</w:t>
      </w:r>
    </w:p>
    <w:p w14:paraId="13BD0783" w14:textId="77777777" w:rsidR="0093280C" w:rsidRPr="00006D52" w:rsidRDefault="0093280C" w:rsidP="0093280C">
      <w:pPr>
        <w:jc w:val="both"/>
        <w:rPr>
          <w:rFonts w:ascii="Verdana" w:hAnsi="Verdana" w:cs="Arial"/>
          <w:color w:val="000000" w:themeColor="text1"/>
          <w:sz w:val="22"/>
          <w:szCs w:val="22"/>
        </w:rPr>
      </w:pPr>
    </w:p>
    <w:p w14:paraId="55D5F040" w14:textId="77777777" w:rsidR="0093280C" w:rsidRPr="00006D52" w:rsidRDefault="0093280C" w:rsidP="0093280C">
      <w:pPr>
        <w:jc w:val="center"/>
        <w:rPr>
          <w:rFonts w:ascii="Verdana" w:hAnsi="Verdana" w:cs="Arial"/>
          <w:b/>
          <w:color w:val="000000" w:themeColor="text1"/>
          <w:sz w:val="22"/>
          <w:szCs w:val="22"/>
        </w:rPr>
      </w:pPr>
      <w:r w:rsidRPr="00006D52">
        <w:rPr>
          <w:rFonts w:ascii="Verdana" w:hAnsi="Verdana" w:cs="Arial"/>
          <w:b/>
          <w:color w:val="000000" w:themeColor="text1"/>
          <w:sz w:val="22"/>
          <w:szCs w:val="22"/>
        </w:rPr>
        <w:t>FIN DE CAPITULO</w:t>
      </w:r>
    </w:p>
    <w:p w14:paraId="0B6EA1EB" w14:textId="77777777" w:rsidR="0039478D" w:rsidRPr="00006D52" w:rsidRDefault="001C3DAC" w:rsidP="009B5494">
      <w:pPr>
        <w:pStyle w:val="Ttulo1"/>
        <w:numPr>
          <w:ilvl w:val="0"/>
          <w:numId w:val="0"/>
        </w:numPr>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br w:type="page"/>
      </w:r>
    </w:p>
    <w:p w14:paraId="2E465F9B" w14:textId="77777777" w:rsidR="004327D8" w:rsidRPr="00006D52" w:rsidRDefault="001C3DAC" w:rsidP="004327D8">
      <w:pPr>
        <w:pStyle w:val="Ttulo1"/>
        <w:numPr>
          <w:ilvl w:val="0"/>
          <w:numId w:val="0"/>
        </w:numPr>
        <w:jc w:val="center"/>
        <w:rPr>
          <w:rFonts w:ascii="Verdana" w:hAnsi="Verdana" w:cs="Arial"/>
          <w:color w:val="000000" w:themeColor="text1"/>
          <w:sz w:val="22"/>
          <w:szCs w:val="22"/>
          <w:lang w:val="es-CO"/>
        </w:rPr>
      </w:pPr>
      <w:bookmarkStart w:id="337" w:name="_Toc6928078"/>
      <w:r w:rsidRPr="00006D52">
        <w:rPr>
          <w:rFonts w:ascii="Verdana" w:hAnsi="Verdana" w:cs="Arial"/>
          <w:color w:val="000000" w:themeColor="text1"/>
          <w:sz w:val="22"/>
          <w:szCs w:val="22"/>
          <w:lang w:val="es-CO"/>
        </w:rPr>
        <w:lastRenderedPageBreak/>
        <w:t>CAPITULO</w:t>
      </w:r>
      <w:r w:rsidR="009B5494" w:rsidRPr="00006D52">
        <w:rPr>
          <w:rFonts w:ascii="Verdana" w:hAnsi="Verdana" w:cs="Arial"/>
          <w:color w:val="000000" w:themeColor="text1"/>
          <w:sz w:val="22"/>
          <w:szCs w:val="22"/>
          <w:lang w:val="es-CO"/>
        </w:rPr>
        <w:t xml:space="preserve"> </w:t>
      </w:r>
      <w:r w:rsidR="004327D8" w:rsidRPr="00006D52">
        <w:rPr>
          <w:rFonts w:ascii="Verdana" w:hAnsi="Verdana" w:cs="Arial"/>
          <w:color w:val="000000" w:themeColor="text1"/>
          <w:sz w:val="22"/>
          <w:szCs w:val="22"/>
          <w:lang w:val="es-CO"/>
        </w:rPr>
        <w:t>3</w:t>
      </w:r>
      <w:bookmarkEnd w:id="337"/>
    </w:p>
    <w:p w14:paraId="3C8BCF54" w14:textId="77777777" w:rsidR="00442897" w:rsidRPr="00006D52" w:rsidRDefault="00442897" w:rsidP="00442897">
      <w:pPr>
        <w:rPr>
          <w:color w:val="000000" w:themeColor="text1"/>
        </w:rPr>
      </w:pPr>
    </w:p>
    <w:p w14:paraId="5CCE8FBA" w14:textId="6B1AFC8A" w:rsidR="001C3DAC" w:rsidRPr="00006D52" w:rsidRDefault="009B5494" w:rsidP="001E0A51">
      <w:pPr>
        <w:pStyle w:val="Ttulo1"/>
        <w:numPr>
          <w:ilvl w:val="0"/>
          <w:numId w:val="33"/>
        </w:numPr>
        <w:jc w:val="center"/>
        <w:rPr>
          <w:rFonts w:ascii="Verdana" w:hAnsi="Verdana" w:cs="Arial"/>
          <w:color w:val="000000" w:themeColor="text1"/>
          <w:sz w:val="22"/>
          <w:szCs w:val="22"/>
          <w:lang w:val="es-CO"/>
        </w:rPr>
      </w:pPr>
      <w:bookmarkStart w:id="338" w:name="_Toc6928079"/>
      <w:r w:rsidRPr="00006D52">
        <w:rPr>
          <w:rFonts w:ascii="Verdana" w:hAnsi="Verdana" w:cs="Arial"/>
          <w:color w:val="000000" w:themeColor="text1"/>
          <w:sz w:val="22"/>
          <w:szCs w:val="22"/>
          <w:lang w:val="es-CO"/>
        </w:rPr>
        <w:t>REQUISITOS HABILITANTES JURÍDICOS, DESEMPATE, MIPYMES Y CAUSALES DE RECHAZO</w:t>
      </w:r>
      <w:bookmarkEnd w:id="338"/>
    </w:p>
    <w:p w14:paraId="7B6CCB47" w14:textId="77777777" w:rsidR="001C3DAC" w:rsidRPr="00006D52" w:rsidRDefault="001C3DAC" w:rsidP="001C3DAC">
      <w:pPr>
        <w:rPr>
          <w:rFonts w:ascii="Verdana" w:hAnsi="Verdana" w:cs="Arial"/>
          <w:color w:val="000000" w:themeColor="text1"/>
          <w:sz w:val="22"/>
          <w:szCs w:val="22"/>
        </w:rPr>
      </w:pPr>
    </w:p>
    <w:p w14:paraId="17BF5489" w14:textId="23A3F48F" w:rsidR="001C3DAC" w:rsidRPr="00006D52" w:rsidRDefault="00CC0E07" w:rsidP="001E0A51">
      <w:pPr>
        <w:pStyle w:val="Ttulo1"/>
        <w:numPr>
          <w:ilvl w:val="1"/>
          <w:numId w:val="33"/>
        </w:numPr>
        <w:rPr>
          <w:rFonts w:ascii="Verdana" w:hAnsi="Verdana" w:cs="Arial"/>
          <w:color w:val="000000" w:themeColor="text1"/>
          <w:sz w:val="22"/>
          <w:szCs w:val="22"/>
          <w:lang w:val="es-CO"/>
        </w:rPr>
      </w:pPr>
      <w:bookmarkStart w:id="339" w:name="_Toc473726048"/>
      <w:bookmarkStart w:id="340" w:name="_Toc516595129"/>
      <w:bookmarkStart w:id="341" w:name="_Toc6928080"/>
      <w:r w:rsidRPr="00006D52">
        <w:rPr>
          <w:rFonts w:ascii="Verdana" w:hAnsi="Verdana" w:cs="Arial"/>
          <w:color w:val="000000" w:themeColor="text1"/>
          <w:sz w:val="22"/>
          <w:szCs w:val="22"/>
          <w:lang w:val="es-CO"/>
        </w:rPr>
        <w:t xml:space="preserve">Documentos </w:t>
      </w:r>
      <w:r w:rsidR="00EC39B1" w:rsidRPr="00006D52">
        <w:rPr>
          <w:rFonts w:ascii="Verdana" w:hAnsi="Verdana" w:cs="Arial"/>
          <w:color w:val="000000" w:themeColor="text1"/>
          <w:sz w:val="22"/>
          <w:szCs w:val="22"/>
          <w:lang w:val="es-CO"/>
        </w:rPr>
        <w:t>de</w:t>
      </w:r>
      <w:r w:rsidRPr="00006D52">
        <w:rPr>
          <w:rFonts w:ascii="Verdana" w:hAnsi="Verdana" w:cs="Arial"/>
          <w:color w:val="000000" w:themeColor="text1"/>
          <w:sz w:val="22"/>
          <w:szCs w:val="22"/>
          <w:lang w:val="es-CO"/>
        </w:rPr>
        <w:t xml:space="preserve"> Carácter Jurídico (Requisitos Habilitantes)</w:t>
      </w:r>
      <w:bookmarkEnd w:id="339"/>
      <w:bookmarkEnd w:id="340"/>
      <w:bookmarkEnd w:id="341"/>
    </w:p>
    <w:p w14:paraId="221ADB6C" w14:textId="77777777" w:rsidR="009B5494" w:rsidRPr="00006D52" w:rsidRDefault="009B5494" w:rsidP="00A525A7">
      <w:pPr>
        <w:jc w:val="both"/>
        <w:rPr>
          <w:rFonts w:ascii="Verdana" w:hAnsi="Verdana" w:cs="Arial"/>
          <w:color w:val="000000" w:themeColor="text1"/>
          <w:sz w:val="22"/>
          <w:szCs w:val="22"/>
        </w:rPr>
      </w:pPr>
    </w:p>
    <w:p w14:paraId="7B6074EE" w14:textId="4FF0D4EC" w:rsidR="001C3DAC" w:rsidRPr="00006D52" w:rsidRDefault="001C3DAC" w:rsidP="001E0A51">
      <w:pPr>
        <w:pStyle w:val="Ttulo1"/>
        <w:numPr>
          <w:ilvl w:val="2"/>
          <w:numId w:val="33"/>
        </w:numPr>
        <w:jc w:val="both"/>
        <w:rPr>
          <w:rFonts w:ascii="Verdana" w:hAnsi="Verdana" w:cs="Arial"/>
          <w:bCs/>
          <w:color w:val="000000" w:themeColor="text1"/>
          <w:sz w:val="22"/>
          <w:szCs w:val="22"/>
          <w:lang w:val="es-CO"/>
        </w:rPr>
      </w:pPr>
      <w:bookmarkStart w:id="342" w:name="_Toc324241037"/>
      <w:bookmarkStart w:id="343" w:name="_Toc473726049"/>
      <w:bookmarkStart w:id="344" w:name="_Toc516595130"/>
      <w:bookmarkStart w:id="345" w:name="_Toc6928081"/>
      <w:bookmarkStart w:id="346" w:name="_Toc216239648"/>
      <w:r w:rsidRPr="00006D52">
        <w:rPr>
          <w:rFonts w:ascii="Verdana" w:hAnsi="Verdana" w:cs="Arial"/>
          <w:color w:val="000000" w:themeColor="text1"/>
          <w:sz w:val="22"/>
          <w:szCs w:val="22"/>
          <w:lang w:val="es-CO"/>
        </w:rPr>
        <w:t>Participantes</w:t>
      </w:r>
      <w:bookmarkEnd w:id="342"/>
      <w:bookmarkEnd w:id="343"/>
      <w:bookmarkEnd w:id="344"/>
      <w:r w:rsidRPr="00006D52">
        <w:rPr>
          <w:rFonts w:ascii="Verdana" w:hAnsi="Verdana" w:cs="Arial"/>
          <w:color w:val="000000" w:themeColor="text1"/>
          <w:sz w:val="22"/>
          <w:szCs w:val="22"/>
          <w:lang w:val="es-CO"/>
        </w:rPr>
        <w:t xml:space="preserve"> </w:t>
      </w:r>
      <w:bookmarkEnd w:id="345"/>
    </w:p>
    <w:p w14:paraId="3E72BF3A" w14:textId="77777777" w:rsidR="001C3DAC" w:rsidRPr="00006D52" w:rsidRDefault="001C3DAC" w:rsidP="00A525A7">
      <w:pPr>
        <w:jc w:val="both"/>
        <w:rPr>
          <w:rFonts w:ascii="Verdana" w:hAnsi="Verdana" w:cs="Arial"/>
          <w:color w:val="000000" w:themeColor="text1"/>
          <w:sz w:val="22"/>
          <w:szCs w:val="22"/>
        </w:rPr>
      </w:pPr>
    </w:p>
    <w:p w14:paraId="531EFC25"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Podrán presentar oferta las personas naturales o jurídicas, nacionales o extranjeras, en unión temporal o consorcio, o promesa de sociedad futura cuyo objeto social, contemple la actividad que constituye el objeto del presente proceso de contratación, capaces de ejercer derechos y contraer obligaciones, que no se encuentren incursas en causal de impedimento o inhabilidad para contratar y que estén en condiciones de cumplir con el objeto contractual.</w:t>
      </w:r>
    </w:p>
    <w:p w14:paraId="66BBFCBE" w14:textId="77777777" w:rsidR="001C3DAC" w:rsidRPr="00006D52" w:rsidRDefault="001C3DAC" w:rsidP="00A525A7">
      <w:pPr>
        <w:jc w:val="both"/>
        <w:rPr>
          <w:rFonts w:ascii="Verdana" w:hAnsi="Verdana" w:cs="Arial"/>
          <w:color w:val="000000" w:themeColor="text1"/>
          <w:sz w:val="22"/>
          <w:szCs w:val="22"/>
        </w:rPr>
      </w:pPr>
    </w:p>
    <w:p w14:paraId="54DBF50A" w14:textId="0664B2BA"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Ninguna persona natural o jurídica podrá formar parte de más de un Consorcio o Unión Temporal que presenten propuesta para el presente proceso. De la misma manera tampoco podrá una persona presentar más de una oferta en el presente proceso o hacer una combinación de estas dos posibilidades –individual o conjuntamente-. En caso </w:t>
      </w:r>
      <w:r w:rsidR="00342859" w:rsidRPr="00006D52">
        <w:rPr>
          <w:rFonts w:ascii="Verdana" w:hAnsi="Verdana" w:cs="Arial"/>
          <w:color w:val="000000" w:themeColor="text1"/>
          <w:sz w:val="22"/>
          <w:szCs w:val="22"/>
        </w:rPr>
        <w:t xml:space="preserve">de </w:t>
      </w:r>
      <w:r w:rsidRPr="00006D52">
        <w:rPr>
          <w:rFonts w:ascii="Verdana" w:hAnsi="Verdana" w:cs="Arial"/>
          <w:color w:val="000000" w:themeColor="text1"/>
          <w:sz w:val="22"/>
          <w:szCs w:val="22"/>
        </w:rPr>
        <w:t>que se incurra en esta prohibición, por sí o por interpuesta persona, la entidad contratante rechazará las ofertas.</w:t>
      </w:r>
      <w:bookmarkEnd w:id="346"/>
    </w:p>
    <w:p w14:paraId="15546FAE" w14:textId="77777777" w:rsidR="009B5494" w:rsidRPr="00006D52" w:rsidRDefault="009B5494" w:rsidP="00A525A7">
      <w:pPr>
        <w:jc w:val="both"/>
        <w:rPr>
          <w:rFonts w:ascii="Verdana" w:hAnsi="Verdana" w:cs="Arial"/>
          <w:color w:val="000000" w:themeColor="text1"/>
          <w:sz w:val="22"/>
          <w:szCs w:val="22"/>
        </w:rPr>
      </w:pPr>
    </w:p>
    <w:p w14:paraId="634D2107" w14:textId="77777777" w:rsidR="001C3DAC" w:rsidRPr="00006D52" w:rsidRDefault="00CC0E07" w:rsidP="001E0A51">
      <w:pPr>
        <w:pStyle w:val="Ttulo1"/>
        <w:numPr>
          <w:ilvl w:val="2"/>
          <w:numId w:val="33"/>
        </w:numPr>
        <w:jc w:val="both"/>
        <w:rPr>
          <w:rFonts w:ascii="Verdana" w:hAnsi="Verdana" w:cs="Arial"/>
          <w:color w:val="000000" w:themeColor="text1"/>
          <w:sz w:val="22"/>
          <w:szCs w:val="22"/>
          <w:lang w:val="es-CO"/>
        </w:rPr>
      </w:pPr>
      <w:bookmarkStart w:id="347" w:name="_Toc516595131"/>
      <w:bookmarkStart w:id="348" w:name="_Toc6928082"/>
      <w:r w:rsidRPr="00006D52">
        <w:rPr>
          <w:rFonts w:ascii="Verdana" w:hAnsi="Verdana" w:cs="Arial"/>
          <w:color w:val="000000" w:themeColor="text1"/>
          <w:sz w:val="22"/>
          <w:szCs w:val="22"/>
          <w:lang w:val="es-CO"/>
        </w:rPr>
        <w:t>Requisitos Jurídicos</w:t>
      </w:r>
      <w:bookmarkEnd w:id="347"/>
      <w:bookmarkEnd w:id="348"/>
      <w:r w:rsidRPr="00006D52">
        <w:rPr>
          <w:rFonts w:ascii="Verdana" w:hAnsi="Verdana" w:cs="Arial"/>
          <w:color w:val="000000" w:themeColor="text1"/>
          <w:sz w:val="22"/>
          <w:szCs w:val="22"/>
          <w:lang w:val="es-CO"/>
        </w:rPr>
        <w:t xml:space="preserve"> </w:t>
      </w:r>
    </w:p>
    <w:p w14:paraId="20F8F9F0" w14:textId="77777777" w:rsidR="009B5494" w:rsidRPr="00006D52" w:rsidRDefault="009B5494" w:rsidP="00A525A7">
      <w:pPr>
        <w:jc w:val="both"/>
        <w:rPr>
          <w:rFonts w:ascii="Verdana" w:hAnsi="Verdana" w:cs="Arial"/>
          <w:color w:val="000000" w:themeColor="text1"/>
          <w:sz w:val="22"/>
          <w:szCs w:val="22"/>
        </w:rPr>
      </w:pPr>
    </w:p>
    <w:p w14:paraId="0A99315A"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49" w:name="_Toc516595132"/>
      <w:bookmarkStart w:id="350" w:name="_Toc6928083"/>
      <w:r w:rsidRPr="00006D52">
        <w:rPr>
          <w:rFonts w:ascii="Verdana" w:hAnsi="Verdana" w:cs="Arial"/>
          <w:color w:val="000000" w:themeColor="text1"/>
          <w:sz w:val="22"/>
          <w:szCs w:val="22"/>
          <w:lang w:val="es-CO"/>
        </w:rPr>
        <w:t>Carta de presentación (Anexo 1)</w:t>
      </w:r>
      <w:bookmarkEnd w:id="349"/>
      <w:bookmarkEnd w:id="350"/>
    </w:p>
    <w:p w14:paraId="3206EFE9" w14:textId="77777777" w:rsidR="001C3DAC" w:rsidRPr="00006D52" w:rsidRDefault="001C3DAC" w:rsidP="00A525A7">
      <w:pPr>
        <w:jc w:val="both"/>
        <w:rPr>
          <w:rFonts w:ascii="Verdana" w:hAnsi="Verdana" w:cs="Arial"/>
          <w:color w:val="000000" w:themeColor="text1"/>
          <w:sz w:val="22"/>
          <w:szCs w:val="22"/>
        </w:rPr>
      </w:pPr>
    </w:p>
    <w:p w14:paraId="6F23DA61" w14:textId="77777777" w:rsidR="0012797A" w:rsidRPr="00006D52" w:rsidRDefault="0012797A" w:rsidP="0012797A">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proponente deberá diligenciar en su totalidad el modelo adjunto en el </w:t>
      </w:r>
      <w:r w:rsidRPr="00006D52">
        <w:rPr>
          <w:rFonts w:ascii="Verdana" w:hAnsi="Verdana" w:cs="Arial"/>
          <w:b/>
          <w:color w:val="000000" w:themeColor="text1"/>
          <w:sz w:val="22"/>
          <w:szCs w:val="22"/>
        </w:rPr>
        <w:t>ANEXO N° 1</w:t>
      </w:r>
      <w:r w:rsidRPr="00006D52">
        <w:rPr>
          <w:rFonts w:ascii="Verdana" w:hAnsi="Verdana" w:cs="Arial"/>
          <w:color w:val="000000" w:themeColor="text1"/>
          <w:sz w:val="22"/>
          <w:szCs w:val="22"/>
        </w:rPr>
        <w:t xml:space="preserve"> del  presente documento complementario y el original deberá estar debidamente firmado por el representante legal del proponente que sea persona jurídica o del Consorcio o Unión Temporal o por la persona natural que oferte.</w:t>
      </w:r>
    </w:p>
    <w:p w14:paraId="4D7DAD47" w14:textId="77777777" w:rsidR="0012797A" w:rsidRPr="00006D52" w:rsidRDefault="0012797A" w:rsidP="0012797A">
      <w:pPr>
        <w:jc w:val="both"/>
        <w:rPr>
          <w:rFonts w:ascii="Verdana" w:hAnsi="Verdana" w:cs="Arial"/>
          <w:color w:val="000000" w:themeColor="text1"/>
          <w:sz w:val="22"/>
          <w:szCs w:val="22"/>
        </w:rPr>
      </w:pPr>
    </w:p>
    <w:p w14:paraId="7D1144E7" w14:textId="215838CA" w:rsidR="004D4C86" w:rsidRPr="00006D52" w:rsidRDefault="001C3DAC" w:rsidP="004D4C86">
      <w:pPr>
        <w:jc w:val="both"/>
        <w:rPr>
          <w:rFonts w:ascii="Verdana" w:hAnsi="Verdana" w:cs="Arial"/>
          <w:color w:val="000000" w:themeColor="text1"/>
          <w:sz w:val="22"/>
          <w:szCs w:val="22"/>
        </w:rPr>
      </w:pPr>
      <w:r w:rsidRPr="00006D52">
        <w:rPr>
          <w:rFonts w:ascii="Verdana" w:hAnsi="Verdana" w:cs="Arial"/>
          <w:b/>
          <w:bCs/>
          <w:color w:val="000000" w:themeColor="text1"/>
          <w:sz w:val="22"/>
          <w:szCs w:val="22"/>
        </w:rPr>
        <w:t>NOTA</w:t>
      </w:r>
      <w:r w:rsidRPr="00006D52">
        <w:rPr>
          <w:rFonts w:ascii="Verdana" w:hAnsi="Verdana" w:cs="Arial"/>
          <w:b/>
          <w:color w:val="000000" w:themeColor="text1"/>
          <w:sz w:val="22"/>
          <w:szCs w:val="22"/>
        </w:rPr>
        <w:t>:</w:t>
      </w:r>
      <w:r w:rsidRPr="00006D52">
        <w:rPr>
          <w:rFonts w:ascii="Verdana" w:hAnsi="Verdana" w:cs="Arial"/>
          <w:color w:val="000000" w:themeColor="text1"/>
          <w:sz w:val="22"/>
          <w:szCs w:val="22"/>
        </w:rPr>
        <w:t xml:space="preserve"> En caso de que el proponente o el representante legal de la persona jurídica o del consorcio o unión temporal, no sea arquitecto o ingeniero civil matriculado, la propuesta deberá ser avalada adicionalmente por un arquitecto o ingeniero civil, mediante la suscripción de la carta de presentación de la propuesta de acuerdo con lo establecido en la Ley 842 de 2003 para el caso de Ingenieros y Ley 435 de 1998 para el caso de los arquitectos. </w:t>
      </w:r>
      <w:r w:rsidRPr="00006D52">
        <w:rPr>
          <w:rFonts w:ascii="Verdana" w:hAnsi="Verdana" w:cs="Arial"/>
          <w:b/>
          <w:color w:val="000000" w:themeColor="text1"/>
          <w:sz w:val="22"/>
          <w:szCs w:val="22"/>
          <w:u w:val="single"/>
        </w:rPr>
        <w:t>En todo caso se deberá anexar copia de la certificación de vigencia de la matrícula profesional de quien firma o avala la respectiva propuesta.</w:t>
      </w:r>
      <w:r w:rsidR="004D4C86" w:rsidRPr="00006D52">
        <w:rPr>
          <w:rFonts w:ascii="Verdana" w:hAnsi="Verdana" w:cs="Arial"/>
          <w:b/>
          <w:color w:val="000000" w:themeColor="text1"/>
          <w:sz w:val="22"/>
          <w:szCs w:val="22"/>
          <w:u w:val="single"/>
        </w:rPr>
        <w:t xml:space="preserve"> </w:t>
      </w:r>
      <w:r w:rsidR="004D4C86" w:rsidRPr="00006D52">
        <w:rPr>
          <w:rFonts w:ascii="Verdana" w:hAnsi="Verdana" w:cs="Arial"/>
          <w:color w:val="000000" w:themeColor="text1"/>
          <w:sz w:val="22"/>
          <w:szCs w:val="22"/>
        </w:rPr>
        <w:t xml:space="preserve">En caso </w:t>
      </w:r>
      <w:r w:rsidR="00342859" w:rsidRPr="00006D52">
        <w:rPr>
          <w:rFonts w:ascii="Verdana" w:hAnsi="Verdana" w:cs="Arial"/>
          <w:color w:val="000000" w:themeColor="text1"/>
          <w:sz w:val="22"/>
          <w:szCs w:val="22"/>
        </w:rPr>
        <w:t xml:space="preserve">de </w:t>
      </w:r>
      <w:r w:rsidR="004D4C86" w:rsidRPr="00006D52">
        <w:rPr>
          <w:rFonts w:ascii="Verdana" w:hAnsi="Verdana" w:cs="Arial"/>
          <w:color w:val="000000" w:themeColor="text1"/>
          <w:sz w:val="22"/>
          <w:szCs w:val="22"/>
        </w:rPr>
        <w:t xml:space="preserve">que se actúe mediante apoderado, se debe anexar el poder con presentación personal otorgado por escrito de conformidad con las formalidades legales exigidas en el Artículo 74 de la Ley 1564 del 2012 (Código General del Proceso). </w:t>
      </w:r>
    </w:p>
    <w:p w14:paraId="399B1992" w14:textId="04F4981F" w:rsidR="001C3DAC" w:rsidRPr="00006D52" w:rsidRDefault="001C3DAC" w:rsidP="00A525A7">
      <w:pPr>
        <w:jc w:val="both"/>
        <w:rPr>
          <w:rFonts w:ascii="Verdana" w:hAnsi="Verdana" w:cs="Arial"/>
          <w:b/>
          <w:color w:val="000000" w:themeColor="text1"/>
          <w:sz w:val="22"/>
          <w:szCs w:val="22"/>
          <w:u w:val="single"/>
        </w:rPr>
      </w:pPr>
    </w:p>
    <w:p w14:paraId="00F4644E" w14:textId="77777777" w:rsidR="008E755D" w:rsidRPr="00006D52" w:rsidRDefault="008E755D" w:rsidP="00A525A7">
      <w:pPr>
        <w:jc w:val="both"/>
        <w:rPr>
          <w:rFonts w:ascii="Verdana" w:hAnsi="Verdana" w:cs="Arial"/>
          <w:b/>
          <w:color w:val="000000" w:themeColor="text1"/>
          <w:sz w:val="22"/>
          <w:szCs w:val="22"/>
          <w:u w:val="single"/>
        </w:rPr>
      </w:pPr>
    </w:p>
    <w:p w14:paraId="3AB8A634" w14:textId="77777777" w:rsidR="008E755D" w:rsidRPr="00006D52" w:rsidRDefault="008E755D" w:rsidP="00A525A7">
      <w:pPr>
        <w:jc w:val="both"/>
        <w:rPr>
          <w:rFonts w:ascii="Verdana" w:hAnsi="Verdana" w:cs="Arial"/>
          <w:b/>
          <w:color w:val="000000" w:themeColor="text1"/>
          <w:sz w:val="22"/>
          <w:szCs w:val="22"/>
          <w:u w:val="single"/>
        </w:rPr>
      </w:pPr>
    </w:p>
    <w:p w14:paraId="58CCF6A0"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51" w:name="_Toc516595133"/>
      <w:bookmarkStart w:id="352" w:name="_Toc6928084"/>
      <w:r w:rsidRPr="00006D52">
        <w:rPr>
          <w:rFonts w:ascii="Verdana" w:hAnsi="Verdana" w:cs="Arial"/>
          <w:color w:val="000000" w:themeColor="text1"/>
          <w:sz w:val="22"/>
          <w:szCs w:val="22"/>
          <w:lang w:val="es-CO"/>
        </w:rPr>
        <w:t>Cédula de ciudadanía del Proponente</w:t>
      </w:r>
      <w:bookmarkEnd w:id="351"/>
      <w:bookmarkEnd w:id="352"/>
      <w:r w:rsidRPr="00006D52">
        <w:rPr>
          <w:rFonts w:ascii="Verdana" w:hAnsi="Verdana" w:cs="Arial"/>
          <w:color w:val="000000" w:themeColor="text1"/>
          <w:sz w:val="22"/>
          <w:szCs w:val="22"/>
          <w:lang w:val="es-CO"/>
        </w:rPr>
        <w:t xml:space="preserve"> </w:t>
      </w:r>
    </w:p>
    <w:p w14:paraId="4A1E4658" w14:textId="77777777" w:rsidR="001C3DAC" w:rsidRPr="00006D52" w:rsidRDefault="001C3DAC" w:rsidP="00A525A7">
      <w:pPr>
        <w:jc w:val="both"/>
        <w:rPr>
          <w:rFonts w:ascii="Verdana" w:hAnsi="Verdana" w:cs="Arial"/>
          <w:color w:val="000000" w:themeColor="text1"/>
          <w:sz w:val="22"/>
          <w:szCs w:val="22"/>
        </w:rPr>
      </w:pPr>
    </w:p>
    <w:p w14:paraId="067D7F3B"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Fotocopia de la cédula de ciudadanía del Proponente o de su Representante Legal.</w:t>
      </w:r>
    </w:p>
    <w:p w14:paraId="1786A512" w14:textId="77777777" w:rsidR="001C3DAC" w:rsidRPr="00006D52" w:rsidRDefault="001C3DAC" w:rsidP="00A525A7">
      <w:pPr>
        <w:jc w:val="both"/>
        <w:rPr>
          <w:rFonts w:ascii="Verdana" w:hAnsi="Verdana" w:cs="Arial"/>
          <w:b/>
          <w:color w:val="000000" w:themeColor="text1"/>
          <w:sz w:val="22"/>
          <w:szCs w:val="22"/>
          <w:u w:val="single"/>
        </w:rPr>
      </w:pPr>
    </w:p>
    <w:p w14:paraId="03EDAF19" w14:textId="665F1B15" w:rsidR="00917252" w:rsidRPr="00006D52" w:rsidRDefault="00917252" w:rsidP="00917252">
      <w:pPr>
        <w:ind w:left="720"/>
        <w:jc w:val="both"/>
        <w:rPr>
          <w:rFonts w:ascii="Verdana" w:hAnsi="Verdana" w:cs="Arial"/>
          <w:color w:val="000000" w:themeColor="text1"/>
          <w:sz w:val="22"/>
          <w:szCs w:val="22"/>
        </w:rPr>
      </w:pPr>
    </w:p>
    <w:p w14:paraId="50630BF7"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53" w:name="_Toc324241041"/>
      <w:bookmarkStart w:id="354" w:name="_Toc473726051"/>
      <w:bookmarkStart w:id="355" w:name="_Toc516595135"/>
      <w:bookmarkStart w:id="356" w:name="_Toc6928085"/>
      <w:r w:rsidRPr="00006D52">
        <w:rPr>
          <w:rFonts w:ascii="Verdana" w:hAnsi="Verdana" w:cs="Arial"/>
          <w:color w:val="000000" w:themeColor="text1"/>
          <w:sz w:val="22"/>
          <w:szCs w:val="22"/>
          <w:lang w:val="es-CO"/>
        </w:rPr>
        <w:t>Documento de Constitución del Consorcio o Unión Temporal</w:t>
      </w:r>
      <w:bookmarkEnd w:id="353"/>
      <w:bookmarkEnd w:id="354"/>
      <w:bookmarkEnd w:id="355"/>
      <w:bookmarkEnd w:id="356"/>
    </w:p>
    <w:p w14:paraId="02CED591" w14:textId="77777777" w:rsidR="001C3DAC" w:rsidRPr="00006D52" w:rsidRDefault="001C3DAC" w:rsidP="00A525A7">
      <w:pPr>
        <w:jc w:val="both"/>
        <w:rPr>
          <w:rFonts w:ascii="Verdana" w:hAnsi="Verdana" w:cs="Arial"/>
          <w:color w:val="000000" w:themeColor="text1"/>
          <w:sz w:val="22"/>
          <w:szCs w:val="22"/>
        </w:rPr>
      </w:pPr>
    </w:p>
    <w:p w14:paraId="53E3DAC4"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Para Consorcios o Uniones Temporales, se deberá anexar el documento que los constituye, con todos los requisitos exigidos en la presente invitación. </w:t>
      </w:r>
    </w:p>
    <w:p w14:paraId="674C68CB" w14:textId="77777777" w:rsidR="001C3DAC" w:rsidRPr="00006D52" w:rsidRDefault="001C3DAC" w:rsidP="00A525A7">
      <w:pPr>
        <w:jc w:val="both"/>
        <w:rPr>
          <w:rFonts w:ascii="Verdana" w:hAnsi="Verdana" w:cs="Arial"/>
          <w:b/>
          <w:bCs/>
          <w:color w:val="000000" w:themeColor="text1"/>
          <w:sz w:val="22"/>
          <w:szCs w:val="22"/>
          <w:u w:val="single"/>
        </w:rPr>
      </w:pPr>
    </w:p>
    <w:p w14:paraId="795D318C"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El proponente deberá presentar el documento de constitución del Consorcio o Unión Temporal en el cual deberá cumplir lo siguiente:</w:t>
      </w:r>
    </w:p>
    <w:p w14:paraId="0742C717" w14:textId="77777777" w:rsidR="001C3DAC" w:rsidRPr="00006D52" w:rsidRDefault="001C3DAC" w:rsidP="00A525A7">
      <w:pPr>
        <w:jc w:val="both"/>
        <w:rPr>
          <w:rFonts w:ascii="Verdana" w:hAnsi="Verdana" w:cs="Arial"/>
          <w:color w:val="000000" w:themeColor="text1"/>
          <w:sz w:val="22"/>
          <w:szCs w:val="22"/>
        </w:rPr>
      </w:pPr>
    </w:p>
    <w:p w14:paraId="27DC8151"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a)</w:t>
      </w:r>
      <w:r w:rsidRPr="00006D52">
        <w:rPr>
          <w:rFonts w:ascii="Verdana" w:hAnsi="Verdana" w:cs="Arial"/>
          <w:color w:val="000000" w:themeColor="text1"/>
          <w:sz w:val="22"/>
          <w:szCs w:val="22"/>
        </w:rPr>
        <w:tab/>
        <w:t xml:space="preserve">Expresar si la participación es a título de Consorcio o de Unión Temporal. Si se trata de Unión Temporal, sus integrantes deberán señalar los términos y extensión (actividades y porcentaje) de su participación en la propuesta y en su ejecución, los cuales no podrán ser modificados sin el consentimiento previo y escrito del MINISTERIO. </w:t>
      </w:r>
    </w:p>
    <w:p w14:paraId="5159D099" w14:textId="77777777" w:rsidR="001C3DAC" w:rsidRPr="00006D52" w:rsidRDefault="001C3DAC" w:rsidP="00A525A7">
      <w:pPr>
        <w:jc w:val="both"/>
        <w:rPr>
          <w:rFonts w:ascii="Verdana" w:hAnsi="Verdana" w:cs="Arial"/>
          <w:color w:val="000000" w:themeColor="text1"/>
          <w:sz w:val="22"/>
          <w:szCs w:val="22"/>
        </w:rPr>
      </w:pPr>
    </w:p>
    <w:p w14:paraId="7DA4650E" w14:textId="791A3992"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b)</w:t>
      </w:r>
      <w:r w:rsidRPr="00006D52">
        <w:rPr>
          <w:rFonts w:ascii="Verdana" w:hAnsi="Verdana" w:cs="Arial"/>
          <w:color w:val="000000" w:themeColor="text1"/>
          <w:sz w:val="22"/>
          <w:szCs w:val="22"/>
        </w:rPr>
        <w:tab/>
      </w:r>
      <w:r w:rsidR="0012797A" w:rsidRPr="00006D52">
        <w:rPr>
          <w:rFonts w:ascii="Verdana" w:hAnsi="Verdana" w:cs="Arial"/>
          <w:color w:val="000000" w:themeColor="text1"/>
          <w:spacing w:val="-2"/>
          <w:sz w:val="22"/>
          <w:szCs w:val="22"/>
        </w:rPr>
        <w:t xml:space="preserve">Hacer la designación de la persona que tendrá la representación legal del Consorcio o de la Unión Temporal </w:t>
      </w:r>
      <w:r w:rsidR="0012797A" w:rsidRPr="00006D52">
        <w:rPr>
          <w:rFonts w:ascii="Verdana" w:hAnsi="Verdana"/>
          <w:color w:val="000000" w:themeColor="text1"/>
          <w:spacing w:val="-2"/>
          <w:sz w:val="22"/>
          <w:szCs w:val="22"/>
        </w:rPr>
        <w:t>indicando expresamente sus facultades. Este representante debe contar con facultades amplias y suficientes para formular la propuesta, suscribir el contrato y obligar a todos los integrantes del Consorcio o Unión Temporal.</w:t>
      </w:r>
    </w:p>
    <w:p w14:paraId="26C5C45F" w14:textId="77777777" w:rsidR="001C3DAC" w:rsidRPr="00006D52" w:rsidRDefault="001C3DAC" w:rsidP="00A525A7">
      <w:pPr>
        <w:jc w:val="both"/>
        <w:rPr>
          <w:rFonts w:ascii="Verdana" w:hAnsi="Verdana" w:cs="Arial"/>
          <w:color w:val="000000" w:themeColor="text1"/>
          <w:sz w:val="22"/>
          <w:szCs w:val="22"/>
        </w:rPr>
      </w:pPr>
    </w:p>
    <w:p w14:paraId="0C0B34C6" w14:textId="3DAAD3EF"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c)</w:t>
      </w:r>
      <w:r w:rsidRPr="00006D52">
        <w:rPr>
          <w:rFonts w:ascii="Verdana" w:hAnsi="Verdana" w:cs="Arial"/>
          <w:color w:val="000000" w:themeColor="text1"/>
          <w:sz w:val="22"/>
          <w:szCs w:val="22"/>
        </w:rPr>
        <w:tab/>
        <w:t>Señalar que la duración del Consorcio o Unión Temporal no será inferior a la d</w:t>
      </w:r>
      <w:r w:rsidR="00917252" w:rsidRPr="00006D52">
        <w:rPr>
          <w:rFonts w:ascii="Verdana" w:hAnsi="Verdana" w:cs="Arial"/>
          <w:color w:val="000000" w:themeColor="text1"/>
          <w:sz w:val="22"/>
          <w:szCs w:val="22"/>
        </w:rPr>
        <w:t>el plazo de ejecución, la</w:t>
      </w:r>
      <w:r w:rsidR="00D16E76"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liquidación del contrato y un (1) año más.</w:t>
      </w:r>
    </w:p>
    <w:p w14:paraId="24F4559D" w14:textId="77777777" w:rsidR="001C3DAC" w:rsidRPr="00006D52" w:rsidRDefault="001C3DAC" w:rsidP="00A525A7">
      <w:pPr>
        <w:jc w:val="both"/>
        <w:rPr>
          <w:rFonts w:ascii="Verdana" w:hAnsi="Verdana" w:cs="Arial"/>
          <w:b/>
          <w:color w:val="000000" w:themeColor="text1"/>
          <w:sz w:val="22"/>
          <w:szCs w:val="22"/>
          <w:u w:val="single"/>
        </w:rPr>
      </w:pPr>
    </w:p>
    <w:p w14:paraId="4C853F07"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57" w:name="_Toc516595136"/>
      <w:bookmarkStart w:id="358" w:name="_Toc6928086"/>
      <w:r w:rsidRPr="00006D52">
        <w:rPr>
          <w:rFonts w:ascii="Verdana" w:hAnsi="Verdana" w:cs="Arial"/>
          <w:color w:val="000000" w:themeColor="text1"/>
          <w:sz w:val="22"/>
          <w:szCs w:val="22"/>
          <w:lang w:val="es-CO"/>
        </w:rPr>
        <w:t>Certificados de Existencia y Representación Legal</w:t>
      </w:r>
      <w:bookmarkEnd w:id="357"/>
      <w:bookmarkEnd w:id="358"/>
      <w:r w:rsidRPr="00006D52">
        <w:rPr>
          <w:rFonts w:ascii="Verdana" w:hAnsi="Verdana" w:cs="Arial"/>
          <w:color w:val="000000" w:themeColor="text1"/>
          <w:sz w:val="22"/>
          <w:szCs w:val="22"/>
          <w:lang w:val="es-CO"/>
        </w:rPr>
        <w:t xml:space="preserve"> </w:t>
      </w:r>
    </w:p>
    <w:p w14:paraId="2ECFC4F6" w14:textId="77777777" w:rsidR="001C3DAC" w:rsidRPr="00006D52" w:rsidRDefault="001C3DAC" w:rsidP="00A525A7">
      <w:pPr>
        <w:jc w:val="both"/>
        <w:rPr>
          <w:rFonts w:ascii="Verdana" w:hAnsi="Verdana" w:cs="Arial"/>
          <w:color w:val="000000" w:themeColor="text1"/>
          <w:sz w:val="22"/>
          <w:szCs w:val="22"/>
        </w:rPr>
      </w:pPr>
    </w:p>
    <w:p w14:paraId="73C3EDE7"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De conformidad con lo estipulado en el artículo 28 del Código de Comercio, los Proponentes, personas jurídicas nacionales, deberán acreditar su existencia y representación legal, mediante la presentación del certificado otorgado por la Cámara de Comercio o por la entidad competente, cuya matrícula debe estar renovada y vigente a la fecha de presentación de la oferta.</w:t>
      </w:r>
    </w:p>
    <w:p w14:paraId="3E8A9D45" w14:textId="77777777" w:rsidR="001C3DAC" w:rsidRPr="00006D52" w:rsidRDefault="001C3DAC" w:rsidP="00A525A7">
      <w:pPr>
        <w:jc w:val="both"/>
        <w:rPr>
          <w:rFonts w:ascii="Verdana" w:hAnsi="Verdana" w:cs="Arial"/>
          <w:color w:val="000000" w:themeColor="text1"/>
          <w:sz w:val="22"/>
          <w:szCs w:val="22"/>
        </w:rPr>
      </w:pPr>
    </w:p>
    <w:p w14:paraId="66C03EB3" w14:textId="77777777" w:rsidR="001C3DAC" w:rsidRPr="00006D52" w:rsidRDefault="00FB084A"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La</w:t>
      </w:r>
      <w:r w:rsidR="001C3DAC" w:rsidRPr="00006D52">
        <w:rPr>
          <w:rFonts w:ascii="Verdana" w:hAnsi="Verdana" w:cs="Arial"/>
          <w:color w:val="000000" w:themeColor="text1"/>
          <w:sz w:val="22"/>
          <w:szCs w:val="22"/>
        </w:rPr>
        <w:t xml:space="preserve"> vigencia de la sociedad deberá tener un término de duración igual o superior al del contrato y un (1) año más.</w:t>
      </w:r>
    </w:p>
    <w:p w14:paraId="783242AC" w14:textId="77777777" w:rsidR="001C3DAC" w:rsidRPr="00006D52" w:rsidRDefault="001C3DAC" w:rsidP="00A525A7">
      <w:pPr>
        <w:jc w:val="both"/>
        <w:rPr>
          <w:rFonts w:ascii="Verdana" w:hAnsi="Verdana" w:cs="Arial"/>
          <w:color w:val="000000" w:themeColor="text1"/>
          <w:sz w:val="22"/>
          <w:szCs w:val="22"/>
        </w:rPr>
      </w:pPr>
    </w:p>
    <w:p w14:paraId="3B34C508"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llegare a prorrogarse el plazo del presente proceso, el certificado conservará su validez. </w:t>
      </w:r>
    </w:p>
    <w:p w14:paraId="7277AA2E" w14:textId="77777777" w:rsidR="001C3DAC" w:rsidRPr="00006D52" w:rsidRDefault="001C3DAC" w:rsidP="00A525A7">
      <w:pPr>
        <w:jc w:val="both"/>
        <w:rPr>
          <w:rFonts w:ascii="Verdana" w:hAnsi="Verdana" w:cs="Arial"/>
          <w:color w:val="000000" w:themeColor="text1"/>
          <w:sz w:val="22"/>
          <w:szCs w:val="22"/>
        </w:rPr>
      </w:pPr>
    </w:p>
    <w:p w14:paraId="73C8A496"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el representante legal de la empresa oferente tiene limitadas sus facultades para contratar u obligar al Proponente, éste deberá estar autorizado previamente por el órgano social correspondiente. Copia de la autorización deberá anexarse a la propuesta. </w:t>
      </w:r>
    </w:p>
    <w:p w14:paraId="735F14B0" w14:textId="77777777" w:rsidR="001C3DAC" w:rsidRPr="00006D52" w:rsidRDefault="001C3DAC" w:rsidP="00A525A7">
      <w:pPr>
        <w:jc w:val="both"/>
        <w:rPr>
          <w:rFonts w:ascii="Verdana" w:hAnsi="Verdana" w:cs="Arial"/>
          <w:color w:val="000000" w:themeColor="text1"/>
          <w:sz w:val="22"/>
          <w:szCs w:val="22"/>
        </w:rPr>
      </w:pPr>
    </w:p>
    <w:p w14:paraId="21A98A11" w14:textId="7D3233FC"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Sin embargo, en caso de ser adjudicatario del contrato, para iniciar el mismo deberá entregar al Supervisor del contrato, el certificado de inscripción en el registro mercantil otorgado por cualquier Cámara de Comercio de Colombia.</w:t>
      </w:r>
    </w:p>
    <w:p w14:paraId="002277D6" w14:textId="77777777" w:rsidR="001C3DAC" w:rsidRPr="00006D52" w:rsidRDefault="001C3DAC" w:rsidP="00A525A7">
      <w:pPr>
        <w:jc w:val="both"/>
        <w:rPr>
          <w:rFonts w:ascii="Verdana" w:hAnsi="Verdana" w:cs="Arial"/>
          <w:color w:val="000000" w:themeColor="text1"/>
          <w:sz w:val="22"/>
          <w:szCs w:val="22"/>
        </w:rPr>
      </w:pPr>
    </w:p>
    <w:p w14:paraId="455BEF0F"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El Proponente o los integrantes del Consorcio o Unión Temporal, deberán anexar los certificados de Existencia y Representación Legal de persona jurídica, en los términos consignados en los presentes Pliegos de Condiciones.</w:t>
      </w:r>
    </w:p>
    <w:p w14:paraId="72EEF3A1" w14:textId="77777777" w:rsidR="001C3DAC" w:rsidRPr="00006D52" w:rsidRDefault="001C3DAC" w:rsidP="00A525A7">
      <w:pPr>
        <w:jc w:val="both"/>
        <w:rPr>
          <w:rFonts w:ascii="Verdana" w:hAnsi="Verdana" w:cs="Arial"/>
          <w:color w:val="000000" w:themeColor="text1"/>
          <w:sz w:val="22"/>
          <w:szCs w:val="22"/>
        </w:rPr>
      </w:pPr>
    </w:p>
    <w:p w14:paraId="54056644"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Pr="00006D52">
        <w:rPr>
          <w:rFonts w:ascii="Verdana" w:hAnsi="Verdana" w:cs="Arial"/>
          <w:color w:val="000000" w:themeColor="text1"/>
          <w:sz w:val="22"/>
          <w:szCs w:val="22"/>
        </w:rPr>
        <w:t xml:space="preserve"> Las disposiciones contenidas en este Pliego de Condiciones, en cuanto a proponentes extranjeros se refiere, se aplicarán sin perjuicio de dar cumplimiento a lo pactado en tratados o convenios internacionales, debidamente ratificados por Colombia. A las Sociedades extranjeras con sucursal en Colombia se les aplicarán </w:t>
      </w:r>
      <w:r w:rsidRPr="00006D52">
        <w:rPr>
          <w:rFonts w:ascii="Verdana" w:hAnsi="Verdana" w:cs="Arial"/>
          <w:color w:val="000000" w:themeColor="text1"/>
          <w:sz w:val="22"/>
          <w:szCs w:val="22"/>
        </w:rPr>
        <w:lastRenderedPageBreak/>
        <w:t>las reglas de las Sociedades Colombianas, salvo que estuvieren sometidas a normas especiales.</w:t>
      </w:r>
    </w:p>
    <w:p w14:paraId="6E31256D" w14:textId="77777777" w:rsidR="00A525A7" w:rsidRPr="00006D52" w:rsidRDefault="00A525A7" w:rsidP="00A525A7">
      <w:pPr>
        <w:jc w:val="both"/>
        <w:rPr>
          <w:rFonts w:ascii="Verdana" w:hAnsi="Verdana" w:cs="Arial"/>
          <w:color w:val="000000" w:themeColor="text1"/>
          <w:sz w:val="22"/>
          <w:szCs w:val="22"/>
        </w:rPr>
      </w:pPr>
    </w:p>
    <w:p w14:paraId="6E75C7EC"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59" w:name="_Toc516595137"/>
      <w:bookmarkStart w:id="360" w:name="_Toc6928087"/>
      <w:r w:rsidRPr="00006D52">
        <w:rPr>
          <w:rFonts w:ascii="Verdana" w:hAnsi="Verdana" w:cs="Arial"/>
          <w:color w:val="000000" w:themeColor="text1"/>
          <w:sz w:val="22"/>
          <w:szCs w:val="22"/>
          <w:lang w:val="es-CO"/>
        </w:rPr>
        <w:t>Objeto Social</w:t>
      </w:r>
      <w:bookmarkEnd w:id="359"/>
      <w:bookmarkEnd w:id="360"/>
    </w:p>
    <w:p w14:paraId="3783965B" w14:textId="77777777" w:rsidR="001C3DAC" w:rsidRPr="00006D52" w:rsidRDefault="001C3DAC" w:rsidP="00A525A7">
      <w:pPr>
        <w:jc w:val="both"/>
        <w:rPr>
          <w:rFonts w:ascii="Verdana" w:hAnsi="Verdana" w:cs="Arial"/>
          <w:color w:val="000000" w:themeColor="text1"/>
          <w:sz w:val="22"/>
          <w:szCs w:val="22"/>
        </w:rPr>
      </w:pPr>
    </w:p>
    <w:p w14:paraId="4E2BF102"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o los integrantes de Consorcio o Unión Temporal sean persona jurídica, el objeto social de este(os), debe(n) guardar relación con el objeto a contratar, lo cual se determinará por medio del respectivo Certificado de Existencia y Representación Legal. </w:t>
      </w:r>
    </w:p>
    <w:p w14:paraId="06C9AC4D" w14:textId="77777777" w:rsidR="00A525A7" w:rsidRPr="00006D52" w:rsidRDefault="00A525A7" w:rsidP="00A525A7">
      <w:pPr>
        <w:jc w:val="both"/>
        <w:rPr>
          <w:rFonts w:ascii="Verdana" w:hAnsi="Verdana" w:cs="Arial"/>
          <w:color w:val="000000" w:themeColor="text1"/>
          <w:sz w:val="22"/>
          <w:szCs w:val="22"/>
        </w:rPr>
      </w:pPr>
    </w:p>
    <w:p w14:paraId="01E3BFE5"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61" w:name="_Toc516595138"/>
      <w:bookmarkStart w:id="362" w:name="_Toc6928088"/>
      <w:r w:rsidRPr="00006D52">
        <w:rPr>
          <w:rFonts w:ascii="Verdana" w:hAnsi="Verdana" w:cs="Arial"/>
          <w:color w:val="000000" w:themeColor="text1"/>
          <w:sz w:val="22"/>
          <w:szCs w:val="22"/>
          <w:lang w:val="es-CO"/>
        </w:rPr>
        <w:t>Autorización de la Junta Directiva u Órgano Social Competente</w:t>
      </w:r>
      <w:bookmarkEnd w:id="361"/>
      <w:bookmarkEnd w:id="362"/>
    </w:p>
    <w:p w14:paraId="19457754" w14:textId="77777777" w:rsidR="001C3DAC" w:rsidRPr="00006D52" w:rsidRDefault="001C3DAC" w:rsidP="00A525A7">
      <w:pPr>
        <w:jc w:val="both"/>
        <w:rPr>
          <w:rFonts w:ascii="Verdana" w:hAnsi="Verdana" w:cs="Arial"/>
          <w:color w:val="000000" w:themeColor="text1"/>
          <w:sz w:val="22"/>
          <w:szCs w:val="22"/>
        </w:rPr>
      </w:pPr>
    </w:p>
    <w:p w14:paraId="18FFA1C5"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representante legal de la persona jurídica tenga restricciones para contraer obligaciones en nombre de la misma, deberá </w:t>
      </w:r>
      <w:r w:rsidRPr="00006D52">
        <w:rPr>
          <w:rFonts w:ascii="Verdana" w:hAnsi="Verdana" w:cs="Arial"/>
          <w:b/>
          <w:color w:val="000000" w:themeColor="text1"/>
          <w:sz w:val="22"/>
          <w:szCs w:val="22"/>
        </w:rPr>
        <w:t xml:space="preserve">adjuntar el documento de Autorización Expresa del Órgano Social competente, </w:t>
      </w:r>
      <w:r w:rsidRPr="00006D52">
        <w:rPr>
          <w:rFonts w:ascii="Verdana" w:hAnsi="Verdana" w:cs="Arial"/>
          <w:color w:val="000000" w:themeColor="text1"/>
          <w:sz w:val="22"/>
          <w:szCs w:val="22"/>
        </w:rPr>
        <w:t>en el cual conste que está facultado para presentar la oferta y firmar el contrato hasta por el valor del Presupuesto oficial del presente proceso.</w:t>
      </w:r>
    </w:p>
    <w:p w14:paraId="21EDBB4A" w14:textId="77777777" w:rsidR="001C3DAC" w:rsidRPr="00006D52" w:rsidRDefault="001C3DAC" w:rsidP="00A525A7">
      <w:pPr>
        <w:jc w:val="both"/>
        <w:rPr>
          <w:rFonts w:ascii="Verdana" w:hAnsi="Verdana" w:cs="Arial"/>
          <w:color w:val="000000" w:themeColor="text1"/>
          <w:sz w:val="22"/>
          <w:szCs w:val="22"/>
        </w:rPr>
      </w:pPr>
    </w:p>
    <w:p w14:paraId="3836CC9E"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En el caso de los Consorcios y Uniones Temporales, el representante legal de cada una de las personas jurídicas que los integren y lo requiera, deberá contar con dicha autorización, también hasta el valor del Presupuesto oficial del presente proceso, teniendo en cuenta que la responsabilidad de todos sus integrantes es solidaria, de acuerdo con lo dispuesto en el artículo 7o. de la Ley 80 de 1993 y en los artículos 1568, 1569 y 1571 del Código Civil.</w:t>
      </w:r>
    </w:p>
    <w:p w14:paraId="29548EDC" w14:textId="77777777" w:rsidR="00A525A7" w:rsidRPr="00006D52" w:rsidRDefault="00A525A7" w:rsidP="00A525A7">
      <w:pPr>
        <w:jc w:val="both"/>
        <w:rPr>
          <w:rFonts w:ascii="Verdana" w:hAnsi="Verdana" w:cs="Arial"/>
          <w:color w:val="000000" w:themeColor="text1"/>
          <w:sz w:val="22"/>
          <w:szCs w:val="22"/>
        </w:rPr>
      </w:pPr>
    </w:p>
    <w:p w14:paraId="2BF95003"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63" w:name="_Toc516595139"/>
      <w:bookmarkStart w:id="364" w:name="_Toc6928089"/>
      <w:r w:rsidRPr="00006D52">
        <w:rPr>
          <w:rFonts w:ascii="Verdana" w:hAnsi="Verdana" w:cs="Arial"/>
          <w:color w:val="000000" w:themeColor="text1"/>
          <w:sz w:val="22"/>
          <w:szCs w:val="22"/>
          <w:lang w:val="es-CO"/>
        </w:rPr>
        <w:t>Registro Único de Proponentes</w:t>
      </w:r>
      <w:bookmarkEnd w:id="363"/>
      <w:bookmarkEnd w:id="364"/>
      <w:r w:rsidRPr="00006D52">
        <w:rPr>
          <w:rFonts w:ascii="Verdana" w:hAnsi="Verdana" w:cs="Arial"/>
          <w:color w:val="000000" w:themeColor="text1"/>
          <w:sz w:val="22"/>
          <w:szCs w:val="22"/>
          <w:lang w:val="es-CO"/>
        </w:rPr>
        <w:t xml:space="preserve"> </w:t>
      </w:r>
    </w:p>
    <w:p w14:paraId="167F3E83" w14:textId="77777777" w:rsidR="001C3DAC" w:rsidRPr="00006D52" w:rsidRDefault="001C3DAC" w:rsidP="00A525A7">
      <w:pPr>
        <w:jc w:val="both"/>
        <w:rPr>
          <w:rFonts w:ascii="Verdana" w:hAnsi="Verdana" w:cs="Arial"/>
          <w:color w:val="000000" w:themeColor="text1"/>
          <w:sz w:val="22"/>
          <w:szCs w:val="22"/>
        </w:rPr>
      </w:pPr>
    </w:p>
    <w:p w14:paraId="4205059D" w14:textId="77777777" w:rsidR="0012797A" w:rsidRPr="00006D52" w:rsidRDefault="0012797A" w:rsidP="0012797A">
      <w:pPr>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En la presente selección podrán participar personas naturales o jurídicas nacionales o extranjeras, en forma individual o en Consorcio o en Unión Temporal o promesa de sociedad futura, inscritas en el Registro Único de Proponentes – RUP - de la Cámara de Comercio de la jurisdicción donde tenga el domicilio principal.</w:t>
      </w:r>
    </w:p>
    <w:p w14:paraId="55B52B48" w14:textId="77777777" w:rsidR="0012797A" w:rsidRPr="00006D52" w:rsidRDefault="0012797A" w:rsidP="0012797A">
      <w:pPr>
        <w:autoSpaceDE w:val="0"/>
        <w:autoSpaceDN w:val="0"/>
        <w:adjustRightInd w:val="0"/>
        <w:jc w:val="both"/>
        <w:rPr>
          <w:rFonts w:ascii="Verdana" w:hAnsi="Verdana" w:cs="Arial"/>
          <w:color w:val="000000" w:themeColor="text1"/>
          <w:sz w:val="22"/>
          <w:szCs w:val="22"/>
        </w:rPr>
      </w:pPr>
    </w:p>
    <w:p w14:paraId="224A3B6E" w14:textId="77777777" w:rsidR="0012797A" w:rsidRPr="00006D52" w:rsidRDefault="0012797A" w:rsidP="0012797A">
      <w:pPr>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Los proponentes, así como los integrantes de los consorcio y uniones temporales deben acreditar, mediante la presentación en original del registro único de proponentes expedidos dentro de los treinta (30) días calendario anteriores a la fecha inicial de cierre del presente proceso, </w:t>
      </w:r>
      <w:r w:rsidRPr="00006D52">
        <w:rPr>
          <w:rFonts w:ascii="Verdana" w:hAnsi="Verdana" w:cs="Arial"/>
          <w:b/>
          <w:color w:val="000000" w:themeColor="text1"/>
          <w:sz w:val="22"/>
          <w:szCs w:val="22"/>
          <w:u w:val="single"/>
        </w:rPr>
        <w:t>l</w:t>
      </w:r>
      <w:r w:rsidRPr="00006D52">
        <w:rPr>
          <w:rFonts w:ascii="Verdana" w:hAnsi="Verdana"/>
          <w:b/>
          <w:bCs/>
          <w:color w:val="000000" w:themeColor="text1"/>
          <w:sz w:val="22"/>
          <w:szCs w:val="22"/>
          <w:u w:val="single"/>
        </w:rPr>
        <w:t>a información a acreditar deberá encontrarse en firme a más tardar al vencimiento del término de traslado de la evaluación preliminar del proceso, so pena de rechazo de la propuesta.</w:t>
      </w:r>
    </w:p>
    <w:p w14:paraId="14D6AF60" w14:textId="77777777" w:rsidR="0012797A" w:rsidRPr="00006D52" w:rsidRDefault="0012797A" w:rsidP="0012797A">
      <w:pPr>
        <w:autoSpaceDE w:val="0"/>
        <w:autoSpaceDN w:val="0"/>
        <w:adjustRightInd w:val="0"/>
        <w:jc w:val="both"/>
        <w:rPr>
          <w:rFonts w:ascii="Verdana" w:hAnsi="Verdana" w:cs="Arial"/>
          <w:color w:val="000000" w:themeColor="text1"/>
          <w:sz w:val="22"/>
          <w:szCs w:val="22"/>
          <w:lang w:eastAsia="es-CO"/>
        </w:rPr>
      </w:pPr>
    </w:p>
    <w:p w14:paraId="0B12A323" w14:textId="77777777" w:rsidR="0012797A" w:rsidRPr="00006D52" w:rsidRDefault="0012797A" w:rsidP="0012797A">
      <w:pPr>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Con la presentación del RUP, el Ministerio obtendrá la información de la capacidad jurídica del proponente; no obstante se anexan formatos que deben ser diligenciados por el proponente, para determinar su capacidad financiera y organizacional, técnica (contratos inscritos y clasificados, válidos para acreditar experiencia), adicionalmente podrá verificar también información de multas y sanciones, aclarando que el MINISTERIO suministra un anexo para que el proponente diligencie su información de multas y sanciones, el cual deberá ser diligenciado en los términos en él previstos y demás aspectos que se llegaran a considerar relevantes. En caso de haber sido sancionado o multado y dicha información no repose en el RUP, el proponente deberá manifestarla en el anexo correspondiente. </w:t>
      </w:r>
    </w:p>
    <w:p w14:paraId="1681BCC8" w14:textId="77777777" w:rsidR="00A525A7" w:rsidRPr="00006D52" w:rsidRDefault="00A525A7" w:rsidP="00A525A7">
      <w:pPr>
        <w:jc w:val="both"/>
        <w:rPr>
          <w:rFonts w:ascii="Verdana" w:hAnsi="Verdana" w:cs="Arial"/>
          <w:color w:val="000000" w:themeColor="text1"/>
          <w:sz w:val="22"/>
          <w:szCs w:val="22"/>
        </w:rPr>
      </w:pPr>
    </w:p>
    <w:p w14:paraId="0A34003A" w14:textId="77777777" w:rsidR="001C3DAC" w:rsidRPr="00006D52" w:rsidRDefault="001C3DAC" w:rsidP="001E0A51">
      <w:pPr>
        <w:pStyle w:val="Ttulo1"/>
        <w:numPr>
          <w:ilvl w:val="3"/>
          <w:numId w:val="33"/>
        </w:numPr>
        <w:jc w:val="both"/>
        <w:rPr>
          <w:rFonts w:ascii="Verdana" w:hAnsi="Verdana" w:cs="Arial"/>
          <w:color w:val="000000" w:themeColor="text1"/>
          <w:sz w:val="22"/>
          <w:szCs w:val="22"/>
          <w:u w:val="single"/>
          <w:lang w:val="es-CO"/>
        </w:rPr>
      </w:pPr>
      <w:bookmarkStart w:id="365" w:name="_Toc364844173"/>
      <w:bookmarkStart w:id="366" w:name="_Toc516595140"/>
      <w:bookmarkStart w:id="367" w:name="_Toc6928090"/>
      <w:r w:rsidRPr="00006D52">
        <w:rPr>
          <w:rFonts w:ascii="Verdana" w:hAnsi="Verdana" w:cs="Arial"/>
          <w:color w:val="000000" w:themeColor="text1"/>
          <w:sz w:val="22"/>
          <w:szCs w:val="22"/>
          <w:lang w:val="es-CO"/>
        </w:rPr>
        <w:t>Garantía de Seriedad de la Propuesta</w:t>
      </w:r>
      <w:bookmarkEnd w:id="365"/>
      <w:bookmarkEnd w:id="366"/>
      <w:bookmarkEnd w:id="367"/>
    </w:p>
    <w:p w14:paraId="07F9740F" w14:textId="77777777" w:rsidR="001C3DAC" w:rsidRPr="00006D52" w:rsidRDefault="001C3DAC" w:rsidP="00A525A7">
      <w:pPr>
        <w:jc w:val="both"/>
        <w:rPr>
          <w:rFonts w:ascii="Verdana" w:hAnsi="Verdana" w:cs="Arial"/>
          <w:color w:val="000000" w:themeColor="text1"/>
          <w:sz w:val="22"/>
          <w:szCs w:val="22"/>
        </w:rPr>
      </w:pPr>
    </w:p>
    <w:p w14:paraId="07E625C4" w14:textId="5D4D7F1B"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Atendiendo lo establecido en el artículo 2.2.1.2.3.1.9, del decreto 1082 de 2015, los proponentes podrán presentar cualquiera de los mecanismos de cobertura del riesgo establecido en el Artículo 2.2.1.2.3.1.2</w:t>
      </w:r>
      <w:r w:rsidR="00D16E76"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de la mencionada norma, siempre y cuando se cumplan los requisitos establecidos en la misma disposición.</w:t>
      </w:r>
    </w:p>
    <w:p w14:paraId="23437A2A" w14:textId="77777777" w:rsidR="001C3DAC" w:rsidRPr="00006D52" w:rsidRDefault="001C3DAC" w:rsidP="00A525A7">
      <w:pPr>
        <w:jc w:val="both"/>
        <w:rPr>
          <w:rFonts w:ascii="Verdana" w:hAnsi="Verdana" w:cs="Arial"/>
          <w:color w:val="000000" w:themeColor="text1"/>
          <w:sz w:val="22"/>
          <w:szCs w:val="22"/>
        </w:rPr>
      </w:pPr>
    </w:p>
    <w:p w14:paraId="6EB26C4E" w14:textId="2BC5DB45"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Si se opta por la Póliza de Seguros, ésta debe cumplir con los requisitos del</w:t>
      </w:r>
      <w:r w:rsidR="00D16E76"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artículo 2.2.1.2.3.1.9, del decreto 1082 de 2015.</w:t>
      </w:r>
    </w:p>
    <w:p w14:paraId="4DF1DE60" w14:textId="77777777" w:rsidR="001C3DAC" w:rsidRPr="00006D52" w:rsidRDefault="001C3DAC" w:rsidP="00A525A7">
      <w:pPr>
        <w:jc w:val="both"/>
        <w:rPr>
          <w:rFonts w:ascii="Verdana" w:hAnsi="Verdana" w:cs="Arial"/>
          <w:color w:val="000000" w:themeColor="text1"/>
          <w:sz w:val="22"/>
          <w:szCs w:val="22"/>
        </w:rPr>
      </w:pPr>
    </w:p>
    <w:p w14:paraId="52ECF465"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En materia de Garantía de Seriedad de la Oferta, ésta debe cumplir con lo siguiente:</w:t>
      </w:r>
    </w:p>
    <w:p w14:paraId="6768B9A1" w14:textId="77777777" w:rsidR="001C3DAC" w:rsidRPr="00006D52" w:rsidRDefault="001C3DAC" w:rsidP="00A525A7">
      <w:pPr>
        <w:jc w:val="both"/>
        <w:rPr>
          <w:rFonts w:ascii="Verdana" w:hAnsi="Verdana" w:cs="Arial"/>
          <w:color w:val="000000" w:themeColor="text1"/>
          <w:sz w:val="22"/>
          <w:szCs w:val="22"/>
        </w:rPr>
      </w:pPr>
    </w:p>
    <w:p w14:paraId="37A647C1"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El proponente deberá presentar con la propuesta, la garantía de seriedad de la misma a favor del MINISTERIO DE CULTURA, con NIT 830.034.348 - 5, expedida por una compañía de seguros o un establecimiento bancario facultados por la Superintendencia Financiera</w:t>
      </w:r>
      <w:r w:rsidR="00EE11C9" w:rsidRPr="00006D52">
        <w:rPr>
          <w:rFonts w:ascii="Verdana" w:hAnsi="Verdana" w:cs="Arial"/>
          <w:color w:val="000000" w:themeColor="text1"/>
          <w:sz w:val="22"/>
          <w:szCs w:val="22"/>
        </w:rPr>
        <w:t>, debidamente firmada por el proponente.</w:t>
      </w:r>
    </w:p>
    <w:p w14:paraId="011B9108" w14:textId="77777777" w:rsidR="001C3DAC" w:rsidRPr="00006D52" w:rsidRDefault="001C3DAC" w:rsidP="00A525A7">
      <w:pPr>
        <w:jc w:val="both"/>
        <w:rPr>
          <w:rFonts w:ascii="Verdana" w:hAnsi="Verdana" w:cs="Arial"/>
          <w:color w:val="000000" w:themeColor="text1"/>
          <w:sz w:val="22"/>
          <w:szCs w:val="22"/>
        </w:rPr>
      </w:pPr>
    </w:p>
    <w:p w14:paraId="19979230" w14:textId="0870B628"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Dicha garantía deberá ser constituida por </w:t>
      </w:r>
      <w:r w:rsidRPr="00006D52">
        <w:rPr>
          <w:rFonts w:ascii="Verdana" w:hAnsi="Verdana" w:cs="Arial"/>
          <w:bCs/>
          <w:color w:val="000000" w:themeColor="text1"/>
          <w:sz w:val="22"/>
          <w:szCs w:val="22"/>
        </w:rPr>
        <w:t xml:space="preserve">el </w:t>
      </w:r>
      <w:r w:rsidRPr="00006D52">
        <w:rPr>
          <w:rFonts w:ascii="Verdana" w:hAnsi="Verdana" w:cs="Arial"/>
          <w:b/>
          <w:bCs/>
          <w:color w:val="000000" w:themeColor="text1"/>
          <w:sz w:val="22"/>
          <w:szCs w:val="22"/>
          <w:u w:val="single"/>
        </w:rPr>
        <w:t>diez (10%) por ciento del presupuesto</w:t>
      </w:r>
      <w:r w:rsidRPr="00006D52">
        <w:rPr>
          <w:rFonts w:ascii="Verdana" w:hAnsi="Verdana" w:cs="Arial"/>
          <w:bCs/>
          <w:color w:val="000000" w:themeColor="text1"/>
          <w:sz w:val="22"/>
          <w:szCs w:val="22"/>
        </w:rPr>
        <w:t xml:space="preserve"> oficial</w:t>
      </w:r>
      <w:r w:rsidRPr="00006D52">
        <w:rPr>
          <w:rFonts w:ascii="Verdana" w:hAnsi="Verdana" w:cs="Arial"/>
          <w:color w:val="000000" w:themeColor="text1"/>
          <w:sz w:val="22"/>
          <w:szCs w:val="22"/>
        </w:rPr>
        <w:t xml:space="preserve">, con una vigencia mínima </w:t>
      </w:r>
      <w:r w:rsidR="0012797A" w:rsidRPr="00006D52">
        <w:rPr>
          <w:rFonts w:ascii="Verdana" w:hAnsi="Verdana" w:cs="Arial"/>
          <w:color w:val="000000" w:themeColor="text1"/>
          <w:sz w:val="22"/>
          <w:szCs w:val="22"/>
          <w:shd w:val="clear" w:color="auto" w:fill="FFFFFF"/>
        </w:rPr>
        <w:t>desde la presentación de la oferta y hasta la aprobación de la garantía de cumplimiento del contrato</w:t>
      </w:r>
      <w:r w:rsidR="0012797A" w:rsidRPr="00006D52">
        <w:rPr>
          <w:rFonts w:ascii="Verdana" w:hAnsi="Verdana" w:cs="Arial"/>
          <w:color w:val="000000" w:themeColor="text1"/>
          <w:sz w:val="22"/>
          <w:szCs w:val="22"/>
        </w:rPr>
        <w:t>.</w:t>
      </w:r>
    </w:p>
    <w:p w14:paraId="66CFEA57" w14:textId="77777777" w:rsidR="001C3DAC" w:rsidRPr="00006D52" w:rsidRDefault="001C3DAC" w:rsidP="00A525A7">
      <w:pPr>
        <w:jc w:val="both"/>
        <w:rPr>
          <w:rFonts w:ascii="Verdana" w:hAnsi="Verdana" w:cs="Arial"/>
          <w:color w:val="000000" w:themeColor="text1"/>
          <w:sz w:val="22"/>
          <w:szCs w:val="22"/>
        </w:rPr>
      </w:pPr>
    </w:p>
    <w:p w14:paraId="2001E575" w14:textId="7D922F15" w:rsidR="001C3DAC" w:rsidRPr="00006D52" w:rsidRDefault="001C3DAC" w:rsidP="00A525A7">
      <w:pPr>
        <w:jc w:val="both"/>
        <w:rPr>
          <w:rFonts w:ascii="Verdana" w:hAnsi="Verdana" w:cs="Arial"/>
          <w:color w:val="000000" w:themeColor="text1"/>
          <w:sz w:val="22"/>
          <w:szCs w:val="22"/>
        </w:rPr>
      </w:pPr>
    </w:p>
    <w:p w14:paraId="03CC87F5"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se llegare a prorrogar el plazo del presente proceso, los proponentes deberán ampliar la vigencia de la póliza a solicitud del MINISTERIO. </w:t>
      </w:r>
    </w:p>
    <w:p w14:paraId="58887C4C" w14:textId="77777777" w:rsidR="001C3DAC" w:rsidRPr="00006D52" w:rsidRDefault="001C3DAC" w:rsidP="00A525A7">
      <w:pPr>
        <w:jc w:val="both"/>
        <w:rPr>
          <w:rFonts w:ascii="Verdana" w:hAnsi="Verdana" w:cs="Arial"/>
          <w:color w:val="000000" w:themeColor="text1"/>
          <w:sz w:val="22"/>
          <w:szCs w:val="22"/>
        </w:rPr>
      </w:pPr>
    </w:p>
    <w:p w14:paraId="07155597"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La garantía no podrá ser revocada sin autorización previa y expresa del MINISTERIO.</w:t>
      </w:r>
    </w:p>
    <w:p w14:paraId="58813D7F" w14:textId="77777777" w:rsidR="001C3DAC" w:rsidRPr="00006D52" w:rsidRDefault="001C3DAC" w:rsidP="00A525A7">
      <w:pPr>
        <w:jc w:val="both"/>
        <w:rPr>
          <w:rFonts w:ascii="Verdana" w:hAnsi="Verdana" w:cs="Arial"/>
          <w:color w:val="000000" w:themeColor="text1"/>
          <w:sz w:val="22"/>
          <w:szCs w:val="22"/>
        </w:rPr>
      </w:pPr>
    </w:p>
    <w:p w14:paraId="71212174"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bCs/>
          <w:color w:val="000000" w:themeColor="text1"/>
          <w:sz w:val="22"/>
          <w:szCs w:val="22"/>
        </w:rPr>
        <w:t>Cuando la propuesta sea presentada en consorcio o unión temporal, la garantía de seriedad de la propuesta deberá ser expedida a nombre del consorcio o unión temporal, incluyendo a cada uno de sus integrantes y su porcentaje de participación</w:t>
      </w:r>
      <w:r w:rsidRPr="00006D52">
        <w:rPr>
          <w:rFonts w:ascii="Verdana" w:hAnsi="Verdana" w:cs="Arial"/>
          <w:color w:val="000000" w:themeColor="text1"/>
          <w:sz w:val="22"/>
          <w:szCs w:val="22"/>
        </w:rPr>
        <w:t>.</w:t>
      </w:r>
    </w:p>
    <w:p w14:paraId="1F0D43B2" w14:textId="77777777" w:rsidR="001C3DAC" w:rsidRPr="00006D52" w:rsidRDefault="001C3DAC" w:rsidP="00A525A7">
      <w:pPr>
        <w:jc w:val="both"/>
        <w:rPr>
          <w:rFonts w:ascii="Verdana" w:hAnsi="Verdana" w:cs="Arial"/>
          <w:color w:val="000000" w:themeColor="text1"/>
          <w:sz w:val="22"/>
          <w:szCs w:val="22"/>
        </w:rPr>
      </w:pPr>
    </w:p>
    <w:p w14:paraId="5AEAD483"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w:t>
      </w:r>
      <w:r w:rsidRPr="00006D52">
        <w:rPr>
          <w:rFonts w:ascii="Verdana" w:hAnsi="Verdana" w:cs="Arial"/>
          <w:bCs/>
          <w:color w:val="000000" w:themeColor="text1"/>
          <w:sz w:val="22"/>
          <w:szCs w:val="22"/>
        </w:rPr>
        <w:t>MINISTERIO</w:t>
      </w:r>
      <w:r w:rsidRPr="00006D52">
        <w:rPr>
          <w:rFonts w:ascii="Verdana" w:hAnsi="Verdana" w:cs="Arial"/>
          <w:color w:val="000000" w:themeColor="text1"/>
          <w:sz w:val="22"/>
          <w:szCs w:val="22"/>
        </w:rPr>
        <w:t xml:space="preserve"> devolverá a los proponentes no favorecidos con la adjudicación y que lo soliciten, la garantía de seriedad de la propuesta, una vez se suscriba y legalice el respectivo contrato, cuando así lo soliciten los proponentes.</w:t>
      </w:r>
    </w:p>
    <w:p w14:paraId="7DE77F0D" w14:textId="77777777" w:rsidR="001C3DAC" w:rsidRPr="00006D52" w:rsidRDefault="001C3DAC" w:rsidP="00A525A7">
      <w:pPr>
        <w:jc w:val="both"/>
        <w:rPr>
          <w:rFonts w:ascii="Verdana" w:hAnsi="Verdana" w:cs="Arial"/>
          <w:color w:val="000000" w:themeColor="text1"/>
          <w:sz w:val="22"/>
          <w:szCs w:val="22"/>
        </w:rPr>
      </w:pPr>
    </w:p>
    <w:p w14:paraId="35021148" w14:textId="3A200051" w:rsidR="001C3DAC" w:rsidRPr="00006D52" w:rsidRDefault="001C3DAC" w:rsidP="00A525A7">
      <w:pPr>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Pr="00006D52">
        <w:rPr>
          <w:rFonts w:ascii="Verdana" w:hAnsi="Verdana" w:cs="Arial"/>
          <w:color w:val="000000" w:themeColor="text1"/>
          <w:sz w:val="22"/>
          <w:szCs w:val="22"/>
        </w:rPr>
        <w:t xml:space="preserve"> Para cumplir con el presente requisito, el proponente podrá presentar cualquiera de las garantías contempladas en el Artículo 2.2.1.2.3.1.2</w:t>
      </w:r>
      <w:r w:rsidR="00D16E76"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del decreto 1082 de 2015.</w:t>
      </w:r>
    </w:p>
    <w:p w14:paraId="2B5DBEDD" w14:textId="77777777" w:rsidR="008E755D" w:rsidRPr="00006D52" w:rsidRDefault="008E755D" w:rsidP="00A525A7">
      <w:pPr>
        <w:jc w:val="both"/>
        <w:rPr>
          <w:rFonts w:ascii="Verdana" w:hAnsi="Verdana" w:cs="Arial"/>
          <w:color w:val="000000" w:themeColor="text1"/>
          <w:sz w:val="22"/>
          <w:szCs w:val="22"/>
        </w:rPr>
      </w:pPr>
    </w:p>
    <w:p w14:paraId="1252B784"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68" w:name="_Toc5625457"/>
      <w:bookmarkStart w:id="369" w:name="_Toc6926521"/>
      <w:bookmarkStart w:id="370" w:name="_Toc6927288"/>
      <w:bookmarkStart w:id="371" w:name="_Toc6928091"/>
      <w:bookmarkStart w:id="372" w:name="_Toc5625458"/>
      <w:bookmarkStart w:id="373" w:name="_Toc6926522"/>
      <w:bookmarkStart w:id="374" w:name="_Toc6927289"/>
      <w:bookmarkStart w:id="375" w:name="_Toc6928092"/>
      <w:bookmarkStart w:id="376" w:name="_Toc199653026"/>
      <w:bookmarkStart w:id="377" w:name="_Toc206994185"/>
      <w:bookmarkStart w:id="378" w:name="_Toc216239652"/>
      <w:bookmarkStart w:id="379" w:name="_Toc445384759"/>
      <w:bookmarkStart w:id="380" w:name="_Toc510439346"/>
      <w:bookmarkStart w:id="381" w:name="_Toc516595141"/>
      <w:bookmarkStart w:id="382" w:name="_Toc6928093"/>
      <w:bookmarkEnd w:id="368"/>
      <w:bookmarkEnd w:id="369"/>
      <w:bookmarkEnd w:id="370"/>
      <w:bookmarkEnd w:id="371"/>
      <w:bookmarkEnd w:id="372"/>
      <w:bookmarkEnd w:id="373"/>
      <w:bookmarkEnd w:id="374"/>
      <w:bookmarkEnd w:id="375"/>
      <w:r w:rsidRPr="00006D52">
        <w:rPr>
          <w:rFonts w:ascii="Verdana" w:hAnsi="Verdana" w:cs="Arial"/>
          <w:color w:val="000000" w:themeColor="text1"/>
          <w:sz w:val="22"/>
          <w:szCs w:val="22"/>
          <w:lang w:val="es-CO"/>
        </w:rPr>
        <w:t>Certificación de pagos de seguridad social y aportes parafiscales persona jurídica (ANEXO No. 2 y 2A).</w:t>
      </w:r>
      <w:bookmarkEnd w:id="376"/>
      <w:bookmarkEnd w:id="377"/>
      <w:bookmarkEnd w:id="378"/>
      <w:bookmarkEnd w:id="379"/>
      <w:bookmarkEnd w:id="380"/>
      <w:bookmarkEnd w:id="381"/>
      <w:bookmarkEnd w:id="382"/>
      <w:r w:rsidRPr="00006D52">
        <w:rPr>
          <w:rFonts w:ascii="Verdana" w:hAnsi="Verdana" w:cs="Arial"/>
          <w:color w:val="000000" w:themeColor="text1"/>
          <w:sz w:val="22"/>
          <w:szCs w:val="22"/>
          <w:lang w:val="es-CO"/>
        </w:rPr>
        <w:t xml:space="preserve"> </w:t>
      </w:r>
    </w:p>
    <w:p w14:paraId="0A56F097" w14:textId="77777777" w:rsidR="001C3DAC" w:rsidRPr="00006D52" w:rsidRDefault="001C3DAC" w:rsidP="00A525A7">
      <w:pPr>
        <w:jc w:val="both"/>
        <w:rPr>
          <w:rFonts w:ascii="Verdana" w:hAnsi="Verdana" w:cs="Arial"/>
          <w:color w:val="000000" w:themeColor="text1"/>
          <w:sz w:val="22"/>
          <w:szCs w:val="22"/>
        </w:rPr>
      </w:pPr>
    </w:p>
    <w:p w14:paraId="635E815E"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sea una persona jurídica, deberá diligenciar el </w:t>
      </w:r>
      <w:r w:rsidRPr="00006D52">
        <w:rPr>
          <w:rFonts w:ascii="Verdana" w:hAnsi="Verdana" w:cs="Arial"/>
          <w:b/>
          <w:color w:val="000000" w:themeColor="text1"/>
          <w:sz w:val="22"/>
          <w:szCs w:val="22"/>
        </w:rPr>
        <w:t>ANEXO N° 2 y 2A</w:t>
      </w:r>
      <w:r w:rsidRPr="00006D52">
        <w:rPr>
          <w:rFonts w:ascii="Verdana" w:hAnsi="Verdana" w:cs="Arial"/>
          <w:color w:val="000000" w:themeColor="text1"/>
          <w:sz w:val="22"/>
          <w:szCs w:val="22"/>
        </w:rPr>
        <w:t xml:space="preserve">, en original, 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w:t>
      </w:r>
      <w:r w:rsidRPr="00006D52">
        <w:rPr>
          <w:rFonts w:ascii="Verdana" w:hAnsi="Verdana" w:cs="Arial"/>
          <w:b/>
          <w:color w:val="000000" w:themeColor="text1"/>
          <w:sz w:val="22"/>
          <w:szCs w:val="22"/>
          <w:u w:val="single"/>
        </w:rPr>
        <w:t>A LA FECHA DE PRESENTACIÓN DE SU OFERTA</w:t>
      </w:r>
      <w:r w:rsidRPr="00006D52">
        <w:rPr>
          <w:rFonts w:ascii="Verdana" w:hAnsi="Verdana" w:cs="Arial"/>
          <w:color w:val="000000" w:themeColor="text1"/>
          <w:sz w:val="22"/>
          <w:szCs w:val="22"/>
        </w:rPr>
        <w:t>,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w:t>
      </w:r>
    </w:p>
    <w:p w14:paraId="3B95E950" w14:textId="77777777" w:rsidR="009A12E9" w:rsidRPr="00006D52" w:rsidRDefault="009A12E9" w:rsidP="009A12E9">
      <w:pPr>
        <w:jc w:val="both"/>
        <w:rPr>
          <w:rFonts w:ascii="Verdana" w:hAnsi="Verdana" w:cs="Arial"/>
          <w:strike/>
          <w:color w:val="000000" w:themeColor="text1"/>
          <w:sz w:val="22"/>
          <w:szCs w:val="22"/>
        </w:rPr>
      </w:pPr>
    </w:p>
    <w:p w14:paraId="012466B3" w14:textId="77777777" w:rsidR="009A12E9" w:rsidRPr="00006D52" w:rsidRDefault="009A12E9" w:rsidP="009A12E9">
      <w:pPr>
        <w:jc w:val="both"/>
        <w:rPr>
          <w:rFonts w:ascii="Verdana" w:hAnsi="Verdana" w:cs="Arial"/>
          <w:strike/>
          <w:color w:val="000000" w:themeColor="text1"/>
          <w:sz w:val="22"/>
          <w:szCs w:val="22"/>
        </w:rPr>
      </w:pPr>
      <w:r w:rsidRPr="00006D52">
        <w:rPr>
          <w:rFonts w:ascii="Verdana" w:hAnsi="Verdana" w:cs="Arial"/>
          <w:color w:val="000000" w:themeColor="text1"/>
          <w:sz w:val="22"/>
          <w:szCs w:val="22"/>
        </w:rPr>
        <w:lastRenderedPageBreak/>
        <w:t>En caso de presentar acuerdo de pago con las entidades recaudadoras respecto de alguna de las obligaciones mencionadas deberá manifestar que existe el acuerdo y que se encuentra al día en el cumplimiento del mismo.</w:t>
      </w:r>
    </w:p>
    <w:p w14:paraId="6C84A330" w14:textId="77777777" w:rsidR="009A12E9" w:rsidRPr="00006D52" w:rsidRDefault="009A12E9" w:rsidP="009A12E9">
      <w:pPr>
        <w:pStyle w:val="p0"/>
        <w:widowControl/>
        <w:tabs>
          <w:tab w:val="clear" w:pos="720"/>
        </w:tabs>
        <w:spacing w:line="240" w:lineRule="auto"/>
        <w:rPr>
          <w:rFonts w:ascii="Verdana" w:hAnsi="Verdana" w:cs="Arial"/>
          <w:strike/>
          <w:color w:val="000000" w:themeColor="text1"/>
          <w:sz w:val="22"/>
          <w:szCs w:val="22"/>
        </w:rPr>
      </w:pPr>
    </w:p>
    <w:p w14:paraId="37755130"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pacing w:val="-2"/>
          <w:sz w:val="22"/>
          <w:szCs w:val="22"/>
        </w:rPr>
        <w:t>Cuando se trate de Consorcios o Uniones Temporales, cada uno de sus integrantes que sea persona jurídica, deberá aportar el ANEXO N°. 2 o 2A aquí exigido.</w:t>
      </w:r>
    </w:p>
    <w:p w14:paraId="2AB88145" w14:textId="77777777" w:rsidR="009A12E9" w:rsidRPr="00006D52" w:rsidRDefault="009A12E9" w:rsidP="009A12E9">
      <w:pPr>
        <w:pStyle w:val="MARITZA2"/>
        <w:widowControl/>
        <w:rPr>
          <w:rFonts w:ascii="Verdana" w:hAnsi="Verdana" w:cs="Arial"/>
          <w:color w:val="000000" w:themeColor="text1"/>
          <w:sz w:val="22"/>
          <w:szCs w:val="22"/>
          <w:lang w:val="es-CO"/>
        </w:rPr>
      </w:pPr>
    </w:p>
    <w:p w14:paraId="0343FDF3"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u w:val="single"/>
        </w:rPr>
        <w:t>Adicionalmente, el proponente adjudicatario deberá presentar para la suscripción del respectivo contrato la certificación donde se acredite el pago correspondiente, a la fecha de suscripción del mismo.</w:t>
      </w:r>
    </w:p>
    <w:p w14:paraId="62720A7F" w14:textId="77777777" w:rsidR="009A12E9" w:rsidRPr="00006D52" w:rsidRDefault="009A12E9" w:rsidP="009A12E9">
      <w:pPr>
        <w:jc w:val="both"/>
        <w:rPr>
          <w:rFonts w:ascii="Verdana" w:hAnsi="Verdana" w:cs="Arial"/>
          <w:color w:val="000000" w:themeColor="text1"/>
          <w:sz w:val="22"/>
          <w:szCs w:val="22"/>
        </w:rPr>
      </w:pPr>
    </w:p>
    <w:p w14:paraId="4C09A552" w14:textId="559698AA" w:rsidR="009A12E9" w:rsidRPr="00006D52" w:rsidRDefault="009A12E9" w:rsidP="009A12E9">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Pr="00006D52">
        <w:rPr>
          <w:rFonts w:ascii="Verdana" w:hAnsi="Verdana" w:cs="Arial"/>
          <w:color w:val="000000" w:themeColor="text1"/>
          <w:sz w:val="22"/>
          <w:szCs w:val="22"/>
        </w:rPr>
        <w:tab/>
        <w:t xml:space="preserve">En caso </w:t>
      </w:r>
      <w:r w:rsidR="00342859" w:rsidRPr="00006D52">
        <w:rPr>
          <w:rFonts w:ascii="Verdana" w:hAnsi="Verdana" w:cs="Arial"/>
          <w:color w:val="000000" w:themeColor="text1"/>
          <w:sz w:val="22"/>
          <w:szCs w:val="22"/>
        </w:rPr>
        <w:t xml:space="preserve">de </w:t>
      </w:r>
      <w:r w:rsidRPr="00006D52">
        <w:rPr>
          <w:rFonts w:ascii="Verdana" w:hAnsi="Verdana" w:cs="Arial"/>
          <w:color w:val="000000" w:themeColor="text1"/>
          <w:sz w:val="22"/>
          <w:szCs w:val="22"/>
        </w:rPr>
        <w:t>que el proponente no tenga personal a cargo dentro del periodo certificado y por ende no esté obligado a efectuar al pago de aportes parafiscales y seguridad social debe certificar esta circunstancia, en el mencionado Anexo.</w:t>
      </w:r>
    </w:p>
    <w:p w14:paraId="27E68959" w14:textId="77777777" w:rsidR="00A525A7" w:rsidRPr="00006D52" w:rsidRDefault="00A525A7" w:rsidP="00A525A7">
      <w:pPr>
        <w:jc w:val="both"/>
        <w:rPr>
          <w:rFonts w:ascii="Verdana" w:hAnsi="Verdana" w:cs="Arial"/>
          <w:color w:val="000000" w:themeColor="text1"/>
          <w:sz w:val="22"/>
          <w:szCs w:val="22"/>
        </w:rPr>
      </w:pPr>
    </w:p>
    <w:p w14:paraId="522FDE64"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83" w:name="_Toc199653027"/>
      <w:bookmarkStart w:id="384" w:name="_Toc206994186"/>
      <w:bookmarkStart w:id="385" w:name="_Toc216239653"/>
      <w:bookmarkStart w:id="386" w:name="_Toc445384760"/>
      <w:bookmarkStart w:id="387" w:name="_Toc510439347"/>
      <w:bookmarkStart w:id="388" w:name="_Toc516595142"/>
      <w:bookmarkStart w:id="389" w:name="_Toc6928094"/>
      <w:r w:rsidRPr="00006D52">
        <w:rPr>
          <w:rFonts w:ascii="Verdana" w:hAnsi="Verdana" w:cs="Arial"/>
          <w:color w:val="000000" w:themeColor="text1"/>
          <w:sz w:val="22"/>
          <w:szCs w:val="22"/>
          <w:lang w:val="es-CO"/>
        </w:rPr>
        <w:t>Declaración juramentada de pagos correspondientes a los sistemas de seguridad social y aportes parafiscales persona natural (ANEXO No. 2B, 2C y 2D).</w:t>
      </w:r>
      <w:bookmarkEnd w:id="383"/>
      <w:bookmarkEnd w:id="384"/>
      <w:bookmarkEnd w:id="385"/>
      <w:bookmarkEnd w:id="386"/>
      <w:bookmarkEnd w:id="387"/>
      <w:bookmarkEnd w:id="388"/>
      <w:bookmarkEnd w:id="389"/>
      <w:r w:rsidRPr="00006D52">
        <w:rPr>
          <w:rFonts w:ascii="Verdana" w:hAnsi="Verdana" w:cs="Arial"/>
          <w:color w:val="000000" w:themeColor="text1"/>
          <w:sz w:val="22"/>
          <w:szCs w:val="22"/>
          <w:lang w:val="es-CO"/>
        </w:rPr>
        <w:t xml:space="preserve"> </w:t>
      </w:r>
    </w:p>
    <w:p w14:paraId="117391F9" w14:textId="77777777" w:rsidR="001C3DAC" w:rsidRPr="00006D52" w:rsidRDefault="001C3DAC" w:rsidP="00A525A7">
      <w:pPr>
        <w:jc w:val="both"/>
        <w:rPr>
          <w:rFonts w:ascii="Verdana" w:hAnsi="Verdana" w:cs="Arial"/>
          <w:color w:val="000000" w:themeColor="text1"/>
          <w:sz w:val="22"/>
          <w:szCs w:val="22"/>
        </w:rPr>
      </w:pPr>
    </w:p>
    <w:p w14:paraId="19B3C9A9" w14:textId="77777777" w:rsidR="001C3DAC" w:rsidRPr="00006D52" w:rsidRDefault="001C3DAC" w:rsidP="00A525A7">
      <w:pPr>
        <w:jc w:val="both"/>
        <w:rPr>
          <w:rFonts w:ascii="Verdana" w:hAnsi="Verdana" w:cs="Arial"/>
          <w:b/>
          <w:color w:val="000000" w:themeColor="text1"/>
          <w:sz w:val="22"/>
          <w:szCs w:val="22"/>
        </w:rPr>
      </w:pPr>
      <w:r w:rsidRPr="00006D52">
        <w:rPr>
          <w:rFonts w:ascii="Verdana" w:hAnsi="Verdana" w:cs="Arial"/>
          <w:color w:val="000000" w:themeColor="text1"/>
          <w:sz w:val="22"/>
          <w:szCs w:val="22"/>
        </w:rPr>
        <w:t xml:space="preserve">Cuando el proponente sea una persona natural, deberá diligenciar los </w:t>
      </w:r>
      <w:r w:rsidRPr="00006D52">
        <w:rPr>
          <w:rFonts w:ascii="Verdana" w:hAnsi="Verdana" w:cs="Arial"/>
          <w:b/>
          <w:color w:val="000000" w:themeColor="text1"/>
          <w:sz w:val="22"/>
          <w:szCs w:val="22"/>
        </w:rPr>
        <w:t>ANEXOS No. 2B, 2C y 2D</w:t>
      </w:r>
      <w:r w:rsidRPr="00006D52">
        <w:rPr>
          <w:rFonts w:ascii="Verdana" w:hAnsi="Verdana" w:cs="Arial"/>
          <w:color w:val="000000" w:themeColor="text1"/>
          <w:sz w:val="22"/>
          <w:szCs w:val="22"/>
        </w:rPr>
        <w:t xml:space="preserve">, según corresponda, donde se certifique el pago de los aportes de </w:t>
      </w:r>
      <w:r w:rsidRPr="00006D52">
        <w:rPr>
          <w:rFonts w:ascii="Verdana" w:hAnsi="Verdana" w:cs="Arial"/>
          <w:bCs/>
          <w:color w:val="000000" w:themeColor="text1"/>
          <w:sz w:val="22"/>
          <w:szCs w:val="22"/>
        </w:rPr>
        <w:t>él al Sistema de Seguridad Social en Salud y/o de</w:t>
      </w:r>
      <w:r w:rsidRPr="00006D52">
        <w:rPr>
          <w:rFonts w:ascii="Verdana" w:hAnsi="Verdana" w:cs="Arial"/>
          <w:b/>
          <w:color w:val="000000" w:themeColor="text1"/>
          <w:sz w:val="22"/>
          <w:szCs w:val="22"/>
        </w:rPr>
        <w:t xml:space="preserve"> </w:t>
      </w:r>
      <w:r w:rsidRPr="00006D52">
        <w:rPr>
          <w:rFonts w:ascii="Verdana" w:hAnsi="Verdana" w:cs="Arial"/>
          <w:color w:val="000000" w:themeColor="text1"/>
          <w:sz w:val="22"/>
          <w:szCs w:val="22"/>
        </w:rPr>
        <w:t xml:space="preserve">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w:t>
      </w:r>
      <w:r w:rsidRPr="00006D52">
        <w:rPr>
          <w:rFonts w:ascii="Verdana" w:hAnsi="Verdana" w:cs="Arial"/>
          <w:bCs/>
          <w:color w:val="000000" w:themeColor="text1"/>
          <w:sz w:val="22"/>
          <w:szCs w:val="22"/>
        </w:rPr>
        <w:t>de sus aportes personales y</w:t>
      </w:r>
      <w:r w:rsidRPr="00006D52">
        <w:rPr>
          <w:rFonts w:ascii="Verdana" w:hAnsi="Verdana" w:cs="Arial"/>
          <w:b/>
          <w:color w:val="000000" w:themeColor="text1"/>
          <w:sz w:val="22"/>
          <w:szCs w:val="22"/>
        </w:rPr>
        <w:t xml:space="preserve"> </w:t>
      </w:r>
      <w:r w:rsidRPr="00006D52">
        <w:rPr>
          <w:rFonts w:ascii="Verdana" w:hAnsi="Verdana" w:cs="Arial"/>
          <w:color w:val="000000" w:themeColor="text1"/>
          <w:sz w:val="22"/>
          <w:szCs w:val="22"/>
        </w:rPr>
        <w:t>de los aportes correspondientes a la nómina de los últimos seis (6) meses, contados a partir de la citada fecha, en los cuales se haya causado la obligación de efectuar dichos pagos.</w:t>
      </w:r>
    </w:p>
    <w:p w14:paraId="214C27D2" w14:textId="77777777" w:rsidR="001C3DAC" w:rsidRPr="00006D52" w:rsidRDefault="001C3DAC" w:rsidP="00A525A7">
      <w:pPr>
        <w:jc w:val="both"/>
        <w:rPr>
          <w:rFonts w:ascii="Verdana" w:hAnsi="Verdana" w:cs="Arial"/>
          <w:color w:val="000000" w:themeColor="text1"/>
          <w:sz w:val="22"/>
          <w:szCs w:val="22"/>
        </w:rPr>
      </w:pPr>
    </w:p>
    <w:p w14:paraId="01A06B73"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En caso de presentar acuerdo de pago con las entidades recaudadoras respecto de alguna de las obligaciones mencionadas deberá manifestar que existe el acuerdo y que se encuentra al día en el cumplimiento del mismo.</w:t>
      </w:r>
    </w:p>
    <w:p w14:paraId="0246CB2F" w14:textId="77777777" w:rsidR="001C3DAC" w:rsidRPr="00006D52" w:rsidRDefault="001C3DAC" w:rsidP="00A525A7">
      <w:pPr>
        <w:jc w:val="both"/>
        <w:rPr>
          <w:rFonts w:ascii="Verdana" w:hAnsi="Verdana" w:cs="Arial"/>
          <w:color w:val="000000" w:themeColor="text1"/>
          <w:sz w:val="22"/>
          <w:szCs w:val="22"/>
        </w:rPr>
      </w:pPr>
    </w:p>
    <w:p w14:paraId="70ED8A96" w14:textId="77777777" w:rsidR="001C3DAC" w:rsidRPr="00006D52" w:rsidRDefault="001C3DAC" w:rsidP="00A525A7">
      <w:pPr>
        <w:jc w:val="both"/>
        <w:rPr>
          <w:rFonts w:ascii="Verdana" w:hAnsi="Verdana" w:cs="Arial"/>
          <w:b/>
          <w:color w:val="000000" w:themeColor="text1"/>
          <w:sz w:val="22"/>
          <w:szCs w:val="22"/>
        </w:rPr>
      </w:pPr>
      <w:r w:rsidRPr="00006D52">
        <w:rPr>
          <w:rFonts w:ascii="Verdana" w:hAnsi="Verdana" w:cs="Arial"/>
          <w:b/>
          <w:color w:val="000000" w:themeColor="text1"/>
          <w:sz w:val="22"/>
          <w:szCs w:val="22"/>
        </w:rPr>
        <w:t>Cuando se trate de Consorcios o Uniones Temporales, cada uno de sus integrantes que sea persona natural, deberá aportar el ANEXO No. 2B, 2C o 2D aquí exigido.</w:t>
      </w:r>
    </w:p>
    <w:p w14:paraId="63EA90E4" w14:textId="77777777" w:rsidR="001C3DAC" w:rsidRPr="00006D52" w:rsidRDefault="001C3DAC" w:rsidP="00A525A7">
      <w:pPr>
        <w:jc w:val="both"/>
        <w:rPr>
          <w:rFonts w:ascii="Verdana" w:hAnsi="Verdana" w:cs="Arial"/>
          <w:color w:val="000000" w:themeColor="text1"/>
          <w:sz w:val="22"/>
          <w:szCs w:val="22"/>
        </w:rPr>
      </w:pPr>
    </w:p>
    <w:p w14:paraId="38C557D1"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u w:val="single"/>
        </w:rPr>
        <w:t xml:space="preserve">Adicionalmente, el proponente adjudicatario deberá presentar para la suscripción del respectivo contrato la certificación donde se acredite el pago correspondiente </w:t>
      </w:r>
      <w:r w:rsidRPr="00006D52">
        <w:rPr>
          <w:rFonts w:ascii="Verdana" w:hAnsi="Verdana" w:cs="Arial"/>
          <w:b/>
          <w:color w:val="000000" w:themeColor="text1"/>
          <w:sz w:val="22"/>
          <w:szCs w:val="22"/>
          <w:u w:val="single"/>
        </w:rPr>
        <w:t>a la fecha de suscripción del mismo.</w:t>
      </w:r>
    </w:p>
    <w:p w14:paraId="05C6B05D" w14:textId="77777777" w:rsidR="001C3DAC" w:rsidRPr="00006D52" w:rsidRDefault="001C3DAC" w:rsidP="00A525A7">
      <w:pPr>
        <w:jc w:val="both"/>
        <w:rPr>
          <w:rFonts w:ascii="Verdana" w:hAnsi="Verdana" w:cs="Arial"/>
          <w:color w:val="000000" w:themeColor="text1"/>
          <w:sz w:val="22"/>
          <w:szCs w:val="22"/>
        </w:rPr>
      </w:pPr>
    </w:p>
    <w:p w14:paraId="3268A58B" w14:textId="5052EB03" w:rsidR="001C3DAC" w:rsidRPr="00006D52" w:rsidRDefault="001C3DAC" w:rsidP="00A525A7">
      <w:pPr>
        <w:jc w:val="both"/>
        <w:rPr>
          <w:rFonts w:ascii="Verdana" w:hAnsi="Verdana" w:cs="Arial"/>
          <w:color w:val="000000" w:themeColor="text1"/>
          <w:sz w:val="22"/>
          <w:szCs w:val="22"/>
        </w:rPr>
      </w:pPr>
      <w:r w:rsidRPr="00006D52">
        <w:rPr>
          <w:rFonts w:ascii="Verdana" w:hAnsi="Verdana" w:cs="Arial"/>
          <w:b/>
          <w:color w:val="000000" w:themeColor="text1"/>
          <w:sz w:val="22"/>
          <w:szCs w:val="22"/>
          <w:u w:val="single"/>
        </w:rPr>
        <w:t>NOTA 1</w:t>
      </w:r>
      <w:r w:rsidRPr="00006D52">
        <w:rPr>
          <w:rFonts w:ascii="Verdana" w:hAnsi="Verdana" w:cs="Arial"/>
          <w:color w:val="000000" w:themeColor="text1"/>
          <w:sz w:val="22"/>
          <w:szCs w:val="22"/>
        </w:rPr>
        <w:t xml:space="preserve">: En caso </w:t>
      </w:r>
      <w:r w:rsidR="00342859" w:rsidRPr="00006D52">
        <w:rPr>
          <w:rFonts w:ascii="Verdana" w:hAnsi="Verdana" w:cs="Arial"/>
          <w:color w:val="000000" w:themeColor="text1"/>
          <w:sz w:val="22"/>
          <w:szCs w:val="22"/>
        </w:rPr>
        <w:t xml:space="preserve">de </w:t>
      </w:r>
      <w:r w:rsidRPr="00006D52">
        <w:rPr>
          <w:rFonts w:ascii="Verdana" w:hAnsi="Verdana" w:cs="Arial"/>
          <w:color w:val="000000" w:themeColor="text1"/>
          <w:sz w:val="22"/>
          <w:szCs w:val="22"/>
        </w:rPr>
        <w:t>que el proponente no tenga personal a cargo y por ende no est</w:t>
      </w:r>
      <w:r w:rsidR="00342859" w:rsidRPr="00006D52">
        <w:rPr>
          <w:rFonts w:ascii="Verdana" w:hAnsi="Verdana" w:cs="Arial"/>
          <w:color w:val="000000" w:themeColor="text1"/>
          <w:sz w:val="22"/>
          <w:szCs w:val="22"/>
        </w:rPr>
        <w:t>é</w:t>
      </w:r>
      <w:r w:rsidRPr="00006D52">
        <w:rPr>
          <w:rFonts w:ascii="Verdana" w:hAnsi="Verdana" w:cs="Arial"/>
          <w:color w:val="000000" w:themeColor="text1"/>
          <w:sz w:val="22"/>
          <w:szCs w:val="22"/>
        </w:rPr>
        <w:t xml:space="preserve"> obligado a efectuar el pago de aportes parafiscales y seguridad social en relación con personal debe también bajo la gravedad del juramento indicar esta circunstancia en el mencionado Anexo.</w:t>
      </w:r>
    </w:p>
    <w:p w14:paraId="73A3A374" w14:textId="77777777" w:rsidR="001C3DAC" w:rsidRPr="00006D52" w:rsidRDefault="001C3DAC" w:rsidP="00A525A7">
      <w:pPr>
        <w:jc w:val="both"/>
        <w:rPr>
          <w:rFonts w:ascii="Verdana" w:hAnsi="Verdana" w:cs="Arial"/>
          <w:color w:val="000000" w:themeColor="text1"/>
          <w:sz w:val="22"/>
          <w:szCs w:val="22"/>
        </w:rPr>
      </w:pPr>
    </w:p>
    <w:p w14:paraId="67C290CD"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b/>
          <w:color w:val="000000" w:themeColor="text1"/>
          <w:sz w:val="22"/>
          <w:szCs w:val="22"/>
          <w:u w:val="single"/>
        </w:rPr>
        <w:t>NOTA 2:</w:t>
      </w:r>
      <w:r w:rsidRPr="00006D52">
        <w:rPr>
          <w:rFonts w:ascii="Verdana" w:hAnsi="Verdana" w:cs="Arial"/>
          <w:color w:val="000000" w:themeColor="text1"/>
          <w:sz w:val="22"/>
          <w:szCs w:val="22"/>
        </w:rPr>
        <w:t xml:space="preserve"> Cuando el proponente no haya tenido personal a su cargo, pero si haya tenido obligación en relación con </w:t>
      </w:r>
      <w:r w:rsidRPr="00006D52">
        <w:rPr>
          <w:rFonts w:ascii="Verdana" w:hAnsi="Verdana" w:cs="Arial"/>
          <w:b/>
          <w:color w:val="000000" w:themeColor="text1"/>
          <w:sz w:val="22"/>
          <w:szCs w:val="22"/>
        </w:rPr>
        <w:t>SUS</w:t>
      </w:r>
      <w:r w:rsidRPr="00006D52">
        <w:rPr>
          <w:rFonts w:ascii="Verdana" w:hAnsi="Verdana" w:cs="Arial"/>
          <w:color w:val="000000" w:themeColor="text1"/>
          <w:sz w:val="22"/>
          <w:szCs w:val="22"/>
        </w:rPr>
        <w:t xml:space="preserve"> aportes a título personal deberá indicarlo en el correspondiente Anexo y declararlo de conformidad con las instrucciones del mismo.</w:t>
      </w:r>
    </w:p>
    <w:p w14:paraId="2E39E576" w14:textId="77777777" w:rsidR="00A525A7" w:rsidRPr="00006D52" w:rsidRDefault="00A525A7" w:rsidP="00A525A7">
      <w:pPr>
        <w:jc w:val="both"/>
        <w:rPr>
          <w:rFonts w:ascii="Verdana" w:hAnsi="Verdana" w:cs="Arial"/>
          <w:color w:val="000000" w:themeColor="text1"/>
          <w:sz w:val="22"/>
          <w:szCs w:val="22"/>
        </w:rPr>
      </w:pPr>
    </w:p>
    <w:p w14:paraId="7E24A34D" w14:textId="77777777" w:rsidR="001C3DAC" w:rsidRPr="00006D52" w:rsidRDefault="001C3DAC" w:rsidP="001E0A51">
      <w:pPr>
        <w:pStyle w:val="Ttulo1"/>
        <w:numPr>
          <w:ilvl w:val="3"/>
          <w:numId w:val="33"/>
        </w:numPr>
        <w:jc w:val="both"/>
        <w:rPr>
          <w:rFonts w:ascii="Verdana" w:hAnsi="Verdana" w:cs="Arial"/>
          <w:color w:val="000000" w:themeColor="text1"/>
          <w:sz w:val="22"/>
          <w:szCs w:val="22"/>
          <w:lang w:val="es-CO"/>
        </w:rPr>
      </w:pPr>
      <w:bookmarkStart w:id="390" w:name="_Toc516595143"/>
      <w:bookmarkStart w:id="391" w:name="_Toc6928095"/>
      <w:r w:rsidRPr="00006D52">
        <w:rPr>
          <w:rFonts w:ascii="Verdana" w:hAnsi="Verdana" w:cs="Arial"/>
          <w:color w:val="000000" w:themeColor="text1"/>
          <w:sz w:val="22"/>
          <w:szCs w:val="22"/>
          <w:lang w:val="es-CO"/>
        </w:rPr>
        <w:t xml:space="preserve">Compromiso Anticorrupción </w:t>
      </w:r>
      <w:r w:rsidR="009A6BD1" w:rsidRPr="00006D52">
        <w:rPr>
          <w:rFonts w:ascii="Verdana" w:hAnsi="Verdana" w:cs="Arial"/>
          <w:color w:val="000000" w:themeColor="text1"/>
          <w:sz w:val="22"/>
          <w:szCs w:val="22"/>
          <w:lang w:val="es-CO"/>
        </w:rPr>
        <w:t>y origen l</w:t>
      </w:r>
      <w:r w:rsidR="00EC39B1" w:rsidRPr="00006D52">
        <w:rPr>
          <w:rFonts w:ascii="Verdana" w:hAnsi="Verdana" w:cs="Arial"/>
          <w:color w:val="000000" w:themeColor="text1"/>
          <w:sz w:val="22"/>
          <w:szCs w:val="22"/>
          <w:lang w:val="es-CO"/>
        </w:rPr>
        <w:t>í</w:t>
      </w:r>
      <w:r w:rsidR="009A6BD1" w:rsidRPr="00006D52">
        <w:rPr>
          <w:rFonts w:ascii="Verdana" w:hAnsi="Verdana" w:cs="Arial"/>
          <w:color w:val="000000" w:themeColor="text1"/>
          <w:sz w:val="22"/>
          <w:szCs w:val="22"/>
          <w:lang w:val="es-CO"/>
        </w:rPr>
        <w:t xml:space="preserve">cito de los recursos </w:t>
      </w:r>
      <w:r w:rsidRPr="00006D52">
        <w:rPr>
          <w:rFonts w:ascii="Verdana" w:hAnsi="Verdana" w:cs="Arial"/>
          <w:color w:val="000000" w:themeColor="text1"/>
          <w:sz w:val="22"/>
          <w:szCs w:val="22"/>
          <w:lang w:val="es-CO"/>
        </w:rPr>
        <w:t>(Anexo 3)</w:t>
      </w:r>
      <w:bookmarkEnd w:id="390"/>
      <w:bookmarkEnd w:id="391"/>
    </w:p>
    <w:p w14:paraId="5E99AD18" w14:textId="77777777" w:rsidR="001C3DAC" w:rsidRPr="00006D52" w:rsidRDefault="001C3DAC" w:rsidP="00A525A7">
      <w:pPr>
        <w:jc w:val="both"/>
        <w:rPr>
          <w:rFonts w:ascii="Verdana" w:hAnsi="Verdana" w:cs="Arial"/>
          <w:color w:val="000000" w:themeColor="text1"/>
          <w:sz w:val="22"/>
          <w:szCs w:val="22"/>
        </w:rPr>
      </w:pPr>
    </w:p>
    <w:p w14:paraId="48924FC1"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compromiso que debe contraer el Proponente, deberá hacerse constar en una carta de compromiso y se contraerá bajo la gravedad de juramento, el que se entiende prestado por la sola presentación del </w:t>
      </w:r>
      <w:r w:rsidRPr="00006D52">
        <w:rPr>
          <w:rFonts w:ascii="Verdana" w:hAnsi="Verdana" w:cs="Arial"/>
          <w:b/>
          <w:color w:val="000000" w:themeColor="text1"/>
          <w:sz w:val="22"/>
          <w:szCs w:val="22"/>
        </w:rPr>
        <w:t>Anexo 3</w:t>
      </w:r>
      <w:r w:rsidRPr="00006D52">
        <w:rPr>
          <w:rFonts w:ascii="Verdana" w:hAnsi="Verdana" w:cs="Arial"/>
          <w:color w:val="000000" w:themeColor="text1"/>
          <w:sz w:val="22"/>
          <w:szCs w:val="22"/>
        </w:rPr>
        <w:t xml:space="preserve"> de los presentes Pliegos de Condiciones.</w:t>
      </w:r>
    </w:p>
    <w:p w14:paraId="300A7761" w14:textId="77777777" w:rsidR="009A6BD1" w:rsidRPr="00006D52" w:rsidRDefault="009A6BD1" w:rsidP="00A525A7">
      <w:pPr>
        <w:jc w:val="both"/>
        <w:rPr>
          <w:rFonts w:ascii="Verdana" w:hAnsi="Verdana" w:cs="Arial"/>
          <w:color w:val="000000" w:themeColor="text1"/>
          <w:sz w:val="22"/>
          <w:szCs w:val="22"/>
        </w:rPr>
      </w:pPr>
    </w:p>
    <w:p w14:paraId="1C929D08" w14:textId="77777777" w:rsidR="001C3DAC" w:rsidRPr="00006D52" w:rsidRDefault="009A6BD1" w:rsidP="00A525A7">
      <w:pPr>
        <w:jc w:val="both"/>
        <w:rPr>
          <w:rFonts w:ascii="Verdana" w:hAnsi="Verdana" w:cs="Arial"/>
          <w:bCs/>
          <w:color w:val="000000" w:themeColor="text1"/>
          <w:sz w:val="22"/>
          <w:szCs w:val="22"/>
        </w:rPr>
      </w:pPr>
      <w:r w:rsidRPr="00006D52">
        <w:rPr>
          <w:rFonts w:ascii="Verdana" w:hAnsi="Verdana" w:cs="Arial"/>
          <w:bCs/>
          <w:color w:val="000000" w:themeColor="text1"/>
          <w:sz w:val="22"/>
          <w:szCs w:val="22"/>
        </w:rPr>
        <w:t xml:space="preserve">Igualmente, el proponente deberá manifestar por escrito, que se entenderá bajo gravedad de juramento, que los recursos que conforman su patrimonio y que se emplearán para el desarrollo del contrato, provienen de actividades lícitas. </w:t>
      </w:r>
    </w:p>
    <w:p w14:paraId="3F9EF8C0" w14:textId="77777777" w:rsidR="009A6BD1" w:rsidRPr="00006D52" w:rsidRDefault="009A6BD1" w:rsidP="00A525A7">
      <w:pPr>
        <w:jc w:val="both"/>
        <w:rPr>
          <w:rFonts w:ascii="Verdana" w:hAnsi="Verdana" w:cs="Arial"/>
          <w:color w:val="000000" w:themeColor="text1"/>
          <w:sz w:val="22"/>
          <w:szCs w:val="22"/>
        </w:rPr>
      </w:pPr>
    </w:p>
    <w:p w14:paraId="50B9A41B" w14:textId="77777777" w:rsidR="001C3DAC" w:rsidRPr="00006D52" w:rsidRDefault="001C3DAC" w:rsidP="00A525A7">
      <w:pPr>
        <w:jc w:val="both"/>
        <w:rPr>
          <w:rFonts w:ascii="Verdana" w:hAnsi="Verdana" w:cs="Arial"/>
          <w:color w:val="000000" w:themeColor="text1"/>
          <w:sz w:val="22"/>
          <w:szCs w:val="22"/>
        </w:rPr>
      </w:pPr>
      <w:r w:rsidRPr="00006D52">
        <w:rPr>
          <w:rFonts w:ascii="Verdana" w:hAnsi="Verdana" w:cs="Arial"/>
          <w:color w:val="000000" w:themeColor="text1"/>
          <w:sz w:val="22"/>
          <w:szCs w:val="22"/>
        </w:rPr>
        <w:t>En caso de los Consorcios o Uniones Temporales, todos y cada uno de los integrantes, deberán diligenciar este ANEXO.</w:t>
      </w:r>
    </w:p>
    <w:p w14:paraId="7CD98F26" w14:textId="77777777" w:rsidR="001C3DAC" w:rsidRPr="00006D52" w:rsidRDefault="001C3DAC" w:rsidP="00A525A7">
      <w:pPr>
        <w:jc w:val="both"/>
        <w:rPr>
          <w:rFonts w:ascii="Verdana" w:hAnsi="Verdana" w:cs="Arial"/>
          <w:b/>
          <w:color w:val="000000" w:themeColor="text1"/>
          <w:sz w:val="22"/>
          <w:szCs w:val="22"/>
        </w:rPr>
      </w:pPr>
    </w:p>
    <w:p w14:paraId="70613425" w14:textId="2943E662" w:rsidR="009A12E9" w:rsidRPr="00006D52" w:rsidRDefault="008A0248" w:rsidP="008A0248">
      <w:pPr>
        <w:pStyle w:val="Ttulo1"/>
        <w:keepNext/>
        <w:numPr>
          <w:ilvl w:val="0"/>
          <w:numId w:val="0"/>
        </w:numPr>
        <w:tabs>
          <w:tab w:val="left" w:pos="851"/>
        </w:tabs>
        <w:suppressAutoHyphens w:val="0"/>
        <w:overflowPunct w:val="0"/>
        <w:autoSpaceDE w:val="0"/>
        <w:autoSpaceDN w:val="0"/>
        <w:adjustRightInd w:val="0"/>
        <w:spacing w:before="240" w:after="60"/>
        <w:ind w:left="2559" w:hanging="2559"/>
        <w:jc w:val="both"/>
        <w:textAlignment w:val="baseline"/>
        <w:rPr>
          <w:rFonts w:ascii="Verdana" w:hAnsi="Verdana"/>
          <w:color w:val="000000" w:themeColor="text1"/>
          <w:sz w:val="22"/>
          <w:szCs w:val="22"/>
        </w:rPr>
      </w:pPr>
      <w:bookmarkStart w:id="392" w:name="_Toc5185348"/>
      <w:bookmarkStart w:id="393" w:name="_Toc5284789"/>
      <w:bookmarkStart w:id="394" w:name="_Toc6928096"/>
      <w:bookmarkEnd w:id="392"/>
      <w:bookmarkEnd w:id="393"/>
      <w:r w:rsidRPr="00006D52">
        <w:rPr>
          <w:rFonts w:ascii="Verdana" w:hAnsi="Verdana" w:cs="Arial"/>
          <w:color w:val="000000" w:themeColor="text1"/>
          <w:sz w:val="22"/>
          <w:szCs w:val="22"/>
          <w:lang w:val="es-MX"/>
        </w:rPr>
        <w:t>3.1.2.12</w:t>
      </w:r>
      <w:bookmarkEnd w:id="394"/>
      <w:r w:rsidRPr="00006D52">
        <w:rPr>
          <w:rFonts w:ascii="Verdana" w:hAnsi="Verdana" w:cs="Arial"/>
          <w:color w:val="000000" w:themeColor="text1"/>
          <w:sz w:val="22"/>
          <w:szCs w:val="22"/>
          <w:lang w:val="es-MX"/>
        </w:rPr>
        <w:t xml:space="preserve"> </w:t>
      </w:r>
      <w:bookmarkStart w:id="395" w:name="_Toc508616696"/>
      <w:bookmarkStart w:id="396" w:name="_Toc4676594"/>
      <w:bookmarkStart w:id="397" w:name="_Toc6928097"/>
      <w:bookmarkStart w:id="398" w:name="_Toc473726060"/>
      <w:bookmarkStart w:id="399" w:name="_Toc516595144"/>
      <w:r w:rsidR="009A12E9" w:rsidRPr="00006D52">
        <w:rPr>
          <w:rFonts w:ascii="Verdana" w:hAnsi="Verdana"/>
          <w:color w:val="000000" w:themeColor="text1"/>
          <w:sz w:val="22"/>
          <w:szCs w:val="22"/>
        </w:rPr>
        <w:t>Certificaciones expedidas por los Entes de Control y medidas Correctivas.</w:t>
      </w:r>
      <w:bookmarkEnd w:id="395"/>
      <w:bookmarkEnd w:id="396"/>
      <w:bookmarkEnd w:id="397"/>
    </w:p>
    <w:p w14:paraId="5C1A56EA" w14:textId="77777777" w:rsidR="009A12E9" w:rsidRPr="00006D52" w:rsidRDefault="009A12E9" w:rsidP="009A12E9">
      <w:pPr>
        <w:autoSpaceDE w:val="0"/>
        <w:autoSpaceDN w:val="0"/>
        <w:adjustRightInd w:val="0"/>
        <w:jc w:val="both"/>
        <w:rPr>
          <w:rFonts w:ascii="Verdana" w:hAnsi="Verdana" w:cs="Arial"/>
          <w:iCs/>
          <w:color w:val="000000" w:themeColor="text1"/>
          <w:sz w:val="22"/>
          <w:szCs w:val="22"/>
          <w:lang w:eastAsia="es-CO"/>
        </w:rPr>
      </w:pPr>
      <w:r w:rsidRPr="00006D52">
        <w:rPr>
          <w:rFonts w:ascii="Verdana" w:hAnsi="Verdana" w:cs="Arial"/>
          <w:iCs/>
          <w:color w:val="000000" w:themeColor="text1"/>
          <w:sz w:val="22"/>
          <w:szCs w:val="22"/>
          <w:lang w:eastAsia="es-CO"/>
        </w:rPr>
        <w:t xml:space="preserve">El proponente presentará los certificados de Contraloría General de la República, la Procuraduría General de la Nación y Antecedentes Judiciales expedida por la Policía Nacional de Colombia, y medidas correctivas. </w:t>
      </w:r>
    </w:p>
    <w:p w14:paraId="7985495D" w14:textId="77777777" w:rsidR="009A12E9" w:rsidRPr="00006D52" w:rsidRDefault="009A12E9" w:rsidP="009A12E9">
      <w:pPr>
        <w:autoSpaceDE w:val="0"/>
        <w:autoSpaceDN w:val="0"/>
        <w:adjustRightInd w:val="0"/>
        <w:jc w:val="both"/>
        <w:rPr>
          <w:rFonts w:ascii="Verdana" w:hAnsi="Verdana" w:cs="Arial"/>
          <w:iCs/>
          <w:color w:val="000000" w:themeColor="text1"/>
          <w:sz w:val="22"/>
          <w:szCs w:val="22"/>
          <w:lang w:eastAsia="es-CO"/>
        </w:rPr>
      </w:pPr>
    </w:p>
    <w:p w14:paraId="095C6661" w14:textId="77777777" w:rsidR="009A12E9" w:rsidRPr="00006D52" w:rsidRDefault="009A12E9" w:rsidP="009A12E9">
      <w:pPr>
        <w:autoSpaceDE w:val="0"/>
        <w:autoSpaceDN w:val="0"/>
        <w:adjustRightInd w:val="0"/>
        <w:jc w:val="both"/>
        <w:rPr>
          <w:rFonts w:ascii="Verdana" w:hAnsi="Verdana" w:cs="Arial"/>
          <w:iCs/>
          <w:color w:val="000000" w:themeColor="text1"/>
          <w:sz w:val="22"/>
          <w:szCs w:val="22"/>
          <w:lang w:eastAsia="es-CO"/>
        </w:rPr>
      </w:pPr>
      <w:r w:rsidRPr="00006D52">
        <w:rPr>
          <w:rFonts w:ascii="Verdana" w:hAnsi="Verdana" w:cs="Arial"/>
          <w:iCs/>
          <w:color w:val="000000" w:themeColor="text1"/>
          <w:sz w:val="22"/>
          <w:szCs w:val="22"/>
          <w:lang w:eastAsia="es-CO"/>
        </w:rPr>
        <w:t>En todo caso el Ministerio consultará dichos antecedentes ante las entidades señaladas.</w:t>
      </w:r>
    </w:p>
    <w:bookmarkEnd w:id="398"/>
    <w:bookmarkEnd w:id="399"/>
    <w:p w14:paraId="2ACCCE1D" w14:textId="77777777" w:rsidR="009B5494" w:rsidRPr="00006D52" w:rsidRDefault="009B5494" w:rsidP="00A525A7">
      <w:pPr>
        <w:jc w:val="both"/>
        <w:rPr>
          <w:rFonts w:ascii="Verdana" w:hAnsi="Verdana" w:cs="Arial"/>
          <w:iCs/>
          <w:color w:val="000000" w:themeColor="text1"/>
          <w:sz w:val="22"/>
          <w:szCs w:val="22"/>
        </w:rPr>
      </w:pPr>
    </w:p>
    <w:p w14:paraId="7A30284D" w14:textId="77777777" w:rsidR="0039478D" w:rsidRPr="00006D52" w:rsidRDefault="001C3DAC" w:rsidP="001C3DAC">
      <w:pPr>
        <w:jc w:val="center"/>
        <w:rPr>
          <w:rFonts w:ascii="Verdana" w:hAnsi="Verdana" w:cs="Arial"/>
          <w:color w:val="000000" w:themeColor="text1"/>
          <w:sz w:val="22"/>
          <w:szCs w:val="22"/>
        </w:rPr>
      </w:pPr>
      <w:r w:rsidRPr="00006D52">
        <w:rPr>
          <w:rFonts w:ascii="Verdana" w:hAnsi="Verdana" w:cs="Arial"/>
          <w:b/>
          <w:color w:val="000000" w:themeColor="text1"/>
          <w:sz w:val="22"/>
          <w:szCs w:val="22"/>
        </w:rPr>
        <w:t>FIN DEL CAPÍTULO</w:t>
      </w:r>
    </w:p>
    <w:p w14:paraId="2486FC86" w14:textId="24E01D3A" w:rsidR="004D7B5B" w:rsidRPr="00006D52" w:rsidRDefault="00A525A7" w:rsidP="00386A01">
      <w:pPr>
        <w:pStyle w:val="Ttulo1"/>
        <w:numPr>
          <w:ilvl w:val="0"/>
          <w:numId w:val="0"/>
        </w:numPr>
        <w:ind w:left="432"/>
        <w:jc w:val="center"/>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br w:type="page"/>
      </w:r>
      <w:bookmarkStart w:id="400" w:name="_Toc6928098"/>
      <w:bookmarkStart w:id="401" w:name="_Toc510458174"/>
      <w:r w:rsidR="004D7B5B" w:rsidRPr="00006D52">
        <w:rPr>
          <w:rFonts w:ascii="Verdana" w:hAnsi="Verdana" w:cs="Arial"/>
          <w:color w:val="000000" w:themeColor="text1"/>
          <w:sz w:val="22"/>
          <w:szCs w:val="22"/>
          <w:lang w:val="es-CO"/>
        </w:rPr>
        <w:lastRenderedPageBreak/>
        <w:t xml:space="preserve">CAPÍTULO </w:t>
      </w:r>
      <w:bookmarkEnd w:id="400"/>
      <w:r w:rsidR="002B16A8" w:rsidRPr="00006D52">
        <w:rPr>
          <w:rFonts w:ascii="Verdana" w:hAnsi="Verdana" w:cs="Arial"/>
          <w:color w:val="000000" w:themeColor="text1"/>
          <w:sz w:val="22"/>
          <w:szCs w:val="22"/>
          <w:lang w:val="es-CO"/>
        </w:rPr>
        <w:t>4</w:t>
      </w:r>
    </w:p>
    <w:p w14:paraId="7C2AD9E4" w14:textId="77777777" w:rsidR="00AC641E" w:rsidRPr="00006D52" w:rsidRDefault="00AC641E" w:rsidP="00AC641E">
      <w:pPr>
        <w:rPr>
          <w:rFonts w:ascii="Verdana" w:hAnsi="Verdana"/>
          <w:color w:val="000000" w:themeColor="text1"/>
          <w:sz w:val="22"/>
          <w:szCs w:val="22"/>
        </w:rPr>
      </w:pPr>
    </w:p>
    <w:p w14:paraId="69925F8B" w14:textId="77777777" w:rsidR="004D7B5B" w:rsidRPr="00006D52" w:rsidRDefault="004D7B5B" w:rsidP="001E0A51">
      <w:pPr>
        <w:pStyle w:val="Ttulo1"/>
        <w:numPr>
          <w:ilvl w:val="0"/>
          <w:numId w:val="33"/>
        </w:numPr>
        <w:jc w:val="center"/>
        <w:rPr>
          <w:rFonts w:ascii="Verdana" w:hAnsi="Verdana" w:cs="Arial"/>
          <w:color w:val="000000" w:themeColor="text1"/>
          <w:sz w:val="22"/>
          <w:szCs w:val="22"/>
          <w:lang w:val="es-CO"/>
        </w:rPr>
      </w:pPr>
      <w:bookmarkStart w:id="402" w:name="_Toc6928099"/>
      <w:r w:rsidRPr="00006D52">
        <w:rPr>
          <w:rFonts w:ascii="Verdana" w:hAnsi="Verdana" w:cs="Arial"/>
          <w:color w:val="000000" w:themeColor="text1"/>
          <w:sz w:val="22"/>
          <w:szCs w:val="22"/>
          <w:lang w:val="es-CO"/>
        </w:rPr>
        <w:t>REQUISITOS HABILITANTES FINANCIEROS</w:t>
      </w:r>
      <w:bookmarkEnd w:id="402"/>
    </w:p>
    <w:p w14:paraId="2F68408C" w14:textId="77777777" w:rsidR="004D7B5B" w:rsidRPr="00006D52" w:rsidRDefault="004D7B5B" w:rsidP="004D7B5B">
      <w:pPr>
        <w:pStyle w:val="Ttulo1"/>
        <w:numPr>
          <w:ilvl w:val="0"/>
          <w:numId w:val="0"/>
        </w:numPr>
        <w:ind w:left="432"/>
        <w:rPr>
          <w:rFonts w:ascii="Verdana" w:hAnsi="Verdana" w:cs="Arial"/>
          <w:color w:val="000000" w:themeColor="text1"/>
          <w:sz w:val="22"/>
          <w:szCs w:val="22"/>
          <w:lang w:val="es-CO"/>
        </w:rPr>
      </w:pPr>
    </w:p>
    <w:p w14:paraId="4D8107A9" w14:textId="77777777" w:rsidR="004D7B5B" w:rsidRPr="00006D52" w:rsidRDefault="004D7B5B" w:rsidP="001E0A51">
      <w:pPr>
        <w:pStyle w:val="Ttulo2"/>
        <w:numPr>
          <w:ilvl w:val="1"/>
          <w:numId w:val="33"/>
        </w:numPr>
        <w:rPr>
          <w:color w:val="000000" w:themeColor="text1"/>
          <w:sz w:val="22"/>
          <w:szCs w:val="22"/>
        </w:rPr>
      </w:pPr>
      <w:bookmarkStart w:id="403" w:name="_Toc478132437"/>
      <w:bookmarkStart w:id="404" w:name="_Toc6928100"/>
      <w:bookmarkEnd w:id="401"/>
      <w:r w:rsidRPr="00006D52">
        <w:rPr>
          <w:color w:val="000000" w:themeColor="text1"/>
          <w:sz w:val="22"/>
          <w:szCs w:val="22"/>
        </w:rPr>
        <w:t>DOCUMENTOS DE CARÁCTER FINANCIERO.</w:t>
      </w:r>
      <w:bookmarkEnd w:id="403"/>
      <w:bookmarkEnd w:id="404"/>
    </w:p>
    <w:p w14:paraId="6A0FBF33" w14:textId="77777777" w:rsidR="004D7B5B" w:rsidRPr="00006D52" w:rsidRDefault="004D7B5B" w:rsidP="004D7B5B">
      <w:pPr>
        <w:jc w:val="both"/>
        <w:rPr>
          <w:rFonts w:ascii="Verdana" w:hAnsi="Verdana" w:cs="Arial"/>
          <w:color w:val="000000" w:themeColor="text1"/>
          <w:sz w:val="22"/>
          <w:szCs w:val="22"/>
        </w:rPr>
      </w:pPr>
    </w:p>
    <w:p w14:paraId="7926FB70" w14:textId="77777777" w:rsidR="004D7B5B" w:rsidRPr="00006D52" w:rsidRDefault="004D7B5B" w:rsidP="004D7B5B">
      <w:pPr>
        <w:pStyle w:val="Ttulo1"/>
        <w:numPr>
          <w:ilvl w:val="0"/>
          <w:numId w:val="0"/>
        </w:numPr>
        <w:ind w:left="432" w:hanging="432"/>
        <w:jc w:val="both"/>
        <w:rPr>
          <w:rFonts w:ascii="Verdana" w:hAnsi="Verdana" w:cs="Arial"/>
          <w:color w:val="000000" w:themeColor="text1"/>
          <w:sz w:val="22"/>
          <w:szCs w:val="22"/>
          <w:lang w:val="es-CO"/>
        </w:rPr>
      </w:pPr>
    </w:p>
    <w:p w14:paraId="2C9359EF" w14:textId="574DB1B5" w:rsidR="006E1EF8" w:rsidRPr="00006D52" w:rsidRDefault="006E1EF8" w:rsidP="001E0A51">
      <w:pPr>
        <w:pStyle w:val="Ttulo1"/>
        <w:numPr>
          <w:ilvl w:val="2"/>
          <w:numId w:val="33"/>
        </w:numPr>
        <w:jc w:val="both"/>
        <w:rPr>
          <w:rFonts w:ascii="Verdana" w:hAnsi="Verdana" w:cs="Arial"/>
          <w:color w:val="000000" w:themeColor="text1"/>
          <w:sz w:val="22"/>
          <w:szCs w:val="22"/>
          <w:lang w:val="es-CO"/>
        </w:rPr>
      </w:pPr>
      <w:bookmarkStart w:id="405" w:name="_Toc528689816"/>
      <w:bookmarkStart w:id="406" w:name="_Toc478132438"/>
      <w:bookmarkStart w:id="407" w:name="_Toc6928101"/>
      <w:r w:rsidRPr="00006D52">
        <w:rPr>
          <w:rFonts w:ascii="Verdana" w:hAnsi="Verdana" w:cs="Arial"/>
          <w:color w:val="000000" w:themeColor="text1"/>
          <w:sz w:val="22"/>
          <w:szCs w:val="22"/>
          <w:lang w:val="es-CO"/>
        </w:rPr>
        <w:t>Capacidad Financiera y Capacidad Organizacional para personas naturales o jurídicas nacionales y extranjeras con domicilio o sucursal en Colombia</w:t>
      </w:r>
      <w:bookmarkEnd w:id="405"/>
      <w:bookmarkEnd w:id="406"/>
      <w:bookmarkEnd w:id="407"/>
      <w:r w:rsidRPr="00006D52">
        <w:rPr>
          <w:rFonts w:ascii="Verdana" w:hAnsi="Verdana" w:cs="Arial"/>
          <w:color w:val="000000" w:themeColor="text1"/>
          <w:sz w:val="22"/>
          <w:szCs w:val="22"/>
          <w:lang w:val="es-CO"/>
        </w:rPr>
        <w:t xml:space="preserve"> </w:t>
      </w:r>
    </w:p>
    <w:p w14:paraId="2BEE007D" w14:textId="77777777" w:rsidR="006E1EF8" w:rsidRPr="00006D52" w:rsidRDefault="006E1EF8" w:rsidP="006E1EF8">
      <w:pPr>
        <w:autoSpaceDE w:val="0"/>
        <w:autoSpaceDN w:val="0"/>
        <w:adjustRightInd w:val="0"/>
        <w:ind w:right="51"/>
        <w:jc w:val="both"/>
        <w:rPr>
          <w:rFonts w:ascii="Verdana" w:hAnsi="Verdana" w:cs="Arial"/>
          <w:color w:val="000000" w:themeColor="text1"/>
          <w:sz w:val="22"/>
          <w:szCs w:val="22"/>
        </w:rPr>
      </w:pPr>
    </w:p>
    <w:p w14:paraId="64958D01" w14:textId="77777777" w:rsidR="006E1EF8" w:rsidRPr="00006D52" w:rsidRDefault="006E1EF8" w:rsidP="006E1EF8">
      <w:pPr>
        <w:pStyle w:val="Default"/>
        <w:jc w:val="both"/>
        <w:rPr>
          <w:rFonts w:ascii="Verdana" w:hAnsi="Verdana"/>
          <w:color w:val="000000" w:themeColor="text1"/>
          <w:sz w:val="22"/>
          <w:szCs w:val="22"/>
          <w:lang w:val="es-CO" w:eastAsia="es-CO"/>
        </w:rPr>
      </w:pPr>
      <w:r w:rsidRPr="00006D52">
        <w:rPr>
          <w:rFonts w:ascii="Verdana" w:hAnsi="Verdana"/>
          <w:color w:val="000000" w:themeColor="text1"/>
          <w:sz w:val="22"/>
          <w:szCs w:val="22"/>
          <w:lang w:val="es-CO"/>
        </w:rPr>
        <w:t xml:space="preserve">Para la verificación de la capacidad financiera y la capacidad operacional, los proponentes deberán aportar el Certificado de Registro Único de Proponentes vigente, el cual deberá contener los indicadores financieros de que trata el Decreto 1082 de 2015, con información financiera </w:t>
      </w:r>
      <w:r w:rsidRPr="00006D52">
        <w:rPr>
          <w:rFonts w:ascii="Verdana" w:hAnsi="Verdana"/>
          <w:b/>
          <w:bCs/>
          <w:color w:val="000000" w:themeColor="text1"/>
          <w:sz w:val="22"/>
          <w:szCs w:val="22"/>
          <w:lang w:val="es-CO"/>
        </w:rPr>
        <w:t>con corte 31 de diciembre de 2018  en firme a más tardar al vencimiento del término de traslado de la evaluación preliminar del proceso.</w:t>
      </w:r>
    </w:p>
    <w:p w14:paraId="584F5826" w14:textId="77777777" w:rsidR="006E1EF8" w:rsidRPr="00006D52" w:rsidRDefault="006E1EF8" w:rsidP="006E1EF8">
      <w:pPr>
        <w:pStyle w:val="Default"/>
        <w:jc w:val="both"/>
        <w:rPr>
          <w:rFonts w:ascii="Verdana" w:hAnsi="Verdana"/>
          <w:color w:val="000000" w:themeColor="text1"/>
          <w:sz w:val="22"/>
          <w:szCs w:val="22"/>
          <w:lang w:val="es-CO"/>
        </w:rPr>
      </w:pPr>
    </w:p>
    <w:p w14:paraId="76F57C26"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 xml:space="preserve">Para aquellos casos en que el proponente tenga menos de un año de constitución la verificación se realizará con base en la información registrada en el Registro Único de Proponentes - RUP a la fecha de inscripción. </w:t>
      </w:r>
    </w:p>
    <w:p w14:paraId="42A8AF8C" w14:textId="77777777" w:rsidR="006E1EF8" w:rsidRPr="00006D52" w:rsidRDefault="006E1EF8" w:rsidP="006E1EF8">
      <w:pPr>
        <w:pStyle w:val="Default"/>
        <w:jc w:val="both"/>
        <w:rPr>
          <w:rFonts w:ascii="Verdana" w:hAnsi="Verdana"/>
          <w:color w:val="000000" w:themeColor="text1"/>
          <w:sz w:val="22"/>
          <w:szCs w:val="22"/>
          <w:lang w:val="es-CO"/>
        </w:rPr>
      </w:pPr>
    </w:p>
    <w:p w14:paraId="5C635D82" w14:textId="77777777" w:rsidR="006E1EF8" w:rsidRPr="00006D52" w:rsidRDefault="006E1EF8" w:rsidP="006E1EF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Todos los miembros del Consorcio o Unión Temporal, deben acreditar individualmente el requisito de la presentación del RUP con información financiera </w:t>
      </w:r>
      <w:r w:rsidRPr="00006D52">
        <w:rPr>
          <w:rFonts w:ascii="Verdana" w:hAnsi="Verdana" w:cs="Arial"/>
          <w:b/>
          <w:bCs/>
          <w:color w:val="000000" w:themeColor="text1"/>
          <w:sz w:val="22"/>
          <w:szCs w:val="22"/>
        </w:rPr>
        <w:t xml:space="preserve">con corte 31 de diciembre de 2018 en firme a más tardar al vencimiento del término de traslado de la evaluación preliminar del proceso, </w:t>
      </w:r>
      <w:r w:rsidRPr="00006D52">
        <w:rPr>
          <w:rFonts w:ascii="Verdana" w:hAnsi="Verdana" w:cs="Arial"/>
          <w:color w:val="000000" w:themeColor="text1"/>
          <w:sz w:val="22"/>
          <w:szCs w:val="22"/>
        </w:rPr>
        <w:t>el cual deberá contener los indicadores financieros de que trata el Decreto 1082 de 2015.</w:t>
      </w:r>
    </w:p>
    <w:p w14:paraId="6B072149" w14:textId="77777777" w:rsidR="006E1EF8" w:rsidRPr="00006D52" w:rsidRDefault="006E1EF8" w:rsidP="006E1EF8">
      <w:pPr>
        <w:pStyle w:val="Default"/>
        <w:jc w:val="both"/>
        <w:rPr>
          <w:rFonts w:ascii="Verdana" w:hAnsi="Verdana"/>
          <w:color w:val="000000" w:themeColor="text1"/>
          <w:sz w:val="22"/>
          <w:szCs w:val="22"/>
          <w:lang w:val="es-CO"/>
        </w:rPr>
      </w:pPr>
    </w:p>
    <w:p w14:paraId="0B94DE4A"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 xml:space="preserve"> </w:t>
      </w:r>
    </w:p>
    <w:p w14:paraId="7C505F52" w14:textId="742E6B7C" w:rsidR="00F516DA" w:rsidRDefault="006E1EF8" w:rsidP="006E1EF8">
      <w:pPr>
        <w:jc w:val="both"/>
        <w:rPr>
          <w:rFonts w:ascii="Verdana" w:hAnsi="Verdana" w:cs="Arial"/>
          <w:color w:val="000000" w:themeColor="text1"/>
          <w:spacing w:val="-2"/>
          <w:sz w:val="22"/>
          <w:szCs w:val="22"/>
        </w:rPr>
      </w:pPr>
      <w:r w:rsidRPr="00006D52">
        <w:rPr>
          <w:rFonts w:ascii="Verdana" w:hAnsi="Verdana" w:cs="Arial"/>
          <w:color w:val="000000" w:themeColor="text1"/>
          <w:spacing w:val="-2"/>
          <w:sz w:val="22"/>
          <w:szCs w:val="22"/>
        </w:rPr>
        <w:t>Cuando el proponente no cumpla con alguno de los indicadores de la capacidad financiera y capacidad organizacional, la propuesta será considerada como NO HABILITADA, o por lo tanto no continua en el proceso de selección.</w:t>
      </w:r>
    </w:p>
    <w:p w14:paraId="3265CF64" w14:textId="77777777" w:rsidR="00F516DA" w:rsidRDefault="00F516DA" w:rsidP="006E1EF8">
      <w:pPr>
        <w:jc w:val="both"/>
        <w:rPr>
          <w:rFonts w:ascii="Verdana" w:hAnsi="Verdana" w:cs="Arial"/>
          <w:color w:val="000000" w:themeColor="text1"/>
          <w:spacing w:val="-2"/>
          <w:sz w:val="22"/>
          <w:szCs w:val="22"/>
        </w:rPr>
      </w:pPr>
    </w:p>
    <w:p w14:paraId="4C274855" w14:textId="33DE7440" w:rsidR="006E1EF8" w:rsidRPr="005548EC" w:rsidRDefault="00F516DA" w:rsidP="005548EC">
      <w:pPr>
        <w:jc w:val="both"/>
        <w:rPr>
          <w:b/>
        </w:rPr>
      </w:pPr>
      <w:r>
        <w:rPr>
          <w:rFonts w:ascii="Verdana" w:hAnsi="Verdana" w:cs="Arial"/>
          <w:color w:val="000000" w:themeColor="text1"/>
          <w:spacing w:val="-2"/>
          <w:sz w:val="22"/>
          <w:szCs w:val="22"/>
        </w:rPr>
        <w:t xml:space="preserve">4.1.2 </w:t>
      </w:r>
      <w:bookmarkStart w:id="408" w:name="_Toc528689817"/>
      <w:bookmarkStart w:id="409" w:name="_Toc478132439"/>
      <w:bookmarkStart w:id="410" w:name="_Toc6928102"/>
      <w:r w:rsidR="006E1EF8" w:rsidRPr="005548EC">
        <w:rPr>
          <w:b/>
        </w:rPr>
        <w:t>Requisitos de Capacidad Financiera y Capacidad Organizacional Personas Naturales o Jurídicas Extranjeras sin domicilio o sucursal en Colombia</w:t>
      </w:r>
      <w:bookmarkEnd w:id="408"/>
      <w:bookmarkEnd w:id="409"/>
      <w:bookmarkEnd w:id="410"/>
    </w:p>
    <w:p w14:paraId="1A0ED3ED" w14:textId="77777777" w:rsidR="006E1EF8" w:rsidRPr="00006D52" w:rsidRDefault="006E1EF8" w:rsidP="006E1EF8">
      <w:pPr>
        <w:pStyle w:val="Default"/>
        <w:jc w:val="both"/>
        <w:rPr>
          <w:rFonts w:ascii="Verdana" w:hAnsi="Verdana"/>
          <w:color w:val="000000" w:themeColor="text1"/>
          <w:sz w:val="22"/>
          <w:szCs w:val="22"/>
          <w:lang w:val="es-CO"/>
        </w:rPr>
      </w:pPr>
    </w:p>
    <w:p w14:paraId="45E4E5EB"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 xml:space="preserve">Para el caso de proponentes extranjeros, deberán presentar la información financiera que se relaciona a continuación de conformidad con la legislación propia del país de origen, debidamente traducidos al idioma español, apostillados o autenticados, de conformidad con lo señalado en los artículos 251 del Código General del Proceso y 480 del Código de Comercio, re-expresados en moneda legal colombiana a la tasa de cambio representativa del mercado (TRM) de la fecha de cierre de los mismos, indicando la tasa de conversión, firmados por el contador público colombiano que los hubiere convertido. Para tal efecto presentará los siguientes documentos de carácter financiero: </w:t>
      </w:r>
    </w:p>
    <w:p w14:paraId="79553266" w14:textId="77777777" w:rsidR="006E1EF8" w:rsidRPr="00006D52" w:rsidRDefault="006E1EF8" w:rsidP="006E1EF8">
      <w:pPr>
        <w:pStyle w:val="Default"/>
        <w:jc w:val="both"/>
        <w:rPr>
          <w:rFonts w:ascii="Verdana" w:hAnsi="Verdana"/>
          <w:color w:val="000000" w:themeColor="text1"/>
          <w:sz w:val="22"/>
          <w:szCs w:val="22"/>
          <w:lang w:val="es-CO"/>
        </w:rPr>
      </w:pPr>
    </w:p>
    <w:p w14:paraId="547B5E93" w14:textId="77777777" w:rsidR="006E1EF8" w:rsidRPr="00006D52" w:rsidRDefault="006E1EF8" w:rsidP="001E0A51">
      <w:pPr>
        <w:pStyle w:val="Default"/>
        <w:numPr>
          <w:ilvl w:val="0"/>
          <w:numId w:val="28"/>
        </w:numPr>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Copia del certificado de Inscripción y antecedentes disciplinarios expedido por la Junta Central del Contadores del contador público colombiano que realiza la conversión, la cual debe tener fecha de expedición no superior a tres (3) meses a partir de la fecha de presentación de la oferta.</w:t>
      </w:r>
    </w:p>
    <w:p w14:paraId="1BE8206B" w14:textId="77777777" w:rsidR="006E1EF8" w:rsidRPr="00006D52" w:rsidRDefault="006E1EF8" w:rsidP="006E1EF8">
      <w:pPr>
        <w:pStyle w:val="Default"/>
        <w:ind w:left="720"/>
        <w:jc w:val="both"/>
        <w:rPr>
          <w:rFonts w:ascii="Verdana" w:hAnsi="Verdana"/>
          <w:color w:val="000000" w:themeColor="text1"/>
          <w:sz w:val="22"/>
          <w:szCs w:val="22"/>
          <w:lang w:val="es-CO"/>
        </w:rPr>
      </w:pPr>
    </w:p>
    <w:p w14:paraId="33307BBE" w14:textId="77777777" w:rsidR="006E1EF8" w:rsidRPr="00006D52" w:rsidRDefault="006E1EF8" w:rsidP="001E0A51">
      <w:pPr>
        <w:pStyle w:val="Default"/>
        <w:numPr>
          <w:ilvl w:val="0"/>
          <w:numId w:val="28"/>
        </w:numPr>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 xml:space="preserve">El balance general debe venir discriminado de la siguiente manera: </w:t>
      </w:r>
    </w:p>
    <w:p w14:paraId="6607FDD0" w14:textId="77777777" w:rsidR="006E1EF8" w:rsidRPr="00006D52" w:rsidRDefault="006E1EF8" w:rsidP="006E1EF8">
      <w:pPr>
        <w:pStyle w:val="Prrafodelista"/>
        <w:jc w:val="both"/>
        <w:rPr>
          <w:rFonts w:ascii="Verdana" w:hAnsi="Verdana" w:cs="Arial"/>
          <w:color w:val="000000" w:themeColor="text1"/>
          <w:sz w:val="22"/>
          <w:szCs w:val="22"/>
          <w:lang w:val="es-CO"/>
        </w:rPr>
      </w:pPr>
    </w:p>
    <w:p w14:paraId="5BA113F0" w14:textId="77777777" w:rsidR="006E1EF8" w:rsidRPr="00006D52" w:rsidRDefault="006E1EF8" w:rsidP="006E1EF8">
      <w:pPr>
        <w:pStyle w:val="Default"/>
        <w:ind w:left="720"/>
        <w:jc w:val="both"/>
        <w:rPr>
          <w:rFonts w:ascii="Verdana" w:hAnsi="Verdana"/>
          <w:color w:val="000000" w:themeColor="text1"/>
          <w:sz w:val="22"/>
          <w:szCs w:val="22"/>
          <w:lang w:val="es-CO"/>
        </w:rPr>
      </w:pPr>
      <w:r w:rsidRPr="00006D52">
        <w:rPr>
          <w:rFonts w:ascii="Verdana" w:hAnsi="Verdana"/>
          <w:b/>
          <w:color w:val="000000" w:themeColor="text1"/>
          <w:sz w:val="22"/>
          <w:szCs w:val="22"/>
          <w:lang w:val="es-CO"/>
        </w:rPr>
        <w:t>ACTIVOS</w:t>
      </w:r>
      <w:r w:rsidRPr="00006D52">
        <w:rPr>
          <w:rFonts w:ascii="Verdana" w:hAnsi="Verdana"/>
          <w:color w:val="000000" w:themeColor="text1"/>
          <w:sz w:val="22"/>
          <w:szCs w:val="22"/>
          <w:lang w:val="es-CO"/>
        </w:rPr>
        <w:t>: Corriente, no corriente y total</w:t>
      </w:r>
    </w:p>
    <w:p w14:paraId="4D86D64C" w14:textId="77777777" w:rsidR="006E1EF8" w:rsidRPr="00006D52" w:rsidRDefault="006E1EF8" w:rsidP="006E1EF8">
      <w:pPr>
        <w:pStyle w:val="Default"/>
        <w:ind w:left="720"/>
        <w:jc w:val="both"/>
        <w:rPr>
          <w:rFonts w:ascii="Verdana" w:hAnsi="Verdana"/>
          <w:color w:val="000000" w:themeColor="text1"/>
          <w:sz w:val="22"/>
          <w:szCs w:val="22"/>
          <w:lang w:val="es-CO"/>
        </w:rPr>
      </w:pPr>
      <w:r w:rsidRPr="00006D52">
        <w:rPr>
          <w:rFonts w:ascii="Verdana" w:hAnsi="Verdana"/>
          <w:b/>
          <w:color w:val="000000" w:themeColor="text1"/>
          <w:sz w:val="22"/>
          <w:szCs w:val="22"/>
          <w:lang w:val="es-CO"/>
        </w:rPr>
        <w:t>PASIVOS</w:t>
      </w:r>
      <w:r w:rsidRPr="00006D52">
        <w:rPr>
          <w:rFonts w:ascii="Verdana" w:hAnsi="Verdana"/>
          <w:color w:val="000000" w:themeColor="text1"/>
          <w:sz w:val="22"/>
          <w:szCs w:val="22"/>
          <w:lang w:val="es-CO"/>
        </w:rPr>
        <w:t xml:space="preserve">: Corriente, no corriente y total, y </w:t>
      </w:r>
      <w:r w:rsidRPr="00006D52">
        <w:rPr>
          <w:rFonts w:ascii="Verdana" w:hAnsi="Verdana"/>
          <w:b/>
          <w:color w:val="000000" w:themeColor="text1"/>
          <w:sz w:val="22"/>
          <w:szCs w:val="22"/>
          <w:lang w:val="es-CO"/>
        </w:rPr>
        <w:t>PATRIMONIO</w:t>
      </w:r>
    </w:p>
    <w:p w14:paraId="48D801F8" w14:textId="77777777" w:rsidR="006E1EF8" w:rsidRPr="00006D52" w:rsidRDefault="006E1EF8" w:rsidP="006E1EF8">
      <w:pPr>
        <w:pStyle w:val="Default"/>
        <w:ind w:left="720"/>
        <w:jc w:val="both"/>
        <w:rPr>
          <w:rFonts w:ascii="Verdana" w:hAnsi="Verdana"/>
          <w:color w:val="000000" w:themeColor="text1"/>
          <w:sz w:val="22"/>
          <w:szCs w:val="22"/>
          <w:lang w:val="es-CO"/>
        </w:rPr>
      </w:pPr>
    </w:p>
    <w:p w14:paraId="21D05133" w14:textId="77777777" w:rsidR="006E1EF8" w:rsidRPr="00006D52" w:rsidRDefault="006E1EF8" w:rsidP="001E0A51">
      <w:pPr>
        <w:pStyle w:val="Default"/>
        <w:numPr>
          <w:ilvl w:val="0"/>
          <w:numId w:val="29"/>
        </w:numPr>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Formulario Financiero anexo, el cual deberá contener la siguiente información: activo corriente, activo total, pasivo corriente, pasivo total y patrimonio, utilidad operacional y gastos de intereses, y el cálculo de los indicadores financieros que allí se relacionan. En caso de presentarse discrepancias entre la información consignada en el Formulario Financiero y el Balance General y Estado de Resultados convertido, prevalecerá la información consignada en el Balance General y Estado de Resultados. El Formulario Financiero deberá ser firmado por el representante legal y el contador que realizó la conversión.</w:t>
      </w:r>
    </w:p>
    <w:p w14:paraId="4FC7DDA7" w14:textId="77777777" w:rsidR="006E1EF8" w:rsidRPr="00006D52" w:rsidRDefault="006E1EF8" w:rsidP="006E1EF8">
      <w:pPr>
        <w:pStyle w:val="Default"/>
        <w:ind w:left="720"/>
        <w:jc w:val="both"/>
        <w:rPr>
          <w:rFonts w:ascii="Verdana" w:hAnsi="Verdana"/>
          <w:color w:val="000000" w:themeColor="text1"/>
          <w:sz w:val="22"/>
          <w:szCs w:val="22"/>
          <w:lang w:val="es-CO"/>
        </w:rPr>
      </w:pPr>
    </w:p>
    <w:p w14:paraId="418F3E7D" w14:textId="77777777" w:rsidR="006E1EF8" w:rsidRPr="00006D52" w:rsidRDefault="006E1EF8" w:rsidP="001E0A51">
      <w:pPr>
        <w:pStyle w:val="Default"/>
        <w:numPr>
          <w:ilvl w:val="0"/>
          <w:numId w:val="29"/>
        </w:numPr>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Los proponentes extranjeros deberán presentar el informe de auditoría externa del país de origen (TRADUCCIÓN SIMPLE) y solo se aceptará dictamen limpio.</w:t>
      </w:r>
    </w:p>
    <w:p w14:paraId="2F5D0DB0" w14:textId="77777777" w:rsidR="006E1EF8" w:rsidRPr="00006D52" w:rsidRDefault="006E1EF8" w:rsidP="006E1EF8">
      <w:pPr>
        <w:pStyle w:val="Prrafodelista"/>
        <w:jc w:val="both"/>
        <w:rPr>
          <w:rFonts w:ascii="Verdana" w:hAnsi="Verdana" w:cs="Arial"/>
          <w:color w:val="000000" w:themeColor="text1"/>
          <w:sz w:val="22"/>
          <w:szCs w:val="22"/>
          <w:lang w:val="es-CO"/>
        </w:rPr>
      </w:pPr>
    </w:p>
    <w:p w14:paraId="1FE2EF55" w14:textId="77777777" w:rsidR="006E1EF8" w:rsidRPr="00006D52" w:rsidRDefault="006E1EF8" w:rsidP="001E0A51">
      <w:pPr>
        <w:pStyle w:val="Default"/>
        <w:numPr>
          <w:ilvl w:val="0"/>
          <w:numId w:val="29"/>
        </w:numPr>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Si alguno de estos requerimientos no aplican en el país de domicilio del proponente extranjero, el representante legal o el apoderado en Colombia deberán hacerlo constar bajo la gravedad del juramento. Así mismo, podrá acreditar este requisito la firma auditora externa.</w:t>
      </w:r>
    </w:p>
    <w:p w14:paraId="600453EA" w14:textId="77777777" w:rsidR="006E1EF8" w:rsidRPr="00006D52" w:rsidRDefault="006E1EF8" w:rsidP="006E1EF8">
      <w:pPr>
        <w:pStyle w:val="Prrafodelista"/>
        <w:jc w:val="both"/>
        <w:rPr>
          <w:rFonts w:ascii="Verdana" w:hAnsi="Verdana" w:cs="Arial"/>
          <w:color w:val="000000" w:themeColor="text1"/>
          <w:sz w:val="22"/>
          <w:szCs w:val="22"/>
          <w:lang w:val="es-CO"/>
        </w:rPr>
      </w:pPr>
    </w:p>
    <w:p w14:paraId="21140F27" w14:textId="77777777" w:rsidR="006E1EF8" w:rsidRPr="00006D52" w:rsidRDefault="006E1EF8" w:rsidP="001E0A51">
      <w:pPr>
        <w:pStyle w:val="Default"/>
        <w:numPr>
          <w:ilvl w:val="0"/>
          <w:numId w:val="29"/>
        </w:numPr>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 xml:space="preserve">Las disposiciones del presente proceso de selección, en cuanto a proponentes extranjeros se refiere, regirán sin perjuicio de lo pactado en tratados o convenios internacionales. A las sociedades extranjeras con sucursal en Colombia, se les aplicarán las reglas de las sociedades colombianas, salvo que estuvieren sometidas a normas especiales. </w:t>
      </w:r>
    </w:p>
    <w:p w14:paraId="1996082A" w14:textId="77777777" w:rsidR="006E1EF8" w:rsidRPr="00006D52" w:rsidRDefault="006E1EF8" w:rsidP="006E1EF8">
      <w:pPr>
        <w:pStyle w:val="Default"/>
        <w:jc w:val="both"/>
        <w:rPr>
          <w:rFonts w:ascii="Verdana" w:hAnsi="Verdana"/>
          <w:b/>
          <w:color w:val="000000" w:themeColor="text1"/>
          <w:sz w:val="22"/>
          <w:szCs w:val="22"/>
          <w:lang w:val="es-CO"/>
        </w:rPr>
      </w:pPr>
    </w:p>
    <w:p w14:paraId="2BC3E131" w14:textId="6E75B1C1" w:rsidR="006E1EF8" w:rsidRPr="00006D52" w:rsidRDefault="006E1EF8" w:rsidP="005548EC">
      <w:pPr>
        <w:pStyle w:val="Ttulo1"/>
        <w:numPr>
          <w:ilvl w:val="1"/>
          <w:numId w:val="33"/>
        </w:numPr>
        <w:jc w:val="both"/>
        <w:rPr>
          <w:rFonts w:ascii="Verdana" w:hAnsi="Verdana" w:cs="Arial"/>
          <w:b w:val="0"/>
          <w:color w:val="000000" w:themeColor="text1"/>
          <w:sz w:val="22"/>
          <w:szCs w:val="22"/>
          <w:lang w:val="es-CO"/>
        </w:rPr>
      </w:pPr>
      <w:r w:rsidRPr="00006D52">
        <w:rPr>
          <w:rFonts w:ascii="Verdana" w:hAnsi="Verdana" w:cs="Arial"/>
          <w:color w:val="000000" w:themeColor="text1"/>
          <w:sz w:val="22"/>
          <w:szCs w:val="22"/>
          <w:lang w:val="es-CO"/>
        </w:rPr>
        <w:t xml:space="preserve"> </w:t>
      </w:r>
      <w:bookmarkStart w:id="411" w:name="_Toc528689818"/>
      <w:bookmarkStart w:id="412" w:name="_Toc478132440"/>
      <w:bookmarkStart w:id="413" w:name="_Toc6928103"/>
      <w:r w:rsidRPr="00006D52">
        <w:rPr>
          <w:rFonts w:ascii="Verdana" w:hAnsi="Verdana" w:cs="Arial"/>
          <w:color w:val="000000" w:themeColor="text1"/>
          <w:sz w:val="22"/>
          <w:szCs w:val="22"/>
          <w:lang w:val="es-CO"/>
        </w:rPr>
        <w:t>Requisitos para la Presentación en Moneda Extranjera</w:t>
      </w:r>
      <w:bookmarkEnd w:id="411"/>
      <w:bookmarkEnd w:id="412"/>
      <w:bookmarkEnd w:id="413"/>
    </w:p>
    <w:p w14:paraId="14A2D58B" w14:textId="77777777" w:rsidR="006E1EF8" w:rsidRPr="00006D52" w:rsidRDefault="006E1EF8" w:rsidP="006E1EF8">
      <w:pPr>
        <w:pStyle w:val="Default"/>
        <w:ind w:left="360"/>
        <w:jc w:val="both"/>
        <w:rPr>
          <w:rFonts w:ascii="Verdana" w:hAnsi="Verdana"/>
          <w:b/>
          <w:color w:val="000000" w:themeColor="text1"/>
          <w:sz w:val="22"/>
          <w:szCs w:val="22"/>
          <w:lang w:val="es-CO"/>
        </w:rPr>
      </w:pPr>
    </w:p>
    <w:p w14:paraId="45E6E693"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Cuando los estados financieros estén expresados en monedas extranjeras deberán convertirse a pesos colombianos, siguiendo el procedimiento que a continuación se describe:</w:t>
      </w:r>
    </w:p>
    <w:p w14:paraId="46286E44" w14:textId="77777777" w:rsidR="006E1EF8" w:rsidRPr="00006D52" w:rsidRDefault="006E1EF8" w:rsidP="006E1EF8">
      <w:pPr>
        <w:pStyle w:val="Default"/>
        <w:jc w:val="both"/>
        <w:rPr>
          <w:rFonts w:ascii="Verdana" w:hAnsi="Verdana"/>
          <w:color w:val="000000" w:themeColor="text1"/>
          <w:sz w:val="22"/>
          <w:szCs w:val="22"/>
          <w:lang w:val="es-CO"/>
        </w:rPr>
      </w:pPr>
    </w:p>
    <w:p w14:paraId="181B10E1" w14:textId="77777777" w:rsidR="006E1EF8" w:rsidRPr="00006D52" w:rsidRDefault="006E1EF8" w:rsidP="001E0A51">
      <w:pPr>
        <w:pStyle w:val="Default"/>
        <w:numPr>
          <w:ilvl w:val="0"/>
          <w:numId w:val="30"/>
        </w:numPr>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Si está expresado en dólares de los Estados Unidos de Norte América los valores se convertirán a pesos colombianos, utilizando para ello el valor de la tasa representativa del mercado correspondiente a la fecha de cierre del balance, certificadas por el Banco de la República, para lo cual el proponente deberá indicar la tasa representativa del mercado utilizada para la conversión.</w:t>
      </w:r>
    </w:p>
    <w:p w14:paraId="616349F9" w14:textId="77777777" w:rsidR="006E1EF8" w:rsidRPr="00006D52" w:rsidRDefault="006E1EF8" w:rsidP="006E1EF8">
      <w:pPr>
        <w:pStyle w:val="Default"/>
        <w:ind w:left="1080"/>
        <w:jc w:val="both"/>
        <w:rPr>
          <w:rFonts w:ascii="Verdana" w:hAnsi="Verdana"/>
          <w:color w:val="000000" w:themeColor="text1"/>
          <w:sz w:val="22"/>
          <w:szCs w:val="22"/>
          <w:lang w:val="es-CO"/>
        </w:rPr>
      </w:pPr>
    </w:p>
    <w:p w14:paraId="3919C52D" w14:textId="77777777" w:rsidR="006E1EF8" w:rsidRPr="00006D52" w:rsidRDefault="006E1EF8" w:rsidP="001E0A51">
      <w:pPr>
        <w:pStyle w:val="Default"/>
        <w:numPr>
          <w:ilvl w:val="0"/>
          <w:numId w:val="30"/>
        </w:numPr>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Si está expresado originalmente en una moneda o unidad de cuenta diferente a dólares de los Estados Unidos de Norte América, deberá convertirse a esta moneda, utilizando para ello el valor correspondiente a las tasas de cambio vigentes entre el dólar y dicha moneda a la fecha de cierre del balance.</w:t>
      </w:r>
    </w:p>
    <w:p w14:paraId="2CAE2285" w14:textId="77777777" w:rsidR="006E1EF8" w:rsidRPr="00006D52" w:rsidRDefault="006E1EF8" w:rsidP="006E1EF8">
      <w:pPr>
        <w:pStyle w:val="Default"/>
        <w:jc w:val="both"/>
        <w:rPr>
          <w:rFonts w:ascii="Verdana" w:hAnsi="Verdana"/>
          <w:color w:val="000000" w:themeColor="text1"/>
          <w:sz w:val="22"/>
          <w:szCs w:val="22"/>
          <w:lang w:val="es-CO"/>
        </w:rPr>
      </w:pPr>
    </w:p>
    <w:p w14:paraId="2F6F139F" w14:textId="77777777" w:rsidR="006E1EF8" w:rsidRPr="00006D52" w:rsidRDefault="006E1EF8" w:rsidP="001E0A51">
      <w:pPr>
        <w:pStyle w:val="Ttulo2"/>
        <w:numPr>
          <w:ilvl w:val="1"/>
          <w:numId w:val="33"/>
        </w:numPr>
        <w:rPr>
          <w:color w:val="000000" w:themeColor="text1"/>
          <w:sz w:val="22"/>
          <w:szCs w:val="22"/>
        </w:rPr>
      </w:pPr>
      <w:bookmarkStart w:id="414" w:name="_Toc528689819"/>
      <w:bookmarkStart w:id="415" w:name="_Toc478132441"/>
      <w:bookmarkStart w:id="416" w:name="_Toc6928104"/>
      <w:r w:rsidRPr="00006D52">
        <w:rPr>
          <w:color w:val="000000" w:themeColor="text1"/>
          <w:sz w:val="22"/>
          <w:szCs w:val="22"/>
        </w:rPr>
        <w:t>Indicadores Financieros (Habilitantes).</w:t>
      </w:r>
      <w:bookmarkEnd w:id="414"/>
      <w:bookmarkEnd w:id="415"/>
      <w:bookmarkEnd w:id="416"/>
      <w:r w:rsidRPr="00006D52">
        <w:rPr>
          <w:color w:val="000000" w:themeColor="text1"/>
          <w:sz w:val="22"/>
          <w:szCs w:val="22"/>
        </w:rPr>
        <w:t xml:space="preserve"> </w:t>
      </w:r>
    </w:p>
    <w:p w14:paraId="5350834B" w14:textId="77777777" w:rsidR="006E1EF8" w:rsidRPr="00006D52" w:rsidRDefault="006E1EF8" w:rsidP="006E1EF8">
      <w:pPr>
        <w:pStyle w:val="Default"/>
        <w:jc w:val="both"/>
        <w:rPr>
          <w:rFonts w:ascii="Verdana" w:hAnsi="Verdana"/>
          <w:color w:val="000000" w:themeColor="text1"/>
          <w:sz w:val="22"/>
          <w:szCs w:val="22"/>
          <w:lang w:val="es-CO"/>
        </w:rPr>
      </w:pPr>
    </w:p>
    <w:p w14:paraId="52C9A77E"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 xml:space="preserve">Para el análisis financiero, los proponentes deben tener en cuenta que dichos indicadores se analizarán teniendo en cuenta el presupuesto oficial de la presente oferta. </w:t>
      </w:r>
    </w:p>
    <w:p w14:paraId="1D2B5F0C" w14:textId="77777777" w:rsidR="006E1EF8" w:rsidRPr="00006D52" w:rsidRDefault="006E1EF8" w:rsidP="006E1EF8">
      <w:pPr>
        <w:pStyle w:val="Default"/>
        <w:jc w:val="both"/>
        <w:rPr>
          <w:rFonts w:ascii="Verdana" w:hAnsi="Verdana"/>
          <w:color w:val="000000" w:themeColor="text1"/>
          <w:sz w:val="22"/>
          <w:szCs w:val="22"/>
          <w:lang w:val="es-CO"/>
        </w:rPr>
      </w:pPr>
    </w:p>
    <w:p w14:paraId="23EA13C5" w14:textId="77777777" w:rsidR="006E1EF8" w:rsidRPr="00006D52" w:rsidRDefault="006E1EF8" w:rsidP="001E0A51">
      <w:pPr>
        <w:pStyle w:val="Ttulo1"/>
        <w:numPr>
          <w:ilvl w:val="2"/>
          <w:numId w:val="33"/>
        </w:numPr>
        <w:jc w:val="both"/>
        <w:rPr>
          <w:rFonts w:ascii="Verdana" w:hAnsi="Verdana" w:cs="Arial"/>
          <w:b w:val="0"/>
          <w:color w:val="000000" w:themeColor="text1"/>
          <w:sz w:val="22"/>
          <w:szCs w:val="22"/>
          <w:lang w:val="es-CO"/>
        </w:rPr>
      </w:pPr>
      <w:r w:rsidRPr="00006D52">
        <w:rPr>
          <w:rFonts w:ascii="Verdana" w:hAnsi="Verdana" w:cs="Arial"/>
          <w:color w:val="000000" w:themeColor="text1"/>
          <w:sz w:val="22"/>
          <w:szCs w:val="22"/>
          <w:lang w:val="es-CO"/>
        </w:rPr>
        <w:t xml:space="preserve"> </w:t>
      </w:r>
      <w:bookmarkStart w:id="417" w:name="_Toc528689820"/>
      <w:bookmarkStart w:id="418" w:name="_Toc478132442"/>
      <w:bookmarkStart w:id="419" w:name="_Toc6928105"/>
      <w:r w:rsidRPr="00006D52">
        <w:rPr>
          <w:rFonts w:ascii="Verdana" w:hAnsi="Verdana" w:cs="Arial"/>
          <w:color w:val="000000" w:themeColor="text1"/>
          <w:sz w:val="22"/>
          <w:szCs w:val="22"/>
          <w:lang w:val="es-CO"/>
        </w:rPr>
        <w:t>Indicadores de capacidad financiera:</w:t>
      </w:r>
      <w:bookmarkEnd w:id="417"/>
      <w:bookmarkEnd w:id="418"/>
      <w:bookmarkEnd w:id="419"/>
    </w:p>
    <w:p w14:paraId="6605402F" w14:textId="77777777" w:rsidR="006E1EF8" w:rsidRPr="00006D52" w:rsidRDefault="006E1EF8" w:rsidP="006E1EF8">
      <w:pPr>
        <w:pStyle w:val="Default"/>
        <w:jc w:val="both"/>
        <w:rPr>
          <w:rFonts w:ascii="Verdana" w:hAnsi="Verdana"/>
          <w:color w:val="000000" w:themeColor="text1"/>
          <w:sz w:val="22"/>
          <w:szCs w:val="22"/>
          <w:lang w:val="es-CO"/>
        </w:rPr>
      </w:pPr>
    </w:p>
    <w:p w14:paraId="727C402F"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Liquidez</w:t>
      </w:r>
    </w:p>
    <w:p w14:paraId="23B7479B"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Endeudamiento</w:t>
      </w:r>
    </w:p>
    <w:p w14:paraId="4942DAF4"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lastRenderedPageBreak/>
        <w:t>Razón de Cobertura de Intereses.</w:t>
      </w:r>
    </w:p>
    <w:p w14:paraId="24D68DB9" w14:textId="77777777" w:rsidR="006E1EF8" w:rsidRPr="00006D52" w:rsidRDefault="006E1EF8" w:rsidP="006E1EF8">
      <w:pPr>
        <w:pStyle w:val="Default"/>
        <w:jc w:val="both"/>
        <w:rPr>
          <w:rFonts w:ascii="Verdana" w:hAnsi="Verdana"/>
          <w:color w:val="000000" w:themeColor="text1"/>
          <w:sz w:val="22"/>
          <w:szCs w:val="22"/>
          <w:lang w:val="es-CO"/>
        </w:rPr>
      </w:pPr>
    </w:p>
    <w:p w14:paraId="5607A5D5" w14:textId="77777777" w:rsidR="006E1EF8" w:rsidRPr="00006D52" w:rsidRDefault="006E1EF8" w:rsidP="001E0A51">
      <w:pPr>
        <w:pStyle w:val="Ttulo1"/>
        <w:numPr>
          <w:ilvl w:val="2"/>
          <w:numId w:val="33"/>
        </w:numPr>
        <w:jc w:val="both"/>
        <w:rPr>
          <w:rFonts w:ascii="Verdana" w:hAnsi="Verdana" w:cs="Arial"/>
          <w:b w:val="0"/>
          <w:color w:val="000000" w:themeColor="text1"/>
          <w:sz w:val="22"/>
          <w:szCs w:val="22"/>
          <w:lang w:val="es-CO"/>
        </w:rPr>
      </w:pPr>
      <w:r w:rsidRPr="00006D52">
        <w:rPr>
          <w:rFonts w:ascii="Verdana" w:hAnsi="Verdana" w:cs="Arial"/>
          <w:color w:val="000000" w:themeColor="text1"/>
          <w:sz w:val="22"/>
          <w:szCs w:val="22"/>
          <w:lang w:val="es-CO"/>
        </w:rPr>
        <w:t xml:space="preserve"> </w:t>
      </w:r>
      <w:bookmarkStart w:id="420" w:name="_Toc528689821"/>
      <w:bookmarkStart w:id="421" w:name="_Toc478132443"/>
      <w:bookmarkStart w:id="422" w:name="_Toc6928106"/>
      <w:r w:rsidRPr="00006D52">
        <w:rPr>
          <w:rFonts w:ascii="Verdana" w:hAnsi="Verdana" w:cs="Arial"/>
          <w:color w:val="000000" w:themeColor="text1"/>
          <w:sz w:val="22"/>
          <w:szCs w:val="22"/>
          <w:lang w:val="es-CO"/>
        </w:rPr>
        <w:t>Indicadores adicionales de capacidad financiera:</w:t>
      </w:r>
      <w:bookmarkEnd w:id="420"/>
      <w:bookmarkEnd w:id="421"/>
      <w:bookmarkEnd w:id="422"/>
    </w:p>
    <w:p w14:paraId="7E71BBFC" w14:textId="77777777" w:rsidR="006E1EF8" w:rsidRPr="00006D52" w:rsidRDefault="006E1EF8" w:rsidP="006E1EF8">
      <w:pPr>
        <w:pStyle w:val="Default"/>
        <w:jc w:val="both"/>
        <w:rPr>
          <w:rFonts w:ascii="Verdana" w:hAnsi="Verdana"/>
          <w:color w:val="000000" w:themeColor="text1"/>
          <w:sz w:val="22"/>
          <w:szCs w:val="22"/>
          <w:lang w:val="es-CO"/>
        </w:rPr>
      </w:pPr>
    </w:p>
    <w:p w14:paraId="6C45AA0E"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Capital de Trabajo</w:t>
      </w:r>
    </w:p>
    <w:p w14:paraId="4799D080" w14:textId="77777777" w:rsidR="006E1EF8" w:rsidRPr="00006D52" w:rsidRDefault="006E1EF8" w:rsidP="006E1EF8">
      <w:pPr>
        <w:pStyle w:val="Default"/>
        <w:jc w:val="both"/>
        <w:rPr>
          <w:rFonts w:ascii="Verdana" w:hAnsi="Verdana"/>
          <w:color w:val="000000" w:themeColor="text1"/>
          <w:sz w:val="22"/>
          <w:szCs w:val="22"/>
          <w:lang w:val="es-CO"/>
        </w:rPr>
      </w:pPr>
      <w:r w:rsidRPr="00006D52">
        <w:rPr>
          <w:rFonts w:ascii="Verdana" w:hAnsi="Verdana"/>
          <w:color w:val="000000" w:themeColor="text1"/>
          <w:sz w:val="22"/>
          <w:szCs w:val="22"/>
          <w:lang w:val="es-CO"/>
        </w:rPr>
        <w:t>Patrimonio</w:t>
      </w:r>
    </w:p>
    <w:p w14:paraId="0CEEA6A2" w14:textId="77777777" w:rsidR="006E1EF8" w:rsidRPr="00006D52" w:rsidRDefault="006E1EF8" w:rsidP="006E1EF8">
      <w:pPr>
        <w:shd w:val="clear" w:color="auto" w:fill="FFFFFF"/>
        <w:jc w:val="both"/>
        <w:rPr>
          <w:rFonts w:ascii="Verdana" w:hAnsi="Verdana" w:cs="Arial"/>
          <w:color w:val="000000" w:themeColor="text1"/>
          <w:sz w:val="22"/>
          <w:szCs w:val="22"/>
        </w:rPr>
      </w:pPr>
    </w:p>
    <w:p w14:paraId="3A7B4242" w14:textId="77777777" w:rsidR="006E1EF8" w:rsidRPr="00006D52" w:rsidRDefault="006E1EF8" w:rsidP="001E0A51">
      <w:pPr>
        <w:numPr>
          <w:ilvl w:val="2"/>
          <w:numId w:val="33"/>
        </w:numPr>
        <w:jc w:val="both"/>
        <w:outlineLvl w:val="0"/>
        <w:rPr>
          <w:rFonts w:ascii="Verdana" w:hAnsi="Verdana" w:cs="Arial"/>
          <w:color w:val="000000" w:themeColor="text1"/>
          <w:sz w:val="22"/>
          <w:szCs w:val="22"/>
        </w:rPr>
      </w:pPr>
      <w:bookmarkStart w:id="423" w:name="_Toc528689822"/>
      <w:bookmarkStart w:id="424" w:name="_Toc474851190"/>
      <w:bookmarkStart w:id="425" w:name="_Toc6928107"/>
      <w:r w:rsidRPr="00006D52">
        <w:rPr>
          <w:rFonts w:ascii="Verdana" w:hAnsi="Verdana" w:cs="Arial"/>
          <w:b/>
          <w:color w:val="000000" w:themeColor="text1"/>
          <w:sz w:val="22"/>
          <w:szCs w:val="22"/>
        </w:rPr>
        <w:t>Indicadores capacidad financiera:</w:t>
      </w:r>
      <w:bookmarkEnd w:id="423"/>
      <w:bookmarkEnd w:id="424"/>
      <w:bookmarkEnd w:id="425"/>
    </w:p>
    <w:p w14:paraId="25A9BAAA" w14:textId="77777777" w:rsidR="006E1EF8" w:rsidRPr="00006D52" w:rsidRDefault="006E1EF8" w:rsidP="006E1EF8">
      <w:pPr>
        <w:autoSpaceDE w:val="0"/>
        <w:autoSpaceDN w:val="0"/>
        <w:adjustRightInd w:val="0"/>
        <w:ind w:right="51"/>
        <w:jc w:val="both"/>
        <w:rPr>
          <w:rFonts w:ascii="Verdana" w:hAnsi="Verdana" w:cs="Arial"/>
          <w:color w:val="000000" w:themeColor="text1"/>
          <w:sz w:val="20"/>
          <w:szCs w:val="22"/>
        </w:rPr>
      </w:pPr>
    </w:p>
    <w:tbl>
      <w:tblPr>
        <w:tblW w:w="9722" w:type="dxa"/>
        <w:jc w:val="center"/>
        <w:tblCellMar>
          <w:left w:w="70" w:type="dxa"/>
          <w:right w:w="70" w:type="dxa"/>
        </w:tblCellMar>
        <w:tblLook w:val="04A0" w:firstRow="1" w:lastRow="0" w:firstColumn="1" w:lastColumn="0" w:noHBand="0" w:noVBand="1"/>
      </w:tblPr>
      <w:tblGrid>
        <w:gridCol w:w="2344"/>
        <w:gridCol w:w="2471"/>
        <w:gridCol w:w="1795"/>
        <w:gridCol w:w="3112"/>
      </w:tblGrid>
      <w:tr w:rsidR="00006D52" w:rsidRPr="00006D52" w14:paraId="0CFAF5FB" w14:textId="77777777" w:rsidTr="006E1EF8">
        <w:trPr>
          <w:trHeight w:val="300"/>
          <w:jc w:val="center"/>
        </w:trPr>
        <w:tc>
          <w:tcPr>
            <w:tcW w:w="234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B6AD9AE" w14:textId="77777777" w:rsidR="006E1EF8" w:rsidRPr="00006D52" w:rsidRDefault="006E1EF8">
            <w:pPr>
              <w:spacing w:line="256" w:lineRule="auto"/>
              <w:jc w:val="center"/>
              <w:rPr>
                <w:rFonts w:ascii="Verdana" w:hAnsi="Verdana" w:cs="Arial"/>
                <w:b/>
                <w:bCs/>
                <w:color w:val="000000" w:themeColor="text1"/>
                <w:sz w:val="20"/>
                <w:szCs w:val="22"/>
                <w:lang w:eastAsia="es-CO"/>
              </w:rPr>
            </w:pPr>
            <w:r w:rsidRPr="00006D52">
              <w:rPr>
                <w:rFonts w:ascii="Verdana" w:hAnsi="Verdana" w:cs="Arial"/>
                <w:b/>
                <w:bCs/>
                <w:color w:val="000000" w:themeColor="text1"/>
                <w:sz w:val="20"/>
                <w:szCs w:val="22"/>
                <w:lang w:eastAsia="es-CO"/>
              </w:rPr>
              <w:t>INDICADOR</w:t>
            </w:r>
          </w:p>
        </w:tc>
        <w:tc>
          <w:tcPr>
            <w:tcW w:w="2471" w:type="dxa"/>
            <w:tcBorders>
              <w:top w:val="single" w:sz="4" w:space="0" w:color="auto"/>
              <w:left w:val="nil"/>
              <w:bottom w:val="single" w:sz="4" w:space="0" w:color="auto"/>
              <w:right w:val="single" w:sz="4" w:space="0" w:color="auto"/>
            </w:tcBorders>
            <w:shd w:val="clear" w:color="auto" w:fill="D9D9D9"/>
            <w:noWrap/>
            <w:vAlign w:val="center"/>
            <w:hideMark/>
          </w:tcPr>
          <w:p w14:paraId="4D2DE4D1" w14:textId="77777777" w:rsidR="006E1EF8" w:rsidRPr="00006D52" w:rsidRDefault="006E1EF8">
            <w:pPr>
              <w:spacing w:line="256" w:lineRule="auto"/>
              <w:jc w:val="center"/>
              <w:rPr>
                <w:rFonts w:ascii="Verdana" w:hAnsi="Verdana" w:cs="Arial"/>
                <w:b/>
                <w:bCs/>
                <w:color w:val="000000" w:themeColor="text1"/>
                <w:sz w:val="20"/>
                <w:szCs w:val="22"/>
                <w:lang w:eastAsia="es-CO"/>
              </w:rPr>
            </w:pPr>
            <w:r w:rsidRPr="00006D52">
              <w:rPr>
                <w:rFonts w:ascii="Verdana" w:hAnsi="Verdana" w:cs="Arial"/>
                <w:b/>
                <w:bCs/>
                <w:color w:val="000000" w:themeColor="text1"/>
                <w:sz w:val="20"/>
                <w:szCs w:val="22"/>
                <w:lang w:eastAsia="es-CO"/>
              </w:rPr>
              <w:t>FORMULA</w:t>
            </w:r>
          </w:p>
        </w:tc>
        <w:tc>
          <w:tcPr>
            <w:tcW w:w="1795" w:type="dxa"/>
            <w:tcBorders>
              <w:top w:val="single" w:sz="4" w:space="0" w:color="auto"/>
              <w:left w:val="nil"/>
              <w:bottom w:val="single" w:sz="4" w:space="0" w:color="auto"/>
              <w:right w:val="single" w:sz="4" w:space="0" w:color="auto"/>
            </w:tcBorders>
            <w:shd w:val="clear" w:color="auto" w:fill="D9D9D9"/>
            <w:noWrap/>
            <w:vAlign w:val="center"/>
            <w:hideMark/>
          </w:tcPr>
          <w:p w14:paraId="74B00276" w14:textId="77777777" w:rsidR="006E1EF8" w:rsidRPr="00006D52" w:rsidRDefault="006E1EF8">
            <w:pPr>
              <w:spacing w:line="256" w:lineRule="auto"/>
              <w:jc w:val="center"/>
              <w:rPr>
                <w:rFonts w:ascii="Verdana" w:hAnsi="Verdana" w:cs="Arial"/>
                <w:b/>
                <w:bCs/>
                <w:color w:val="000000" w:themeColor="text1"/>
                <w:sz w:val="20"/>
                <w:szCs w:val="22"/>
                <w:lang w:eastAsia="es-CO"/>
              </w:rPr>
            </w:pPr>
            <w:r w:rsidRPr="00006D52">
              <w:rPr>
                <w:rFonts w:ascii="Verdana" w:hAnsi="Verdana" w:cs="Arial"/>
                <w:b/>
                <w:bCs/>
                <w:color w:val="000000" w:themeColor="text1"/>
                <w:sz w:val="20"/>
                <w:szCs w:val="22"/>
                <w:lang w:eastAsia="es-CO"/>
              </w:rPr>
              <w:t>MARGEN SOLICITADO</w:t>
            </w:r>
          </w:p>
        </w:tc>
        <w:tc>
          <w:tcPr>
            <w:tcW w:w="3112" w:type="dxa"/>
            <w:tcBorders>
              <w:top w:val="single" w:sz="4" w:space="0" w:color="auto"/>
              <w:left w:val="nil"/>
              <w:bottom w:val="single" w:sz="4" w:space="0" w:color="auto"/>
              <w:right w:val="single" w:sz="4" w:space="0" w:color="auto"/>
            </w:tcBorders>
            <w:shd w:val="clear" w:color="auto" w:fill="D9D9D9"/>
            <w:vAlign w:val="center"/>
            <w:hideMark/>
          </w:tcPr>
          <w:p w14:paraId="1F5B4F39" w14:textId="77777777" w:rsidR="006E1EF8" w:rsidRPr="00006D52" w:rsidRDefault="006E1EF8">
            <w:pPr>
              <w:spacing w:line="256" w:lineRule="auto"/>
              <w:jc w:val="center"/>
              <w:rPr>
                <w:rFonts w:ascii="Verdana" w:hAnsi="Verdana" w:cs="Arial"/>
                <w:b/>
                <w:bCs/>
                <w:color w:val="000000" w:themeColor="text1"/>
                <w:sz w:val="20"/>
                <w:szCs w:val="22"/>
                <w:lang w:eastAsia="es-CO"/>
              </w:rPr>
            </w:pPr>
            <w:r w:rsidRPr="00006D52">
              <w:rPr>
                <w:rFonts w:ascii="Verdana" w:hAnsi="Verdana" w:cs="Arial"/>
                <w:b/>
                <w:bCs/>
                <w:color w:val="000000" w:themeColor="text1"/>
                <w:sz w:val="20"/>
                <w:szCs w:val="22"/>
                <w:lang w:eastAsia="es-CO"/>
              </w:rPr>
              <w:t>CONSORCIOS O UNIONES TEMPORALES</w:t>
            </w:r>
          </w:p>
        </w:tc>
      </w:tr>
      <w:tr w:rsidR="00006D52" w:rsidRPr="00006D52" w14:paraId="5AE8AFAA" w14:textId="77777777" w:rsidTr="006E1EF8">
        <w:trPr>
          <w:trHeight w:val="1412"/>
          <w:jc w:val="center"/>
        </w:trPr>
        <w:tc>
          <w:tcPr>
            <w:tcW w:w="2344" w:type="dxa"/>
            <w:tcBorders>
              <w:top w:val="single" w:sz="4" w:space="0" w:color="auto"/>
              <w:left w:val="single" w:sz="4" w:space="0" w:color="auto"/>
              <w:bottom w:val="single" w:sz="4" w:space="0" w:color="auto"/>
              <w:right w:val="single" w:sz="4" w:space="0" w:color="auto"/>
            </w:tcBorders>
            <w:noWrap/>
            <w:vAlign w:val="center"/>
            <w:hideMark/>
          </w:tcPr>
          <w:p w14:paraId="12BB6179" w14:textId="77777777" w:rsidR="006E1EF8" w:rsidRPr="00006D52" w:rsidRDefault="006E1EF8">
            <w:pPr>
              <w:spacing w:line="256" w:lineRule="auto"/>
              <w:jc w:val="center"/>
              <w:rPr>
                <w:rFonts w:ascii="Verdana" w:hAnsi="Verdana" w:cs="Arial"/>
                <w:b/>
                <w:color w:val="000000" w:themeColor="text1"/>
                <w:sz w:val="20"/>
                <w:szCs w:val="22"/>
                <w:lang w:eastAsia="es-CO"/>
              </w:rPr>
            </w:pPr>
            <w:r w:rsidRPr="00006D52">
              <w:rPr>
                <w:rFonts w:ascii="Verdana" w:hAnsi="Verdana" w:cs="Arial"/>
                <w:b/>
                <w:color w:val="000000" w:themeColor="text1"/>
                <w:sz w:val="20"/>
                <w:szCs w:val="22"/>
                <w:lang w:eastAsia="es-CO"/>
              </w:rPr>
              <w:t>CAPITAL DE TRABAJO</w:t>
            </w:r>
          </w:p>
        </w:tc>
        <w:tc>
          <w:tcPr>
            <w:tcW w:w="2471" w:type="dxa"/>
            <w:tcBorders>
              <w:top w:val="single" w:sz="4" w:space="0" w:color="auto"/>
              <w:left w:val="nil"/>
              <w:bottom w:val="single" w:sz="4" w:space="0" w:color="auto"/>
              <w:right w:val="single" w:sz="4" w:space="0" w:color="auto"/>
            </w:tcBorders>
            <w:vAlign w:val="center"/>
          </w:tcPr>
          <w:p w14:paraId="399716C8" w14:textId="77777777" w:rsidR="006E1EF8" w:rsidRPr="00006D52" w:rsidRDefault="006E1EF8">
            <w:pPr>
              <w:spacing w:line="256" w:lineRule="auto"/>
              <w:jc w:val="center"/>
              <w:rPr>
                <w:rFonts w:ascii="Verdana" w:hAnsi="Verdana" w:cs="Arial"/>
                <w:color w:val="000000" w:themeColor="text1"/>
                <w:sz w:val="20"/>
                <w:szCs w:val="22"/>
                <w:lang w:eastAsia="es-CO"/>
              </w:rPr>
            </w:pPr>
            <m:oMathPara>
              <m:oMath>
                <m:r>
                  <w:rPr>
                    <w:rFonts w:ascii="Cambria Math" w:hAnsi="Cambria Math" w:cs="Arial"/>
                    <w:color w:val="000000" w:themeColor="text1"/>
                    <w:sz w:val="20"/>
                    <w:szCs w:val="22"/>
                    <w:lang w:eastAsia="es-CO"/>
                  </w:rPr>
                  <m:t>Activo Cte.- Pasivo Cte.</m:t>
                </m:r>
              </m:oMath>
            </m:oMathPara>
          </w:p>
          <w:p w14:paraId="7451B67E" w14:textId="77777777" w:rsidR="006E1EF8" w:rsidRPr="00006D52" w:rsidRDefault="006E1EF8">
            <w:pPr>
              <w:spacing w:line="256" w:lineRule="auto"/>
              <w:jc w:val="center"/>
              <w:rPr>
                <w:rFonts w:ascii="Verdana" w:hAnsi="Verdana" w:cs="Arial"/>
                <w:color w:val="000000" w:themeColor="text1"/>
                <w:sz w:val="20"/>
                <w:szCs w:val="22"/>
                <w:lang w:eastAsia="es-CO"/>
              </w:rPr>
            </w:pPr>
          </w:p>
        </w:tc>
        <w:tc>
          <w:tcPr>
            <w:tcW w:w="1795" w:type="dxa"/>
            <w:tcBorders>
              <w:top w:val="single" w:sz="4" w:space="0" w:color="auto"/>
              <w:left w:val="nil"/>
              <w:bottom w:val="single" w:sz="4" w:space="0" w:color="auto"/>
              <w:right w:val="single" w:sz="4" w:space="0" w:color="auto"/>
            </w:tcBorders>
            <w:noWrap/>
            <w:vAlign w:val="center"/>
            <w:hideMark/>
          </w:tcPr>
          <w:p w14:paraId="7DD2F6AE" w14:textId="77777777" w:rsidR="006E1EF8" w:rsidRPr="00006D52" w:rsidRDefault="006E1EF8" w:rsidP="006E1EF8">
            <w:pPr>
              <w:spacing w:line="256" w:lineRule="auto"/>
              <w:ind w:left="-144" w:firstLine="144"/>
              <w:jc w:val="center"/>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&gt;=40% presupuesto oficial</w:t>
            </w:r>
          </w:p>
        </w:tc>
        <w:tc>
          <w:tcPr>
            <w:tcW w:w="3112" w:type="dxa"/>
            <w:tcBorders>
              <w:top w:val="single" w:sz="4" w:space="0" w:color="auto"/>
              <w:left w:val="nil"/>
              <w:bottom w:val="single" w:sz="4" w:space="0" w:color="auto"/>
              <w:right w:val="single" w:sz="4" w:space="0" w:color="auto"/>
            </w:tcBorders>
            <w:hideMark/>
          </w:tcPr>
          <w:p w14:paraId="214E7B9B" w14:textId="77777777" w:rsidR="006E1EF8" w:rsidRPr="00006D52" w:rsidRDefault="006E1EF8">
            <w:pPr>
              <w:spacing w:line="256" w:lineRule="auto"/>
              <w:jc w:val="both"/>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Se aplicará la fórmula del indicador, mediante la sumatoria del indicador de capital de trabajo de cada uno de los integrantes. El resultado debe cumplir con el margen solicitado.</w:t>
            </w:r>
          </w:p>
        </w:tc>
      </w:tr>
      <w:tr w:rsidR="00006D52" w:rsidRPr="00006D52" w14:paraId="38209383" w14:textId="77777777" w:rsidTr="006E1EF8">
        <w:trPr>
          <w:trHeight w:val="1691"/>
          <w:jc w:val="center"/>
        </w:trPr>
        <w:tc>
          <w:tcPr>
            <w:tcW w:w="2344" w:type="dxa"/>
            <w:tcBorders>
              <w:top w:val="single" w:sz="4" w:space="0" w:color="auto"/>
              <w:left w:val="single" w:sz="4" w:space="0" w:color="auto"/>
              <w:bottom w:val="single" w:sz="4" w:space="0" w:color="auto"/>
              <w:right w:val="single" w:sz="4" w:space="0" w:color="auto"/>
            </w:tcBorders>
            <w:noWrap/>
            <w:vAlign w:val="center"/>
            <w:hideMark/>
          </w:tcPr>
          <w:p w14:paraId="2BA7FC1A" w14:textId="77777777" w:rsidR="006E1EF8" w:rsidRPr="00006D52" w:rsidRDefault="006E1EF8">
            <w:pPr>
              <w:spacing w:line="256" w:lineRule="auto"/>
              <w:jc w:val="center"/>
              <w:rPr>
                <w:rFonts w:ascii="Verdana" w:hAnsi="Verdana" w:cs="Arial"/>
                <w:b/>
                <w:color w:val="000000" w:themeColor="text1"/>
                <w:sz w:val="20"/>
                <w:szCs w:val="22"/>
                <w:lang w:eastAsia="es-CO"/>
              </w:rPr>
            </w:pPr>
            <w:r w:rsidRPr="00006D52">
              <w:rPr>
                <w:rFonts w:ascii="Verdana" w:hAnsi="Verdana" w:cs="Arial"/>
                <w:b/>
                <w:color w:val="000000" w:themeColor="text1"/>
                <w:sz w:val="20"/>
                <w:szCs w:val="22"/>
                <w:lang w:eastAsia="es-CO"/>
              </w:rPr>
              <w:t>PATRIMONIO</w:t>
            </w:r>
          </w:p>
        </w:tc>
        <w:tc>
          <w:tcPr>
            <w:tcW w:w="2471" w:type="dxa"/>
            <w:tcBorders>
              <w:top w:val="single" w:sz="4" w:space="0" w:color="auto"/>
              <w:left w:val="nil"/>
              <w:bottom w:val="single" w:sz="4" w:space="0" w:color="auto"/>
              <w:right w:val="single" w:sz="4" w:space="0" w:color="auto"/>
            </w:tcBorders>
            <w:vAlign w:val="center"/>
            <w:hideMark/>
          </w:tcPr>
          <w:p w14:paraId="667F4823" w14:textId="77777777" w:rsidR="006E1EF8" w:rsidRPr="00006D52" w:rsidRDefault="006E1EF8">
            <w:pPr>
              <w:spacing w:line="256" w:lineRule="auto"/>
              <w:jc w:val="center"/>
              <w:rPr>
                <w:rFonts w:ascii="Verdana" w:hAnsi="Verdana" w:cs="Arial"/>
                <w:color w:val="000000" w:themeColor="text1"/>
                <w:sz w:val="20"/>
                <w:szCs w:val="22"/>
                <w:lang w:eastAsia="es-CO"/>
              </w:rPr>
            </w:pPr>
            <m:oMathPara>
              <m:oMath>
                <m:r>
                  <w:rPr>
                    <w:rFonts w:ascii="Cambria Math" w:hAnsi="Cambria Math" w:cs="Arial"/>
                    <w:color w:val="000000" w:themeColor="text1"/>
                    <w:sz w:val="20"/>
                    <w:szCs w:val="22"/>
                    <w:lang w:eastAsia="es-CO"/>
                  </w:rPr>
                  <m:t>∑Activos-∑Pasivos</m:t>
                </m:r>
              </m:oMath>
            </m:oMathPara>
          </w:p>
        </w:tc>
        <w:tc>
          <w:tcPr>
            <w:tcW w:w="1795" w:type="dxa"/>
            <w:tcBorders>
              <w:top w:val="single" w:sz="4" w:space="0" w:color="auto"/>
              <w:left w:val="nil"/>
              <w:bottom w:val="single" w:sz="4" w:space="0" w:color="auto"/>
              <w:right w:val="single" w:sz="4" w:space="0" w:color="auto"/>
            </w:tcBorders>
            <w:noWrap/>
            <w:vAlign w:val="center"/>
            <w:hideMark/>
          </w:tcPr>
          <w:p w14:paraId="3BFF46A0" w14:textId="77777777" w:rsidR="006E1EF8" w:rsidRPr="00006D52" w:rsidRDefault="006E1EF8">
            <w:pPr>
              <w:spacing w:line="256" w:lineRule="auto"/>
              <w:jc w:val="center"/>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&gt;=30% presupuesto oficial</w:t>
            </w:r>
          </w:p>
        </w:tc>
        <w:tc>
          <w:tcPr>
            <w:tcW w:w="3112" w:type="dxa"/>
            <w:tcBorders>
              <w:top w:val="single" w:sz="4" w:space="0" w:color="auto"/>
              <w:left w:val="nil"/>
              <w:bottom w:val="single" w:sz="4" w:space="0" w:color="auto"/>
              <w:right w:val="single" w:sz="4" w:space="0" w:color="auto"/>
            </w:tcBorders>
            <w:hideMark/>
          </w:tcPr>
          <w:p w14:paraId="4B452EC8" w14:textId="77777777" w:rsidR="006E1EF8" w:rsidRPr="00006D52" w:rsidRDefault="006E1EF8">
            <w:pPr>
              <w:spacing w:line="256" w:lineRule="auto"/>
              <w:jc w:val="both"/>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Se aplicará la fórmula del indicador, mediante la sumatoria del patrimonio de cada uno de los integrantes. El resultado debe cumplir con el margen solicitado.</w:t>
            </w:r>
          </w:p>
        </w:tc>
      </w:tr>
      <w:tr w:rsidR="00006D52" w:rsidRPr="00006D52" w14:paraId="4FC201D3" w14:textId="77777777" w:rsidTr="006E1EF8">
        <w:trPr>
          <w:trHeight w:val="276"/>
          <w:jc w:val="center"/>
        </w:trPr>
        <w:tc>
          <w:tcPr>
            <w:tcW w:w="2344" w:type="dxa"/>
            <w:tcBorders>
              <w:top w:val="single" w:sz="4" w:space="0" w:color="auto"/>
              <w:left w:val="single" w:sz="4" w:space="0" w:color="auto"/>
              <w:bottom w:val="single" w:sz="4" w:space="0" w:color="auto"/>
              <w:right w:val="single" w:sz="4" w:space="0" w:color="auto"/>
            </w:tcBorders>
            <w:noWrap/>
            <w:vAlign w:val="center"/>
            <w:hideMark/>
          </w:tcPr>
          <w:p w14:paraId="54C7CECC" w14:textId="77777777" w:rsidR="006E1EF8" w:rsidRPr="00006D52" w:rsidRDefault="006E1EF8">
            <w:pPr>
              <w:spacing w:line="256" w:lineRule="auto"/>
              <w:jc w:val="center"/>
              <w:rPr>
                <w:rFonts w:ascii="Verdana" w:hAnsi="Verdana" w:cs="Arial"/>
                <w:b/>
                <w:color w:val="000000" w:themeColor="text1"/>
                <w:sz w:val="20"/>
                <w:szCs w:val="22"/>
                <w:lang w:eastAsia="es-CO"/>
              </w:rPr>
            </w:pPr>
            <w:r w:rsidRPr="00006D52">
              <w:rPr>
                <w:rFonts w:ascii="Verdana" w:hAnsi="Verdana" w:cs="Arial"/>
                <w:b/>
                <w:color w:val="000000" w:themeColor="text1"/>
                <w:sz w:val="20"/>
                <w:szCs w:val="22"/>
                <w:lang w:eastAsia="es-CO"/>
              </w:rPr>
              <w:t>LIQUIDEZ</w:t>
            </w:r>
          </w:p>
        </w:tc>
        <w:tc>
          <w:tcPr>
            <w:tcW w:w="2471" w:type="dxa"/>
            <w:tcBorders>
              <w:top w:val="single" w:sz="4" w:space="0" w:color="auto"/>
              <w:left w:val="nil"/>
              <w:bottom w:val="single" w:sz="4" w:space="0" w:color="auto"/>
              <w:right w:val="single" w:sz="4" w:space="0" w:color="auto"/>
            </w:tcBorders>
            <w:vAlign w:val="center"/>
            <w:hideMark/>
          </w:tcPr>
          <w:p w14:paraId="10554985" w14:textId="77777777" w:rsidR="006E1EF8" w:rsidRPr="00006D52" w:rsidRDefault="00EC1314">
            <w:pPr>
              <w:spacing w:line="256" w:lineRule="auto"/>
              <w:jc w:val="center"/>
              <w:rPr>
                <w:rFonts w:ascii="Verdana" w:hAnsi="Verdana" w:cs="Arial"/>
                <w:color w:val="000000" w:themeColor="text1"/>
                <w:sz w:val="20"/>
                <w:szCs w:val="22"/>
                <w:lang w:eastAsia="es-CO"/>
              </w:rPr>
            </w:pPr>
            <m:oMathPara>
              <m:oMath>
                <m:f>
                  <m:fPr>
                    <m:ctrlPr>
                      <w:rPr>
                        <w:rFonts w:ascii="Cambria Math" w:hAnsi="Cambria Math" w:cs="Arial"/>
                        <w:i/>
                        <w:color w:val="000000" w:themeColor="text1"/>
                        <w:sz w:val="20"/>
                        <w:szCs w:val="22"/>
                      </w:rPr>
                    </m:ctrlPr>
                  </m:fPr>
                  <m:num>
                    <m:r>
                      <w:rPr>
                        <w:rFonts w:ascii="Cambria Math" w:hAnsi="Cambria Math" w:cs="Arial"/>
                        <w:color w:val="000000" w:themeColor="text1"/>
                        <w:sz w:val="20"/>
                        <w:szCs w:val="22"/>
                        <w:lang w:eastAsia="es-CO"/>
                      </w:rPr>
                      <m:t>Activo Cte.</m:t>
                    </m:r>
                  </m:num>
                  <m:den>
                    <m:r>
                      <w:rPr>
                        <w:rFonts w:ascii="Cambria Math" w:hAnsi="Cambria Math" w:cs="Arial"/>
                        <w:color w:val="000000" w:themeColor="text1"/>
                        <w:sz w:val="20"/>
                        <w:szCs w:val="22"/>
                        <w:lang w:eastAsia="es-CO"/>
                      </w:rPr>
                      <m:t>Pasivo Cte.</m:t>
                    </m:r>
                  </m:den>
                </m:f>
              </m:oMath>
            </m:oMathPara>
          </w:p>
        </w:tc>
        <w:tc>
          <w:tcPr>
            <w:tcW w:w="1795" w:type="dxa"/>
            <w:tcBorders>
              <w:top w:val="single" w:sz="4" w:space="0" w:color="auto"/>
              <w:left w:val="nil"/>
              <w:bottom w:val="single" w:sz="4" w:space="0" w:color="auto"/>
              <w:right w:val="single" w:sz="4" w:space="0" w:color="auto"/>
            </w:tcBorders>
            <w:noWrap/>
            <w:vAlign w:val="center"/>
            <w:hideMark/>
          </w:tcPr>
          <w:p w14:paraId="32F22BE3" w14:textId="77777777" w:rsidR="006E1EF8" w:rsidRPr="00006D52" w:rsidRDefault="006E1EF8">
            <w:pPr>
              <w:spacing w:line="256" w:lineRule="auto"/>
              <w:jc w:val="center"/>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&gt;= 1.2</w:t>
            </w:r>
          </w:p>
        </w:tc>
        <w:tc>
          <w:tcPr>
            <w:tcW w:w="3112" w:type="dxa"/>
            <w:tcBorders>
              <w:top w:val="single" w:sz="4" w:space="0" w:color="auto"/>
              <w:left w:val="nil"/>
              <w:bottom w:val="single" w:sz="4" w:space="0" w:color="auto"/>
              <w:right w:val="single" w:sz="4" w:space="0" w:color="auto"/>
            </w:tcBorders>
            <w:hideMark/>
          </w:tcPr>
          <w:p w14:paraId="24D7FFC8" w14:textId="77777777" w:rsidR="006E1EF8" w:rsidRDefault="006E1EF8" w:rsidP="00636000">
            <w:pPr>
              <w:spacing w:line="256" w:lineRule="auto"/>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 xml:space="preserve">Se aplicará la fórmula del indicador, mediante la sumatoria del activo corriente de cada uno de los integrantes del consorcio o unión temporal divididos en la sumatoria del pasivo corriente </w:t>
            </w:r>
            <w:r w:rsidR="00636000">
              <w:rPr>
                <w:rFonts w:ascii="Verdana" w:hAnsi="Verdana" w:cs="Arial"/>
                <w:color w:val="000000" w:themeColor="text1"/>
                <w:sz w:val="20"/>
                <w:szCs w:val="22"/>
                <w:lang w:eastAsia="es-CO"/>
              </w:rPr>
              <w:t>de los mismos</w:t>
            </w:r>
            <w:r w:rsidRPr="00006D52">
              <w:rPr>
                <w:rFonts w:ascii="Verdana" w:hAnsi="Verdana" w:cs="Arial"/>
                <w:color w:val="000000" w:themeColor="text1"/>
                <w:sz w:val="20"/>
                <w:szCs w:val="22"/>
                <w:lang w:eastAsia="es-CO"/>
              </w:rPr>
              <w:t>. El resultado debe cumplir con el margen solicitado.</w:t>
            </w:r>
          </w:p>
          <w:p w14:paraId="0F8A82A1" w14:textId="732B3D2E" w:rsidR="00636000" w:rsidRPr="00006D52" w:rsidRDefault="00636000" w:rsidP="00636000">
            <w:pPr>
              <w:spacing w:line="256" w:lineRule="auto"/>
              <w:rPr>
                <w:rFonts w:ascii="Verdana" w:hAnsi="Verdana" w:cs="Arial"/>
                <w:color w:val="000000" w:themeColor="text1"/>
                <w:sz w:val="20"/>
                <w:szCs w:val="22"/>
                <w:lang w:eastAsia="es-CO"/>
              </w:rPr>
            </w:pPr>
          </w:p>
        </w:tc>
      </w:tr>
      <w:tr w:rsidR="00006D52" w:rsidRPr="00006D52" w14:paraId="1A6FEFD5" w14:textId="77777777" w:rsidTr="006E1EF8">
        <w:trPr>
          <w:trHeight w:val="2248"/>
          <w:jc w:val="center"/>
        </w:trPr>
        <w:tc>
          <w:tcPr>
            <w:tcW w:w="2344" w:type="dxa"/>
            <w:tcBorders>
              <w:top w:val="single" w:sz="4" w:space="0" w:color="auto"/>
              <w:left w:val="single" w:sz="4" w:space="0" w:color="auto"/>
              <w:bottom w:val="single" w:sz="4" w:space="0" w:color="auto"/>
              <w:right w:val="single" w:sz="4" w:space="0" w:color="auto"/>
            </w:tcBorders>
            <w:noWrap/>
            <w:vAlign w:val="center"/>
            <w:hideMark/>
          </w:tcPr>
          <w:p w14:paraId="60CCE35A" w14:textId="77777777" w:rsidR="006E1EF8" w:rsidRPr="00006D52" w:rsidRDefault="006E1EF8">
            <w:pPr>
              <w:spacing w:line="256" w:lineRule="auto"/>
              <w:jc w:val="center"/>
              <w:rPr>
                <w:rFonts w:ascii="Verdana" w:hAnsi="Verdana" w:cs="Arial"/>
                <w:b/>
                <w:color w:val="000000" w:themeColor="text1"/>
                <w:sz w:val="20"/>
                <w:szCs w:val="22"/>
                <w:lang w:eastAsia="es-CO"/>
              </w:rPr>
            </w:pPr>
            <w:r w:rsidRPr="00006D52">
              <w:rPr>
                <w:rFonts w:ascii="Verdana" w:hAnsi="Verdana" w:cs="Arial"/>
                <w:b/>
                <w:color w:val="000000" w:themeColor="text1"/>
                <w:sz w:val="20"/>
                <w:szCs w:val="22"/>
                <w:lang w:eastAsia="es-CO"/>
              </w:rPr>
              <w:t>NIVEL DE ENDEUDAMIENTO</w:t>
            </w:r>
          </w:p>
        </w:tc>
        <w:tc>
          <w:tcPr>
            <w:tcW w:w="2471" w:type="dxa"/>
            <w:tcBorders>
              <w:top w:val="single" w:sz="4" w:space="0" w:color="auto"/>
              <w:left w:val="nil"/>
              <w:bottom w:val="single" w:sz="4" w:space="0" w:color="auto"/>
              <w:right w:val="single" w:sz="4" w:space="0" w:color="auto"/>
            </w:tcBorders>
            <w:noWrap/>
            <w:vAlign w:val="center"/>
            <w:hideMark/>
          </w:tcPr>
          <w:p w14:paraId="2F3ADC85" w14:textId="77777777" w:rsidR="006E1EF8" w:rsidRPr="00006D52" w:rsidRDefault="00EC1314">
            <w:pPr>
              <w:spacing w:line="256" w:lineRule="auto"/>
              <w:jc w:val="center"/>
              <w:rPr>
                <w:rFonts w:ascii="Verdana" w:hAnsi="Verdana" w:cs="Arial"/>
                <w:color w:val="000000" w:themeColor="text1"/>
                <w:sz w:val="20"/>
                <w:szCs w:val="22"/>
                <w:lang w:eastAsia="es-CO"/>
              </w:rPr>
            </w:pPr>
            <m:oMathPara>
              <m:oMath>
                <m:f>
                  <m:fPr>
                    <m:ctrlPr>
                      <w:rPr>
                        <w:rFonts w:ascii="Cambria Math" w:hAnsi="Cambria Math" w:cs="Arial"/>
                        <w:i/>
                        <w:color w:val="000000" w:themeColor="text1"/>
                        <w:sz w:val="20"/>
                        <w:szCs w:val="22"/>
                      </w:rPr>
                    </m:ctrlPr>
                  </m:fPr>
                  <m:num>
                    <m:r>
                      <w:rPr>
                        <w:rFonts w:ascii="Cambria Math" w:hAnsi="Cambria Math" w:cs="Arial"/>
                        <w:color w:val="000000" w:themeColor="text1"/>
                        <w:sz w:val="20"/>
                        <w:szCs w:val="22"/>
                        <w:lang w:eastAsia="es-CO"/>
                      </w:rPr>
                      <m:t>∑Pasivos</m:t>
                    </m:r>
                  </m:num>
                  <m:den>
                    <m:r>
                      <w:rPr>
                        <w:rFonts w:ascii="Cambria Math" w:hAnsi="Cambria Math" w:cs="Arial"/>
                        <w:color w:val="000000" w:themeColor="text1"/>
                        <w:sz w:val="20"/>
                        <w:szCs w:val="22"/>
                        <w:lang w:eastAsia="es-CO"/>
                      </w:rPr>
                      <m:t>∑Activos</m:t>
                    </m:r>
                  </m:den>
                </m:f>
              </m:oMath>
            </m:oMathPara>
          </w:p>
        </w:tc>
        <w:tc>
          <w:tcPr>
            <w:tcW w:w="1795" w:type="dxa"/>
            <w:tcBorders>
              <w:top w:val="single" w:sz="4" w:space="0" w:color="auto"/>
              <w:left w:val="nil"/>
              <w:bottom w:val="single" w:sz="4" w:space="0" w:color="auto"/>
              <w:right w:val="single" w:sz="4" w:space="0" w:color="auto"/>
            </w:tcBorders>
            <w:noWrap/>
            <w:vAlign w:val="center"/>
            <w:hideMark/>
          </w:tcPr>
          <w:p w14:paraId="002AB895" w14:textId="77777777" w:rsidR="006E1EF8" w:rsidRPr="00006D52" w:rsidRDefault="006E1EF8">
            <w:pPr>
              <w:spacing w:line="256" w:lineRule="auto"/>
              <w:jc w:val="center"/>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&lt;=70%</w:t>
            </w:r>
          </w:p>
        </w:tc>
        <w:tc>
          <w:tcPr>
            <w:tcW w:w="3112" w:type="dxa"/>
            <w:tcBorders>
              <w:top w:val="single" w:sz="4" w:space="0" w:color="auto"/>
              <w:left w:val="nil"/>
              <w:bottom w:val="single" w:sz="4" w:space="0" w:color="auto"/>
              <w:right w:val="single" w:sz="4" w:space="0" w:color="auto"/>
            </w:tcBorders>
            <w:hideMark/>
          </w:tcPr>
          <w:p w14:paraId="01F7CC94" w14:textId="77777777" w:rsidR="006E1EF8" w:rsidRPr="00006D52" w:rsidRDefault="006E1EF8">
            <w:pPr>
              <w:spacing w:line="256" w:lineRule="auto"/>
              <w:jc w:val="both"/>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Se aplicará la fórmula del indicador, mediante la sumatoria del indicador de endeudamiento de cada uno de los integrantes y el resultado se divide en el número de integrantes. El resultado debe cumplir con el margen solicitado</w:t>
            </w:r>
          </w:p>
        </w:tc>
      </w:tr>
      <w:tr w:rsidR="006E1EF8" w:rsidRPr="00006D52" w14:paraId="7829D9DC" w14:textId="77777777" w:rsidTr="00AC641E">
        <w:trPr>
          <w:trHeight w:val="664"/>
          <w:jc w:val="center"/>
        </w:trPr>
        <w:tc>
          <w:tcPr>
            <w:tcW w:w="2344" w:type="dxa"/>
            <w:tcBorders>
              <w:top w:val="single" w:sz="4" w:space="0" w:color="auto"/>
              <w:left w:val="single" w:sz="4" w:space="0" w:color="auto"/>
              <w:bottom w:val="single" w:sz="4" w:space="0" w:color="auto"/>
              <w:right w:val="single" w:sz="4" w:space="0" w:color="auto"/>
            </w:tcBorders>
            <w:noWrap/>
            <w:vAlign w:val="center"/>
            <w:hideMark/>
          </w:tcPr>
          <w:p w14:paraId="53508AB8" w14:textId="77777777" w:rsidR="006E1EF8" w:rsidRPr="00006D52" w:rsidRDefault="006E1EF8">
            <w:pPr>
              <w:spacing w:line="256" w:lineRule="auto"/>
              <w:jc w:val="center"/>
              <w:rPr>
                <w:rFonts w:ascii="Verdana" w:hAnsi="Verdana" w:cs="Arial"/>
                <w:b/>
                <w:color w:val="000000" w:themeColor="text1"/>
                <w:sz w:val="20"/>
                <w:szCs w:val="22"/>
                <w:lang w:eastAsia="es-CO"/>
              </w:rPr>
            </w:pPr>
            <w:r w:rsidRPr="00006D52">
              <w:rPr>
                <w:rFonts w:ascii="Verdana" w:hAnsi="Verdana" w:cs="Arial"/>
                <w:b/>
                <w:color w:val="000000" w:themeColor="text1"/>
                <w:sz w:val="20"/>
                <w:szCs w:val="22"/>
                <w:lang w:eastAsia="es-CO"/>
              </w:rPr>
              <w:t>RAZÓN DE COBERTURA DE INTERESES</w:t>
            </w:r>
          </w:p>
        </w:tc>
        <w:tc>
          <w:tcPr>
            <w:tcW w:w="2471" w:type="dxa"/>
            <w:tcBorders>
              <w:top w:val="single" w:sz="4" w:space="0" w:color="auto"/>
              <w:left w:val="nil"/>
              <w:bottom w:val="single" w:sz="4" w:space="0" w:color="auto"/>
              <w:right w:val="single" w:sz="4" w:space="0" w:color="auto"/>
            </w:tcBorders>
            <w:noWrap/>
            <w:vAlign w:val="center"/>
            <w:hideMark/>
          </w:tcPr>
          <w:p w14:paraId="53E69251" w14:textId="77777777" w:rsidR="006E1EF8" w:rsidRPr="00006D52" w:rsidRDefault="00EC1314">
            <w:pPr>
              <w:spacing w:line="256" w:lineRule="auto"/>
              <w:rPr>
                <w:rFonts w:ascii="Verdana" w:hAnsi="Verdana" w:cs="Arial"/>
                <w:color w:val="000000" w:themeColor="text1"/>
                <w:sz w:val="20"/>
                <w:szCs w:val="22"/>
                <w:lang w:eastAsia="es-CO"/>
              </w:rPr>
            </w:pPr>
            <m:oMathPara>
              <m:oMath>
                <m:f>
                  <m:fPr>
                    <m:ctrlPr>
                      <w:rPr>
                        <w:rFonts w:ascii="Cambria Math" w:hAnsi="Cambria Math" w:cs="Arial"/>
                        <w:i/>
                        <w:color w:val="000000" w:themeColor="text1"/>
                        <w:sz w:val="20"/>
                        <w:szCs w:val="22"/>
                      </w:rPr>
                    </m:ctrlPr>
                  </m:fPr>
                  <m:num>
                    <m:r>
                      <w:rPr>
                        <w:rFonts w:ascii="Cambria Math" w:hAnsi="Cambria Math" w:cs="Arial"/>
                        <w:color w:val="000000" w:themeColor="text1"/>
                        <w:sz w:val="20"/>
                        <w:szCs w:val="22"/>
                        <w:lang w:eastAsia="es-CO"/>
                      </w:rPr>
                      <m:t>Utilidad Operacional</m:t>
                    </m:r>
                  </m:num>
                  <m:den>
                    <m:r>
                      <w:rPr>
                        <w:rFonts w:ascii="Cambria Math" w:hAnsi="Cambria Math" w:cs="Arial"/>
                        <w:color w:val="000000" w:themeColor="text1"/>
                        <w:sz w:val="20"/>
                        <w:szCs w:val="22"/>
                        <w:lang w:eastAsia="es-CO"/>
                      </w:rPr>
                      <m:t>Gastos de Intereses</m:t>
                    </m:r>
                  </m:den>
                </m:f>
              </m:oMath>
            </m:oMathPara>
          </w:p>
        </w:tc>
        <w:tc>
          <w:tcPr>
            <w:tcW w:w="1795" w:type="dxa"/>
            <w:tcBorders>
              <w:top w:val="single" w:sz="4" w:space="0" w:color="auto"/>
              <w:left w:val="nil"/>
              <w:bottom w:val="single" w:sz="4" w:space="0" w:color="auto"/>
              <w:right w:val="single" w:sz="4" w:space="0" w:color="auto"/>
            </w:tcBorders>
            <w:noWrap/>
            <w:vAlign w:val="center"/>
            <w:hideMark/>
          </w:tcPr>
          <w:p w14:paraId="4F880AF0" w14:textId="77777777" w:rsidR="006E1EF8" w:rsidRPr="00006D52" w:rsidRDefault="006E1EF8">
            <w:pPr>
              <w:spacing w:line="256" w:lineRule="auto"/>
              <w:jc w:val="center"/>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&gt;=1.3</w:t>
            </w:r>
          </w:p>
        </w:tc>
        <w:tc>
          <w:tcPr>
            <w:tcW w:w="3112" w:type="dxa"/>
            <w:tcBorders>
              <w:top w:val="single" w:sz="4" w:space="0" w:color="auto"/>
              <w:left w:val="nil"/>
              <w:bottom w:val="single" w:sz="4" w:space="0" w:color="auto"/>
              <w:right w:val="single" w:sz="4" w:space="0" w:color="auto"/>
            </w:tcBorders>
            <w:hideMark/>
          </w:tcPr>
          <w:p w14:paraId="3118670A" w14:textId="77777777" w:rsidR="006E1EF8" w:rsidRPr="00006D52" w:rsidRDefault="006E1EF8">
            <w:pPr>
              <w:spacing w:line="256" w:lineRule="auto"/>
              <w:jc w:val="both"/>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Los oferentes cuyos gastos de intereses sean cero (0), no podrán calcular el indicador. En este evento el oferente cumple con el indicador, salvo que la utilidad operacional sea negativa.</w:t>
            </w:r>
          </w:p>
          <w:p w14:paraId="1035B9E9" w14:textId="77777777" w:rsidR="006E1EF8" w:rsidRPr="00006D52" w:rsidRDefault="006E1EF8">
            <w:pPr>
              <w:spacing w:line="256" w:lineRule="auto"/>
              <w:jc w:val="both"/>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 xml:space="preserve">Para el caso de las ofertas plurales (unión temporal y consorcio) se aplicará la fórmula del indicador, </w:t>
            </w:r>
            <w:r w:rsidRPr="00006D52">
              <w:rPr>
                <w:rFonts w:ascii="Verdana" w:hAnsi="Verdana" w:cs="Arial"/>
                <w:color w:val="000000" w:themeColor="text1"/>
                <w:sz w:val="20"/>
                <w:szCs w:val="22"/>
                <w:lang w:eastAsia="es-CO"/>
              </w:rPr>
              <w:lastRenderedPageBreak/>
              <w:t>mediante la sumatoria de la utilidad operacional de cada uno de los integrantes dividida por la sumatoria de los gastos de intereses de los mismos. El resultado debe cumplir con el margen solicitado.</w:t>
            </w:r>
          </w:p>
        </w:tc>
      </w:tr>
    </w:tbl>
    <w:p w14:paraId="7897D24B" w14:textId="77777777" w:rsidR="006E1EF8" w:rsidRPr="00006D52" w:rsidRDefault="006E1EF8" w:rsidP="006E1EF8">
      <w:pPr>
        <w:autoSpaceDE w:val="0"/>
        <w:autoSpaceDN w:val="0"/>
        <w:adjustRightInd w:val="0"/>
        <w:jc w:val="both"/>
        <w:rPr>
          <w:rFonts w:ascii="Verdana" w:hAnsi="Verdana" w:cs="Arial"/>
          <w:color w:val="000000" w:themeColor="text1"/>
          <w:sz w:val="20"/>
          <w:szCs w:val="22"/>
        </w:rPr>
      </w:pPr>
    </w:p>
    <w:p w14:paraId="736B6D5F" w14:textId="77777777" w:rsidR="006E1EF8" w:rsidRPr="00006D52" w:rsidRDefault="006E1EF8" w:rsidP="001E0A51">
      <w:pPr>
        <w:numPr>
          <w:ilvl w:val="2"/>
          <w:numId w:val="33"/>
        </w:numPr>
        <w:jc w:val="both"/>
        <w:outlineLvl w:val="0"/>
        <w:rPr>
          <w:rFonts w:ascii="Verdana" w:hAnsi="Verdana" w:cs="Arial"/>
          <w:color w:val="000000" w:themeColor="text1"/>
          <w:sz w:val="22"/>
          <w:szCs w:val="22"/>
        </w:rPr>
      </w:pPr>
      <w:r w:rsidRPr="00006D52">
        <w:rPr>
          <w:rFonts w:ascii="Verdana" w:hAnsi="Verdana" w:cs="Arial"/>
          <w:b/>
          <w:color w:val="000000" w:themeColor="text1"/>
          <w:sz w:val="22"/>
          <w:szCs w:val="22"/>
        </w:rPr>
        <w:t xml:space="preserve"> </w:t>
      </w:r>
      <w:bookmarkStart w:id="426" w:name="_Toc474851191"/>
      <w:bookmarkStart w:id="427" w:name="_Toc528689823"/>
      <w:bookmarkStart w:id="428" w:name="_Toc6928108"/>
      <w:r w:rsidRPr="00006D52">
        <w:rPr>
          <w:rFonts w:ascii="Verdana" w:hAnsi="Verdana" w:cs="Arial"/>
          <w:b/>
          <w:color w:val="000000" w:themeColor="text1"/>
          <w:sz w:val="22"/>
          <w:szCs w:val="22"/>
        </w:rPr>
        <w:t>Indicadores de capacidad organizacional</w:t>
      </w:r>
      <w:bookmarkEnd w:id="426"/>
      <w:bookmarkEnd w:id="427"/>
      <w:bookmarkEnd w:id="428"/>
    </w:p>
    <w:p w14:paraId="7B4FC587" w14:textId="77777777" w:rsidR="006E1EF8" w:rsidRPr="00006D52" w:rsidRDefault="006E1EF8" w:rsidP="006E1EF8">
      <w:pPr>
        <w:autoSpaceDE w:val="0"/>
        <w:autoSpaceDN w:val="0"/>
        <w:adjustRightInd w:val="0"/>
        <w:jc w:val="both"/>
        <w:rPr>
          <w:rFonts w:ascii="Verdana" w:hAnsi="Verdana" w:cs="Arial"/>
          <w:color w:val="000000" w:themeColor="text1"/>
          <w:sz w:val="22"/>
          <w:szCs w:val="22"/>
        </w:rPr>
      </w:pPr>
    </w:p>
    <w:p w14:paraId="3E59BB29" w14:textId="77777777" w:rsidR="006E1EF8" w:rsidRPr="00006D52" w:rsidRDefault="006E1EF8" w:rsidP="006E1EF8">
      <w:pPr>
        <w:autoSpaceDE w:val="0"/>
        <w:autoSpaceDN w:val="0"/>
        <w:adjustRightInd w:val="0"/>
        <w:rPr>
          <w:rFonts w:ascii="Verdana" w:hAnsi="Verdana" w:cs="Arial"/>
          <w:color w:val="000000" w:themeColor="text1"/>
          <w:sz w:val="22"/>
          <w:szCs w:val="22"/>
        </w:rPr>
      </w:pPr>
      <w:r w:rsidRPr="00006D52">
        <w:rPr>
          <w:rFonts w:ascii="Verdana" w:hAnsi="Verdana" w:cs="Arial"/>
          <w:color w:val="000000" w:themeColor="text1"/>
          <w:sz w:val="22"/>
          <w:szCs w:val="22"/>
        </w:rPr>
        <w:t>Rentabilidad del Patrimonio</w:t>
      </w:r>
    </w:p>
    <w:p w14:paraId="136DFC1F" w14:textId="77777777" w:rsidR="006E1EF8" w:rsidRPr="00006D52" w:rsidRDefault="006E1EF8" w:rsidP="006E1EF8">
      <w:pPr>
        <w:autoSpaceDE w:val="0"/>
        <w:autoSpaceDN w:val="0"/>
        <w:adjustRightInd w:val="0"/>
        <w:rPr>
          <w:rFonts w:ascii="Verdana" w:hAnsi="Verdana" w:cs="Arial"/>
          <w:color w:val="000000" w:themeColor="text1"/>
          <w:sz w:val="22"/>
          <w:szCs w:val="22"/>
        </w:rPr>
      </w:pPr>
      <w:r w:rsidRPr="00006D52">
        <w:rPr>
          <w:rFonts w:ascii="Verdana" w:hAnsi="Verdana" w:cs="Arial"/>
          <w:color w:val="000000" w:themeColor="text1"/>
          <w:sz w:val="22"/>
          <w:szCs w:val="22"/>
        </w:rPr>
        <w:t>Rentabilidad del Activo</w:t>
      </w:r>
    </w:p>
    <w:p w14:paraId="7D6DFE22" w14:textId="77777777" w:rsidR="006E1EF8" w:rsidRPr="00006D52" w:rsidRDefault="006E1EF8" w:rsidP="006E1EF8">
      <w:pPr>
        <w:autoSpaceDE w:val="0"/>
        <w:autoSpaceDN w:val="0"/>
        <w:adjustRightInd w:val="0"/>
        <w:jc w:val="both"/>
        <w:rPr>
          <w:rFonts w:ascii="Verdana" w:hAnsi="Verdana" w:cs="Arial"/>
          <w:color w:val="000000" w:themeColor="text1"/>
          <w:sz w:val="22"/>
          <w:szCs w:val="22"/>
        </w:rPr>
      </w:pPr>
    </w:p>
    <w:tbl>
      <w:tblPr>
        <w:tblW w:w="9536" w:type="dxa"/>
        <w:jc w:val="center"/>
        <w:tblCellMar>
          <w:left w:w="70" w:type="dxa"/>
          <w:right w:w="70" w:type="dxa"/>
        </w:tblCellMar>
        <w:tblLook w:val="04A0" w:firstRow="1" w:lastRow="0" w:firstColumn="1" w:lastColumn="0" w:noHBand="0" w:noVBand="1"/>
      </w:tblPr>
      <w:tblGrid>
        <w:gridCol w:w="2054"/>
        <w:gridCol w:w="2677"/>
        <w:gridCol w:w="1571"/>
        <w:gridCol w:w="3234"/>
      </w:tblGrid>
      <w:tr w:rsidR="00006D52" w:rsidRPr="00006D52" w14:paraId="7686D75A" w14:textId="77777777" w:rsidTr="006E1EF8">
        <w:trPr>
          <w:trHeight w:val="300"/>
          <w:jc w:val="center"/>
        </w:trPr>
        <w:tc>
          <w:tcPr>
            <w:tcW w:w="205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FBB6C7D" w14:textId="77777777" w:rsidR="006E1EF8" w:rsidRPr="00006D52" w:rsidRDefault="006E1EF8">
            <w:pPr>
              <w:spacing w:line="256" w:lineRule="auto"/>
              <w:jc w:val="center"/>
              <w:rPr>
                <w:rFonts w:ascii="Verdana" w:hAnsi="Verdana" w:cs="Arial"/>
                <w:b/>
                <w:bCs/>
                <w:color w:val="000000" w:themeColor="text1"/>
                <w:sz w:val="20"/>
                <w:szCs w:val="22"/>
                <w:lang w:eastAsia="es-CO"/>
              </w:rPr>
            </w:pPr>
            <w:r w:rsidRPr="00006D52">
              <w:rPr>
                <w:rFonts w:ascii="Verdana" w:hAnsi="Verdana" w:cs="Arial"/>
                <w:b/>
                <w:bCs/>
                <w:color w:val="000000" w:themeColor="text1"/>
                <w:sz w:val="20"/>
                <w:szCs w:val="22"/>
                <w:lang w:eastAsia="es-CO"/>
              </w:rPr>
              <w:t>INDICADOR</w:t>
            </w:r>
          </w:p>
        </w:tc>
        <w:tc>
          <w:tcPr>
            <w:tcW w:w="2677" w:type="dxa"/>
            <w:tcBorders>
              <w:top w:val="single" w:sz="4" w:space="0" w:color="auto"/>
              <w:left w:val="nil"/>
              <w:bottom w:val="single" w:sz="4" w:space="0" w:color="auto"/>
              <w:right w:val="single" w:sz="4" w:space="0" w:color="auto"/>
            </w:tcBorders>
            <w:shd w:val="clear" w:color="auto" w:fill="D9D9D9"/>
            <w:noWrap/>
            <w:vAlign w:val="center"/>
            <w:hideMark/>
          </w:tcPr>
          <w:p w14:paraId="543DE747" w14:textId="77777777" w:rsidR="006E1EF8" w:rsidRPr="00006D52" w:rsidRDefault="006E1EF8">
            <w:pPr>
              <w:spacing w:line="256" w:lineRule="auto"/>
              <w:jc w:val="center"/>
              <w:rPr>
                <w:rFonts w:ascii="Verdana" w:hAnsi="Verdana" w:cs="Arial"/>
                <w:b/>
                <w:bCs/>
                <w:color w:val="000000" w:themeColor="text1"/>
                <w:sz w:val="20"/>
                <w:szCs w:val="22"/>
                <w:lang w:eastAsia="es-CO"/>
              </w:rPr>
            </w:pPr>
            <w:r w:rsidRPr="00006D52">
              <w:rPr>
                <w:rFonts w:ascii="Verdana" w:hAnsi="Verdana" w:cs="Arial"/>
                <w:b/>
                <w:bCs/>
                <w:color w:val="000000" w:themeColor="text1"/>
                <w:sz w:val="20"/>
                <w:szCs w:val="22"/>
                <w:lang w:eastAsia="es-CO"/>
              </w:rPr>
              <w:t>FORMULA</w:t>
            </w:r>
          </w:p>
        </w:tc>
        <w:tc>
          <w:tcPr>
            <w:tcW w:w="1360" w:type="dxa"/>
            <w:tcBorders>
              <w:top w:val="single" w:sz="4" w:space="0" w:color="auto"/>
              <w:left w:val="nil"/>
              <w:bottom w:val="single" w:sz="4" w:space="0" w:color="auto"/>
              <w:right w:val="single" w:sz="4" w:space="0" w:color="auto"/>
            </w:tcBorders>
            <w:shd w:val="clear" w:color="auto" w:fill="D9D9D9"/>
            <w:noWrap/>
            <w:vAlign w:val="center"/>
            <w:hideMark/>
          </w:tcPr>
          <w:p w14:paraId="65DE6FF9" w14:textId="77777777" w:rsidR="006E1EF8" w:rsidRPr="00006D52" w:rsidRDefault="006E1EF8">
            <w:pPr>
              <w:spacing w:line="256" w:lineRule="auto"/>
              <w:jc w:val="center"/>
              <w:rPr>
                <w:rFonts w:ascii="Verdana" w:hAnsi="Verdana" w:cs="Arial"/>
                <w:b/>
                <w:bCs/>
                <w:color w:val="000000" w:themeColor="text1"/>
                <w:sz w:val="20"/>
                <w:szCs w:val="22"/>
                <w:lang w:eastAsia="es-CO"/>
              </w:rPr>
            </w:pPr>
            <w:r w:rsidRPr="00006D52">
              <w:rPr>
                <w:rFonts w:ascii="Verdana" w:hAnsi="Verdana" w:cs="Arial"/>
                <w:b/>
                <w:bCs/>
                <w:color w:val="000000" w:themeColor="text1"/>
                <w:sz w:val="20"/>
                <w:szCs w:val="22"/>
                <w:lang w:eastAsia="es-CO"/>
              </w:rPr>
              <w:t>MARGEN SOLICITADO</w:t>
            </w:r>
          </w:p>
        </w:tc>
        <w:tc>
          <w:tcPr>
            <w:tcW w:w="3445" w:type="dxa"/>
            <w:tcBorders>
              <w:top w:val="single" w:sz="4" w:space="0" w:color="auto"/>
              <w:left w:val="nil"/>
              <w:bottom w:val="single" w:sz="4" w:space="0" w:color="auto"/>
              <w:right w:val="single" w:sz="4" w:space="0" w:color="auto"/>
            </w:tcBorders>
            <w:shd w:val="clear" w:color="auto" w:fill="D9D9D9"/>
            <w:vAlign w:val="center"/>
            <w:hideMark/>
          </w:tcPr>
          <w:p w14:paraId="217A93DA" w14:textId="77777777" w:rsidR="006E1EF8" w:rsidRPr="00006D52" w:rsidRDefault="006E1EF8">
            <w:pPr>
              <w:spacing w:line="256" w:lineRule="auto"/>
              <w:jc w:val="center"/>
              <w:rPr>
                <w:rFonts w:ascii="Verdana" w:hAnsi="Verdana" w:cs="Arial"/>
                <w:b/>
                <w:bCs/>
                <w:color w:val="000000" w:themeColor="text1"/>
                <w:sz w:val="20"/>
                <w:szCs w:val="22"/>
                <w:lang w:eastAsia="es-CO"/>
              </w:rPr>
            </w:pPr>
            <w:r w:rsidRPr="00006D52">
              <w:rPr>
                <w:rFonts w:ascii="Verdana" w:hAnsi="Verdana" w:cs="Arial"/>
                <w:b/>
                <w:bCs/>
                <w:color w:val="000000" w:themeColor="text1"/>
                <w:sz w:val="20"/>
                <w:szCs w:val="22"/>
                <w:lang w:eastAsia="es-CO"/>
              </w:rPr>
              <w:t>CONSORCIOS O UNIONES TEMPORALES</w:t>
            </w:r>
          </w:p>
        </w:tc>
      </w:tr>
      <w:tr w:rsidR="00006D52" w:rsidRPr="00006D52" w14:paraId="5D1193A3" w14:textId="77777777" w:rsidTr="006E1EF8">
        <w:trPr>
          <w:trHeight w:val="276"/>
          <w:jc w:val="center"/>
        </w:trPr>
        <w:tc>
          <w:tcPr>
            <w:tcW w:w="2054" w:type="dxa"/>
            <w:tcBorders>
              <w:top w:val="single" w:sz="4" w:space="0" w:color="auto"/>
              <w:left w:val="single" w:sz="4" w:space="0" w:color="auto"/>
              <w:bottom w:val="single" w:sz="4" w:space="0" w:color="auto"/>
              <w:right w:val="single" w:sz="4" w:space="0" w:color="auto"/>
            </w:tcBorders>
            <w:noWrap/>
            <w:vAlign w:val="center"/>
            <w:hideMark/>
          </w:tcPr>
          <w:p w14:paraId="2E008AA3" w14:textId="77777777" w:rsidR="006E1EF8" w:rsidRPr="00006D52" w:rsidRDefault="006E1EF8">
            <w:pPr>
              <w:spacing w:line="256" w:lineRule="auto"/>
              <w:jc w:val="center"/>
              <w:rPr>
                <w:rFonts w:ascii="Verdana" w:hAnsi="Verdana" w:cs="Arial"/>
                <w:b/>
                <w:color w:val="000000" w:themeColor="text1"/>
                <w:sz w:val="20"/>
                <w:szCs w:val="22"/>
                <w:lang w:eastAsia="es-CO"/>
              </w:rPr>
            </w:pPr>
            <w:r w:rsidRPr="00006D52">
              <w:rPr>
                <w:rFonts w:ascii="Verdana" w:hAnsi="Verdana" w:cs="Arial"/>
                <w:b/>
                <w:color w:val="000000" w:themeColor="text1"/>
                <w:sz w:val="20"/>
                <w:szCs w:val="22"/>
                <w:lang w:eastAsia="es-CO"/>
              </w:rPr>
              <w:t>RENTABILIDAD DEL PATRIMONIO</w:t>
            </w:r>
          </w:p>
        </w:tc>
        <w:tc>
          <w:tcPr>
            <w:tcW w:w="2677" w:type="dxa"/>
            <w:tcBorders>
              <w:top w:val="single" w:sz="4" w:space="0" w:color="auto"/>
              <w:left w:val="nil"/>
              <w:bottom w:val="single" w:sz="4" w:space="0" w:color="auto"/>
              <w:right w:val="single" w:sz="4" w:space="0" w:color="auto"/>
            </w:tcBorders>
            <w:vAlign w:val="center"/>
            <w:hideMark/>
          </w:tcPr>
          <w:p w14:paraId="65D35B44" w14:textId="77777777" w:rsidR="006E1EF8" w:rsidRPr="00006D52" w:rsidRDefault="00EC1314">
            <w:pPr>
              <w:spacing w:line="256" w:lineRule="auto"/>
              <w:jc w:val="center"/>
              <w:rPr>
                <w:rFonts w:ascii="Verdana" w:hAnsi="Verdana" w:cs="Arial"/>
                <w:color w:val="000000" w:themeColor="text1"/>
                <w:sz w:val="20"/>
                <w:szCs w:val="22"/>
                <w:lang w:eastAsia="es-CO"/>
              </w:rPr>
            </w:pPr>
            <m:oMathPara>
              <m:oMath>
                <m:f>
                  <m:fPr>
                    <m:ctrlPr>
                      <w:rPr>
                        <w:rFonts w:ascii="Cambria Math" w:hAnsi="Cambria Math" w:cs="Arial"/>
                        <w:i/>
                        <w:color w:val="000000" w:themeColor="text1"/>
                        <w:sz w:val="20"/>
                        <w:szCs w:val="22"/>
                      </w:rPr>
                    </m:ctrlPr>
                  </m:fPr>
                  <m:num>
                    <m:r>
                      <w:rPr>
                        <w:rFonts w:ascii="Cambria Math" w:hAnsi="Cambria Math" w:cs="Arial"/>
                        <w:color w:val="000000" w:themeColor="text1"/>
                        <w:sz w:val="20"/>
                        <w:szCs w:val="22"/>
                        <w:lang w:eastAsia="es-CO"/>
                      </w:rPr>
                      <m:t>Utilidad Operacional</m:t>
                    </m:r>
                  </m:num>
                  <m:den>
                    <m:r>
                      <w:rPr>
                        <w:rFonts w:ascii="Cambria Math" w:hAnsi="Cambria Math" w:cs="Arial"/>
                        <w:color w:val="000000" w:themeColor="text1"/>
                        <w:sz w:val="20"/>
                        <w:szCs w:val="22"/>
                        <w:lang w:eastAsia="es-CO"/>
                      </w:rPr>
                      <m:t>Patrimonio</m:t>
                    </m:r>
                  </m:den>
                </m:f>
              </m:oMath>
            </m:oMathPara>
          </w:p>
        </w:tc>
        <w:tc>
          <w:tcPr>
            <w:tcW w:w="1360" w:type="dxa"/>
            <w:tcBorders>
              <w:top w:val="single" w:sz="4" w:space="0" w:color="auto"/>
              <w:left w:val="nil"/>
              <w:bottom w:val="single" w:sz="4" w:space="0" w:color="auto"/>
              <w:right w:val="single" w:sz="4" w:space="0" w:color="auto"/>
            </w:tcBorders>
            <w:noWrap/>
            <w:vAlign w:val="center"/>
            <w:hideMark/>
          </w:tcPr>
          <w:p w14:paraId="7861278D" w14:textId="77777777" w:rsidR="006E1EF8" w:rsidRPr="00006D52" w:rsidRDefault="006E1EF8">
            <w:pPr>
              <w:spacing w:line="256" w:lineRule="auto"/>
              <w:jc w:val="center"/>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&gt;=5%</w:t>
            </w:r>
          </w:p>
        </w:tc>
        <w:tc>
          <w:tcPr>
            <w:tcW w:w="3445" w:type="dxa"/>
            <w:tcBorders>
              <w:top w:val="single" w:sz="4" w:space="0" w:color="auto"/>
              <w:left w:val="nil"/>
              <w:bottom w:val="single" w:sz="4" w:space="0" w:color="auto"/>
              <w:right w:val="single" w:sz="4" w:space="0" w:color="auto"/>
            </w:tcBorders>
            <w:hideMark/>
          </w:tcPr>
          <w:p w14:paraId="423742FC" w14:textId="77777777" w:rsidR="006E1EF8" w:rsidRPr="00006D52" w:rsidRDefault="006E1EF8">
            <w:pPr>
              <w:spacing w:line="256" w:lineRule="auto"/>
              <w:jc w:val="both"/>
              <w:rPr>
                <w:rFonts w:ascii="Verdana" w:hAnsi="Verdana" w:cs="Arial"/>
                <w:color w:val="000000" w:themeColor="text1"/>
                <w:sz w:val="20"/>
                <w:szCs w:val="22"/>
                <w:lang w:eastAsia="es-CO"/>
              </w:rPr>
            </w:pPr>
            <w:r w:rsidRPr="00006D52">
              <w:rPr>
                <w:rFonts w:ascii="Verdana" w:hAnsi="Verdana" w:cs="Arial"/>
                <w:bCs/>
                <w:color w:val="000000" w:themeColor="text1"/>
                <w:sz w:val="20"/>
                <w:szCs w:val="22"/>
              </w:rPr>
              <w:t>Se aplicará la fórmula del indicador, mediante la sumatoria de la rentabilidad del patrimonio de cada uno de los integrantes dividida en el número de integrantes. El resultado debe cumplir con el margen solicitado.</w:t>
            </w:r>
          </w:p>
        </w:tc>
      </w:tr>
      <w:tr w:rsidR="006E1EF8" w:rsidRPr="00006D52" w14:paraId="272B183F" w14:textId="77777777" w:rsidTr="006E1EF8">
        <w:trPr>
          <w:trHeight w:val="1802"/>
          <w:jc w:val="center"/>
        </w:trPr>
        <w:tc>
          <w:tcPr>
            <w:tcW w:w="2054" w:type="dxa"/>
            <w:tcBorders>
              <w:top w:val="single" w:sz="4" w:space="0" w:color="auto"/>
              <w:left w:val="single" w:sz="4" w:space="0" w:color="auto"/>
              <w:bottom w:val="single" w:sz="4" w:space="0" w:color="auto"/>
              <w:right w:val="single" w:sz="4" w:space="0" w:color="auto"/>
            </w:tcBorders>
            <w:noWrap/>
            <w:vAlign w:val="center"/>
            <w:hideMark/>
          </w:tcPr>
          <w:p w14:paraId="0659C91B" w14:textId="77777777" w:rsidR="006E1EF8" w:rsidRPr="00006D52" w:rsidRDefault="006E1EF8">
            <w:pPr>
              <w:spacing w:line="256" w:lineRule="auto"/>
              <w:jc w:val="center"/>
              <w:rPr>
                <w:rFonts w:ascii="Verdana" w:hAnsi="Verdana" w:cs="Arial"/>
                <w:b/>
                <w:color w:val="000000" w:themeColor="text1"/>
                <w:sz w:val="20"/>
                <w:szCs w:val="22"/>
                <w:lang w:eastAsia="es-CO"/>
              </w:rPr>
            </w:pPr>
            <w:r w:rsidRPr="00006D52">
              <w:rPr>
                <w:rFonts w:ascii="Verdana" w:hAnsi="Verdana" w:cs="Arial"/>
                <w:b/>
                <w:color w:val="000000" w:themeColor="text1"/>
                <w:sz w:val="20"/>
                <w:szCs w:val="22"/>
                <w:lang w:eastAsia="es-CO"/>
              </w:rPr>
              <w:t xml:space="preserve">RENTABILIDAD </w:t>
            </w:r>
          </w:p>
          <w:p w14:paraId="3D84D212" w14:textId="77777777" w:rsidR="006E1EF8" w:rsidRPr="00006D52" w:rsidRDefault="006E1EF8">
            <w:pPr>
              <w:spacing w:line="256" w:lineRule="auto"/>
              <w:jc w:val="center"/>
              <w:rPr>
                <w:rFonts w:ascii="Verdana" w:hAnsi="Verdana" w:cs="Arial"/>
                <w:color w:val="000000" w:themeColor="text1"/>
                <w:sz w:val="20"/>
                <w:szCs w:val="22"/>
                <w:lang w:eastAsia="es-CO"/>
              </w:rPr>
            </w:pPr>
            <w:r w:rsidRPr="00006D52">
              <w:rPr>
                <w:rFonts w:ascii="Verdana" w:hAnsi="Verdana" w:cs="Arial"/>
                <w:b/>
                <w:color w:val="000000" w:themeColor="text1"/>
                <w:sz w:val="20"/>
                <w:szCs w:val="22"/>
                <w:lang w:eastAsia="es-CO"/>
              </w:rPr>
              <w:t>DEL ACTIVO</w:t>
            </w:r>
          </w:p>
        </w:tc>
        <w:tc>
          <w:tcPr>
            <w:tcW w:w="2677" w:type="dxa"/>
            <w:tcBorders>
              <w:top w:val="single" w:sz="4" w:space="0" w:color="auto"/>
              <w:left w:val="nil"/>
              <w:bottom w:val="single" w:sz="4" w:space="0" w:color="auto"/>
              <w:right w:val="single" w:sz="4" w:space="0" w:color="auto"/>
            </w:tcBorders>
            <w:noWrap/>
            <w:vAlign w:val="center"/>
            <w:hideMark/>
          </w:tcPr>
          <w:p w14:paraId="2B7BDE66" w14:textId="77777777" w:rsidR="006E1EF8" w:rsidRPr="00006D52" w:rsidRDefault="006E1EF8">
            <w:pPr>
              <w:spacing w:line="256" w:lineRule="auto"/>
              <w:rPr>
                <w:rFonts w:ascii="Verdana" w:hAnsi="Verdana" w:cs="Arial"/>
                <w:color w:val="000000" w:themeColor="text1"/>
                <w:sz w:val="20"/>
                <w:szCs w:val="22"/>
                <w:lang w:eastAsia="es-CO"/>
              </w:rPr>
            </w:pPr>
            <w:r w:rsidRPr="00006D52">
              <w:rPr>
                <w:rFonts w:ascii="Verdana" w:hAnsi="Verdana" w:cs="Arial"/>
                <w:color w:val="000000" w:themeColor="text1"/>
                <w:sz w:val="20"/>
                <w:szCs w:val="22"/>
              </w:rPr>
              <w:t xml:space="preserve"> </w:t>
            </w:r>
            <m:oMath>
              <m:f>
                <m:fPr>
                  <m:ctrlPr>
                    <w:rPr>
                      <w:rFonts w:ascii="Cambria Math" w:hAnsi="Cambria Math" w:cs="Arial"/>
                      <w:i/>
                      <w:color w:val="000000" w:themeColor="text1"/>
                      <w:sz w:val="20"/>
                      <w:szCs w:val="22"/>
                    </w:rPr>
                  </m:ctrlPr>
                </m:fPr>
                <m:num>
                  <m:r>
                    <w:rPr>
                      <w:rFonts w:ascii="Cambria Math" w:hAnsi="Cambria Math" w:cs="Arial"/>
                      <w:color w:val="000000" w:themeColor="text1"/>
                      <w:sz w:val="20"/>
                      <w:szCs w:val="22"/>
                      <w:lang w:eastAsia="es-CO"/>
                    </w:rPr>
                    <m:t xml:space="preserve">Utilidad Operacional </m:t>
                  </m:r>
                </m:num>
                <m:den>
                  <m:r>
                    <w:rPr>
                      <w:rFonts w:ascii="Cambria Math" w:hAnsi="Cambria Math" w:cs="Arial"/>
                      <w:color w:val="000000" w:themeColor="text1"/>
                      <w:sz w:val="20"/>
                      <w:szCs w:val="22"/>
                      <w:lang w:eastAsia="es-CO"/>
                    </w:rPr>
                    <m:t>∑Activos</m:t>
                  </m:r>
                </m:den>
              </m:f>
            </m:oMath>
          </w:p>
        </w:tc>
        <w:tc>
          <w:tcPr>
            <w:tcW w:w="1360" w:type="dxa"/>
            <w:tcBorders>
              <w:top w:val="single" w:sz="4" w:space="0" w:color="auto"/>
              <w:left w:val="nil"/>
              <w:bottom w:val="single" w:sz="4" w:space="0" w:color="auto"/>
              <w:right w:val="single" w:sz="4" w:space="0" w:color="auto"/>
            </w:tcBorders>
            <w:noWrap/>
            <w:vAlign w:val="center"/>
          </w:tcPr>
          <w:p w14:paraId="4A0FAB12" w14:textId="77777777" w:rsidR="006E1EF8" w:rsidRPr="00006D52" w:rsidRDefault="006E1EF8">
            <w:pPr>
              <w:spacing w:line="256" w:lineRule="auto"/>
              <w:jc w:val="center"/>
              <w:rPr>
                <w:rFonts w:ascii="Verdana" w:hAnsi="Verdana" w:cs="Arial"/>
                <w:color w:val="000000" w:themeColor="text1"/>
                <w:sz w:val="20"/>
                <w:szCs w:val="22"/>
                <w:lang w:eastAsia="es-CO"/>
              </w:rPr>
            </w:pPr>
            <w:r w:rsidRPr="00006D52">
              <w:rPr>
                <w:rFonts w:ascii="Verdana" w:hAnsi="Verdana" w:cs="Arial"/>
                <w:color w:val="000000" w:themeColor="text1"/>
                <w:sz w:val="20"/>
                <w:szCs w:val="22"/>
                <w:lang w:eastAsia="es-CO"/>
              </w:rPr>
              <w:t xml:space="preserve"> &gt;=1.5%</w:t>
            </w:r>
          </w:p>
          <w:p w14:paraId="5622BE55" w14:textId="77777777" w:rsidR="006E1EF8" w:rsidRPr="00006D52" w:rsidRDefault="006E1EF8">
            <w:pPr>
              <w:spacing w:line="256" w:lineRule="auto"/>
              <w:jc w:val="center"/>
              <w:rPr>
                <w:rFonts w:ascii="Verdana" w:hAnsi="Verdana" w:cs="Arial"/>
                <w:color w:val="000000" w:themeColor="text1"/>
                <w:sz w:val="20"/>
                <w:szCs w:val="22"/>
                <w:lang w:eastAsia="es-CO"/>
              </w:rPr>
            </w:pPr>
          </w:p>
          <w:p w14:paraId="0DECB932" w14:textId="77777777" w:rsidR="006E1EF8" w:rsidRPr="00006D52" w:rsidRDefault="006E1EF8">
            <w:pPr>
              <w:spacing w:line="256" w:lineRule="auto"/>
              <w:jc w:val="center"/>
              <w:rPr>
                <w:rFonts w:ascii="Verdana" w:hAnsi="Verdana" w:cs="Arial"/>
                <w:color w:val="000000" w:themeColor="text1"/>
                <w:sz w:val="20"/>
                <w:szCs w:val="22"/>
                <w:lang w:eastAsia="es-CO"/>
              </w:rPr>
            </w:pPr>
          </w:p>
          <w:p w14:paraId="4D895F5F" w14:textId="77777777" w:rsidR="006E1EF8" w:rsidRPr="00006D52" w:rsidRDefault="006E1EF8">
            <w:pPr>
              <w:spacing w:line="256" w:lineRule="auto"/>
              <w:jc w:val="center"/>
              <w:rPr>
                <w:rFonts w:ascii="Verdana" w:hAnsi="Verdana" w:cs="Arial"/>
                <w:color w:val="000000" w:themeColor="text1"/>
                <w:sz w:val="20"/>
                <w:szCs w:val="22"/>
                <w:lang w:eastAsia="es-CO"/>
              </w:rPr>
            </w:pPr>
          </w:p>
        </w:tc>
        <w:tc>
          <w:tcPr>
            <w:tcW w:w="3445" w:type="dxa"/>
            <w:tcBorders>
              <w:top w:val="single" w:sz="4" w:space="0" w:color="auto"/>
              <w:left w:val="nil"/>
              <w:bottom w:val="single" w:sz="4" w:space="0" w:color="auto"/>
              <w:right w:val="single" w:sz="4" w:space="0" w:color="auto"/>
            </w:tcBorders>
            <w:hideMark/>
          </w:tcPr>
          <w:p w14:paraId="2A1C9FCC" w14:textId="77777777" w:rsidR="006E1EF8" w:rsidRPr="00006D52" w:rsidRDefault="006E1EF8">
            <w:pPr>
              <w:spacing w:line="256" w:lineRule="auto"/>
              <w:jc w:val="both"/>
              <w:rPr>
                <w:rFonts w:ascii="Verdana" w:hAnsi="Verdana" w:cs="Arial"/>
                <w:color w:val="000000" w:themeColor="text1"/>
                <w:sz w:val="20"/>
                <w:szCs w:val="22"/>
                <w:lang w:eastAsia="es-CO"/>
              </w:rPr>
            </w:pPr>
            <w:r w:rsidRPr="00006D52">
              <w:rPr>
                <w:rFonts w:ascii="Verdana" w:hAnsi="Verdana" w:cs="Arial"/>
                <w:bCs/>
                <w:color w:val="000000" w:themeColor="text1"/>
                <w:sz w:val="20"/>
                <w:szCs w:val="22"/>
              </w:rPr>
              <w:t>Se aplicará la fórmula del indicador, mediante la sumatoria de la rentabilidad del activo de cada uno de los integrantes y el resultado se divide en el número de integrantes. El resultado debe cumplir con el margen solicitado.</w:t>
            </w:r>
          </w:p>
        </w:tc>
      </w:tr>
    </w:tbl>
    <w:p w14:paraId="3B4DF923" w14:textId="77777777" w:rsidR="006E1EF8" w:rsidRPr="00006D52" w:rsidRDefault="006E1EF8" w:rsidP="006E1EF8">
      <w:pPr>
        <w:jc w:val="both"/>
        <w:rPr>
          <w:rFonts w:ascii="Verdana" w:hAnsi="Verdana" w:cs="Arial"/>
          <w:b/>
          <w:bCs/>
          <w:color w:val="000000" w:themeColor="text1"/>
          <w:spacing w:val="-2"/>
          <w:sz w:val="22"/>
          <w:szCs w:val="22"/>
        </w:rPr>
      </w:pPr>
    </w:p>
    <w:p w14:paraId="05A910E9" w14:textId="77777777" w:rsidR="006E1EF8" w:rsidRPr="00006D52" w:rsidRDefault="006E1EF8" w:rsidP="006E1EF8">
      <w:pPr>
        <w:jc w:val="both"/>
        <w:rPr>
          <w:rFonts w:ascii="Verdana" w:hAnsi="Verdana" w:cs="Arial"/>
          <w:color w:val="000000" w:themeColor="text1"/>
          <w:spacing w:val="-2"/>
          <w:sz w:val="22"/>
          <w:szCs w:val="22"/>
        </w:rPr>
      </w:pPr>
      <w:r w:rsidRPr="00006D52">
        <w:rPr>
          <w:rFonts w:ascii="Verdana" w:hAnsi="Verdana" w:cs="Arial"/>
          <w:b/>
          <w:color w:val="000000" w:themeColor="text1"/>
          <w:spacing w:val="-2"/>
          <w:sz w:val="22"/>
          <w:szCs w:val="22"/>
        </w:rPr>
        <w:t>NOTA 1</w:t>
      </w:r>
      <w:r w:rsidRPr="00006D52">
        <w:rPr>
          <w:rFonts w:ascii="Verdana" w:hAnsi="Verdana" w:cs="Arial"/>
          <w:color w:val="000000" w:themeColor="text1"/>
          <w:spacing w:val="-2"/>
          <w:sz w:val="22"/>
          <w:szCs w:val="22"/>
        </w:rPr>
        <w:t xml:space="preserve">: Cuando el proponente no cumpla con alguno de los indicadores de la capacidad financiera y capacidad organizacional, la propuesta será considerada como </w:t>
      </w:r>
      <w:r w:rsidRPr="00006D52">
        <w:rPr>
          <w:rFonts w:ascii="Verdana" w:hAnsi="Verdana" w:cs="Arial"/>
          <w:b/>
          <w:color w:val="000000" w:themeColor="text1"/>
          <w:spacing w:val="-2"/>
          <w:sz w:val="22"/>
          <w:szCs w:val="22"/>
        </w:rPr>
        <w:t>NO HABILITADA.</w:t>
      </w:r>
    </w:p>
    <w:p w14:paraId="53676E04" w14:textId="77777777" w:rsidR="00AC641E" w:rsidRPr="00006D52" w:rsidRDefault="00AC641E" w:rsidP="004D7B5B">
      <w:pPr>
        <w:jc w:val="center"/>
        <w:rPr>
          <w:rFonts w:ascii="Verdana" w:hAnsi="Verdana" w:cs="Arial"/>
          <w:b/>
          <w:color w:val="000000" w:themeColor="text1"/>
          <w:sz w:val="22"/>
          <w:szCs w:val="22"/>
        </w:rPr>
      </w:pPr>
    </w:p>
    <w:p w14:paraId="41F47F3F" w14:textId="77777777" w:rsidR="00AC641E" w:rsidRPr="00006D52" w:rsidRDefault="00AC641E" w:rsidP="004D7B5B">
      <w:pPr>
        <w:jc w:val="center"/>
        <w:rPr>
          <w:rFonts w:ascii="Verdana" w:hAnsi="Verdana" w:cs="Arial"/>
          <w:b/>
          <w:color w:val="000000" w:themeColor="text1"/>
          <w:sz w:val="22"/>
          <w:szCs w:val="22"/>
        </w:rPr>
      </w:pPr>
    </w:p>
    <w:p w14:paraId="21283FC9" w14:textId="0C3513B6" w:rsidR="004D7B5B" w:rsidRPr="00006D52" w:rsidRDefault="004D7B5B" w:rsidP="004D7B5B">
      <w:pPr>
        <w:jc w:val="center"/>
        <w:rPr>
          <w:rFonts w:ascii="Verdana" w:hAnsi="Verdana" w:cs="Arial"/>
          <w:b/>
          <w:color w:val="000000" w:themeColor="text1"/>
          <w:sz w:val="22"/>
          <w:szCs w:val="22"/>
        </w:rPr>
      </w:pPr>
      <w:r w:rsidRPr="00006D52">
        <w:rPr>
          <w:rFonts w:ascii="Verdana" w:hAnsi="Verdana" w:cs="Arial"/>
          <w:b/>
          <w:color w:val="000000" w:themeColor="text1"/>
          <w:sz w:val="22"/>
          <w:szCs w:val="22"/>
        </w:rPr>
        <w:t>FIN DE CAPITULO</w:t>
      </w:r>
    </w:p>
    <w:p w14:paraId="7FF26E38" w14:textId="77777777" w:rsidR="004D4C86" w:rsidRPr="00006D52" w:rsidRDefault="004D4C86" w:rsidP="00A91370">
      <w:pPr>
        <w:rPr>
          <w:rFonts w:ascii="Verdana" w:hAnsi="Verdana" w:cs="Arial"/>
          <w:b/>
          <w:color w:val="000000" w:themeColor="text1"/>
          <w:sz w:val="22"/>
          <w:szCs w:val="22"/>
        </w:rPr>
      </w:pPr>
    </w:p>
    <w:p w14:paraId="38B5E81B" w14:textId="77777777" w:rsidR="00AC641E" w:rsidRPr="00006D52" w:rsidRDefault="00AC641E" w:rsidP="00A91370">
      <w:pPr>
        <w:rPr>
          <w:rFonts w:ascii="Verdana" w:hAnsi="Verdana" w:cs="Arial"/>
          <w:b/>
          <w:color w:val="000000" w:themeColor="text1"/>
          <w:sz w:val="22"/>
          <w:szCs w:val="22"/>
        </w:rPr>
      </w:pPr>
    </w:p>
    <w:p w14:paraId="35961F0A" w14:textId="77777777" w:rsidR="00AC641E" w:rsidRPr="00006D52" w:rsidRDefault="00AC641E" w:rsidP="00A91370">
      <w:pPr>
        <w:rPr>
          <w:rFonts w:ascii="Verdana" w:hAnsi="Verdana" w:cs="Arial"/>
          <w:b/>
          <w:color w:val="000000" w:themeColor="text1"/>
          <w:sz w:val="22"/>
          <w:szCs w:val="22"/>
        </w:rPr>
      </w:pPr>
    </w:p>
    <w:p w14:paraId="5B318432" w14:textId="77777777" w:rsidR="00AC641E" w:rsidRPr="00006D52" w:rsidRDefault="00AC641E" w:rsidP="00A91370">
      <w:pPr>
        <w:rPr>
          <w:rFonts w:ascii="Verdana" w:hAnsi="Verdana" w:cs="Arial"/>
          <w:b/>
          <w:color w:val="000000" w:themeColor="text1"/>
          <w:sz w:val="22"/>
          <w:szCs w:val="22"/>
        </w:rPr>
      </w:pPr>
    </w:p>
    <w:p w14:paraId="15A94989" w14:textId="77777777" w:rsidR="00AC641E" w:rsidRPr="00006D52" w:rsidRDefault="00AC641E" w:rsidP="00A91370">
      <w:pPr>
        <w:rPr>
          <w:rFonts w:ascii="Verdana" w:hAnsi="Verdana" w:cs="Arial"/>
          <w:b/>
          <w:color w:val="000000" w:themeColor="text1"/>
          <w:sz w:val="22"/>
          <w:szCs w:val="22"/>
        </w:rPr>
      </w:pPr>
    </w:p>
    <w:p w14:paraId="4AF5CAE4" w14:textId="77777777" w:rsidR="00442897" w:rsidRPr="00006D52" w:rsidRDefault="00442897" w:rsidP="00A91370">
      <w:pPr>
        <w:rPr>
          <w:rFonts w:ascii="Verdana" w:hAnsi="Verdana" w:cs="Arial"/>
          <w:b/>
          <w:color w:val="000000" w:themeColor="text1"/>
          <w:sz w:val="22"/>
          <w:szCs w:val="22"/>
        </w:rPr>
      </w:pPr>
    </w:p>
    <w:p w14:paraId="52757474" w14:textId="77777777" w:rsidR="00442897" w:rsidRPr="00006D52" w:rsidRDefault="00442897" w:rsidP="00A91370">
      <w:pPr>
        <w:rPr>
          <w:rFonts w:ascii="Verdana" w:hAnsi="Verdana" w:cs="Arial"/>
          <w:b/>
          <w:color w:val="000000" w:themeColor="text1"/>
          <w:sz w:val="22"/>
          <w:szCs w:val="22"/>
        </w:rPr>
      </w:pPr>
    </w:p>
    <w:p w14:paraId="7F0167FE" w14:textId="77777777" w:rsidR="00442897" w:rsidRDefault="00442897" w:rsidP="00A91370">
      <w:pPr>
        <w:rPr>
          <w:rFonts w:ascii="Verdana" w:hAnsi="Verdana" w:cs="Arial"/>
          <w:b/>
          <w:color w:val="000000" w:themeColor="text1"/>
          <w:sz w:val="22"/>
          <w:szCs w:val="22"/>
        </w:rPr>
      </w:pPr>
    </w:p>
    <w:p w14:paraId="763A0B28" w14:textId="77777777" w:rsidR="003940C2" w:rsidRDefault="003940C2" w:rsidP="00A91370">
      <w:pPr>
        <w:rPr>
          <w:rFonts w:ascii="Verdana" w:hAnsi="Verdana" w:cs="Arial"/>
          <w:b/>
          <w:color w:val="000000" w:themeColor="text1"/>
          <w:sz w:val="22"/>
          <w:szCs w:val="22"/>
        </w:rPr>
      </w:pPr>
    </w:p>
    <w:p w14:paraId="2BCAFABD" w14:textId="77777777" w:rsidR="003940C2" w:rsidRDefault="003940C2" w:rsidP="00A91370">
      <w:pPr>
        <w:rPr>
          <w:rFonts w:ascii="Verdana" w:hAnsi="Verdana" w:cs="Arial"/>
          <w:b/>
          <w:color w:val="000000" w:themeColor="text1"/>
          <w:sz w:val="22"/>
          <w:szCs w:val="22"/>
        </w:rPr>
      </w:pPr>
    </w:p>
    <w:p w14:paraId="2501EC38" w14:textId="77777777" w:rsidR="003940C2" w:rsidRPr="00006D52" w:rsidRDefault="003940C2" w:rsidP="00A91370">
      <w:pPr>
        <w:rPr>
          <w:rFonts w:ascii="Verdana" w:hAnsi="Verdana" w:cs="Arial"/>
          <w:b/>
          <w:color w:val="000000" w:themeColor="text1"/>
          <w:sz w:val="22"/>
          <w:szCs w:val="22"/>
        </w:rPr>
      </w:pPr>
    </w:p>
    <w:p w14:paraId="49D928EE" w14:textId="77777777" w:rsidR="00AC641E" w:rsidRDefault="00AC641E" w:rsidP="00A91370">
      <w:pPr>
        <w:rPr>
          <w:rFonts w:ascii="Verdana" w:hAnsi="Verdana" w:cs="Arial"/>
          <w:b/>
          <w:color w:val="000000" w:themeColor="text1"/>
          <w:sz w:val="22"/>
          <w:szCs w:val="22"/>
        </w:rPr>
      </w:pPr>
    </w:p>
    <w:p w14:paraId="34313C77" w14:textId="77777777" w:rsidR="00F516DA" w:rsidRDefault="00F516DA" w:rsidP="00A91370">
      <w:pPr>
        <w:rPr>
          <w:rFonts w:ascii="Verdana" w:hAnsi="Verdana" w:cs="Arial"/>
          <w:b/>
          <w:color w:val="000000" w:themeColor="text1"/>
          <w:sz w:val="22"/>
          <w:szCs w:val="22"/>
        </w:rPr>
      </w:pPr>
    </w:p>
    <w:p w14:paraId="5FE964BD" w14:textId="77777777" w:rsidR="00F516DA" w:rsidRPr="00006D52" w:rsidRDefault="00F516DA" w:rsidP="00A91370">
      <w:pPr>
        <w:rPr>
          <w:rFonts w:ascii="Verdana" w:hAnsi="Verdana" w:cs="Arial"/>
          <w:b/>
          <w:color w:val="000000" w:themeColor="text1"/>
          <w:sz w:val="22"/>
          <w:szCs w:val="22"/>
        </w:rPr>
      </w:pPr>
    </w:p>
    <w:p w14:paraId="2B03FF57" w14:textId="77777777" w:rsidR="00AC641E" w:rsidRPr="00006D52" w:rsidRDefault="00AC641E" w:rsidP="00A91370">
      <w:pPr>
        <w:rPr>
          <w:rFonts w:ascii="Verdana" w:hAnsi="Verdana" w:cs="Arial"/>
          <w:b/>
          <w:color w:val="000000" w:themeColor="text1"/>
          <w:sz w:val="22"/>
          <w:szCs w:val="22"/>
        </w:rPr>
      </w:pPr>
    </w:p>
    <w:p w14:paraId="168461EC" w14:textId="77777777" w:rsidR="004327D8" w:rsidRPr="00006D52" w:rsidRDefault="00300A7A" w:rsidP="004327D8">
      <w:pPr>
        <w:pStyle w:val="Ttulo1"/>
        <w:numPr>
          <w:ilvl w:val="0"/>
          <w:numId w:val="0"/>
        </w:numPr>
        <w:ind w:left="432"/>
        <w:jc w:val="center"/>
        <w:rPr>
          <w:rFonts w:ascii="Verdana" w:hAnsi="Verdana" w:cs="Arial"/>
          <w:color w:val="000000" w:themeColor="text1"/>
          <w:sz w:val="22"/>
          <w:szCs w:val="22"/>
          <w:lang w:val="es-CO"/>
        </w:rPr>
      </w:pPr>
      <w:bookmarkStart w:id="429" w:name="_Toc6928109"/>
      <w:bookmarkStart w:id="430" w:name="_Toc516594515"/>
      <w:r w:rsidRPr="00006D52">
        <w:rPr>
          <w:rFonts w:ascii="Verdana" w:hAnsi="Verdana" w:cs="Arial"/>
          <w:color w:val="000000" w:themeColor="text1"/>
          <w:sz w:val="22"/>
          <w:szCs w:val="22"/>
          <w:lang w:val="es-CO"/>
        </w:rPr>
        <w:lastRenderedPageBreak/>
        <w:t>CAPÍTULO</w:t>
      </w:r>
      <w:r w:rsidR="004327D8" w:rsidRPr="00006D52">
        <w:rPr>
          <w:rFonts w:ascii="Verdana" w:hAnsi="Verdana" w:cs="Arial"/>
          <w:color w:val="000000" w:themeColor="text1"/>
          <w:sz w:val="22"/>
          <w:szCs w:val="22"/>
          <w:lang w:val="es-CO"/>
        </w:rPr>
        <w:t xml:space="preserve"> 5</w:t>
      </w:r>
      <w:bookmarkEnd w:id="429"/>
    </w:p>
    <w:p w14:paraId="5BC26E06" w14:textId="77777777" w:rsidR="00AC641E" w:rsidRPr="00006D52" w:rsidRDefault="00AC641E" w:rsidP="00AC641E">
      <w:pPr>
        <w:rPr>
          <w:rFonts w:ascii="Verdana" w:hAnsi="Verdana"/>
          <w:color w:val="000000" w:themeColor="text1"/>
          <w:sz w:val="22"/>
          <w:szCs w:val="22"/>
        </w:rPr>
      </w:pPr>
    </w:p>
    <w:p w14:paraId="6FAD5B8B" w14:textId="5E585360" w:rsidR="00300A7A" w:rsidRPr="00006D52" w:rsidRDefault="00300A7A" w:rsidP="001E0A51">
      <w:pPr>
        <w:pStyle w:val="Ttulo1"/>
        <w:numPr>
          <w:ilvl w:val="0"/>
          <w:numId w:val="33"/>
        </w:numPr>
        <w:jc w:val="center"/>
        <w:rPr>
          <w:rFonts w:ascii="Verdana" w:hAnsi="Verdana" w:cs="Arial"/>
          <w:color w:val="000000" w:themeColor="text1"/>
          <w:sz w:val="22"/>
          <w:szCs w:val="22"/>
          <w:lang w:val="es-CO"/>
        </w:rPr>
      </w:pPr>
      <w:bookmarkStart w:id="431" w:name="_Toc6928110"/>
      <w:r w:rsidRPr="00006D52">
        <w:rPr>
          <w:rFonts w:ascii="Verdana" w:hAnsi="Verdana" w:cs="Arial"/>
          <w:color w:val="000000" w:themeColor="text1"/>
          <w:sz w:val="22"/>
          <w:szCs w:val="22"/>
          <w:lang w:val="es-CO"/>
        </w:rPr>
        <w:t>REQUISITOS HABILITANTES DE EXPERIENCIA Y TÉCNICOS</w:t>
      </w:r>
      <w:bookmarkEnd w:id="431"/>
    </w:p>
    <w:p w14:paraId="4AB81CE9" w14:textId="77777777" w:rsidR="001A5227" w:rsidRPr="00006D52" w:rsidRDefault="001A5227" w:rsidP="001A5227">
      <w:pPr>
        <w:rPr>
          <w:rFonts w:ascii="Verdana" w:hAnsi="Verdana"/>
          <w:color w:val="000000" w:themeColor="text1"/>
          <w:sz w:val="22"/>
          <w:szCs w:val="22"/>
        </w:rPr>
      </w:pPr>
    </w:p>
    <w:p w14:paraId="2B8FEAF9" w14:textId="3C50457A" w:rsidR="001A5227" w:rsidRPr="00006D52" w:rsidRDefault="001A5227" w:rsidP="001E0A51">
      <w:pPr>
        <w:pStyle w:val="Ttulo2"/>
        <w:numPr>
          <w:ilvl w:val="1"/>
          <w:numId w:val="33"/>
        </w:numPr>
        <w:rPr>
          <w:color w:val="000000" w:themeColor="text1"/>
          <w:sz w:val="22"/>
          <w:szCs w:val="22"/>
        </w:rPr>
      </w:pPr>
      <w:bookmarkStart w:id="432" w:name="_Toc6928111"/>
      <w:r w:rsidRPr="00006D52">
        <w:rPr>
          <w:color w:val="000000" w:themeColor="text1"/>
          <w:sz w:val="22"/>
          <w:szCs w:val="22"/>
        </w:rPr>
        <w:t>Parámetros de verificación técnicos</w:t>
      </w:r>
      <w:bookmarkEnd w:id="432"/>
    </w:p>
    <w:p w14:paraId="47BFFE69" w14:textId="77777777" w:rsidR="001A5227" w:rsidRPr="00006D52" w:rsidRDefault="001A5227" w:rsidP="001A5227">
      <w:pPr>
        <w:rPr>
          <w:rFonts w:ascii="Verdana" w:hAnsi="Verdana"/>
          <w:color w:val="000000" w:themeColor="text1"/>
          <w:sz w:val="22"/>
          <w:szCs w:val="22"/>
        </w:rPr>
      </w:pPr>
    </w:p>
    <w:p w14:paraId="7E9C50C7" w14:textId="77777777" w:rsidR="00E06135" w:rsidRPr="00006D52" w:rsidRDefault="00E06135" w:rsidP="00E06135">
      <w:pPr>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4DD3EE7C" w14:textId="77777777" w:rsidR="00E06135" w:rsidRPr="00006D52" w:rsidRDefault="00E06135" w:rsidP="00E06135">
      <w:pPr>
        <w:jc w:val="both"/>
        <w:rPr>
          <w:rFonts w:ascii="Verdana" w:hAnsi="Verdana" w:cs="Tahoma"/>
          <w:bCs/>
          <w:iCs/>
          <w:color w:val="000000" w:themeColor="text1"/>
          <w:sz w:val="22"/>
          <w:szCs w:val="22"/>
        </w:rPr>
      </w:pPr>
    </w:p>
    <w:p w14:paraId="5670DF31" w14:textId="77777777" w:rsidR="00E06135" w:rsidRPr="00006D52" w:rsidRDefault="00E06135" w:rsidP="00E06135">
      <w:pPr>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Los requisitos de experiencia se fundamentan en lo establecido para tal fin en el artículo 5 de la Ley 1150 de 2007, es así como tales requisitos son adecuados y proporcionales a la naturaleza del contrato a suscribir y a su valor.</w:t>
      </w:r>
    </w:p>
    <w:p w14:paraId="432F33F7" w14:textId="77777777" w:rsidR="00E06135" w:rsidRPr="00006D52" w:rsidRDefault="00E06135" w:rsidP="00E06135">
      <w:pPr>
        <w:jc w:val="both"/>
        <w:rPr>
          <w:rFonts w:ascii="Verdana" w:hAnsi="Verdana" w:cs="Tahoma"/>
          <w:bCs/>
          <w:iCs/>
          <w:color w:val="000000" w:themeColor="text1"/>
          <w:sz w:val="22"/>
          <w:szCs w:val="22"/>
        </w:rPr>
      </w:pPr>
    </w:p>
    <w:p w14:paraId="04E96A6B" w14:textId="77777777" w:rsidR="00E06135" w:rsidRPr="00006D52" w:rsidRDefault="00E06135" w:rsidP="00E06135">
      <w:pPr>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09A43CA1" w14:textId="77777777" w:rsidR="00E06135" w:rsidRPr="00006D52" w:rsidRDefault="00E06135" w:rsidP="00E06135">
      <w:pPr>
        <w:jc w:val="both"/>
        <w:rPr>
          <w:rFonts w:ascii="Verdana" w:hAnsi="Verdana" w:cs="Tahoma"/>
          <w:bCs/>
          <w:iCs/>
          <w:color w:val="000000" w:themeColor="text1"/>
          <w:sz w:val="22"/>
          <w:szCs w:val="22"/>
        </w:rPr>
      </w:pPr>
    </w:p>
    <w:p w14:paraId="7CB690FA" w14:textId="77777777" w:rsidR="00E06135" w:rsidRPr="00006D52" w:rsidRDefault="00E06135" w:rsidP="00E06135">
      <w:pPr>
        <w:jc w:val="both"/>
        <w:rPr>
          <w:rFonts w:ascii="Verdana" w:hAnsi="Verdana" w:cs="Tahoma"/>
          <w:bCs/>
          <w:iCs/>
          <w:color w:val="000000" w:themeColor="text1"/>
          <w:sz w:val="22"/>
          <w:szCs w:val="22"/>
        </w:rPr>
      </w:pPr>
      <w:r w:rsidRPr="00006D52">
        <w:rPr>
          <w:rFonts w:ascii="Verdana" w:hAnsi="Verdana"/>
          <w:color w:val="000000" w:themeColor="text1"/>
          <w:sz w:val="22"/>
          <w:szCs w:val="22"/>
        </w:rPr>
        <w:t xml:space="preserve">El </w:t>
      </w:r>
      <w:r w:rsidRPr="00006D52">
        <w:rPr>
          <w:rFonts w:ascii="Verdana" w:hAnsi="Verdana"/>
          <w:b/>
          <w:bCs/>
          <w:color w:val="000000" w:themeColor="text1"/>
          <w:sz w:val="22"/>
          <w:szCs w:val="22"/>
        </w:rPr>
        <w:t>MINISTERIO</w:t>
      </w:r>
      <w:r w:rsidRPr="00006D52">
        <w:rPr>
          <w:rFonts w:ascii="Verdana" w:hAnsi="Verdana"/>
          <w:color w:val="000000" w:themeColor="text1"/>
          <w:sz w:val="22"/>
          <w:szCs w:val="22"/>
        </w:rPr>
        <w:t xml:space="preserve"> se reserva el derecho de verificar durante la evaluación y hasta la adjudicación </w:t>
      </w:r>
      <w:r w:rsidRPr="00006D52">
        <w:rPr>
          <w:rFonts w:ascii="Verdana" w:hAnsi="Verdana" w:cs="Tahoma"/>
          <w:bCs/>
          <w:iCs/>
          <w:color w:val="000000" w:themeColor="text1"/>
          <w:sz w:val="22"/>
          <w:szCs w:val="22"/>
        </w:rPr>
        <w:t>la autenticidad y exactitud de la información presentada por el oferente, pudiendo acudir a las personas, empresas o entidades de donde provenga la información.</w:t>
      </w:r>
    </w:p>
    <w:p w14:paraId="02E4B246" w14:textId="77777777" w:rsidR="00E06135" w:rsidRPr="00006D52" w:rsidRDefault="00E06135" w:rsidP="00E06135">
      <w:pPr>
        <w:jc w:val="both"/>
        <w:rPr>
          <w:rFonts w:ascii="Verdana" w:hAnsi="Verdana" w:cs="Tahoma"/>
          <w:bCs/>
          <w:iCs/>
          <w:color w:val="000000" w:themeColor="text1"/>
          <w:sz w:val="22"/>
          <w:szCs w:val="22"/>
        </w:rPr>
      </w:pPr>
    </w:p>
    <w:p w14:paraId="1A97C6D4" w14:textId="77777777" w:rsidR="00E06135" w:rsidRPr="00006D52" w:rsidRDefault="00E06135" w:rsidP="00E06135">
      <w:pPr>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El Ministerio podrá solicitar subsanar o aclarar la información presentada por el proponente para el cumplimiento de las exigencias del pliego de condiciones si lo considera necesario. La respuesta a la solicitud de subsanación o aclaración deberá ser presentada por el oferente dentro del plazo concedido por el comité asesor y evaluador.</w:t>
      </w:r>
    </w:p>
    <w:p w14:paraId="4BB36A9D" w14:textId="77777777" w:rsidR="00E06135" w:rsidRPr="00006D52" w:rsidRDefault="00E06135" w:rsidP="00E06135">
      <w:pPr>
        <w:jc w:val="both"/>
        <w:rPr>
          <w:rFonts w:ascii="Verdana" w:hAnsi="Verdana" w:cs="Tahoma"/>
          <w:bCs/>
          <w:iCs/>
          <w:color w:val="000000" w:themeColor="text1"/>
          <w:sz w:val="22"/>
          <w:szCs w:val="22"/>
        </w:rPr>
      </w:pPr>
    </w:p>
    <w:p w14:paraId="3D0DF156" w14:textId="77777777" w:rsidR="00E06135" w:rsidRPr="00006D52" w:rsidRDefault="00E06135" w:rsidP="00E06135">
      <w:pPr>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Teniendo en cuenta lo descrito anteriormente, la experiencia requerida tanto para el proponente como para el equipo profesional es la siguiente:</w:t>
      </w:r>
    </w:p>
    <w:p w14:paraId="689DE844" w14:textId="77777777" w:rsidR="00300A7A" w:rsidRPr="00006D52" w:rsidRDefault="00300A7A" w:rsidP="00300A7A">
      <w:pPr>
        <w:pStyle w:val="Ttulo1"/>
        <w:numPr>
          <w:ilvl w:val="0"/>
          <w:numId w:val="0"/>
        </w:numPr>
        <w:ind w:left="432"/>
        <w:rPr>
          <w:rFonts w:ascii="Verdana" w:hAnsi="Verdana" w:cs="Arial"/>
          <w:color w:val="000000" w:themeColor="text1"/>
          <w:sz w:val="22"/>
          <w:szCs w:val="22"/>
          <w:lang w:val="es-CO"/>
        </w:rPr>
      </w:pPr>
    </w:p>
    <w:p w14:paraId="0CE473D0" w14:textId="77777777" w:rsidR="00300A7A" w:rsidRPr="00006D52" w:rsidRDefault="00300A7A" w:rsidP="00300A7A">
      <w:pPr>
        <w:pStyle w:val="Ttulo1"/>
        <w:numPr>
          <w:ilvl w:val="0"/>
          <w:numId w:val="0"/>
        </w:numPr>
        <w:ind w:left="432"/>
        <w:rPr>
          <w:rFonts w:ascii="Verdana" w:hAnsi="Verdana" w:cs="Arial"/>
          <w:color w:val="000000" w:themeColor="text1"/>
          <w:sz w:val="22"/>
          <w:szCs w:val="22"/>
          <w:lang w:val="es-CO"/>
        </w:rPr>
      </w:pPr>
    </w:p>
    <w:p w14:paraId="333BB6C0" w14:textId="3DD261A2" w:rsidR="00CC0E07" w:rsidRPr="00006D52" w:rsidRDefault="00300A7A" w:rsidP="001E0A51">
      <w:pPr>
        <w:pStyle w:val="Ttulo2"/>
        <w:numPr>
          <w:ilvl w:val="1"/>
          <w:numId w:val="33"/>
        </w:numPr>
        <w:rPr>
          <w:color w:val="000000" w:themeColor="text1"/>
          <w:sz w:val="22"/>
          <w:szCs w:val="22"/>
        </w:rPr>
      </w:pPr>
      <w:bookmarkStart w:id="433" w:name="_Toc6928112"/>
      <w:r w:rsidRPr="00006D52">
        <w:rPr>
          <w:color w:val="000000" w:themeColor="text1"/>
          <w:sz w:val="22"/>
          <w:szCs w:val="22"/>
        </w:rPr>
        <w:t xml:space="preserve">Experiencia Mínima </w:t>
      </w:r>
      <w:bookmarkEnd w:id="430"/>
      <w:r w:rsidR="001A5227" w:rsidRPr="00006D52">
        <w:rPr>
          <w:color w:val="000000" w:themeColor="text1"/>
          <w:sz w:val="22"/>
          <w:szCs w:val="22"/>
        </w:rPr>
        <w:t>Específica Requerida del proponente</w:t>
      </w:r>
      <w:bookmarkEnd w:id="433"/>
    </w:p>
    <w:p w14:paraId="45D387B9" w14:textId="77777777" w:rsidR="001A5227" w:rsidRPr="00006D52" w:rsidRDefault="001A5227" w:rsidP="001A5227">
      <w:pPr>
        <w:rPr>
          <w:rFonts w:ascii="Verdana" w:hAnsi="Verdana"/>
          <w:color w:val="000000" w:themeColor="text1"/>
          <w:sz w:val="22"/>
          <w:szCs w:val="22"/>
        </w:rPr>
      </w:pPr>
    </w:p>
    <w:p w14:paraId="1D61BCC5" w14:textId="2946A3D2" w:rsidR="001A5227" w:rsidRPr="00006D52" w:rsidRDefault="001A5227" w:rsidP="001A522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cumplimiento del inciso tres (3) numeral 6,1 Art. 6 de la ley 1150 de 2007 se solicitará a los proponentes </w:t>
      </w:r>
      <w:r w:rsidR="00C24C50" w:rsidRPr="00006D52">
        <w:rPr>
          <w:rFonts w:ascii="Verdana" w:hAnsi="Verdana" w:cs="Arial"/>
          <w:color w:val="000000" w:themeColor="text1"/>
          <w:sz w:val="22"/>
          <w:szCs w:val="22"/>
        </w:rPr>
        <w:t xml:space="preserve">las </w:t>
      </w:r>
      <w:r w:rsidRPr="00006D52">
        <w:rPr>
          <w:rFonts w:ascii="Verdana" w:hAnsi="Verdana" w:cs="Arial"/>
          <w:color w:val="000000" w:themeColor="text1"/>
          <w:sz w:val="22"/>
          <w:szCs w:val="22"/>
        </w:rPr>
        <w:t>certificaciones que acrediten la experiencia mínima exigida</w:t>
      </w:r>
      <w:r w:rsidR="00F904BA" w:rsidRPr="00006D52">
        <w:rPr>
          <w:rFonts w:ascii="Verdana" w:hAnsi="Verdana" w:cs="Arial"/>
          <w:color w:val="000000" w:themeColor="text1"/>
          <w:sz w:val="22"/>
          <w:szCs w:val="22"/>
        </w:rPr>
        <w:t>.</w:t>
      </w:r>
    </w:p>
    <w:p w14:paraId="48CA4213" w14:textId="77777777" w:rsidR="001A5227" w:rsidRPr="00006D52" w:rsidRDefault="001A5227" w:rsidP="001A5227">
      <w:pPr>
        <w:tabs>
          <w:tab w:val="left" w:pos="6173"/>
        </w:tabs>
        <w:jc w:val="both"/>
        <w:rPr>
          <w:rFonts w:ascii="Verdana" w:hAnsi="Verdana" w:cs="Arial"/>
          <w:color w:val="000000" w:themeColor="text1"/>
          <w:sz w:val="22"/>
          <w:szCs w:val="22"/>
        </w:rPr>
      </w:pPr>
    </w:p>
    <w:p w14:paraId="64A82280" w14:textId="77777777" w:rsidR="00AC641E" w:rsidRPr="00006D52" w:rsidRDefault="00AC641E" w:rsidP="00AC641E">
      <w:pPr>
        <w:spacing w:after="160" w:line="256" w:lineRule="auto"/>
        <w:jc w:val="both"/>
        <w:rPr>
          <w:rFonts w:ascii="Verdana" w:eastAsia="Calibri" w:hAnsi="Verdana" w:cs="Arial"/>
          <w:color w:val="000000" w:themeColor="text1"/>
          <w:sz w:val="22"/>
          <w:szCs w:val="22"/>
          <w:lang w:eastAsia="en-US"/>
        </w:rPr>
      </w:pPr>
      <w:r w:rsidRPr="00006D52">
        <w:rPr>
          <w:rFonts w:ascii="Verdana" w:eastAsia="Calibri" w:hAnsi="Verdana" w:cs="Arial"/>
          <w:color w:val="000000" w:themeColor="text1"/>
          <w:sz w:val="22"/>
          <w:szCs w:val="22"/>
          <w:lang w:eastAsia="en-US"/>
        </w:rPr>
        <w:t xml:space="preserve">El proponente deberá cumplir con la experiencia que se relaciona a continuación: </w:t>
      </w:r>
    </w:p>
    <w:p w14:paraId="21407B84" w14:textId="77777777" w:rsidR="00AC641E" w:rsidRPr="00006D52" w:rsidRDefault="00AC641E" w:rsidP="00AC641E">
      <w:pPr>
        <w:autoSpaceDE w:val="0"/>
        <w:autoSpaceDN w:val="0"/>
        <w:adjustRightInd w:val="0"/>
        <w:jc w:val="both"/>
        <w:rPr>
          <w:rFonts w:ascii="Verdana" w:eastAsia="Calibri" w:hAnsi="Verdana" w:cs="Verdana"/>
          <w:b/>
          <w:bCs/>
          <w:i/>
          <w:iCs/>
          <w:color w:val="000000" w:themeColor="text1"/>
          <w:sz w:val="22"/>
          <w:szCs w:val="22"/>
          <w:lang w:eastAsia="en-US"/>
        </w:rPr>
      </w:pPr>
      <w:r w:rsidRPr="00006D52">
        <w:rPr>
          <w:rFonts w:ascii="Verdana" w:eastAsia="Calibri" w:hAnsi="Verdana" w:cs="Verdana"/>
          <w:b/>
          <w:bCs/>
          <w:i/>
          <w:iCs/>
          <w:color w:val="000000" w:themeColor="text1"/>
          <w:sz w:val="22"/>
          <w:szCs w:val="22"/>
          <w:lang w:eastAsia="en-US"/>
        </w:rPr>
        <w:t xml:space="preserve">ACREDITAR EXPERIENCIA EN INTERVENTORÍA DE OBRAS DE RESTAURACIÓN DE BIENES INMUEBLES O MUEBLES DE INTERÉS CULTURAL </w:t>
      </w:r>
    </w:p>
    <w:p w14:paraId="41CF49D3" w14:textId="77777777" w:rsidR="00AC641E" w:rsidRPr="00006D52" w:rsidRDefault="00AC641E" w:rsidP="00AC641E">
      <w:pPr>
        <w:autoSpaceDE w:val="0"/>
        <w:autoSpaceDN w:val="0"/>
        <w:adjustRightInd w:val="0"/>
        <w:jc w:val="both"/>
        <w:rPr>
          <w:rFonts w:ascii="Verdana" w:eastAsia="Calibri" w:hAnsi="Verdana" w:cs="Verdana"/>
          <w:color w:val="000000" w:themeColor="text1"/>
          <w:sz w:val="22"/>
          <w:szCs w:val="22"/>
          <w:highlight w:val="yellow"/>
          <w:lang w:eastAsia="en-US"/>
        </w:rPr>
      </w:pPr>
    </w:p>
    <w:p w14:paraId="484FF972" w14:textId="77777777" w:rsidR="00AC641E" w:rsidRPr="00006D52" w:rsidRDefault="00AC641E" w:rsidP="00AC641E">
      <w:pPr>
        <w:autoSpaceDE w:val="0"/>
        <w:autoSpaceDN w:val="0"/>
        <w:adjustRightInd w:val="0"/>
        <w:jc w:val="both"/>
        <w:rPr>
          <w:rFonts w:ascii="Verdana" w:eastAsia="Calibri" w:hAnsi="Verdana" w:cs="Verdana"/>
          <w:color w:val="000000" w:themeColor="text1"/>
          <w:sz w:val="22"/>
          <w:szCs w:val="22"/>
          <w:lang w:eastAsia="en-US"/>
        </w:rPr>
      </w:pPr>
      <w:r w:rsidRPr="00006D52">
        <w:rPr>
          <w:rFonts w:ascii="Verdana" w:eastAsia="Calibri" w:hAnsi="Verdana" w:cs="Verdana"/>
          <w:color w:val="000000" w:themeColor="text1"/>
          <w:sz w:val="22"/>
          <w:szCs w:val="22"/>
          <w:lang w:eastAsia="en-US"/>
        </w:rPr>
        <w:t xml:space="preserve">La experiencia deberá ser acreditada con cuatro (4) certificaciones de contratos, ejecutados y terminados con anterioridad al cierre del presente proceso, de las cuáles una (1) deberá ser de un BIC inmueble con BIC muebles asociados que hayan sido objeto de la obra y por ende objeto de la interventoría. </w:t>
      </w:r>
    </w:p>
    <w:p w14:paraId="4B8E00F9" w14:textId="77777777" w:rsidR="001A5227" w:rsidRPr="00006D52" w:rsidRDefault="001A5227" w:rsidP="001A5227">
      <w:pPr>
        <w:autoSpaceDE w:val="0"/>
        <w:autoSpaceDN w:val="0"/>
        <w:jc w:val="both"/>
        <w:rPr>
          <w:rFonts w:ascii="Verdana" w:hAnsi="Verdana" w:cs="Arial"/>
          <w:bCs/>
          <w:iCs/>
          <w:color w:val="000000" w:themeColor="text1"/>
          <w:sz w:val="22"/>
          <w:szCs w:val="22"/>
        </w:rPr>
      </w:pPr>
    </w:p>
    <w:p w14:paraId="005EDA46" w14:textId="77777777" w:rsidR="00651307" w:rsidRPr="00006D52" w:rsidRDefault="00651307" w:rsidP="00651307">
      <w:pPr>
        <w:spacing w:after="160" w:line="256" w:lineRule="auto"/>
        <w:jc w:val="both"/>
        <w:rPr>
          <w:rFonts w:ascii="Verdana" w:eastAsia="Calibri" w:hAnsi="Verdana" w:cs="Arial"/>
          <w:color w:val="000000" w:themeColor="text1"/>
          <w:sz w:val="22"/>
          <w:szCs w:val="22"/>
          <w:lang w:eastAsia="en-US"/>
        </w:rPr>
      </w:pPr>
      <w:r w:rsidRPr="00006D52">
        <w:rPr>
          <w:rFonts w:ascii="Verdana" w:eastAsia="Calibri" w:hAnsi="Verdana" w:cs="Arial"/>
          <w:bCs/>
          <w:iCs/>
          <w:color w:val="000000" w:themeColor="text1"/>
          <w:sz w:val="22"/>
          <w:szCs w:val="22"/>
          <w:lang w:eastAsia="en-US"/>
        </w:rPr>
        <w:t>Estas certificaciones deben ser expedidas por las entidades públicas o empresas privadas que hayan contratado las actividades.</w:t>
      </w:r>
    </w:p>
    <w:p w14:paraId="07177F44" w14:textId="7D7E631B" w:rsidR="002B10F5" w:rsidRPr="00006D52" w:rsidRDefault="00651307" w:rsidP="00651307">
      <w:pPr>
        <w:spacing w:after="160" w:line="256" w:lineRule="auto"/>
        <w:jc w:val="both"/>
        <w:rPr>
          <w:rFonts w:ascii="Verdana" w:eastAsia="Calibri" w:hAnsi="Verdana" w:cs="Arial"/>
          <w:color w:val="000000" w:themeColor="text1"/>
          <w:sz w:val="22"/>
          <w:szCs w:val="22"/>
          <w:lang w:eastAsia="en-US"/>
        </w:rPr>
      </w:pPr>
      <w:r w:rsidRPr="00006D52">
        <w:rPr>
          <w:rFonts w:ascii="Verdana" w:eastAsia="Calibri" w:hAnsi="Verdana" w:cs="Arial"/>
          <w:bCs/>
          <w:iCs/>
          <w:color w:val="000000" w:themeColor="text1"/>
          <w:sz w:val="22"/>
          <w:szCs w:val="22"/>
          <w:lang w:eastAsia="en-US"/>
        </w:rPr>
        <w:lastRenderedPageBreak/>
        <w:t>La suma de las cuatro certificaciones deberá ser igual o superior al 100% del presupuesto oficial de la presente contratación expresado en salarios mínimos mensuales legales vigentes calculados de acuerdo con la fecha (año) de finalización de la ejecución del contrato.</w:t>
      </w:r>
    </w:p>
    <w:p w14:paraId="457D86B8" w14:textId="3D20256B" w:rsidR="001A5227" w:rsidRPr="00006D52" w:rsidRDefault="001A5227" w:rsidP="001A5227">
      <w:pPr>
        <w:jc w:val="both"/>
        <w:rPr>
          <w:rFonts w:ascii="Verdana" w:hAnsi="Verdana" w:cs="Tahoma"/>
          <w:bCs/>
          <w:color w:val="000000" w:themeColor="text1"/>
          <w:sz w:val="22"/>
          <w:szCs w:val="22"/>
        </w:rPr>
      </w:pPr>
      <w:r w:rsidRPr="00006D52">
        <w:rPr>
          <w:rFonts w:ascii="Verdana" w:hAnsi="Verdana" w:cs="Tahoma"/>
          <w:bCs/>
          <w:iCs/>
          <w:color w:val="000000" w:themeColor="text1"/>
          <w:sz w:val="22"/>
          <w:szCs w:val="22"/>
        </w:rPr>
        <w:t xml:space="preserve">Cada una de las certificaciones deberá estar inscrita en </w:t>
      </w:r>
      <w:r w:rsidR="00491A67">
        <w:rPr>
          <w:rFonts w:ascii="Verdana" w:hAnsi="Verdana" w:cs="Tahoma"/>
          <w:bCs/>
          <w:iCs/>
          <w:color w:val="000000" w:themeColor="text1"/>
          <w:sz w:val="22"/>
          <w:szCs w:val="22"/>
        </w:rPr>
        <w:t>al menos uno de los códigos d</w:t>
      </w:r>
      <w:r w:rsidRPr="00006D52">
        <w:rPr>
          <w:rFonts w:ascii="Verdana" w:hAnsi="Verdana" w:cs="Tahoma"/>
          <w:bCs/>
          <w:iCs/>
          <w:color w:val="000000" w:themeColor="text1"/>
          <w:sz w:val="22"/>
          <w:szCs w:val="22"/>
        </w:rPr>
        <w:t xml:space="preserve">el clasificador de bienes y servicios UNSPSC del RUP hasta el </w:t>
      </w:r>
      <w:r w:rsidR="00CF4089" w:rsidRPr="00006D52">
        <w:rPr>
          <w:rFonts w:ascii="Verdana" w:hAnsi="Verdana" w:cs="Tahoma"/>
          <w:bCs/>
          <w:iCs/>
          <w:color w:val="000000" w:themeColor="text1"/>
          <w:sz w:val="22"/>
          <w:szCs w:val="22"/>
        </w:rPr>
        <w:t xml:space="preserve">tercer nivel </w:t>
      </w:r>
      <w:r w:rsidRPr="00006D52">
        <w:rPr>
          <w:rFonts w:ascii="Verdana" w:hAnsi="Verdana" w:cs="Tahoma"/>
          <w:bCs/>
          <w:iCs/>
          <w:color w:val="000000" w:themeColor="text1"/>
          <w:sz w:val="22"/>
          <w:szCs w:val="22"/>
        </w:rPr>
        <w:t xml:space="preserve">de desagregación, </w:t>
      </w:r>
      <w:r w:rsidRPr="00006D52">
        <w:rPr>
          <w:rFonts w:ascii="Verdana" w:hAnsi="Verdana" w:cs="Tahoma"/>
          <w:bCs/>
          <w:color w:val="000000" w:themeColor="text1"/>
          <w:sz w:val="22"/>
          <w:szCs w:val="22"/>
        </w:rPr>
        <w:t>UNSPSC The United Nations Standard Products and Services Code® - UNSPSC - Código Estándar de Productos y Servicios de Naciones Unidas, así:</w:t>
      </w:r>
    </w:p>
    <w:p w14:paraId="26F2B79F" w14:textId="77777777" w:rsidR="00481B39" w:rsidRPr="00006D52" w:rsidRDefault="00481B39" w:rsidP="00481B39">
      <w:pPr>
        <w:autoSpaceDE w:val="0"/>
        <w:autoSpaceDN w:val="0"/>
        <w:adjustRightInd w:val="0"/>
        <w:jc w:val="both"/>
        <w:rPr>
          <w:rFonts w:ascii="Verdana" w:hAnsi="Verdana" w:cs="Arial"/>
          <w:b/>
          <w:color w:val="000000" w:themeColor="text1"/>
          <w:sz w:val="22"/>
          <w:szCs w:val="22"/>
        </w:rPr>
      </w:pPr>
    </w:p>
    <w:p w14:paraId="7049A29A" w14:textId="77777777" w:rsidR="00651307" w:rsidRPr="00006D52" w:rsidRDefault="00651307" w:rsidP="00481B39">
      <w:pPr>
        <w:autoSpaceDE w:val="0"/>
        <w:autoSpaceDN w:val="0"/>
        <w:adjustRightInd w:val="0"/>
        <w:jc w:val="both"/>
        <w:rPr>
          <w:rFonts w:ascii="Verdana" w:hAnsi="Verdana" w:cs="Arial"/>
          <w:b/>
          <w:color w:val="000000" w:themeColor="text1"/>
          <w:sz w:val="22"/>
          <w:szCs w:val="22"/>
        </w:rPr>
      </w:pPr>
    </w:p>
    <w:tbl>
      <w:tblPr>
        <w:tblW w:w="864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5"/>
        <w:gridCol w:w="2551"/>
        <w:gridCol w:w="2552"/>
      </w:tblGrid>
      <w:tr w:rsidR="00006D52" w:rsidRPr="00006D52" w14:paraId="2014F4B5" w14:textId="77777777" w:rsidTr="00651307">
        <w:trPr>
          <w:trHeight w:val="547"/>
        </w:trPr>
        <w:tc>
          <w:tcPr>
            <w:tcW w:w="3545" w:type="dxa"/>
          </w:tcPr>
          <w:p w14:paraId="37702F77" w14:textId="77777777" w:rsidR="00651307" w:rsidRPr="00006D52" w:rsidRDefault="00651307" w:rsidP="00442897">
            <w:pPr>
              <w:autoSpaceDE w:val="0"/>
              <w:autoSpaceDN w:val="0"/>
              <w:adjustRightInd w:val="0"/>
              <w:jc w:val="center"/>
              <w:rPr>
                <w:rFonts w:ascii="Verdana" w:hAnsi="Verdana" w:cs="Verdana"/>
                <w:color w:val="000000" w:themeColor="text1"/>
                <w:sz w:val="22"/>
                <w:szCs w:val="22"/>
              </w:rPr>
            </w:pPr>
            <w:r w:rsidRPr="00006D52">
              <w:rPr>
                <w:rFonts w:ascii="Verdana" w:hAnsi="Verdana" w:cs="Verdana"/>
                <w:b/>
                <w:bCs/>
                <w:color w:val="000000" w:themeColor="text1"/>
                <w:sz w:val="22"/>
                <w:szCs w:val="22"/>
              </w:rPr>
              <w:t>SEGMENTO</w:t>
            </w:r>
          </w:p>
        </w:tc>
        <w:tc>
          <w:tcPr>
            <w:tcW w:w="2551" w:type="dxa"/>
          </w:tcPr>
          <w:p w14:paraId="65D9BA0D" w14:textId="77777777" w:rsidR="00651307" w:rsidRPr="00006D52" w:rsidRDefault="00651307" w:rsidP="00442897">
            <w:pPr>
              <w:autoSpaceDE w:val="0"/>
              <w:autoSpaceDN w:val="0"/>
              <w:adjustRightInd w:val="0"/>
              <w:jc w:val="center"/>
              <w:rPr>
                <w:rFonts w:ascii="Verdana" w:hAnsi="Verdana" w:cs="Verdana"/>
                <w:color w:val="000000" w:themeColor="text1"/>
                <w:sz w:val="22"/>
                <w:szCs w:val="22"/>
              </w:rPr>
            </w:pPr>
            <w:r w:rsidRPr="00006D52">
              <w:rPr>
                <w:rFonts w:ascii="Verdana" w:hAnsi="Verdana" w:cs="Verdana"/>
                <w:b/>
                <w:bCs/>
                <w:color w:val="000000" w:themeColor="text1"/>
                <w:sz w:val="22"/>
                <w:szCs w:val="22"/>
              </w:rPr>
              <w:t>FAMILIA</w:t>
            </w:r>
          </w:p>
        </w:tc>
        <w:tc>
          <w:tcPr>
            <w:tcW w:w="2552" w:type="dxa"/>
          </w:tcPr>
          <w:p w14:paraId="6CC36C0C" w14:textId="77777777" w:rsidR="00651307" w:rsidRPr="00006D52" w:rsidRDefault="00651307" w:rsidP="00442897">
            <w:pPr>
              <w:autoSpaceDE w:val="0"/>
              <w:autoSpaceDN w:val="0"/>
              <w:adjustRightInd w:val="0"/>
              <w:jc w:val="center"/>
              <w:rPr>
                <w:rFonts w:ascii="Verdana" w:hAnsi="Verdana" w:cs="Verdana"/>
                <w:color w:val="000000" w:themeColor="text1"/>
                <w:sz w:val="22"/>
                <w:szCs w:val="22"/>
              </w:rPr>
            </w:pPr>
            <w:r w:rsidRPr="00006D52">
              <w:rPr>
                <w:rFonts w:ascii="Verdana" w:hAnsi="Verdana" w:cs="Verdana"/>
                <w:b/>
                <w:bCs/>
                <w:color w:val="000000" w:themeColor="text1"/>
                <w:sz w:val="22"/>
                <w:szCs w:val="22"/>
              </w:rPr>
              <w:t>CLASE</w:t>
            </w:r>
          </w:p>
        </w:tc>
      </w:tr>
      <w:tr w:rsidR="00006D52" w:rsidRPr="00006D52" w14:paraId="4C0BEBE2" w14:textId="77777777" w:rsidTr="00651307">
        <w:trPr>
          <w:trHeight w:val="560"/>
        </w:trPr>
        <w:tc>
          <w:tcPr>
            <w:tcW w:w="3545" w:type="dxa"/>
          </w:tcPr>
          <w:p w14:paraId="5EFC9067" w14:textId="77777777"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[72] Servicios de edificación, construcción de instalaciones y mantenimiento. </w:t>
            </w:r>
          </w:p>
        </w:tc>
        <w:tc>
          <w:tcPr>
            <w:tcW w:w="2551" w:type="dxa"/>
          </w:tcPr>
          <w:p w14:paraId="1A3CB8A8" w14:textId="77777777"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[10] Servicios de mantenimiento y reparaciones de construcciones y edificaciones </w:t>
            </w:r>
          </w:p>
        </w:tc>
        <w:tc>
          <w:tcPr>
            <w:tcW w:w="2552" w:type="dxa"/>
          </w:tcPr>
          <w:p w14:paraId="2684B476" w14:textId="5C9ABC26"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[15] Servicios de apoyo para la construcción </w:t>
            </w:r>
          </w:p>
        </w:tc>
      </w:tr>
      <w:tr w:rsidR="00006D52" w:rsidRPr="00006D52" w14:paraId="22842ECC" w14:textId="77777777" w:rsidTr="00651307">
        <w:trPr>
          <w:trHeight w:val="443"/>
        </w:trPr>
        <w:tc>
          <w:tcPr>
            <w:tcW w:w="3545" w:type="dxa"/>
          </w:tcPr>
          <w:p w14:paraId="00650EDA" w14:textId="2F654F2A"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[80] Servicios de gestión, servicios profesionales de empresa y servicios administrativos </w:t>
            </w:r>
          </w:p>
        </w:tc>
        <w:tc>
          <w:tcPr>
            <w:tcW w:w="2551" w:type="dxa"/>
          </w:tcPr>
          <w:p w14:paraId="3FF77B31" w14:textId="77777777"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[10] Servicios de asesoría de gestión. </w:t>
            </w:r>
          </w:p>
        </w:tc>
        <w:tc>
          <w:tcPr>
            <w:tcW w:w="2552" w:type="dxa"/>
          </w:tcPr>
          <w:p w14:paraId="143DD0E9" w14:textId="77777777"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[15] Servicios de consultoría de negocios y administración corporativa </w:t>
            </w:r>
          </w:p>
        </w:tc>
      </w:tr>
      <w:tr w:rsidR="00006D52" w:rsidRPr="00006D52" w14:paraId="73D40153" w14:textId="77777777" w:rsidTr="00442897">
        <w:trPr>
          <w:trHeight w:val="443"/>
        </w:trPr>
        <w:tc>
          <w:tcPr>
            <w:tcW w:w="3545" w:type="dxa"/>
            <w:tcBorders>
              <w:bottom w:val="single" w:sz="4" w:space="0" w:color="auto"/>
            </w:tcBorders>
          </w:tcPr>
          <w:p w14:paraId="44040BC5" w14:textId="5D139CB3"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[80] Servicios de gestión, servicios profesionales de empresa y servicios administrativos </w:t>
            </w:r>
          </w:p>
        </w:tc>
        <w:tc>
          <w:tcPr>
            <w:tcW w:w="2551" w:type="dxa"/>
            <w:tcBorders>
              <w:bottom w:val="single" w:sz="4" w:space="0" w:color="auto"/>
            </w:tcBorders>
          </w:tcPr>
          <w:p w14:paraId="6A445F3A" w14:textId="77777777"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[10] Servicios de asesoría de gestión </w:t>
            </w:r>
          </w:p>
        </w:tc>
        <w:tc>
          <w:tcPr>
            <w:tcW w:w="2552" w:type="dxa"/>
            <w:tcBorders>
              <w:bottom w:val="single" w:sz="4" w:space="0" w:color="auto"/>
            </w:tcBorders>
          </w:tcPr>
          <w:p w14:paraId="5C062C07" w14:textId="77777777" w:rsidR="00651307" w:rsidRPr="00006D52" w:rsidRDefault="00651307" w:rsidP="00442897">
            <w:pPr>
              <w:autoSpaceDE w:val="0"/>
              <w:autoSpaceDN w:val="0"/>
              <w:adjustRightInd w:val="0"/>
              <w:rPr>
                <w:rFonts w:ascii="Verdana" w:hAnsi="Verdana" w:cs="Verdana"/>
                <w:color w:val="000000" w:themeColor="text1"/>
                <w:sz w:val="22"/>
                <w:szCs w:val="22"/>
              </w:rPr>
            </w:pPr>
            <w:r w:rsidRPr="00006D52">
              <w:rPr>
                <w:rFonts w:ascii="Verdana" w:hAnsi="Verdana" w:cs="Verdana"/>
                <w:color w:val="000000" w:themeColor="text1"/>
                <w:sz w:val="22"/>
                <w:szCs w:val="22"/>
              </w:rPr>
              <w:t xml:space="preserve">[16] Gerencia de proyectos </w:t>
            </w:r>
          </w:p>
        </w:tc>
      </w:tr>
      <w:tr w:rsidR="00651307" w:rsidRPr="00006D52" w14:paraId="43AC8209" w14:textId="77777777" w:rsidTr="00442897">
        <w:tblPrEx>
          <w:tblLook w:val="04A0" w:firstRow="1" w:lastRow="0" w:firstColumn="1" w:lastColumn="0" w:noHBand="0" w:noVBand="1"/>
        </w:tblPrEx>
        <w:trPr>
          <w:trHeight w:val="738"/>
        </w:trPr>
        <w:tc>
          <w:tcPr>
            <w:tcW w:w="3545" w:type="dxa"/>
            <w:tcBorders>
              <w:top w:val="single" w:sz="4" w:space="0" w:color="auto"/>
              <w:left w:val="single" w:sz="4" w:space="0" w:color="auto"/>
              <w:bottom w:val="single" w:sz="4" w:space="0" w:color="auto"/>
              <w:right w:val="single" w:sz="4" w:space="0" w:color="auto"/>
            </w:tcBorders>
            <w:hideMark/>
          </w:tcPr>
          <w:p w14:paraId="2743C5DD" w14:textId="68016449" w:rsidR="00651307" w:rsidRPr="00006D52" w:rsidRDefault="00651307" w:rsidP="00442897">
            <w:pPr>
              <w:rPr>
                <w:rFonts w:ascii="Verdana" w:hAnsi="Verdana" w:cs="Arial"/>
                <w:color w:val="000000" w:themeColor="text1"/>
                <w:sz w:val="22"/>
                <w:szCs w:val="22"/>
              </w:rPr>
            </w:pPr>
            <w:r w:rsidRPr="00006D52">
              <w:rPr>
                <w:rFonts w:ascii="Verdana" w:hAnsi="Verdana" w:cs="Arial"/>
                <w:color w:val="000000" w:themeColor="text1"/>
                <w:sz w:val="22"/>
                <w:szCs w:val="22"/>
              </w:rPr>
              <w:t>[93] Servicios políticos y de asuntos cívicos</w:t>
            </w:r>
          </w:p>
        </w:tc>
        <w:tc>
          <w:tcPr>
            <w:tcW w:w="2551" w:type="dxa"/>
            <w:tcBorders>
              <w:top w:val="single" w:sz="4" w:space="0" w:color="auto"/>
              <w:left w:val="single" w:sz="4" w:space="0" w:color="auto"/>
              <w:bottom w:val="single" w:sz="4" w:space="0" w:color="auto"/>
              <w:right w:val="single" w:sz="4" w:space="0" w:color="auto"/>
            </w:tcBorders>
            <w:hideMark/>
          </w:tcPr>
          <w:p w14:paraId="6E0A7ABC" w14:textId="3730D8FE" w:rsidR="00651307" w:rsidRPr="00006D52" w:rsidRDefault="00651307" w:rsidP="00442897">
            <w:pPr>
              <w:rPr>
                <w:rFonts w:ascii="Verdana" w:hAnsi="Verdana" w:cs="Arial"/>
                <w:color w:val="000000" w:themeColor="text1"/>
                <w:sz w:val="22"/>
                <w:szCs w:val="22"/>
              </w:rPr>
            </w:pPr>
            <w:r w:rsidRPr="00006D52">
              <w:rPr>
                <w:rFonts w:ascii="Verdana" w:hAnsi="Verdana" w:cs="Arial"/>
                <w:color w:val="000000" w:themeColor="text1"/>
                <w:sz w:val="22"/>
                <w:szCs w:val="22"/>
              </w:rPr>
              <w:t xml:space="preserve">[14] Servicios comunitarios y sociales </w:t>
            </w:r>
          </w:p>
        </w:tc>
        <w:tc>
          <w:tcPr>
            <w:tcW w:w="2552" w:type="dxa"/>
            <w:tcBorders>
              <w:top w:val="single" w:sz="4" w:space="0" w:color="auto"/>
              <w:left w:val="single" w:sz="4" w:space="0" w:color="auto"/>
              <w:bottom w:val="single" w:sz="4" w:space="0" w:color="auto"/>
              <w:right w:val="single" w:sz="4" w:space="0" w:color="auto"/>
            </w:tcBorders>
            <w:hideMark/>
          </w:tcPr>
          <w:p w14:paraId="23137B21" w14:textId="19A378FD" w:rsidR="00651307" w:rsidRPr="00006D52" w:rsidRDefault="00651307" w:rsidP="00442897">
            <w:pPr>
              <w:rPr>
                <w:rFonts w:ascii="Verdana" w:hAnsi="Verdana" w:cs="Arial"/>
                <w:color w:val="000000" w:themeColor="text1"/>
                <w:sz w:val="22"/>
                <w:szCs w:val="22"/>
              </w:rPr>
            </w:pPr>
            <w:r w:rsidRPr="00006D52">
              <w:rPr>
                <w:rFonts w:ascii="Verdana" w:hAnsi="Verdana" w:cs="Arial"/>
                <w:color w:val="000000" w:themeColor="text1"/>
                <w:sz w:val="22"/>
                <w:szCs w:val="22"/>
              </w:rPr>
              <w:t xml:space="preserve">[17] Cultura </w:t>
            </w:r>
          </w:p>
          <w:p w14:paraId="3D676C24" w14:textId="77777777" w:rsidR="00651307" w:rsidRPr="00006D52" w:rsidRDefault="00651307" w:rsidP="00442897">
            <w:pPr>
              <w:rPr>
                <w:rFonts w:ascii="Verdana" w:hAnsi="Verdana" w:cs="Arial"/>
                <w:color w:val="000000" w:themeColor="text1"/>
                <w:sz w:val="22"/>
                <w:szCs w:val="22"/>
              </w:rPr>
            </w:pPr>
            <w:r w:rsidRPr="00006D52">
              <w:rPr>
                <w:rFonts w:ascii="Verdana" w:hAnsi="Verdana" w:cs="Arial"/>
                <w:color w:val="000000" w:themeColor="text1"/>
                <w:sz w:val="22"/>
                <w:szCs w:val="22"/>
              </w:rPr>
              <w:t xml:space="preserve"> </w:t>
            </w:r>
          </w:p>
        </w:tc>
      </w:tr>
    </w:tbl>
    <w:p w14:paraId="53EFF3FE" w14:textId="77777777" w:rsidR="00651307" w:rsidRPr="00006D52" w:rsidRDefault="00651307" w:rsidP="00481B39">
      <w:pPr>
        <w:autoSpaceDE w:val="0"/>
        <w:autoSpaceDN w:val="0"/>
        <w:adjustRightInd w:val="0"/>
        <w:jc w:val="both"/>
        <w:rPr>
          <w:rFonts w:ascii="Verdana" w:hAnsi="Verdana" w:cs="Arial"/>
          <w:b/>
          <w:color w:val="000000" w:themeColor="text1"/>
          <w:sz w:val="22"/>
          <w:szCs w:val="22"/>
        </w:rPr>
      </w:pPr>
    </w:p>
    <w:p w14:paraId="28954D3D" w14:textId="77777777" w:rsidR="00F30EFD" w:rsidRPr="00006D52" w:rsidRDefault="00F30EFD" w:rsidP="00F30EFD">
      <w:pPr>
        <w:pStyle w:val="Textoindependiente23"/>
        <w:rPr>
          <w:rFonts w:ascii="Verdana" w:hAnsi="Verdana" w:cs="Arial"/>
          <w:color w:val="000000" w:themeColor="text1"/>
          <w:szCs w:val="22"/>
          <w:lang w:val="es-CO"/>
        </w:rPr>
      </w:pPr>
    </w:p>
    <w:p w14:paraId="0776DA01" w14:textId="77777777" w:rsidR="00651307" w:rsidRPr="00006D52" w:rsidRDefault="00651307" w:rsidP="00651307">
      <w:pPr>
        <w:jc w:val="both"/>
        <w:rPr>
          <w:rFonts w:ascii="Verdana" w:hAnsi="Verdana" w:cs="Arial"/>
          <w:color w:val="000000" w:themeColor="text1"/>
          <w:sz w:val="22"/>
          <w:szCs w:val="22"/>
        </w:rPr>
      </w:pPr>
      <w:r w:rsidRPr="00006D52">
        <w:rPr>
          <w:rFonts w:ascii="Verdana" w:hAnsi="Verdana" w:cs="Arial"/>
          <w:color w:val="000000" w:themeColor="text1"/>
          <w:sz w:val="22"/>
          <w:szCs w:val="22"/>
        </w:rPr>
        <w:t>En caso de Consorcios, Uniones Temporales o Promesas de Sociedad Futura, cada integrante debe estar clasificado en al menos uno de los códigos señalados en la tabla anterior. En todo caso, los integrantes de la figura asociativa deben complementarse entre sí, para cumplir con este requisito, es decir deben cumplir con al menos dos (2) de los códigos exigidos.</w:t>
      </w:r>
    </w:p>
    <w:p w14:paraId="3E8BBB49" w14:textId="77777777" w:rsidR="00F30EFD" w:rsidRPr="00006D52" w:rsidRDefault="00F30EFD" w:rsidP="00F30EFD">
      <w:pPr>
        <w:pStyle w:val="Textoindependiente23"/>
        <w:rPr>
          <w:rFonts w:ascii="Verdana" w:hAnsi="Verdana" w:cs="Arial"/>
          <w:color w:val="000000" w:themeColor="text1"/>
          <w:szCs w:val="22"/>
          <w:lang w:val="es-CO"/>
        </w:rPr>
      </w:pPr>
    </w:p>
    <w:p w14:paraId="119CBE3C" w14:textId="77777777" w:rsidR="00F30EFD" w:rsidRPr="00006D52" w:rsidRDefault="00F30EFD" w:rsidP="00F30EFD">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lang w:eastAsia="es-CO"/>
        </w:rPr>
        <w:t xml:space="preserve">Nota 1: </w:t>
      </w:r>
      <w:r w:rsidRPr="00006D52">
        <w:rPr>
          <w:rFonts w:ascii="Verdana" w:hAnsi="Verdana" w:cs="Arial"/>
          <w:b/>
          <w:color w:val="000000" w:themeColor="text1"/>
          <w:sz w:val="22"/>
          <w:szCs w:val="22"/>
          <w:lang w:eastAsia="es-CO"/>
        </w:rPr>
        <w:tab/>
      </w:r>
      <w:r w:rsidRPr="00006D52">
        <w:rPr>
          <w:rFonts w:ascii="Verdana" w:hAnsi="Verdana" w:cs="Arial"/>
          <w:color w:val="000000" w:themeColor="text1"/>
          <w:sz w:val="22"/>
          <w:szCs w:val="22"/>
        </w:rPr>
        <w:t>Las certificaciones para acreditar la experiencia mínima exigida de los contratos ejecutados, deben contener como mínimo la siguiente información:</w:t>
      </w:r>
    </w:p>
    <w:p w14:paraId="453ABEB1"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Objeto.</w:t>
      </w:r>
    </w:p>
    <w:p w14:paraId="79B25D4C"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Plazo.</w:t>
      </w:r>
    </w:p>
    <w:p w14:paraId="4AB21403"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Número del Contrato (en caso de que exista).</w:t>
      </w:r>
    </w:p>
    <w:p w14:paraId="2CB6840B"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Entidad contratante, teléfono y dirección.</w:t>
      </w:r>
    </w:p>
    <w:p w14:paraId="70F46260"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Nombre del contratista. (si se ejecutó en unión temporal o consorcio identificar los integrantes y su porcentaje de participación).</w:t>
      </w:r>
    </w:p>
    <w:p w14:paraId="6A6EE88B"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Fecha de iniciación.(indicar mes y año)</w:t>
      </w:r>
    </w:p>
    <w:p w14:paraId="3BDC1D73"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Fecha de terminación. (indicar mes y año)</w:t>
      </w:r>
    </w:p>
    <w:p w14:paraId="06628F69"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 xml:space="preserve">Valor final del contrato. </w:t>
      </w:r>
    </w:p>
    <w:p w14:paraId="2469C520"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 xml:space="preserve">Actividades realizadas en la ejecución del contrato las cuáles deben corresponder a las solicitadas en los presentes pliegos (en el evento que el objeto no contenga la información necesaria para acreditar la experiencia) </w:t>
      </w:r>
    </w:p>
    <w:p w14:paraId="08BC2B87"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t>Firma de la persona competente.</w:t>
      </w:r>
    </w:p>
    <w:p w14:paraId="35DE97C9" w14:textId="77777777" w:rsidR="00F30EFD" w:rsidRPr="00006D52" w:rsidRDefault="00F30EFD" w:rsidP="001E0A51">
      <w:pPr>
        <w:numPr>
          <w:ilvl w:val="0"/>
          <w:numId w:val="23"/>
        </w:numPr>
        <w:tabs>
          <w:tab w:val="clear" w:pos="720"/>
          <w:tab w:val="num" w:pos="1134"/>
        </w:tabs>
        <w:suppressAutoHyphens w:val="0"/>
        <w:ind w:left="1418"/>
        <w:jc w:val="both"/>
        <w:rPr>
          <w:rFonts w:ascii="Verdana" w:hAnsi="Verdana"/>
          <w:color w:val="000000" w:themeColor="text1"/>
          <w:sz w:val="22"/>
          <w:szCs w:val="22"/>
        </w:rPr>
      </w:pPr>
      <w:r w:rsidRPr="00006D52">
        <w:rPr>
          <w:rFonts w:ascii="Verdana" w:hAnsi="Verdana"/>
          <w:color w:val="000000" w:themeColor="text1"/>
          <w:sz w:val="22"/>
          <w:szCs w:val="22"/>
        </w:rPr>
        <w:lastRenderedPageBreak/>
        <w:t>Nombre y firma de la persona que por parte del contratante es la facultada para expedir el documento con el que se acredita la experiencia.</w:t>
      </w:r>
    </w:p>
    <w:p w14:paraId="3771C745" w14:textId="77777777" w:rsidR="00F30EFD" w:rsidRPr="00006D52" w:rsidRDefault="00F30EFD" w:rsidP="00F30EFD">
      <w:pPr>
        <w:ind w:left="360"/>
        <w:jc w:val="both"/>
        <w:rPr>
          <w:rFonts w:ascii="Verdana" w:eastAsia="Calibri" w:hAnsi="Verdana"/>
          <w:color w:val="000000" w:themeColor="text1"/>
          <w:sz w:val="22"/>
          <w:szCs w:val="22"/>
        </w:rPr>
      </w:pPr>
    </w:p>
    <w:p w14:paraId="22F68653" w14:textId="77777777" w:rsidR="00F30EFD" w:rsidRPr="00006D52" w:rsidRDefault="00F30EFD" w:rsidP="00F30EFD">
      <w:pPr>
        <w:ind w:left="993"/>
        <w:jc w:val="both"/>
        <w:rPr>
          <w:rFonts w:ascii="Verdana" w:hAnsi="Verdana" w:cs="Arial"/>
          <w:color w:val="000000" w:themeColor="text1"/>
          <w:sz w:val="22"/>
          <w:szCs w:val="22"/>
        </w:rPr>
      </w:pPr>
      <w:r w:rsidRPr="00006D52">
        <w:rPr>
          <w:rFonts w:ascii="Verdana" w:hAnsi="Verdana" w:cs="Arial"/>
          <w:color w:val="000000" w:themeColor="text1"/>
          <w:sz w:val="22"/>
          <w:szCs w:val="22"/>
        </w:rPr>
        <w:t>Las certificaciones deberán estar firmadas por el ordenador del gasto de la entidad contratante o el funcionario competente.</w:t>
      </w:r>
    </w:p>
    <w:p w14:paraId="668BD2FA" w14:textId="77777777" w:rsidR="00F30EFD" w:rsidRPr="00006D52" w:rsidRDefault="00F30EFD" w:rsidP="00F30EFD">
      <w:pPr>
        <w:ind w:left="993" w:hanging="993"/>
        <w:jc w:val="both"/>
        <w:rPr>
          <w:rFonts w:ascii="Verdana" w:hAnsi="Verdana" w:cs="Arial"/>
          <w:color w:val="000000" w:themeColor="text1"/>
          <w:sz w:val="22"/>
          <w:szCs w:val="22"/>
        </w:rPr>
      </w:pPr>
    </w:p>
    <w:p w14:paraId="1D299CD6" w14:textId="77777777" w:rsidR="00F30EFD" w:rsidRPr="00006D52" w:rsidRDefault="00F30EFD" w:rsidP="00F30EFD">
      <w:pPr>
        <w:ind w:left="993"/>
        <w:jc w:val="both"/>
        <w:rPr>
          <w:rFonts w:ascii="Verdana" w:hAnsi="Verdana" w:cs="Arial"/>
          <w:color w:val="000000" w:themeColor="text1"/>
          <w:sz w:val="22"/>
          <w:szCs w:val="22"/>
        </w:rPr>
      </w:pPr>
      <w:r w:rsidRPr="00006D52">
        <w:rPr>
          <w:rFonts w:ascii="Verdana" w:hAnsi="Verdana" w:cs="Arial"/>
          <w:color w:val="000000" w:themeColor="text1"/>
          <w:sz w:val="22"/>
          <w:szCs w:val="22"/>
        </w:rPr>
        <w:t>No se aceptarán certificaciones suscritas por supervisores externos a la Entidad contratante.</w:t>
      </w:r>
    </w:p>
    <w:p w14:paraId="60727350" w14:textId="77777777" w:rsidR="00F30EFD" w:rsidRPr="00006D52" w:rsidRDefault="00F30EFD" w:rsidP="00F30EFD">
      <w:pPr>
        <w:autoSpaceDE w:val="0"/>
        <w:autoSpaceDN w:val="0"/>
        <w:jc w:val="both"/>
        <w:rPr>
          <w:rFonts w:ascii="Verdana" w:hAnsi="Verdana" w:cs="Arial"/>
          <w:color w:val="000000" w:themeColor="text1"/>
          <w:sz w:val="22"/>
          <w:szCs w:val="22"/>
        </w:rPr>
      </w:pPr>
    </w:p>
    <w:p w14:paraId="6665232F" w14:textId="77777777" w:rsidR="00C45B90" w:rsidRPr="00006D52" w:rsidRDefault="00C45B90" w:rsidP="00C45B90">
      <w:pPr>
        <w:autoSpaceDE w:val="0"/>
        <w:autoSpaceDN w:val="0"/>
        <w:jc w:val="both"/>
        <w:rPr>
          <w:rFonts w:ascii="Verdana" w:hAnsi="Verdana" w:cs="Arial"/>
          <w:color w:val="000000" w:themeColor="text1"/>
          <w:sz w:val="22"/>
          <w:szCs w:val="22"/>
        </w:rPr>
      </w:pPr>
    </w:p>
    <w:p w14:paraId="5103B683" w14:textId="77777777" w:rsidR="00C45B90" w:rsidRPr="00006D52" w:rsidRDefault="00C45B90" w:rsidP="00C45B90">
      <w:pPr>
        <w:ind w:left="993" w:hanging="993"/>
        <w:jc w:val="both"/>
        <w:rPr>
          <w:rFonts w:ascii="Verdana" w:hAnsi="Verdana" w:cs="Arial"/>
          <w:color w:val="000000" w:themeColor="text1"/>
          <w:sz w:val="22"/>
          <w:szCs w:val="22"/>
          <w:lang w:eastAsia="es-CO"/>
        </w:rPr>
      </w:pPr>
      <w:r w:rsidRPr="00006D52">
        <w:rPr>
          <w:rFonts w:ascii="Verdana" w:hAnsi="Verdana" w:cs="Arial"/>
          <w:b/>
          <w:color w:val="000000" w:themeColor="text1"/>
          <w:sz w:val="22"/>
          <w:szCs w:val="22"/>
          <w:lang w:eastAsia="es-CO"/>
        </w:rPr>
        <w:t xml:space="preserve">Nota 2: </w:t>
      </w:r>
      <w:r w:rsidRPr="00006D52">
        <w:rPr>
          <w:rFonts w:ascii="Verdana" w:hAnsi="Verdana" w:cs="Arial"/>
          <w:b/>
          <w:color w:val="000000" w:themeColor="text1"/>
          <w:sz w:val="22"/>
          <w:szCs w:val="22"/>
          <w:lang w:eastAsia="es-CO"/>
        </w:rPr>
        <w:tab/>
      </w:r>
      <w:r w:rsidRPr="00006D52">
        <w:rPr>
          <w:rFonts w:ascii="Verdana" w:hAnsi="Verdana" w:cs="Arial"/>
          <w:color w:val="000000" w:themeColor="text1"/>
          <w:sz w:val="22"/>
          <w:szCs w:val="22"/>
          <w:lang w:eastAsia="es-CO"/>
        </w:rPr>
        <w:t>Serán válidas las certificaciones de proyectos de interventoría de bienes inmuebles de interés Cultural con BIC muebles asociados. No se aceptarán certificaciones de contratos cuyo objeto sea urbanismo, paisajismo, redes de infraestructura, redes eléctricas, redes de acueducto o alcantarillado, tanques, plantas de tratamiento de aguas, oleoductos, puentes, parques, vías, piscinas, galpones, rellenos sanitarios, parqueaderos.</w:t>
      </w:r>
    </w:p>
    <w:p w14:paraId="167DA3C6" w14:textId="77777777" w:rsidR="00C45B90" w:rsidRPr="00006D52" w:rsidRDefault="00C45B90" w:rsidP="00C45B90">
      <w:pPr>
        <w:ind w:left="993" w:hanging="993"/>
        <w:jc w:val="both"/>
        <w:rPr>
          <w:rFonts w:ascii="Verdana" w:hAnsi="Verdana" w:cs="Arial"/>
          <w:color w:val="000000" w:themeColor="text1"/>
          <w:sz w:val="22"/>
          <w:szCs w:val="22"/>
          <w:lang w:eastAsia="es-CO"/>
        </w:rPr>
      </w:pPr>
    </w:p>
    <w:p w14:paraId="6D0090C9" w14:textId="77777777" w:rsidR="00C45B90" w:rsidRPr="00006D52" w:rsidRDefault="00C45B90" w:rsidP="00C45B90">
      <w:pPr>
        <w:ind w:left="993" w:hanging="993"/>
        <w:jc w:val="both"/>
        <w:rPr>
          <w:rFonts w:ascii="Verdana" w:hAnsi="Verdana" w:cs="Arial"/>
          <w:color w:val="000000" w:themeColor="text1"/>
          <w:sz w:val="22"/>
          <w:szCs w:val="22"/>
          <w:lang w:eastAsia="es-CO"/>
        </w:rPr>
      </w:pPr>
      <w:r w:rsidRPr="00006D52">
        <w:rPr>
          <w:rFonts w:ascii="Verdana" w:eastAsia="Calibri" w:hAnsi="Verdana" w:cs="Arial"/>
          <w:b/>
          <w:color w:val="000000" w:themeColor="text1"/>
          <w:sz w:val="22"/>
          <w:szCs w:val="22"/>
          <w:lang w:eastAsia="en-US"/>
        </w:rPr>
        <w:t>Nota 3</w:t>
      </w:r>
      <w:r w:rsidRPr="00006D52">
        <w:rPr>
          <w:rFonts w:ascii="Verdana" w:hAnsi="Verdana" w:cs="Arial"/>
          <w:b/>
          <w:color w:val="000000" w:themeColor="text1"/>
          <w:spacing w:val="-3"/>
          <w:sz w:val="22"/>
          <w:szCs w:val="22"/>
        </w:rPr>
        <w:t>:</w:t>
      </w:r>
      <w:r w:rsidRPr="00006D52">
        <w:rPr>
          <w:rFonts w:ascii="Verdana" w:hAnsi="Verdana" w:cs="Arial"/>
          <w:color w:val="000000" w:themeColor="text1"/>
          <w:spacing w:val="-3"/>
          <w:sz w:val="22"/>
          <w:szCs w:val="22"/>
        </w:rPr>
        <w:t xml:space="preserve"> </w:t>
      </w:r>
      <w:r w:rsidRPr="00006D52">
        <w:rPr>
          <w:rFonts w:ascii="Verdana" w:hAnsi="Verdana" w:cs="Arial"/>
          <w:color w:val="000000" w:themeColor="text1"/>
          <w:spacing w:val="-3"/>
          <w:sz w:val="22"/>
          <w:szCs w:val="22"/>
        </w:rPr>
        <w:tab/>
        <w:t xml:space="preserve">En caso de que el proponente presente más contratos de los establecidos anteriormente, el MINISTERIO considerará los CUATRO primeros contratos que se relacionen en el </w:t>
      </w:r>
      <w:r w:rsidRPr="00006D52">
        <w:rPr>
          <w:rFonts w:ascii="Verdana" w:hAnsi="Verdana" w:cs="Arial"/>
          <w:b/>
          <w:color w:val="000000" w:themeColor="text1"/>
          <w:spacing w:val="-3"/>
          <w:sz w:val="22"/>
          <w:szCs w:val="22"/>
        </w:rPr>
        <w:t>Anexo N° 4</w:t>
      </w:r>
      <w:r w:rsidRPr="00006D52">
        <w:rPr>
          <w:rFonts w:ascii="Verdana" w:hAnsi="Verdana" w:cs="Arial"/>
          <w:color w:val="000000" w:themeColor="text1"/>
          <w:spacing w:val="-3"/>
          <w:sz w:val="22"/>
          <w:szCs w:val="22"/>
        </w:rPr>
        <w:t xml:space="preserve">, de acuerdo con el número de contratos o certificaciones permitido, el cual se indica en el presente numeral. </w:t>
      </w:r>
      <w:r w:rsidRPr="00006D52">
        <w:rPr>
          <w:rFonts w:ascii="Verdana" w:hAnsi="Verdana" w:cs="Arial"/>
          <w:color w:val="000000" w:themeColor="text1"/>
          <w:sz w:val="22"/>
          <w:szCs w:val="22"/>
        </w:rPr>
        <w:t xml:space="preserve">En el caso que el proponente no allegue el </w:t>
      </w:r>
      <w:r w:rsidRPr="00006D52">
        <w:rPr>
          <w:rFonts w:ascii="Verdana" w:hAnsi="Verdana" w:cs="Arial"/>
          <w:b/>
          <w:bCs/>
          <w:color w:val="000000" w:themeColor="text1"/>
          <w:sz w:val="22"/>
          <w:szCs w:val="22"/>
        </w:rPr>
        <w:t>Anexo N°. 4</w:t>
      </w:r>
      <w:r w:rsidRPr="00006D52">
        <w:rPr>
          <w:rFonts w:ascii="Verdana" w:hAnsi="Verdana" w:cs="Arial"/>
          <w:color w:val="000000" w:themeColor="text1"/>
          <w:sz w:val="22"/>
          <w:szCs w:val="22"/>
        </w:rPr>
        <w:t xml:space="preserve"> se tendrán en cuenta únicamente los primeros CUATRO contratos o certificaciones que se encuentren como anexos subidos electrónicamente al sitio destinado para el proceso en el SECOP II.</w:t>
      </w:r>
    </w:p>
    <w:p w14:paraId="49BF4F27" w14:textId="77777777" w:rsidR="00C45B90" w:rsidRPr="00006D52" w:rsidRDefault="00C45B90" w:rsidP="00C45B90">
      <w:pPr>
        <w:rPr>
          <w:rFonts w:ascii="Verdana" w:hAnsi="Verdana" w:cs="Arial"/>
          <w:color w:val="000000" w:themeColor="text1"/>
          <w:sz w:val="22"/>
          <w:szCs w:val="22"/>
          <w:lang w:eastAsia="es-CO"/>
        </w:rPr>
      </w:pPr>
    </w:p>
    <w:p w14:paraId="4B4C66CE" w14:textId="77777777" w:rsidR="00C45B90" w:rsidRPr="00006D52" w:rsidRDefault="00C45B90" w:rsidP="00C45B90">
      <w:pPr>
        <w:ind w:left="993" w:hanging="993"/>
        <w:jc w:val="both"/>
        <w:rPr>
          <w:rFonts w:ascii="Verdana" w:hAnsi="Verdana" w:cs="Arial"/>
          <w:b/>
          <w:color w:val="000000" w:themeColor="text1"/>
          <w:sz w:val="22"/>
          <w:szCs w:val="22"/>
          <w:lang w:eastAsia="es-CO"/>
        </w:rPr>
      </w:pPr>
      <w:r w:rsidRPr="00006D52">
        <w:rPr>
          <w:rFonts w:ascii="Verdana" w:hAnsi="Verdana" w:cs="Arial"/>
          <w:b/>
          <w:bCs/>
          <w:color w:val="000000" w:themeColor="text1"/>
          <w:spacing w:val="-3"/>
          <w:sz w:val="22"/>
          <w:szCs w:val="22"/>
        </w:rPr>
        <w:t>Nota 4:</w:t>
      </w:r>
      <w:r w:rsidRPr="00006D52">
        <w:rPr>
          <w:rFonts w:ascii="Verdana" w:hAnsi="Verdana" w:cs="Arial"/>
          <w:color w:val="000000" w:themeColor="text1"/>
          <w:spacing w:val="-3"/>
          <w:sz w:val="22"/>
          <w:szCs w:val="22"/>
        </w:rPr>
        <w:t xml:space="preserve"> </w:t>
      </w:r>
      <w:r w:rsidRPr="00006D52">
        <w:rPr>
          <w:rFonts w:ascii="Verdana" w:hAnsi="Verdana" w:cs="Arial"/>
          <w:color w:val="000000" w:themeColor="text1"/>
          <w:spacing w:val="-3"/>
          <w:sz w:val="22"/>
          <w:szCs w:val="22"/>
        </w:rPr>
        <w:tab/>
      </w:r>
      <w:r w:rsidRPr="00006D52">
        <w:rPr>
          <w:rFonts w:ascii="Verdana" w:hAnsi="Verdana" w:cs="Arial"/>
          <w:color w:val="000000" w:themeColor="text1"/>
          <w:sz w:val="22"/>
          <w:szCs w:val="22"/>
        </w:rPr>
        <w:t>Se aceptarán certificaciones que incluyan varios contratos dentro de la misma certificación</w:t>
      </w:r>
      <w:r w:rsidRPr="00006D52">
        <w:rPr>
          <w:rFonts w:ascii="Verdana" w:hAnsi="Verdana" w:cs="Arial"/>
          <w:color w:val="000000" w:themeColor="text1"/>
          <w:spacing w:val="-3"/>
          <w:sz w:val="22"/>
          <w:szCs w:val="22"/>
        </w:rPr>
        <w:t>, p</w:t>
      </w:r>
      <w:r w:rsidRPr="00006D52">
        <w:rPr>
          <w:rFonts w:ascii="Verdana" w:hAnsi="Verdana" w:cs="Arial"/>
          <w:color w:val="000000" w:themeColor="text1"/>
          <w:sz w:val="22"/>
          <w:szCs w:val="22"/>
        </w:rPr>
        <w:t xml:space="preserve">ara lo cual se contabilizará cada contrato </w:t>
      </w:r>
      <w:r w:rsidRPr="00006D52">
        <w:rPr>
          <w:rFonts w:ascii="Verdana" w:hAnsi="Verdana" w:cs="Arial"/>
          <w:color w:val="000000" w:themeColor="text1"/>
          <w:spacing w:val="-3"/>
          <w:sz w:val="22"/>
          <w:szCs w:val="22"/>
        </w:rPr>
        <w:t>certificado de manera individual siempre y cuando para cada uno se cumpla con lo establecido en el numeral EXPERIENCIA MÍNIMA ESPECÍFICA REQUERIDA del presente pliego.</w:t>
      </w:r>
    </w:p>
    <w:p w14:paraId="4D10CC4B" w14:textId="77777777" w:rsidR="00C45B90" w:rsidRPr="00006D52" w:rsidRDefault="00C45B90" w:rsidP="00C45B90">
      <w:pPr>
        <w:ind w:left="993" w:hanging="993"/>
        <w:jc w:val="both"/>
        <w:rPr>
          <w:rFonts w:ascii="Verdana" w:hAnsi="Verdana" w:cs="Arial"/>
          <w:color w:val="000000" w:themeColor="text1"/>
          <w:spacing w:val="-3"/>
          <w:sz w:val="22"/>
          <w:szCs w:val="22"/>
        </w:rPr>
      </w:pPr>
    </w:p>
    <w:p w14:paraId="187A42D3" w14:textId="77777777" w:rsidR="00C45B90" w:rsidRPr="00006D52" w:rsidRDefault="00C45B90" w:rsidP="00C45B90">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Nota 5:</w:t>
      </w:r>
      <w:r w:rsidRPr="00006D52">
        <w:rPr>
          <w:rFonts w:ascii="Verdana" w:hAnsi="Verdana" w:cs="Arial"/>
          <w:color w:val="000000" w:themeColor="text1"/>
          <w:sz w:val="22"/>
          <w:szCs w:val="22"/>
        </w:rPr>
        <w:t xml:space="preserve"> Cuando la oferta sea presentada por un Consorcio o Unión Temporal deberán cumplirse adicionalmente las siguientes condiciones:</w:t>
      </w:r>
    </w:p>
    <w:p w14:paraId="25624982" w14:textId="77777777" w:rsidR="00C45B90" w:rsidRPr="00006D52" w:rsidRDefault="00C45B90" w:rsidP="001E0A51">
      <w:pPr>
        <w:numPr>
          <w:ilvl w:val="0"/>
          <w:numId w:val="34"/>
        </w:numPr>
        <w:tabs>
          <w:tab w:val="left" w:pos="708"/>
          <w:tab w:val="left" w:pos="738"/>
        </w:tabs>
        <w:suppressAutoHyphens w:val="0"/>
        <w:spacing w:before="60" w:after="60"/>
        <w:ind w:left="1418"/>
        <w:jc w:val="both"/>
        <w:rPr>
          <w:rFonts w:ascii="Verdana" w:hAnsi="Verdana" w:cs="Arial"/>
          <w:color w:val="000000" w:themeColor="text1"/>
          <w:sz w:val="22"/>
          <w:szCs w:val="22"/>
        </w:rPr>
      </w:pPr>
      <w:r w:rsidRPr="00006D52">
        <w:rPr>
          <w:rFonts w:ascii="Verdana" w:hAnsi="Verdana" w:cs="Arial"/>
          <w:color w:val="000000" w:themeColor="text1"/>
          <w:sz w:val="22"/>
          <w:szCs w:val="22"/>
        </w:rPr>
        <w:t>Cada uno de los miembros que lo integran deberá acreditar experiencia mediante la presentación de certificaciones y en conjunto deberán cumplir con lo establecido anteriormente.</w:t>
      </w:r>
    </w:p>
    <w:p w14:paraId="46AAC430" w14:textId="77777777" w:rsidR="00C45B90" w:rsidRPr="00006D52" w:rsidRDefault="00C45B90" w:rsidP="001E0A51">
      <w:pPr>
        <w:numPr>
          <w:ilvl w:val="0"/>
          <w:numId w:val="34"/>
        </w:numPr>
        <w:tabs>
          <w:tab w:val="left" w:pos="708"/>
          <w:tab w:val="left" w:pos="738"/>
        </w:tabs>
        <w:suppressAutoHyphens w:val="0"/>
        <w:spacing w:before="60" w:after="60"/>
        <w:ind w:left="1418"/>
        <w:jc w:val="both"/>
        <w:rPr>
          <w:rFonts w:ascii="Verdana" w:eastAsia="Calibri" w:hAnsi="Verdana" w:cs="Arial"/>
          <w:b/>
          <w:bCs/>
          <w:i/>
          <w:iCs/>
          <w:color w:val="000000" w:themeColor="text1"/>
          <w:sz w:val="22"/>
          <w:szCs w:val="22"/>
          <w:lang w:eastAsia="en-US"/>
        </w:rPr>
      </w:pPr>
      <w:r w:rsidRPr="00006D52">
        <w:rPr>
          <w:rFonts w:ascii="Verdana" w:eastAsia="Calibri" w:hAnsi="Verdana" w:cs="Arial"/>
          <w:color w:val="000000" w:themeColor="text1"/>
          <w:sz w:val="22"/>
          <w:szCs w:val="22"/>
          <w:lang w:eastAsia="en-US"/>
        </w:rPr>
        <w:t xml:space="preserve">Cada uno de los miembros que lo conformen deberá presentar por lo menos una certificación de experiencia en </w:t>
      </w:r>
      <w:r w:rsidRPr="00006D52">
        <w:rPr>
          <w:rFonts w:ascii="Verdana" w:eastAsia="Calibri" w:hAnsi="Verdana" w:cs="Arial"/>
          <w:b/>
          <w:bCs/>
          <w:i/>
          <w:iCs/>
          <w:color w:val="000000" w:themeColor="text1"/>
          <w:sz w:val="22"/>
          <w:szCs w:val="22"/>
          <w:lang w:eastAsia="en-US"/>
        </w:rPr>
        <w:t xml:space="preserve">INTERVENTORÍA DE OBRAS DE RESTAURACIÓN DE BIENES INMUEBLES O MUEBLES DE INTERÉS CULTURAL </w:t>
      </w:r>
    </w:p>
    <w:p w14:paraId="2035359D" w14:textId="77777777" w:rsidR="00C45B90" w:rsidRPr="00006D52" w:rsidRDefault="00C45B90" w:rsidP="001E0A51">
      <w:pPr>
        <w:numPr>
          <w:ilvl w:val="0"/>
          <w:numId w:val="34"/>
        </w:numPr>
        <w:tabs>
          <w:tab w:val="left" w:pos="708"/>
          <w:tab w:val="left" w:pos="738"/>
        </w:tabs>
        <w:suppressAutoHyphens w:val="0"/>
        <w:spacing w:before="60" w:after="60"/>
        <w:ind w:left="1418"/>
        <w:jc w:val="both"/>
        <w:rPr>
          <w:rFonts w:ascii="Verdana" w:hAnsi="Verdana" w:cs="Arial"/>
          <w:color w:val="000000" w:themeColor="text1"/>
          <w:sz w:val="22"/>
          <w:szCs w:val="22"/>
        </w:rPr>
      </w:pPr>
      <w:r w:rsidRPr="00006D52">
        <w:rPr>
          <w:rFonts w:ascii="Verdana" w:hAnsi="Verdana" w:cs="Arial"/>
          <w:color w:val="000000" w:themeColor="text1"/>
          <w:sz w:val="22"/>
          <w:szCs w:val="22"/>
        </w:rPr>
        <w:t>La sumatoria de dichas certificaciones deberá ser igual o mayor al 100% del presupuesto oficial del presente proceso de contratación.</w:t>
      </w:r>
    </w:p>
    <w:p w14:paraId="34568926" w14:textId="77777777" w:rsidR="00C45B90" w:rsidRPr="00006D52" w:rsidRDefault="00C45B90" w:rsidP="001E0A51">
      <w:pPr>
        <w:numPr>
          <w:ilvl w:val="0"/>
          <w:numId w:val="34"/>
        </w:numPr>
        <w:tabs>
          <w:tab w:val="left" w:pos="708"/>
          <w:tab w:val="left" w:pos="738"/>
        </w:tabs>
        <w:suppressAutoHyphens w:val="0"/>
        <w:spacing w:before="60" w:after="60"/>
        <w:ind w:left="1418"/>
        <w:jc w:val="both"/>
        <w:rPr>
          <w:rFonts w:ascii="Verdana" w:hAnsi="Verdana" w:cs="Arial"/>
          <w:color w:val="000000" w:themeColor="text1"/>
          <w:sz w:val="22"/>
          <w:szCs w:val="22"/>
        </w:rPr>
      </w:pPr>
      <w:r w:rsidRPr="00006D52">
        <w:rPr>
          <w:rFonts w:ascii="Verdana" w:hAnsi="Verdana" w:cs="Arial"/>
          <w:color w:val="000000" w:themeColor="text1"/>
          <w:sz w:val="22"/>
          <w:szCs w:val="22"/>
        </w:rPr>
        <w:t>La experiencia será tenida en cuenta de acuerdo con el porcentaje de participación en los trabajos certificados, para lo cual se deberá indicar en la certificación el porcentaje de participación de los consorciados o se deberá adjuntar el documento de conformación del consorcio o unión temporal.</w:t>
      </w:r>
    </w:p>
    <w:p w14:paraId="76D84AB9" w14:textId="77777777" w:rsidR="00C45B90" w:rsidRPr="00006D52" w:rsidRDefault="00C45B90" w:rsidP="001E0A51">
      <w:pPr>
        <w:numPr>
          <w:ilvl w:val="0"/>
          <w:numId w:val="34"/>
        </w:numPr>
        <w:tabs>
          <w:tab w:val="left" w:pos="708"/>
          <w:tab w:val="left" w:pos="738"/>
        </w:tabs>
        <w:suppressAutoHyphens w:val="0"/>
        <w:spacing w:before="60" w:after="60"/>
        <w:ind w:left="1418"/>
        <w:jc w:val="both"/>
        <w:rPr>
          <w:rFonts w:ascii="Verdana" w:hAnsi="Verdana" w:cs="Arial"/>
          <w:color w:val="000000" w:themeColor="text1"/>
          <w:sz w:val="22"/>
          <w:szCs w:val="22"/>
        </w:rPr>
      </w:pPr>
      <w:r w:rsidRPr="00006D52">
        <w:rPr>
          <w:rFonts w:ascii="Verdana" w:hAnsi="Verdana" w:cs="Arial"/>
          <w:color w:val="000000" w:themeColor="text1"/>
          <w:sz w:val="22"/>
          <w:szCs w:val="22"/>
        </w:rPr>
        <w:t>La experiencia solamente se tomará en su totalidad cuando el contrato presentado corresponda a los mismos miembros en nombre y número de quienes presentan la oferta.</w:t>
      </w:r>
    </w:p>
    <w:p w14:paraId="62B785D4" w14:textId="77777777" w:rsidR="00C45B90" w:rsidRPr="00006D52" w:rsidRDefault="00C45B90" w:rsidP="00C45B90">
      <w:pPr>
        <w:autoSpaceDE w:val="0"/>
        <w:autoSpaceDN w:val="0"/>
        <w:adjustRightInd w:val="0"/>
        <w:jc w:val="both"/>
        <w:rPr>
          <w:rFonts w:ascii="Verdana" w:hAnsi="Verdana" w:cs="Arial"/>
          <w:color w:val="000000" w:themeColor="text1"/>
          <w:sz w:val="22"/>
          <w:szCs w:val="22"/>
          <w:lang w:eastAsia="es-CO"/>
        </w:rPr>
      </w:pPr>
    </w:p>
    <w:p w14:paraId="35960223" w14:textId="77777777" w:rsidR="00C45B90" w:rsidRPr="00006D52" w:rsidRDefault="00C45B90" w:rsidP="00C45B90">
      <w:pPr>
        <w:ind w:left="993" w:hanging="993"/>
        <w:jc w:val="both"/>
        <w:rPr>
          <w:rFonts w:ascii="Verdana" w:hAnsi="Verdana" w:cs="Arial"/>
          <w:color w:val="000000" w:themeColor="text1"/>
          <w:spacing w:val="-3"/>
          <w:sz w:val="22"/>
          <w:szCs w:val="22"/>
        </w:rPr>
      </w:pPr>
      <w:r w:rsidRPr="00006D52">
        <w:rPr>
          <w:rFonts w:ascii="Verdana" w:hAnsi="Verdana" w:cs="Arial"/>
          <w:b/>
          <w:bCs/>
          <w:color w:val="000000" w:themeColor="text1"/>
          <w:spacing w:val="-3"/>
          <w:sz w:val="22"/>
          <w:szCs w:val="22"/>
        </w:rPr>
        <w:lastRenderedPageBreak/>
        <w:t xml:space="preserve">Nota 6: </w:t>
      </w:r>
      <w:r w:rsidRPr="00006D52">
        <w:rPr>
          <w:rFonts w:ascii="Verdana" w:hAnsi="Verdana" w:cs="Arial"/>
          <w:color w:val="000000" w:themeColor="text1"/>
          <w:spacing w:val="-3"/>
          <w:sz w:val="22"/>
          <w:szCs w:val="22"/>
        </w:rPr>
        <w:t xml:space="preserve">El valor de los contratos ejecutados en consorcio o unión temporal, será tenido en cuenta en la misma proporción en la que el proponente del presente proceso de selección participó en dicho consorcio o unión temporal, excepto cuando los integrantes del consorcio o unión temporal que ejecutaron el contrato </w:t>
      </w:r>
      <w:r w:rsidRPr="00006D52">
        <w:rPr>
          <w:rFonts w:ascii="Verdana" w:hAnsi="Verdana" w:cs="Arial"/>
          <w:color w:val="000000" w:themeColor="text1"/>
          <w:spacing w:val="-3"/>
          <w:sz w:val="22"/>
          <w:szCs w:val="22"/>
          <w:u w:val="single"/>
        </w:rPr>
        <w:t>son exactamente</w:t>
      </w:r>
      <w:r w:rsidRPr="00006D52">
        <w:rPr>
          <w:rFonts w:ascii="Verdana" w:hAnsi="Verdana" w:cs="Arial"/>
          <w:color w:val="000000" w:themeColor="text1"/>
          <w:spacing w:val="-3"/>
          <w:sz w:val="22"/>
          <w:szCs w:val="22"/>
        </w:rPr>
        <w:t xml:space="preserve"> los mismos que presentan oferta para el presente proceso, caso en el cual se tendrá en cuenta el 100% del valor de la experiencia acreditada.</w:t>
      </w:r>
    </w:p>
    <w:p w14:paraId="56DCD6AD" w14:textId="77777777" w:rsidR="00C45B90" w:rsidRPr="00006D52" w:rsidRDefault="00C45B90" w:rsidP="00C45B90">
      <w:pPr>
        <w:autoSpaceDE w:val="0"/>
        <w:autoSpaceDN w:val="0"/>
        <w:adjustRightInd w:val="0"/>
        <w:jc w:val="both"/>
        <w:rPr>
          <w:rFonts w:ascii="Verdana" w:hAnsi="Verdana" w:cs="Arial"/>
          <w:color w:val="000000" w:themeColor="text1"/>
          <w:sz w:val="22"/>
          <w:szCs w:val="22"/>
          <w:lang w:eastAsia="es-CO"/>
        </w:rPr>
      </w:pPr>
    </w:p>
    <w:p w14:paraId="71247C24" w14:textId="77777777" w:rsidR="00C45B90" w:rsidRPr="00006D52" w:rsidRDefault="00C45B90" w:rsidP="00C45B90">
      <w:pPr>
        <w:ind w:left="993" w:hanging="993"/>
        <w:jc w:val="both"/>
        <w:rPr>
          <w:rFonts w:ascii="Verdana" w:hAnsi="Verdana" w:cs="Arial"/>
          <w:color w:val="000000" w:themeColor="text1"/>
          <w:spacing w:val="-3"/>
          <w:sz w:val="22"/>
          <w:szCs w:val="22"/>
        </w:rPr>
      </w:pPr>
      <w:r w:rsidRPr="00006D52">
        <w:rPr>
          <w:rFonts w:ascii="Verdana" w:hAnsi="Verdana" w:cs="Arial"/>
          <w:b/>
          <w:color w:val="000000" w:themeColor="text1"/>
          <w:spacing w:val="-3"/>
          <w:sz w:val="22"/>
          <w:szCs w:val="22"/>
        </w:rPr>
        <w:t>Nota 7:</w:t>
      </w:r>
      <w:r w:rsidRPr="00006D52">
        <w:rPr>
          <w:rFonts w:ascii="Verdana" w:hAnsi="Verdana" w:cs="Arial"/>
          <w:color w:val="000000" w:themeColor="text1"/>
          <w:spacing w:val="-3"/>
          <w:sz w:val="22"/>
          <w:szCs w:val="22"/>
        </w:rPr>
        <w:t xml:space="preserve"> Las certificaciones pueden ser reemplazadas por copia de las actas de liquidación de los contratos las cuales deberán contener la totalidad de la información solicitada para la certificación, de lo contrario no se tendrá en cuenta y se verificará como NO CUMPLE.</w:t>
      </w:r>
    </w:p>
    <w:p w14:paraId="1FBB745B" w14:textId="77777777" w:rsidR="00C45B90" w:rsidRPr="00006D52" w:rsidRDefault="00C45B90" w:rsidP="00C45B90">
      <w:pPr>
        <w:rPr>
          <w:rFonts w:ascii="Verdana" w:hAnsi="Verdana" w:cs="Arial"/>
          <w:color w:val="000000" w:themeColor="text1"/>
          <w:spacing w:val="-3"/>
          <w:sz w:val="22"/>
          <w:szCs w:val="22"/>
        </w:rPr>
      </w:pPr>
    </w:p>
    <w:p w14:paraId="756B8386" w14:textId="77777777" w:rsidR="00C45B90" w:rsidRPr="00006D52" w:rsidRDefault="00C45B90" w:rsidP="00C45B90">
      <w:pPr>
        <w:ind w:left="993" w:hanging="993"/>
        <w:jc w:val="both"/>
        <w:rPr>
          <w:rFonts w:ascii="Verdana" w:hAnsi="Verdana" w:cs="Arial"/>
          <w:color w:val="000000" w:themeColor="text1"/>
          <w:spacing w:val="-3"/>
          <w:sz w:val="22"/>
          <w:szCs w:val="22"/>
        </w:rPr>
      </w:pPr>
      <w:r w:rsidRPr="00006D52">
        <w:rPr>
          <w:rFonts w:ascii="Verdana" w:hAnsi="Verdana" w:cs="Arial"/>
          <w:b/>
          <w:color w:val="000000" w:themeColor="text1"/>
          <w:spacing w:val="-3"/>
          <w:sz w:val="22"/>
          <w:szCs w:val="22"/>
        </w:rPr>
        <w:t>Nota 8:</w:t>
      </w:r>
      <w:r w:rsidRPr="00006D52">
        <w:rPr>
          <w:rFonts w:ascii="Verdana" w:hAnsi="Verdana" w:cs="Arial"/>
          <w:color w:val="000000" w:themeColor="text1"/>
          <w:spacing w:val="-3"/>
          <w:sz w:val="22"/>
          <w:szCs w:val="22"/>
        </w:rPr>
        <w:t xml:space="preserve"> Las certificaciones y/o actas de liquidación que no incluyan dentro del objeto lo señalado con anterioridad, no serán tenidas en cuenta dentro de la verificación.</w:t>
      </w:r>
    </w:p>
    <w:p w14:paraId="38A19BEC" w14:textId="77777777" w:rsidR="00C45B90" w:rsidRPr="00006D52" w:rsidRDefault="00C45B90" w:rsidP="00C45B90">
      <w:pPr>
        <w:rPr>
          <w:rFonts w:ascii="Verdana" w:hAnsi="Verdana" w:cs="Arial"/>
          <w:color w:val="000000" w:themeColor="text1"/>
          <w:spacing w:val="-3"/>
          <w:sz w:val="22"/>
          <w:szCs w:val="22"/>
        </w:rPr>
      </w:pPr>
    </w:p>
    <w:p w14:paraId="2AE78A79" w14:textId="77777777" w:rsidR="00C45B90" w:rsidRPr="00006D52" w:rsidRDefault="00C45B90" w:rsidP="00C45B90">
      <w:pPr>
        <w:ind w:left="993" w:hanging="993"/>
        <w:jc w:val="both"/>
        <w:rPr>
          <w:rFonts w:ascii="Verdana" w:hAnsi="Verdana" w:cs="Arial"/>
          <w:color w:val="000000" w:themeColor="text1"/>
          <w:spacing w:val="-3"/>
          <w:sz w:val="22"/>
          <w:szCs w:val="22"/>
        </w:rPr>
      </w:pPr>
      <w:r w:rsidRPr="00006D52">
        <w:rPr>
          <w:rFonts w:ascii="Verdana" w:hAnsi="Verdana" w:cs="Arial"/>
          <w:b/>
          <w:color w:val="000000" w:themeColor="text1"/>
          <w:spacing w:val="-3"/>
          <w:sz w:val="22"/>
          <w:szCs w:val="22"/>
        </w:rPr>
        <w:t>Nota 9:</w:t>
      </w:r>
      <w:r w:rsidRPr="00006D52">
        <w:rPr>
          <w:rFonts w:ascii="Verdana" w:hAnsi="Verdana" w:cs="Arial"/>
          <w:color w:val="000000" w:themeColor="text1"/>
          <w:spacing w:val="-3"/>
          <w:sz w:val="22"/>
          <w:szCs w:val="22"/>
        </w:rPr>
        <w:t xml:space="preserve"> Para la acreditación de la experiencia de los oferentes solo serán tenidas en cuenta certificaciones y/o actas de liquidación debidamente suscritas por las partes. No serán tenidas en cuenta actas parciales.</w:t>
      </w:r>
    </w:p>
    <w:p w14:paraId="0FB8005A" w14:textId="77777777" w:rsidR="00C45B90" w:rsidRPr="00006D52" w:rsidRDefault="00C45B90" w:rsidP="00C45B90">
      <w:pPr>
        <w:jc w:val="both"/>
        <w:rPr>
          <w:rFonts w:ascii="Verdana" w:hAnsi="Verdana" w:cs="Arial"/>
          <w:b/>
          <w:color w:val="000000" w:themeColor="text1"/>
          <w:spacing w:val="-3"/>
          <w:sz w:val="22"/>
          <w:szCs w:val="22"/>
        </w:rPr>
      </w:pPr>
    </w:p>
    <w:p w14:paraId="20F23F9C" w14:textId="77777777" w:rsidR="00C45B90" w:rsidRPr="00006D52" w:rsidRDefault="00C45B90" w:rsidP="00C45B90">
      <w:pPr>
        <w:ind w:left="993" w:hanging="993"/>
        <w:jc w:val="both"/>
        <w:rPr>
          <w:rFonts w:ascii="Verdana" w:hAnsi="Verdana" w:cs="Arial"/>
          <w:color w:val="000000" w:themeColor="text1"/>
          <w:spacing w:val="-3"/>
          <w:sz w:val="22"/>
          <w:szCs w:val="22"/>
        </w:rPr>
      </w:pPr>
      <w:r w:rsidRPr="00006D52">
        <w:rPr>
          <w:rFonts w:ascii="Verdana" w:hAnsi="Verdana" w:cs="Arial"/>
          <w:b/>
          <w:color w:val="000000" w:themeColor="text1"/>
          <w:spacing w:val="-3"/>
          <w:sz w:val="22"/>
          <w:szCs w:val="22"/>
        </w:rPr>
        <w:t>Nota 10:</w:t>
      </w:r>
      <w:r w:rsidRPr="00006D52">
        <w:rPr>
          <w:rFonts w:ascii="Verdana" w:hAnsi="Verdana" w:cs="Arial"/>
          <w:color w:val="000000" w:themeColor="text1"/>
          <w:spacing w:val="-3"/>
          <w:sz w:val="22"/>
          <w:szCs w:val="22"/>
        </w:rPr>
        <w:t xml:space="preserve"> Para efectos de la acreditación de la experiencia requerida en el presente proceso de selección, no se aceptarán auto certificaciones, contratos ejecutados bajo la modalidad de administración delegada, así como tampoco se tendrán en cuenta contratos en ejecución.</w:t>
      </w:r>
    </w:p>
    <w:p w14:paraId="087EFF05" w14:textId="77777777" w:rsidR="00C45B90" w:rsidRPr="00006D52" w:rsidRDefault="00C45B90" w:rsidP="00C45B90">
      <w:pPr>
        <w:jc w:val="both"/>
        <w:rPr>
          <w:rFonts w:ascii="Verdana" w:hAnsi="Verdana" w:cs="Arial"/>
          <w:color w:val="000000" w:themeColor="text1"/>
          <w:sz w:val="22"/>
          <w:szCs w:val="22"/>
        </w:rPr>
      </w:pPr>
    </w:p>
    <w:p w14:paraId="0B0A10E7" w14:textId="77777777" w:rsidR="00C45B90" w:rsidRPr="00006D52" w:rsidRDefault="00C45B90" w:rsidP="00C45B90">
      <w:pPr>
        <w:ind w:left="993" w:hanging="993"/>
        <w:jc w:val="both"/>
        <w:rPr>
          <w:rFonts w:ascii="Verdana" w:hAnsi="Verdana" w:cs="Arial"/>
          <w:color w:val="000000" w:themeColor="text1"/>
          <w:spacing w:val="-3"/>
          <w:sz w:val="22"/>
          <w:szCs w:val="22"/>
          <w:highlight w:val="cyan"/>
        </w:rPr>
      </w:pPr>
      <w:r w:rsidRPr="00006D52">
        <w:rPr>
          <w:rFonts w:ascii="Verdana" w:hAnsi="Verdana" w:cs="Arial"/>
          <w:b/>
          <w:color w:val="000000" w:themeColor="text1"/>
          <w:spacing w:val="-3"/>
          <w:sz w:val="22"/>
          <w:szCs w:val="22"/>
        </w:rPr>
        <w:t>Nota 11:</w:t>
      </w:r>
      <w:r w:rsidRPr="00006D52">
        <w:rPr>
          <w:rFonts w:ascii="Verdana" w:hAnsi="Verdana" w:cs="Arial"/>
          <w:color w:val="000000" w:themeColor="text1"/>
          <w:spacing w:val="-3"/>
          <w:sz w:val="22"/>
          <w:szCs w:val="22"/>
        </w:rPr>
        <w:t xml:space="preserve"> En el evento que la INTERVENTORÍA objeto del contrato a certificar correspondan a una obra propia o que sea producto de un contrato del régimen privado, que no corresponda a la ejecución de una obra pública, su ejecución deberá acreditarse con certificación expedida bajo la gravedad de juramento por la persona (natural o jurídica) dueña del proyecto, representante Legal, contador público o revisor fiscal, cuando se esté obligado a contar con éste, anexando además copia de la respectiva </w:t>
      </w:r>
      <w:r w:rsidRPr="00006D52">
        <w:rPr>
          <w:rFonts w:ascii="Verdana" w:hAnsi="Verdana" w:cs="Arial"/>
          <w:bCs/>
          <w:color w:val="000000" w:themeColor="text1"/>
          <w:spacing w:val="-3"/>
          <w:sz w:val="22"/>
          <w:szCs w:val="22"/>
        </w:rPr>
        <w:t>licencia de construcción cuando aplique</w:t>
      </w:r>
      <w:r w:rsidRPr="00006D52">
        <w:rPr>
          <w:rFonts w:ascii="Verdana" w:hAnsi="Verdana" w:cs="Arial"/>
          <w:color w:val="000000" w:themeColor="text1"/>
          <w:spacing w:val="-3"/>
          <w:sz w:val="22"/>
          <w:szCs w:val="22"/>
        </w:rPr>
        <w:t>. En caso contrario la certificación no será tenida en cuenta.</w:t>
      </w:r>
    </w:p>
    <w:p w14:paraId="1C37163B" w14:textId="77777777" w:rsidR="00C45B90" w:rsidRPr="00006D52" w:rsidRDefault="00C45B90" w:rsidP="00C45B90">
      <w:pPr>
        <w:jc w:val="both"/>
        <w:rPr>
          <w:rFonts w:ascii="Verdana" w:hAnsi="Verdana" w:cs="Arial"/>
          <w:color w:val="000000" w:themeColor="text1"/>
          <w:spacing w:val="-3"/>
          <w:sz w:val="22"/>
          <w:szCs w:val="22"/>
          <w:highlight w:val="yellow"/>
        </w:rPr>
      </w:pPr>
    </w:p>
    <w:p w14:paraId="085CA4A3" w14:textId="77777777" w:rsidR="00C45B90" w:rsidRPr="00006D52" w:rsidRDefault="00C45B90" w:rsidP="00C45B90">
      <w:pPr>
        <w:ind w:left="993" w:hanging="993"/>
        <w:jc w:val="both"/>
        <w:rPr>
          <w:rFonts w:ascii="Verdana" w:hAnsi="Verdana" w:cs="Arial"/>
          <w:color w:val="000000" w:themeColor="text1"/>
          <w:spacing w:val="-3"/>
          <w:sz w:val="22"/>
          <w:szCs w:val="22"/>
        </w:rPr>
      </w:pPr>
      <w:r w:rsidRPr="00006D52">
        <w:rPr>
          <w:rFonts w:ascii="Verdana" w:hAnsi="Verdana" w:cs="Arial"/>
          <w:b/>
          <w:color w:val="000000" w:themeColor="text1"/>
          <w:spacing w:val="-3"/>
          <w:sz w:val="22"/>
          <w:szCs w:val="22"/>
        </w:rPr>
        <w:t xml:space="preserve">Nota 12: </w:t>
      </w:r>
      <w:r w:rsidRPr="00006D52">
        <w:rPr>
          <w:rFonts w:ascii="Verdana" w:hAnsi="Verdana" w:cs="Arial"/>
          <w:color w:val="000000" w:themeColor="text1"/>
          <w:spacing w:val="-3"/>
          <w:sz w:val="22"/>
          <w:szCs w:val="22"/>
        </w:rPr>
        <w:t>Las certificaciones o actas de liquidación presentadas como soporte para acreditar experiencia deben permitir la verificación de los requisitos exigidos en el presente pliego.</w:t>
      </w:r>
    </w:p>
    <w:p w14:paraId="6524B477" w14:textId="77777777" w:rsidR="00C45B90" w:rsidRPr="00006D52" w:rsidRDefault="00C45B90" w:rsidP="00C45B90">
      <w:pPr>
        <w:autoSpaceDE w:val="0"/>
        <w:autoSpaceDN w:val="0"/>
        <w:adjustRightInd w:val="0"/>
        <w:jc w:val="both"/>
        <w:rPr>
          <w:rFonts w:ascii="Verdana" w:hAnsi="Verdana" w:cs="Arial"/>
          <w:color w:val="000000" w:themeColor="text1"/>
          <w:sz w:val="22"/>
          <w:szCs w:val="22"/>
          <w:lang w:eastAsia="es-CO"/>
        </w:rPr>
      </w:pPr>
    </w:p>
    <w:p w14:paraId="4C2C1C5C" w14:textId="77777777" w:rsidR="00C45B90" w:rsidRPr="00006D52" w:rsidRDefault="00C45B90" w:rsidP="00C45B90">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Nota 13:</w:t>
      </w:r>
      <w:r w:rsidRPr="00006D52">
        <w:rPr>
          <w:rFonts w:ascii="Verdana" w:hAnsi="Verdana" w:cs="Arial"/>
          <w:color w:val="000000" w:themeColor="text1"/>
          <w:sz w:val="22"/>
          <w:szCs w:val="22"/>
        </w:rPr>
        <w:t xml:space="preserve"> En el evento en que el proponente no cuente con una certificación o acta de liquidación en la cual se encuentre toda la información anteriormente descrita, </w:t>
      </w:r>
      <w:r w:rsidRPr="00006D52">
        <w:rPr>
          <w:rFonts w:ascii="Verdana" w:hAnsi="Verdana" w:cs="Arial"/>
          <w:b/>
          <w:color w:val="000000" w:themeColor="text1"/>
          <w:sz w:val="22"/>
          <w:szCs w:val="22"/>
        </w:rPr>
        <w:t>como complemento,</w:t>
      </w:r>
      <w:r w:rsidRPr="00006D52">
        <w:rPr>
          <w:rFonts w:ascii="Verdana" w:hAnsi="Verdana" w:cs="Arial"/>
          <w:color w:val="000000" w:themeColor="text1"/>
          <w:sz w:val="22"/>
          <w:szCs w:val="22"/>
        </w:rPr>
        <w:t xml:space="preserve"> podrá adjuntar entre otros, la siguiente documentación:</w:t>
      </w:r>
    </w:p>
    <w:p w14:paraId="5348DB2C" w14:textId="77777777" w:rsidR="00C45B90" w:rsidRPr="00006D52" w:rsidRDefault="00C45B90" w:rsidP="00C45B90">
      <w:pPr>
        <w:ind w:left="993" w:hanging="993"/>
        <w:jc w:val="both"/>
        <w:rPr>
          <w:rFonts w:ascii="Verdana" w:hAnsi="Verdana" w:cs="Arial"/>
          <w:color w:val="000000" w:themeColor="text1"/>
          <w:sz w:val="22"/>
          <w:szCs w:val="22"/>
        </w:rPr>
      </w:pPr>
    </w:p>
    <w:p w14:paraId="2D0D1A73" w14:textId="77777777" w:rsidR="00C45B90" w:rsidRPr="00006D52" w:rsidRDefault="00C45B90" w:rsidP="001E0A51">
      <w:pPr>
        <w:numPr>
          <w:ilvl w:val="0"/>
          <w:numId w:val="35"/>
        </w:numPr>
        <w:tabs>
          <w:tab w:val="num" w:pos="1353"/>
        </w:tabs>
        <w:suppressAutoHyphens w:val="0"/>
        <w:ind w:left="1353"/>
        <w:jc w:val="both"/>
        <w:rPr>
          <w:rFonts w:ascii="Verdana" w:hAnsi="Verdana" w:cs="Arial"/>
          <w:color w:val="000000" w:themeColor="text1"/>
          <w:sz w:val="22"/>
          <w:szCs w:val="22"/>
        </w:rPr>
      </w:pPr>
      <w:r w:rsidRPr="00006D52">
        <w:rPr>
          <w:rFonts w:ascii="Verdana" w:hAnsi="Verdana" w:cs="Arial"/>
          <w:color w:val="000000" w:themeColor="text1"/>
          <w:sz w:val="22"/>
          <w:szCs w:val="22"/>
        </w:rPr>
        <w:t>Si el contrato se suscribió en consorcio o en unión temporal se podrá acreditar el porcentaje de participación mediante copia del acuerdo de consorcio o de unión temporal.</w:t>
      </w:r>
    </w:p>
    <w:p w14:paraId="6ABC8418" w14:textId="77777777" w:rsidR="00C45B90" w:rsidRPr="00006D52" w:rsidRDefault="00C45B90" w:rsidP="001E0A51">
      <w:pPr>
        <w:numPr>
          <w:ilvl w:val="0"/>
          <w:numId w:val="35"/>
        </w:numPr>
        <w:tabs>
          <w:tab w:val="num" w:pos="1353"/>
        </w:tabs>
        <w:suppressAutoHyphens w:val="0"/>
        <w:ind w:left="1353"/>
        <w:jc w:val="both"/>
        <w:rPr>
          <w:rFonts w:ascii="Verdana" w:hAnsi="Verdana" w:cs="Arial"/>
          <w:color w:val="000000" w:themeColor="text1"/>
          <w:sz w:val="22"/>
          <w:szCs w:val="22"/>
        </w:rPr>
      </w:pPr>
      <w:r w:rsidRPr="00006D52">
        <w:rPr>
          <w:rFonts w:ascii="Verdana" w:hAnsi="Verdana" w:cs="Arial"/>
          <w:color w:val="000000" w:themeColor="text1"/>
          <w:sz w:val="22"/>
          <w:szCs w:val="22"/>
        </w:rPr>
        <w:t>La fecha de iniciación de la ejecución del contrato se podrá acreditar con la copia del acta de iniciación, de la orden o con el documento previsto en el contrato, basta con indicar el año y el mes.</w:t>
      </w:r>
    </w:p>
    <w:p w14:paraId="5D247026" w14:textId="77777777" w:rsidR="00C45B90" w:rsidRPr="00006D52" w:rsidRDefault="00C45B90" w:rsidP="001E0A51">
      <w:pPr>
        <w:numPr>
          <w:ilvl w:val="0"/>
          <w:numId w:val="35"/>
        </w:numPr>
        <w:tabs>
          <w:tab w:val="num" w:pos="1353"/>
        </w:tabs>
        <w:suppressAutoHyphens w:val="0"/>
        <w:ind w:left="1353"/>
        <w:jc w:val="both"/>
        <w:rPr>
          <w:rFonts w:ascii="Verdana" w:hAnsi="Verdana" w:cs="Arial"/>
          <w:color w:val="000000" w:themeColor="text1"/>
          <w:sz w:val="22"/>
          <w:szCs w:val="22"/>
        </w:rPr>
      </w:pPr>
      <w:r w:rsidRPr="00006D52">
        <w:rPr>
          <w:rFonts w:ascii="Verdana" w:hAnsi="Verdana" w:cs="Arial"/>
          <w:color w:val="000000" w:themeColor="text1"/>
          <w:sz w:val="22"/>
          <w:szCs w:val="22"/>
        </w:rPr>
        <w:t>La fecha de terminación de la ejecución del contrato se podrá acreditar con copia del acta de recibo definitivo, acta de liquidación o con el documento previsto en el contrato (basta con indicar el año y el mes).</w:t>
      </w:r>
    </w:p>
    <w:p w14:paraId="59EF3D11" w14:textId="77777777" w:rsidR="00C45B90" w:rsidRPr="00006D52" w:rsidRDefault="00C45B90" w:rsidP="001E0A51">
      <w:pPr>
        <w:numPr>
          <w:ilvl w:val="0"/>
          <w:numId w:val="35"/>
        </w:numPr>
        <w:tabs>
          <w:tab w:val="num" w:pos="1353"/>
        </w:tabs>
        <w:suppressAutoHyphens w:val="0"/>
        <w:ind w:left="1353"/>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El valor final del contrato se podrá acreditar con copia del acta de liquidación (o el documento que haga sus veces) o el acta de recibo final a satisfacción cuando el contrato se encuentre terminado y en proceso de liquidación.</w:t>
      </w:r>
    </w:p>
    <w:p w14:paraId="4A069828" w14:textId="77777777" w:rsidR="00C45B90" w:rsidRPr="00006D52" w:rsidRDefault="00C45B90" w:rsidP="001E0A51">
      <w:pPr>
        <w:numPr>
          <w:ilvl w:val="0"/>
          <w:numId w:val="35"/>
        </w:numPr>
        <w:tabs>
          <w:tab w:val="num" w:pos="1353"/>
        </w:tabs>
        <w:suppressAutoHyphens w:val="0"/>
        <w:ind w:left="1353"/>
        <w:jc w:val="both"/>
        <w:rPr>
          <w:rFonts w:ascii="Verdana" w:hAnsi="Verdana" w:cs="Arial"/>
          <w:color w:val="000000" w:themeColor="text1"/>
          <w:sz w:val="22"/>
          <w:szCs w:val="22"/>
        </w:rPr>
      </w:pPr>
      <w:r w:rsidRPr="00006D52">
        <w:rPr>
          <w:rFonts w:ascii="Verdana" w:hAnsi="Verdana" w:cs="Arial"/>
          <w:color w:val="000000" w:themeColor="text1"/>
          <w:sz w:val="22"/>
          <w:szCs w:val="22"/>
        </w:rPr>
        <w:t>Los servicios prestados, con el acta de recibo final a satisfacción o el documento que haga sus veces o con copia del acta de liquidación.</w:t>
      </w:r>
    </w:p>
    <w:p w14:paraId="7A080E58" w14:textId="77777777" w:rsidR="00C45B90" w:rsidRPr="00006D52" w:rsidRDefault="00C45B90" w:rsidP="001E0A51">
      <w:pPr>
        <w:numPr>
          <w:ilvl w:val="0"/>
          <w:numId w:val="35"/>
        </w:numPr>
        <w:tabs>
          <w:tab w:val="num" w:pos="1353"/>
        </w:tabs>
        <w:suppressAutoHyphens w:val="0"/>
        <w:ind w:left="1353"/>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Cualquier otro documento idóneo que permita a la Entidad obtener la información para su análisis o verificación. </w:t>
      </w:r>
    </w:p>
    <w:p w14:paraId="221B41AD" w14:textId="77777777" w:rsidR="00C45B90" w:rsidRPr="00006D52" w:rsidRDefault="00C45B90" w:rsidP="00C45B90">
      <w:pPr>
        <w:autoSpaceDE w:val="0"/>
        <w:autoSpaceDN w:val="0"/>
        <w:adjustRightInd w:val="0"/>
        <w:ind w:left="633"/>
        <w:jc w:val="both"/>
        <w:rPr>
          <w:rFonts w:ascii="Verdana" w:hAnsi="Verdana" w:cs="Arial"/>
          <w:color w:val="000000" w:themeColor="text1"/>
          <w:sz w:val="22"/>
          <w:szCs w:val="22"/>
          <w:lang w:eastAsia="es-CO"/>
        </w:rPr>
      </w:pPr>
    </w:p>
    <w:p w14:paraId="0AB35F7F" w14:textId="77777777" w:rsidR="00C45B90" w:rsidRPr="00006D52" w:rsidRDefault="00C45B90" w:rsidP="00C45B90">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Nota 14:</w:t>
      </w:r>
      <w:r w:rsidRPr="00006D52">
        <w:rPr>
          <w:rFonts w:ascii="Verdana" w:hAnsi="Verdana" w:cs="Arial"/>
          <w:color w:val="000000" w:themeColor="text1"/>
          <w:sz w:val="22"/>
          <w:szCs w:val="22"/>
        </w:rPr>
        <w:t xml:space="preserve"> El valor certificado expresado en SMMLV se verificará de acuerdo con el valor del salario mínimo mensual legal establecido para cada uno de los años; en la tabla a continuación se muestra la evolución de los salarios mínimos mensuales legales de los últimos diez (10) años anteriores a la apertura del proceso:</w:t>
      </w:r>
    </w:p>
    <w:p w14:paraId="1E632FDB" w14:textId="77777777" w:rsidR="00C45B90" w:rsidRPr="00006D52" w:rsidRDefault="00C45B90" w:rsidP="00C45B90">
      <w:pPr>
        <w:jc w:val="both"/>
        <w:rPr>
          <w:rFonts w:ascii="Verdana" w:hAnsi="Verdana" w:cs="Arial"/>
          <w:color w:val="000000" w:themeColor="text1"/>
          <w:sz w:val="22"/>
          <w:szCs w:val="22"/>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058"/>
        <w:gridCol w:w="2605"/>
      </w:tblGrid>
      <w:tr w:rsidR="00006D52" w:rsidRPr="00006D52" w14:paraId="62EE22AE" w14:textId="77777777" w:rsidTr="00C45B90">
        <w:trPr>
          <w:trHeight w:val="264"/>
          <w:jc w:val="center"/>
        </w:trPr>
        <w:tc>
          <w:tcPr>
            <w:tcW w:w="666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E2F982F" w14:textId="77777777" w:rsidR="00C45B90" w:rsidRPr="00636000" w:rsidRDefault="00C45B90" w:rsidP="00636000">
            <w:pPr>
              <w:jc w:val="center"/>
              <w:rPr>
                <w:rFonts w:ascii="Verdana" w:hAnsi="Verdana" w:cs="Arial"/>
                <w:b/>
                <w:color w:val="000000" w:themeColor="text1"/>
                <w:sz w:val="20"/>
                <w:szCs w:val="22"/>
              </w:rPr>
            </w:pPr>
            <w:r w:rsidRPr="00636000">
              <w:rPr>
                <w:rFonts w:ascii="Verdana" w:hAnsi="Verdana" w:cs="Arial"/>
                <w:b/>
                <w:color w:val="000000" w:themeColor="text1"/>
                <w:sz w:val="20"/>
                <w:szCs w:val="22"/>
              </w:rPr>
              <w:t>EVOLUCIÓN DEL SALARIO MÍNIMO MENSUAL LEGAL</w:t>
            </w:r>
          </w:p>
        </w:tc>
      </w:tr>
      <w:tr w:rsidR="00006D52" w:rsidRPr="00006D52" w14:paraId="163CBBC9"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64B564B8" w14:textId="77777777" w:rsidR="00C45B90" w:rsidRPr="00636000" w:rsidRDefault="00C45B90" w:rsidP="00636000">
            <w:pPr>
              <w:jc w:val="center"/>
              <w:rPr>
                <w:rFonts w:ascii="Verdana" w:hAnsi="Verdana" w:cs="Arial"/>
                <w:b/>
                <w:color w:val="000000" w:themeColor="text1"/>
                <w:sz w:val="20"/>
                <w:szCs w:val="22"/>
              </w:rPr>
            </w:pPr>
            <w:r w:rsidRPr="00636000">
              <w:rPr>
                <w:rFonts w:ascii="Verdana" w:hAnsi="Verdana" w:cs="Arial"/>
                <w:b/>
                <w:color w:val="000000" w:themeColor="text1"/>
                <w:sz w:val="20"/>
                <w:szCs w:val="22"/>
              </w:rPr>
              <w:t>PERÍODO</w:t>
            </w:r>
          </w:p>
        </w:tc>
        <w:tc>
          <w:tcPr>
            <w:tcW w:w="2605" w:type="dxa"/>
            <w:tcBorders>
              <w:top w:val="single" w:sz="4" w:space="0" w:color="auto"/>
              <w:left w:val="single" w:sz="4" w:space="0" w:color="auto"/>
              <w:bottom w:val="single" w:sz="4" w:space="0" w:color="auto"/>
              <w:right w:val="single" w:sz="4" w:space="0" w:color="auto"/>
            </w:tcBorders>
            <w:vAlign w:val="center"/>
            <w:hideMark/>
          </w:tcPr>
          <w:p w14:paraId="1DE5DC2F" w14:textId="77777777" w:rsidR="00C45B90" w:rsidRPr="00636000" w:rsidRDefault="00C45B90" w:rsidP="00636000">
            <w:pPr>
              <w:jc w:val="center"/>
              <w:rPr>
                <w:rFonts w:ascii="Verdana" w:hAnsi="Verdana" w:cs="Arial"/>
                <w:b/>
                <w:color w:val="000000" w:themeColor="text1"/>
                <w:sz w:val="20"/>
                <w:szCs w:val="22"/>
              </w:rPr>
            </w:pPr>
            <w:r w:rsidRPr="00636000">
              <w:rPr>
                <w:rFonts w:ascii="Verdana" w:hAnsi="Verdana" w:cs="Arial"/>
                <w:b/>
                <w:color w:val="000000" w:themeColor="text1"/>
                <w:sz w:val="20"/>
                <w:szCs w:val="22"/>
              </w:rPr>
              <w:t>MONTO MENSUAL</w:t>
            </w:r>
          </w:p>
        </w:tc>
      </w:tr>
      <w:tr w:rsidR="00006D52" w:rsidRPr="00006D52" w14:paraId="4F61C6FD"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32FCD727"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2008 a Dic 31 de 2008</w:t>
            </w:r>
          </w:p>
        </w:tc>
        <w:tc>
          <w:tcPr>
            <w:tcW w:w="2605" w:type="dxa"/>
            <w:tcBorders>
              <w:top w:val="single" w:sz="4" w:space="0" w:color="auto"/>
              <w:left w:val="single" w:sz="4" w:space="0" w:color="auto"/>
              <w:bottom w:val="single" w:sz="4" w:space="0" w:color="auto"/>
              <w:right w:val="single" w:sz="4" w:space="0" w:color="auto"/>
            </w:tcBorders>
            <w:vAlign w:val="center"/>
            <w:hideMark/>
          </w:tcPr>
          <w:p w14:paraId="28D6B16F"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461.500,00</w:t>
            </w:r>
          </w:p>
        </w:tc>
      </w:tr>
      <w:tr w:rsidR="00006D52" w:rsidRPr="00006D52" w14:paraId="2E37E38B"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751BC5AD"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2009 a Dic 31 de 2009</w:t>
            </w:r>
          </w:p>
        </w:tc>
        <w:tc>
          <w:tcPr>
            <w:tcW w:w="2605" w:type="dxa"/>
            <w:tcBorders>
              <w:top w:val="single" w:sz="4" w:space="0" w:color="auto"/>
              <w:left w:val="single" w:sz="4" w:space="0" w:color="auto"/>
              <w:bottom w:val="single" w:sz="4" w:space="0" w:color="auto"/>
              <w:right w:val="single" w:sz="4" w:space="0" w:color="auto"/>
            </w:tcBorders>
            <w:vAlign w:val="center"/>
            <w:hideMark/>
          </w:tcPr>
          <w:p w14:paraId="457B8205"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496.900,00</w:t>
            </w:r>
          </w:p>
        </w:tc>
      </w:tr>
      <w:tr w:rsidR="00006D52" w:rsidRPr="00006D52" w14:paraId="694A08DE"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31210A4A"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2010 a Dic 31 de 2010</w:t>
            </w:r>
          </w:p>
        </w:tc>
        <w:tc>
          <w:tcPr>
            <w:tcW w:w="2605" w:type="dxa"/>
            <w:tcBorders>
              <w:top w:val="single" w:sz="4" w:space="0" w:color="auto"/>
              <w:left w:val="single" w:sz="4" w:space="0" w:color="auto"/>
              <w:bottom w:val="single" w:sz="4" w:space="0" w:color="auto"/>
              <w:right w:val="single" w:sz="4" w:space="0" w:color="auto"/>
            </w:tcBorders>
            <w:vAlign w:val="center"/>
            <w:hideMark/>
          </w:tcPr>
          <w:p w14:paraId="5B947499"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515.000,00</w:t>
            </w:r>
          </w:p>
        </w:tc>
      </w:tr>
      <w:tr w:rsidR="00006D52" w:rsidRPr="00006D52" w14:paraId="4EB65465"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58430D14"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2011 a Dic 31 de 2011</w:t>
            </w:r>
          </w:p>
        </w:tc>
        <w:tc>
          <w:tcPr>
            <w:tcW w:w="2605" w:type="dxa"/>
            <w:tcBorders>
              <w:top w:val="single" w:sz="4" w:space="0" w:color="auto"/>
              <w:left w:val="single" w:sz="4" w:space="0" w:color="auto"/>
              <w:bottom w:val="single" w:sz="4" w:space="0" w:color="auto"/>
              <w:right w:val="single" w:sz="4" w:space="0" w:color="auto"/>
            </w:tcBorders>
            <w:vAlign w:val="center"/>
            <w:hideMark/>
          </w:tcPr>
          <w:p w14:paraId="1F59AFB4"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535.600,00</w:t>
            </w:r>
          </w:p>
        </w:tc>
      </w:tr>
      <w:tr w:rsidR="00006D52" w:rsidRPr="00006D52" w14:paraId="5549C27E"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43D095E3"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2012 a Dic 31 de 2012</w:t>
            </w:r>
          </w:p>
        </w:tc>
        <w:tc>
          <w:tcPr>
            <w:tcW w:w="2605" w:type="dxa"/>
            <w:tcBorders>
              <w:top w:val="single" w:sz="4" w:space="0" w:color="auto"/>
              <w:left w:val="single" w:sz="4" w:space="0" w:color="auto"/>
              <w:bottom w:val="single" w:sz="4" w:space="0" w:color="auto"/>
              <w:right w:val="single" w:sz="4" w:space="0" w:color="auto"/>
            </w:tcBorders>
            <w:vAlign w:val="center"/>
            <w:hideMark/>
          </w:tcPr>
          <w:p w14:paraId="3412EE39"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566.700,00</w:t>
            </w:r>
          </w:p>
        </w:tc>
      </w:tr>
      <w:tr w:rsidR="00006D52" w:rsidRPr="00006D52" w14:paraId="420F4F3F"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09B7480C"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2013 a Dic 31 de 2013</w:t>
            </w:r>
          </w:p>
        </w:tc>
        <w:tc>
          <w:tcPr>
            <w:tcW w:w="2605" w:type="dxa"/>
            <w:tcBorders>
              <w:top w:val="single" w:sz="4" w:space="0" w:color="auto"/>
              <w:left w:val="single" w:sz="4" w:space="0" w:color="auto"/>
              <w:bottom w:val="single" w:sz="4" w:space="0" w:color="auto"/>
              <w:right w:val="single" w:sz="4" w:space="0" w:color="auto"/>
            </w:tcBorders>
            <w:vAlign w:val="center"/>
            <w:hideMark/>
          </w:tcPr>
          <w:p w14:paraId="5753B9E4"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589.500,00</w:t>
            </w:r>
          </w:p>
        </w:tc>
      </w:tr>
      <w:tr w:rsidR="00006D52" w:rsidRPr="00006D52" w14:paraId="47522E56"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6060018C"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2014 a Dic 31 de 2014</w:t>
            </w:r>
          </w:p>
        </w:tc>
        <w:tc>
          <w:tcPr>
            <w:tcW w:w="2605" w:type="dxa"/>
            <w:tcBorders>
              <w:top w:val="single" w:sz="4" w:space="0" w:color="auto"/>
              <w:left w:val="single" w:sz="4" w:space="0" w:color="auto"/>
              <w:bottom w:val="single" w:sz="4" w:space="0" w:color="auto"/>
              <w:right w:val="single" w:sz="4" w:space="0" w:color="auto"/>
            </w:tcBorders>
            <w:vAlign w:val="center"/>
            <w:hideMark/>
          </w:tcPr>
          <w:p w14:paraId="5E2833A5"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616.000,00</w:t>
            </w:r>
          </w:p>
        </w:tc>
      </w:tr>
      <w:tr w:rsidR="00006D52" w:rsidRPr="00006D52" w14:paraId="2F59C66E"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36C87A93"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2015 a Dic 31 de 2015</w:t>
            </w:r>
          </w:p>
        </w:tc>
        <w:tc>
          <w:tcPr>
            <w:tcW w:w="2605" w:type="dxa"/>
            <w:tcBorders>
              <w:top w:val="single" w:sz="4" w:space="0" w:color="auto"/>
              <w:left w:val="single" w:sz="4" w:space="0" w:color="auto"/>
              <w:bottom w:val="single" w:sz="4" w:space="0" w:color="auto"/>
              <w:right w:val="single" w:sz="4" w:space="0" w:color="auto"/>
            </w:tcBorders>
            <w:vAlign w:val="center"/>
            <w:hideMark/>
          </w:tcPr>
          <w:p w14:paraId="4413315E"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644.350,00</w:t>
            </w:r>
          </w:p>
        </w:tc>
      </w:tr>
      <w:tr w:rsidR="00006D52" w:rsidRPr="00006D52" w14:paraId="1EAA0E18"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221E374A"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2016 a dic 31 de 2016</w:t>
            </w:r>
          </w:p>
        </w:tc>
        <w:tc>
          <w:tcPr>
            <w:tcW w:w="2605" w:type="dxa"/>
            <w:tcBorders>
              <w:top w:val="single" w:sz="4" w:space="0" w:color="auto"/>
              <w:left w:val="single" w:sz="4" w:space="0" w:color="auto"/>
              <w:bottom w:val="single" w:sz="4" w:space="0" w:color="auto"/>
              <w:right w:val="single" w:sz="4" w:space="0" w:color="auto"/>
            </w:tcBorders>
            <w:vAlign w:val="center"/>
            <w:hideMark/>
          </w:tcPr>
          <w:p w14:paraId="7C3BD6BD"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689.455,00</w:t>
            </w:r>
          </w:p>
        </w:tc>
      </w:tr>
      <w:tr w:rsidR="00006D52" w:rsidRPr="00006D52" w14:paraId="71587458"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7CEB64E3"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2017 a dic 31 de 2017</w:t>
            </w:r>
          </w:p>
        </w:tc>
        <w:tc>
          <w:tcPr>
            <w:tcW w:w="2605" w:type="dxa"/>
            <w:tcBorders>
              <w:top w:val="single" w:sz="4" w:space="0" w:color="auto"/>
              <w:left w:val="single" w:sz="4" w:space="0" w:color="auto"/>
              <w:bottom w:val="single" w:sz="4" w:space="0" w:color="auto"/>
              <w:right w:val="single" w:sz="4" w:space="0" w:color="auto"/>
            </w:tcBorders>
            <w:vAlign w:val="center"/>
            <w:hideMark/>
          </w:tcPr>
          <w:p w14:paraId="6D8A652D"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737.717,00</w:t>
            </w:r>
          </w:p>
        </w:tc>
      </w:tr>
      <w:tr w:rsidR="00006D52" w:rsidRPr="00006D52" w14:paraId="72A1E817"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69743DB1"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2018 a dic 31 de 2018</w:t>
            </w:r>
          </w:p>
        </w:tc>
        <w:tc>
          <w:tcPr>
            <w:tcW w:w="2605" w:type="dxa"/>
            <w:tcBorders>
              <w:top w:val="single" w:sz="4" w:space="0" w:color="auto"/>
              <w:left w:val="single" w:sz="4" w:space="0" w:color="auto"/>
              <w:bottom w:val="single" w:sz="4" w:space="0" w:color="auto"/>
              <w:right w:val="single" w:sz="4" w:space="0" w:color="auto"/>
            </w:tcBorders>
            <w:vAlign w:val="center"/>
            <w:hideMark/>
          </w:tcPr>
          <w:p w14:paraId="2B6F9488"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781.242,00</w:t>
            </w:r>
          </w:p>
        </w:tc>
      </w:tr>
      <w:tr w:rsidR="00C45B90" w:rsidRPr="00006D52" w14:paraId="7C93810B" w14:textId="77777777" w:rsidTr="00C45B90">
        <w:trPr>
          <w:trHeight w:val="264"/>
          <w:jc w:val="center"/>
        </w:trPr>
        <w:tc>
          <w:tcPr>
            <w:tcW w:w="4058" w:type="dxa"/>
            <w:tcBorders>
              <w:top w:val="single" w:sz="4" w:space="0" w:color="auto"/>
              <w:left w:val="single" w:sz="4" w:space="0" w:color="auto"/>
              <w:bottom w:val="single" w:sz="4" w:space="0" w:color="auto"/>
              <w:right w:val="single" w:sz="4" w:space="0" w:color="auto"/>
            </w:tcBorders>
            <w:vAlign w:val="center"/>
            <w:hideMark/>
          </w:tcPr>
          <w:p w14:paraId="4851AD85"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Enero 1 de 2019 a la fecha</w:t>
            </w:r>
          </w:p>
        </w:tc>
        <w:tc>
          <w:tcPr>
            <w:tcW w:w="2605" w:type="dxa"/>
            <w:tcBorders>
              <w:top w:val="single" w:sz="4" w:space="0" w:color="auto"/>
              <w:left w:val="single" w:sz="4" w:space="0" w:color="auto"/>
              <w:bottom w:val="single" w:sz="4" w:space="0" w:color="auto"/>
              <w:right w:val="single" w:sz="4" w:space="0" w:color="auto"/>
            </w:tcBorders>
            <w:vAlign w:val="center"/>
            <w:hideMark/>
          </w:tcPr>
          <w:p w14:paraId="007AA834" w14:textId="77777777" w:rsidR="00C45B90" w:rsidRPr="00636000" w:rsidRDefault="00C45B90" w:rsidP="00636000">
            <w:pPr>
              <w:jc w:val="center"/>
              <w:rPr>
                <w:rFonts w:ascii="Verdana" w:hAnsi="Verdana" w:cs="Arial"/>
                <w:color w:val="000000" w:themeColor="text1"/>
                <w:sz w:val="20"/>
                <w:szCs w:val="22"/>
              </w:rPr>
            </w:pPr>
            <w:r w:rsidRPr="00636000">
              <w:rPr>
                <w:rFonts w:ascii="Verdana" w:hAnsi="Verdana" w:cs="Arial"/>
                <w:color w:val="000000" w:themeColor="text1"/>
                <w:sz w:val="20"/>
                <w:szCs w:val="22"/>
              </w:rPr>
              <w:t>828.116,00</w:t>
            </w:r>
          </w:p>
        </w:tc>
      </w:tr>
    </w:tbl>
    <w:p w14:paraId="41CA7F01" w14:textId="77777777" w:rsidR="00C45B90" w:rsidRPr="00006D52" w:rsidRDefault="00C45B90" w:rsidP="00C45B90">
      <w:pPr>
        <w:jc w:val="both"/>
        <w:rPr>
          <w:rFonts w:ascii="Verdana" w:hAnsi="Verdana" w:cs="Arial"/>
          <w:color w:val="000000" w:themeColor="text1"/>
          <w:sz w:val="22"/>
          <w:szCs w:val="22"/>
        </w:rPr>
      </w:pPr>
    </w:p>
    <w:p w14:paraId="1077200F" w14:textId="77777777" w:rsidR="00C45B90" w:rsidRPr="00006D52" w:rsidRDefault="00C45B90" w:rsidP="00C45B90">
      <w:pPr>
        <w:ind w:left="993"/>
        <w:jc w:val="both"/>
        <w:rPr>
          <w:rFonts w:ascii="Verdana" w:hAnsi="Verdana" w:cs="Arial"/>
          <w:color w:val="000000" w:themeColor="text1"/>
          <w:sz w:val="22"/>
          <w:szCs w:val="22"/>
        </w:rPr>
      </w:pPr>
      <w:r w:rsidRPr="00006D52">
        <w:rPr>
          <w:rFonts w:ascii="Verdana" w:hAnsi="Verdana" w:cs="Arial"/>
          <w:color w:val="000000" w:themeColor="text1"/>
          <w:sz w:val="22"/>
          <w:szCs w:val="22"/>
        </w:rPr>
        <w:t>La conversión a valor presente para toda la información presentada se debe hacer con el valor del salario mínimo mensual legal vigente (SMMLV) en la fecha de terminación del contrato respectivo y utilizando la siguiente fórmula:</w:t>
      </w:r>
    </w:p>
    <w:p w14:paraId="451598FF" w14:textId="77777777" w:rsidR="00C45B90" w:rsidRPr="00006D52" w:rsidRDefault="00C45B90" w:rsidP="00C45B90">
      <w:pPr>
        <w:ind w:right="6"/>
        <w:jc w:val="both"/>
        <w:rPr>
          <w:rFonts w:ascii="Verdana" w:hAnsi="Verdana" w:cs="Arial"/>
          <w:color w:val="000000" w:themeColor="text1"/>
          <w:sz w:val="22"/>
          <w:szCs w:val="22"/>
        </w:rPr>
      </w:pPr>
    </w:p>
    <w:p w14:paraId="689B354B" w14:textId="77777777" w:rsidR="00C45B90" w:rsidRPr="00006D52" w:rsidRDefault="00C45B90" w:rsidP="00C45B90">
      <w:pPr>
        <w:jc w:val="center"/>
        <w:rPr>
          <w:rFonts w:ascii="Verdana" w:hAnsi="Verdana" w:cs="Arial"/>
          <w:color w:val="000000" w:themeColor="text1"/>
          <w:sz w:val="22"/>
          <w:szCs w:val="22"/>
        </w:rPr>
      </w:pPr>
      <w:r w:rsidRPr="00006D52">
        <w:rPr>
          <w:rFonts w:ascii="Verdana" w:hAnsi="Verdana" w:cs="Arial"/>
          <w:noProof/>
          <w:color w:val="000000" w:themeColor="text1"/>
          <w:position w:val="-32"/>
          <w:sz w:val="22"/>
          <w:szCs w:val="22"/>
          <w:lang w:eastAsia="es-CO"/>
        </w:rPr>
        <w:drawing>
          <wp:inline distT="0" distB="0" distL="0" distR="0" wp14:anchorId="55F2EDDD" wp14:editId="639C18EA">
            <wp:extent cx="2256155" cy="487045"/>
            <wp:effectExtent l="0" t="0" r="0" b="8255"/>
            <wp:docPr id="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56155" cy="487045"/>
                    </a:xfrm>
                    <a:prstGeom prst="rect">
                      <a:avLst/>
                    </a:prstGeom>
                    <a:noFill/>
                    <a:ln>
                      <a:noFill/>
                    </a:ln>
                  </pic:spPr>
                </pic:pic>
              </a:graphicData>
            </a:graphic>
          </wp:inline>
        </w:drawing>
      </w:r>
    </w:p>
    <w:p w14:paraId="2558631A" w14:textId="77777777" w:rsidR="00C45B90" w:rsidRPr="00006D52" w:rsidRDefault="00C45B90" w:rsidP="00C45B90">
      <w:pPr>
        <w:ind w:left="993"/>
        <w:jc w:val="both"/>
        <w:rPr>
          <w:rFonts w:ascii="Verdana" w:hAnsi="Verdana" w:cs="Arial"/>
          <w:color w:val="000000" w:themeColor="text1"/>
          <w:sz w:val="22"/>
          <w:szCs w:val="22"/>
        </w:rPr>
      </w:pPr>
      <w:r w:rsidRPr="00006D52">
        <w:rPr>
          <w:rFonts w:ascii="Verdana" w:hAnsi="Verdana" w:cs="Arial"/>
          <w:color w:val="000000" w:themeColor="text1"/>
          <w:sz w:val="22"/>
          <w:szCs w:val="22"/>
        </w:rPr>
        <w:t>Dónde:</w:t>
      </w:r>
    </w:p>
    <w:p w14:paraId="4ADEA2A7" w14:textId="77777777" w:rsidR="00C45B90" w:rsidRPr="00006D52" w:rsidRDefault="00C45B90" w:rsidP="00C45B90">
      <w:pPr>
        <w:ind w:left="993"/>
        <w:jc w:val="both"/>
        <w:rPr>
          <w:rFonts w:ascii="Verdana" w:hAnsi="Verdana" w:cs="Arial"/>
          <w:color w:val="000000" w:themeColor="text1"/>
          <w:sz w:val="22"/>
          <w:szCs w:val="22"/>
        </w:rPr>
      </w:pPr>
      <w:r w:rsidRPr="00006D52">
        <w:rPr>
          <w:rFonts w:ascii="Verdana" w:hAnsi="Verdana" w:cs="Arial"/>
          <w:color w:val="000000" w:themeColor="text1"/>
          <w:sz w:val="22"/>
          <w:szCs w:val="22"/>
        </w:rPr>
        <w:t>VP</w:t>
      </w:r>
      <w:r w:rsidRPr="00006D52">
        <w:rPr>
          <w:rFonts w:ascii="Verdana" w:hAnsi="Verdana" w:cs="Arial"/>
          <w:color w:val="000000" w:themeColor="text1"/>
          <w:sz w:val="22"/>
          <w:szCs w:val="22"/>
        </w:rPr>
        <w:tab/>
      </w:r>
      <w:r w:rsidRPr="00006D52">
        <w:rPr>
          <w:rFonts w:ascii="Verdana" w:hAnsi="Verdana" w:cs="Arial"/>
          <w:color w:val="000000" w:themeColor="text1"/>
          <w:sz w:val="22"/>
          <w:szCs w:val="22"/>
        </w:rPr>
        <w:tab/>
      </w:r>
      <w:r w:rsidRPr="00006D52">
        <w:rPr>
          <w:rFonts w:ascii="Verdana" w:hAnsi="Verdana" w:cs="Arial"/>
          <w:color w:val="000000" w:themeColor="text1"/>
          <w:sz w:val="22"/>
          <w:szCs w:val="22"/>
        </w:rPr>
        <w:tab/>
        <w:t>=</w:t>
      </w:r>
      <w:r w:rsidRPr="00006D52">
        <w:rPr>
          <w:rFonts w:ascii="Verdana" w:hAnsi="Verdana" w:cs="Arial"/>
          <w:color w:val="000000" w:themeColor="text1"/>
          <w:sz w:val="22"/>
          <w:szCs w:val="22"/>
        </w:rPr>
        <w:tab/>
        <w:t xml:space="preserve">Valor presente del Contrato Celebrado </w:t>
      </w:r>
    </w:p>
    <w:p w14:paraId="5A12C213" w14:textId="77777777" w:rsidR="00C45B90" w:rsidRPr="00006D52" w:rsidRDefault="00C45B90" w:rsidP="00C45B90">
      <w:pPr>
        <w:ind w:left="993"/>
        <w:jc w:val="both"/>
        <w:rPr>
          <w:rFonts w:ascii="Verdana" w:hAnsi="Verdana" w:cs="Arial"/>
          <w:color w:val="000000" w:themeColor="text1"/>
          <w:sz w:val="22"/>
          <w:szCs w:val="22"/>
        </w:rPr>
      </w:pPr>
      <w:r w:rsidRPr="00006D52">
        <w:rPr>
          <w:rFonts w:ascii="Verdana" w:hAnsi="Verdana" w:cs="Arial"/>
          <w:color w:val="000000" w:themeColor="text1"/>
          <w:sz w:val="22"/>
          <w:szCs w:val="22"/>
        </w:rPr>
        <w:t>Vo</w:t>
      </w:r>
      <w:r w:rsidRPr="00006D52">
        <w:rPr>
          <w:rFonts w:ascii="Verdana" w:hAnsi="Verdana" w:cs="Arial"/>
          <w:color w:val="000000" w:themeColor="text1"/>
          <w:sz w:val="22"/>
          <w:szCs w:val="22"/>
        </w:rPr>
        <w:tab/>
      </w:r>
      <w:r w:rsidRPr="00006D52">
        <w:rPr>
          <w:rFonts w:ascii="Verdana" w:hAnsi="Verdana" w:cs="Arial"/>
          <w:color w:val="000000" w:themeColor="text1"/>
          <w:sz w:val="22"/>
          <w:szCs w:val="22"/>
        </w:rPr>
        <w:tab/>
      </w:r>
      <w:r w:rsidRPr="00006D52">
        <w:rPr>
          <w:rFonts w:ascii="Verdana" w:hAnsi="Verdana" w:cs="Arial"/>
          <w:color w:val="000000" w:themeColor="text1"/>
          <w:sz w:val="22"/>
          <w:szCs w:val="22"/>
        </w:rPr>
        <w:tab/>
        <w:t>=</w:t>
      </w:r>
      <w:r w:rsidRPr="00006D52">
        <w:rPr>
          <w:rFonts w:ascii="Verdana" w:hAnsi="Verdana" w:cs="Arial"/>
          <w:color w:val="000000" w:themeColor="text1"/>
          <w:sz w:val="22"/>
          <w:szCs w:val="22"/>
        </w:rPr>
        <w:tab/>
        <w:t>Valor total del contrato a la fecha de terminación</w:t>
      </w:r>
    </w:p>
    <w:p w14:paraId="1CAC31D7" w14:textId="77777777" w:rsidR="00C45B90" w:rsidRPr="00006D52" w:rsidRDefault="00C45B90" w:rsidP="00C45B90">
      <w:pPr>
        <w:tabs>
          <w:tab w:val="left" w:pos="3544"/>
        </w:tabs>
        <w:ind w:left="2835" w:hanging="1842"/>
        <w:jc w:val="both"/>
        <w:rPr>
          <w:rFonts w:ascii="Verdana" w:hAnsi="Verdana" w:cs="Arial"/>
          <w:color w:val="000000" w:themeColor="text1"/>
          <w:sz w:val="22"/>
          <w:szCs w:val="22"/>
        </w:rPr>
      </w:pPr>
      <w:r w:rsidRPr="00006D52">
        <w:rPr>
          <w:rFonts w:ascii="Verdana" w:hAnsi="Verdana" w:cs="Arial"/>
          <w:color w:val="000000" w:themeColor="text1"/>
          <w:sz w:val="22"/>
          <w:szCs w:val="22"/>
        </w:rPr>
        <w:t>SMMLVFT</w:t>
      </w:r>
      <w:r w:rsidRPr="00006D52">
        <w:rPr>
          <w:rFonts w:ascii="Verdana" w:hAnsi="Verdana" w:cs="Arial"/>
          <w:color w:val="000000" w:themeColor="text1"/>
          <w:sz w:val="22"/>
          <w:szCs w:val="22"/>
        </w:rPr>
        <w:tab/>
        <w:t>=</w:t>
      </w:r>
      <w:r w:rsidRPr="00006D52">
        <w:rPr>
          <w:rFonts w:ascii="Verdana" w:hAnsi="Verdana" w:cs="Arial"/>
          <w:color w:val="000000" w:themeColor="text1"/>
          <w:sz w:val="22"/>
          <w:szCs w:val="22"/>
        </w:rPr>
        <w:tab/>
        <w:t xml:space="preserve">Salario mínimo mensual legal vigente a la fecha de terminación del </w:t>
      </w:r>
      <w:r w:rsidRPr="00006D52">
        <w:rPr>
          <w:rFonts w:ascii="Verdana" w:hAnsi="Verdana" w:cs="Arial"/>
          <w:color w:val="000000" w:themeColor="text1"/>
          <w:sz w:val="22"/>
          <w:szCs w:val="22"/>
        </w:rPr>
        <w:tab/>
        <w:t>Contrato.</w:t>
      </w:r>
    </w:p>
    <w:p w14:paraId="1500BDE7" w14:textId="77777777" w:rsidR="00C45B90" w:rsidRPr="00006D52" w:rsidRDefault="00C45B90" w:rsidP="00C45B90">
      <w:pPr>
        <w:tabs>
          <w:tab w:val="left" w:pos="3544"/>
        </w:tabs>
        <w:ind w:left="2835" w:hanging="1842"/>
        <w:jc w:val="both"/>
        <w:rPr>
          <w:rFonts w:ascii="Verdana" w:hAnsi="Verdana" w:cs="Arial"/>
          <w:color w:val="000000" w:themeColor="text1"/>
          <w:sz w:val="22"/>
          <w:szCs w:val="22"/>
        </w:rPr>
      </w:pPr>
      <w:r w:rsidRPr="00006D52">
        <w:rPr>
          <w:rFonts w:ascii="Verdana" w:hAnsi="Verdana" w:cs="Arial"/>
          <w:color w:val="000000" w:themeColor="text1"/>
          <w:sz w:val="22"/>
          <w:szCs w:val="22"/>
        </w:rPr>
        <w:t>SMMLVFC</w:t>
      </w:r>
      <w:r w:rsidRPr="00006D52">
        <w:rPr>
          <w:rFonts w:ascii="Verdana" w:hAnsi="Verdana" w:cs="Arial"/>
          <w:color w:val="000000" w:themeColor="text1"/>
          <w:sz w:val="22"/>
          <w:szCs w:val="22"/>
        </w:rPr>
        <w:tab/>
        <w:t>=</w:t>
      </w:r>
      <w:r w:rsidRPr="00006D52">
        <w:rPr>
          <w:rFonts w:ascii="Verdana" w:hAnsi="Verdana" w:cs="Arial"/>
          <w:color w:val="000000" w:themeColor="text1"/>
          <w:sz w:val="22"/>
          <w:szCs w:val="22"/>
        </w:rPr>
        <w:tab/>
        <w:t xml:space="preserve">Salario mínimo mensual legal vigente a la fecha de cierre del </w:t>
      </w:r>
      <w:r w:rsidRPr="00006D52">
        <w:rPr>
          <w:rFonts w:ascii="Verdana" w:hAnsi="Verdana" w:cs="Arial"/>
          <w:color w:val="000000" w:themeColor="text1"/>
          <w:sz w:val="22"/>
          <w:szCs w:val="22"/>
        </w:rPr>
        <w:tab/>
        <w:t>presente Proceso.</w:t>
      </w:r>
    </w:p>
    <w:p w14:paraId="5882149E" w14:textId="77777777" w:rsidR="00C45B90" w:rsidRPr="00006D52" w:rsidRDefault="00C45B90" w:rsidP="00C45B90">
      <w:pPr>
        <w:ind w:left="993"/>
        <w:jc w:val="both"/>
        <w:rPr>
          <w:rFonts w:ascii="Verdana" w:hAnsi="Verdana" w:cs="Arial"/>
          <w:color w:val="000000" w:themeColor="text1"/>
          <w:sz w:val="22"/>
          <w:szCs w:val="22"/>
        </w:rPr>
      </w:pPr>
    </w:p>
    <w:p w14:paraId="115DD91A" w14:textId="77777777" w:rsidR="00C45B90" w:rsidRPr="00006D52" w:rsidRDefault="00C45B90" w:rsidP="00C45B90">
      <w:pPr>
        <w:ind w:left="993"/>
        <w:jc w:val="both"/>
        <w:rPr>
          <w:rFonts w:ascii="Verdana" w:hAnsi="Verdana" w:cs="Arial"/>
          <w:color w:val="000000" w:themeColor="text1"/>
          <w:sz w:val="22"/>
          <w:szCs w:val="22"/>
        </w:rPr>
      </w:pPr>
      <w:r w:rsidRPr="00006D52">
        <w:rPr>
          <w:rFonts w:ascii="Verdana" w:hAnsi="Verdana" w:cs="Arial"/>
          <w:color w:val="000000" w:themeColor="text1"/>
          <w:sz w:val="22"/>
          <w:szCs w:val="22"/>
        </w:rPr>
        <w:t>La información deberá ser presentada en moneda legal colombiana, en este orden, cuando el valor de los contratos esté expresado en monedas extranjeras, éste deberá convertirse en Pesos Colombianos, siguiendo el procedimiento que a continuación se describe:</w:t>
      </w:r>
    </w:p>
    <w:p w14:paraId="585E7CE8" w14:textId="77777777" w:rsidR="00C45B90" w:rsidRPr="00006D52" w:rsidRDefault="00C45B90" w:rsidP="00C45B90">
      <w:pPr>
        <w:ind w:left="993"/>
        <w:jc w:val="both"/>
        <w:rPr>
          <w:rFonts w:ascii="Verdana" w:hAnsi="Verdana" w:cs="Arial"/>
          <w:color w:val="000000" w:themeColor="text1"/>
          <w:sz w:val="22"/>
          <w:szCs w:val="22"/>
        </w:rPr>
      </w:pPr>
    </w:p>
    <w:p w14:paraId="3BEAAE8B" w14:textId="77777777" w:rsidR="00C45B90" w:rsidRPr="00006D52" w:rsidRDefault="00C45B90" w:rsidP="001E0A51">
      <w:pPr>
        <w:numPr>
          <w:ilvl w:val="0"/>
          <w:numId w:val="23"/>
        </w:numPr>
        <w:tabs>
          <w:tab w:val="num" w:pos="1134"/>
        </w:tabs>
        <w:suppressAutoHyphens w:val="0"/>
        <w:ind w:left="1418"/>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está expresado originalmente en Dólares de los Estados Unidos de Norte América; los valores se convertirán a pesos colombianos, utilizando para ello el valor correspondiente al promedio de las tasas </w:t>
      </w:r>
      <w:r w:rsidRPr="00006D52">
        <w:rPr>
          <w:rFonts w:ascii="Verdana" w:hAnsi="Verdana" w:cs="Arial"/>
          <w:color w:val="000000" w:themeColor="text1"/>
          <w:sz w:val="22"/>
          <w:szCs w:val="22"/>
        </w:rPr>
        <w:lastRenderedPageBreak/>
        <w:t>representativas del mercado, certificadas por el Banco de la República, a la fecha de terminación del contrato.</w:t>
      </w:r>
    </w:p>
    <w:p w14:paraId="3536D14E" w14:textId="77777777" w:rsidR="00C45B90" w:rsidRPr="00006D52" w:rsidRDefault="00C45B90" w:rsidP="00C45B90">
      <w:pPr>
        <w:ind w:left="1418"/>
        <w:jc w:val="both"/>
        <w:rPr>
          <w:rFonts w:ascii="Verdana" w:hAnsi="Verdana" w:cs="Arial"/>
          <w:color w:val="000000" w:themeColor="text1"/>
          <w:sz w:val="22"/>
          <w:szCs w:val="22"/>
        </w:rPr>
      </w:pPr>
    </w:p>
    <w:p w14:paraId="130869C4" w14:textId="77777777" w:rsidR="00C45B90" w:rsidRPr="00006D52" w:rsidRDefault="00C45B90" w:rsidP="001E0A51">
      <w:pPr>
        <w:numPr>
          <w:ilvl w:val="0"/>
          <w:numId w:val="23"/>
        </w:numPr>
        <w:tabs>
          <w:tab w:val="num" w:pos="1134"/>
        </w:tabs>
        <w:suppressAutoHyphens w:val="0"/>
        <w:ind w:left="1418"/>
        <w:jc w:val="both"/>
        <w:rPr>
          <w:rFonts w:ascii="Verdana" w:hAnsi="Verdana" w:cs="Arial"/>
          <w:color w:val="000000" w:themeColor="text1"/>
          <w:sz w:val="22"/>
          <w:szCs w:val="22"/>
        </w:rPr>
      </w:pPr>
      <w:r w:rsidRPr="00006D52">
        <w:rPr>
          <w:rFonts w:ascii="Verdana" w:hAnsi="Verdana" w:cs="Arial"/>
          <w:color w:val="000000" w:themeColor="text1"/>
          <w:sz w:val="22"/>
          <w:szCs w:val="22"/>
        </w:rPr>
        <w:t>Si está expresado originalmente en una moneda o unidad de cuenta diferente a Dólares de los Estados Unidos de Norte América, deberá convertirse a esta moneda, utilizando para ello el valor correspondiente al promedio de las tasas de cambio vigentes entre el dólar y dicha moneda, a la fecha de terminación del contrato. Hecho esto se procederá en la forma que señala el inciso anterior.</w:t>
      </w:r>
    </w:p>
    <w:p w14:paraId="44CE422B" w14:textId="77777777" w:rsidR="00C45B90" w:rsidRPr="00006D52" w:rsidRDefault="00C45B90" w:rsidP="00C45B90">
      <w:pPr>
        <w:tabs>
          <w:tab w:val="num" w:pos="1134"/>
        </w:tabs>
        <w:jc w:val="both"/>
        <w:rPr>
          <w:rFonts w:ascii="Verdana" w:hAnsi="Verdana" w:cs="Arial"/>
          <w:color w:val="000000" w:themeColor="text1"/>
          <w:sz w:val="22"/>
          <w:szCs w:val="22"/>
        </w:rPr>
      </w:pPr>
    </w:p>
    <w:p w14:paraId="37CD4DC7" w14:textId="77777777" w:rsidR="00C45B90" w:rsidRPr="00006D52" w:rsidRDefault="00C45B90" w:rsidP="00C45B90">
      <w:pPr>
        <w:ind w:left="993" w:hanging="993"/>
        <w:jc w:val="both"/>
        <w:rPr>
          <w:rFonts w:ascii="Verdana" w:hAnsi="Verdana" w:cs="Arial"/>
          <w:bCs/>
          <w:iCs/>
          <w:color w:val="000000" w:themeColor="text1"/>
          <w:sz w:val="22"/>
          <w:szCs w:val="22"/>
        </w:rPr>
      </w:pPr>
      <w:r w:rsidRPr="00006D52">
        <w:rPr>
          <w:rFonts w:ascii="Verdana" w:hAnsi="Verdana" w:cs="Arial"/>
          <w:b/>
          <w:bCs/>
          <w:color w:val="000000" w:themeColor="text1"/>
          <w:spacing w:val="-3"/>
          <w:sz w:val="22"/>
          <w:szCs w:val="22"/>
        </w:rPr>
        <w:t>Nota 15:</w:t>
      </w:r>
      <w:r w:rsidRPr="00006D52">
        <w:rPr>
          <w:rFonts w:ascii="Verdana" w:hAnsi="Verdana" w:cs="Arial"/>
          <w:color w:val="000000" w:themeColor="text1"/>
          <w:spacing w:val="-3"/>
          <w:sz w:val="22"/>
          <w:szCs w:val="22"/>
        </w:rPr>
        <w:t xml:space="preserve"> </w:t>
      </w:r>
      <w:r w:rsidRPr="00006D52">
        <w:rPr>
          <w:rFonts w:ascii="Verdana" w:hAnsi="Verdana" w:cs="Arial"/>
          <w:bCs/>
          <w:iCs/>
          <w:color w:val="000000" w:themeColor="text1"/>
          <w:sz w:val="22"/>
          <w:szCs w:val="22"/>
        </w:rPr>
        <w:t>Para efectos del pliego de condiciones y su documento complementario entiéndase por bienes inmuebles o muebles de interés cultural, todos aquellos que cuenten con declaratoria mediante acto administrativo en uno o más de los siguientes ámbitos: municipal, distrital, departamental, nacional o monumento nacional o que estén localizados dentro de un sector urbano declarado bien de interés cultural clasificados en los niveles 1 y 2 o su equivalente en la categoría respectiva y que cuente con valores patrimoniales de acuerdo al Artículo 2.4.1.2 del Decreto 1080 de 2015 (anterior artículo 6 del Decreto 763 de 2009).</w:t>
      </w:r>
    </w:p>
    <w:p w14:paraId="5A2DA32F" w14:textId="77777777" w:rsidR="00C45B90" w:rsidRPr="00006D52" w:rsidRDefault="00C45B90" w:rsidP="00C45B90">
      <w:pPr>
        <w:ind w:left="993" w:hanging="993"/>
        <w:jc w:val="both"/>
        <w:rPr>
          <w:rFonts w:ascii="Verdana" w:hAnsi="Verdana" w:cs="Arial"/>
          <w:bCs/>
          <w:iCs/>
          <w:color w:val="000000" w:themeColor="text1"/>
          <w:sz w:val="22"/>
          <w:szCs w:val="22"/>
          <w:highlight w:val="yellow"/>
          <w:lang w:eastAsia="en-US"/>
        </w:rPr>
      </w:pPr>
      <w:r w:rsidRPr="00006D52">
        <w:rPr>
          <w:rFonts w:ascii="Verdana" w:hAnsi="Verdana" w:cs="Arial"/>
          <w:b/>
          <w:bCs/>
          <w:iCs/>
          <w:color w:val="000000" w:themeColor="text1"/>
          <w:sz w:val="22"/>
          <w:szCs w:val="22"/>
        </w:rPr>
        <w:t xml:space="preserve">Nota 16: </w:t>
      </w:r>
      <w:r w:rsidRPr="00006D52">
        <w:rPr>
          <w:rFonts w:ascii="Verdana" w:hAnsi="Verdana" w:cs="Arial"/>
          <w:bCs/>
          <w:iCs/>
          <w:color w:val="000000" w:themeColor="text1"/>
          <w:sz w:val="22"/>
          <w:szCs w:val="22"/>
          <w:lang w:eastAsia="en-US"/>
        </w:rPr>
        <w:t>Para bienes de interés cultural de los ámbitos territoriales, se requiere aportar copia del correspondiente acto administrativo que declare o reconozca el bien como tal o la certificación expedida por la autoridad competente que hubiera efectuado la declaratoria.</w:t>
      </w:r>
    </w:p>
    <w:p w14:paraId="23DA1E63" w14:textId="77777777" w:rsidR="00C45B90" w:rsidRPr="00006D52" w:rsidRDefault="00C45B90" w:rsidP="00C45B90">
      <w:pPr>
        <w:ind w:left="993" w:hanging="993"/>
        <w:jc w:val="both"/>
        <w:rPr>
          <w:rFonts w:ascii="Verdana" w:hAnsi="Verdana" w:cs="Arial"/>
          <w:color w:val="000000" w:themeColor="text1"/>
          <w:sz w:val="22"/>
          <w:szCs w:val="22"/>
        </w:rPr>
      </w:pPr>
      <w:r w:rsidRPr="00006D52">
        <w:rPr>
          <w:rFonts w:ascii="Verdana" w:hAnsi="Verdana" w:cs="Arial"/>
          <w:b/>
          <w:bCs/>
          <w:color w:val="000000" w:themeColor="text1"/>
          <w:spacing w:val="-3"/>
          <w:sz w:val="22"/>
          <w:szCs w:val="22"/>
        </w:rPr>
        <w:t>Nota 17:</w:t>
      </w:r>
      <w:r w:rsidRPr="00006D52">
        <w:rPr>
          <w:rFonts w:ascii="Verdana" w:hAnsi="Verdana" w:cs="Arial"/>
          <w:color w:val="000000" w:themeColor="text1"/>
          <w:sz w:val="22"/>
          <w:szCs w:val="22"/>
        </w:rPr>
        <w:t xml:space="preserve"> Para Bienes de Interés Cultural distintos de Colombia, se puede certificar si esta se ha efectuado sobre Bienes de Interés Cultural, anexando el acto administrativo donde el inmueble, el bien mueble o sector urbano sea considerado de conservación; además los soportes de esta experiencia deben estar apostillados para su respectivo reconocimiento.</w:t>
      </w:r>
    </w:p>
    <w:p w14:paraId="01CC8D6B" w14:textId="77777777" w:rsidR="00C45B90" w:rsidRPr="00006D52" w:rsidRDefault="00C45B90" w:rsidP="00C45B90">
      <w:pPr>
        <w:autoSpaceDE w:val="0"/>
        <w:autoSpaceDN w:val="0"/>
        <w:adjustRightInd w:val="0"/>
        <w:jc w:val="both"/>
        <w:rPr>
          <w:rFonts w:ascii="Verdana" w:hAnsi="Verdana" w:cs="Arial"/>
          <w:color w:val="000000" w:themeColor="text1"/>
          <w:sz w:val="22"/>
          <w:szCs w:val="22"/>
          <w:highlight w:val="cyan"/>
        </w:rPr>
      </w:pPr>
    </w:p>
    <w:p w14:paraId="1F59DFFF" w14:textId="77777777" w:rsidR="00C45B90" w:rsidRPr="00006D52" w:rsidRDefault="00C45B90" w:rsidP="00C45B90">
      <w:pPr>
        <w:jc w:val="both"/>
        <w:rPr>
          <w:rFonts w:ascii="Verdana" w:hAnsi="Verdana" w:cs="Arial"/>
          <w:bCs/>
          <w:color w:val="000000" w:themeColor="text1"/>
          <w:sz w:val="22"/>
          <w:szCs w:val="22"/>
        </w:rPr>
      </w:pPr>
      <w:r w:rsidRPr="00006D52">
        <w:rPr>
          <w:rFonts w:ascii="Verdana" w:hAnsi="Verdana" w:cs="Arial"/>
          <w:color w:val="000000" w:themeColor="text1"/>
          <w:sz w:val="22"/>
          <w:szCs w:val="22"/>
        </w:rPr>
        <w:t xml:space="preserve">A los proponentes que cumplan con este numeral, se les asignará la calificación de </w:t>
      </w:r>
      <w:r w:rsidRPr="00006D52">
        <w:rPr>
          <w:rFonts w:ascii="Verdana" w:hAnsi="Verdana" w:cs="Arial"/>
          <w:b/>
          <w:bCs/>
          <w:color w:val="000000" w:themeColor="text1"/>
          <w:sz w:val="22"/>
          <w:szCs w:val="22"/>
        </w:rPr>
        <w:t>HABILITADO</w:t>
      </w:r>
      <w:r w:rsidRPr="00006D52">
        <w:rPr>
          <w:rFonts w:ascii="Verdana" w:hAnsi="Verdana" w:cs="Arial"/>
          <w:color w:val="000000" w:themeColor="text1"/>
          <w:sz w:val="22"/>
          <w:szCs w:val="22"/>
        </w:rPr>
        <w:t xml:space="preserve">, a los demás se les asignará la calificación de </w:t>
      </w:r>
      <w:r w:rsidRPr="00006D52">
        <w:rPr>
          <w:rFonts w:ascii="Verdana" w:hAnsi="Verdana" w:cs="Arial"/>
          <w:b/>
          <w:bCs/>
          <w:color w:val="000000" w:themeColor="text1"/>
          <w:sz w:val="22"/>
          <w:szCs w:val="22"/>
        </w:rPr>
        <w:t>NO HABILITADO.</w:t>
      </w:r>
    </w:p>
    <w:p w14:paraId="68E2A80B" w14:textId="77777777" w:rsidR="00F30EFD" w:rsidRPr="00006D52" w:rsidRDefault="00F30EFD" w:rsidP="00F30EFD">
      <w:pPr>
        <w:jc w:val="both"/>
        <w:rPr>
          <w:rFonts w:ascii="Verdana" w:hAnsi="Verdana" w:cs="Arial"/>
          <w:bCs/>
          <w:iCs/>
          <w:color w:val="000000" w:themeColor="text1"/>
          <w:sz w:val="22"/>
          <w:szCs w:val="22"/>
        </w:rPr>
      </w:pPr>
    </w:p>
    <w:p w14:paraId="006B4DEB" w14:textId="77777777" w:rsidR="00C45B90" w:rsidRPr="00006D52" w:rsidRDefault="00C45B90" w:rsidP="00F30EFD">
      <w:pPr>
        <w:jc w:val="both"/>
        <w:rPr>
          <w:rFonts w:ascii="Verdana" w:hAnsi="Verdana" w:cs="Arial"/>
          <w:bCs/>
          <w:iCs/>
          <w:color w:val="000000" w:themeColor="text1"/>
          <w:sz w:val="22"/>
          <w:szCs w:val="22"/>
        </w:rPr>
      </w:pPr>
    </w:p>
    <w:p w14:paraId="0D1BED03" w14:textId="49239C55" w:rsidR="00F30EFD" w:rsidRPr="00006D52" w:rsidRDefault="00F30EFD" w:rsidP="001E0A51">
      <w:pPr>
        <w:pStyle w:val="Ttulo3"/>
        <w:numPr>
          <w:ilvl w:val="2"/>
          <w:numId w:val="33"/>
        </w:numPr>
        <w:rPr>
          <w:color w:val="000000" w:themeColor="text1"/>
          <w:sz w:val="22"/>
          <w:szCs w:val="22"/>
        </w:rPr>
      </w:pPr>
      <w:bookmarkStart w:id="434" w:name="_Toc516594516"/>
      <w:bookmarkStart w:id="435" w:name="_Toc6928113"/>
      <w:r w:rsidRPr="00006D52">
        <w:rPr>
          <w:color w:val="000000" w:themeColor="text1"/>
          <w:sz w:val="22"/>
          <w:szCs w:val="22"/>
        </w:rPr>
        <w:t>Acreditación</w:t>
      </w:r>
      <w:bookmarkEnd w:id="434"/>
      <w:r w:rsidRPr="00006D52">
        <w:rPr>
          <w:color w:val="000000" w:themeColor="text1"/>
          <w:sz w:val="22"/>
          <w:szCs w:val="22"/>
        </w:rPr>
        <w:t xml:space="preserve"> </w:t>
      </w:r>
      <w:r w:rsidR="009F1DAA" w:rsidRPr="00006D52">
        <w:rPr>
          <w:color w:val="000000" w:themeColor="text1"/>
          <w:sz w:val="22"/>
          <w:szCs w:val="22"/>
        </w:rPr>
        <w:t>de la Experiencia del Proponente</w:t>
      </w:r>
      <w:bookmarkEnd w:id="435"/>
    </w:p>
    <w:p w14:paraId="03605440" w14:textId="77777777" w:rsidR="00F30EFD" w:rsidRPr="00006D52" w:rsidRDefault="00F30EFD" w:rsidP="00F30EFD">
      <w:pPr>
        <w:pStyle w:val="BodyText22"/>
        <w:rPr>
          <w:rFonts w:ascii="Verdana" w:hAnsi="Verdana" w:cs="Arial"/>
          <w:color w:val="000000" w:themeColor="text1"/>
          <w:sz w:val="22"/>
          <w:szCs w:val="22"/>
          <w:lang w:val="es-CO"/>
        </w:rPr>
      </w:pPr>
    </w:p>
    <w:p w14:paraId="218CCBA8" w14:textId="3CC9E917" w:rsidR="00F30EFD" w:rsidRPr="00006D52" w:rsidRDefault="00F30EFD" w:rsidP="00F30EFD">
      <w:pPr>
        <w:pStyle w:val="BodyText22"/>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Conforme lo anterior, la acreditación de la experiencia se analizará,</w:t>
      </w:r>
      <w:r w:rsidRPr="00006D52">
        <w:rPr>
          <w:rFonts w:ascii="Verdana" w:hAnsi="Verdana" w:cs="Arial"/>
          <w:b/>
          <w:color w:val="000000" w:themeColor="text1"/>
          <w:sz w:val="22"/>
          <w:szCs w:val="22"/>
          <w:lang w:val="es-CO"/>
        </w:rPr>
        <w:t xml:space="preserve"> </w:t>
      </w:r>
      <w:r w:rsidRPr="00006D52">
        <w:rPr>
          <w:rFonts w:ascii="Verdana" w:hAnsi="Verdana" w:cs="Arial"/>
          <w:color w:val="000000" w:themeColor="text1"/>
          <w:sz w:val="22"/>
          <w:szCs w:val="22"/>
          <w:lang w:val="es-CO"/>
        </w:rPr>
        <w:t>a partir de la información relacionada en el anexo N°</w:t>
      </w:r>
      <w:r w:rsidR="009F1DAA"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 xml:space="preserve">4, </w:t>
      </w:r>
      <w:r w:rsidRPr="00006D52">
        <w:rPr>
          <w:rFonts w:ascii="Verdana" w:hAnsi="Verdana" w:cs="Arial"/>
          <w:bCs/>
          <w:color w:val="000000" w:themeColor="text1"/>
          <w:sz w:val="22"/>
          <w:szCs w:val="22"/>
          <w:lang w:val="es-CO"/>
        </w:rPr>
        <w:t>con sus soportes</w:t>
      </w:r>
      <w:r w:rsidRPr="00006D52">
        <w:rPr>
          <w:rFonts w:ascii="Verdana" w:hAnsi="Verdana" w:cs="Arial"/>
          <w:b/>
          <w:bCs/>
          <w:color w:val="000000" w:themeColor="text1"/>
          <w:sz w:val="22"/>
          <w:szCs w:val="22"/>
          <w:lang w:val="es-CO"/>
        </w:rPr>
        <w:t xml:space="preserve"> </w:t>
      </w:r>
      <w:r w:rsidRPr="00006D52">
        <w:rPr>
          <w:rFonts w:ascii="Verdana" w:hAnsi="Verdana" w:cs="Arial"/>
          <w:bCs/>
          <w:color w:val="000000" w:themeColor="text1"/>
          <w:sz w:val="22"/>
          <w:szCs w:val="22"/>
          <w:lang w:val="es-CO"/>
        </w:rPr>
        <w:t>en</w:t>
      </w:r>
      <w:r w:rsidRPr="00006D52">
        <w:rPr>
          <w:rFonts w:ascii="Verdana" w:hAnsi="Verdana" w:cs="Arial"/>
          <w:color w:val="000000" w:themeColor="text1"/>
          <w:sz w:val="22"/>
          <w:szCs w:val="22"/>
          <w:lang w:val="es-CO"/>
        </w:rPr>
        <w:t xml:space="preserve"> los siguientes términos:</w:t>
      </w:r>
    </w:p>
    <w:p w14:paraId="064572F8" w14:textId="77777777" w:rsidR="009F1DAA" w:rsidRPr="00006D52" w:rsidRDefault="009F1DAA" w:rsidP="00F30EFD">
      <w:pPr>
        <w:pStyle w:val="BodyText22"/>
        <w:rPr>
          <w:rFonts w:ascii="Verdana" w:hAnsi="Verdana" w:cs="Arial"/>
          <w:color w:val="000000" w:themeColor="text1"/>
          <w:sz w:val="22"/>
          <w:szCs w:val="22"/>
          <w:lang w:val="es-CO"/>
        </w:rPr>
      </w:pPr>
    </w:p>
    <w:p w14:paraId="2D5BA82C" w14:textId="77777777" w:rsidR="00C45B90" w:rsidRPr="00006D52" w:rsidRDefault="00C45B90" w:rsidP="001E0A51">
      <w:pPr>
        <w:pStyle w:val="Prrafodelista"/>
        <w:numPr>
          <w:ilvl w:val="0"/>
          <w:numId w:val="11"/>
        </w:numPr>
        <w:suppressAutoHyphens w:val="0"/>
        <w:spacing w:after="200" w:line="276" w:lineRule="auto"/>
        <w:contextualSpacing/>
        <w:jc w:val="both"/>
        <w:rPr>
          <w:rFonts w:ascii="Verdana" w:hAnsi="Verdana" w:cs="Arial"/>
          <w:bCs/>
          <w:color w:val="000000" w:themeColor="text1"/>
          <w:sz w:val="22"/>
          <w:szCs w:val="22"/>
        </w:rPr>
      </w:pPr>
      <w:r w:rsidRPr="00006D52">
        <w:rPr>
          <w:rFonts w:ascii="Verdana" w:hAnsi="Verdana" w:cs="Arial"/>
          <w:bCs/>
          <w:color w:val="000000" w:themeColor="text1"/>
          <w:sz w:val="22"/>
          <w:szCs w:val="22"/>
          <w:lang w:val="es-ES_tradnl"/>
        </w:rPr>
        <w:t>Las certificaciones de experiencia se consideran expedidas bajo la gravedad del juramento.</w:t>
      </w:r>
    </w:p>
    <w:p w14:paraId="304F67C4" w14:textId="77777777" w:rsidR="00C45B90" w:rsidRPr="00006D52" w:rsidRDefault="00C45B90" w:rsidP="001E0A51">
      <w:pPr>
        <w:pStyle w:val="Prrafodelista"/>
        <w:numPr>
          <w:ilvl w:val="0"/>
          <w:numId w:val="11"/>
        </w:numPr>
        <w:suppressAutoHyphens w:val="0"/>
        <w:spacing w:after="200" w:line="276" w:lineRule="auto"/>
        <w:contextualSpacing/>
        <w:jc w:val="both"/>
        <w:rPr>
          <w:rFonts w:ascii="Verdana" w:hAnsi="Verdana" w:cs="Arial"/>
          <w:bCs/>
          <w:color w:val="000000" w:themeColor="text1"/>
          <w:sz w:val="22"/>
          <w:szCs w:val="22"/>
        </w:rPr>
      </w:pPr>
      <w:r w:rsidRPr="00006D52">
        <w:rPr>
          <w:rFonts w:ascii="Verdana" w:hAnsi="Verdana" w:cs="Arial"/>
          <w:bCs/>
          <w:color w:val="000000" w:themeColor="text1"/>
          <w:sz w:val="22"/>
          <w:szCs w:val="22"/>
        </w:rPr>
        <w:t xml:space="preserve">Contratos debidamente inscritos en el </w:t>
      </w:r>
      <w:r w:rsidRPr="00006D52">
        <w:rPr>
          <w:rFonts w:ascii="Verdana" w:hAnsi="Verdana" w:cs="Arial"/>
          <w:b/>
          <w:bCs/>
          <w:color w:val="000000" w:themeColor="text1"/>
          <w:sz w:val="22"/>
          <w:szCs w:val="22"/>
        </w:rPr>
        <w:t>REGISTRO UNICO DE PROPONENTES</w:t>
      </w:r>
    </w:p>
    <w:p w14:paraId="714CA47D" w14:textId="6D21D2DD" w:rsidR="00C45B90" w:rsidRPr="00006D52" w:rsidRDefault="00C45B90" w:rsidP="001E0A51">
      <w:pPr>
        <w:pStyle w:val="Prrafodelista"/>
        <w:numPr>
          <w:ilvl w:val="0"/>
          <w:numId w:val="11"/>
        </w:numPr>
        <w:suppressAutoHyphens w:val="0"/>
        <w:spacing w:after="200" w:line="276" w:lineRule="auto"/>
        <w:contextualSpacing/>
        <w:jc w:val="both"/>
        <w:rPr>
          <w:rFonts w:ascii="Verdana" w:hAnsi="Verdana" w:cs="Arial"/>
          <w:bCs/>
          <w:color w:val="000000" w:themeColor="text1"/>
          <w:sz w:val="22"/>
          <w:szCs w:val="22"/>
        </w:rPr>
      </w:pPr>
      <w:r w:rsidRPr="00006D52">
        <w:rPr>
          <w:rFonts w:ascii="Verdana" w:hAnsi="Verdana" w:cs="Arial"/>
          <w:bCs/>
          <w:color w:val="000000" w:themeColor="text1"/>
          <w:sz w:val="22"/>
          <w:szCs w:val="22"/>
        </w:rPr>
        <w:t xml:space="preserve">Contratos que hayan sido </w:t>
      </w:r>
      <w:r w:rsidRPr="00006D52">
        <w:rPr>
          <w:rFonts w:ascii="Verdana" w:hAnsi="Verdana" w:cs="Arial"/>
          <w:b/>
          <w:bCs/>
          <w:color w:val="000000" w:themeColor="text1"/>
          <w:sz w:val="22"/>
          <w:szCs w:val="22"/>
        </w:rPr>
        <w:t>INICIADOS, EJECUTADOS Y TERMINADOS</w:t>
      </w:r>
      <w:r w:rsidR="00636000">
        <w:rPr>
          <w:rFonts w:ascii="Verdana" w:hAnsi="Verdana" w:cs="Arial"/>
          <w:b/>
          <w:bCs/>
          <w:color w:val="000000" w:themeColor="text1"/>
          <w:sz w:val="22"/>
          <w:szCs w:val="22"/>
          <w:lang w:val="es-CO"/>
        </w:rPr>
        <w:t xml:space="preserve"> </w:t>
      </w:r>
      <w:r w:rsidR="00636000" w:rsidRPr="00636000">
        <w:rPr>
          <w:rFonts w:ascii="Verdana" w:hAnsi="Verdana" w:cs="Arial"/>
          <w:bCs/>
          <w:color w:val="000000" w:themeColor="text1"/>
          <w:sz w:val="22"/>
          <w:szCs w:val="22"/>
          <w:lang w:val="es-CO"/>
        </w:rPr>
        <w:t xml:space="preserve">con </w:t>
      </w:r>
      <w:r w:rsidR="00636000">
        <w:rPr>
          <w:rFonts w:ascii="Verdana" w:hAnsi="Verdana" w:cs="Arial"/>
          <w:bCs/>
          <w:color w:val="000000" w:themeColor="text1"/>
          <w:sz w:val="22"/>
          <w:szCs w:val="22"/>
          <w:lang w:val="es-CO"/>
        </w:rPr>
        <w:t xml:space="preserve">anterioridad </w:t>
      </w:r>
      <w:r w:rsidRPr="00006D52">
        <w:rPr>
          <w:rFonts w:ascii="Verdana" w:hAnsi="Verdana" w:cs="Arial"/>
          <w:bCs/>
          <w:color w:val="000000" w:themeColor="text1"/>
          <w:sz w:val="22"/>
          <w:szCs w:val="22"/>
        </w:rPr>
        <w:t>a la fecha de cierre del presente proceso.</w:t>
      </w:r>
    </w:p>
    <w:p w14:paraId="244F4AE5" w14:textId="77777777" w:rsidR="00C45B90" w:rsidRPr="00006D52" w:rsidRDefault="00C45B90" w:rsidP="001E0A51">
      <w:pPr>
        <w:pStyle w:val="Prrafodelista"/>
        <w:numPr>
          <w:ilvl w:val="0"/>
          <w:numId w:val="11"/>
        </w:numPr>
        <w:suppressAutoHyphens w:val="0"/>
        <w:spacing w:after="200" w:line="276" w:lineRule="auto"/>
        <w:contextualSpacing/>
        <w:jc w:val="both"/>
        <w:rPr>
          <w:rFonts w:ascii="Verdana" w:hAnsi="Verdana" w:cs="Arial"/>
          <w:bCs/>
          <w:color w:val="000000" w:themeColor="text1"/>
          <w:sz w:val="22"/>
          <w:szCs w:val="22"/>
        </w:rPr>
      </w:pPr>
      <w:r w:rsidRPr="00006D52">
        <w:rPr>
          <w:rFonts w:ascii="Verdana" w:hAnsi="Verdana" w:cs="Arial"/>
          <w:bCs/>
          <w:color w:val="000000" w:themeColor="text1"/>
          <w:sz w:val="22"/>
          <w:szCs w:val="22"/>
        </w:rPr>
        <w:t xml:space="preserve">Contar con </w:t>
      </w:r>
      <w:r w:rsidRPr="00006D52">
        <w:rPr>
          <w:rFonts w:ascii="Verdana" w:hAnsi="Verdana" w:cs="Arial"/>
          <w:b/>
          <w:bCs/>
          <w:color w:val="000000" w:themeColor="text1"/>
          <w:sz w:val="22"/>
          <w:szCs w:val="22"/>
        </w:rPr>
        <w:t xml:space="preserve">CERTIFICACIÓN </w:t>
      </w:r>
      <w:r w:rsidRPr="00006D52">
        <w:rPr>
          <w:rFonts w:ascii="Verdana" w:hAnsi="Verdana" w:cs="Arial"/>
          <w:bCs/>
          <w:color w:val="000000" w:themeColor="text1"/>
          <w:sz w:val="22"/>
          <w:szCs w:val="22"/>
        </w:rPr>
        <w:t xml:space="preserve">expedida por la parte contratante o copias del contrato y su correspondiente acta de liquidación. </w:t>
      </w:r>
    </w:p>
    <w:p w14:paraId="10F8F3DC" w14:textId="77777777" w:rsidR="00C45B90" w:rsidRPr="00006D52" w:rsidRDefault="00C45B90" w:rsidP="001E0A51">
      <w:pPr>
        <w:pStyle w:val="Prrafodelista"/>
        <w:numPr>
          <w:ilvl w:val="0"/>
          <w:numId w:val="11"/>
        </w:numPr>
        <w:suppressAutoHyphens w:val="0"/>
        <w:spacing w:after="200" w:line="276" w:lineRule="auto"/>
        <w:contextualSpacing/>
        <w:jc w:val="both"/>
        <w:rPr>
          <w:rFonts w:ascii="Verdana" w:hAnsi="Verdana" w:cs="Arial"/>
          <w:bCs/>
          <w:color w:val="000000" w:themeColor="text1"/>
          <w:sz w:val="22"/>
          <w:szCs w:val="22"/>
        </w:rPr>
      </w:pPr>
      <w:r w:rsidRPr="00006D52">
        <w:rPr>
          <w:rFonts w:ascii="Verdana" w:hAnsi="Verdana" w:cs="Arial"/>
          <w:bCs/>
          <w:color w:val="000000" w:themeColor="text1"/>
          <w:sz w:val="22"/>
          <w:szCs w:val="22"/>
        </w:rPr>
        <w:t xml:space="preserve">Que se encuentre </w:t>
      </w:r>
      <w:r w:rsidRPr="00006D52">
        <w:rPr>
          <w:rFonts w:ascii="Verdana" w:hAnsi="Verdana" w:cs="Arial"/>
          <w:bCs/>
          <w:iCs/>
          <w:color w:val="000000" w:themeColor="text1"/>
          <w:sz w:val="22"/>
          <w:szCs w:val="22"/>
        </w:rPr>
        <w:t xml:space="preserve">inscrito en el clasificador de bienes y servicios </w:t>
      </w:r>
      <w:r w:rsidRPr="00006D52">
        <w:rPr>
          <w:rFonts w:ascii="Verdana" w:hAnsi="Verdana" w:cs="Arial"/>
          <w:b/>
          <w:bCs/>
          <w:iCs/>
          <w:color w:val="000000" w:themeColor="text1"/>
          <w:sz w:val="22"/>
          <w:szCs w:val="22"/>
        </w:rPr>
        <w:t>UNSPSC</w:t>
      </w:r>
      <w:r w:rsidRPr="00006D52">
        <w:rPr>
          <w:rFonts w:ascii="Verdana" w:hAnsi="Verdana" w:cs="Arial"/>
          <w:bCs/>
          <w:iCs/>
          <w:color w:val="000000" w:themeColor="text1"/>
          <w:sz w:val="22"/>
          <w:szCs w:val="22"/>
        </w:rPr>
        <w:t xml:space="preserve"> del RUP, como se establece en las clasificaciones que le indique el presente pliego de condiciones. </w:t>
      </w:r>
    </w:p>
    <w:p w14:paraId="39AFE908" w14:textId="77777777" w:rsidR="00C45B90" w:rsidRPr="00006D52" w:rsidRDefault="00C45B90" w:rsidP="001E0A51">
      <w:pPr>
        <w:pStyle w:val="Prrafodelista"/>
        <w:numPr>
          <w:ilvl w:val="0"/>
          <w:numId w:val="11"/>
        </w:numPr>
        <w:suppressAutoHyphens w:val="0"/>
        <w:spacing w:after="200" w:line="276" w:lineRule="auto"/>
        <w:contextualSpacing/>
        <w:jc w:val="both"/>
        <w:rPr>
          <w:rFonts w:ascii="Verdana" w:hAnsi="Verdana" w:cs="Arial"/>
          <w:bCs/>
          <w:color w:val="000000" w:themeColor="text1"/>
          <w:sz w:val="22"/>
          <w:szCs w:val="22"/>
        </w:rPr>
      </w:pPr>
      <w:r w:rsidRPr="00006D52">
        <w:rPr>
          <w:rFonts w:ascii="Verdana" w:hAnsi="Verdana" w:cs="Arial"/>
          <w:bCs/>
          <w:iCs/>
          <w:color w:val="000000" w:themeColor="text1"/>
          <w:sz w:val="22"/>
          <w:szCs w:val="22"/>
        </w:rPr>
        <w:t xml:space="preserve">Cumplir la experiencia mínima requerida con el </w:t>
      </w:r>
      <w:r w:rsidRPr="00006D52">
        <w:rPr>
          <w:rFonts w:ascii="Verdana" w:hAnsi="Verdana" w:cs="Arial"/>
          <w:b/>
          <w:bCs/>
          <w:iCs/>
          <w:color w:val="000000" w:themeColor="text1"/>
          <w:sz w:val="22"/>
          <w:szCs w:val="22"/>
        </w:rPr>
        <w:t xml:space="preserve">NÚMERO MÁXIMO </w:t>
      </w:r>
      <w:r w:rsidRPr="00006D52">
        <w:rPr>
          <w:rFonts w:ascii="Verdana" w:hAnsi="Verdana" w:cs="Arial"/>
          <w:bCs/>
          <w:iCs/>
          <w:color w:val="000000" w:themeColor="text1"/>
          <w:sz w:val="22"/>
          <w:szCs w:val="22"/>
        </w:rPr>
        <w:t>de contratos establecidos</w:t>
      </w:r>
      <w:r w:rsidRPr="00006D52">
        <w:rPr>
          <w:rFonts w:ascii="Verdana" w:hAnsi="Verdana" w:cs="Arial"/>
          <w:b/>
          <w:bCs/>
          <w:iCs/>
          <w:color w:val="000000" w:themeColor="text1"/>
          <w:sz w:val="22"/>
          <w:szCs w:val="22"/>
        </w:rPr>
        <w:t xml:space="preserve"> </w:t>
      </w:r>
      <w:r w:rsidRPr="00006D52">
        <w:rPr>
          <w:rFonts w:ascii="Verdana" w:hAnsi="Verdana" w:cs="Arial"/>
          <w:bCs/>
          <w:iCs/>
          <w:color w:val="000000" w:themeColor="text1"/>
          <w:sz w:val="22"/>
          <w:szCs w:val="22"/>
        </w:rPr>
        <w:t>para en el presente pliego de condiciones.</w:t>
      </w:r>
    </w:p>
    <w:p w14:paraId="2C8BB4E5" w14:textId="77777777" w:rsidR="00C45B90" w:rsidRPr="00006D52" w:rsidRDefault="00C45B90" w:rsidP="001E0A51">
      <w:pPr>
        <w:pStyle w:val="Prrafodelista"/>
        <w:numPr>
          <w:ilvl w:val="0"/>
          <w:numId w:val="11"/>
        </w:numPr>
        <w:suppressAutoHyphens w:val="0"/>
        <w:spacing w:after="200" w:line="276" w:lineRule="auto"/>
        <w:contextualSpacing/>
        <w:jc w:val="both"/>
        <w:rPr>
          <w:rFonts w:ascii="Verdana" w:hAnsi="Verdana" w:cs="Arial"/>
          <w:bCs/>
          <w:color w:val="000000" w:themeColor="text1"/>
          <w:sz w:val="22"/>
          <w:szCs w:val="22"/>
        </w:rPr>
      </w:pPr>
      <w:r w:rsidRPr="00006D52">
        <w:rPr>
          <w:rFonts w:ascii="Verdana" w:hAnsi="Verdana" w:cs="Arial"/>
          <w:bCs/>
          <w:iCs/>
          <w:color w:val="000000" w:themeColor="text1"/>
          <w:sz w:val="22"/>
          <w:szCs w:val="22"/>
        </w:rPr>
        <w:lastRenderedPageBreak/>
        <w:t xml:space="preserve">Cumplir la experiencia con el </w:t>
      </w:r>
      <w:r w:rsidRPr="00006D52">
        <w:rPr>
          <w:rFonts w:ascii="Verdana" w:hAnsi="Verdana" w:cs="Arial"/>
          <w:b/>
          <w:bCs/>
          <w:iCs/>
          <w:color w:val="000000" w:themeColor="text1"/>
          <w:sz w:val="22"/>
          <w:szCs w:val="22"/>
        </w:rPr>
        <w:t xml:space="preserve">VALOR MÍNIMO SOLICITADO </w:t>
      </w:r>
      <w:r w:rsidRPr="00006D52">
        <w:rPr>
          <w:rFonts w:ascii="Verdana" w:hAnsi="Verdana" w:cs="Arial"/>
          <w:bCs/>
          <w:iCs/>
          <w:color w:val="000000" w:themeColor="text1"/>
          <w:sz w:val="22"/>
          <w:szCs w:val="22"/>
        </w:rPr>
        <w:t xml:space="preserve">en el presente pliego de condiciones. </w:t>
      </w:r>
    </w:p>
    <w:p w14:paraId="57D7CE8D" w14:textId="77777777" w:rsidR="00F30EFD" w:rsidRPr="00006D52" w:rsidRDefault="00F30EFD" w:rsidP="00F30EFD">
      <w:pPr>
        <w:jc w:val="both"/>
        <w:rPr>
          <w:rFonts w:ascii="Verdana" w:hAnsi="Verdana" w:cs="Arial"/>
          <w:bCs/>
          <w:iCs/>
          <w:color w:val="000000" w:themeColor="text1"/>
          <w:sz w:val="22"/>
          <w:szCs w:val="22"/>
        </w:rPr>
      </w:pPr>
    </w:p>
    <w:p w14:paraId="46DD19B1" w14:textId="77777777" w:rsidR="00F30EFD" w:rsidRPr="00006D52" w:rsidRDefault="00F30EFD" w:rsidP="001E0A51">
      <w:pPr>
        <w:pStyle w:val="Ttulo2"/>
        <w:numPr>
          <w:ilvl w:val="1"/>
          <w:numId w:val="33"/>
        </w:numPr>
        <w:rPr>
          <w:color w:val="000000" w:themeColor="text1"/>
          <w:sz w:val="22"/>
          <w:szCs w:val="22"/>
        </w:rPr>
      </w:pPr>
      <w:bookmarkStart w:id="436" w:name="_Toc6928114"/>
      <w:bookmarkStart w:id="437" w:name="_Toc516594518"/>
      <w:r w:rsidRPr="00006D52">
        <w:rPr>
          <w:color w:val="000000" w:themeColor="text1"/>
          <w:sz w:val="22"/>
          <w:szCs w:val="22"/>
        </w:rPr>
        <w:t>Experiencia Mínima de los Profesionales Propuestos</w:t>
      </w:r>
      <w:bookmarkEnd w:id="436"/>
    </w:p>
    <w:p w14:paraId="628E639F" w14:textId="77777777" w:rsidR="000947C0" w:rsidRPr="00006D52" w:rsidRDefault="000947C0" w:rsidP="000947C0">
      <w:pPr>
        <w:rPr>
          <w:rFonts w:ascii="Verdana" w:hAnsi="Verdana" w:cs="Arial"/>
          <w:color w:val="000000" w:themeColor="text1"/>
          <w:sz w:val="22"/>
          <w:szCs w:val="22"/>
        </w:rPr>
      </w:pPr>
    </w:p>
    <w:p w14:paraId="38D6BBD6" w14:textId="74944737" w:rsidR="000947C0" w:rsidRPr="00006D52" w:rsidRDefault="000947C0" w:rsidP="00A91370">
      <w:pPr>
        <w:jc w:val="both"/>
        <w:rPr>
          <w:rFonts w:ascii="Verdana" w:hAnsi="Verdana"/>
          <w:color w:val="000000" w:themeColor="text1"/>
          <w:sz w:val="22"/>
          <w:szCs w:val="22"/>
        </w:rPr>
      </w:pPr>
      <w:r w:rsidRPr="00006D52">
        <w:rPr>
          <w:rFonts w:ascii="Verdana" w:hAnsi="Verdana" w:cs="Arial"/>
          <w:color w:val="000000" w:themeColor="text1"/>
          <w:sz w:val="22"/>
          <w:szCs w:val="22"/>
        </w:rPr>
        <w:t>Los proponentes deberán presentar el anexo 5</w:t>
      </w:r>
      <w:r w:rsidR="00BA121F"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5ª</w:t>
      </w:r>
      <w:r w:rsidR="00BA121F" w:rsidRPr="00006D52">
        <w:rPr>
          <w:rFonts w:ascii="Verdana" w:hAnsi="Verdana" w:cs="Arial"/>
          <w:color w:val="000000" w:themeColor="text1"/>
          <w:sz w:val="22"/>
          <w:szCs w:val="22"/>
        </w:rPr>
        <w:t xml:space="preserve"> y 5b</w:t>
      </w:r>
      <w:r w:rsidRPr="00006D52">
        <w:rPr>
          <w:rFonts w:ascii="Verdana" w:hAnsi="Verdana" w:cs="Arial"/>
          <w:color w:val="000000" w:themeColor="text1"/>
          <w:sz w:val="22"/>
          <w:szCs w:val="22"/>
        </w:rPr>
        <w:t xml:space="preserve"> “</w:t>
      </w:r>
      <w:r w:rsidRPr="00006D52">
        <w:rPr>
          <w:rFonts w:ascii="Verdana" w:hAnsi="Verdana" w:cs="Arial"/>
          <w:b/>
          <w:color w:val="000000" w:themeColor="text1"/>
          <w:sz w:val="22"/>
          <w:szCs w:val="22"/>
        </w:rPr>
        <w:t>FORMACIÓN Y EXPERIENCIA DE LOS PROFESIONALES</w:t>
      </w:r>
      <w:r w:rsidRPr="00006D52">
        <w:rPr>
          <w:rFonts w:ascii="Verdana" w:hAnsi="Verdana" w:cs="Arial"/>
          <w:color w:val="000000" w:themeColor="text1"/>
          <w:sz w:val="22"/>
          <w:szCs w:val="22"/>
        </w:rPr>
        <w:t xml:space="preserve">” completamente diligenciado y </w:t>
      </w:r>
      <w:r w:rsidRPr="00006D52">
        <w:rPr>
          <w:rFonts w:ascii="Verdana" w:hAnsi="Verdana" w:cs="Arial"/>
          <w:color w:val="000000" w:themeColor="text1"/>
          <w:sz w:val="22"/>
          <w:szCs w:val="22"/>
          <w:lang w:val="es-ES_tradnl"/>
        </w:rPr>
        <w:t>adjuntar los respectivos soportes que acrediten la formación y experiencia del profesional propuesto mediante el anexo señalado</w:t>
      </w:r>
      <w:r w:rsidRPr="00006D52">
        <w:rPr>
          <w:rFonts w:ascii="Verdana" w:hAnsi="Verdana"/>
          <w:color w:val="000000" w:themeColor="text1"/>
          <w:sz w:val="22"/>
          <w:szCs w:val="22"/>
        </w:rPr>
        <w:t xml:space="preserve">. </w:t>
      </w:r>
    </w:p>
    <w:p w14:paraId="20F0CF0B" w14:textId="77777777" w:rsidR="000947C0" w:rsidRPr="00006D52" w:rsidRDefault="000947C0" w:rsidP="000947C0">
      <w:pPr>
        <w:rPr>
          <w:rFonts w:ascii="Verdana" w:hAnsi="Verdana"/>
          <w:color w:val="000000" w:themeColor="text1"/>
          <w:sz w:val="22"/>
          <w:szCs w:val="22"/>
        </w:rPr>
      </w:pPr>
    </w:p>
    <w:p w14:paraId="1175B710" w14:textId="77777777" w:rsidR="000F3913" w:rsidRPr="00006D52" w:rsidRDefault="000F3913" w:rsidP="000F3913">
      <w:pPr>
        <w:jc w:val="both"/>
        <w:rPr>
          <w:rFonts w:ascii="Verdana" w:hAnsi="Verdana" w:cs="Arial"/>
          <w:b/>
          <w:color w:val="000000" w:themeColor="text1"/>
          <w:sz w:val="22"/>
          <w:szCs w:val="22"/>
        </w:rPr>
      </w:pPr>
      <w:r w:rsidRPr="00006D52">
        <w:rPr>
          <w:rFonts w:ascii="Verdana" w:hAnsi="Verdana" w:cs="Arial"/>
          <w:b/>
          <w:color w:val="000000" w:themeColor="text1"/>
          <w:sz w:val="22"/>
          <w:szCs w:val="22"/>
        </w:rPr>
        <w:t>El Proponente deberá diligenciar y adjuntar con su propuesta el anexo N° 5</w:t>
      </w:r>
    </w:p>
    <w:p w14:paraId="6BFC88E6" w14:textId="77777777" w:rsidR="000F3913" w:rsidRPr="00006D52" w:rsidRDefault="000F3913" w:rsidP="000F3913">
      <w:pPr>
        <w:jc w:val="both"/>
        <w:rPr>
          <w:rFonts w:ascii="Verdana" w:hAnsi="Verdana" w:cs="Arial"/>
          <w:color w:val="000000" w:themeColor="text1"/>
          <w:sz w:val="22"/>
          <w:szCs w:val="22"/>
        </w:rPr>
      </w:pPr>
    </w:p>
    <w:tbl>
      <w:tblPr>
        <w:tblW w:w="8728" w:type="dxa"/>
        <w:tblLayout w:type="fixed"/>
        <w:tblCellMar>
          <w:left w:w="70" w:type="dxa"/>
          <w:right w:w="70" w:type="dxa"/>
        </w:tblCellMar>
        <w:tblLook w:val="04A0" w:firstRow="1" w:lastRow="0" w:firstColumn="1" w:lastColumn="0" w:noHBand="0" w:noVBand="1"/>
      </w:tblPr>
      <w:tblGrid>
        <w:gridCol w:w="2007"/>
        <w:gridCol w:w="6721"/>
      </w:tblGrid>
      <w:tr w:rsidR="00006D52" w:rsidRPr="00491A67" w14:paraId="01AA11F8" w14:textId="77777777" w:rsidTr="000F3913">
        <w:trPr>
          <w:trHeight w:val="816"/>
        </w:trPr>
        <w:tc>
          <w:tcPr>
            <w:tcW w:w="2007"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21CC036" w14:textId="77777777" w:rsidR="000F3913" w:rsidRPr="00491A67" w:rsidRDefault="000F3913" w:rsidP="00442897">
            <w:pPr>
              <w:jc w:val="center"/>
              <w:rPr>
                <w:rFonts w:ascii="Verdana" w:hAnsi="Verdana"/>
                <w:b/>
                <w:bCs/>
                <w:color w:val="000000" w:themeColor="text1"/>
                <w:sz w:val="20"/>
                <w:szCs w:val="22"/>
                <w:lang w:eastAsia="es-CO"/>
              </w:rPr>
            </w:pPr>
            <w:r w:rsidRPr="00491A67">
              <w:rPr>
                <w:rFonts w:ascii="Verdana" w:hAnsi="Verdana"/>
                <w:b/>
                <w:bCs/>
                <w:color w:val="000000" w:themeColor="text1"/>
                <w:sz w:val="20"/>
                <w:szCs w:val="22"/>
                <w:lang w:eastAsia="es-CO"/>
              </w:rPr>
              <w:t>CARGO O ROL Y DEDICACIÓN</w:t>
            </w:r>
          </w:p>
        </w:tc>
        <w:tc>
          <w:tcPr>
            <w:tcW w:w="672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406BDBF" w14:textId="77777777" w:rsidR="000F3913" w:rsidRPr="00491A67" w:rsidRDefault="000F3913" w:rsidP="00442897">
            <w:pPr>
              <w:jc w:val="center"/>
              <w:rPr>
                <w:rFonts w:ascii="Verdana" w:hAnsi="Verdana"/>
                <w:b/>
                <w:bCs/>
                <w:color w:val="000000" w:themeColor="text1"/>
                <w:sz w:val="20"/>
                <w:szCs w:val="22"/>
                <w:lang w:eastAsia="es-CO"/>
              </w:rPr>
            </w:pPr>
            <w:r w:rsidRPr="00491A67">
              <w:rPr>
                <w:rFonts w:ascii="Verdana" w:hAnsi="Verdana"/>
                <w:b/>
                <w:bCs/>
                <w:color w:val="000000" w:themeColor="text1"/>
                <w:sz w:val="20"/>
                <w:szCs w:val="22"/>
                <w:lang w:eastAsia="es-CO"/>
              </w:rPr>
              <w:t>REQUISITOS DE ESTUDIOS Y EXPERIENCIA</w:t>
            </w:r>
          </w:p>
        </w:tc>
      </w:tr>
      <w:tr w:rsidR="00006D52" w:rsidRPr="00491A67" w14:paraId="6B5B4645" w14:textId="77777777" w:rsidTr="000F3913">
        <w:trPr>
          <w:trHeight w:val="48"/>
        </w:trPr>
        <w:tc>
          <w:tcPr>
            <w:tcW w:w="2007" w:type="dxa"/>
            <w:tcBorders>
              <w:top w:val="nil"/>
              <w:left w:val="single" w:sz="8" w:space="0" w:color="auto"/>
              <w:bottom w:val="single" w:sz="4" w:space="0" w:color="auto"/>
              <w:right w:val="single" w:sz="8" w:space="0" w:color="auto"/>
            </w:tcBorders>
            <w:shd w:val="clear" w:color="auto" w:fill="auto"/>
            <w:vAlign w:val="center"/>
            <w:hideMark/>
          </w:tcPr>
          <w:p w14:paraId="748018CE" w14:textId="77777777" w:rsidR="000F3913" w:rsidRPr="00491A67" w:rsidRDefault="000F3913" w:rsidP="00442897">
            <w:pPr>
              <w:jc w:val="both"/>
              <w:rPr>
                <w:rFonts w:ascii="Verdana" w:hAnsi="Verdana"/>
                <w:b/>
                <w:bCs/>
                <w:color w:val="000000" w:themeColor="text1"/>
                <w:sz w:val="20"/>
                <w:szCs w:val="22"/>
                <w:u w:val="single"/>
                <w:lang w:eastAsia="es-CO"/>
              </w:rPr>
            </w:pPr>
            <w:r w:rsidRPr="00491A67">
              <w:rPr>
                <w:rFonts w:ascii="Verdana" w:hAnsi="Verdana"/>
                <w:b/>
                <w:bCs/>
                <w:color w:val="000000" w:themeColor="text1"/>
                <w:sz w:val="20"/>
                <w:szCs w:val="22"/>
                <w:u w:val="single"/>
                <w:lang w:eastAsia="es-CO"/>
              </w:rPr>
              <w:t>Cargo o rol</w:t>
            </w:r>
            <w:r w:rsidRPr="00491A67">
              <w:rPr>
                <w:rFonts w:ascii="Verdana" w:hAnsi="Verdana"/>
                <w:color w:val="000000" w:themeColor="text1"/>
                <w:sz w:val="20"/>
                <w:szCs w:val="22"/>
                <w:lang w:eastAsia="es-CO"/>
              </w:rPr>
              <w:t xml:space="preserve">: </w:t>
            </w:r>
          </w:p>
        </w:tc>
        <w:tc>
          <w:tcPr>
            <w:tcW w:w="6721" w:type="dxa"/>
            <w:tcBorders>
              <w:top w:val="nil"/>
              <w:left w:val="nil"/>
              <w:bottom w:val="single" w:sz="8" w:space="0" w:color="auto"/>
              <w:right w:val="single" w:sz="8" w:space="0" w:color="auto"/>
            </w:tcBorders>
            <w:shd w:val="clear" w:color="auto" w:fill="auto"/>
            <w:vAlign w:val="center"/>
            <w:hideMark/>
          </w:tcPr>
          <w:p w14:paraId="71447C23"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olor w:val="000000" w:themeColor="text1"/>
                <w:sz w:val="20"/>
                <w:szCs w:val="22"/>
                <w:lang w:eastAsia="es-CO"/>
              </w:rPr>
              <w:t>DIRECTOR DE INTERVENTORIA Anexo 5</w:t>
            </w:r>
          </w:p>
        </w:tc>
      </w:tr>
      <w:tr w:rsidR="00006D52" w:rsidRPr="00491A67" w14:paraId="327F96C5" w14:textId="77777777" w:rsidTr="000F3913">
        <w:trPr>
          <w:trHeight w:val="699"/>
        </w:trPr>
        <w:tc>
          <w:tcPr>
            <w:tcW w:w="2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3B323" w14:textId="77777777" w:rsidR="000F3913" w:rsidRPr="00491A67" w:rsidRDefault="000F3913" w:rsidP="00442897">
            <w:pPr>
              <w:jc w:val="both"/>
              <w:rPr>
                <w:rFonts w:ascii="Verdana" w:hAnsi="Verdana"/>
                <w:b/>
                <w:bCs/>
                <w:color w:val="000000" w:themeColor="text1"/>
                <w:sz w:val="20"/>
                <w:szCs w:val="22"/>
                <w:lang w:eastAsia="es-CO"/>
              </w:rPr>
            </w:pPr>
            <w:r w:rsidRPr="00491A67">
              <w:rPr>
                <w:rFonts w:ascii="Verdana" w:hAnsi="Verdana"/>
                <w:b/>
                <w:bCs/>
                <w:color w:val="000000" w:themeColor="text1"/>
                <w:sz w:val="20"/>
                <w:szCs w:val="22"/>
                <w:lang w:eastAsia="es-CO"/>
              </w:rPr>
              <w:t> </w:t>
            </w:r>
          </w:p>
          <w:p w14:paraId="4E1C191C" w14:textId="77777777" w:rsidR="000F3913" w:rsidRPr="00491A67" w:rsidRDefault="000F3913" w:rsidP="00442897">
            <w:pPr>
              <w:jc w:val="both"/>
              <w:rPr>
                <w:rFonts w:ascii="Verdana" w:hAnsi="Verdana"/>
                <w:b/>
                <w:bCs/>
                <w:color w:val="000000" w:themeColor="text1"/>
                <w:sz w:val="20"/>
                <w:szCs w:val="22"/>
                <w:lang w:eastAsia="es-CO"/>
              </w:rPr>
            </w:pPr>
            <w:r w:rsidRPr="00491A67">
              <w:rPr>
                <w:rFonts w:ascii="Verdana" w:hAnsi="Verdana"/>
                <w:b/>
                <w:bCs/>
                <w:color w:val="000000" w:themeColor="text1"/>
                <w:sz w:val="20"/>
                <w:szCs w:val="22"/>
                <w:u w:val="single"/>
                <w:lang w:eastAsia="es-CO"/>
              </w:rPr>
              <w:t xml:space="preserve">Estudios:  </w:t>
            </w:r>
          </w:p>
        </w:tc>
        <w:tc>
          <w:tcPr>
            <w:tcW w:w="6721" w:type="dxa"/>
            <w:tcBorders>
              <w:top w:val="nil"/>
              <w:left w:val="single" w:sz="4" w:space="0" w:color="auto"/>
              <w:bottom w:val="single" w:sz="8" w:space="0" w:color="000000"/>
              <w:right w:val="single" w:sz="8" w:space="0" w:color="auto"/>
            </w:tcBorders>
            <w:shd w:val="clear" w:color="auto" w:fill="auto"/>
            <w:vAlign w:val="center"/>
            <w:hideMark/>
          </w:tcPr>
          <w:p w14:paraId="26FC2762"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olor w:val="000000" w:themeColor="text1"/>
                <w:sz w:val="20"/>
                <w:szCs w:val="22"/>
                <w:lang w:eastAsia="es-CO"/>
              </w:rPr>
              <w:t>ARQUITECTO con postgrado en el área de restauración o conservación de bienes patrimoniales</w:t>
            </w:r>
          </w:p>
        </w:tc>
      </w:tr>
      <w:tr w:rsidR="000F3913" w:rsidRPr="00491A67" w14:paraId="1FCBD46D" w14:textId="77777777" w:rsidTr="000F3913">
        <w:trPr>
          <w:trHeight w:val="1834"/>
        </w:trPr>
        <w:tc>
          <w:tcPr>
            <w:tcW w:w="20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7D7EF" w14:textId="77777777" w:rsidR="000F3913" w:rsidRPr="00491A67" w:rsidRDefault="000F3913" w:rsidP="00442897">
            <w:pPr>
              <w:rPr>
                <w:rFonts w:ascii="Verdana" w:hAnsi="Verdana"/>
                <w:b/>
                <w:bCs/>
                <w:color w:val="000000" w:themeColor="text1"/>
                <w:sz w:val="20"/>
                <w:szCs w:val="22"/>
                <w:u w:val="single"/>
                <w:lang w:eastAsia="es-CO"/>
              </w:rPr>
            </w:pPr>
            <w:r w:rsidRPr="00491A67">
              <w:rPr>
                <w:rFonts w:ascii="Verdana" w:hAnsi="Verdana"/>
                <w:b/>
                <w:bCs/>
                <w:color w:val="000000" w:themeColor="text1"/>
                <w:sz w:val="20"/>
                <w:szCs w:val="22"/>
                <w:u w:val="single"/>
                <w:lang w:eastAsia="es-CO"/>
              </w:rPr>
              <w:t>Experiencia:</w:t>
            </w:r>
          </w:p>
        </w:tc>
        <w:tc>
          <w:tcPr>
            <w:tcW w:w="67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3D9E6" w14:textId="77777777" w:rsidR="000F3913" w:rsidRPr="00491A67" w:rsidRDefault="000F3913" w:rsidP="00442897">
            <w:pPr>
              <w:rPr>
                <w:rFonts w:ascii="Verdana" w:hAnsi="Verdana"/>
                <w:color w:val="000000" w:themeColor="text1"/>
                <w:sz w:val="20"/>
                <w:szCs w:val="22"/>
                <w:lang w:eastAsia="es-CO"/>
              </w:rPr>
            </w:pPr>
            <w:r w:rsidRPr="00491A67">
              <w:rPr>
                <w:rFonts w:ascii="Verdana" w:hAnsi="Verdana"/>
                <w:color w:val="000000" w:themeColor="text1"/>
                <w:sz w:val="20"/>
                <w:szCs w:val="22"/>
                <w:lang w:eastAsia="es-CO"/>
              </w:rPr>
              <w:t xml:space="preserve">Experiencia específica mínima de </w:t>
            </w:r>
            <w:r w:rsidRPr="00491A67">
              <w:rPr>
                <w:rFonts w:ascii="Verdana" w:hAnsi="Verdana"/>
                <w:b/>
                <w:bCs/>
                <w:color w:val="000000" w:themeColor="text1"/>
                <w:sz w:val="20"/>
                <w:szCs w:val="22"/>
                <w:lang w:eastAsia="es-CO"/>
              </w:rPr>
              <w:t xml:space="preserve">cuatro (4) obras </w:t>
            </w:r>
            <w:r w:rsidRPr="00491A67">
              <w:rPr>
                <w:rFonts w:ascii="Verdana" w:hAnsi="Verdana"/>
                <w:color w:val="000000" w:themeColor="text1"/>
                <w:sz w:val="20"/>
                <w:szCs w:val="22"/>
                <w:lang w:eastAsia="es-CO"/>
              </w:rPr>
              <w:t xml:space="preserve">de restauración en bienes inmuebles o muebles de interés cultural en las que haya participado como director de interventoría o director de obra o supervisor técnico de obra. </w:t>
            </w:r>
          </w:p>
          <w:p w14:paraId="02BAF984" w14:textId="77777777" w:rsidR="000F3913" w:rsidRPr="00491A67" w:rsidRDefault="000F3913" w:rsidP="00442897">
            <w:pPr>
              <w:jc w:val="both"/>
              <w:rPr>
                <w:rFonts w:ascii="Verdana" w:hAnsi="Verdana"/>
                <w:color w:val="000000" w:themeColor="text1"/>
                <w:sz w:val="20"/>
                <w:szCs w:val="22"/>
                <w:lang w:eastAsia="es-CO"/>
              </w:rPr>
            </w:pPr>
          </w:p>
          <w:p w14:paraId="5A02EFD4" w14:textId="77777777" w:rsidR="000F3913" w:rsidRPr="00491A67" w:rsidRDefault="000F3913" w:rsidP="00442897">
            <w:pPr>
              <w:jc w:val="both"/>
              <w:rPr>
                <w:rFonts w:ascii="Verdana" w:hAnsi="Verdana"/>
                <w:b/>
                <w:bCs/>
                <w:color w:val="000000" w:themeColor="text1"/>
                <w:sz w:val="20"/>
                <w:szCs w:val="22"/>
                <w:lang w:eastAsia="es-CO"/>
              </w:rPr>
            </w:pPr>
            <w:r w:rsidRPr="00491A67">
              <w:rPr>
                <w:rFonts w:ascii="Verdana" w:hAnsi="Verdana"/>
                <w:color w:val="000000" w:themeColor="text1"/>
                <w:sz w:val="20"/>
                <w:szCs w:val="22"/>
                <w:lang w:eastAsia="es-CO"/>
              </w:rPr>
              <w:t>La experiencia certificada en cada uno de los proyectos presentados para acreditarse como director de interventoría en este proceso</w:t>
            </w:r>
            <w:r w:rsidRPr="00491A67">
              <w:rPr>
                <w:rFonts w:ascii="Verdana" w:hAnsi="Verdana"/>
                <w:b/>
                <w:bCs/>
                <w:color w:val="000000" w:themeColor="text1"/>
                <w:sz w:val="20"/>
                <w:szCs w:val="22"/>
                <w:lang w:eastAsia="es-CO"/>
              </w:rPr>
              <w:t xml:space="preserve"> no podrá ser inferior</w:t>
            </w:r>
            <w:r w:rsidRPr="00491A67">
              <w:rPr>
                <w:rFonts w:ascii="Verdana" w:hAnsi="Verdana"/>
                <w:color w:val="000000" w:themeColor="text1"/>
                <w:sz w:val="20"/>
                <w:szCs w:val="22"/>
                <w:lang w:eastAsia="es-CO"/>
              </w:rPr>
              <w:t xml:space="preserve"> en tiempo a </w:t>
            </w:r>
            <w:r w:rsidRPr="00491A67">
              <w:rPr>
                <w:rFonts w:ascii="Verdana" w:hAnsi="Verdana"/>
                <w:b/>
                <w:bCs/>
                <w:color w:val="000000" w:themeColor="text1"/>
                <w:sz w:val="20"/>
                <w:szCs w:val="22"/>
                <w:lang w:eastAsia="es-CO"/>
              </w:rPr>
              <w:t>OCHO (8) MESES.</w:t>
            </w:r>
          </w:p>
          <w:p w14:paraId="3DB77EAC" w14:textId="77777777" w:rsidR="000F3913" w:rsidRPr="00491A67" w:rsidRDefault="000F3913" w:rsidP="00442897">
            <w:pPr>
              <w:jc w:val="both"/>
              <w:rPr>
                <w:rFonts w:ascii="Verdana" w:hAnsi="Verdana"/>
                <w:b/>
                <w:bCs/>
                <w:color w:val="000000" w:themeColor="text1"/>
                <w:sz w:val="20"/>
                <w:szCs w:val="22"/>
                <w:lang w:eastAsia="es-CO"/>
              </w:rPr>
            </w:pPr>
          </w:p>
          <w:p w14:paraId="4383511E"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s="Arial"/>
                <w:b/>
                <w:bCs/>
                <w:iCs/>
                <w:color w:val="000000" w:themeColor="text1"/>
                <w:sz w:val="20"/>
                <w:szCs w:val="22"/>
                <w:u w:val="single"/>
              </w:rPr>
              <w:t>Esta experiencia se tendrá en cuenta como criterio habilitante</w:t>
            </w:r>
          </w:p>
        </w:tc>
      </w:tr>
    </w:tbl>
    <w:p w14:paraId="542D50B7" w14:textId="77777777" w:rsidR="000947C0" w:rsidRPr="00006D52" w:rsidRDefault="000947C0" w:rsidP="000947C0">
      <w:pPr>
        <w:rPr>
          <w:rFonts w:ascii="Verdana" w:hAnsi="Verdana"/>
          <w:color w:val="000000" w:themeColor="text1"/>
          <w:sz w:val="22"/>
          <w:szCs w:val="22"/>
        </w:rPr>
      </w:pPr>
    </w:p>
    <w:p w14:paraId="14F67575" w14:textId="77777777" w:rsidR="000F3913" w:rsidRPr="00006D52" w:rsidRDefault="000F3913" w:rsidP="000947C0">
      <w:pPr>
        <w:rPr>
          <w:rFonts w:ascii="Verdana" w:hAnsi="Verdana"/>
          <w:color w:val="000000" w:themeColor="text1"/>
          <w:sz w:val="22"/>
          <w:szCs w:val="22"/>
        </w:rPr>
      </w:pPr>
    </w:p>
    <w:p w14:paraId="4A1683ED" w14:textId="77777777" w:rsidR="000F3913" w:rsidRPr="00006D52" w:rsidRDefault="000F3913" w:rsidP="000F3913">
      <w:pPr>
        <w:jc w:val="both"/>
        <w:rPr>
          <w:rFonts w:ascii="Verdana" w:eastAsia="Calibri" w:hAnsi="Verdana" w:cs="Arial"/>
          <w:b/>
          <w:color w:val="000000" w:themeColor="text1"/>
          <w:sz w:val="22"/>
          <w:szCs w:val="22"/>
          <w:lang w:eastAsia="en-US"/>
        </w:rPr>
      </w:pPr>
      <w:r w:rsidRPr="00006D52">
        <w:rPr>
          <w:rFonts w:ascii="Verdana" w:eastAsia="Calibri" w:hAnsi="Verdana" w:cs="Arial"/>
          <w:b/>
          <w:color w:val="000000" w:themeColor="text1"/>
          <w:sz w:val="22"/>
          <w:szCs w:val="22"/>
          <w:lang w:eastAsia="en-US"/>
        </w:rPr>
        <w:t>El Proponente deberá diligenciar y adjuntar con su propuesta el anexo N° 5A</w:t>
      </w:r>
    </w:p>
    <w:p w14:paraId="5CD0098A" w14:textId="77777777" w:rsidR="000F3913" w:rsidRPr="00006D52" w:rsidRDefault="000F3913" w:rsidP="000F3913">
      <w:pPr>
        <w:jc w:val="both"/>
        <w:rPr>
          <w:rFonts w:ascii="Verdana" w:eastAsia="Calibri" w:hAnsi="Verdana" w:cs="Arial"/>
          <w:b/>
          <w:color w:val="000000" w:themeColor="text1"/>
          <w:sz w:val="22"/>
          <w:szCs w:val="22"/>
          <w:lang w:eastAsia="en-US"/>
        </w:rPr>
      </w:pPr>
    </w:p>
    <w:tbl>
      <w:tblPr>
        <w:tblW w:w="8779" w:type="dxa"/>
        <w:tblLayout w:type="fixed"/>
        <w:tblCellMar>
          <w:left w:w="70" w:type="dxa"/>
          <w:right w:w="70" w:type="dxa"/>
        </w:tblCellMar>
        <w:tblLook w:val="04A0" w:firstRow="1" w:lastRow="0" w:firstColumn="1" w:lastColumn="0" w:noHBand="0" w:noVBand="1"/>
      </w:tblPr>
      <w:tblGrid>
        <w:gridCol w:w="2016"/>
        <w:gridCol w:w="6763"/>
      </w:tblGrid>
      <w:tr w:rsidR="00006D52" w:rsidRPr="00491A67" w14:paraId="4A62AC0C" w14:textId="77777777" w:rsidTr="000F3913">
        <w:trPr>
          <w:trHeight w:val="712"/>
        </w:trPr>
        <w:tc>
          <w:tcPr>
            <w:tcW w:w="201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40AE94C" w14:textId="77777777" w:rsidR="000F3913" w:rsidRPr="00491A67" w:rsidRDefault="000F3913" w:rsidP="00442897">
            <w:pPr>
              <w:jc w:val="center"/>
              <w:rPr>
                <w:rFonts w:ascii="Verdana" w:hAnsi="Verdana"/>
                <w:b/>
                <w:bCs/>
                <w:color w:val="000000" w:themeColor="text1"/>
                <w:sz w:val="20"/>
                <w:szCs w:val="22"/>
                <w:lang w:eastAsia="es-CO"/>
              </w:rPr>
            </w:pPr>
            <w:r w:rsidRPr="00491A67">
              <w:rPr>
                <w:rFonts w:ascii="Verdana" w:hAnsi="Verdana"/>
                <w:b/>
                <w:bCs/>
                <w:color w:val="000000" w:themeColor="text1"/>
                <w:sz w:val="20"/>
                <w:szCs w:val="22"/>
                <w:lang w:eastAsia="es-CO"/>
              </w:rPr>
              <w:t>CARGO O ROL Y DEDICACIÓN</w:t>
            </w:r>
          </w:p>
        </w:tc>
        <w:tc>
          <w:tcPr>
            <w:tcW w:w="67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1A4CD3F" w14:textId="77777777" w:rsidR="000F3913" w:rsidRPr="00491A67" w:rsidRDefault="000F3913" w:rsidP="00442897">
            <w:pPr>
              <w:jc w:val="center"/>
              <w:rPr>
                <w:rFonts w:ascii="Verdana" w:hAnsi="Verdana"/>
                <w:b/>
                <w:bCs/>
                <w:color w:val="000000" w:themeColor="text1"/>
                <w:sz w:val="20"/>
                <w:szCs w:val="22"/>
                <w:lang w:eastAsia="es-CO"/>
              </w:rPr>
            </w:pPr>
            <w:r w:rsidRPr="00491A67">
              <w:rPr>
                <w:rFonts w:ascii="Verdana" w:hAnsi="Verdana"/>
                <w:b/>
                <w:bCs/>
                <w:color w:val="000000" w:themeColor="text1"/>
                <w:sz w:val="20"/>
                <w:szCs w:val="22"/>
                <w:lang w:eastAsia="es-CO"/>
              </w:rPr>
              <w:t>REQUISITOS DE ESTUDIOS Y EXPERIENCIA</w:t>
            </w:r>
          </w:p>
        </w:tc>
      </w:tr>
      <w:tr w:rsidR="00006D52" w:rsidRPr="00491A67" w14:paraId="6B1F5E28" w14:textId="77777777" w:rsidTr="000F3913">
        <w:trPr>
          <w:trHeight w:val="291"/>
        </w:trPr>
        <w:tc>
          <w:tcPr>
            <w:tcW w:w="2016" w:type="dxa"/>
            <w:tcBorders>
              <w:top w:val="nil"/>
              <w:left w:val="single" w:sz="8" w:space="0" w:color="auto"/>
              <w:bottom w:val="single" w:sz="8" w:space="0" w:color="auto"/>
              <w:right w:val="single" w:sz="8" w:space="0" w:color="auto"/>
            </w:tcBorders>
            <w:shd w:val="clear" w:color="auto" w:fill="auto"/>
            <w:vAlign w:val="center"/>
            <w:hideMark/>
          </w:tcPr>
          <w:p w14:paraId="466F311C" w14:textId="77777777" w:rsidR="000F3913" w:rsidRPr="00491A67" w:rsidRDefault="000F3913" w:rsidP="00442897">
            <w:pPr>
              <w:jc w:val="both"/>
              <w:rPr>
                <w:rFonts w:ascii="Verdana" w:hAnsi="Verdana"/>
                <w:b/>
                <w:bCs/>
                <w:color w:val="000000" w:themeColor="text1"/>
                <w:sz w:val="20"/>
                <w:szCs w:val="22"/>
                <w:u w:val="single"/>
                <w:lang w:eastAsia="es-CO"/>
              </w:rPr>
            </w:pPr>
            <w:r w:rsidRPr="00491A67">
              <w:rPr>
                <w:rFonts w:ascii="Verdana" w:hAnsi="Verdana"/>
                <w:b/>
                <w:bCs/>
                <w:color w:val="000000" w:themeColor="text1"/>
                <w:sz w:val="20"/>
                <w:szCs w:val="22"/>
                <w:u w:val="single"/>
                <w:lang w:eastAsia="es-CO"/>
              </w:rPr>
              <w:t>Cargo o rol</w:t>
            </w:r>
            <w:r w:rsidRPr="00491A67">
              <w:rPr>
                <w:rFonts w:ascii="Verdana" w:hAnsi="Verdana"/>
                <w:color w:val="000000" w:themeColor="text1"/>
                <w:sz w:val="20"/>
                <w:szCs w:val="22"/>
                <w:lang w:eastAsia="es-CO"/>
              </w:rPr>
              <w:t xml:space="preserve">: </w:t>
            </w:r>
          </w:p>
        </w:tc>
        <w:tc>
          <w:tcPr>
            <w:tcW w:w="6763" w:type="dxa"/>
            <w:tcBorders>
              <w:top w:val="nil"/>
              <w:left w:val="nil"/>
              <w:bottom w:val="single" w:sz="8" w:space="0" w:color="auto"/>
              <w:right w:val="single" w:sz="8" w:space="0" w:color="auto"/>
            </w:tcBorders>
            <w:shd w:val="clear" w:color="auto" w:fill="auto"/>
            <w:vAlign w:val="center"/>
            <w:hideMark/>
          </w:tcPr>
          <w:p w14:paraId="32BBD677"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olor w:val="000000" w:themeColor="text1"/>
                <w:sz w:val="20"/>
                <w:szCs w:val="22"/>
                <w:lang w:eastAsia="es-CO"/>
              </w:rPr>
              <w:t>Residente de Interventoría 1 Anexo 5A</w:t>
            </w:r>
          </w:p>
        </w:tc>
      </w:tr>
      <w:tr w:rsidR="00006D52" w:rsidRPr="00491A67" w14:paraId="2886F479" w14:textId="77777777" w:rsidTr="000F3913">
        <w:trPr>
          <w:trHeight w:val="499"/>
        </w:trPr>
        <w:tc>
          <w:tcPr>
            <w:tcW w:w="2016" w:type="dxa"/>
            <w:tcBorders>
              <w:top w:val="nil"/>
              <w:left w:val="single" w:sz="8" w:space="0" w:color="auto"/>
              <w:bottom w:val="single" w:sz="8" w:space="0" w:color="auto"/>
              <w:right w:val="single" w:sz="8" w:space="0" w:color="auto"/>
            </w:tcBorders>
            <w:shd w:val="clear" w:color="auto" w:fill="auto"/>
            <w:vAlign w:val="center"/>
            <w:hideMark/>
          </w:tcPr>
          <w:p w14:paraId="2D6C16F3" w14:textId="77777777" w:rsidR="000F3913" w:rsidRPr="00491A67" w:rsidRDefault="000F3913" w:rsidP="00442897">
            <w:pPr>
              <w:jc w:val="both"/>
              <w:rPr>
                <w:rFonts w:ascii="Verdana" w:hAnsi="Verdana"/>
                <w:b/>
                <w:bCs/>
                <w:color w:val="000000" w:themeColor="text1"/>
                <w:sz w:val="20"/>
                <w:szCs w:val="22"/>
                <w:u w:val="single"/>
                <w:lang w:eastAsia="es-CO"/>
              </w:rPr>
            </w:pPr>
            <w:r w:rsidRPr="00491A67">
              <w:rPr>
                <w:rFonts w:ascii="Verdana" w:hAnsi="Verdana"/>
                <w:b/>
                <w:bCs/>
                <w:color w:val="000000" w:themeColor="text1"/>
                <w:sz w:val="20"/>
                <w:szCs w:val="22"/>
                <w:u w:val="single"/>
                <w:lang w:eastAsia="es-CO"/>
              </w:rPr>
              <w:t xml:space="preserve">Estudios: </w:t>
            </w:r>
          </w:p>
        </w:tc>
        <w:tc>
          <w:tcPr>
            <w:tcW w:w="6763" w:type="dxa"/>
            <w:tcBorders>
              <w:top w:val="nil"/>
              <w:left w:val="nil"/>
              <w:bottom w:val="single" w:sz="8" w:space="0" w:color="auto"/>
              <w:right w:val="single" w:sz="8" w:space="0" w:color="auto"/>
            </w:tcBorders>
            <w:shd w:val="clear" w:color="auto" w:fill="auto"/>
            <w:vAlign w:val="center"/>
            <w:hideMark/>
          </w:tcPr>
          <w:p w14:paraId="26B929D7"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olor w:val="000000" w:themeColor="text1"/>
                <w:sz w:val="20"/>
                <w:szCs w:val="22"/>
                <w:lang w:eastAsia="es-CO"/>
              </w:rPr>
              <w:t>ARQUITECTO con postgrado en el área de restauración o conservación de bienes patrimoniales</w:t>
            </w:r>
          </w:p>
        </w:tc>
      </w:tr>
      <w:tr w:rsidR="00006D52" w:rsidRPr="00491A67" w14:paraId="065CC7A4" w14:textId="77777777" w:rsidTr="000F3913">
        <w:trPr>
          <w:trHeight w:val="1457"/>
        </w:trPr>
        <w:tc>
          <w:tcPr>
            <w:tcW w:w="2016" w:type="dxa"/>
            <w:vMerge w:val="restart"/>
            <w:tcBorders>
              <w:top w:val="nil"/>
              <w:left w:val="single" w:sz="8" w:space="0" w:color="auto"/>
              <w:bottom w:val="single" w:sz="8" w:space="0" w:color="000000"/>
              <w:right w:val="single" w:sz="8" w:space="0" w:color="auto"/>
            </w:tcBorders>
            <w:shd w:val="clear" w:color="auto" w:fill="auto"/>
            <w:vAlign w:val="center"/>
            <w:hideMark/>
          </w:tcPr>
          <w:p w14:paraId="5C5D97DA" w14:textId="77777777" w:rsidR="000F3913" w:rsidRPr="00491A67" w:rsidRDefault="000F3913" w:rsidP="00442897">
            <w:pPr>
              <w:rPr>
                <w:rFonts w:ascii="Verdana" w:hAnsi="Verdana"/>
                <w:b/>
                <w:bCs/>
                <w:color w:val="000000" w:themeColor="text1"/>
                <w:sz w:val="20"/>
                <w:szCs w:val="22"/>
                <w:u w:val="single"/>
                <w:lang w:eastAsia="es-CO"/>
              </w:rPr>
            </w:pPr>
            <w:r w:rsidRPr="00491A67">
              <w:rPr>
                <w:rFonts w:ascii="Verdana" w:hAnsi="Verdana"/>
                <w:b/>
                <w:bCs/>
                <w:color w:val="000000" w:themeColor="text1"/>
                <w:sz w:val="20"/>
                <w:szCs w:val="22"/>
                <w:u w:val="single"/>
                <w:lang w:eastAsia="es-CO"/>
              </w:rPr>
              <w:t>Experiencia:</w:t>
            </w:r>
          </w:p>
        </w:tc>
        <w:tc>
          <w:tcPr>
            <w:tcW w:w="6763" w:type="dxa"/>
            <w:tcBorders>
              <w:top w:val="nil"/>
              <w:left w:val="nil"/>
              <w:bottom w:val="nil"/>
              <w:right w:val="single" w:sz="8" w:space="0" w:color="auto"/>
            </w:tcBorders>
            <w:shd w:val="clear" w:color="auto" w:fill="auto"/>
            <w:vAlign w:val="center"/>
            <w:hideMark/>
          </w:tcPr>
          <w:p w14:paraId="0D97747E"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olor w:val="000000" w:themeColor="text1"/>
                <w:sz w:val="20"/>
                <w:szCs w:val="22"/>
                <w:lang w:eastAsia="es-CO"/>
              </w:rPr>
              <w:t xml:space="preserve">El profesional propuesto para el cargo deberá acreditar una experiencia específica mínima en </w:t>
            </w:r>
            <w:r w:rsidRPr="00491A67">
              <w:rPr>
                <w:rFonts w:ascii="Verdana" w:hAnsi="Verdana"/>
                <w:b/>
                <w:color w:val="000000" w:themeColor="text1"/>
                <w:sz w:val="20"/>
                <w:szCs w:val="22"/>
                <w:lang w:eastAsia="es-CO"/>
              </w:rPr>
              <w:t>tres</w:t>
            </w:r>
            <w:r w:rsidRPr="00491A67">
              <w:rPr>
                <w:rFonts w:ascii="Verdana" w:hAnsi="Verdana"/>
                <w:b/>
                <w:bCs/>
                <w:color w:val="000000" w:themeColor="text1"/>
                <w:sz w:val="20"/>
                <w:szCs w:val="22"/>
                <w:lang w:eastAsia="es-CO"/>
              </w:rPr>
              <w:t xml:space="preserve"> (3) obras </w:t>
            </w:r>
            <w:r w:rsidRPr="00491A67">
              <w:rPr>
                <w:rFonts w:ascii="Verdana" w:hAnsi="Verdana"/>
                <w:bCs/>
                <w:color w:val="000000" w:themeColor="text1"/>
                <w:sz w:val="20"/>
                <w:szCs w:val="22"/>
                <w:lang w:eastAsia="es-CO"/>
              </w:rPr>
              <w:t>de</w:t>
            </w:r>
            <w:r w:rsidRPr="00491A67">
              <w:rPr>
                <w:rFonts w:ascii="Verdana" w:hAnsi="Verdana"/>
                <w:b/>
                <w:bCs/>
                <w:color w:val="000000" w:themeColor="text1"/>
                <w:sz w:val="20"/>
                <w:szCs w:val="22"/>
                <w:lang w:eastAsia="es-CO"/>
              </w:rPr>
              <w:t xml:space="preserve"> </w:t>
            </w:r>
            <w:r w:rsidRPr="00491A67">
              <w:rPr>
                <w:rFonts w:ascii="Verdana" w:hAnsi="Verdana"/>
                <w:color w:val="000000" w:themeColor="text1"/>
                <w:sz w:val="20"/>
                <w:szCs w:val="22"/>
                <w:lang w:eastAsia="es-CO"/>
              </w:rPr>
              <w:t>restauración en bienes muebles o inmuebles de interés cultural, en las que haya participado como director de interventoría o director de obras o supervisor técnico de obra o residente de obra o residente de interventoría.</w:t>
            </w:r>
          </w:p>
        </w:tc>
      </w:tr>
      <w:tr w:rsidR="000F3913" w:rsidRPr="00491A67" w14:paraId="2F353D27" w14:textId="77777777" w:rsidTr="000F3913">
        <w:trPr>
          <w:trHeight w:val="846"/>
        </w:trPr>
        <w:tc>
          <w:tcPr>
            <w:tcW w:w="2016" w:type="dxa"/>
            <w:vMerge/>
            <w:tcBorders>
              <w:top w:val="nil"/>
              <w:left w:val="single" w:sz="8" w:space="0" w:color="auto"/>
              <w:bottom w:val="single" w:sz="8" w:space="0" w:color="000000"/>
              <w:right w:val="single" w:sz="8" w:space="0" w:color="auto"/>
            </w:tcBorders>
            <w:vAlign w:val="center"/>
            <w:hideMark/>
          </w:tcPr>
          <w:p w14:paraId="30638518" w14:textId="77777777" w:rsidR="000F3913" w:rsidRPr="00491A67" w:rsidRDefault="000F3913" w:rsidP="00442897">
            <w:pPr>
              <w:rPr>
                <w:rFonts w:ascii="Verdana" w:hAnsi="Verdana"/>
                <w:b/>
                <w:bCs/>
                <w:color w:val="000000" w:themeColor="text1"/>
                <w:sz w:val="20"/>
                <w:szCs w:val="22"/>
                <w:u w:val="single"/>
                <w:lang w:eastAsia="es-CO"/>
              </w:rPr>
            </w:pPr>
          </w:p>
        </w:tc>
        <w:tc>
          <w:tcPr>
            <w:tcW w:w="6763" w:type="dxa"/>
            <w:tcBorders>
              <w:top w:val="nil"/>
              <w:left w:val="nil"/>
              <w:bottom w:val="single" w:sz="8" w:space="0" w:color="auto"/>
              <w:right w:val="single" w:sz="8" w:space="0" w:color="auto"/>
            </w:tcBorders>
            <w:shd w:val="clear" w:color="auto" w:fill="auto"/>
            <w:vAlign w:val="center"/>
            <w:hideMark/>
          </w:tcPr>
          <w:p w14:paraId="74F5AB21" w14:textId="77777777" w:rsidR="000F3913" w:rsidRPr="00491A67" w:rsidRDefault="000F3913" w:rsidP="00442897">
            <w:pPr>
              <w:jc w:val="both"/>
              <w:rPr>
                <w:rFonts w:ascii="Verdana" w:hAnsi="Verdana"/>
                <w:color w:val="000000" w:themeColor="text1"/>
                <w:sz w:val="20"/>
                <w:szCs w:val="22"/>
                <w:lang w:eastAsia="es-CO"/>
              </w:rPr>
            </w:pPr>
          </w:p>
          <w:p w14:paraId="0FB300C9" w14:textId="77777777" w:rsidR="000F3913" w:rsidRPr="00491A67" w:rsidRDefault="000F3913" w:rsidP="00442897">
            <w:pPr>
              <w:jc w:val="both"/>
              <w:rPr>
                <w:rFonts w:ascii="Verdana" w:hAnsi="Verdana"/>
                <w:b/>
                <w:bCs/>
                <w:color w:val="000000" w:themeColor="text1"/>
                <w:sz w:val="20"/>
                <w:szCs w:val="22"/>
                <w:lang w:eastAsia="es-CO"/>
              </w:rPr>
            </w:pPr>
            <w:r w:rsidRPr="00491A67">
              <w:rPr>
                <w:rFonts w:ascii="Verdana" w:hAnsi="Verdana"/>
                <w:color w:val="000000" w:themeColor="text1"/>
                <w:sz w:val="20"/>
                <w:szCs w:val="22"/>
                <w:lang w:eastAsia="es-CO"/>
              </w:rPr>
              <w:t>La experiencia certificada en cada uno de los proyectos presentados para acreditarse como residente</w:t>
            </w:r>
            <w:r w:rsidRPr="00491A67">
              <w:rPr>
                <w:rFonts w:ascii="Verdana" w:hAnsi="Verdana"/>
                <w:b/>
                <w:bCs/>
                <w:color w:val="000000" w:themeColor="text1"/>
                <w:sz w:val="20"/>
                <w:szCs w:val="22"/>
                <w:lang w:eastAsia="es-CO"/>
              </w:rPr>
              <w:t xml:space="preserve"> no podrá ser inferior</w:t>
            </w:r>
            <w:r w:rsidRPr="00491A67">
              <w:rPr>
                <w:rFonts w:ascii="Verdana" w:hAnsi="Verdana"/>
                <w:color w:val="000000" w:themeColor="text1"/>
                <w:sz w:val="20"/>
                <w:szCs w:val="22"/>
                <w:lang w:eastAsia="es-CO"/>
              </w:rPr>
              <w:t xml:space="preserve"> en tiempo </w:t>
            </w:r>
            <w:r w:rsidRPr="00491A67">
              <w:rPr>
                <w:rFonts w:ascii="Verdana" w:hAnsi="Verdana"/>
                <w:b/>
                <w:bCs/>
                <w:color w:val="000000" w:themeColor="text1"/>
                <w:sz w:val="20"/>
                <w:szCs w:val="22"/>
                <w:lang w:eastAsia="es-CO"/>
              </w:rPr>
              <w:t>a seis (6) MESES.</w:t>
            </w:r>
          </w:p>
          <w:p w14:paraId="6131D2CB" w14:textId="77777777" w:rsidR="000F3913" w:rsidRPr="00491A67" w:rsidRDefault="000F3913" w:rsidP="00442897">
            <w:pPr>
              <w:jc w:val="both"/>
              <w:rPr>
                <w:rFonts w:ascii="Verdana" w:hAnsi="Verdana"/>
                <w:b/>
                <w:bCs/>
                <w:color w:val="000000" w:themeColor="text1"/>
                <w:sz w:val="20"/>
                <w:szCs w:val="22"/>
                <w:lang w:eastAsia="es-CO"/>
              </w:rPr>
            </w:pPr>
          </w:p>
          <w:p w14:paraId="4F70A34A"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s="Arial"/>
                <w:b/>
                <w:bCs/>
                <w:iCs/>
                <w:color w:val="000000" w:themeColor="text1"/>
                <w:sz w:val="20"/>
                <w:szCs w:val="22"/>
                <w:u w:val="single"/>
              </w:rPr>
              <w:t>Esta experiencia se tendrá en cuenta como criterio habilitante</w:t>
            </w:r>
          </w:p>
        </w:tc>
      </w:tr>
    </w:tbl>
    <w:p w14:paraId="2877D0E5" w14:textId="77777777" w:rsidR="000F3913" w:rsidRPr="00006D52" w:rsidRDefault="000F3913" w:rsidP="000F3913">
      <w:pPr>
        <w:jc w:val="both"/>
        <w:rPr>
          <w:rFonts w:ascii="Verdana" w:eastAsia="Calibri" w:hAnsi="Verdana" w:cs="Arial"/>
          <w:b/>
          <w:color w:val="000000" w:themeColor="text1"/>
          <w:sz w:val="22"/>
          <w:szCs w:val="22"/>
          <w:lang w:eastAsia="en-US"/>
        </w:rPr>
      </w:pPr>
    </w:p>
    <w:p w14:paraId="17959EDC" w14:textId="77777777" w:rsidR="000F3913" w:rsidRPr="00006D52" w:rsidRDefault="000F3913" w:rsidP="000F3913">
      <w:pPr>
        <w:jc w:val="both"/>
        <w:rPr>
          <w:rFonts w:ascii="Verdana" w:hAnsi="Verdana" w:cs="Arial"/>
          <w:color w:val="000000" w:themeColor="text1"/>
          <w:sz w:val="22"/>
          <w:szCs w:val="22"/>
        </w:rPr>
      </w:pPr>
    </w:p>
    <w:p w14:paraId="61FC2434" w14:textId="77777777" w:rsidR="000F3913" w:rsidRPr="00006D52" w:rsidRDefault="000F3913" w:rsidP="000F3913">
      <w:pPr>
        <w:jc w:val="both"/>
        <w:rPr>
          <w:rFonts w:ascii="Verdana" w:hAnsi="Verdana" w:cs="Arial"/>
          <w:b/>
          <w:color w:val="000000" w:themeColor="text1"/>
          <w:sz w:val="22"/>
          <w:szCs w:val="22"/>
        </w:rPr>
      </w:pPr>
      <w:r w:rsidRPr="00006D52">
        <w:rPr>
          <w:rFonts w:ascii="Verdana" w:eastAsia="Calibri" w:hAnsi="Verdana" w:cs="Arial"/>
          <w:b/>
          <w:color w:val="000000" w:themeColor="text1"/>
          <w:sz w:val="22"/>
          <w:szCs w:val="22"/>
          <w:lang w:eastAsia="en-US"/>
        </w:rPr>
        <w:t>El Proponente deberá diligenciar y adjuntar con su propuesta el anexo N° 5B</w:t>
      </w:r>
    </w:p>
    <w:p w14:paraId="2105C745" w14:textId="77777777" w:rsidR="000F3913" w:rsidRPr="00006D52" w:rsidRDefault="000F3913" w:rsidP="000F3913">
      <w:pPr>
        <w:jc w:val="both"/>
        <w:rPr>
          <w:rFonts w:ascii="Verdana" w:hAnsi="Verdana" w:cs="Arial"/>
          <w:color w:val="000000" w:themeColor="text1"/>
          <w:sz w:val="22"/>
          <w:szCs w:val="22"/>
        </w:rPr>
      </w:pPr>
    </w:p>
    <w:tbl>
      <w:tblPr>
        <w:tblW w:w="8869" w:type="dxa"/>
        <w:tblLayout w:type="fixed"/>
        <w:tblCellMar>
          <w:left w:w="70" w:type="dxa"/>
          <w:right w:w="70" w:type="dxa"/>
        </w:tblCellMar>
        <w:tblLook w:val="04A0" w:firstRow="1" w:lastRow="0" w:firstColumn="1" w:lastColumn="0" w:noHBand="0" w:noVBand="1"/>
      </w:tblPr>
      <w:tblGrid>
        <w:gridCol w:w="2016"/>
        <w:gridCol w:w="6853"/>
      </w:tblGrid>
      <w:tr w:rsidR="00006D52" w:rsidRPr="00491A67" w14:paraId="7991B6A9" w14:textId="77777777" w:rsidTr="000F3913">
        <w:trPr>
          <w:trHeight w:val="638"/>
        </w:trPr>
        <w:tc>
          <w:tcPr>
            <w:tcW w:w="201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5BA5683" w14:textId="77777777" w:rsidR="000F3913" w:rsidRPr="00491A67" w:rsidRDefault="000F3913" w:rsidP="00442897">
            <w:pPr>
              <w:jc w:val="center"/>
              <w:rPr>
                <w:rFonts w:ascii="Verdana" w:hAnsi="Verdana"/>
                <w:b/>
                <w:bCs/>
                <w:color w:val="000000" w:themeColor="text1"/>
                <w:sz w:val="20"/>
                <w:szCs w:val="22"/>
                <w:lang w:eastAsia="es-CO"/>
              </w:rPr>
            </w:pPr>
            <w:r w:rsidRPr="00491A67">
              <w:rPr>
                <w:rFonts w:ascii="Verdana" w:hAnsi="Verdana"/>
                <w:b/>
                <w:bCs/>
                <w:color w:val="000000" w:themeColor="text1"/>
                <w:sz w:val="20"/>
                <w:szCs w:val="22"/>
                <w:lang w:eastAsia="es-CO"/>
              </w:rPr>
              <w:t>CARGO O ROL Y DEDICACIÓN</w:t>
            </w:r>
          </w:p>
        </w:tc>
        <w:tc>
          <w:tcPr>
            <w:tcW w:w="685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895E57E" w14:textId="77777777" w:rsidR="000F3913" w:rsidRPr="00491A67" w:rsidRDefault="000F3913" w:rsidP="00442897">
            <w:pPr>
              <w:jc w:val="center"/>
              <w:rPr>
                <w:rFonts w:ascii="Verdana" w:hAnsi="Verdana"/>
                <w:b/>
                <w:bCs/>
                <w:color w:val="000000" w:themeColor="text1"/>
                <w:sz w:val="20"/>
                <w:szCs w:val="22"/>
                <w:lang w:eastAsia="es-CO"/>
              </w:rPr>
            </w:pPr>
            <w:r w:rsidRPr="00491A67">
              <w:rPr>
                <w:rFonts w:ascii="Verdana" w:hAnsi="Verdana"/>
                <w:b/>
                <w:bCs/>
                <w:color w:val="000000" w:themeColor="text1"/>
                <w:sz w:val="20"/>
                <w:szCs w:val="22"/>
                <w:lang w:eastAsia="es-CO"/>
              </w:rPr>
              <w:t>REQUISITOS DE ESTUDIOS Y EXPERIENCIA</w:t>
            </w:r>
          </w:p>
        </w:tc>
      </w:tr>
      <w:tr w:rsidR="00006D52" w:rsidRPr="00491A67" w14:paraId="51ACB06A" w14:textId="77777777" w:rsidTr="000F3913">
        <w:trPr>
          <w:trHeight w:val="261"/>
        </w:trPr>
        <w:tc>
          <w:tcPr>
            <w:tcW w:w="2016" w:type="dxa"/>
            <w:tcBorders>
              <w:top w:val="nil"/>
              <w:left w:val="single" w:sz="8" w:space="0" w:color="auto"/>
              <w:bottom w:val="single" w:sz="8" w:space="0" w:color="auto"/>
              <w:right w:val="single" w:sz="8" w:space="0" w:color="auto"/>
            </w:tcBorders>
            <w:shd w:val="clear" w:color="auto" w:fill="auto"/>
            <w:vAlign w:val="center"/>
            <w:hideMark/>
          </w:tcPr>
          <w:p w14:paraId="661971D2" w14:textId="77777777" w:rsidR="000F3913" w:rsidRPr="00491A67" w:rsidRDefault="000F3913" w:rsidP="00442897">
            <w:pPr>
              <w:jc w:val="both"/>
              <w:rPr>
                <w:rFonts w:ascii="Verdana" w:hAnsi="Verdana"/>
                <w:b/>
                <w:bCs/>
                <w:color w:val="000000" w:themeColor="text1"/>
                <w:sz w:val="20"/>
                <w:szCs w:val="22"/>
                <w:u w:val="single"/>
                <w:lang w:eastAsia="es-CO"/>
              </w:rPr>
            </w:pPr>
            <w:r w:rsidRPr="00491A67">
              <w:rPr>
                <w:rFonts w:ascii="Verdana" w:hAnsi="Verdana"/>
                <w:b/>
                <w:bCs/>
                <w:color w:val="000000" w:themeColor="text1"/>
                <w:sz w:val="20"/>
                <w:szCs w:val="22"/>
                <w:u w:val="single"/>
                <w:lang w:eastAsia="es-CO"/>
              </w:rPr>
              <w:t>Cargo o rol</w:t>
            </w:r>
            <w:r w:rsidRPr="00491A67">
              <w:rPr>
                <w:rFonts w:ascii="Verdana" w:hAnsi="Verdana"/>
                <w:color w:val="000000" w:themeColor="text1"/>
                <w:sz w:val="20"/>
                <w:szCs w:val="22"/>
                <w:lang w:eastAsia="es-CO"/>
              </w:rPr>
              <w:t xml:space="preserve">: </w:t>
            </w:r>
          </w:p>
        </w:tc>
        <w:tc>
          <w:tcPr>
            <w:tcW w:w="6853" w:type="dxa"/>
            <w:tcBorders>
              <w:top w:val="nil"/>
              <w:left w:val="nil"/>
              <w:bottom w:val="single" w:sz="8" w:space="0" w:color="auto"/>
              <w:right w:val="single" w:sz="8" w:space="0" w:color="auto"/>
            </w:tcBorders>
            <w:shd w:val="clear" w:color="auto" w:fill="auto"/>
            <w:vAlign w:val="center"/>
            <w:hideMark/>
          </w:tcPr>
          <w:p w14:paraId="79306C03"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olor w:val="000000" w:themeColor="text1"/>
                <w:sz w:val="20"/>
                <w:szCs w:val="22"/>
                <w:lang w:eastAsia="es-CO"/>
              </w:rPr>
              <w:t>Residente de Interventoría 2 Anexo 5B</w:t>
            </w:r>
          </w:p>
        </w:tc>
      </w:tr>
      <w:tr w:rsidR="00006D52" w:rsidRPr="00491A67" w14:paraId="6455C6E3" w14:textId="77777777" w:rsidTr="000F3913">
        <w:trPr>
          <w:trHeight w:val="261"/>
        </w:trPr>
        <w:tc>
          <w:tcPr>
            <w:tcW w:w="2016" w:type="dxa"/>
            <w:tcBorders>
              <w:top w:val="nil"/>
              <w:left w:val="single" w:sz="8" w:space="0" w:color="auto"/>
              <w:bottom w:val="single" w:sz="8" w:space="0" w:color="auto"/>
              <w:right w:val="single" w:sz="8" w:space="0" w:color="auto"/>
            </w:tcBorders>
            <w:shd w:val="clear" w:color="auto" w:fill="auto"/>
            <w:vAlign w:val="center"/>
            <w:hideMark/>
          </w:tcPr>
          <w:p w14:paraId="68F8C020" w14:textId="77777777" w:rsidR="000F3913" w:rsidRPr="00491A67" w:rsidRDefault="000F3913" w:rsidP="00442897">
            <w:pPr>
              <w:jc w:val="both"/>
              <w:rPr>
                <w:rFonts w:ascii="Verdana" w:hAnsi="Verdana"/>
                <w:b/>
                <w:bCs/>
                <w:color w:val="000000" w:themeColor="text1"/>
                <w:sz w:val="20"/>
                <w:szCs w:val="22"/>
                <w:u w:val="single"/>
                <w:lang w:eastAsia="es-CO"/>
              </w:rPr>
            </w:pPr>
            <w:r w:rsidRPr="00491A67">
              <w:rPr>
                <w:rFonts w:ascii="Verdana" w:hAnsi="Verdana"/>
                <w:b/>
                <w:bCs/>
                <w:color w:val="000000" w:themeColor="text1"/>
                <w:sz w:val="20"/>
                <w:szCs w:val="22"/>
                <w:u w:val="single"/>
                <w:lang w:eastAsia="es-CO"/>
              </w:rPr>
              <w:t xml:space="preserve">Estudios: </w:t>
            </w:r>
          </w:p>
        </w:tc>
        <w:tc>
          <w:tcPr>
            <w:tcW w:w="6853" w:type="dxa"/>
            <w:tcBorders>
              <w:top w:val="nil"/>
              <w:left w:val="nil"/>
              <w:bottom w:val="single" w:sz="8" w:space="0" w:color="auto"/>
              <w:right w:val="single" w:sz="8" w:space="0" w:color="auto"/>
            </w:tcBorders>
            <w:shd w:val="clear" w:color="auto" w:fill="auto"/>
            <w:vAlign w:val="center"/>
            <w:hideMark/>
          </w:tcPr>
          <w:p w14:paraId="29EF81DD" w14:textId="77777777" w:rsidR="000F3913" w:rsidRPr="00491A67" w:rsidRDefault="000F3913" w:rsidP="00442897">
            <w:pPr>
              <w:jc w:val="both"/>
              <w:rPr>
                <w:rFonts w:ascii="Verdana" w:hAnsi="Verdana"/>
                <w:color w:val="000000" w:themeColor="text1"/>
                <w:sz w:val="20"/>
                <w:szCs w:val="22"/>
                <w:lang w:eastAsia="es-CO"/>
              </w:rPr>
            </w:pPr>
            <w:r w:rsidRPr="00491A67">
              <w:rPr>
                <w:rFonts w:ascii="Verdana" w:hAnsi="Verdana"/>
                <w:color w:val="000000" w:themeColor="text1"/>
                <w:sz w:val="20"/>
                <w:szCs w:val="22"/>
                <w:lang w:eastAsia="es-CO"/>
              </w:rPr>
              <w:t>Conservador - Restaurador de bienes muebles</w:t>
            </w:r>
          </w:p>
        </w:tc>
      </w:tr>
      <w:tr w:rsidR="00006D52" w:rsidRPr="00491A67" w14:paraId="5BC755B6" w14:textId="77777777" w:rsidTr="000F3913">
        <w:trPr>
          <w:trHeight w:val="1305"/>
        </w:trPr>
        <w:tc>
          <w:tcPr>
            <w:tcW w:w="2016" w:type="dxa"/>
            <w:vMerge w:val="restart"/>
            <w:tcBorders>
              <w:top w:val="nil"/>
              <w:left w:val="single" w:sz="8" w:space="0" w:color="auto"/>
              <w:bottom w:val="single" w:sz="8" w:space="0" w:color="000000"/>
              <w:right w:val="single" w:sz="8" w:space="0" w:color="auto"/>
            </w:tcBorders>
            <w:shd w:val="clear" w:color="auto" w:fill="auto"/>
            <w:vAlign w:val="center"/>
            <w:hideMark/>
          </w:tcPr>
          <w:p w14:paraId="49BBD6DE" w14:textId="77777777" w:rsidR="000F3913" w:rsidRPr="00491A67" w:rsidRDefault="000F3913" w:rsidP="00442897">
            <w:pPr>
              <w:rPr>
                <w:rFonts w:ascii="Verdana" w:hAnsi="Verdana"/>
                <w:b/>
                <w:bCs/>
                <w:color w:val="000000" w:themeColor="text1"/>
                <w:sz w:val="20"/>
                <w:szCs w:val="22"/>
                <w:u w:val="single"/>
                <w:lang w:eastAsia="es-CO"/>
              </w:rPr>
            </w:pPr>
            <w:r w:rsidRPr="00491A67">
              <w:rPr>
                <w:rFonts w:ascii="Verdana" w:hAnsi="Verdana"/>
                <w:b/>
                <w:bCs/>
                <w:color w:val="000000" w:themeColor="text1"/>
                <w:sz w:val="20"/>
                <w:szCs w:val="22"/>
                <w:u w:val="single"/>
                <w:lang w:eastAsia="es-CO"/>
              </w:rPr>
              <w:t>Experiencia:</w:t>
            </w:r>
          </w:p>
        </w:tc>
        <w:tc>
          <w:tcPr>
            <w:tcW w:w="6853" w:type="dxa"/>
            <w:tcBorders>
              <w:top w:val="nil"/>
              <w:left w:val="nil"/>
              <w:bottom w:val="nil"/>
              <w:right w:val="single" w:sz="8" w:space="0" w:color="auto"/>
            </w:tcBorders>
            <w:shd w:val="clear" w:color="auto" w:fill="auto"/>
            <w:hideMark/>
          </w:tcPr>
          <w:p w14:paraId="462EEBC6" w14:textId="77777777" w:rsidR="000F3913" w:rsidRPr="00491A67" w:rsidRDefault="000F3913" w:rsidP="00442897">
            <w:pPr>
              <w:jc w:val="both"/>
              <w:rPr>
                <w:rFonts w:ascii="Verdana" w:hAnsi="Verdana" w:cs="Arial"/>
                <w:color w:val="000000" w:themeColor="text1"/>
                <w:sz w:val="20"/>
                <w:szCs w:val="22"/>
              </w:rPr>
            </w:pPr>
            <w:r w:rsidRPr="00491A67">
              <w:rPr>
                <w:rFonts w:ascii="Verdana" w:hAnsi="Verdana" w:cs="Arial"/>
                <w:color w:val="000000" w:themeColor="text1"/>
                <w:sz w:val="20"/>
                <w:szCs w:val="22"/>
              </w:rPr>
              <w:t xml:space="preserve">Acreditar 3 años de experiencia en elaboración de estudios preliminares o diagnóstico o ejecución de restauración o interventoría o supervisión técnica de proyectos en bienes muebles del patrimonio cultural, pintura mural, pintura de caballete, vitrales, cerámica, metales; quedan excluidos los bienes con soporte orgánico. </w:t>
            </w:r>
          </w:p>
          <w:p w14:paraId="1117DEB4" w14:textId="77777777" w:rsidR="000F3913" w:rsidRPr="00491A67" w:rsidRDefault="000F3913" w:rsidP="00442897">
            <w:pPr>
              <w:jc w:val="both"/>
              <w:rPr>
                <w:rFonts w:ascii="Verdana" w:hAnsi="Verdana"/>
                <w:color w:val="000000" w:themeColor="text1"/>
                <w:sz w:val="20"/>
                <w:szCs w:val="22"/>
              </w:rPr>
            </w:pPr>
            <w:r w:rsidRPr="00491A67">
              <w:rPr>
                <w:rFonts w:ascii="Verdana" w:hAnsi="Verdana" w:cs="Arial"/>
                <w:b/>
                <w:bCs/>
                <w:iCs/>
                <w:color w:val="000000" w:themeColor="text1"/>
                <w:sz w:val="20"/>
                <w:szCs w:val="22"/>
                <w:u w:val="single"/>
              </w:rPr>
              <w:t>Esta experiencia se tendrá en cuenta como criterio habilitante</w:t>
            </w:r>
          </w:p>
        </w:tc>
      </w:tr>
      <w:tr w:rsidR="000F3913" w:rsidRPr="00491A67" w14:paraId="0C1D31A5" w14:textId="77777777" w:rsidTr="000F3913">
        <w:trPr>
          <w:trHeight w:val="41"/>
        </w:trPr>
        <w:tc>
          <w:tcPr>
            <w:tcW w:w="2016" w:type="dxa"/>
            <w:vMerge/>
            <w:tcBorders>
              <w:top w:val="nil"/>
              <w:left w:val="single" w:sz="8" w:space="0" w:color="auto"/>
              <w:bottom w:val="single" w:sz="8" w:space="0" w:color="000000"/>
              <w:right w:val="single" w:sz="8" w:space="0" w:color="auto"/>
            </w:tcBorders>
            <w:vAlign w:val="center"/>
            <w:hideMark/>
          </w:tcPr>
          <w:p w14:paraId="09301B69" w14:textId="77777777" w:rsidR="000F3913" w:rsidRPr="00491A67" w:rsidRDefault="000F3913" w:rsidP="00442897">
            <w:pPr>
              <w:rPr>
                <w:rFonts w:ascii="Verdana" w:hAnsi="Verdana"/>
                <w:b/>
                <w:bCs/>
                <w:color w:val="000000" w:themeColor="text1"/>
                <w:sz w:val="20"/>
                <w:szCs w:val="22"/>
                <w:u w:val="single"/>
                <w:lang w:eastAsia="es-CO"/>
              </w:rPr>
            </w:pPr>
          </w:p>
        </w:tc>
        <w:tc>
          <w:tcPr>
            <w:tcW w:w="6853" w:type="dxa"/>
            <w:tcBorders>
              <w:top w:val="nil"/>
              <w:left w:val="nil"/>
              <w:bottom w:val="single" w:sz="8" w:space="0" w:color="auto"/>
              <w:right w:val="single" w:sz="8" w:space="0" w:color="auto"/>
            </w:tcBorders>
            <w:shd w:val="clear" w:color="auto" w:fill="auto"/>
            <w:hideMark/>
          </w:tcPr>
          <w:p w14:paraId="15983B07" w14:textId="77777777" w:rsidR="000F3913" w:rsidRPr="00491A67" w:rsidRDefault="000F3913" w:rsidP="00442897">
            <w:pPr>
              <w:rPr>
                <w:rFonts w:ascii="Verdana" w:hAnsi="Verdana"/>
                <w:color w:val="000000" w:themeColor="text1"/>
                <w:sz w:val="20"/>
                <w:szCs w:val="22"/>
              </w:rPr>
            </w:pPr>
          </w:p>
        </w:tc>
      </w:tr>
    </w:tbl>
    <w:p w14:paraId="033DB35C" w14:textId="77777777" w:rsidR="000947C0" w:rsidRPr="00006D52" w:rsidRDefault="000947C0" w:rsidP="000947C0">
      <w:pPr>
        <w:jc w:val="both"/>
        <w:rPr>
          <w:rFonts w:ascii="Verdana" w:hAnsi="Verdana" w:cs="Arial"/>
          <w:color w:val="000000" w:themeColor="text1"/>
          <w:sz w:val="22"/>
          <w:szCs w:val="22"/>
          <w:lang w:val="es-ES_tradnl"/>
        </w:rPr>
      </w:pPr>
    </w:p>
    <w:p w14:paraId="4A1C0A8D" w14:textId="77777777" w:rsidR="00F5396D" w:rsidRPr="00006D52" w:rsidRDefault="00F5396D" w:rsidP="00F5396D">
      <w:pPr>
        <w:rPr>
          <w:rFonts w:ascii="Verdana" w:hAnsi="Verdana"/>
          <w:color w:val="000000" w:themeColor="text1"/>
          <w:sz w:val="22"/>
          <w:szCs w:val="22"/>
        </w:rPr>
      </w:pPr>
    </w:p>
    <w:p w14:paraId="5185B204" w14:textId="7A886005" w:rsidR="00F30EFD" w:rsidRPr="00006D52" w:rsidRDefault="009F1DAA" w:rsidP="001E0A51">
      <w:pPr>
        <w:pStyle w:val="Ttulo3"/>
        <w:numPr>
          <w:ilvl w:val="1"/>
          <w:numId w:val="33"/>
        </w:numPr>
        <w:rPr>
          <w:color w:val="000000" w:themeColor="text1"/>
          <w:sz w:val="22"/>
          <w:szCs w:val="22"/>
        </w:rPr>
      </w:pPr>
      <w:bookmarkStart w:id="438" w:name="_Toc6928115"/>
      <w:bookmarkEnd w:id="437"/>
      <w:r w:rsidRPr="00006D52">
        <w:rPr>
          <w:color w:val="000000" w:themeColor="text1"/>
          <w:sz w:val="22"/>
          <w:szCs w:val="22"/>
        </w:rPr>
        <w:t>Acreditación de los profesionales</w:t>
      </w:r>
      <w:bookmarkEnd w:id="438"/>
    </w:p>
    <w:p w14:paraId="110B2F5A" w14:textId="77777777" w:rsidR="00F30EFD" w:rsidRPr="00006D52" w:rsidRDefault="00F30EFD" w:rsidP="009F1DAA">
      <w:pPr>
        <w:pStyle w:val="BodyText22"/>
        <w:rPr>
          <w:rFonts w:ascii="Verdana" w:hAnsi="Verdana" w:cs="Arial"/>
          <w:b/>
          <w:color w:val="000000" w:themeColor="text1"/>
          <w:sz w:val="22"/>
          <w:szCs w:val="22"/>
          <w:lang w:val="es-CO"/>
        </w:rPr>
      </w:pPr>
    </w:p>
    <w:p w14:paraId="752458BF" w14:textId="2A913116" w:rsidR="00F30EFD" w:rsidRPr="00006D52" w:rsidRDefault="003A7E57" w:rsidP="003A7E57">
      <w:pPr>
        <w:ind w:left="993" w:hanging="993"/>
        <w:jc w:val="both"/>
        <w:rPr>
          <w:rFonts w:ascii="Verdana" w:hAnsi="Verdana" w:cs="Arial"/>
          <w:bCs/>
          <w:color w:val="000000" w:themeColor="text1"/>
          <w:sz w:val="22"/>
          <w:szCs w:val="22"/>
        </w:rPr>
      </w:pPr>
      <w:r w:rsidRPr="00006D52">
        <w:rPr>
          <w:rFonts w:ascii="Verdana" w:hAnsi="Verdana" w:cs="Arial"/>
          <w:b/>
          <w:bCs/>
          <w:color w:val="000000" w:themeColor="text1"/>
          <w:sz w:val="22"/>
          <w:szCs w:val="22"/>
        </w:rPr>
        <w:t>Nota</w:t>
      </w:r>
      <w:r w:rsidR="00F30EFD" w:rsidRPr="00006D52">
        <w:rPr>
          <w:rFonts w:ascii="Verdana" w:hAnsi="Verdana" w:cs="Arial"/>
          <w:b/>
          <w:bCs/>
          <w:color w:val="000000" w:themeColor="text1"/>
          <w:sz w:val="22"/>
          <w:szCs w:val="22"/>
        </w:rPr>
        <w:t xml:space="preserve"> 1:</w:t>
      </w:r>
      <w:r w:rsidR="00F30EFD" w:rsidRPr="00006D52">
        <w:rPr>
          <w:rFonts w:ascii="Verdana" w:hAnsi="Verdana" w:cs="Arial"/>
          <w:bCs/>
          <w:color w:val="000000" w:themeColor="text1"/>
          <w:sz w:val="22"/>
          <w:szCs w:val="22"/>
        </w:rPr>
        <w:t xml:space="preserve"> </w:t>
      </w:r>
      <w:r w:rsidRPr="00006D52">
        <w:rPr>
          <w:rFonts w:ascii="Verdana" w:hAnsi="Verdana" w:cs="Arial"/>
          <w:bCs/>
          <w:color w:val="000000" w:themeColor="text1"/>
          <w:sz w:val="22"/>
          <w:szCs w:val="22"/>
        </w:rPr>
        <w:tab/>
      </w:r>
      <w:r w:rsidR="00F30EFD" w:rsidRPr="00006D52">
        <w:rPr>
          <w:rFonts w:ascii="Verdana" w:hAnsi="Verdana" w:cs="Arial"/>
          <w:bCs/>
          <w:color w:val="000000" w:themeColor="text1"/>
          <w:sz w:val="22"/>
          <w:szCs w:val="22"/>
        </w:rPr>
        <w:t xml:space="preserve">El proponente deberá garantizar que </w:t>
      </w:r>
      <w:r w:rsidR="00B25A38" w:rsidRPr="00006D52">
        <w:rPr>
          <w:rFonts w:ascii="Verdana" w:hAnsi="Verdana" w:cs="Arial"/>
          <w:bCs/>
          <w:color w:val="000000" w:themeColor="text1"/>
          <w:sz w:val="22"/>
          <w:szCs w:val="22"/>
        </w:rPr>
        <w:t xml:space="preserve">los </w:t>
      </w:r>
      <w:r w:rsidRPr="00006D52">
        <w:rPr>
          <w:rFonts w:ascii="Verdana" w:hAnsi="Verdana" w:cs="Arial"/>
          <w:bCs/>
          <w:color w:val="000000" w:themeColor="text1"/>
          <w:sz w:val="22"/>
          <w:szCs w:val="22"/>
        </w:rPr>
        <w:t>profesionales</w:t>
      </w:r>
      <w:r w:rsidR="00F30EFD" w:rsidRPr="00006D52">
        <w:rPr>
          <w:rFonts w:ascii="Verdana" w:hAnsi="Verdana" w:cs="Arial"/>
          <w:bCs/>
          <w:color w:val="000000" w:themeColor="text1"/>
          <w:sz w:val="22"/>
          <w:szCs w:val="22"/>
        </w:rPr>
        <w:t xml:space="preserve"> permanezca</w:t>
      </w:r>
      <w:r w:rsidR="00B25A38" w:rsidRPr="00006D52">
        <w:rPr>
          <w:rFonts w:ascii="Verdana" w:hAnsi="Verdana" w:cs="Arial"/>
          <w:bCs/>
          <w:color w:val="000000" w:themeColor="text1"/>
          <w:sz w:val="22"/>
          <w:szCs w:val="22"/>
        </w:rPr>
        <w:t>n</w:t>
      </w:r>
      <w:r w:rsidR="00F30EFD" w:rsidRPr="00006D52">
        <w:rPr>
          <w:rFonts w:ascii="Verdana" w:hAnsi="Verdana" w:cs="Arial"/>
          <w:bCs/>
          <w:color w:val="000000" w:themeColor="text1"/>
          <w:sz w:val="22"/>
          <w:szCs w:val="22"/>
        </w:rPr>
        <w:t xml:space="preserve"> durante la ejecución de la </w:t>
      </w:r>
      <w:r w:rsidRPr="00006D52">
        <w:rPr>
          <w:rFonts w:ascii="Verdana" w:hAnsi="Verdana" w:cs="Arial"/>
          <w:bCs/>
          <w:color w:val="000000" w:themeColor="text1"/>
          <w:sz w:val="22"/>
          <w:szCs w:val="22"/>
        </w:rPr>
        <w:t xml:space="preserve">obra en el </w:t>
      </w:r>
      <w:r w:rsidR="00F30EFD" w:rsidRPr="00006D52">
        <w:rPr>
          <w:rFonts w:ascii="Verdana" w:hAnsi="Verdana" w:cs="Arial"/>
          <w:bCs/>
          <w:color w:val="000000" w:themeColor="text1"/>
          <w:sz w:val="22"/>
          <w:szCs w:val="22"/>
        </w:rPr>
        <w:t xml:space="preserve">tiempo estipulado en los </w:t>
      </w:r>
      <w:r w:rsidRPr="00006D52">
        <w:rPr>
          <w:rFonts w:ascii="Verdana" w:hAnsi="Verdana" w:cs="Arial"/>
          <w:bCs/>
          <w:color w:val="000000" w:themeColor="text1"/>
          <w:sz w:val="22"/>
          <w:szCs w:val="22"/>
        </w:rPr>
        <w:t>pliegos de condiciones</w:t>
      </w:r>
      <w:r w:rsidR="00F30EFD" w:rsidRPr="00006D52">
        <w:rPr>
          <w:rFonts w:ascii="Verdana" w:hAnsi="Verdana" w:cs="Arial"/>
          <w:bCs/>
          <w:color w:val="000000" w:themeColor="text1"/>
          <w:sz w:val="22"/>
          <w:szCs w:val="22"/>
        </w:rPr>
        <w:t>, y el que sea el requerido para garantizar la ejecución idónea de cada uno de los ítems contractuales.</w:t>
      </w:r>
    </w:p>
    <w:p w14:paraId="0E6D9B6A" w14:textId="77777777" w:rsidR="00F30EFD" w:rsidRPr="00006D52" w:rsidRDefault="00F30EFD" w:rsidP="00F30EFD">
      <w:pPr>
        <w:jc w:val="both"/>
        <w:rPr>
          <w:rFonts w:ascii="Verdana" w:hAnsi="Verdana" w:cs="Arial"/>
          <w:color w:val="000000" w:themeColor="text1"/>
          <w:sz w:val="22"/>
          <w:szCs w:val="22"/>
        </w:rPr>
      </w:pPr>
    </w:p>
    <w:p w14:paraId="3ECE5A33" w14:textId="77777777" w:rsidR="00F30EFD" w:rsidRPr="00006D52" w:rsidRDefault="00F30EFD" w:rsidP="001E0A51">
      <w:pPr>
        <w:pStyle w:val="Ttulo3"/>
        <w:numPr>
          <w:ilvl w:val="2"/>
          <w:numId w:val="33"/>
        </w:numPr>
        <w:rPr>
          <w:color w:val="000000" w:themeColor="text1"/>
          <w:sz w:val="22"/>
          <w:szCs w:val="22"/>
        </w:rPr>
      </w:pPr>
      <w:bookmarkStart w:id="439" w:name="_Toc486876789"/>
      <w:bookmarkStart w:id="440" w:name="_Toc516594523"/>
      <w:bookmarkStart w:id="441" w:name="_Toc6928116"/>
      <w:r w:rsidRPr="00006D52">
        <w:rPr>
          <w:color w:val="000000" w:themeColor="text1"/>
          <w:sz w:val="22"/>
          <w:szCs w:val="22"/>
        </w:rPr>
        <w:t>Documentos</w:t>
      </w:r>
      <w:bookmarkEnd w:id="439"/>
      <w:bookmarkEnd w:id="440"/>
      <w:bookmarkEnd w:id="441"/>
    </w:p>
    <w:p w14:paraId="0D6732C4" w14:textId="77777777" w:rsidR="00F30EFD" w:rsidRPr="00006D52" w:rsidRDefault="00F30EFD" w:rsidP="00F30EFD">
      <w:pPr>
        <w:jc w:val="both"/>
        <w:rPr>
          <w:rFonts w:ascii="Verdana" w:hAnsi="Verdana" w:cs="Arial"/>
          <w:color w:val="000000" w:themeColor="text1"/>
          <w:sz w:val="22"/>
          <w:szCs w:val="22"/>
        </w:rPr>
      </w:pPr>
    </w:p>
    <w:p w14:paraId="4B1353AE" w14:textId="572800CD" w:rsidR="00F30EFD" w:rsidRPr="00006D52" w:rsidRDefault="00F30EFD" w:rsidP="00F30EFD">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Los proponentes deberán diligenciar los </w:t>
      </w:r>
      <w:r w:rsidRPr="00006D52">
        <w:rPr>
          <w:rFonts w:ascii="Verdana" w:hAnsi="Verdana" w:cs="Arial"/>
          <w:b/>
          <w:color w:val="000000" w:themeColor="text1"/>
          <w:sz w:val="22"/>
          <w:szCs w:val="22"/>
        </w:rPr>
        <w:t>ANEXOS 5</w:t>
      </w:r>
      <w:r w:rsidR="00BA121F" w:rsidRPr="00006D52">
        <w:rPr>
          <w:rFonts w:ascii="Verdana" w:hAnsi="Verdana" w:cs="Arial"/>
          <w:b/>
          <w:color w:val="000000" w:themeColor="text1"/>
          <w:sz w:val="22"/>
          <w:szCs w:val="22"/>
        </w:rPr>
        <w:t xml:space="preserve">, </w:t>
      </w:r>
      <w:r w:rsidRPr="00006D52">
        <w:rPr>
          <w:rFonts w:ascii="Verdana" w:hAnsi="Verdana" w:cs="Arial"/>
          <w:b/>
          <w:color w:val="000000" w:themeColor="text1"/>
          <w:sz w:val="22"/>
          <w:szCs w:val="22"/>
        </w:rPr>
        <w:t>5</w:t>
      </w:r>
      <w:r w:rsidR="00BA121F" w:rsidRPr="00006D52">
        <w:rPr>
          <w:rFonts w:ascii="Verdana" w:hAnsi="Verdana" w:cs="Arial"/>
          <w:b/>
          <w:color w:val="000000" w:themeColor="text1"/>
          <w:sz w:val="22"/>
          <w:szCs w:val="22"/>
        </w:rPr>
        <w:t xml:space="preserve">ª y 5B </w:t>
      </w:r>
      <w:r w:rsidRPr="00006D52">
        <w:rPr>
          <w:rFonts w:ascii="Verdana" w:hAnsi="Verdana" w:cs="Arial"/>
          <w:color w:val="000000" w:themeColor="text1"/>
          <w:sz w:val="22"/>
          <w:szCs w:val="22"/>
        </w:rPr>
        <w:t xml:space="preserve"> con toda la información solicitada, y adjuntar los siguientes documentos, según corresponda, para el profesional ofertado en cumplimiento de la cantidad requerida y especificada en el presente documento. </w:t>
      </w:r>
    </w:p>
    <w:p w14:paraId="3F7E292E" w14:textId="77777777" w:rsidR="00F30EFD" w:rsidRPr="00006D52" w:rsidRDefault="00F30EFD" w:rsidP="00F30EFD">
      <w:pPr>
        <w:jc w:val="both"/>
        <w:rPr>
          <w:rFonts w:ascii="Verdana" w:hAnsi="Verdana" w:cs="Arial"/>
          <w:color w:val="000000" w:themeColor="text1"/>
          <w:sz w:val="22"/>
          <w:szCs w:val="22"/>
        </w:rPr>
      </w:pPr>
    </w:p>
    <w:p w14:paraId="7A22DDD7" w14:textId="26D68FA3" w:rsidR="00B63D68" w:rsidRPr="00006D52" w:rsidRDefault="00B63D68" w:rsidP="001E0A51">
      <w:pPr>
        <w:numPr>
          <w:ilvl w:val="0"/>
          <w:numId w:val="8"/>
        </w:numPr>
        <w:jc w:val="both"/>
        <w:rPr>
          <w:rFonts w:ascii="Verdana" w:hAnsi="Verdana" w:cs="Arial"/>
          <w:color w:val="000000" w:themeColor="text1"/>
          <w:sz w:val="22"/>
          <w:szCs w:val="22"/>
        </w:rPr>
      </w:pPr>
      <w:r w:rsidRPr="00006D52">
        <w:rPr>
          <w:rFonts w:ascii="Verdana" w:hAnsi="Verdana"/>
          <w:color w:val="000000" w:themeColor="text1"/>
          <w:sz w:val="22"/>
          <w:szCs w:val="22"/>
        </w:rPr>
        <w:t>Copia de la matrícula o tarjeta profesional</w:t>
      </w:r>
      <w:r w:rsidRPr="00006D52">
        <w:rPr>
          <w:rFonts w:ascii="Verdana" w:hAnsi="Verdana" w:cs="Arial"/>
          <w:color w:val="000000" w:themeColor="text1"/>
          <w:sz w:val="22"/>
          <w:szCs w:val="22"/>
        </w:rPr>
        <w:t xml:space="preserve"> y certificación de vigencia de la Matrícula Profesional, expedida por el respectivo ente de control de la profesión.</w:t>
      </w:r>
    </w:p>
    <w:p w14:paraId="328D316B" w14:textId="21F91962" w:rsidR="00B63D68" w:rsidRPr="00006D52" w:rsidRDefault="00B63D68" w:rsidP="001E0A51">
      <w:pPr>
        <w:numPr>
          <w:ilvl w:val="0"/>
          <w:numId w:val="8"/>
        </w:numPr>
        <w:jc w:val="both"/>
        <w:rPr>
          <w:rFonts w:ascii="Verdana" w:hAnsi="Verdana" w:cs="Arial"/>
          <w:color w:val="000000" w:themeColor="text1"/>
          <w:sz w:val="22"/>
          <w:szCs w:val="22"/>
        </w:rPr>
      </w:pPr>
      <w:r w:rsidRPr="00006D52">
        <w:rPr>
          <w:rFonts w:ascii="Verdana" w:hAnsi="Verdana" w:cs="Arial"/>
          <w:color w:val="000000" w:themeColor="text1"/>
          <w:sz w:val="22"/>
          <w:szCs w:val="22"/>
        </w:rPr>
        <w:t>Fotocopia de los diplomas referentes a los estudios adelantados.</w:t>
      </w:r>
    </w:p>
    <w:p w14:paraId="39775F18" w14:textId="05A980E5" w:rsidR="00B63D68" w:rsidRPr="00006D52" w:rsidRDefault="00B63D68" w:rsidP="001E0A51">
      <w:pPr>
        <w:numPr>
          <w:ilvl w:val="0"/>
          <w:numId w:val="8"/>
        </w:numPr>
        <w:jc w:val="both"/>
        <w:rPr>
          <w:rFonts w:ascii="Verdana" w:hAnsi="Verdana" w:cs="Arial"/>
          <w:color w:val="000000" w:themeColor="text1"/>
          <w:sz w:val="22"/>
          <w:szCs w:val="22"/>
        </w:rPr>
      </w:pPr>
      <w:r w:rsidRPr="00006D52">
        <w:rPr>
          <w:rFonts w:ascii="Verdana" w:hAnsi="Verdana" w:cs="Arial"/>
          <w:color w:val="000000" w:themeColor="text1"/>
          <w:sz w:val="22"/>
          <w:szCs w:val="22"/>
        </w:rPr>
        <w:t>Para la acreditación de estudios adelantados en el exterior, se debe contar con la respectiva certificación de homologación, el cual debe incluirse en la propuesta técnica.</w:t>
      </w:r>
    </w:p>
    <w:p w14:paraId="010F8A32" w14:textId="7898F5FE" w:rsidR="00B63D68" w:rsidRPr="00006D52" w:rsidRDefault="00B63D68" w:rsidP="001E0A51">
      <w:pPr>
        <w:numPr>
          <w:ilvl w:val="0"/>
          <w:numId w:val="8"/>
        </w:numPr>
        <w:jc w:val="both"/>
        <w:rPr>
          <w:rFonts w:ascii="Verdana" w:hAnsi="Verdana" w:cs="Arial"/>
          <w:i/>
          <w:color w:val="000000" w:themeColor="text1"/>
          <w:sz w:val="22"/>
          <w:szCs w:val="22"/>
        </w:rPr>
      </w:pPr>
      <w:r w:rsidRPr="00006D52">
        <w:rPr>
          <w:rFonts w:ascii="Verdana" w:hAnsi="Verdana" w:cs="Arial"/>
          <w:color w:val="000000" w:themeColor="text1"/>
          <w:sz w:val="22"/>
          <w:szCs w:val="22"/>
        </w:rPr>
        <w:t xml:space="preserve">Para efectos de acreditación de la condición de Arquitecto y el cómputo de la experiencia especifica solicitada se aplicará el ARTICULO 3o. de la Ley 435 de 1998 que dice: </w:t>
      </w:r>
      <w:r w:rsidRPr="00006D52">
        <w:rPr>
          <w:rFonts w:ascii="Verdana" w:hAnsi="Verdana" w:cs="Arial"/>
          <w:i/>
          <w:color w:val="000000" w:themeColor="text1"/>
          <w:sz w:val="22"/>
          <w:szCs w:val="22"/>
        </w:rPr>
        <w:t>“REQUISITOS PARA EL EJERCICIO DE LA PROFESIÓN DE ARQUITECTURA Y SUS PROFESIONES AUXILIARES</w:t>
      </w:r>
      <w:r w:rsidRPr="00006D52">
        <w:rPr>
          <w:rFonts w:ascii="Verdana" w:hAnsi="Verdana" w:cs="Arial"/>
          <w:color w:val="000000" w:themeColor="text1"/>
          <w:sz w:val="22"/>
          <w:szCs w:val="22"/>
        </w:rPr>
        <w:t xml:space="preserve">. </w:t>
      </w:r>
      <w:r w:rsidRPr="00006D52">
        <w:rPr>
          <w:rFonts w:ascii="Verdana" w:hAnsi="Verdana" w:cs="Arial"/>
          <w:i/>
          <w:color w:val="000000" w:themeColor="text1"/>
          <w:sz w:val="22"/>
          <w:szCs w:val="22"/>
        </w:rPr>
        <w:t>Para ejercer la profesión de arquitectura se requiere acreditar su formación académica e idoneidad profesional, mediante la presentación del título respectivo conforme a la ley y obtener la Tarjeta de Matrícula Profesional expedida por el Consejo Profesional Nacional de arquitectura y sus profesiones auxiliares”.</w:t>
      </w:r>
    </w:p>
    <w:p w14:paraId="4C35513E" w14:textId="77777777" w:rsidR="00B63D68" w:rsidRPr="00006D52" w:rsidRDefault="00B63D68" w:rsidP="001E0A51">
      <w:pPr>
        <w:numPr>
          <w:ilvl w:val="0"/>
          <w:numId w:val="8"/>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Para efectos de acreditación de la condición de Ingeniero y el cómputo de la experiencia solicitada se aplicará el ARTICULO 12 de la Ley 842 de 2003 que dice: </w:t>
      </w:r>
      <w:r w:rsidRPr="00006D52">
        <w:rPr>
          <w:rFonts w:ascii="Verdana" w:hAnsi="Verdana" w:cs="Arial"/>
          <w:i/>
          <w:color w:val="000000" w:themeColor="text1"/>
          <w:sz w:val="22"/>
          <w:szCs w:val="22"/>
        </w:rPr>
        <w:t xml:space="preserve">“Para los efectos del ejercicio de la ingeniería o de alguna de sus profesiones afines o auxiliares, la experiencia profesional solo se computará a partir de la fecha de expedición de la matrícula profesional o del certificado de inscripción profesional, respectivamente. Todas las matrículas </w:t>
      </w:r>
      <w:r w:rsidRPr="00006D52">
        <w:rPr>
          <w:rFonts w:ascii="Verdana" w:hAnsi="Verdana" w:cs="Arial"/>
          <w:i/>
          <w:color w:val="000000" w:themeColor="text1"/>
          <w:sz w:val="22"/>
          <w:szCs w:val="22"/>
        </w:rPr>
        <w:lastRenderedPageBreak/>
        <w:t>profesionales, certificado de inscripción profesional y certificado de matrícula otorgados con anterioridad a la vigencia de la presente ley conservan su validez y se presumen auténticas”.</w:t>
      </w:r>
    </w:p>
    <w:p w14:paraId="347A9064" w14:textId="77777777" w:rsidR="00B63D68" w:rsidRPr="00006D52" w:rsidRDefault="00B63D68" w:rsidP="00B63D68">
      <w:pPr>
        <w:jc w:val="both"/>
        <w:rPr>
          <w:rFonts w:ascii="Verdana" w:hAnsi="Verdana" w:cs="Arial"/>
          <w:color w:val="000000" w:themeColor="text1"/>
          <w:sz w:val="22"/>
          <w:szCs w:val="22"/>
        </w:rPr>
      </w:pPr>
    </w:p>
    <w:p w14:paraId="3DA12685" w14:textId="5D021B9A" w:rsidR="00F30EFD" w:rsidRPr="00006D52" w:rsidRDefault="00B63D68" w:rsidP="00B63D68">
      <w:pPr>
        <w:jc w:val="both"/>
        <w:rPr>
          <w:rFonts w:ascii="Verdana" w:hAnsi="Verdana" w:cs="Arial"/>
          <w:color w:val="000000" w:themeColor="text1"/>
          <w:sz w:val="22"/>
          <w:szCs w:val="22"/>
        </w:rPr>
      </w:pPr>
      <w:r w:rsidRPr="00006D52">
        <w:rPr>
          <w:rFonts w:ascii="Verdana" w:hAnsi="Verdana" w:cs="Arial"/>
          <w:color w:val="000000" w:themeColor="text1"/>
          <w:sz w:val="22"/>
          <w:szCs w:val="22"/>
        </w:rPr>
        <w:t>Cuando el profesional propuesto sea una persona titulada y domiciliada en el exterior y sea propuesto para ejercer temporalmente la profesión en el territorio nacional, deberá obtener del Consejo Profesional Nacional correspondiente, permiso o licencia temporal para ejercer sin matrícula profesional o certificado de inscripción profesional o certificado de matrícula. Este documento deberá ser presentado por el proponente adjudicatario antes del inicio de la ejecución del contrato.</w:t>
      </w:r>
    </w:p>
    <w:p w14:paraId="224F298F" w14:textId="77777777" w:rsidR="00B63D68" w:rsidRPr="00006D52" w:rsidRDefault="00B63D68" w:rsidP="00F30EFD">
      <w:pPr>
        <w:pStyle w:val="Ttulo1"/>
        <w:numPr>
          <w:ilvl w:val="0"/>
          <w:numId w:val="0"/>
        </w:numPr>
        <w:rPr>
          <w:rFonts w:ascii="Verdana" w:hAnsi="Verdana" w:cs="Arial"/>
          <w:color w:val="000000" w:themeColor="text1"/>
          <w:sz w:val="22"/>
          <w:szCs w:val="22"/>
          <w:u w:val="single"/>
          <w:lang w:val="es-CO"/>
        </w:rPr>
      </w:pPr>
      <w:bookmarkStart w:id="442" w:name="_Toc486876790"/>
      <w:bookmarkStart w:id="443" w:name="_Toc516594524"/>
    </w:p>
    <w:p w14:paraId="6A4F8465" w14:textId="75B61BE5" w:rsidR="00F30EFD" w:rsidRPr="00006D52" w:rsidRDefault="00F30EFD" w:rsidP="001E0A51">
      <w:pPr>
        <w:pStyle w:val="Ttulo3"/>
        <w:numPr>
          <w:ilvl w:val="2"/>
          <w:numId w:val="33"/>
        </w:numPr>
        <w:rPr>
          <w:color w:val="000000" w:themeColor="text1"/>
          <w:sz w:val="22"/>
          <w:szCs w:val="22"/>
        </w:rPr>
      </w:pPr>
      <w:bookmarkStart w:id="444" w:name="_Toc6928117"/>
      <w:r w:rsidRPr="00006D52">
        <w:rPr>
          <w:color w:val="000000" w:themeColor="text1"/>
          <w:sz w:val="22"/>
          <w:szCs w:val="22"/>
        </w:rPr>
        <w:t>Certificaciones Experiencia</w:t>
      </w:r>
      <w:bookmarkEnd w:id="442"/>
      <w:bookmarkEnd w:id="443"/>
      <w:bookmarkEnd w:id="444"/>
    </w:p>
    <w:p w14:paraId="07970CDB" w14:textId="77777777" w:rsidR="00F30EFD" w:rsidRPr="00006D52" w:rsidRDefault="00F30EFD" w:rsidP="00F30EFD">
      <w:pPr>
        <w:jc w:val="both"/>
        <w:rPr>
          <w:rFonts w:ascii="Verdana" w:hAnsi="Verdana" w:cs="Arial"/>
          <w:color w:val="000000" w:themeColor="text1"/>
          <w:sz w:val="22"/>
          <w:szCs w:val="22"/>
        </w:rPr>
      </w:pPr>
    </w:p>
    <w:p w14:paraId="48D4F231" w14:textId="77777777" w:rsidR="00F30EFD" w:rsidRPr="00006D52" w:rsidRDefault="00F30EFD" w:rsidP="00F30EFD">
      <w:pPr>
        <w:jc w:val="both"/>
        <w:rPr>
          <w:rFonts w:ascii="Verdana" w:hAnsi="Verdana" w:cs="Arial"/>
          <w:color w:val="000000" w:themeColor="text1"/>
          <w:sz w:val="22"/>
          <w:szCs w:val="22"/>
        </w:rPr>
      </w:pPr>
      <w:r w:rsidRPr="00006D52">
        <w:rPr>
          <w:rFonts w:ascii="Verdana" w:hAnsi="Verdana" w:cs="Arial"/>
          <w:color w:val="000000" w:themeColor="text1"/>
          <w:sz w:val="22"/>
          <w:szCs w:val="22"/>
        </w:rPr>
        <w:t>Certificaciones labores desarrolladas, expedidas por el contratante donde se demuestre la participación en proyectos de acuerdo con el perfil solicitado. Las certificaciones que se presenten como soporte de la experiencia especifica solicitada deben contener como mínimo la siguiente información:</w:t>
      </w:r>
    </w:p>
    <w:p w14:paraId="2C5C2A54" w14:textId="77777777" w:rsidR="00F30EFD" w:rsidRPr="00006D52" w:rsidRDefault="00F30EFD" w:rsidP="00F30EFD">
      <w:pPr>
        <w:jc w:val="both"/>
        <w:rPr>
          <w:rFonts w:ascii="Verdana" w:hAnsi="Verdana" w:cs="Arial"/>
          <w:color w:val="000000" w:themeColor="text1"/>
          <w:sz w:val="22"/>
          <w:szCs w:val="22"/>
        </w:rPr>
      </w:pPr>
    </w:p>
    <w:p w14:paraId="61ADE9A9" w14:textId="77777777" w:rsidR="00A150D3" w:rsidRPr="00006D52" w:rsidRDefault="00A150D3" w:rsidP="001E0A51">
      <w:pPr>
        <w:numPr>
          <w:ilvl w:val="0"/>
          <w:numId w:val="9"/>
        </w:numPr>
        <w:jc w:val="both"/>
        <w:rPr>
          <w:rFonts w:ascii="Verdana" w:hAnsi="Verdana" w:cs="Arial"/>
          <w:color w:val="000000" w:themeColor="text1"/>
          <w:sz w:val="22"/>
          <w:szCs w:val="22"/>
        </w:rPr>
      </w:pPr>
      <w:r w:rsidRPr="00006D52">
        <w:rPr>
          <w:rFonts w:ascii="Verdana" w:hAnsi="Verdana" w:cs="Arial"/>
          <w:color w:val="000000" w:themeColor="text1"/>
          <w:sz w:val="22"/>
          <w:szCs w:val="22"/>
        </w:rPr>
        <w:t>Cargo desempeñado.</w:t>
      </w:r>
    </w:p>
    <w:p w14:paraId="67E9E8EF" w14:textId="77777777" w:rsidR="00A150D3" w:rsidRPr="00006D52" w:rsidRDefault="00A150D3" w:rsidP="001E0A51">
      <w:pPr>
        <w:numPr>
          <w:ilvl w:val="0"/>
          <w:numId w:val="9"/>
        </w:numPr>
        <w:jc w:val="both"/>
        <w:rPr>
          <w:rFonts w:ascii="Verdana" w:hAnsi="Verdana" w:cs="Arial"/>
          <w:color w:val="000000" w:themeColor="text1"/>
          <w:sz w:val="22"/>
          <w:szCs w:val="22"/>
        </w:rPr>
      </w:pPr>
      <w:r w:rsidRPr="00006D52">
        <w:rPr>
          <w:rFonts w:ascii="Verdana" w:hAnsi="Verdana" w:cs="Arial"/>
          <w:color w:val="000000" w:themeColor="text1"/>
          <w:sz w:val="22"/>
          <w:szCs w:val="22"/>
        </w:rPr>
        <w:t>Fecha de iniciación y terminación del respectivo contrato.</w:t>
      </w:r>
    </w:p>
    <w:p w14:paraId="139A1249" w14:textId="77777777" w:rsidR="00A150D3" w:rsidRPr="00006D52" w:rsidRDefault="00A150D3" w:rsidP="001E0A51">
      <w:pPr>
        <w:numPr>
          <w:ilvl w:val="0"/>
          <w:numId w:val="9"/>
        </w:numPr>
        <w:jc w:val="both"/>
        <w:rPr>
          <w:rFonts w:ascii="Verdana" w:hAnsi="Verdana" w:cs="Arial"/>
          <w:color w:val="000000" w:themeColor="text1"/>
          <w:sz w:val="22"/>
          <w:szCs w:val="22"/>
        </w:rPr>
      </w:pPr>
      <w:r w:rsidRPr="00006D52">
        <w:rPr>
          <w:rFonts w:ascii="Verdana" w:hAnsi="Verdana" w:cs="Arial"/>
          <w:color w:val="000000" w:themeColor="text1"/>
          <w:sz w:val="22"/>
          <w:szCs w:val="22"/>
        </w:rPr>
        <w:t>Entidad contratante, teléfono y dirección.</w:t>
      </w:r>
    </w:p>
    <w:p w14:paraId="18BC3EDB" w14:textId="77777777" w:rsidR="00A150D3" w:rsidRPr="00006D52" w:rsidRDefault="00A150D3" w:rsidP="001E0A51">
      <w:pPr>
        <w:numPr>
          <w:ilvl w:val="0"/>
          <w:numId w:val="9"/>
        </w:numPr>
        <w:jc w:val="both"/>
        <w:rPr>
          <w:rFonts w:ascii="Verdana" w:hAnsi="Verdana" w:cs="Arial"/>
          <w:color w:val="000000" w:themeColor="text1"/>
          <w:sz w:val="22"/>
          <w:szCs w:val="22"/>
        </w:rPr>
      </w:pPr>
      <w:r w:rsidRPr="00006D52">
        <w:rPr>
          <w:rFonts w:ascii="Verdana" w:hAnsi="Verdana" w:cs="Arial"/>
          <w:color w:val="000000" w:themeColor="text1"/>
          <w:sz w:val="22"/>
          <w:szCs w:val="22"/>
        </w:rPr>
        <w:t>Firma de la persona competente que certifica.</w:t>
      </w:r>
    </w:p>
    <w:p w14:paraId="6EB1357E" w14:textId="77777777" w:rsidR="00F30EFD" w:rsidRPr="00006D52" w:rsidRDefault="00F30EFD" w:rsidP="00F30EFD">
      <w:pPr>
        <w:jc w:val="both"/>
        <w:rPr>
          <w:rFonts w:ascii="Verdana" w:hAnsi="Verdana" w:cs="Arial"/>
          <w:color w:val="000000" w:themeColor="text1"/>
          <w:sz w:val="22"/>
          <w:szCs w:val="22"/>
        </w:rPr>
      </w:pPr>
    </w:p>
    <w:p w14:paraId="1F5E1989" w14:textId="0382A06C" w:rsidR="00F30EFD" w:rsidRPr="00006D52" w:rsidRDefault="00F30EFD" w:rsidP="00F30EFD">
      <w:pPr>
        <w:jc w:val="both"/>
        <w:rPr>
          <w:rFonts w:ascii="Verdana" w:hAnsi="Verdana" w:cs="Arial"/>
          <w:b/>
          <w:color w:val="000000" w:themeColor="text1"/>
          <w:sz w:val="22"/>
          <w:szCs w:val="22"/>
        </w:rPr>
      </w:pPr>
      <w:r w:rsidRPr="00006D52">
        <w:rPr>
          <w:rFonts w:ascii="Verdana" w:hAnsi="Verdana" w:cs="Arial"/>
          <w:b/>
          <w:color w:val="000000" w:themeColor="text1"/>
          <w:sz w:val="22"/>
          <w:szCs w:val="22"/>
        </w:rPr>
        <w:t xml:space="preserve">En caso </w:t>
      </w:r>
      <w:r w:rsidR="006B5E87" w:rsidRPr="00006D52">
        <w:rPr>
          <w:rFonts w:ascii="Verdana" w:hAnsi="Verdana" w:cs="Arial"/>
          <w:b/>
          <w:color w:val="000000" w:themeColor="text1"/>
          <w:sz w:val="22"/>
          <w:szCs w:val="22"/>
        </w:rPr>
        <w:t xml:space="preserve">de </w:t>
      </w:r>
      <w:r w:rsidRPr="00006D52">
        <w:rPr>
          <w:rFonts w:ascii="Verdana" w:hAnsi="Verdana" w:cs="Arial"/>
          <w:b/>
          <w:color w:val="000000" w:themeColor="text1"/>
          <w:sz w:val="22"/>
          <w:szCs w:val="22"/>
        </w:rPr>
        <w:t>que la certificación no contenga la información anteriormente solicitada no se tendrá en cuenta para efectos del cálculo de la experiencia específica del profesional y su calificación.</w:t>
      </w:r>
    </w:p>
    <w:p w14:paraId="3DC6EEBF" w14:textId="77777777" w:rsidR="00842396" w:rsidRPr="00006D52" w:rsidRDefault="00842396" w:rsidP="00F30EFD">
      <w:pPr>
        <w:jc w:val="both"/>
        <w:rPr>
          <w:rFonts w:ascii="Verdana" w:hAnsi="Verdana" w:cs="Arial"/>
          <w:b/>
          <w:color w:val="000000" w:themeColor="text1"/>
          <w:sz w:val="22"/>
          <w:szCs w:val="22"/>
        </w:rPr>
      </w:pPr>
    </w:p>
    <w:p w14:paraId="12BB4D78" w14:textId="77777777" w:rsidR="00842396" w:rsidRPr="00006D52" w:rsidRDefault="00842396" w:rsidP="00842396">
      <w:pPr>
        <w:ind w:left="993" w:hanging="993"/>
        <w:jc w:val="both"/>
        <w:rPr>
          <w:rFonts w:ascii="Verdana" w:hAnsi="Verdana"/>
          <w:color w:val="000000" w:themeColor="text1"/>
          <w:sz w:val="22"/>
          <w:szCs w:val="22"/>
        </w:rPr>
      </w:pPr>
      <w:r w:rsidRPr="00006D52">
        <w:rPr>
          <w:rFonts w:ascii="Verdana" w:hAnsi="Verdana"/>
          <w:b/>
          <w:color w:val="000000" w:themeColor="text1"/>
          <w:sz w:val="22"/>
          <w:szCs w:val="22"/>
        </w:rPr>
        <w:t>Nota 1:</w:t>
      </w:r>
      <w:r w:rsidRPr="00006D52">
        <w:rPr>
          <w:rFonts w:ascii="Verdana" w:hAnsi="Verdana"/>
          <w:color w:val="000000" w:themeColor="text1"/>
          <w:sz w:val="22"/>
          <w:szCs w:val="22"/>
        </w:rPr>
        <w:tab/>
        <w:t>No se aceptan certificaciones de experiencia en las cuales el profesional propuesto se certifique a sí mismo.</w:t>
      </w:r>
    </w:p>
    <w:p w14:paraId="3697AC6B" w14:textId="77777777" w:rsidR="00842396" w:rsidRPr="00006D52" w:rsidRDefault="00842396" w:rsidP="00842396">
      <w:pPr>
        <w:jc w:val="both"/>
        <w:rPr>
          <w:rFonts w:ascii="Verdana" w:hAnsi="Verdana"/>
          <w:color w:val="000000" w:themeColor="text1"/>
          <w:sz w:val="22"/>
          <w:szCs w:val="22"/>
        </w:rPr>
      </w:pPr>
    </w:p>
    <w:p w14:paraId="73BE44B5" w14:textId="77777777" w:rsidR="00842396" w:rsidRPr="00006D52" w:rsidRDefault="00842396" w:rsidP="00842396">
      <w:pPr>
        <w:ind w:left="993" w:hanging="993"/>
        <w:jc w:val="both"/>
        <w:rPr>
          <w:rFonts w:ascii="Verdana" w:hAnsi="Verdana"/>
          <w:b/>
          <w:color w:val="000000" w:themeColor="text1"/>
          <w:sz w:val="22"/>
          <w:szCs w:val="22"/>
        </w:rPr>
      </w:pPr>
      <w:r w:rsidRPr="00006D52">
        <w:rPr>
          <w:rFonts w:ascii="Verdana" w:hAnsi="Verdana"/>
          <w:b/>
          <w:color w:val="000000" w:themeColor="text1"/>
          <w:sz w:val="22"/>
          <w:szCs w:val="22"/>
        </w:rPr>
        <w:t xml:space="preserve">Nota 2: </w:t>
      </w:r>
      <w:r w:rsidRPr="00006D52">
        <w:rPr>
          <w:rFonts w:ascii="Verdana" w:hAnsi="Verdana"/>
          <w:b/>
          <w:color w:val="000000" w:themeColor="text1"/>
          <w:sz w:val="22"/>
          <w:szCs w:val="22"/>
        </w:rPr>
        <w:tab/>
      </w:r>
      <w:r w:rsidRPr="00006D52">
        <w:rPr>
          <w:rFonts w:ascii="Verdana" w:hAnsi="Verdana"/>
          <w:color w:val="000000" w:themeColor="text1"/>
          <w:sz w:val="22"/>
          <w:szCs w:val="22"/>
        </w:rPr>
        <w:t>Si el profesional propuesto ha sido designado mediante resolución en el desempeño de cargos en entidades públicas, éste deberá anexar copia de los actos administrativos de designación y la certificación que así lo acredita.</w:t>
      </w:r>
    </w:p>
    <w:p w14:paraId="780672DC" w14:textId="77777777" w:rsidR="00F30EFD" w:rsidRPr="00006D52" w:rsidRDefault="00F30EFD" w:rsidP="00F30EFD">
      <w:pPr>
        <w:jc w:val="both"/>
        <w:rPr>
          <w:rFonts w:ascii="Verdana" w:hAnsi="Verdana" w:cs="Arial"/>
          <w:color w:val="000000" w:themeColor="text1"/>
          <w:sz w:val="22"/>
          <w:szCs w:val="22"/>
        </w:rPr>
      </w:pPr>
    </w:p>
    <w:p w14:paraId="2A7156D0" w14:textId="77777777" w:rsidR="00F30EFD" w:rsidRPr="00006D52" w:rsidRDefault="00F30EFD" w:rsidP="00F30EFD">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Para efectos del cálculo de la duración de los trabajos, cuando la información suministrada en las certificaciones de experiencia no indique la duración de los mismos, pero sí sus fechas de inicio y terminación y a su vez estas fechas sólo indiquen el mes y año (sin señalar el día), se contará desde el último día del mes establecido como inicio y hasta el primer día del mes señalado como terminación. Así mismo, si las fechas de inicio y terminación, sólo indican el año, se contará desde el último día del año establecido como inicio y hasta el primer día del año señalado como terminación.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contabilizará sólo una vez el tiempo, cuando se acrediten trabajos que se traslapen en un mismo período. </w:t>
      </w:r>
    </w:p>
    <w:p w14:paraId="591C2AD3" w14:textId="77777777" w:rsidR="00F30EFD" w:rsidRPr="00006D52" w:rsidRDefault="00F30EFD" w:rsidP="00F30EFD">
      <w:pPr>
        <w:jc w:val="both"/>
        <w:rPr>
          <w:rFonts w:ascii="Verdana" w:hAnsi="Verdana" w:cs="Arial"/>
          <w:color w:val="000000" w:themeColor="text1"/>
          <w:sz w:val="22"/>
          <w:szCs w:val="22"/>
        </w:rPr>
      </w:pPr>
    </w:p>
    <w:p w14:paraId="28A3C283" w14:textId="77777777" w:rsidR="00F30EFD" w:rsidRPr="00006D52" w:rsidRDefault="00F30EFD" w:rsidP="00F30EFD">
      <w:pPr>
        <w:jc w:val="both"/>
        <w:rPr>
          <w:rFonts w:ascii="Verdana" w:hAnsi="Verdana" w:cs="Arial"/>
          <w:color w:val="000000" w:themeColor="text1"/>
          <w:sz w:val="22"/>
          <w:szCs w:val="22"/>
        </w:rPr>
      </w:pPr>
      <w:r w:rsidRPr="00006D52">
        <w:rPr>
          <w:rFonts w:ascii="Verdana" w:hAnsi="Verdana" w:cs="Arial"/>
          <w:color w:val="000000" w:themeColor="text1"/>
          <w:sz w:val="22"/>
          <w:szCs w:val="22"/>
        </w:rPr>
        <w:t>Se determinará el plazo en años, meses y días, de cada trabajo realizado por el personal profesional, utilizando para su conversión, cuando ello se requiera, meses de 30 días y años de 360 días y se efectuará la sumatoria total de los mismos.</w:t>
      </w:r>
    </w:p>
    <w:p w14:paraId="2D69D79C" w14:textId="77777777" w:rsidR="00F30EFD" w:rsidRPr="00006D52" w:rsidRDefault="00F30EFD" w:rsidP="00F30EFD">
      <w:pPr>
        <w:jc w:val="both"/>
        <w:rPr>
          <w:rFonts w:ascii="Verdana" w:hAnsi="Verdana" w:cs="Arial"/>
          <w:color w:val="000000" w:themeColor="text1"/>
          <w:sz w:val="22"/>
          <w:szCs w:val="22"/>
        </w:rPr>
      </w:pPr>
    </w:p>
    <w:p w14:paraId="5081421B" w14:textId="0C246CD2" w:rsidR="00F30EFD" w:rsidRPr="00006D52" w:rsidRDefault="00F30EFD" w:rsidP="00F30EFD">
      <w:pPr>
        <w:jc w:val="both"/>
        <w:rPr>
          <w:rFonts w:ascii="Verdana" w:hAnsi="Verdana" w:cs="Arial"/>
          <w:color w:val="000000" w:themeColor="text1"/>
          <w:sz w:val="22"/>
          <w:szCs w:val="22"/>
        </w:rPr>
      </w:pPr>
      <w:r w:rsidRPr="00006D52">
        <w:rPr>
          <w:rFonts w:ascii="Verdana" w:hAnsi="Verdana" w:cs="Arial"/>
          <w:color w:val="000000" w:themeColor="text1"/>
          <w:sz w:val="22"/>
          <w:szCs w:val="22"/>
        </w:rPr>
        <w:t>No se aceptar</w:t>
      </w:r>
      <w:r w:rsidR="001B0EDB" w:rsidRPr="00006D52">
        <w:rPr>
          <w:rFonts w:ascii="Verdana" w:hAnsi="Verdana" w:cs="Arial"/>
          <w:color w:val="000000" w:themeColor="text1"/>
          <w:sz w:val="22"/>
          <w:szCs w:val="22"/>
        </w:rPr>
        <w:t>á</w:t>
      </w:r>
      <w:r w:rsidRPr="00006D52">
        <w:rPr>
          <w:rFonts w:ascii="Verdana" w:hAnsi="Verdana" w:cs="Arial"/>
          <w:color w:val="000000" w:themeColor="text1"/>
          <w:sz w:val="22"/>
          <w:szCs w:val="22"/>
        </w:rPr>
        <w:t xml:space="preserve">n traslapos de tiempo de experiencia. </w:t>
      </w:r>
    </w:p>
    <w:p w14:paraId="09D1D5C3" w14:textId="77777777" w:rsidR="00F30EFD" w:rsidRPr="00006D52" w:rsidRDefault="00F30EFD" w:rsidP="00F30EFD">
      <w:pPr>
        <w:jc w:val="both"/>
        <w:rPr>
          <w:rFonts w:ascii="Verdana" w:hAnsi="Verdana" w:cs="Arial"/>
          <w:color w:val="000000" w:themeColor="text1"/>
          <w:sz w:val="22"/>
          <w:szCs w:val="22"/>
        </w:rPr>
      </w:pPr>
    </w:p>
    <w:p w14:paraId="5202460C" w14:textId="77777777" w:rsidR="00F30EFD" w:rsidRPr="00006D52" w:rsidRDefault="00F30EFD" w:rsidP="001E0A51">
      <w:pPr>
        <w:pStyle w:val="Ttulo3"/>
        <w:numPr>
          <w:ilvl w:val="2"/>
          <w:numId w:val="33"/>
        </w:numPr>
        <w:rPr>
          <w:color w:val="000000" w:themeColor="text1"/>
          <w:sz w:val="22"/>
          <w:szCs w:val="22"/>
        </w:rPr>
      </w:pPr>
      <w:bookmarkStart w:id="445" w:name="_Toc486876791"/>
      <w:bookmarkStart w:id="446" w:name="_Toc516594525"/>
      <w:bookmarkStart w:id="447" w:name="_Toc6928118"/>
      <w:r w:rsidRPr="00006D52">
        <w:rPr>
          <w:color w:val="000000" w:themeColor="text1"/>
          <w:sz w:val="22"/>
          <w:szCs w:val="22"/>
        </w:rPr>
        <w:t>Documentos adicionales</w:t>
      </w:r>
      <w:bookmarkEnd w:id="445"/>
      <w:bookmarkEnd w:id="446"/>
      <w:bookmarkEnd w:id="447"/>
    </w:p>
    <w:p w14:paraId="3C461AA5" w14:textId="77777777" w:rsidR="00F30EFD" w:rsidRPr="00006D52" w:rsidRDefault="00F30EFD" w:rsidP="00F30EFD">
      <w:pPr>
        <w:jc w:val="both"/>
        <w:rPr>
          <w:rFonts w:ascii="Verdana" w:hAnsi="Verdana" w:cs="Arial"/>
          <w:color w:val="000000" w:themeColor="text1"/>
          <w:sz w:val="22"/>
          <w:szCs w:val="22"/>
        </w:rPr>
      </w:pPr>
    </w:p>
    <w:p w14:paraId="6878EF13" w14:textId="42D425FD" w:rsidR="00F30EFD" w:rsidRPr="00006D52" w:rsidRDefault="00F30EFD" w:rsidP="001E0A51">
      <w:pPr>
        <w:numPr>
          <w:ilvl w:val="0"/>
          <w:numId w:val="10"/>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caso de presentarse certificaciones que acrediten experiencia en la ejecución de actividades diferentes a las solicitadas para el profesional </w:t>
      </w:r>
      <w:r w:rsidRPr="00006D52">
        <w:rPr>
          <w:rFonts w:ascii="Verdana" w:hAnsi="Verdana" w:cs="Arial"/>
          <w:color w:val="000000" w:themeColor="text1"/>
          <w:sz w:val="22"/>
          <w:szCs w:val="22"/>
        </w:rPr>
        <w:lastRenderedPageBreak/>
        <w:t>propuesto en el presente pliego, el Ministerio únicamente tendrá en cuenta las actividades,  los valores y tiempo de aquellas actividades que se refieran exclusivamente a la experiencia solicitada. De esta manera, en la certificación se deberá discriminar el tiempo, y valor ejecutado en este tipo de actividades.</w:t>
      </w:r>
    </w:p>
    <w:p w14:paraId="0278A285" w14:textId="77777777" w:rsidR="00F30EFD" w:rsidRPr="00006D52" w:rsidRDefault="00F30EFD" w:rsidP="00F30EFD">
      <w:pPr>
        <w:ind w:left="360"/>
        <w:jc w:val="both"/>
        <w:rPr>
          <w:rFonts w:ascii="Verdana" w:hAnsi="Verdana" w:cs="Arial"/>
          <w:color w:val="000000" w:themeColor="text1"/>
          <w:sz w:val="22"/>
          <w:szCs w:val="22"/>
        </w:rPr>
      </w:pPr>
    </w:p>
    <w:p w14:paraId="68FF6A08" w14:textId="77777777" w:rsidR="00F30EFD" w:rsidRPr="00006D52" w:rsidRDefault="00F30EFD" w:rsidP="001E0A51">
      <w:pPr>
        <w:numPr>
          <w:ilvl w:val="0"/>
          <w:numId w:val="10"/>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el Proponente es el mismo que certifica al profesional, además de la certificación del personal propuesto, debe presentar la copia del respectivo contrato suscrito entre el contratista (proponente) y el contratante o la certificación de la consultoría o interventoría expedida por el contratante de la misma donde certifique al profesional propuesto y el pago de seguridad social correspondiente al periodo de ejecución del contrato. En caso contrario, esta certificación no será tenida en cuenta para acreditar la experiencia específica solicitada. </w:t>
      </w:r>
    </w:p>
    <w:p w14:paraId="2993AB12" w14:textId="77777777" w:rsidR="00F30EFD" w:rsidRPr="00006D52" w:rsidRDefault="00F30EFD" w:rsidP="00F30EFD">
      <w:pPr>
        <w:jc w:val="both"/>
        <w:rPr>
          <w:rFonts w:ascii="Verdana" w:hAnsi="Verdana" w:cs="Arial"/>
          <w:color w:val="000000" w:themeColor="text1"/>
          <w:sz w:val="22"/>
          <w:szCs w:val="22"/>
        </w:rPr>
      </w:pPr>
    </w:p>
    <w:p w14:paraId="2116AD2E" w14:textId="6976685B" w:rsidR="00F30EFD" w:rsidRPr="00006D52" w:rsidRDefault="00F30EFD" w:rsidP="001E0A51">
      <w:pPr>
        <w:numPr>
          <w:ilvl w:val="0"/>
          <w:numId w:val="10"/>
        </w:numPr>
        <w:jc w:val="both"/>
        <w:rPr>
          <w:rFonts w:ascii="Verdana" w:hAnsi="Verdana" w:cs="Arial"/>
          <w:color w:val="000000" w:themeColor="text1"/>
          <w:sz w:val="22"/>
          <w:szCs w:val="22"/>
        </w:rPr>
      </w:pPr>
      <w:r w:rsidRPr="00006D52">
        <w:rPr>
          <w:rFonts w:ascii="Verdana" w:hAnsi="Verdana" w:cs="Arial"/>
          <w:color w:val="000000" w:themeColor="text1"/>
          <w:sz w:val="22"/>
          <w:szCs w:val="22"/>
        </w:rPr>
        <w:t>Si el profesional propuesto coincide con uno de los representantes legales o socios de la persona jurídica que propone o la persona natural que oferta o el representante legal de Consorcios o Uniones Temporales, deberá aportar</w:t>
      </w:r>
      <w:r w:rsidR="001B0EDB" w:rsidRPr="00006D52">
        <w:rPr>
          <w:rFonts w:ascii="Verdana" w:hAnsi="Verdana" w:cs="Arial"/>
          <w:color w:val="000000" w:themeColor="text1"/>
          <w:sz w:val="22"/>
          <w:szCs w:val="22"/>
        </w:rPr>
        <w:t>,</w:t>
      </w:r>
      <w:r w:rsidRPr="00006D52">
        <w:rPr>
          <w:rFonts w:ascii="Verdana" w:hAnsi="Verdana" w:cs="Arial"/>
          <w:color w:val="000000" w:themeColor="text1"/>
          <w:sz w:val="22"/>
          <w:szCs w:val="22"/>
        </w:rPr>
        <w:t xml:space="preserve"> además, copia del respectivo contrato o certificación suscrito entre el certificador y el contratante de la consultoría o interventoría.</w:t>
      </w:r>
    </w:p>
    <w:p w14:paraId="7DFE76CE" w14:textId="77777777" w:rsidR="00F30EFD" w:rsidRPr="00006D52" w:rsidRDefault="00F30EFD" w:rsidP="00F30EFD">
      <w:pPr>
        <w:jc w:val="both"/>
        <w:rPr>
          <w:rFonts w:ascii="Verdana" w:hAnsi="Verdana" w:cs="Arial"/>
          <w:color w:val="000000" w:themeColor="text1"/>
          <w:sz w:val="22"/>
          <w:szCs w:val="22"/>
        </w:rPr>
      </w:pPr>
    </w:p>
    <w:p w14:paraId="2620A669" w14:textId="77777777" w:rsidR="00F30EFD" w:rsidRPr="00006D52" w:rsidRDefault="00F30EFD" w:rsidP="001E0A51">
      <w:pPr>
        <w:numPr>
          <w:ilvl w:val="0"/>
          <w:numId w:val="10"/>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el profesional propuesto es el mismo que certifica, además de la certificación deberá presentar la copia del respectivo contrato suscrito entre el contratista y el contratante de la consultoría o la interventoría o la certificación expedida por el contratante de la consultoría o la interventoría. </w:t>
      </w:r>
    </w:p>
    <w:p w14:paraId="4D9CE16F" w14:textId="77777777" w:rsidR="00F30EFD" w:rsidRPr="00006D52" w:rsidRDefault="00F30EFD" w:rsidP="00F30EFD">
      <w:pPr>
        <w:jc w:val="both"/>
        <w:rPr>
          <w:rFonts w:ascii="Verdana" w:hAnsi="Verdana" w:cs="Arial"/>
          <w:color w:val="000000" w:themeColor="text1"/>
          <w:sz w:val="22"/>
          <w:szCs w:val="22"/>
        </w:rPr>
      </w:pPr>
    </w:p>
    <w:p w14:paraId="1681509E" w14:textId="77777777" w:rsidR="00F30EFD" w:rsidRPr="00006D52" w:rsidRDefault="00F30EFD" w:rsidP="001E0A51">
      <w:pPr>
        <w:numPr>
          <w:ilvl w:val="0"/>
          <w:numId w:val="10"/>
        </w:numPr>
        <w:suppressAutoHyphens w:val="0"/>
        <w:jc w:val="both"/>
        <w:rPr>
          <w:rFonts w:ascii="Verdana" w:hAnsi="Verdana" w:cs="Arial"/>
          <w:color w:val="000000" w:themeColor="text1"/>
          <w:sz w:val="22"/>
          <w:szCs w:val="22"/>
        </w:rPr>
      </w:pPr>
      <w:r w:rsidRPr="00006D52">
        <w:rPr>
          <w:rFonts w:ascii="Verdana" w:hAnsi="Verdana" w:cs="Arial"/>
          <w:color w:val="000000" w:themeColor="text1"/>
          <w:sz w:val="22"/>
          <w:szCs w:val="22"/>
        </w:rPr>
        <w:t>Si el profesional propuesto desarrolló sus labores como servidor público y con la certificación no se establece el perfil solicitado por la entidad, la certificación deberá contar con la descripción de las funciones desempeñadas, en el caso que dicho documento no relacione las funciones desempañadas, esta experiencia no será tenida en cuenta para efectos de la evaluación.</w:t>
      </w:r>
    </w:p>
    <w:p w14:paraId="59483909" w14:textId="77777777" w:rsidR="00F30EFD" w:rsidRPr="00006D52" w:rsidRDefault="00F30EFD" w:rsidP="00F30EFD">
      <w:pPr>
        <w:jc w:val="both"/>
        <w:rPr>
          <w:rFonts w:ascii="Verdana" w:hAnsi="Verdana" w:cs="Arial"/>
          <w:color w:val="000000" w:themeColor="text1"/>
          <w:sz w:val="22"/>
          <w:szCs w:val="22"/>
        </w:rPr>
      </w:pPr>
    </w:p>
    <w:p w14:paraId="42C0F239" w14:textId="00B13447" w:rsidR="00F30EFD" w:rsidRPr="00006D52" w:rsidRDefault="00842396" w:rsidP="00842396">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00F30EFD" w:rsidRPr="00006D52">
        <w:rPr>
          <w:rFonts w:ascii="Verdana" w:hAnsi="Verdana" w:cs="Arial"/>
          <w:b/>
          <w:color w:val="000000" w:themeColor="text1"/>
          <w:sz w:val="22"/>
          <w:szCs w:val="22"/>
        </w:rPr>
        <w:t xml:space="preserve"> </w:t>
      </w:r>
      <w:r w:rsidR="0009484A" w:rsidRPr="00006D52">
        <w:rPr>
          <w:rFonts w:ascii="Verdana" w:hAnsi="Verdana" w:cs="Arial"/>
          <w:b/>
          <w:color w:val="000000" w:themeColor="text1"/>
          <w:sz w:val="22"/>
          <w:szCs w:val="22"/>
        </w:rPr>
        <w:t>1</w:t>
      </w:r>
      <w:r w:rsidR="00F30EFD" w:rsidRPr="00006D52">
        <w:rPr>
          <w:rFonts w:ascii="Verdana" w:hAnsi="Verdana" w:cs="Arial"/>
          <w:b/>
          <w:color w:val="000000" w:themeColor="text1"/>
          <w:sz w:val="22"/>
          <w:szCs w:val="22"/>
        </w:rPr>
        <w:t xml:space="preserve">: </w:t>
      </w:r>
      <w:r w:rsidRPr="00006D52">
        <w:rPr>
          <w:rFonts w:ascii="Verdana" w:hAnsi="Verdana" w:cs="Arial"/>
          <w:b/>
          <w:color w:val="000000" w:themeColor="text1"/>
          <w:sz w:val="22"/>
          <w:szCs w:val="22"/>
        </w:rPr>
        <w:tab/>
      </w:r>
      <w:r w:rsidR="00F30EFD" w:rsidRPr="00006D52">
        <w:rPr>
          <w:rFonts w:ascii="Verdana" w:hAnsi="Verdana" w:cs="Arial"/>
          <w:b/>
          <w:color w:val="000000" w:themeColor="text1"/>
          <w:sz w:val="22"/>
          <w:szCs w:val="22"/>
        </w:rPr>
        <w:t>El INTERVENTOR</w:t>
      </w:r>
      <w:r w:rsidR="00F30EFD" w:rsidRPr="00006D52">
        <w:rPr>
          <w:rFonts w:ascii="Verdana" w:hAnsi="Verdana" w:cs="Arial"/>
          <w:color w:val="000000" w:themeColor="text1"/>
          <w:sz w:val="22"/>
          <w:szCs w:val="22"/>
        </w:rPr>
        <w:t xml:space="preserve"> no podrá cambiar, sin autorización del Ministerio, antes de iniciar el contrato, al profesional que haya presentado en la propuesta, so pena de incurrir en una multa equivalente al 1% del valor total del contrato, salvo muerte, enfermedad permanente, fuerza mayor o caso fortuito debidamente comprobada. </w:t>
      </w:r>
    </w:p>
    <w:p w14:paraId="7F195A62" w14:textId="77777777" w:rsidR="00F30EFD" w:rsidRPr="00006D52" w:rsidRDefault="00F30EFD" w:rsidP="00F30EFD">
      <w:pPr>
        <w:jc w:val="both"/>
        <w:rPr>
          <w:rFonts w:ascii="Verdana" w:hAnsi="Verdana" w:cs="Arial"/>
          <w:color w:val="000000" w:themeColor="text1"/>
          <w:sz w:val="22"/>
          <w:szCs w:val="22"/>
        </w:rPr>
      </w:pPr>
    </w:p>
    <w:p w14:paraId="0AAD4E1A" w14:textId="68BE07F4" w:rsidR="00F30EFD" w:rsidRPr="00006D52" w:rsidRDefault="00842396" w:rsidP="00842396">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00F30EFD" w:rsidRPr="00006D52">
        <w:rPr>
          <w:rFonts w:ascii="Verdana" w:hAnsi="Verdana" w:cs="Arial"/>
          <w:b/>
          <w:color w:val="000000" w:themeColor="text1"/>
          <w:sz w:val="22"/>
          <w:szCs w:val="22"/>
        </w:rPr>
        <w:t xml:space="preserve"> </w:t>
      </w:r>
      <w:r w:rsidR="0009484A" w:rsidRPr="00006D52">
        <w:rPr>
          <w:rFonts w:ascii="Verdana" w:hAnsi="Verdana" w:cs="Arial"/>
          <w:b/>
          <w:color w:val="000000" w:themeColor="text1"/>
          <w:sz w:val="22"/>
          <w:szCs w:val="22"/>
        </w:rPr>
        <w:t>2</w:t>
      </w:r>
      <w:r w:rsidR="00F30EFD" w:rsidRPr="00006D52">
        <w:rPr>
          <w:rFonts w:ascii="Verdana" w:hAnsi="Verdana" w:cs="Arial"/>
          <w:b/>
          <w:color w:val="000000" w:themeColor="text1"/>
          <w:sz w:val="22"/>
          <w:szCs w:val="22"/>
        </w:rPr>
        <w:t>:</w:t>
      </w:r>
      <w:r w:rsidR="00F30EFD"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ab/>
      </w:r>
      <w:r w:rsidR="00F30EFD" w:rsidRPr="00006D52">
        <w:rPr>
          <w:rFonts w:ascii="Verdana" w:hAnsi="Verdana" w:cs="Arial"/>
          <w:color w:val="000000" w:themeColor="text1"/>
          <w:sz w:val="22"/>
          <w:szCs w:val="22"/>
        </w:rPr>
        <w:t xml:space="preserve">El </w:t>
      </w:r>
      <w:r w:rsidR="00F30EFD" w:rsidRPr="00006D52">
        <w:rPr>
          <w:rFonts w:ascii="Verdana" w:hAnsi="Verdana" w:cs="Arial"/>
          <w:b/>
          <w:color w:val="000000" w:themeColor="text1"/>
          <w:sz w:val="22"/>
          <w:szCs w:val="22"/>
        </w:rPr>
        <w:t>MINISTERIO</w:t>
      </w:r>
      <w:r w:rsidR="00F30EFD" w:rsidRPr="00006D52">
        <w:rPr>
          <w:rFonts w:ascii="Verdana" w:hAnsi="Verdana" w:cs="Arial"/>
          <w:color w:val="000000" w:themeColor="text1"/>
          <w:sz w:val="22"/>
          <w:szCs w:val="22"/>
        </w:rPr>
        <w:t xml:space="preserve"> verificará que el profesional propuesto cumpla con los requisitos mínimos exigidos de formación académica y experiencia y que los mismos estén debidamente soportados por los documentos solicitados. Se deberá adjuntar los documentos soporte que acrediten su formación académica. Para efectos de la evaluación de la idoneidad, sólo se tendrán en cuenta aquellos títulos que</w:t>
      </w:r>
      <w:r w:rsidR="001B0EDB" w:rsidRPr="00006D52">
        <w:rPr>
          <w:rFonts w:ascii="Verdana" w:hAnsi="Verdana" w:cs="Arial"/>
          <w:color w:val="000000" w:themeColor="text1"/>
          <w:sz w:val="22"/>
          <w:szCs w:val="22"/>
        </w:rPr>
        <w:t>,</w:t>
      </w:r>
      <w:r w:rsidR="00F30EFD" w:rsidRPr="00006D52">
        <w:rPr>
          <w:rFonts w:ascii="Verdana" w:hAnsi="Verdana" w:cs="Arial"/>
          <w:color w:val="000000" w:themeColor="text1"/>
          <w:sz w:val="22"/>
          <w:szCs w:val="22"/>
        </w:rPr>
        <w:t xml:space="preserve"> de acuerdo con la normatividad colombiana vigente, sean aceptados en el país.</w:t>
      </w:r>
    </w:p>
    <w:p w14:paraId="3599EF85" w14:textId="77777777" w:rsidR="00F30EFD" w:rsidRPr="00006D52" w:rsidRDefault="00F30EFD" w:rsidP="00F30EFD">
      <w:pPr>
        <w:jc w:val="both"/>
        <w:rPr>
          <w:rFonts w:ascii="Verdana" w:hAnsi="Verdana" w:cs="Arial"/>
          <w:color w:val="000000" w:themeColor="text1"/>
          <w:sz w:val="22"/>
          <w:szCs w:val="22"/>
        </w:rPr>
      </w:pPr>
    </w:p>
    <w:p w14:paraId="6D86A45F" w14:textId="77777777" w:rsidR="00F30EFD" w:rsidRPr="00006D52" w:rsidRDefault="00F30EFD" w:rsidP="001E0A51">
      <w:pPr>
        <w:pStyle w:val="Ttulo3"/>
        <w:numPr>
          <w:ilvl w:val="2"/>
          <w:numId w:val="33"/>
        </w:numPr>
        <w:rPr>
          <w:color w:val="000000" w:themeColor="text1"/>
          <w:sz w:val="22"/>
          <w:szCs w:val="22"/>
        </w:rPr>
      </w:pPr>
      <w:bookmarkStart w:id="448" w:name="_Toc413926322"/>
      <w:bookmarkStart w:id="449" w:name="_Toc486876792"/>
      <w:bookmarkStart w:id="450" w:name="_Toc516594526"/>
      <w:bookmarkStart w:id="451" w:name="_Toc6928119"/>
      <w:r w:rsidRPr="00006D52">
        <w:rPr>
          <w:color w:val="000000" w:themeColor="text1"/>
          <w:sz w:val="22"/>
          <w:szCs w:val="22"/>
        </w:rPr>
        <w:t>Títulos Obtenidos en el Exterior</w:t>
      </w:r>
      <w:bookmarkEnd w:id="448"/>
      <w:bookmarkEnd w:id="449"/>
      <w:bookmarkEnd w:id="450"/>
      <w:bookmarkEnd w:id="451"/>
    </w:p>
    <w:p w14:paraId="615CAF4B" w14:textId="77777777" w:rsidR="00F30EFD" w:rsidRPr="00006D52" w:rsidRDefault="00F30EFD" w:rsidP="003A7E57">
      <w:pPr>
        <w:rPr>
          <w:rFonts w:ascii="Verdana" w:hAnsi="Verdana"/>
          <w:color w:val="000000" w:themeColor="text1"/>
          <w:sz w:val="22"/>
          <w:szCs w:val="22"/>
        </w:rPr>
      </w:pPr>
    </w:p>
    <w:p w14:paraId="3BBDC7E8" w14:textId="77777777" w:rsidR="00F30EFD" w:rsidRPr="00006D52" w:rsidRDefault="00F30EFD" w:rsidP="00F30EFD">
      <w:pPr>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El proponente que cuente con personal con títulos académicos otorgados en el exterior, deberá acreditar la convalidación y homologación de estos títulos ante el Ministerio de Educación Nacional o la entidad competente.</w:t>
      </w:r>
    </w:p>
    <w:p w14:paraId="7AAAEC30" w14:textId="77777777" w:rsidR="00F30EFD" w:rsidRPr="00006D52" w:rsidRDefault="00F30EFD" w:rsidP="00F30EFD">
      <w:pPr>
        <w:autoSpaceDE w:val="0"/>
        <w:autoSpaceDN w:val="0"/>
        <w:adjustRightInd w:val="0"/>
        <w:jc w:val="both"/>
        <w:rPr>
          <w:rFonts w:ascii="Verdana" w:hAnsi="Verdana" w:cs="Arial"/>
          <w:color w:val="000000" w:themeColor="text1"/>
          <w:sz w:val="22"/>
          <w:szCs w:val="22"/>
          <w:lang w:eastAsia="es-CO"/>
        </w:rPr>
      </w:pPr>
    </w:p>
    <w:p w14:paraId="0A33F6A3" w14:textId="77777777" w:rsidR="00F30EFD" w:rsidRPr="00006D52" w:rsidRDefault="00F30EFD" w:rsidP="00F30EFD">
      <w:pPr>
        <w:autoSpaceDE w:val="0"/>
        <w:autoSpaceDN w:val="0"/>
        <w:adjustRightInd w:val="0"/>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Este requisito no se exigirá cuando se trate de profesionales titulados y domiciliados en el exterior que pretendan ejercer temporalmente la profesión en Colombia.</w:t>
      </w:r>
    </w:p>
    <w:p w14:paraId="06896ECF" w14:textId="77777777" w:rsidR="00F30EFD" w:rsidRPr="00006D52" w:rsidRDefault="00F30EFD" w:rsidP="00F30EFD">
      <w:pPr>
        <w:autoSpaceDE w:val="0"/>
        <w:autoSpaceDN w:val="0"/>
        <w:adjustRightInd w:val="0"/>
        <w:jc w:val="both"/>
        <w:rPr>
          <w:rFonts w:ascii="Verdana" w:hAnsi="Verdana" w:cs="Arial"/>
          <w:color w:val="000000" w:themeColor="text1"/>
          <w:sz w:val="22"/>
          <w:szCs w:val="22"/>
          <w:lang w:eastAsia="es-CO"/>
        </w:rPr>
      </w:pPr>
    </w:p>
    <w:p w14:paraId="616CB963" w14:textId="77777777" w:rsidR="00F30EFD" w:rsidRPr="00006D52" w:rsidRDefault="00F30EFD" w:rsidP="00F30EFD">
      <w:pPr>
        <w:autoSpaceDE w:val="0"/>
        <w:autoSpaceDN w:val="0"/>
        <w:adjustRightInd w:val="0"/>
        <w:ind w:left="59" w:hanging="59"/>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lastRenderedPageBreak/>
        <w:t>El Ministerio de Educación Nacional homologa los estudios de pregrado (universitarios) por disciplina y/o licenciatura y los de postgrado en los niveles de especialización, maestría y doctorado.</w:t>
      </w:r>
    </w:p>
    <w:p w14:paraId="23110207" w14:textId="77777777" w:rsidR="00F30EFD" w:rsidRPr="00006D52" w:rsidRDefault="00F30EFD" w:rsidP="00F30EFD">
      <w:pPr>
        <w:autoSpaceDE w:val="0"/>
        <w:autoSpaceDN w:val="0"/>
        <w:adjustRightInd w:val="0"/>
        <w:jc w:val="both"/>
        <w:rPr>
          <w:rFonts w:ascii="Verdana" w:hAnsi="Verdana" w:cs="Arial"/>
          <w:color w:val="000000" w:themeColor="text1"/>
          <w:sz w:val="22"/>
          <w:szCs w:val="22"/>
          <w:lang w:eastAsia="es-CO"/>
        </w:rPr>
      </w:pPr>
    </w:p>
    <w:p w14:paraId="5E879212" w14:textId="77777777" w:rsidR="00F30EFD" w:rsidRPr="00006D52" w:rsidRDefault="00F30EFD" w:rsidP="001E0A51">
      <w:pPr>
        <w:pStyle w:val="Ttulo3"/>
        <w:numPr>
          <w:ilvl w:val="2"/>
          <w:numId w:val="33"/>
        </w:numPr>
        <w:rPr>
          <w:color w:val="000000" w:themeColor="text1"/>
          <w:sz w:val="22"/>
          <w:szCs w:val="22"/>
        </w:rPr>
      </w:pPr>
      <w:bookmarkStart w:id="452" w:name="_Toc413926323"/>
      <w:bookmarkStart w:id="453" w:name="_Toc486876793"/>
      <w:bookmarkStart w:id="454" w:name="_Toc516594527"/>
      <w:bookmarkStart w:id="455" w:name="_Toc6928120"/>
      <w:r w:rsidRPr="00006D52">
        <w:rPr>
          <w:color w:val="000000" w:themeColor="text1"/>
          <w:sz w:val="22"/>
          <w:szCs w:val="22"/>
        </w:rPr>
        <w:t>Autorización para el Ejercicio Temporal de la Profesión En Colombia</w:t>
      </w:r>
      <w:bookmarkEnd w:id="452"/>
      <w:bookmarkEnd w:id="453"/>
      <w:bookmarkEnd w:id="454"/>
      <w:bookmarkEnd w:id="455"/>
    </w:p>
    <w:p w14:paraId="11FB99FA" w14:textId="77777777" w:rsidR="00F30EFD" w:rsidRPr="00006D52" w:rsidRDefault="00F30EFD" w:rsidP="00F30EFD">
      <w:pPr>
        <w:autoSpaceDE w:val="0"/>
        <w:autoSpaceDN w:val="0"/>
        <w:adjustRightInd w:val="0"/>
        <w:jc w:val="both"/>
        <w:rPr>
          <w:rFonts w:ascii="Verdana" w:hAnsi="Verdana" w:cs="Arial"/>
          <w:color w:val="000000" w:themeColor="text1"/>
          <w:sz w:val="22"/>
          <w:szCs w:val="22"/>
          <w:lang w:eastAsia="es-CO"/>
        </w:rPr>
      </w:pPr>
    </w:p>
    <w:p w14:paraId="7C4ED2B3" w14:textId="34B3960F" w:rsidR="00F30EFD" w:rsidRPr="00006D52" w:rsidRDefault="00F30EFD" w:rsidP="00F30EFD">
      <w:pPr>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En el evento que el proponente ofrezca personal titulado y domiciliado en el exterior en los términos señalados en el presente </w:t>
      </w:r>
      <w:r w:rsidR="00BA121F" w:rsidRPr="00006D52">
        <w:rPr>
          <w:rFonts w:ascii="Verdana" w:hAnsi="Verdana" w:cs="Arial"/>
          <w:color w:val="000000" w:themeColor="text1"/>
          <w:sz w:val="22"/>
          <w:szCs w:val="22"/>
          <w:lang w:eastAsia="es-CO"/>
        </w:rPr>
        <w:t xml:space="preserve">documento complementario y en los </w:t>
      </w:r>
      <w:r w:rsidRPr="00006D52">
        <w:rPr>
          <w:rFonts w:ascii="Verdana" w:hAnsi="Verdana" w:cs="Arial"/>
          <w:color w:val="000000" w:themeColor="text1"/>
          <w:sz w:val="22"/>
          <w:szCs w:val="22"/>
          <w:lang w:eastAsia="es-CO"/>
        </w:rPr>
        <w:t>Estudios Previos, deberá presentar la autorización expedida por el Consejo Profesional Nacional de Ingeniería y sus Profesiones Auxiliares para el ejercicio temporal de la profesión en Colombia.</w:t>
      </w:r>
    </w:p>
    <w:p w14:paraId="76F616C8" w14:textId="77777777" w:rsidR="00F30EFD" w:rsidRPr="00006D52" w:rsidRDefault="00F30EFD" w:rsidP="00F30EFD">
      <w:pPr>
        <w:jc w:val="both"/>
        <w:rPr>
          <w:rFonts w:ascii="Verdana" w:hAnsi="Verdana" w:cs="Arial"/>
          <w:color w:val="000000" w:themeColor="text1"/>
          <w:sz w:val="22"/>
          <w:szCs w:val="22"/>
          <w:lang w:eastAsia="es-CO"/>
        </w:rPr>
      </w:pPr>
    </w:p>
    <w:p w14:paraId="59D4FD4D" w14:textId="263D27FA" w:rsidR="00F30EFD" w:rsidRPr="00006D52" w:rsidRDefault="00842396" w:rsidP="00842396">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00F30EFD" w:rsidRPr="00006D52">
        <w:rPr>
          <w:rFonts w:ascii="Verdana" w:hAnsi="Verdana" w:cs="Arial"/>
          <w:b/>
          <w:color w:val="000000" w:themeColor="text1"/>
          <w:sz w:val="22"/>
          <w:szCs w:val="22"/>
        </w:rPr>
        <w:t>:</w:t>
      </w:r>
      <w:r w:rsidR="00F30EFD"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ab/>
      </w:r>
      <w:r w:rsidR="00F30EFD" w:rsidRPr="00006D52">
        <w:rPr>
          <w:rFonts w:ascii="Verdana" w:hAnsi="Verdana" w:cs="Arial"/>
          <w:color w:val="000000" w:themeColor="text1"/>
          <w:sz w:val="22"/>
          <w:szCs w:val="22"/>
        </w:rPr>
        <w:t>Además del personal profesional solicitado anteriormente, el contratista, deberá contar durante el desarrollo del contrato con personal profesional adicional, de acuerdo con lo indicado en el anexo técnico. Este personal no será objeto de calificación durante el proceso de selección, pero deberá ser tenido en cuenta en el valor de la oferta. Una vez suscrito el contrato, el proponente deberá presentar las hojas de vida de estos profesionales, las cuales serán verificadas por la supervisión y previa aprobación se procederá con la firma del acta de inicio.</w:t>
      </w:r>
    </w:p>
    <w:p w14:paraId="5B065C8C" w14:textId="77777777" w:rsidR="00F30EFD" w:rsidRPr="00006D52" w:rsidRDefault="00F30EFD" w:rsidP="00F30EFD">
      <w:pPr>
        <w:rPr>
          <w:rFonts w:ascii="Verdana" w:hAnsi="Verdana" w:cs="Arial"/>
          <w:b/>
          <w:color w:val="000000" w:themeColor="text1"/>
          <w:sz w:val="22"/>
          <w:szCs w:val="22"/>
        </w:rPr>
      </w:pPr>
    </w:p>
    <w:p w14:paraId="26F3AC2D" w14:textId="59ADD98F" w:rsidR="00A81427" w:rsidRPr="00006D52" w:rsidRDefault="00A81427" w:rsidP="001E0A51">
      <w:pPr>
        <w:pStyle w:val="Ttulo2"/>
        <w:numPr>
          <w:ilvl w:val="1"/>
          <w:numId w:val="33"/>
        </w:numPr>
        <w:ind w:left="0" w:hanging="9"/>
        <w:rPr>
          <w:color w:val="000000" w:themeColor="text1"/>
          <w:sz w:val="22"/>
          <w:szCs w:val="22"/>
        </w:rPr>
      </w:pPr>
      <w:bookmarkStart w:id="456" w:name="_Toc5625487"/>
      <w:bookmarkStart w:id="457" w:name="_Toc6926551"/>
      <w:bookmarkStart w:id="458" w:name="_Toc6927318"/>
      <w:bookmarkStart w:id="459" w:name="_Toc6928121"/>
      <w:bookmarkStart w:id="460" w:name="_Toc2764957"/>
      <w:bookmarkStart w:id="461" w:name="_Toc6928122"/>
      <w:bookmarkEnd w:id="456"/>
      <w:bookmarkEnd w:id="457"/>
      <w:bookmarkEnd w:id="458"/>
      <w:bookmarkEnd w:id="459"/>
      <w:r w:rsidRPr="00006D52">
        <w:rPr>
          <w:color w:val="000000" w:themeColor="text1"/>
          <w:sz w:val="22"/>
          <w:szCs w:val="22"/>
        </w:rPr>
        <w:t>Aval De La Propuesta</w:t>
      </w:r>
      <w:bookmarkEnd w:id="460"/>
      <w:bookmarkEnd w:id="461"/>
    </w:p>
    <w:p w14:paraId="27FD3740" w14:textId="5D0AD155" w:rsidR="003D675C" w:rsidRPr="00006D52" w:rsidRDefault="00A81427" w:rsidP="008A0248">
      <w:pPr>
        <w:tabs>
          <w:tab w:val="left" w:pos="1335"/>
        </w:tabs>
        <w:rPr>
          <w:rFonts w:ascii="Verdana" w:hAnsi="Verdana"/>
          <w:color w:val="000000" w:themeColor="text1"/>
          <w:sz w:val="22"/>
          <w:szCs w:val="22"/>
        </w:rPr>
      </w:pPr>
      <w:r w:rsidRPr="00006D52">
        <w:rPr>
          <w:rFonts w:ascii="Verdana" w:hAnsi="Verdana"/>
          <w:color w:val="000000" w:themeColor="text1"/>
          <w:sz w:val="22"/>
          <w:szCs w:val="22"/>
        </w:rPr>
        <w:tab/>
      </w:r>
    </w:p>
    <w:p w14:paraId="383D54F0" w14:textId="4F5F44B0" w:rsidR="003D675C" w:rsidRPr="00006D52" w:rsidRDefault="003D675C" w:rsidP="003D675C">
      <w:pPr>
        <w:pStyle w:val="Default"/>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Teniendo en cuenta que la propuesta presentada por personas naturales, jurídicas, consorcios o uniones temporales, debe venir avalada por un ingeniero civil y/o arquitecto con matrícula profesional vigente, es necesario que en la propuesta se incluya:</w:t>
      </w:r>
    </w:p>
    <w:p w14:paraId="23F047FE" w14:textId="77777777" w:rsidR="003D675C" w:rsidRPr="00006D52" w:rsidRDefault="003D675C" w:rsidP="003D675C">
      <w:pPr>
        <w:pStyle w:val="Default"/>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 xml:space="preserve"> </w:t>
      </w:r>
    </w:p>
    <w:p w14:paraId="540695B7" w14:textId="22D8A85D" w:rsidR="003D675C" w:rsidRPr="00006D52" w:rsidRDefault="003D675C" w:rsidP="003D675C">
      <w:pPr>
        <w:pStyle w:val="Default"/>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Carta de aval del Ingeniero civil /o arquitecto donde indique sus datos y los de la firma (Persona jurídica) y la propuesta que avala o incluir en la carta de presentación de la propuesta los datos y la firma del profesional”.</w:t>
      </w:r>
    </w:p>
    <w:p w14:paraId="1BAA8166" w14:textId="77777777" w:rsidR="003D675C" w:rsidRPr="00006D52" w:rsidRDefault="003D675C" w:rsidP="003D675C">
      <w:pPr>
        <w:pStyle w:val="Default"/>
        <w:jc w:val="both"/>
        <w:rPr>
          <w:rFonts w:ascii="Verdana" w:hAnsi="Verdana" w:cs="Tahoma"/>
          <w:bCs/>
          <w:iCs/>
          <w:color w:val="000000" w:themeColor="text1"/>
          <w:sz w:val="22"/>
          <w:szCs w:val="22"/>
        </w:rPr>
      </w:pPr>
    </w:p>
    <w:p w14:paraId="7732D974" w14:textId="6FB07756" w:rsidR="003D675C" w:rsidRPr="00006D52" w:rsidRDefault="003D675C" w:rsidP="003D675C">
      <w:pPr>
        <w:pStyle w:val="Default"/>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Copia de la tarjeta profesional del Ingeniero Civil y/o arquitecto.</w:t>
      </w:r>
    </w:p>
    <w:p w14:paraId="74CD2834" w14:textId="77777777" w:rsidR="003D675C" w:rsidRPr="00006D52" w:rsidRDefault="003D675C" w:rsidP="003D675C">
      <w:pPr>
        <w:pStyle w:val="Default"/>
        <w:jc w:val="both"/>
        <w:rPr>
          <w:rFonts w:ascii="Verdana" w:hAnsi="Verdana" w:cs="Tahoma"/>
          <w:bCs/>
          <w:iCs/>
          <w:color w:val="000000" w:themeColor="text1"/>
          <w:sz w:val="22"/>
          <w:szCs w:val="22"/>
        </w:rPr>
      </w:pPr>
    </w:p>
    <w:p w14:paraId="7D8C56D6" w14:textId="77777777" w:rsidR="003D675C" w:rsidRPr="00006D52" w:rsidRDefault="003D675C" w:rsidP="003D675C">
      <w:pPr>
        <w:pStyle w:val="Default"/>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Copia del certificado de vigencia de la matrícula profesional expedido por el COPNIA el cual debe encontrarse vigente al momento del cierre del proceso de selección.</w:t>
      </w:r>
    </w:p>
    <w:p w14:paraId="0BEC4B01" w14:textId="77777777" w:rsidR="003D675C" w:rsidRPr="00006D52" w:rsidRDefault="003D675C" w:rsidP="003D675C">
      <w:pPr>
        <w:pStyle w:val="Default"/>
        <w:jc w:val="both"/>
        <w:rPr>
          <w:rFonts w:ascii="Verdana" w:hAnsi="Verdana" w:cs="Tahoma"/>
          <w:bCs/>
          <w:iCs/>
          <w:color w:val="000000" w:themeColor="text1"/>
          <w:sz w:val="22"/>
          <w:szCs w:val="22"/>
        </w:rPr>
      </w:pPr>
    </w:p>
    <w:p w14:paraId="03061133" w14:textId="77777777" w:rsidR="003D675C" w:rsidRPr="00006D52" w:rsidRDefault="003D675C" w:rsidP="003D675C">
      <w:pPr>
        <w:pStyle w:val="Default"/>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Lo anterior en consonancia con lo establecido en el artículo 20 de la Ley 842 de 2003, que a la letra reza:</w:t>
      </w:r>
    </w:p>
    <w:p w14:paraId="1ACE8EF9" w14:textId="77777777" w:rsidR="003D675C" w:rsidRPr="00006D52" w:rsidRDefault="003D675C" w:rsidP="003D675C">
      <w:pPr>
        <w:pStyle w:val="Default"/>
        <w:jc w:val="both"/>
        <w:rPr>
          <w:rFonts w:ascii="Verdana" w:hAnsi="Verdana" w:cs="Tahoma"/>
          <w:bCs/>
          <w:iCs/>
          <w:color w:val="000000" w:themeColor="text1"/>
          <w:sz w:val="22"/>
          <w:szCs w:val="22"/>
        </w:rPr>
      </w:pPr>
    </w:p>
    <w:p w14:paraId="014F97D7" w14:textId="77777777" w:rsidR="003D675C" w:rsidRPr="00006D52" w:rsidRDefault="003D675C" w:rsidP="003D675C">
      <w:pPr>
        <w:pStyle w:val="Default"/>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“Artículo 20.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deben estar avalados, en todo caso, cuando menos, por un ingeniero inscrito y con tarjeta de matrícula profesional en la respectiva rama de la ingeniería. (…).</w:t>
      </w:r>
    </w:p>
    <w:p w14:paraId="6580D21E" w14:textId="77777777" w:rsidR="003D675C" w:rsidRPr="00006D52" w:rsidRDefault="003D675C" w:rsidP="003D675C">
      <w:pPr>
        <w:pStyle w:val="Default"/>
        <w:jc w:val="both"/>
        <w:rPr>
          <w:rFonts w:ascii="Verdana" w:hAnsi="Verdana" w:cs="Tahoma"/>
          <w:bCs/>
          <w:iCs/>
          <w:color w:val="000000" w:themeColor="text1"/>
          <w:sz w:val="22"/>
          <w:szCs w:val="22"/>
        </w:rPr>
      </w:pPr>
    </w:p>
    <w:p w14:paraId="1A09BFE3" w14:textId="77777777" w:rsidR="003D675C" w:rsidRPr="00006D52" w:rsidRDefault="003D675C" w:rsidP="003D675C">
      <w:pPr>
        <w:pStyle w:val="Default"/>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t>PARÁGRAFO. Lo dispuesto en este artículo se aplica en todas sus partes, tanto a las propuestas que se presenten, como a los contratos de igual naturaleza y que, con el mismo objetivo, se celebren con las sociedades de economía mixta y con los establecimientos públicos y empresas industriales o comerciales del orden nacional, departamental, distrital o municipal y aquellas descentralizadas por servicios”.</w:t>
      </w:r>
    </w:p>
    <w:p w14:paraId="0313377E" w14:textId="77777777" w:rsidR="003D675C" w:rsidRPr="00006D52" w:rsidRDefault="003D675C" w:rsidP="003D675C">
      <w:pPr>
        <w:pStyle w:val="Default"/>
        <w:jc w:val="both"/>
        <w:rPr>
          <w:rFonts w:ascii="Verdana" w:hAnsi="Verdana" w:cs="Tahoma"/>
          <w:bCs/>
          <w:iCs/>
          <w:color w:val="000000" w:themeColor="text1"/>
          <w:sz w:val="22"/>
          <w:szCs w:val="22"/>
        </w:rPr>
      </w:pPr>
    </w:p>
    <w:p w14:paraId="13448FF4" w14:textId="5379161C" w:rsidR="003D675C" w:rsidRPr="00006D52" w:rsidRDefault="003D675C" w:rsidP="003D675C">
      <w:pPr>
        <w:jc w:val="both"/>
        <w:rPr>
          <w:rFonts w:ascii="Verdana" w:hAnsi="Verdana" w:cs="Tahoma"/>
          <w:bCs/>
          <w:iCs/>
          <w:color w:val="000000" w:themeColor="text1"/>
          <w:sz w:val="22"/>
          <w:szCs w:val="22"/>
        </w:rPr>
      </w:pPr>
      <w:r w:rsidRPr="00006D52">
        <w:rPr>
          <w:rFonts w:ascii="Verdana" w:hAnsi="Verdana" w:cs="Tahoma"/>
          <w:bCs/>
          <w:iCs/>
          <w:color w:val="000000" w:themeColor="text1"/>
          <w:sz w:val="22"/>
          <w:szCs w:val="22"/>
        </w:rPr>
        <w:lastRenderedPageBreak/>
        <w:t>ESTE REQUISITO SE ENTIENDE CUMPLIDO CUANDO EL REPRESENTANTE LEGAL DEL OFERENTE SEA INGENIERO CIVIL /o arquitecto QUIEN DEBE ADJUNTAR COPIA DE LA TARJETA PROFESIONAL Y CERTIFICADO DE VIGENCIA CON FECHA ANTERIOR AL CIERRE DEL PROCESO DE SELECCIÓN.</w:t>
      </w:r>
    </w:p>
    <w:p w14:paraId="67522249" w14:textId="54FA3CDC" w:rsidR="006A2221" w:rsidRPr="00006D52" w:rsidRDefault="006A2221" w:rsidP="003D675C">
      <w:pPr>
        <w:jc w:val="both"/>
        <w:rPr>
          <w:rFonts w:ascii="Verdana" w:hAnsi="Verdana" w:cs="Tahoma"/>
          <w:bCs/>
          <w:iCs/>
          <w:color w:val="000000" w:themeColor="text1"/>
          <w:sz w:val="22"/>
          <w:szCs w:val="22"/>
        </w:rPr>
      </w:pPr>
    </w:p>
    <w:p w14:paraId="03A8475C" w14:textId="5622B116" w:rsidR="006A2221" w:rsidRPr="00006D52" w:rsidRDefault="006A2221" w:rsidP="001E0A51">
      <w:pPr>
        <w:pStyle w:val="Ttulo1"/>
        <w:numPr>
          <w:ilvl w:val="1"/>
          <w:numId w:val="33"/>
        </w:numPr>
        <w:rPr>
          <w:rFonts w:ascii="Verdana" w:eastAsiaTheme="minorHAnsi" w:hAnsi="Verdana"/>
          <w:color w:val="000000" w:themeColor="text1"/>
          <w:sz w:val="22"/>
          <w:szCs w:val="22"/>
          <w:lang w:eastAsia="en-US"/>
        </w:rPr>
      </w:pPr>
      <w:bookmarkStart w:id="462" w:name="_Toc5288322"/>
      <w:bookmarkStart w:id="463" w:name="_Toc6928123"/>
      <w:r w:rsidRPr="00006D52">
        <w:rPr>
          <w:rFonts w:ascii="Verdana" w:hAnsi="Verdana"/>
          <w:color w:val="000000" w:themeColor="text1"/>
          <w:sz w:val="22"/>
          <w:szCs w:val="22"/>
        </w:rPr>
        <w:t>CUMPLIMIENTO DE ANEXO TÉCNICO</w:t>
      </w:r>
      <w:r w:rsidRPr="00006D52">
        <w:rPr>
          <w:rFonts w:ascii="Verdana" w:eastAsiaTheme="minorHAnsi" w:hAnsi="Verdana"/>
          <w:color w:val="000000" w:themeColor="text1"/>
          <w:sz w:val="22"/>
          <w:szCs w:val="22"/>
          <w:lang w:eastAsia="en-US"/>
        </w:rPr>
        <w:t>:</w:t>
      </w:r>
      <w:bookmarkEnd w:id="462"/>
      <w:bookmarkEnd w:id="463"/>
      <w:r w:rsidRPr="00006D52">
        <w:rPr>
          <w:rFonts w:ascii="Verdana" w:eastAsiaTheme="minorHAnsi" w:hAnsi="Verdana"/>
          <w:color w:val="000000" w:themeColor="text1"/>
          <w:sz w:val="22"/>
          <w:szCs w:val="22"/>
          <w:lang w:eastAsia="en-US"/>
        </w:rPr>
        <w:t xml:space="preserve"> </w:t>
      </w:r>
    </w:p>
    <w:p w14:paraId="69C643B3" w14:textId="77777777" w:rsidR="006A2221" w:rsidRPr="00006D52" w:rsidRDefault="006A2221" w:rsidP="006A2221">
      <w:pPr>
        <w:pStyle w:val="Default"/>
        <w:ind w:left="1080"/>
        <w:rPr>
          <w:rFonts w:ascii="Verdana" w:eastAsiaTheme="minorHAnsi" w:hAnsi="Verdana"/>
          <w:color w:val="000000" w:themeColor="text1"/>
          <w:sz w:val="22"/>
          <w:szCs w:val="22"/>
          <w:lang w:eastAsia="en-US"/>
        </w:rPr>
      </w:pPr>
    </w:p>
    <w:p w14:paraId="76201B77" w14:textId="77777777" w:rsidR="006A2221" w:rsidRPr="00006D52" w:rsidRDefault="006A2221" w:rsidP="006A2221">
      <w:pPr>
        <w:autoSpaceDE w:val="0"/>
        <w:autoSpaceDN w:val="0"/>
        <w:adjustRightInd w:val="0"/>
        <w:jc w:val="both"/>
        <w:rPr>
          <w:rFonts w:ascii="Verdana" w:eastAsiaTheme="minorHAnsi" w:hAnsi="Verdana" w:cs="Arial"/>
          <w:color w:val="000000" w:themeColor="text1"/>
          <w:sz w:val="22"/>
          <w:szCs w:val="22"/>
          <w:lang w:eastAsia="en-US"/>
        </w:rPr>
      </w:pPr>
      <w:r w:rsidRPr="00006D52">
        <w:rPr>
          <w:rFonts w:ascii="Verdana" w:eastAsiaTheme="minorHAnsi" w:hAnsi="Verdana" w:cs="Arial"/>
          <w:color w:val="000000" w:themeColor="text1"/>
          <w:sz w:val="22"/>
          <w:szCs w:val="22"/>
          <w:lang w:eastAsia="en-US"/>
        </w:rPr>
        <w:t xml:space="preserve">El proponente, deberá adjuntar con su propuesta el </w:t>
      </w:r>
      <w:r w:rsidRPr="00006D52">
        <w:rPr>
          <w:rFonts w:ascii="Verdana" w:eastAsiaTheme="minorHAnsi" w:hAnsi="Verdana" w:cs="Arial"/>
          <w:b/>
          <w:bCs/>
          <w:color w:val="000000" w:themeColor="text1"/>
          <w:sz w:val="22"/>
          <w:szCs w:val="22"/>
          <w:lang w:eastAsia="en-US"/>
        </w:rPr>
        <w:t xml:space="preserve">ANEXO TECNICO </w:t>
      </w:r>
      <w:r w:rsidRPr="00006D52">
        <w:rPr>
          <w:rFonts w:ascii="Verdana" w:eastAsiaTheme="minorHAnsi" w:hAnsi="Verdana" w:cs="Arial"/>
          <w:bCs/>
          <w:color w:val="000000" w:themeColor="text1"/>
          <w:sz w:val="22"/>
          <w:szCs w:val="22"/>
          <w:lang w:eastAsia="en-US"/>
        </w:rPr>
        <w:t xml:space="preserve">con el cual se compromete a cumplir con </w:t>
      </w:r>
      <w:r w:rsidRPr="00006D52">
        <w:rPr>
          <w:rFonts w:ascii="Verdana" w:eastAsiaTheme="minorHAnsi" w:hAnsi="Verdana" w:cs="Arial"/>
          <w:color w:val="000000" w:themeColor="text1"/>
          <w:sz w:val="22"/>
          <w:szCs w:val="22"/>
          <w:lang w:eastAsia="en-US"/>
        </w:rPr>
        <w:t xml:space="preserve">cada una de las características y especificaciones técnicas del proceso.  </w:t>
      </w:r>
    </w:p>
    <w:p w14:paraId="48CAA495" w14:textId="77777777" w:rsidR="006A2221" w:rsidRPr="00006D52" w:rsidRDefault="006A2221" w:rsidP="006A2221">
      <w:pPr>
        <w:autoSpaceDE w:val="0"/>
        <w:autoSpaceDN w:val="0"/>
        <w:adjustRightInd w:val="0"/>
        <w:jc w:val="both"/>
        <w:rPr>
          <w:rFonts w:ascii="Verdana" w:eastAsiaTheme="minorHAnsi" w:hAnsi="Verdana" w:cs="Arial"/>
          <w:color w:val="000000" w:themeColor="text1"/>
          <w:sz w:val="22"/>
          <w:szCs w:val="22"/>
          <w:lang w:eastAsia="en-US"/>
        </w:rPr>
      </w:pPr>
    </w:p>
    <w:p w14:paraId="2118C7D1" w14:textId="77777777" w:rsidR="006A2221" w:rsidRPr="00006D52" w:rsidRDefault="006A2221" w:rsidP="006A2221">
      <w:pPr>
        <w:autoSpaceDE w:val="0"/>
        <w:autoSpaceDN w:val="0"/>
        <w:adjustRightInd w:val="0"/>
        <w:jc w:val="both"/>
        <w:rPr>
          <w:rFonts w:ascii="Verdana" w:eastAsiaTheme="minorHAnsi" w:hAnsi="Verdana" w:cs="Arial"/>
          <w:b/>
          <w:bCs/>
          <w:color w:val="000000" w:themeColor="text1"/>
          <w:sz w:val="22"/>
          <w:szCs w:val="22"/>
          <w:lang w:eastAsia="en-US"/>
        </w:rPr>
      </w:pPr>
      <w:r w:rsidRPr="00006D52">
        <w:rPr>
          <w:rFonts w:ascii="Verdana" w:eastAsiaTheme="minorHAnsi" w:hAnsi="Verdana" w:cs="Arial"/>
          <w:color w:val="000000" w:themeColor="text1"/>
          <w:sz w:val="22"/>
          <w:szCs w:val="22"/>
          <w:lang w:eastAsia="en-US"/>
        </w:rPr>
        <w:t xml:space="preserve">A los proponentes que cumplan con este requisito se les asignará la calificación de HABILITADO, a los demás se les asignará la calificación de </w:t>
      </w:r>
      <w:r w:rsidRPr="00006D52">
        <w:rPr>
          <w:rFonts w:ascii="Verdana" w:eastAsiaTheme="minorHAnsi" w:hAnsi="Verdana" w:cs="Arial"/>
          <w:b/>
          <w:bCs/>
          <w:color w:val="000000" w:themeColor="text1"/>
          <w:sz w:val="22"/>
          <w:szCs w:val="22"/>
          <w:lang w:eastAsia="en-US"/>
        </w:rPr>
        <w:t xml:space="preserve">NO HABILITADO. </w:t>
      </w:r>
    </w:p>
    <w:p w14:paraId="1EFDA4CE" w14:textId="77777777" w:rsidR="006A2221" w:rsidRPr="00006D52" w:rsidRDefault="006A2221" w:rsidP="003D675C">
      <w:pPr>
        <w:jc w:val="both"/>
        <w:rPr>
          <w:rFonts w:ascii="Verdana" w:hAnsi="Verdana" w:cs="Tahoma"/>
          <w:bCs/>
          <w:iCs/>
          <w:color w:val="000000" w:themeColor="text1"/>
          <w:sz w:val="22"/>
          <w:szCs w:val="22"/>
        </w:rPr>
      </w:pPr>
    </w:p>
    <w:p w14:paraId="183E3009" w14:textId="77777777" w:rsidR="00A81427" w:rsidRPr="00006D52" w:rsidRDefault="00A81427" w:rsidP="001A5227">
      <w:pPr>
        <w:rPr>
          <w:rFonts w:ascii="Verdana" w:hAnsi="Verdana" w:cs="Arial"/>
          <w:b/>
          <w:color w:val="000000" w:themeColor="text1"/>
          <w:sz w:val="22"/>
          <w:szCs w:val="22"/>
        </w:rPr>
      </w:pPr>
    </w:p>
    <w:p w14:paraId="010A4D06" w14:textId="77777777" w:rsidR="00585E63" w:rsidRPr="00006D52" w:rsidRDefault="007B75A1" w:rsidP="007B75A1">
      <w:pPr>
        <w:jc w:val="center"/>
        <w:rPr>
          <w:rFonts w:ascii="Verdana" w:hAnsi="Verdana" w:cs="Arial"/>
          <w:b/>
          <w:color w:val="000000" w:themeColor="text1"/>
          <w:sz w:val="22"/>
          <w:szCs w:val="22"/>
        </w:rPr>
      </w:pPr>
      <w:r w:rsidRPr="00006D52">
        <w:rPr>
          <w:rFonts w:ascii="Verdana" w:hAnsi="Verdana" w:cs="Arial"/>
          <w:b/>
          <w:color w:val="000000" w:themeColor="text1"/>
          <w:sz w:val="22"/>
          <w:szCs w:val="22"/>
        </w:rPr>
        <w:t>FIN DEL CAPITULO</w:t>
      </w:r>
    </w:p>
    <w:p w14:paraId="03397E94" w14:textId="2DC7AF7E" w:rsidR="006F48E8" w:rsidRPr="00006D52" w:rsidRDefault="006F48E8">
      <w:pPr>
        <w:suppressAutoHyphens w:val="0"/>
        <w:rPr>
          <w:rFonts w:ascii="Verdana" w:hAnsi="Verdana" w:cs="Arial"/>
          <w:b/>
          <w:color w:val="000000" w:themeColor="text1"/>
          <w:sz w:val="22"/>
          <w:szCs w:val="22"/>
        </w:rPr>
      </w:pPr>
      <w:r w:rsidRPr="00006D52">
        <w:rPr>
          <w:rFonts w:ascii="Verdana" w:hAnsi="Verdana" w:cs="Arial"/>
          <w:b/>
          <w:color w:val="000000" w:themeColor="text1"/>
          <w:sz w:val="22"/>
          <w:szCs w:val="22"/>
        </w:rPr>
        <w:br w:type="page"/>
      </w:r>
    </w:p>
    <w:p w14:paraId="00BCA0D3" w14:textId="77777777" w:rsidR="00585E63" w:rsidRPr="00006D52" w:rsidRDefault="00585E63" w:rsidP="00585E63">
      <w:pPr>
        <w:pStyle w:val="Ttulo1"/>
        <w:numPr>
          <w:ilvl w:val="0"/>
          <w:numId w:val="0"/>
        </w:numPr>
        <w:ind w:left="432"/>
        <w:jc w:val="center"/>
        <w:rPr>
          <w:rFonts w:ascii="Verdana" w:hAnsi="Verdana" w:cs="Arial"/>
          <w:color w:val="000000" w:themeColor="text1"/>
          <w:sz w:val="22"/>
          <w:szCs w:val="22"/>
          <w:lang w:val="es-CO"/>
        </w:rPr>
      </w:pPr>
      <w:bookmarkStart w:id="464" w:name="_Toc6928124"/>
      <w:bookmarkStart w:id="465" w:name="_Toc515462434"/>
      <w:r w:rsidRPr="00006D52">
        <w:rPr>
          <w:rFonts w:ascii="Verdana" w:hAnsi="Verdana" w:cs="Arial"/>
          <w:color w:val="000000" w:themeColor="text1"/>
          <w:sz w:val="22"/>
          <w:szCs w:val="22"/>
          <w:lang w:val="es-CO"/>
        </w:rPr>
        <w:lastRenderedPageBreak/>
        <w:t>CAPÍTULO 6</w:t>
      </w:r>
      <w:bookmarkEnd w:id="464"/>
    </w:p>
    <w:p w14:paraId="5F725F3F" w14:textId="77777777" w:rsidR="00585E63" w:rsidRPr="00006D52" w:rsidRDefault="00585E63" w:rsidP="00585E63">
      <w:pPr>
        <w:rPr>
          <w:rFonts w:ascii="Verdana" w:hAnsi="Verdana"/>
          <w:color w:val="000000" w:themeColor="text1"/>
          <w:sz w:val="22"/>
          <w:szCs w:val="22"/>
        </w:rPr>
      </w:pPr>
    </w:p>
    <w:p w14:paraId="41BCCE40" w14:textId="77777777" w:rsidR="00585E63" w:rsidRPr="00006D52" w:rsidRDefault="00585E63" w:rsidP="001E0A51">
      <w:pPr>
        <w:pStyle w:val="Ttulo1"/>
        <w:numPr>
          <w:ilvl w:val="0"/>
          <w:numId w:val="21"/>
        </w:numPr>
        <w:ind w:left="-284"/>
        <w:jc w:val="center"/>
        <w:rPr>
          <w:rFonts w:ascii="Verdana" w:hAnsi="Verdana" w:cs="Arial"/>
          <w:color w:val="000000" w:themeColor="text1"/>
          <w:sz w:val="22"/>
          <w:szCs w:val="22"/>
          <w:lang w:val="es-CO"/>
        </w:rPr>
      </w:pPr>
      <w:bookmarkStart w:id="466" w:name="_Toc528572023"/>
      <w:bookmarkStart w:id="467" w:name="_Toc6928125"/>
      <w:bookmarkEnd w:id="465"/>
      <w:r w:rsidRPr="00006D52">
        <w:rPr>
          <w:rFonts w:ascii="Verdana" w:hAnsi="Verdana" w:cs="Arial"/>
          <w:color w:val="000000" w:themeColor="text1"/>
          <w:sz w:val="22"/>
          <w:szCs w:val="22"/>
          <w:lang w:val="es-CO"/>
        </w:rPr>
        <w:t>PROPUESTA ECONÓMICA</w:t>
      </w:r>
      <w:bookmarkEnd w:id="466"/>
      <w:bookmarkEnd w:id="467"/>
    </w:p>
    <w:p w14:paraId="034154CE" w14:textId="77777777" w:rsidR="00585E63" w:rsidRPr="00006D52" w:rsidRDefault="00585E63" w:rsidP="00585E63">
      <w:pPr>
        <w:jc w:val="both"/>
        <w:rPr>
          <w:rFonts w:ascii="Verdana" w:hAnsi="Verdana" w:cs="Arial"/>
          <w:color w:val="000000" w:themeColor="text1"/>
          <w:sz w:val="22"/>
          <w:szCs w:val="22"/>
        </w:rPr>
      </w:pPr>
    </w:p>
    <w:p w14:paraId="7C5F175B" w14:textId="77777777" w:rsidR="00585E63" w:rsidRPr="00006D52" w:rsidRDefault="00585E63" w:rsidP="001E0A51">
      <w:pPr>
        <w:pStyle w:val="Ttulo1"/>
        <w:numPr>
          <w:ilvl w:val="1"/>
          <w:numId w:val="21"/>
        </w:numPr>
        <w:ind w:left="1560"/>
        <w:rPr>
          <w:rFonts w:ascii="Verdana" w:hAnsi="Verdana" w:cs="Arial"/>
          <w:color w:val="000000" w:themeColor="text1"/>
          <w:sz w:val="22"/>
          <w:szCs w:val="22"/>
          <w:lang w:val="es-CO"/>
        </w:rPr>
      </w:pPr>
      <w:bookmarkStart w:id="468" w:name="_Toc515462435"/>
      <w:bookmarkStart w:id="469" w:name="_Toc528572024"/>
      <w:bookmarkStart w:id="470" w:name="_Toc6928126"/>
      <w:r w:rsidRPr="00006D52">
        <w:rPr>
          <w:rFonts w:ascii="Verdana" w:hAnsi="Verdana" w:cs="Arial"/>
          <w:color w:val="000000" w:themeColor="text1"/>
          <w:sz w:val="22"/>
          <w:szCs w:val="22"/>
          <w:lang w:val="es-CO"/>
        </w:rPr>
        <w:t>Condiciones Generales de la Propuesta Económica.</w:t>
      </w:r>
      <w:bookmarkEnd w:id="468"/>
      <w:bookmarkEnd w:id="469"/>
      <w:bookmarkEnd w:id="470"/>
      <w:r w:rsidRPr="00006D52">
        <w:rPr>
          <w:rFonts w:ascii="Verdana" w:hAnsi="Verdana" w:cs="Arial"/>
          <w:color w:val="000000" w:themeColor="text1"/>
          <w:sz w:val="22"/>
          <w:szCs w:val="22"/>
          <w:lang w:val="es-CO"/>
        </w:rPr>
        <w:t xml:space="preserve"> </w:t>
      </w:r>
    </w:p>
    <w:p w14:paraId="67100AED" w14:textId="77777777" w:rsidR="00585E63" w:rsidRPr="00006D52" w:rsidRDefault="00585E63" w:rsidP="00585E63">
      <w:pPr>
        <w:jc w:val="both"/>
        <w:rPr>
          <w:rFonts w:ascii="Verdana" w:hAnsi="Verdana" w:cs="Arial"/>
          <w:color w:val="000000" w:themeColor="text1"/>
          <w:sz w:val="22"/>
          <w:szCs w:val="22"/>
        </w:rPr>
      </w:pPr>
    </w:p>
    <w:p w14:paraId="69E42E99" w14:textId="5EDB60E4" w:rsidR="00B36C97" w:rsidRDefault="00B36C97" w:rsidP="00B36C97">
      <w:pPr>
        <w:jc w:val="both"/>
        <w:rPr>
          <w:rFonts w:ascii="Verdana" w:hAnsi="Verdana" w:cs="Arial"/>
          <w:sz w:val="22"/>
          <w:szCs w:val="22"/>
          <w:lang w:val="es-ES_tradnl"/>
        </w:rPr>
      </w:pPr>
      <w:r>
        <w:rPr>
          <w:rFonts w:ascii="Verdana" w:hAnsi="Verdana"/>
          <w:sz w:val="22"/>
          <w:szCs w:val="22"/>
        </w:rPr>
        <w:t>Pa</w:t>
      </w:r>
      <w:r w:rsidRPr="00BA5A03">
        <w:rPr>
          <w:rFonts w:ascii="Verdana" w:hAnsi="Verdana"/>
          <w:sz w:val="22"/>
          <w:szCs w:val="22"/>
        </w:rPr>
        <w:t xml:space="preserve">ra para efectos de presentar la propuesta el </w:t>
      </w:r>
      <w:r>
        <w:rPr>
          <w:rFonts w:ascii="Verdana" w:hAnsi="Verdana"/>
          <w:sz w:val="22"/>
          <w:szCs w:val="22"/>
        </w:rPr>
        <w:t>oferente</w:t>
      </w:r>
      <w:r w:rsidRPr="00BA5A03">
        <w:rPr>
          <w:rFonts w:ascii="Verdana" w:hAnsi="Verdana"/>
          <w:sz w:val="22"/>
          <w:szCs w:val="22"/>
        </w:rPr>
        <w:t xml:space="preserve"> deberá expresar en</w:t>
      </w:r>
      <w:r>
        <w:rPr>
          <w:rFonts w:ascii="Verdana" w:hAnsi="Verdana"/>
          <w:sz w:val="22"/>
          <w:szCs w:val="22"/>
        </w:rPr>
        <w:t xml:space="preserve"> </w:t>
      </w:r>
      <w:r w:rsidRPr="003435C8">
        <w:rPr>
          <w:rFonts w:ascii="Verdana" w:hAnsi="Verdana" w:cs="Arial"/>
          <w:sz w:val="22"/>
          <w:szCs w:val="22"/>
          <w:lang w:val="es-ES_tradnl"/>
        </w:rPr>
        <w:t xml:space="preserve">el sobre N° </w:t>
      </w:r>
      <w:r>
        <w:rPr>
          <w:rFonts w:ascii="Verdana" w:hAnsi="Verdana" w:cs="Arial"/>
          <w:sz w:val="22"/>
          <w:szCs w:val="22"/>
          <w:lang w:val="es-ES_tradnl"/>
        </w:rPr>
        <w:t xml:space="preserve">3 del SECOP II </w:t>
      </w:r>
      <w:r w:rsidRPr="00BA5A03">
        <w:rPr>
          <w:rFonts w:ascii="Verdana" w:hAnsi="Verdana"/>
          <w:sz w:val="22"/>
          <w:szCs w:val="22"/>
        </w:rPr>
        <w:t>el valor tota</w:t>
      </w:r>
      <w:r>
        <w:rPr>
          <w:rFonts w:ascii="Verdana" w:hAnsi="Verdana"/>
          <w:sz w:val="22"/>
          <w:szCs w:val="22"/>
        </w:rPr>
        <w:t>l de su respectiva oferta y</w:t>
      </w:r>
      <w:r w:rsidRPr="00BA5A03">
        <w:rPr>
          <w:rFonts w:ascii="Verdana" w:hAnsi="Verdana"/>
          <w:sz w:val="22"/>
          <w:szCs w:val="22"/>
        </w:rPr>
        <w:t xml:space="preserve"> diligenciar </w:t>
      </w:r>
      <w:r>
        <w:rPr>
          <w:rFonts w:ascii="Verdana" w:hAnsi="Verdana"/>
          <w:sz w:val="22"/>
          <w:szCs w:val="22"/>
        </w:rPr>
        <w:t xml:space="preserve">y presentar </w:t>
      </w:r>
      <w:r w:rsidRPr="00BA5A03">
        <w:rPr>
          <w:rFonts w:ascii="Verdana" w:hAnsi="Verdana"/>
          <w:sz w:val="22"/>
          <w:szCs w:val="22"/>
        </w:rPr>
        <w:t xml:space="preserve">el </w:t>
      </w:r>
      <w:r w:rsidRPr="003955F0">
        <w:rPr>
          <w:rFonts w:ascii="Verdana" w:hAnsi="Verdana"/>
          <w:b/>
          <w:sz w:val="22"/>
          <w:szCs w:val="22"/>
          <w:u w:val="single"/>
        </w:rPr>
        <w:t xml:space="preserve">Anexo No. 6 PROPUESTA ECONÓMICA en </w:t>
      </w:r>
      <w:r w:rsidRPr="003955F0">
        <w:rPr>
          <w:rFonts w:ascii="Verdana" w:hAnsi="Verdana" w:cs="Arial"/>
          <w:b/>
          <w:sz w:val="22"/>
          <w:szCs w:val="22"/>
          <w:u w:val="single"/>
          <w:lang w:val="es-ES_tradnl"/>
        </w:rPr>
        <w:t xml:space="preserve"> </w:t>
      </w:r>
      <w:r>
        <w:rPr>
          <w:rFonts w:ascii="Verdana" w:hAnsi="Verdana" w:cs="Arial"/>
          <w:b/>
          <w:sz w:val="22"/>
          <w:szCs w:val="22"/>
          <w:u w:val="single"/>
          <w:lang w:val="es-ES_tradnl"/>
        </w:rPr>
        <w:t>el</w:t>
      </w:r>
      <w:r w:rsidRPr="003955F0">
        <w:rPr>
          <w:rFonts w:ascii="Verdana" w:hAnsi="Verdana" w:cs="Arial"/>
          <w:b/>
          <w:sz w:val="22"/>
          <w:szCs w:val="22"/>
          <w:u w:val="single"/>
          <w:lang w:val="es-ES_tradnl"/>
        </w:rPr>
        <w:t xml:space="preserve"> formato de Excel  suministrado por el Ministerio,</w:t>
      </w:r>
      <w:r w:rsidRPr="003435C8">
        <w:rPr>
          <w:rFonts w:ascii="Verdana" w:hAnsi="Verdana" w:cs="Arial"/>
          <w:sz w:val="22"/>
          <w:szCs w:val="22"/>
          <w:lang w:val="es-ES_tradnl"/>
        </w:rPr>
        <w:t xml:space="preserve"> con los valores monetarios expresados en  moneda legal colombiana (sin centavos).</w:t>
      </w:r>
    </w:p>
    <w:p w14:paraId="6308E62B" w14:textId="77777777" w:rsidR="00585E63" w:rsidRPr="00006D52" w:rsidRDefault="00585E63" w:rsidP="00585E63">
      <w:pPr>
        <w:jc w:val="both"/>
        <w:rPr>
          <w:rFonts w:ascii="Verdana" w:hAnsi="Verdana" w:cs="Arial"/>
          <w:b/>
          <w:color w:val="000000" w:themeColor="text1"/>
          <w:sz w:val="22"/>
          <w:szCs w:val="22"/>
        </w:rPr>
      </w:pPr>
    </w:p>
    <w:p w14:paraId="753059ED" w14:textId="4A239A58" w:rsidR="00B36C97" w:rsidRPr="001770E5" w:rsidRDefault="00585E63" w:rsidP="00B36C97">
      <w:pPr>
        <w:jc w:val="both"/>
        <w:rPr>
          <w:rFonts w:ascii="Verdana" w:hAnsi="Verdana" w:cs="Tahoma"/>
          <w:sz w:val="22"/>
          <w:szCs w:val="22"/>
        </w:rPr>
      </w:pPr>
      <w:r w:rsidRPr="00006D52">
        <w:rPr>
          <w:rFonts w:ascii="Verdana" w:hAnsi="Verdana" w:cs="Arial"/>
          <w:color w:val="000000" w:themeColor="text1"/>
          <w:sz w:val="22"/>
          <w:szCs w:val="22"/>
        </w:rPr>
        <w:t xml:space="preserve">El oferente deberá ajustar al peso </w:t>
      </w:r>
      <w:r w:rsidR="00B36C97">
        <w:rPr>
          <w:rFonts w:ascii="Verdana" w:hAnsi="Verdana" w:cs="Arial"/>
          <w:color w:val="000000" w:themeColor="text1"/>
          <w:sz w:val="22"/>
          <w:szCs w:val="22"/>
        </w:rPr>
        <w:t>los</w:t>
      </w:r>
      <w:r w:rsidR="009C6E0B" w:rsidRPr="00006D52">
        <w:rPr>
          <w:rFonts w:ascii="Verdana" w:hAnsi="Verdana" w:cs="Arial"/>
          <w:color w:val="000000" w:themeColor="text1"/>
          <w:sz w:val="22"/>
          <w:szCs w:val="22"/>
        </w:rPr>
        <w:t xml:space="preserve"> precio</w:t>
      </w:r>
      <w:r w:rsidR="00B36C97">
        <w:rPr>
          <w:rFonts w:ascii="Verdana" w:hAnsi="Verdana" w:cs="Arial"/>
          <w:color w:val="000000" w:themeColor="text1"/>
          <w:sz w:val="22"/>
          <w:szCs w:val="22"/>
        </w:rPr>
        <w:t>s</w:t>
      </w:r>
      <w:r w:rsidR="009C6E0B" w:rsidRPr="00006D52">
        <w:rPr>
          <w:rFonts w:ascii="Verdana" w:hAnsi="Verdana" w:cs="Arial"/>
          <w:color w:val="000000" w:themeColor="text1"/>
          <w:sz w:val="22"/>
          <w:szCs w:val="22"/>
        </w:rPr>
        <w:t xml:space="preserve"> ofertado</w:t>
      </w:r>
      <w:r w:rsidR="00B36C97">
        <w:rPr>
          <w:rFonts w:ascii="Verdana" w:hAnsi="Verdana" w:cs="Arial"/>
          <w:color w:val="000000" w:themeColor="text1"/>
          <w:sz w:val="22"/>
          <w:szCs w:val="22"/>
        </w:rPr>
        <w:t>s</w:t>
      </w:r>
      <w:r w:rsidRPr="00006D52">
        <w:rPr>
          <w:rFonts w:ascii="Verdana" w:hAnsi="Verdana" w:cs="Arial"/>
          <w:color w:val="000000" w:themeColor="text1"/>
          <w:sz w:val="22"/>
          <w:szCs w:val="22"/>
        </w:rPr>
        <w:t xml:space="preserve">, en caso contrario,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aproximará los precios, así: cuando la fracción decimal del peso sea igual o superior a cinco lo aproximará por exceso al peso y cuando la fracción decimal del peso sea inferior a cinco lo aproximará por defecto al peso.</w:t>
      </w:r>
      <w:r w:rsidR="00B36C97">
        <w:rPr>
          <w:rFonts w:ascii="Verdana" w:hAnsi="Verdana" w:cs="Arial"/>
          <w:color w:val="000000" w:themeColor="text1"/>
          <w:sz w:val="22"/>
          <w:szCs w:val="22"/>
        </w:rPr>
        <w:t xml:space="preserve"> </w:t>
      </w:r>
      <w:r w:rsidR="00B36C97">
        <w:rPr>
          <w:rFonts w:ascii="Verdana" w:hAnsi="Verdana" w:cs="Tahoma"/>
          <w:sz w:val="22"/>
          <w:szCs w:val="22"/>
        </w:rPr>
        <w:t xml:space="preserve">El </w:t>
      </w:r>
      <w:r w:rsidR="00B36C97" w:rsidRPr="001770E5">
        <w:rPr>
          <w:rFonts w:ascii="Verdana" w:hAnsi="Verdana" w:cs="Tahoma"/>
          <w:sz w:val="22"/>
          <w:szCs w:val="22"/>
        </w:rPr>
        <w:t>Proponente deberá asumir los precios así corregidos como el valor de la oferta final, valores que se integrarán al contrato que se suscriba.</w:t>
      </w:r>
    </w:p>
    <w:p w14:paraId="6772E3A6" w14:textId="1E5670C1" w:rsidR="00585E63" w:rsidRPr="00006D52" w:rsidRDefault="00585E63" w:rsidP="00585E63">
      <w:pPr>
        <w:jc w:val="both"/>
        <w:rPr>
          <w:rFonts w:ascii="Verdana" w:hAnsi="Verdana" w:cs="Arial"/>
          <w:color w:val="000000" w:themeColor="text1"/>
          <w:sz w:val="22"/>
          <w:szCs w:val="22"/>
        </w:rPr>
      </w:pPr>
    </w:p>
    <w:p w14:paraId="7BFFA9A6" w14:textId="66F5DDF9" w:rsidR="00585E63" w:rsidRPr="00006D52" w:rsidRDefault="00585E63" w:rsidP="00585E63">
      <w:pPr>
        <w:jc w:val="both"/>
        <w:rPr>
          <w:rFonts w:ascii="Verdana" w:hAnsi="Verdana" w:cs="Arial"/>
          <w:color w:val="000000" w:themeColor="text1"/>
          <w:sz w:val="22"/>
          <w:szCs w:val="22"/>
        </w:rPr>
      </w:pPr>
      <w:r w:rsidRPr="00006D52">
        <w:rPr>
          <w:rFonts w:ascii="Verdana" w:hAnsi="Verdana" w:cs="Arial"/>
          <w:color w:val="000000" w:themeColor="text1"/>
          <w:sz w:val="22"/>
          <w:szCs w:val="22"/>
        </w:rPr>
        <w:t>La oferta económica contemplará</w:t>
      </w:r>
      <w:r w:rsidR="00D16E76"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los costos directos, indirectos, impuestos, tasas y contribuciones de ley y cualquier otra erogación necesaria para la ejecución del contrato resultado del presente proceso, teniendo en cuenta las especificaciones técnicas.</w:t>
      </w:r>
    </w:p>
    <w:p w14:paraId="1A1C467C" w14:textId="77777777" w:rsidR="00585E63" w:rsidRPr="00006D52" w:rsidRDefault="00585E63" w:rsidP="00585E63">
      <w:pPr>
        <w:jc w:val="both"/>
        <w:rPr>
          <w:rFonts w:ascii="Verdana" w:hAnsi="Verdana" w:cs="Arial"/>
          <w:color w:val="000000" w:themeColor="text1"/>
          <w:sz w:val="22"/>
          <w:szCs w:val="22"/>
        </w:rPr>
      </w:pPr>
    </w:p>
    <w:p w14:paraId="7C0E39C6" w14:textId="77777777" w:rsidR="00585E63" w:rsidRPr="00006D52" w:rsidRDefault="00585E63" w:rsidP="00585E63">
      <w:pPr>
        <w:jc w:val="both"/>
        <w:rPr>
          <w:rFonts w:ascii="Verdana" w:hAnsi="Verdana" w:cs="Arial"/>
          <w:color w:val="000000" w:themeColor="text1"/>
          <w:sz w:val="22"/>
          <w:szCs w:val="22"/>
        </w:rPr>
      </w:pPr>
      <w:r w:rsidRPr="00006D52">
        <w:rPr>
          <w:rFonts w:ascii="Verdana" w:hAnsi="Verdana" w:cs="Arial"/>
          <w:color w:val="000000" w:themeColor="text1"/>
          <w:sz w:val="22"/>
          <w:szCs w:val="22"/>
        </w:rPr>
        <w:t>El valor de la oferta económica debe ser menor o igual al valor del presupuesto oficial.</w:t>
      </w:r>
    </w:p>
    <w:p w14:paraId="48CB4BA1" w14:textId="77777777" w:rsidR="00585E63" w:rsidRPr="00006D52" w:rsidRDefault="00585E63" w:rsidP="00585E63">
      <w:pPr>
        <w:jc w:val="both"/>
        <w:rPr>
          <w:rFonts w:ascii="Verdana" w:hAnsi="Verdana" w:cs="Arial"/>
          <w:color w:val="000000" w:themeColor="text1"/>
          <w:sz w:val="22"/>
          <w:szCs w:val="22"/>
        </w:rPr>
      </w:pPr>
    </w:p>
    <w:p w14:paraId="3A212C24" w14:textId="77777777" w:rsidR="00585E63" w:rsidRPr="00006D52" w:rsidRDefault="00585E63" w:rsidP="00585E63">
      <w:pPr>
        <w:jc w:val="both"/>
        <w:rPr>
          <w:rFonts w:ascii="Verdana" w:hAnsi="Verdana" w:cs="Arial"/>
          <w:b/>
          <w:color w:val="000000" w:themeColor="text1"/>
          <w:sz w:val="22"/>
          <w:szCs w:val="22"/>
        </w:rPr>
      </w:pPr>
      <w:r w:rsidRPr="00006D52">
        <w:rPr>
          <w:rFonts w:ascii="Verdana" w:hAnsi="Verdana" w:cs="Arial"/>
          <w:color w:val="000000" w:themeColor="text1"/>
          <w:sz w:val="22"/>
          <w:szCs w:val="22"/>
        </w:rPr>
        <w:t xml:space="preserve">Si existiere discrepancia entre cifras se dará prelación a las correcciones aritméticas que haga el </w:t>
      </w:r>
      <w:r w:rsidRPr="00006D52">
        <w:rPr>
          <w:rFonts w:ascii="Verdana" w:hAnsi="Verdana" w:cs="Arial"/>
          <w:b/>
          <w:color w:val="000000" w:themeColor="text1"/>
          <w:sz w:val="22"/>
          <w:szCs w:val="22"/>
        </w:rPr>
        <w:t>MINISTERIO.</w:t>
      </w:r>
    </w:p>
    <w:p w14:paraId="25A733F3" w14:textId="77777777" w:rsidR="00585E63" w:rsidRPr="00006D52" w:rsidRDefault="00585E63" w:rsidP="00585E63">
      <w:pPr>
        <w:jc w:val="both"/>
        <w:rPr>
          <w:rFonts w:ascii="Verdana" w:hAnsi="Verdana" w:cs="Arial"/>
          <w:b/>
          <w:color w:val="000000" w:themeColor="text1"/>
          <w:sz w:val="22"/>
          <w:szCs w:val="22"/>
        </w:rPr>
      </w:pPr>
    </w:p>
    <w:p w14:paraId="1970D756" w14:textId="35B91D16" w:rsidR="00585E63" w:rsidRPr="00006D52" w:rsidRDefault="00585E63" w:rsidP="00585E63">
      <w:pPr>
        <w:jc w:val="both"/>
        <w:rPr>
          <w:rFonts w:ascii="Verdana" w:hAnsi="Verdana" w:cs="Arial"/>
          <w:b/>
          <w:color w:val="000000" w:themeColor="text1"/>
          <w:sz w:val="22"/>
          <w:szCs w:val="22"/>
        </w:rPr>
      </w:pPr>
      <w:r w:rsidRPr="00006D52">
        <w:rPr>
          <w:rFonts w:ascii="Verdana" w:hAnsi="Verdana" w:cs="Arial"/>
          <w:b/>
          <w:color w:val="000000" w:themeColor="text1"/>
          <w:sz w:val="22"/>
          <w:szCs w:val="22"/>
        </w:rPr>
        <w:t>La adjudicación del presente proceso se hará al proponente que obtenga el mayor puntaje</w:t>
      </w:r>
      <w:r w:rsidR="003D675C" w:rsidRPr="00006D52">
        <w:rPr>
          <w:rFonts w:ascii="Verdana" w:hAnsi="Verdana" w:cs="Arial"/>
          <w:b/>
          <w:color w:val="000000" w:themeColor="text1"/>
          <w:sz w:val="22"/>
          <w:szCs w:val="22"/>
        </w:rPr>
        <w:t xml:space="preserve">. </w:t>
      </w:r>
    </w:p>
    <w:p w14:paraId="5D91A3BB" w14:textId="11BE149C" w:rsidR="003D675C" w:rsidRPr="00006D52" w:rsidRDefault="003D675C" w:rsidP="00585E63">
      <w:pPr>
        <w:jc w:val="both"/>
        <w:rPr>
          <w:rFonts w:ascii="Verdana" w:hAnsi="Verdana" w:cs="Arial"/>
          <w:b/>
          <w:color w:val="000000" w:themeColor="text1"/>
          <w:sz w:val="22"/>
          <w:szCs w:val="22"/>
        </w:rPr>
      </w:pPr>
    </w:p>
    <w:p w14:paraId="6293EAD4" w14:textId="77777777" w:rsidR="00CC0E07" w:rsidRPr="00006D52" w:rsidRDefault="00394984" w:rsidP="001E0A51">
      <w:pPr>
        <w:pStyle w:val="Ttulo2"/>
        <w:numPr>
          <w:ilvl w:val="1"/>
          <w:numId w:val="21"/>
        </w:numPr>
        <w:ind w:left="1560"/>
        <w:rPr>
          <w:color w:val="000000" w:themeColor="text1"/>
          <w:sz w:val="22"/>
          <w:szCs w:val="22"/>
        </w:rPr>
      </w:pPr>
      <w:bookmarkStart w:id="471" w:name="_Toc357087303"/>
      <w:bookmarkStart w:id="472" w:name="_Toc516594528"/>
      <w:bookmarkStart w:id="473" w:name="_Toc6928127"/>
      <w:bookmarkEnd w:id="471"/>
      <w:r w:rsidRPr="00006D52">
        <w:rPr>
          <w:color w:val="000000" w:themeColor="text1"/>
          <w:sz w:val="22"/>
          <w:szCs w:val="22"/>
        </w:rPr>
        <w:t>C</w:t>
      </w:r>
      <w:r w:rsidR="00637495" w:rsidRPr="00006D52">
        <w:rPr>
          <w:color w:val="000000" w:themeColor="text1"/>
          <w:sz w:val="22"/>
          <w:szCs w:val="22"/>
        </w:rPr>
        <w:t>riterios de Evaluación de la Propuesta Técnica</w:t>
      </w:r>
      <w:bookmarkEnd w:id="472"/>
      <w:bookmarkEnd w:id="473"/>
    </w:p>
    <w:p w14:paraId="5FA4B5D5" w14:textId="77777777" w:rsidR="00CC0E07" w:rsidRPr="00006D52" w:rsidRDefault="00CC0E07" w:rsidP="00CC0E07">
      <w:pPr>
        <w:rPr>
          <w:rFonts w:ascii="Verdana" w:hAnsi="Verdana" w:cs="Arial"/>
          <w:color w:val="000000" w:themeColor="text1"/>
          <w:sz w:val="22"/>
          <w:szCs w:val="22"/>
        </w:rPr>
      </w:pPr>
    </w:p>
    <w:p w14:paraId="4CE09F05" w14:textId="5CD71302" w:rsidR="00CC0E07" w:rsidRPr="00006D52" w:rsidRDefault="00585E63" w:rsidP="00394984">
      <w:pPr>
        <w:pStyle w:val="Ttulo1"/>
        <w:numPr>
          <w:ilvl w:val="0"/>
          <w:numId w:val="0"/>
        </w:numPr>
        <w:jc w:val="both"/>
        <w:rPr>
          <w:rFonts w:ascii="Verdana" w:hAnsi="Verdana" w:cs="Arial"/>
          <w:color w:val="000000" w:themeColor="text1"/>
          <w:sz w:val="22"/>
          <w:szCs w:val="22"/>
          <w:lang w:val="es-CO"/>
        </w:rPr>
      </w:pPr>
      <w:bookmarkStart w:id="474" w:name="_Toc516594529"/>
      <w:bookmarkStart w:id="475" w:name="_Toc6928128"/>
      <w:r w:rsidRPr="00006D52">
        <w:rPr>
          <w:rFonts w:ascii="Verdana" w:hAnsi="Verdana" w:cs="Arial"/>
          <w:color w:val="000000" w:themeColor="text1"/>
          <w:sz w:val="22"/>
          <w:szCs w:val="22"/>
          <w:lang w:val="es-CO"/>
        </w:rPr>
        <w:t>6.2.1</w:t>
      </w:r>
      <w:r w:rsidR="00394984" w:rsidRPr="00006D52">
        <w:rPr>
          <w:rFonts w:ascii="Verdana" w:hAnsi="Verdana" w:cs="Arial"/>
          <w:color w:val="000000" w:themeColor="text1"/>
          <w:sz w:val="22"/>
          <w:szCs w:val="22"/>
          <w:lang w:val="es-CO"/>
        </w:rPr>
        <w:t xml:space="preserve"> </w:t>
      </w:r>
      <w:r w:rsidR="00CC0E07" w:rsidRPr="00006D52">
        <w:rPr>
          <w:rFonts w:ascii="Verdana" w:hAnsi="Verdana" w:cs="Arial"/>
          <w:color w:val="000000" w:themeColor="text1"/>
          <w:sz w:val="22"/>
          <w:szCs w:val="22"/>
          <w:lang w:val="es-CO"/>
        </w:rPr>
        <w:t xml:space="preserve">Criterios de Evaluación de </w:t>
      </w:r>
      <w:r w:rsidR="00F516DA">
        <w:rPr>
          <w:rFonts w:ascii="Verdana" w:hAnsi="Verdana" w:cs="Arial"/>
          <w:color w:val="000000" w:themeColor="text1"/>
          <w:sz w:val="22"/>
          <w:szCs w:val="22"/>
          <w:lang w:val="es-CO"/>
        </w:rPr>
        <w:t>l</w:t>
      </w:r>
      <w:r w:rsidR="00CC0E07" w:rsidRPr="00006D52">
        <w:rPr>
          <w:rFonts w:ascii="Verdana" w:hAnsi="Verdana" w:cs="Arial"/>
          <w:color w:val="000000" w:themeColor="text1"/>
          <w:sz w:val="22"/>
          <w:szCs w:val="22"/>
          <w:lang w:val="es-CO"/>
        </w:rPr>
        <w:t>a Propuesta</w:t>
      </w:r>
      <w:bookmarkEnd w:id="474"/>
      <w:bookmarkEnd w:id="475"/>
      <w:r w:rsidR="00CC0E07" w:rsidRPr="00006D52">
        <w:rPr>
          <w:rFonts w:ascii="Verdana" w:hAnsi="Verdana" w:cs="Arial"/>
          <w:color w:val="000000" w:themeColor="text1"/>
          <w:sz w:val="22"/>
          <w:szCs w:val="22"/>
          <w:lang w:val="es-CO"/>
        </w:rPr>
        <w:t xml:space="preserve"> </w:t>
      </w:r>
    </w:p>
    <w:p w14:paraId="60415935" w14:textId="77777777" w:rsidR="00CC0E07" w:rsidRPr="00006D52" w:rsidRDefault="00CC0E07" w:rsidP="00CC0E07">
      <w:pPr>
        <w:jc w:val="center"/>
        <w:rPr>
          <w:rFonts w:ascii="Verdana" w:hAnsi="Verdana" w:cs="Arial"/>
          <w:b/>
          <w:color w:val="000000" w:themeColor="text1"/>
          <w:sz w:val="22"/>
          <w:szCs w:val="22"/>
        </w:rPr>
      </w:pPr>
    </w:p>
    <w:p w14:paraId="275ABD47" w14:textId="15484FAB" w:rsidR="005548EC" w:rsidRPr="00491A67" w:rsidRDefault="00383FB5" w:rsidP="00BA121F">
      <w:pPr>
        <w:autoSpaceDE w:val="0"/>
        <w:autoSpaceDN w:val="0"/>
        <w:adjustRightInd w:val="0"/>
        <w:rPr>
          <w:rFonts w:ascii="Verdana" w:eastAsia="Arial" w:hAnsi="Verdana" w:cs="Arial"/>
          <w:color w:val="000000" w:themeColor="text1"/>
          <w:sz w:val="22"/>
          <w:szCs w:val="22"/>
        </w:rPr>
      </w:pPr>
      <w:r w:rsidRPr="00006D52">
        <w:rPr>
          <w:rFonts w:ascii="Verdana" w:eastAsia="Arial" w:hAnsi="Verdana" w:cs="Arial"/>
          <w:color w:val="000000" w:themeColor="text1"/>
          <w:sz w:val="22"/>
          <w:szCs w:val="22"/>
        </w:rPr>
        <w:t xml:space="preserve">La selección y evaluación de las propuestas presentadas por los oferentes serán ponderadas con una calificación de máxima de </w:t>
      </w:r>
      <w:r w:rsidR="00A3249F" w:rsidRPr="00006D52">
        <w:rPr>
          <w:rFonts w:ascii="Verdana" w:eastAsia="Arial" w:hAnsi="Verdana" w:cs="Arial"/>
          <w:color w:val="000000" w:themeColor="text1"/>
          <w:sz w:val="22"/>
          <w:szCs w:val="22"/>
        </w:rPr>
        <w:t>cien</w:t>
      </w:r>
      <w:r w:rsidRPr="00006D52">
        <w:rPr>
          <w:rFonts w:ascii="Verdana" w:eastAsia="Arial" w:hAnsi="Verdana" w:cs="Arial"/>
          <w:color w:val="000000" w:themeColor="text1"/>
          <w:sz w:val="22"/>
          <w:szCs w:val="22"/>
        </w:rPr>
        <w:t xml:space="preserve"> (10</w:t>
      </w:r>
      <w:r w:rsidR="00A3249F" w:rsidRPr="00006D52">
        <w:rPr>
          <w:rFonts w:ascii="Verdana" w:eastAsia="Arial" w:hAnsi="Verdana" w:cs="Arial"/>
          <w:color w:val="000000" w:themeColor="text1"/>
          <w:sz w:val="22"/>
          <w:szCs w:val="22"/>
        </w:rPr>
        <w:t>0</w:t>
      </w:r>
      <w:r w:rsidRPr="00006D52">
        <w:rPr>
          <w:rFonts w:ascii="Verdana" w:eastAsia="Arial" w:hAnsi="Verdana" w:cs="Arial"/>
          <w:color w:val="000000" w:themeColor="text1"/>
          <w:sz w:val="22"/>
          <w:szCs w:val="22"/>
        </w:rPr>
        <w:t xml:space="preserve">) puntos, conforme a los siguientes criterios: </w:t>
      </w:r>
    </w:p>
    <w:p w14:paraId="5F1C22CF" w14:textId="77777777" w:rsidR="005548EC" w:rsidRPr="00006D52" w:rsidRDefault="005548EC" w:rsidP="00BA121F">
      <w:pPr>
        <w:autoSpaceDE w:val="0"/>
        <w:autoSpaceDN w:val="0"/>
        <w:adjustRightInd w:val="0"/>
        <w:rPr>
          <w:rFonts w:ascii="Verdana" w:eastAsia="Calibri" w:hAnsi="Verdana" w:cs="Verdana"/>
          <w:color w:val="000000" w:themeColor="text1"/>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1"/>
        <w:gridCol w:w="1701"/>
      </w:tblGrid>
      <w:tr w:rsidR="00006D52" w:rsidRPr="00491A67" w14:paraId="27D7E70C" w14:textId="77777777" w:rsidTr="008F2C1B">
        <w:trPr>
          <w:trHeight w:val="173"/>
        </w:trPr>
        <w:tc>
          <w:tcPr>
            <w:tcW w:w="6941" w:type="dxa"/>
          </w:tcPr>
          <w:p w14:paraId="18BC64A5"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b/>
                <w:bCs/>
                <w:color w:val="000000" w:themeColor="text1"/>
                <w:sz w:val="20"/>
                <w:szCs w:val="22"/>
                <w:lang w:eastAsia="en-US"/>
              </w:rPr>
              <w:t xml:space="preserve">Criterios de Evaluación </w:t>
            </w:r>
          </w:p>
        </w:tc>
        <w:tc>
          <w:tcPr>
            <w:tcW w:w="1701" w:type="dxa"/>
          </w:tcPr>
          <w:p w14:paraId="0E6DDD85"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b/>
                <w:bCs/>
                <w:color w:val="000000" w:themeColor="text1"/>
                <w:sz w:val="20"/>
                <w:szCs w:val="22"/>
                <w:lang w:eastAsia="en-US"/>
              </w:rPr>
              <w:t xml:space="preserve">Puntaje máximo </w:t>
            </w:r>
          </w:p>
        </w:tc>
      </w:tr>
      <w:tr w:rsidR="00006D52" w:rsidRPr="00491A67" w14:paraId="02889AFC" w14:textId="77777777" w:rsidTr="008F2C1B">
        <w:trPr>
          <w:trHeight w:val="392"/>
        </w:trPr>
        <w:tc>
          <w:tcPr>
            <w:tcW w:w="6941" w:type="dxa"/>
          </w:tcPr>
          <w:p w14:paraId="20C785E3"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Experiencia Específica Adicional a la Mínima del Proponente (Anexo N° 4) </w:t>
            </w:r>
          </w:p>
        </w:tc>
        <w:tc>
          <w:tcPr>
            <w:tcW w:w="1701" w:type="dxa"/>
          </w:tcPr>
          <w:p w14:paraId="216816BB"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p>
          <w:p w14:paraId="313CBF6E"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25 puntos </w:t>
            </w:r>
          </w:p>
        </w:tc>
      </w:tr>
      <w:tr w:rsidR="00006D52" w:rsidRPr="00491A67" w14:paraId="7F8B65E7" w14:textId="77777777" w:rsidTr="008F2C1B">
        <w:trPr>
          <w:trHeight w:val="392"/>
        </w:trPr>
        <w:tc>
          <w:tcPr>
            <w:tcW w:w="6941" w:type="dxa"/>
          </w:tcPr>
          <w:p w14:paraId="4DAE559E"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Experiencia Adicional a la mínima requerida del Director de Interventoría (Anexo N° 5) </w:t>
            </w:r>
          </w:p>
        </w:tc>
        <w:tc>
          <w:tcPr>
            <w:tcW w:w="1701" w:type="dxa"/>
          </w:tcPr>
          <w:p w14:paraId="34175E5A"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24 puntos </w:t>
            </w:r>
          </w:p>
        </w:tc>
      </w:tr>
      <w:tr w:rsidR="00006D52" w:rsidRPr="00491A67" w14:paraId="7A16150A" w14:textId="77777777" w:rsidTr="008F2C1B">
        <w:trPr>
          <w:trHeight w:val="392"/>
        </w:trPr>
        <w:tc>
          <w:tcPr>
            <w:tcW w:w="6941" w:type="dxa"/>
          </w:tcPr>
          <w:p w14:paraId="21D14C80"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Experiencia Adicional a la mínima requerida Residente de Interventoría 1 (Anexo N° 5A) </w:t>
            </w:r>
          </w:p>
        </w:tc>
        <w:tc>
          <w:tcPr>
            <w:tcW w:w="1701" w:type="dxa"/>
          </w:tcPr>
          <w:p w14:paraId="75708E75"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20 puntos </w:t>
            </w:r>
          </w:p>
        </w:tc>
      </w:tr>
      <w:tr w:rsidR="00006D52" w:rsidRPr="00491A67" w14:paraId="7EE386A0" w14:textId="77777777" w:rsidTr="008F2C1B">
        <w:trPr>
          <w:trHeight w:val="175"/>
        </w:trPr>
        <w:tc>
          <w:tcPr>
            <w:tcW w:w="6941" w:type="dxa"/>
          </w:tcPr>
          <w:p w14:paraId="3C320842"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Experiencia Adicional a la mínima requerida Residente de Interventoría 2 (Anexo N° 5B)</w:t>
            </w:r>
          </w:p>
        </w:tc>
        <w:tc>
          <w:tcPr>
            <w:tcW w:w="1701" w:type="dxa"/>
          </w:tcPr>
          <w:p w14:paraId="6673ADE8"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20 puntos</w:t>
            </w:r>
          </w:p>
        </w:tc>
      </w:tr>
      <w:tr w:rsidR="00006D52" w:rsidRPr="00491A67" w14:paraId="52F3811F" w14:textId="77777777" w:rsidTr="008F2C1B">
        <w:trPr>
          <w:trHeight w:val="175"/>
        </w:trPr>
        <w:tc>
          <w:tcPr>
            <w:tcW w:w="6941" w:type="dxa"/>
          </w:tcPr>
          <w:p w14:paraId="79B0B729"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Industria Nacional (Anexo N° 1) </w:t>
            </w:r>
          </w:p>
        </w:tc>
        <w:tc>
          <w:tcPr>
            <w:tcW w:w="1701" w:type="dxa"/>
          </w:tcPr>
          <w:p w14:paraId="0B6F96A9"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10 puntos </w:t>
            </w:r>
          </w:p>
        </w:tc>
      </w:tr>
      <w:tr w:rsidR="00006D52" w:rsidRPr="00491A67" w14:paraId="07A261D2" w14:textId="77777777" w:rsidTr="008F2C1B">
        <w:trPr>
          <w:trHeight w:val="175"/>
        </w:trPr>
        <w:tc>
          <w:tcPr>
            <w:tcW w:w="6941" w:type="dxa"/>
          </w:tcPr>
          <w:p w14:paraId="62AD7726"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 xml:space="preserve">Proponente con trabajadores con discapacidad </w:t>
            </w:r>
          </w:p>
        </w:tc>
        <w:tc>
          <w:tcPr>
            <w:tcW w:w="1701" w:type="dxa"/>
          </w:tcPr>
          <w:p w14:paraId="33C0D46E"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color w:val="000000" w:themeColor="text1"/>
                <w:sz w:val="20"/>
                <w:szCs w:val="22"/>
                <w:lang w:eastAsia="en-US"/>
              </w:rPr>
              <w:t>1 puntos</w:t>
            </w:r>
          </w:p>
        </w:tc>
      </w:tr>
      <w:tr w:rsidR="00BA121F" w:rsidRPr="00491A67" w14:paraId="535DAA4D" w14:textId="77777777" w:rsidTr="008F2C1B">
        <w:trPr>
          <w:trHeight w:val="201"/>
        </w:trPr>
        <w:tc>
          <w:tcPr>
            <w:tcW w:w="6941" w:type="dxa"/>
          </w:tcPr>
          <w:p w14:paraId="7B8F714E"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b/>
                <w:bCs/>
                <w:color w:val="000000" w:themeColor="text1"/>
                <w:sz w:val="20"/>
                <w:szCs w:val="22"/>
                <w:lang w:eastAsia="en-US"/>
              </w:rPr>
              <w:t xml:space="preserve">TOTAL </w:t>
            </w:r>
          </w:p>
        </w:tc>
        <w:tc>
          <w:tcPr>
            <w:tcW w:w="1701" w:type="dxa"/>
          </w:tcPr>
          <w:p w14:paraId="48FAAA22" w14:textId="77777777" w:rsidR="00BA121F" w:rsidRPr="00491A67" w:rsidRDefault="00BA121F" w:rsidP="00442897">
            <w:pPr>
              <w:autoSpaceDE w:val="0"/>
              <w:autoSpaceDN w:val="0"/>
              <w:adjustRightInd w:val="0"/>
              <w:rPr>
                <w:rFonts w:ascii="Verdana" w:eastAsia="Calibri" w:hAnsi="Verdana" w:cs="Verdana"/>
                <w:color w:val="000000" w:themeColor="text1"/>
                <w:sz w:val="20"/>
                <w:szCs w:val="22"/>
                <w:lang w:eastAsia="en-US"/>
              </w:rPr>
            </w:pPr>
            <w:r w:rsidRPr="00491A67">
              <w:rPr>
                <w:rFonts w:ascii="Verdana" w:eastAsia="Calibri" w:hAnsi="Verdana" w:cs="Verdana"/>
                <w:b/>
                <w:bCs/>
                <w:color w:val="000000" w:themeColor="text1"/>
                <w:sz w:val="20"/>
                <w:szCs w:val="22"/>
                <w:lang w:eastAsia="en-US"/>
              </w:rPr>
              <w:t xml:space="preserve">100 puntos </w:t>
            </w:r>
          </w:p>
        </w:tc>
      </w:tr>
    </w:tbl>
    <w:p w14:paraId="4B5B1E8B" w14:textId="77777777" w:rsidR="00BA121F" w:rsidRPr="00006D52" w:rsidRDefault="00BA121F" w:rsidP="00BA121F">
      <w:pPr>
        <w:autoSpaceDE w:val="0"/>
        <w:autoSpaceDN w:val="0"/>
        <w:adjustRightInd w:val="0"/>
        <w:rPr>
          <w:rFonts w:ascii="Verdana" w:eastAsia="Calibri" w:hAnsi="Verdana" w:cs="Arial"/>
          <w:color w:val="000000" w:themeColor="text1"/>
          <w:sz w:val="22"/>
          <w:szCs w:val="22"/>
          <w:lang w:eastAsia="en-US"/>
        </w:rPr>
      </w:pPr>
    </w:p>
    <w:tbl>
      <w:tblPr>
        <w:tblW w:w="8789" w:type="dxa"/>
        <w:tblInd w:w="-10" w:type="dxa"/>
        <w:tblCellMar>
          <w:left w:w="70" w:type="dxa"/>
          <w:right w:w="70" w:type="dxa"/>
        </w:tblCellMar>
        <w:tblLook w:val="04A0" w:firstRow="1" w:lastRow="0" w:firstColumn="1" w:lastColumn="0" w:noHBand="0" w:noVBand="1"/>
      </w:tblPr>
      <w:tblGrid>
        <w:gridCol w:w="3493"/>
        <w:gridCol w:w="3595"/>
        <w:gridCol w:w="1701"/>
      </w:tblGrid>
      <w:tr w:rsidR="00006D52" w:rsidRPr="00006D52" w14:paraId="28A278F3" w14:textId="77777777" w:rsidTr="008F2C1B">
        <w:trPr>
          <w:trHeight w:val="570"/>
        </w:trPr>
        <w:tc>
          <w:tcPr>
            <w:tcW w:w="7088" w:type="dxa"/>
            <w:gridSpan w:val="2"/>
            <w:tcBorders>
              <w:top w:val="single" w:sz="8" w:space="0" w:color="auto"/>
              <w:left w:val="single" w:sz="8" w:space="0" w:color="auto"/>
              <w:bottom w:val="single" w:sz="8" w:space="0" w:color="auto"/>
              <w:right w:val="single" w:sz="8" w:space="0" w:color="auto"/>
            </w:tcBorders>
            <w:shd w:val="clear" w:color="000000" w:fill="BFBFBF"/>
            <w:vAlign w:val="center"/>
            <w:hideMark/>
          </w:tcPr>
          <w:p w14:paraId="35BA3DE5" w14:textId="77777777" w:rsidR="008F2C1B" w:rsidRPr="00491A67" w:rsidRDefault="008F2C1B" w:rsidP="008F2C1B">
            <w:pPr>
              <w:suppressAutoHyphens w:val="0"/>
              <w:jc w:val="center"/>
              <w:rPr>
                <w:rFonts w:ascii="Verdana" w:hAnsi="Verdana" w:cs="Calibri"/>
                <w:b/>
                <w:bCs/>
                <w:color w:val="000000" w:themeColor="text1"/>
                <w:sz w:val="18"/>
                <w:szCs w:val="22"/>
                <w:lang w:eastAsia="es-CO"/>
              </w:rPr>
            </w:pPr>
            <w:r w:rsidRPr="00491A67">
              <w:rPr>
                <w:rFonts w:ascii="Verdana" w:hAnsi="Verdana" w:cs="Calibri"/>
                <w:b/>
                <w:bCs/>
                <w:color w:val="000000" w:themeColor="text1"/>
                <w:sz w:val="18"/>
                <w:szCs w:val="22"/>
                <w:lang w:eastAsia="es-CO"/>
              </w:rPr>
              <w:lastRenderedPageBreak/>
              <w:t>CRITERIOS DE EVALUACIÓN</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44E53802" w14:textId="77777777" w:rsidR="008F2C1B" w:rsidRPr="00006D52" w:rsidRDefault="008F2C1B" w:rsidP="008F2C1B">
            <w:pPr>
              <w:suppressAutoHyphens w:val="0"/>
              <w:jc w:val="center"/>
              <w:rPr>
                <w:rFonts w:ascii="Verdana" w:hAnsi="Verdana" w:cs="Calibri"/>
                <w:b/>
                <w:bCs/>
                <w:color w:val="000000" w:themeColor="text1"/>
                <w:sz w:val="20"/>
                <w:szCs w:val="22"/>
                <w:lang w:eastAsia="es-CO"/>
              </w:rPr>
            </w:pPr>
            <w:r w:rsidRPr="00006D52">
              <w:rPr>
                <w:rFonts w:ascii="Verdana" w:hAnsi="Verdana" w:cs="Calibri"/>
                <w:b/>
                <w:bCs/>
                <w:color w:val="000000" w:themeColor="text1"/>
                <w:sz w:val="20"/>
                <w:szCs w:val="22"/>
                <w:lang w:eastAsia="es-CO"/>
              </w:rPr>
              <w:t>PUNTAJE MÁXIMO A OBTENER</w:t>
            </w:r>
          </w:p>
        </w:tc>
      </w:tr>
      <w:tr w:rsidR="00006D52" w:rsidRPr="00006D52" w14:paraId="2968F3EC" w14:textId="77777777" w:rsidTr="008F2C1B">
        <w:trPr>
          <w:trHeight w:val="525"/>
        </w:trPr>
        <w:tc>
          <w:tcPr>
            <w:tcW w:w="8789" w:type="dxa"/>
            <w:gridSpan w:val="3"/>
            <w:tcBorders>
              <w:top w:val="single" w:sz="8" w:space="0" w:color="auto"/>
              <w:left w:val="single" w:sz="8" w:space="0" w:color="auto"/>
              <w:bottom w:val="single" w:sz="8" w:space="0" w:color="auto"/>
              <w:right w:val="single" w:sz="8" w:space="0" w:color="auto"/>
            </w:tcBorders>
            <w:shd w:val="clear" w:color="000000" w:fill="BFBFBF"/>
            <w:vAlign w:val="center"/>
            <w:hideMark/>
          </w:tcPr>
          <w:p w14:paraId="7C06BC0B" w14:textId="77777777" w:rsidR="008F2C1B" w:rsidRPr="00491A67" w:rsidRDefault="008F2C1B" w:rsidP="008F2C1B">
            <w:pPr>
              <w:suppressAutoHyphens w:val="0"/>
              <w:jc w:val="center"/>
              <w:rPr>
                <w:rFonts w:ascii="Verdana" w:hAnsi="Verdana" w:cs="Calibri"/>
                <w:b/>
                <w:bCs/>
                <w:color w:val="000000" w:themeColor="text1"/>
                <w:sz w:val="18"/>
                <w:szCs w:val="22"/>
                <w:lang w:eastAsia="es-CO"/>
              </w:rPr>
            </w:pPr>
            <w:r w:rsidRPr="00491A67">
              <w:rPr>
                <w:rFonts w:ascii="Verdana" w:hAnsi="Verdana" w:cs="Calibri"/>
                <w:b/>
                <w:bCs/>
                <w:color w:val="000000" w:themeColor="text1"/>
                <w:sz w:val="18"/>
                <w:szCs w:val="22"/>
                <w:lang w:eastAsia="es-CO"/>
              </w:rPr>
              <w:t xml:space="preserve">Experiencia adicional del proponente </w:t>
            </w:r>
          </w:p>
        </w:tc>
      </w:tr>
      <w:tr w:rsidR="00006D52" w:rsidRPr="00006D52" w14:paraId="6F60894D" w14:textId="77777777" w:rsidTr="008F2C1B">
        <w:trPr>
          <w:trHeight w:val="1680"/>
        </w:trPr>
        <w:tc>
          <w:tcPr>
            <w:tcW w:w="3493" w:type="dxa"/>
            <w:vMerge w:val="restart"/>
            <w:tcBorders>
              <w:top w:val="nil"/>
              <w:left w:val="single" w:sz="8" w:space="0" w:color="auto"/>
              <w:bottom w:val="single" w:sz="4" w:space="0" w:color="auto"/>
              <w:right w:val="single" w:sz="4" w:space="0" w:color="auto"/>
            </w:tcBorders>
            <w:shd w:val="clear" w:color="auto" w:fill="auto"/>
            <w:vAlign w:val="center"/>
            <w:hideMark/>
          </w:tcPr>
          <w:p w14:paraId="3A627D60" w14:textId="77777777" w:rsidR="008F2C1B" w:rsidRPr="00491A67" w:rsidRDefault="008F2C1B" w:rsidP="008F2C1B">
            <w:pPr>
              <w:suppressAutoHyphens w:val="0"/>
              <w:jc w:val="center"/>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Experiencia Específica Adicional a la Mínima exigida para el Proponente (Anexo No. 4 -Experiencia adicional del proponente)</w:t>
            </w:r>
          </w:p>
        </w:tc>
        <w:tc>
          <w:tcPr>
            <w:tcW w:w="3595" w:type="dxa"/>
            <w:tcBorders>
              <w:top w:val="nil"/>
              <w:left w:val="nil"/>
              <w:bottom w:val="single" w:sz="4" w:space="0" w:color="auto"/>
              <w:right w:val="single" w:sz="4" w:space="0" w:color="auto"/>
            </w:tcBorders>
            <w:shd w:val="clear" w:color="auto" w:fill="auto"/>
            <w:vAlign w:val="center"/>
            <w:hideMark/>
          </w:tcPr>
          <w:p w14:paraId="6F70A124"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 xml:space="preserve">Si aporta cuatro (4) certificaciones en interventoría de obras de restauración de bienes inmuebles o muebles de interés cultural de las cuáles una (1) sea de BIC inmueble con BIC muebles asociados que hayan sido objeto de la obra y por ende objeto de la interventoría.  </w:t>
            </w:r>
          </w:p>
        </w:tc>
        <w:tc>
          <w:tcPr>
            <w:tcW w:w="1701" w:type="dxa"/>
            <w:tcBorders>
              <w:top w:val="nil"/>
              <w:left w:val="nil"/>
              <w:bottom w:val="single" w:sz="4" w:space="0" w:color="auto"/>
              <w:right w:val="single" w:sz="8" w:space="0" w:color="auto"/>
            </w:tcBorders>
            <w:shd w:val="clear" w:color="auto" w:fill="auto"/>
            <w:vAlign w:val="center"/>
            <w:hideMark/>
          </w:tcPr>
          <w:p w14:paraId="4EE2D70A" w14:textId="77777777" w:rsidR="008F2C1B" w:rsidRPr="00006D52" w:rsidRDefault="008F2C1B" w:rsidP="008F2C1B">
            <w:pPr>
              <w:suppressAutoHyphens w:val="0"/>
              <w:jc w:val="center"/>
              <w:rPr>
                <w:rFonts w:ascii="Verdana" w:hAnsi="Verdana" w:cs="Calibri"/>
                <w:color w:val="000000" w:themeColor="text1"/>
                <w:sz w:val="20"/>
                <w:szCs w:val="22"/>
                <w:lang w:eastAsia="es-CO"/>
              </w:rPr>
            </w:pPr>
            <w:r w:rsidRPr="00006D52">
              <w:rPr>
                <w:rFonts w:ascii="Verdana" w:hAnsi="Verdana" w:cs="Calibri"/>
                <w:color w:val="000000" w:themeColor="text1"/>
                <w:sz w:val="20"/>
                <w:szCs w:val="22"/>
                <w:lang w:eastAsia="es-CO"/>
              </w:rPr>
              <w:t>15 puntos</w:t>
            </w:r>
          </w:p>
        </w:tc>
      </w:tr>
      <w:tr w:rsidR="00006D52" w:rsidRPr="00006D52" w14:paraId="3339F511" w14:textId="77777777" w:rsidTr="008F2C1B">
        <w:trPr>
          <w:trHeight w:val="2325"/>
        </w:trPr>
        <w:tc>
          <w:tcPr>
            <w:tcW w:w="3493" w:type="dxa"/>
            <w:vMerge/>
            <w:tcBorders>
              <w:top w:val="nil"/>
              <w:left w:val="single" w:sz="8" w:space="0" w:color="auto"/>
              <w:bottom w:val="single" w:sz="4" w:space="0" w:color="auto"/>
              <w:right w:val="single" w:sz="4" w:space="0" w:color="auto"/>
            </w:tcBorders>
            <w:vAlign w:val="center"/>
            <w:hideMark/>
          </w:tcPr>
          <w:p w14:paraId="658033AD" w14:textId="77777777" w:rsidR="008F2C1B" w:rsidRPr="00491A67" w:rsidRDefault="008F2C1B" w:rsidP="008F2C1B">
            <w:pPr>
              <w:suppressAutoHyphens w:val="0"/>
              <w:rPr>
                <w:rFonts w:ascii="Verdana" w:hAnsi="Verdana" w:cs="Calibri"/>
                <w:color w:val="000000" w:themeColor="text1"/>
                <w:sz w:val="18"/>
                <w:szCs w:val="22"/>
                <w:lang w:eastAsia="es-CO"/>
              </w:rPr>
            </w:pPr>
          </w:p>
        </w:tc>
        <w:tc>
          <w:tcPr>
            <w:tcW w:w="3595" w:type="dxa"/>
            <w:tcBorders>
              <w:top w:val="nil"/>
              <w:left w:val="nil"/>
              <w:bottom w:val="nil"/>
              <w:right w:val="single" w:sz="4" w:space="0" w:color="auto"/>
            </w:tcBorders>
            <w:shd w:val="clear" w:color="auto" w:fill="auto"/>
            <w:vAlign w:val="center"/>
            <w:hideMark/>
          </w:tcPr>
          <w:p w14:paraId="024B527C"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 xml:space="preserve">Si aporta cuatro (4) certificaciones en interventoría de obras de restauración de bienes inmuebles o muebles de interés cultural de las cuáles dos (2) sean de BIC inmueble con BIC muebles asociados que hayan sido objeto de la obra y por ende objeto de la interventoría.  </w:t>
            </w:r>
          </w:p>
        </w:tc>
        <w:tc>
          <w:tcPr>
            <w:tcW w:w="1701" w:type="dxa"/>
            <w:tcBorders>
              <w:top w:val="nil"/>
              <w:left w:val="nil"/>
              <w:bottom w:val="nil"/>
              <w:right w:val="single" w:sz="8" w:space="0" w:color="auto"/>
            </w:tcBorders>
            <w:shd w:val="clear" w:color="auto" w:fill="auto"/>
            <w:vAlign w:val="center"/>
            <w:hideMark/>
          </w:tcPr>
          <w:p w14:paraId="1EA82256" w14:textId="77777777" w:rsidR="008F2C1B" w:rsidRPr="00006D52" w:rsidRDefault="008F2C1B" w:rsidP="008F2C1B">
            <w:pPr>
              <w:suppressAutoHyphens w:val="0"/>
              <w:jc w:val="center"/>
              <w:rPr>
                <w:rFonts w:ascii="Verdana" w:hAnsi="Verdana" w:cs="Calibri"/>
                <w:color w:val="000000" w:themeColor="text1"/>
                <w:sz w:val="20"/>
                <w:szCs w:val="22"/>
                <w:lang w:eastAsia="es-CO"/>
              </w:rPr>
            </w:pPr>
            <w:r w:rsidRPr="00006D52">
              <w:rPr>
                <w:rFonts w:ascii="Verdana" w:hAnsi="Verdana" w:cs="Calibri"/>
                <w:color w:val="000000" w:themeColor="text1"/>
                <w:sz w:val="20"/>
                <w:szCs w:val="22"/>
                <w:lang w:eastAsia="es-CO"/>
              </w:rPr>
              <w:t>25 puntos</w:t>
            </w:r>
          </w:p>
        </w:tc>
      </w:tr>
      <w:tr w:rsidR="00006D52" w:rsidRPr="00006D52" w14:paraId="05B8DB4D" w14:textId="77777777" w:rsidTr="008F2C1B">
        <w:trPr>
          <w:trHeight w:val="495"/>
        </w:trPr>
        <w:tc>
          <w:tcPr>
            <w:tcW w:w="8789" w:type="dxa"/>
            <w:gridSpan w:val="3"/>
            <w:tcBorders>
              <w:top w:val="single" w:sz="8" w:space="0" w:color="auto"/>
              <w:left w:val="single" w:sz="8" w:space="0" w:color="auto"/>
              <w:bottom w:val="single" w:sz="8" w:space="0" w:color="auto"/>
              <w:right w:val="single" w:sz="8" w:space="0" w:color="000000"/>
            </w:tcBorders>
            <w:shd w:val="clear" w:color="000000" w:fill="BFBFBF"/>
            <w:vAlign w:val="center"/>
            <w:hideMark/>
          </w:tcPr>
          <w:p w14:paraId="517B6404" w14:textId="77777777" w:rsidR="008F2C1B" w:rsidRPr="00491A67" w:rsidRDefault="008F2C1B" w:rsidP="008F2C1B">
            <w:pPr>
              <w:suppressAutoHyphens w:val="0"/>
              <w:jc w:val="center"/>
              <w:rPr>
                <w:rFonts w:ascii="Verdana" w:hAnsi="Verdana" w:cs="Calibri"/>
                <w:b/>
                <w:bCs/>
                <w:color w:val="000000" w:themeColor="text1"/>
                <w:sz w:val="18"/>
                <w:szCs w:val="22"/>
                <w:lang w:eastAsia="es-CO"/>
              </w:rPr>
            </w:pPr>
            <w:r w:rsidRPr="00491A67">
              <w:rPr>
                <w:rFonts w:ascii="Verdana" w:hAnsi="Verdana" w:cs="Calibri"/>
                <w:b/>
                <w:bCs/>
                <w:color w:val="000000" w:themeColor="text1"/>
                <w:sz w:val="18"/>
                <w:szCs w:val="22"/>
                <w:lang w:eastAsia="es-CO"/>
              </w:rPr>
              <w:t>Experiencia adicional de los Profesionales</w:t>
            </w:r>
          </w:p>
        </w:tc>
      </w:tr>
      <w:tr w:rsidR="00006D52" w:rsidRPr="00006D52" w14:paraId="24FECF74" w14:textId="77777777" w:rsidTr="008F2C1B">
        <w:trPr>
          <w:trHeight w:val="705"/>
        </w:trPr>
        <w:tc>
          <w:tcPr>
            <w:tcW w:w="3493" w:type="dxa"/>
            <w:vMerge w:val="restart"/>
            <w:tcBorders>
              <w:top w:val="nil"/>
              <w:left w:val="single" w:sz="8" w:space="0" w:color="auto"/>
              <w:bottom w:val="single" w:sz="4" w:space="0" w:color="auto"/>
              <w:right w:val="single" w:sz="4" w:space="0" w:color="auto"/>
            </w:tcBorders>
            <w:shd w:val="clear" w:color="auto" w:fill="auto"/>
            <w:vAlign w:val="center"/>
            <w:hideMark/>
          </w:tcPr>
          <w:p w14:paraId="1FC1D764" w14:textId="77777777" w:rsidR="008F2C1B" w:rsidRPr="00491A67" w:rsidRDefault="008F2C1B" w:rsidP="008F2C1B">
            <w:pPr>
              <w:suppressAutoHyphens w:val="0"/>
              <w:jc w:val="center"/>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  Experiencia adicional a la mínima exigida para el Director de Interventoría (Anexo Experiencia adicional de los Profesionales)</w:t>
            </w:r>
          </w:p>
        </w:tc>
        <w:tc>
          <w:tcPr>
            <w:tcW w:w="3595" w:type="dxa"/>
            <w:tcBorders>
              <w:top w:val="nil"/>
              <w:left w:val="nil"/>
              <w:bottom w:val="single" w:sz="4" w:space="0" w:color="auto"/>
              <w:right w:val="single" w:sz="4" w:space="0" w:color="auto"/>
            </w:tcBorders>
            <w:shd w:val="clear" w:color="auto" w:fill="auto"/>
            <w:vAlign w:val="center"/>
            <w:hideMark/>
          </w:tcPr>
          <w:p w14:paraId="6A70D691"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Desde 4 a 5 Obras</w:t>
            </w:r>
          </w:p>
        </w:tc>
        <w:tc>
          <w:tcPr>
            <w:tcW w:w="1701" w:type="dxa"/>
            <w:tcBorders>
              <w:top w:val="nil"/>
              <w:left w:val="nil"/>
              <w:bottom w:val="single" w:sz="4" w:space="0" w:color="auto"/>
              <w:right w:val="single" w:sz="8" w:space="0" w:color="auto"/>
            </w:tcBorders>
            <w:shd w:val="clear" w:color="auto" w:fill="auto"/>
            <w:vAlign w:val="center"/>
            <w:hideMark/>
          </w:tcPr>
          <w:p w14:paraId="05E45E35" w14:textId="77777777" w:rsidR="008F2C1B" w:rsidRPr="00006D52" w:rsidRDefault="008F2C1B" w:rsidP="008F2C1B">
            <w:pPr>
              <w:suppressAutoHyphens w:val="0"/>
              <w:jc w:val="center"/>
              <w:rPr>
                <w:rFonts w:ascii="Verdana" w:hAnsi="Verdana" w:cs="Calibri"/>
                <w:color w:val="000000" w:themeColor="text1"/>
                <w:sz w:val="20"/>
                <w:szCs w:val="22"/>
                <w:lang w:eastAsia="es-CO"/>
              </w:rPr>
            </w:pPr>
            <w:r w:rsidRPr="00006D52">
              <w:rPr>
                <w:rFonts w:ascii="Verdana" w:hAnsi="Verdana" w:cs="Calibri"/>
                <w:color w:val="000000" w:themeColor="text1"/>
                <w:sz w:val="20"/>
                <w:szCs w:val="22"/>
                <w:lang w:eastAsia="es-CO"/>
              </w:rPr>
              <w:t>15 puntos</w:t>
            </w:r>
          </w:p>
        </w:tc>
      </w:tr>
      <w:tr w:rsidR="00006D52" w:rsidRPr="00006D52" w14:paraId="365E0E9D" w14:textId="77777777" w:rsidTr="005548EC">
        <w:trPr>
          <w:trHeight w:val="795"/>
        </w:trPr>
        <w:tc>
          <w:tcPr>
            <w:tcW w:w="3493" w:type="dxa"/>
            <w:vMerge/>
            <w:tcBorders>
              <w:top w:val="nil"/>
              <w:left w:val="single" w:sz="8" w:space="0" w:color="auto"/>
              <w:bottom w:val="single" w:sz="4" w:space="0" w:color="auto"/>
              <w:right w:val="single" w:sz="4" w:space="0" w:color="auto"/>
            </w:tcBorders>
            <w:vAlign w:val="center"/>
            <w:hideMark/>
          </w:tcPr>
          <w:p w14:paraId="5E695175" w14:textId="77777777" w:rsidR="008F2C1B" w:rsidRPr="00491A67" w:rsidRDefault="008F2C1B" w:rsidP="008F2C1B">
            <w:pPr>
              <w:suppressAutoHyphens w:val="0"/>
              <w:rPr>
                <w:rFonts w:ascii="Verdana" w:hAnsi="Verdana" w:cs="Calibri"/>
                <w:color w:val="000000" w:themeColor="text1"/>
                <w:sz w:val="18"/>
                <w:szCs w:val="22"/>
                <w:lang w:eastAsia="es-CO"/>
              </w:rPr>
            </w:pPr>
          </w:p>
        </w:tc>
        <w:tc>
          <w:tcPr>
            <w:tcW w:w="3595" w:type="dxa"/>
            <w:tcBorders>
              <w:top w:val="nil"/>
              <w:left w:val="nil"/>
              <w:bottom w:val="single" w:sz="4" w:space="0" w:color="auto"/>
              <w:right w:val="single" w:sz="4" w:space="0" w:color="auto"/>
            </w:tcBorders>
            <w:shd w:val="clear" w:color="auto" w:fill="auto"/>
            <w:vAlign w:val="center"/>
            <w:hideMark/>
          </w:tcPr>
          <w:p w14:paraId="0966D7D0" w14:textId="6C6F79AC"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 xml:space="preserve">Desde 6 </w:t>
            </w:r>
            <w:r w:rsidR="001B0EDB" w:rsidRPr="00491A67">
              <w:rPr>
                <w:rFonts w:ascii="Verdana" w:hAnsi="Verdana" w:cs="Calibri"/>
                <w:color w:val="000000" w:themeColor="text1"/>
                <w:sz w:val="18"/>
                <w:szCs w:val="22"/>
                <w:lang w:eastAsia="es-CO"/>
              </w:rPr>
              <w:t xml:space="preserve"> obras en adelante</w:t>
            </w:r>
          </w:p>
        </w:tc>
        <w:tc>
          <w:tcPr>
            <w:tcW w:w="1701" w:type="dxa"/>
            <w:tcBorders>
              <w:top w:val="nil"/>
              <w:left w:val="nil"/>
              <w:bottom w:val="single" w:sz="4" w:space="0" w:color="auto"/>
              <w:right w:val="single" w:sz="8" w:space="0" w:color="auto"/>
            </w:tcBorders>
            <w:shd w:val="clear" w:color="auto" w:fill="auto"/>
            <w:vAlign w:val="center"/>
            <w:hideMark/>
          </w:tcPr>
          <w:p w14:paraId="49720607" w14:textId="77777777" w:rsidR="008F2C1B" w:rsidRPr="00006D52" w:rsidRDefault="008F2C1B" w:rsidP="008F2C1B">
            <w:pPr>
              <w:suppressAutoHyphens w:val="0"/>
              <w:jc w:val="center"/>
              <w:rPr>
                <w:rFonts w:ascii="Verdana" w:hAnsi="Verdana" w:cs="Calibri"/>
                <w:color w:val="000000" w:themeColor="text1"/>
                <w:sz w:val="20"/>
                <w:szCs w:val="22"/>
                <w:lang w:eastAsia="es-CO"/>
              </w:rPr>
            </w:pPr>
            <w:r w:rsidRPr="00006D52">
              <w:rPr>
                <w:rFonts w:ascii="Verdana" w:hAnsi="Verdana" w:cs="Calibri"/>
                <w:color w:val="000000" w:themeColor="text1"/>
                <w:sz w:val="20"/>
                <w:szCs w:val="22"/>
                <w:lang w:eastAsia="es-CO"/>
              </w:rPr>
              <w:t>24 puntos</w:t>
            </w:r>
          </w:p>
        </w:tc>
      </w:tr>
      <w:tr w:rsidR="00006D52" w:rsidRPr="00006D52" w14:paraId="4C35995E" w14:textId="77777777" w:rsidTr="005548EC">
        <w:trPr>
          <w:trHeight w:val="1695"/>
        </w:trPr>
        <w:tc>
          <w:tcPr>
            <w:tcW w:w="3493"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51636F3B" w14:textId="77777777" w:rsidR="008F2C1B" w:rsidRPr="00491A67" w:rsidRDefault="008F2C1B" w:rsidP="008F2C1B">
            <w:pPr>
              <w:suppressAutoHyphens w:val="0"/>
              <w:jc w:val="center"/>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 xml:space="preserve"> Experiencia adicional a la mínima exigida para el Residente de Interventoría 1 ARQUITÉCTO RESTAURADOR (Anexo Experiencia adicional de los Profesionales)</w:t>
            </w:r>
          </w:p>
        </w:tc>
        <w:tc>
          <w:tcPr>
            <w:tcW w:w="3595" w:type="dxa"/>
            <w:tcBorders>
              <w:top w:val="single" w:sz="4" w:space="0" w:color="auto"/>
              <w:left w:val="nil"/>
              <w:bottom w:val="single" w:sz="4" w:space="0" w:color="auto"/>
              <w:right w:val="single" w:sz="4" w:space="0" w:color="auto"/>
            </w:tcBorders>
            <w:shd w:val="clear" w:color="auto" w:fill="auto"/>
            <w:vAlign w:val="center"/>
            <w:hideMark/>
          </w:tcPr>
          <w:p w14:paraId="6EAF0E3C"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Desde 2 a 3 Obras</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14:paraId="4CC211E7" w14:textId="77777777" w:rsidR="008F2C1B" w:rsidRPr="00006D52" w:rsidRDefault="008F2C1B" w:rsidP="008F2C1B">
            <w:pPr>
              <w:suppressAutoHyphens w:val="0"/>
              <w:jc w:val="center"/>
              <w:rPr>
                <w:rFonts w:ascii="Verdana" w:hAnsi="Verdana" w:cs="Calibri"/>
                <w:color w:val="000000" w:themeColor="text1"/>
                <w:sz w:val="20"/>
                <w:szCs w:val="22"/>
                <w:lang w:eastAsia="es-CO"/>
              </w:rPr>
            </w:pPr>
            <w:r w:rsidRPr="00006D52">
              <w:rPr>
                <w:rFonts w:ascii="Verdana" w:hAnsi="Verdana" w:cs="Calibri"/>
                <w:color w:val="000000" w:themeColor="text1"/>
                <w:sz w:val="20"/>
                <w:szCs w:val="22"/>
                <w:lang w:eastAsia="es-CO"/>
              </w:rPr>
              <w:t>15 puntos</w:t>
            </w:r>
          </w:p>
        </w:tc>
      </w:tr>
      <w:tr w:rsidR="00006D52" w:rsidRPr="00006D52" w14:paraId="2729FEFF" w14:textId="77777777" w:rsidTr="008F2C1B">
        <w:trPr>
          <w:trHeight w:val="210"/>
        </w:trPr>
        <w:tc>
          <w:tcPr>
            <w:tcW w:w="3493" w:type="dxa"/>
            <w:vMerge/>
            <w:tcBorders>
              <w:top w:val="nil"/>
              <w:left w:val="single" w:sz="8" w:space="0" w:color="auto"/>
              <w:bottom w:val="single" w:sz="4" w:space="0" w:color="auto"/>
              <w:right w:val="single" w:sz="4" w:space="0" w:color="auto"/>
            </w:tcBorders>
            <w:vAlign w:val="center"/>
            <w:hideMark/>
          </w:tcPr>
          <w:p w14:paraId="3F498BCE" w14:textId="77777777" w:rsidR="008F2C1B" w:rsidRPr="00491A67" w:rsidRDefault="008F2C1B" w:rsidP="008F2C1B">
            <w:pPr>
              <w:suppressAutoHyphens w:val="0"/>
              <w:rPr>
                <w:rFonts w:ascii="Verdana" w:hAnsi="Verdana" w:cs="Calibri"/>
                <w:color w:val="000000" w:themeColor="text1"/>
                <w:sz w:val="18"/>
                <w:szCs w:val="22"/>
                <w:lang w:eastAsia="es-CO"/>
              </w:rPr>
            </w:pPr>
          </w:p>
        </w:tc>
        <w:tc>
          <w:tcPr>
            <w:tcW w:w="3595" w:type="dxa"/>
            <w:tcBorders>
              <w:top w:val="nil"/>
              <w:left w:val="nil"/>
              <w:bottom w:val="single" w:sz="4" w:space="0" w:color="auto"/>
              <w:right w:val="single" w:sz="4" w:space="0" w:color="auto"/>
            </w:tcBorders>
            <w:shd w:val="clear" w:color="auto" w:fill="auto"/>
            <w:vAlign w:val="center"/>
            <w:hideMark/>
          </w:tcPr>
          <w:p w14:paraId="038543D1"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Desde 4 en adelante</w:t>
            </w:r>
          </w:p>
        </w:tc>
        <w:tc>
          <w:tcPr>
            <w:tcW w:w="1701" w:type="dxa"/>
            <w:tcBorders>
              <w:top w:val="nil"/>
              <w:left w:val="nil"/>
              <w:bottom w:val="single" w:sz="4" w:space="0" w:color="auto"/>
              <w:right w:val="single" w:sz="8" w:space="0" w:color="auto"/>
            </w:tcBorders>
            <w:shd w:val="clear" w:color="auto" w:fill="auto"/>
            <w:vAlign w:val="center"/>
            <w:hideMark/>
          </w:tcPr>
          <w:p w14:paraId="2A876492" w14:textId="77777777" w:rsidR="008F2C1B" w:rsidRPr="00006D52" w:rsidRDefault="008F2C1B" w:rsidP="008F2C1B">
            <w:pPr>
              <w:suppressAutoHyphens w:val="0"/>
              <w:jc w:val="center"/>
              <w:rPr>
                <w:rFonts w:ascii="Verdana" w:hAnsi="Verdana" w:cs="Calibri"/>
                <w:color w:val="000000" w:themeColor="text1"/>
                <w:sz w:val="20"/>
                <w:szCs w:val="22"/>
                <w:lang w:eastAsia="es-CO"/>
              </w:rPr>
            </w:pPr>
            <w:r w:rsidRPr="00006D52">
              <w:rPr>
                <w:rFonts w:ascii="Verdana" w:hAnsi="Verdana" w:cs="Calibri"/>
                <w:color w:val="000000" w:themeColor="text1"/>
                <w:sz w:val="20"/>
                <w:szCs w:val="22"/>
                <w:lang w:eastAsia="es-CO"/>
              </w:rPr>
              <w:t>20 puntos</w:t>
            </w:r>
          </w:p>
        </w:tc>
      </w:tr>
      <w:tr w:rsidR="00006D52" w:rsidRPr="00006D52" w14:paraId="6D14A129" w14:textId="77777777" w:rsidTr="008F2C1B">
        <w:trPr>
          <w:trHeight w:val="885"/>
        </w:trPr>
        <w:tc>
          <w:tcPr>
            <w:tcW w:w="3493" w:type="dxa"/>
            <w:vMerge w:val="restart"/>
            <w:tcBorders>
              <w:top w:val="single" w:sz="4" w:space="0" w:color="auto"/>
              <w:left w:val="single" w:sz="8" w:space="0" w:color="auto"/>
              <w:right w:val="single" w:sz="4" w:space="0" w:color="auto"/>
            </w:tcBorders>
            <w:shd w:val="clear" w:color="auto" w:fill="auto"/>
            <w:vAlign w:val="center"/>
            <w:hideMark/>
          </w:tcPr>
          <w:p w14:paraId="11283AD5" w14:textId="77777777" w:rsidR="008F2C1B" w:rsidRPr="00491A67" w:rsidRDefault="008F2C1B" w:rsidP="008F2C1B">
            <w:pPr>
              <w:suppressAutoHyphens w:val="0"/>
              <w:jc w:val="center"/>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 xml:space="preserve"> Experiencia adicional a la mínima exigida para el Residente de Interventoría 2 RESTAURADOR DE BIENES MUEBLES (Anexo Experiencia adicional de los Profesionales)</w:t>
            </w:r>
          </w:p>
        </w:tc>
        <w:tc>
          <w:tcPr>
            <w:tcW w:w="3595" w:type="dxa"/>
            <w:tcBorders>
              <w:top w:val="single" w:sz="4" w:space="0" w:color="auto"/>
              <w:left w:val="nil"/>
              <w:bottom w:val="single" w:sz="4" w:space="0" w:color="auto"/>
              <w:right w:val="single" w:sz="4" w:space="0" w:color="auto"/>
            </w:tcBorders>
            <w:shd w:val="clear" w:color="auto" w:fill="auto"/>
            <w:vAlign w:val="center"/>
            <w:hideMark/>
          </w:tcPr>
          <w:p w14:paraId="4F65A7B6"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Desde 3 a 4 años</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14:paraId="09DFE303" w14:textId="77777777" w:rsidR="008F2C1B" w:rsidRPr="00006D52" w:rsidRDefault="008F2C1B" w:rsidP="008F2C1B">
            <w:pPr>
              <w:suppressAutoHyphens w:val="0"/>
              <w:jc w:val="center"/>
              <w:rPr>
                <w:rFonts w:ascii="Verdana" w:hAnsi="Verdana" w:cs="Calibri"/>
                <w:color w:val="000000" w:themeColor="text1"/>
                <w:sz w:val="20"/>
                <w:szCs w:val="22"/>
                <w:lang w:eastAsia="es-CO"/>
              </w:rPr>
            </w:pPr>
            <w:r w:rsidRPr="00006D52">
              <w:rPr>
                <w:rFonts w:ascii="Verdana" w:hAnsi="Verdana" w:cs="Calibri"/>
                <w:color w:val="000000" w:themeColor="text1"/>
                <w:sz w:val="20"/>
                <w:szCs w:val="22"/>
                <w:lang w:eastAsia="es-CO"/>
              </w:rPr>
              <w:t>15 puntos</w:t>
            </w:r>
          </w:p>
        </w:tc>
      </w:tr>
      <w:tr w:rsidR="00006D52" w:rsidRPr="00006D52" w14:paraId="26E37E92" w14:textId="77777777" w:rsidTr="008F2C1B">
        <w:trPr>
          <w:trHeight w:val="1050"/>
        </w:trPr>
        <w:tc>
          <w:tcPr>
            <w:tcW w:w="3493" w:type="dxa"/>
            <w:vMerge/>
            <w:tcBorders>
              <w:left w:val="single" w:sz="8" w:space="0" w:color="auto"/>
              <w:bottom w:val="single" w:sz="4" w:space="0" w:color="auto"/>
              <w:right w:val="single" w:sz="4" w:space="0" w:color="auto"/>
            </w:tcBorders>
            <w:vAlign w:val="center"/>
            <w:hideMark/>
          </w:tcPr>
          <w:p w14:paraId="4B778F24" w14:textId="77777777" w:rsidR="008F2C1B" w:rsidRPr="00491A67" w:rsidRDefault="008F2C1B" w:rsidP="008F2C1B">
            <w:pPr>
              <w:suppressAutoHyphens w:val="0"/>
              <w:rPr>
                <w:rFonts w:ascii="Verdana" w:hAnsi="Verdana" w:cs="Calibri"/>
                <w:color w:val="000000" w:themeColor="text1"/>
                <w:sz w:val="18"/>
                <w:szCs w:val="22"/>
                <w:lang w:eastAsia="es-CO"/>
              </w:rPr>
            </w:pPr>
          </w:p>
        </w:tc>
        <w:tc>
          <w:tcPr>
            <w:tcW w:w="3595" w:type="dxa"/>
            <w:tcBorders>
              <w:top w:val="single" w:sz="4" w:space="0" w:color="auto"/>
              <w:left w:val="nil"/>
              <w:bottom w:val="single" w:sz="4" w:space="0" w:color="auto"/>
              <w:right w:val="single" w:sz="4" w:space="0" w:color="auto"/>
            </w:tcBorders>
            <w:shd w:val="clear" w:color="auto" w:fill="auto"/>
            <w:vAlign w:val="center"/>
            <w:hideMark/>
          </w:tcPr>
          <w:p w14:paraId="44BB2BA0"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Desde 4 años y un día en adelante</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14:paraId="5B8560E8" w14:textId="77777777" w:rsidR="008F2C1B" w:rsidRPr="00006D52" w:rsidRDefault="008F2C1B" w:rsidP="008F2C1B">
            <w:pPr>
              <w:suppressAutoHyphens w:val="0"/>
              <w:jc w:val="center"/>
              <w:rPr>
                <w:rFonts w:ascii="Verdana" w:hAnsi="Verdana" w:cs="Calibri"/>
                <w:color w:val="000000" w:themeColor="text1"/>
                <w:sz w:val="20"/>
                <w:szCs w:val="22"/>
                <w:lang w:eastAsia="es-CO"/>
              </w:rPr>
            </w:pPr>
            <w:r w:rsidRPr="00006D52">
              <w:rPr>
                <w:rFonts w:ascii="Verdana" w:hAnsi="Verdana" w:cs="Calibri"/>
                <w:color w:val="000000" w:themeColor="text1"/>
                <w:sz w:val="20"/>
                <w:szCs w:val="22"/>
                <w:lang w:eastAsia="es-CO"/>
              </w:rPr>
              <w:t>20 puntos</w:t>
            </w:r>
          </w:p>
        </w:tc>
      </w:tr>
      <w:tr w:rsidR="00006D52" w:rsidRPr="00006D52" w14:paraId="4E7DCB6C" w14:textId="77777777" w:rsidTr="008F2C1B">
        <w:trPr>
          <w:trHeight w:val="420"/>
        </w:trPr>
        <w:tc>
          <w:tcPr>
            <w:tcW w:w="3493" w:type="dxa"/>
            <w:tcBorders>
              <w:top w:val="nil"/>
              <w:left w:val="single" w:sz="8" w:space="0" w:color="auto"/>
              <w:bottom w:val="single" w:sz="4" w:space="0" w:color="auto"/>
              <w:right w:val="single" w:sz="4" w:space="0" w:color="auto"/>
            </w:tcBorders>
            <w:shd w:val="clear" w:color="auto" w:fill="auto"/>
            <w:vAlign w:val="center"/>
            <w:hideMark/>
          </w:tcPr>
          <w:p w14:paraId="007B7C29"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Apoyo a la Industria Nacional</w:t>
            </w:r>
          </w:p>
        </w:tc>
        <w:tc>
          <w:tcPr>
            <w:tcW w:w="5296" w:type="dxa"/>
            <w:gridSpan w:val="2"/>
            <w:tcBorders>
              <w:top w:val="single" w:sz="4" w:space="0" w:color="auto"/>
              <w:left w:val="nil"/>
              <w:bottom w:val="single" w:sz="4" w:space="0" w:color="auto"/>
              <w:right w:val="single" w:sz="8" w:space="0" w:color="000000"/>
            </w:tcBorders>
            <w:shd w:val="clear" w:color="auto" w:fill="auto"/>
            <w:vAlign w:val="center"/>
            <w:hideMark/>
          </w:tcPr>
          <w:p w14:paraId="1C56F18F" w14:textId="77777777" w:rsidR="008F2C1B" w:rsidRPr="00491A67" w:rsidRDefault="008F2C1B" w:rsidP="008F2C1B">
            <w:pPr>
              <w:suppressAutoHyphens w:val="0"/>
              <w:jc w:val="center"/>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10 puntos</w:t>
            </w:r>
          </w:p>
        </w:tc>
      </w:tr>
      <w:tr w:rsidR="00006D52" w:rsidRPr="00006D52" w14:paraId="0A54F85B" w14:textId="77777777" w:rsidTr="008F2C1B">
        <w:trPr>
          <w:trHeight w:val="645"/>
        </w:trPr>
        <w:tc>
          <w:tcPr>
            <w:tcW w:w="3493" w:type="dxa"/>
            <w:tcBorders>
              <w:top w:val="nil"/>
              <w:left w:val="single" w:sz="8" w:space="0" w:color="auto"/>
              <w:bottom w:val="nil"/>
              <w:right w:val="single" w:sz="4" w:space="0" w:color="auto"/>
            </w:tcBorders>
            <w:shd w:val="clear" w:color="auto" w:fill="auto"/>
            <w:vAlign w:val="center"/>
            <w:hideMark/>
          </w:tcPr>
          <w:p w14:paraId="4AF1D6B9" w14:textId="77777777" w:rsidR="008F2C1B" w:rsidRPr="00491A67" w:rsidRDefault="008F2C1B" w:rsidP="008F2C1B">
            <w:pPr>
              <w:suppressAutoHyphens w:val="0"/>
              <w:jc w:val="both"/>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Incentivo en favor de personas con discapacidad</w:t>
            </w:r>
          </w:p>
        </w:tc>
        <w:tc>
          <w:tcPr>
            <w:tcW w:w="5296" w:type="dxa"/>
            <w:gridSpan w:val="2"/>
            <w:tcBorders>
              <w:top w:val="single" w:sz="4" w:space="0" w:color="auto"/>
              <w:left w:val="nil"/>
              <w:bottom w:val="nil"/>
              <w:right w:val="single" w:sz="8" w:space="0" w:color="000000"/>
            </w:tcBorders>
            <w:shd w:val="clear" w:color="auto" w:fill="auto"/>
            <w:vAlign w:val="center"/>
            <w:hideMark/>
          </w:tcPr>
          <w:p w14:paraId="3AC74954" w14:textId="173AD581" w:rsidR="008F2C1B" w:rsidRPr="00491A67" w:rsidRDefault="00006D52" w:rsidP="008F2C1B">
            <w:pPr>
              <w:suppressAutoHyphens w:val="0"/>
              <w:jc w:val="center"/>
              <w:rPr>
                <w:rFonts w:ascii="Verdana" w:hAnsi="Verdana" w:cs="Calibri"/>
                <w:color w:val="000000" w:themeColor="text1"/>
                <w:sz w:val="18"/>
                <w:szCs w:val="22"/>
                <w:lang w:eastAsia="es-CO"/>
              </w:rPr>
            </w:pPr>
            <w:r w:rsidRPr="00491A67">
              <w:rPr>
                <w:rFonts w:ascii="Verdana" w:hAnsi="Verdana" w:cs="Calibri"/>
                <w:color w:val="000000" w:themeColor="text1"/>
                <w:sz w:val="18"/>
                <w:szCs w:val="22"/>
                <w:lang w:eastAsia="es-CO"/>
              </w:rPr>
              <w:t>1 punto</w:t>
            </w:r>
          </w:p>
        </w:tc>
      </w:tr>
      <w:tr w:rsidR="00006D52" w:rsidRPr="00006D52" w14:paraId="6B72A690" w14:textId="77777777" w:rsidTr="008F2C1B">
        <w:trPr>
          <w:trHeight w:val="390"/>
        </w:trPr>
        <w:tc>
          <w:tcPr>
            <w:tcW w:w="3493"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78C8708E" w14:textId="77777777" w:rsidR="008F2C1B" w:rsidRPr="00491A67" w:rsidRDefault="008F2C1B" w:rsidP="008F2C1B">
            <w:pPr>
              <w:suppressAutoHyphens w:val="0"/>
              <w:jc w:val="both"/>
              <w:rPr>
                <w:rFonts w:ascii="Verdana" w:hAnsi="Verdana" w:cs="Calibri"/>
                <w:b/>
                <w:bCs/>
                <w:color w:val="000000" w:themeColor="text1"/>
                <w:sz w:val="18"/>
                <w:szCs w:val="22"/>
                <w:lang w:eastAsia="es-CO"/>
              </w:rPr>
            </w:pPr>
            <w:r w:rsidRPr="00491A67">
              <w:rPr>
                <w:rFonts w:ascii="Verdana" w:hAnsi="Verdana" w:cs="Calibri"/>
                <w:b/>
                <w:bCs/>
                <w:color w:val="000000" w:themeColor="text1"/>
                <w:sz w:val="18"/>
                <w:szCs w:val="22"/>
                <w:lang w:eastAsia="es-CO"/>
              </w:rPr>
              <w:t>TOTAL</w:t>
            </w:r>
          </w:p>
        </w:tc>
        <w:tc>
          <w:tcPr>
            <w:tcW w:w="5296" w:type="dxa"/>
            <w:gridSpan w:val="2"/>
            <w:tcBorders>
              <w:top w:val="single" w:sz="8" w:space="0" w:color="auto"/>
              <w:left w:val="nil"/>
              <w:bottom w:val="single" w:sz="8" w:space="0" w:color="auto"/>
              <w:right w:val="single" w:sz="8" w:space="0" w:color="auto"/>
            </w:tcBorders>
            <w:shd w:val="clear" w:color="000000" w:fill="BFBFBF"/>
            <w:vAlign w:val="center"/>
            <w:hideMark/>
          </w:tcPr>
          <w:p w14:paraId="3C92EBF3" w14:textId="77777777" w:rsidR="008F2C1B" w:rsidRPr="00491A67" w:rsidRDefault="008F2C1B" w:rsidP="008F2C1B">
            <w:pPr>
              <w:suppressAutoHyphens w:val="0"/>
              <w:jc w:val="center"/>
              <w:rPr>
                <w:rFonts w:ascii="Verdana" w:hAnsi="Verdana" w:cs="Calibri"/>
                <w:b/>
                <w:bCs/>
                <w:color w:val="000000" w:themeColor="text1"/>
                <w:sz w:val="18"/>
                <w:szCs w:val="22"/>
                <w:lang w:eastAsia="es-CO"/>
              </w:rPr>
            </w:pPr>
            <w:r w:rsidRPr="00491A67">
              <w:rPr>
                <w:rFonts w:ascii="Verdana" w:hAnsi="Verdana" w:cs="Calibri"/>
                <w:b/>
                <w:bCs/>
                <w:color w:val="000000" w:themeColor="text1"/>
                <w:sz w:val="18"/>
                <w:szCs w:val="22"/>
                <w:lang w:eastAsia="es-CO"/>
              </w:rPr>
              <w:t>100</w:t>
            </w:r>
          </w:p>
        </w:tc>
      </w:tr>
    </w:tbl>
    <w:p w14:paraId="460830A7" w14:textId="77777777" w:rsidR="00383FB5" w:rsidRPr="00006D52" w:rsidRDefault="00383FB5" w:rsidP="00383FB5">
      <w:pPr>
        <w:tabs>
          <w:tab w:val="left" w:pos="567"/>
        </w:tabs>
        <w:jc w:val="both"/>
        <w:rPr>
          <w:rFonts w:ascii="Verdana" w:eastAsia="Arial" w:hAnsi="Verdana" w:cs="Arial"/>
          <w:color w:val="000000" w:themeColor="text1"/>
          <w:sz w:val="22"/>
          <w:szCs w:val="22"/>
        </w:rPr>
      </w:pPr>
    </w:p>
    <w:p w14:paraId="433F4DCF" w14:textId="77777777" w:rsidR="00383FB5" w:rsidRPr="00006D52" w:rsidRDefault="00383FB5" w:rsidP="00383FB5">
      <w:pPr>
        <w:tabs>
          <w:tab w:val="left" w:pos="12468"/>
        </w:tabs>
        <w:autoSpaceDE w:val="0"/>
        <w:ind w:right="-518"/>
        <w:jc w:val="both"/>
        <w:rPr>
          <w:rFonts w:ascii="Verdana" w:hAnsi="Verdana" w:cs="Arial"/>
          <w:color w:val="000000" w:themeColor="text1"/>
          <w:sz w:val="22"/>
          <w:szCs w:val="22"/>
        </w:rPr>
      </w:pPr>
    </w:p>
    <w:p w14:paraId="50916D4D" w14:textId="2A674E0A" w:rsidR="000A5269" w:rsidRPr="00006D52" w:rsidRDefault="008F2C1B" w:rsidP="008F2C1B">
      <w:pPr>
        <w:autoSpaceDE w:val="0"/>
        <w:autoSpaceDN w:val="0"/>
        <w:adjustRightInd w:val="0"/>
        <w:jc w:val="both"/>
        <w:rPr>
          <w:rFonts w:ascii="Verdana" w:eastAsia="Calibri" w:hAnsi="Verdana" w:cs="Arial"/>
          <w:color w:val="000000" w:themeColor="text1"/>
          <w:sz w:val="22"/>
          <w:szCs w:val="22"/>
          <w:lang w:eastAsia="en-US"/>
        </w:rPr>
      </w:pPr>
      <w:r w:rsidRPr="00006D52">
        <w:rPr>
          <w:rFonts w:ascii="Verdana" w:eastAsia="Calibri" w:hAnsi="Verdana" w:cs="Arial"/>
          <w:color w:val="000000" w:themeColor="text1"/>
          <w:sz w:val="22"/>
          <w:szCs w:val="22"/>
          <w:lang w:eastAsia="en-US"/>
        </w:rPr>
        <w:t>La</w:t>
      </w:r>
      <w:r w:rsidR="001B0EDB" w:rsidRPr="00006D52">
        <w:rPr>
          <w:rFonts w:ascii="Verdana" w:eastAsia="Calibri" w:hAnsi="Verdana" w:cs="Arial"/>
          <w:color w:val="000000" w:themeColor="text1"/>
          <w:sz w:val="22"/>
          <w:szCs w:val="22"/>
          <w:lang w:eastAsia="en-US"/>
        </w:rPr>
        <w:t>s</w:t>
      </w:r>
      <w:r w:rsidRPr="00006D52">
        <w:rPr>
          <w:rFonts w:ascii="Verdana" w:eastAsia="Calibri" w:hAnsi="Verdana" w:cs="Arial"/>
          <w:color w:val="000000" w:themeColor="text1"/>
          <w:sz w:val="22"/>
          <w:szCs w:val="22"/>
          <w:lang w:eastAsia="en-US"/>
        </w:rPr>
        <w:t xml:space="preserve"> hojas de vida del por ser factor de evaluación debe aportarse con la propuesta, so pena de no tenerse en cuenta para efectos de puntaje</w:t>
      </w:r>
    </w:p>
    <w:p w14:paraId="205EF34D" w14:textId="1BCFBC55" w:rsidR="00A16863" w:rsidRPr="00006D52" w:rsidRDefault="00A16863" w:rsidP="000A5269">
      <w:pPr>
        <w:rPr>
          <w:rFonts w:ascii="Verdana" w:hAnsi="Verdana"/>
          <w:color w:val="000000" w:themeColor="text1"/>
          <w:sz w:val="22"/>
          <w:szCs w:val="22"/>
        </w:rPr>
      </w:pPr>
    </w:p>
    <w:p w14:paraId="7113CDE1" w14:textId="1DA6921D" w:rsidR="000A5269" w:rsidRPr="00006D52" w:rsidRDefault="000A5269" w:rsidP="00795583">
      <w:pPr>
        <w:jc w:val="both"/>
        <w:rPr>
          <w:rFonts w:ascii="Verdana" w:hAnsi="Verdana"/>
          <w:color w:val="000000" w:themeColor="text1"/>
          <w:sz w:val="22"/>
          <w:szCs w:val="22"/>
        </w:rPr>
      </w:pPr>
      <w:r w:rsidRPr="00006D52">
        <w:rPr>
          <w:rFonts w:ascii="Verdana" w:hAnsi="Verdana"/>
          <w:b/>
          <w:color w:val="000000" w:themeColor="text1"/>
          <w:sz w:val="22"/>
          <w:szCs w:val="22"/>
        </w:rPr>
        <w:lastRenderedPageBreak/>
        <w:t>Nota:</w:t>
      </w:r>
      <w:r w:rsidRPr="00006D52">
        <w:rPr>
          <w:rFonts w:ascii="Verdana" w:hAnsi="Verdana"/>
          <w:color w:val="000000" w:themeColor="text1"/>
          <w:sz w:val="22"/>
          <w:szCs w:val="22"/>
        </w:rPr>
        <w:t xml:space="preserve"> Las certificaciones que presenten como requisito habilitante, podrán servir para obtener puntaje siempre y cuando cumplan con los anteriores requisitos</w:t>
      </w:r>
      <w:r w:rsidR="00795583" w:rsidRPr="00006D52">
        <w:rPr>
          <w:rFonts w:ascii="Verdana" w:hAnsi="Verdana"/>
          <w:color w:val="000000" w:themeColor="text1"/>
          <w:sz w:val="22"/>
          <w:szCs w:val="22"/>
        </w:rPr>
        <w:t xml:space="preserve"> y sean aportadas desde el inicio de la propuesta</w:t>
      </w:r>
      <w:r w:rsidRPr="00006D52">
        <w:rPr>
          <w:rFonts w:ascii="Verdana" w:hAnsi="Verdana"/>
          <w:color w:val="000000" w:themeColor="text1"/>
          <w:sz w:val="22"/>
          <w:szCs w:val="22"/>
        </w:rPr>
        <w:t xml:space="preserve">. </w:t>
      </w:r>
    </w:p>
    <w:p w14:paraId="44DC37DA" w14:textId="77777777" w:rsidR="000A5269" w:rsidRPr="00006D52" w:rsidRDefault="000A5269" w:rsidP="00A91370">
      <w:pPr>
        <w:rPr>
          <w:rFonts w:ascii="Verdana" w:hAnsi="Verdana"/>
          <w:color w:val="000000" w:themeColor="text1"/>
          <w:sz w:val="22"/>
          <w:szCs w:val="22"/>
        </w:rPr>
      </w:pPr>
    </w:p>
    <w:p w14:paraId="4FE8E421" w14:textId="77777777" w:rsidR="00525152" w:rsidRPr="00006D52" w:rsidRDefault="00525152" w:rsidP="0095536F">
      <w:pPr>
        <w:jc w:val="both"/>
        <w:rPr>
          <w:rFonts w:ascii="Verdana" w:hAnsi="Verdana" w:cs="Arial"/>
          <w:color w:val="000000" w:themeColor="text1"/>
          <w:sz w:val="22"/>
          <w:szCs w:val="22"/>
        </w:rPr>
      </w:pPr>
    </w:p>
    <w:p w14:paraId="18EA1BA1" w14:textId="2185C1F5" w:rsidR="00525152" w:rsidRPr="00006D52" w:rsidRDefault="00525152" w:rsidP="001E0A51">
      <w:pPr>
        <w:pStyle w:val="Ttulo3"/>
        <w:numPr>
          <w:ilvl w:val="2"/>
          <w:numId w:val="36"/>
        </w:numPr>
        <w:rPr>
          <w:color w:val="000000" w:themeColor="text1"/>
          <w:sz w:val="22"/>
          <w:szCs w:val="22"/>
        </w:rPr>
      </w:pPr>
      <w:bookmarkStart w:id="476" w:name="_Toc6928132"/>
      <w:r w:rsidRPr="00006D52">
        <w:rPr>
          <w:color w:val="000000" w:themeColor="text1"/>
          <w:sz w:val="22"/>
          <w:szCs w:val="22"/>
        </w:rPr>
        <w:t>Certificaciones Experiencia</w:t>
      </w:r>
      <w:bookmarkEnd w:id="476"/>
    </w:p>
    <w:p w14:paraId="68329BFE" w14:textId="77777777" w:rsidR="00525152" w:rsidRPr="00006D52" w:rsidRDefault="00525152" w:rsidP="00525152">
      <w:pPr>
        <w:jc w:val="both"/>
        <w:rPr>
          <w:rFonts w:ascii="Verdana" w:hAnsi="Verdana" w:cs="Arial"/>
          <w:color w:val="000000" w:themeColor="text1"/>
          <w:sz w:val="22"/>
          <w:szCs w:val="22"/>
        </w:rPr>
      </w:pPr>
    </w:p>
    <w:p w14:paraId="78975B6D" w14:textId="77777777" w:rsidR="00525152" w:rsidRPr="00006D52" w:rsidRDefault="00525152" w:rsidP="00525152">
      <w:pPr>
        <w:jc w:val="both"/>
        <w:rPr>
          <w:rFonts w:ascii="Verdana" w:hAnsi="Verdana" w:cs="Arial"/>
          <w:color w:val="000000" w:themeColor="text1"/>
          <w:sz w:val="22"/>
          <w:szCs w:val="22"/>
        </w:rPr>
      </w:pPr>
      <w:r w:rsidRPr="00006D52">
        <w:rPr>
          <w:rFonts w:ascii="Verdana" w:hAnsi="Verdana" w:cs="Arial"/>
          <w:color w:val="000000" w:themeColor="text1"/>
          <w:sz w:val="22"/>
          <w:szCs w:val="22"/>
        </w:rPr>
        <w:t>Certificaciones labores desarrolladas, expedidas por el contratante donde se demuestre la participación en proyectos de acuerdo con el perfil solicitado. Las certificaciones que se presenten como soporte de la experiencia especifica solicitada deben contener como mínimo la siguiente información:</w:t>
      </w:r>
    </w:p>
    <w:p w14:paraId="619B63F9" w14:textId="77777777" w:rsidR="00525152" w:rsidRPr="00006D52" w:rsidRDefault="00525152" w:rsidP="00525152">
      <w:pPr>
        <w:jc w:val="both"/>
        <w:rPr>
          <w:rFonts w:ascii="Verdana" w:hAnsi="Verdana" w:cs="Arial"/>
          <w:color w:val="000000" w:themeColor="text1"/>
          <w:sz w:val="22"/>
          <w:szCs w:val="22"/>
        </w:rPr>
      </w:pPr>
    </w:p>
    <w:p w14:paraId="21573F92" w14:textId="77777777" w:rsidR="00525152" w:rsidRPr="00006D52" w:rsidRDefault="00525152" w:rsidP="001E0A51">
      <w:pPr>
        <w:numPr>
          <w:ilvl w:val="0"/>
          <w:numId w:val="9"/>
        </w:numPr>
        <w:jc w:val="both"/>
        <w:rPr>
          <w:rFonts w:ascii="Verdana" w:hAnsi="Verdana" w:cs="Arial"/>
          <w:color w:val="000000" w:themeColor="text1"/>
          <w:sz w:val="22"/>
          <w:szCs w:val="22"/>
        </w:rPr>
      </w:pPr>
      <w:r w:rsidRPr="00006D52">
        <w:rPr>
          <w:rFonts w:ascii="Verdana" w:hAnsi="Verdana" w:cs="Arial"/>
          <w:color w:val="000000" w:themeColor="text1"/>
          <w:sz w:val="22"/>
          <w:szCs w:val="22"/>
        </w:rPr>
        <w:t>Cargo desempeñado.</w:t>
      </w:r>
    </w:p>
    <w:p w14:paraId="2B2E7E09" w14:textId="77777777" w:rsidR="00525152" w:rsidRPr="00006D52" w:rsidRDefault="00525152" w:rsidP="001E0A51">
      <w:pPr>
        <w:numPr>
          <w:ilvl w:val="0"/>
          <w:numId w:val="9"/>
        </w:numPr>
        <w:jc w:val="both"/>
        <w:rPr>
          <w:rFonts w:ascii="Verdana" w:hAnsi="Verdana" w:cs="Arial"/>
          <w:color w:val="000000" w:themeColor="text1"/>
          <w:sz w:val="22"/>
          <w:szCs w:val="22"/>
        </w:rPr>
      </w:pPr>
      <w:r w:rsidRPr="00006D52">
        <w:rPr>
          <w:rFonts w:ascii="Verdana" w:hAnsi="Verdana" w:cs="Arial"/>
          <w:color w:val="000000" w:themeColor="text1"/>
          <w:sz w:val="22"/>
          <w:szCs w:val="22"/>
        </w:rPr>
        <w:t>Fecha de iniciación y terminación del respectivo contrato.</w:t>
      </w:r>
    </w:p>
    <w:p w14:paraId="31A5E960" w14:textId="77777777" w:rsidR="00525152" w:rsidRPr="00006D52" w:rsidRDefault="00525152" w:rsidP="001E0A51">
      <w:pPr>
        <w:numPr>
          <w:ilvl w:val="0"/>
          <w:numId w:val="9"/>
        </w:numPr>
        <w:jc w:val="both"/>
        <w:rPr>
          <w:rFonts w:ascii="Verdana" w:hAnsi="Verdana" w:cs="Arial"/>
          <w:color w:val="000000" w:themeColor="text1"/>
          <w:sz w:val="22"/>
          <w:szCs w:val="22"/>
        </w:rPr>
      </w:pPr>
      <w:r w:rsidRPr="00006D52">
        <w:rPr>
          <w:rFonts w:ascii="Verdana" w:hAnsi="Verdana" w:cs="Arial"/>
          <w:color w:val="000000" w:themeColor="text1"/>
          <w:sz w:val="22"/>
          <w:szCs w:val="22"/>
        </w:rPr>
        <w:t>Entidad contratante, teléfono y dirección.</w:t>
      </w:r>
    </w:p>
    <w:p w14:paraId="44F6D401" w14:textId="77777777" w:rsidR="00525152" w:rsidRPr="00006D52" w:rsidRDefault="00525152" w:rsidP="001E0A51">
      <w:pPr>
        <w:numPr>
          <w:ilvl w:val="0"/>
          <w:numId w:val="9"/>
        </w:numPr>
        <w:jc w:val="both"/>
        <w:rPr>
          <w:rFonts w:ascii="Verdana" w:hAnsi="Verdana" w:cs="Arial"/>
          <w:color w:val="000000" w:themeColor="text1"/>
          <w:sz w:val="22"/>
          <w:szCs w:val="22"/>
        </w:rPr>
      </w:pPr>
      <w:r w:rsidRPr="00006D52">
        <w:rPr>
          <w:rFonts w:ascii="Verdana" w:hAnsi="Verdana" w:cs="Arial"/>
          <w:color w:val="000000" w:themeColor="text1"/>
          <w:sz w:val="22"/>
          <w:szCs w:val="22"/>
        </w:rPr>
        <w:t>Firma de la persona competente que certifica.</w:t>
      </w:r>
    </w:p>
    <w:p w14:paraId="66832E90" w14:textId="77777777" w:rsidR="00525152" w:rsidRPr="00006D52" w:rsidRDefault="00525152" w:rsidP="00525152">
      <w:pPr>
        <w:jc w:val="both"/>
        <w:rPr>
          <w:rFonts w:ascii="Verdana" w:hAnsi="Verdana" w:cs="Arial"/>
          <w:color w:val="000000" w:themeColor="text1"/>
          <w:sz w:val="22"/>
          <w:szCs w:val="22"/>
        </w:rPr>
      </w:pPr>
    </w:p>
    <w:p w14:paraId="519E4711" w14:textId="13F80781" w:rsidR="00525152" w:rsidRPr="00006D52" w:rsidRDefault="00525152" w:rsidP="00525152">
      <w:pPr>
        <w:jc w:val="both"/>
        <w:rPr>
          <w:rFonts w:ascii="Verdana" w:hAnsi="Verdana" w:cs="Arial"/>
          <w:b/>
          <w:color w:val="000000" w:themeColor="text1"/>
          <w:sz w:val="22"/>
          <w:szCs w:val="22"/>
        </w:rPr>
      </w:pPr>
      <w:r w:rsidRPr="00006D52">
        <w:rPr>
          <w:rFonts w:ascii="Verdana" w:hAnsi="Verdana" w:cs="Arial"/>
          <w:b/>
          <w:color w:val="000000" w:themeColor="text1"/>
          <w:sz w:val="22"/>
          <w:szCs w:val="22"/>
        </w:rPr>
        <w:t xml:space="preserve">En caso </w:t>
      </w:r>
      <w:r w:rsidR="001B0EDB" w:rsidRPr="00006D52">
        <w:rPr>
          <w:rFonts w:ascii="Verdana" w:hAnsi="Verdana" w:cs="Arial"/>
          <w:b/>
          <w:color w:val="000000" w:themeColor="text1"/>
          <w:sz w:val="22"/>
          <w:szCs w:val="22"/>
        </w:rPr>
        <w:t xml:space="preserve">de </w:t>
      </w:r>
      <w:r w:rsidRPr="00006D52">
        <w:rPr>
          <w:rFonts w:ascii="Verdana" w:hAnsi="Verdana" w:cs="Arial"/>
          <w:b/>
          <w:color w:val="000000" w:themeColor="text1"/>
          <w:sz w:val="22"/>
          <w:szCs w:val="22"/>
        </w:rPr>
        <w:t>que la certificación no contenga la información anteriormente solicitada no se tendrá en cuenta para efectos del cálculo de la experiencia específica del profesional y su calificación.</w:t>
      </w:r>
    </w:p>
    <w:p w14:paraId="40194193" w14:textId="77777777" w:rsidR="00525152" w:rsidRPr="00006D52" w:rsidRDefault="00525152" w:rsidP="00525152">
      <w:pPr>
        <w:jc w:val="both"/>
        <w:rPr>
          <w:rFonts w:ascii="Verdana" w:hAnsi="Verdana" w:cs="Arial"/>
          <w:b/>
          <w:color w:val="000000" w:themeColor="text1"/>
          <w:sz w:val="22"/>
          <w:szCs w:val="22"/>
        </w:rPr>
      </w:pPr>
    </w:p>
    <w:p w14:paraId="23F57B8C" w14:textId="77777777" w:rsidR="00525152" w:rsidRPr="00006D52" w:rsidRDefault="00525152" w:rsidP="00525152">
      <w:pPr>
        <w:ind w:left="993" w:hanging="993"/>
        <w:jc w:val="both"/>
        <w:rPr>
          <w:rFonts w:ascii="Verdana" w:hAnsi="Verdana"/>
          <w:color w:val="000000" w:themeColor="text1"/>
          <w:sz w:val="22"/>
          <w:szCs w:val="22"/>
        </w:rPr>
      </w:pPr>
      <w:r w:rsidRPr="00006D52">
        <w:rPr>
          <w:rFonts w:ascii="Verdana" w:hAnsi="Verdana"/>
          <w:b/>
          <w:color w:val="000000" w:themeColor="text1"/>
          <w:sz w:val="22"/>
          <w:szCs w:val="22"/>
        </w:rPr>
        <w:t>Nota 1:</w:t>
      </w:r>
      <w:r w:rsidRPr="00006D52">
        <w:rPr>
          <w:rFonts w:ascii="Verdana" w:hAnsi="Verdana"/>
          <w:color w:val="000000" w:themeColor="text1"/>
          <w:sz w:val="22"/>
          <w:szCs w:val="22"/>
        </w:rPr>
        <w:tab/>
        <w:t>No se aceptan certificaciones de experiencia en las cuales el profesional propuesto se certifique a sí mismo.</w:t>
      </w:r>
    </w:p>
    <w:p w14:paraId="1B9166DB" w14:textId="77777777" w:rsidR="00525152" w:rsidRPr="00006D52" w:rsidRDefault="00525152" w:rsidP="00525152">
      <w:pPr>
        <w:jc w:val="both"/>
        <w:rPr>
          <w:rFonts w:ascii="Verdana" w:hAnsi="Verdana"/>
          <w:color w:val="000000" w:themeColor="text1"/>
          <w:sz w:val="22"/>
          <w:szCs w:val="22"/>
        </w:rPr>
      </w:pPr>
    </w:p>
    <w:p w14:paraId="34238D7E" w14:textId="77777777" w:rsidR="00525152" w:rsidRPr="00006D52" w:rsidRDefault="00525152" w:rsidP="00525152">
      <w:pPr>
        <w:ind w:left="993" w:hanging="993"/>
        <w:jc w:val="both"/>
        <w:rPr>
          <w:rFonts w:ascii="Verdana" w:hAnsi="Verdana"/>
          <w:b/>
          <w:color w:val="000000" w:themeColor="text1"/>
          <w:sz w:val="22"/>
          <w:szCs w:val="22"/>
        </w:rPr>
      </w:pPr>
      <w:r w:rsidRPr="00006D52">
        <w:rPr>
          <w:rFonts w:ascii="Verdana" w:hAnsi="Verdana"/>
          <w:b/>
          <w:color w:val="000000" w:themeColor="text1"/>
          <w:sz w:val="22"/>
          <w:szCs w:val="22"/>
        </w:rPr>
        <w:t xml:space="preserve">Nota 2: </w:t>
      </w:r>
      <w:r w:rsidRPr="00006D52">
        <w:rPr>
          <w:rFonts w:ascii="Verdana" w:hAnsi="Verdana"/>
          <w:b/>
          <w:color w:val="000000" w:themeColor="text1"/>
          <w:sz w:val="22"/>
          <w:szCs w:val="22"/>
        </w:rPr>
        <w:tab/>
      </w:r>
      <w:r w:rsidRPr="00006D52">
        <w:rPr>
          <w:rFonts w:ascii="Verdana" w:hAnsi="Verdana"/>
          <w:color w:val="000000" w:themeColor="text1"/>
          <w:sz w:val="22"/>
          <w:szCs w:val="22"/>
        </w:rPr>
        <w:t>Si el profesional propuesto ha sido designado mediante resolución en el desempeño de cargos en entidades públicas, éste deberá anexar copia de los actos administrativos de designación y la certificación que así lo acredita.</w:t>
      </w:r>
    </w:p>
    <w:p w14:paraId="52F7DB83" w14:textId="77777777" w:rsidR="00525152" w:rsidRPr="00006D52" w:rsidRDefault="00525152" w:rsidP="00525152">
      <w:pPr>
        <w:jc w:val="both"/>
        <w:rPr>
          <w:rFonts w:ascii="Verdana" w:hAnsi="Verdana" w:cs="Arial"/>
          <w:color w:val="000000" w:themeColor="text1"/>
          <w:sz w:val="22"/>
          <w:szCs w:val="22"/>
        </w:rPr>
      </w:pPr>
    </w:p>
    <w:p w14:paraId="09AD0809" w14:textId="77777777" w:rsidR="00525152" w:rsidRPr="00006D52" w:rsidRDefault="00525152" w:rsidP="00525152">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Para efectos del cálculo de la duración de los trabajos, cuando la información suministrada en las certificaciones de experiencia no indique la duración de los mismos, pero sí sus fechas de inicio y terminación y a su vez estas fechas sólo indiquen el mes y año (sin señalar el día), se contará desde el último día del mes establecido como inicio y hasta el primer día del mes señalado como terminación. Así mismo, si las fechas de inicio y terminación, sólo indican el año, se contará desde el último día del año establecido como inicio y hasta el primer día del año señalado como terminación.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contabilizará sólo una vez el tiempo, cuando se acrediten trabajos que se traslapen en un mismo período. </w:t>
      </w:r>
    </w:p>
    <w:p w14:paraId="4E19F3C5" w14:textId="77777777" w:rsidR="00525152" w:rsidRPr="00006D52" w:rsidRDefault="00525152" w:rsidP="00525152">
      <w:pPr>
        <w:jc w:val="both"/>
        <w:rPr>
          <w:rFonts w:ascii="Verdana" w:hAnsi="Verdana" w:cs="Arial"/>
          <w:color w:val="000000" w:themeColor="text1"/>
          <w:sz w:val="22"/>
          <w:szCs w:val="22"/>
        </w:rPr>
      </w:pPr>
    </w:p>
    <w:p w14:paraId="54A9B6BD" w14:textId="77777777" w:rsidR="00525152" w:rsidRPr="00006D52" w:rsidRDefault="00525152" w:rsidP="00525152">
      <w:pPr>
        <w:jc w:val="both"/>
        <w:rPr>
          <w:rFonts w:ascii="Verdana" w:hAnsi="Verdana" w:cs="Arial"/>
          <w:color w:val="000000" w:themeColor="text1"/>
          <w:sz w:val="22"/>
          <w:szCs w:val="22"/>
        </w:rPr>
      </w:pPr>
      <w:r w:rsidRPr="00006D52">
        <w:rPr>
          <w:rFonts w:ascii="Verdana" w:hAnsi="Verdana" w:cs="Arial"/>
          <w:color w:val="000000" w:themeColor="text1"/>
          <w:sz w:val="22"/>
          <w:szCs w:val="22"/>
        </w:rPr>
        <w:t>Se determinará el plazo en años, meses y días, de cada trabajo realizado por el personal profesional, utilizando para su conversión, cuando ello se requiera, meses de 30 días y años de 360 días y se efectuará la sumatoria total de los mismos.</w:t>
      </w:r>
    </w:p>
    <w:p w14:paraId="0DD45943" w14:textId="77777777" w:rsidR="00525152" w:rsidRPr="00006D52" w:rsidRDefault="00525152" w:rsidP="00525152">
      <w:pPr>
        <w:jc w:val="both"/>
        <w:rPr>
          <w:rFonts w:ascii="Verdana" w:hAnsi="Verdana" w:cs="Arial"/>
          <w:color w:val="000000" w:themeColor="text1"/>
          <w:sz w:val="22"/>
          <w:szCs w:val="22"/>
        </w:rPr>
      </w:pPr>
    </w:p>
    <w:p w14:paraId="267128B2" w14:textId="0B9B9CF8" w:rsidR="00525152" w:rsidRPr="00006D52" w:rsidRDefault="00525152" w:rsidP="00525152">
      <w:pPr>
        <w:jc w:val="both"/>
        <w:rPr>
          <w:rFonts w:ascii="Verdana" w:hAnsi="Verdana" w:cs="Arial"/>
          <w:color w:val="000000" w:themeColor="text1"/>
          <w:sz w:val="22"/>
          <w:szCs w:val="22"/>
        </w:rPr>
      </w:pPr>
      <w:r w:rsidRPr="00006D52">
        <w:rPr>
          <w:rFonts w:ascii="Verdana" w:hAnsi="Verdana" w:cs="Arial"/>
          <w:color w:val="000000" w:themeColor="text1"/>
          <w:sz w:val="22"/>
          <w:szCs w:val="22"/>
        </w:rPr>
        <w:t>No se aceptar</w:t>
      </w:r>
      <w:r w:rsidR="001B0EDB" w:rsidRPr="00006D52">
        <w:rPr>
          <w:rFonts w:ascii="Verdana" w:hAnsi="Verdana" w:cs="Arial"/>
          <w:color w:val="000000" w:themeColor="text1"/>
          <w:sz w:val="22"/>
          <w:szCs w:val="22"/>
        </w:rPr>
        <w:t>á</w:t>
      </w:r>
      <w:r w:rsidRPr="00006D52">
        <w:rPr>
          <w:rFonts w:ascii="Verdana" w:hAnsi="Verdana" w:cs="Arial"/>
          <w:color w:val="000000" w:themeColor="text1"/>
          <w:sz w:val="22"/>
          <w:szCs w:val="22"/>
        </w:rPr>
        <w:t xml:space="preserve">n traslapos de tiempo de experiencia. </w:t>
      </w:r>
    </w:p>
    <w:p w14:paraId="5E3307D5" w14:textId="77777777" w:rsidR="00525152" w:rsidRPr="00006D52" w:rsidRDefault="00525152" w:rsidP="00525152">
      <w:pPr>
        <w:jc w:val="both"/>
        <w:rPr>
          <w:rFonts w:ascii="Verdana" w:hAnsi="Verdana" w:cs="Arial"/>
          <w:color w:val="000000" w:themeColor="text1"/>
          <w:sz w:val="22"/>
          <w:szCs w:val="22"/>
        </w:rPr>
      </w:pPr>
    </w:p>
    <w:p w14:paraId="66C0680B" w14:textId="2AF64AB1" w:rsidR="00525152" w:rsidRPr="00006D52" w:rsidRDefault="00525152" w:rsidP="001E0A51">
      <w:pPr>
        <w:pStyle w:val="Ttulo3"/>
        <w:numPr>
          <w:ilvl w:val="2"/>
          <w:numId w:val="37"/>
        </w:numPr>
        <w:ind w:left="1843"/>
        <w:rPr>
          <w:color w:val="000000" w:themeColor="text1"/>
          <w:sz w:val="22"/>
          <w:szCs w:val="22"/>
        </w:rPr>
      </w:pPr>
      <w:bookmarkStart w:id="477" w:name="_Toc6928133"/>
      <w:r w:rsidRPr="00006D52">
        <w:rPr>
          <w:color w:val="000000" w:themeColor="text1"/>
          <w:sz w:val="22"/>
          <w:szCs w:val="22"/>
        </w:rPr>
        <w:t>Documentos adicionales</w:t>
      </w:r>
      <w:bookmarkEnd w:id="477"/>
    </w:p>
    <w:p w14:paraId="7E645CE3" w14:textId="77777777" w:rsidR="00525152" w:rsidRPr="00006D52" w:rsidRDefault="00525152" w:rsidP="00525152">
      <w:pPr>
        <w:jc w:val="both"/>
        <w:rPr>
          <w:rFonts w:ascii="Verdana" w:hAnsi="Verdana" w:cs="Arial"/>
          <w:color w:val="000000" w:themeColor="text1"/>
          <w:sz w:val="22"/>
          <w:szCs w:val="22"/>
        </w:rPr>
      </w:pPr>
    </w:p>
    <w:p w14:paraId="6B4C6A12" w14:textId="77777777" w:rsidR="00525152" w:rsidRPr="00006D52" w:rsidRDefault="00525152" w:rsidP="001E0A51">
      <w:pPr>
        <w:numPr>
          <w:ilvl w:val="0"/>
          <w:numId w:val="10"/>
        </w:numPr>
        <w:jc w:val="both"/>
        <w:rPr>
          <w:rFonts w:ascii="Verdana" w:hAnsi="Verdana" w:cs="Arial"/>
          <w:color w:val="000000" w:themeColor="text1"/>
          <w:sz w:val="22"/>
          <w:szCs w:val="22"/>
        </w:rPr>
      </w:pPr>
      <w:r w:rsidRPr="00006D52">
        <w:rPr>
          <w:rFonts w:ascii="Verdana" w:hAnsi="Verdana" w:cs="Arial"/>
          <w:color w:val="000000" w:themeColor="text1"/>
          <w:sz w:val="22"/>
          <w:szCs w:val="22"/>
        </w:rPr>
        <w:t>En caso de presentarse certificaciones que acrediten experiencia en la ejecución de actividades diferentes a las solicitadas para el profesional propuesto en el presente pliego, el Ministerio únicamente tendrá en cuenta las actividades, áreas, los valores y tiempo de aquellas actividades que se refieran exclusivamente a la experiencia solicitada. De esta manera, en la certificación se deberá discriminar el tiempo, las áreas y valor ejecutado en este tipo de actividades.</w:t>
      </w:r>
    </w:p>
    <w:p w14:paraId="6D8E2D3F" w14:textId="77777777" w:rsidR="00525152" w:rsidRPr="00006D52" w:rsidRDefault="00525152" w:rsidP="00525152">
      <w:pPr>
        <w:ind w:left="360"/>
        <w:jc w:val="both"/>
        <w:rPr>
          <w:rFonts w:ascii="Verdana" w:hAnsi="Verdana" w:cs="Arial"/>
          <w:color w:val="000000" w:themeColor="text1"/>
          <w:sz w:val="22"/>
          <w:szCs w:val="22"/>
        </w:rPr>
      </w:pPr>
    </w:p>
    <w:p w14:paraId="026ABBB5" w14:textId="77777777" w:rsidR="00525152" w:rsidRPr="00006D52" w:rsidRDefault="00525152" w:rsidP="001E0A51">
      <w:pPr>
        <w:numPr>
          <w:ilvl w:val="0"/>
          <w:numId w:val="10"/>
        </w:numPr>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 xml:space="preserve">Si el Proponente es el mismo que certifica al profesional, además de la certificación del personal propuesto, debe presentar la copia del respectivo contrato suscrito entre el contratista (proponente) y el contratante o la certificación de la consultoría o interventoría expedida por el contratante de la misma donde certifique al profesional propuesto y el pago de seguridad social correspondiente al periodo de ejecución del contrato. En caso contrario, esta certificación no será tenida en cuenta para acreditar la experiencia específica solicitada. </w:t>
      </w:r>
    </w:p>
    <w:p w14:paraId="53AFBEEF" w14:textId="77777777" w:rsidR="00525152" w:rsidRPr="00006D52" w:rsidRDefault="00525152" w:rsidP="00525152">
      <w:pPr>
        <w:jc w:val="both"/>
        <w:rPr>
          <w:rFonts w:ascii="Verdana" w:hAnsi="Verdana" w:cs="Arial"/>
          <w:color w:val="000000" w:themeColor="text1"/>
          <w:sz w:val="22"/>
          <w:szCs w:val="22"/>
        </w:rPr>
      </w:pPr>
    </w:p>
    <w:p w14:paraId="183CA8CD" w14:textId="77777777" w:rsidR="00525152" w:rsidRPr="00006D52" w:rsidRDefault="00525152" w:rsidP="001E0A51">
      <w:pPr>
        <w:numPr>
          <w:ilvl w:val="0"/>
          <w:numId w:val="10"/>
        </w:numPr>
        <w:jc w:val="both"/>
        <w:rPr>
          <w:rFonts w:ascii="Verdana" w:hAnsi="Verdana" w:cs="Arial"/>
          <w:color w:val="000000" w:themeColor="text1"/>
          <w:sz w:val="22"/>
          <w:szCs w:val="22"/>
        </w:rPr>
      </w:pPr>
      <w:r w:rsidRPr="00006D52">
        <w:rPr>
          <w:rFonts w:ascii="Verdana" w:hAnsi="Verdana" w:cs="Arial"/>
          <w:color w:val="000000" w:themeColor="text1"/>
          <w:sz w:val="22"/>
          <w:szCs w:val="22"/>
        </w:rPr>
        <w:t>Si el profesional propuesto coincide con uno de los representantes legales o socios de la persona jurídica que propone o la persona natural que oferta o el representante legal de Consorcios o Uniones Temporales, deberá aportar además, copia del respectivo contrato o certificación suscrito entre el certificador y el contratante de la consultoría o interventoría.</w:t>
      </w:r>
    </w:p>
    <w:p w14:paraId="6A248002" w14:textId="77777777" w:rsidR="00525152" w:rsidRPr="00006D52" w:rsidRDefault="00525152" w:rsidP="00525152">
      <w:pPr>
        <w:jc w:val="both"/>
        <w:rPr>
          <w:rFonts w:ascii="Verdana" w:hAnsi="Verdana" w:cs="Arial"/>
          <w:color w:val="000000" w:themeColor="text1"/>
          <w:sz w:val="22"/>
          <w:szCs w:val="22"/>
        </w:rPr>
      </w:pPr>
    </w:p>
    <w:p w14:paraId="154FCE21" w14:textId="77777777" w:rsidR="00525152" w:rsidRPr="00006D52" w:rsidRDefault="00525152" w:rsidP="001E0A51">
      <w:pPr>
        <w:numPr>
          <w:ilvl w:val="0"/>
          <w:numId w:val="10"/>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el profesional propuesto es el mismo que certifica, además de la certificación deberá presentar la copia del respectivo contrato suscrito entre el contratista y el contratante de la consultoría o la interventoría o la certificación expedida por el contratante de la consultoría o la interventoría. </w:t>
      </w:r>
    </w:p>
    <w:p w14:paraId="31A39611" w14:textId="77777777" w:rsidR="00525152" w:rsidRPr="00006D52" w:rsidRDefault="00525152" w:rsidP="00525152">
      <w:pPr>
        <w:jc w:val="both"/>
        <w:rPr>
          <w:rFonts w:ascii="Verdana" w:hAnsi="Verdana" w:cs="Arial"/>
          <w:color w:val="000000" w:themeColor="text1"/>
          <w:sz w:val="22"/>
          <w:szCs w:val="22"/>
        </w:rPr>
      </w:pPr>
    </w:p>
    <w:p w14:paraId="6BC0C7FD" w14:textId="77777777" w:rsidR="00525152" w:rsidRPr="00006D52" w:rsidRDefault="00525152" w:rsidP="001E0A51">
      <w:pPr>
        <w:numPr>
          <w:ilvl w:val="0"/>
          <w:numId w:val="10"/>
        </w:numPr>
        <w:suppressAutoHyphens w:val="0"/>
        <w:jc w:val="both"/>
        <w:rPr>
          <w:rFonts w:ascii="Verdana" w:hAnsi="Verdana" w:cs="Arial"/>
          <w:color w:val="000000" w:themeColor="text1"/>
          <w:sz w:val="22"/>
          <w:szCs w:val="22"/>
        </w:rPr>
      </w:pPr>
      <w:r w:rsidRPr="00006D52">
        <w:rPr>
          <w:rFonts w:ascii="Verdana" w:hAnsi="Verdana" w:cs="Arial"/>
          <w:color w:val="000000" w:themeColor="text1"/>
          <w:sz w:val="22"/>
          <w:szCs w:val="22"/>
        </w:rPr>
        <w:t>Si el profesional propuesto desarrolló sus labores como servidor público y con la certificación no se establece el perfil solicitado por la entidad, la certificación deberá contar con la descripción de las funciones desempeñadas, en el caso que dicho documento no relacione las funciones desempañadas, esta experiencia no será tenida en cuenta para efectos de la evaluación.</w:t>
      </w:r>
    </w:p>
    <w:p w14:paraId="5DC52F7E" w14:textId="77777777" w:rsidR="00525152" w:rsidRPr="00006D52" w:rsidRDefault="00525152" w:rsidP="00525152">
      <w:pPr>
        <w:jc w:val="both"/>
        <w:rPr>
          <w:rFonts w:ascii="Verdana" w:hAnsi="Verdana" w:cs="Arial"/>
          <w:color w:val="000000" w:themeColor="text1"/>
          <w:sz w:val="22"/>
          <w:szCs w:val="22"/>
        </w:rPr>
      </w:pPr>
    </w:p>
    <w:p w14:paraId="70BBD4E7" w14:textId="77777777" w:rsidR="00525152" w:rsidRPr="00006D52" w:rsidRDefault="00525152" w:rsidP="00525152">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 xml:space="preserve">Nota 1: </w:t>
      </w:r>
      <w:r w:rsidRPr="00006D52">
        <w:rPr>
          <w:rFonts w:ascii="Verdana" w:hAnsi="Verdana" w:cs="Arial"/>
          <w:b/>
          <w:color w:val="000000" w:themeColor="text1"/>
          <w:sz w:val="22"/>
          <w:szCs w:val="22"/>
        </w:rPr>
        <w:tab/>
        <w:t>El INTERVENTOR</w:t>
      </w:r>
      <w:r w:rsidRPr="00006D52">
        <w:rPr>
          <w:rFonts w:ascii="Verdana" w:hAnsi="Verdana" w:cs="Arial"/>
          <w:color w:val="000000" w:themeColor="text1"/>
          <w:sz w:val="22"/>
          <w:szCs w:val="22"/>
        </w:rPr>
        <w:t xml:space="preserve"> no podrá cambiar, sin autorización del Ministerio, antes de iniciar el contrato, al profesional que haya presentado en la propuesta, so pena de incurrir en una multa equivalente al 1% del valor total del contrato, salvo muerte, enfermedad permanente, fuerza mayor o caso fortuito debidamente comprobada. </w:t>
      </w:r>
    </w:p>
    <w:p w14:paraId="70E3A3D7" w14:textId="77777777" w:rsidR="00525152" w:rsidRPr="00006D52" w:rsidRDefault="00525152" w:rsidP="00525152">
      <w:pPr>
        <w:jc w:val="both"/>
        <w:rPr>
          <w:rFonts w:ascii="Verdana" w:hAnsi="Verdana" w:cs="Arial"/>
          <w:color w:val="000000" w:themeColor="text1"/>
          <w:sz w:val="22"/>
          <w:szCs w:val="22"/>
        </w:rPr>
      </w:pPr>
    </w:p>
    <w:p w14:paraId="68116E1B" w14:textId="3C70EF13" w:rsidR="00525152" w:rsidRPr="00006D52" w:rsidRDefault="00525152" w:rsidP="00525152">
      <w:pPr>
        <w:ind w:left="993" w:hanging="993"/>
        <w:jc w:val="both"/>
        <w:rPr>
          <w:rFonts w:ascii="Verdana" w:hAnsi="Verdana" w:cs="Arial"/>
          <w:color w:val="000000" w:themeColor="text1"/>
          <w:sz w:val="22"/>
          <w:szCs w:val="22"/>
        </w:rPr>
      </w:pPr>
      <w:r w:rsidRPr="00006D52">
        <w:rPr>
          <w:rFonts w:ascii="Verdana" w:hAnsi="Verdana" w:cs="Arial"/>
          <w:b/>
          <w:color w:val="000000" w:themeColor="text1"/>
          <w:sz w:val="22"/>
          <w:szCs w:val="22"/>
        </w:rPr>
        <w:t>Nota 2:</w:t>
      </w:r>
      <w:r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ab/>
        <w:t xml:space="preserve">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verificará que el profesional propuesto cumpla con los requisitos mínimos exigidos de formación académica y experiencia y que los mismos estén debidamente soportados por los documentos solicitados. Se deberá adjuntar los documentos soporte que acrediten su formación académica. Para efectos de la evaluación de la idoneidad, sólo se tendrán en cuenta aquellos títulos que</w:t>
      </w:r>
      <w:r w:rsidR="001B0EDB" w:rsidRPr="00006D52">
        <w:rPr>
          <w:rFonts w:ascii="Verdana" w:hAnsi="Verdana" w:cs="Arial"/>
          <w:color w:val="000000" w:themeColor="text1"/>
          <w:sz w:val="22"/>
          <w:szCs w:val="22"/>
        </w:rPr>
        <w:t>,</w:t>
      </w:r>
      <w:r w:rsidRPr="00006D52">
        <w:rPr>
          <w:rFonts w:ascii="Verdana" w:hAnsi="Verdana" w:cs="Arial"/>
          <w:color w:val="000000" w:themeColor="text1"/>
          <w:sz w:val="22"/>
          <w:szCs w:val="22"/>
        </w:rPr>
        <w:t xml:space="preserve"> de acuerdo con la normatividad colombiana vigente, sean aceptados en el país.</w:t>
      </w:r>
    </w:p>
    <w:p w14:paraId="1582DCA0" w14:textId="77777777" w:rsidR="00C759A0" w:rsidRPr="00006D52" w:rsidRDefault="00C759A0" w:rsidP="00525152">
      <w:pPr>
        <w:ind w:left="993" w:hanging="993"/>
        <w:jc w:val="both"/>
        <w:rPr>
          <w:rFonts w:ascii="Verdana" w:hAnsi="Verdana" w:cs="Arial"/>
          <w:color w:val="000000" w:themeColor="text1"/>
          <w:sz w:val="22"/>
          <w:szCs w:val="22"/>
        </w:rPr>
      </w:pPr>
    </w:p>
    <w:p w14:paraId="4894B2B9" w14:textId="77777777" w:rsidR="00525152" w:rsidRPr="00006D52" w:rsidRDefault="00525152" w:rsidP="0095536F">
      <w:pPr>
        <w:jc w:val="both"/>
        <w:rPr>
          <w:rFonts w:ascii="Verdana" w:hAnsi="Verdana" w:cs="Arial"/>
          <w:color w:val="000000" w:themeColor="text1"/>
          <w:sz w:val="22"/>
          <w:szCs w:val="22"/>
        </w:rPr>
      </w:pPr>
    </w:p>
    <w:p w14:paraId="10699F58" w14:textId="45B60FE0" w:rsidR="00CC0E07" w:rsidRPr="00006D52" w:rsidRDefault="00CC0E07" w:rsidP="001E0A51">
      <w:pPr>
        <w:pStyle w:val="Ttulo1"/>
        <w:numPr>
          <w:ilvl w:val="1"/>
          <w:numId w:val="37"/>
        </w:numPr>
        <w:ind w:left="851"/>
        <w:jc w:val="both"/>
        <w:rPr>
          <w:rFonts w:ascii="Verdana" w:hAnsi="Verdana" w:cs="Arial"/>
          <w:color w:val="000000" w:themeColor="text1"/>
          <w:sz w:val="22"/>
          <w:szCs w:val="22"/>
          <w:lang w:val="es-CO"/>
        </w:rPr>
      </w:pPr>
      <w:bookmarkStart w:id="478" w:name="_Toc516594533"/>
      <w:bookmarkStart w:id="479" w:name="_Toc6928134"/>
      <w:r w:rsidRPr="00006D52">
        <w:rPr>
          <w:rFonts w:ascii="Verdana" w:hAnsi="Verdana" w:cs="Arial"/>
          <w:color w:val="000000" w:themeColor="text1"/>
          <w:sz w:val="22"/>
          <w:szCs w:val="22"/>
          <w:lang w:val="es-CO"/>
        </w:rPr>
        <w:t>Incentivo a la Industria Nacional = Máximo 10 Puntos</w:t>
      </w:r>
      <w:bookmarkEnd w:id="478"/>
      <w:bookmarkEnd w:id="479"/>
    </w:p>
    <w:p w14:paraId="3F12ADF0" w14:textId="77777777" w:rsidR="00CC0E07" w:rsidRPr="00006D52" w:rsidRDefault="00CC0E07" w:rsidP="00CC0E07">
      <w:pPr>
        <w:jc w:val="both"/>
        <w:rPr>
          <w:rFonts w:ascii="Verdana" w:hAnsi="Verdana" w:cs="Arial"/>
          <w:color w:val="000000" w:themeColor="text1"/>
          <w:sz w:val="22"/>
          <w:szCs w:val="22"/>
        </w:rPr>
      </w:pPr>
    </w:p>
    <w:p w14:paraId="4AA7A827" w14:textId="77777777" w:rsidR="00CC0E07" w:rsidRPr="00006D52" w:rsidRDefault="00CC0E07" w:rsidP="00CC0E0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los términos de la Ley 816 del 7 de julio de 2003 “Por medio de la cual se apoya a la Industria Nacional a través de la contratación pública”,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asignará el siguiente puntaje, de acuerdo con lo manifestado en la carta de presentación de la </w:t>
      </w:r>
      <w:r w:rsidRPr="00006D52">
        <w:rPr>
          <w:rFonts w:ascii="Verdana" w:hAnsi="Verdana" w:cs="Arial"/>
          <w:b/>
          <w:color w:val="000000" w:themeColor="text1"/>
          <w:sz w:val="22"/>
          <w:szCs w:val="22"/>
        </w:rPr>
        <w:t>propuesta (Anexo 1)</w:t>
      </w:r>
      <w:r w:rsidRPr="00006D52">
        <w:rPr>
          <w:rFonts w:ascii="Verdana" w:hAnsi="Verdana" w:cs="Arial"/>
          <w:color w:val="000000" w:themeColor="text1"/>
          <w:sz w:val="22"/>
          <w:szCs w:val="22"/>
        </w:rPr>
        <w:t xml:space="preserve"> para lo cual se asignará el siguiente puntaje así:</w:t>
      </w:r>
    </w:p>
    <w:p w14:paraId="1CEAC373" w14:textId="77777777" w:rsidR="00FF4467" w:rsidRPr="00491A67" w:rsidRDefault="00FF4467" w:rsidP="00CC0E07">
      <w:pPr>
        <w:jc w:val="both"/>
        <w:rPr>
          <w:rFonts w:ascii="Verdana" w:hAnsi="Verdana" w:cs="Arial"/>
          <w:color w:val="000000" w:themeColor="text1"/>
          <w:sz w:val="20"/>
          <w:szCs w:val="22"/>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4"/>
        <w:gridCol w:w="7470"/>
      </w:tblGrid>
      <w:tr w:rsidR="00006D52" w:rsidRPr="00491A67" w14:paraId="4F49E743" w14:textId="77777777" w:rsidTr="00CC0E07">
        <w:tc>
          <w:tcPr>
            <w:tcW w:w="893" w:type="pct"/>
            <w:shd w:val="pct20" w:color="auto" w:fill="FFFFFF"/>
          </w:tcPr>
          <w:p w14:paraId="7558E01A" w14:textId="77777777" w:rsidR="00CC0E07" w:rsidRPr="00491A67" w:rsidRDefault="00CC0E07" w:rsidP="00CC0E07">
            <w:pPr>
              <w:jc w:val="center"/>
              <w:rPr>
                <w:rFonts w:ascii="Verdana" w:hAnsi="Verdana" w:cs="Arial"/>
                <w:b/>
                <w:bCs/>
                <w:iCs/>
                <w:color w:val="000000" w:themeColor="text1"/>
                <w:sz w:val="20"/>
                <w:szCs w:val="22"/>
              </w:rPr>
            </w:pPr>
            <w:r w:rsidRPr="00491A67">
              <w:rPr>
                <w:rFonts w:ascii="Verdana" w:hAnsi="Verdana" w:cs="Arial"/>
                <w:b/>
                <w:bCs/>
                <w:iCs/>
                <w:color w:val="000000" w:themeColor="text1"/>
                <w:sz w:val="20"/>
                <w:szCs w:val="22"/>
              </w:rPr>
              <w:t>PUNTAJE</w:t>
            </w:r>
          </w:p>
        </w:tc>
        <w:tc>
          <w:tcPr>
            <w:tcW w:w="4107" w:type="pct"/>
            <w:shd w:val="pct20" w:color="auto" w:fill="FFFFFF"/>
          </w:tcPr>
          <w:p w14:paraId="6D9A30AA" w14:textId="77777777" w:rsidR="00CC0E07" w:rsidRPr="00491A67" w:rsidRDefault="00CC0E07" w:rsidP="00CC0E07">
            <w:pPr>
              <w:jc w:val="center"/>
              <w:rPr>
                <w:rFonts w:ascii="Verdana" w:hAnsi="Verdana" w:cs="Arial"/>
                <w:b/>
                <w:bCs/>
                <w:iCs/>
                <w:color w:val="000000" w:themeColor="text1"/>
                <w:sz w:val="20"/>
                <w:szCs w:val="22"/>
              </w:rPr>
            </w:pPr>
            <w:r w:rsidRPr="00491A67">
              <w:rPr>
                <w:rFonts w:ascii="Verdana" w:hAnsi="Verdana" w:cs="Arial"/>
                <w:b/>
                <w:bCs/>
                <w:iCs/>
                <w:color w:val="000000" w:themeColor="text1"/>
                <w:sz w:val="20"/>
                <w:szCs w:val="22"/>
              </w:rPr>
              <w:t>PROCEDENCIA DEL PERSONAL</w:t>
            </w:r>
          </w:p>
        </w:tc>
      </w:tr>
      <w:tr w:rsidR="00006D52" w:rsidRPr="00491A67" w14:paraId="76B41FFE" w14:textId="77777777" w:rsidTr="00CC0E07">
        <w:tc>
          <w:tcPr>
            <w:tcW w:w="893" w:type="pct"/>
            <w:vAlign w:val="center"/>
          </w:tcPr>
          <w:p w14:paraId="6139D8C5" w14:textId="77777777" w:rsidR="00CC0E07" w:rsidRPr="00491A67" w:rsidRDefault="00CC0E07" w:rsidP="003D43B4">
            <w:pPr>
              <w:jc w:val="center"/>
              <w:rPr>
                <w:rFonts w:ascii="Verdana" w:hAnsi="Verdana" w:cs="Arial"/>
                <w:bCs/>
                <w:iCs/>
                <w:color w:val="000000" w:themeColor="text1"/>
                <w:sz w:val="20"/>
                <w:szCs w:val="22"/>
              </w:rPr>
            </w:pPr>
            <w:r w:rsidRPr="00491A67">
              <w:rPr>
                <w:rFonts w:ascii="Verdana" w:hAnsi="Verdana" w:cs="Arial"/>
                <w:bCs/>
                <w:iCs/>
                <w:color w:val="000000" w:themeColor="text1"/>
                <w:sz w:val="20"/>
                <w:szCs w:val="22"/>
              </w:rPr>
              <w:t>10</w:t>
            </w:r>
          </w:p>
        </w:tc>
        <w:tc>
          <w:tcPr>
            <w:tcW w:w="4107" w:type="pct"/>
          </w:tcPr>
          <w:p w14:paraId="033DD8D5" w14:textId="77777777" w:rsidR="00CC0E07" w:rsidRPr="00491A67" w:rsidRDefault="00CC0E07" w:rsidP="00CC0E07">
            <w:pPr>
              <w:jc w:val="both"/>
              <w:rPr>
                <w:rFonts w:ascii="Verdana" w:eastAsia="Arial" w:hAnsi="Verdana" w:cs="Arial"/>
                <w:bCs/>
                <w:iCs/>
                <w:color w:val="000000" w:themeColor="text1"/>
                <w:sz w:val="20"/>
                <w:szCs w:val="22"/>
              </w:rPr>
            </w:pPr>
            <w:r w:rsidRPr="00491A67">
              <w:rPr>
                <w:rFonts w:ascii="Verdana" w:eastAsia="Arial" w:hAnsi="Verdana" w:cs="Arial"/>
                <w:bCs/>
                <w:iCs/>
                <w:color w:val="000000" w:themeColor="text1"/>
                <w:sz w:val="20"/>
                <w:szCs w:val="22"/>
              </w:rPr>
              <w:t>La totalidad del personal es de origen nacional</w:t>
            </w:r>
          </w:p>
        </w:tc>
      </w:tr>
      <w:tr w:rsidR="00006D52" w:rsidRPr="00491A67" w14:paraId="09E156DC" w14:textId="77777777" w:rsidTr="00CC0E07">
        <w:tc>
          <w:tcPr>
            <w:tcW w:w="893" w:type="pct"/>
            <w:vAlign w:val="center"/>
          </w:tcPr>
          <w:p w14:paraId="773C5174" w14:textId="77777777" w:rsidR="00CC0E07" w:rsidRPr="00491A67" w:rsidRDefault="00CC0E07" w:rsidP="003D43B4">
            <w:pPr>
              <w:jc w:val="center"/>
              <w:rPr>
                <w:rFonts w:ascii="Verdana" w:hAnsi="Verdana" w:cs="Arial"/>
                <w:bCs/>
                <w:iCs/>
                <w:color w:val="000000" w:themeColor="text1"/>
                <w:sz w:val="20"/>
                <w:szCs w:val="22"/>
              </w:rPr>
            </w:pPr>
            <w:r w:rsidRPr="00491A67">
              <w:rPr>
                <w:rFonts w:ascii="Verdana" w:hAnsi="Verdana" w:cs="Arial"/>
                <w:bCs/>
                <w:iCs/>
                <w:color w:val="000000" w:themeColor="text1"/>
                <w:sz w:val="20"/>
                <w:szCs w:val="22"/>
              </w:rPr>
              <w:t>5</w:t>
            </w:r>
          </w:p>
        </w:tc>
        <w:tc>
          <w:tcPr>
            <w:tcW w:w="4107" w:type="pct"/>
          </w:tcPr>
          <w:p w14:paraId="600DBB8F" w14:textId="77777777" w:rsidR="00CC0E07" w:rsidRPr="00491A67" w:rsidRDefault="00CC0E07" w:rsidP="00CC0E07">
            <w:pPr>
              <w:jc w:val="both"/>
              <w:rPr>
                <w:rFonts w:ascii="Verdana" w:hAnsi="Verdana" w:cs="Arial"/>
                <w:bCs/>
                <w:iCs/>
                <w:color w:val="000000" w:themeColor="text1"/>
                <w:sz w:val="20"/>
                <w:szCs w:val="22"/>
              </w:rPr>
            </w:pPr>
            <w:r w:rsidRPr="00491A67">
              <w:rPr>
                <w:rFonts w:ascii="Verdana" w:hAnsi="Verdana" w:cs="Arial"/>
                <w:bCs/>
                <w:iCs/>
                <w:color w:val="000000" w:themeColor="text1"/>
                <w:sz w:val="20"/>
                <w:szCs w:val="22"/>
              </w:rPr>
              <w:t xml:space="preserve">Menos del 100% es de origen nacional </w:t>
            </w:r>
          </w:p>
        </w:tc>
      </w:tr>
      <w:tr w:rsidR="00CC0E07" w:rsidRPr="00491A67" w14:paraId="1E753455" w14:textId="77777777" w:rsidTr="00CC0E07">
        <w:tc>
          <w:tcPr>
            <w:tcW w:w="893" w:type="pct"/>
            <w:vAlign w:val="center"/>
          </w:tcPr>
          <w:p w14:paraId="24CDFDB5" w14:textId="77777777" w:rsidR="00CC0E07" w:rsidRPr="00491A67" w:rsidRDefault="00CC0E07" w:rsidP="00CC0E07">
            <w:pPr>
              <w:jc w:val="center"/>
              <w:rPr>
                <w:rFonts w:ascii="Verdana" w:hAnsi="Verdana" w:cs="Arial"/>
                <w:bCs/>
                <w:iCs/>
                <w:color w:val="000000" w:themeColor="text1"/>
                <w:sz w:val="20"/>
                <w:szCs w:val="22"/>
              </w:rPr>
            </w:pPr>
            <w:r w:rsidRPr="00491A67">
              <w:rPr>
                <w:rFonts w:ascii="Verdana" w:hAnsi="Verdana" w:cs="Arial"/>
                <w:bCs/>
                <w:iCs/>
                <w:color w:val="000000" w:themeColor="text1"/>
                <w:sz w:val="20"/>
                <w:szCs w:val="22"/>
              </w:rPr>
              <w:t>0</w:t>
            </w:r>
          </w:p>
        </w:tc>
        <w:tc>
          <w:tcPr>
            <w:tcW w:w="4107" w:type="pct"/>
          </w:tcPr>
          <w:p w14:paraId="0D8ABCAF" w14:textId="77777777" w:rsidR="00CC0E07" w:rsidRPr="00491A67" w:rsidRDefault="00CC0E07" w:rsidP="00CC0E07">
            <w:pPr>
              <w:jc w:val="both"/>
              <w:rPr>
                <w:rFonts w:ascii="Verdana" w:hAnsi="Verdana" w:cs="Arial"/>
                <w:bCs/>
                <w:iCs/>
                <w:color w:val="000000" w:themeColor="text1"/>
                <w:sz w:val="20"/>
                <w:szCs w:val="22"/>
              </w:rPr>
            </w:pPr>
            <w:r w:rsidRPr="00491A67">
              <w:rPr>
                <w:rFonts w:ascii="Verdana" w:hAnsi="Verdana" w:cs="Arial"/>
                <w:bCs/>
                <w:iCs/>
                <w:color w:val="000000" w:themeColor="text1"/>
                <w:sz w:val="20"/>
                <w:szCs w:val="22"/>
              </w:rPr>
              <w:t>La totalidad del personal es de origen extranjero.</w:t>
            </w:r>
          </w:p>
        </w:tc>
      </w:tr>
    </w:tbl>
    <w:p w14:paraId="1165618C" w14:textId="77777777" w:rsidR="00CC0E07" w:rsidRPr="00006D52" w:rsidRDefault="00CC0E07" w:rsidP="00CC0E07">
      <w:pPr>
        <w:jc w:val="both"/>
        <w:rPr>
          <w:rFonts w:ascii="Verdana" w:hAnsi="Verdana" w:cs="Arial"/>
          <w:color w:val="000000" w:themeColor="text1"/>
          <w:sz w:val="22"/>
          <w:szCs w:val="22"/>
        </w:rPr>
      </w:pPr>
    </w:p>
    <w:p w14:paraId="795BE1F7" w14:textId="77777777" w:rsidR="00CC0E07" w:rsidRPr="00006D52" w:rsidRDefault="00CC0E07" w:rsidP="00CC0E07">
      <w:pPr>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En el caso de Consorcios o Uniones Temporales conformados por integrantes nacionales y extranjeros, el puntaje se asignará en proporción al porcentaje de participación de cada integrante, según sea su condición de nacional o extranjero.</w:t>
      </w:r>
    </w:p>
    <w:p w14:paraId="54F8C414" w14:textId="77777777" w:rsidR="00CC0E07" w:rsidRPr="00006D52" w:rsidRDefault="00CC0E07" w:rsidP="00CC0E07">
      <w:pPr>
        <w:jc w:val="both"/>
        <w:rPr>
          <w:rFonts w:ascii="Verdana" w:hAnsi="Verdana" w:cs="Arial"/>
          <w:color w:val="000000" w:themeColor="text1"/>
          <w:sz w:val="22"/>
          <w:szCs w:val="22"/>
        </w:rPr>
      </w:pPr>
    </w:p>
    <w:p w14:paraId="66871D23" w14:textId="3E2F8E88" w:rsidR="00FF4467" w:rsidRPr="00006D52" w:rsidRDefault="003B17A5" w:rsidP="001E0A51">
      <w:pPr>
        <w:pStyle w:val="Ttulo3"/>
        <w:numPr>
          <w:ilvl w:val="1"/>
          <w:numId w:val="37"/>
        </w:numPr>
        <w:rPr>
          <w:color w:val="000000" w:themeColor="text1"/>
          <w:sz w:val="22"/>
          <w:szCs w:val="22"/>
        </w:rPr>
      </w:pPr>
      <w:bookmarkStart w:id="480" w:name="_Toc2764969"/>
      <w:bookmarkStart w:id="481" w:name="_Toc520729597"/>
      <w:bookmarkStart w:id="482" w:name="_Toc6928135"/>
      <w:r w:rsidRPr="00006D52">
        <w:rPr>
          <w:color w:val="000000" w:themeColor="text1"/>
          <w:sz w:val="22"/>
          <w:szCs w:val="22"/>
        </w:rPr>
        <w:t>Incentivo en favor de personas con discapacidad</w:t>
      </w:r>
      <w:bookmarkEnd w:id="480"/>
      <w:r w:rsidR="00FF4467" w:rsidRPr="00006D52">
        <w:rPr>
          <w:color w:val="000000" w:themeColor="text1"/>
          <w:sz w:val="22"/>
          <w:szCs w:val="22"/>
        </w:rPr>
        <w:t>.</w:t>
      </w:r>
      <w:bookmarkEnd w:id="481"/>
      <w:bookmarkEnd w:id="482"/>
    </w:p>
    <w:p w14:paraId="6875BACD" w14:textId="77777777" w:rsidR="00FF4467" w:rsidRPr="00006D52" w:rsidRDefault="00FF4467" w:rsidP="00FF4467">
      <w:pPr>
        <w:jc w:val="both"/>
        <w:rPr>
          <w:rFonts w:ascii="Verdana" w:hAnsi="Verdana" w:cs="Arial"/>
          <w:color w:val="000000" w:themeColor="text1"/>
          <w:sz w:val="22"/>
          <w:szCs w:val="22"/>
        </w:rPr>
      </w:pPr>
    </w:p>
    <w:p w14:paraId="4CF4BEEB" w14:textId="50F48DDA" w:rsidR="003B17A5" w:rsidRPr="00006D52" w:rsidRDefault="003B17A5" w:rsidP="003B17A5">
      <w:pPr>
        <w:jc w:val="both"/>
        <w:rPr>
          <w:rFonts w:ascii="Verdana" w:hAnsi="Verdana" w:cs="Arial"/>
          <w:color w:val="000000" w:themeColor="text1"/>
          <w:sz w:val="22"/>
          <w:szCs w:val="22"/>
          <w:lang w:eastAsia="es-CO"/>
        </w:rPr>
      </w:pPr>
      <w:bookmarkStart w:id="483" w:name="_Toc516594534"/>
      <w:r w:rsidRPr="00006D52">
        <w:rPr>
          <w:rFonts w:ascii="Verdana" w:hAnsi="Verdana" w:cs="Arial"/>
          <w:color w:val="000000" w:themeColor="text1"/>
          <w:sz w:val="22"/>
          <w:szCs w:val="22"/>
          <w:lang w:eastAsia="es-CO"/>
        </w:rPr>
        <w:t>De conformidad con el Decreto 392 de 2018, para incentivar el sistema de preferencias a favor de las personas con discapa</w:t>
      </w:r>
      <w:r w:rsidR="00C61F47" w:rsidRPr="00006D52">
        <w:rPr>
          <w:rFonts w:ascii="Verdana" w:hAnsi="Verdana" w:cs="Arial"/>
          <w:color w:val="000000" w:themeColor="text1"/>
          <w:sz w:val="22"/>
          <w:szCs w:val="22"/>
          <w:lang w:eastAsia="es-CO"/>
        </w:rPr>
        <w:t xml:space="preserve">cidad, el Ministerio </w:t>
      </w:r>
      <w:r w:rsidR="00C61F47" w:rsidRPr="00006D52">
        <w:rPr>
          <w:rFonts w:ascii="Verdana" w:hAnsi="Verdana" w:cs="Arial"/>
          <w:b/>
          <w:color w:val="000000" w:themeColor="text1"/>
          <w:sz w:val="22"/>
          <w:szCs w:val="22"/>
          <w:lang w:eastAsia="es-CO"/>
        </w:rPr>
        <w:t>otorgará 1 punto</w:t>
      </w:r>
      <w:r w:rsidRPr="00006D52">
        <w:rPr>
          <w:rFonts w:ascii="Verdana" w:hAnsi="Verdana" w:cs="Arial"/>
          <w:b/>
          <w:color w:val="000000" w:themeColor="text1"/>
          <w:sz w:val="22"/>
          <w:szCs w:val="22"/>
          <w:lang w:eastAsia="es-CO"/>
        </w:rPr>
        <w:t xml:space="preserve"> del total</w:t>
      </w:r>
      <w:r w:rsidRPr="00006D52">
        <w:rPr>
          <w:rFonts w:ascii="Verdana" w:hAnsi="Verdana" w:cs="Arial"/>
          <w:color w:val="000000" w:themeColor="text1"/>
          <w:sz w:val="22"/>
          <w:szCs w:val="22"/>
          <w:lang w:eastAsia="es-CO"/>
        </w:rPr>
        <w:t xml:space="preserve"> de los puntos establecidos en el pliego de condiciones y su documento complementario, a los proponentes que acrediten CON SU PROPUESTA la vinculación de trabajadores con discapacidad en su planta de personal, de acuerdo con los siguientes requisitos: </w:t>
      </w:r>
    </w:p>
    <w:p w14:paraId="644D1BC7" w14:textId="77777777" w:rsidR="003B17A5" w:rsidRPr="00006D52" w:rsidRDefault="003B17A5" w:rsidP="003B17A5">
      <w:pPr>
        <w:jc w:val="both"/>
        <w:rPr>
          <w:rFonts w:ascii="Verdana" w:hAnsi="Verdana" w:cs="Arial"/>
          <w:color w:val="000000" w:themeColor="text1"/>
          <w:sz w:val="22"/>
          <w:szCs w:val="22"/>
          <w:lang w:eastAsia="es-CO"/>
        </w:rPr>
      </w:pPr>
    </w:p>
    <w:p w14:paraId="7D2F9C66" w14:textId="77777777" w:rsidR="003B17A5" w:rsidRPr="00006D52" w:rsidRDefault="003B17A5" w:rsidP="001E0A51">
      <w:pPr>
        <w:pStyle w:val="Prrafodelista"/>
        <w:numPr>
          <w:ilvl w:val="0"/>
          <w:numId w:val="25"/>
        </w:numPr>
        <w:suppressAutoHyphens w:val="0"/>
        <w:jc w:val="both"/>
        <w:rPr>
          <w:rFonts w:ascii="Verdana" w:hAnsi="Verdana" w:cs="Arial"/>
          <w:color w:val="000000" w:themeColor="text1"/>
          <w:sz w:val="22"/>
          <w:szCs w:val="22"/>
          <w:lang w:val="es-CO" w:eastAsia="es-CO"/>
        </w:rPr>
      </w:pPr>
      <w:r w:rsidRPr="00006D52">
        <w:rPr>
          <w:rFonts w:ascii="Verdana" w:hAnsi="Verdana" w:cs="Arial"/>
          <w:color w:val="000000" w:themeColor="text1"/>
          <w:sz w:val="22"/>
          <w:szCs w:val="22"/>
          <w:lang w:val="es-CO" w:eastAsia="es-CO"/>
        </w:rPr>
        <w:t>La persona natural, el representante legal de la persona jurídica o el revisor fiscal, según corresponda, certificará el número total de trabadores vinculados a la planta de personal del proponente o sus integrantes a la fecha de cierre del proceso de selección.</w:t>
      </w:r>
    </w:p>
    <w:p w14:paraId="268FDF9B" w14:textId="77777777" w:rsidR="003B17A5" w:rsidRPr="00006D52" w:rsidRDefault="003B17A5" w:rsidP="003B17A5">
      <w:pPr>
        <w:jc w:val="both"/>
        <w:rPr>
          <w:rFonts w:ascii="Verdana" w:hAnsi="Verdana" w:cs="Arial"/>
          <w:color w:val="000000" w:themeColor="text1"/>
          <w:sz w:val="22"/>
          <w:szCs w:val="22"/>
          <w:lang w:eastAsia="es-CO"/>
        </w:rPr>
      </w:pPr>
    </w:p>
    <w:p w14:paraId="7881FC2C" w14:textId="77777777" w:rsidR="003B17A5" w:rsidRPr="00006D52" w:rsidRDefault="003B17A5" w:rsidP="001E0A51">
      <w:pPr>
        <w:pStyle w:val="Prrafodelista"/>
        <w:numPr>
          <w:ilvl w:val="0"/>
          <w:numId w:val="25"/>
        </w:numPr>
        <w:suppressAutoHyphens w:val="0"/>
        <w:jc w:val="both"/>
        <w:rPr>
          <w:rFonts w:ascii="Verdana" w:hAnsi="Verdana" w:cs="Arial"/>
          <w:color w:val="000000" w:themeColor="text1"/>
          <w:sz w:val="22"/>
          <w:szCs w:val="22"/>
          <w:lang w:val="es-CO" w:eastAsia="es-CO"/>
        </w:rPr>
      </w:pPr>
      <w:r w:rsidRPr="00006D52">
        <w:rPr>
          <w:rFonts w:ascii="Verdana" w:hAnsi="Verdana" w:cs="Arial"/>
          <w:color w:val="000000" w:themeColor="text1"/>
          <w:sz w:val="22"/>
          <w:szCs w:val="22"/>
          <w:lang w:val="es-CO" w:eastAsia="es-CO"/>
        </w:rPr>
        <w:t>Acreditar el número mínimo de personas con discapacidad en su planta de personal de conformidad con lo señalado en el certificado expedido por el Ministerio de Trabajo, el cual deberá estar vigente a la fecha de cierre del presente proceso de selección.</w:t>
      </w:r>
    </w:p>
    <w:p w14:paraId="2DB40D09" w14:textId="77777777" w:rsidR="003B17A5" w:rsidRPr="00006D52" w:rsidRDefault="003B17A5" w:rsidP="003B17A5">
      <w:pPr>
        <w:jc w:val="both"/>
        <w:rPr>
          <w:rFonts w:ascii="Verdana" w:hAnsi="Verdana" w:cs="Arial"/>
          <w:color w:val="000000" w:themeColor="text1"/>
          <w:sz w:val="22"/>
          <w:szCs w:val="22"/>
          <w:lang w:eastAsia="es-CO"/>
        </w:rPr>
      </w:pPr>
    </w:p>
    <w:p w14:paraId="6F64DF38" w14:textId="1D690C76" w:rsidR="003B17A5" w:rsidRPr="00006D52" w:rsidRDefault="003B17A5" w:rsidP="003B17A5">
      <w:pPr>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Verificados los anteriores requisitos, se asignará </w:t>
      </w:r>
      <w:r w:rsidRPr="00006D52">
        <w:rPr>
          <w:rFonts w:ascii="Verdana" w:hAnsi="Verdana" w:cs="Arial"/>
          <w:b/>
          <w:color w:val="000000" w:themeColor="text1"/>
          <w:sz w:val="22"/>
          <w:szCs w:val="22"/>
          <w:lang w:eastAsia="es-CO"/>
        </w:rPr>
        <w:t>1 punto</w:t>
      </w:r>
      <w:r w:rsidRPr="00006D52">
        <w:rPr>
          <w:rFonts w:ascii="Verdana" w:hAnsi="Verdana" w:cs="Arial"/>
          <w:color w:val="000000" w:themeColor="text1"/>
          <w:sz w:val="22"/>
          <w:szCs w:val="22"/>
          <w:lang w:eastAsia="es-CO"/>
        </w:rPr>
        <w:t xml:space="preserve"> a quienes acrediten el número mínimo de trabajadores con discapacidad, señalados a continuación.</w:t>
      </w:r>
    </w:p>
    <w:p w14:paraId="0BD45617" w14:textId="77777777" w:rsidR="003B17A5" w:rsidRPr="00006D52" w:rsidRDefault="003B17A5" w:rsidP="003B17A5">
      <w:pPr>
        <w:jc w:val="both"/>
        <w:rPr>
          <w:rFonts w:ascii="Verdana" w:hAnsi="Verdana" w:cs="Arial"/>
          <w:color w:val="000000" w:themeColor="text1"/>
          <w:sz w:val="22"/>
          <w:szCs w:val="22"/>
          <w:lang w:eastAsia="es-CO"/>
        </w:rPr>
      </w:pPr>
    </w:p>
    <w:tbl>
      <w:tblPr>
        <w:tblW w:w="7786" w:type="dxa"/>
        <w:tblInd w:w="9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4252"/>
        <w:gridCol w:w="3534"/>
      </w:tblGrid>
      <w:tr w:rsidR="00006D52" w:rsidRPr="00491A67" w14:paraId="46B47605" w14:textId="77777777" w:rsidTr="00C105C1">
        <w:trPr>
          <w:trHeight w:val="587"/>
        </w:trPr>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F775D0" w14:textId="77777777" w:rsidR="003B17A5" w:rsidRPr="00491A67" w:rsidRDefault="003B17A5" w:rsidP="00C105C1">
            <w:pPr>
              <w:ind w:left="-34"/>
              <w:jc w:val="center"/>
              <w:rPr>
                <w:rFonts w:ascii="Verdana" w:hAnsi="Verdana" w:cs="Tahoma"/>
                <w:b/>
                <w:bCs/>
                <w:color w:val="000000" w:themeColor="text1"/>
                <w:sz w:val="20"/>
                <w:szCs w:val="22"/>
              </w:rPr>
            </w:pPr>
            <w:r w:rsidRPr="00491A67">
              <w:rPr>
                <w:rFonts w:ascii="Verdana" w:hAnsi="Verdana" w:cs="Tahoma"/>
                <w:b/>
                <w:bCs/>
                <w:color w:val="000000" w:themeColor="text1"/>
                <w:sz w:val="20"/>
                <w:szCs w:val="22"/>
              </w:rPr>
              <w:t>Número total de trabajadores de la planta de personal del proponente</w:t>
            </w:r>
          </w:p>
        </w:tc>
        <w:tc>
          <w:tcPr>
            <w:tcW w:w="35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6F9504" w14:textId="77777777" w:rsidR="003B17A5" w:rsidRPr="00491A67" w:rsidRDefault="003B17A5" w:rsidP="00C105C1">
            <w:pPr>
              <w:ind w:left="-34"/>
              <w:jc w:val="center"/>
              <w:rPr>
                <w:rFonts w:ascii="Verdana" w:hAnsi="Verdana" w:cs="Tahoma"/>
                <w:b/>
                <w:bCs/>
                <w:color w:val="000000" w:themeColor="text1"/>
                <w:sz w:val="20"/>
                <w:szCs w:val="22"/>
              </w:rPr>
            </w:pPr>
            <w:r w:rsidRPr="00491A67">
              <w:rPr>
                <w:rFonts w:ascii="Verdana" w:hAnsi="Verdana" w:cs="Tahoma"/>
                <w:b/>
                <w:bCs/>
                <w:color w:val="000000" w:themeColor="text1"/>
                <w:sz w:val="20"/>
                <w:szCs w:val="22"/>
              </w:rPr>
              <w:t>Número de trabajadores con discapacidad exigido</w:t>
            </w:r>
          </w:p>
        </w:tc>
      </w:tr>
      <w:tr w:rsidR="00006D52" w:rsidRPr="00491A67" w14:paraId="54F12725" w14:textId="77777777" w:rsidTr="00C105C1">
        <w:trPr>
          <w:trHeight w:val="287"/>
        </w:trPr>
        <w:tc>
          <w:tcPr>
            <w:tcW w:w="4252" w:type="dxa"/>
            <w:tcBorders>
              <w:top w:val="single" w:sz="4" w:space="0" w:color="auto"/>
              <w:left w:val="single" w:sz="4" w:space="0" w:color="auto"/>
            </w:tcBorders>
            <w:vAlign w:val="center"/>
          </w:tcPr>
          <w:p w14:paraId="1420872B"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Entre 1 y 30</w:t>
            </w:r>
          </w:p>
        </w:tc>
        <w:tc>
          <w:tcPr>
            <w:tcW w:w="3534" w:type="dxa"/>
            <w:tcBorders>
              <w:top w:val="single" w:sz="4" w:space="0" w:color="auto"/>
              <w:right w:val="single" w:sz="4" w:space="0" w:color="auto"/>
            </w:tcBorders>
            <w:vAlign w:val="center"/>
          </w:tcPr>
          <w:p w14:paraId="3EEE3EEF"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1</w:t>
            </w:r>
          </w:p>
        </w:tc>
      </w:tr>
      <w:tr w:rsidR="00006D52" w:rsidRPr="00491A67" w14:paraId="5E2A352B" w14:textId="77777777" w:rsidTr="00C105C1">
        <w:trPr>
          <w:trHeight w:val="287"/>
        </w:trPr>
        <w:tc>
          <w:tcPr>
            <w:tcW w:w="4252" w:type="dxa"/>
            <w:tcBorders>
              <w:left w:val="single" w:sz="4" w:space="0" w:color="auto"/>
              <w:right w:val="single" w:sz="4" w:space="0" w:color="auto"/>
            </w:tcBorders>
            <w:vAlign w:val="center"/>
          </w:tcPr>
          <w:p w14:paraId="4277ABDB"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Entre 31 y 100</w:t>
            </w:r>
          </w:p>
        </w:tc>
        <w:tc>
          <w:tcPr>
            <w:tcW w:w="3534" w:type="dxa"/>
            <w:tcBorders>
              <w:left w:val="single" w:sz="4" w:space="0" w:color="auto"/>
              <w:right w:val="single" w:sz="4" w:space="0" w:color="auto"/>
            </w:tcBorders>
            <w:vAlign w:val="center"/>
          </w:tcPr>
          <w:p w14:paraId="0408BC3D"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2</w:t>
            </w:r>
          </w:p>
        </w:tc>
      </w:tr>
      <w:tr w:rsidR="00006D52" w:rsidRPr="00491A67" w14:paraId="1FF1953C" w14:textId="77777777" w:rsidTr="00C105C1">
        <w:trPr>
          <w:trHeight w:val="287"/>
        </w:trPr>
        <w:tc>
          <w:tcPr>
            <w:tcW w:w="4252" w:type="dxa"/>
            <w:tcBorders>
              <w:left w:val="single" w:sz="4" w:space="0" w:color="auto"/>
              <w:right w:val="single" w:sz="4" w:space="0" w:color="auto"/>
            </w:tcBorders>
            <w:vAlign w:val="center"/>
          </w:tcPr>
          <w:p w14:paraId="144697A1"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Entre 101 y 150</w:t>
            </w:r>
          </w:p>
        </w:tc>
        <w:tc>
          <w:tcPr>
            <w:tcW w:w="3534" w:type="dxa"/>
            <w:tcBorders>
              <w:left w:val="single" w:sz="4" w:space="0" w:color="auto"/>
              <w:right w:val="single" w:sz="4" w:space="0" w:color="auto"/>
            </w:tcBorders>
            <w:vAlign w:val="center"/>
          </w:tcPr>
          <w:p w14:paraId="7333A944"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3</w:t>
            </w:r>
          </w:p>
        </w:tc>
      </w:tr>
      <w:tr w:rsidR="00006D52" w:rsidRPr="00491A67" w14:paraId="60186B16" w14:textId="77777777" w:rsidTr="00C105C1">
        <w:trPr>
          <w:trHeight w:val="287"/>
        </w:trPr>
        <w:tc>
          <w:tcPr>
            <w:tcW w:w="4252" w:type="dxa"/>
            <w:tcBorders>
              <w:left w:val="single" w:sz="4" w:space="0" w:color="auto"/>
            </w:tcBorders>
            <w:vAlign w:val="center"/>
          </w:tcPr>
          <w:p w14:paraId="11F6D845"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Entre 151 y 200</w:t>
            </w:r>
          </w:p>
        </w:tc>
        <w:tc>
          <w:tcPr>
            <w:tcW w:w="3534" w:type="dxa"/>
            <w:tcBorders>
              <w:right w:val="single" w:sz="4" w:space="0" w:color="auto"/>
            </w:tcBorders>
            <w:vAlign w:val="center"/>
          </w:tcPr>
          <w:p w14:paraId="45D38EC1"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4</w:t>
            </w:r>
          </w:p>
        </w:tc>
      </w:tr>
      <w:tr w:rsidR="003B17A5" w:rsidRPr="00491A67" w14:paraId="12D0F054" w14:textId="77777777" w:rsidTr="00C105C1">
        <w:trPr>
          <w:trHeight w:val="287"/>
        </w:trPr>
        <w:tc>
          <w:tcPr>
            <w:tcW w:w="4252" w:type="dxa"/>
            <w:tcBorders>
              <w:left w:val="single" w:sz="4" w:space="0" w:color="auto"/>
              <w:bottom w:val="single" w:sz="4" w:space="0" w:color="auto"/>
            </w:tcBorders>
            <w:vAlign w:val="center"/>
          </w:tcPr>
          <w:p w14:paraId="23D11731"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Más de 200</w:t>
            </w:r>
          </w:p>
        </w:tc>
        <w:tc>
          <w:tcPr>
            <w:tcW w:w="3534" w:type="dxa"/>
            <w:tcBorders>
              <w:bottom w:val="single" w:sz="4" w:space="0" w:color="auto"/>
              <w:right w:val="single" w:sz="4" w:space="0" w:color="auto"/>
            </w:tcBorders>
            <w:vAlign w:val="center"/>
          </w:tcPr>
          <w:p w14:paraId="2773715E" w14:textId="77777777" w:rsidR="003B17A5" w:rsidRPr="00491A67" w:rsidRDefault="003B17A5" w:rsidP="00C105C1">
            <w:pPr>
              <w:ind w:left="-34"/>
              <w:jc w:val="center"/>
              <w:rPr>
                <w:rFonts w:ascii="Verdana" w:hAnsi="Verdana" w:cs="Tahoma"/>
                <w:bCs/>
                <w:color w:val="000000" w:themeColor="text1"/>
                <w:sz w:val="20"/>
                <w:szCs w:val="22"/>
              </w:rPr>
            </w:pPr>
            <w:r w:rsidRPr="00491A67">
              <w:rPr>
                <w:rFonts w:ascii="Verdana" w:hAnsi="Verdana" w:cs="Tahoma"/>
                <w:bCs/>
                <w:color w:val="000000" w:themeColor="text1"/>
                <w:sz w:val="20"/>
                <w:szCs w:val="22"/>
              </w:rPr>
              <w:t>5</w:t>
            </w:r>
          </w:p>
        </w:tc>
      </w:tr>
    </w:tbl>
    <w:p w14:paraId="74A07D6F" w14:textId="77777777" w:rsidR="003B17A5" w:rsidRPr="00006D52" w:rsidRDefault="003B17A5" w:rsidP="003B17A5">
      <w:pPr>
        <w:jc w:val="both"/>
        <w:rPr>
          <w:rFonts w:ascii="Verdana" w:hAnsi="Verdana" w:cs="Arial"/>
          <w:color w:val="000000" w:themeColor="text1"/>
          <w:sz w:val="22"/>
          <w:szCs w:val="22"/>
          <w:lang w:eastAsia="es-CO"/>
        </w:rPr>
      </w:pPr>
    </w:p>
    <w:p w14:paraId="4BF910FF" w14:textId="77777777" w:rsidR="003B17A5" w:rsidRPr="00006D52" w:rsidRDefault="003B17A5" w:rsidP="003B17A5">
      <w:pPr>
        <w:jc w:val="both"/>
        <w:rPr>
          <w:rFonts w:ascii="Verdana" w:hAnsi="Verdana" w:cs="Arial"/>
          <w:color w:val="000000" w:themeColor="text1"/>
          <w:sz w:val="22"/>
          <w:szCs w:val="22"/>
          <w:lang w:eastAsia="es-CO"/>
        </w:rPr>
      </w:pPr>
    </w:p>
    <w:p w14:paraId="2D0DE247" w14:textId="2B3623F5" w:rsidR="003B17A5" w:rsidRPr="00006D52" w:rsidRDefault="003B17A5" w:rsidP="003B17A5">
      <w:pPr>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Si la oferta es presentada por un consorcio, unión temporal o promesa de sociedad futura, se tendrá en cuenta la planta de personal del integrante del proponente plural que aporte como mínimo el cuarenta por ciento (40%) de la experiencia requerida en el pliego de condiciones </w:t>
      </w:r>
      <w:r w:rsidR="005B4857" w:rsidRPr="00006D52">
        <w:rPr>
          <w:rFonts w:ascii="Verdana" w:hAnsi="Verdana" w:cs="Arial"/>
          <w:color w:val="000000" w:themeColor="text1"/>
          <w:sz w:val="22"/>
          <w:szCs w:val="22"/>
          <w:lang w:eastAsia="es-CO"/>
        </w:rPr>
        <w:t>(</w:t>
      </w:r>
      <w:r w:rsidR="005B4857" w:rsidRPr="00006D52">
        <w:rPr>
          <w:rFonts w:ascii="Verdana" w:hAnsi="Verdana"/>
          <w:iCs/>
          <w:color w:val="000000" w:themeColor="text1"/>
          <w:sz w:val="22"/>
          <w:szCs w:val="22"/>
        </w:rPr>
        <w:t xml:space="preserve">del requisito que refiere al presupuesto oficial de la experiencia) </w:t>
      </w:r>
      <w:r w:rsidRPr="00006D52">
        <w:rPr>
          <w:rFonts w:ascii="Verdana" w:hAnsi="Verdana" w:cs="Arial"/>
          <w:color w:val="000000" w:themeColor="text1"/>
          <w:sz w:val="22"/>
          <w:szCs w:val="22"/>
          <w:lang w:eastAsia="es-CO"/>
        </w:rPr>
        <w:t>y su documento complementario.</w:t>
      </w:r>
    </w:p>
    <w:p w14:paraId="08AE76E4" w14:textId="77777777" w:rsidR="003B17A5" w:rsidRPr="00006D52" w:rsidRDefault="003B17A5" w:rsidP="003B17A5">
      <w:pPr>
        <w:jc w:val="both"/>
        <w:rPr>
          <w:rFonts w:ascii="Verdana" w:hAnsi="Verdana" w:cs="Arial"/>
          <w:bCs/>
          <w:iCs/>
          <w:color w:val="000000" w:themeColor="text1"/>
          <w:sz w:val="22"/>
          <w:szCs w:val="22"/>
        </w:rPr>
      </w:pPr>
    </w:p>
    <w:p w14:paraId="2813CC0A" w14:textId="77777777" w:rsidR="003B17A5" w:rsidRPr="00006D52" w:rsidRDefault="003B17A5" w:rsidP="003B17A5">
      <w:pPr>
        <w:jc w:val="both"/>
        <w:rPr>
          <w:rFonts w:ascii="Verdana" w:hAnsi="Verdana" w:cs="Arial"/>
          <w:bCs/>
          <w:iCs/>
          <w:color w:val="000000" w:themeColor="text1"/>
          <w:sz w:val="22"/>
          <w:szCs w:val="22"/>
        </w:rPr>
      </w:pPr>
    </w:p>
    <w:p w14:paraId="0528F2D1" w14:textId="77777777" w:rsidR="009A12E9" w:rsidRPr="00006D52" w:rsidRDefault="009A12E9" w:rsidP="001E0A51">
      <w:pPr>
        <w:pStyle w:val="Ttulo1"/>
        <w:numPr>
          <w:ilvl w:val="1"/>
          <w:numId w:val="37"/>
        </w:numPr>
        <w:jc w:val="both"/>
        <w:rPr>
          <w:rFonts w:ascii="Verdana" w:hAnsi="Verdana" w:cs="Arial"/>
          <w:color w:val="000000" w:themeColor="text1"/>
          <w:sz w:val="22"/>
          <w:szCs w:val="22"/>
          <w:lang w:val="es-CO"/>
        </w:rPr>
      </w:pPr>
      <w:bookmarkStart w:id="484" w:name="_Toc5185385"/>
      <w:bookmarkStart w:id="485" w:name="_Toc5284826"/>
      <w:bookmarkStart w:id="486" w:name="_Toc5378122"/>
      <w:bookmarkStart w:id="487" w:name="_Toc5625502"/>
      <w:bookmarkStart w:id="488" w:name="_Toc6926566"/>
      <w:bookmarkStart w:id="489" w:name="_Toc6927333"/>
      <w:bookmarkStart w:id="490" w:name="_Toc6928136"/>
      <w:bookmarkStart w:id="491" w:name="_Toc5185386"/>
      <w:bookmarkStart w:id="492" w:name="_Toc5284827"/>
      <w:bookmarkStart w:id="493" w:name="_Toc5378123"/>
      <w:bookmarkStart w:id="494" w:name="_Toc5625503"/>
      <w:bookmarkStart w:id="495" w:name="_Toc6926567"/>
      <w:bookmarkStart w:id="496" w:name="_Toc6927334"/>
      <w:bookmarkStart w:id="497" w:name="_Toc6928137"/>
      <w:bookmarkStart w:id="498" w:name="_Toc5185387"/>
      <w:bookmarkStart w:id="499" w:name="_Toc5284828"/>
      <w:bookmarkStart w:id="500" w:name="_Toc5378124"/>
      <w:bookmarkStart w:id="501" w:name="_Toc5625504"/>
      <w:bookmarkStart w:id="502" w:name="_Toc6926568"/>
      <w:bookmarkStart w:id="503" w:name="_Toc6927335"/>
      <w:bookmarkStart w:id="504" w:name="_Toc6928138"/>
      <w:bookmarkStart w:id="505" w:name="_Toc5185388"/>
      <w:bookmarkStart w:id="506" w:name="_Toc5284829"/>
      <w:bookmarkStart w:id="507" w:name="_Toc5378125"/>
      <w:bookmarkStart w:id="508" w:name="_Toc5625505"/>
      <w:bookmarkStart w:id="509" w:name="_Toc6926569"/>
      <w:bookmarkStart w:id="510" w:name="_Toc6927336"/>
      <w:bookmarkStart w:id="511" w:name="_Toc6928139"/>
      <w:bookmarkStart w:id="512" w:name="_Toc5185389"/>
      <w:bookmarkStart w:id="513" w:name="_Toc5284830"/>
      <w:bookmarkStart w:id="514" w:name="_Toc5378126"/>
      <w:bookmarkStart w:id="515" w:name="_Toc5625506"/>
      <w:bookmarkStart w:id="516" w:name="_Toc6926570"/>
      <w:bookmarkStart w:id="517" w:name="_Toc6927337"/>
      <w:bookmarkStart w:id="518" w:name="_Toc6928140"/>
      <w:bookmarkStart w:id="519" w:name="_Toc5185390"/>
      <w:bookmarkStart w:id="520" w:name="_Toc5284831"/>
      <w:bookmarkStart w:id="521" w:name="_Toc5378127"/>
      <w:bookmarkStart w:id="522" w:name="_Toc5625507"/>
      <w:bookmarkStart w:id="523" w:name="_Toc6926571"/>
      <w:bookmarkStart w:id="524" w:name="_Toc6927338"/>
      <w:bookmarkStart w:id="525" w:name="_Toc6928141"/>
      <w:bookmarkStart w:id="526" w:name="_Toc5185391"/>
      <w:bookmarkStart w:id="527" w:name="_Toc5284832"/>
      <w:bookmarkStart w:id="528" w:name="_Toc5378128"/>
      <w:bookmarkStart w:id="529" w:name="_Toc5625508"/>
      <w:bookmarkStart w:id="530" w:name="_Toc6926572"/>
      <w:bookmarkStart w:id="531" w:name="_Toc6927339"/>
      <w:bookmarkStart w:id="532" w:name="_Toc6928142"/>
      <w:bookmarkStart w:id="533" w:name="_Toc5185392"/>
      <w:bookmarkStart w:id="534" w:name="_Toc5284833"/>
      <w:bookmarkStart w:id="535" w:name="_Toc5378129"/>
      <w:bookmarkStart w:id="536" w:name="_Toc5625509"/>
      <w:bookmarkStart w:id="537" w:name="_Toc6926573"/>
      <w:bookmarkStart w:id="538" w:name="_Toc6927340"/>
      <w:bookmarkStart w:id="539" w:name="_Toc6928143"/>
      <w:bookmarkStart w:id="540" w:name="_Toc5185393"/>
      <w:bookmarkStart w:id="541" w:name="_Toc5284834"/>
      <w:bookmarkStart w:id="542" w:name="_Toc5378130"/>
      <w:bookmarkStart w:id="543" w:name="_Toc5625510"/>
      <w:bookmarkStart w:id="544" w:name="_Toc6926574"/>
      <w:bookmarkStart w:id="545" w:name="_Toc6927341"/>
      <w:bookmarkStart w:id="546" w:name="_Toc6928144"/>
      <w:bookmarkStart w:id="547" w:name="_Toc5185394"/>
      <w:bookmarkStart w:id="548" w:name="_Toc5284835"/>
      <w:bookmarkStart w:id="549" w:name="_Toc5378131"/>
      <w:bookmarkStart w:id="550" w:name="_Toc5625511"/>
      <w:bookmarkStart w:id="551" w:name="_Toc6926575"/>
      <w:bookmarkStart w:id="552" w:name="_Toc6927342"/>
      <w:bookmarkStart w:id="553" w:name="_Toc6928145"/>
      <w:bookmarkStart w:id="554" w:name="_Toc6928161"/>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sidRPr="00006D52">
        <w:rPr>
          <w:rFonts w:ascii="Verdana" w:hAnsi="Verdana" w:cs="Arial"/>
          <w:color w:val="000000" w:themeColor="text1"/>
          <w:sz w:val="22"/>
          <w:szCs w:val="22"/>
          <w:lang w:val="es-CO"/>
        </w:rPr>
        <w:t>Factores de Desempate (Los documentos que la soportan deberán entregarse con la propuesta, so pena de no ser tenidos en cuenta)</w:t>
      </w:r>
      <w:bookmarkEnd w:id="554"/>
    </w:p>
    <w:p w14:paraId="0EF80176" w14:textId="77777777" w:rsidR="009A12E9" w:rsidRPr="00006D52" w:rsidRDefault="009A12E9" w:rsidP="009A12E9">
      <w:pPr>
        <w:jc w:val="both"/>
        <w:rPr>
          <w:rFonts w:ascii="Verdana" w:hAnsi="Verdana" w:cs="Arial"/>
          <w:color w:val="000000" w:themeColor="text1"/>
          <w:sz w:val="22"/>
          <w:szCs w:val="22"/>
        </w:rPr>
      </w:pPr>
    </w:p>
    <w:p w14:paraId="5B5CD4EC"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rPr>
        <w:t>Para el caso de empate entre varias propuestas que se encuentren en igualdad en el puntaje total, se tendrán en cuenta de acuerdo con el artículo 2.2.1.1.2.2.9. Factores de Desempate, del Decreto 1082 de 2015, en su orden y de manera sucesiva y excluyente los siguientes criterios de desempate:</w:t>
      </w:r>
    </w:p>
    <w:p w14:paraId="13613F66" w14:textId="77777777" w:rsidR="009A12E9" w:rsidRPr="00006D52" w:rsidRDefault="009A12E9" w:rsidP="009A12E9">
      <w:pPr>
        <w:jc w:val="both"/>
        <w:rPr>
          <w:rFonts w:ascii="Verdana" w:hAnsi="Verdana" w:cs="Arial"/>
          <w:color w:val="000000" w:themeColor="text1"/>
          <w:sz w:val="22"/>
          <w:szCs w:val="22"/>
        </w:rPr>
      </w:pPr>
    </w:p>
    <w:p w14:paraId="14C9E17B"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bCs/>
          <w:i/>
          <w:iCs/>
          <w:color w:val="000000" w:themeColor="text1"/>
          <w:sz w:val="22"/>
          <w:szCs w:val="22"/>
        </w:rPr>
        <w:t>Factores de desempate</w:t>
      </w:r>
      <w:r w:rsidRPr="00006D52">
        <w:rPr>
          <w:rFonts w:ascii="Verdana" w:hAnsi="Verdana" w:cs="Arial"/>
          <w:i/>
          <w:iCs/>
          <w:color w:val="000000" w:themeColor="text1"/>
          <w:sz w:val="22"/>
          <w:szCs w:val="22"/>
        </w:rPr>
        <w:t>. </w:t>
      </w:r>
      <w:r w:rsidRPr="00006D52">
        <w:rPr>
          <w:rFonts w:ascii="Verdana" w:hAnsi="Verdana" w:cs="Arial"/>
          <w:color w:val="000000" w:themeColor="text1"/>
          <w:sz w:val="22"/>
          <w:szCs w:val="22"/>
        </w:rPr>
        <w:t xml:space="preserve">En caso de empate en el puntaje total de dos o más ofertas, la Entidad Estatal escogerá el oferente que tenga el mayor puntaje en el </w:t>
      </w:r>
      <w:r w:rsidRPr="00006D52">
        <w:rPr>
          <w:rFonts w:ascii="Verdana" w:hAnsi="Verdana" w:cs="Arial"/>
          <w:color w:val="000000" w:themeColor="text1"/>
          <w:sz w:val="22"/>
          <w:szCs w:val="22"/>
        </w:rPr>
        <w:lastRenderedPageBreak/>
        <w:t>primero de los factores de escogencia y calificación establecidos en los pliegos de condiciones del Proceso de Contratación.</w:t>
      </w:r>
    </w:p>
    <w:p w14:paraId="1FDBF2B8" w14:textId="77777777" w:rsidR="009A12E9" w:rsidRPr="00006D52" w:rsidRDefault="009A12E9" w:rsidP="009A12E9">
      <w:pPr>
        <w:jc w:val="both"/>
        <w:rPr>
          <w:rFonts w:ascii="Verdana" w:hAnsi="Verdana" w:cs="Arial"/>
          <w:color w:val="000000" w:themeColor="text1"/>
          <w:sz w:val="22"/>
          <w:szCs w:val="22"/>
        </w:rPr>
      </w:pPr>
    </w:p>
    <w:p w14:paraId="53FB37D0"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rPr>
        <w:t>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6798FE87" w14:textId="77777777" w:rsidR="009A12E9" w:rsidRPr="00006D52" w:rsidRDefault="009A12E9" w:rsidP="009A12E9">
      <w:pPr>
        <w:jc w:val="both"/>
        <w:rPr>
          <w:rFonts w:ascii="Verdana" w:hAnsi="Verdana" w:cs="Arial"/>
          <w:color w:val="000000" w:themeColor="text1"/>
          <w:sz w:val="22"/>
          <w:szCs w:val="22"/>
        </w:rPr>
      </w:pPr>
    </w:p>
    <w:p w14:paraId="73696452"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rPr>
        <w:t>Si persiste el empate, la Entidad Estatal debe utilizar las siguientes reglas de forma sucesiva y excluyente para seleccionar el oferente favorecido, respetando los compromisos adquiridos por Acuerdos Comerciales:</w:t>
      </w:r>
    </w:p>
    <w:p w14:paraId="2D3A917B" w14:textId="77777777" w:rsidR="009A12E9" w:rsidRPr="00006D52" w:rsidRDefault="009A12E9" w:rsidP="009A12E9">
      <w:pPr>
        <w:jc w:val="both"/>
        <w:rPr>
          <w:rFonts w:ascii="Verdana" w:hAnsi="Verdana" w:cs="Arial"/>
          <w:color w:val="000000" w:themeColor="text1"/>
          <w:sz w:val="22"/>
          <w:szCs w:val="22"/>
        </w:rPr>
      </w:pPr>
    </w:p>
    <w:p w14:paraId="3AEBE08B"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z w:val="22"/>
          <w:szCs w:val="22"/>
        </w:rPr>
        <w:t>1.</w:t>
      </w:r>
      <w:r w:rsidRPr="00006D52">
        <w:rPr>
          <w:rFonts w:ascii="Verdana" w:hAnsi="Verdana" w:cs="Arial"/>
          <w:color w:val="000000" w:themeColor="text1"/>
          <w:sz w:val="22"/>
          <w:szCs w:val="22"/>
        </w:rPr>
        <w:t xml:space="preserve"> Preferir la oferta de bienes o servicios nacionales frente a la oferta de bienes o ser</w:t>
      </w:r>
      <w:r w:rsidRPr="00006D52">
        <w:rPr>
          <w:rFonts w:ascii="Verdana" w:hAnsi="Verdana" w:cs="Arial"/>
          <w:color w:val="000000" w:themeColor="text1"/>
          <w:sz w:val="22"/>
          <w:szCs w:val="22"/>
        </w:rPr>
        <w:softHyphen/>
        <w:t>vicios extranjeros.</w:t>
      </w:r>
    </w:p>
    <w:p w14:paraId="06120B91" w14:textId="77777777" w:rsidR="009A12E9" w:rsidRPr="00006D52" w:rsidRDefault="009A12E9" w:rsidP="009A12E9">
      <w:pPr>
        <w:jc w:val="both"/>
        <w:rPr>
          <w:rFonts w:ascii="Verdana" w:hAnsi="Verdana" w:cs="Arial"/>
          <w:color w:val="000000" w:themeColor="text1"/>
          <w:sz w:val="22"/>
          <w:szCs w:val="22"/>
        </w:rPr>
      </w:pPr>
    </w:p>
    <w:p w14:paraId="7D526FB2"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z w:val="22"/>
          <w:szCs w:val="22"/>
        </w:rPr>
        <w:t>2.</w:t>
      </w:r>
      <w:r w:rsidRPr="00006D52">
        <w:rPr>
          <w:rFonts w:ascii="Verdana" w:hAnsi="Verdana" w:cs="Arial"/>
          <w:color w:val="000000" w:themeColor="text1"/>
          <w:sz w:val="22"/>
          <w:szCs w:val="22"/>
        </w:rPr>
        <w:t xml:space="preserve"> Preferir las ofertas presentada por una Mipyme nacional.</w:t>
      </w:r>
    </w:p>
    <w:p w14:paraId="5E93FE71" w14:textId="77777777" w:rsidR="009A12E9" w:rsidRPr="00006D52" w:rsidRDefault="009A12E9" w:rsidP="009A12E9">
      <w:pPr>
        <w:jc w:val="both"/>
        <w:rPr>
          <w:rFonts w:ascii="Verdana" w:hAnsi="Verdana" w:cs="Arial"/>
          <w:b/>
          <w:color w:val="000000" w:themeColor="text1"/>
          <w:sz w:val="22"/>
          <w:szCs w:val="22"/>
        </w:rPr>
      </w:pPr>
    </w:p>
    <w:p w14:paraId="6E951BC6"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z w:val="22"/>
          <w:szCs w:val="22"/>
        </w:rPr>
        <w:t xml:space="preserve">NOTA: </w:t>
      </w:r>
      <w:r w:rsidRPr="00006D52">
        <w:rPr>
          <w:rFonts w:ascii="Verdana" w:hAnsi="Verdana" w:cs="Arial"/>
          <w:color w:val="000000" w:themeColor="text1"/>
          <w:sz w:val="22"/>
          <w:szCs w:val="22"/>
        </w:rPr>
        <w:t xml:space="preserve">Cuando un consorcio, unión temporal o promesa de sociedad futura esté conformado en un cien por ciento (100%) por Mypimes nacionales, es en sí, una Mipyme Nacional. </w:t>
      </w:r>
    </w:p>
    <w:p w14:paraId="69577C41" w14:textId="77777777" w:rsidR="009A12E9" w:rsidRPr="00006D52" w:rsidRDefault="009A12E9" w:rsidP="009A12E9">
      <w:pPr>
        <w:jc w:val="both"/>
        <w:rPr>
          <w:rFonts w:ascii="Verdana" w:hAnsi="Verdana" w:cs="Arial"/>
          <w:color w:val="000000" w:themeColor="text1"/>
          <w:sz w:val="22"/>
          <w:szCs w:val="22"/>
        </w:rPr>
      </w:pPr>
    </w:p>
    <w:p w14:paraId="5C46B73B"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z w:val="22"/>
          <w:szCs w:val="22"/>
        </w:rPr>
        <w:t>3.</w:t>
      </w:r>
      <w:r w:rsidRPr="00006D52">
        <w:rPr>
          <w:rFonts w:ascii="Verdana" w:hAnsi="Verdana" w:cs="Arial"/>
          <w:color w:val="000000" w:themeColor="text1"/>
          <w:sz w:val="22"/>
          <w:szCs w:val="22"/>
        </w:rPr>
        <w:t xml:space="preserve"> 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integrantes del Consorcio, Unión Temporal o promesa de sociedad futura.</w:t>
      </w:r>
    </w:p>
    <w:p w14:paraId="1FF048AC" w14:textId="77777777" w:rsidR="009A12E9" w:rsidRPr="00006D52" w:rsidRDefault="009A12E9" w:rsidP="009A12E9">
      <w:pPr>
        <w:jc w:val="both"/>
        <w:rPr>
          <w:rFonts w:ascii="Verdana" w:hAnsi="Verdana" w:cs="Arial"/>
          <w:color w:val="000000" w:themeColor="text1"/>
          <w:sz w:val="22"/>
          <w:szCs w:val="22"/>
        </w:rPr>
      </w:pPr>
    </w:p>
    <w:p w14:paraId="6020BA16" w14:textId="6BE195B5"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z w:val="22"/>
          <w:szCs w:val="22"/>
        </w:rPr>
        <w:t xml:space="preserve">NOTA: </w:t>
      </w:r>
      <w:r w:rsidRPr="00006D52">
        <w:rPr>
          <w:rFonts w:ascii="Verdana" w:hAnsi="Verdana" w:cs="Arial"/>
          <w:color w:val="000000" w:themeColor="text1"/>
          <w:sz w:val="22"/>
          <w:szCs w:val="22"/>
        </w:rPr>
        <w:t>Este numeral 3 aplica, en caso</w:t>
      </w:r>
      <w:r w:rsidR="001B0EDB" w:rsidRPr="00006D52">
        <w:rPr>
          <w:rFonts w:ascii="Verdana" w:hAnsi="Verdana" w:cs="Arial"/>
          <w:color w:val="000000" w:themeColor="text1"/>
          <w:sz w:val="22"/>
          <w:szCs w:val="22"/>
        </w:rPr>
        <w:t xml:space="preserve"> de</w:t>
      </w:r>
      <w:r w:rsidRPr="00006D52">
        <w:rPr>
          <w:rFonts w:ascii="Verdana" w:hAnsi="Verdana" w:cs="Arial"/>
          <w:color w:val="000000" w:themeColor="text1"/>
          <w:sz w:val="22"/>
          <w:szCs w:val="22"/>
        </w:rPr>
        <w:t xml:space="preserve"> que la participación de las Mypimes sea igual o mayor al 25% y </w:t>
      </w:r>
      <w:r w:rsidRPr="00006D52">
        <w:rPr>
          <w:rFonts w:ascii="Verdana" w:hAnsi="Verdana" w:cs="Arial"/>
          <w:b/>
          <w:color w:val="000000" w:themeColor="text1"/>
          <w:sz w:val="22"/>
          <w:szCs w:val="22"/>
        </w:rPr>
        <w:t xml:space="preserve">MENOR </w:t>
      </w:r>
      <w:r w:rsidRPr="00006D52">
        <w:rPr>
          <w:rFonts w:ascii="Verdana" w:hAnsi="Verdana" w:cs="Arial"/>
          <w:color w:val="000000" w:themeColor="text1"/>
          <w:sz w:val="22"/>
          <w:szCs w:val="22"/>
        </w:rPr>
        <w:t xml:space="preserve">al 100%, y no cuando el consorcio, unión temporal o promesa de sociedad futura estén conformados en un 100% por Mypimes Nacionales. </w:t>
      </w:r>
    </w:p>
    <w:p w14:paraId="628FC265" w14:textId="77777777" w:rsidR="009A12E9" w:rsidRPr="00006D52" w:rsidRDefault="009A12E9" w:rsidP="009A12E9">
      <w:pPr>
        <w:jc w:val="both"/>
        <w:rPr>
          <w:rFonts w:ascii="Verdana" w:hAnsi="Verdana" w:cs="Arial"/>
          <w:color w:val="000000" w:themeColor="text1"/>
          <w:sz w:val="22"/>
          <w:szCs w:val="22"/>
        </w:rPr>
      </w:pPr>
    </w:p>
    <w:p w14:paraId="402185D1"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z w:val="22"/>
          <w:szCs w:val="22"/>
        </w:rPr>
        <w:t>4.</w:t>
      </w:r>
      <w:r w:rsidRPr="00006D52">
        <w:rPr>
          <w:rFonts w:ascii="Verdana" w:hAnsi="Verdana" w:cs="Arial"/>
          <w:color w:val="000000" w:themeColor="text1"/>
          <w:sz w:val="22"/>
          <w:szCs w:val="22"/>
        </w:rPr>
        <w:t xml:space="preserve"> Preferir la propuesta presentada por el oferente que acredite en las condiciones esta</w:t>
      </w:r>
      <w:r w:rsidRPr="00006D52">
        <w:rPr>
          <w:rFonts w:ascii="Verdana" w:hAnsi="Verdana" w:cs="Arial"/>
          <w:color w:val="000000" w:themeColor="text1"/>
          <w:sz w:val="22"/>
          <w:szCs w:val="22"/>
        </w:rPr>
        <w:softHyphen/>
        <w:t>blecidas en la ley que por lo menos el diez por ciento (10%) de su nómina está en condición de discapacidad a la que se refiere la Ley </w:t>
      </w:r>
      <w:hyperlink r:id="rId15" w:anchor="0" w:history="1">
        <w:r w:rsidRPr="00006D52">
          <w:rPr>
            <w:rStyle w:val="Hipervnculo"/>
            <w:rFonts w:ascii="Verdana" w:hAnsi="Verdana" w:cs="Arial"/>
            <w:color w:val="000000" w:themeColor="text1"/>
            <w:sz w:val="22"/>
            <w:szCs w:val="22"/>
          </w:rPr>
          <w:t>361</w:t>
        </w:r>
      </w:hyperlink>
      <w:r w:rsidRPr="00006D52">
        <w:rPr>
          <w:rFonts w:ascii="Verdana" w:hAnsi="Verdana" w:cs="Arial"/>
          <w:color w:val="000000" w:themeColor="text1"/>
          <w:sz w:val="22"/>
          <w:szCs w:val="22"/>
        </w:rPr>
        <w:t>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11776B2" w14:textId="77777777" w:rsidR="009A12E9" w:rsidRPr="00006D52" w:rsidRDefault="009A12E9" w:rsidP="009A12E9">
      <w:pPr>
        <w:jc w:val="both"/>
        <w:rPr>
          <w:rFonts w:ascii="Verdana" w:hAnsi="Verdana" w:cs="Arial"/>
          <w:b/>
          <w:color w:val="000000" w:themeColor="text1"/>
          <w:sz w:val="22"/>
          <w:szCs w:val="22"/>
        </w:rPr>
      </w:pPr>
    </w:p>
    <w:p w14:paraId="5C316759"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Pr="00006D52">
        <w:rPr>
          <w:rFonts w:ascii="Verdana" w:hAnsi="Verdana" w:cs="Arial"/>
          <w:color w:val="000000" w:themeColor="text1"/>
          <w:sz w:val="22"/>
          <w:szCs w:val="22"/>
        </w:rPr>
        <w:t xml:space="preserve"> Para efectos de acreditar este requerimiento el proponente deberá presentar la certificación expida por el Ministerio de Trabajo o la entidad competente.</w:t>
      </w:r>
    </w:p>
    <w:p w14:paraId="6E56B59E" w14:textId="77777777" w:rsidR="009A12E9" w:rsidRPr="00006D52" w:rsidRDefault="009A12E9" w:rsidP="009A12E9">
      <w:pPr>
        <w:jc w:val="both"/>
        <w:rPr>
          <w:rFonts w:ascii="Verdana" w:hAnsi="Verdana" w:cs="Arial"/>
          <w:color w:val="000000" w:themeColor="text1"/>
          <w:sz w:val="22"/>
          <w:szCs w:val="22"/>
        </w:rPr>
      </w:pPr>
    </w:p>
    <w:p w14:paraId="0F826B02" w14:textId="77777777" w:rsidR="009A12E9" w:rsidRPr="00006D52" w:rsidRDefault="009A12E9" w:rsidP="009A12E9">
      <w:pPr>
        <w:pStyle w:val="Default"/>
        <w:jc w:val="both"/>
        <w:rPr>
          <w:rFonts w:ascii="Verdana" w:hAnsi="Verdana"/>
          <w:color w:val="000000" w:themeColor="text1"/>
          <w:sz w:val="22"/>
          <w:szCs w:val="22"/>
          <w:lang w:val="es-CO"/>
        </w:rPr>
      </w:pPr>
      <w:r w:rsidRPr="00006D52">
        <w:rPr>
          <w:rFonts w:ascii="Verdana" w:hAnsi="Verdana"/>
          <w:b/>
          <w:color w:val="000000" w:themeColor="text1"/>
          <w:sz w:val="22"/>
          <w:szCs w:val="22"/>
          <w:lang w:val="es-CO"/>
        </w:rPr>
        <w:t>NOTA:</w:t>
      </w:r>
      <w:r w:rsidRPr="00006D52">
        <w:rPr>
          <w:rFonts w:ascii="Verdana" w:hAnsi="Verdana"/>
          <w:color w:val="000000" w:themeColor="text1"/>
          <w:sz w:val="22"/>
          <w:szCs w:val="22"/>
          <w:lang w:val="es-CO"/>
        </w:rPr>
        <w:t xml:space="preserve"> Para efectos de acreditar este requerimiento el proponente deberá desde el inicio de la presentación de la propuesta, so pena de no ser tenidas en cuenta, aportar la certificación expida por el Ministerio de Trabajo o la entidad competente que demuestre la anterior condición. Dicho en otros términos, los documentos para determinar el desempate deben presentarse con la propuesta, so pena de no ser tenidos en cuenta. </w:t>
      </w:r>
    </w:p>
    <w:p w14:paraId="194FE1E7" w14:textId="77777777" w:rsidR="009A12E9" w:rsidRPr="00006D52" w:rsidRDefault="009A12E9" w:rsidP="009A12E9">
      <w:pPr>
        <w:jc w:val="both"/>
        <w:rPr>
          <w:rFonts w:ascii="Verdana" w:hAnsi="Verdana" w:cs="Arial"/>
          <w:color w:val="000000" w:themeColor="text1"/>
          <w:sz w:val="22"/>
          <w:szCs w:val="22"/>
        </w:rPr>
      </w:pPr>
    </w:p>
    <w:p w14:paraId="289A1AE9"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b/>
          <w:color w:val="000000" w:themeColor="text1"/>
          <w:sz w:val="22"/>
          <w:szCs w:val="22"/>
        </w:rPr>
        <w:lastRenderedPageBreak/>
        <w:t>5.</w:t>
      </w:r>
      <w:r w:rsidRPr="00006D52">
        <w:rPr>
          <w:rFonts w:ascii="Verdana" w:hAnsi="Verdana" w:cs="Arial"/>
          <w:color w:val="000000" w:themeColor="text1"/>
          <w:sz w:val="22"/>
          <w:szCs w:val="22"/>
        </w:rPr>
        <w:t xml:space="preserve"> Utilizar un método aleatorio para seleccionar el oferente, método que deberá haber sido previsto en los pliegos de condiciones del Proceso de Contratación.</w:t>
      </w:r>
    </w:p>
    <w:p w14:paraId="3B0714C4" w14:textId="77777777" w:rsidR="009A12E9" w:rsidRPr="00006D52" w:rsidRDefault="009A12E9" w:rsidP="009A12E9">
      <w:pPr>
        <w:jc w:val="both"/>
        <w:rPr>
          <w:rFonts w:ascii="Verdana" w:hAnsi="Verdana" w:cs="Arial"/>
          <w:b/>
          <w:color w:val="000000" w:themeColor="text1"/>
          <w:sz w:val="22"/>
          <w:szCs w:val="22"/>
        </w:rPr>
      </w:pPr>
    </w:p>
    <w:p w14:paraId="19B47EEB" w14:textId="483922C3" w:rsidR="009A12E9" w:rsidRPr="00006D52" w:rsidRDefault="009A12E9" w:rsidP="009A12E9">
      <w:pPr>
        <w:pStyle w:val="western"/>
        <w:shd w:val="clear" w:color="auto" w:fill="FFFFFF"/>
        <w:spacing w:after="0" w:afterAutospacing="0"/>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Pr="00006D52">
        <w:rPr>
          <w:rFonts w:ascii="Verdana" w:hAnsi="Verdana" w:cs="Arial"/>
          <w:color w:val="000000" w:themeColor="text1"/>
          <w:sz w:val="22"/>
          <w:szCs w:val="22"/>
        </w:rPr>
        <w:t xml:space="preserve"> Para dar aplicación al numeral anterior, se procederá a elegir el ganador mediante el sorteo por balotas, para esto, se citar</w:t>
      </w:r>
      <w:r w:rsidR="001B0EDB" w:rsidRPr="00006D52">
        <w:rPr>
          <w:rFonts w:ascii="Verdana" w:hAnsi="Verdana" w:cs="Arial"/>
          <w:color w:val="000000" w:themeColor="text1"/>
          <w:sz w:val="22"/>
          <w:szCs w:val="22"/>
        </w:rPr>
        <w:t>á</w:t>
      </w:r>
      <w:r w:rsidRPr="00006D52">
        <w:rPr>
          <w:rFonts w:ascii="Verdana" w:hAnsi="Verdana" w:cs="Arial"/>
          <w:color w:val="000000" w:themeColor="text1"/>
          <w:sz w:val="22"/>
          <w:szCs w:val="22"/>
        </w:rPr>
        <w:t xml:space="preserve"> a cada uno de los proponentes empatados a la audiencia de desempate, a través de un mensaje por el SECOP II, en dicha citación se indicará el día, la hora y el lugar donde los representantes Legales o apoderados escogerán las balotas. El ganador del sorteo es aquel que haya escogido el número mayor.</w:t>
      </w:r>
    </w:p>
    <w:p w14:paraId="3C75BD6F" w14:textId="39973768" w:rsidR="009A12E9" w:rsidRPr="00006D52" w:rsidRDefault="009A12E9" w:rsidP="009A12E9">
      <w:pPr>
        <w:pStyle w:val="western"/>
        <w:shd w:val="clear" w:color="auto" w:fill="FFFFFF"/>
        <w:spacing w:after="0" w:afterAutospacing="0"/>
        <w:jc w:val="both"/>
        <w:rPr>
          <w:rFonts w:ascii="Verdana" w:hAnsi="Verdana" w:cs="Arial"/>
          <w:color w:val="000000" w:themeColor="text1"/>
          <w:sz w:val="22"/>
          <w:szCs w:val="22"/>
        </w:rPr>
      </w:pPr>
      <w:r w:rsidRPr="00006D52">
        <w:rPr>
          <w:rFonts w:ascii="Verdana" w:hAnsi="Verdana" w:cs="Arial"/>
          <w:color w:val="000000" w:themeColor="text1"/>
          <w:sz w:val="22"/>
          <w:szCs w:val="22"/>
        </w:rPr>
        <w:t>Los proponentes empatados escogerán las balotas, según el orden de presentación de ofertas en el SECOP II, iniciando con el proponente que present</w:t>
      </w:r>
      <w:r w:rsidR="00F55521" w:rsidRPr="00006D52">
        <w:rPr>
          <w:rFonts w:ascii="Verdana" w:hAnsi="Verdana" w:cs="Arial"/>
          <w:color w:val="000000" w:themeColor="text1"/>
          <w:sz w:val="22"/>
          <w:szCs w:val="22"/>
        </w:rPr>
        <w:t>ó</w:t>
      </w:r>
      <w:r w:rsidRPr="00006D52">
        <w:rPr>
          <w:rFonts w:ascii="Verdana" w:hAnsi="Verdana" w:cs="Arial"/>
          <w:color w:val="000000" w:themeColor="text1"/>
          <w:sz w:val="22"/>
          <w:szCs w:val="22"/>
        </w:rPr>
        <w:t xml:space="preserve"> primero la propuesta.</w:t>
      </w:r>
    </w:p>
    <w:p w14:paraId="0BF130C8" w14:textId="77777777" w:rsidR="009A12E9" w:rsidRPr="00006D52" w:rsidRDefault="009A12E9" w:rsidP="009A12E9">
      <w:pPr>
        <w:pStyle w:val="western"/>
        <w:shd w:val="clear" w:color="auto" w:fill="FFFFFF"/>
        <w:spacing w:after="0" w:afterAutospacing="0"/>
        <w:jc w:val="both"/>
        <w:rPr>
          <w:rFonts w:ascii="Verdana" w:hAnsi="Verdana" w:cs="Arial"/>
          <w:color w:val="000000" w:themeColor="text1"/>
          <w:sz w:val="22"/>
          <w:szCs w:val="22"/>
        </w:rPr>
      </w:pPr>
      <w:r w:rsidRPr="00006D52">
        <w:rPr>
          <w:rFonts w:ascii="Verdana" w:hAnsi="Verdana" w:cs="Arial"/>
          <w:color w:val="000000" w:themeColor="text1"/>
          <w:sz w:val="22"/>
          <w:szCs w:val="22"/>
        </w:rPr>
        <w:t>En caso de no asistir el representante legal o apoderado del proponente empatado, la balota la escogerá un representante de la Oficina de Control Interno de Gestión del Ministerio de Cultura.</w:t>
      </w:r>
    </w:p>
    <w:p w14:paraId="3EE919E2" w14:textId="77777777" w:rsidR="009A12E9" w:rsidRPr="00006D52" w:rsidRDefault="009A12E9" w:rsidP="009A12E9">
      <w:pPr>
        <w:jc w:val="both"/>
        <w:rPr>
          <w:rFonts w:ascii="Verdana" w:hAnsi="Verdana" w:cs="Arial"/>
          <w:color w:val="000000" w:themeColor="text1"/>
          <w:sz w:val="22"/>
          <w:szCs w:val="22"/>
        </w:rPr>
      </w:pPr>
    </w:p>
    <w:p w14:paraId="0F92D9E8" w14:textId="77777777" w:rsidR="009A12E9" w:rsidRPr="00006D52" w:rsidRDefault="009A12E9" w:rsidP="001E0A51">
      <w:pPr>
        <w:pStyle w:val="Ttulo1"/>
        <w:numPr>
          <w:ilvl w:val="1"/>
          <w:numId w:val="37"/>
        </w:numPr>
        <w:jc w:val="both"/>
        <w:rPr>
          <w:rFonts w:ascii="Verdana" w:hAnsi="Verdana" w:cs="Arial"/>
          <w:color w:val="000000" w:themeColor="text1"/>
          <w:sz w:val="22"/>
          <w:szCs w:val="22"/>
          <w:lang w:val="es-CO"/>
        </w:rPr>
      </w:pPr>
      <w:bookmarkStart w:id="555" w:name="_Toc6928162"/>
      <w:r w:rsidRPr="00006D52">
        <w:rPr>
          <w:rFonts w:ascii="Verdana" w:hAnsi="Verdana" w:cs="Arial"/>
          <w:color w:val="000000" w:themeColor="text1"/>
          <w:sz w:val="22"/>
          <w:szCs w:val="22"/>
          <w:lang w:val="es-CO"/>
        </w:rPr>
        <w:t>Certificación de Mipymes</w:t>
      </w:r>
      <w:bookmarkEnd w:id="555"/>
    </w:p>
    <w:p w14:paraId="0FBE54DA" w14:textId="77777777" w:rsidR="009A12E9" w:rsidRPr="00006D52" w:rsidRDefault="009A12E9" w:rsidP="009A12E9">
      <w:pPr>
        <w:jc w:val="both"/>
        <w:rPr>
          <w:rFonts w:ascii="Verdana" w:hAnsi="Verdana" w:cs="Arial"/>
          <w:color w:val="000000" w:themeColor="text1"/>
          <w:sz w:val="22"/>
          <w:szCs w:val="22"/>
        </w:rPr>
      </w:pPr>
    </w:p>
    <w:p w14:paraId="13C9F22F"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Para efectos de verificar la condición de micro, pequeñas y medianas empresas se tendrá en cuenta la clasificación que al respecto determina el certificado de </w:t>
      </w:r>
      <w:r w:rsidRPr="00006D52">
        <w:rPr>
          <w:rFonts w:ascii="Verdana" w:hAnsi="Verdana" w:cs="Arial"/>
          <w:b/>
          <w:color w:val="000000" w:themeColor="text1"/>
          <w:sz w:val="22"/>
          <w:szCs w:val="22"/>
        </w:rPr>
        <w:t>REGISTRO ÚNICO DE PROPONENTES</w:t>
      </w:r>
      <w:r w:rsidRPr="00006D52">
        <w:rPr>
          <w:rFonts w:ascii="Verdana" w:hAnsi="Verdana" w:cs="Arial"/>
          <w:color w:val="000000" w:themeColor="text1"/>
          <w:sz w:val="22"/>
          <w:szCs w:val="22"/>
        </w:rPr>
        <w:t xml:space="preserve">, o </w:t>
      </w:r>
      <w:r w:rsidRPr="00006D52">
        <w:rPr>
          <w:rFonts w:ascii="Verdana" w:hAnsi="Verdana" w:cs="Arial"/>
          <w:b/>
          <w:color w:val="000000" w:themeColor="text1"/>
          <w:sz w:val="22"/>
          <w:szCs w:val="22"/>
        </w:rPr>
        <w:t>aportar con su propuesta</w:t>
      </w:r>
      <w:r w:rsidRPr="00006D52">
        <w:rPr>
          <w:rFonts w:ascii="Verdana" w:hAnsi="Verdana" w:cs="Arial"/>
          <w:color w:val="000000" w:themeColor="text1"/>
          <w:sz w:val="22"/>
          <w:szCs w:val="22"/>
        </w:rPr>
        <w:t xml:space="preserve"> certificación suscrita por revisor fiscal o contador público en la que acredite, que su empresa cumple con la condición de ser Mipyme con los requisitos establecidos en el artículo 2 de la Ley 905 del 2 de agosto de 2004. </w:t>
      </w:r>
    </w:p>
    <w:p w14:paraId="455CB763" w14:textId="77777777" w:rsidR="009A12E9" w:rsidRPr="00006D52" w:rsidRDefault="009A12E9" w:rsidP="009A12E9">
      <w:pPr>
        <w:jc w:val="both"/>
        <w:rPr>
          <w:rFonts w:ascii="Verdana" w:hAnsi="Verdana" w:cs="Arial"/>
          <w:color w:val="000000" w:themeColor="text1"/>
          <w:sz w:val="22"/>
          <w:szCs w:val="22"/>
        </w:rPr>
      </w:pPr>
    </w:p>
    <w:p w14:paraId="10F4214B"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la oferta es presentada por un consorcio o unión temporal, cada uno de sus integrantes deben presentar de manera independiente la anterior certificación. </w:t>
      </w:r>
    </w:p>
    <w:p w14:paraId="00ADE2F0" w14:textId="77777777" w:rsidR="009A12E9" w:rsidRPr="00006D52" w:rsidRDefault="009A12E9" w:rsidP="009A12E9">
      <w:pPr>
        <w:jc w:val="both"/>
        <w:rPr>
          <w:rFonts w:ascii="Verdana" w:hAnsi="Verdana" w:cs="Arial"/>
          <w:color w:val="000000" w:themeColor="text1"/>
          <w:sz w:val="22"/>
          <w:szCs w:val="22"/>
        </w:rPr>
      </w:pPr>
    </w:p>
    <w:p w14:paraId="29E7B681"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el evento que la condición de MYPIME aparezca señalada en el RUP prevalecerá sobre cualquier certificado adicional. </w:t>
      </w:r>
    </w:p>
    <w:p w14:paraId="395137E0" w14:textId="77777777" w:rsidR="009A12E9" w:rsidRPr="00006D52" w:rsidRDefault="009A12E9" w:rsidP="009A12E9">
      <w:pPr>
        <w:jc w:val="both"/>
        <w:rPr>
          <w:rFonts w:ascii="Verdana" w:hAnsi="Verdana" w:cs="Arial"/>
          <w:color w:val="000000" w:themeColor="text1"/>
          <w:sz w:val="22"/>
          <w:szCs w:val="22"/>
        </w:rPr>
      </w:pPr>
    </w:p>
    <w:p w14:paraId="7BD95683" w14:textId="77777777" w:rsidR="009A12E9" w:rsidRPr="00006D52" w:rsidRDefault="009A12E9" w:rsidP="009A12E9">
      <w:pPr>
        <w:pStyle w:val="Default"/>
        <w:jc w:val="both"/>
        <w:rPr>
          <w:rFonts w:ascii="Verdana" w:hAnsi="Verdana"/>
          <w:b/>
          <w:color w:val="000000" w:themeColor="text1"/>
          <w:sz w:val="22"/>
          <w:szCs w:val="22"/>
          <w:lang w:val="es-CO"/>
        </w:rPr>
      </w:pPr>
      <w:r w:rsidRPr="00006D52">
        <w:rPr>
          <w:rFonts w:ascii="Verdana" w:hAnsi="Verdana"/>
          <w:b/>
          <w:color w:val="000000" w:themeColor="text1"/>
          <w:sz w:val="22"/>
          <w:szCs w:val="22"/>
          <w:lang w:val="es-CO"/>
        </w:rPr>
        <w:t xml:space="preserve">Nota: </w:t>
      </w:r>
      <w:r w:rsidRPr="00006D52">
        <w:rPr>
          <w:rFonts w:ascii="Verdana" w:hAnsi="Verdana"/>
          <w:color w:val="000000" w:themeColor="text1"/>
          <w:sz w:val="22"/>
          <w:szCs w:val="22"/>
          <w:lang w:val="es-CO"/>
        </w:rPr>
        <w:t xml:space="preserve">Para efectos de ser favorecido con el criterio de desempate MIPYMES, sea de manera individual o por consorcio o unión temporal los documentos aquí solicitados (certificación suscrita por revisor fiscal o contador público, siempre que en el RUP no se pueda verificar dicha condición, deberán ser entregados desde el inicio de la presentación de la propuesta, so pena de no ser tenidas en cuenta) </w:t>
      </w:r>
    </w:p>
    <w:p w14:paraId="5BD8E8B5" w14:textId="77777777" w:rsidR="009A12E9" w:rsidRPr="00006D52" w:rsidRDefault="009A12E9" w:rsidP="009A12E9">
      <w:pPr>
        <w:jc w:val="both"/>
        <w:rPr>
          <w:rFonts w:ascii="Verdana" w:hAnsi="Verdana" w:cs="Arial"/>
          <w:color w:val="000000" w:themeColor="text1"/>
          <w:sz w:val="22"/>
          <w:szCs w:val="22"/>
        </w:rPr>
      </w:pPr>
    </w:p>
    <w:p w14:paraId="2B64512E" w14:textId="77777777" w:rsidR="009A12E9" w:rsidRPr="00006D52" w:rsidRDefault="009A12E9" w:rsidP="009A12E9">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 </w:t>
      </w:r>
    </w:p>
    <w:p w14:paraId="428B1AFE" w14:textId="77777777" w:rsidR="009A12E9" w:rsidRPr="00006D52" w:rsidRDefault="009A12E9" w:rsidP="001E0A51">
      <w:pPr>
        <w:pStyle w:val="Ttulo1"/>
        <w:numPr>
          <w:ilvl w:val="1"/>
          <w:numId w:val="37"/>
        </w:numPr>
        <w:jc w:val="both"/>
        <w:rPr>
          <w:rFonts w:ascii="Verdana" w:hAnsi="Verdana" w:cs="Arial"/>
          <w:color w:val="000000" w:themeColor="text1"/>
          <w:sz w:val="22"/>
          <w:szCs w:val="22"/>
          <w:lang w:val="es-CO"/>
        </w:rPr>
      </w:pPr>
      <w:bookmarkStart w:id="556" w:name="_Toc6928163"/>
      <w:r w:rsidRPr="00006D52">
        <w:rPr>
          <w:rFonts w:ascii="Verdana" w:hAnsi="Verdana" w:cs="Arial"/>
          <w:color w:val="000000" w:themeColor="text1"/>
          <w:sz w:val="22"/>
          <w:szCs w:val="22"/>
          <w:lang w:val="es-CO"/>
        </w:rPr>
        <w:t>Causales de Rechazo de las Propuestas</w:t>
      </w:r>
      <w:bookmarkEnd w:id="556"/>
    </w:p>
    <w:p w14:paraId="6D974E79" w14:textId="77777777" w:rsidR="009A12E9" w:rsidRPr="00006D52" w:rsidRDefault="009A12E9" w:rsidP="009A12E9">
      <w:pPr>
        <w:jc w:val="both"/>
        <w:rPr>
          <w:rFonts w:ascii="Verdana" w:hAnsi="Verdana" w:cs="Arial"/>
          <w:color w:val="000000" w:themeColor="text1"/>
          <w:sz w:val="22"/>
          <w:szCs w:val="22"/>
        </w:rPr>
      </w:pPr>
    </w:p>
    <w:p w14:paraId="60AA6DBE"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Cuando se presenten dos o más propuestas por el mismo oferente, bajo el mismo nombre o con nombres diferentes para el presente proceso.</w:t>
      </w:r>
    </w:p>
    <w:p w14:paraId="0541008C"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Cuando alguno de los integrantes del oferente que se presente en consorcio o unión temporal haga parte de otro oferente, conforme a la ley 1882 de 2018.</w:t>
      </w:r>
    </w:p>
    <w:p w14:paraId="29BEAB44"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Cuando la oferta no se presente a través del SECOP II, salvo indisponibilidad del sistema, certificado por Colombia Compra Eficiente</w:t>
      </w:r>
    </w:p>
    <w:p w14:paraId="12BD1038"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Cuando la propuesta sea presentada extemporáneamente luego de la fecha y hora exacta señalada para el cierre del proceso o la presente en sitio diferente al destinado de acuerdo con los presente pliegos.</w:t>
      </w:r>
    </w:p>
    <w:p w14:paraId="7A23F6E0"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El Proponente o alguno de los integrantes del Consorcio o Unión Temporal, esté incurso en inhabilidades e incompatibilidades.</w:t>
      </w:r>
    </w:p>
    <w:p w14:paraId="50C2FAF7"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El Proponente o alguno de los integrantes del Consorcio o Unión Temporal se encuentren registrados en el boletín expedido por la Contraloría General de la República como responsables fiscales.</w:t>
      </w:r>
    </w:p>
    <w:p w14:paraId="6322BEDA"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No aportar el documento de constitución del Consorcio o Unión Temporal, según el caso, o sea presentado sin la suscripción de los integrantes, o no se designe el representante legal en el mismo, o que en el mismo se impongan limitaciones al representante legal y este las exceda.</w:t>
      </w:r>
    </w:p>
    <w:p w14:paraId="4700AB54"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Cuando el objeto social del Proponente o de los integrantes del Consorcio o Unión Temporal que sean persona jurídica, no guarde relación con el objeto a contratar.</w:t>
      </w:r>
    </w:p>
    <w:p w14:paraId="7FB99233"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no cumpla con los requisitos habilitantes exigidos, de capacidad jurídica, capacidad financiera requisitos de experiencia o técnicos habilitantes. </w:t>
      </w:r>
    </w:p>
    <w:p w14:paraId="0D2AA2D2"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Cuando el Proponente no cumpla con los requisitos mínimos exigidos para la propuesta.</w:t>
      </w:r>
    </w:p>
    <w:p w14:paraId="37B5022B" w14:textId="0780F4D8"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no subsane correctamente la información o documentación solicitada por el </w:t>
      </w:r>
      <w:r w:rsidRPr="00006D52">
        <w:rPr>
          <w:rFonts w:ascii="Verdana" w:hAnsi="Verdana" w:cs="Arial"/>
          <w:b/>
          <w:color w:val="000000" w:themeColor="text1"/>
          <w:sz w:val="22"/>
          <w:szCs w:val="22"/>
        </w:rPr>
        <w:t xml:space="preserve">MINISTERIO, </w:t>
      </w:r>
      <w:r w:rsidRPr="00006D52">
        <w:rPr>
          <w:rFonts w:ascii="Verdana" w:hAnsi="Verdana" w:cs="Arial"/>
          <w:color w:val="000000" w:themeColor="text1"/>
          <w:sz w:val="22"/>
          <w:szCs w:val="22"/>
        </w:rPr>
        <w:t>a más tardar hasta el último día de traslado de la evaluación</w:t>
      </w:r>
      <w:r w:rsidR="008516FC" w:rsidRPr="00006D52">
        <w:rPr>
          <w:rFonts w:ascii="Verdana" w:hAnsi="Verdana" w:cs="Arial"/>
          <w:color w:val="000000" w:themeColor="text1"/>
          <w:sz w:val="22"/>
          <w:szCs w:val="22"/>
        </w:rPr>
        <w:t xml:space="preserve"> y de acuerdo con la hora establecida en el </w:t>
      </w:r>
      <w:r w:rsidR="00AA3298" w:rsidRPr="00006D52">
        <w:rPr>
          <w:rFonts w:ascii="Verdana" w:hAnsi="Verdana" w:cs="Arial"/>
          <w:color w:val="000000" w:themeColor="text1"/>
          <w:sz w:val="22"/>
          <w:szCs w:val="22"/>
        </w:rPr>
        <w:t>cronograma</w:t>
      </w:r>
      <w:r w:rsidRPr="00006D52">
        <w:rPr>
          <w:rFonts w:ascii="Verdana" w:hAnsi="Verdana" w:cs="Arial"/>
          <w:color w:val="000000" w:themeColor="text1"/>
          <w:sz w:val="22"/>
          <w:szCs w:val="22"/>
        </w:rPr>
        <w:t>, conforme a la ley 1882 de 2018.</w:t>
      </w:r>
    </w:p>
    <w:p w14:paraId="36210815"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Cuando se compruebe que la información contenida en los documentos que componen la oferta, no es veraz o no corresponde con la realidad.</w:t>
      </w:r>
    </w:p>
    <w:p w14:paraId="2C3FED04" w14:textId="77777777" w:rsidR="009A12E9" w:rsidRPr="00006D52" w:rsidRDefault="009A12E9" w:rsidP="001E0A51">
      <w:pPr>
        <w:numPr>
          <w:ilvl w:val="0"/>
          <w:numId w:val="16"/>
        </w:numPr>
        <w:tabs>
          <w:tab w:val="num" w:pos="741"/>
        </w:tabs>
        <w:jc w:val="both"/>
        <w:rPr>
          <w:rFonts w:ascii="Verdana" w:hAnsi="Verdana" w:cs="Arial"/>
          <w:color w:val="000000" w:themeColor="text1"/>
          <w:sz w:val="22"/>
          <w:szCs w:val="22"/>
        </w:rPr>
      </w:pPr>
      <w:r w:rsidRPr="00006D52">
        <w:rPr>
          <w:rFonts w:ascii="Verdana" w:hAnsi="Verdana" w:cs="Arial"/>
          <w:color w:val="000000" w:themeColor="text1"/>
          <w:sz w:val="22"/>
          <w:szCs w:val="22"/>
        </w:rPr>
        <w:t>Cuando la propuesta se encuentre información o documentos que contengan datos tergiversados, alterados o tendientes a inducir a error al Ministerio.</w:t>
      </w:r>
    </w:p>
    <w:p w14:paraId="2B746EB2" w14:textId="77777777" w:rsidR="009A12E9" w:rsidRPr="00006D52" w:rsidRDefault="009A12E9" w:rsidP="001E0A51">
      <w:pPr>
        <w:numPr>
          <w:ilvl w:val="0"/>
          <w:numId w:val="16"/>
        </w:numPr>
        <w:jc w:val="both"/>
        <w:rPr>
          <w:rFonts w:ascii="Verdana" w:hAnsi="Verdana" w:cs="Arial"/>
          <w:color w:val="000000" w:themeColor="text1"/>
          <w:sz w:val="22"/>
          <w:szCs w:val="22"/>
        </w:rPr>
      </w:pPr>
      <w:r w:rsidRPr="00006D52">
        <w:rPr>
          <w:rFonts w:ascii="Verdana" w:hAnsi="Verdana" w:cs="Arial"/>
          <w:color w:val="000000" w:themeColor="text1"/>
          <w:sz w:val="22"/>
          <w:szCs w:val="22"/>
        </w:rPr>
        <w:t>Cuando el oferente persona natural o jurídica de manera individual o conjunta, partícipe en la conformación de otra persona jurídica que participe en el mismo proceso.</w:t>
      </w:r>
    </w:p>
    <w:p w14:paraId="2CC77E01" w14:textId="77777777" w:rsidR="009A12E9" w:rsidRPr="00006D52" w:rsidRDefault="009A12E9" w:rsidP="001E0A51">
      <w:pPr>
        <w:numPr>
          <w:ilvl w:val="0"/>
          <w:numId w:val="16"/>
        </w:numPr>
        <w:tabs>
          <w:tab w:val="num" w:pos="741"/>
        </w:tabs>
        <w:jc w:val="both"/>
        <w:rPr>
          <w:rFonts w:ascii="Verdana" w:hAnsi="Verdana" w:cs="Arial"/>
          <w:color w:val="000000" w:themeColor="text1"/>
          <w:sz w:val="22"/>
          <w:szCs w:val="22"/>
        </w:rPr>
      </w:pPr>
      <w:r w:rsidRPr="00006D52">
        <w:rPr>
          <w:rFonts w:ascii="Verdana" w:hAnsi="Verdana" w:cs="Arial"/>
          <w:color w:val="000000" w:themeColor="text1"/>
          <w:sz w:val="22"/>
          <w:szCs w:val="22"/>
        </w:rPr>
        <w:t>Cuando el representante legal o los Representantes Legales de una persona jurídica ostenten igual condición en otra u otras firmas diferentes, que también estén participando en la presente invitación, o participe como persona natural.</w:t>
      </w:r>
    </w:p>
    <w:p w14:paraId="52E4FD88" w14:textId="07F35056" w:rsidR="00B36C97" w:rsidRDefault="009A12E9" w:rsidP="001E0A51">
      <w:pPr>
        <w:numPr>
          <w:ilvl w:val="0"/>
          <w:numId w:val="16"/>
        </w:numPr>
        <w:tabs>
          <w:tab w:val="left" w:pos="786"/>
        </w:tabs>
        <w:suppressAutoHyphens w:val="0"/>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no se </w:t>
      </w:r>
      <w:r w:rsidR="00AA3298" w:rsidRPr="00006D52">
        <w:rPr>
          <w:rFonts w:ascii="Verdana" w:hAnsi="Verdana" w:cs="Arial"/>
          <w:color w:val="000000" w:themeColor="text1"/>
          <w:sz w:val="22"/>
          <w:szCs w:val="22"/>
        </w:rPr>
        <w:t xml:space="preserve">diligencie </w:t>
      </w:r>
      <w:r w:rsidRPr="00006D52">
        <w:rPr>
          <w:rFonts w:ascii="Verdana" w:hAnsi="Verdana" w:cs="Arial"/>
          <w:color w:val="000000" w:themeColor="text1"/>
          <w:sz w:val="22"/>
          <w:szCs w:val="22"/>
        </w:rPr>
        <w:t>en el</w:t>
      </w:r>
      <w:r w:rsidR="00AA3298" w:rsidRPr="00006D52">
        <w:rPr>
          <w:rFonts w:ascii="Verdana" w:hAnsi="Verdana" w:cs="Arial"/>
          <w:color w:val="000000" w:themeColor="text1"/>
          <w:sz w:val="22"/>
          <w:szCs w:val="22"/>
        </w:rPr>
        <w:t xml:space="preserve"> formulario del</w:t>
      </w:r>
      <w:r w:rsidRPr="00006D52">
        <w:rPr>
          <w:rFonts w:ascii="Verdana" w:hAnsi="Verdana" w:cs="Arial"/>
          <w:color w:val="000000" w:themeColor="text1"/>
          <w:sz w:val="22"/>
          <w:szCs w:val="22"/>
        </w:rPr>
        <w:t xml:space="preserve"> SECOP II, </w:t>
      </w:r>
      <w:r w:rsidR="003E361B">
        <w:rPr>
          <w:rFonts w:ascii="Verdana" w:hAnsi="Verdana" w:cs="Arial"/>
          <w:color w:val="000000" w:themeColor="text1"/>
          <w:sz w:val="22"/>
          <w:szCs w:val="22"/>
        </w:rPr>
        <w:t xml:space="preserve">el valor de </w:t>
      </w:r>
      <w:r w:rsidRPr="00006D52">
        <w:rPr>
          <w:rFonts w:ascii="Verdana" w:hAnsi="Verdana" w:cs="Arial"/>
          <w:color w:val="000000" w:themeColor="text1"/>
          <w:sz w:val="22"/>
          <w:szCs w:val="22"/>
        </w:rPr>
        <w:t>la propuesta económica.</w:t>
      </w:r>
    </w:p>
    <w:p w14:paraId="7C39AFF2" w14:textId="1D563F9F" w:rsidR="009A12E9" w:rsidRPr="00006D52" w:rsidRDefault="00B36C97" w:rsidP="001E0A51">
      <w:pPr>
        <w:numPr>
          <w:ilvl w:val="0"/>
          <w:numId w:val="16"/>
        </w:numPr>
        <w:tabs>
          <w:tab w:val="left" w:pos="786"/>
        </w:tabs>
        <w:suppressAutoHyphens w:val="0"/>
        <w:autoSpaceDE w:val="0"/>
        <w:autoSpaceDN w:val="0"/>
        <w:adjustRightInd w:val="0"/>
        <w:jc w:val="both"/>
        <w:rPr>
          <w:rFonts w:ascii="Verdana" w:hAnsi="Verdana" w:cs="Arial"/>
          <w:color w:val="000000" w:themeColor="text1"/>
          <w:sz w:val="22"/>
          <w:szCs w:val="22"/>
        </w:rPr>
      </w:pPr>
      <w:r>
        <w:rPr>
          <w:rFonts w:ascii="Verdana" w:hAnsi="Verdana" w:cs="Arial"/>
          <w:color w:val="000000" w:themeColor="text1"/>
          <w:sz w:val="22"/>
          <w:szCs w:val="22"/>
        </w:rPr>
        <w:t xml:space="preserve">Cuando no se presente el Anexo N° 6 </w:t>
      </w:r>
      <w:r w:rsidR="009A12E9" w:rsidRPr="00006D52">
        <w:rPr>
          <w:rFonts w:ascii="Verdana" w:hAnsi="Verdana" w:cs="Arial"/>
          <w:color w:val="000000" w:themeColor="text1"/>
          <w:sz w:val="22"/>
          <w:szCs w:val="22"/>
        </w:rPr>
        <w:t xml:space="preserve"> </w:t>
      </w:r>
      <w:r>
        <w:rPr>
          <w:rFonts w:ascii="Verdana" w:hAnsi="Verdana" w:cs="Arial"/>
          <w:color w:val="000000" w:themeColor="text1"/>
          <w:sz w:val="22"/>
          <w:szCs w:val="22"/>
        </w:rPr>
        <w:t>PROPUESTA ECONÓMICA al cierre del proceso.</w:t>
      </w:r>
    </w:p>
    <w:p w14:paraId="5F7C8E43" w14:textId="6D89CB46" w:rsidR="009A12E9" w:rsidRPr="00006D52" w:rsidRDefault="009A12E9" w:rsidP="001E0A51">
      <w:pPr>
        <w:numPr>
          <w:ilvl w:val="0"/>
          <w:numId w:val="16"/>
        </w:numPr>
        <w:tabs>
          <w:tab w:val="left" w:pos="786"/>
        </w:tabs>
        <w:suppressAutoHyphens w:val="0"/>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valor total de la oferta económica sea mayor al 100% del presupuesto oficial </w:t>
      </w:r>
    </w:p>
    <w:p w14:paraId="3C675423" w14:textId="77777777" w:rsidR="009A12E9" w:rsidRPr="00006D52" w:rsidRDefault="009A12E9" w:rsidP="001E0A51">
      <w:pPr>
        <w:numPr>
          <w:ilvl w:val="0"/>
          <w:numId w:val="16"/>
        </w:numPr>
        <w:tabs>
          <w:tab w:val="num" w:pos="741"/>
          <w:tab w:val="left" w:pos="786"/>
        </w:tabs>
        <w:suppressAutoHyphens w:val="0"/>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Si el </w:t>
      </w:r>
      <w:r w:rsidRPr="00006D52">
        <w:rPr>
          <w:rFonts w:ascii="Verdana" w:hAnsi="Verdana" w:cs="Arial"/>
          <w:color w:val="000000" w:themeColor="text1"/>
          <w:spacing w:val="-2"/>
          <w:sz w:val="22"/>
          <w:szCs w:val="22"/>
        </w:rPr>
        <w:t xml:space="preserve">proponente con la presentación de la propuesta no se encuentra </w:t>
      </w:r>
      <w:r w:rsidRPr="00006D52">
        <w:rPr>
          <w:rFonts w:ascii="Verdana" w:hAnsi="Verdana" w:cs="Arial"/>
          <w:color w:val="000000" w:themeColor="text1"/>
          <w:sz w:val="22"/>
          <w:szCs w:val="22"/>
        </w:rPr>
        <w:t xml:space="preserve">inscrito en el Registro Único de Proponentes RUP de la Cámara de Comercio con la Clasificación UNSPSC del Decreto 1082 de 2015 o no se encuentra en firme para la fecha máxima establecida en el cronograma para el </w:t>
      </w:r>
      <w:r w:rsidRPr="00006D52">
        <w:rPr>
          <w:rFonts w:ascii="Verdana" w:hAnsi="Verdana" w:cs="Arial"/>
          <w:bCs/>
          <w:color w:val="000000" w:themeColor="text1"/>
          <w:sz w:val="22"/>
          <w:szCs w:val="22"/>
        </w:rPr>
        <w:t>traslado del informe de evaluación y recepción de observaciones o documentos subsanables y observaciones</w:t>
      </w:r>
      <w:r w:rsidRPr="00006D52">
        <w:rPr>
          <w:rFonts w:ascii="Verdana" w:hAnsi="Verdana" w:cs="Arial"/>
          <w:color w:val="000000" w:themeColor="text1"/>
          <w:sz w:val="22"/>
          <w:szCs w:val="22"/>
        </w:rPr>
        <w:t>,</w:t>
      </w:r>
      <w:r w:rsidRPr="00006D52">
        <w:rPr>
          <w:rFonts w:ascii="Verdana" w:hAnsi="Verdana" w:cs="Arial"/>
          <w:i/>
          <w:color w:val="000000" w:themeColor="text1"/>
          <w:sz w:val="22"/>
          <w:szCs w:val="22"/>
        </w:rPr>
        <w:t xml:space="preserve"> </w:t>
      </w:r>
      <w:r w:rsidRPr="00006D52">
        <w:rPr>
          <w:rFonts w:ascii="Verdana" w:hAnsi="Verdana" w:cs="Arial"/>
          <w:color w:val="000000" w:themeColor="text1"/>
          <w:sz w:val="22"/>
          <w:szCs w:val="22"/>
        </w:rPr>
        <w:t xml:space="preserve">con el cumplimiento de lo establecido en el Decreto 1082 de 2015 y la Ley 1882 de 2018, para los fines que fue solicitado (Inscripción, Actualización, Renovación). </w:t>
      </w:r>
    </w:p>
    <w:p w14:paraId="63138CD1" w14:textId="77777777" w:rsidR="009A12E9" w:rsidRPr="00006D52" w:rsidRDefault="009A12E9" w:rsidP="001E0A51">
      <w:pPr>
        <w:numPr>
          <w:ilvl w:val="0"/>
          <w:numId w:val="16"/>
        </w:numPr>
        <w:tabs>
          <w:tab w:val="left" w:pos="786"/>
        </w:tabs>
        <w:suppressAutoHyphens w:val="0"/>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no entregue junto con su propuesta la garantía de seriedad de la oferta o entregue una garantía que no corresponde al proceso teniendo en cuenta que no coincide: nombre de la entidad beneficiaria, el valor asegurado, las garantías solicitadas con su respectiva vigencia y el objeto del proceso. </w:t>
      </w:r>
    </w:p>
    <w:p w14:paraId="000E206C" w14:textId="77777777" w:rsidR="009A12E9" w:rsidRPr="00006D52" w:rsidRDefault="009A12E9" w:rsidP="001E0A51">
      <w:pPr>
        <w:numPr>
          <w:ilvl w:val="0"/>
          <w:numId w:val="16"/>
        </w:numPr>
        <w:tabs>
          <w:tab w:val="left" w:pos="786"/>
        </w:tabs>
        <w:suppressAutoHyphens w:val="0"/>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Cuando de acuerdo con el dictamen del Revisor Fiscal el participante o alguno de sus integrantes se encuentre en casual de disolución</w:t>
      </w:r>
    </w:p>
    <w:p w14:paraId="38FE7154" w14:textId="77777777" w:rsidR="009A12E9" w:rsidRPr="00006D52" w:rsidRDefault="009A12E9" w:rsidP="001E0A51">
      <w:pPr>
        <w:numPr>
          <w:ilvl w:val="0"/>
          <w:numId w:val="16"/>
        </w:numPr>
        <w:tabs>
          <w:tab w:val="num" w:pos="741"/>
          <w:tab w:val="left" w:pos="786"/>
        </w:tabs>
        <w:suppressAutoHyphens w:val="0"/>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el proponente o alguno de sus integrantes estén reportados en el boletín Fiscal que expide la Contraloría General de la República como responsables fiscales y no tenga acuerdo de pago y/o en el Sistema de </w:t>
      </w:r>
      <w:r w:rsidRPr="00006D52">
        <w:rPr>
          <w:rFonts w:ascii="Verdana" w:hAnsi="Verdana" w:cs="Arial"/>
          <w:color w:val="000000" w:themeColor="text1"/>
          <w:sz w:val="22"/>
          <w:szCs w:val="22"/>
        </w:rPr>
        <w:lastRenderedPageBreak/>
        <w:t xml:space="preserve">Información de Registro de Sanciones y Causas de Inhabilidad (SIRI) de la Procuraduría General de la Nación </w:t>
      </w:r>
    </w:p>
    <w:p w14:paraId="144E6FCC" w14:textId="77777777" w:rsidR="009A12E9" w:rsidRPr="00006D52" w:rsidRDefault="009A12E9" w:rsidP="001E0A51">
      <w:pPr>
        <w:numPr>
          <w:ilvl w:val="0"/>
          <w:numId w:val="16"/>
        </w:numPr>
        <w:tabs>
          <w:tab w:val="num" w:pos="741"/>
          <w:tab w:val="left" w:pos="786"/>
        </w:tabs>
        <w:suppressAutoHyphens w:val="0"/>
        <w:autoSpaceDE w:val="0"/>
        <w:autoSpaceDN w:val="0"/>
        <w:adjustRightInd w:val="0"/>
        <w:jc w:val="both"/>
        <w:rPr>
          <w:rFonts w:ascii="Verdana" w:hAnsi="Verdana" w:cs="Arial"/>
          <w:color w:val="000000" w:themeColor="text1"/>
          <w:sz w:val="22"/>
          <w:szCs w:val="22"/>
        </w:rPr>
      </w:pPr>
      <w:r w:rsidRPr="00006D52">
        <w:rPr>
          <w:rFonts w:ascii="Verdana" w:hAnsi="Verdana" w:cs="Arial"/>
          <w:color w:val="000000" w:themeColor="text1"/>
          <w:sz w:val="22"/>
          <w:szCs w:val="22"/>
        </w:rPr>
        <w:t>Cuando el proponente figure en el Registro Nacional de Medidas Correctivas en los términos de los artículos 183 y 184 de la Ley 1801 de 2016 y en caso de Consorcios o Uniones Temporales cualquiera de los integrantes.</w:t>
      </w:r>
    </w:p>
    <w:p w14:paraId="2023A2C7" w14:textId="77777777" w:rsidR="009A12E9" w:rsidRPr="00006D52" w:rsidRDefault="009A12E9" w:rsidP="009A12E9">
      <w:pPr>
        <w:tabs>
          <w:tab w:val="num" w:pos="741"/>
          <w:tab w:val="left" w:pos="786"/>
        </w:tabs>
        <w:autoSpaceDE w:val="0"/>
        <w:autoSpaceDN w:val="0"/>
        <w:adjustRightInd w:val="0"/>
        <w:ind w:left="741"/>
        <w:jc w:val="both"/>
        <w:rPr>
          <w:rFonts w:ascii="Verdana" w:hAnsi="Verdana" w:cs="Arial"/>
          <w:color w:val="000000" w:themeColor="text1"/>
          <w:sz w:val="22"/>
          <w:szCs w:val="22"/>
        </w:rPr>
      </w:pPr>
      <w:r w:rsidRPr="00006D52">
        <w:rPr>
          <w:rFonts w:ascii="Verdana" w:hAnsi="Verdana" w:cs="Arial"/>
          <w:color w:val="000000" w:themeColor="text1"/>
          <w:sz w:val="22"/>
          <w:szCs w:val="22"/>
        </w:rPr>
        <w:t>27) Cuando el termino de duración del proponente persona jurídica sea inferior al plazo de ejecución del contrato su liquidación y un (1) año más o cuando el término de duración del consorcio o unión temporal sea inferior al plazo de ejecución del contrato su liquidación y un (1) año más.</w:t>
      </w:r>
    </w:p>
    <w:p w14:paraId="12287294" w14:textId="78C1EA0F" w:rsidR="009A12E9" w:rsidRPr="00006D52" w:rsidRDefault="009A12E9" w:rsidP="009A12E9">
      <w:pPr>
        <w:autoSpaceDE w:val="0"/>
        <w:autoSpaceDN w:val="0"/>
        <w:adjustRightInd w:val="0"/>
        <w:ind w:left="720"/>
        <w:jc w:val="both"/>
        <w:rPr>
          <w:rFonts w:ascii="Verdana" w:hAnsi="Verdana" w:cs="Arial"/>
          <w:color w:val="000000" w:themeColor="text1"/>
          <w:sz w:val="22"/>
          <w:szCs w:val="22"/>
        </w:rPr>
      </w:pPr>
      <w:r w:rsidRPr="00006D52">
        <w:rPr>
          <w:rFonts w:ascii="Verdana" w:hAnsi="Verdana" w:cs="Arial"/>
          <w:color w:val="000000" w:themeColor="text1"/>
          <w:sz w:val="22"/>
          <w:szCs w:val="22"/>
        </w:rPr>
        <w:t>28) Las demás establecidas en la Ley y en el pliego de condiciones.</w:t>
      </w:r>
    </w:p>
    <w:p w14:paraId="37AEAFC6" w14:textId="5E6F3CC3" w:rsidR="008516FC" w:rsidRPr="00006D52" w:rsidRDefault="008516FC" w:rsidP="001E0A51">
      <w:pPr>
        <w:pStyle w:val="Textosinformato1"/>
        <w:numPr>
          <w:ilvl w:val="0"/>
          <w:numId w:val="27"/>
        </w:numPr>
        <w:jc w:val="both"/>
        <w:rPr>
          <w:rFonts w:ascii="Verdana" w:hAnsi="Verdana" w:cs="Arial"/>
          <w:color w:val="000000" w:themeColor="text1"/>
          <w:sz w:val="22"/>
          <w:szCs w:val="22"/>
        </w:rPr>
      </w:pPr>
      <w:r w:rsidRPr="00006D52">
        <w:rPr>
          <w:rFonts w:ascii="Verdana" w:eastAsia="Arial Unicode MS" w:hAnsi="Verdana" w:cs="Arial"/>
          <w:color w:val="000000" w:themeColor="text1"/>
          <w:sz w:val="22"/>
          <w:szCs w:val="22"/>
        </w:rPr>
        <w:t xml:space="preserve">Presentar la oferta, documentos, observaciones, documentos subsanables </w:t>
      </w:r>
      <w:r w:rsidRPr="00006D52">
        <w:rPr>
          <w:rFonts w:ascii="Verdana" w:hAnsi="Verdana" w:cs="Arial"/>
          <w:color w:val="000000" w:themeColor="text1"/>
          <w:sz w:val="22"/>
          <w:szCs w:val="22"/>
        </w:rPr>
        <w:t>desde el usuario de un proponente singular integrante de un proponente plural.</w:t>
      </w:r>
    </w:p>
    <w:p w14:paraId="423D4566" w14:textId="77777777" w:rsidR="008516FC" w:rsidRPr="00006D52" w:rsidRDefault="008516FC" w:rsidP="009A12E9">
      <w:pPr>
        <w:autoSpaceDE w:val="0"/>
        <w:autoSpaceDN w:val="0"/>
        <w:adjustRightInd w:val="0"/>
        <w:ind w:left="720"/>
        <w:jc w:val="both"/>
        <w:rPr>
          <w:rFonts w:ascii="Verdana" w:hAnsi="Verdana" w:cs="Arial"/>
          <w:color w:val="000000" w:themeColor="text1"/>
          <w:sz w:val="22"/>
          <w:szCs w:val="22"/>
        </w:rPr>
      </w:pPr>
    </w:p>
    <w:p w14:paraId="0FA34208" w14:textId="77777777" w:rsidR="009A12E9" w:rsidRPr="00006D52" w:rsidRDefault="009A12E9" w:rsidP="00CC0E07">
      <w:pPr>
        <w:jc w:val="both"/>
        <w:rPr>
          <w:rFonts w:ascii="Verdana" w:hAnsi="Verdana" w:cs="Arial"/>
          <w:color w:val="000000" w:themeColor="text1"/>
          <w:sz w:val="22"/>
          <w:szCs w:val="22"/>
        </w:rPr>
      </w:pPr>
    </w:p>
    <w:p w14:paraId="50ABE5CA" w14:textId="77777777" w:rsidR="00637495" w:rsidRPr="00006D52" w:rsidRDefault="00637495" w:rsidP="00637495">
      <w:pPr>
        <w:jc w:val="center"/>
        <w:rPr>
          <w:rFonts w:ascii="Verdana" w:hAnsi="Verdana" w:cs="Arial"/>
          <w:color w:val="000000" w:themeColor="text1"/>
          <w:sz w:val="22"/>
          <w:szCs w:val="22"/>
        </w:rPr>
      </w:pPr>
      <w:r w:rsidRPr="00006D52">
        <w:rPr>
          <w:rFonts w:ascii="Verdana" w:hAnsi="Verdana" w:cs="Arial"/>
          <w:b/>
          <w:color w:val="000000" w:themeColor="text1"/>
          <w:sz w:val="22"/>
          <w:szCs w:val="22"/>
        </w:rPr>
        <w:t>FIN DEL CAPITULO</w:t>
      </w:r>
    </w:p>
    <w:p w14:paraId="6D9B546A" w14:textId="77777777" w:rsidR="00637495" w:rsidRPr="00006D52" w:rsidRDefault="00637495" w:rsidP="00CC0E07">
      <w:pPr>
        <w:jc w:val="both"/>
        <w:rPr>
          <w:rFonts w:ascii="Verdana" w:hAnsi="Verdana" w:cs="Arial"/>
          <w:color w:val="000000" w:themeColor="text1"/>
          <w:sz w:val="22"/>
          <w:szCs w:val="22"/>
        </w:rPr>
      </w:pPr>
    </w:p>
    <w:p w14:paraId="7B026522" w14:textId="77777777" w:rsidR="00637495" w:rsidRPr="00006D52" w:rsidRDefault="00637495" w:rsidP="00585E63">
      <w:pPr>
        <w:jc w:val="both"/>
        <w:rPr>
          <w:rFonts w:ascii="Verdana" w:hAnsi="Verdana" w:cs="Arial"/>
          <w:color w:val="000000" w:themeColor="text1"/>
          <w:sz w:val="22"/>
          <w:szCs w:val="22"/>
        </w:rPr>
      </w:pPr>
    </w:p>
    <w:p w14:paraId="25EEC8A8" w14:textId="77777777" w:rsidR="00637495" w:rsidRPr="00006D52" w:rsidRDefault="00637495" w:rsidP="00CC0E07">
      <w:pPr>
        <w:jc w:val="both"/>
        <w:rPr>
          <w:rFonts w:ascii="Verdana" w:hAnsi="Verdana" w:cs="Arial"/>
          <w:color w:val="000000" w:themeColor="text1"/>
          <w:sz w:val="22"/>
          <w:szCs w:val="22"/>
        </w:rPr>
      </w:pPr>
      <w:r w:rsidRPr="00006D52">
        <w:rPr>
          <w:rFonts w:ascii="Verdana" w:hAnsi="Verdana" w:cs="Arial"/>
          <w:color w:val="000000" w:themeColor="text1"/>
          <w:sz w:val="22"/>
          <w:szCs w:val="22"/>
        </w:rPr>
        <w:br w:type="page"/>
      </w:r>
    </w:p>
    <w:p w14:paraId="54949FE2" w14:textId="77777777" w:rsidR="004327D8" w:rsidRPr="00006D52" w:rsidRDefault="004C0AB8" w:rsidP="004327D8">
      <w:pPr>
        <w:pStyle w:val="Ttulo1"/>
        <w:numPr>
          <w:ilvl w:val="0"/>
          <w:numId w:val="0"/>
        </w:numPr>
        <w:ind w:left="432"/>
        <w:jc w:val="center"/>
        <w:rPr>
          <w:rFonts w:ascii="Verdana" w:hAnsi="Verdana" w:cs="Arial"/>
          <w:color w:val="000000" w:themeColor="text1"/>
          <w:sz w:val="22"/>
          <w:szCs w:val="22"/>
          <w:lang w:val="es-CO"/>
        </w:rPr>
      </w:pPr>
      <w:bookmarkStart w:id="557" w:name="_Toc6928164"/>
      <w:bookmarkStart w:id="558" w:name="_Toc516595264"/>
      <w:r w:rsidRPr="00006D52">
        <w:rPr>
          <w:rFonts w:ascii="Verdana" w:hAnsi="Verdana" w:cs="Arial"/>
          <w:color w:val="000000" w:themeColor="text1"/>
          <w:sz w:val="22"/>
          <w:szCs w:val="22"/>
          <w:lang w:val="es-CO"/>
        </w:rPr>
        <w:lastRenderedPageBreak/>
        <w:t>CAPÍTULO</w:t>
      </w:r>
      <w:r w:rsidR="00AA235F" w:rsidRPr="00006D52">
        <w:rPr>
          <w:rFonts w:ascii="Verdana" w:hAnsi="Verdana" w:cs="Arial"/>
          <w:color w:val="000000" w:themeColor="text1"/>
          <w:sz w:val="22"/>
          <w:szCs w:val="22"/>
          <w:lang w:val="es-CO"/>
        </w:rPr>
        <w:t xml:space="preserve"> 7</w:t>
      </w:r>
      <w:bookmarkEnd w:id="557"/>
    </w:p>
    <w:p w14:paraId="64C68C8C" w14:textId="77777777" w:rsidR="007068E1" w:rsidRPr="00006D52" w:rsidRDefault="007068E1" w:rsidP="007068E1">
      <w:pPr>
        <w:rPr>
          <w:rFonts w:ascii="Verdana" w:hAnsi="Verdana" w:cs="Arial"/>
          <w:color w:val="000000" w:themeColor="text1"/>
          <w:sz w:val="22"/>
          <w:szCs w:val="22"/>
        </w:rPr>
      </w:pPr>
    </w:p>
    <w:p w14:paraId="300AC2D5" w14:textId="45B4DEAC" w:rsidR="004C0AB8" w:rsidRPr="00006D52" w:rsidRDefault="004C0AB8" w:rsidP="001E0A51">
      <w:pPr>
        <w:pStyle w:val="Ttulo1"/>
        <w:numPr>
          <w:ilvl w:val="0"/>
          <w:numId w:val="37"/>
        </w:numPr>
        <w:jc w:val="center"/>
        <w:rPr>
          <w:rFonts w:ascii="Verdana" w:hAnsi="Verdana" w:cs="Arial"/>
          <w:color w:val="000000" w:themeColor="text1"/>
          <w:sz w:val="22"/>
          <w:szCs w:val="22"/>
          <w:lang w:val="es-CO"/>
        </w:rPr>
      </w:pPr>
      <w:bookmarkStart w:id="559" w:name="_Toc6928165"/>
      <w:r w:rsidRPr="00006D52">
        <w:rPr>
          <w:rFonts w:ascii="Verdana" w:hAnsi="Verdana" w:cs="Arial"/>
          <w:color w:val="000000" w:themeColor="text1"/>
          <w:sz w:val="22"/>
          <w:szCs w:val="22"/>
          <w:lang w:val="es-CO"/>
        </w:rPr>
        <w:t>CONDICIONES PARA LA SUSCRIPCIÓN DEL CONTRATO</w:t>
      </w:r>
      <w:bookmarkEnd w:id="558"/>
      <w:bookmarkEnd w:id="559"/>
    </w:p>
    <w:p w14:paraId="27E13567" w14:textId="77777777" w:rsidR="004C0AB8" w:rsidRPr="00006D52" w:rsidRDefault="004C0AB8" w:rsidP="004C0AB8">
      <w:pPr>
        <w:pStyle w:val="Ttulo1"/>
        <w:numPr>
          <w:ilvl w:val="0"/>
          <w:numId w:val="0"/>
        </w:numPr>
        <w:rPr>
          <w:rFonts w:ascii="Verdana" w:hAnsi="Verdana" w:cs="Arial"/>
          <w:color w:val="000000" w:themeColor="text1"/>
          <w:sz w:val="22"/>
          <w:szCs w:val="22"/>
          <w:lang w:val="es-CO"/>
        </w:rPr>
      </w:pPr>
    </w:p>
    <w:p w14:paraId="05CA89F6" w14:textId="77777777" w:rsidR="004C0AB8" w:rsidRPr="00006D52" w:rsidRDefault="00CE1372" w:rsidP="00CE1372">
      <w:pPr>
        <w:pStyle w:val="Ttulo1"/>
        <w:numPr>
          <w:ilvl w:val="0"/>
          <w:numId w:val="0"/>
        </w:numPr>
        <w:rPr>
          <w:rFonts w:ascii="Verdana" w:hAnsi="Verdana" w:cs="Arial"/>
          <w:color w:val="000000" w:themeColor="text1"/>
          <w:sz w:val="22"/>
          <w:szCs w:val="22"/>
          <w:lang w:val="es-CO"/>
        </w:rPr>
      </w:pPr>
      <w:bookmarkStart w:id="560" w:name="_Toc516595265"/>
      <w:bookmarkStart w:id="561" w:name="_Toc6928166"/>
      <w:r w:rsidRPr="00006D52">
        <w:rPr>
          <w:rFonts w:ascii="Verdana" w:hAnsi="Verdana" w:cs="Arial"/>
          <w:color w:val="000000" w:themeColor="text1"/>
          <w:sz w:val="22"/>
          <w:szCs w:val="22"/>
          <w:lang w:val="es-CO"/>
        </w:rPr>
        <w:t xml:space="preserve">7.1 </w:t>
      </w:r>
      <w:r w:rsidR="004C0AB8" w:rsidRPr="00006D52">
        <w:rPr>
          <w:rFonts w:ascii="Verdana" w:hAnsi="Verdana" w:cs="Arial"/>
          <w:color w:val="000000" w:themeColor="text1"/>
          <w:sz w:val="22"/>
          <w:szCs w:val="22"/>
          <w:lang w:val="es-CO"/>
        </w:rPr>
        <w:t>Parafiscales:</w:t>
      </w:r>
      <w:bookmarkEnd w:id="560"/>
      <w:bookmarkEnd w:id="561"/>
      <w:r w:rsidR="004C0AB8" w:rsidRPr="00006D52">
        <w:rPr>
          <w:rFonts w:ascii="Verdana" w:hAnsi="Verdana" w:cs="Arial"/>
          <w:color w:val="000000" w:themeColor="text1"/>
          <w:sz w:val="22"/>
          <w:szCs w:val="22"/>
          <w:lang w:val="es-CO"/>
        </w:rPr>
        <w:t xml:space="preserve"> </w:t>
      </w:r>
    </w:p>
    <w:p w14:paraId="461B582A" w14:textId="77777777" w:rsidR="004C0AB8" w:rsidRPr="00006D52" w:rsidRDefault="004C0AB8" w:rsidP="004C0AB8">
      <w:pPr>
        <w:rPr>
          <w:rFonts w:ascii="Verdana" w:hAnsi="Verdana" w:cs="Arial"/>
          <w:b/>
          <w:color w:val="000000" w:themeColor="text1"/>
          <w:sz w:val="22"/>
          <w:szCs w:val="22"/>
        </w:rPr>
      </w:pPr>
    </w:p>
    <w:p w14:paraId="22122D22"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Es requisito para la </w:t>
      </w:r>
      <w:r w:rsidR="007068E1" w:rsidRPr="00006D52">
        <w:rPr>
          <w:rFonts w:ascii="Verdana" w:hAnsi="Verdana" w:cs="Arial"/>
          <w:color w:val="000000" w:themeColor="text1"/>
          <w:sz w:val="22"/>
          <w:szCs w:val="22"/>
        </w:rPr>
        <w:t>celebración</w:t>
      </w:r>
      <w:r w:rsidRPr="00006D52">
        <w:rPr>
          <w:rFonts w:ascii="Verdana" w:hAnsi="Verdana" w:cs="Arial"/>
          <w:color w:val="000000" w:themeColor="text1"/>
          <w:sz w:val="22"/>
          <w:szCs w:val="22"/>
        </w:rPr>
        <w:t xml:space="preserve"> del contrato, que el adjudicatario certifique que está al día con los aportes al sistema general de salud y pensiones y aportes parafiscales, a la fecha de suscripción del </w:t>
      </w:r>
      <w:r w:rsidR="007068E1" w:rsidRPr="00006D52">
        <w:rPr>
          <w:rFonts w:ascii="Verdana" w:hAnsi="Verdana" w:cs="Arial"/>
          <w:color w:val="000000" w:themeColor="text1"/>
          <w:sz w:val="22"/>
          <w:szCs w:val="22"/>
        </w:rPr>
        <w:t>mismo</w:t>
      </w:r>
      <w:r w:rsidRPr="00006D52">
        <w:rPr>
          <w:rFonts w:ascii="Verdana" w:hAnsi="Verdana" w:cs="Arial"/>
          <w:color w:val="000000" w:themeColor="text1"/>
          <w:sz w:val="22"/>
          <w:szCs w:val="22"/>
        </w:rPr>
        <w:t xml:space="preserve">. </w:t>
      </w:r>
    </w:p>
    <w:p w14:paraId="2E5A3E14" w14:textId="77777777" w:rsidR="004C0AB8" w:rsidRPr="00006D52" w:rsidRDefault="004C0AB8" w:rsidP="004C0AB8">
      <w:pPr>
        <w:jc w:val="both"/>
        <w:rPr>
          <w:rFonts w:ascii="Verdana" w:hAnsi="Verdana" w:cs="Arial"/>
          <w:color w:val="000000" w:themeColor="text1"/>
          <w:sz w:val="22"/>
          <w:szCs w:val="22"/>
        </w:rPr>
      </w:pPr>
    </w:p>
    <w:p w14:paraId="570C5F1B" w14:textId="7AD4266A" w:rsidR="00CE1372" w:rsidRPr="00006D52" w:rsidRDefault="00CE1372" w:rsidP="00CE1372">
      <w:pPr>
        <w:pStyle w:val="Ttulo1"/>
        <w:numPr>
          <w:ilvl w:val="0"/>
          <w:numId w:val="0"/>
        </w:numPr>
        <w:rPr>
          <w:rFonts w:ascii="Verdana" w:hAnsi="Verdana" w:cs="Arial"/>
          <w:color w:val="000000" w:themeColor="text1"/>
          <w:sz w:val="22"/>
          <w:szCs w:val="22"/>
          <w:lang w:val="es-CO"/>
        </w:rPr>
      </w:pPr>
      <w:bookmarkStart w:id="562" w:name="_Toc6928167"/>
      <w:r w:rsidRPr="00006D52">
        <w:rPr>
          <w:rFonts w:ascii="Verdana" w:hAnsi="Verdana" w:cs="Arial"/>
          <w:color w:val="000000" w:themeColor="text1"/>
          <w:sz w:val="22"/>
          <w:szCs w:val="22"/>
          <w:lang w:val="es-CO"/>
        </w:rPr>
        <w:t xml:space="preserve">7.2 </w:t>
      </w:r>
      <w:r w:rsidR="001635FC" w:rsidRPr="00006D52">
        <w:rPr>
          <w:rFonts w:ascii="Verdana" w:hAnsi="Verdana" w:cs="Arial"/>
          <w:color w:val="000000" w:themeColor="text1"/>
          <w:sz w:val="22"/>
          <w:szCs w:val="22"/>
          <w:lang w:val="es-CO"/>
        </w:rPr>
        <w:t>RUT</w:t>
      </w:r>
      <w:r w:rsidRPr="00006D52">
        <w:rPr>
          <w:rFonts w:ascii="Verdana" w:hAnsi="Verdana" w:cs="Arial"/>
          <w:color w:val="000000" w:themeColor="text1"/>
          <w:sz w:val="22"/>
          <w:szCs w:val="22"/>
          <w:lang w:val="es-CO"/>
        </w:rPr>
        <w:t>:</w:t>
      </w:r>
      <w:bookmarkEnd w:id="562"/>
      <w:r w:rsidRPr="00006D52">
        <w:rPr>
          <w:rFonts w:ascii="Verdana" w:hAnsi="Verdana" w:cs="Arial"/>
          <w:color w:val="000000" w:themeColor="text1"/>
          <w:sz w:val="22"/>
          <w:szCs w:val="22"/>
          <w:lang w:val="es-CO"/>
        </w:rPr>
        <w:t xml:space="preserve"> </w:t>
      </w:r>
    </w:p>
    <w:p w14:paraId="10A9607C" w14:textId="77777777" w:rsidR="004C0AB8" w:rsidRPr="00006D52" w:rsidRDefault="004C0AB8" w:rsidP="004C0AB8">
      <w:pPr>
        <w:jc w:val="both"/>
        <w:rPr>
          <w:rFonts w:ascii="Verdana" w:hAnsi="Verdana" w:cs="Arial"/>
          <w:color w:val="000000" w:themeColor="text1"/>
          <w:sz w:val="22"/>
          <w:szCs w:val="22"/>
        </w:rPr>
      </w:pPr>
    </w:p>
    <w:p w14:paraId="4CE72813"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caso de quedar favorecido con el contrato, una unión temporal o consorcio dentro del plazo para suscribir el contrato deberá </w:t>
      </w:r>
      <w:r w:rsidR="002E0B9F" w:rsidRPr="00006D52">
        <w:rPr>
          <w:rFonts w:ascii="Verdana" w:hAnsi="Verdana" w:cs="Arial"/>
          <w:color w:val="000000" w:themeColor="text1"/>
          <w:sz w:val="22"/>
          <w:szCs w:val="22"/>
        </w:rPr>
        <w:t>entregar</w:t>
      </w:r>
      <w:r w:rsidRPr="00006D52">
        <w:rPr>
          <w:rFonts w:ascii="Verdana" w:hAnsi="Verdana" w:cs="Arial"/>
          <w:color w:val="000000" w:themeColor="text1"/>
          <w:sz w:val="22"/>
          <w:szCs w:val="22"/>
        </w:rPr>
        <w:t xml:space="preserve"> al Grupo de Contratos y Convenios el respectivo NIT del Consorcio o Unión Temporal.</w:t>
      </w:r>
    </w:p>
    <w:p w14:paraId="5AF92F20" w14:textId="77777777" w:rsidR="004C0AB8" w:rsidRPr="00006D52" w:rsidRDefault="004C0AB8" w:rsidP="004C0AB8">
      <w:pPr>
        <w:jc w:val="both"/>
        <w:rPr>
          <w:rFonts w:ascii="Verdana" w:hAnsi="Verdana" w:cs="Arial"/>
          <w:color w:val="000000" w:themeColor="text1"/>
          <w:sz w:val="22"/>
          <w:szCs w:val="22"/>
        </w:rPr>
      </w:pPr>
    </w:p>
    <w:p w14:paraId="2491D0BE" w14:textId="0EE35688" w:rsidR="004C0AB8" w:rsidRPr="00006D52" w:rsidRDefault="004C0AB8" w:rsidP="005548EC">
      <w:pPr>
        <w:pStyle w:val="Ttulo1"/>
        <w:numPr>
          <w:ilvl w:val="1"/>
          <w:numId w:val="46"/>
        </w:numPr>
        <w:rPr>
          <w:rFonts w:ascii="Verdana" w:hAnsi="Verdana" w:cs="Arial"/>
          <w:color w:val="000000" w:themeColor="text1"/>
          <w:sz w:val="22"/>
          <w:szCs w:val="22"/>
          <w:lang w:val="es-CO"/>
        </w:rPr>
      </w:pPr>
      <w:bookmarkStart w:id="563" w:name="_Toc516595267"/>
      <w:bookmarkStart w:id="564" w:name="_Toc6928168"/>
      <w:r w:rsidRPr="00006D52">
        <w:rPr>
          <w:rFonts w:ascii="Verdana" w:hAnsi="Verdana" w:cs="Arial"/>
          <w:color w:val="000000" w:themeColor="text1"/>
          <w:sz w:val="22"/>
          <w:szCs w:val="22"/>
          <w:lang w:val="es-CO"/>
        </w:rPr>
        <w:t xml:space="preserve">Formato </w:t>
      </w:r>
      <w:r w:rsidR="00525152" w:rsidRPr="00006D52">
        <w:rPr>
          <w:rFonts w:ascii="Verdana" w:hAnsi="Verdana" w:cs="Arial"/>
          <w:color w:val="000000" w:themeColor="text1"/>
          <w:sz w:val="22"/>
          <w:szCs w:val="22"/>
          <w:lang w:val="es-CO"/>
        </w:rPr>
        <w:t>información financiera para pagos</w:t>
      </w:r>
      <w:r w:rsidRPr="00006D52">
        <w:rPr>
          <w:rFonts w:ascii="Verdana" w:hAnsi="Verdana" w:cs="Arial"/>
          <w:color w:val="000000" w:themeColor="text1"/>
          <w:sz w:val="22"/>
          <w:szCs w:val="22"/>
          <w:lang w:val="es-CO"/>
        </w:rPr>
        <w:t xml:space="preserve"> y Certificación Bancaria</w:t>
      </w:r>
      <w:bookmarkEnd w:id="563"/>
      <w:bookmarkEnd w:id="564"/>
      <w:r w:rsidRPr="00006D52">
        <w:rPr>
          <w:rFonts w:ascii="Verdana" w:hAnsi="Verdana" w:cs="Arial"/>
          <w:color w:val="000000" w:themeColor="text1"/>
          <w:sz w:val="22"/>
          <w:szCs w:val="22"/>
          <w:lang w:val="es-CO"/>
        </w:rPr>
        <w:t xml:space="preserve"> </w:t>
      </w:r>
    </w:p>
    <w:p w14:paraId="0901D501" w14:textId="77777777" w:rsidR="004C0AB8" w:rsidRPr="00006D52" w:rsidRDefault="004C0AB8" w:rsidP="004C0AB8">
      <w:pPr>
        <w:jc w:val="both"/>
        <w:rPr>
          <w:rFonts w:ascii="Verdana" w:hAnsi="Verdana" w:cs="Arial"/>
          <w:color w:val="000000" w:themeColor="text1"/>
          <w:sz w:val="22"/>
          <w:szCs w:val="22"/>
        </w:rPr>
      </w:pPr>
    </w:p>
    <w:p w14:paraId="265541E2"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proponente adjudicatario previo a la suscripción del contrato, deberá diligenciar el formato de radicación de terceros, junto con la certificación bancaria con menos de treinta días de expedida del respectivo número de la cuenta. </w:t>
      </w:r>
    </w:p>
    <w:p w14:paraId="2FCD4F9F" w14:textId="77777777" w:rsidR="004C0AB8" w:rsidRPr="00006D52" w:rsidRDefault="004C0AB8" w:rsidP="004C0AB8">
      <w:pPr>
        <w:jc w:val="both"/>
        <w:rPr>
          <w:rFonts w:ascii="Verdana" w:hAnsi="Verdana" w:cs="Arial"/>
          <w:color w:val="000000" w:themeColor="text1"/>
          <w:sz w:val="22"/>
          <w:szCs w:val="22"/>
        </w:rPr>
      </w:pPr>
    </w:p>
    <w:p w14:paraId="72745C67"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El formato de radicación de terceros será suministrado por el Grupo de Contratos y Convenios del Ministerio.</w:t>
      </w:r>
    </w:p>
    <w:p w14:paraId="7509CCDB" w14:textId="77777777" w:rsidR="004C0AB8" w:rsidRPr="00006D52" w:rsidRDefault="004C0AB8" w:rsidP="004C0AB8">
      <w:pPr>
        <w:rPr>
          <w:rFonts w:ascii="Verdana" w:hAnsi="Verdana" w:cs="Arial"/>
          <w:color w:val="000000" w:themeColor="text1"/>
          <w:sz w:val="22"/>
          <w:szCs w:val="22"/>
        </w:rPr>
      </w:pPr>
    </w:p>
    <w:p w14:paraId="1404EE10" w14:textId="7F9C16CA" w:rsidR="004C0AB8" w:rsidRPr="00006D52" w:rsidRDefault="004C0AB8" w:rsidP="005548EC">
      <w:pPr>
        <w:pStyle w:val="Ttulo1"/>
        <w:numPr>
          <w:ilvl w:val="1"/>
          <w:numId w:val="46"/>
        </w:numPr>
        <w:rPr>
          <w:rFonts w:ascii="Verdana" w:hAnsi="Verdana" w:cs="Arial"/>
          <w:color w:val="000000" w:themeColor="text1"/>
          <w:sz w:val="22"/>
          <w:szCs w:val="22"/>
          <w:lang w:val="es-CO"/>
        </w:rPr>
      </w:pPr>
      <w:bookmarkStart w:id="565" w:name="_Toc516595268"/>
      <w:bookmarkStart w:id="566" w:name="_Toc6928169"/>
      <w:r w:rsidRPr="00006D52">
        <w:rPr>
          <w:rFonts w:ascii="Verdana" w:hAnsi="Verdana" w:cs="Arial"/>
          <w:color w:val="000000" w:themeColor="text1"/>
          <w:sz w:val="22"/>
          <w:szCs w:val="22"/>
          <w:lang w:val="es-CO"/>
        </w:rPr>
        <w:t>Firma</w:t>
      </w:r>
      <w:bookmarkEnd w:id="565"/>
      <w:bookmarkEnd w:id="566"/>
      <w:r w:rsidRPr="00006D52">
        <w:rPr>
          <w:rFonts w:ascii="Verdana" w:hAnsi="Verdana" w:cs="Arial"/>
          <w:color w:val="000000" w:themeColor="text1"/>
          <w:sz w:val="22"/>
          <w:szCs w:val="22"/>
          <w:lang w:val="es-CO"/>
        </w:rPr>
        <w:t xml:space="preserve"> </w:t>
      </w:r>
    </w:p>
    <w:p w14:paraId="1C2DA312" w14:textId="77777777" w:rsidR="004C0AB8" w:rsidRPr="00006D52" w:rsidRDefault="004C0AB8" w:rsidP="004C0AB8">
      <w:pPr>
        <w:rPr>
          <w:rFonts w:ascii="Verdana" w:hAnsi="Verdana" w:cs="Arial"/>
          <w:color w:val="000000" w:themeColor="text1"/>
          <w:sz w:val="22"/>
          <w:szCs w:val="22"/>
        </w:rPr>
      </w:pPr>
    </w:p>
    <w:p w14:paraId="1DD5B96A"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Contrato Estatal es un contrato solemne que para su perfeccionamiento requiere que se eleve por escrito y sea debidamente suscrito por las partes. </w:t>
      </w:r>
    </w:p>
    <w:p w14:paraId="2B36E31D" w14:textId="77777777" w:rsidR="004C0AB8" w:rsidRPr="00006D52" w:rsidRDefault="004C0AB8" w:rsidP="004C0AB8">
      <w:pPr>
        <w:jc w:val="both"/>
        <w:rPr>
          <w:rFonts w:ascii="Verdana" w:hAnsi="Verdana" w:cs="Arial"/>
          <w:color w:val="000000" w:themeColor="text1"/>
          <w:sz w:val="22"/>
          <w:szCs w:val="22"/>
        </w:rPr>
      </w:pPr>
    </w:p>
    <w:p w14:paraId="73B38D93" w14:textId="4841F078"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Para el caso del proponente adjudicatario, en caso de no poder suscribir el contrato el representante legal del INTERVENTOR, será suscrito por el representante legal suplente o por medio de apoderado debidamente facultado.</w:t>
      </w:r>
      <w:r w:rsidR="00D16E76" w:rsidRPr="00006D52">
        <w:rPr>
          <w:rFonts w:ascii="Verdana" w:hAnsi="Verdana" w:cs="Arial"/>
          <w:color w:val="000000" w:themeColor="text1"/>
          <w:sz w:val="22"/>
          <w:szCs w:val="22"/>
        </w:rPr>
        <w:t xml:space="preserve"> </w:t>
      </w:r>
    </w:p>
    <w:p w14:paraId="4A4B2987" w14:textId="77777777" w:rsidR="004C0AB8" w:rsidRPr="00006D52" w:rsidRDefault="004C0AB8" w:rsidP="004C0AB8">
      <w:pPr>
        <w:jc w:val="both"/>
        <w:rPr>
          <w:rFonts w:ascii="Verdana" w:hAnsi="Verdana" w:cs="Arial"/>
          <w:color w:val="000000" w:themeColor="text1"/>
          <w:sz w:val="22"/>
          <w:szCs w:val="22"/>
        </w:rPr>
      </w:pPr>
    </w:p>
    <w:p w14:paraId="4084F3E3"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Por parte del Ministerio de Cultura, el contrato será suscrito por parte del Secretario General. </w:t>
      </w:r>
    </w:p>
    <w:p w14:paraId="478D2F1F" w14:textId="77777777" w:rsidR="004C0AB8" w:rsidRPr="00006D52" w:rsidRDefault="004C0AB8" w:rsidP="004C0AB8">
      <w:pPr>
        <w:jc w:val="both"/>
        <w:rPr>
          <w:rFonts w:ascii="Verdana" w:hAnsi="Verdana" w:cs="Arial"/>
          <w:color w:val="000000" w:themeColor="text1"/>
          <w:sz w:val="22"/>
          <w:szCs w:val="22"/>
        </w:rPr>
      </w:pPr>
    </w:p>
    <w:p w14:paraId="0E558212" w14:textId="77777777" w:rsidR="004C0AB8" w:rsidRPr="00006D52" w:rsidRDefault="004C0AB8" w:rsidP="004C0AB8">
      <w:pPr>
        <w:jc w:val="center"/>
        <w:rPr>
          <w:rFonts w:ascii="Verdana" w:hAnsi="Verdana" w:cs="Arial"/>
          <w:b/>
          <w:color w:val="000000" w:themeColor="text1"/>
          <w:sz w:val="22"/>
          <w:szCs w:val="22"/>
        </w:rPr>
      </w:pPr>
      <w:r w:rsidRPr="00006D52">
        <w:rPr>
          <w:rFonts w:ascii="Verdana" w:hAnsi="Verdana" w:cs="Arial"/>
          <w:b/>
          <w:color w:val="000000" w:themeColor="text1"/>
          <w:sz w:val="22"/>
          <w:szCs w:val="22"/>
        </w:rPr>
        <w:t>FIN DEL CAPÍTULO</w:t>
      </w:r>
    </w:p>
    <w:p w14:paraId="016B9CCC" w14:textId="77777777" w:rsidR="004327D8" w:rsidRPr="00006D52" w:rsidRDefault="004C0AB8" w:rsidP="004327D8">
      <w:pPr>
        <w:pStyle w:val="Ttulo1"/>
        <w:numPr>
          <w:ilvl w:val="0"/>
          <w:numId w:val="0"/>
        </w:numPr>
        <w:ind w:left="432"/>
        <w:jc w:val="center"/>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br w:type="page"/>
      </w:r>
      <w:bookmarkStart w:id="567" w:name="_Toc6928170"/>
      <w:bookmarkStart w:id="568" w:name="_Toc516595269"/>
      <w:r w:rsidRPr="00006D52">
        <w:rPr>
          <w:rFonts w:ascii="Verdana" w:hAnsi="Verdana" w:cs="Arial"/>
          <w:color w:val="000000" w:themeColor="text1"/>
          <w:sz w:val="22"/>
          <w:szCs w:val="22"/>
          <w:lang w:val="es-CO"/>
        </w:rPr>
        <w:lastRenderedPageBreak/>
        <w:t>CAPÍTULO</w:t>
      </w:r>
      <w:r w:rsidR="00AA235F" w:rsidRPr="00006D52">
        <w:rPr>
          <w:rFonts w:ascii="Verdana" w:hAnsi="Verdana" w:cs="Arial"/>
          <w:color w:val="000000" w:themeColor="text1"/>
          <w:sz w:val="22"/>
          <w:szCs w:val="22"/>
          <w:lang w:val="es-CO"/>
        </w:rPr>
        <w:t xml:space="preserve"> 8</w:t>
      </w:r>
      <w:bookmarkEnd w:id="567"/>
    </w:p>
    <w:p w14:paraId="144BAA9A" w14:textId="77777777" w:rsidR="00947F6C" w:rsidRPr="00006D52" w:rsidRDefault="00947F6C" w:rsidP="00947F6C">
      <w:pPr>
        <w:rPr>
          <w:rFonts w:ascii="Verdana" w:hAnsi="Verdana"/>
          <w:color w:val="000000" w:themeColor="text1"/>
          <w:sz w:val="22"/>
          <w:szCs w:val="22"/>
        </w:rPr>
      </w:pPr>
    </w:p>
    <w:p w14:paraId="186AF0B0" w14:textId="7EDC9461" w:rsidR="004C0AB8" w:rsidRPr="00006D52" w:rsidRDefault="004C0AB8" w:rsidP="001E0A51">
      <w:pPr>
        <w:pStyle w:val="Ttulo1"/>
        <w:numPr>
          <w:ilvl w:val="0"/>
          <w:numId w:val="37"/>
        </w:numPr>
        <w:jc w:val="center"/>
        <w:rPr>
          <w:rFonts w:ascii="Verdana" w:hAnsi="Verdana" w:cs="Arial"/>
          <w:color w:val="000000" w:themeColor="text1"/>
          <w:sz w:val="22"/>
          <w:szCs w:val="22"/>
          <w:lang w:val="es-CO"/>
        </w:rPr>
      </w:pPr>
      <w:bookmarkStart w:id="569" w:name="_Toc6928171"/>
      <w:r w:rsidRPr="00006D52">
        <w:rPr>
          <w:rFonts w:ascii="Verdana" w:hAnsi="Verdana" w:cs="Arial"/>
          <w:color w:val="000000" w:themeColor="text1"/>
          <w:sz w:val="22"/>
          <w:szCs w:val="22"/>
          <w:lang w:val="es-CO"/>
        </w:rPr>
        <w:t>CONDICIONES PARA LA EJECUCIÓN DEL CONTRATO</w:t>
      </w:r>
      <w:bookmarkEnd w:id="568"/>
      <w:bookmarkEnd w:id="569"/>
    </w:p>
    <w:p w14:paraId="59A05AB7" w14:textId="77777777" w:rsidR="004C0AB8" w:rsidRPr="00006D52" w:rsidRDefault="004C0AB8" w:rsidP="004C0AB8">
      <w:pPr>
        <w:rPr>
          <w:rFonts w:ascii="Verdana" w:hAnsi="Verdana" w:cs="Arial"/>
          <w:color w:val="000000" w:themeColor="text1"/>
          <w:sz w:val="22"/>
          <w:szCs w:val="22"/>
        </w:rPr>
      </w:pPr>
    </w:p>
    <w:p w14:paraId="77C50E75" w14:textId="593920C0" w:rsidR="004C0AB8" w:rsidRPr="00006D52" w:rsidRDefault="004C0AB8" w:rsidP="001E0A51">
      <w:pPr>
        <w:pStyle w:val="Ttulo1"/>
        <w:numPr>
          <w:ilvl w:val="1"/>
          <w:numId w:val="38"/>
        </w:numPr>
        <w:rPr>
          <w:rFonts w:ascii="Verdana" w:hAnsi="Verdana" w:cs="Arial"/>
          <w:color w:val="000000" w:themeColor="text1"/>
          <w:sz w:val="22"/>
          <w:szCs w:val="22"/>
          <w:lang w:val="es-CO"/>
        </w:rPr>
      </w:pPr>
      <w:bookmarkStart w:id="570" w:name="_Toc6928172"/>
      <w:bookmarkStart w:id="571" w:name="_Toc516595270"/>
      <w:r w:rsidRPr="00006D52">
        <w:rPr>
          <w:rFonts w:ascii="Verdana" w:hAnsi="Verdana" w:cs="Arial"/>
          <w:color w:val="000000" w:themeColor="text1"/>
          <w:sz w:val="22"/>
          <w:szCs w:val="22"/>
          <w:lang w:val="es-CO"/>
        </w:rPr>
        <w:t>Aprobación de la Garantía única de Cumplimiento</w:t>
      </w:r>
      <w:bookmarkEnd w:id="570"/>
      <w:r w:rsidRPr="00006D52">
        <w:rPr>
          <w:rFonts w:ascii="Verdana" w:hAnsi="Verdana" w:cs="Arial"/>
          <w:color w:val="000000" w:themeColor="text1"/>
          <w:sz w:val="22"/>
          <w:szCs w:val="22"/>
          <w:lang w:val="es-CO"/>
        </w:rPr>
        <w:t xml:space="preserve"> </w:t>
      </w:r>
      <w:bookmarkEnd w:id="571"/>
    </w:p>
    <w:p w14:paraId="5DC89D48" w14:textId="77777777" w:rsidR="004C0AB8" w:rsidRPr="00006D52" w:rsidRDefault="004C0AB8" w:rsidP="004C0AB8">
      <w:pPr>
        <w:rPr>
          <w:rFonts w:ascii="Verdana" w:hAnsi="Verdana" w:cs="Arial"/>
          <w:color w:val="000000" w:themeColor="text1"/>
          <w:sz w:val="22"/>
          <w:szCs w:val="22"/>
        </w:rPr>
      </w:pPr>
    </w:p>
    <w:p w14:paraId="7446B9E1" w14:textId="77777777" w:rsidR="004C0AB8" w:rsidRPr="00006D52" w:rsidRDefault="003464E7"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A</w:t>
      </w:r>
      <w:r w:rsidR="004C0AB8" w:rsidRPr="00006D52">
        <w:rPr>
          <w:rFonts w:ascii="Verdana" w:hAnsi="Verdana" w:cs="Arial"/>
          <w:color w:val="000000" w:themeColor="text1"/>
          <w:sz w:val="22"/>
          <w:szCs w:val="22"/>
        </w:rPr>
        <w:t>tendiendo lo establecido en el decreto 1082 de 2015, el INTERVENTOR podrá otorgar a favor del MINISTERIO cualquiera de las cobertura de los riesgos establecidos en el precitado decreto.</w:t>
      </w:r>
    </w:p>
    <w:p w14:paraId="5855EE10" w14:textId="77777777" w:rsidR="004C0AB8" w:rsidRPr="00006D52" w:rsidRDefault="004C0AB8" w:rsidP="004C0AB8">
      <w:pPr>
        <w:jc w:val="both"/>
        <w:rPr>
          <w:rFonts w:ascii="Verdana" w:hAnsi="Verdana" w:cs="Arial"/>
          <w:b/>
          <w:bCs/>
          <w:noProof/>
          <w:color w:val="000000" w:themeColor="text1"/>
          <w:sz w:val="22"/>
          <w:szCs w:val="22"/>
        </w:rPr>
      </w:pPr>
    </w:p>
    <w:p w14:paraId="739AC96E"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Proponente adjudicatario se obliga a constituir a favor del </w:t>
      </w:r>
      <w:r w:rsidRPr="00006D52">
        <w:rPr>
          <w:rFonts w:ascii="Verdana" w:hAnsi="Verdana" w:cs="Arial"/>
          <w:b/>
          <w:bCs/>
          <w:color w:val="000000" w:themeColor="text1"/>
          <w:sz w:val="22"/>
          <w:szCs w:val="22"/>
        </w:rPr>
        <w:t>MINISTERIO DE CULTURA</w:t>
      </w:r>
      <w:r w:rsidRPr="00006D52">
        <w:rPr>
          <w:rFonts w:ascii="Verdana" w:hAnsi="Verdana" w:cs="Arial"/>
          <w:color w:val="000000" w:themeColor="text1"/>
          <w:sz w:val="22"/>
          <w:szCs w:val="22"/>
        </w:rPr>
        <w:t>,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w:t>
      </w:r>
    </w:p>
    <w:p w14:paraId="142E7733" w14:textId="77777777" w:rsidR="004C0AB8" w:rsidRPr="00006D52" w:rsidRDefault="004C0AB8" w:rsidP="004C0AB8">
      <w:pPr>
        <w:jc w:val="both"/>
        <w:rPr>
          <w:rFonts w:ascii="Verdana" w:hAnsi="Verdana" w:cs="Arial"/>
          <w:color w:val="000000" w:themeColor="text1"/>
          <w:sz w:val="22"/>
          <w:szCs w:val="22"/>
        </w:rPr>
      </w:pPr>
    </w:p>
    <w:p w14:paraId="559FAB47" w14:textId="77777777" w:rsidR="004C0AB8" w:rsidRPr="00006D52" w:rsidRDefault="004C0AB8" w:rsidP="004C0AB8">
      <w:pPr>
        <w:jc w:val="both"/>
        <w:rPr>
          <w:rFonts w:ascii="Verdana" w:hAnsi="Verdana" w:cs="Arial"/>
          <w:bCs/>
          <w:color w:val="000000" w:themeColor="text1"/>
          <w:sz w:val="22"/>
          <w:szCs w:val="22"/>
        </w:rPr>
      </w:pPr>
      <w:r w:rsidRPr="00006D52">
        <w:rPr>
          <w:rFonts w:ascii="Verdana" w:hAnsi="Verdana" w:cs="Arial"/>
          <w:b/>
          <w:bCs/>
          <w:noProof/>
          <w:color w:val="000000" w:themeColor="text1"/>
          <w:sz w:val="22"/>
          <w:szCs w:val="22"/>
        </w:rPr>
        <w:t>a) Cumplimiento:</w:t>
      </w:r>
      <w:r w:rsidRPr="00006D52">
        <w:rPr>
          <w:rFonts w:ascii="Verdana" w:hAnsi="Verdana" w:cs="Arial"/>
          <w:bCs/>
          <w:noProof/>
          <w:color w:val="000000" w:themeColor="text1"/>
          <w:sz w:val="22"/>
          <w:szCs w:val="22"/>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cuatro (4) meses más.</w:t>
      </w:r>
    </w:p>
    <w:p w14:paraId="697AB522" w14:textId="77777777" w:rsidR="004C0AB8" w:rsidRPr="00006D52" w:rsidRDefault="004C0AB8" w:rsidP="004C0AB8">
      <w:pPr>
        <w:jc w:val="both"/>
        <w:rPr>
          <w:rFonts w:ascii="Verdana" w:hAnsi="Verdana" w:cs="Arial"/>
          <w:b/>
          <w:bCs/>
          <w:noProof/>
          <w:color w:val="000000" w:themeColor="text1"/>
          <w:sz w:val="22"/>
          <w:szCs w:val="22"/>
        </w:rPr>
      </w:pPr>
    </w:p>
    <w:p w14:paraId="2383BA3C" w14:textId="029F481B" w:rsidR="004C0AB8" w:rsidRPr="00006D52" w:rsidRDefault="004C0AB8" w:rsidP="004C0AB8">
      <w:pPr>
        <w:jc w:val="both"/>
        <w:rPr>
          <w:rFonts w:ascii="Verdana" w:hAnsi="Verdana" w:cs="Arial"/>
          <w:bCs/>
          <w:noProof/>
          <w:color w:val="000000" w:themeColor="text1"/>
          <w:sz w:val="22"/>
          <w:szCs w:val="22"/>
        </w:rPr>
      </w:pPr>
      <w:r w:rsidRPr="00006D52">
        <w:rPr>
          <w:rFonts w:ascii="Verdana" w:hAnsi="Verdana" w:cs="Arial"/>
          <w:b/>
          <w:bCs/>
          <w:noProof/>
          <w:color w:val="000000" w:themeColor="text1"/>
          <w:sz w:val="22"/>
          <w:szCs w:val="22"/>
        </w:rPr>
        <w:t>b) Pago de salarios, prestaciones sociales e indeminizaciones laborales:</w:t>
      </w:r>
      <w:r w:rsidR="00D16E76" w:rsidRPr="00006D52">
        <w:rPr>
          <w:rFonts w:ascii="Verdana" w:hAnsi="Verdana" w:cs="Arial"/>
          <w:bCs/>
          <w:noProof/>
          <w:color w:val="000000" w:themeColor="text1"/>
          <w:sz w:val="22"/>
          <w:szCs w:val="22"/>
        </w:rPr>
        <w:t xml:space="preserve"> </w:t>
      </w:r>
      <w:r w:rsidRPr="00006D52">
        <w:rPr>
          <w:rFonts w:ascii="Verdana" w:hAnsi="Verdana" w:cs="Arial"/>
          <w:bCs/>
          <w:noProof/>
          <w:color w:val="000000" w:themeColor="text1"/>
          <w:sz w:val="22"/>
          <w:szCs w:val="22"/>
        </w:rPr>
        <w:t>Para garantizar que el INTERVENTOR cumpla con las obligaciones laborales derivadas del empleo de terceras personas, en cuantía equivalente al cinco por ciento (5%) del valor total del contrato, con vigencia equivalente al plazo de ejecución del contrato y tres (3) años más.</w:t>
      </w:r>
    </w:p>
    <w:p w14:paraId="0F8C6452" w14:textId="77777777" w:rsidR="004C0AB8" w:rsidRPr="00006D52" w:rsidRDefault="004C0AB8" w:rsidP="004C0AB8">
      <w:pPr>
        <w:jc w:val="both"/>
        <w:rPr>
          <w:rFonts w:ascii="Verdana" w:hAnsi="Verdana" w:cs="Arial"/>
          <w:b/>
          <w:bCs/>
          <w:noProof/>
          <w:color w:val="000000" w:themeColor="text1"/>
          <w:sz w:val="22"/>
          <w:szCs w:val="22"/>
        </w:rPr>
      </w:pPr>
    </w:p>
    <w:p w14:paraId="17F14D12" w14:textId="77777777" w:rsidR="004C0AB8" w:rsidRPr="00006D52" w:rsidRDefault="004C0AB8" w:rsidP="004C0AB8">
      <w:pPr>
        <w:jc w:val="both"/>
        <w:rPr>
          <w:rFonts w:ascii="Verdana" w:hAnsi="Verdana" w:cs="Arial"/>
          <w:b/>
          <w:bCs/>
          <w:noProof/>
          <w:color w:val="000000" w:themeColor="text1"/>
          <w:sz w:val="22"/>
          <w:szCs w:val="22"/>
        </w:rPr>
      </w:pPr>
      <w:r w:rsidRPr="00006D52">
        <w:rPr>
          <w:rFonts w:ascii="Verdana" w:hAnsi="Verdana" w:cs="Arial"/>
          <w:b/>
          <w:bCs/>
          <w:noProof/>
          <w:color w:val="000000" w:themeColor="text1"/>
          <w:sz w:val="22"/>
          <w:szCs w:val="22"/>
        </w:rPr>
        <w:t>c) Calidad del Servicio:</w:t>
      </w:r>
      <w:r w:rsidRPr="00006D52">
        <w:rPr>
          <w:rFonts w:ascii="Verdana" w:hAnsi="Verdana" w:cs="Arial"/>
          <w:bCs/>
          <w:noProof/>
          <w:color w:val="000000" w:themeColor="text1"/>
          <w:sz w:val="22"/>
          <w:szCs w:val="22"/>
        </w:rPr>
        <w:t xml:space="preserve"> Cubrirá al </w:t>
      </w:r>
      <w:r w:rsidRPr="00006D52">
        <w:rPr>
          <w:rFonts w:ascii="Verdana" w:hAnsi="Verdana" w:cs="Arial"/>
          <w:b/>
          <w:color w:val="000000" w:themeColor="text1"/>
          <w:sz w:val="22"/>
          <w:szCs w:val="22"/>
        </w:rPr>
        <w:t>MINISTERIO</w:t>
      </w:r>
      <w:r w:rsidRPr="00006D52">
        <w:rPr>
          <w:rFonts w:ascii="Verdana" w:hAnsi="Verdana" w:cs="Arial"/>
          <w:bCs/>
          <w:noProof/>
          <w:color w:val="000000" w:themeColor="text1"/>
          <w:sz w:val="22"/>
          <w:szCs w:val="22"/>
        </w:rPr>
        <w:t xml:space="preserve"> de los perjuicios que se le ocasionen de la mala calidad del servicio prestado, teniendo en cuenta las condiciones pactadas en el contrato en cuantía equivalente al veinte por ciento (20%) del valor total del contrato y con vigencia </w:t>
      </w:r>
      <w:r w:rsidRPr="00006D52">
        <w:rPr>
          <w:rFonts w:ascii="Verdana" w:hAnsi="Verdana" w:cs="Arial"/>
          <w:bCs/>
          <w:color w:val="000000" w:themeColor="text1"/>
          <w:sz w:val="22"/>
          <w:szCs w:val="22"/>
        </w:rPr>
        <w:t xml:space="preserve">de </w:t>
      </w:r>
      <w:r w:rsidRPr="00006D52">
        <w:rPr>
          <w:rFonts w:ascii="Verdana" w:hAnsi="Verdana" w:cs="Arial"/>
          <w:b/>
          <w:bCs/>
          <w:color w:val="000000" w:themeColor="text1"/>
          <w:sz w:val="22"/>
          <w:szCs w:val="22"/>
        </w:rPr>
        <w:t>CINCO (5) años</w:t>
      </w:r>
      <w:r w:rsidRPr="00006D52">
        <w:rPr>
          <w:rFonts w:ascii="Verdana" w:hAnsi="Verdana" w:cs="Arial"/>
          <w:bCs/>
          <w:color w:val="000000" w:themeColor="text1"/>
          <w:sz w:val="22"/>
          <w:szCs w:val="22"/>
        </w:rPr>
        <w:t>, contados a partir de la fecha de aprobación del Acta de recibo final a satisfacción</w:t>
      </w:r>
      <w:r w:rsidR="003D43B4" w:rsidRPr="00006D52">
        <w:rPr>
          <w:rFonts w:ascii="Verdana" w:hAnsi="Verdana" w:cs="Arial"/>
          <w:bCs/>
          <w:color w:val="000000" w:themeColor="text1"/>
          <w:sz w:val="22"/>
          <w:szCs w:val="22"/>
        </w:rPr>
        <w:t xml:space="preserve"> de la obra</w:t>
      </w:r>
      <w:r w:rsidRPr="00006D52">
        <w:rPr>
          <w:rFonts w:ascii="Verdana" w:hAnsi="Verdana" w:cs="Arial"/>
          <w:b/>
          <w:bCs/>
          <w:noProof/>
          <w:color w:val="000000" w:themeColor="text1"/>
          <w:sz w:val="22"/>
          <w:szCs w:val="22"/>
        </w:rPr>
        <w:t>.</w:t>
      </w:r>
    </w:p>
    <w:p w14:paraId="1F26769F" w14:textId="77777777" w:rsidR="004C0AB8" w:rsidRPr="00006D52" w:rsidRDefault="004C0AB8" w:rsidP="004C0AB8">
      <w:pPr>
        <w:jc w:val="both"/>
        <w:rPr>
          <w:rFonts w:ascii="Verdana" w:hAnsi="Verdana" w:cs="Arial"/>
          <w:bCs/>
          <w:noProof/>
          <w:color w:val="000000" w:themeColor="text1"/>
          <w:sz w:val="22"/>
          <w:szCs w:val="22"/>
        </w:rPr>
      </w:pPr>
    </w:p>
    <w:p w14:paraId="21A16564" w14:textId="77777777" w:rsidR="004C0AB8" w:rsidRPr="00006D52" w:rsidRDefault="004C0AB8" w:rsidP="004C0AB8">
      <w:pPr>
        <w:pStyle w:val="p0"/>
        <w:widowControl/>
        <w:tabs>
          <w:tab w:val="clear" w:pos="720"/>
        </w:tabs>
        <w:spacing w:line="240" w:lineRule="auto"/>
        <w:rPr>
          <w:rFonts w:ascii="Verdana" w:hAnsi="Verdana" w:cs="Arial"/>
          <w:bCs/>
          <w:noProof/>
          <w:color w:val="000000" w:themeColor="text1"/>
          <w:sz w:val="22"/>
          <w:szCs w:val="22"/>
        </w:rPr>
      </w:pPr>
      <w:r w:rsidRPr="00006D52">
        <w:rPr>
          <w:rFonts w:ascii="Verdana" w:hAnsi="Verdana" w:cs="Arial"/>
          <w:b/>
          <w:bCs/>
          <w:noProof/>
          <w:color w:val="000000" w:themeColor="text1"/>
          <w:sz w:val="22"/>
          <w:szCs w:val="22"/>
        </w:rPr>
        <w:t>Nota:</w:t>
      </w:r>
      <w:r w:rsidRPr="00006D52">
        <w:rPr>
          <w:rFonts w:ascii="Verdana" w:hAnsi="Verdana" w:cs="Arial"/>
          <w:bCs/>
          <w:noProof/>
          <w:color w:val="000000" w:themeColor="text1"/>
          <w:sz w:val="22"/>
          <w:szCs w:val="22"/>
        </w:rPr>
        <w:t xml:space="preserve"> De conformidad con lo establecido en el </w:t>
      </w:r>
      <w:r w:rsidRPr="00006D52">
        <w:rPr>
          <w:rFonts w:ascii="Verdana" w:hAnsi="Verdana" w:cs="Arial"/>
          <w:color w:val="000000" w:themeColor="text1"/>
          <w:sz w:val="22"/>
          <w:szCs w:val="22"/>
        </w:rPr>
        <w:t xml:space="preserve">decreto 1082 de 2015 </w:t>
      </w:r>
      <w:r w:rsidRPr="00006D52">
        <w:rPr>
          <w:rFonts w:ascii="Verdana" w:hAnsi="Verdana" w:cs="Arial"/>
          <w:bCs/>
          <w:noProof/>
          <w:color w:val="000000" w:themeColor="text1"/>
          <w:sz w:val="22"/>
          <w:szCs w:val="22"/>
        </w:rPr>
        <w:t>y de conformidad con lo establecido en el artículo 85 de de la Ley 1474 de 2011, se deberá constituir una garantía de cumplimiento hasta por el mismo término de la garantía de estabilidad del contrato principal.</w:t>
      </w:r>
    </w:p>
    <w:p w14:paraId="47BB6693" w14:textId="77777777" w:rsidR="004C0AB8" w:rsidRPr="00006D52" w:rsidRDefault="004C0AB8" w:rsidP="004C0AB8">
      <w:pPr>
        <w:rPr>
          <w:rFonts w:ascii="Verdana" w:hAnsi="Verdana" w:cs="Arial"/>
          <w:color w:val="000000" w:themeColor="text1"/>
          <w:sz w:val="22"/>
          <w:szCs w:val="22"/>
        </w:rPr>
      </w:pPr>
    </w:p>
    <w:p w14:paraId="7B5AE68C" w14:textId="77777777" w:rsidR="004C0AB8" w:rsidRPr="00006D52" w:rsidRDefault="004C0AB8" w:rsidP="001E0A51">
      <w:pPr>
        <w:pStyle w:val="Ttulo1"/>
        <w:numPr>
          <w:ilvl w:val="1"/>
          <w:numId w:val="38"/>
        </w:numPr>
        <w:rPr>
          <w:rFonts w:ascii="Verdana" w:hAnsi="Verdana" w:cs="Arial"/>
          <w:color w:val="000000" w:themeColor="text1"/>
          <w:sz w:val="22"/>
          <w:szCs w:val="22"/>
          <w:lang w:val="es-CO"/>
        </w:rPr>
      </w:pPr>
      <w:bookmarkStart w:id="572" w:name="_Toc516595271"/>
      <w:bookmarkStart w:id="573" w:name="_Toc6928173"/>
      <w:r w:rsidRPr="00006D52">
        <w:rPr>
          <w:rFonts w:ascii="Verdana" w:hAnsi="Verdana" w:cs="Arial"/>
          <w:color w:val="000000" w:themeColor="text1"/>
          <w:sz w:val="22"/>
          <w:szCs w:val="22"/>
          <w:lang w:val="es-CO"/>
        </w:rPr>
        <w:t>Registro Presupuestal</w:t>
      </w:r>
      <w:bookmarkEnd w:id="572"/>
      <w:bookmarkEnd w:id="573"/>
      <w:r w:rsidRPr="00006D52">
        <w:rPr>
          <w:rFonts w:ascii="Verdana" w:hAnsi="Verdana" w:cs="Arial"/>
          <w:color w:val="000000" w:themeColor="text1"/>
          <w:sz w:val="22"/>
          <w:szCs w:val="22"/>
          <w:lang w:val="es-CO"/>
        </w:rPr>
        <w:t xml:space="preserve"> </w:t>
      </w:r>
    </w:p>
    <w:p w14:paraId="694B7E32" w14:textId="77777777" w:rsidR="004C0AB8" w:rsidRPr="00006D52" w:rsidRDefault="004C0AB8" w:rsidP="004C0AB8">
      <w:pPr>
        <w:rPr>
          <w:rFonts w:ascii="Verdana" w:hAnsi="Verdana" w:cs="Arial"/>
          <w:color w:val="000000" w:themeColor="text1"/>
          <w:sz w:val="22"/>
          <w:szCs w:val="22"/>
        </w:rPr>
      </w:pPr>
    </w:p>
    <w:p w14:paraId="6367C008" w14:textId="39C1AC29"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El Ministerio de Cultura de conformidad con lo establecido en la Ley 80 de 1993 y en el estatuto de presupuesto, expedirá a través de Grupo de Gestión Financiera y Contable el correspondiente Registro Presupuestal a través del SIIF Nación.</w:t>
      </w:r>
    </w:p>
    <w:p w14:paraId="3A33EFA9" w14:textId="77777777" w:rsidR="00947F6C" w:rsidRPr="00006D52" w:rsidRDefault="00947F6C" w:rsidP="004C0AB8">
      <w:pPr>
        <w:jc w:val="both"/>
        <w:rPr>
          <w:rFonts w:ascii="Verdana" w:hAnsi="Verdana" w:cs="Arial"/>
          <w:color w:val="000000" w:themeColor="text1"/>
          <w:sz w:val="22"/>
          <w:szCs w:val="22"/>
        </w:rPr>
      </w:pPr>
    </w:p>
    <w:p w14:paraId="6AA348A9" w14:textId="38E2FF01" w:rsidR="004C0AB8" w:rsidRPr="00006D52" w:rsidRDefault="004C0AB8" w:rsidP="001E0A51">
      <w:pPr>
        <w:pStyle w:val="Ttulo1"/>
        <w:numPr>
          <w:ilvl w:val="1"/>
          <w:numId w:val="38"/>
        </w:numPr>
        <w:jc w:val="both"/>
        <w:rPr>
          <w:rFonts w:ascii="Verdana" w:hAnsi="Verdana" w:cs="Arial"/>
          <w:color w:val="000000" w:themeColor="text1"/>
          <w:sz w:val="22"/>
          <w:szCs w:val="22"/>
          <w:lang w:val="es-CO"/>
        </w:rPr>
      </w:pPr>
      <w:bookmarkStart w:id="574" w:name="_Toc516595272"/>
      <w:bookmarkStart w:id="575" w:name="_Toc6928174"/>
      <w:r w:rsidRPr="00006D52">
        <w:rPr>
          <w:rFonts w:ascii="Verdana" w:hAnsi="Verdana" w:cs="Arial"/>
          <w:color w:val="000000" w:themeColor="text1"/>
          <w:sz w:val="22"/>
          <w:szCs w:val="22"/>
          <w:lang w:val="es-CO"/>
        </w:rPr>
        <w:t>Disponibilidad de Personal Evaluado y No Evaluado durante el Proceso de Selección</w:t>
      </w:r>
      <w:bookmarkEnd w:id="574"/>
      <w:bookmarkEnd w:id="575"/>
    </w:p>
    <w:p w14:paraId="232375F4" w14:textId="77777777" w:rsidR="00947F6C" w:rsidRPr="00006D52" w:rsidRDefault="00947F6C" w:rsidP="00947F6C">
      <w:pPr>
        <w:rPr>
          <w:rFonts w:ascii="Verdana" w:hAnsi="Verdana"/>
          <w:color w:val="000000" w:themeColor="text1"/>
          <w:sz w:val="22"/>
          <w:szCs w:val="22"/>
        </w:rPr>
      </w:pPr>
    </w:p>
    <w:p w14:paraId="15276220" w14:textId="494089E7" w:rsidR="003464E7" w:rsidRPr="00006D52" w:rsidRDefault="003464E7" w:rsidP="003464E7">
      <w:pPr>
        <w:jc w:val="both"/>
        <w:rPr>
          <w:rFonts w:ascii="Verdana" w:hAnsi="Verdana" w:cs="Arial"/>
          <w:color w:val="000000" w:themeColor="text1"/>
          <w:sz w:val="22"/>
          <w:szCs w:val="22"/>
        </w:rPr>
      </w:pPr>
      <w:r w:rsidRPr="00006D52">
        <w:rPr>
          <w:rFonts w:ascii="Verdana" w:hAnsi="Verdana" w:cs="Arial"/>
          <w:color w:val="000000" w:themeColor="text1"/>
          <w:sz w:val="22"/>
          <w:szCs w:val="22"/>
        </w:rPr>
        <w:t>El contratista debe garantizar el siguiente personal mínimo durante la ejecución del contrato, teniendo en cuenta estrictamente lo establecido en las siguientes tablas:</w:t>
      </w:r>
      <w:r w:rsidR="00D16E76" w:rsidRPr="00006D52">
        <w:rPr>
          <w:rFonts w:ascii="Verdana" w:hAnsi="Verdana" w:cs="Arial"/>
          <w:color w:val="000000" w:themeColor="text1"/>
          <w:sz w:val="22"/>
          <w:szCs w:val="22"/>
        </w:rPr>
        <w:t xml:space="preserve"> </w:t>
      </w:r>
    </w:p>
    <w:p w14:paraId="2270E902" w14:textId="77777777" w:rsidR="00947F6C" w:rsidRPr="00006D52" w:rsidRDefault="00947F6C" w:rsidP="003464E7">
      <w:pPr>
        <w:jc w:val="both"/>
        <w:rPr>
          <w:rFonts w:ascii="Verdana" w:hAnsi="Verdana" w:cs="Arial"/>
          <w:color w:val="000000" w:themeColor="text1"/>
          <w:sz w:val="22"/>
          <w:szCs w:val="22"/>
        </w:rPr>
      </w:pPr>
    </w:p>
    <w:tbl>
      <w:tblPr>
        <w:tblW w:w="9062" w:type="dxa"/>
        <w:tblLayout w:type="fixed"/>
        <w:tblCellMar>
          <w:left w:w="70" w:type="dxa"/>
          <w:right w:w="70" w:type="dxa"/>
        </w:tblCellMar>
        <w:tblLook w:val="04A0" w:firstRow="1" w:lastRow="0" w:firstColumn="1" w:lastColumn="0" w:noHBand="0" w:noVBand="1"/>
      </w:tblPr>
      <w:tblGrid>
        <w:gridCol w:w="1691"/>
        <w:gridCol w:w="4536"/>
        <w:gridCol w:w="1276"/>
        <w:gridCol w:w="1559"/>
      </w:tblGrid>
      <w:tr w:rsidR="00006D52" w:rsidRPr="00491A67" w14:paraId="1A87CB58" w14:textId="77777777" w:rsidTr="00947F6C">
        <w:trPr>
          <w:trHeight w:val="839"/>
        </w:trPr>
        <w:tc>
          <w:tcPr>
            <w:tcW w:w="16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0D2554C"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lastRenderedPageBreak/>
              <w:t>CARGO O ROL Y DEDICACIÓN</w:t>
            </w:r>
          </w:p>
        </w:tc>
        <w:tc>
          <w:tcPr>
            <w:tcW w:w="453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01F49E8"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REQUISITOS DE ESTUDIOS Y EXPERIENCIA</w:t>
            </w:r>
          </w:p>
        </w:tc>
        <w:tc>
          <w:tcPr>
            <w:tcW w:w="1276" w:type="dxa"/>
            <w:tcBorders>
              <w:top w:val="single" w:sz="8" w:space="0" w:color="auto"/>
              <w:left w:val="single" w:sz="8" w:space="0" w:color="auto"/>
              <w:right w:val="single" w:sz="8" w:space="0" w:color="auto"/>
            </w:tcBorders>
          </w:tcPr>
          <w:p w14:paraId="5B632884" w14:textId="77777777" w:rsidR="00947F6C" w:rsidRPr="00491A67" w:rsidRDefault="00947F6C" w:rsidP="00442897">
            <w:pPr>
              <w:jc w:val="both"/>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 xml:space="preserve">DEDICACIÓN </w:t>
            </w:r>
          </w:p>
        </w:tc>
        <w:tc>
          <w:tcPr>
            <w:tcW w:w="1559" w:type="dxa"/>
            <w:tcBorders>
              <w:top w:val="single" w:sz="8" w:space="0" w:color="auto"/>
              <w:left w:val="single" w:sz="8" w:space="0" w:color="auto"/>
              <w:right w:val="single" w:sz="8" w:space="0" w:color="auto"/>
            </w:tcBorders>
          </w:tcPr>
          <w:p w14:paraId="061624A0"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 xml:space="preserve">TIEMPO EN OBRA </w:t>
            </w:r>
          </w:p>
        </w:tc>
      </w:tr>
      <w:tr w:rsidR="00006D52" w:rsidRPr="00491A67" w14:paraId="13D1426A" w14:textId="77777777" w:rsidTr="00947F6C">
        <w:trPr>
          <w:trHeight w:val="49"/>
        </w:trPr>
        <w:tc>
          <w:tcPr>
            <w:tcW w:w="1691" w:type="dxa"/>
            <w:tcBorders>
              <w:top w:val="nil"/>
              <w:left w:val="single" w:sz="8" w:space="0" w:color="auto"/>
              <w:bottom w:val="single" w:sz="4" w:space="0" w:color="auto"/>
              <w:right w:val="single" w:sz="8" w:space="0" w:color="auto"/>
            </w:tcBorders>
            <w:shd w:val="clear" w:color="auto" w:fill="auto"/>
            <w:vAlign w:val="center"/>
            <w:hideMark/>
          </w:tcPr>
          <w:p w14:paraId="6690B1CE" w14:textId="77777777" w:rsidR="00947F6C" w:rsidRPr="00491A67" w:rsidRDefault="00947F6C" w:rsidP="00442897">
            <w:pPr>
              <w:jc w:val="both"/>
              <w:rPr>
                <w:rFonts w:ascii="Verdana" w:hAnsi="Verdana"/>
                <w:b/>
                <w:bCs/>
                <w:color w:val="000000" w:themeColor="text1"/>
                <w:sz w:val="16"/>
                <w:szCs w:val="22"/>
                <w:u w:val="single"/>
                <w:lang w:eastAsia="es-CO"/>
              </w:rPr>
            </w:pPr>
            <w:r w:rsidRPr="00491A67">
              <w:rPr>
                <w:rFonts w:ascii="Verdana" w:hAnsi="Verdana"/>
                <w:b/>
                <w:bCs/>
                <w:color w:val="000000" w:themeColor="text1"/>
                <w:sz w:val="16"/>
                <w:szCs w:val="22"/>
                <w:u w:val="single"/>
                <w:lang w:eastAsia="es-CO"/>
              </w:rPr>
              <w:t>Cargo o rol</w:t>
            </w:r>
            <w:r w:rsidRPr="00491A67">
              <w:rPr>
                <w:rFonts w:ascii="Verdana" w:hAnsi="Verdana"/>
                <w:color w:val="000000" w:themeColor="text1"/>
                <w:sz w:val="16"/>
                <w:szCs w:val="22"/>
                <w:lang w:eastAsia="es-CO"/>
              </w:rPr>
              <w:t xml:space="preserve">: </w:t>
            </w:r>
          </w:p>
        </w:tc>
        <w:tc>
          <w:tcPr>
            <w:tcW w:w="4536" w:type="dxa"/>
            <w:tcBorders>
              <w:top w:val="nil"/>
              <w:left w:val="nil"/>
              <w:bottom w:val="single" w:sz="8" w:space="0" w:color="auto"/>
              <w:right w:val="single" w:sz="8" w:space="0" w:color="auto"/>
            </w:tcBorders>
            <w:shd w:val="clear" w:color="auto" w:fill="auto"/>
            <w:vAlign w:val="center"/>
            <w:hideMark/>
          </w:tcPr>
          <w:p w14:paraId="58020693"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DIRECTOR DE INTERVENTORIA Anexo 5</w:t>
            </w:r>
          </w:p>
        </w:tc>
        <w:tc>
          <w:tcPr>
            <w:tcW w:w="1276" w:type="dxa"/>
            <w:tcBorders>
              <w:top w:val="nil"/>
              <w:left w:val="nil"/>
              <w:bottom w:val="single" w:sz="8" w:space="0" w:color="auto"/>
              <w:right w:val="single" w:sz="8" w:space="0" w:color="auto"/>
            </w:tcBorders>
          </w:tcPr>
          <w:p w14:paraId="60C30DF7" w14:textId="77777777" w:rsidR="00947F6C" w:rsidRPr="00491A67" w:rsidRDefault="00947F6C" w:rsidP="00442897">
            <w:pPr>
              <w:jc w:val="both"/>
              <w:rPr>
                <w:rFonts w:ascii="Verdana" w:hAnsi="Verdana"/>
                <w:color w:val="000000" w:themeColor="text1"/>
                <w:sz w:val="16"/>
                <w:szCs w:val="22"/>
                <w:lang w:eastAsia="es-CO"/>
              </w:rPr>
            </w:pPr>
          </w:p>
        </w:tc>
        <w:tc>
          <w:tcPr>
            <w:tcW w:w="1559" w:type="dxa"/>
            <w:tcBorders>
              <w:top w:val="nil"/>
              <w:left w:val="nil"/>
              <w:bottom w:val="single" w:sz="8" w:space="0" w:color="auto"/>
              <w:right w:val="single" w:sz="8" w:space="0" w:color="auto"/>
            </w:tcBorders>
          </w:tcPr>
          <w:p w14:paraId="35FBB165" w14:textId="77777777" w:rsidR="00947F6C" w:rsidRPr="00491A67" w:rsidRDefault="00947F6C" w:rsidP="00442897">
            <w:pPr>
              <w:jc w:val="both"/>
              <w:rPr>
                <w:rFonts w:ascii="Verdana" w:hAnsi="Verdana"/>
                <w:color w:val="000000" w:themeColor="text1"/>
                <w:sz w:val="16"/>
                <w:szCs w:val="22"/>
                <w:lang w:eastAsia="es-CO"/>
              </w:rPr>
            </w:pPr>
          </w:p>
        </w:tc>
      </w:tr>
      <w:tr w:rsidR="00006D52" w:rsidRPr="00491A67" w14:paraId="0FB113F1" w14:textId="77777777" w:rsidTr="00947F6C">
        <w:trPr>
          <w:trHeight w:val="719"/>
        </w:trPr>
        <w:tc>
          <w:tcPr>
            <w:tcW w:w="1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DA45D" w14:textId="77777777" w:rsidR="00947F6C" w:rsidRPr="00491A67" w:rsidRDefault="00947F6C" w:rsidP="00442897">
            <w:pPr>
              <w:jc w:val="both"/>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 </w:t>
            </w:r>
          </w:p>
          <w:p w14:paraId="00C7650C" w14:textId="77777777" w:rsidR="00947F6C" w:rsidRPr="00491A67" w:rsidRDefault="00947F6C" w:rsidP="00442897">
            <w:pPr>
              <w:jc w:val="both"/>
              <w:rPr>
                <w:rFonts w:ascii="Verdana" w:hAnsi="Verdana"/>
                <w:b/>
                <w:bCs/>
                <w:color w:val="000000" w:themeColor="text1"/>
                <w:sz w:val="16"/>
                <w:szCs w:val="22"/>
                <w:lang w:eastAsia="es-CO"/>
              </w:rPr>
            </w:pPr>
            <w:r w:rsidRPr="00491A67">
              <w:rPr>
                <w:rFonts w:ascii="Verdana" w:hAnsi="Verdana"/>
                <w:b/>
                <w:bCs/>
                <w:color w:val="000000" w:themeColor="text1"/>
                <w:sz w:val="16"/>
                <w:szCs w:val="22"/>
                <w:u w:val="single"/>
                <w:lang w:eastAsia="es-CO"/>
              </w:rPr>
              <w:t xml:space="preserve">Estudios:  </w:t>
            </w:r>
          </w:p>
        </w:tc>
        <w:tc>
          <w:tcPr>
            <w:tcW w:w="4536" w:type="dxa"/>
            <w:tcBorders>
              <w:top w:val="nil"/>
              <w:left w:val="single" w:sz="4" w:space="0" w:color="auto"/>
              <w:bottom w:val="single" w:sz="8" w:space="0" w:color="000000"/>
              <w:right w:val="single" w:sz="8" w:space="0" w:color="auto"/>
            </w:tcBorders>
            <w:shd w:val="clear" w:color="auto" w:fill="auto"/>
            <w:vAlign w:val="center"/>
            <w:hideMark/>
          </w:tcPr>
          <w:p w14:paraId="7C7C27FD"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ARQUITECTO con postgrado en el área de restauración o conservación arquitectónica</w:t>
            </w:r>
          </w:p>
        </w:tc>
        <w:tc>
          <w:tcPr>
            <w:tcW w:w="1276" w:type="dxa"/>
            <w:vMerge w:val="restart"/>
            <w:tcBorders>
              <w:top w:val="nil"/>
              <w:left w:val="single" w:sz="4" w:space="0" w:color="auto"/>
              <w:right w:val="single" w:sz="8" w:space="0" w:color="auto"/>
            </w:tcBorders>
          </w:tcPr>
          <w:p w14:paraId="421722AD" w14:textId="77777777" w:rsidR="00947F6C" w:rsidRPr="00491A67" w:rsidRDefault="00947F6C" w:rsidP="00442897">
            <w:pPr>
              <w:jc w:val="center"/>
              <w:rPr>
                <w:rFonts w:ascii="Verdana" w:hAnsi="Verdana"/>
                <w:color w:val="000000" w:themeColor="text1"/>
                <w:sz w:val="16"/>
                <w:szCs w:val="22"/>
                <w:lang w:eastAsia="es-CO"/>
              </w:rPr>
            </w:pPr>
            <w:r w:rsidRPr="00491A67">
              <w:rPr>
                <w:rFonts w:ascii="Verdana" w:hAnsi="Verdana"/>
                <w:color w:val="000000" w:themeColor="text1"/>
                <w:sz w:val="16"/>
                <w:szCs w:val="22"/>
                <w:lang w:eastAsia="es-CO"/>
              </w:rPr>
              <w:t>35%</w:t>
            </w:r>
          </w:p>
        </w:tc>
        <w:tc>
          <w:tcPr>
            <w:tcW w:w="1559" w:type="dxa"/>
            <w:vMerge w:val="restart"/>
            <w:tcBorders>
              <w:top w:val="nil"/>
              <w:left w:val="single" w:sz="4" w:space="0" w:color="auto"/>
              <w:right w:val="single" w:sz="8" w:space="0" w:color="auto"/>
            </w:tcBorders>
          </w:tcPr>
          <w:p w14:paraId="0C9A1F57"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 xml:space="preserve">25 meses </w:t>
            </w:r>
          </w:p>
        </w:tc>
      </w:tr>
      <w:tr w:rsidR="00006D52" w:rsidRPr="00491A67" w14:paraId="142BC3D3" w14:textId="77777777" w:rsidTr="00947F6C">
        <w:trPr>
          <w:trHeight w:val="1886"/>
        </w:trPr>
        <w:tc>
          <w:tcPr>
            <w:tcW w:w="16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56B508" w14:textId="77777777" w:rsidR="00947F6C" w:rsidRPr="00491A67" w:rsidRDefault="00947F6C" w:rsidP="00442897">
            <w:pPr>
              <w:rPr>
                <w:rFonts w:ascii="Verdana" w:hAnsi="Verdana"/>
                <w:b/>
                <w:bCs/>
                <w:color w:val="000000" w:themeColor="text1"/>
                <w:sz w:val="16"/>
                <w:szCs w:val="22"/>
                <w:u w:val="single"/>
                <w:lang w:eastAsia="es-CO"/>
              </w:rPr>
            </w:pPr>
            <w:r w:rsidRPr="00491A67">
              <w:rPr>
                <w:rFonts w:ascii="Verdana" w:hAnsi="Verdana"/>
                <w:b/>
                <w:bCs/>
                <w:color w:val="000000" w:themeColor="text1"/>
                <w:sz w:val="16"/>
                <w:szCs w:val="22"/>
                <w:u w:val="single"/>
                <w:lang w:eastAsia="es-CO"/>
              </w:rPr>
              <w:t>Experiencia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BBB63" w14:textId="77777777" w:rsidR="00947F6C" w:rsidRPr="00491A67" w:rsidRDefault="00947F6C" w:rsidP="00442897">
            <w:pPr>
              <w:rPr>
                <w:rFonts w:ascii="Verdana" w:hAnsi="Verdana"/>
                <w:color w:val="000000" w:themeColor="text1"/>
                <w:sz w:val="16"/>
                <w:szCs w:val="22"/>
                <w:lang w:eastAsia="es-CO"/>
              </w:rPr>
            </w:pPr>
            <w:r w:rsidRPr="00491A67">
              <w:rPr>
                <w:rFonts w:ascii="Verdana" w:hAnsi="Verdana"/>
                <w:color w:val="000000" w:themeColor="text1"/>
                <w:sz w:val="16"/>
                <w:szCs w:val="22"/>
                <w:lang w:eastAsia="es-CO"/>
              </w:rPr>
              <w:t xml:space="preserve">Experiencia específica mínima de </w:t>
            </w:r>
            <w:r w:rsidRPr="00491A67">
              <w:rPr>
                <w:rFonts w:ascii="Verdana" w:hAnsi="Verdana"/>
                <w:b/>
                <w:bCs/>
                <w:color w:val="000000" w:themeColor="text1"/>
                <w:sz w:val="16"/>
                <w:szCs w:val="22"/>
                <w:lang w:eastAsia="es-CO"/>
              </w:rPr>
              <w:t xml:space="preserve">cuatro (4) obras </w:t>
            </w:r>
            <w:r w:rsidRPr="00491A67">
              <w:rPr>
                <w:rFonts w:ascii="Verdana" w:hAnsi="Verdana"/>
                <w:color w:val="000000" w:themeColor="text1"/>
                <w:sz w:val="16"/>
                <w:szCs w:val="22"/>
                <w:lang w:eastAsia="es-CO"/>
              </w:rPr>
              <w:t xml:space="preserve">de restauración en bienes inmuebles o muebles de interés cultural en las que haya participado como director de interventoría o director de obra o supervisor técnico de obra. </w:t>
            </w:r>
          </w:p>
          <w:p w14:paraId="6400A9BE" w14:textId="77777777" w:rsidR="00947F6C" w:rsidRPr="00491A67" w:rsidRDefault="00947F6C" w:rsidP="00442897">
            <w:pPr>
              <w:jc w:val="both"/>
              <w:rPr>
                <w:rFonts w:ascii="Verdana" w:hAnsi="Verdana"/>
                <w:color w:val="000000" w:themeColor="text1"/>
                <w:sz w:val="16"/>
                <w:szCs w:val="22"/>
                <w:lang w:eastAsia="es-CO"/>
              </w:rPr>
            </w:pPr>
          </w:p>
          <w:p w14:paraId="087CC3B4" w14:textId="77777777" w:rsidR="00947F6C" w:rsidRPr="00491A67" w:rsidRDefault="00947F6C" w:rsidP="00442897">
            <w:pPr>
              <w:jc w:val="both"/>
              <w:rPr>
                <w:rFonts w:ascii="Verdana" w:hAnsi="Verdana"/>
                <w:b/>
                <w:bCs/>
                <w:color w:val="000000" w:themeColor="text1"/>
                <w:sz w:val="16"/>
                <w:szCs w:val="22"/>
                <w:lang w:eastAsia="es-CO"/>
              </w:rPr>
            </w:pPr>
            <w:r w:rsidRPr="00491A67">
              <w:rPr>
                <w:rFonts w:ascii="Verdana" w:hAnsi="Verdana"/>
                <w:color w:val="000000" w:themeColor="text1"/>
                <w:sz w:val="16"/>
                <w:szCs w:val="22"/>
                <w:lang w:eastAsia="es-CO"/>
              </w:rPr>
              <w:t>La experiencia certificada en cada uno de los proyectos presentados para acreditarse como director de interventoría en este proceso</w:t>
            </w:r>
            <w:r w:rsidRPr="00491A67">
              <w:rPr>
                <w:rFonts w:ascii="Verdana" w:hAnsi="Verdana"/>
                <w:b/>
                <w:bCs/>
                <w:color w:val="000000" w:themeColor="text1"/>
                <w:sz w:val="16"/>
                <w:szCs w:val="22"/>
                <w:lang w:eastAsia="es-CO"/>
              </w:rPr>
              <w:t xml:space="preserve"> no podrá ser inferior</w:t>
            </w:r>
            <w:r w:rsidRPr="00491A67">
              <w:rPr>
                <w:rFonts w:ascii="Verdana" w:hAnsi="Verdana"/>
                <w:color w:val="000000" w:themeColor="text1"/>
                <w:sz w:val="16"/>
                <w:szCs w:val="22"/>
                <w:lang w:eastAsia="es-CO"/>
              </w:rPr>
              <w:t xml:space="preserve"> en tiempo a </w:t>
            </w:r>
            <w:r w:rsidRPr="00491A67">
              <w:rPr>
                <w:rFonts w:ascii="Verdana" w:hAnsi="Verdana"/>
                <w:b/>
                <w:bCs/>
                <w:color w:val="000000" w:themeColor="text1"/>
                <w:sz w:val="16"/>
                <w:szCs w:val="22"/>
                <w:lang w:eastAsia="es-CO"/>
              </w:rPr>
              <w:t>OCHO (8) MESES.</w:t>
            </w:r>
          </w:p>
          <w:p w14:paraId="356C9686" w14:textId="77777777" w:rsidR="00947F6C" w:rsidRPr="00491A67" w:rsidRDefault="00947F6C" w:rsidP="00442897">
            <w:pPr>
              <w:jc w:val="both"/>
              <w:rPr>
                <w:rFonts w:ascii="Verdana" w:hAnsi="Verdana"/>
                <w:b/>
                <w:bCs/>
                <w:color w:val="000000" w:themeColor="text1"/>
                <w:sz w:val="16"/>
                <w:szCs w:val="22"/>
                <w:lang w:eastAsia="es-CO"/>
              </w:rPr>
            </w:pPr>
          </w:p>
          <w:p w14:paraId="21D76D1F" w14:textId="1F19C1FE"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s="Arial"/>
                <w:b/>
                <w:bCs/>
                <w:iCs/>
                <w:color w:val="000000" w:themeColor="text1"/>
                <w:sz w:val="16"/>
                <w:szCs w:val="22"/>
                <w:u w:val="single"/>
              </w:rPr>
              <w:t>Esta experiencia se tendrá en cuenta como criterio habilitante y los soportes de este perfil deberán ser entregados con la propuesta</w:t>
            </w:r>
            <w:r w:rsidRPr="00491A67">
              <w:rPr>
                <w:rFonts w:ascii="Verdana" w:hAnsi="Verdana" w:cs="Arial"/>
                <w:b/>
                <w:bCs/>
                <w:iCs/>
                <w:color w:val="000000" w:themeColor="text1"/>
                <w:sz w:val="16"/>
                <w:szCs w:val="22"/>
              </w:rPr>
              <w:t>.</w:t>
            </w:r>
          </w:p>
        </w:tc>
        <w:tc>
          <w:tcPr>
            <w:tcW w:w="1276" w:type="dxa"/>
            <w:vMerge/>
            <w:tcBorders>
              <w:left w:val="single" w:sz="4" w:space="0" w:color="auto"/>
              <w:bottom w:val="single" w:sz="4" w:space="0" w:color="auto"/>
              <w:right w:val="single" w:sz="4" w:space="0" w:color="auto"/>
            </w:tcBorders>
          </w:tcPr>
          <w:p w14:paraId="6081FAF4" w14:textId="77777777" w:rsidR="00947F6C" w:rsidRPr="00491A67" w:rsidRDefault="00947F6C" w:rsidP="00442897">
            <w:pPr>
              <w:rPr>
                <w:rFonts w:ascii="Verdana" w:hAnsi="Verdana"/>
                <w:color w:val="000000" w:themeColor="text1"/>
                <w:sz w:val="16"/>
                <w:szCs w:val="22"/>
                <w:lang w:eastAsia="es-CO"/>
              </w:rPr>
            </w:pPr>
          </w:p>
        </w:tc>
        <w:tc>
          <w:tcPr>
            <w:tcW w:w="1559" w:type="dxa"/>
            <w:vMerge/>
            <w:tcBorders>
              <w:left w:val="single" w:sz="4" w:space="0" w:color="auto"/>
              <w:bottom w:val="single" w:sz="4" w:space="0" w:color="auto"/>
              <w:right w:val="single" w:sz="8" w:space="0" w:color="auto"/>
            </w:tcBorders>
          </w:tcPr>
          <w:p w14:paraId="7585416C" w14:textId="77777777" w:rsidR="00947F6C" w:rsidRPr="00491A67" w:rsidRDefault="00947F6C" w:rsidP="00442897">
            <w:pPr>
              <w:rPr>
                <w:rFonts w:ascii="Verdana" w:hAnsi="Verdana"/>
                <w:color w:val="000000" w:themeColor="text1"/>
                <w:sz w:val="16"/>
                <w:szCs w:val="22"/>
                <w:lang w:eastAsia="es-CO"/>
              </w:rPr>
            </w:pPr>
          </w:p>
        </w:tc>
      </w:tr>
      <w:tr w:rsidR="00006D52" w:rsidRPr="00491A67" w14:paraId="6EC73E3B" w14:textId="77777777" w:rsidTr="00947F6C">
        <w:trPr>
          <w:trHeight w:val="313"/>
        </w:trPr>
        <w:tc>
          <w:tcPr>
            <w:tcW w:w="1691" w:type="dxa"/>
            <w:tcBorders>
              <w:top w:val="nil"/>
              <w:left w:val="nil"/>
              <w:bottom w:val="nil"/>
              <w:right w:val="nil"/>
            </w:tcBorders>
            <w:shd w:val="clear" w:color="auto" w:fill="auto"/>
            <w:noWrap/>
            <w:vAlign w:val="bottom"/>
            <w:hideMark/>
          </w:tcPr>
          <w:p w14:paraId="6E04253B" w14:textId="77777777" w:rsidR="00947F6C" w:rsidRPr="00491A67" w:rsidRDefault="00947F6C" w:rsidP="00442897">
            <w:pPr>
              <w:jc w:val="both"/>
              <w:rPr>
                <w:rFonts w:ascii="Verdana" w:hAnsi="Verdana"/>
                <w:color w:val="000000" w:themeColor="text1"/>
                <w:sz w:val="16"/>
                <w:szCs w:val="22"/>
                <w:lang w:eastAsia="es-CO"/>
              </w:rPr>
            </w:pPr>
          </w:p>
        </w:tc>
        <w:tc>
          <w:tcPr>
            <w:tcW w:w="4536" w:type="dxa"/>
            <w:tcBorders>
              <w:top w:val="single" w:sz="4" w:space="0" w:color="auto"/>
              <w:left w:val="nil"/>
              <w:bottom w:val="nil"/>
              <w:right w:val="nil"/>
            </w:tcBorders>
            <w:shd w:val="clear" w:color="auto" w:fill="auto"/>
            <w:noWrap/>
            <w:vAlign w:val="bottom"/>
            <w:hideMark/>
          </w:tcPr>
          <w:p w14:paraId="60A7C39F" w14:textId="77777777" w:rsidR="00947F6C" w:rsidRPr="00491A67" w:rsidRDefault="00947F6C" w:rsidP="00442897">
            <w:pPr>
              <w:rPr>
                <w:rFonts w:ascii="Verdana" w:hAnsi="Verdana"/>
                <w:color w:val="000000" w:themeColor="text1"/>
                <w:sz w:val="16"/>
                <w:szCs w:val="22"/>
                <w:lang w:eastAsia="es-CO"/>
              </w:rPr>
            </w:pPr>
          </w:p>
          <w:p w14:paraId="30152F63" w14:textId="77777777" w:rsidR="00947F6C" w:rsidRPr="00491A67" w:rsidRDefault="00947F6C" w:rsidP="00442897">
            <w:pPr>
              <w:rPr>
                <w:rFonts w:ascii="Verdana" w:hAnsi="Verdana"/>
                <w:color w:val="000000" w:themeColor="text1"/>
                <w:sz w:val="16"/>
                <w:szCs w:val="22"/>
                <w:lang w:eastAsia="es-CO"/>
              </w:rPr>
            </w:pPr>
          </w:p>
        </w:tc>
        <w:tc>
          <w:tcPr>
            <w:tcW w:w="1276" w:type="dxa"/>
            <w:tcBorders>
              <w:top w:val="single" w:sz="4" w:space="0" w:color="auto"/>
              <w:left w:val="nil"/>
              <w:bottom w:val="nil"/>
              <w:right w:val="nil"/>
            </w:tcBorders>
          </w:tcPr>
          <w:p w14:paraId="37C7B29F" w14:textId="77777777" w:rsidR="00947F6C" w:rsidRPr="00491A67" w:rsidRDefault="00947F6C" w:rsidP="00442897">
            <w:pPr>
              <w:rPr>
                <w:rFonts w:ascii="Verdana" w:hAnsi="Verdana"/>
                <w:color w:val="000000" w:themeColor="text1"/>
                <w:sz w:val="16"/>
                <w:szCs w:val="22"/>
                <w:lang w:eastAsia="es-CO"/>
              </w:rPr>
            </w:pPr>
          </w:p>
        </w:tc>
        <w:tc>
          <w:tcPr>
            <w:tcW w:w="1559" w:type="dxa"/>
            <w:tcBorders>
              <w:top w:val="single" w:sz="4" w:space="0" w:color="auto"/>
              <w:left w:val="nil"/>
              <w:bottom w:val="nil"/>
              <w:right w:val="nil"/>
            </w:tcBorders>
          </w:tcPr>
          <w:p w14:paraId="031C4672" w14:textId="77777777" w:rsidR="00947F6C" w:rsidRPr="00491A67" w:rsidRDefault="00947F6C" w:rsidP="00442897">
            <w:pPr>
              <w:rPr>
                <w:rFonts w:ascii="Verdana" w:hAnsi="Verdana"/>
                <w:color w:val="000000" w:themeColor="text1"/>
                <w:sz w:val="16"/>
                <w:szCs w:val="22"/>
                <w:lang w:eastAsia="es-CO"/>
              </w:rPr>
            </w:pPr>
          </w:p>
        </w:tc>
      </w:tr>
      <w:tr w:rsidR="00006D52" w:rsidRPr="00491A67" w14:paraId="084DD243" w14:textId="77777777" w:rsidTr="00947F6C">
        <w:trPr>
          <w:trHeight w:val="765"/>
        </w:trPr>
        <w:tc>
          <w:tcPr>
            <w:tcW w:w="16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CAB4DD3"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CARGO O ROL Y DEDICACIÓN</w:t>
            </w:r>
          </w:p>
        </w:tc>
        <w:tc>
          <w:tcPr>
            <w:tcW w:w="453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2D59A42"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REQUISITOS DE ESTUDIOS Y EXPERIENCIA</w:t>
            </w:r>
          </w:p>
        </w:tc>
        <w:tc>
          <w:tcPr>
            <w:tcW w:w="1276" w:type="dxa"/>
            <w:vMerge w:val="restart"/>
            <w:tcBorders>
              <w:top w:val="single" w:sz="8" w:space="0" w:color="auto"/>
              <w:left w:val="single" w:sz="8" w:space="0" w:color="auto"/>
              <w:bottom w:val="nil"/>
              <w:right w:val="single" w:sz="8" w:space="0" w:color="auto"/>
            </w:tcBorders>
          </w:tcPr>
          <w:p w14:paraId="578B7A2A"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DEDICACIÓN</w:t>
            </w:r>
          </w:p>
        </w:tc>
        <w:tc>
          <w:tcPr>
            <w:tcW w:w="1559" w:type="dxa"/>
            <w:vMerge w:val="restart"/>
            <w:tcBorders>
              <w:top w:val="single" w:sz="8" w:space="0" w:color="auto"/>
              <w:left w:val="single" w:sz="8" w:space="0" w:color="auto"/>
              <w:bottom w:val="nil"/>
              <w:right w:val="single" w:sz="8" w:space="0" w:color="auto"/>
            </w:tcBorders>
          </w:tcPr>
          <w:p w14:paraId="1CDA9333"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TIEMPO EN OBRA</w:t>
            </w:r>
          </w:p>
        </w:tc>
      </w:tr>
      <w:tr w:rsidR="00006D52" w:rsidRPr="00491A67" w14:paraId="67F48FC1" w14:textId="77777777" w:rsidTr="00947F6C">
        <w:trPr>
          <w:trHeight w:val="313"/>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2C8819CD" w14:textId="77777777" w:rsidR="00947F6C" w:rsidRPr="00491A67" w:rsidRDefault="00947F6C" w:rsidP="00442897">
            <w:pPr>
              <w:jc w:val="both"/>
              <w:rPr>
                <w:rFonts w:ascii="Verdana" w:hAnsi="Verdana"/>
                <w:b/>
                <w:bCs/>
                <w:color w:val="000000" w:themeColor="text1"/>
                <w:sz w:val="16"/>
                <w:szCs w:val="22"/>
                <w:u w:val="single"/>
                <w:lang w:eastAsia="es-CO"/>
              </w:rPr>
            </w:pPr>
            <w:r w:rsidRPr="00491A67">
              <w:rPr>
                <w:rFonts w:ascii="Verdana" w:hAnsi="Verdana"/>
                <w:b/>
                <w:bCs/>
                <w:color w:val="000000" w:themeColor="text1"/>
                <w:sz w:val="16"/>
                <w:szCs w:val="22"/>
                <w:u w:val="single"/>
                <w:lang w:eastAsia="es-CO"/>
              </w:rPr>
              <w:t>Cargo o rol</w:t>
            </w:r>
            <w:r w:rsidRPr="00491A67">
              <w:rPr>
                <w:rFonts w:ascii="Verdana" w:hAnsi="Verdana"/>
                <w:color w:val="000000" w:themeColor="text1"/>
                <w:sz w:val="16"/>
                <w:szCs w:val="22"/>
                <w:lang w:eastAsia="es-CO"/>
              </w:rPr>
              <w:t xml:space="preserve">: </w:t>
            </w:r>
          </w:p>
        </w:tc>
        <w:tc>
          <w:tcPr>
            <w:tcW w:w="4536" w:type="dxa"/>
            <w:tcBorders>
              <w:top w:val="nil"/>
              <w:left w:val="nil"/>
              <w:bottom w:val="single" w:sz="8" w:space="0" w:color="auto"/>
              <w:right w:val="single" w:sz="8" w:space="0" w:color="auto"/>
            </w:tcBorders>
            <w:shd w:val="clear" w:color="auto" w:fill="auto"/>
            <w:vAlign w:val="center"/>
            <w:hideMark/>
          </w:tcPr>
          <w:p w14:paraId="7C528F8E"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Residente de Interventoría 1 (Anexo 5A)</w:t>
            </w:r>
          </w:p>
        </w:tc>
        <w:tc>
          <w:tcPr>
            <w:tcW w:w="1276" w:type="dxa"/>
            <w:vMerge/>
            <w:tcBorders>
              <w:left w:val="single" w:sz="8" w:space="0" w:color="auto"/>
              <w:bottom w:val="single" w:sz="8" w:space="0" w:color="auto"/>
              <w:right w:val="single" w:sz="8" w:space="0" w:color="auto"/>
            </w:tcBorders>
          </w:tcPr>
          <w:p w14:paraId="065A42BC" w14:textId="77777777" w:rsidR="00947F6C" w:rsidRPr="00491A67" w:rsidRDefault="00947F6C" w:rsidP="00442897">
            <w:pPr>
              <w:jc w:val="both"/>
              <w:rPr>
                <w:rFonts w:ascii="Verdana" w:hAnsi="Verdana"/>
                <w:color w:val="000000" w:themeColor="text1"/>
                <w:sz w:val="16"/>
                <w:szCs w:val="22"/>
                <w:lang w:eastAsia="es-CO"/>
              </w:rPr>
            </w:pPr>
          </w:p>
        </w:tc>
        <w:tc>
          <w:tcPr>
            <w:tcW w:w="1559" w:type="dxa"/>
            <w:vMerge/>
            <w:tcBorders>
              <w:left w:val="single" w:sz="8" w:space="0" w:color="auto"/>
              <w:bottom w:val="single" w:sz="8" w:space="0" w:color="auto"/>
              <w:right w:val="single" w:sz="8" w:space="0" w:color="auto"/>
            </w:tcBorders>
          </w:tcPr>
          <w:p w14:paraId="4FBEDB6C" w14:textId="77777777" w:rsidR="00947F6C" w:rsidRPr="00491A67" w:rsidRDefault="00947F6C" w:rsidP="00442897">
            <w:pPr>
              <w:jc w:val="both"/>
              <w:rPr>
                <w:rFonts w:ascii="Verdana" w:hAnsi="Verdana"/>
                <w:color w:val="000000" w:themeColor="text1"/>
                <w:sz w:val="16"/>
                <w:szCs w:val="22"/>
                <w:lang w:eastAsia="es-CO"/>
              </w:rPr>
            </w:pPr>
          </w:p>
        </w:tc>
      </w:tr>
      <w:tr w:rsidR="00006D52" w:rsidRPr="00491A67" w14:paraId="060DAFFC" w14:textId="77777777" w:rsidTr="00947F6C">
        <w:trPr>
          <w:trHeight w:val="537"/>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2C3BD0EE" w14:textId="77777777" w:rsidR="00947F6C" w:rsidRPr="00491A67" w:rsidRDefault="00947F6C" w:rsidP="00442897">
            <w:pPr>
              <w:jc w:val="both"/>
              <w:rPr>
                <w:rFonts w:ascii="Verdana" w:hAnsi="Verdana"/>
                <w:b/>
                <w:bCs/>
                <w:color w:val="000000" w:themeColor="text1"/>
                <w:sz w:val="16"/>
                <w:szCs w:val="22"/>
                <w:u w:val="single"/>
                <w:lang w:eastAsia="es-CO"/>
              </w:rPr>
            </w:pPr>
            <w:r w:rsidRPr="00491A67">
              <w:rPr>
                <w:rFonts w:ascii="Verdana" w:hAnsi="Verdana"/>
                <w:b/>
                <w:bCs/>
                <w:color w:val="000000" w:themeColor="text1"/>
                <w:sz w:val="16"/>
                <w:szCs w:val="22"/>
                <w:u w:val="single"/>
                <w:lang w:eastAsia="es-CO"/>
              </w:rPr>
              <w:t xml:space="preserve">Estudios: </w:t>
            </w:r>
          </w:p>
        </w:tc>
        <w:tc>
          <w:tcPr>
            <w:tcW w:w="4536" w:type="dxa"/>
            <w:tcBorders>
              <w:top w:val="nil"/>
              <w:left w:val="nil"/>
              <w:bottom w:val="single" w:sz="8" w:space="0" w:color="auto"/>
              <w:right w:val="single" w:sz="8" w:space="0" w:color="auto"/>
            </w:tcBorders>
            <w:shd w:val="clear" w:color="auto" w:fill="auto"/>
            <w:vAlign w:val="center"/>
            <w:hideMark/>
          </w:tcPr>
          <w:p w14:paraId="0DCB10EE"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ARQUITECTO con postgrado en el área de restauración o conservación arquitectónica</w:t>
            </w:r>
          </w:p>
        </w:tc>
        <w:tc>
          <w:tcPr>
            <w:tcW w:w="1276" w:type="dxa"/>
            <w:vMerge w:val="restart"/>
            <w:tcBorders>
              <w:top w:val="nil"/>
              <w:left w:val="nil"/>
              <w:right w:val="single" w:sz="8" w:space="0" w:color="auto"/>
            </w:tcBorders>
          </w:tcPr>
          <w:p w14:paraId="42554577" w14:textId="77777777" w:rsidR="00947F6C" w:rsidRPr="00491A67" w:rsidRDefault="00947F6C" w:rsidP="00442897">
            <w:pPr>
              <w:jc w:val="center"/>
              <w:rPr>
                <w:rFonts w:ascii="Verdana" w:hAnsi="Verdana"/>
                <w:color w:val="000000" w:themeColor="text1"/>
                <w:sz w:val="16"/>
                <w:szCs w:val="22"/>
                <w:lang w:eastAsia="es-CO"/>
              </w:rPr>
            </w:pPr>
            <w:r w:rsidRPr="00491A67">
              <w:rPr>
                <w:rFonts w:ascii="Verdana" w:hAnsi="Verdana"/>
                <w:color w:val="000000" w:themeColor="text1"/>
                <w:sz w:val="16"/>
                <w:szCs w:val="22"/>
                <w:lang w:eastAsia="es-CO"/>
              </w:rPr>
              <w:t>100%</w:t>
            </w:r>
          </w:p>
        </w:tc>
        <w:tc>
          <w:tcPr>
            <w:tcW w:w="1559" w:type="dxa"/>
            <w:vMerge w:val="restart"/>
            <w:tcBorders>
              <w:top w:val="nil"/>
              <w:left w:val="nil"/>
              <w:right w:val="single" w:sz="8" w:space="0" w:color="auto"/>
            </w:tcBorders>
          </w:tcPr>
          <w:p w14:paraId="5C56B940"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25 meses</w:t>
            </w:r>
          </w:p>
        </w:tc>
      </w:tr>
      <w:tr w:rsidR="00006D52" w:rsidRPr="00491A67" w14:paraId="0D541BF4" w14:textId="77777777" w:rsidTr="00F14CA3">
        <w:trPr>
          <w:trHeight w:val="512"/>
        </w:trPr>
        <w:tc>
          <w:tcPr>
            <w:tcW w:w="1691" w:type="dxa"/>
            <w:vMerge w:val="restart"/>
            <w:tcBorders>
              <w:top w:val="nil"/>
              <w:left w:val="single" w:sz="8" w:space="0" w:color="auto"/>
              <w:bottom w:val="single" w:sz="8" w:space="0" w:color="000000"/>
              <w:right w:val="single" w:sz="8" w:space="0" w:color="auto"/>
            </w:tcBorders>
            <w:shd w:val="clear" w:color="auto" w:fill="auto"/>
            <w:vAlign w:val="center"/>
            <w:hideMark/>
          </w:tcPr>
          <w:p w14:paraId="562500F5" w14:textId="77777777" w:rsidR="00947F6C" w:rsidRPr="00491A67" w:rsidRDefault="00947F6C" w:rsidP="00442897">
            <w:pPr>
              <w:rPr>
                <w:rFonts w:ascii="Verdana" w:hAnsi="Verdana"/>
                <w:b/>
                <w:bCs/>
                <w:color w:val="000000" w:themeColor="text1"/>
                <w:sz w:val="16"/>
                <w:szCs w:val="22"/>
                <w:u w:val="single"/>
                <w:lang w:eastAsia="es-CO"/>
              </w:rPr>
            </w:pPr>
            <w:r w:rsidRPr="00491A67">
              <w:rPr>
                <w:rFonts w:ascii="Verdana" w:hAnsi="Verdana"/>
                <w:b/>
                <w:bCs/>
                <w:color w:val="000000" w:themeColor="text1"/>
                <w:sz w:val="16"/>
                <w:szCs w:val="22"/>
                <w:u w:val="single"/>
                <w:lang w:eastAsia="es-CO"/>
              </w:rPr>
              <w:t>Experiencia</w:t>
            </w:r>
          </w:p>
        </w:tc>
        <w:tc>
          <w:tcPr>
            <w:tcW w:w="4536" w:type="dxa"/>
            <w:tcBorders>
              <w:top w:val="nil"/>
              <w:left w:val="nil"/>
              <w:bottom w:val="nil"/>
              <w:right w:val="single" w:sz="8" w:space="0" w:color="auto"/>
            </w:tcBorders>
            <w:shd w:val="clear" w:color="auto" w:fill="auto"/>
            <w:vAlign w:val="center"/>
            <w:hideMark/>
          </w:tcPr>
          <w:p w14:paraId="64A2897F"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 xml:space="preserve">El profesional propuesto para el cargo deberá acreditar una experiencia específica mínima en </w:t>
            </w:r>
            <w:r w:rsidRPr="00491A67">
              <w:rPr>
                <w:rFonts w:ascii="Verdana" w:hAnsi="Verdana"/>
                <w:b/>
                <w:color w:val="000000" w:themeColor="text1"/>
                <w:sz w:val="16"/>
                <w:szCs w:val="22"/>
                <w:lang w:eastAsia="es-CO"/>
              </w:rPr>
              <w:t>tres</w:t>
            </w:r>
            <w:r w:rsidRPr="00491A67">
              <w:rPr>
                <w:rFonts w:ascii="Verdana" w:hAnsi="Verdana"/>
                <w:b/>
                <w:bCs/>
                <w:color w:val="000000" w:themeColor="text1"/>
                <w:sz w:val="16"/>
                <w:szCs w:val="22"/>
                <w:lang w:eastAsia="es-CO"/>
              </w:rPr>
              <w:t xml:space="preserve"> (3) obras </w:t>
            </w:r>
            <w:r w:rsidRPr="00491A67">
              <w:rPr>
                <w:rFonts w:ascii="Verdana" w:hAnsi="Verdana"/>
                <w:bCs/>
                <w:color w:val="000000" w:themeColor="text1"/>
                <w:sz w:val="16"/>
                <w:szCs w:val="22"/>
                <w:lang w:eastAsia="es-CO"/>
              </w:rPr>
              <w:t>de</w:t>
            </w:r>
            <w:r w:rsidRPr="00491A67">
              <w:rPr>
                <w:rFonts w:ascii="Verdana" w:hAnsi="Verdana"/>
                <w:b/>
                <w:bCs/>
                <w:color w:val="000000" w:themeColor="text1"/>
                <w:sz w:val="16"/>
                <w:szCs w:val="22"/>
                <w:lang w:eastAsia="es-CO"/>
              </w:rPr>
              <w:t xml:space="preserve"> </w:t>
            </w:r>
            <w:r w:rsidRPr="00491A67">
              <w:rPr>
                <w:rFonts w:ascii="Verdana" w:hAnsi="Verdana"/>
                <w:color w:val="000000" w:themeColor="text1"/>
                <w:sz w:val="16"/>
                <w:szCs w:val="22"/>
                <w:lang w:eastAsia="es-CO"/>
              </w:rPr>
              <w:t>restauración en bienes muebles o inmuebles de interés cultural, en las que haya participado como director de interventoría o director de obras o supervisor técnico de obra o residente de obra o residente de interventoría.</w:t>
            </w:r>
          </w:p>
        </w:tc>
        <w:tc>
          <w:tcPr>
            <w:tcW w:w="1276" w:type="dxa"/>
            <w:vMerge/>
            <w:tcBorders>
              <w:left w:val="nil"/>
              <w:bottom w:val="nil"/>
              <w:right w:val="single" w:sz="8" w:space="0" w:color="auto"/>
            </w:tcBorders>
          </w:tcPr>
          <w:p w14:paraId="4A81CCD0" w14:textId="77777777" w:rsidR="00947F6C" w:rsidRPr="00491A67" w:rsidRDefault="00947F6C" w:rsidP="00442897">
            <w:pPr>
              <w:jc w:val="both"/>
              <w:rPr>
                <w:rFonts w:ascii="Verdana" w:hAnsi="Verdana"/>
                <w:color w:val="000000" w:themeColor="text1"/>
                <w:sz w:val="16"/>
                <w:szCs w:val="22"/>
                <w:lang w:eastAsia="es-CO"/>
              </w:rPr>
            </w:pPr>
          </w:p>
        </w:tc>
        <w:tc>
          <w:tcPr>
            <w:tcW w:w="1559" w:type="dxa"/>
            <w:vMerge/>
            <w:tcBorders>
              <w:left w:val="nil"/>
              <w:bottom w:val="nil"/>
              <w:right w:val="single" w:sz="8" w:space="0" w:color="auto"/>
            </w:tcBorders>
          </w:tcPr>
          <w:p w14:paraId="709B352E" w14:textId="77777777" w:rsidR="00947F6C" w:rsidRPr="00491A67" w:rsidRDefault="00947F6C" w:rsidP="00442897">
            <w:pPr>
              <w:jc w:val="both"/>
              <w:rPr>
                <w:rFonts w:ascii="Verdana" w:hAnsi="Verdana"/>
                <w:color w:val="000000" w:themeColor="text1"/>
                <w:sz w:val="16"/>
                <w:szCs w:val="22"/>
                <w:lang w:eastAsia="es-CO"/>
              </w:rPr>
            </w:pPr>
          </w:p>
        </w:tc>
      </w:tr>
      <w:tr w:rsidR="00006D52" w:rsidRPr="00491A67" w14:paraId="599A4060" w14:textId="77777777" w:rsidTr="00947F6C">
        <w:trPr>
          <w:trHeight w:val="910"/>
        </w:trPr>
        <w:tc>
          <w:tcPr>
            <w:tcW w:w="1691" w:type="dxa"/>
            <w:vMerge/>
            <w:tcBorders>
              <w:top w:val="nil"/>
              <w:left w:val="single" w:sz="8" w:space="0" w:color="auto"/>
              <w:bottom w:val="single" w:sz="8" w:space="0" w:color="000000"/>
              <w:right w:val="single" w:sz="8" w:space="0" w:color="auto"/>
            </w:tcBorders>
            <w:vAlign w:val="center"/>
            <w:hideMark/>
          </w:tcPr>
          <w:p w14:paraId="6EC10507" w14:textId="77777777" w:rsidR="00947F6C" w:rsidRPr="00491A67" w:rsidRDefault="00947F6C" w:rsidP="00442897">
            <w:pPr>
              <w:rPr>
                <w:rFonts w:ascii="Verdana" w:hAnsi="Verdana"/>
                <w:b/>
                <w:bCs/>
                <w:color w:val="000000" w:themeColor="text1"/>
                <w:sz w:val="16"/>
                <w:szCs w:val="22"/>
                <w:u w:val="single"/>
                <w:lang w:eastAsia="es-CO"/>
              </w:rPr>
            </w:pPr>
          </w:p>
        </w:tc>
        <w:tc>
          <w:tcPr>
            <w:tcW w:w="4536" w:type="dxa"/>
            <w:tcBorders>
              <w:top w:val="nil"/>
              <w:left w:val="nil"/>
              <w:bottom w:val="single" w:sz="8" w:space="0" w:color="auto"/>
              <w:right w:val="single" w:sz="8" w:space="0" w:color="auto"/>
            </w:tcBorders>
            <w:shd w:val="clear" w:color="auto" w:fill="auto"/>
            <w:vAlign w:val="center"/>
            <w:hideMark/>
          </w:tcPr>
          <w:p w14:paraId="7DEACFE1" w14:textId="77777777" w:rsidR="00947F6C" w:rsidRPr="00491A67" w:rsidRDefault="00947F6C" w:rsidP="00442897">
            <w:pPr>
              <w:jc w:val="both"/>
              <w:rPr>
                <w:rFonts w:ascii="Verdana" w:hAnsi="Verdana"/>
                <w:color w:val="000000" w:themeColor="text1"/>
                <w:sz w:val="16"/>
                <w:szCs w:val="22"/>
                <w:lang w:eastAsia="es-CO"/>
              </w:rPr>
            </w:pPr>
          </w:p>
          <w:p w14:paraId="3435F222" w14:textId="77777777" w:rsidR="00947F6C" w:rsidRPr="00491A67" w:rsidRDefault="00947F6C" w:rsidP="00442897">
            <w:pPr>
              <w:jc w:val="both"/>
              <w:rPr>
                <w:rFonts w:ascii="Verdana" w:hAnsi="Verdana"/>
                <w:b/>
                <w:bCs/>
                <w:color w:val="000000" w:themeColor="text1"/>
                <w:sz w:val="16"/>
                <w:szCs w:val="22"/>
                <w:lang w:eastAsia="es-CO"/>
              </w:rPr>
            </w:pPr>
            <w:r w:rsidRPr="00491A67">
              <w:rPr>
                <w:rFonts w:ascii="Verdana" w:hAnsi="Verdana"/>
                <w:color w:val="000000" w:themeColor="text1"/>
                <w:sz w:val="16"/>
                <w:szCs w:val="22"/>
                <w:lang w:eastAsia="es-CO"/>
              </w:rPr>
              <w:t>La experiencia certificada en cada uno de los proyectos presentados para acreditarse como residente</w:t>
            </w:r>
            <w:r w:rsidRPr="00491A67">
              <w:rPr>
                <w:rFonts w:ascii="Verdana" w:hAnsi="Verdana"/>
                <w:b/>
                <w:bCs/>
                <w:color w:val="000000" w:themeColor="text1"/>
                <w:sz w:val="16"/>
                <w:szCs w:val="22"/>
                <w:lang w:eastAsia="es-CO"/>
              </w:rPr>
              <w:t xml:space="preserve"> no podrá ser inferior</w:t>
            </w:r>
            <w:r w:rsidRPr="00491A67">
              <w:rPr>
                <w:rFonts w:ascii="Verdana" w:hAnsi="Verdana"/>
                <w:color w:val="000000" w:themeColor="text1"/>
                <w:sz w:val="16"/>
                <w:szCs w:val="22"/>
                <w:lang w:eastAsia="es-CO"/>
              </w:rPr>
              <w:t xml:space="preserve"> en tiempo </w:t>
            </w:r>
            <w:r w:rsidRPr="00491A67">
              <w:rPr>
                <w:rFonts w:ascii="Verdana" w:hAnsi="Verdana"/>
                <w:b/>
                <w:bCs/>
                <w:color w:val="000000" w:themeColor="text1"/>
                <w:sz w:val="16"/>
                <w:szCs w:val="22"/>
                <w:lang w:eastAsia="es-CO"/>
              </w:rPr>
              <w:t>a seis (6) MESES.</w:t>
            </w:r>
          </w:p>
          <w:p w14:paraId="1496E4E3" w14:textId="77777777" w:rsidR="00947F6C" w:rsidRPr="00491A67" w:rsidRDefault="00947F6C" w:rsidP="00442897">
            <w:pPr>
              <w:jc w:val="both"/>
              <w:rPr>
                <w:rFonts w:ascii="Verdana" w:hAnsi="Verdana"/>
                <w:b/>
                <w:bCs/>
                <w:color w:val="000000" w:themeColor="text1"/>
                <w:sz w:val="16"/>
                <w:szCs w:val="22"/>
                <w:lang w:eastAsia="es-CO"/>
              </w:rPr>
            </w:pPr>
          </w:p>
          <w:p w14:paraId="7BD78678"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s="Arial"/>
                <w:b/>
                <w:bCs/>
                <w:iCs/>
                <w:color w:val="000000" w:themeColor="text1"/>
                <w:sz w:val="16"/>
                <w:szCs w:val="22"/>
                <w:u w:val="single"/>
              </w:rPr>
              <w:t>Esta experiencia se tendrá en cuenta como criterio habilitante y los soportes de este perfil deberán ser entregados con la propuesta</w:t>
            </w:r>
            <w:r w:rsidRPr="00491A67">
              <w:rPr>
                <w:rFonts w:ascii="Verdana" w:hAnsi="Verdana" w:cs="Arial"/>
                <w:b/>
                <w:bCs/>
                <w:iCs/>
                <w:color w:val="000000" w:themeColor="text1"/>
                <w:sz w:val="16"/>
                <w:szCs w:val="22"/>
              </w:rPr>
              <w:t>.</w:t>
            </w:r>
          </w:p>
        </w:tc>
        <w:tc>
          <w:tcPr>
            <w:tcW w:w="1276" w:type="dxa"/>
            <w:tcBorders>
              <w:top w:val="nil"/>
              <w:left w:val="nil"/>
              <w:bottom w:val="single" w:sz="8" w:space="0" w:color="auto"/>
              <w:right w:val="single" w:sz="8" w:space="0" w:color="auto"/>
            </w:tcBorders>
          </w:tcPr>
          <w:p w14:paraId="164E97AB" w14:textId="77777777" w:rsidR="00947F6C" w:rsidRPr="00491A67" w:rsidRDefault="00947F6C" w:rsidP="00442897">
            <w:pPr>
              <w:jc w:val="both"/>
              <w:rPr>
                <w:rFonts w:ascii="Verdana" w:hAnsi="Verdana"/>
                <w:color w:val="000000" w:themeColor="text1"/>
                <w:sz w:val="16"/>
                <w:szCs w:val="22"/>
                <w:lang w:eastAsia="es-CO"/>
              </w:rPr>
            </w:pPr>
          </w:p>
        </w:tc>
        <w:tc>
          <w:tcPr>
            <w:tcW w:w="1559" w:type="dxa"/>
            <w:tcBorders>
              <w:top w:val="nil"/>
              <w:left w:val="nil"/>
              <w:bottom w:val="single" w:sz="8" w:space="0" w:color="auto"/>
              <w:right w:val="single" w:sz="8" w:space="0" w:color="auto"/>
            </w:tcBorders>
          </w:tcPr>
          <w:p w14:paraId="601D2827" w14:textId="77777777" w:rsidR="00947F6C" w:rsidRPr="00491A67" w:rsidRDefault="00947F6C" w:rsidP="00442897">
            <w:pPr>
              <w:jc w:val="both"/>
              <w:rPr>
                <w:rFonts w:ascii="Verdana" w:hAnsi="Verdana"/>
                <w:color w:val="000000" w:themeColor="text1"/>
                <w:sz w:val="16"/>
                <w:szCs w:val="22"/>
                <w:lang w:eastAsia="es-CO"/>
              </w:rPr>
            </w:pPr>
          </w:p>
        </w:tc>
      </w:tr>
      <w:tr w:rsidR="00006D52" w:rsidRPr="00491A67" w14:paraId="0D1037C7" w14:textId="77777777" w:rsidTr="00947F6C">
        <w:trPr>
          <w:trHeight w:val="313"/>
        </w:trPr>
        <w:tc>
          <w:tcPr>
            <w:tcW w:w="1691" w:type="dxa"/>
            <w:tcBorders>
              <w:top w:val="nil"/>
              <w:left w:val="nil"/>
              <w:bottom w:val="nil"/>
              <w:right w:val="nil"/>
            </w:tcBorders>
            <w:shd w:val="clear" w:color="auto" w:fill="auto"/>
            <w:noWrap/>
            <w:vAlign w:val="bottom"/>
            <w:hideMark/>
          </w:tcPr>
          <w:p w14:paraId="1F08990F" w14:textId="77777777" w:rsidR="00947F6C" w:rsidRPr="00491A67" w:rsidRDefault="00947F6C" w:rsidP="00442897">
            <w:pPr>
              <w:jc w:val="both"/>
              <w:rPr>
                <w:rFonts w:ascii="Verdana" w:hAnsi="Verdana"/>
                <w:color w:val="000000" w:themeColor="text1"/>
                <w:sz w:val="16"/>
                <w:szCs w:val="22"/>
                <w:lang w:eastAsia="es-CO"/>
              </w:rPr>
            </w:pPr>
          </w:p>
          <w:p w14:paraId="0DA48569" w14:textId="77777777" w:rsidR="00947F6C" w:rsidRPr="00491A67" w:rsidRDefault="00947F6C" w:rsidP="00442897">
            <w:pPr>
              <w:jc w:val="both"/>
              <w:rPr>
                <w:rFonts w:ascii="Verdana" w:hAnsi="Verdana"/>
                <w:color w:val="000000" w:themeColor="text1"/>
                <w:sz w:val="16"/>
                <w:szCs w:val="22"/>
                <w:lang w:eastAsia="es-CO"/>
              </w:rPr>
            </w:pPr>
          </w:p>
        </w:tc>
        <w:tc>
          <w:tcPr>
            <w:tcW w:w="4536" w:type="dxa"/>
            <w:tcBorders>
              <w:top w:val="nil"/>
              <w:left w:val="nil"/>
              <w:bottom w:val="nil"/>
              <w:right w:val="nil"/>
            </w:tcBorders>
            <w:shd w:val="clear" w:color="auto" w:fill="auto"/>
            <w:noWrap/>
            <w:vAlign w:val="bottom"/>
            <w:hideMark/>
          </w:tcPr>
          <w:p w14:paraId="7B9EBB26" w14:textId="77777777" w:rsidR="00947F6C" w:rsidRPr="00491A67" w:rsidRDefault="00947F6C" w:rsidP="00442897">
            <w:pPr>
              <w:rPr>
                <w:rFonts w:ascii="Verdana" w:hAnsi="Verdana"/>
                <w:color w:val="000000" w:themeColor="text1"/>
                <w:sz w:val="16"/>
                <w:szCs w:val="22"/>
                <w:lang w:eastAsia="es-CO"/>
              </w:rPr>
            </w:pPr>
          </w:p>
        </w:tc>
        <w:tc>
          <w:tcPr>
            <w:tcW w:w="1276" w:type="dxa"/>
            <w:tcBorders>
              <w:top w:val="nil"/>
              <w:left w:val="nil"/>
              <w:bottom w:val="nil"/>
              <w:right w:val="nil"/>
            </w:tcBorders>
          </w:tcPr>
          <w:p w14:paraId="137E8EE1" w14:textId="77777777" w:rsidR="00947F6C" w:rsidRPr="00491A67" w:rsidRDefault="00947F6C" w:rsidP="00442897">
            <w:pPr>
              <w:rPr>
                <w:rFonts w:ascii="Verdana" w:hAnsi="Verdana"/>
                <w:color w:val="000000" w:themeColor="text1"/>
                <w:sz w:val="16"/>
                <w:szCs w:val="22"/>
                <w:lang w:eastAsia="es-CO"/>
              </w:rPr>
            </w:pPr>
          </w:p>
        </w:tc>
        <w:tc>
          <w:tcPr>
            <w:tcW w:w="1559" w:type="dxa"/>
            <w:tcBorders>
              <w:top w:val="nil"/>
              <w:left w:val="nil"/>
              <w:bottom w:val="nil"/>
              <w:right w:val="nil"/>
            </w:tcBorders>
          </w:tcPr>
          <w:p w14:paraId="793BFAC4" w14:textId="77777777" w:rsidR="00947F6C" w:rsidRPr="00491A67" w:rsidRDefault="00947F6C" w:rsidP="00442897">
            <w:pPr>
              <w:rPr>
                <w:rFonts w:ascii="Verdana" w:hAnsi="Verdana"/>
                <w:color w:val="000000" w:themeColor="text1"/>
                <w:sz w:val="16"/>
                <w:szCs w:val="22"/>
                <w:lang w:eastAsia="es-CO"/>
              </w:rPr>
            </w:pPr>
          </w:p>
        </w:tc>
      </w:tr>
      <w:tr w:rsidR="00006D52" w:rsidRPr="00491A67" w14:paraId="60464955" w14:textId="77777777" w:rsidTr="00947F6C">
        <w:trPr>
          <w:trHeight w:val="765"/>
        </w:trPr>
        <w:tc>
          <w:tcPr>
            <w:tcW w:w="169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2388976"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CARGO O ROL Y DEDICACIÓN</w:t>
            </w:r>
          </w:p>
        </w:tc>
        <w:tc>
          <w:tcPr>
            <w:tcW w:w="453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DFE483D" w14:textId="77777777" w:rsidR="00947F6C" w:rsidRPr="00491A67" w:rsidRDefault="00947F6C" w:rsidP="00442897">
            <w:pPr>
              <w:jc w:val="center"/>
              <w:rPr>
                <w:rFonts w:ascii="Verdana" w:hAnsi="Verdana"/>
                <w:b/>
                <w:bCs/>
                <w:color w:val="000000" w:themeColor="text1"/>
                <w:sz w:val="16"/>
                <w:szCs w:val="22"/>
                <w:lang w:eastAsia="es-CO"/>
              </w:rPr>
            </w:pPr>
            <w:r w:rsidRPr="00491A67">
              <w:rPr>
                <w:rFonts w:ascii="Verdana" w:hAnsi="Verdana"/>
                <w:b/>
                <w:bCs/>
                <w:color w:val="000000" w:themeColor="text1"/>
                <w:sz w:val="16"/>
                <w:szCs w:val="22"/>
                <w:lang w:eastAsia="es-CO"/>
              </w:rPr>
              <w:t>REQUISITOS DE ESTUDIOS Y EXPERIENCIA</w:t>
            </w:r>
          </w:p>
        </w:tc>
        <w:tc>
          <w:tcPr>
            <w:tcW w:w="1276" w:type="dxa"/>
            <w:vMerge w:val="restart"/>
            <w:tcBorders>
              <w:top w:val="single" w:sz="8" w:space="0" w:color="auto"/>
              <w:left w:val="single" w:sz="8" w:space="0" w:color="auto"/>
              <w:bottom w:val="nil"/>
              <w:right w:val="single" w:sz="8" w:space="0" w:color="auto"/>
            </w:tcBorders>
          </w:tcPr>
          <w:p w14:paraId="6F2613DD" w14:textId="77777777" w:rsidR="00947F6C" w:rsidRPr="00491A67" w:rsidRDefault="00947F6C" w:rsidP="00442897">
            <w:pPr>
              <w:spacing w:after="160" w:line="259" w:lineRule="auto"/>
              <w:rPr>
                <w:rFonts w:ascii="Verdana" w:eastAsia="Calibri" w:hAnsi="Verdana"/>
                <w:b/>
                <w:color w:val="000000" w:themeColor="text1"/>
                <w:sz w:val="16"/>
                <w:szCs w:val="22"/>
                <w:lang w:eastAsia="en-US"/>
              </w:rPr>
            </w:pPr>
            <w:r w:rsidRPr="00491A67">
              <w:rPr>
                <w:rFonts w:ascii="Verdana" w:eastAsia="Calibri" w:hAnsi="Verdana"/>
                <w:b/>
                <w:color w:val="000000" w:themeColor="text1"/>
                <w:sz w:val="16"/>
                <w:szCs w:val="22"/>
                <w:lang w:eastAsia="en-US"/>
              </w:rPr>
              <w:t xml:space="preserve">DEDICACIÓN </w:t>
            </w:r>
          </w:p>
        </w:tc>
        <w:tc>
          <w:tcPr>
            <w:tcW w:w="1559" w:type="dxa"/>
            <w:vMerge w:val="restart"/>
            <w:tcBorders>
              <w:top w:val="single" w:sz="8" w:space="0" w:color="auto"/>
              <w:left w:val="single" w:sz="8" w:space="0" w:color="auto"/>
              <w:bottom w:val="nil"/>
              <w:right w:val="single" w:sz="8" w:space="0" w:color="auto"/>
            </w:tcBorders>
          </w:tcPr>
          <w:p w14:paraId="22D4FEF9" w14:textId="77777777" w:rsidR="00947F6C" w:rsidRPr="00491A67" w:rsidRDefault="00947F6C" w:rsidP="00442897">
            <w:pPr>
              <w:spacing w:after="160" w:line="259" w:lineRule="auto"/>
              <w:rPr>
                <w:rFonts w:ascii="Verdana" w:eastAsia="Calibri" w:hAnsi="Verdana"/>
                <w:b/>
                <w:color w:val="000000" w:themeColor="text1"/>
                <w:sz w:val="16"/>
                <w:szCs w:val="22"/>
                <w:lang w:eastAsia="en-US"/>
              </w:rPr>
            </w:pPr>
            <w:r w:rsidRPr="00491A67">
              <w:rPr>
                <w:rFonts w:ascii="Verdana" w:eastAsia="Calibri" w:hAnsi="Verdana"/>
                <w:b/>
                <w:color w:val="000000" w:themeColor="text1"/>
                <w:sz w:val="16"/>
                <w:szCs w:val="22"/>
                <w:lang w:eastAsia="en-US"/>
              </w:rPr>
              <w:t xml:space="preserve">TIEMPO EN OBRA </w:t>
            </w:r>
          </w:p>
        </w:tc>
      </w:tr>
      <w:tr w:rsidR="00006D52" w:rsidRPr="00491A67" w14:paraId="48F9D404" w14:textId="77777777" w:rsidTr="00947F6C">
        <w:trPr>
          <w:trHeight w:val="313"/>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03782889" w14:textId="77777777" w:rsidR="00947F6C" w:rsidRPr="00491A67" w:rsidRDefault="00947F6C" w:rsidP="00442897">
            <w:pPr>
              <w:jc w:val="both"/>
              <w:rPr>
                <w:rFonts w:ascii="Verdana" w:hAnsi="Verdana"/>
                <w:b/>
                <w:bCs/>
                <w:color w:val="000000" w:themeColor="text1"/>
                <w:sz w:val="16"/>
                <w:szCs w:val="22"/>
                <w:u w:val="single"/>
                <w:lang w:eastAsia="es-CO"/>
              </w:rPr>
            </w:pPr>
            <w:r w:rsidRPr="00491A67">
              <w:rPr>
                <w:rFonts w:ascii="Verdana" w:hAnsi="Verdana"/>
                <w:b/>
                <w:bCs/>
                <w:color w:val="000000" w:themeColor="text1"/>
                <w:sz w:val="16"/>
                <w:szCs w:val="22"/>
                <w:u w:val="single"/>
                <w:lang w:eastAsia="es-CO"/>
              </w:rPr>
              <w:t>Cargo o rol</w:t>
            </w:r>
            <w:r w:rsidRPr="00491A67">
              <w:rPr>
                <w:rFonts w:ascii="Verdana" w:hAnsi="Verdana"/>
                <w:color w:val="000000" w:themeColor="text1"/>
                <w:sz w:val="16"/>
                <w:szCs w:val="22"/>
                <w:lang w:eastAsia="es-CO"/>
              </w:rPr>
              <w:t xml:space="preserve">: </w:t>
            </w:r>
          </w:p>
        </w:tc>
        <w:tc>
          <w:tcPr>
            <w:tcW w:w="4536" w:type="dxa"/>
            <w:tcBorders>
              <w:top w:val="nil"/>
              <w:left w:val="nil"/>
              <w:bottom w:val="single" w:sz="8" w:space="0" w:color="auto"/>
              <w:right w:val="single" w:sz="8" w:space="0" w:color="auto"/>
            </w:tcBorders>
            <w:shd w:val="clear" w:color="auto" w:fill="auto"/>
            <w:vAlign w:val="center"/>
            <w:hideMark/>
          </w:tcPr>
          <w:p w14:paraId="33B7BD67"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Residente de Interventoría 2 (Anexo 5B)</w:t>
            </w:r>
          </w:p>
        </w:tc>
        <w:tc>
          <w:tcPr>
            <w:tcW w:w="1276" w:type="dxa"/>
            <w:vMerge/>
            <w:tcBorders>
              <w:left w:val="single" w:sz="8" w:space="0" w:color="auto"/>
              <w:bottom w:val="single" w:sz="8" w:space="0" w:color="auto"/>
              <w:right w:val="single" w:sz="8" w:space="0" w:color="auto"/>
            </w:tcBorders>
          </w:tcPr>
          <w:p w14:paraId="2AE9E3A6" w14:textId="77777777" w:rsidR="00947F6C" w:rsidRPr="00491A67" w:rsidRDefault="00947F6C" w:rsidP="00442897">
            <w:pPr>
              <w:jc w:val="both"/>
              <w:rPr>
                <w:rFonts w:ascii="Verdana" w:hAnsi="Verdana"/>
                <w:color w:val="000000" w:themeColor="text1"/>
                <w:sz w:val="16"/>
                <w:szCs w:val="22"/>
                <w:lang w:eastAsia="es-CO"/>
              </w:rPr>
            </w:pPr>
          </w:p>
        </w:tc>
        <w:tc>
          <w:tcPr>
            <w:tcW w:w="1559" w:type="dxa"/>
            <w:vMerge/>
            <w:tcBorders>
              <w:left w:val="single" w:sz="8" w:space="0" w:color="auto"/>
              <w:bottom w:val="single" w:sz="8" w:space="0" w:color="auto"/>
              <w:right w:val="single" w:sz="8" w:space="0" w:color="auto"/>
            </w:tcBorders>
          </w:tcPr>
          <w:p w14:paraId="69CF18DD" w14:textId="77777777" w:rsidR="00947F6C" w:rsidRPr="00491A67" w:rsidRDefault="00947F6C" w:rsidP="00442897">
            <w:pPr>
              <w:jc w:val="both"/>
              <w:rPr>
                <w:rFonts w:ascii="Verdana" w:hAnsi="Verdana"/>
                <w:color w:val="000000" w:themeColor="text1"/>
                <w:sz w:val="16"/>
                <w:szCs w:val="22"/>
                <w:lang w:eastAsia="es-CO"/>
              </w:rPr>
            </w:pPr>
          </w:p>
        </w:tc>
      </w:tr>
      <w:tr w:rsidR="00006D52" w:rsidRPr="00491A67" w14:paraId="16F2B2D1" w14:textId="77777777" w:rsidTr="00947F6C">
        <w:trPr>
          <w:trHeight w:val="313"/>
        </w:trPr>
        <w:tc>
          <w:tcPr>
            <w:tcW w:w="1691" w:type="dxa"/>
            <w:tcBorders>
              <w:top w:val="nil"/>
              <w:left w:val="single" w:sz="8" w:space="0" w:color="auto"/>
              <w:bottom w:val="single" w:sz="8" w:space="0" w:color="auto"/>
              <w:right w:val="single" w:sz="8" w:space="0" w:color="auto"/>
            </w:tcBorders>
            <w:shd w:val="clear" w:color="auto" w:fill="auto"/>
            <w:vAlign w:val="center"/>
            <w:hideMark/>
          </w:tcPr>
          <w:p w14:paraId="33476F5A" w14:textId="77777777" w:rsidR="00947F6C" w:rsidRPr="00491A67" w:rsidRDefault="00947F6C" w:rsidP="00442897">
            <w:pPr>
              <w:jc w:val="both"/>
              <w:rPr>
                <w:rFonts w:ascii="Verdana" w:hAnsi="Verdana"/>
                <w:b/>
                <w:bCs/>
                <w:color w:val="000000" w:themeColor="text1"/>
                <w:sz w:val="16"/>
                <w:szCs w:val="22"/>
                <w:u w:val="single"/>
                <w:lang w:eastAsia="es-CO"/>
              </w:rPr>
            </w:pPr>
            <w:r w:rsidRPr="00491A67">
              <w:rPr>
                <w:rFonts w:ascii="Verdana" w:hAnsi="Verdana"/>
                <w:b/>
                <w:bCs/>
                <w:color w:val="000000" w:themeColor="text1"/>
                <w:sz w:val="16"/>
                <w:szCs w:val="22"/>
                <w:u w:val="single"/>
                <w:lang w:eastAsia="es-CO"/>
              </w:rPr>
              <w:t xml:space="preserve">Estudios: </w:t>
            </w:r>
          </w:p>
        </w:tc>
        <w:tc>
          <w:tcPr>
            <w:tcW w:w="4536" w:type="dxa"/>
            <w:tcBorders>
              <w:top w:val="nil"/>
              <w:left w:val="nil"/>
              <w:bottom w:val="single" w:sz="8" w:space="0" w:color="auto"/>
              <w:right w:val="single" w:sz="8" w:space="0" w:color="auto"/>
            </w:tcBorders>
            <w:shd w:val="clear" w:color="auto" w:fill="auto"/>
            <w:vAlign w:val="center"/>
            <w:hideMark/>
          </w:tcPr>
          <w:p w14:paraId="568797A0"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Conservador - Restaurador de bienes muebles</w:t>
            </w:r>
          </w:p>
        </w:tc>
        <w:tc>
          <w:tcPr>
            <w:tcW w:w="1276" w:type="dxa"/>
            <w:vMerge w:val="restart"/>
            <w:tcBorders>
              <w:top w:val="nil"/>
              <w:left w:val="nil"/>
              <w:right w:val="single" w:sz="8" w:space="0" w:color="auto"/>
            </w:tcBorders>
          </w:tcPr>
          <w:p w14:paraId="2AD0BD5A" w14:textId="77777777" w:rsidR="00947F6C" w:rsidRPr="00491A67" w:rsidRDefault="00947F6C" w:rsidP="00442897">
            <w:pPr>
              <w:jc w:val="center"/>
              <w:rPr>
                <w:rFonts w:ascii="Verdana" w:hAnsi="Verdana"/>
                <w:color w:val="000000" w:themeColor="text1"/>
                <w:sz w:val="16"/>
                <w:szCs w:val="22"/>
                <w:lang w:eastAsia="es-CO"/>
              </w:rPr>
            </w:pPr>
            <w:r w:rsidRPr="00491A67">
              <w:rPr>
                <w:rFonts w:ascii="Verdana" w:hAnsi="Verdana"/>
                <w:color w:val="000000" w:themeColor="text1"/>
                <w:sz w:val="16"/>
                <w:szCs w:val="22"/>
                <w:lang w:eastAsia="es-CO"/>
              </w:rPr>
              <w:t>100%</w:t>
            </w:r>
          </w:p>
        </w:tc>
        <w:tc>
          <w:tcPr>
            <w:tcW w:w="1559" w:type="dxa"/>
            <w:vMerge w:val="restart"/>
            <w:tcBorders>
              <w:top w:val="nil"/>
              <w:left w:val="nil"/>
              <w:right w:val="single" w:sz="8" w:space="0" w:color="auto"/>
            </w:tcBorders>
          </w:tcPr>
          <w:p w14:paraId="24FCF293" w14:textId="77777777" w:rsidR="00947F6C" w:rsidRPr="00491A67" w:rsidRDefault="00947F6C" w:rsidP="00442897">
            <w:pPr>
              <w:jc w:val="both"/>
              <w:rPr>
                <w:rFonts w:ascii="Verdana" w:hAnsi="Verdana"/>
                <w:color w:val="000000" w:themeColor="text1"/>
                <w:sz w:val="16"/>
                <w:szCs w:val="22"/>
                <w:lang w:eastAsia="es-CO"/>
              </w:rPr>
            </w:pPr>
            <w:r w:rsidRPr="00491A67">
              <w:rPr>
                <w:rFonts w:ascii="Verdana" w:hAnsi="Verdana"/>
                <w:color w:val="000000" w:themeColor="text1"/>
                <w:sz w:val="16"/>
                <w:szCs w:val="22"/>
                <w:lang w:eastAsia="es-CO"/>
              </w:rPr>
              <w:t>25 meses</w:t>
            </w:r>
          </w:p>
        </w:tc>
      </w:tr>
      <w:tr w:rsidR="00006D52" w:rsidRPr="00491A67" w14:paraId="74C0DF39" w14:textId="77777777" w:rsidTr="00947F6C">
        <w:trPr>
          <w:trHeight w:val="1566"/>
        </w:trPr>
        <w:tc>
          <w:tcPr>
            <w:tcW w:w="1691" w:type="dxa"/>
            <w:vMerge w:val="restart"/>
            <w:tcBorders>
              <w:top w:val="nil"/>
              <w:left w:val="single" w:sz="8" w:space="0" w:color="auto"/>
              <w:bottom w:val="single" w:sz="8" w:space="0" w:color="000000"/>
              <w:right w:val="single" w:sz="8" w:space="0" w:color="auto"/>
            </w:tcBorders>
            <w:shd w:val="clear" w:color="auto" w:fill="auto"/>
            <w:vAlign w:val="center"/>
            <w:hideMark/>
          </w:tcPr>
          <w:p w14:paraId="77C2C55A" w14:textId="77777777" w:rsidR="00947F6C" w:rsidRPr="00491A67" w:rsidRDefault="00947F6C" w:rsidP="00442897">
            <w:pPr>
              <w:rPr>
                <w:rFonts w:ascii="Verdana" w:hAnsi="Verdana"/>
                <w:b/>
                <w:bCs/>
                <w:color w:val="000000" w:themeColor="text1"/>
                <w:sz w:val="16"/>
                <w:szCs w:val="22"/>
                <w:u w:val="single"/>
                <w:lang w:eastAsia="es-CO"/>
              </w:rPr>
            </w:pPr>
            <w:r w:rsidRPr="00491A67">
              <w:rPr>
                <w:rFonts w:ascii="Verdana" w:hAnsi="Verdana"/>
                <w:b/>
                <w:bCs/>
                <w:color w:val="000000" w:themeColor="text1"/>
                <w:sz w:val="16"/>
                <w:szCs w:val="22"/>
                <w:u w:val="single"/>
                <w:lang w:eastAsia="es-CO"/>
              </w:rPr>
              <w:t>Experiencia:</w:t>
            </w:r>
          </w:p>
        </w:tc>
        <w:tc>
          <w:tcPr>
            <w:tcW w:w="4536" w:type="dxa"/>
            <w:tcBorders>
              <w:top w:val="nil"/>
              <w:left w:val="nil"/>
              <w:bottom w:val="nil"/>
              <w:right w:val="single" w:sz="8" w:space="0" w:color="auto"/>
            </w:tcBorders>
            <w:shd w:val="clear" w:color="auto" w:fill="auto"/>
            <w:hideMark/>
          </w:tcPr>
          <w:p w14:paraId="061A0E34" w14:textId="77777777" w:rsidR="00947F6C" w:rsidRPr="00491A67" w:rsidRDefault="00947F6C" w:rsidP="00442897">
            <w:pPr>
              <w:spacing w:after="160" w:line="259" w:lineRule="auto"/>
              <w:jc w:val="both"/>
              <w:rPr>
                <w:rFonts w:ascii="Verdana" w:hAnsi="Verdana" w:cs="Arial"/>
                <w:color w:val="000000" w:themeColor="text1"/>
                <w:sz w:val="16"/>
                <w:szCs w:val="22"/>
              </w:rPr>
            </w:pPr>
            <w:r w:rsidRPr="00491A67">
              <w:rPr>
                <w:rFonts w:ascii="Verdana" w:hAnsi="Verdana" w:cs="Arial"/>
                <w:color w:val="000000" w:themeColor="text1"/>
                <w:sz w:val="16"/>
                <w:szCs w:val="22"/>
              </w:rPr>
              <w:t xml:space="preserve">Acreditar 3 años de experiencia en elaboración de estudios preliminares o diagnóstico o ejecución de proyectos de restauración en bienes muebles del patrimonio cultural pintura mural, pintura de caballete, vitrales, cerámica, metales; quedan excluidos los bienes con soporte orgánico. </w:t>
            </w:r>
          </w:p>
          <w:p w14:paraId="309F81C9" w14:textId="77777777" w:rsidR="00947F6C" w:rsidRPr="00491A67" w:rsidRDefault="00947F6C" w:rsidP="00442897">
            <w:pPr>
              <w:spacing w:after="160" w:line="259" w:lineRule="auto"/>
              <w:jc w:val="both"/>
              <w:rPr>
                <w:rFonts w:ascii="Verdana" w:eastAsia="Calibri" w:hAnsi="Verdana"/>
                <w:color w:val="000000" w:themeColor="text1"/>
                <w:sz w:val="16"/>
                <w:szCs w:val="22"/>
                <w:lang w:eastAsia="en-US"/>
              </w:rPr>
            </w:pPr>
            <w:r w:rsidRPr="00491A67">
              <w:rPr>
                <w:rFonts w:ascii="Verdana" w:hAnsi="Verdana" w:cs="Arial"/>
                <w:b/>
                <w:bCs/>
                <w:iCs/>
                <w:color w:val="000000" w:themeColor="text1"/>
                <w:sz w:val="16"/>
                <w:szCs w:val="22"/>
                <w:u w:val="single"/>
              </w:rPr>
              <w:t>Esta experiencia se tendrá en cuenta como criterio habilitante y los soportes de este perfil deberán ser entregados con la propuesta</w:t>
            </w:r>
            <w:r w:rsidRPr="00491A67">
              <w:rPr>
                <w:rFonts w:ascii="Verdana" w:hAnsi="Verdana" w:cs="Arial"/>
                <w:b/>
                <w:bCs/>
                <w:iCs/>
                <w:color w:val="000000" w:themeColor="text1"/>
                <w:sz w:val="16"/>
                <w:szCs w:val="22"/>
              </w:rPr>
              <w:t>.</w:t>
            </w:r>
          </w:p>
        </w:tc>
        <w:tc>
          <w:tcPr>
            <w:tcW w:w="1276" w:type="dxa"/>
            <w:vMerge/>
            <w:tcBorders>
              <w:left w:val="nil"/>
              <w:bottom w:val="nil"/>
              <w:right w:val="single" w:sz="8" w:space="0" w:color="auto"/>
            </w:tcBorders>
          </w:tcPr>
          <w:p w14:paraId="7242CBE4" w14:textId="77777777" w:rsidR="00947F6C" w:rsidRPr="00491A67" w:rsidRDefault="00947F6C" w:rsidP="00442897">
            <w:pPr>
              <w:spacing w:after="160" w:line="259" w:lineRule="auto"/>
              <w:jc w:val="both"/>
              <w:rPr>
                <w:rFonts w:ascii="Verdana" w:hAnsi="Verdana" w:cs="Arial"/>
                <w:color w:val="000000" w:themeColor="text1"/>
                <w:sz w:val="16"/>
                <w:szCs w:val="22"/>
              </w:rPr>
            </w:pPr>
          </w:p>
        </w:tc>
        <w:tc>
          <w:tcPr>
            <w:tcW w:w="1559" w:type="dxa"/>
            <w:vMerge/>
            <w:tcBorders>
              <w:left w:val="nil"/>
              <w:bottom w:val="nil"/>
              <w:right w:val="single" w:sz="8" w:space="0" w:color="auto"/>
            </w:tcBorders>
          </w:tcPr>
          <w:p w14:paraId="0794DBCC" w14:textId="77777777" w:rsidR="00947F6C" w:rsidRPr="00491A67" w:rsidRDefault="00947F6C" w:rsidP="00442897">
            <w:pPr>
              <w:spacing w:after="160" w:line="259" w:lineRule="auto"/>
              <w:jc w:val="both"/>
              <w:rPr>
                <w:rFonts w:ascii="Verdana" w:hAnsi="Verdana" w:cs="Arial"/>
                <w:color w:val="000000" w:themeColor="text1"/>
                <w:sz w:val="16"/>
                <w:szCs w:val="22"/>
              </w:rPr>
            </w:pPr>
          </w:p>
        </w:tc>
      </w:tr>
      <w:tr w:rsidR="00006D52" w:rsidRPr="00491A67" w14:paraId="4CAC0896" w14:textId="77777777" w:rsidTr="00947F6C">
        <w:trPr>
          <w:trHeight w:val="75"/>
        </w:trPr>
        <w:tc>
          <w:tcPr>
            <w:tcW w:w="1691" w:type="dxa"/>
            <w:vMerge/>
            <w:tcBorders>
              <w:top w:val="nil"/>
              <w:left w:val="single" w:sz="8" w:space="0" w:color="auto"/>
              <w:bottom w:val="single" w:sz="8" w:space="0" w:color="000000"/>
              <w:right w:val="single" w:sz="8" w:space="0" w:color="auto"/>
            </w:tcBorders>
            <w:vAlign w:val="center"/>
            <w:hideMark/>
          </w:tcPr>
          <w:p w14:paraId="26407DCD" w14:textId="77777777" w:rsidR="00947F6C" w:rsidRPr="00491A67" w:rsidRDefault="00947F6C" w:rsidP="00442897">
            <w:pPr>
              <w:rPr>
                <w:rFonts w:ascii="Verdana" w:hAnsi="Verdana"/>
                <w:b/>
                <w:bCs/>
                <w:color w:val="000000" w:themeColor="text1"/>
                <w:sz w:val="16"/>
                <w:szCs w:val="22"/>
                <w:u w:val="single"/>
                <w:lang w:eastAsia="es-CO"/>
              </w:rPr>
            </w:pPr>
          </w:p>
        </w:tc>
        <w:tc>
          <w:tcPr>
            <w:tcW w:w="4536" w:type="dxa"/>
            <w:tcBorders>
              <w:top w:val="nil"/>
              <w:left w:val="nil"/>
              <w:bottom w:val="single" w:sz="8" w:space="0" w:color="auto"/>
              <w:right w:val="single" w:sz="8" w:space="0" w:color="auto"/>
            </w:tcBorders>
            <w:shd w:val="clear" w:color="auto" w:fill="auto"/>
            <w:hideMark/>
          </w:tcPr>
          <w:p w14:paraId="1326F120" w14:textId="77777777" w:rsidR="00947F6C" w:rsidRPr="00491A67" w:rsidRDefault="00947F6C" w:rsidP="00442897">
            <w:pPr>
              <w:spacing w:after="160" w:line="259" w:lineRule="auto"/>
              <w:rPr>
                <w:rFonts w:ascii="Verdana" w:eastAsia="Calibri" w:hAnsi="Verdana"/>
                <w:color w:val="000000" w:themeColor="text1"/>
                <w:sz w:val="16"/>
                <w:szCs w:val="22"/>
                <w:lang w:eastAsia="en-US"/>
              </w:rPr>
            </w:pPr>
          </w:p>
        </w:tc>
        <w:tc>
          <w:tcPr>
            <w:tcW w:w="1276" w:type="dxa"/>
            <w:tcBorders>
              <w:top w:val="nil"/>
              <w:left w:val="nil"/>
              <w:bottom w:val="single" w:sz="8" w:space="0" w:color="auto"/>
              <w:right w:val="single" w:sz="8" w:space="0" w:color="auto"/>
            </w:tcBorders>
          </w:tcPr>
          <w:p w14:paraId="57FD0F52" w14:textId="77777777" w:rsidR="00947F6C" w:rsidRPr="00491A67" w:rsidRDefault="00947F6C" w:rsidP="00442897">
            <w:pPr>
              <w:spacing w:after="160" w:line="259" w:lineRule="auto"/>
              <w:rPr>
                <w:rFonts w:ascii="Verdana" w:eastAsia="Calibri" w:hAnsi="Verdana"/>
                <w:color w:val="000000" w:themeColor="text1"/>
                <w:sz w:val="16"/>
                <w:szCs w:val="22"/>
                <w:lang w:eastAsia="en-US"/>
              </w:rPr>
            </w:pPr>
          </w:p>
        </w:tc>
        <w:tc>
          <w:tcPr>
            <w:tcW w:w="1559" w:type="dxa"/>
            <w:tcBorders>
              <w:top w:val="nil"/>
              <w:left w:val="nil"/>
              <w:bottom w:val="single" w:sz="8" w:space="0" w:color="auto"/>
              <w:right w:val="single" w:sz="8" w:space="0" w:color="auto"/>
            </w:tcBorders>
          </w:tcPr>
          <w:p w14:paraId="2241AD8F" w14:textId="77777777" w:rsidR="00947F6C" w:rsidRPr="00491A67" w:rsidRDefault="00947F6C" w:rsidP="00442897">
            <w:pPr>
              <w:spacing w:after="160" w:line="259" w:lineRule="auto"/>
              <w:rPr>
                <w:rFonts w:ascii="Verdana" w:eastAsia="Calibri" w:hAnsi="Verdana"/>
                <w:color w:val="000000" w:themeColor="text1"/>
                <w:sz w:val="16"/>
                <w:szCs w:val="22"/>
                <w:lang w:eastAsia="en-US"/>
              </w:rPr>
            </w:pPr>
          </w:p>
        </w:tc>
      </w:tr>
      <w:tr w:rsidR="00947F6C" w:rsidRPr="00491A67" w14:paraId="579D1103" w14:textId="77777777" w:rsidTr="00947F6C">
        <w:trPr>
          <w:trHeight w:val="313"/>
        </w:trPr>
        <w:tc>
          <w:tcPr>
            <w:tcW w:w="1691" w:type="dxa"/>
            <w:tcBorders>
              <w:top w:val="nil"/>
              <w:left w:val="nil"/>
              <w:bottom w:val="nil"/>
              <w:right w:val="nil"/>
            </w:tcBorders>
            <w:shd w:val="clear" w:color="auto" w:fill="auto"/>
            <w:noWrap/>
            <w:vAlign w:val="bottom"/>
            <w:hideMark/>
          </w:tcPr>
          <w:p w14:paraId="7ED240D3" w14:textId="77777777" w:rsidR="00947F6C" w:rsidRPr="00491A67" w:rsidRDefault="00947F6C" w:rsidP="00442897">
            <w:pPr>
              <w:jc w:val="both"/>
              <w:rPr>
                <w:rFonts w:ascii="Verdana" w:hAnsi="Verdana"/>
                <w:color w:val="000000" w:themeColor="text1"/>
                <w:sz w:val="16"/>
                <w:szCs w:val="22"/>
                <w:lang w:eastAsia="es-CO"/>
              </w:rPr>
            </w:pPr>
          </w:p>
        </w:tc>
        <w:tc>
          <w:tcPr>
            <w:tcW w:w="4536" w:type="dxa"/>
            <w:tcBorders>
              <w:top w:val="nil"/>
              <w:left w:val="nil"/>
              <w:bottom w:val="nil"/>
              <w:right w:val="nil"/>
            </w:tcBorders>
            <w:shd w:val="clear" w:color="auto" w:fill="auto"/>
            <w:noWrap/>
            <w:vAlign w:val="bottom"/>
            <w:hideMark/>
          </w:tcPr>
          <w:p w14:paraId="630DD2CA" w14:textId="77777777" w:rsidR="00947F6C" w:rsidRPr="00491A67" w:rsidRDefault="00947F6C" w:rsidP="00442897">
            <w:pPr>
              <w:rPr>
                <w:rFonts w:ascii="Verdana" w:hAnsi="Verdana"/>
                <w:color w:val="000000" w:themeColor="text1"/>
                <w:sz w:val="16"/>
                <w:szCs w:val="22"/>
                <w:lang w:eastAsia="es-CO"/>
              </w:rPr>
            </w:pPr>
          </w:p>
        </w:tc>
        <w:tc>
          <w:tcPr>
            <w:tcW w:w="1276" w:type="dxa"/>
            <w:tcBorders>
              <w:top w:val="nil"/>
              <w:left w:val="nil"/>
              <w:bottom w:val="nil"/>
              <w:right w:val="nil"/>
            </w:tcBorders>
          </w:tcPr>
          <w:p w14:paraId="245C7E34" w14:textId="77777777" w:rsidR="00947F6C" w:rsidRPr="00491A67" w:rsidRDefault="00947F6C" w:rsidP="00442897">
            <w:pPr>
              <w:rPr>
                <w:rFonts w:ascii="Verdana" w:hAnsi="Verdana"/>
                <w:color w:val="000000" w:themeColor="text1"/>
                <w:sz w:val="16"/>
                <w:szCs w:val="22"/>
                <w:lang w:eastAsia="es-CO"/>
              </w:rPr>
            </w:pPr>
          </w:p>
        </w:tc>
        <w:tc>
          <w:tcPr>
            <w:tcW w:w="1559" w:type="dxa"/>
            <w:tcBorders>
              <w:top w:val="nil"/>
              <w:left w:val="nil"/>
              <w:bottom w:val="nil"/>
              <w:right w:val="nil"/>
            </w:tcBorders>
          </w:tcPr>
          <w:p w14:paraId="0B625D2C" w14:textId="77777777" w:rsidR="00947F6C" w:rsidRPr="00491A67" w:rsidRDefault="00947F6C" w:rsidP="00442897">
            <w:pPr>
              <w:rPr>
                <w:rFonts w:ascii="Verdana" w:hAnsi="Verdana"/>
                <w:color w:val="000000" w:themeColor="text1"/>
                <w:sz w:val="16"/>
                <w:szCs w:val="22"/>
                <w:lang w:eastAsia="es-CO"/>
              </w:rPr>
            </w:pPr>
          </w:p>
        </w:tc>
      </w:tr>
    </w:tbl>
    <w:p w14:paraId="5F9B1B26" w14:textId="77777777" w:rsidR="00947F6C" w:rsidRPr="00006D52" w:rsidRDefault="00947F6C" w:rsidP="00947F6C">
      <w:pPr>
        <w:autoSpaceDE w:val="0"/>
        <w:autoSpaceDN w:val="0"/>
        <w:adjustRightInd w:val="0"/>
        <w:rPr>
          <w:rFonts w:ascii="Verdana" w:eastAsia="Calibri" w:hAnsi="Verdana" w:cs="Arial"/>
          <w:color w:val="000000" w:themeColor="text1"/>
          <w:sz w:val="22"/>
          <w:szCs w:val="22"/>
          <w:lang w:eastAsia="en-US"/>
        </w:rPr>
      </w:pPr>
    </w:p>
    <w:tbl>
      <w:tblPr>
        <w:tblW w:w="48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88"/>
        <w:gridCol w:w="4108"/>
        <w:gridCol w:w="1596"/>
        <w:gridCol w:w="1134"/>
      </w:tblGrid>
      <w:tr w:rsidR="00006D52" w:rsidRPr="00491A67" w14:paraId="2C8862DF" w14:textId="77777777" w:rsidTr="00366B12">
        <w:trPr>
          <w:trHeight w:val="961"/>
        </w:trPr>
        <w:tc>
          <w:tcPr>
            <w:tcW w:w="1170" w:type="pct"/>
            <w:shd w:val="clear" w:color="auto" w:fill="auto"/>
            <w:vAlign w:val="center"/>
            <w:hideMark/>
          </w:tcPr>
          <w:p w14:paraId="5C6D7BD6" w14:textId="77777777" w:rsidR="00947F6C" w:rsidRPr="00491A67" w:rsidRDefault="00947F6C" w:rsidP="00442897">
            <w:pPr>
              <w:jc w:val="both"/>
              <w:rPr>
                <w:rFonts w:ascii="Verdana" w:hAnsi="Verdana" w:cs="Arial"/>
                <w:b/>
                <w:bCs/>
                <w:color w:val="000000" w:themeColor="text1"/>
                <w:sz w:val="16"/>
                <w:szCs w:val="22"/>
                <w:lang w:eastAsia="es-CO"/>
              </w:rPr>
            </w:pPr>
            <w:r w:rsidRPr="00491A67">
              <w:rPr>
                <w:rFonts w:ascii="Verdana" w:hAnsi="Verdana" w:cs="Arial"/>
                <w:b/>
                <w:bCs/>
                <w:color w:val="000000" w:themeColor="text1"/>
                <w:sz w:val="16"/>
                <w:szCs w:val="22"/>
                <w:lang w:eastAsia="es-CO"/>
              </w:rPr>
              <w:lastRenderedPageBreak/>
              <w:t>CARGO O ROL Y DEDICACIÓN</w:t>
            </w:r>
          </w:p>
        </w:tc>
        <w:tc>
          <w:tcPr>
            <w:tcW w:w="2301" w:type="pct"/>
            <w:shd w:val="clear" w:color="auto" w:fill="auto"/>
            <w:vAlign w:val="center"/>
            <w:hideMark/>
          </w:tcPr>
          <w:p w14:paraId="6F34A452" w14:textId="77777777" w:rsidR="00947F6C" w:rsidRPr="00491A67" w:rsidRDefault="00947F6C" w:rsidP="00442897">
            <w:pPr>
              <w:jc w:val="both"/>
              <w:rPr>
                <w:rFonts w:ascii="Verdana" w:hAnsi="Verdana" w:cs="Arial"/>
                <w:b/>
                <w:bCs/>
                <w:color w:val="000000" w:themeColor="text1"/>
                <w:sz w:val="16"/>
                <w:szCs w:val="22"/>
                <w:lang w:eastAsia="es-CO"/>
              </w:rPr>
            </w:pPr>
            <w:r w:rsidRPr="00491A67">
              <w:rPr>
                <w:rFonts w:ascii="Verdana" w:hAnsi="Verdana" w:cs="Arial"/>
                <w:b/>
                <w:bCs/>
                <w:color w:val="000000" w:themeColor="text1"/>
                <w:sz w:val="16"/>
                <w:szCs w:val="22"/>
                <w:lang w:eastAsia="es-CO"/>
              </w:rPr>
              <w:t>REQUISITOS DE ESTUDIOS Y EXPERIENCIA</w:t>
            </w:r>
          </w:p>
        </w:tc>
        <w:tc>
          <w:tcPr>
            <w:tcW w:w="894" w:type="pct"/>
          </w:tcPr>
          <w:p w14:paraId="5190C6FD" w14:textId="77777777" w:rsidR="00947F6C" w:rsidRPr="00491A67" w:rsidRDefault="00947F6C" w:rsidP="00442897">
            <w:pPr>
              <w:jc w:val="both"/>
              <w:rPr>
                <w:rFonts w:ascii="Verdana" w:hAnsi="Verdana" w:cs="Arial"/>
                <w:b/>
                <w:bCs/>
                <w:color w:val="000000" w:themeColor="text1"/>
                <w:sz w:val="16"/>
                <w:szCs w:val="22"/>
                <w:lang w:eastAsia="es-CO"/>
              </w:rPr>
            </w:pPr>
            <w:r w:rsidRPr="00491A67">
              <w:rPr>
                <w:rFonts w:ascii="Verdana" w:hAnsi="Verdana" w:cs="Arial"/>
                <w:b/>
                <w:bCs/>
                <w:color w:val="000000" w:themeColor="text1"/>
                <w:sz w:val="16"/>
                <w:szCs w:val="22"/>
                <w:lang w:eastAsia="es-CO"/>
              </w:rPr>
              <w:t xml:space="preserve">DEDICACIÓN </w:t>
            </w:r>
          </w:p>
        </w:tc>
        <w:tc>
          <w:tcPr>
            <w:tcW w:w="635" w:type="pct"/>
          </w:tcPr>
          <w:p w14:paraId="3A2EB2A6" w14:textId="77777777" w:rsidR="00947F6C" w:rsidRPr="00491A67" w:rsidRDefault="00947F6C" w:rsidP="00442897">
            <w:pPr>
              <w:jc w:val="both"/>
              <w:rPr>
                <w:rFonts w:ascii="Verdana" w:hAnsi="Verdana" w:cs="Arial"/>
                <w:b/>
                <w:bCs/>
                <w:color w:val="000000" w:themeColor="text1"/>
                <w:sz w:val="16"/>
                <w:szCs w:val="22"/>
                <w:lang w:eastAsia="es-CO"/>
              </w:rPr>
            </w:pPr>
            <w:r w:rsidRPr="00491A67">
              <w:rPr>
                <w:rFonts w:ascii="Verdana" w:hAnsi="Verdana" w:cs="Arial"/>
                <w:b/>
                <w:bCs/>
                <w:color w:val="000000" w:themeColor="text1"/>
                <w:sz w:val="16"/>
                <w:szCs w:val="22"/>
                <w:lang w:eastAsia="es-CO"/>
              </w:rPr>
              <w:t xml:space="preserve">TIEMPO EN OBRA </w:t>
            </w:r>
          </w:p>
        </w:tc>
      </w:tr>
      <w:tr w:rsidR="00006D52" w:rsidRPr="00491A67" w14:paraId="688765D9" w14:textId="77777777" w:rsidTr="00366B12">
        <w:trPr>
          <w:trHeight w:val="573"/>
        </w:trPr>
        <w:tc>
          <w:tcPr>
            <w:tcW w:w="1170" w:type="pct"/>
            <w:shd w:val="clear" w:color="auto" w:fill="auto"/>
            <w:vAlign w:val="center"/>
            <w:hideMark/>
          </w:tcPr>
          <w:p w14:paraId="0745D351" w14:textId="77777777" w:rsidR="00947F6C" w:rsidRPr="00491A67" w:rsidRDefault="00947F6C" w:rsidP="00442897">
            <w:pPr>
              <w:jc w:val="both"/>
              <w:rPr>
                <w:rFonts w:ascii="Verdana" w:hAnsi="Verdana" w:cs="Arial"/>
                <w:b/>
                <w:bCs/>
                <w:color w:val="000000" w:themeColor="text1"/>
                <w:sz w:val="16"/>
                <w:szCs w:val="22"/>
                <w:u w:val="single"/>
                <w:lang w:eastAsia="es-CO"/>
              </w:rPr>
            </w:pPr>
            <w:r w:rsidRPr="00491A67">
              <w:rPr>
                <w:rFonts w:ascii="Verdana" w:hAnsi="Verdana" w:cs="Arial"/>
                <w:b/>
                <w:bCs/>
                <w:color w:val="000000" w:themeColor="text1"/>
                <w:sz w:val="16"/>
                <w:szCs w:val="22"/>
                <w:u w:val="single"/>
                <w:lang w:eastAsia="es-CO"/>
              </w:rPr>
              <w:t>Cargo o rol</w:t>
            </w:r>
            <w:r w:rsidRPr="00491A67">
              <w:rPr>
                <w:rFonts w:ascii="Verdana" w:hAnsi="Verdana" w:cs="Arial"/>
                <w:color w:val="000000" w:themeColor="text1"/>
                <w:sz w:val="16"/>
                <w:szCs w:val="22"/>
                <w:lang w:eastAsia="es-CO"/>
              </w:rPr>
              <w:t xml:space="preserve"> </w:t>
            </w:r>
          </w:p>
        </w:tc>
        <w:tc>
          <w:tcPr>
            <w:tcW w:w="2301" w:type="pct"/>
            <w:shd w:val="clear" w:color="auto" w:fill="auto"/>
            <w:vAlign w:val="center"/>
            <w:hideMark/>
          </w:tcPr>
          <w:p w14:paraId="1CC876C9" w14:textId="77777777" w:rsidR="00947F6C" w:rsidRPr="00491A67" w:rsidRDefault="00947F6C" w:rsidP="00442897">
            <w:pPr>
              <w:jc w:val="both"/>
              <w:rPr>
                <w:rFonts w:ascii="Verdana" w:hAnsi="Verdana" w:cs="Arial"/>
                <w:bCs/>
                <w:color w:val="000000" w:themeColor="text1"/>
                <w:sz w:val="16"/>
                <w:szCs w:val="22"/>
                <w:lang w:eastAsia="es-CO"/>
              </w:rPr>
            </w:pPr>
            <w:r w:rsidRPr="00491A67">
              <w:rPr>
                <w:rFonts w:ascii="Verdana" w:eastAsia="Calibri" w:hAnsi="Verdana" w:cs="Arial"/>
                <w:color w:val="000000" w:themeColor="text1"/>
                <w:sz w:val="16"/>
                <w:szCs w:val="22"/>
                <w:lang w:eastAsia="en-US"/>
              </w:rPr>
              <w:t>Residente HSEQ</w:t>
            </w:r>
          </w:p>
        </w:tc>
        <w:tc>
          <w:tcPr>
            <w:tcW w:w="894" w:type="pct"/>
            <w:vMerge w:val="restart"/>
          </w:tcPr>
          <w:p w14:paraId="5181C4E0" w14:textId="77777777" w:rsidR="00947F6C" w:rsidRPr="00491A67" w:rsidRDefault="00947F6C" w:rsidP="00442897">
            <w:pPr>
              <w:jc w:val="center"/>
              <w:rPr>
                <w:rFonts w:ascii="Verdana" w:eastAsia="Calibri" w:hAnsi="Verdana" w:cs="Arial"/>
                <w:color w:val="000000" w:themeColor="text1"/>
                <w:sz w:val="16"/>
                <w:szCs w:val="22"/>
                <w:lang w:eastAsia="en-US"/>
              </w:rPr>
            </w:pPr>
            <w:r w:rsidRPr="00491A67">
              <w:rPr>
                <w:rFonts w:ascii="Verdana" w:eastAsia="Calibri" w:hAnsi="Verdana" w:cs="Arial"/>
                <w:color w:val="000000" w:themeColor="text1"/>
                <w:sz w:val="16"/>
                <w:szCs w:val="22"/>
                <w:lang w:eastAsia="en-US"/>
              </w:rPr>
              <w:t>50%</w:t>
            </w:r>
          </w:p>
        </w:tc>
        <w:tc>
          <w:tcPr>
            <w:tcW w:w="635" w:type="pct"/>
            <w:vMerge w:val="restart"/>
          </w:tcPr>
          <w:p w14:paraId="7A6AA6A1" w14:textId="77777777" w:rsidR="00947F6C" w:rsidRPr="00491A67" w:rsidRDefault="00947F6C" w:rsidP="00442897">
            <w:pPr>
              <w:jc w:val="both"/>
              <w:rPr>
                <w:rFonts w:ascii="Verdana" w:eastAsia="Calibri" w:hAnsi="Verdana" w:cs="Arial"/>
                <w:color w:val="000000" w:themeColor="text1"/>
                <w:sz w:val="16"/>
                <w:szCs w:val="22"/>
                <w:lang w:eastAsia="en-US"/>
              </w:rPr>
            </w:pPr>
            <w:r w:rsidRPr="00491A67">
              <w:rPr>
                <w:rFonts w:ascii="Verdana" w:eastAsia="Calibri" w:hAnsi="Verdana" w:cs="Arial"/>
                <w:color w:val="000000" w:themeColor="text1"/>
                <w:sz w:val="16"/>
                <w:szCs w:val="22"/>
                <w:lang w:eastAsia="en-US"/>
              </w:rPr>
              <w:t xml:space="preserve">25 meses </w:t>
            </w:r>
          </w:p>
        </w:tc>
      </w:tr>
      <w:tr w:rsidR="00006D52" w:rsidRPr="00491A67" w14:paraId="6CD36B46" w14:textId="77777777" w:rsidTr="00366B12">
        <w:trPr>
          <w:trHeight w:val="549"/>
        </w:trPr>
        <w:tc>
          <w:tcPr>
            <w:tcW w:w="1170" w:type="pct"/>
            <w:shd w:val="clear" w:color="auto" w:fill="auto"/>
            <w:vAlign w:val="center"/>
          </w:tcPr>
          <w:p w14:paraId="2D5B1D4F" w14:textId="77777777" w:rsidR="00947F6C" w:rsidRPr="00491A67" w:rsidRDefault="00947F6C" w:rsidP="00442897">
            <w:pPr>
              <w:jc w:val="both"/>
              <w:rPr>
                <w:rFonts w:ascii="Verdana" w:hAnsi="Verdana" w:cs="Arial"/>
                <w:b/>
                <w:bCs/>
                <w:color w:val="000000" w:themeColor="text1"/>
                <w:sz w:val="16"/>
                <w:szCs w:val="22"/>
                <w:u w:val="single"/>
                <w:lang w:eastAsia="es-CO"/>
              </w:rPr>
            </w:pPr>
            <w:r w:rsidRPr="00491A67">
              <w:rPr>
                <w:rFonts w:ascii="Verdana" w:hAnsi="Verdana" w:cs="Arial"/>
                <w:b/>
                <w:bCs/>
                <w:color w:val="000000" w:themeColor="text1"/>
                <w:sz w:val="16"/>
                <w:szCs w:val="22"/>
                <w:u w:val="single"/>
                <w:lang w:eastAsia="es-CO"/>
              </w:rPr>
              <w:t>Estudios:</w:t>
            </w:r>
          </w:p>
        </w:tc>
        <w:tc>
          <w:tcPr>
            <w:tcW w:w="2301" w:type="pct"/>
            <w:shd w:val="clear" w:color="auto" w:fill="auto"/>
            <w:vAlign w:val="center"/>
          </w:tcPr>
          <w:p w14:paraId="1B80339F" w14:textId="77777777" w:rsidR="00947F6C" w:rsidRPr="00491A67" w:rsidRDefault="00947F6C" w:rsidP="00442897">
            <w:pPr>
              <w:jc w:val="both"/>
              <w:rPr>
                <w:rFonts w:ascii="Verdana" w:hAnsi="Verdana" w:cs="Arial"/>
                <w:color w:val="000000" w:themeColor="text1"/>
                <w:sz w:val="16"/>
                <w:szCs w:val="22"/>
              </w:rPr>
            </w:pPr>
            <w:r w:rsidRPr="00491A67">
              <w:rPr>
                <w:rFonts w:ascii="Verdana" w:eastAsia="Calibri" w:hAnsi="Verdana"/>
                <w:color w:val="000000" w:themeColor="text1"/>
                <w:sz w:val="16"/>
                <w:szCs w:val="22"/>
                <w:lang w:eastAsia="en-US"/>
              </w:rPr>
              <w:t>Tecnólogo en Gestión Integrada de la Calidad, Medio Ambiente, Seguridad y Salud Ocupacional</w:t>
            </w:r>
          </w:p>
        </w:tc>
        <w:tc>
          <w:tcPr>
            <w:tcW w:w="894" w:type="pct"/>
            <w:vMerge/>
          </w:tcPr>
          <w:p w14:paraId="20491F06" w14:textId="77777777" w:rsidR="00947F6C" w:rsidRPr="00491A67" w:rsidRDefault="00947F6C" w:rsidP="00442897">
            <w:pPr>
              <w:jc w:val="both"/>
              <w:rPr>
                <w:rFonts w:ascii="Verdana" w:eastAsia="Calibri" w:hAnsi="Verdana"/>
                <w:color w:val="000000" w:themeColor="text1"/>
                <w:sz w:val="16"/>
                <w:szCs w:val="22"/>
                <w:lang w:eastAsia="en-US"/>
              </w:rPr>
            </w:pPr>
          </w:p>
        </w:tc>
        <w:tc>
          <w:tcPr>
            <w:tcW w:w="635" w:type="pct"/>
            <w:vMerge/>
          </w:tcPr>
          <w:p w14:paraId="3037EEDD" w14:textId="77777777" w:rsidR="00947F6C" w:rsidRPr="00491A67" w:rsidRDefault="00947F6C" w:rsidP="00442897">
            <w:pPr>
              <w:jc w:val="both"/>
              <w:rPr>
                <w:rFonts w:ascii="Verdana" w:eastAsia="Calibri" w:hAnsi="Verdana"/>
                <w:color w:val="000000" w:themeColor="text1"/>
                <w:sz w:val="16"/>
                <w:szCs w:val="22"/>
                <w:lang w:eastAsia="en-US"/>
              </w:rPr>
            </w:pPr>
          </w:p>
        </w:tc>
      </w:tr>
      <w:tr w:rsidR="00947F6C" w:rsidRPr="00491A67" w14:paraId="07812360" w14:textId="77777777" w:rsidTr="00366B12">
        <w:trPr>
          <w:trHeight w:val="1300"/>
        </w:trPr>
        <w:tc>
          <w:tcPr>
            <w:tcW w:w="1170" w:type="pct"/>
            <w:shd w:val="clear" w:color="auto" w:fill="auto"/>
            <w:vAlign w:val="center"/>
            <w:hideMark/>
          </w:tcPr>
          <w:p w14:paraId="05C75837" w14:textId="77777777" w:rsidR="00947F6C" w:rsidRPr="00491A67" w:rsidRDefault="00947F6C" w:rsidP="00442897">
            <w:pPr>
              <w:jc w:val="both"/>
              <w:rPr>
                <w:rFonts w:ascii="Verdana" w:hAnsi="Verdana" w:cs="Arial"/>
                <w:b/>
                <w:bCs/>
                <w:color w:val="000000" w:themeColor="text1"/>
                <w:sz w:val="16"/>
                <w:szCs w:val="22"/>
                <w:u w:val="single"/>
                <w:lang w:eastAsia="es-CO"/>
              </w:rPr>
            </w:pPr>
            <w:r w:rsidRPr="00491A67">
              <w:rPr>
                <w:rFonts w:ascii="Verdana" w:hAnsi="Verdana" w:cs="Arial"/>
                <w:b/>
                <w:bCs/>
                <w:color w:val="000000" w:themeColor="text1"/>
                <w:sz w:val="16"/>
                <w:szCs w:val="22"/>
                <w:u w:val="single"/>
                <w:lang w:eastAsia="es-CO"/>
              </w:rPr>
              <w:t>Experiencia</w:t>
            </w:r>
          </w:p>
        </w:tc>
        <w:tc>
          <w:tcPr>
            <w:tcW w:w="2301" w:type="pct"/>
            <w:shd w:val="clear" w:color="auto" w:fill="auto"/>
            <w:vAlign w:val="center"/>
            <w:hideMark/>
          </w:tcPr>
          <w:p w14:paraId="4B8FEC27" w14:textId="77777777" w:rsidR="00947F6C" w:rsidRPr="00491A67" w:rsidRDefault="00947F6C" w:rsidP="00442897">
            <w:pPr>
              <w:jc w:val="both"/>
              <w:rPr>
                <w:rFonts w:ascii="Verdana" w:hAnsi="Verdana" w:cs="Arial"/>
                <w:color w:val="000000" w:themeColor="text1"/>
                <w:sz w:val="16"/>
                <w:szCs w:val="22"/>
              </w:rPr>
            </w:pPr>
          </w:p>
          <w:p w14:paraId="6B637A85" w14:textId="77777777" w:rsidR="00947F6C" w:rsidRPr="00491A67" w:rsidRDefault="00947F6C" w:rsidP="00442897">
            <w:pPr>
              <w:jc w:val="both"/>
              <w:rPr>
                <w:rFonts w:ascii="Verdana" w:hAnsi="Verdana" w:cs="Arial"/>
                <w:color w:val="000000" w:themeColor="text1"/>
                <w:sz w:val="16"/>
                <w:szCs w:val="22"/>
                <w:lang w:eastAsia="es-CO"/>
              </w:rPr>
            </w:pPr>
            <w:r w:rsidRPr="00491A67">
              <w:rPr>
                <w:rFonts w:ascii="Verdana" w:eastAsia="Calibri" w:hAnsi="Verdana" w:cs="Arial"/>
                <w:color w:val="000000" w:themeColor="text1"/>
                <w:sz w:val="16"/>
                <w:szCs w:val="22"/>
                <w:lang w:eastAsia="en-US"/>
              </w:rPr>
              <w:t xml:space="preserve">Experiencia en seguridad industrial o del trabajo con experiencia mínima de un (1) año desempeñándose en proyectos de construcción de edificaciones o proyectos de infraestructura civil o proyectos de obras de restauración </w:t>
            </w:r>
          </w:p>
        </w:tc>
        <w:tc>
          <w:tcPr>
            <w:tcW w:w="894" w:type="pct"/>
            <w:vMerge/>
          </w:tcPr>
          <w:p w14:paraId="62601ECD" w14:textId="77777777" w:rsidR="00947F6C" w:rsidRPr="00491A67" w:rsidRDefault="00947F6C" w:rsidP="00442897">
            <w:pPr>
              <w:jc w:val="both"/>
              <w:rPr>
                <w:rFonts w:ascii="Verdana" w:hAnsi="Verdana" w:cs="Arial"/>
                <w:color w:val="000000" w:themeColor="text1"/>
                <w:sz w:val="16"/>
                <w:szCs w:val="22"/>
              </w:rPr>
            </w:pPr>
          </w:p>
        </w:tc>
        <w:tc>
          <w:tcPr>
            <w:tcW w:w="635" w:type="pct"/>
            <w:vMerge/>
          </w:tcPr>
          <w:p w14:paraId="1C8A7A43" w14:textId="77777777" w:rsidR="00947F6C" w:rsidRPr="00491A67" w:rsidRDefault="00947F6C" w:rsidP="00442897">
            <w:pPr>
              <w:jc w:val="both"/>
              <w:rPr>
                <w:rFonts w:ascii="Verdana" w:hAnsi="Verdana" w:cs="Arial"/>
                <w:color w:val="000000" w:themeColor="text1"/>
                <w:sz w:val="16"/>
                <w:szCs w:val="22"/>
              </w:rPr>
            </w:pPr>
          </w:p>
        </w:tc>
      </w:tr>
    </w:tbl>
    <w:p w14:paraId="0036D4D9" w14:textId="77777777" w:rsidR="00947F6C" w:rsidRPr="00006D52" w:rsidRDefault="00947F6C" w:rsidP="00947F6C">
      <w:pPr>
        <w:autoSpaceDE w:val="0"/>
        <w:autoSpaceDN w:val="0"/>
        <w:adjustRightInd w:val="0"/>
        <w:rPr>
          <w:rFonts w:ascii="Verdana" w:eastAsia="Calibri" w:hAnsi="Verdana" w:cs="Arial"/>
          <w:color w:val="000000" w:themeColor="text1"/>
          <w:sz w:val="22"/>
          <w:szCs w:val="22"/>
          <w:lang w:eastAsia="en-US"/>
        </w:rPr>
      </w:pPr>
    </w:p>
    <w:tbl>
      <w:tblPr>
        <w:tblW w:w="48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4"/>
        <w:gridCol w:w="4151"/>
        <w:gridCol w:w="1589"/>
        <w:gridCol w:w="1132"/>
      </w:tblGrid>
      <w:tr w:rsidR="00006D52" w:rsidRPr="00491A67" w14:paraId="38D3CDFB" w14:textId="77777777" w:rsidTr="00366B12">
        <w:trPr>
          <w:trHeight w:val="924"/>
        </w:trPr>
        <w:tc>
          <w:tcPr>
            <w:tcW w:w="1151" w:type="pct"/>
            <w:shd w:val="clear" w:color="auto" w:fill="auto"/>
            <w:vAlign w:val="center"/>
            <w:hideMark/>
          </w:tcPr>
          <w:p w14:paraId="52903A6F" w14:textId="77777777" w:rsidR="00947F6C" w:rsidRPr="00491A67" w:rsidRDefault="00947F6C" w:rsidP="00442897">
            <w:pPr>
              <w:jc w:val="both"/>
              <w:rPr>
                <w:rFonts w:ascii="Verdana" w:hAnsi="Verdana" w:cs="Arial"/>
                <w:b/>
                <w:bCs/>
                <w:color w:val="000000" w:themeColor="text1"/>
                <w:sz w:val="16"/>
                <w:szCs w:val="22"/>
                <w:lang w:eastAsia="es-CO"/>
              </w:rPr>
            </w:pPr>
            <w:r w:rsidRPr="00491A67">
              <w:rPr>
                <w:rFonts w:ascii="Verdana" w:hAnsi="Verdana" w:cs="Arial"/>
                <w:b/>
                <w:bCs/>
                <w:color w:val="000000" w:themeColor="text1"/>
                <w:sz w:val="16"/>
                <w:szCs w:val="22"/>
                <w:lang w:eastAsia="es-CO"/>
              </w:rPr>
              <w:t>CARGO O ROL Y DEDICACIÓN</w:t>
            </w:r>
          </w:p>
        </w:tc>
        <w:tc>
          <w:tcPr>
            <w:tcW w:w="2325" w:type="pct"/>
            <w:shd w:val="clear" w:color="auto" w:fill="auto"/>
            <w:vAlign w:val="center"/>
            <w:hideMark/>
          </w:tcPr>
          <w:p w14:paraId="021E979C" w14:textId="77777777" w:rsidR="00947F6C" w:rsidRPr="00491A67" w:rsidRDefault="00947F6C" w:rsidP="00442897">
            <w:pPr>
              <w:jc w:val="both"/>
              <w:rPr>
                <w:rFonts w:ascii="Verdana" w:hAnsi="Verdana" w:cs="Arial"/>
                <w:b/>
                <w:bCs/>
                <w:color w:val="000000" w:themeColor="text1"/>
                <w:sz w:val="16"/>
                <w:szCs w:val="22"/>
                <w:lang w:eastAsia="es-CO"/>
              </w:rPr>
            </w:pPr>
            <w:r w:rsidRPr="00491A67">
              <w:rPr>
                <w:rFonts w:ascii="Verdana" w:hAnsi="Verdana" w:cs="Arial"/>
                <w:b/>
                <w:bCs/>
                <w:color w:val="000000" w:themeColor="text1"/>
                <w:sz w:val="16"/>
                <w:szCs w:val="22"/>
                <w:lang w:eastAsia="es-CO"/>
              </w:rPr>
              <w:t>REQUISITOS DE ESTUDIOS Y EXPERIENCIA</w:t>
            </w:r>
          </w:p>
        </w:tc>
        <w:tc>
          <w:tcPr>
            <w:tcW w:w="890" w:type="pct"/>
          </w:tcPr>
          <w:p w14:paraId="6AAAF105" w14:textId="77777777" w:rsidR="00947F6C" w:rsidRPr="00491A67" w:rsidRDefault="00947F6C" w:rsidP="00442897">
            <w:pPr>
              <w:spacing w:after="160" w:line="259" w:lineRule="auto"/>
              <w:rPr>
                <w:rFonts w:ascii="Verdana" w:eastAsia="Calibri" w:hAnsi="Verdana"/>
                <w:b/>
                <w:color w:val="000000" w:themeColor="text1"/>
                <w:sz w:val="16"/>
                <w:szCs w:val="22"/>
                <w:lang w:eastAsia="en-US"/>
              </w:rPr>
            </w:pPr>
            <w:r w:rsidRPr="00491A67">
              <w:rPr>
                <w:rFonts w:ascii="Verdana" w:eastAsia="Calibri" w:hAnsi="Verdana"/>
                <w:b/>
                <w:color w:val="000000" w:themeColor="text1"/>
                <w:sz w:val="16"/>
                <w:szCs w:val="22"/>
                <w:lang w:eastAsia="en-US"/>
              </w:rPr>
              <w:t xml:space="preserve">DEDICACIÓN </w:t>
            </w:r>
          </w:p>
        </w:tc>
        <w:tc>
          <w:tcPr>
            <w:tcW w:w="634" w:type="pct"/>
          </w:tcPr>
          <w:p w14:paraId="3AED333F" w14:textId="071E79C4" w:rsidR="00947F6C" w:rsidRPr="00491A67" w:rsidRDefault="00947F6C" w:rsidP="00366B12">
            <w:pPr>
              <w:spacing w:after="160" w:line="259" w:lineRule="auto"/>
              <w:jc w:val="center"/>
              <w:rPr>
                <w:rFonts w:ascii="Verdana" w:eastAsia="Calibri" w:hAnsi="Verdana"/>
                <w:b/>
                <w:color w:val="000000" w:themeColor="text1"/>
                <w:sz w:val="16"/>
                <w:szCs w:val="22"/>
                <w:lang w:eastAsia="en-US"/>
              </w:rPr>
            </w:pPr>
            <w:r w:rsidRPr="00491A67">
              <w:rPr>
                <w:rFonts w:ascii="Verdana" w:eastAsia="Calibri" w:hAnsi="Verdana"/>
                <w:b/>
                <w:color w:val="000000" w:themeColor="text1"/>
                <w:sz w:val="16"/>
                <w:szCs w:val="22"/>
                <w:lang w:eastAsia="en-US"/>
              </w:rPr>
              <w:t>TIEMPO EN OBRA</w:t>
            </w:r>
          </w:p>
        </w:tc>
      </w:tr>
      <w:tr w:rsidR="00006D52" w:rsidRPr="00491A67" w14:paraId="29ECA4E1" w14:textId="77777777" w:rsidTr="00366B12">
        <w:trPr>
          <w:trHeight w:val="551"/>
        </w:trPr>
        <w:tc>
          <w:tcPr>
            <w:tcW w:w="1151" w:type="pct"/>
            <w:shd w:val="clear" w:color="auto" w:fill="auto"/>
            <w:vAlign w:val="center"/>
            <w:hideMark/>
          </w:tcPr>
          <w:p w14:paraId="3091E4B6" w14:textId="77777777" w:rsidR="00947F6C" w:rsidRPr="00491A67" w:rsidRDefault="00947F6C" w:rsidP="00442897">
            <w:pPr>
              <w:jc w:val="both"/>
              <w:rPr>
                <w:rFonts w:ascii="Verdana" w:hAnsi="Verdana" w:cs="Arial"/>
                <w:b/>
                <w:bCs/>
                <w:color w:val="000000" w:themeColor="text1"/>
                <w:sz w:val="16"/>
                <w:szCs w:val="22"/>
                <w:u w:val="single"/>
                <w:lang w:eastAsia="es-CO"/>
              </w:rPr>
            </w:pPr>
            <w:r w:rsidRPr="00491A67">
              <w:rPr>
                <w:rFonts w:ascii="Verdana" w:hAnsi="Verdana" w:cs="Arial"/>
                <w:b/>
                <w:bCs/>
                <w:color w:val="000000" w:themeColor="text1"/>
                <w:sz w:val="16"/>
                <w:szCs w:val="22"/>
                <w:u w:val="single"/>
                <w:lang w:eastAsia="es-CO"/>
              </w:rPr>
              <w:t>Cargo o rol</w:t>
            </w:r>
            <w:r w:rsidRPr="00491A67">
              <w:rPr>
                <w:rFonts w:ascii="Verdana" w:hAnsi="Verdana" w:cs="Arial"/>
                <w:color w:val="000000" w:themeColor="text1"/>
                <w:sz w:val="16"/>
                <w:szCs w:val="22"/>
                <w:lang w:eastAsia="es-CO"/>
              </w:rPr>
              <w:t xml:space="preserve"> </w:t>
            </w:r>
          </w:p>
        </w:tc>
        <w:tc>
          <w:tcPr>
            <w:tcW w:w="2325" w:type="pct"/>
            <w:shd w:val="clear" w:color="auto" w:fill="auto"/>
            <w:vAlign w:val="center"/>
            <w:hideMark/>
          </w:tcPr>
          <w:p w14:paraId="67FFDB61" w14:textId="77777777" w:rsidR="00947F6C" w:rsidRPr="00491A67" w:rsidRDefault="00947F6C" w:rsidP="00442897">
            <w:pPr>
              <w:jc w:val="both"/>
              <w:rPr>
                <w:rFonts w:ascii="Verdana" w:hAnsi="Verdana" w:cs="Arial"/>
                <w:bCs/>
                <w:color w:val="000000" w:themeColor="text1"/>
                <w:sz w:val="16"/>
                <w:szCs w:val="22"/>
                <w:lang w:eastAsia="es-CO"/>
              </w:rPr>
            </w:pPr>
            <w:r w:rsidRPr="00491A67">
              <w:rPr>
                <w:rFonts w:ascii="Verdana" w:hAnsi="Verdana" w:cs="Arial"/>
                <w:bCs/>
                <w:color w:val="000000" w:themeColor="text1"/>
                <w:sz w:val="16"/>
                <w:szCs w:val="22"/>
                <w:lang w:eastAsia="es-CO"/>
              </w:rPr>
              <w:t xml:space="preserve">ASESOR VITRALISTA </w:t>
            </w:r>
          </w:p>
        </w:tc>
        <w:tc>
          <w:tcPr>
            <w:tcW w:w="890" w:type="pct"/>
            <w:vMerge w:val="restart"/>
          </w:tcPr>
          <w:p w14:paraId="5D8FFA18" w14:textId="77777777" w:rsidR="00947F6C" w:rsidRPr="00491A67" w:rsidRDefault="00947F6C" w:rsidP="00442897">
            <w:pPr>
              <w:jc w:val="center"/>
              <w:rPr>
                <w:rFonts w:ascii="Verdana" w:hAnsi="Verdana" w:cs="Arial"/>
                <w:bCs/>
                <w:color w:val="000000" w:themeColor="text1"/>
                <w:sz w:val="16"/>
                <w:szCs w:val="22"/>
                <w:lang w:eastAsia="es-CO"/>
              </w:rPr>
            </w:pPr>
            <w:r w:rsidRPr="00491A67">
              <w:rPr>
                <w:rFonts w:ascii="Verdana" w:hAnsi="Verdana" w:cs="Arial"/>
                <w:bCs/>
                <w:color w:val="000000" w:themeColor="text1"/>
                <w:sz w:val="16"/>
                <w:szCs w:val="22"/>
                <w:lang w:eastAsia="es-CO"/>
              </w:rPr>
              <w:t>30%</w:t>
            </w:r>
          </w:p>
        </w:tc>
        <w:tc>
          <w:tcPr>
            <w:tcW w:w="634" w:type="pct"/>
            <w:vMerge w:val="restart"/>
          </w:tcPr>
          <w:p w14:paraId="777A4D19" w14:textId="77777777" w:rsidR="00947F6C" w:rsidRPr="00491A67" w:rsidRDefault="00947F6C" w:rsidP="00442897">
            <w:pPr>
              <w:jc w:val="center"/>
              <w:rPr>
                <w:rFonts w:ascii="Verdana" w:hAnsi="Verdana" w:cs="Arial"/>
                <w:bCs/>
                <w:color w:val="000000" w:themeColor="text1"/>
                <w:sz w:val="16"/>
                <w:szCs w:val="22"/>
                <w:lang w:eastAsia="es-CO"/>
              </w:rPr>
            </w:pPr>
            <w:r w:rsidRPr="00491A67">
              <w:rPr>
                <w:rFonts w:ascii="Verdana" w:hAnsi="Verdana" w:cs="Arial"/>
                <w:bCs/>
                <w:color w:val="000000" w:themeColor="text1"/>
                <w:sz w:val="16"/>
                <w:szCs w:val="22"/>
                <w:lang w:eastAsia="es-CO"/>
              </w:rPr>
              <w:t>25 meses</w:t>
            </w:r>
          </w:p>
        </w:tc>
      </w:tr>
      <w:tr w:rsidR="00947F6C" w:rsidRPr="00491A67" w14:paraId="6C8D4F99" w14:textId="77777777" w:rsidTr="00366B12">
        <w:trPr>
          <w:trHeight w:val="1020"/>
        </w:trPr>
        <w:tc>
          <w:tcPr>
            <w:tcW w:w="1151" w:type="pct"/>
            <w:shd w:val="clear" w:color="auto" w:fill="auto"/>
            <w:vAlign w:val="center"/>
            <w:hideMark/>
          </w:tcPr>
          <w:p w14:paraId="767E1BAF" w14:textId="77777777" w:rsidR="00947F6C" w:rsidRPr="00491A67" w:rsidRDefault="00947F6C" w:rsidP="00442897">
            <w:pPr>
              <w:jc w:val="both"/>
              <w:rPr>
                <w:rFonts w:ascii="Verdana" w:hAnsi="Verdana" w:cs="Arial"/>
                <w:b/>
                <w:bCs/>
                <w:color w:val="000000" w:themeColor="text1"/>
                <w:sz w:val="16"/>
                <w:szCs w:val="22"/>
                <w:u w:val="single"/>
                <w:lang w:eastAsia="es-CO"/>
              </w:rPr>
            </w:pPr>
            <w:r w:rsidRPr="00491A67">
              <w:rPr>
                <w:rFonts w:ascii="Verdana" w:hAnsi="Verdana" w:cs="Arial"/>
                <w:b/>
                <w:bCs/>
                <w:color w:val="000000" w:themeColor="text1"/>
                <w:sz w:val="16"/>
                <w:szCs w:val="22"/>
                <w:u w:val="single"/>
                <w:lang w:eastAsia="es-CO"/>
              </w:rPr>
              <w:t>Experiencia</w:t>
            </w:r>
          </w:p>
        </w:tc>
        <w:tc>
          <w:tcPr>
            <w:tcW w:w="2325" w:type="pct"/>
            <w:shd w:val="clear" w:color="auto" w:fill="auto"/>
            <w:vAlign w:val="center"/>
            <w:hideMark/>
          </w:tcPr>
          <w:p w14:paraId="5EF90182" w14:textId="77777777" w:rsidR="00947F6C" w:rsidRPr="00491A67" w:rsidRDefault="00947F6C" w:rsidP="00442897">
            <w:pPr>
              <w:jc w:val="both"/>
              <w:rPr>
                <w:rFonts w:ascii="Verdana" w:hAnsi="Verdana" w:cs="Arial"/>
                <w:color w:val="000000" w:themeColor="text1"/>
                <w:sz w:val="16"/>
                <w:szCs w:val="22"/>
                <w:lang w:eastAsia="es-CO"/>
              </w:rPr>
            </w:pPr>
            <w:r w:rsidRPr="00491A67">
              <w:rPr>
                <w:rFonts w:ascii="Verdana" w:eastAsia="Calibri" w:hAnsi="Verdana" w:cs="Arial"/>
                <w:color w:val="000000" w:themeColor="text1"/>
                <w:sz w:val="16"/>
                <w:szCs w:val="22"/>
                <w:lang w:eastAsia="es-CO"/>
              </w:rPr>
              <w:t>Deberá certificar mínimo ocho (8) años de experiencia en elaboración y montaje, o mantenimiento, o conservación, o restauración de vitrales</w:t>
            </w:r>
            <w:r w:rsidRPr="00491A67">
              <w:rPr>
                <w:rFonts w:ascii="Verdana" w:hAnsi="Verdana" w:cs="Arial"/>
                <w:color w:val="000000" w:themeColor="text1"/>
                <w:sz w:val="16"/>
                <w:szCs w:val="22"/>
              </w:rPr>
              <w:t xml:space="preserve"> </w:t>
            </w:r>
          </w:p>
        </w:tc>
        <w:tc>
          <w:tcPr>
            <w:tcW w:w="890" w:type="pct"/>
            <w:vMerge/>
          </w:tcPr>
          <w:p w14:paraId="11BBB8AA" w14:textId="77777777" w:rsidR="00947F6C" w:rsidRPr="00491A67" w:rsidRDefault="00947F6C" w:rsidP="00442897">
            <w:pPr>
              <w:jc w:val="both"/>
              <w:rPr>
                <w:rFonts w:ascii="Verdana" w:eastAsia="Calibri" w:hAnsi="Verdana" w:cs="Arial"/>
                <w:color w:val="000000" w:themeColor="text1"/>
                <w:sz w:val="16"/>
                <w:szCs w:val="22"/>
                <w:lang w:eastAsia="es-CO"/>
              </w:rPr>
            </w:pPr>
          </w:p>
        </w:tc>
        <w:tc>
          <w:tcPr>
            <w:tcW w:w="634" w:type="pct"/>
            <w:vMerge/>
          </w:tcPr>
          <w:p w14:paraId="69A7FC77" w14:textId="77777777" w:rsidR="00947F6C" w:rsidRPr="00491A67" w:rsidRDefault="00947F6C" w:rsidP="00442897">
            <w:pPr>
              <w:jc w:val="both"/>
              <w:rPr>
                <w:rFonts w:ascii="Verdana" w:eastAsia="Calibri" w:hAnsi="Verdana" w:cs="Arial"/>
                <w:color w:val="000000" w:themeColor="text1"/>
                <w:sz w:val="16"/>
                <w:szCs w:val="22"/>
                <w:lang w:eastAsia="es-CO"/>
              </w:rPr>
            </w:pPr>
          </w:p>
        </w:tc>
      </w:tr>
    </w:tbl>
    <w:p w14:paraId="1F5268E4" w14:textId="77777777" w:rsidR="00936641" w:rsidRPr="00006D52" w:rsidRDefault="00936641" w:rsidP="003464E7">
      <w:pPr>
        <w:jc w:val="both"/>
        <w:rPr>
          <w:rFonts w:ascii="Verdana" w:hAnsi="Verdana" w:cs="Arial"/>
          <w:b/>
          <w:color w:val="000000" w:themeColor="text1"/>
          <w:sz w:val="22"/>
          <w:szCs w:val="22"/>
        </w:rPr>
      </w:pPr>
    </w:p>
    <w:p w14:paraId="1A88A880" w14:textId="77777777" w:rsidR="00936641" w:rsidRPr="00006D52" w:rsidRDefault="00936641" w:rsidP="003464E7">
      <w:pPr>
        <w:jc w:val="both"/>
        <w:rPr>
          <w:rFonts w:ascii="Verdana" w:hAnsi="Verdana" w:cs="Arial"/>
          <w:b/>
          <w:color w:val="000000" w:themeColor="text1"/>
          <w:sz w:val="22"/>
          <w:szCs w:val="22"/>
        </w:rPr>
      </w:pPr>
    </w:p>
    <w:p w14:paraId="771CBB4F" w14:textId="141A8204" w:rsidR="003464E7" w:rsidRPr="00006D52" w:rsidRDefault="003464E7" w:rsidP="003464E7">
      <w:pPr>
        <w:jc w:val="both"/>
        <w:rPr>
          <w:rFonts w:ascii="Verdana" w:hAnsi="Verdana" w:cs="Arial"/>
          <w:color w:val="000000" w:themeColor="text1"/>
          <w:sz w:val="22"/>
          <w:szCs w:val="22"/>
        </w:rPr>
      </w:pPr>
      <w:r w:rsidRPr="00006D52">
        <w:rPr>
          <w:rFonts w:ascii="Verdana" w:hAnsi="Verdana" w:cs="Arial"/>
          <w:b/>
          <w:color w:val="000000" w:themeColor="text1"/>
          <w:sz w:val="22"/>
          <w:szCs w:val="22"/>
        </w:rPr>
        <w:t>NOTA 1:</w:t>
      </w:r>
      <w:r w:rsidRPr="00006D52">
        <w:rPr>
          <w:rFonts w:ascii="Verdana" w:hAnsi="Verdana" w:cs="Arial"/>
          <w:color w:val="000000" w:themeColor="text1"/>
          <w:sz w:val="22"/>
          <w:szCs w:val="22"/>
        </w:rPr>
        <w:t xml:space="preserve"> Los profesionales antes relacionados deberán estar presentes en la toma de decisiones, en los comités de seguimiento, y cuando el Ministerio así lo requiera, para lo cual deberán contar con una </w:t>
      </w:r>
      <w:r w:rsidRPr="00006D52">
        <w:rPr>
          <w:rFonts w:ascii="Verdana" w:hAnsi="Verdana" w:cs="Arial"/>
          <w:b/>
          <w:color w:val="000000" w:themeColor="text1"/>
          <w:sz w:val="22"/>
          <w:szCs w:val="22"/>
        </w:rPr>
        <w:t xml:space="preserve">DISPONIBILIDAD EN OBRA </w:t>
      </w:r>
      <w:r w:rsidRPr="00006D52">
        <w:rPr>
          <w:rFonts w:ascii="Verdana" w:hAnsi="Verdana" w:cs="Arial"/>
          <w:color w:val="000000" w:themeColor="text1"/>
          <w:sz w:val="22"/>
          <w:szCs w:val="22"/>
        </w:rPr>
        <w:t>correspondiente a la dedicación</w:t>
      </w:r>
      <w:r w:rsidRPr="00006D52">
        <w:rPr>
          <w:rFonts w:ascii="Verdana" w:hAnsi="Verdana" w:cs="Arial"/>
          <w:b/>
          <w:color w:val="000000" w:themeColor="text1"/>
          <w:sz w:val="22"/>
          <w:szCs w:val="22"/>
        </w:rPr>
        <w:t xml:space="preserve"> </w:t>
      </w:r>
      <w:r w:rsidRPr="00006D52">
        <w:rPr>
          <w:rFonts w:ascii="Verdana" w:hAnsi="Verdana" w:cs="Arial"/>
          <w:color w:val="000000" w:themeColor="text1"/>
          <w:sz w:val="22"/>
          <w:szCs w:val="22"/>
        </w:rPr>
        <w:t xml:space="preserve">relacionada en el cuadro. Lo anterior se verificará por parte del </w:t>
      </w:r>
      <w:r w:rsidR="00936641" w:rsidRPr="00006D52">
        <w:rPr>
          <w:rFonts w:ascii="Verdana" w:hAnsi="Verdana" w:cs="Arial"/>
          <w:color w:val="000000" w:themeColor="text1"/>
          <w:sz w:val="22"/>
          <w:szCs w:val="22"/>
        </w:rPr>
        <w:t>SUPERVISOR</w:t>
      </w:r>
      <w:r w:rsidRPr="00006D52">
        <w:rPr>
          <w:rFonts w:ascii="Verdana" w:hAnsi="Verdana" w:cs="Arial"/>
          <w:color w:val="000000" w:themeColor="text1"/>
          <w:sz w:val="22"/>
          <w:szCs w:val="22"/>
        </w:rPr>
        <w:t xml:space="preserve"> en cada corte, con la copia de la bitácora donde conste la asistencia de cada profesional a la obra.</w:t>
      </w:r>
    </w:p>
    <w:p w14:paraId="244AAA54" w14:textId="77777777" w:rsidR="003464E7" w:rsidRPr="00006D52" w:rsidRDefault="003464E7" w:rsidP="003464E7">
      <w:pPr>
        <w:jc w:val="both"/>
        <w:rPr>
          <w:rFonts w:ascii="Verdana" w:hAnsi="Verdana" w:cs="Arial"/>
          <w:b/>
          <w:color w:val="000000" w:themeColor="text1"/>
          <w:sz w:val="22"/>
          <w:szCs w:val="22"/>
        </w:rPr>
      </w:pPr>
    </w:p>
    <w:p w14:paraId="5F753041" w14:textId="77777777" w:rsidR="003464E7" w:rsidRPr="00006D52" w:rsidRDefault="003464E7" w:rsidP="003464E7">
      <w:pPr>
        <w:jc w:val="both"/>
        <w:rPr>
          <w:rFonts w:ascii="Verdana" w:hAnsi="Verdana" w:cs="Arial"/>
          <w:color w:val="000000" w:themeColor="text1"/>
          <w:sz w:val="22"/>
          <w:szCs w:val="22"/>
        </w:rPr>
      </w:pPr>
      <w:r w:rsidRPr="00006D52">
        <w:rPr>
          <w:rFonts w:ascii="Verdana" w:hAnsi="Verdana" w:cs="Arial"/>
          <w:b/>
          <w:color w:val="000000" w:themeColor="text1"/>
          <w:sz w:val="22"/>
          <w:szCs w:val="22"/>
        </w:rPr>
        <w:t>NOTA 2:</w:t>
      </w:r>
      <w:r w:rsidRPr="00006D52">
        <w:rPr>
          <w:rFonts w:ascii="Verdana" w:hAnsi="Verdana" w:cs="Arial"/>
          <w:color w:val="000000" w:themeColor="text1"/>
          <w:sz w:val="22"/>
          <w:szCs w:val="22"/>
        </w:rPr>
        <w:t xml:space="preserve"> Un solo profesional del personal propuesto puede cubrir diferentes cargos en el desarrollo del proyecto siempre que la suma de las dedicaciones no supere el 100%, y asumirá el cumplimiento en la totalidad de la sumatoria del porcentaje para el cual se presenta siempre que sea aprobado por el Ministerio para la ejecución de los dos cargos. </w:t>
      </w:r>
    </w:p>
    <w:p w14:paraId="2DC9225A" w14:textId="77777777" w:rsidR="003464E7" w:rsidRPr="00006D52" w:rsidRDefault="003464E7" w:rsidP="003464E7">
      <w:pPr>
        <w:jc w:val="both"/>
        <w:rPr>
          <w:rFonts w:ascii="Verdana" w:hAnsi="Verdana" w:cs="Arial"/>
          <w:color w:val="000000" w:themeColor="text1"/>
          <w:sz w:val="22"/>
          <w:szCs w:val="22"/>
        </w:rPr>
      </w:pPr>
    </w:p>
    <w:p w14:paraId="1837B063" w14:textId="77777777" w:rsidR="003464E7" w:rsidRPr="00006D52" w:rsidRDefault="003464E7" w:rsidP="003464E7">
      <w:pPr>
        <w:jc w:val="both"/>
        <w:rPr>
          <w:rFonts w:ascii="Verdana" w:hAnsi="Verdana" w:cs="Arial"/>
          <w:color w:val="000000" w:themeColor="text1"/>
          <w:sz w:val="22"/>
          <w:szCs w:val="22"/>
        </w:rPr>
      </w:pPr>
      <w:r w:rsidRPr="00006D52">
        <w:rPr>
          <w:rFonts w:ascii="Verdana" w:hAnsi="Verdana" w:cs="Arial"/>
          <w:b/>
          <w:color w:val="000000" w:themeColor="text1"/>
          <w:sz w:val="22"/>
          <w:szCs w:val="22"/>
        </w:rPr>
        <w:t>NOTA 3:</w:t>
      </w:r>
      <w:r w:rsidRPr="00006D52">
        <w:rPr>
          <w:rFonts w:ascii="Verdana" w:hAnsi="Verdana" w:cs="Arial"/>
          <w:color w:val="000000" w:themeColor="text1"/>
          <w:sz w:val="22"/>
          <w:szCs w:val="22"/>
        </w:rPr>
        <w:t xml:space="preserve"> El INTERVENTOR deberá garantizar que el equipo de trabajo permanezca durante la ejecución de la obra en el tiempo estipulado en el presente anexo técnico y que sea el requerido para garantizar la ejecución idónea de cada uno de los ítems contractuales.</w:t>
      </w:r>
    </w:p>
    <w:p w14:paraId="2B7689B4" w14:textId="77777777" w:rsidR="003464E7" w:rsidRPr="00006D52" w:rsidRDefault="003464E7" w:rsidP="003464E7">
      <w:pPr>
        <w:jc w:val="both"/>
        <w:rPr>
          <w:rFonts w:ascii="Verdana" w:hAnsi="Verdana" w:cs="Arial"/>
          <w:color w:val="000000" w:themeColor="text1"/>
          <w:sz w:val="22"/>
          <w:szCs w:val="22"/>
        </w:rPr>
      </w:pPr>
    </w:p>
    <w:p w14:paraId="7D8D79A8" w14:textId="52F75CCB" w:rsidR="003464E7" w:rsidRPr="00006D52" w:rsidRDefault="003464E7" w:rsidP="003464E7">
      <w:pPr>
        <w:jc w:val="both"/>
        <w:rPr>
          <w:rFonts w:ascii="Verdana" w:hAnsi="Verdana" w:cs="Arial"/>
          <w:color w:val="000000" w:themeColor="text1"/>
          <w:sz w:val="22"/>
          <w:szCs w:val="22"/>
        </w:rPr>
      </w:pPr>
      <w:r w:rsidRPr="00006D52">
        <w:rPr>
          <w:rFonts w:ascii="Verdana" w:hAnsi="Verdana" w:cs="Arial"/>
          <w:b/>
          <w:bCs/>
          <w:color w:val="000000" w:themeColor="text1"/>
          <w:sz w:val="22"/>
          <w:szCs w:val="22"/>
        </w:rPr>
        <w:t>NOTA 4:</w:t>
      </w:r>
      <w:r w:rsidRPr="00006D52">
        <w:rPr>
          <w:rFonts w:ascii="Verdana" w:hAnsi="Verdana" w:cs="Arial"/>
          <w:bCs/>
          <w:color w:val="000000" w:themeColor="text1"/>
          <w:sz w:val="22"/>
          <w:szCs w:val="22"/>
        </w:rPr>
        <w:t xml:space="preserve"> </w:t>
      </w:r>
      <w:r w:rsidRPr="00006D52">
        <w:rPr>
          <w:rFonts w:ascii="Verdana" w:hAnsi="Verdana" w:cs="Arial"/>
          <w:color w:val="000000" w:themeColor="text1"/>
          <w:sz w:val="22"/>
          <w:szCs w:val="22"/>
        </w:rPr>
        <w:t>En caso de requerir personal adicional a los señalados en este anexo técnico, no se podrá realizar reclamación económica por esta persona, que se considerar</w:t>
      </w:r>
      <w:r w:rsidR="00201E44" w:rsidRPr="00006D52">
        <w:rPr>
          <w:rFonts w:ascii="Verdana" w:hAnsi="Verdana" w:cs="Arial"/>
          <w:color w:val="000000" w:themeColor="text1"/>
          <w:sz w:val="22"/>
          <w:szCs w:val="22"/>
        </w:rPr>
        <w:t>á</w:t>
      </w:r>
      <w:r w:rsidRPr="00006D52">
        <w:rPr>
          <w:rFonts w:ascii="Verdana" w:hAnsi="Verdana" w:cs="Arial"/>
          <w:color w:val="000000" w:themeColor="text1"/>
          <w:sz w:val="22"/>
          <w:szCs w:val="22"/>
        </w:rPr>
        <w:t xml:space="preserve"> tácitamente incluido.</w:t>
      </w:r>
    </w:p>
    <w:p w14:paraId="378115DF" w14:textId="77777777" w:rsidR="003464E7" w:rsidRPr="00006D52" w:rsidRDefault="003464E7" w:rsidP="003464E7">
      <w:pPr>
        <w:spacing w:before="100" w:beforeAutospacing="1"/>
        <w:jc w:val="both"/>
        <w:rPr>
          <w:rFonts w:ascii="Verdana" w:hAnsi="Verdana" w:cs="Arial"/>
          <w:b/>
          <w:color w:val="000000" w:themeColor="text1"/>
          <w:sz w:val="22"/>
          <w:szCs w:val="22"/>
          <w:u w:val="single"/>
        </w:rPr>
      </w:pPr>
      <w:r w:rsidRPr="00006D52">
        <w:rPr>
          <w:rFonts w:ascii="Verdana" w:hAnsi="Verdana" w:cs="Arial"/>
          <w:b/>
          <w:color w:val="000000" w:themeColor="text1"/>
          <w:sz w:val="22"/>
          <w:szCs w:val="22"/>
          <w:u w:val="single"/>
        </w:rPr>
        <w:t xml:space="preserve">CONSIDERACIONES: </w:t>
      </w:r>
    </w:p>
    <w:p w14:paraId="6E30DEF4" w14:textId="77777777" w:rsidR="003464E7" w:rsidRPr="00006D52" w:rsidRDefault="003464E7" w:rsidP="003464E7">
      <w:pPr>
        <w:jc w:val="both"/>
        <w:rPr>
          <w:rFonts w:ascii="Verdana" w:hAnsi="Verdana" w:cs="Arial"/>
          <w:color w:val="000000" w:themeColor="text1"/>
          <w:sz w:val="22"/>
          <w:szCs w:val="22"/>
        </w:rPr>
      </w:pPr>
    </w:p>
    <w:p w14:paraId="63E639C3" w14:textId="77777777" w:rsidR="003464E7" w:rsidRPr="00006D52" w:rsidRDefault="003464E7" w:rsidP="003464E7">
      <w:pPr>
        <w:pStyle w:val="Ttulo1"/>
        <w:numPr>
          <w:ilvl w:val="0"/>
          <w:numId w:val="0"/>
        </w:numPr>
        <w:ind w:left="432" w:hanging="432"/>
        <w:jc w:val="both"/>
        <w:rPr>
          <w:rFonts w:ascii="Verdana" w:hAnsi="Verdana" w:cs="Arial"/>
          <w:color w:val="000000" w:themeColor="text1"/>
          <w:sz w:val="22"/>
          <w:szCs w:val="22"/>
          <w:lang w:val="es-CO"/>
        </w:rPr>
      </w:pPr>
      <w:bookmarkStart w:id="576" w:name="_Toc491332542"/>
      <w:bookmarkStart w:id="577" w:name="_Toc6928175"/>
      <w:r w:rsidRPr="00006D52">
        <w:rPr>
          <w:rFonts w:ascii="Verdana" w:hAnsi="Verdana" w:cs="Arial"/>
          <w:color w:val="000000" w:themeColor="text1"/>
          <w:sz w:val="22"/>
          <w:szCs w:val="22"/>
          <w:lang w:val="es-CO"/>
        </w:rPr>
        <w:t>ACREDITACIÓN DE LOS PROFESIONALES</w:t>
      </w:r>
      <w:bookmarkEnd w:id="576"/>
      <w:bookmarkEnd w:id="577"/>
      <w:r w:rsidRPr="00006D52">
        <w:rPr>
          <w:rFonts w:ascii="Verdana" w:hAnsi="Verdana" w:cs="Arial"/>
          <w:color w:val="000000" w:themeColor="text1"/>
          <w:sz w:val="22"/>
          <w:szCs w:val="22"/>
          <w:lang w:val="es-CO"/>
        </w:rPr>
        <w:t xml:space="preserve"> </w:t>
      </w:r>
    </w:p>
    <w:p w14:paraId="1242E940" w14:textId="77777777" w:rsidR="003464E7" w:rsidRPr="00006D52" w:rsidRDefault="003464E7" w:rsidP="003464E7">
      <w:pPr>
        <w:jc w:val="both"/>
        <w:rPr>
          <w:rFonts w:ascii="Verdana" w:hAnsi="Verdana" w:cs="Arial"/>
          <w:color w:val="000000" w:themeColor="text1"/>
          <w:sz w:val="22"/>
          <w:szCs w:val="22"/>
        </w:rPr>
      </w:pPr>
    </w:p>
    <w:p w14:paraId="2BFAF5F2" w14:textId="6E4BB3D4" w:rsidR="003464E7" w:rsidRPr="00006D52" w:rsidRDefault="003464E7" w:rsidP="003464E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INTERVENTOR debe presentar al SUPERVISOR del contrato, dentro de los </w:t>
      </w:r>
      <w:r w:rsidR="006A096D" w:rsidRPr="00006D52">
        <w:rPr>
          <w:rFonts w:ascii="Verdana" w:hAnsi="Verdana" w:cs="Arial"/>
          <w:b/>
          <w:color w:val="000000" w:themeColor="text1"/>
          <w:sz w:val="22"/>
          <w:szCs w:val="22"/>
          <w:u w:val="single"/>
        </w:rPr>
        <w:t>TRES</w:t>
      </w:r>
      <w:r w:rsidRPr="00006D52">
        <w:rPr>
          <w:rFonts w:ascii="Verdana" w:hAnsi="Verdana" w:cs="Arial"/>
          <w:b/>
          <w:color w:val="000000" w:themeColor="text1"/>
          <w:sz w:val="22"/>
          <w:szCs w:val="22"/>
          <w:u w:val="single"/>
        </w:rPr>
        <w:t xml:space="preserve"> (</w:t>
      </w:r>
      <w:r w:rsidR="006A096D" w:rsidRPr="00006D52">
        <w:rPr>
          <w:rFonts w:ascii="Verdana" w:hAnsi="Verdana" w:cs="Arial"/>
          <w:b/>
          <w:color w:val="000000" w:themeColor="text1"/>
          <w:sz w:val="22"/>
          <w:szCs w:val="22"/>
          <w:u w:val="single"/>
        </w:rPr>
        <w:t>3</w:t>
      </w:r>
      <w:r w:rsidRPr="00006D52">
        <w:rPr>
          <w:rFonts w:ascii="Verdana" w:hAnsi="Verdana" w:cs="Arial"/>
          <w:b/>
          <w:color w:val="000000" w:themeColor="text1"/>
          <w:sz w:val="22"/>
          <w:szCs w:val="22"/>
          <w:u w:val="single"/>
        </w:rPr>
        <w:t xml:space="preserve">) DÍAS HÁBILES SIGUIENTES A LA </w:t>
      </w:r>
      <w:r w:rsidR="00B44EEE" w:rsidRPr="00006D52">
        <w:rPr>
          <w:rFonts w:ascii="Verdana" w:hAnsi="Verdana" w:cs="Arial"/>
          <w:b/>
          <w:color w:val="000000" w:themeColor="text1"/>
          <w:sz w:val="22"/>
          <w:szCs w:val="22"/>
          <w:u w:val="single"/>
        </w:rPr>
        <w:t>LEGALIZACIÓN</w:t>
      </w:r>
      <w:r w:rsidR="00D16E76" w:rsidRPr="00006D52">
        <w:rPr>
          <w:rFonts w:ascii="Verdana" w:hAnsi="Verdana" w:cs="Arial"/>
          <w:b/>
          <w:color w:val="000000" w:themeColor="text1"/>
          <w:sz w:val="22"/>
          <w:szCs w:val="22"/>
          <w:u w:val="single"/>
        </w:rPr>
        <w:t xml:space="preserve"> </w:t>
      </w:r>
      <w:r w:rsidRPr="00006D52">
        <w:rPr>
          <w:rFonts w:ascii="Verdana" w:hAnsi="Verdana" w:cs="Arial"/>
          <w:color w:val="000000" w:themeColor="text1"/>
          <w:sz w:val="22"/>
          <w:szCs w:val="22"/>
        </w:rPr>
        <w:t xml:space="preserve">y previo al inicio del contrato, los documentos completos que soportan el perfil requerido para cada uno </w:t>
      </w:r>
      <w:r w:rsidRPr="00006D52">
        <w:rPr>
          <w:rFonts w:ascii="Verdana" w:hAnsi="Verdana" w:cs="Arial"/>
          <w:color w:val="000000" w:themeColor="text1"/>
          <w:sz w:val="22"/>
          <w:szCs w:val="22"/>
        </w:rPr>
        <w:lastRenderedPageBreak/>
        <w:t xml:space="preserve">de los cargos establecidos en las tablas anteriores, a excepción del Director de Interventoría </w:t>
      </w:r>
      <w:r w:rsidR="006A096D" w:rsidRPr="00006D52">
        <w:rPr>
          <w:rFonts w:ascii="Verdana" w:hAnsi="Verdana" w:cs="Arial"/>
          <w:color w:val="000000" w:themeColor="text1"/>
          <w:sz w:val="22"/>
          <w:szCs w:val="22"/>
        </w:rPr>
        <w:t xml:space="preserve">y </w:t>
      </w:r>
      <w:r w:rsidR="00366B12" w:rsidRPr="00006D52">
        <w:rPr>
          <w:rFonts w:ascii="Verdana" w:hAnsi="Verdana" w:cs="Arial"/>
          <w:color w:val="000000" w:themeColor="text1"/>
          <w:sz w:val="22"/>
          <w:szCs w:val="22"/>
        </w:rPr>
        <w:t xml:space="preserve">los </w:t>
      </w:r>
      <w:r w:rsidR="006A096D" w:rsidRPr="00006D52">
        <w:rPr>
          <w:rFonts w:ascii="Verdana" w:hAnsi="Verdana" w:cs="Arial"/>
          <w:color w:val="000000" w:themeColor="text1"/>
          <w:sz w:val="22"/>
          <w:szCs w:val="22"/>
        </w:rPr>
        <w:t>residente</w:t>
      </w:r>
      <w:r w:rsidR="00366B12" w:rsidRPr="00006D52">
        <w:rPr>
          <w:rFonts w:ascii="Verdana" w:hAnsi="Verdana" w:cs="Arial"/>
          <w:color w:val="000000" w:themeColor="text1"/>
          <w:sz w:val="22"/>
          <w:szCs w:val="22"/>
        </w:rPr>
        <w:t>s</w:t>
      </w:r>
      <w:r w:rsidR="006A096D" w:rsidRPr="00006D52">
        <w:rPr>
          <w:rFonts w:ascii="Verdana" w:hAnsi="Verdana" w:cs="Arial"/>
          <w:color w:val="000000" w:themeColor="text1"/>
          <w:sz w:val="22"/>
          <w:szCs w:val="22"/>
        </w:rPr>
        <w:t xml:space="preserve"> de interventoría </w:t>
      </w:r>
      <w:r w:rsidRPr="00006D52">
        <w:rPr>
          <w:rFonts w:ascii="Verdana" w:hAnsi="Verdana" w:cs="Arial"/>
          <w:color w:val="000000" w:themeColor="text1"/>
          <w:sz w:val="22"/>
          <w:szCs w:val="22"/>
        </w:rPr>
        <w:t xml:space="preserve">(debido a que su documentación fue entregada </w:t>
      </w:r>
      <w:r w:rsidR="006A096D" w:rsidRPr="00006D52">
        <w:rPr>
          <w:rFonts w:ascii="Verdana" w:hAnsi="Verdana" w:cs="Arial"/>
          <w:color w:val="000000" w:themeColor="text1"/>
          <w:sz w:val="22"/>
          <w:szCs w:val="22"/>
        </w:rPr>
        <w:t xml:space="preserve">con la propuesta </w:t>
      </w:r>
      <w:r w:rsidRPr="00006D52">
        <w:rPr>
          <w:rFonts w:ascii="Verdana" w:hAnsi="Verdana" w:cs="Arial"/>
          <w:color w:val="000000" w:themeColor="text1"/>
          <w:sz w:val="22"/>
          <w:szCs w:val="22"/>
        </w:rPr>
        <w:t xml:space="preserve">dentro del proceso de selección). </w:t>
      </w:r>
    </w:p>
    <w:p w14:paraId="55BA1982" w14:textId="77777777" w:rsidR="003464E7" w:rsidRPr="00006D52" w:rsidRDefault="003464E7" w:rsidP="003464E7">
      <w:pPr>
        <w:jc w:val="both"/>
        <w:rPr>
          <w:rFonts w:ascii="Verdana" w:hAnsi="Verdana" w:cs="Arial"/>
          <w:color w:val="000000" w:themeColor="text1"/>
          <w:sz w:val="22"/>
          <w:szCs w:val="22"/>
        </w:rPr>
      </w:pPr>
    </w:p>
    <w:p w14:paraId="5F716CD6" w14:textId="77777777" w:rsidR="003464E7" w:rsidRPr="00006D52" w:rsidRDefault="003464E7" w:rsidP="003464E7">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Por cada día de retraso en la presentación y aprobación del personal ofrecido y requerido en los presentes pliegos de condiciones, el MINISTERIO podrá imponer multas diarias y sucesivas equivalentes al 1% del valor total del contrato. </w:t>
      </w:r>
    </w:p>
    <w:p w14:paraId="1D693B11" w14:textId="77777777" w:rsidR="004C0AB8" w:rsidRPr="00006D52" w:rsidRDefault="004C0AB8" w:rsidP="004C0AB8">
      <w:pPr>
        <w:jc w:val="both"/>
        <w:rPr>
          <w:rFonts w:ascii="Verdana" w:hAnsi="Verdana" w:cs="Arial"/>
          <w:color w:val="000000" w:themeColor="text1"/>
          <w:sz w:val="22"/>
          <w:szCs w:val="22"/>
        </w:rPr>
      </w:pPr>
    </w:p>
    <w:p w14:paraId="690BAF2D" w14:textId="77777777" w:rsidR="00C61E09" w:rsidRPr="00006D52" w:rsidRDefault="00C61E09"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Adicionalmente, el Contratista tendrá que seguir al respecto de éste numeral lo establecido en el anexo técnico. </w:t>
      </w:r>
    </w:p>
    <w:p w14:paraId="004C2D70" w14:textId="77777777" w:rsidR="003464E7" w:rsidRPr="00006D52" w:rsidRDefault="003464E7" w:rsidP="004C0AB8">
      <w:pPr>
        <w:jc w:val="both"/>
        <w:rPr>
          <w:rFonts w:ascii="Verdana" w:hAnsi="Verdana" w:cs="Arial"/>
          <w:color w:val="000000" w:themeColor="text1"/>
          <w:sz w:val="22"/>
          <w:szCs w:val="22"/>
        </w:rPr>
      </w:pPr>
    </w:p>
    <w:p w14:paraId="0577DE3C" w14:textId="77777777" w:rsidR="004C0AB8" w:rsidRPr="00006D52" w:rsidRDefault="004C0AB8" w:rsidP="001E0A51">
      <w:pPr>
        <w:pStyle w:val="Ttulo1"/>
        <w:numPr>
          <w:ilvl w:val="1"/>
          <w:numId w:val="38"/>
        </w:numPr>
        <w:rPr>
          <w:rFonts w:ascii="Verdana" w:hAnsi="Verdana" w:cs="Arial"/>
          <w:color w:val="000000" w:themeColor="text1"/>
          <w:sz w:val="22"/>
          <w:szCs w:val="22"/>
          <w:lang w:val="es-CO"/>
        </w:rPr>
      </w:pPr>
      <w:bookmarkStart w:id="578" w:name="_Toc516595273"/>
      <w:bookmarkStart w:id="579" w:name="_Toc6928176"/>
      <w:r w:rsidRPr="00006D52">
        <w:rPr>
          <w:rFonts w:ascii="Verdana" w:hAnsi="Verdana" w:cs="Arial"/>
          <w:color w:val="000000" w:themeColor="text1"/>
          <w:sz w:val="22"/>
          <w:szCs w:val="22"/>
          <w:lang w:val="es-CO"/>
        </w:rPr>
        <w:t>Acta de Inicio</w:t>
      </w:r>
      <w:bookmarkEnd w:id="578"/>
      <w:bookmarkEnd w:id="579"/>
      <w:r w:rsidRPr="00006D52">
        <w:rPr>
          <w:rFonts w:ascii="Verdana" w:hAnsi="Verdana" w:cs="Arial"/>
          <w:color w:val="000000" w:themeColor="text1"/>
          <w:sz w:val="22"/>
          <w:szCs w:val="22"/>
          <w:lang w:val="es-CO"/>
        </w:rPr>
        <w:t xml:space="preserve"> </w:t>
      </w:r>
    </w:p>
    <w:p w14:paraId="62954E48" w14:textId="77777777" w:rsidR="004C0AB8" w:rsidRPr="00006D52" w:rsidRDefault="004C0AB8" w:rsidP="004C0AB8">
      <w:pPr>
        <w:rPr>
          <w:rFonts w:ascii="Verdana" w:hAnsi="Verdana" w:cs="Arial"/>
          <w:color w:val="000000" w:themeColor="text1"/>
          <w:sz w:val="22"/>
          <w:szCs w:val="22"/>
        </w:rPr>
      </w:pPr>
    </w:p>
    <w:p w14:paraId="14E907FF"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Una vez se cumplan con los requisitos de perfeccionamiento y ejecución del contrato y se alleguen las hojas de vida de los profesionales no evaluados en el proceso de selección y las mismas sean aprobadas por el supervisor del contrato, se suscribirá entre las partes la correspondiente acta de inicio del contrato.</w:t>
      </w:r>
    </w:p>
    <w:p w14:paraId="4AE47B2E" w14:textId="77777777" w:rsidR="004C0AB8" w:rsidRPr="00006D52" w:rsidRDefault="004C0AB8" w:rsidP="004C0AB8">
      <w:pPr>
        <w:jc w:val="both"/>
        <w:rPr>
          <w:rFonts w:ascii="Verdana" w:hAnsi="Verdana" w:cs="Arial"/>
          <w:color w:val="000000" w:themeColor="text1"/>
          <w:sz w:val="22"/>
          <w:szCs w:val="22"/>
        </w:rPr>
      </w:pPr>
    </w:p>
    <w:p w14:paraId="3A5680BB" w14:textId="77777777" w:rsidR="004C0AB8" w:rsidRPr="00006D52" w:rsidRDefault="004C0AB8" w:rsidP="001E0A51">
      <w:pPr>
        <w:pStyle w:val="Ttulo1"/>
        <w:numPr>
          <w:ilvl w:val="1"/>
          <w:numId w:val="38"/>
        </w:numPr>
        <w:rPr>
          <w:rFonts w:ascii="Verdana" w:hAnsi="Verdana" w:cs="Arial"/>
          <w:color w:val="000000" w:themeColor="text1"/>
          <w:sz w:val="22"/>
          <w:szCs w:val="22"/>
          <w:lang w:val="es-CO"/>
        </w:rPr>
      </w:pPr>
      <w:bookmarkStart w:id="580" w:name="_Toc516595274"/>
      <w:bookmarkStart w:id="581" w:name="_Toc6928177"/>
      <w:r w:rsidRPr="00006D52">
        <w:rPr>
          <w:rFonts w:ascii="Verdana" w:hAnsi="Verdana" w:cs="Arial"/>
          <w:color w:val="000000" w:themeColor="text1"/>
          <w:sz w:val="22"/>
          <w:szCs w:val="22"/>
          <w:lang w:val="es-CO"/>
        </w:rPr>
        <w:t>Plazo de Ejecución Del Contrato</w:t>
      </w:r>
      <w:bookmarkEnd w:id="580"/>
      <w:bookmarkEnd w:id="581"/>
    </w:p>
    <w:p w14:paraId="016AC9E4" w14:textId="77777777" w:rsidR="008B006E" w:rsidRPr="00006D52" w:rsidRDefault="008B006E" w:rsidP="004C0AB8">
      <w:pPr>
        <w:jc w:val="both"/>
        <w:rPr>
          <w:rFonts w:ascii="Verdana" w:hAnsi="Verdana" w:cs="Arial"/>
          <w:color w:val="000000" w:themeColor="text1"/>
          <w:sz w:val="22"/>
          <w:szCs w:val="22"/>
        </w:rPr>
      </w:pPr>
    </w:p>
    <w:p w14:paraId="0372070E" w14:textId="0FCA1D3F" w:rsidR="008B006E" w:rsidRPr="00006D52" w:rsidRDefault="008B006E" w:rsidP="008B006E">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contrato que se suscriba tendrá un plazo como máximo de </w:t>
      </w:r>
      <w:r w:rsidR="00366B12" w:rsidRPr="00006D52">
        <w:rPr>
          <w:rFonts w:ascii="Verdana" w:hAnsi="Verdana" w:cs="Arial"/>
          <w:color w:val="000000" w:themeColor="text1"/>
          <w:sz w:val="22"/>
          <w:szCs w:val="22"/>
        </w:rPr>
        <w:t>25</w:t>
      </w:r>
      <w:r w:rsidRPr="00006D52">
        <w:rPr>
          <w:rFonts w:ascii="Verdana" w:hAnsi="Verdana" w:cs="Arial"/>
          <w:color w:val="000000" w:themeColor="text1"/>
          <w:sz w:val="22"/>
          <w:szCs w:val="22"/>
        </w:rPr>
        <w:t xml:space="preserve"> meses. El plazo de ejecución del contrato se contará a partir de la suscripción del acta de inicio previo cumplimiento de los requisitos de perfeccionamiento y ejecución.</w:t>
      </w:r>
    </w:p>
    <w:p w14:paraId="327F520F" w14:textId="77777777" w:rsidR="004C0AB8" w:rsidRPr="00006D52" w:rsidRDefault="004C0AB8" w:rsidP="004C0AB8">
      <w:pPr>
        <w:jc w:val="both"/>
        <w:rPr>
          <w:rFonts w:ascii="Verdana" w:hAnsi="Verdana" w:cs="Arial"/>
          <w:color w:val="000000" w:themeColor="text1"/>
          <w:sz w:val="22"/>
          <w:szCs w:val="22"/>
        </w:rPr>
      </w:pPr>
    </w:p>
    <w:p w14:paraId="36CD2895" w14:textId="77777777" w:rsidR="004D4C86" w:rsidRPr="00006D52" w:rsidRDefault="004D4C86" w:rsidP="004D4C86">
      <w:pPr>
        <w:tabs>
          <w:tab w:val="left" w:pos="2268"/>
        </w:tabs>
        <w:jc w:val="both"/>
        <w:rPr>
          <w:rFonts w:ascii="Verdana" w:hAnsi="Verdana" w:cs="Arial"/>
          <w:color w:val="000000" w:themeColor="text1"/>
          <w:sz w:val="22"/>
          <w:szCs w:val="22"/>
        </w:rPr>
      </w:pPr>
      <w:r w:rsidRPr="00006D52">
        <w:rPr>
          <w:rFonts w:ascii="Verdana" w:hAnsi="Verdana" w:cs="Arial"/>
          <w:b/>
          <w:color w:val="000000" w:themeColor="text1"/>
          <w:sz w:val="22"/>
          <w:szCs w:val="22"/>
        </w:rPr>
        <w:t>NOTA 1:</w:t>
      </w:r>
      <w:r w:rsidRPr="00006D52">
        <w:rPr>
          <w:rFonts w:ascii="Verdana" w:hAnsi="Verdana" w:cs="Arial"/>
          <w:color w:val="000000" w:themeColor="text1"/>
          <w:sz w:val="22"/>
          <w:szCs w:val="22"/>
        </w:rPr>
        <w:t xml:space="preserve"> El plazo de ejecución del contrato se contará a partir de la fecha establecida en el acta de inicio.</w:t>
      </w:r>
    </w:p>
    <w:p w14:paraId="779ABE82" w14:textId="77777777" w:rsidR="004D4C86" w:rsidRPr="00006D52" w:rsidRDefault="004D4C86" w:rsidP="004D4C86">
      <w:pPr>
        <w:tabs>
          <w:tab w:val="left" w:pos="2268"/>
        </w:tabs>
        <w:jc w:val="both"/>
        <w:rPr>
          <w:rFonts w:ascii="Verdana" w:hAnsi="Verdana" w:cs="Arial"/>
          <w:color w:val="000000" w:themeColor="text1"/>
          <w:sz w:val="22"/>
          <w:szCs w:val="22"/>
        </w:rPr>
      </w:pPr>
    </w:p>
    <w:p w14:paraId="068B6E07" w14:textId="77777777" w:rsidR="004D4C86" w:rsidRPr="00006D52" w:rsidRDefault="004D4C86" w:rsidP="004D4C86">
      <w:pPr>
        <w:tabs>
          <w:tab w:val="left" w:pos="2268"/>
        </w:tabs>
        <w:jc w:val="both"/>
        <w:rPr>
          <w:rFonts w:ascii="Verdana" w:hAnsi="Verdana" w:cs="Arial"/>
          <w:color w:val="000000" w:themeColor="text1"/>
          <w:sz w:val="22"/>
          <w:szCs w:val="22"/>
        </w:rPr>
      </w:pPr>
      <w:r w:rsidRPr="00006D52">
        <w:rPr>
          <w:rFonts w:ascii="Verdana" w:hAnsi="Verdana" w:cs="Arial"/>
          <w:b/>
          <w:color w:val="000000" w:themeColor="text1"/>
          <w:sz w:val="22"/>
          <w:szCs w:val="22"/>
        </w:rPr>
        <w:t>NOTA 2:</w:t>
      </w:r>
      <w:r w:rsidRPr="00006D52">
        <w:rPr>
          <w:rFonts w:ascii="Verdana" w:hAnsi="Verdana" w:cs="Arial"/>
          <w:color w:val="000000" w:themeColor="text1"/>
          <w:sz w:val="22"/>
          <w:szCs w:val="22"/>
        </w:rPr>
        <w:t xml:space="preserve"> Si el plazo de ejecución de las obras se prorrogare, el plazo del contrato de INTERVENTORIA se prorrogará también en forma proporcional.</w:t>
      </w:r>
    </w:p>
    <w:p w14:paraId="2E08AC21" w14:textId="77777777" w:rsidR="004D4C86" w:rsidRPr="00006D52" w:rsidRDefault="004D4C86" w:rsidP="004D4C86">
      <w:pPr>
        <w:tabs>
          <w:tab w:val="left" w:pos="2268"/>
        </w:tabs>
        <w:jc w:val="both"/>
        <w:rPr>
          <w:rFonts w:ascii="Verdana" w:hAnsi="Verdana" w:cs="Arial"/>
          <w:color w:val="000000" w:themeColor="text1"/>
          <w:sz w:val="22"/>
          <w:szCs w:val="22"/>
        </w:rPr>
      </w:pPr>
    </w:p>
    <w:p w14:paraId="1DC04090" w14:textId="77777777" w:rsidR="004D4C86" w:rsidRPr="00006D52" w:rsidRDefault="004D4C86" w:rsidP="004D4C86">
      <w:pPr>
        <w:tabs>
          <w:tab w:val="left" w:pos="2268"/>
        </w:tabs>
        <w:jc w:val="both"/>
        <w:rPr>
          <w:rFonts w:ascii="Verdana" w:hAnsi="Verdana" w:cs="Arial"/>
          <w:color w:val="000000" w:themeColor="text1"/>
          <w:sz w:val="22"/>
          <w:szCs w:val="22"/>
        </w:rPr>
      </w:pPr>
      <w:r w:rsidRPr="00006D52">
        <w:rPr>
          <w:rFonts w:ascii="Verdana" w:hAnsi="Verdana" w:cs="Arial"/>
          <w:b/>
          <w:color w:val="000000" w:themeColor="text1"/>
          <w:sz w:val="22"/>
          <w:szCs w:val="22"/>
        </w:rPr>
        <w:t>NOTA 3:</w:t>
      </w:r>
      <w:r w:rsidRPr="00006D52">
        <w:rPr>
          <w:rFonts w:ascii="Verdana" w:hAnsi="Verdana" w:cs="Arial"/>
          <w:color w:val="000000" w:themeColor="text1"/>
          <w:sz w:val="22"/>
          <w:szCs w:val="22"/>
        </w:rPr>
        <w:t xml:space="preserve"> Dentro del plazo señalado anteriormente, el interventor deberá:</w:t>
      </w:r>
    </w:p>
    <w:p w14:paraId="73798E3B" w14:textId="77777777" w:rsidR="004D4C86" w:rsidRPr="00006D52" w:rsidRDefault="004D4C86" w:rsidP="004D4C86">
      <w:pPr>
        <w:tabs>
          <w:tab w:val="left" w:pos="2268"/>
        </w:tabs>
        <w:jc w:val="both"/>
        <w:rPr>
          <w:rFonts w:ascii="Verdana" w:hAnsi="Verdana" w:cs="Arial"/>
          <w:color w:val="000000" w:themeColor="text1"/>
          <w:sz w:val="22"/>
          <w:szCs w:val="22"/>
        </w:rPr>
      </w:pPr>
    </w:p>
    <w:p w14:paraId="195256EF" w14:textId="77777777" w:rsidR="004D4C86" w:rsidRPr="00006D52" w:rsidRDefault="004D4C86" w:rsidP="001E0A51">
      <w:pPr>
        <w:pStyle w:val="Prrafodelista"/>
        <w:numPr>
          <w:ilvl w:val="0"/>
          <w:numId w:val="13"/>
        </w:numPr>
        <w:tabs>
          <w:tab w:val="left" w:pos="2268"/>
        </w:tabs>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En los primeros </w:t>
      </w:r>
      <w:r w:rsidRPr="00006D52">
        <w:rPr>
          <w:rFonts w:ascii="Verdana" w:hAnsi="Verdana" w:cs="Arial"/>
          <w:b/>
          <w:color w:val="000000" w:themeColor="text1"/>
          <w:sz w:val="22"/>
          <w:szCs w:val="22"/>
          <w:lang w:val="es-CO"/>
        </w:rPr>
        <w:t>CINCO (5) DÍAS CALENDARIO A LA LEGALIZACION DEL CONTRATO,</w:t>
      </w:r>
      <w:r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u w:val="single"/>
          <w:lang w:val="es-CO"/>
        </w:rPr>
        <w:t>y como requisito previo para dar inicio al contrato de obra bajo las condiciones normales de programación</w:t>
      </w:r>
      <w:r w:rsidRPr="00006D52">
        <w:rPr>
          <w:rFonts w:ascii="Verdana" w:hAnsi="Verdana" w:cs="Arial"/>
          <w:color w:val="000000" w:themeColor="text1"/>
          <w:sz w:val="22"/>
          <w:szCs w:val="22"/>
          <w:lang w:val="es-CO"/>
        </w:rPr>
        <w:t>, el interventor deberá presentar al Ministerio un informe técnico que dé cuenta de la aprobación del a. Personal mínimo requerido b. Análisis unitarios detallados de las actividades a desarrollar c. Plan de inversión del anticipo y programa de insumos. d. Programa de trabajo e inversión. e. Programa de seguridad industrial f. Programa detallado de obra. g. Carta de compromiso para cumplimiento de normas vigentes. h. Plan de Calidad. i. Actas de vecindad. j. Carta de compromiso para el cumplimiento de las normas vigentes de imagen corporativa del Ministerio de Cultura. k. Plan de Manejo Ambiental.</w:t>
      </w:r>
    </w:p>
    <w:p w14:paraId="06DDDF14" w14:textId="77777777" w:rsidR="004D4C86" w:rsidRPr="00006D52" w:rsidRDefault="004D4C86" w:rsidP="004D4C86">
      <w:pPr>
        <w:pStyle w:val="Prrafodelista"/>
        <w:tabs>
          <w:tab w:val="left" w:pos="2268"/>
        </w:tabs>
        <w:jc w:val="both"/>
        <w:rPr>
          <w:rFonts w:ascii="Verdana" w:hAnsi="Verdana" w:cs="Arial"/>
          <w:color w:val="000000" w:themeColor="text1"/>
          <w:sz w:val="22"/>
          <w:szCs w:val="22"/>
          <w:lang w:val="es-CO"/>
        </w:rPr>
      </w:pPr>
    </w:p>
    <w:p w14:paraId="08C3A3FD" w14:textId="77777777" w:rsidR="004D4C86" w:rsidRPr="00006D52" w:rsidRDefault="004D4C86" w:rsidP="001E0A51">
      <w:pPr>
        <w:pStyle w:val="Prrafodelista"/>
        <w:numPr>
          <w:ilvl w:val="0"/>
          <w:numId w:val="13"/>
        </w:numPr>
        <w:tabs>
          <w:tab w:val="left" w:pos="2268"/>
        </w:tabs>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En los últimos </w:t>
      </w:r>
      <w:r w:rsidRPr="00006D52">
        <w:rPr>
          <w:rFonts w:ascii="Verdana" w:hAnsi="Verdana" w:cs="Arial"/>
          <w:b/>
          <w:color w:val="000000" w:themeColor="text1"/>
          <w:sz w:val="22"/>
          <w:szCs w:val="22"/>
          <w:lang w:val="es-CO"/>
        </w:rPr>
        <w:t>VEINTICINCO (25) DÍAS</w:t>
      </w:r>
      <w:r w:rsidRPr="00006D52">
        <w:rPr>
          <w:rFonts w:ascii="Verdana" w:hAnsi="Verdana" w:cs="Arial"/>
          <w:color w:val="000000" w:themeColor="text1"/>
          <w:sz w:val="22"/>
          <w:szCs w:val="22"/>
          <w:lang w:val="es-CO"/>
        </w:rPr>
        <w:t xml:space="preserve"> </w:t>
      </w:r>
      <w:r w:rsidRPr="00006D52">
        <w:rPr>
          <w:rFonts w:ascii="Verdana" w:hAnsi="Verdana" w:cs="Arial"/>
          <w:b/>
          <w:color w:val="000000" w:themeColor="text1"/>
          <w:sz w:val="22"/>
          <w:szCs w:val="22"/>
          <w:lang w:val="es-CO"/>
        </w:rPr>
        <w:t xml:space="preserve">CALENDARIO, </w:t>
      </w:r>
      <w:r w:rsidRPr="00006D52">
        <w:rPr>
          <w:rFonts w:ascii="Verdana" w:hAnsi="Verdana" w:cs="Arial"/>
          <w:color w:val="000000" w:themeColor="text1"/>
          <w:sz w:val="22"/>
          <w:szCs w:val="22"/>
          <w:lang w:val="es-CO"/>
        </w:rPr>
        <w:t xml:space="preserve">el interventor deberá efectuar la </w:t>
      </w:r>
      <w:r w:rsidRPr="00006D52">
        <w:rPr>
          <w:rFonts w:ascii="Verdana" w:hAnsi="Verdana" w:cs="Arial"/>
          <w:color w:val="000000" w:themeColor="text1"/>
          <w:sz w:val="22"/>
          <w:szCs w:val="22"/>
          <w:u w:val="single"/>
          <w:lang w:val="es-CO"/>
        </w:rPr>
        <w:t>liquidación del contrato de obra y del contrato de interventoría</w:t>
      </w:r>
      <w:r w:rsidRPr="00006D52">
        <w:rPr>
          <w:rFonts w:ascii="Verdana" w:hAnsi="Verdana" w:cs="Arial"/>
          <w:color w:val="000000" w:themeColor="text1"/>
          <w:sz w:val="22"/>
          <w:szCs w:val="22"/>
          <w:lang w:val="es-CO"/>
        </w:rPr>
        <w:t>.</w:t>
      </w:r>
    </w:p>
    <w:p w14:paraId="3ADE9BCF" w14:textId="77777777" w:rsidR="003D4560" w:rsidRPr="00006D52" w:rsidRDefault="003D4560" w:rsidP="004C0AB8">
      <w:pPr>
        <w:jc w:val="both"/>
        <w:rPr>
          <w:rFonts w:ascii="Verdana" w:hAnsi="Verdana" w:cs="Arial"/>
          <w:color w:val="000000" w:themeColor="text1"/>
          <w:sz w:val="22"/>
          <w:szCs w:val="22"/>
        </w:rPr>
      </w:pPr>
    </w:p>
    <w:p w14:paraId="597BCEE8" w14:textId="77777777" w:rsidR="004C0AB8" w:rsidRPr="00006D52" w:rsidRDefault="004C0AB8" w:rsidP="001E0A51">
      <w:pPr>
        <w:pStyle w:val="Ttulo1"/>
        <w:numPr>
          <w:ilvl w:val="1"/>
          <w:numId w:val="38"/>
        </w:numPr>
        <w:rPr>
          <w:rFonts w:ascii="Verdana" w:hAnsi="Verdana" w:cs="Arial"/>
          <w:color w:val="000000" w:themeColor="text1"/>
          <w:sz w:val="22"/>
          <w:szCs w:val="22"/>
          <w:lang w:val="es-CO"/>
        </w:rPr>
      </w:pPr>
      <w:bookmarkStart w:id="582" w:name="_Toc516595275"/>
      <w:bookmarkStart w:id="583" w:name="_Toc6928178"/>
      <w:r w:rsidRPr="00006D52">
        <w:rPr>
          <w:rFonts w:ascii="Verdana" w:hAnsi="Verdana" w:cs="Arial"/>
          <w:color w:val="000000" w:themeColor="text1"/>
          <w:sz w:val="22"/>
          <w:szCs w:val="22"/>
          <w:lang w:val="es-CO"/>
        </w:rPr>
        <w:t>Forma de Pago</w:t>
      </w:r>
      <w:bookmarkEnd w:id="582"/>
      <w:bookmarkEnd w:id="583"/>
    </w:p>
    <w:p w14:paraId="468BF070" w14:textId="77777777" w:rsidR="000E47F5" w:rsidRPr="00006D52" w:rsidRDefault="000E47F5" w:rsidP="000E47F5">
      <w:pPr>
        <w:rPr>
          <w:rFonts w:ascii="Verdana" w:hAnsi="Verdana"/>
          <w:color w:val="000000" w:themeColor="text1"/>
          <w:sz w:val="22"/>
          <w:szCs w:val="22"/>
        </w:rPr>
      </w:pPr>
    </w:p>
    <w:p w14:paraId="0193E20A" w14:textId="76AFBC4C" w:rsidR="000E47F5" w:rsidRPr="00006D52" w:rsidRDefault="00442897" w:rsidP="000E47F5">
      <w:pPr>
        <w:rPr>
          <w:rFonts w:ascii="Verdana" w:hAnsi="Verdana"/>
          <w:color w:val="000000" w:themeColor="text1"/>
          <w:sz w:val="22"/>
          <w:szCs w:val="22"/>
        </w:rPr>
      </w:pPr>
      <w:r w:rsidRPr="00006D52">
        <w:rPr>
          <w:rFonts w:ascii="Verdana" w:hAnsi="Verdana"/>
          <w:color w:val="000000" w:themeColor="text1"/>
          <w:sz w:val="22"/>
          <w:szCs w:val="22"/>
        </w:rPr>
        <w:t>La ARQUIDIOCESIS, cancelar</w:t>
      </w:r>
      <w:r w:rsidR="00201E44" w:rsidRPr="00006D52">
        <w:rPr>
          <w:rFonts w:ascii="Verdana" w:hAnsi="Verdana"/>
          <w:color w:val="000000" w:themeColor="text1"/>
          <w:sz w:val="22"/>
          <w:szCs w:val="22"/>
        </w:rPr>
        <w:t>á</w:t>
      </w:r>
      <w:r w:rsidRPr="00006D52">
        <w:rPr>
          <w:rFonts w:ascii="Verdana" w:hAnsi="Verdana"/>
          <w:color w:val="000000" w:themeColor="text1"/>
          <w:sz w:val="22"/>
          <w:szCs w:val="22"/>
        </w:rPr>
        <w:t xml:space="preserve"> el valor del contrato de la siguiente manera:</w:t>
      </w:r>
    </w:p>
    <w:p w14:paraId="7DBD82BA" w14:textId="77777777" w:rsidR="004C0AB8" w:rsidRPr="00006D52" w:rsidRDefault="004C0AB8" w:rsidP="004C0AB8">
      <w:pPr>
        <w:rPr>
          <w:rFonts w:ascii="Verdana" w:hAnsi="Verdana" w:cs="Arial"/>
          <w:color w:val="000000" w:themeColor="text1"/>
          <w:sz w:val="22"/>
          <w:szCs w:val="22"/>
        </w:rPr>
      </w:pPr>
    </w:p>
    <w:p w14:paraId="6C0FC5A7" w14:textId="77777777" w:rsidR="00366B12" w:rsidRPr="00006D52" w:rsidRDefault="00366B12" w:rsidP="00366B12">
      <w:pPr>
        <w:spacing w:after="160" w:line="259" w:lineRule="auto"/>
        <w:contextualSpacing/>
        <w:outlineLvl w:val="0"/>
        <w:rPr>
          <w:rFonts w:ascii="Verdana" w:hAnsi="Verdana" w:cs="Arial"/>
          <w:b/>
          <w:bCs/>
          <w:color w:val="000000" w:themeColor="text1"/>
          <w:sz w:val="22"/>
          <w:szCs w:val="22"/>
        </w:rPr>
      </w:pPr>
      <w:r w:rsidRPr="00006D52">
        <w:rPr>
          <w:rFonts w:ascii="Verdana" w:eastAsia="Calibri" w:hAnsi="Verdana" w:cs="Verdana"/>
          <w:color w:val="000000" w:themeColor="text1"/>
          <w:sz w:val="22"/>
          <w:szCs w:val="22"/>
          <w:lang w:eastAsia="en-US"/>
        </w:rPr>
        <w:lastRenderedPageBreak/>
        <w:t xml:space="preserve">El </w:t>
      </w:r>
      <w:r w:rsidRPr="00006D52">
        <w:rPr>
          <w:rFonts w:ascii="Verdana" w:eastAsia="Calibri" w:hAnsi="Verdana" w:cs="Verdana"/>
          <w:b/>
          <w:bCs/>
          <w:color w:val="000000" w:themeColor="text1"/>
          <w:sz w:val="22"/>
          <w:szCs w:val="22"/>
          <w:lang w:eastAsia="en-US"/>
        </w:rPr>
        <w:t xml:space="preserve">sesenta (60%) </w:t>
      </w:r>
      <w:r w:rsidRPr="00006D52">
        <w:rPr>
          <w:rFonts w:ascii="Verdana" w:eastAsia="Calibri" w:hAnsi="Verdana" w:cs="Verdana"/>
          <w:color w:val="000000" w:themeColor="text1"/>
          <w:sz w:val="22"/>
          <w:szCs w:val="22"/>
          <w:lang w:eastAsia="en-US"/>
        </w:rPr>
        <w:t>por ciento del valor del presupuesto oficial del contrato de interventoría y acorde al tiempo de ejecución distribuido de acuerdo con el siguiente cuadro:</w:t>
      </w:r>
    </w:p>
    <w:p w14:paraId="341E9001" w14:textId="77777777" w:rsidR="00366B12" w:rsidRPr="00006D52" w:rsidRDefault="00366B12" w:rsidP="00366B12">
      <w:pPr>
        <w:outlineLvl w:val="0"/>
        <w:rPr>
          <w:rFonts w:ascii="Verdana" w:hAnsi="Verdana" w:cs="Arial"/>
          <w:b/>
          <w:bCs/>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3571"/>
        <w:gridCol w:w="2350"/>
      </w:tblGrid>
      <w:tr w:rsidR="00006D52" w:rsidRPr="00491A67" w14:paraId="1E694F6B" w14:textId="77777777" w:rsidTr="00442897">
        <w:trPr>
          <w:trHeight w:val="260"/>
          <w:jc w:val="center"/>
        </w:trPr>
        <w:tc>
          <w:tcPr>
            <w:tcW w:w="1560" w:type="dxa"/>
          </w:tcPr>
          <w:p w14:paraId="1387456A" w14:textId="6DAFB66B"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b/>
                <w:bCs/>
                <w:color w:val="000000" w:themeColor="text1"/>
                <w:sz w:val="18"/>
                <w:szCs w:val="22"/>
                <w:lang w:eastAsia="en-US"/>
              </w:rPr>
              <w:t xml:space="preserve">N°. pago </w:t>
            </w:r>
          </w:p>
        </w:tc>
        <w:tc>
          <w:tcPr>
            <w:tcW w:w="3571" w:type="dxa"/>
          </w:tcPr>
          <w:p w14:paraId="477EBF2F" w14:textId="77777777" w:rsidR="00366B12" w:rsidRPr="00491A67" w:rsidRDefault="00366B12" w:rsidP="00442897">
            <w:pPr>
              <w:autoSpaceDE w:val="0"/>
              <w:autoSpaceDN w:val="0"/>
              <w:adjustRightInd w:val="0"/>
              <w:jc w:val="center"/>
              <w:rPr>
                <w:rFonts w:ascii="Verdana" w:eastAsia="Calibri" w:hAnsi="Verdana" w:cs="Verdana"/>
                <w:color w:val="000000" w:themeColor="text1"/>
                <w:sz w:val="18"/>
                <w:szCs w:val="22"/>
                <w:lang w:eastAsia="en-US"/>
              </w:rPr>
            </w:pPr>
            <w:r w:rsidRPr="00491A67">
              <w:rPr>
                <w:rFonts w:ascii="Verdana" w:eastAsia="Calibri" w:hAnsi="Verdana" w:cs="Verdana"/>
                <w:b/>
                <w:bCs/>
                <w:color w:val="000000" w:themeColor="text1"/>
                <w:sz w:val="18"/>
                <w:szCs w:val="22"/>
                <w:lang w:eastAsia="en-US"/>
              </w:rPr>
              <w:t>Pago sujeto a</w:t>
            </w:r>
          </w:p>
        </w:tc>
        <w:tc>
          <w:tcPr>
            <w:tcW w:w="2350" w:type="dxa"/>
          </w:tcPr>
          <w:p w14:paraId="64795972"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b/>
                <w:bCs/>
                <w:color w:val="000000" w:themeColor="text1"/>
                <w:sz w:val="18"/>
                <w:szCs w:val="22"/>
                <w:lang w:eastAsia="en-US"/>
              </w:rPr>
              <w:t xml:space="preserve">% del total contratado </w:t>
            </w:r>
          </w:p>
        </w:tc>
      </w:tr>
      <w:tr w:rsidR="00006D52" w:rsidRPr="00491A67" w14:paraId="6AF888BE" w14:textId="77777777" w:rsidTr="00442897">
        <w:trPr>
          <w:trHeight w:val="109"/>
          <w:jc w:val="center"/>
        </w:trPr>
        <w:tc>
          <w:tcPr>
            <w:tcW w:w="1560" w:type="dxa"/>
          </w:tcPr>
          <w:p w14:paraId="4918900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bookmarkStart w:id="584" w:name="_Hlk5180174"/>
            <w:r w:rsidRPr="00491A67">
              <w:rPr>
                <w:rFonts w:ascii="Verdana" w:eastAsia="Calibri" w:hAnsi="Verdana" w:cs="Verdana"/>
                <w:color w:val="000000" w:themeColor="text1"/>
                <w:sz w:val="18"/>
                <w:szCs w:val="22"/>
                <w:lang w:eastAsia="en-US"/>
              </w:rPr>
              <w:t xml:space="preserve">1 </w:t>
            </w:r>
          </w:p>
        </w:tc>
        <w:tc>
          <w:tcPr>
            <w:tcW w:w="3571" w:type="dxa"/>
          </w:tcPr>
          <w:p w14:paraId="4E59C29E"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uno de obra </w:t>
            </w:r>
          </w:p>
        </w:tc>
        <w:tc>
          <w:tcPr>
            <w:tcW w:w="2350" w:type="dxa"/>
          </w:tcPr>
          <w:p w14:paraId="648C071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15C6B313" w14:textId="77777777" w:rsidTr="00442897">
        <w:trPr>
          <w:trHeight w:val="188"/>
          <w:jc w:val="center"/>
        </w:trPr>
        <w:tc>
          <w:tcPr>
            <w:tcW w:w="1560" w:type="dxa"/>
          </w:tcPr>
          <w:p w14:paraId="5BA2D23D"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 </w:t>
            </w:r>
          </w:p>
        </w:tc>
        <w:tc>
          <w:tcPr>
            <w:tcW w:w="3571" w:type="dxa"/>
          </w:tcPr>
          <w:p w14:paraId="106859AF"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dos de obra </w:t>
            </w:r>
          </w:p>
        </w:tc>
        <w:tc>
          <w:tcPr>
            <w:tcW w:w="2350" w:type="dxa"/>
          </w:tcPr>
          <w:p w14:paraId="0E455B27"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5FA34BB3" w14:textId="77777777" w:rsidTr="00442897">
        <w:trPr>
          <w:trHeight w:val="109"/>
          <w:jc w:val="center"/>
        </w:trPr>
        <w:tc>
          <w:tcPr>
            <w:tcW w:w="1560" w:type="dxa"/>
          </w:tcPr>
          <w:p w14:paraId="02D09375"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bookmarkStart w:id="585" w:name="_Hlk5180241"/>
            <w:r w:rsidRPr="00491A67">
              <w:rPr>
                <w:rFonts w:ascii="Verdana" w:eastAsia="Calibri" w:hAnsi="Verdana" w:cs="Verdana"/>
                <w:color w:val="000000" w:themeColor="text1"/>
                <w:sz w:val="18"/>
                <w:szCs w:val="22"/>
                <w:lang w:eastAsia="en-US"/>
              </w:rPr>
              <w:t xml:space="preserve">3 </w:t>
            </w:r>
          </w:p>
        </w:tc>
        <w:tc>
          <w:tcPr>
            <w:tcW w:w="3571" w:type="dxa"/>
          </w:tcPr>
          <w:p w14:paraId="16B5A1C9"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tres de obra </w:t>
            </w:r>
          </w:p>
        </w:tc>
        <w:tc>
          <w:tcPr>
            <w:tcW w:w="2350" w:type="dxa"/>
          </w:tcPr>
          <w:p w14:paraId="510C4AED"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69F926A4" w14:textId="77777777" w:rsidTr="00442897">
        <w:trPr>
          <w:trHeight w:val="109"/>
          <w:jc w:val="center"/>
        </w:trPr>
        <w:tc>
          <w:tcPr>
            <w:tcW w:w="1560" w:type="dxa"/>
          </w:tcPr>
          <w:p w14:paraId="169BF78F"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4 </w:t>
            </w:r>
          </w:p>
        </w:tc>
        <w:tc>
          <w:tcPr>
            <w:tcW w:w="3571" w:type="dxa"/>
          </w:tcPr>
          <w:p w14:paraId="7874E12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cuatro de obra </w:t>
            </w:r>
          </w:p>
        </w:tc>
        <w:tc>
          <w:tcPr>
            <w:tcW w:w="2350" w:type="dxa"/>
          </w:tcPr>
          <w:p w14:paraId="36EE2B1F"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13B23FFE" w14:textId="77777777" w:rsidTr="00442897">
        <w:trPr>
          <w:trHeight w:val="109"/>
          <w:jc w:val="center"/>
        </w:trPr>
        <w:tc>
          <w:tcPr>
            <w:tcW w:w="1560" w:type="dxa"/>
          </w:tcPr>
          <w:p w14:paraId="164C4E60"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5 </w:t>
            </w:r>
          </w:p>
        </w:tc>
        <w:tc>
          <w:tcPr>
            <w:tcW w:w="3571" w:type="dxa"/>
          </w:tcPr>
          <w:p w14:paraId="086788D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cinco de obra </w:t>
            </w:r>
          </w:p>
        </w:tc>
        <w:tc>
          <w:tcPr>
            <w:tcW w:w="2350" w:type="dxa"/>
          </w:tcPr>
          <w:p w14:paraId="06F8D93A"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3B84F7BB" w14:textId="77777777" w:rsidTr="00442897">
        <w:trPr>
          <w:trHeight w:val="109"/>
          <w:jc w:val="center"/>
        </w:trPr>
        <w:tc>
          <w:tcPr>
            <w:tcW w:w="1560" w:type="dxa"/>
          </w:tcPr>
          <w:p w14:paraId="384DB669"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6 </w:t>
            </w:r>
          </w:p>
        </w:tc>
        <w:tc>
          <w:tcPr>
            <w:tcW w:w="3571" w:type="dxa"/>
          </w:tcPr>
          <w:p w14:paraId="185BAA65"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seis de obra </w:t>
            </w:r>
          </w:p>
        </w:tc>
        <w:tc>
          <w:tcPr>
            <w:tcW w:w="2350" w:type="dxa"/>
          </w:tcPr>
          <w:p w14:paraId="0FA4ACC7"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569327F4" w14:textId="77777777" w:rsidTr="00442897">
        <w:trPr>
          <w:trHeight w:val="109"/>
          <w:jc w:val="center"/>
        </w:trPr>
        <w:tc>
          <w:tcPr>
            <w:tcW w:w="1560" w:type="dxa"/>
          </w:tcPr>
          <w:p w14:paraId="77208591"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7 </w:t>
            </w:r>
          </w:p>
        </w:tc>
        <w:tc>
          <w:tcPr>
            <w:tcW w:w="3571" w:type="dxa"/>
          </w:tcPr>
          <w:p w14:paraId="35B0F43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siete de obra </w:t>
            </w:r>
          </w:p>
        </w:tc>
        <w:tc>
          <w:tcPr>
            <w:tcW w:w="2350" w:type="dxa"/>
          </w:tcPr>
          <w:p w14:paraId="6095315A"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16721352" w14:textId="77777777" w:rsidTr="00442897">
        <w:trPr>
          <w:trHeight w:val="277"/>
          <w:jc w:val="center"/>
        </w:trPr>
        <w:tc>
          <w:tcPr>
            <w:tcW w:w="1560" w:type="dxa"/>
          </w:tcPr>
          <w:p w14:paraId="6670A8CF"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8 </w:t>
            </w:r>
          </w:p>
        </w:tc>
        <w:tc>
          <w:tcPr>
            <w:tcW w:w="3571" w:type="dxa"/>
          </w:tcPr>
          <w:p w14:paraId="0B08FFFE"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ocho de obra </w:t>
            </w:r>
          </w:p>
        </w:tc>
        <w:tc>
          <w:tcPr>
            <w:tcW w:w="2350" w:type="dxa"/>
          </w:tcPr>
          <w:p w14:paraId="7351713D"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bookmarkEnd w:id="584"/>
      <w:tr w:rsidR="00006D52" w:rsidRPr="00491A67" w14:paraId="1C324C10" w14:textId="77777777" w:rsidTr="00442897">
        <w:trPr>
          <w:trHeight w:val="109"/>
          <w:jc w:val="center"/>
        </w:trPr>
        <w:tc>
          <w:tcPr>
            <w:tcW w:w="1560" w:type="dxa"/>
          </w:tcPr>
          <w:p w14:paraId="315BE278"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9 </w:t>
            </w:r>
          </w:p>
        </w:tc>
        <w:tc>
          <w:tcPr>
            <w:tcW w:w="3571" w:type="dxa"/>
          </w:tcPr>
          <w:p w14:paraId="2D0BD97B"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nueve de obra </w:t>
            </w:r>
          </w:p>
        </w:tc>
        <w:tc>
          <w:tcPr>
            <w:tcW w:w="2350" w:type="dxa"/>
          </w:tcPr>
          <w:p w14:paraId="3AA30CE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3E72ACD4" w14:textId="77777777" w:rsidTr="00442897">
        <w:trPr>
          <w:trHeight w:val="109"/>
          <w:jc w:val="center"/>
        </w:trPr>
        <w:tc>
          <w:tcPr>
            <w:tcW w:w="1560" w:type="dxa"/>
          </w:tcPr>
          <w:p w14:paraId="509CD55B"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10 </w:t>
            </w:r>
          </w:p>
        </w:tc>
        <w:tc>
          <w:tcPr>
            <w:tcW w:w="3571" w:type="dxa"/>
          </w:tcPr>
          <w:p w14:paraId="2BB1F23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diez de obra </w:t>
            </w:r>
          </w:p>
        </w:tc>
        <w:tc>
          <w:tcPr>
            <w:tcW w:w="2350" w:type="dxa"/>
          </w:tcPr>
          <w:p w14:paraId="64A58F2D"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4FF1FD90" w14:textId="77777777" w:rsidTr="00442897">
        <w:trPr>
          <w:trHeight w:val="109"/>
          <w:jc w:val="center"/>
        </w:trPr>
        <w:tc>
          <w:tcPr>
            <w:tcW w:w="1560" w:type="dxa"/>
          </w:tcPr>
          <w:p w14:paraId="505D280B"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11</w:t>
            </w:r>
          </w:p>
        </w:tc>
        <w:tc>
          <w:tcPr>
            <w:tcW w:w="3571" w:type="dxa"/>
          </w:tcPr>
          <w:p w14:paraId="20D5FE79"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once de obra </w:t>
            </w:r>
          </w:p>
        </w:tc>
        <w:tc>
          <w:tcPr>
            <w:tcW w:w="2350" w:type="dxa"/>
          </w:tcPr>
          <w:p w14:paraId="4C901E94"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bookmarkEnd w:id="585"/>
      <w:tr w:rsidR="00006D52" w:rsidRPr="00491A67" w14:paraId="4823D8D6" w14:textId="77777777" w:rsidTr="00442897">
        <w:trPr>
          <w:trHeight w:val="109"/>
          <w:jc w:val="center"/>
        </w:trPr>
        <w:tc>
          <w:tcPr>
            <w:tcW w:w="1560" w:type="dxa"/>
          </w:tcPr>
          <w:p w14:paraId="11996970"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12</w:t>
            </w:r>
          </w:p>
        </w:tc>
        <w:tc>
          <w:tcPr>
            <w:tcW w:w="3571" w:type="dxa"/>
          </w:tcPr>
          <w:p w14:paraId="456EA549"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doce de obra </w:t>
            </w:r>
          </w:p>
        </w:tc>
        <w:tc>
          <w:tcPr>
            <w:tcW w:w="2350" w:type="dxa"/>
          </w:tcPr>
          <w:p w14:paraId="40C7B2D1"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7ADA2DD7" w14:textId="77777777" w:rsidTr="00442897">
        <w:trPr>
          <w:trHeight w:val="109"/>
          <w:jc w:val="center"/>
        </w:trPr>
        <w:tc>
          <w:tcPr>
            <w:tcW w:w="1560" w:type="dxa"/>
          </w:tcPr>
          <w:p w14:paraId="22426C93"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13</w:t>
            </w:r>
          </w:p>
        </w:tc>
        <w:tc>
          <w:tcPr>
            <w:tcW w:w="3571" w:type="dxa"/>
          </w:tcPr>
          <w:p w14:paraId="694C0D48"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trece de obra </w:t>
            </w:r>
          </w:p>
        </w:tc>
        <w:tc>
          <w:tcPr>
            <w:tcW w:w="2350" w:type="dxa"/>
          </w:tcPr>
          <w:p w14:paraId="25A660BE"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6B3CCC4A" w14:textId="77777777" w:rsidTr="00442897">
        <w:trPr>
          <w:trHeight w:val="109"/>
          <w:jc w:val="center"/>
        </w:trPr>
        <w:tc>
          <w:tcPr>
            <w:tcW w:w="1560" w:type="dxa"/>
          </w:tcPr>
          <w:p w14:paraId="1F1D82A0"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14</w:t>
            </w:r>
          </w:p>
        </w:tc>
        <w:tc>
          <w:tcPr>
            <w:tcW w:w="3571" w:type="dxa"/>
          </w:tcPr>
          <w:p w14:paraId="4A28EECB"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catorce de obra </w:t>
            </w:r>
          </w:p>
        </w:tc>
        <w:tc>
          <w:tcPr>
            <w:tcW w:w="2350" w:type="dxa"/>
          </w:tcPr>
          <w:p w14:paraId="1F5DC434"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58C8D51C" w14:textId="77777777" w:rsidTr="00442897">
        <w:trPr>
          <w:trHeight w:val="109"/>
          <w:jc w:val="center"/>
        </w:trPr>
        <w:tc>
          <w:tcPr>
            <w:tcW w:w="1560" w:type="dxa"/>
          </w:tcPr>
          <w:p w14:paraId="1676251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15</w:t>
            </w:r>
          </w:p>
        </w:tc>
        <w:tc>
          <w:tcPr>
            <w:tcW w:w="3571" w:type="dxa"/>
          </w:tcPr>
          <w:p w14:paraId="4D791CD9"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quince de obra </w:t>
            </w:r>
          </w:p>
        </w:tc>
        <w:tc>
          <w:tcPr>
            <w:tcW w:w="2350" w:type="dxa"/>
          </w:tcPr>
          <w:p w14:paraId="3A548D98" w14:textId="77777777" w:rsidR="00366B12" w:rsidRPr="00491A67" w:rsidRDefault="00366B12" w:rsidP="00442897">
            <w:pPr>
              <w:spacing w:after="160"/>
              <w:rPr>
                <w:rFonts w:ascii="Verdana" w:eastAsia="Calibri" w:hAnsi="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67F2D797"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2BA48BA8"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16</w:t>
            </w:r>
          </w:p>
        </w:tc>
        <w:tc>
          <w:tcPr>
            <w:tcW w:w="3571" w:type="dxa"/>
            <w:tcBorders>
              <w:top w:val="single" w:sz="4" w:space="0" w:color="auto"/>
              <w:left w:val="single" w:sz="4" w:space="0" w:color="auto"/>
              <w:bottom w:val="single" w:sz="4" w:space="0" w:color="auto"/>
              <w:right w:val="single" w:sz="4" w:space="0" w:color="auto"/>
            </w:tcBorders>
          </w:tcPr>
          <w:p w14:paraId="628E88DE"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diez y seis de obra </w:t>
            </w:r>
          </w:p>
        </w:tc>
        <w:tc>
          <w:tcPr>
            <w:tcW w:w="2350" w:type="dxa"/>
            <w:tcBorders>
              <w:top w:val="single" w:sz="4" w:space="0" w:color="auto"/>
              <w:left w:val="single" w:sz="4" w:space="0" w:color="auto"/>
              <w:bottom w:val="single" w:sz="4" w:space="0" w:color="auto"/>
              <w:right w:val="single" w:sz="4" w:space="0" w:color="auto"/>
            </w:tcBorders>
          </w:tcPr>
          <w:p w14:paraId="11258884"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149C5134"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6A459910"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17</w:t>
            </w:r>
          </w:p>
        </w:tc>
        <w:tc>
          <w:tcPr>
            <w:tcW w:w="3571" w:type="dxa"/>
            <w:tcBorders>
              <w:top w:val="single" w:sz="4" w:space="0" w:color="auto"/>
              <w:left w:val="single" w:sz="4" w:space="0" w:color="auto"/>
              <w:bottom w:val="single" w:sz="4" w:space="0" w:color="auto"/>
              <w:right w:val="single" w:sz="4" w:space="0" w:color="auto"/>
            </w:tcBorders>
          </w:tcPr>
          <w:p w14:paraId="0B0DF985"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diez y siete de obra </w:t>
            </w:r>
          </w:p>
        </w:tc>
        <w:tc>
          <w:tcPr>
            <w:tcW w:w="2350" w:type="dxa"/>
            <w:tcBorders>
              <w:top w:val="single" w:sz="4" w:space="0" w:color="auto"/>
              <w:left w:val="single" w:sz="4" w:space="0" w:color="auto"/>
              <w:bottom w:val="single" w:sz="4" w:space="0" w:color="auto"/>
              <w:right w:val="single" w:sz="4" w:space="0" w:color="auto"/>
            </w:tcBorders>
          </w:tcPr>
          <w:p w14:paraId="322A1CB6"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1798C88D"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4BE3FE9F"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18</w:t>
            </w:r>
          </w:p>
        </w:tc>
        <w:tc>
          <w:tcPr>
            <w:tcW w:w="3571" w:type="dxa"/>
            <w:tcBorders>
              <w:top w:val="single" w:sz="4" w:space="0" w:color="auto"/>
              <w:left w:val="single" w:sz="4" w:space="0" w:color="auto"/>
              <w:bottom w:val="single" w:sz="4" w:space="0" w:color="auto"/>
              <w:right w:val="single" w:sz="4" w:space="0" w:color="auto"/>
            </w:tcBorders>
          </w:tcPr>
          <w:p w14:paraId="04AC0596"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diez y ocho de obra </w:t>
            </w:r>
          </w:p>
        </w:tc>
        <w:tc>
          <w:tcPr>
            <w:tcW w:w="2350" w:type="dxa"/>
            <w:tcBorders>
              <w:top w:val="single" w:sz="4" w:space="0" w:color="auto"/>
              <w:left w:val="single" w:sz="4" w:space="0" w:color="auto"/>
              <w:bottom w:val="single" w:sz="4" w:space="0" w:color="auto"/>
              <w:right w:val="single" w:sz="4" w:space="0" w:color="auto"/>
            </w:tcBorders>
          </w:tcPr>
          <w:p w14:paraId="565F0D94"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0101175C"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5B527E45"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19</w:t>
            </w:r>
          </w:p>
        </w:tc>
        <w:tc>
          <w:tcPr>
            <w:tcW w:w="3571" w:type="dxa"/>
            <w:tcBorders>
              <w:top w:val="single" w:sz="4" w:space="0" w:color="auto"/>
              <w:left w:val="single" w:sz="4" w:space="0" w:color="auto"/>
              <w:bottom w:val="single" w:sz="4" w:space="0" w:color="auto"/>
              <w:right w:val="single" w:sz="4" w:space="0" w:color="auto"/>
            </w:tcBorders>
          </w:tcPr>
          <w:p w14:paraId="06C30DFD"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diez y nueve de obra </w:t>
            </w:r>
          </w:p>
        </w:tc>
        <w:tc>
          <w:tcPr>
            <w:tcW w:w="2350" w:type="dxa"/>
            <w:tcBorders>
              <w:top w:val="single" w:sz="4" w:space="0" w:color="auto"/>
              <w:left w:val="single" w:sz="4" w:space="0" w:color="auto"/>
              <w:bottom w:val="single" w:sz="4" w:space="0" w:color="auto"/>
              <w:right w:val="single" w:sz="4" w:space="0" w:color="auto"/>
            </w:tcBorders>
          </w:tcPr>
          <w:p w14:paraId="03FC4C20"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7AB2109F"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21E9CC96"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20</w:t>
            </w:r>
          </w:p>
        </w:tc>
        <w:tc>
          <w:tcPr>
            <w:tcW w:w="3571" w:type="dxa"/>
            <w:tcBorders>
              <w:top w:val="single" w:sz="4" w:space="0" w:color="auto"/>
              <w:left w:val="single" w:sz="4" w:space="0" w:color="auto"/>
              <w:bottom w:val="single" w:sz="4" w:space="0" w:color="auto"/>
              <w:right w:val="single" w:sz="4" w:space="0" w:color="auto"/>
            </w:tcBorders>
          </w:tcPr>
          <w:p w14:paraId="215A57C2"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veinte de obra </w:t>
            </w:r>
          </w:p>
        </w:tc>
        <w:tc>
          <w:tcPr>
            <w:tcW w:w="2350" w:type="dxa"/>
            <w:tcBorders>
              <w:top w:val="single" w:sz="4" w:space="0" w:color="auto"/>
              <w:left w:val="single" w:sz="4" w:space="0" w:color="auto"/>
              <w:bottom w:val="single" w:sz="4" w:space="0" w:color="auto"/>
              <w:right w:val="single" w:sz="4" w:space="0" w:color="auto"/>
            </w:tcBorders>
          </w:tcPr>
          <w:p w14:paraId="21E57479"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6EF430F7"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1C3490F9"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21</w:t>
            </w:r>
          </w:p>
        </w:tc>
        <w:tc>
          <w:tcPr>
            <w:tcW w:w="3571" w:type="dxa"/>
            <w:tcBorders>
              <w:top w:val="single" w:sz="4" w:space="0" w:color="auto"/>
              <w:left w:val="single" w:sz="4" w:space="0" w:color="auto"/>
              <w:bottom w:val="single" w:sz="4" w:space="0" w:color="auto"/>
              <w:right w:val="single" w:sz="4" w:space="0" w:color="auto"/>
            </w:tcBorders>
          </w:tcPr>
          <w:p w14:paraId="27AA5D3A"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veintiuno de obra </w:t>
            </w:r>
          </w:p>
        </w:tc>
        <w:tc>
          <w:tcPr>
            <w:tcW w:w="2350" w:type="dxa"/>
            <w:tcBorders>
              <w:top w:val="single" w:sz="4" w:space="0" w:color="auto"/>
              <w:left w:val="single" w:sz="4" w:space="0" w:color="auto"/>
              <w:bottom w:val="single" w:sz="4" w:space="0" w:color="auto"/>
              <w:right w:val="single" w:sz="4" w:space="0" w:color="auto"/>
            </w:tcBorders>
          </w:tcPr>
          <w:p w14:paraId="4DC73976"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1CDF7DBE"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2907706A"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22</w:t>
            </w:r>
          </w:p>
        </w:tc>
        <w:tc>
          <w:tcPr>
            <w:tcW w:w="3571" w:type="dxa"/>
            <w:tcBorders>
              <w:top w:val="single" w:sz="4" w:space="0" w:color="auto"/>
              <w:left w:val="single" w:sz="4" w:space="0" w:color="auto"/>
              <w:bottom w:val="single" w:sz="4" w:space="0" w:color="auto"/>
              <w:right w:val="single" w:sz="4" w:space="0" w:color="auto"/>
            </w:tcBorders>
          </w:tcPr>
          <w:p w14:paraId="1D704F94"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veintidós de obra </w:t>
            </w:r>
          </w:p>
        </w:tc>
        <w:tc>
          <w:tcPr>
            <w:tcW w:w="2350" w:type="dxa"/>
            <w:tcBorders>
              <w:top w:val="single" w:sz="4" w:space="0" w:color="auto"/>
              <w:left w:val="single" w:sz="4" w:space="0" w:color="auto"/>
              <w:bottom w:val="single" w:sz="4" w:space="0" w:color="auto"/>
              <w:right w:val="single" w:sz="4" w:space="0" w:color="auto"/>
            </w:tcBorders>
          </w:tcPr>
          <w:p w14:paraId="78A995A9"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006D52" w:rsidRPr="00491A67" w14:paraId="7E3F01D4"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44E7938D"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23 </w:t>
            </w:r>
          </w:p>
        </w:tc>
        <w:tc>
          <w:tcPr>
            <w:tcW w:w="3571" w:type="dxa"/>
            <w:tcBorders>
              <w:top w:val="single" w:sz="4" w:space="0" w:color="auto"/>
              <w:left w:val="single" w:sz="4" w:space="0" w:color="auto"/>
              <w:bottom w:val="single" w:sz="4" w:space="0" w:color="auto"/>
              <w:right w:val="single" w:sz="4" w:space="0" w:color="auto"/>
            </w:tcBorders>
          </w:tcPr>
          <w:p w14:paraId="0314648A"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veintitrés de obra </w:t>
            </w:r>
          </w:p>
        </w:tc>
        <w:tc>
          <w:tcPr>
            <w:tcW w:w="2350" w:type="dxa"/>
            <w:tcBorders>
              <w:top w:val="single" w:sz="4" w:space="0" w:color="auto"/>
              <w:left w:val="single" w:sz="4" w:space="0" w:color="auto"/>
              <w:bottom w:val="single" w:sz="4" w:space="0" w:color="auto"/>
              <w:right w:val="single" w:sz="4" w:space="0" w:color="auto"/>
            </w:tcBorders>
          </w:tcPr>
          <w:p w14:paraId="4061AD38"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r w:rsidR="00366B12" w:rsidRPr="00491A67" w14:paraId="0CFE8F4F" w14:textId="77777777" w:rsidTr="00442897">
        <w:trPr>
          <w:trHeight w:val="109"/>
          <w:jc w:val="center"/>
        </w:trPr>
        <w:tc>
          <w:tcPr>
            <w:tcW w:w="1560" w:type="dxa"/>
            <w:tcBorders>
              <w:top w:val="single" w:sz="4" w:space="0" w:color="auto"/>
              <w:left w:val="single" w:sz="4" w:space="0" w:color="auto"/>
              <w:bottom w:val="single" w:sz="4" w:space="0" w:color="auto"/>
              <w:right w:val="single" w:sz="4" w:space="0" w:color="auto"/>
            </w:tcBorders>
          </w:tcPr>
          <w:p w14:paraId="5236139B"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24</w:t>
            </w:r>
          </w:p>
        </w:tc>
        <w:tc>
          <w:tcPr>
            <w:tcW w:w="3571" w:type="dxa"/>
            <w:tcBorders>
              <w:top w:val="single" w:sz="4" w:space="0" w:color="auto"/>
              <w:left w:val="single" w:sz="4" w:space="0" w:color="auto"/>
              <w:bottom w:val="single" w:sz="4" w:space="0" w:color="auto"/>
              <w:right w:val="single" w:sz="4" w:space="0" w:color="auto"/>
            </w:tcBorders>
          </w:tcPr>
          <w:p w14:paraId="7F9B093B" w14:textId="77777777" w:rsidR="00366B12" w:rsidRPr="00491A67" w:rsidRDefault="00366B12" w:rsidP="00442897">
            <w:pPr>
              <w:autoSpaceDE w:val="0"/>
              <w:autoSpaceDN w:val="0"/>
              <w:adjustRightInd w:val="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Mes veinticuatro de obra </w:t>
            </w:r>
          </w:p>
        </w:tc>
        <w:tc>
          <w:tcPr>
            <w:tcW w:w="2350" w:type="dxa"/>
            <w:tcBorders>
              <w:top w:val="single" w:sz="4" w:space="0" w:color="auto"/>
              <w:left w:val="single" w:sz="4" w:space="0" w:color="auto"/>
              <w:bottom w:val="single" w:sz="4" w:space="0" w:color="auto"/>
              <w:right w:val="single" w:sz="4" w:space="0" w:color="auto"/>
            </w:tcBorders>
          </w:tcPr>
          <w:p w14:paraId="79BE1A29" w14:textId="77777777" w:rsidR="00366B12" w:rsidRPr="00491A67" w:rsidRDefault="00366B12" w:rsidP="00442897">
            <w:pPr>
              <w:spacing w:after="160"/>
              <w:rPr>
                <w:rFonts w:ascii="Verdana" w:eastAsia="Calibri" w:hAnsi="Verdana" w:cs="Verdana"/>
                <w:color w:val="000000" w:themeColor="text1"/>
                <w:sz w:val="18"/>
                <w:szCs w:val="22"/>
                <w:lang w:eastAsia="en-US"/>
              </w:rPr>
            </w:pPr>
            <w:r w:rsidRPr="00491A67">
              <w:rPr>
                <w:rFonts w:ascii="Verdana" w:eastAsia="Calibri" w:hAnsi="Verdana" w:cs="Verdana"/>
                <w:color w:val="000000" w:themeColor="text1"/>
                <w:sz w:val="18"/>
                <w:szCs w:val="22"/>
                <w:lang w:eastAsia="en-US"/>
              </w:rPr>
              <w:t xml:space="preserve">2.5% </w:t>
            </w:r>
          </w:p>
        </w:tc>
      </w:tr>
    </w:tbl>
    <w:p w14:paraId="1CCC7948" w14:textId="77777777" w:rsidR="00366B12" w:rsidRPr="00006D52" w:rsidRDefault="00366B12" w:rsidP="00366B12">
      <w:pPr>
        <w:outlineLvl w:val="0"/>
        <w:rPr>
          <w:rFonts w:ascii="Verdana" w:hAnsi="Verdana" w:cs="Arial"/>
          <w:b/>
          <w:bCs/>
          <w:color w:val="000000" w:themeColor="text1"/>
          <w:sz w:val="22"/>
          <w:szCs w:val="22"/>
        </w:rPr>
      </w:pPr>
    </w:p>
    <w:p w14:paraId="6B557FBE" w14:textId="77777777" w:rsidR="00366B12" w:rsidRPr="00006D52" w:rsidRDefault="00366B12" w:rsidP="001E0A51">
      <w:pPr>
        <w:numPr>
          <w:ilvl w:val="0"/>
          <w:numId w:val="39"/>
        </w:numPr>
        <w:autoSpaceDE w:val="0"/>
        <w:autoSpaceDN w:val="0"/>
        <w:adjustRightInd w:val="0"/>
        <w:spacing w:after="160" w:line="259" w:lineRule="auto"/>
        <w:contextualSpacing/>
        <w:jc w:val="both"/>
        <w:outlineLvl w:val="0"/>
        <w:rPr>
          <w:rFonts w:ascii="Verdana" w:hAnsi="Verdana" w:cs="Arial"/>
          <w:b/>
          <w:bCs/>
          <w:color w:val="000000" w:themeColor="text1"/>
          <w:sz w:val="22"/>
          <w:szCs w:val="22"/>
        </w:rPr>
      </w:pPr>
      <w:r w:rsidRPr="00006D52">
        <w:rPr>
          <w:rFonts w:ascii="Verdana" w:eastAsia="Calibri" w:hAnsi="Verdana" w:cs="Verdana"/>
          <w:b/>
          <w:bCs/>
          <w:color w:val="000000" w:themeColor="text1"/>
          <w:sz w:val="22"/>
          <w:szCs w:val="22"/>
          <w:lang w:eastAsia="en-US"/>
        </w:rPr>
        <w:t xml:space="preserve">Treinta (30%) </w:t>
      </w:r>
      <w:r w:rsidRPr="00006D52">
        <w:rPr>
          <w:rFonts w:ascii="Verdana" w:eastAsia="Calibri" w:hAnsi="Verdana" w:cs="Verdana"/>
          <w:color w:val="000000" w:themeColor="text1"/>
          <w:sz w:val="22"/>
          <w:szCs w:val="22"/>
          <w:lang w:eastAsia="en-US"/>
        </w:rPr>
        <w:t xml:space="preserve">por ciento del valor total del presupuesto del contrato de Interventoría, será el pago por avance de Interventoría que corresponderá al pago por avance de obra ejecutado mensualmente, reflejado en los cortes mensuales, en 24 pagos, uno por mes, en proporción equivalente al avance mensual de obra. </w:t>
      </w:r>
    </w:p>
    <w:p w14:paraId="4A128BE4" w14:textId="77777777" w:rsidR="00366B12" w:rsidRPr="00006D52" w:rsidRDefault="00366B12" w:rsidP="00366B12">
      <w:pPr>
        <w:spacing w:after="160" w:line="256" w:lineRule="auto"/>
        <w:ind w:left="720"/>
        <w:contextualSpacing/>
        <w:jc w:val="both"/>
        <w:outlineLvl w:val="0"/>
        <w:rPr>
          <w:rFonts w:ascii="Verdana" w:eastAsia="Calibri" w:hAnsi="Verdana" w:cs="Verdana"/>
          <w:color w:val="000000" w:themeColor="text1"/>
          <w:sz w:val="22"/>
          <w:szCs w:val="22"/>
          <w:lang w:eastAsia="en-US"/>
        </w:rPr>
      </w:pPr>
    </w:p>
    <w:p w14:paraId="448D8B03" w14:textId="77777777" w:rsidR="00366B12" w:rsidRPr="00006D52" w:rsidRDefault="00366B12" w:rsidP="001E0A51">
      <w:pPr>
        <w:numPr>
          <w:ilvl w:val="0"/>
          <w:numId w:val="39"/>
        </w:numPr>
        <w:spacing w:after="160" w:line="256" w:lineRule="auto"/>
        <w:contextualSpacing/>
        <w:jc w:val="both"/>
        <w:outlineLvl w:val="0"/>
        <w:rPr>
          <w:rFonts w:ascii="Verdana" w:eastAsia="Calibri" w:hAnsi="Verdana" w:cs="Verdana"/>
          <w:color w:val="000000" w:themeColor="text1"/>
          <w:sz w:val="22"/>
          <w:szCs w:val="22"/>
          <w:lang w:eastAsia="en-US"/>
        </w:rPr>
      </w:pPr>
      <w:r w:rsidRPr="00006D52">
        <w:rPr>
          <w:rFonts w:ascii="Verdana" w:eastAsia="Calibri" w:hAnsi="Verdana" w:cs="Verdana"/>
          <w:color w:val="000000" w:themeColor="text1"/>
          <w:sz w:val="22"/>
          <w:szCs w:val="22"/>
          <w:lang w:eastAsia="en-US"/>
        </w:rPr>
        <w:t xml:space="preserve">El </w:t>
      </w:r>
      <w:r w:rsidRPr="00006D52">
        <w:rPr>
          <w:rFonts w:ascii="Verdana" w:eastAsia="Calibri" w:hAnsi="Verdana" w:cs="Verdana"/>
          <w:b/>
          <w:bCs/>
          <w:color w:val="000000" w:themeColor="text1"/>
          <w:sz w:val="22"/>
          <w:szCs w:val="22"/>
          <w:lang w:eastAsia="en-US"/>
        </w:rPr>
        <w:t xml:space="preserve">SALDO </w:t>
      </w:r>
      <w:r w:rsidRPr="00006D52">
        <w:rPr>
          <w:rFonts w:ascii="Verdana" w:eastAsia="Calibri" w:hAnsi="Verdana" w:cs="Verdana"/>
          <w:color w:val="000000" w:themeColor="text1"/>
          <w:sz w:val="22"/>
          <w:szCs w:val="22"/>
          <w:lang w:eastAsia="en-US"/>
        </w:rPr>
        <w:t xml:space="preserve">restante </w:t>
      </w:r>
      <w:r w:rsidRPr="00006D52">
        <w:rPr>
          <w:rFonts w:ascii="Verdana" w:eastAsia="Calibri" w:hAnsi="Verdana" w:cs="Verdana"/>
          <w:b/>
          <w:color w:val="000000" w:themeColor="text1"/>
          <w:sz w:val="22"/>
          <w:szCs w:val="22"/>
          <w:lang w:eastAsia="en-US"/>
        </w:rPr>
        <w:t>(10%)</w:t>
      </w:r>
      <w:r w:rsidRPr="00006D52">
        <w:rPr>
          <w:rFonts w:ascii="Verdana" w:eastAsia="Calibri" w:hAnsi="Verdana" w:cs="Verdana"/>
          <w:color w:val="000000" w:themeColor="text1"/>
          <w:sz w:val="22"/>
          <w:szCs w:val="22"/>
          <w:lang w:eastAsia="en-US"/>
        </w:rPr>
        <w:t xml:space="preserve"> del valor del contrato de Interventoría, se pagará una vez se suscriba el acta de liquidación del contrato de obra previo cumplimiento de las siguientes actividades: recibo de las obras objeto del contrato de obra, debidamente aprobadas por la Interventoría y recibidas a satisfacción por el </w:t>
      </w:r>
      <w:r w:rsidRPr="00006D52">
        <w:rPr>
          <w:rFonts w:ascii="Verdana" w:eastAsia="Calibri" w:hAnsi="Verdana" w:cs="Verdana"/>
          <w:b/>
          <w:bCs/>
          <w:color w:val="000000" w:themeColor="text1"/>
          <w:sz w:val="22"/>
          <w:szCs w:val="22"/>
          <w:lang w:eastAsia="en-US"/>
        </w:rPr>
        <w:t>MINISTERIO</w:t>
      </w:r>
      <w:r w:rsidRPr="00006D52">
        <w:rPr>
          <w:rFonts w:ascii="Verdana" w:eastAsia="Calibri" w:hAnsi="Verdana" w:cs="Verdana"/>
          <w:color w:val="000000" w:themeColor="text1"/>
          <w:sz w:val="22"/>
          <w:szCs w:val="22"/>
          <w:lang w:eastAsia="en-US"/>
        </w:rPr>
        <w:t xml:space="preserve">; informe final de Interventoría, recibo a satisfacción de los planos record de la obra y manual de mantenimiento entregados por parte del contratista de obra, así como suscripción del acta </w:t>
      </w:r>
      <w:r w:rsidRPr="00006D52">
        <w:rPr>
          <w:rFonts w:ascii="Verdana" w:eastAsia="Calibri" w:hAnsi="Verdana" w:cs="Verdana"/>
          <w:color w:val="000000" w:themeColor="text1"/>
          <w:sz w:val="22"/>
          <w:szCs w:val="22"/>
          <w:lang w:eastAsia="en-US"/>
        </w:rPr>
        <w:lastRenderedPageBreak/>
        <w:t xml:space="preserve">de liquidación del contrato de la obra y del contrato de la Interventoría y su correspondiente aprobación por parte del </w:t>
      </w:r>
      <w:r w:rsidRPr="00006D52">
        <w:rPr>
          <w:rFonts w:ascii="Verdana" w:eastAsia="Calibri" w:hAnsi="Verdana" w:cs="Verdana"/>
          <w:b/>
          <w:color w:val="000000" w:themeColor="text1"/>
          <w:sz w:val="22"/>
          <w:szCs w:val="22"/>
          <w:lang w:eastAsia="en-US"/>
        </w:rPr>
        <w:t>SUPERVISOR</w:t>
      </w:r>
      <w:r w:rsidRPr="00006D52">
        <w:rPr>
          <w:rFonts w:ascii="Verdana" w:eastAsia="Calibri" w:hAnsi="Verdana" w:cs="Verdana"/>
          <w:b/>
          <w:bCs/>
          <w:color w:val="000000" w:themeColor="text1"/>
          <w:sz w:val="22"/>
          <w:szCs w:val="22"/>
          <w:lang w:eastAsia="en-US"/>
        </w:rPr>
        <w:t xml:space="preserve">. </w:t>
      </w:r>
    </w:p>
    <w:p w14:paraId="4A8CC4AB" w14:textId="77777777" w:rsidR="0094423B" w:rsidRPr="00006D52" w:rsidRDefault="0094423B" w:rsidP="0094423B">
      <w:pPr>
        <w:jc w:val="both"/>
        <w:rPr>
          <w:rFonts w:ascii="Verdana" w:hAnsi="Verdana" w:cs="Arial"/>
          <w:color w:val="000000" w:themeColor="text1"/>
          <w:sz w:val="22"/>
          <w:szCs w:val="22"/>
        </w:rPr>
      </w:pPr>
    </w:p>
    <w:p w14:paraId="68040CAF" w14:textId="13E0D280" w:rsidR="0094423B" w:rsidRPr="00006D52" w:rsidRDefault="0094423B" w:rsidP="0094423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INTERVENTOR deberá presentar las facturas dentro de los cinco (5) días hábiles siguientes al vencimiento del respectivo mes de ejecución y corresponderá al costo mensual establecido (incluido IVA y demás impuestos y emolumentos a que haya lugar), </w:t>
      </w:r>
      <w:r w:rsidR="00442897" w:rsidRPr="00006D52">
        <w:rPr>
          <w:rFonts w:ascii="Verdana" w:hAnsi="Verdana" w:cs="Arial"/>
          <w:color w:val="000000" w:themeColor="text1"/>
          <w:sz w:val="22"/>
          <w:szCs w:val="22"/>
        </w:rPr>
        <w:t>al supervisor del contrato</w:t>
      </w:r>
      <w:r w:rsidR="00201E44" w:rsidRPr="00006D52">
        <w:rPr>
          <w:rFonts w:ascii="Verdana" w:hAnsi="Verdana" w:cs="Arial"/>
          <w:color w:val="000000" w:themeColor="text1"/>
          <w:sz w:val="22"/>
          <w:szCs w:val="22"/>
        </w:rPr>
        <w:t>.</w:t>
      </w:r>
    </w:p>
    <w:p w14:paraId="421BE992" w14:textId="77777777" w:rsidR="0094423B" w:rsidRPr="00006D52" w:rsidRDefault="0094423B" w:rsidP="00442897">
      <w:pPr>
        <w:jc w:val="both"/>
        <w:rPr>
          <w:rFonts w:ascii="Verdana" w:hAnsi="Verdana" w:cs="Arial"/>
          <w:color w:val="000000" w:themeColor="text1"/>
          <w:sz w:val="22"/>
          <w:szCs w:val="22"/>
        </w:rPr>
      </w:pPr>
    </w:p>
    <w:p w14:paraId="4640A4CD" w14:textId="15FB233E" w:rsidR="0094423B" w:rsidRPr="00006D52" w:rsidRDefault="0094423B" w:rsidP="0094423B">
      <w:pPr>
        <w:jc w:val="both"/>
        <w:rPr>
          <w:rFonts w:ascii="Verdana" w:hAnsi="Verdana" w:cs="Arial"/>
          <w:color w:val="000000" w:themeColor="text1"/>
          <w:sz w:val="22"/>
          <w:szCs w:val="22"/>
        </w:rPr>
      </w:pPr>
      <w:r w:rsidRPr="00006D52">
        <w:rPr>
          <w:rFonts w:ascii="Verdana" w:hAnsi="Verdana" w:cs="Arial"/>
          <w:color w:val="000000" w:themeColor="text1"/>
          <w:sz w:val="22"/>
          <w:szCs w:val="22"/>
        </w:rPr>
        <w:t>Los costos mensuales, incluyen el alquiler de equipos (incluidos comunicación, computación, software, etc.), y costos correspondientes a heliografías, fotocopias, informes, fotografías, videos y verificación de ensayos de laboratorio si fuesen necesarios así como los gastos de personal profesional, especialista, técnico y de planilla requerido los cuales serán aplicados de acuerdo con los tiempos realmente dedicados según la planilla de tiempo de personal en obra.</w:t>
      </w:r>
    </w:p>
    <w:p w14:paraId="5E83B5B6" w14:textId="77777777" w:rsidR="000E47F5" w:rsidRPr="00006D52" w:rsidRDefault="000E47F5" w:rsidP="0094423B">
      <w:pPr>
        <w:jc w:val="both"/>
        <w:rPr>
          <w:rFonts w:ascii="Verdana" w:hAnsi="Verdana" w:cs="Arial"/>
          <w:color w:val="000000" w:themeColor="text1"/>
          <w:sz w:val="22"/>
          <w:szCs w:val="22"/>
        </w:rPr>
      </w:pPr>
    </w:p>
    <w:p w14:paraId="38FF1D05" w14:textId="77777777" w:rsidR="0094423B" w:rsidRPr="00006D52" w:rsidRDefault="0094423B" w:rsidP="0094423B">
      <w:pPr>
        <w:jc w:val="both"/>
        <w:rPr>
          <w:rFonts w:ascii="Verdana" w:hAnsi="Verdana" w:cs="Arial"/>
          <w:color w:val="000000" w:themeColor="text1"/>
          <w:sz w:val="22"/>
          <w:szCs w:val="22"/>
        </w:rPr>
      </w:pPr>
      <w:r w:rsidRPr="00006D52">
        <w:rPr>
          <w:rFonts w:ascii="Verdana" w:hAnsi="Verdana" w:cs="Arial"/>
          <w:color w:val="000000" w:themeColor="text1"/>
          <w:sz w:val="22"/>
          <w:szCs w:val="22"/>
        </w:rPr>
        <w:t>En ningún caso el valor total del personal podrá superar los topes establecidos en el contrato. Los saldos resultantes por la aplicación de menores dedicaciones de personal quedaran como valores disponibles del contrato.</w:t>
      </w:r>
    </w:p>
    <w:p w14:paraId="31910503" w14:textId="77777777" w:rsidR="00516400" w:rsidRPr="00006D52" w:rsidRDefault="00516400" w:rsidP="00516400">
      <w:pPr>
        <w:jc w:val="both"/>
        <w:rPr>
          <w:rFonts w:ascii="Verdana" w:hAnsi="Verdana" w:cs="Arial"/>
          <w:color w:val="000000" w:themeColor="text1"/>
          <w:sz w:val="22"/>
          <w:szCs w:val="22"/>
        </w:rPr>
      </w:pPr>
    </w:p>
    <w:p w14:paraId="237A24D3" w14:textId="23E51DA7" w:rsidR="00516400" w:rsidRPr="00006D52" w:rsidRDefault="00516400" w:rsidP="001E0A51">
      <w:pPr>
        <w:pStyle w:val="Ttulo1"/>
        <w:numPr>
          <w:ilvl w:val="1"/>
          <w:numId w:val="38"/>
        </w:numPr>
        <w:jc w:val="both"/>
        <w:rPr>
          <w:rFonts w:ascii="Verdana" w:hAnsi="Verdana" w:cs="Arial"/>
          <w:color w:val="000000" w:themeColor="text1"/>
          <w:sz w:val="22"/>
          <w:szCs w:val="22"/>
          <w:lang w:val="es-CO"/>
        </w:rPr>
      </w:pPr>
      <w:bookmarkStart w:id="586" w:name="_Toc475980659"/>
      <w:bookmarkStart w:id="587" w:name="_Toc6928179"/>
      <w:r w:rsidRPr="00006D52">
        <w:rPr>
          <w:rFonts w:ascii="Verdana" w:hAnsi="Verdana" w:cs="Arial"/>
          <w:color w:val="000000" w:themeColor="text1"/>
          <w:sz w:val="22"/>
          <w:szCs w:val="22"/>
          <w:lang w:val="es-CO"/>
        </w:rPr>
        <w:t>Requisitos Generales para el Pago.</w:t>
      </w:r>
      <w:bookmarkEnd w:id="586"/>
      <w:bookmarkEnd w:id="587"/>
    </w:p>
    <w:p w14:paraId="1FE3793D" w14:textId="77777777" w:rsidR="00516400" w:rsidRPr="00006D52" w:rsidRDefault="00516400" w:rsidP="00516400">
      <w:pPr>
        <w:jc w:val="both"/>
        <w:rPr>
          <w:rFonts w:ascii="Verdana" w:hAnsi="Verdana" w:cs="Arial"/>
          <w:b/>
          <w:color w:val="000000" w:themeColor="text1"/>
          <w:sz w:val="22"/>
          <w:szCs w:val="22"/>
        </w:rPr>
      </w:pPr>
    </w:p>
    <w:p w14:paraId="6F889C7F" w14:textId="77777777" w:rsidR="000E47F5" w:rsidRPr="00006D52" w:rsidRDefault="000E47F5" w:rsidP="000E47F5">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Para efectos de los pagos, el </w:t>
      </w:r>
      <w:r w:rsidRPr="00006D52">
        <w:rPr>
          <w:rFonts w:ascii="Verdana" w:hAnsi="Verdana" w:cs="Arial"/>
          <w:b/>
          <w:color w:val="000000" w:themeColor="text1"/>
          <w:sz w:val="22"/>
          <w:szCs w:val="22"/>
        </w:rPr>
        <w:t>SUPREVISOR</w:t>
      </w:r>
      <w:r w:rsidRPr="00006D52">
        <w:rPr>
          <w:rFonts w:ascii="Verdana" w:hAnsi="Verdana" w:cs="Arial"/>
          <w:color w:val="000000" w:themeColor="text1"/>
          <w:sz w:val="22"/>
          <w:szCs w:val="22"/>
        </w:rPr>
        <w:t xml:space="preserve"> por parte del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expedirá la certificación del cumplimiento de las obligaciones previa presentación por parte del contratista del informe de actividades, factura o cuenta de cobro y </w:t>
      </w:r>
      <w:r w:rsidRPr="00006D52">
        <w:rPr>
          <w:rFonts w:ascii="Verdana" w:hAnsi="Verdana" w:cs="Arial"/>
          <w:color w:val="000000" w:themeColor="text1"/>
          <w:spacing w:val="-3"/>
          <w:sz w:val="22"/>
          <w:szCs w:val="22"/>
        </w:rPr>
        <w:t xml:space="preserve">pago a los Sistemas de Salud, Pensiones y </w:t>
      </w:r>
      <w:r w:rsidRPr="00006D52">
        <w:rPr>
          <w:rFonts w:ascii="Verdana" w:hAnsi="Verdana" w:cs="Arial"/>
          <w:b/>
          <w:color w:val="000000" w:themeColor="text1"/>
          <w:spacing w:val="-3"/>
          <w:sz w:val="22"/>
          <w:szCs w:val="22"/>
        </w:rPr>
        <w:t>Sistema General de Riesgos Laborales</w:t>
      </w:r>
      <w:r w:rsidRPr="00006D52">
        <w:rPr>
          <w:rFonts w:ascii="Verdana" w:hAnsi="Verdana" w:cs="Arial"/>
          <w:color w:val="000000" w:themeColor="text1"/>
          <w:spacing w:val="-3"/>
          <w:sz w:val="22"/>
          <w:szCs w:val="22"/>
        </w:rPr>
        <w:t>, conforme al artículo 282 de la Ley 100 de 1993, el Decreto 1703 de 2002, las Leyes 789 de 2002, 797 de 2003, 828 de 2003, el Decreto reglamentario 510 de 2003</w:t>
      </w:r>
      <w:r w:rsidRPr="00006D52">
        <w:rPr>
          <w:rFonts w:ascii="Verdana" w:hAnsi="Verdana" w:cs="Arial"/>
          <w:color w:val="000000" w:themeColor="text1"/>
          <w:sz w:val="22"/>
          <w:szCs w:val="22"/>
        </w:rPr>
        <w:t xml:space="preserve"> y la </w:t>
      </w:r>
      <w:r w:rsidRPr="00006D52">
        <w:rPr>
          <w:rFonts w:ascii="Verdana" w:hAnsi="Verdana" w:cs="Arial"/>
          <w:b/>
          <w:color w:val="000000" w:themeColor="text1"/>
          <w:sz w:val="22"/>
          <w:szCs w:val="22"/>
        </w:rPr>
        <w:t>Ley 1562 del 11 de julio de 2012</w:t>
      </w:r>
      <w:r w:rsidRPr="00006D52">
        <w:rPr>
          <w:rFonts w:ascii="Verdana" w:hAnsi="Verdana" w:cs="Arial"/>
          <w:color w:val="000000" w:themeColor="text1"/>
          <w:sz w:val="22"/>
          <w:szCs w:val="22"/>
        </w:rPr>
        <w:t>.</w:t>
      </w:r>
    </w:p>
    <w:p w14:paraId="66E8AD4B" w14:textId="77777777" w:rsidR="000E47F5" w:rsidRPr="00006D52" w:rsidRDefault="000E47F5" w:rsidP="000E47F5">
      <w:pPr>
        <w:jc w:val="both"/>
        <w:rPr>
          <w:rFonts w:ascii="Verdana" w:hAnsi="Verdana" w:cs="Arial"/>
          <w:color w:val="000000" w:themeColor="text1"/>
          <w:sz w:val="22"/>
          <w:szCs w:val="22"/>
        </w:rPr>
      </w:pPr>
    </w:p>
    <w:p w14:paraId="074D0B83" w14:textId="77777777" w:rsidR="000E47F5" w:rsidRPr="00006D52" w:rsidRDefault="000E47F5" w:rsidP="000E47F5">
      <w:pPr>
        <w:jc w:val="both"/>
        <w:rPr>
          <w:rFonts w:ascii="Verdana" w:hAnsi="Verdana" w:cs="Arial"/>
          <w:b/>
          <w:color w:val="000000" w:themeColor="text1"/>
          <w:sz w:val="22"/>
          <w:szCs w:val="22"/>
        </w:rPr>
      </w:pPr>
      <w:r w:rsidRPr="00006D52">
        <w:rPr>
          <w:rFonts w:ascii="Verdana" w:hAnsi="Verdana" w:cs="Arial"/>
          <w:color w:val="000000" w:themeColor="text1"/>
          <w:sz w:val="22"/>
          <w:szCs w:val="22"/>
        </w:rPr>
        <w:t xml:space="preserve">La </w:t>
      </w:r>
      <w:r w:rsidRPr="00006D52">
        <w:rPr>
          <w:rFonts w:ascii="Verdana" w:hAnsi="Verdana" w:cs="Arial"/>
          <w:b/>
          <w:color w:val="000000" w:themeColor="text1"/>
          <w:sz w:val="22"/>
          <w:szCs w:val="22"/>
        </w:rPr>
        <w:t>ARQUIDIÓCESIS</w:t>
      </w:r>
      <w:r w:rsidRPr="00006D52">
        <w:rPr>
          <w:rFonts w:ascii="Verdana" w:hAnsi="Verdana" w:cs="Arial"/>
          <w:color w:val="000000" w:themeColor="text1"/>
          <w:sz w:val="22"/>
          <w:szCs w:val="22"/>
        </w:rPr>
        <w:t xml:space="preserve"> cancelará la suma al </w:t>
      </w:r>
      <w:r w:rsidRPr="00006D52">
        <w:rPr>
          <w:rFonts w:ascii="Verdana" w:hAnsi="Verdana" w:cs="Arial"/>
          <w:b/>
          <w:color w:val="000000" w:themeColor="text1"/>
          <w:sz w:val="22"/>
          <w:szCs w:val="22"/>
        </w:rPr>
        <w:t xml:space="preserve">CONTRATISTA, </w:t>
      </w:r>
      <w:r w:rsidRPr="00006D52">
        <w:rPr>
          <w:rFonts w:ascii="Verdana" w:hAnsi="Verdana" w:cs="Arial"/>
          <w:color w:val="000000" w:themeColor="text1"/>
          <w:sz w:val="22"/>
          <w:szCs w:val="22"/>
        </w:rPr>
        <w:t>dentro de los treinta (30) días hábiles siguientes a la expedición del certificado de cumplimiento de requisitos</w:t>
      </w:r>
      <w:r w:rsidRPr="00006D52">
        <w:rPr>
          <w:rFonts w:ascii="Verdana" w:hAnsi="Verdana" w:cs="Arial"/>
          <w:b/>
          <w:color w:val="000000" w:themeColor="text1"/>
          <w:sz w:val="22"/>
          <w:szCs w:val="22"/>
        </w:rPr>
        <w:t xml:space="preserve"> </w:t>
      </w:r>
    </w:p>
    <w:p w14:paraId="273B8A11" w14:textId="77777777" w:rsidR="007017D3" w:rsidRPr="00006D52" w:rsidRDefault="007017D3" w:rsidP="000E47F5">
      <w:pPr>
        <w:jc w:val="both"/>
        <w:rPr>
          <w:rFonts w:ascii="Verdana" w:hAnsi="Verdana" w:cs="Arial"/>
          <w:b/>
          <w:color w:val="000000" w:themeColor="text1"/>
          <w:sz w:val="22"/>
          <w:szCs w:val="22"/>
        </w:rPr>
      </w:pPr>
    </w:p>
    <w:p w14:paraId="322C83F8" w14:textId="733EAC8E" w:rsidR="007017D3" w:rsidRPr="00006D52" w:rsidRDefault="007017D3" w:rsidP="007A6C20">
      <w:pPr>
        <w:pStyle w:val="Prrafodelista"/>
        <w:ind w:left="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Para efectos del último pago, la </w:t>
      </w:r>
      <w:r w:rsidRPr="00006D52">
        <w:rPr>
          <w:rFonts w:ascii="Verdana" w:hAnsi="Verdana" w:cs="Arial"/>
          <w:b/>
          <w:color w:val="000000" w:themeColor="text1"/>
          <w:sz w:val="22"/>
          <w:szCs w:val="22"/>
          <w:lang w:val="es-CO"/>
        </w:rPr>
        <w:t>ARQUIDIÓCESIS</w:t>
      </w:r>
      <w:r w:rsidRPr="00006D52">
        <w:rPr>
          <w:rFonts w:ascii="Verdana" w:hAnsi="Verdana" w:cs="Arial"/>
          <w:color w:val="000000" w:themeColor="text1"/>
          <w:sz w:val="22"/>
          <w:szCs w:val="22"/>
          <w:lang w:val="es-CO"/>
        </w:rPr>
        <w:t xml:space="preserve"> cancelará la suma al </w:t>
      </w:r>
      <w:r w:rsidRPr="00006D52">
        <w:rPr>
          <w:rFonts w:ascii="Verdana" w:hAnsi="Verdana" w:cs="Arial"/>
          <w:b/>
          <w:color w:val="000000" w:themeColor="text1"/>
          <w:sz w:val="22"/>
          <w:szCs w:val="22"/>
          <w:lang w:val="es-CO"/>
        </w:rPr>
        <w:t xml:space="preserve">CONTRATISTA, </w:t>
      </w:r>
      <w:r w:rsidRPr="00006D52">
        <w:rPr>
          <w:rFonts w:ascii="Verdana" w:hAnsi="Verdana" w:cs="Arial"/>
          <w:color w:val="000000" w:themeColor="text1"/>
          <w:sz w:val="22"/>
          <w:szCs w:val="22"/>
          <w:lang w:val="es-CO"/>
        </w:rPr>
        <w:t>previa presentación del informe final de actividades, entrega de productos, la factura correspondiente</w:t>
      </w:r>
      <w:r w:rsidR="00CA58F8" w:rsidRPr="00006D52">
        <w:rPr>
          <w:rFonts w:ascii="Verdana" w:hAnsi="Verdana" w:cs="Arial"/>
          <w:color w:val="000000" w:themeColor="text1"/>
          <w:sz w:val="22"/>
          <w:szCs w:val="22"/>
          <w:lang w:val="es-CO"/>
        </w:rPr>
        <w:t>, la</w:t>
      </w:r>
      <w:r w:rsidRPr="00006D52">
        <w:rPr>
          <w:rFonts w:ascii="Verdana" w:hAnsi="Verdana" w:cs="Arial"/>
          <w:color w:val="000000" w:themeColor="text1"/>
          <w:sz w:val="22"/>
          <w:szCs w:val="22"/>
          <w:lang w:val="es-CO"/>
        </w:rPr>
        <w:t xml:space="preserve"> certificación de cumplimiento expedida </w:t>
      </w:r>
      <w:r w:rsidR="007A6C20" w:rsidRPr="00006D52">
        <w:rPr>
          <w:rFonts w:ascii="Verdana" w:hAnsi="Verdana" w:cs="Arial"/>
          <w:color w:val="000000" w:themeColor="text1"/>
          <w:sz w:val="22"/>
          <w:szCs w:val="22"/>
          <w:lang w:val="es-CO"/>
        </w:rPr>
        <w:t xml:space="preserve">por el SUPERVISOR del contrato, </w:t>
      </w:r>
      <w:r w:rsidRPr="00006D52">
        <w:rPr>
          <w:rFonts w:ascii="Verdana" w:hAnsi="Verdana" w:cs="Arial"/>
          <w:color w:val="000000" w:themeColor="text1"/>
          <w:sz w:val="22"/>
          <w:szCs w:val="22"/>
        </w:rPr>
        <w:t xml:space="preserve">y el </w:t>
      </w:r>
      <w:r w:rsidRPr="00006D52">
        <w:rPr>
          <w:rFonts w:ascii="Verdana" w:hAnsi="Verdana" w:cs="Arial"/>
          <w:b/>
          <w:color w:val="000000" w:themeColor="text1"/>
          <w:sz w:val="22"/>
          <w:szCs w:val="22"/>
        </w:rPr>
        <w:t>Acta de Liquidación</w:t>
      </w:r>
      <w:r w:rsidRPr="00006D52">
        <w:rPr>
          <w:rFonts w:ascii="Verdana" w:hAnsi="Verdana" w:cs="Arial"/>
          <w:color w:val="000000" w:themeColor="text1"/>
          <w:sz w:val="22"/>
          <w:szCs w:val="22"/>
        </w:rPr>
        <w:t xml:space="preserve"> debidamente suscrita y demás documentos descritos en las listas de chequeo formatos suministrados por la Entidad</w:t>
      </w:r>
    </w:p>
    <w:p w14:paraId="6F19A2BE" w14:textId="77777777" w:rsidR="00516400" w:rsidRPr="00006D52" w:rsidRDefault="00516400" w:rsidP="00516400">
      <w:pPr>
        <w:pStyle w:val="Prrafodelista"/>
        <w:ind w:left="0"/>
        <w:jc w:val="both"/>
        <w:rPr>
          <w:rFonts w:ascii="Verdana" w:hAnsi="Verdana" w:cs="Arial"/>
          <w:color w:val="000000" w:themeColor="text1"/>
          <w:sz w:val="22"/>
          <w:szCs w:val="22"/>
          <w:lang w:val="es-CO"/>
        </w:rPr>
      </w:pPr>
    </w:p>
    <w:p w14:paraId="45854CB5" w14:textId="77777777" w:rsidR="00516400" w:rsidRPr="00006D52" w:rsidRDefault="00516400" w:rsidP="001E0A51">
      <w:pPr>
        <w:pStyle w:val="Prrafodelista"/>
        <w:numPr>
          <w:ilvl w:val="0"/>
          <w:numId w:val="14"/>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Lista de Chequeo para liquidación de obra: (F-GIN-116):</w:t>
      </w:r>
    </w:p>
    <w:p w14:paraId="25DC94FF" w14:textId="77777777" w:rsidR="00516400" w:rsidRPr="00006D52" w:rsidRDefault="00516400" w:rsidP="00516400">
      <w:pPr>
        <w:ind w:left="360"/>
        <w:jc w:val="both"/>
        <w:rPr>
          <w:rFonts w:ascii="Verdana" w:hAnsi="Verdana"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0"/>
        <w:gridCol w:w="8444"/>
      </w:tblGrid>
      <w:tr w:rsidR="00006D52" w:rsidRPr="00491A67" w14:paraId="3A4065F3" w14:textId="77777777" w:rsidTr="001F4C7E">
        <w:trPr>
          <w:trHeight w:val="421"/>
        </w:trPr>
        <w:tc>
          <w:tcPr>
            <w:tcW w:w="413" w:type="pct"/>
            <w:shd w:val="clear" w:color="000000" w:fill="FFFFFF"/>
            <w:noWrap/>
            <w:vAlign w:val="center"/>
            <w:hideMark/>
          </w:tcPr>
          <w:p w14:paraId="1A4CBAEE" w14:textId="77777777" w:rsidR="00516400" w:rsidRPr="00491A67" w:rsidRDefault="00516400" w:rsidP="001F4C7E">
            <w:pPr>
              <w:jc w:val="both"/>
              <w:rPr>
                <w:rFonts w:ascii="Verdana" w:hAnsi="Verdana" w:cs="Arial"/>
                <w:b/>
                <w:bCs/>
                <w:color w:val="000000" w:themeColor="text1"/>
                <w:sz w:val="14"/>
                <w:szCs w:val="22"/>
                <w:lang w:eastAsia="es-CO"/>
              </w:rPr>
            </w:pPr>
            <w:r w:rsidRPr="00491A67">
              <w:rPr>
                <w:rFonts w:ascii="Verdana" w:hAnsi="Verdana" w:cs="Arial"/>
                <w:b/>
                <w:bCs/>
                <w:color w:val="000000" w:themeColor="text1"/>
                <w:sz w:val="14"/>
                <w:szCs w:val="22"/>
                <w:lang w:eastAsia="es-CO"/>
              </w:rPr>
              <w:t>No.</w:t>
            </w:r>
          </w:p>
        </w:tc>
        <w:tc>
          <w:tcPr>
            <w:tcW w:w="4587" w:type="pct"/>
            <w:shd w:val="clear" w:color="000000" w:fill="FFFFFF"/>
            <w:vAlign w:val="center"/>
            <w:hideMark/>
          </w:tcPr>
          <w:p w14:paraId="0CABEA19" w14:textId="77777777" w:rsidR="00516400" w:rsidRPr="00491A67" w:rsidRDefault="00516400" w:rsidP="001F4C7E">
            <w:pPr>
              <w:jc w:val="both"/>
              <w:rPr>
                <w:rFonts w:ascii="Verdana" w:hAnsi="Verdana" w:cs="Arial"/>
                <w:b/>
                <w:bCs/>
                <w:color w:val="000000" w:themeColor="text1"/>
                <w:sz w:val="14"/>
                <w:szCs w:val="22"/>
                <w:lang w:eastAsia="es-CO"/>
              </w:rPr>
            </w:pPr>
            <w:r w:rsidRPr="00491A67">
              <w:rPr>
                <w:rFonts w:ascii="Verdana" w:hAnsi="Verdana" w:cs="Arial"/>
                <w:b/>
                <w:bCs/>
                <w:color w:val="000000" w:themeColor="text1"/>
                <w:sz w:val="14"/>
                <w:szCs w:val="22"/>
                <w:lang w:eastAsia="es-CO"/>
              </w:rPr>
              <w:t>DOCUMENTO</w:t>
            </w:r>
          </w:p>
        </w:tc>
      </w:tr>
      <w:tr w:rsidR="00006D52" w:rsidRPr="00491A67" w14:paraId="7C4F3C17" w14:textId="77777777" w:rsidTr="001F4C7E">
        <w:trPr>
          <w:trHeight w:val="635"/>
        </w:trPr>
        <w:tc>
          <w:tcPr>
            <w:tcW w:w="413" w:type="pct"/>
            <w:shd w:val="clear" w:color="000000" w:fill="FFFFFF"/>
            <w:noWrap/>
            <w:vAlign w:val="center"/>
            <w:hideMark/>
          </w:tcPr>
          <w:p w14:paraId="5393DCD7"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w:t>
            </w:r>
          </w:p>
        </w:tc>
        <w:tc>
          <w:tcPr>
            <w:tcW w:w="4587" w:type="pct"/>
            <w:shd w:val="clear" w:color="000000" w:fill="FFFFFF"/>
            <w:vAlign w:val="center"/>
            <w:hideMark/>
          </w:tcPr>
          <w:p w14:paraId="6A8BFB78"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 xml:space="preserve">INFORME GENERAL DEL CONTRATO (Datos, descripción de actividades ejecutadas, relación de pagos) </w:t>
            </w:r>
          </w:p>
          <w:p w14:paraId="173B22DB" w14:textId="77777777" w:rsidR="00516400" w:rsidRPr="00491A67" w:rsidRDefault="00516400" w:rsidP="001E0A51">
            <w:pPr>
              <w:numPr>
                <w:ilvl w:val="0"/>
                <w:numId w:val="15"/>
              </w:numPr>
              <w:suppressAutoHyphens w:val="0"/>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Aspectos técnicos (seguimiento al plan de calidad, procesos constructivos, seguridad industrial, gestión y cumplimiento ambiental, trabajo social, etc.)</w:t>
            </w:r>
          </w:p>
          <w:p w14:paraId="52B4F37D" w14:textId="77777777" w:rsidR="00516400" w:rsidRPr="00491A67" w:rsidRDefault="00516400" w:rsidP="001E0A51">
            <w:pPr>
              <w:numPr>
                <w:ilvl w:val="0"/>
                <w:numId w:val="15"/>
              </w:numPr>
              <w:suppressAutoHyphens w:val="0"/>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Aspectos administrativos</w:t>
            </w:r>
          </w:p>
          <w:p w14:paraId="02EDEAA4" w14:textId="77777777" w:rsidR="00516400" w:rsidRPr="00491A67" w:rsidRDefault="00516400" w:rsidP="001E0A51">
            <w:pPr>
              <w:numPr>
                <w:ilvl w:val="0"/>
                <w:numId w:val="15"/>
              </w:numPr>
              <w:suppressAutoHyphens w:val="0"/>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Aspectos financieros (seguimiento al plan de inversión)</w:t>
            </w:r>
          </w:p>
        </w:tc>
      </w:tr>
      <w:tr w:rsidR="00006D52" w:rsidRPr="00491A67" w14:paraId="5C36DE17" w14:textId="77777777" w:rsidTr="001F4C7E">
        <w:trPr>
          <w:trHeight w:val="428"/>
        </w:trPr>
        <w:tc>
          <w:tcPr>
            <w:tcW w:w="413" w:type="pct"/>
            <w:shd w:val="clear" w:color="000000" w:fill="FFFFFF"/>
            <w:noWrap/>
            <w:vAlign w:val="center"/>
            <w:hideMark/>
          </w:tcPr>
          <w:p w14:paraId="06C12623"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2</w:t>
            </w:r>
          </w:p>
        </w:tc>
        <w:tc>
          <w:tcPr>
            <w:tcW w:w="4587" w:type="pct"/>
            <w:shd w:val="clear" w:color="000000" w:fill="FFFFFF"/>
            <w:vAlign w:val="center"/>
            <w:hideMark/>
          </w:tcPr>
          <w:p w14:paraId="3AE0C6C9"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F-GIN-094- ACTA DE RECIBO DE LOTE</w:t>
            </w:r>
          </w:p>
        </w:tc>
      </w:tr>
      <w:tr w:rsidR="00006D52" w:rsidRPr="00491A67" w14:paraId="1D0EF62D" w14:textId="77777777" w:rsidTr="001F4C7E">
        <w:trPr>
          <w:trHeight w:val="420"/>
        </w:trPr>
        <w:tc>
          <w:tcPr>
            <w:tcW w:w="413" w:type="pct"/>
            <w:shd w:val="clear" w:color="000000" w:fill="FFFFFF"/>
            <w:noWrap/>
            <w:vAlign w:val="center"/>
            <w:hideMark/>
          </w:tcPr>
          <w:p w14:paraId="3FF306BA"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3</w:t>
            </w:r>
          </w:p>
        </w:tc>
        <w:tc>
          <w:tcPr>
            <w:tcW w:w="4587" w:type="pct"/>
            <w:shd w:val="clear" w:color="auto" w:fill="auto"/>
            <w:vAlign w:val="center"/>
            <w:hideMark/>
          </w:tcPr>
          <w:p w14:paraId="6955D666"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F-GIN-162 FORMATO ACTA FINAL DE RECIBO DE CANTIDADES</w:t>
            </w:r>
          </w:p>
        </w:tc>
      </w:tr>
      <w:tr w:rsidR="00006D52" w:rsidRPr="00491A67" w14:paraId="489281A9" w14:textId="77777777" w:rsidTr="001F4C7E">
        <w:trPr>
          <w:trHeight w:val="411"/>
        </w:trPr>
        <w:tc>
          <w:tcPr>
            <w:tcW w:w="413" w:type="pct"/>
            <w:shd w:val="clear" w:color="000000" w:fill="FFFFFF"/>
            <w:noWrap/>
            <w:vAlign w:val="center"/>
            <w:hideMark/>
          </w:tcPr>
          <w:p w14:paraId="6206DE22"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4</w:t>
            </w:r>
          </w:p>
        </w:tc>
        <w:tc>
          <w:tcPr>
            <w:tcW w:w="4587" w:type="pct"/>
            <w:shd w:val="clear" w:color="000000" w:fill="FFFFFF"/>
            <w:vAlign w:val="center"/>
            <w:hideMark/>
          </w:tcPr>
          <w:p w14:paraId="3C84AAA0"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F-GIN-103- MEMORIA DE CÁLCULO DE CANTIDADES DE OBRA (Definitiva)</w:t>
            </w:r>
          </w:p>
        </w:tc>
      </w:tr>
      <w:tr w:rsidR="00006D52" w:rsidRPr="00491A67" w14:paraId="76FF3A79" w14:textId="77777777" w:rsidTr="001F4C7E">
        <w:trPr>
          <w:trHeight w:val="417"/>
        </w:trPr>
        <w:tc>
          <w:tcPr>
            <w:tcW w:w="413" w:type="pct"/>
            <w:shd w:val="clear" w:color="000000" w:fill="FFFFFF"/>
            <w:noWrap/>
            <w:vAlign w:val="center"/>
            <w:hideMark/>
          </w:tcPr>
          <w:p w14:paraId="3784F973"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5</w:t>
            </w:r>
          </w:p>
        </w:tc>
        <w:tc>
          <w:tcPr>
            <w:tcW w:w="4587" w:type="pct"/>
            <w:shd w:val="clear" w:color="000000" w:fill="FFFFFF"/>
            <w:vAlign w:val="center"/>
            <w:hideMark/>
          </w:tcPr>
          <w:p w14:paraId="03628E71"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F-GIN-104-ACTA DE MAYORES Y MENORES CANTIDADES DE OBRA</w:t>
            </w:r>
          </w:p>
        </w:tc>
      </w:tr>
      <w:tr w:rsidR="00006D52" w:rsidRPr="00491A67" w14:paraId="4E57F382" w14:textId="77777777" w:rsidTr="001F4C7E">
        <w:trPr>
          <w:trHeight w:val="409"/>
        </w:trPr>
        <w:tc>
          <w:tcPr>
            <w:tcW w:w="413" w:type="pct"/>
            <w:shd w:val="clear" w:color="000000" w:fill="FFFFFF"/>
            <w:noWrap/>
            <w:vAlign w:val="center"/>
            <w:hideMark/>
          </w:tcPr>
          <w:p w14:paraId="3873215A"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6</w:t>
            </w:r>
          </w:p>
        </w:tc>
        <w:tc>
          <w:tcPr>
            <w:tcW w:w="4587" w:type="pct"/>
            <w:shd w:val="clear" w:color="000000" w:fill="FFFFFF"/>
            <w:vAlign w:val="center"/>
            <w:hideMark/>
          </w:tcPr>
          <w:p w14:paraId="33D35B07"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F-GIN-105-APROBACIÓN ITEM NO PREVISTO (Copia de cotizaciones y soportes)</w:t>
            </w:r>
          </w:p>
        </w:tc>
      </w:tr>
      <w:tr w:rsidR="00006D52" w:rsidRPr="00491A67" w14:paraId="1AEBC173" w14:textId="77777777" w:rsidTr="001F4C7E">
        <w:trPr>
          <w:trHeight w:val="416"/>
        </w:trPr>
        <w:tc>
          <w:tcPr>
            <w:tcW w:w="413" w:type="pct"/>
            <w:shd w:val="clear" w:color="000000" w:fill="FFFFFF"/>
            <w:noWrap/>
            <w:vAlign w:val="center"/>
            <w:hideMark/>
          </w:tcPr>
          <w:p w14:paraId="1F25A582"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lastRenderedPageBreak/>
              <w:t>7</w:t>
            </w:r>
          </w:p>
        </w:tc>
        <w:tc>
          <w:tcPr>
            <w:tcW w:w="4587" w:type="pct"/>
            <w:shd w:val="clear" w:color="000000" w:fill="FFFFFF"/>
            <w:vAlign w:val="center"/>
            <w:hideMark/>
          </w:tcPr>
          <w:p w14:paraId="024B398F"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F-GIN-112- CUADRO DE CONTROL FINANCIERO</w:t>
            </w:r>
          </w:p>
        </w:tc>
      </w:tr>
      <w:tr w:rsidR="00006D52" w:rsidRPr="00491A67" w14:paraId="5C1F5340" w14:textId="77777777" w:rsidTr="001F4C7E">
        <w:trPr>
          <w:trHeight w:val="421"/>
        </w:trPr>
        <w:tc>
          <w:tcPr>
            <w:tcW w:w="413" w:type="pct"/>
            <w:shd w:val="clear" w:color="000000" w:fill="FFFFFF"/>
            <w:noWrap/>
            <w:vAlign w:val="center"/>
            <w:hideMark/>
          </w:tcPr>
          <w:p w14:paraId="6169097B"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8</w:t>
            </w:r>
          </w:p>
        </w:tc>
        <w:tc>
          <w:tcPr>
            <w:tcW w:w="4587" w:type="pct"/>
            <w:shd w:val="clear" w:color="000000" w:fill="FFFFFF"/>
            <w:vAlign w:val="center"/>
            <w:hideMark/>
          </w:tcPr>
          <w:p w14:paraId="159DA713"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F-GIN-113- ACTA DE TERMINACIÓN DE OBRA</w:t>
            </w:r>
          </w:p>
        </w:tc>
      </w:tr>
      <w:tr w:rsidR="00006D52" w:rsidRPr="00491A67" w14:paraId="01E4A3EE" w14:textId="77777777" w:rsidTr="001F4C7E">
        <w:trPr>
          <w:trHeight w:val="541"/>
        </w:trPr>
        <w:tc>
          <w:tcPr>
            <w:tcW w:w="413" w:type="pct"/>
            <w:shd w:val="clear" w:color="000000" w:fill="FFFFFF"/>
            <w:noWrap/>
            <w:vAlign w:val="center"/>
            <w:hideMark/>
          </w:tcPr>
          <w:p w14:paraId="38C9A5CD"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9</w:t>
            </w:r>
          </w:p>
        </w:tc>
        <w:tc>
          <w:tcPr>
            <w:tcW w:w="4587" w:type="pct"/>
            <w:shd w:val="clear" w:color="000000" w:fill="FFFFFF"/>
            <w:vAlign w:val="center"/>
            <w:hideMark/>
          </w:tcPr>
          <w:p w14:paraId="2AEA845D"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F-GIN-114- ACTA DE RECIBO FINAL DE OBRA (Debe incluir el inventario suscrito por el municipio)</w:t>
            </w:r>
          </w:p>
        </w:tc>
      </w:tr>
      <w:tr w:rsidR="00006D52" w:rsidRPr="00491A67" w14:paraId="736A912D" w14:textId="77777777" w:rsidTr="001F4C7E">
        <w:trPr>
          <w:trHeight w:val="435"/>
        </w:trPr>
        <w:tc>
          <w:tcPr>
            <w:tcW w:w="413" w:type="pct"/>
            <w:shd w:val="clear" w:color="000000" w:fill="FFFFFF"/>
            <w:noWrap/>
            <w:vAlign w:val="center"/>
            <w:hideMark/>
          </w:tcPr>
          <w:p w14:paraId="3B718128"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10</w:t>
            </w:r>
          </w:p>
        </w:tc>
        <w:tc>
          <w:tcPr>
            <w:tcW w:w="4587" w:type="pct"/>
            <w:shd w:val="clear" w:color="000000" w:fill="FFFFFF"/>
            <w:vAlign w:val="center"/>
            <w:hideMark/>
          </w:tcPr>
          <w:p w14:paraId="0C74AF02"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F-GIN-119- ACTA DE TERMINACIÓN DE INTERVENTORÍA</w:t>
            </w:r>
          </w:p>
        </w:tc>
      </w:tr>
      <w:tr w:rsidR="00006D52" w:rsidRPr="00491A67" w14:paraId="45152603" w14:textId="77777777" w:rsidTr="001F4C7E">
        <w:trPr>
          <w:trHeight w:val="413"/>
        </w:trPr>
        <w:tc>
          <w:tcPr>
            <w:tcW w:w="413" w:type="pct"/>
            <w:shd w:val="clear" w:color="000000" w:fill="FFFFFF"/>
            <w:noWrap/>
            <w:vAlign w:val="center"/>
            <w:hideMark/>
          </w:tcPr>
          <w:p w14:paraId="5A50670E"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11</w:t>
            </w:r>
          </w:p>
        </w:tc>
        <w:tc>
          <w:tcPr>
            <w:tcW w:w="4587" w:type="pct"/>
            <w:shd w:val="clear" w:color="000000" w:fill="FFFFFF"/>
            <w:vAlign w:val="center"/>
            <w:hideMark/>
          </w:tcPr>
          <w:p w14:paraId="598E59BA"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 xml:space="preserve">F-GIN-160 ACTA DE ENTREGA Y RECIBO DE MOBILIARIO DOTACIONAL </w:t>
            </w:r>
          </w:p>
        </w:tc>
      </w:tr>
      <w:tr w:rsidR="00006D52" w:rsidRPr="00491A67" w14:paraId="7E4A3B85" w14:textId="77777777" w:rsidTr="001F4C7E">
        <w:trPr>
          <w:trHeight w:val="420"/>
        </w:trPr>
        <w:tc>
          <w:tcPr>
            <w:tcW w:w="413" w:type="pct"/>
            <w:shd w:val="clear" w:color="000000" w:fill="FFFFFF"/>
            <w:noWrap/>
            <w:vAlign w:val="center"/>
            <w:hideMark/>
          </w:tcPr>
          <w:p w14:paraId="57601B14"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12</w:t>
            </w:r>
          </w:p>
        </w:tc>
        <w:tc>
          <w:tcPr>
            <w:tcW w:w="4587" w:type="pct"/>
            <w:shd w:val="clear" w:color="000000" w:fill="FFFFFF"/>
            <w:vAlign w:val="center"/>
            <w:hideMark/>
          </w:tcPr>
          <w:p w14:paraId="1CFBADE0"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F-GIN-161 FORMATO DE ACTA INVENTARIO</w:t>
            </w:r>
          </w:p>
        </w:tc>
      </w:tr>
      <w:tr w:rsidR="00006D52" w:rsidRPr="00491A67" w14:paraId="21B1F0E6" w14:textId="77777777" w:rsidTr="001F4C7E">
        <w:trPr>
          <w:trHeight w:val="539"/>
        </w:trPr>
        <w:tc>
          <w:tcPr>
            <w:tcW w:w="413" w:type="pct"/>
            <w:shd w:val="clear" w:color="000000" w:fill="FFFFFF"/>
            <w:noWrap/>
            <w:vAlign w:val="center"/>
            <w:hideMark/>
          </w:tcPr>
          <w:p w14:paraId="00DA52A9"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13</w:t>
            </w:r>
          </w:p>
        </w:tc>
        <w:tc>
          <w:tcPr>
            <w:tcW w:w="4587" w:type="pct"/>
            <w:shd w:val="clear" w:color="000000" w:fill="FFFFFF"/>
            <w:vAlign w:val="center"/>
            <w:hideMark/>
          </w:tcPr>
          <w:p w14:paraId="52A1BBE4"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F-GCC-009 ACTA DE LIQUIDACIÓN DE CONTRATOS</w:t>
            </w:r>
          </w:p>
        </w:tc>
      </w:tr>
      <w:tr w:rsidR="00006D52" w:rsidRPr="00491A67" w14:paraId="4D0347B5" w14:textId="77777777" w:rsidTr="001F4C7E">
        <w:trPr>
          <w:trHeight w:val="735"/>
        </w:trPr>
        <w:tc>
          <w:tcPr>
            <w:tcW w:w="413" w:type="pct"/>
            <w:shd w:val="clear" w:color="000000" w:fill="FFFFFF"/>
            <w:noWrap/>
            <w:vAlign w:val="center"/>
            <w:hideMark/>
          </w:tcPr>
          <w:p w14:paraId="4273690B"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14</w:t>
            </w:r>
          </w:p>
        </w:tc>
        <w:tc>
          <w:tcPr>
            <w:tcW w:w="4587" w:type="pct"/>
            <w:shd w:val="clear" w:color="000000" w:fill="FFFFFF"/>
            <w:vAlign w:val="center"/>
            <w:hideMark/>
          </w:tcPr>
          <w:p w14:paraId="60919B64"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CERTIFICADO DE PAGOS (Caja de compensación familiar, Sena, ICBF, Riesgos profesionales, Salud y Pensión. Suscrito por contador público y copia de la matricula profesional) EN CASO DE CONSORIO O UNION TEMPORAL CERTIFICADO Y PLANILLAS (SI ES PERSONA NATURAL).</w:t>
            </w:r>
          </w:p>
        </w:tc>
      </w:tr>
      <w:tr w:rsidR="00006D52" w:rsidRPr="00491A67" w14:paraId="6323FAEA" w14:textId="77777777" w:rsidTr="001F4C7E">
        <w:trPr>
          <w:trHeight w:val="291"/>
        </w:trPr>
        <w:tc>
          <w:tcPr>
            <w:tcW w:w="413" w:type="pct"/>
            <w:shd w:val="clear" w:color="000000" w:fill="FFFFFF"/>
            <w:noWrap/>
            <w:vAlign w:val="center"/>
            <w:hideMark/>
          </w:tcPr>
          <w:p w14:paraId="11E2D8AD"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15</w:t>
            </w:r>
          </w:p>
        </w:tc>
        <w:tc>
          <w:tcPr>
            <w:tcW w:w="4587" w:type="pct"/>
            <w:shd w:val="clear" w:color="000000" w:fill="FFFFFF"/>
            <w:vAlign w:val="center"/>
            <w:hideMark/>
          </w:tcPr>
          <w:p w14:paraId="469F2A3B"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CRONOGRAMA FINAL DE OBRA</w:t>
            </w:r>
          </w:p>
        </w:tc>
      </w:tr>
      <w:tr w:rsidR="00006D52" w:rsidRPr="00491A67" w14:paraId="7709A0B9" w14:textId="77777777" w:rsidTr="001F4C7E">
        <w:trPr>
          <w:trHeight w:val="541"/>
        </w:trPr>
        <w:tc>
          <w:tcPr>
            <w:tcW w:w="413" w:type="pct"/>
            <w:shd w:val="clear" w:color="000000" w:fill="FFFFFF"/>
            <w:noWrap/>
            <w:vAlign w:val="center"/>
            <w:hideMark/>
          </w:tcPr>
          <w:p w14:paraId="765DC8E8"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16</w:t>
            </w:r>
          </w:p>
        </w:tc>
        <w:tc>
          <w:tcPr>
            <w:tcW w:w="4587" w:type="pct"/>
            <w:shd w:val="clear" w:color="000000" w:fill="FFFFFF"/>
            <w:vAlign w:val="center"/>
            <w:hideMark/>
          </w:tcPr>
          <w:p w14:paraId="06F16DB0"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COPIA RESULTADOS ENSAYO CONTROL DE CALIDAD.</w:t>
            </w:r>
          </w:p>
        </w:tc>
      </w:tr>
      <w:tr w:rsidR="00006D52" w:rsidRPr="00491A67" w14:paraId="48F349C8" w14:textId="77777777" w:rsidTr="001F4C7E">
        <w:trPr>
          <w:trHeight w:val="540"/>
        </w:trPr>
        <w:tc>
          <w:tcPr>
            <w:tcW w:w="413" w:type="pct"/>
            <w:shd w:val="clear" w:color="000000" w:fill="FFFFFF"/>
            <w:noWrap/>
            <w:vAlign w:val="center"/>
            <w:hideMark/>
          </w:tcPr>
          <w:p w14:paraId="4767C45B"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17</w:t>
            </w:r>
          </w:p>
        </w:tc>
        <w:tc>
          <w:tcPr>
            <w:tcW w:w="4587" w:type="pct"/>
            <w:shd w:val="clear" w:color="000000" w:fill="FFFFFF"/>
            <w:vAlign w:val="center"/>
            <w:hideMark/>
          </w:tcPr>
          <w:p w14:paraId="72E4A74E"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 xml:space="preserve">CERTIFICADO DE LIQUIDACIÓN CONTRATO FIDUCIA (Copia del reintegro de rendimientos financieros del anticipo) </w:t>
            </w:r>
          </w:p>
        </w:tc>
      </w:tr>
      <w:tr w:rsidR="00006D52" w:rsidRPr="00491A67" w14:paraId="1C166906" w14:textId="77777777" w:rsidTr="001F4C7E">
        <w:trPr>
          <w:trHeight w:val="547"/>
        </w:trPr>
        <w:tc>
          <w:tcPr>
            <w:tcW w:w="413" w:type="pct"/>
            <w:shd w:val="clear" w:color="000000" w:fill="FFFFFF"/>
            <w:noWrap/>
            <w:vAlign w:val="center"/>
            <w:hideMark/>
          </w:tcPr>
          <w:p w14:paraId="38624D9B"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18</w:t>
            </w:r>
          </w:p>
        </w:tc>
        <w:tc>
          <w:tcPr>
            <w:tcW w:w="4587" w:type="pct"/>
            <w:shd w:val="clear" w:color="000000" w:fill="FFFFFF"/>
            <w:vAlign w:val="center"/>
            <w:hideMark/>
          </w:tcPr>
          <w:p w14:paraId="2E4805E2"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PÓLIZAS Y GARANTÍAS VIGENTES (Cumplimiento, Salarios y Prestaciones, Responsabilidad Civil y Estabilidad, Seguro Colectivo)</w:t>
            </w:r>
          </w:p>
        </w:tc>
      </w:tr>
      <w:tr w:rsidR="00006D52" w:rsidRPr="00491A67" w14:paraId="2B3FB9EE" w14:textId="77777777" w:rsidTr="001F4C7E">
        <w:trPr>
          <w:trHeight w:val="735"/>
        </w:trPr>
        <w:tc>
          <w:tcPr>
            <w:tcW w:w="413" w:type="pct"/>
            <w:shd w:val="clear" w:color="000000" w:fill="FFFFFF"/>
            <w:noWrap/>
            <w:vAlign w:val="center"/>
            <w:hideMark/>
          </w:tcPr>
          <w:p w14:paraId="22C7CE51"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19</w:t>
            </w:r>
          </w:p>
        </w:tc>
        <w:tc>
          <w:tcPr>
            <w:tcW w:w="4587" w:type="pct"/>
            <w:shd w:val="clear" w:color="000000" w:fill="FFFFFF"/>
            <w:vAlign w:val="center"/>
            <w:hideMark/>
          </w:tcPr>
          <w:p w14:paraId="6642C9AC"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PLANOS RECORD (Localización, Arquitectónicos, Estructurales, Eléctricos, Hidrosanitarios) Tamaño doble carta y en PDF Firmados</w:t>
            </w:r>
          </w:p>
        </w:tc>
      </w:tr>
      <w:tr w:rsidR="00006D52" w:rsidRPr="00491A67" w14:paraId="19F775FC" w14:textId="77777777" w:rsidTr="001F4C7E">
        <w:trPr>
          <w:trHeight w:val="537"/>
        </w:trPr>
        <w:tc>
          <w:tcPr>
            <w:tcW w:w="413" w:type="pct"/>
            <w:shd w:val="clear" w:color="000000" w:fill="FFFFFF"/>
            <w:noWrap/>
            <w:vAlign w:val="center"/>
            <w:hideMark/>
          </w:tcPr>
          <w:p w14:paraId="46CCAF42"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20</w:t>
            </w:r>
          </w:p>
        </w:tc>
        <w:tc>
          <w:tcPr>
            <w:tcW w:w="4587" w:type="pct"/>
            <w:shd w:val="clear" w:color="000000" w:fill="FFFFFF"/>
            <w:vAlign w:val="center"/>
            <w:hideMark/>
          </w:tcPr>
          <w:p w14:paraId="356C61FA"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MANUAL DE OPERACIÓN Y MANTENIMIENTO (Debe incluir matriz)</w:t>
            </w:r>
          </w:p>
        </w:tc>
      </w:tr>
      <w:tr w:rsidR="00006D52" w:rsidRPr="00491A67" w14:paraId="5AC707D3" w14:textId="77777777" w:rsidTr="001F4C7E">
        <w:trPr>
          <w:trHeight w:val="404"/>
        </w:trPr>
        <w:tc>
          <w:tcPr>
            <w:tcW w:w="413" w:type="pct"/>
            <w:shd w:val="clear" w:color="000000" w:fill="FFFFFF"/>
            <w:noWrap/>
            <w:vAlign w:val="center"/>
            <w:hideMark/>
          </w:tcPr>
          <w:p w14:paraId="457606EF"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21</w:t>
            </w:r>
          </w:p>
        </w:tc>
        <w:tc>
          <w:tcPr>
            <w:tcW w:w="4587" w:type="pct"/>
            <w:shd w:val="clear" w:color="000000" w:fill="FFFFFF"/>
            <w:vAlign w:val="center"/>
            <w:hideMark/>
          </w:tcPr>
          <w:p w14:paraId="5BF4D61D"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 xml:space="preserve">ACTAS DE COMITÉ DE OBRA </w:t>
            </w:r>
          </w:p>
        </w:tc>
      </w:tr>
      <w:tr w:rsidR="00006D52" w:rsidRPr="00491A67" w14:paraId="2F48FCF1" w14:textId="77777777" w:rsidTr="001F4C7E">
        <w:trPr>
          <w:trHeight w:val="410"/>
        </w:trPr>
        <w:tc>
          <w:tcPr>
            <w:tcW w:w="413" w:type="pct"/>
            <w:shd w:val="clear" w:color="000000" w:fill="FFFFFF"/>
            <w:noWrap/>
            <w:vAlign w:val="center"/>
            <w:hideMark/>
          </w:tcPr>
          <w:p w14:paraId="20841C12"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22</w:t>
            </w:r>
          </w:p>
        </w:tc>
        <w:tc>
          <w:tcPr>
            <w:tcW w:w="4587" w:type="pct"/>
            <w:shd w:val="clear" w:color="000000" w:fill="FFFFFF"/>
            <w:vAlign w:val="center"/>
            <w:hideMark/>
          </w:tcPr>
          <w:p w14:paraId="0735A008"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BITÁCORA DE OBRA (copia)</w:t>
            </w:r>
          </w:p>
        </w:tc>
      </w:tr>
      <w:tr w:rsidR="00006D52" w:rsidRPr="00491A67" w14:paraId="0ACD71F8" w14:textId="77777777" w:rsidTr="001F4C7E">
        <w:trPr>
          <w:trHeight w:val="415"/>
        </w:trPr>
        <w:tc>
          <w:tcPr>
            <w:tcW w:w="413" w:type="pct"/>
            <w:shd w:val="clear" w:color="000000" w:fill="FFFFFF"/>
            <w:noWrap/>
            <w:vAlign w:val="center"/>
            <w:hideMark/>
          </w:tcPr>
          <w:p w14:paraId="1E1C7F92"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23</w:t>
            </w:r>
          </w:p>
        </w:tc>
        <w:tc>
          <w:tcPr>
            <w:tcW w:w="4587" w:type="pct"/>
            <w:shd w:val="clear" w:color="000000" w:fill="FFFFFF"/>
            <w:vAlign w:val="center"/>
            <w:hideMark/>
          </w:tcPr>
          <w:p w14:paraId="4656CB98"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REGISTRO FOTOGRÁFICO impresas a color, con título de actividad ejecutada y fecha</w:t>
            </w:r>
          </w:p>
        </w:tc>
      </w:tr>
      <w:tr w:rsidR="00006D52" w:rsidRPr="00491A67" w14:paraId="73D7B45A" w14:textId="77777777" w:rsidTr="001F4C7E">
        <w:trPr>
          <w:trHeight w:val="563"/>
        </w:trPr>
        <w:tc>
          <w:tcPr>
            <w:tcW w:w="413" w:type="pct"/>
            <w:shd w:val="clear" w:color="000000" w:fill="FFFFFF"/>
            <w:noWrap/>
            <w:vAlign w:val="center"/>
            <w:hideMark/>
          </w:tcPr>
          <w:p w14:paraId="0699F237"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24</w:t>
            </w:r>
          </w:p>
        </w:tc>
        <w:tc>
          <w:tcPr>
            <w:tcW w:w="4587" w:type="pct"/>
            <w:shd w:val="clear" w:color="000000" w:fill="FFFFFF"/>
            <w:vAlign w:val="center"/>
            <w:hideMark/>
          </w:tcPr>
          <w:p w14:paraId="5AEDE785"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FACTURA por el valor a pagar autorizada por Interventoría.</w:t>
            </w:r>
          </w:p>
        </w:tc>
      </w:tr>
      <w:tr w:rsidR="00006D52" w:rsidRPr="00491A67" w14:paraId="5C1DBE5E" w14:textId="77777777" w:rsidTr="001F4C7E">
        <w:trPr>
          <w:trHeight w:val="415"/>
        </w:trPr>
        <w:tc>
          <w:tcPr>
            <w:tcW w:w="413" w:type="pct"/>
            <w:shd w:val="clear" w:color="000000" w:fill="FFFFFF"/>
            <w:noWrap/>
            <w:vAlign w:val="center"/>
            <w:hideMark/>
          </w:tcPr>
          <w:p w14:paraId="352ED523"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25</w:t>
            </w:r>
          </w:p>
        </w:tc>
        <w:tc>
          <w:tcPr>
            <w:tcW w:w="4587" w:type="pct"/>
            <w:shd w:val="clear" w:color="000000" w:fill="FFFFFF"/>
            <w:vAlign w:val="center"/>
            <w:hideMark/>
          </w:tcPr>
          <w:p w14:paraId="60B35DAE" w14:textId="60CDF4BE"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Declaración cumplimiento de norma (certificación de cumplimiento NSR-10, certificaciones RETIE, RETILAP, resultado e interpretación de los ensayos de materiales y laboratorios aprobados, certificación de conexión expedido por las empresas operadoras de</w:t>
            </w:r>
            <w:r w:rsidR="00D16E76" w:rsidRPr="00491A67">
              <w:rPr>
                <w:rFonts w:ascii="Verdana" w:hAnsi="Verdana" w:cs="Arial"/>
                <w:color w:val="000000" w:themeColor="text1"/>
                <w:sz w:val="14"/>
                <w:szCs w:val="22"/>
                <w:lang w:eastAsia="es-CO"/>
              </w:rPr>
              <w:t xml:space="preserve"> </w:t>
            </w:r>
            <w:r w:rsidRPr="00491A67">
              <w:rPr>
                <w:rFonts w:ascii="Verdana" w:hAnsi="Verdana" w:cs="Arial"/>
                <w:color w:val="000000" w:themeColor="text1"/>
                <w:sz w:val="14"/>
                <w:szCs w:val="22"/>
                <w:lang w:eastAsia="es-CO"/>
              </w:rPr>
              <w:t>Acueducto y Alcantarillado, etc.).</w:t>
            </w:r>
          </w:p>
        </w:tc>
      </w:tr>
      <w:tr w:rsidR="00006D52" w:rsidRPr="00491A67" w14:paraId="6FC9B85C" w14:textId="77777777" w:rsidTr="001F4C7E">
        <w:trPr>
          <w:trHeight w:val="415"/>
        </w:trPr>
        <w:tc>
          <w:tcPr>
            <w:tcW w:w="413" w:type="pct"/>
            <w:shd w:val="clear" w:color="000000" w:fill="FFFFFF"/>
            <w:noWrap/>
            <w:vAlign w:val="center"/>
          </w:tcPr>
          <w:p w14:paraId="7C1CF409"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26</w:t>
            </w:r>
          </w:p>
        </w:tc>
        <w:tc>
          <w:tcPr>
            <w:tcW w:w="4587" w:type="pct"/>
            <w:shd w:val="clear" w:color="000000" w:fill="FFFFFF"/>
            <w:vAlign w:val="center"/>
          </w:tcPr>
          <w:p w14:paraId="7DCAFFF1" w14:textId="77777777" w:rsidR="00516400" w:rsidRPr="00491A67" w:rsidRDefault="00516400" w:rsidP="001F4C7E">
            <w:pPr>
              <w:jc w:val="both"/>
              <w:rPr>
                <w:rFonts w:ascii="Verdana" w:hAnsi="Verdana" w:cs="Arial"/>
                <w:color w:val="000000" w:themeColor="text1"/>
                <w:sz w:val="14"/>
                <w:szCs w:val="22"/>
                <w:lang w:eastAsia="es-CO"/>
              </w:rPr>
            </w:pPr>
            <w:r w:rsidRPr="00491A67">
              <w:rPr>
                <w:rFonts w:ascii="Verdana" w:hAnsi="Verdana" w:cs="Arial"/>
                <w:color w:val="000000" w:themeColor="text1"/>
                <w:sz w:val="14"/>
                <w:szCs w:val="22"/>
                <w:lang w:eastAsia="es-CO"/>
              </w:rPr>
              <w:t>CORRESPONDENCIA (Toda la correspondencia derivada de la labor de interventoría, notificaciones, correos electrónicos etc.)</w:t>
            </w:r>
          </w:p>
        </w:tc>
      </w:tr>
    </w:tbl>
    <w:p w14:paraId="28B28C59" w14:textId="77777777" w:rsidR="00516400" w:rsidRPr="00006D52" w:rsidRDefault="00516400" w:rsidP="001E0A51">
      <w:pPr>
        <w:numPr>
          <w:ilvl w:val="0"/>
          <w:numId w:val="14"/>
        </w:numPr>
        <w:suppressAutoHyphens w:val="0"/>
        <w:spacing w:before="100" w:beforeAutospacing="1" w:line="276" w:lineRule="auto"/>
        <w:jc w:val="both"/>
        <w:rPr>
          <w:rFonts w:ascii="Verdana" w:hAnsi="Verdana" w:cs="Arial"/>
          <w:color w:val="000000" w:themeColor="text1"/>
          <w:sz w:val="22"/>
          <w:szCs w:val="22"/>
        </w:rPr>
      </w:pPr>
      <w:r w:rsidRPr="00006D52">
        <w:rPr>
          <w:rFonts w:ascii="Verdana" w:hAnsi="Verdana" w:cs="Arial"/>
          <w:color w:val="000000" w:themeColor="text1"/>
          <w:sz w:val="22"/>
          <w:szCs w:val="22"/>
        </w:rPr>
        <w:t>Lista de Chequeo para liquidación de interventoría: (F-GIN-117):</w:t>
      </w:r>
    </w:p>
    <w:p w14:paraId="27AF5893" w14:textId="77777777" w:rsidR="007017D3" w:rsidRPr="00006D52" w:rsidRDefault="007017D3" w:rsidP="007017D3">
      <w:pPr>
        <w:suppressAutoHyphens w:val="0"/>
        <w:spacing w:before="100" w:beforeAutospacing="1" w:line="276" w:lineRule="auto"/>
        <w:ind w:left="720"/>
        <w:jc w:val="both"/>
        <w:rPr>
          <w:rFonts w:ascii="Verdana" w:hAnsi="Verdana" w:cs="Arial"/>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0"/>
        <w:gridCol w:w="8444"/>
      </w:tblGrid>
      <w:tr w:rsidR="00006D52" w:rsidRPr="00491A67" w14:paraId="2C6CD408" w14:textId="77777777" w:rsidTr="001F4C7E">
        <w:trPr>
          <w:trHeight w:val="384"/>
        </w:trPr>
        <w:tc>
          <w:tcPr>
            <w:tcW w:w="413" w:type="pct"/>
            <w:shd w:val="clear" w:color="000000" w:fill="FFFFFF"/>
            <w:noWrap/>
            <w:vAlign w:val="center"/>
            <w:hideMark/>
          </w:tcPr>
          <w:p w14:paraId="64BEED99" w14:textId="77777777" w:rsidR="00516400" w:rsidRPr="00491A67" w:rsidRDefault="00516400" w:rsidP="001F4C7E">
            <w:pPr>
              <w:jc w:val="both"/>
              <w:rPr>
                <w:rFonts w:ascii="Verdana" w:hAnsi="Verdana" w:cs="Arial"/>
                <w:b/>
                <w:bCs/>
                <w:color w:val="000000" w:themeColor="text1"/>
                <w:sz w:val="16"/>
                <w:szCs w:val="22"/>
                <w:lang w:eastAsia="es-CO"/>
              </w:rPr>
            </w:pPr>
            <w:r w:rsidRPr="00491A67">
              <w:rPr>
                <w:rFonts w:ascii="Verdana" w:hAnsi="Verdana" w:cs="Arial"/>
                <w:b/>
                <w:bCs/>
                <w:color w:val="000000" w:themeColor="text1"/>
                <w:sz w:val="16"/>
                <w:szCs w:val="22"/>
                <w:lang w:eastAsia="es-CO"/>
              </w:rPr>
              <w:t>No.</w:t>
            </w:r>
          </w:p>
        </w:tc>
        <w:tc>
          <w:tcPr>
            <w:tcW w:w="4587" w:type="pct"/>
            <w:shd w:val="clear" w:color="000000" w:fill="FFFFFF"/>
            <w:vAlign w:val="center"/>
            <w:hideMark/>
          </w:tcPr>
          <w:p w14:paraId="0BADFA6D" w14:textId="77777777" w:rsidR="00516400" w:rsidRPr="00491A67" w:rsidRDefault="00516400" w:rsidP="001F4C7E">
            <w:pPr>
              <w:jc w:val="both"/>
              <w:rPr>
                <w:rFonts w:ascii="Verdana" w:hAnsi="Verdana" w:cs="Arial"/>
                <w:b/>
                <w:bCs/>
                <w:color w:val="000000" w:themeColor="text1"/>
                <w:sz w:val="16"/>
                <w:szCs w:val="22"/>
                <w:lang w:eastAsia="es-CO"/>
              </w:rPr>
            </w:pPr>
            <w:r w:rsidRPr="00491A67">
              <w:rPr>
                <w:rFonts w:ascii="Verdana" w:hAnsi="Verdana" w:cs="Arial"/>
                <w:b/>
                <w:bCs/>
                <w:color w:val="000000" w:themeColor="text1"/>
                <w:sz w:val="16"/>
                <w:szCs w:val="22"/>
                <w:lang w:eastAsia="es-CO"/>
              </w:rPr>
              <w:t>DOCUMENTO</w:t>
            </w:r>
          </w:p>
        </w:tc>
      </w:tr>
      <w:tr w:rsidR="00006D52" w:rsidRPr="00491A67" w14:paraId="7E17E7E8" w14:textId="77777777" w:rsidTr="001F4C7E">
        <w:trPr>
          <w:trHeight w:val="1065"/>
        </w:trPr>
        <w:tc>
          <w:tcPr>
            <w:tcW w:w="413" w:type="pct"/>
            <w:shd w:val="clear" w:color="000000" w:fill="FFFFFF"/>
            <w:noWrap/>
            <w:vAlign w:val="center"/>
            <w:hideMark/>
          </w:tcPr>
          <w:p w14:paraId="660F05BB"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w:t>
            </w:r>
          </w:p>
        </w:tc>
        <w:tc>
          <w:tcPr>
            <w:tcW w:w="4587" w:type="pct"/>
            <w:shd w:val="clear" w:color="000000" w:fill="FFFFFF"/>
            <w:hideMark/>
          </w:tcPr>
          <w:p w14:paraId="695BB411" w14:textId="77777777" w:rsidR="00516400" w:rsidRPr="00491A67" w:rsidRDefault="00516400" w:rsidP="00F14CA3">
            <w:pPr>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 xml:space="preserve">INFORME GENERAL DEL CONTRATO (Datos, descripción de actividades ejecutadas, relación de pagos) </w:t>
            </w:r>
            <w:r w:rsidRPr="00491A67">
              <w:rPr>
                <w:rFonts w:ascii="Verdana" w:hAnsi="Verdana" w:cs="Arial"/>
                <w:color w:val="000000" w:themeColor="text1"/>
                <w:sz w:val="16"/>
                <w:szCs w:val="22"/>
                <w:lang w:eastAsia="es-CO"/>
              </w:rPr>
              <w:br/>
              <w:t xml:space="preserve">• Aspecto Técnico </w:t>
            </w:r>
            <w:r w:rsidRPr="00491A67">
              <w:rPr>
                <w:rFonts w:ascii="Verdana" w:hAnsi="Verdana" w:cs="Arial"/>
                <w:color w:val="000000" w:themeColor="text1"/>
                <w:sz w:val="16"/>
                <w:szCs w:val="22"/>
                <w:lang w:eastAsia="es-CO"/>
              </w:rPr>
              <w:br/>
              <w:t>• Aspecto Administrativo</w:t>
            </w:r>
            <w:r w:rsidRPr="00491A67">
              <w:rPr>
                <w:rFonts w:ascii="Verdana" w:hAnsi="Verdana" w:cs="Arial"/>
                <w:color w:val="000000" w:themeColor="text1"/>
                <w:sz w:val="16"/>
                <w:szCs w:val="22"/>
                <w:lang w:eastAsia="es-CO"/>
              </w:rPr>
              <w:br/>
              <w:t>• Aspecto financiero</w:t>
            </w:r>
          </w:p>
        </w:tc>
      </w:tr>
      <w:tr w:rsidR="00006D52" w:rsidRPr="00491A67" w14:paraId="37B72E87" w14:textId="77777777" w:rsidTr="001F4C7E">
        <w:trPr>
          <w:trHeight w:val="735"/>
        </w:trPr>
        <w:tc>
          <w:tcPr>
            <w:tcW w:w="413" w:type="pct"/>
            <w:shd w:val="clear" w:color="000000" w:fill="FFFFFF"/>
            <w:noWrap/>
            <w:vAlign w:val="center"/>
            <w:hideMark/>
          </w:tcPr>
          <w:p w14:paraId="7628B985"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2</w:t>
            </w:r>
          </w:p>
        </w:tc>
        <w:tc>
          <w:tcPr>
            <w:tcW w:w="4587" w:type="pct"/>
            <w:shd w:val="clear" w:color="000000" w:fill="FFFFFF"/>
            <w:vAlign w:val="center"/>
            <w:hideMark/>
          </w:tcPr>
          <w:p w14:paraId="13622878"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SEGUIMIENTO AL PLAN DE INVERSIÓN DEL ANTICIPO (Informe de Cierre, Certificado de liquidación contrato fiducia, Copia del reintegro de rendimientos financieros del anticipo)</w:t>
            </w:r>
          </w:p>
        </w:tc>
      </w:tr>
      <w:tr w:rsidR="00006D52" w:rsidRPr="00491A67" w14:paraId="53A1A7D6" w14:textId="77777777" w:rsidTr="001F4C7E">
        <w:trPr>
          <w:trHeight w:val="352"/>
        </w:trPr>
        <w:tc>
          <w:tcPr>
            <w:tcW w:w="413" w:type="pct"/>
            <w:shd w:val="clear" w:color="000000" w:fill="FFFFFF"/>
            <w:noWrap/>
            <w:vAlign w:val="center"/>
            <w:hideMark/>
          </w:tcPr>
          <w:p w14:paraId="0980CDF5"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3</w:t>
            </w:r>
          </w:p>
        </w:tc>
        <w:tc>
          <w:tcPr>
            <w:tcW w:w="4587" w:type="pct"/>
            <w:shd w:val="clear" w:color="auto" w:fill="auto"/>
            <w:vAlign w:val="center"/>
            <w:hideMark/>
          </w:tcPr>
          <w:p w14:paraId="2D69EC79"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SEGUIMIENTO AL PROGRAMA DE SEGURIDAD INDUSTRIAL</w:t>
            </w:r>
          </w:p>
        </w:tc>
      </w:tr>
      <w:tr w:rsidR="00006D52" w:rsidRPr="00491A67" w14:paraId="1E927766" w14:textId="77777777" w:rsidTr="001F4C7E">
        <w:trPr>
          <w:trHeight w:val="413"/>
        </w:trPr>
        <w:tc>
          <w:tcPr>
            <w:tcW w:w="413" w:type="pct"/>
            <w:shd w:val="clear" w:color="000000" w:fill="FFFFFF"/>
            <w:noWrap/>
            <w:vAlign w:val="center"/>
            <w:hideMark/>
          </w:tcPr>
          <w:p w14:paraId="7BB09A53"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4</w:t>
            </w:r>
          </w:p>
        </w:tc>
        <w:tc>
          <w:tcPr>
            <w:tcW w:w="4587" w:type="pct"/>
            <w:shd w:val="clear" w:color="000000" w:fill="FFFFFF"/>
            <w:vAlign w:val="center"/>
            <w:hideMark/>
          </w:tcPr>
          <w:p w14:paraId="411D5D56"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SEGUIMIENTO A LA GESTIÓN AMBIENTAL</w:t>
            </w:r>
          </w:p>
        </w:tc>
      </w:tr>
      <w:tr w:rsidR="00006D52" w:rsidRPr="00491A67" w14:paraId="60ABDA57" w14:textId="77777777" w:rsidTr="001F4C7E">
        <w:trPr>
          <w:trHeight w:val="405"/>
        </w:trPr>
        <w:tc>
          <w:tcPr>
            <w:tcW w:w="413" w:type="pct"/>
            <w:shd w:val="clear" w:color="000000" w:fill="FFFFFF"/>
            <w:noWrap/>
            <w:vAlign w:val="center"/>
            <w:hideMark/>
          </w:tcPr>
          <w:p w14:paraId="73FB3EA5"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5</w:t>
            </w:r>
          </w:p>
        </w:tc>
        <w:tc>
          <w:tcPr>
            <w:tcW w:w="4587" w:type="pct"/>
            <w:shd w:val="clear" w:color="000000" w:fill="FFFFFF"/>
            <w:vAlign w:val="center"/>
            <w:hideMark/>
          </w:tcPr>
          <w:p w14:paraId="089F41CC"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SEGUIMIENTO AL PLAN DE CALIDAD</w:t>
            </w:r>
          </w:p>
        </w:tc>
      </w:tr>
      <w:tr w:rsidR="00006D52" w:rsidRPr="00491A67" w14:paraId="61656239" w14:textId="77777777" w:rsidTr="001F4C7E">
        <w:trPr>
          <w:trHeight w:val="399"/>
        </w:trPr>
        <w:tc>
          <w:tcPr>
            <w:tcW w:w="413" w:type="pct"/>
            <w:shd w:val="clear" w:color="000000" w:fill="FFFFFF"/>
            <w:noWrap/>
            <w:vAlign w:val="center"/>
            <w:hideMark/>
          </w:tcPr>
          <w:p w14:paraId="3BE43464"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lastRenderedPageBreak/>
              <w:t>6</w:t>
            </w:r>
          </w:p>
        </w:tc>
        <w:tc>
          <w:tcPr>
            <w:tcW w:w="4587" w:type="pct"/>
            <w:shd w:val="clear" w:color="000000" w:fill="FFFFFF"/>
            <w:vAlign w:val="center"/>
            <w:hideMark/>
          </w:tcPr>
          <w:p w14:paraId="3CBAB2AD"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APROBACIÓN DEL PROCESO CONSTRUCTIVO</w:t>
            </w:r>
          </w:p>
        </w:tc>
      </w:tr>
      <w:tr w:rsidR="00006D52" w:rsidRPr="00491A67" w14:paraId="21B977E8" w14:textId="77777777" w:rsidTr="001F4C7E">
        <w:trPr>
          <w:trHeight w:val="735"/>
        </w:trPr>
        <w:tc>
          <w:tcPr>
            <w:tcW w:w="413" w:type="pct"/>
            <w:shd w:val="clear" w:color="000000" w:fill="FFFFFF"/>
            <w:noWrap/>
            <w:vAlign w:val="center"/>
            <w:hideMark/>
          </w:tcPr>
          <w:p w14:paraId="09761A93"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7</w:t>
            </w:r>
          </w:p>
        </w:tc>
        <w:tc>
          <w:tcPr>
            <w:tcW w:w="4587" w:type="pct"/>
            <w:shd w:val="clear" w:color="000000" w:fill="FFFFFF"/>
            <w:vAlign w:val="center"/>
            <w:hideMark/>
          </w:tcPr>
          <w:p w14:paraId="12E6222B"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 xml:space="preserve">Certificados de los laboratorios o ensayos de control de calidad expedidos por la empresa competente y aprobados por la interventoría </w:t>
            </w:r>
          </w:p>
        </w:tc>
      </w:tr>
      <w:tr w:rsidR="00006D52" w:rsidRPr="00491A67" w14:paraId="1B152BA0" w14:textId="77777777" w:rsidTr="001F4C7E">
        <w:trPr>
          <w:trHeight w:val="735"/>
        </w:trPr>
        <w:tc>
          <w:tcPr>
            <w:tcW w:w="413" w:type="pct"/>
            <w:shd w:val="clear" w:color="000000" w:fill="FFFFFF"/>
            <w:noWrap/>
            <w:vAlign w:val="center"/>
            <w:hideMark/>
          </w:tcPr>
          <w:p w14:paraId="6339C02B"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8</w:t>
            </w:r>
          </w:p>
        </w:tc>
        <w:tc>
          <w:tcPr>
            <w:tcW w:w="4587" w:type="pct"/>
            <w:shd w:val="clear" w:color="000000" w:fill="FFFFFF"/>
            <w:vAlign w:val="center"/>
            <w:hideMark/>
          </w:tcPr>
          <w:p w14:paraId="398E1700" w14:textId="369FA92C"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CERTIFICADOS</w:t>
            </w:r>
            <w:r w:rsidR="00D16E76" w:rsidRPr="00491A67">
              <w:rPr>
                <w:rFonts w:ascii="Verdana" w:hAnsi="Verdana" w:cs="Arial"/>
                <w:color w:val="000000" w:themeColor="text1"/>
                <w:sz w:val="16"/>
                <w:szCs w:val="22"/>
                <w:lang w:eastAsia="es-CO"/>
              </w:rPr>
              <w:t xml:space="preserve"> </w:t>
            </w:r>
            <w:r w:rsidRPr="00491A67">
              <w:rPr>
                <w:rFonts w:ascii="Verdana" w:hAnsi="Verdana" w:cs="Arial"/>
                <w:color w:val="000000" w:themeColor="text1"/>
                <w:sz w:val="16"/>
                <w:szCs w:val="22"/>
                <w:lang w:eastAsia="es-CO"/>
              </w:rPr>
              <w:t>DE CALIDAD DE MATERIALES EXIGIDOS POR LA NSR-10 EXPEDIDOS POR LA EMPRESA COMPENTENTE Y APROBADOS POR LA INTERVENTORIA (se debe certificar que estos materiales fueron utilizados en la obra)</w:t>
            </w:r>
          </w:p>
        </w:tc>
      </w:tr>
      <w:tr w:rsidR="00006D52" w:rsidRPr="00491A67" w14:paraId="7A69B2DB" w14:textId="77777777" w:rsidTr="001F4C7E">
        <w:trPr>
          <w:trHeight w:val="522"/>
        </w:trPr>
        <w:tc>
          <w:tcPr>
            <w:tcW w:w="413" w:type="pct"/>
            <w:shd w:val="clear" w:color="000000" w:fill="FFFFFF"/>
            <w:noWrap/>
            <w:vAlign w:val="center"/>
            <w:hideMark/>
          </w:tcPr>
          <w:p w14:paraId="16375DB0"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9</w:t>
            </w:r>
          </w:p>
        </w:tc>
        <w:tc>
          <w:tcPr>
            <w:tcW w:w="4587" w:type="pct"/>
            <w:shd w:val="clear" w:color="auto" w:fill="auto"/>
            <w:vAlign w:val="center"/>
            <w:hideMark/>
          </w:tcPr>
          <w:p w14:paraId="6511E421"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F-GIN-162 FORMATO ACTA FINAL DE RECIBO DE CANTIDADES</w:t>
            </w:r>
          </w:p>
        </w:tc>
      </w:tr>
      <w:tr w:rsidR="00006D52" w:rsidRPr="00491A67" w14:paraId="308E8E3F" w14:textId="77777777" w:rsidTr="001F4C7E">
        <w:trPr>
          <w:trHeight w:val="402"/>
        </w:trPr>
        <w:tc>
          <w:tcPr>
            <w:tcW w:w="413" w:type="pct"/>
            <w:shd w:val="clear" w:color="000000" w:fill="FFFFFF"/>
            <w:noWrap/>
            <w:vAlign w:val="center"/>
            <w:hideMark/>
          </w:tcPr>
          <w:p w14:paraId="43FF78D7"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10</w:t>
            </w:r>
          </w:p>
        </w:tc>
        <w:tc>
          <w:tcPr>
            <w:tcW w:w="4587" w:type="pct"/>
            <w:shd w:val="clear" w:color="000000" w:fill="FFFFFF"/>
            <w:vAlign w:val="center"/>
            <w:hideMark/>
          </w:tcPr>
          <w:p w14:paraId="3ACB9E8E"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F-GIN-113- ACTA DE TERMINACIÓN DE OBRA</w:t>
            </w:r>
          </w:p>
        </w:tc>
      </w:tr>
      <w:tr w:rsidR="00006D52" w:rsidRPr="00491A67" w14:paraId="09BA8B2F" w14:textId="77777777" w:rsidTr="001F4C7E">
        <w:trPr>
          <w:trHeight w:val="421"/>
        </w:trPr>
        <w:tc>
          <w:tcPr>
            <w:tcW w:w="413" w:type="pct"/>
            <w:shd w:val="clear" w:color="000000" w:fill="FFFFFF"/>
            <w:noWrap/>
            <w:vAlign w:val="center"/>
            <w:hideMark/>
          </w:tcPr>
          <w:p w14:paraId="67F3C680"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11</w:t>
            </w:r>
          </w:p>
        </w:tc>
        <w:tc>
          <w:tcPr>
            <w:tcW w:w="4587" w:type="pct"/>
            <w:shd w:val="clear" w:color="000000" w:fill="FFFFFF"/>
            <w:vAlign w:val="center"/>
            <w:hideMark/>
          </w:tcPr>
          <w:p w14:paraId="0E12FE82"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F-GIN-119- ACTA DE TERMINACIÓN DE INTERVENTORÍA</w:t>
            </w:r>
          </w:p>
        </w:tc>
      </w:tr>
      <w:tr w:rsidR="00006D52" w:rsidRPr="00491A67" w14:paraId="2FC81FF2" w14:textId="77777777" w:rsidTr="001F4C7E">
        <w:trPr>
          <w:trHeight w:val="555"/>
        </w:trPr>
        <w:tc>
          <w:tcPr>
            <w:tcW w:w="413" w:type="pct"/>
            <w:shd w:val="clear" w:color="000000" w:fill="FFFFFF"/>
            <w:noWrap/>
            <w:vAlign w:val="center"/>
            <w:hideMark/>
          </w:tcPr>
          <w:p w14:paraId="547A4844"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12</w:t>
            </w:r>
          </w:p>
        </w:tc>
        <w:tc>
          <w:tcPr>
            <w:tcW w:w="4587" w:type="pct"/>
            <w:shd w:val="clear" w:color="000000" w:fill="FFFFFF"/>
            <w:vAlign w:val="center"/>
            <w:hideMark/>
          </w:tcPr>
          <w:p w14:paraId="72332966"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F-GIN-114- ACTA DE RECIBO FINAL DE OBRA (Debe incluir el inventario suscrito por el municipio)</w:t>
            </w:r>
          </w:p>
        </w:tc>
      </w:tr>
      <w:tr w:rsidR="00006D52" w:rsidRPr="00491A67" w14:paraId="6BAFDC29" w14:textId="77777777" w:rsidTr="001F4C7E">
        <w:trPr>
          <w:trHeight w:val="407"/>
        </w:trPr>
        <w:tc>
          <w:tcPr>
            <w:tcW w:w="413" w:type="pct"/>
            <w:shd w:val="clear" w:color="000000" w:fill="FFFFFF"/>
            <w:noWrap/>
            <w:vAlign w:val="center"/>
            <w:hideMark/>
          </w:tcPr>
          <w:p w14:paraId="2B7E645A"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13</w:t>
            </w:r>
          </w:p>
        </w:tc>
        <w:tc>
          <w:tcPr>
            <w:tcW w:w="4587" w:type="pct"/>
            <w:shd w:val="clear" w:color="000000" w:fill="FFFFFF"/>
            <w:vAlign w:val="center"/>
            <w:hideMark/>
          </w:tcPr>
          <w:p w14:paraId="2ADC9794"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 xml:space="preserve">F-GIN-160 ACTA DE ENTREGA Y RECIBO DE MOBILIARIO DOTACIONAL </w:t>
            </w:r>
          </w:p>
        </w:tc>
      </w:tr>
      <w:tr w:rsidR="00006D52" w:rsidRPr="00491A67" w14:paraId="47C3CF30" w14:textId="77777777" w:rsidTr="001F4C7E">
        <w:trPr>
          <w:trHeight w:val="427"/>
        </w:trPr>
        <w:tc>
          <w:tcPr>
            <w:tcW w:w="413" w:type="pct"/>
            <w:shd w:val="clear" w:color="000000" w:fill="FFFFFF"/>
            <w:noWrap/>
            <w:vAlign w:val="center"/>
            <w:hideMark/>
          </w:tcPr>
          <w:p w14:paraId="549DF11A"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14</w:t>
            </w:r>
          </w:p>
        </w:tc>
        <w:tc>
          <w:tcPr>
            <w:tcW w:w="4587" w:type="pct"/>
            <w:shd w:val="clear" w:color="000000" w:fill="FFFFFF"/>
            <w:vAlign w:val="center"/>
            <w:hideMark/>
          </w:tcPr>
          <w:p w14:paraId="4A3754FA"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F-GIN-161 FORMATO DE ACTA INVENTARIO</w:t>
            </w:r>
          </w:p>
        </w:tc>
      </w:tr>
      <w:tr w:rsidR="00006D52" w:rsidRPr="00491A67" w14:paraId="7DAC8C18" w14:textId="77777777" w:rsidTr="001F4C7E">
        <w:trPr>
          <w:trHeight w:val="420"/>
        </w:trPr>
        <w:tc>
          <w:tcPr>
            <w:tcW w:w="413" w:type="pct"/>
            <w:shd w:val="clear" w:color="000000" w:fill="FFFFFF"/>
            <w:noWrap/>
            <w:vAlign w:val="center"/>
            <w:hideMark/>
          </w:tcPr>
          <w:p w14:paraId="3DF05282"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15</w:t>
            </w:r>
          </w:p>
        </w:tc>
        <w:tc>
          <w:tcPr>
            <w:tcW w:w="4587" w:type="pct"/>
            <w:shd w:val="clear" w:color="000000" w:fill="FFFFFF"/>
            <w:vAlign w:val="center"/>
            <w:hideMark/>
          </w:tcPr>
          <w:p w14:paraId="479A188C"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F-GCC-009 ACTA DE LIQUIDACIÓN DE CONTRATOS</w:t>
            </w:r>
          </w:p>
        </w:tc>
      </w:tr>
      <w:tr w:rsidR="00006D52" w:rsidRPr="00491A67" w14:paraId="59A41137" w14:textId="77777777" w:rsidTr="001F4C7E">
        <w:trPr>
          <w:trHeight w:val="735"/>
        </w:trPr>
        <w:tc>
          <w:tcPr>
            <w:tcW w:w="413" w:type="pct"/>
            <w:shd w:val="clear" w:color="000000" w:fill="FFFFFF"/>
            <w:noWrap/>
            <w:vAlign w:val="center"/>
            <w:hideMark/>
          </w:tcPr>
          <w:p w14:paraId="5F8781BB"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16</w:t>
            </w:r>
          </w:p>
        </w:tc>
        <w:tc>
          <w:tcPr>
            <w:tcW w:w="4587" w:type="pct"/>
            <w:shd w:val="clear" w:color="000000" w:fill="FFFFFF"/>
            <w:vAlign w:val="center"/>
            <w:hideMark/>
          </w:tcPr>
          <w:p w14:paraId="6C88DD70"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CERTIFICADO DE PAGOS (Caja de compensación familiar, Sena, ICBF, Riesgos profesionales, Salud y Pensión. Suscrito por contador público y copia de la matricula profesional) EN CASO DE CONSORIO O UNION TEMPORAL CERTIFICADO Y PLANILLAS (SI ES PERSONA NATURAL).</w:t>
            </w:r>
          </w:p>
        </w:tc>
      </w:tr>
      <w:tr w:rsidR="00006D52" w:rsidRPr="00491A67" w14:paraId="7225B702" w14:textId="77777777" w:rsidTr="001F4C7E">
        <w:trPr>
          <w:trHeight w:val="735"/>
        </w:trPr>
        <w:tc>
          <w:tcPr>
            <w:tcW w:w="413" w:type="pct"/>
            <w:shd w:val="clear" w:color="000000" w:fill="FFFFFF"/>
            <w:noWrap/>
            <w:vAlign w:val="center"/>
            <w:hideMark/>
          </w:tcPr>
          <w:p w14:paraId="06354AD1"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17</w:t>
            </w:r>
          </w:p>
        </w:tc>
        <w:tc>
          <w:tcPr>
            <w:tcW w:w="4587" w:type="pct"/>
            <w:shd w:val="clear" w:color="000000" w:fill="FFFFFF"/>
            <w:vAlign w:val="center"/>
            <w:hideMark/>
          </w:tcPr>
          <w:p w14:paraId="4583F39D"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PÓLIZAS Y GARANTÍAS VIGENTES (Cumplimiento, Salarios y Prestaciones, Responsabilidad Civil y Estabilidad, Seguro Colectivo)</w:t>
            </w:r>
          </w:p>
        </w:tc>
      </w:tr>
      <w:tr w:rsidR="00006D52" w:rsidRPr="00491A67" w14:paraId="73E7CBEE" w14:textId="77777777" w:rsidTr="001F4C7E">
        <w:trPr>
          <w:trHeight w:val="379"/>
        </w:trPr>
        <w:tc>
          <w:tcPr>
            <w:tcW w:w="413" w:type="pct"/>
            <w:shd w:val="clear" w:color="000000" w:fill="FFFFFF"/>
            <w:noWrap/>
            <w:vAlign w:val="center"/>
            <w:hideMark/>
          </w:tcPr>
          <w:p w14:paraId="2BEAB3ED"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18</w:t>
            </w:r>
          </w:p>
        </w:tc>
        <w:tc>
          <w:tcPr>
            <w:tcW w:w="4587" w:type="pct"/>
            <w:shd w:val="clear" w:color="000000" w:fill="FFFFFF"/>
            <w:vAlign w:val="center"/>
            <w:hideMark/>
          </w:tcPr>
          <w:p w14:paraId="660549A9"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 xml:space="preserve">ACTAS DE COMITÉ DE OBRA </w:t>
            </w:r>
          </w:p>
        </w:tc>
      </w:tr>
      <w:tr w:rsidR="00006D52" w:rsidRPr="00491A67" w14:paraId="3FA8EC31" w14:textId="77777777" w:rsidTr="001F4C7E">
        <w:trPr>
          <w:trHeight w:val="427"/>
        </w:trPr>
        <w:tc>
          <w:tcPr>
            <w:tcW w:w="413" w:type="pct"/>
            <w:shd w:val="clear" w:color="000000" w:fill="FFFFFF"/>
            <w:noWrap/>
            <w:vAlign w:val="center"/>
            <w:hideMark/>
          </w:tcPr>
          <w:p w14:paraId="1E876D1D"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19</w:t>
            </w:r>
          </w:p>
        </w:tc>
        <w:tc>
          <w:tcPr>
            <w:tcW w:w="4587" w:type="pct"/>
            <w:shd w:val="clear" w:color="000000" w:fill="FFFFFF"/>
            <w:vAlign w:val="center"/>
            <w:hideMark/>
          </w:tcPr>
          <w:p w14:paraId="4C71AA8E"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BITÁCORA DE OBRA (copia)</w:t>
            </w:r>
          </w:p>
        </w:tc>
      </w:tr>
      <w:tr w:rsidR="00006D52" w:rsidRPr="00491A67" w14:paraId="16DE7C75" w14:textId="77777777" w:rsidTr="001F4C7E">
        <w:trPr>
          <w:trHeight w:val="405"/>
        </w:trPr>
        <w:tc>
          <w:tcPr>
            <w:tcW w:w="413" w:type="pct"/>
            <w:shd w:val="clear" w:color="000000" w:fill="FFFFFF"/>
            <w:noWrap/>
            <w:vAlign w:val="center"/>
            <w:hideMark/>
          </w:tcPr>
          <w:p w14:paraId="4E79EF23"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20</w:t>
            </w:r>
          </w:p>
        </w:tc>
        <w:tc>
          <w:tcPr>
            <w:tcW w:w="4587" w:type="pct"/>
            <w:shd w:val="clear" w:color="000000" w:fill="FFFFFF"/>
            <w:vAlign w:val="center"/>
            <w:hideMark/>
          </w:tcPr>
          <w:p w14:paraId="36D7FBAA"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REGISTRO FOTOGRÁFICO impresas a color, con título de actividad ejecutada y fecha</w:t>
            </w:r>
          </w:p>
        </w:tc>
      </w:tr>
      <w:tr w:rsidR="00006D52" w:rsidRPr="00491A67" w14:paraId="6036A009" w14:textId="77777777" w:rsidTr="001F4C7E">
        <w:trPr>
          <w:trHeight w:val="412"/>
        </w:trPr>
        <w:tc>
          <w:tcPr>
            <w:tcW w:w="413" w:type="pct"/>
            <w:shd w:val="clear" w:color="000000" w:fill="FFFFFF"/>
            <w:noWrap/>
            <w:vAlign w:val="center"/>
            <w:hideMark/>
          </w:tcPr>
          <w:p w14:paraId="705943DB"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21</w:t>
            </w:r>
          </w:p>
        </w:tc>
        <w:tc>
          <w:tcPr>
            <w:tcW w:w="4587" w:type="pct"/>
            <w:shd w:val="clear" w:color="000000" w:fill="FFFFFF"/>
            <w:vAlign w:val="center"/>
            <w:hideMark/>
          </w:tcPr>
          <w:p w14:paraId="2B8D20F8"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FACTURA por el valor a pagar autorizada por Interventoría.</w:t>
            </w:r>
          </w:p>
        </w:tc>
      </w:tr>
      <w:tr w:rsidR="00006D52" w:rsidRPr="00491A67" w14:paraId="0DCDDCBA" w14:textId="77777777" w:rsidTr="001F4C7E">
        <w:trPr>
          <w:trHeight w:val="1620"/>
        </w:trPr>
        <w:tc>
          <w:tcPr>
            <w:tcW w:w="413" w:type="pct"/>
            <w:shd w:val="clear" w:color="000000" w:fill="FFFFFF"/>
            <w:noWrap/>
            <w:vAlign w:val="center"/>
            <w:hideMark/>
          </w:tcPr>
          <w:p w14:paraId="2AA66039"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22</w:t>
            </w:r>
          </w:p>
        </w:tc>
        <w:tc>
          <w:tcPr>
            <w:tcW w:w="4587" w:type="pct"/>
            <w:shd w:val="clear" w:color="000000" w:fill="FFFFFF"/>
            <w:hideMark/>
          </w:tcPr>
          <w:p w14:paraId="4BC63436" w14:textId="77777777" w:rsidR="00516400" w:rsidRPr="00491A67" w:rsidRDefault="00516400" w:rsidP="001F4C7E">
            <w:pPr>
              <w:jc w:val="both"/>
              <w:rPr>
                <w:rFonts w:ascii="Verdana" w:hAnsi="Verdana" w:cs="Arial"/>
                <w:color w:val="000000" w:themeColor="text1"/>
                <w:sz w:val="16"/>
                <w:szCs w:val="22"/>
                <w:lang w:eastAsia="es-CO"/>
              </w:rPr>
            </w:pPr>
            <w:r w:rsidRPr="00491A67">
              <w:rPr>
                <w:rFonts w:ascii="Verdana" w:hAnsi="Verdana" w:cs="Arial"/>
                <w:color w:val="000000" w:themeColor="text1"/>
                <w:sz w:val="16"/>
                <w:szCs w:val="22"/>
                <w:lang w:eastAsia="es-CO"/>
              </w:rPr>
              <w:t>ANEXOS</w:t>
            </w:r>
            <w:r w:rsidRPr="00491A67">
              <w:rPr>
                <w:rFonts w:ascii="Verdana" w:hAnsi="Verdana" w:cs="Arial"/>
                <w:color w:val="000000" w:themeColor="text1"/>
                <w:sz w:val="16"/>
                <w:szCs w:val="22"/>
                <w:lang w:eastAsia="es-CO"/>
              </w:rPr>
              <w:br/>
              <w:t>• Toda la correspondencia derivada de la labor de interventoría incluyendo: notificaciones al constructor acerca de las posibles deficiencias en materiales, procedimientos constructivos, equipos y mano de obra; los correctivos ordenados, las contestaciones.</w:t>
            </w:r>
            <w:r w:rsidRPr="00491A67">
              <w:rPr>
                <w:rFonts w:ascii="Verdana" w:hAnsi="Verdana" w:cs="Arial"/>
                <w:color w:val="000000" w:themeColor="text1"/>
                <w:sz w:val="16"/>
                <w:szCs w:val="22"/>
                <w:lang w:eastAsia="es-CO"/>
              </w:rPr>
              <w:br/>
              <w:t>• Constancia expedida en la cual manifieste que la construcción de la estructura y los elementos no estructurales, se realizaron acorde con lo establecido por la NSR-10</w:t>
            </w:r>
          </w:p>
        </w:tc>
      </w:tr>
    </w:tbl>
    <w:p w14:paraId="2D998EA2" w14:textId="77777777" w:rsidR="00516400" w:rsidRPr="00006D52" w:rsidRDefault="00516400" w:rsidP="004C0AB8">
      <w:pPr>
        <w:jc w:val="both"/>
        <w:rPr>
          <w:rFonts w:ascii="Verdana" w:hAnsi="Verdana" w:cs="Arial"/>
          <w:b/>
          <w:color w:val="000000" w:themeColor="text1"/>
          <w:sz w:val="22"/>
          <w:szCs w:val="22"/>
        </w:rPr>
      </w:pPr>
    </w:p>
    <w:p w14:paraId="154F328E" w14:textId="77777777" w:rsidR="00516400" w:rsidRPr="00006D52" w:rsidRDefault="00516400" w:rsidP="004C0AB8">
      <w:pPr>
        <w:jc w:val="both"/>
        <w:rPr>
          <w:rFonts w:ascii="Verdana" w:hAnsi="Verdana" w:cs="Arial"/>
          <w:b/>
          <w:color w:val="000000" w:themeColor="text1"/>
          <w:sz w:val="22"/>
          <w:szCs w:val="22"/>
        </w:rPr>
      </w:pPr>
    </w:p>
    <w:p w14:paraId="1A534116" w14:textId="6747E2A7" w:rsidR="004C0AB8" w:rsidRPr="00006D52" w:rsidRDefault="00EC7D42" w:rsidP="001E0A51">
      <w:pPr>
        <w:pStyle w:val="Ttulo1"/>
        <w:numPr>
          <w:ilvl w:val="1"/>
          <w:numId w:val="38"/>
        </w:numPr>
        <w:rPr>
          <w:rFonts w:ascii="Verdana" w:hAnsi="Verdana" w:cs="Arial"/>
          <w:color w:val="000000" w:themeColor="text1"/>
          <w:sz w:val="22"/>
          <w:szCs w:val="22"/>
          <w:lang w:val="es-CO"/>
        </w:rPr>
      </w:pPr>
      <w:bookmarkStart w:id="588" w:name="_Toc474239588"/>
      <w:bookmarkStart w:id="589" w:name="_Toc516595277"/>
      <w:bookmarkStart w:id="590" w:name="_Toc6928180"/>
      <w:r w:rsidRPr="00006D52">
        <w:rPr>
          <w:rFonts w:ascii="Verdana" w:hAnsi="Verdana" w:cs="Arial"/>
          <w:color w:val="000000" w:themeColor="text1"/>
          <w:sz w:val="22"/>
          <w:szCs w:val="22"/>
          <w:lang w:val="es-CO"/>
        </w:rPr>
        <w:t>O</w:t>
      </w:r>
      <w:r w:rsidR="004C0AB8" w:rsidRPr="00006D52">
        <w:rPr>
          <w:rFonts w:ascii="Verdana" w:hAnsi="Verdana" w:cs="Arial"/>
          <w:color w:val="000000" w:themeColor="text1"/>
          <w:sz w:val="22"/>
          <w:szCs w:val="22"/>
          <w:lang w:val="es-CO"/>
        </w:rPr>
        <w:t>bligaciones del Interventor</w:t>
      </w:r>
      <w:bookmarkEnd w:id="588"/>
      <w:bookmarkEnd w:id="589"/>
      <w:bookmarkEnd w:id="590"/>
    </w:p>
    <w:p w14:paraId="7C622A85" w14:textId="77777777" w:rsidR="001C51F0" w:rsidRPr="00006D52" w:rsidRDefault="001C51F0" w:rsidP="001C51F0">
      <w:pPr>
        <w:jc w:val="both"/>
        <w:rPr>
          <w:rFonts w:ascii="Verdana" w:hAnsi="Verdana" w:cs="Arial"/>
          <w:color w:val="000000" w:themeColor="text1"/>
          <w:sz w:val="22"/>
          <w:szCs w:val="22"/>
        </w:rPr>
      </w:pPr>
    </w:p>
    <w:p w14:paraId="7548298B" w14:textId="0C0C4A74" w:rsidR="002E4A64" w:rsidRPr="00006D52" w:rsidRDefault="00EC7D42" w:rsidP="001E0A51">
      <w:pPr>
        <w:pStyle w:val="Ttulo1"/>
        <w:numPr>
          <w:ilvl w:val="2"/>
          <w:numId w:val="38"/>
        </w:numPr>
        <w:rPr>
          <w:rFonts w:ascii="Verdana" w:hAnsi="Verdana" w:cs="Arial"/>
          <w:color w:val="000000" w:themeColor="text1"/>
          <w:sz w:val="22"/>
          <w:szCs w:val="22"/>
          <w:lang w:val="es-CO"/>
        </w:rPr>
      </w:pPr>
      <w:bookmarkStart w:id="591" w:name="_Toc474239589"/>
      <w:bookmarkStart w:id="592" w:name="_Toc474245353"/>
      <w:bookmarkStart w:id="593" w:name="_Toc6928181"/>
      <w:r w:rsidRPr="00006D52">
        <w:rPr>
          <w:rFonts w:ascii="Verdana" w:hAnsi="Verdana" w:cs="Arial"/>
          <w:color w:val="000000" w:themeColor="text1"/>
          <w:sz w:val="22"/>
          <w:szCs w:val="22"/>
          <w:lang w:val="es-CO"/>
        </w:rPr>
        <w:t xml:space="preserve"> </w:t>
      </w:r>
      <w:r w:rsidR="002E4A64" w:rsidRPr="00006D52">
        <w:rPr>
          <w:rFonts w:ascii="Verdana" w:hAnsi="Verdana" w:cs="Arial"/>
          <w:color w:val="000000" w:themeColor="text1"/>
          <w:sz w:val="22"/>
          <w:szCs w:val="22"/>
          <w:lang w:val="es-CO"/>
        </w:rPr>
        <w:t>OBLIGACIONES GENERALES DEL INTERVENTOR:</w:t>
      </w:r>
      <w:bookmarkEnd w:id="591"/>
      <w:bookmarkEnd w:id="592"/>
      <w:bookmarkEnd w:id="593"/>
    </w:p>
    <w:p w14:paraId="6C6EA0BF" w14:textId="77777777" w:rsidR="00EC7D42" w:rsidRPr="00006D52" w:rsidRDefault="00EC7D42" w:rsidP="00EC7D42">
      <w:pPr>
        <w:rPr>
          <w:rFonts w:ascii="Verdana" w:hAnsi="Verdana"/>
          <w:color w:val="000000" w:themeColor="text1"/>
          <w:sz w:val="22"/>
          <w:szCs w:val="22"/>
        </w:rPr>
      </w:pPr>
    </w:p>
    <w:p w14:paraId="6B19A4EA"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Cumplir con el objeto del contrato en la forma y tiempo pactados.</w:t>
      </w:r>
    </w:p>
    <w:p w14:paraId="51D883A4"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w:t>
      </w:r>
      <w:r w:rsidRPr="00006D52">
        <w:rPr>
          <w:rFonts w:ascii="Verdana" w:hAnsi="Verdana" w:cs="Arial"/>
          <w:b/>
          <w:color w:val="000000" w:themeColor="text1"/>
          <w:sz w:val="22"/>
          <w:szCs w:val="22"/>
          <w:lang w:val="es-CO"/>
        </w:rPr>
        <w:t>MINISTERIO.</w:t>
      </w:r>
    </w:p>
    <w:p w14:paraId="7A3F144C"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Brindar un buen trato y respeto a los funcionarios del </w:t>
      </w:r>
      <w:r w:rsidRPr="00006D52">
        <w:rPr>
          <w:rFonts w:ascii="Verdana" w:hAnsi="Verdana" w:cs="Arial"/>
          <w:b/>
          <w:color w:val="000000" w:themeColor="text1"/>
          <w:sz w:val="22"/>
          <w:szCs w:val="22"/>
          <w:lang w:val="es-CO"/>
        </w:rPr>
        <w:t>MINISTERIO</w:t>
      </w:r>
      <w:r w:rsidRPr="00006D52">
        <w:rPr>
          <w:rFonts w:ascii="Verdana" w:hAnsi="Verdana" w:cs="Arial"/>
          <w:color w:val="000000" w:themeColor="text1"/>
          <w:sz w:val="22"/>
          <w:szCs w:val="22"/>
          <w:lang w:val="es-CO"/>
        </w:rPr>
        <w:t>, así como a las personas externas.</w:t>
      </w:r>
    </w:p>
    <w:p w14:paraId="60FAB320" w14:textId="7D109EB0"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Responder civil y penalmente tanto por el cumplimiento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de las obligaciones derivadas del contrato, como por los hechos u omisiones que le fueren imputables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y causen daño o perjuicio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a la entidad de acuerdo con el artículo 52 de la ley 80 de 1993.</w:t>
      </w:r>
    </w:p>
    <w:p w14:paraId="0CB6B4DC"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lastRenderedPageBreak/>
        <w:t xml:space="preserve">Cumplir estrictamente todas las obligaciones establecidas en la Ley 100 de 1993 y sus decretos reglamentarios, la Ley 797 de 2003, el decreto 1703 de 2002 y el Decreto reglamentario 510 de marzo 06 de 2003 y la </w:t>
      </w:r>
      <w:r w:rsidRPr="00006D52">
        <w:rPr>
          <w:rFonts w:ascii="Verdana" w:hAnsi="Verdana" w:cs="Arial"/>
          <w:b/>
          <w:color w:val="000000" w:themeColor="text1"/>
          <w:sz w:val="22"/>
          <w:szCs w:val="22"/>
          <w:lang w:val="es-CO"/>
        </w:rPr>
        <w:t xml:space="preserve">Ley 1562 del 11 de julio de 2012, La Resolución 1409 DE 2012, el Decreto 1072 de 2015, la Resolución 1111 de 2017. </w:t>
      </w:r>
    </w:p>
    <w:p w14:paraId="5845146B"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Aportar certificación de ARL a la cual se encuentra afiliado, en la que se indique el porcentaje de implementación del Sistema de Gestión de Seguridad y Salud en el Trabajo y cumplir las normas establecidas por el Ministerio de Cultura en su sistema de Gestión de Seguridad y Salud en el Trabajo. </w:t>
      </w:r>
    </w:p>
    <w:p w14:paraId="6D2D250F"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Asistir a las reuniones, inducciones o entrenamientos que realice el </w:t>
      </w:r>
      <w:r w:rsidRPr="00006D52">
        <w:rPr>
          <w:rFonts w:ascii="Verdana" w:hAnsi="Verdana" w:cs="Arial"/>
          <w:b/>
          <w:color w:val="000000" w:themeColor="text1"/>
          <w:sz w:val="22"/>
          <w:szCs w:val="22"/>
          <w:lang w:val="es-CO"/>
        </w:rPr>
        <w:t xml:space="preserve">MINISTERIO </w:t>
      </w:r>
      <w:r w:rsidRPr="00006D52">
        <w:rPr>
          <w:rFonts w:ascii="Verdana" w:hAnsi="Verdana" w:cs="Arial"/>
          <w:color w:val="000000" w:themeColor="text1"/>
          <w:sz w:val="22"/>
          <w:szCs w:val="22"/>
          <w:lang w:val="es-CO"/>
        </w:rPr>
        <w:t xml:space="preserve">a los interventores, para el adecuado desarrollo del objeto contractual. </w:t>
      </w:r>
    </w:p>
    <w:p w14:paraId="77F3A8A2"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En caso de ser necesario, conocer y dar aplicación al Sistema de Gestión de Calidad, MECI, Sistemas de Información y otros aspectos relevantes del </w:t>
      </w:r>
      <w:r w:rsidRPr="00006D52">
        <w:rPr>
          <w:rFonts w:ascii="Verdana" w:hAnsi="Verdana" w:cs="Arial"/>
          <w:b/>
          <w:color w:val="000000" w:themeColor="text1"/>
          <w:sz w:val="22"/>
          <w:szCs w:val="22"/>
          <w:lang w:val="es-CO"/>
        </w:rPr>
        <w:t xml:space="preserve">MINISTERIO, </w:t>
      </w:r>
      <w:r w:rsidRPr="00006D52">
        <w:rPr>
          <w:rFonts w:ascii="Verdana" w:hAnsi="Verdana" w:cs="Arial"/>
          <w:color w:val="000000" w:themeColor="text1"/>
          <w:sz w:val="22"/>
          <w:szCs w:val="22"/>
          <w:lang w:val="es-CO"/>
        </w:rPr>
        <w:t>para cumplir a cabalidad con las obligaciones pactadas.</w:t>
      </w:r>
    </w:p>
    <w:p w14:paraId="5999362D"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Conocer y dar cumplimiento al Plan Institucional de Gestión Ambiental del </w:t>
      </w:r>
      <w:r w:rsidRPr="00006D52">
        <w:rPr>
          <w:rFonts w:ascii="Verdana" w:hAnsi="Verdana" w:cs="Arial"/>
          <w:b/>
          <w:color w:val="000000" w:themeColor="text1"/>
          <w:sz w:val="22"/>
          <w:szCs w:val="22"/>
          <w:lang w:val="es-CO"/>
        </w:rPr>
        <w:t xml:space="preserve">MINISTERIO </w:t>
      </w:r>
      <w:r w:rsidRPr="00006D52">
        <w:rPr>
          <w:rFonts w:ascii="Verdana" w:hAnsi="Verdana" w:cs="Arial"/>
          <w:color w:val="000000" w:themeColor="text1"/>
          <w:sz w:val="22"/>
          <w:szCs w:val="22"/>
          <w:lang w:val="es-CO"/>
        </w:rPr>
        <w:t xml:space="preserve">y desarrollar actividades que ayuden a prevenir, mitigar, corregir o compensar los impactos negativos sobre el ambiente y los recursos naturales, las cuales respondan a la normatividad ambiental y a conductas ambientalmente responsables. </w:t>
      </w:r>
    </w:p>
    <w:p w14:paraId="65C048C4"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En caso de aplicar, a</w:t>
      </w:r>
      <w:r w:rsidRPr="00006D52">
        <w:rPr>
          <w:rFonts w:ascii="Verdana" w:hAnsi="Verdana" w:cs="Arial"/>
          <w:color w:val="000000" w:themeColor="text1"/>
          <w:sz w:val="22"/>
          <w:szCs w:val="22"/>
          <w:lang w:val="es-CO" w:eastAsia="es-CO"/>
        </w:rPr>
        <w:t>l finalizar el contrato, entregar en medio magnético, el inventario documental generado en el desarrollo del contrato.</w:t>
      </w:r>
    </w:p>
    <w:p w14:paraId="1CB4810A"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Conocer y dar plena aplicación al Manual de Políticas Generales de Seguridad de la Información (DI-OPL-002) publicado en el aplicativo del Sistema de Gestión Integrado en la entidad.</w:t>
      </w:r>
    </w:p>
    <w:p w14:paraId="53C71D72"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En caso de aplicar, Conocer y dar cumplimiento a las políticas, procedimientos, guías y/o lineamientos derivados de la anterior Política de Seguridad de la Información y </w:t>
      </w:r>
      <w:r w:rsidRPr="00006D52">
        <w:rPr>
          <w:rFonts w:ascii="Verdana" w:hAnsi="Verdana" w:cs="Arial"/>
          <w:iCs/>
          <w:color w:val="000000" w:themeColor="text1"/>
          <w:sz w:val="22"/>
          <w:szCs w:val="22"/>
          <w:lang w:val="es-CO"/>
        </w:rPr>
        <w:t>conocer nuestra política de tratamiento de datos personales contenida en el MANUAL PARA TRATAMIENTO DE LA INFORMACIÓN PERSONAL –LEY HABEAS DATA (M-GAC-001) publicada en el aplicativo del Sistema de Gestión Integrado (ISOLUCION).</w:t>
      </w:r>
    </w:p>
    <w:p w14:paraId="18C17CD4"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En caso de aplicar, en cualquier momento, ante solicitud escrita del SUPERVISOR o debido a la finalización del presente contrato, el </w:t>
      </w:r>
      <w:r w:rsidRPr="00006D52">
        <w:rPr>
          <w:rFonts w:ascii="Verdana" w:hAnsi="Verdana" w:cs="Arial"/>
          <w:b/>
          <w:color w:val="000000" w:themeColor="text1"/>
          <w:sz w:val="22"/>
          <w:szCs w:val="22"/>
          <w:lang w:val="es-CO"/>
        </w:rPr>
        <w:t>CONSULTOR</w:t>
      </w:r>
      <w:r w:rsidRPr="00006D52">
        <w:rPr>
          <w:rFonts w:ascii="Verdana" w:hAnsi="Verdana" w:cs="Arial"/>
          <w:color w:val="000000" w:themeColor="text1"/>
          <w:sz w:val="22"/>
          <w:szCs w:val="22"/>
          <w:lang w:val="es-CO"/>
        </w:rPr>
        <w:t xml:space="preserve"> devolverá toda o parte de la Información según lo requiera el SUPERVISOR, así como las copias que se encuentren en su poder cualquiera sea su formato. A requerimiento del SUPERVISOR el </w:t>
      </w:r>
      <w:r w:rsidRPr="00006D52">
        <w:rPr>
          <w:rFonts w:ascii="Verdana" w:hAnsi="Verdana" w:cs="Arial"/>
          <w:b/>
          <w:color w:val="000000" w:themeColor="text1"/>
          <w:sz w:val="22"/>
          <w:szCs w:val="22"/>
          <w:lang w:val="es-CO"/>
        </w:rPr>
        <w:t>CONSULTOR</w:t>
      </w:r>
      <w:r w:rsidRPr="00006D52">
        <w:rPr>
          <w:rFonts w:ascii="Verdana" w:hAnsi="Verdana" w:cs="Arial"/>
          <w:color w:val="000000" w:themeColor="text1"/>
          <w:sz w:val="22"/>
          <w:szCs w:val="22"/>
          <w:lang w:val="es-CO"/>
        </w:rPr>
        <w:t xml:space="preserve"> deberá destruir la Información y proporcionar prueba de su destrucción al SUPERVISOR.</w:t>
      </w:r>
    </w:p>
    <w:p w14:paraId="51DE7F65"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14:paraId="5FCA303D" w14:textId="187320B8"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En caso </w:t>
      </w:r>
      <w:r w:rsidR="00201E44" w:rsidRPr="00006D52">
        <w:rPr>
          <w:rFonts w:ascii="Verdana" w:hAnsi="Verdana" w:cs="Arial"/>
          <w:color w:val="000000" w:themeColor="text1"/>
          <w:sz w:val="22"/>
          <w:szCs w:val="22"/>
          <w:lang w:val="es-CO"/>
        </w:rPr>
        <w:t xml:space="preserve">de </w:t>
      </w:r>
      <w:r w:rsidRPr="00006D52">
        <w:rPr>
          <w:rFonts w:ascii="Verdana" w:hAnsi="Verdana" w:cs="Arial"/>
          <w:color w:val="000000" w:themeColor="text1"/>
          <w:sz w:val="22"/>
          <w:szCs w:val="22"/>
          <w:lang w:val="es-CO"/>
        </w:rPr>
        <w:t xml:space="preserve">que se requiera para la adecuada ejecución del contrato, la recolección por parte del </w:t>
      </w:r>
      <w:r w:rsidRPr="00006D52">
        <w:rPr>
          <w:rFonts w:ascii="Verdana" w:hAnsi="Verdana" w:cs="Arial"/>
          <w:b/>
          <w:color w:val="000000" w:themeColor="text1"/>
          <w:sz w:val="22"/>
          <w:szCs w:val="22"/>
          <w:lang w:val="es-CO"/>
        </w:rPr>
        <w:t xml:space="preserve">MINISTERIO, </w:t>
      </w:r>
      <w:r w:rsidRPr="00006D52">
        <w:rPr>
          <w:rFonts w:ascii="Verdana" w:hAnsi="Verdana" w:cs="Arial"/>
          <w:color w:val="000000" w:themeColor="text1"/>
          <w:sz w:val="22"/>
          <w:szCs w:val="22"/>
          <w:lang w:val="es-CO"/>
        </w:rPr>
        <w:t xml:space="preserve">de datos biométricos en control de acceso a área restringida, </w:t>
      </w:r>
      <w:r w:rsidRPr="00006D52">
        <w:rPr>
          <w:rFonts w:ascii="Verdana" w:hAnsi="Verdana" w:cs="Arial"/>
          <w:iCs/>
          <w:color w:val="000000" w:themeColor="text1"/>
          <w:sz w:val="22"/>
          <w:szCs w:val="22"/>
          <w:lang w:val="es-CO"/>
        </w:rPr>
        <w:t xml:space="preserve">el </w:t>
      </w:r>
      <w:r w:rsidRPr="00006D52">
        <w:rPr>
          <w:rFonts w:ascii="Verdana" w:hAnsi="Verdana" w:cs="Arial"/>
          <w:b/>
          <w:iCs/>
          <w:color w:val="000000" w:themeColor="text1"/>
          <w:sz w:val="22"/>
          <w:szCs w:val="22"/>
          <w:lang w:val="es-CO"/>
        </w:rPr>
        <w:t>CONSULTOR</w:t>
      </w:r>
      <w:r w:rsidRPr="00006D52">
        <w:rPr>
          <w:rFonts w:ascii="Verdana" w:hAnsi="Verdana" w:cs="Arial"/>
          <w:iCs/>
          <w:color w:val="000000" w:themeColor="text1"/>
          <w:sz w:val="22"/>
          <w:szCs w:val="22"/>
          <w:lang w:val="es-CO"/>
        </w:rPr>
        <w:t xml:space="preserve"> titular de la Información manifiesta que conoce, acepta y autoriza de manera libre y espontánea el tratamiento de la información relativa a sus datos biométricos, los cuales son necesarios para el cumplimiento de la finalidad anteriormente descrita.</w:t>
      </w:r>
    </w:p>
    <w:p w14:paraId="6AA9793C" w14:textId="77777777" w:rsidR="002E4A64" w:rsidRPr="00006D52" w:rsidRDefault="002E4A64" w:rsidP="001E0A51">
      <w:pPr>
        <w:pStyle w:val="Prrafodelista"/>
        <w:numPr>
          <w:ilvl w:val="0"/>
          <w:numId w:val="17"/>
        </w:numPr>
        <w:suppressAutoHyphens w:val="0"/>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Constituir y entregar las pólizas de calidad y cumplimiento y demás requeridas. </w:t>
      </w:r>
    </w:p>
    <w:p w14:paraId="029CF447" w14:textId="77777777" w:rsidR="002E4A64" w:rsidRPr="00006D52" w:rsidRDefault="002E4A64" w:rsidP="002E4A64">
      <w:pPr>
        <w:jc w:val="both"/>
        <w:rPr>
          <w:rFonts w:ascii="Verdana" w:hAnsi="Verdana" w:cs="Arial"/>
          <w:b/>
          <w:color w:val="000000" w:themeColor="text1"/>
          <w:sz w:val="22"/>
          <w:szCs w:val="22"/>
        </w:rPr>
      </w:pPr>
    </w:p>
    <w:p w14:paraId="5A53F679" w14:textId="17995D6A" w:rsidR="002E4A64" w:rsidRPr="00006D52" w:rsidRDefault="00EC7D42" w:rsidP="001E0A51">
      <w:pPr>
        <w:pStyle w:val="Ttulo3"/>
        <w:numPr>
          <w:ilvl w:val="2"/>
          <w:numId w:val="38"/>
        </w:numPr>
        <w:rPr>
          <w:color w:val="000000" w:themeColor="text1"/>
          <w:sz w:val="22"/>
          <w:szCs w:val="22"/>
        </w:rPr>
      </w:pPr>
      <w:bookmarkStart w:id="594" w:name="_Toc474245354"/>
      <w:bookmarkStart w:id="595" w:name="_Toc6928182"/>
      <w:r w:rsidRPr="00006D52">
        <w:rPr>
          <w:color w:val="000000" w:themeColor="text1"/>
          <w:sz w:val="22"/>
          <w:szCs w:val="22"/>
        </w:rPr>
        <w:t xml:space="preserve"> O</w:t>
      </w:r>
      <w:r w:rsidR="002E4A64" w:rsidRPr="00006D52">
        <w:rPr>
          <w:color w:val="000000" w:themeColor="text1"/>
          <w:sz w:val="22"/>
          <w:szCs w:val="22"/>
        </w:rPr>
        <w:t xml:space="preserve">BLIGACIONES ESPECIALES DEL </w:t>
      </w:r>
      <w:bookmarkEnd w:id="594"/>
      <w:r w:rsidR="002E4A64" w:rsidRPr="00006D52">
        <w:rPr>
          <w:color w:val="000000" w:themeColor="text1"/>
          <w:sz w:val="22"/>
          <w:szCs w:val="22"/>
        </w:rPr>
        <w:t>INTERVENTOR</w:t>
      </w:r>
      <w:bookmarkEnd w:id="595"/>
      <w:r w:rsidR="002E4A64" w:rsidRPr="00006D52">
        <w:rPr>
          <w:color w:val="000000" w:themeColor="text1"/>
          <w:sz w:val="22"/>
          <w:szCs w:val="22"/>
        </w:rPr>
        <w:t xml:space="preserve"> </w:t>
      </w:r>
    </w:p>
    <w:p w14:paraId="62236004" w14:textId="77777777" w:rsidR="002E4A64" w:rsidRPr="00006D52" w:rsidRDefault="002E4A64" w:rsidP="002E4A64">
      <w:pPr>
        <w:jc w:val="both"/>
        <w:rPr>
          <w:rFonts w:ascii="Verdana" w:hAnsi="Verdana" w:cs="Arial"/>
          <w:color w:val="000000" w:themeColor="text1"/>
          <w:sz w:val="22"/>
          <w:szCs w:val="22"/>
        </w:rPr>
      </w:pPr>
    </w:p>
    <w:p w14:paraId="09780410" w14:textId="77777777" w:rsidR="001C51F0" w:rsidRDefault="001C51F0" w:rsidP="001C51F0">
      <w:pPr>
        <w:jc w:val="both"/>
        <w:rPr>
          <w:rFonts w:ascii="Verdana" w:hAnsi="Verdana" w:cs="Arial"/>
          <w:lang w:eastAsia="es-ES"/>
        </w:rPr>
      </w:pPr>
      <w:r w:rsidRPr="005E40BF">
        <w:rPr>
          <w:rFonts w:ascii="Verdana" w:hAnsi="Verdana" w:cs="Arial"/>
          <w:sz w:val="22"/>
          <w:szCs w:val="22"/>
        </w:rPr>
        <w:lastRenderedPageBreak/>
        <w:t xml:space="preserve">Además de las contenidas en la </w:t>
      </w:r>
      <w:r w:rsidRPr="005E40BF">
        <w:rPr>
          <w:rFonts w:ascii="Verdana" w:hAnsi="Verdana" w:cs="Arial"/>
          <w:b/>
          <w:sz w:val="22"/>
          <w:szCs w:val="22"/>
        </w:rPr>
        <w:t>Resolución 0275 del 8 de febrero de 2017</w:t>
      </w:r>
      <w:r w:rsidRPr="005E40BF">
        <w:rPr>
          <w:rFonts w:ascii="Verdana" w:hAnsi="Verdana" w:cs="Arial"/>
          <w:sz w:val="22"/>
          <w:szCs w:val="22"/>
        </w:rPr>
        <w:t xml:space="preserve">, por medio de la cual se adopta el </w:t>
      </w:r>
      <w:r w:rsidRPr="005E40BF">
        <w:rPr>
          <w:rFonts w:ascii="Verdana" w:hAnsi="Verdana" w:cs="Arial"/>
          <w:b/>
          <w:sz w:val="22"/>
          <w:szCs w:val="22"/>
          <w:u w:val="single"/>
        </w:rPr>
        <w:t>Manual de Interventoría o Supervisión de Contratos de Ministerio de Cultura</w:t>
      </w:r>
      <w:r w:rsidRPr="005E40BF">
        <w:rPr>
          <w:rFonts w:ascii="Verdana" w:hAnsi="Verdana" w:cs="Arial"/>
          <w:sz w:val="22"/>
          <w:szCs w:val="22"/>
        </w:rPr>
        <w:t xml:space="preserve"> el interventor deberá tener en cuenta las siguientes adicionales propias para el correcto seguimiento, vigilancia, control y coordinación de la ejecución del contrato de obra resultante de la Licitación Pública</w:t>
      </w:r>
      <w:r>
        <w:rPr>
          <w:rFonts w:ascii="Verdana" w:hAnsi="Verdana" w:cs="Arial"/>
          <w:sz w:val="22"/>
          <w:szCs w:val="22"/>
        </w:rPr>
        <w:t xml:space="preserve"> MC LP 004 2019 cuyo objeto es: </w:t>
      </w:r>
      <w:bookmarkStart w:id="596" w:name="_Hlk5177970"/>
      <w:r w:rsidRPr="00211AE8">
        <w:rPr>
          <w:rFonts w:ascii="Verdana" w:hAnsi="Verdana" w:cs="Arial"/>
        </w:rPr>
        <w:t>“</w:t>
      </w:r>
      <w:bookmarkStart w:id="597" w:name="_Hlk7424415"/>
      <w:r w:rsidRPr="00211AE8">
        <w:rPr>
          <w:rFonts w:ascii="Verdana" w:hAnsi="Verdana" w:cs="Arial"/>
        </w:rPr>
        <w:t>CONTRATAR POR EL SISTEMA DE PRECIOS UNITARIOS FIJOS SIN FÓRMULA DE AJUSTE LA I</w:t>
      </w:r>
      <w:r w:rsidRPr="00211AE8">
        <w:rPr>
          <w:rFonts w:ascii="Verdana" w:hAnsi="Verdana" w:cs="Arial"/>
          <w:lang w:eastAsia="es-ES"/>
        </w:rPr>
        <w:t>NTERVENCIÓN DE TIPO CONSERVACIÓN - RESTAURACIÓN DEL CONJUNTO DE 70 VITRALES Y SU ESTRUCTURA PORTANTE, QUE HACEN PARTE INTEGRAL DE LA CATEDRAL BASÍLICA METROPOLITANA DE NUESTRA SEÑORA DEL ROSARIO DE MANIZALES, CALDAS</w:t>
      </w:r>
      <w:bookmarkEnd w:id="597"/>
      <w:r w:rsidRPr="00211AE8">
        <w:rPr>
          <w:rFonts w:ascii="Verdana" w:hAnsi="Verdana" w:cs="Arial"/>
          <w:lang w:eastAsia="es-ES"/>
        </w:rPr>
        <w:t>”</w:t>
      </w:r>
      <w:bookmarkEnd w:id="596"/>
      <w:r>
        <w:rPr>
          <w:rFonts w:ascii="Verdana" w:hAnsi="Verdana" w:cs="Arial"/>
          <w:lang w:eastAsia="es-ES"/>
        </w:rPr>
        <w:t>:</w:t>
      </w:r>
    </w:p>
    <w:p w14:paraId="3C5C7745" w14:textId="77777777" w:rsidR="002E4A64" w:rsidRPr="00006D52" w:rsidRDefault="002E4A64" w:rsidP="002E4A64">
      <w:pPr>
        <w:ind w:left="200"/>
        <w:jc w:val="both"/>
        <w:rPr>
          <w:rFonts w:ascii="Verdana" w:hAnsi="Verdana" w:cs="Arial"/>
          <w:color w:val="000000" w:themeColor="text1"/>
          <w:sz w:val="22"/>
          <w:szCs w:val="22"/>
        </w:rPr>
      </w:pPr>
    </w:p>
    <w:p w14:paraId="425859DA" w14:textId="77777777" w:rsidR="002E4A64" w:rsidRPr="00006D52" w:rsidRDefault="002E4A64" w:rsidP="002E4A64">
      <w:pPr>
        <w:ind w:left="200"/>
        <w:jc w:val="both"/>
        <w:rPr>
          <w:rFonts w:ascii="Verdana" w:hAnsi="Verdana" w:cs="Arial"/>
          <w:b/>
          <w:color w:val="000000" w:themeColor="text1"/>
          <w:sz w:val="22"/>
          <w:szCs w:val="22"/>
        </w:rPr>
      </w:pPr>
      <w:r w:rsidRPr="00006D52">
        <w:rPr>
          <w:rFonts w:ascii="Verdana" w:hAnsi="Verdana" w:cs="Arial"/>
          <w:b/>
          <w:color w:val="000000" w:themeColor="text1"/>
          <w:sz w:val="22"/>
          <w:szCs w:val="22"/>
        </w:rPr>
        <w:t xml:space="preserve">TRASVERSALES: </w:t>
      </w:r>
    </w:p>
    <w:p w14:paraId="527BCB1F" w14:textId="77777777" w:rsidR="002E4A64" w:rsidRPr="00006D52" w:rsidRDefault="002E4A64" w:rsidP="002E4A64">
      <w:pPr>
        <w:ind w:left="200"/>
        <w:jc w:val="both"/>
        <w:rPr>
          <w:rFonts w:ascii="Verdana" w:hAnsi="Verdana" w:cs="Arial"/>
          <w:b/>
          <w:color w:val="000000" w:themeColor="text1"/>
          <w:sz w:val="22"/>
          <w:szCs w:val="22"/>
        </w:rPr>
      </w:pPr>
    </w:p>
    <w:p w14:paraId="722C56AD" w14:textId="77777777" w:rsidR="002E4A64" w:rsidRPr="00006D52" w:rsidRDefault="002E4A64" w:rsidP="001E0A51">
      <w:pPr>
        <w:pStyle w:val="Prrafodelista"/>
        <w:numPr>
          <w:ilvl w:val="0"/>
          <w:numId w:val="18"/>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Cumplir con todas las obligaciones y actividades descritas en los Estudios Previos del proceso, sus anexos, adendas y de la propuesta presentada al Ministerio, en los términos y condiciones previstos en la misma, la cual hace parte integral del contrato. </w:t>
      </w:r>
    </w:p>
    <w:p w14:paraId="2A0612B3" w14:textId="77777777" w:rsidR="002E4A64" w:rsidRPr="00006D52" w:rsidRDefault="002E4A64" w:rsidP="001E0A51">
      <w:pPr>
        <w:pStyle w:val="Prrafodelista"/>
        <w:numPr>
          <w:ilvl w:val="0"/>
          <w:numId w:val="18"/>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Revisar y conocer los Estudios Previos, especificaciones técnicas y propuesta ganadora del proceso sobre el cual se va a ejercer la interventoría.</w:t>
      </w:r>
    </w:p>
    <w:p w14:paraId="46082D93" w14:textId="77777777" w:rsidR="002E4A64" w:rsidRPr="00006D52" w:rsidRDefault="002E4A64" w:rsidP="001E0A51">
      <w:pPr>
        <w:widowControl w:val="0"/>
        <w:numPr>
          <w:ilvl w:val="0"/>
          <w:numId w:val="18"/>
        </w:numPr>
        <w:suppressAutoHyphens w:val="0"/>
        <w:ind w:right="49"/>
        <w:jc w:val="both"/>
        <w:rPr>
          <w:rFonts w:ascii="Verdana" w:hAnsi="Verdana" w:cs="Arial"/>
          <w:color w:val="000000" w:themeColor="text1"/>
          <w:sz w:val="22"/>
          <w:szCs w:val="22"/>
        </w:rPr>
      </w:pPr>
      <w:r w:rsidRPr="00006D52">
        <w:rPr>
          <w:rFonts w:ascii="Verdana" w:hAnsi="Verdana" w:cs="Arial"/>
          <w:color w:val="000000" w:themeColor="text1"/>
          <w:sz w:val="22"/>
          <w:szCs w:val="22"/>
        </w:rPr>
        <w:t>Solicitar concepto con la debida anticipación, al supervisor que la entidad designe, de tal manera que no se afecte la ejecución y la programación de actividades, cuando quiera que surjan dudas sobre el alcance de las obligaciones o sobre especificaciones técnicas.</w:t>
      </w:r>
    </w:p>
    <w:p w14:paraId="42C9445B" w14:textId="77777777" w:rsidR="002E4A64" w:rsidRPr="00006D52" w:rsidRDefault="002E4A64" w:rsidP="001E0A51">
      <w:pPr>
        <w:pStyle w:val="Prrafodelista"/>
        <w:numPr>
          <w:ilvl w:val="0"/>
          <w:numId w:val="18"/>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Cumplir con lo establecido en la Ley 1474 de 2011 y demás normas que lo adiciones, sustituyan o modifiquen.</w:t>
      </w:r>
    </w:p>
    <w:p w14:paraId="3E503CBD" w14:textId="77777777" w:rsidR="002E4A64" w:rsidRPr="00006D52" w:rsidRDefault="002E4A64" w:rsidP="001E0A51">
      <w:pPr>
        <w:pStyle w:val="Prrafodelista"/>
        <w:numPr>
          <w:ilvl w:val="0"/>
          <w:numId w:val="18"/>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Pagar todos los impuestos, tasas y similares, Nacionales y Distritales que se deriven de la ejecución del contrato, de conformidad con las normas vigentes sobre la materia. </w:t>
      </w:r>
    </w:p>
    <w:p w14:paraId="2736E4CB" w14:textId="2697A42E" w:rsidR="002E4A64" w:rsidRPr="00006D52" w:rsidRDefault="002E4A64" w:rsidP="001E0A51">
      <w:pPr>
        <w:pStyle w:val="Prrafodelista"/>
        <w:numPr>
          <w:ilvl w:val="0"/>
          <w:numId w:val="18"/>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Cumplir</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todas las leyes laborales vigentes a la fecha de liquidación del contrato y al pago por su cuenta, de todos los salarios y prestaciones sociales de Ley.</w:t>
      </w:r>
    </w:p>
    <w:p w14:paraId="7FF41A2E" w14:textId="77777777" w:rsidR="002E4A64" w:rsidRPr="00006D52" w:rsidRDefault="002E4A64" w:rsidP="001E0A51">
      <w:pPr>
        <w:widowControl w:val="0"/>
        <w:numPr>
          <w:ilvl w:val="0"/>
          <w:numId w:val="18"/>
        </w:numPr>
        <w:suppressAutoHyphens w:val="0"/>
        <w:ind w:right="49"/>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No acceder a peticiones o amenazas de quienes actúen por fuera de la ley con el fin de hacer u omitir algún hecho. </w:t>
      </w:r>
    </w:p>
    <w:p w14:paraId="529D6021" w14:textId="77777777" w:rsidR="002E4A64" w:rsidRPr="00006D52" w:rsidRDefault="002E4A64" w:rsidP="001E0A51">
      <w:pPr>
        <w:widowControl w:val="0"/>
        <w:numPr>
          <w:ilvl w:val="0"/>
          <w:numId w:val="18"/>
        </w:numPr>
        <w:suppressAutoHyphens w:val="0"/>
        <w:ind w:right="49"/>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Responder en los tiempos que corresponda, todo recurso y/o información que soliciten los Entes de Control. Los documentos requeridos deberán ser remitidos al Supervisor, dentro de los tiempos exigidos</w:t>
      </w:r>
    </w:p>
    <w:p w14:paraId="7A7DB0EB" w14:textId="77777777" w:rsidR="002E4A64" w:rsidRPr="00006D52" w:rsidRDefault="002E4A64" w:rsidP="002E4A64">
      <w:pPr>
        <w:ind w:left="200"/>
        <w:jc w:val="both"/>
        <w:rPr>
          <w:rFonts w:ascii="Verdana" w:hAnsi="Verdana" w:cs="Arial"/>
          <w:b/>
          <w:color w:val="000000" w:themeColor="text1"/>
          <w:sz w:val="22"/>
          <w:szCs w:val="22"/>
        </w:rPr>
      </w:pPr>
    </w:p>
    <w:p w14:paraId="42F92CE5" w14:textId="77777777" w:rsidR="002E4A64" w:rsidRPr="00006D52" w:rsidRDefault="002E4A64" w:rsidP="002E4A64">
      <w:pPr>
        <w:ind w:left="200"/>
        <w:jc w:val="both"/>
        <w:rPr>
          <w:rFonts w:ascii="Verdana" w:hAnsi="Verdana" w:cs="Arial"/>
          <w:b/>
          <w:color w:val="000000" w:themeColor="text1"/>
          <w:sz w:val="22"/>
          <w:szCs w:val="22"/>
        </w:rPr>
      </w:pPr>
      <w:r w:rsidRPr="00006D52">
        <w:rPr>
          <w:rFonts w:ascii="Verdana" w:hAnsi="Verdana" w:cs="Arial"/>
          <w:b/>
          <w:color w:val="000000" w:themeColor="text1"/>
          <w:sz w:val="22"/>
          <w:szCs w:val="22"/>
        </w:rPr>
        <w:t xml:space="preserve">ADMINISTRATIVAS: </w:t>
      </w:r>
    </w:p>
    <w:p w14:paraId="6C3C1B0A" w14:textId="77777777" w:rsidR="002E4A64" w:rsidRPr="00006D52" w:rsidRDefault="002E4A64" w:rsidP="002E4A64">
      <w:pPr>
        <w:ind w:left="200"/>
        <w:jc w:val="both"/>
        <w:rPr>
          <w:rFonts w:ascii="Verdana" w:hAnsi="Verdana" w:cs="Arial"/>
          <w:b/>
          <w:color w:val="000000" w:themeColor="text1"/>
          <w:sz w:val="22"/>
          <w:szCs w:val="22"/>
        </w:rPr>
      </w:pPr>
    </w:p>
    <w:p w14:paraId="58E64445" w14:textId="783CD8A9" w:rsidR="002E4A64" w:rsidRPr="00006D52" w:rsidRDefault="002E4A64" w:rsidP="001E0A51">
      <w:pPr>
        <w:widowControl w:val="0"/>
        <w:numPr>
          <w:ilvl w:val="0"/>
          <w:numId w:val="19"/>
        </w:numPr>
        <w:suppressAutoHyphens w:val="0"/>
        <w:ind w:right="49"/>
        <w:jc w:val="both"/>
        <w:rPr>
          <w:rFonts w:ascii="Verdana" w:hAnsi="Verdana" w:cs="Arial"/>
          <w:color w:val="000000" w:themeColor="text1"/>
          <w:sz w:val="22"/>
          <w:szCs w:val="22"/>
        </w:rPr>
      </w:pPr>
      <w:r w:rsidRPr="00006D52">
        <w:rPr>
          <w:rFonts w:ascii="Verdana" w:hAnsi="Verdana" w:cs="Arial"/>
          <w:color w:val="000000" w:themeColor="text1"/>
          <w:sz w:val="22"/>
          <w:szCs w:val="22"/>
        </w:rPr>
        <w:t>Suministrar a</w:t>
      </w:r>
      <w:r w:rsidR="0005697A">
        <w:rPr>
          <w:rFonts w:ascii="Verdana" w:hAnsi="Verdana" w:cs="Arial"/>
          <w:color w:val="000000" w:themeColor="text1"/>
          <w:sz w:val="22"/>
          <w:szCs w:val="22"/>
        </w:rPr>
        <w:t>l Ministerio</w:t>
      </w:r>
      <w:r w:rsidRPr="00006D52">
        <w:rPr>
          <w:rFonts w:ascii="Verdana" w:hAnsi="Verdana" w:cs="Arial"/>
          <w:color w:val="000000" w:themeColor="text1"/>
          <w:sz w:val="22"/>
          <w:szCs w:val="22"/>
        </w:rPr>
        <w:t xml:space="preserve"> cuando lo solicite, informes sobre cualquier aspecto de la ejecución y/o intervención de actividades y obras.</w:t>
      </w:r>
    </w:p>
    <w:p w14:paraId="14D5EBCD" w14:textId="77777777" w:rsidR="002E4A64" w:rsidRPr="00006D52" w:rsidRDefault="002E4A64" w:rsidP="001E0A51">
      <w:pPr>
        <w:pStyle w:val="Prrafodelista"/>
        <w:numPr>
          <w:ilvl w:val="0"/>
          <w:numId w:val="19"/>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Tener en cuenta la distribución definitiva de riesgos del contrato, asumir los riesgos establecidos, implementar el tratamiento y el seguimiento que le sea establecido al </w:t>
      </w:r>
      <w:r w:rsidRPr="00006D52">
        <w:rPr>
          <w:rFonts w:ascii="Verdana" w:hAnsi="Verdana" w:cs="Arial"/>
          <w:b/>
          <w:color w:val="000000" w:themeColor="text1"/>
          <w:sz w:val="22"/>
          <w:szCs w:val="22"/>
          <w:lang w:val="es-CO"/>
        </w:rPr>
        <w:t>INTERVENTOR.</w:t>
      </w:r>
    </w:p>
    <w:p w14:paraId="6DC3DE0D" w14:textId="49EF385A" w:rsidR="002E4A64" w:rsidRPr="00006D52" w:rsidRDefault="002E4A64" w:rsidP="001E0A51">
      <w:pPr>
        <w:pStyle w:val="Prrafodelista"/>
        <w:numPr>
          <w:ilvl w:val="0"/>
          <w:numId w:val="19"/>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Mantener</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durante el tiempo de ejecución del contrato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la disponibilidad de equipos, oficinas, laboratorios, talleres, etc., necesarios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y suficientes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para el cumplimiento de las obligaciones establecidas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en el mismo.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En todo caso, dichos elementos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corresponderán</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como mínimo a</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los necesarios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para el cabal cumplimiento de lo previsto en los Estudios Previos.</w:t>
      </w:r>
    </w:p>
    <w:p w14:paraId="0E2A9CF9" w14:textId="5D0A411D" w:rsidR="002E4A64" w:rsidRPr="00006D52" w:rsidRDefault="002E4A64" w:rsidP="001E0A51">
      <w:pPr>
        <w:pStyle w:val="Prrafodelista"/>
        <w:numPr>
          <w:ilvl w:val="0"/>
          <w:numId w:val="19"/>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Mantener durante el tiempo de ejecución</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del contrato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el personal necesario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y suficiente</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para el cumplimiento de todas y cada una de</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las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obligaciones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establecidas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en el</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mismo.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En todo caso el número, formación</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profesional, tecnológica o técnica, la experiencia y dedicación</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 xml:space="preserve">de dicho personal deberá </w:t>
      </w:r>
      <w:r w:rsidRPr="00006D52">
        <w:rPr>
          <w:rFonts w:ascii="Verdana" w:hAnsi="Verdana" w:cs="Arial"/>
          <w:color w:val="000000" w:themeColor="text1"/>
          <w:sz w:val="22"/>
          <w:szCs w:val="22"/>
          <w:lang w:val="es-CO"/>
        </w:rPr>
        <w:lastRenderedPageBreak/>
        <w:t>corresponder</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como mínimo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al establecido en el anexo técnico o el tiempo adicional por el cual obtuvo puntaje, lo que sea más beneficioso para la entidad. Si durante la ejecución</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del contrato, una vez aprobadas las hojas de vida, se requiere el cambio de alguno de los profesionales, deberá reemplazarse por otro de igual o mayor calidad, previamente aprobado</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por el MINISTERIO.</w:t>
      </w:r>
    </w:p>
    <w:p w14:paraId="13D4C6DD" w14:textId="202BB55F" w:rsidR="002E4A64" w:rsidRPr="00006D52" w:rsidRDefault="002E4A64" w:rsidP="001E0A51">
      <w:pPr>
        <w:pStyle w:val="Prrafodelista"/>
        <w:numPr>
          <w:ilvl w:val="0"/>
          <w:numId w:val="19"/>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Cuando cualquiera del personal mínimo requiera ser cambiado, el Interventor deberá proceder a presentar la hoja de vida de otra persona que cumpla con los mismos o superiores requisitos exigidos para el profesional en cuestión, en un término de TRES (3) días hábiles contados a partir de la fecha de recibo de la comunicación de no aprobación o a partir de la fecha de desvinculación del personal a remplazar. Sin embargo, la presentación de las hojas de vida del personal no podrá realizarse en más de dos (2) oportunidades</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 xml:space="preserve">durante la ejecución del contrato, so pena de multa del 1% del valor del contrato cada vez que se requiera un cambio adicional, salvo muerte o enfermedad permanente del personal a remplazar. </w:t>
      </w:r>
    </w:p>
    <w:p w14:paraId="64DDCDEC" w14:textId="77777777" w:rsidR="002E4A64" w:rsidRPr="00006D52" w:rsidRDefault="002E4A64" w:rsidP="001E0A51">
      <w:pPr>
        <w:pStyle w:val="Prrafodelista"/>
        <w:numPr>
          <w:ilvl w:val="0"/>
          <w:numId w:val="19"/>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En caso de no ser aprobado uno o varias personas en la segunda oportunidad establecida en el numeral anterior, se impondrá una multa equivalente al 0.5% del valor del contrato, por cada persona que no cumpla con los requisitos mínimos y de manera sucesiva hasta el momento en que se dé aprobación del personal.</w:t>
      </w:r>
    </w:p>
    <w:p w14:paraId="2C31B512" w14:textId="77777777" w:rsidR="002E4A64" w:rsidRPr="00006D52" w:rsidRDefault="002E4A64" w:rsidP="001E0A51">
      <w:pPr>
        <w:pStyle w:val="Prrafodelista"/>
        <w:numPr>
          <w:ilvl w:val="0"/>
          <w:numId w:val="19"/>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Tomar las precauciones necesarias para la seguridad del personal a su cargo. </w:t>
      </w:r>
    </w:p>
    <w:p w14:paraId="09FC4151" w14:textId="77777777" w:rsidR="002E4A64" w:rsidRPr="00006D52" w:rsidRDefault="002E4A64" w:rsidP="001E0A51">
      <w:pPr>
        <w:pStyle w:val="Prrafodelista"/>
        <w:numPr>
          <w:ilvl w:val="0"/>
          <w:numId w:val="19"/>
        </w:numPr>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Cumplir las disposiciones legales sobre contratación del personal colombiano y extranjero.</w:t>
      </w:r>
    </w:p>
    <w:p w14:paraId="2D6288BC" w14:textId="77777777" w:rsidR="002E4A64" w:rsidRPr="00006D52" w:rsidRDefault="002E4A64" w:rsidP="001E0A51">
      <w:pPr>
        <w:widowControl w:val="0"/>
        <w:numPr>
          <w:ilvl w:val="0"/>
          <w:numId w:val="19"/>
        </w:numPr>
        <w:suppressAutoHyphens w:val="0"/>
        <w:ind w:right="49"/>
        <w:jc w:val="both"/>
        <w:rPr>
          <w:rFonts w:ascii="Verdana" w:hAnsi="Verdana" w:cs="Arial"/>
          <w:color w:val="000000" w:themeColor="text1"/>
          <w:sz w:val="22"/>
          <w:szCs w:val="22"/>
        </w:rPr>
      </w:pPr>
      <w:r w:rsidRPr="00006D52">
        <w:rPr>
          <w:rFonts w:ascii="Verdana" w:hAnsi="Verdana" w:cs="Arial"/>
          <w:color w:val="000000" w:themeColor="text1"/>
          <w:sz w:val="22"/>
          <w:szCs w:val="22"/>
        </w:rPr>
        <w:t>Dejar constancia escrita de todas sus actuaciones. Las órdenes e instrucciones que imparta son de obligatorio cumplimiento siempre y cuando estén en concordancia con la ley y lo pactado.</w:t>
      </w:r>
    </w:p>
    <w:p w14:paraId="382452A3" w14:textId="77777777" w:rsidR="002E4A64" w:rsidRPr="00006D52" w:rsidRDefault="002E4A64" w:rsidP="001E0A51">
      <w:pPr>
        <w:pStyle w:val="Prrafodelista"/>
        <w:numPr>
          <w:ilvl w:val="0"/>
          <w:numId w:val="19"/>
        </w:numPr>
        <w:autoSpaceDE w:val="0"/>
        <w:autoSpaceDN w:val="0"/>
        <w:adjustRightInd w:val="0"/>
        <w:jc w:val="both"/>
        <w:rPr>
          <w:rFonts w:ascii="Verdana" w:eastAsia="Calibri" w:hAnsi="Verdana" w:cs="Arial"/>
          <w:color w:val="000000" w:themeColor="text1"/>
          <w:sz w:val="22"/>
          <w:szCs w:val="22"/>
          <w:lang w:val="es-CO"/>
        </w:rPr>
      </w:pPr>
      <w:r w:rsidRPr="00006D52">
        <w:rPr>
          <w:rFonts w:ascii="Verdana" w:hAnsi="Verdana" w:cs="Arial"/>
          <w:color w:val="000000" w:themeColor="text1"/>
          <w:sz w:val="22"/>
          <w:szCs w:val="22"/>
          <w:lang w:val="es-CO"/>
        </w:rPr>
        <w:t xml:space="preserve"> </w:t>
      </w:r>
      <w:r w:rsidRPr="00006D52">
        <w:rPr>
          <w:rFonts w:ascii="Verdana" w:eastAsia="Calibri" w:hAnsi="Verdana" w:cs="Arial"/>
          <w:color w:val="000000" w:themeColor="text1"/>
          <w:sz w:val="22"/>
          <w:szCs w:val="22"/>
          <w:lang w:val="es-CO"/>
        </w:rPr>
        <w:t>Requerir por escrito al contratista inmediatamente tenga conocimiento de un hecho causal de incumplimiento parcial o total, dentro del plazo de ejecución del contrato y/o convenio, para que este se allane al cumplimiento de sus obligaciones contractuales reevaluando, sin perjuicio de las sanciones o acciones que se puedan interponer ante la reiteración de la conducta del mismo; copia de dicho requerimiento, deberá ser enviada al Grupo de Contratos y Convenios para su estudio legal y aplicación de: recomendaciones, sanciones, multas y/o declaratoria de caducidad, conforme a la normatividad vigente.</w:t>
      </w:r>
    </w:p>
    <w:p w14:paraId="648315D9" w14:textId="77777777" w:rsidR="002E4A64" w:rsidRPr="00006D52" w:rsidRDefault="002E4A64" w:rsidP="001E0A51">
      <w:pPr>
        <w:pStyle w:val="Prrafodelista"/>
        <w:numPr>
          <w:ilvl w:val="0"/>
          <w:numId w:val="19"/>
        </w:numPr>
        <w:autoSpaceDE w:val="0"/>
        <w:autoSpaceDN w:val="0"/>
        <w:adjustRightInd w:val="0"/>
        <w:jc w:val="both"/>
        <w:rPr>
          <w:rFonts w:ascii="Verdana" w:eastAsia="Calibri" w:hAnsi="Verdana" w:cs="Arial"/>
          <w:color w:val="000000" w:themeColor="text1"/>
          <w:sz w:val="22"/>
          <w:szCs w:val="22"/>
          <w:lang w:val="es-CO"/>
        </w:rPr>
      </w:pPr>
      <w:r w:rsidRPr="00006D52">
        <w:rPr>
          <w:rFonts w:ascii="Verdana" w:hAnsi="Verdana" w:cs="Arial"/>
          <w:color w:val="000000" w:themeColor="text1"/>
          <w:sz w:val="22"/>
          <w:szCs w:val="22"/>
          <w:lang w:val="es-CO"/>
        </w:rPr>
        <w:t>Mantener informada a la entidad contratante de los hechos circunstancias que puedan constituir actos de corrupción tipificados como conductas punibles, o que puedan poner en riesgo el cumplimiento del contrato, o cuando el incumplimiento se presente.</w:t>
      </w:r>
    </w:p>
    <w:p w14:paraId="13EA0F7C" w14:textId="77777777" w:rsidR="002E4A64" w:rsidRPr="00006D52" w:rsidRDefault="002E4A64" w:rsidP="001E0A51">
      <w:pPr>
        <w:widowControl w:val="0"/>
        <w:numPr>
          <w:ilvl w:val="0"/>
          <w:numId w:val="19"/>
        </w:numPr>
        <w:suppressAutoHyphens w:val="0"/>
        <w:ind w:right="49"/>
        <w:jc w:val="both"/>
        <w:rPr>
          <w:rFonts w:ascii="Verdana" w:hAnsi="Verdana" w:cs="Arial"/>
          <w:color w:val="000000" w:themeColor="text1"/>
          <w:sz w:val="22"/>
          <w:szCs w:val="22"/>
        </w:rPr>
      </w:pPr>
      <w:r w:rsidRPr="00006D52">
        <w:rPr>
          <w:rFonts w:ascii="Verdana" w:hAnsi="Verdana" w:cs="Arial"/>
          <w:color w:val="000000" w:themeColor="text1"/>
          <w:sz w:val="22"/>
          <w:szCs w:val="22"/>
        </w:rPr>
        <w:t>Proyectar y soportar probatoriamente las solicitudes de incumplimiento contractual.</w:t>
      </w:r>
    </w:p>
    <w:p w14:paraId="1560BFDF" w14:textId="77777777" w:rsidR="002E4A64" w:rsidRPr="00006D52" w:rsidRDefault="002E4A64" w:rsidP="001E0A51">
      <w:pPr>
        <w:widowControl w:val="0"/>
        <w:numPr>
          <w:ilvl w:val="0"/>
          <w:numId w:val="19"/>
        </w:numPr>
        <w:suppressAutoHyphens w:val="0"/>
        <w:ind w:right="49"/>
        <w:jc w:val="both"/>
        <w:rPr>
          <w:rFonts w:ascii="Verdana" w:hAnsi="Verdana" w:cs="Arial"/>
          <w:color w:val="000000" w:themeColor="text1"/>
          <w:sz w:val="22"/>
          <w:szCs w:val="22"/>
        </w:rPr>
      </w:pPr>
      <w:r w:rsidRPr="00006D52">
        <w:rPr>
          <w:rFonts w:ascii="Verdana" w:hAnsi="Verdana" w:cs="Arial"/>
          <w:color w:val="000000" w:themeColor="text1"/>
          <w:sz w:val="22"/>
          <w:szCs w:val="22"/>
        </w:rPr>
        <w:t>Participar activamente en las audiencias de los procesos sancionatorios en contra del contratista de obra, si hay lugar a ello.</w:t>
      </w:r>
    </w:p>
    <w:p w14:paraId="3BAD8DDA" w14:textId="39AF70D7" w:rsidR="002E4A64" w:rsidRPr="00006D52" w:rsidRDefault="002E4A64" w:rsidP="001E0A51">
      <w:pPr>
        <w:widowControl w:val="0"/>
        <w:numPr>
          <w:ilvl w:val="0"/>
          <w:numId w:val="19"/>
        </w:numPr>
        <w:suppressAutoHyphens w:val="0"/>
        <w:ind w:right="49"/>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Presentar y elaborar en forma mensual</w:t>
      </w:r>
      <w:r w:rsidR="00917A0F" w:rsidRPr="00006D52">
        <w:rPr>
          <w:rFonts w:ascii="Verdana" w:hAnsi="Verdana" w:cs="Arial"/>
          <w:color w:val="000000" w:themeColor="text1"/>
          <w:sz w:val="22"/>
          <w:szCs w:val="22"/>
        </w:rPr>
        <w:t xml:space="preserve"> y semanal</w:t>
      </w:r>
      <w:r w:rsidRPr="00006D52">
        <w:rPr>
          <w:rFonts w:ascii="Verdana" w:hAnsi="Verdana" w:cs="Arial"/>
          <w:color w:val="000000" w:themeColor="text1"/>
          <w:sz w:val="22"/>
          <w:szCs w:val="22"/>
        </w:rPr>
        <w:t xml:space="preserve">, un informe del estado y avance del proyecto con respecto a lo programado. El informe deberá contener, entre otros, los avances y novedades técnicas, administrativas y financieras acompañados por gráficos, cuadros, fotografías, análisis y comentarios sobre el estado de los trabajos y del contrato en todos sus aspectos. Además, incluirá lo programado para el mes siguiente, con las observaciones necesarias. De presentarse atraso en la programación inicial, deberá incluir las causas, así como las medidas y acciones a tomar, con el fin de ajustar el cronograma. Este informe será enviado al Supervisor del contrato, dentro de los tres (3) primeros días hábiles del mes. Los cortes de los periodos correspondientes a los informes mensuales deben coincidir con </w:t>
      </w:r>
      <w:r w:rsidRPr="00006D52">
        <w:rPr>
          <w:rFonts w:ascii="Verdana" w:hAnsi="Verdana" w:cs="Arial"/>
          <w:color w:val="000000" w:themeColor="text1"/>
          <w:sz w:val="22"/>
          <w:szCs w:val="22"/>
        </w:rPr>
        <w:lastRenderedPageBreak/>
        <w:t>los de las Actas Parciales de Obra.</w:t>
      </w:r>
    </w:p>
    <w:p w14:paraId="0C27B4BF" w14:textId="77777777" w:rsidR="002E4A64" w:rsidRPr="00006D52" w:rsidRDefault="002E4A64" w:rsidP="001E0A51">
      <w:pPr>
        <w:widowControl w:val="0"/>
        <w:numPr>
          <w:ilvl w:val="0"/>
          <w:numId w:val="19"/>
        </w:numPr>
        <w:suppressAutoHyphens w:val="0"/>
        <w:ind w:right="49"/>
        <w:jc w:val="both"/>
        <w:rPr>
          <w:rFonts w:ascii="Verdana" w:hAnsi="Verdana" w:cs="Arial"/>
          <w:color w:val="000000" w:themeColor="text1"/>
          <w:sz w:val="22"/>
          <w:szCs w:val="22"/>
        </w:rPr>
      </w:pPr>
      <w:r w:rsidRPr="00006D52">
        <w:rPr>
          <w:rFonts w:ascii="Verdana" w:hAnsi="Verdana" w:cs="Arial"/>
          <w:bCs/>
          <w:color w:val="000000" w:themeColor="text1"/>
          <w:sz w:val="22"/>
          <w:szCs w:val="22"/>
        </w:rPr>
        <w:t>Disponer de flujo de recursos para la ejecución del servicio de interventoría y el control de la obra, sin estar sujeto a los pagos de la misma.</w:t>
      </w:r>
    </w:p>
    <w:p w14:paraId="6A4DC0FA" w14:textId="606AB6C1" w:rsidR="002E4A64" w:rsidRPr="00006D52" w:rsidRDefault="002E4A64" w:rsidP="001E0A51">
      <w:pPr>
        <w:widowControl w:val="0"/>
        <w:numPr>
          <w:ilvl w:val="0"/>
          <w:numId w:val="19"/>
        </w:numPr>
        <w:suppressAutoHyphens w:val="0"/>
        <w:ind w:right="49"/>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Programar con la periodicidad que se establezca, una reunión de comité de seguimiento y supervisión entre el contratista de obra, el interventor y la supervisión </w:t>
      </w:r>
      <w:r w:rsidR="00C36C3B" w:rsidRPr="00006D52">
        <w:rPr>
          <w:rFonts w:ascii="Verdana" w:hAnsi="Verdana" w:cs="Arial"/>
          <w:color w:val="000000" w:themeColor="text1"/>
          <w:sz w:val="22"/>
          <w:szCs w:val="22"/>
        </w:rPr>
        <w:t>del</w:t>
      </w:r>
      <w:r w:rsidR="00950E02" w:rsidRPr="00006D52">
        <w:rPr>
          <w:rFonts w:ascii="Verdana" w:hAnsi="Verdana" w:cs="Arial"/>
          <w:color w:val="000000" w:themeColor="text1"/>
          <w:sz w:val="22"/>
          <w:szCs w:val="22"/>
        </w:rPr>
        <w:t xml:space="preserve"> Ministerio</w:t>
      </w:r>
      <w:r w:rsidRPr="00006D52">
        <w:rPr>
          <w:rFonts w:ascii="Verdana" w:hAnsi="Verdana" w:cs="Arial"/>
          <w:color w:val="000000" w:themeColor="text1"/>
          <w:sz w:val="22"/>
          <w:szCs w:val="22"/>
        </w:rPr>
        <w:t>, para analizar el estado de los trabajos, presentando previamente los temas a tratar y los resultados que se esperan de dicho comité. El registro de lo ocurrido deberá consignarse en acta o bitácora de obra escrita y firmada por sus asistentes con fecha y consecutivo.</w:t>
      </w:r>
    </w:p>
    <w:p w14:paraId="43F11C80" w14:textId="77777777" w:rsidR="002E4A64" w:rsidRPr="00006D52" w:rsidRDefault="002E4A64" w:rsidP="001E0A51">
      <w:pPr>
        <w:widowControl w:val="0"/>
        <w:numPr>
          <w:ilvl w:val="0"/>
          <w:numId w:val="19"/>
        </w:numPr>
        <w:suppressAutoHyphens w:val="0"/>
        <w:ind w:right="49"/>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Informar por escrito de la ocurrencia de situaciones constitutivas de fuerza mayor o caso fortuito, al supervisor del contrato de interventoría, y recomendar a </w:t>
      </w:r>
      <w:r w:rsidR="00950E02" w:rsidRPr="00006D52">
        <w:rPr>
          <w:rFonts w:ascii="Verdana" w:hAnsi="Verdana" w:cs="Arial"/>
          <w:color w:val="000000" w:themeColor="text1"/>
          <w:sz w:val="22"/>
          <w:szCs w:val="22"/>
        </w:rPr>
        <w:t>el Ministerio</w:t>
      </w:r>
      <w:r w:rsidRPr="00006D52">
        <w:rPr>
          <w:rFonts w:ascii="Verdana" w:hAnsi="Verdana" w:cs="Arial"/>
          <w:color w:val="000000" w:themeColor="text1"/>
          <w:sz w:val="22"/>
          <w:szCs w:val="22"/>
        </w:rPr>
        <w:t xml:space="preserve"> la actuación pertinente.</w:t>
      </w:r>
    </w:p>
    <w:p w14:paraId="13DF20A3" w14:textId="77777777" w:rsidR="002E4A64" w:rsidRPr="00006D52" w:rsidRDefault="002E4A64" w:rsidP="001E0A51">
      <w:pPr>
        <w:widowControl w:val="0"/>
        <w:numPr>
          <w:ilvl w:val="0"/>
          <w:numId w:val="19"/>
        </w:numPr>
        <w:suppressAutoHyphens w:val="0"/>
        <w:ind w:right="49"/>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Analizar el avance contractual de los trabajos, con el fin de prever, con la suficiente anticipación, eventuales incumplimientos de plazos o necesidades de recursos, que hagan necesaria la toma de medidas con el contratista para prevenirlos, o para efectos de advertir o sugerir a la Entidad. </w:t>
      </w:r>
    </w:p>
    <w:p w14:paraId="71F3C14A" w14:textId="77777777" w:rsidR="002E4A64" w:rsidRPr="00006D52" w:rsidRDefault="002E4A64" w:rsidP="001E0A51">
      <w:pPr>
        <w:widowControl w:val="0"/>
        <w:numPr>
          <w:ilvl w:val="0"/>
          <w:numId w:val="19"/>
        </w:numPr>
        <w:suppressAutoHyphens w:val="0"/>
        <w:ind w:right="49"/>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Revisar y dar visto bueno a los informes entregados por el contratista.</w:t>
      </w:r>
    </w:p>
    <w:p w14:paraId="2F4B16F0" w14:textId="77777777" w:rsidR="002E4A64" w:rsidRPr="00006D52" w:rsidRDefault="002E4A64" w:rsidP="001E0A51">
      <w:pPr>
        <w:widowControl w:val="0"/>
        <w:numPr>
          <w:ilvl w:val="0"/>
          <w:numId w:val="19"/>
        </w:numPr>
        <w:suppressAutoHyphens w:val="0"/>
        <w:ind w:right="49"/>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Permitir que el supervisor realice la revisión y análisis de los trabajos efectuados y acatar las órdenes e instrucciones que imparta.</w:t>
      </w:r>
    </w:p>
    <w:p w14:paraId="6EBBD41E" w14:textId="77777777" w:rsidR="002E4A64" w:rsidRPr="00006D52" w:rsidRDefault="002E4A64" w:rsidP="001E0A51">
      <w:pPr>
        <w:widowControl w:val="0"/>
        <w:numPr>
          <w:ilvl w:val="0"/>
          <w:numId w:val="19"/>
        </w:numPr>
        <w:suppressAutoHyphens w:val="0"/>
        <w:ind w:right="49"/>
        <w:jc w:val="both"/>
        <w:rPr>
          <w:rFonts w:ascii="Verdana" w:hAnsi="Verdana" w:cs="Arial"/>
          <w:color w:val="000000" w:themeColor="text1"/>
          <w:sz w:val="22"/>
          <w:szCs w:val="22"/>
        </w:rPr>
      </w:pPr>
      <w:r w:rsidRPr="00006D52">
        <w:rPr>
          <w:rFonts w:ascii="Verdana" w:hAnsi="Verdana" w:cs="Arial"/>
          <w:color w:val="000000" w:themeColor="text1"/>
          <w:sz w:val="22"/>
          <w:szCs w:val="22"/>
        </w:rPr>
        <w:t>Llevar una relación detallada de todo el personal que el contratista de obra tenga en el lugar de los trabajos, así como constatar y exigir que cada una de las personas que allí se encuentra cumpla con las afiliaciones de seguridad social que exige la ley.</w:t>
      </w:r>
    </w:p>
    <w:p w14:paraId="36C5886C" w14:textId="073396E5" w:rsidR="002E4A64" w:rsidRPr="00006D52" w:rsidRDefault="002E4A64" w:rsidP="001E0A51">
      <w:pPr>
        <w:widowControl w:val="0"/>
        <w:numPr>
          <w:ilvl w:val="0"/>
          <w:numId w:val="19"/>
        </w:numPr>
        <w:suppressAutoHyphens w:val="0"/>
        <w:ind w:right="49"/>
        <w:jc w:val="both"/>
        <w:rPr>
          <w:rFonts w:ascii="Verdana" w:hAnsi="Verdana" w:cs="Arial"/>
          <w:color w:val="000000" w:themeColor="text1"/>
          <w:sz w:val="22"/>
          <w:szCs w:val="22"/>
        </w:rPr>
      </w:pPr>
      <w:r w:rsidRPr="00006D52">
        <w:rPr>
          <w:rFonts w:ascii="Verdana" w:hAnsi="Verdana" w:cs="Arial"/>
          <w:color w:val="000000" w:themeColor="text1"/>
          <w:sz w:val="22"/>
          <w:szCs w:val="22"/>
        </w:rPr>
        <w:t>Revisar y exigir al contratista de obra la constitución, ampliación o modificación de la garantía de cumplimiento del contrato de obra, cuando haya lugar a ello, garantizando que las garantías exigidas por la entidad se encuentren, siempre cumpliendo lo requerido.</w:t>
      </w:r>
      <w:r w:rsidR="00D16E76" w:rsidRPr="00006D52">
        <w:rPr>
          <w:rFonts w:ascii="Verdana" w:hAnsi="Verdana" w:cs="Arial"/>
          <w:color w:val="000000" w:themeColor="text1"/>
          <w:sz w:val="22"/>
          <w:szCs w:val="22"/>
        </w:rPr>
        <w:t xml:space="preserve"> </w:t>
      </w:r>
    </w:p>
    <w:p w14:paraId="530F6516" w14:textId="77777777" w:rsidR="002E4A64" w:rsidRPr="00006D52" w:rsidRDefault="002E4A64" w:rsidP="001E0A51">
      <w:pPr>
        <w:widowControl w:val="0"/>
        <w:numPr>
          <w:ilvl w:val="0"/>
          <w:numId w:val="19"/>
        </w:numPr>
        <w:suppressAutoHyphens w:val="0"/>
        <w:ind w:right="49"/>
        <w:jc w:val="both"/>
        <w:rPr>
          <w:rFonts w:ascii="Verdana" w:eastAsia="Arial Narrow" w:hAnsi="Verdana" w:cs="Arial"/>
          <w:color w:val="000000" w:themeColor="text1"/>
          <w:sz w:val="22"/>
          <w:szCs w:val="22"/>
        </w:rPr>
      </w:pPr>
      <w:r w:rsidRPr="00006D52">
        <w:rPr>
          <w:rFonts w:ascii="Verdana" w:eastAsia="Arial Narrow" w:hAnsi="Verdana" w:cs="Arial"/>
          <w:color w:val="000000" w:themeColor="text1"/>
          <w:sz w:val="22"/>
          <w:szCs w:val="22"/>
        </w:rPr>
        <w:t>Velar por las buenas condiciones de aseo y seguridad de cada una de las áreas objeto de la interventoría.</w:t>
      </w:r>
    </w:p>
    <w:p w14:paraId="10A5CC45" w14:textId="77777777" w:rsidR="002E4A64" w:rsidRPr="00006D52" w:rsidRDefault="002E4A64" w:rsidP="002E4A64">
      <w:pPr>
        <w:ind w:left="200"/>
        <w:jc w:val="both"/>
        <w:rPr>
          <w:rFonts w:ascii="Verdana" w:hAnsi="Verdana" w:cs="Arial"/>
          <w:b/>
          <w:color w:val="000000" w:themeColor="text1"/>
          <w:sz w:val="22"/>
          <w:szCs w:val="22"/>
        </w:rPr>
      </w:pPr>
    </w:p>
    <w:p w14:paraId="439A2D49" w14:textId="74AB8353" w:rsidR="002E4A64" w:rsidRPr="00006D52" w:rsidRDefault="00C36C3B" w:rsidP="002E4A64">
      <w:pPr>
        <w:ind w:left="200"/>
        <w:jc w:val="both"/>
        <w:rPr>
          <w:rFonts w:ascii="Verdana" w:hAnsi="Verdana" w:cs="Arial"/>
          <w:b/>
          <w:color w:val="000000" w:themeColor="text1"/>
          <w:sz w:val="22"/>
          <w:szCs w:val="22"/>
        </w:rPr>
      </w:pPr>
      <w:r w:rsidRPr="00006D52">
        <w:rPr>
          <w:rFonts w:ascii="Verdana" w:hAnsi="Verdana" w:cs="Arial"/>
          <w:b/>
          <w:color w:val="000000" w:themeColor="text1"/>
          <w:sz w:val="22"/>
          <w:szCs w:val="22"/>
        </w:rPr>
        <w:t>TÉCNICAS</w:t>
      </w:r>
      <w:r w:rsidR="002E4A64" w:rsidRPr="00006D52">
        <w:rPr>
          <w:rFonts w:ascii="Verdana" w:hAnsi="Verdana" w:cs="Arial"/>
          <w:b/>
          <w:color w:val="000000" w:themeColor="text1"/>
          <w:sz w:val="22"/>
          <w:szCs w:val="22"/>
        </w:rPr>
        <w:t xml:space="preserve">: </w:t>
      </w:r>
    </w:p>
    <w:p w14:paraId="221F4A4D"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p>
    <w:p w14:paraId="25722E96"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Verificar el cumplimiento de las obligaciones por parte del contratista, establecidas en el contrato suscrito. </w:t>
      </w:r>
    </w:p>
    <w:p w14:paraId="2871F654"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Verificar el cumplimiento de las metas contractuales en las condiciones de tiempo, costo y calidad solicitados en el contrato de obra. </w:t>
      </w:r>
    </w:p>
    <w:p w14:paraId="3703B315"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Velar porque las relaciones entre el Contratante, el Contratista, las autoridades de control y vigilancia y la ciudadanía en general, sean llevadas de tal forma que se logre un entendimiento permanente entre las partes.</w:t>
      </w:r>
    </w:p>
    <w:p w14:paraId="23F9F9CF"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Solicitar concepto con la debida anticipación, al supervisor que la entidad designe, de tal manera que no se afecte la ejecución y la programación de actividades, cuando quiera que surjan dudas sobre el alcance de las obligaciones o sobre especificaciones técnicas.</w:t>
      </w:r>
    </w:p>
    <w:p w14:paraId="47F1311F"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Efectuar los requerimientos escritos al contratista que sean necesarios a fin de exigirle el cabal cumplimiento del contrato.</w:t>
      </w:r>
    </w:p>
    <w:p w14:paraId="0AF65193"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Informar por escrito de la ocurrencia de situaciones constitutivas de fuerza mayor o caso fortuito, al supervisor del contrato de interventoría, y recomendar al Ministerio la actuación pertinente.</w:t>
      </w:r>
    </w:p>
    <w:p w14:paraId="26A429AE"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Actuar de tal modo que, por su causa, no sobrevenga una mayor onerosidad en el cumplimiento de las obligaciones a cargo del contratista. Con este fin, en el menor tiempo posible, presentará informes sobre la necesidad de corrección de los desajustes que pudieren presentarse o de acuerdos sobre </w:t>
      </w:r>
      <w:r w:rsidRPr="00006D52">
        <w:rPr>
          <w:rFonts w:ascii="Verdana" w:hAnsi="Verdana" w:cs="Arial"/>
          <w:color w:val="000000" w:themeColor="text1"/>
          <w:sz w:val="22"/>
          <w:szCs w:val="22"/>
          <w:lang w:eastAsia="es-CO"/>
        </w:rPr>
        <w:lastRenderedPageBreak/>
        <w:t>los mecanismos y procedimientos pertinentes para precaver o solucionar rápida y eficazmente las diferencias o situaciones litigiosas que llegaren a presentarse.</w:t>
      </w:r>
    </w:p>
    <w:p w14:paraId="02DFB14F"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Llevar el control del archivo de supervisión e interventoría con la finalidad de integrar el expediente del desarrollo del contrato.</w:t>
      </w:r>
    </w:p>
    <w:p w14:paraId="2BC9787F" w14:textId="77777777" w:rsidR="00EB7166"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Informar al jefe inmediato y al Grupo de Contratos de la Secretaría General sobre cualquier motivo que lleve a la suspensión del contrato, con una explicación pormenorizada y manifestando el tiempo por el cual se debe suspender la ejecución de los trabajos, informe que debe ser presentado en forma inmediata tan pronto tenga conocimiento del hecho o hechos que justifiquen o conlleven a la suspensión, el cual debe ser remitido oportunamente  con el fin de que se elabore la respectiva acta de suspensión</w:t>
      </w:r>
    </w:p>
    <w:p w14:paraId="10244FDE" w14:textId="6B205B2E"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Realizar la interventoría técnica de la intervención de conservación y restauración del conjunto de 70 vitrales y su estructura portante que hacen parte integral de la Catedral Basílica metropolitana de Manizales. </w:t>
      </w:r>
    </w:p>
    <w:p w14:paraId="5C18AC3F"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Realizar la interventoría administrativa de la intervención de conservación y restauración del conjunto de 70 vitrales y su estructura portante que hacen parte integral de la Catedral Basílica metropolitana de Manizales. </w:t>
      </w:r>
    </w:p>
    <w:p w14:paraId="3994DA5C"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Realizar la interventoría financiera de la intervención de conservación y restauración del conjunto de 70 vitrales y su estructura portante que hacen parte integral de la Catedral Basílica metropolitana de Manizales. </w:t>
      </w:r>
    </w:p>
    <w:p w14:paraId="1E89BD5C"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Verificar que la ejecución de las obras contratadas esté de acuerdo con el proyecto autorizado por la Resolución 1990 de 2018, así como las especificaciones y planos que hacen parte integral del proyecto.  </w:t>
      </w:r>
    </w:p>
    <w:p w14:paraId="25324645"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Supervisar y ejercer control administrativo sobre el cumplimiento de los recursos humanos, técnicos y presupuestales, así como la programación durante la ejecución del contrato de obra.</w:t>
      </w:r>
    </w:p>
    <w:p w14:paraId="14BE825C"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Establecer junto con el contratista de obra y la supervisión el comité técnico de obra. </w:t>
      </w:r>
    </w:p>
    <w:p w14:paraId="6B9BCD39"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Realizar la programación de reuniones de los comités técnicos de obra, el orden del día para cada comité, así como las invitaciones necesarias de acuerdo con los temas a tratar.  </w:t>
      </w:r>
    </w:p>
    <w:p w14:paraId="531D00B0"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Elaborar las actas de comité técnico de obra y velar porque se encuentren debidamente firmadas por los asistentes, previa aprobación de la SUPERVISIÓN.  </w:t>
      </w:r>
    </w:p>
    <w:p w14:paraId="1AB038E1"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Analizar el avance contractual de los trabajos, con el fin de prever, con la suficiente anticipación, eventuales incumplimientos de plazos o necesidades de recursos, que hagan necesaria la toma de medidas con el contratista para prevenirlos, o para efectos de advertir o sugerir a la Entidad.</w:t>
      </w:r>
    </w:p>
    <w:p w14:paraId="7582DA84"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Tener conocimiento completo y detallado del proyecto y vigilar la ejecución del contrato de obra objeto de la Interventoría, con el fin de cumplir lo dispuesto en planos, memorias, cálculos y demás especificaciones técnicas previstas para el mismo. </w:t>
      </w:r>
    </w:p>
    <w:p w14:paraId="3805DE6F"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Solicitar, revisar y aprobar oportunamente las especificaciones técnicas de nuevos ítems o ítems ya existentes que deban ser modificados.</w:t>
      </w:r>
    </w:p>
    <w:p w14:paraId="54331221"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Verificar el cumplimiento de las normas sobre seguridad industrial y ambiental por parte del Contratista de obra durante la ejecución del proyecto de acuerdo con lo estipulado en la normativa nacional vigente. </w:t>
      </w:r>
    </w:p>
    <w:p w14:paraId="464B529B"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Cumplir con las normas sobre seguridad industrial y ambiental por parte del Contratista de obra durante la ejecución del proyecto de acuerdo con lo estipulado en la normativa nacional vigente.</w:t>
      </w:r>
    </w:p>
    <w:p w14:paraId="52ACDD3F"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lastRenderedPageBreak/>
        <w:t xml:space="preserve">Hacer el control financiero del contrato de obra objeto de su Interventoría, revisar las cantidades ejecutadas, llevar estricto control de las cantidades por ejecutar y elaborar los cortes de obra con los trabajos realizados. </w:t>
      </w:r>
    </w:p>
    <w:p w14:paraId="4CB0AB07"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Informar a la supervisión del avance en la ejecución de la obra y los recursos, en los términos y frecuencia que lo exija la Dirección Nacional de Planeación a la SUPERVISIÓN. </w:t>
      </w:r>
    </w:p>
    <w:p w14:paraId="309E1006"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Contar con el equipo técnico solicitado en los pliegos y garantizar su dedicación y permanencia en obra. </w:t>
      </w:r>
    </w:p>
    <w:p w14:paraId="3AD97FE9"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Revisar y verificar el cumplimiento de la programación de obra y la programación de caja, con el fin de garantizar que el objeto se cumpla dentro del plazo pactado.</w:t>
      </w:r>
    </w:p>
    <w:p w14:paraId="450CDD4B"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Supervisar y garantizar la calidad de los materiales, equipos y elementos utilizados para la realización de las actividades, vigilando su procedencia, almacenamiento y correcto uso; en caso de no cumplir con lo técnicamente solicitado rechazar oportunamente. </w:t>
      </w:r>
    </w:p>
    <w:p w14:paraId="1992634F"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Evaluar el equipo técnico ofrecido por el contratista, verificar su idoneidad de acuerdo con lo solicitado en los pliegos de condiciones y exigir el cambio de aquel que no cumpla con lo ofrecido en la propuesta.</w:t>
      </w:r>
    </w:p>
    <w:p w14:paraId="1FF8981B"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Verificar el cumplimiento por parte del contratista de la totalidad de permisos o autorizaciones públicas o privadas necesarias para el desarrollo de las obras. </w:t>
      </w:r>
    </w:p>
    <w:p w14:paraId="1EF00573"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Elaborar todos los documentos requeridos por EL MINISTERIO para la liquidación del contrato de obra y hacerlos llegar a la SUPERVISIÓN.  </w:t>
      </w:r>
    </w:p>
    <w:p w14:paraId="790DC4BF"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Llevar el control del anticipo entregado al contratista de obra verificando que la destinación sea exclusiva al objeto del contrato de manera eficiente y económica. </w:t>
      </w:r>
    </w:p>
    <w:p w14:paraId="2041C787"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Aprobar o rechazar las actas parciales y/o finales de obra ejecutada presentadas por el contratista y darles trámite dentro del MINISTERIO en del plazo estipulado y cumpliendo los requisitos establecidos en el manual de interventoría del MINISTERIO.</w:t>
      </w:r>
    </w:p>
    <w:p w14:paraId="16904E80"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Elaborar el acta de terminación de obra y el acta de recibo final de obra de acuerdo con la revisión de las actividades contratadas su correcta y completa ejecución. </w:t>
      </w:r>
    </w:p>
    <w:p w14:paraId="392050C7"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Revisar y aprobar el informe final de obra, memoria descriptiva, levantamiento planimétrico, gráfico, fotográfico, entre otros que se consideren pertinentes. </w:t>
      </w:r>
    </w:p>
    <w:p w14:paraId="27C7B8B0"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Verificar en obra las mediciones de cada uno de los ítems ejecutados por el Contratista. </w:t>
      </w:r>
    </w:p>
    <w:p w14:paraId="3404FBF9"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Garantizar que el Contratista se responsabilice del manejo de los campamentos, acometidas provisionales, señalización corporativa de seguridad, protección en las zonas de trabajo y del mantenimiento de la sanidad y el orden en ellos y en todos sus trabajos.</w:t>
      </w:r>
    </w:p>
    <w:p w14:paraId="3E435699"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Exigir al Contratista el cambio de procedimientos, materiales, equipos, entre otros que considere necesarios por razones de seguridad, riesgo de perjuicio, o garantizar la buena calidad, uniformidad y correcta ejecución de la obra. </w:t>
      </w:r>
    </w:p>
    <w:p w14:paraId="385E0EF0"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Revisar y aprobar el manual de mantenimiento de la obra entregado por el contratista como parte de las obligaciones de su contrato. </w:t>
      </w:r>
    </w:p>
    <w:p w14:paraId="0B6FE17C"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Acompañar y verificar la socialización del proyecto con la comunidad de Manizales que deberá realizar el contratista.</w:t>
      </w:r>
    </w:p>
    <w:p w14:paraId="5E2A12C9"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Programar de manera conjunta con el contratista de obra el plan de capacitaciones y verificar su cumplimiento.</w:t>
      </w:r>
    </w:p>
    <w:p w14:paraId="0F1F8077" w14:textId="77777777" w:rsidR="007017D3" w:rsidRPr="00006D52" w:rsidRDefault="007017D3" w:rsidP="001E0A51">
      <w:pPr>
        <w:pStyle w:val="Prrafodelista"/>
        <w:numPr>
          <w:ilvl w:val="0"/>
          <w:numId w:val="40"/>
        </w:num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lastRenderedPageBreak/>
        <w:t xml:space="preserve">Las demás que le sean asignadas de acuerdo con el manual de interventoría del MINISTERIO DE CULTURA. </w:t>
      </w:r>
    </w:p>
    <w:p w14:paraId="469007BB" w14:textId="77777777" w:rsidR="007017D3" w:rsidRPr="00006D52" w:rsidRDefault="007017D3" w:rsidP="00EB7166">
      <w:pPr>
        <w:pStyle w:val="Prrafodelista"/>
        <w:suppressAutoHyphens w:val="0"/>
        <w:spacing w:after="160" w:line="256" w:lineRule="auto"/>
        <w:ind w:left="720"/>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Etapa de Pre Construcción. En este periodo el INTERVENTOR está obligado a revisar la documentación suministrada por el MINISTERIO, y realizar un informe dentro de los CINCO (5) DÍAS CALENDARIO, siguientes a la firma de aprobación de pólizas y celebración del acta de inicio del contrato de interventoría. </w:t>
      </w:r>
    </w:p>
    <w:p w14:paraId="1E857B1C"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p>
    <w:p w14:paraId="01D0A36A"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El SUPERVISOR revisará dicho informe y resolverá las inquietudes planteadas en el mismo.</w:t>
      </w:r>
    </w:p>
    <w:p w14:paraId="3C19BC80"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ab/>
      </w:r>
    </w:p>
    <w:p w14:paraId="42614DAC"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El interventor deberá elaborar y presentar el enfoque y la metodología que dará a los trabajos durante la ejecución de las actividades de interventoría, de acuerdo con el programa de trabajo e inversiones, en el cual deberá incluir como mínimo:</w:t>
      </w:r>
    </w:p>
    <w:p w14:paraId="29EDA1CB"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p>
    <w:p w14:paraId="1C64A836"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w:t>
      </w:r>
      <w:r w:rsidRPr="00006D52">
        <w:rPr>
          <w:rFonts w:ascii="Verdana" w:hAnsi="Verdana" w:cs="Arial"/>
          <w:color w:val="000000" w:themeColor="text1"/>
          <w:sz w:val="22"/>
          <w:szCs w:val="22"/>
          <w:lang w:eastAsia="es-CO"/>
        </w:rPr>
        <w:tab/>
        <w:t>Plan de control de calidad de los recursos</w:t>
      </w:r>
    </w:p>
    <w:p w14:paraId="5C95F3AF"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II.</w:t>
      </w:r>
      <w:r w:rsidRPr="00006D52">
        <w:rPr>
          <w:rFonts w:ascii="Verdana" w:hAnsi="Verdana" w:cs="Arial"/>
          <w:color w:val="000000" w:themeColor="text1"/>
          <w:sz w:val="22"/>
          <w:szCs w:val="22"/>
          <w:lang w:eastAsia="es-CO"/>
        </w:rPr>
        <w:tab/>
        <w:t>Descripción de los medios y métodos a utilizar para controlar los trabajos ejecutados por el contratista</w:t>
      </w:r>
    </w:p>
    <w:p w14:paraId="7FB27921"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III.</w:t>
      </w:r>
      <w:r w:rsidRPr="00006D52">
        <w:rPr>
          <w:rFonts w:ascii="Verdana" w:hAnsi="Verdana" w:cs="Arial"/>
          <w:color w:val="000000" w:themeColor="text1"/>
          <w:sz w:val="22"/>
          <w:szCs w:val="22"/>
          <w:lang w:eastAsia="es-CO"/>
        </w:rPr>
        <w:tab/>
        <w:t>Plan para control de cumplimientos de las obligaciones contractuales del contratista</w:t>
      </w:r>
    </w:p>
    <w:p w14:paraId="7CDDF127"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IV.</w:t>
      </w:r>
      <w:r w:rsidRPr="00006D52">
        <w:rPr>
          <w:rFonts w:ascii="Verdana" w:hAnsi="Verdana" w:cs="Arial"/>
          <w:color w:val="000000" w:themeColor="text1"/>
          <w:sz w:val="22"/>
          <w:szCs w:val="22"/>
          <w:lang w:eastAsia="es-CO"/>
        </w:rPr>
        <w:tab/>
        <w:t>Plan de control de ejecución presupuestal</w:t>
      </w:r>
    </w:p>
    <w:p w14:paraId="69796345"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w:t>
      </w:r>
      <w:r w:rsidRPr="00006D52">
        <w:rPr>
          <w:rFonts w:ascii="Verdana" w:hAnsi="Verdana" w:cs="Arial"/>
          <w:color w:val="000000" w:themeColor="text1"/>
          <w:sz w:val="22"/>
          <w:szCs w:val="22"/>
          <w:lang w:eastAsia="es-CO"/>
        </w:rPr>
        <w:tab/>
        <w:t>Programas de supervisión de suministro mano de obra, subcontratos e insumos y materiales necesarios para la ejecución de cada una de las actividades a desarrollar</w:t>
      </w:r>
    </w:p>
    <w:p w14:paraId="70E242E0"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VI.</w:t>
      </w:r>
      <w:r w:rsidRPr="00006D52">
        <w:rPr>
          <w:rFonts w:ascii="Verdana" w:hAnsi="Verdana" w:cs="Arial"/>
          <w:color w:val="000000" w:themeColor="text1"/>
          <w:sz w:val="22"/>
          <w:szCs w:val="22"/>
          <w:lang w:eastAsia="es-CO"/>
        </w:rPr>
        <w:tab/>
        <w:t>Programa de supervisión de utilización de maquinaria pesada, liviana, equipos de comunicación y de transporte</w:t>
      </w:r>
    </w:p>
    <w:p w14:paraId="332C9266"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VII.</w:t>
      </w:r>
      <w:r w:rsidRPr="00006D52">
        <w:rPr>
          <w:rFonts w:ascii="Verdana" w:hAnsi="Verdana" w:cs="Arial"/>
          <w:color w:val="000000" w:themeColor="text1"/>
          <w:sz w:val="22"/>
          <w:szCs w:val="22"/>
          <w:lang w:eastAsia="es-CO"/>
        </w:rPr>
        <w:tab/>
        <w:t>Organigrama administrativo de la empresa</w:t>
      </w:r>
    </w:p>
    <w:p w14:paraId="4FF912D1"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VIII.</w:t>
      </w:r>
      <w:r w:rsidRPr="00006D52">
        <w:rPr>
          <w:rFonts w:ascii="Verdana" w:hAnsi="Verdana" w:cs="Arial"/>
          <w:color w:val="000000" w:themeColor="text1"/>
          <w:sz w:val="22"/>
          <w:szCs w:val="22"/>
          <w:lang w:eastAsia="es-CO"/>
        </w:rPr>
        <w:tab/>
        <w:t>Organigrama propuesto para la ejecución de la interventoría, en el cual se deberá indicar el nombre del director, profesionales asesores, residente, inspectores y demás personal</w:t>
      </w:r>
    </w:p>
    <w:p w14:paraId="2153CBDF"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IX.</w:t>
      </w:r>
      <w:r w:rsidRPr="00006D52">
        <w:rPr>
          <w:rFonts w:ascii="Verdana" w:hAnsi="Verdana" w:cs="Arial"/>
          <w:color w:val="000000" w:themeColor="text1"/>
          <w:sz w:val="22"/>
          <w:szCs w:val="22"/>
          <w:lang w:eastAsia="es-CO"/>
        </w:rPr>
        <w:tab/>
        <w:t>Plan de Calidad, de acuerdo con lo establecido en la Norma NTC ISO-10005</w:t>
      </w:r>
    </w:p>
    <w:p w14:paraId="26C0EBBA"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p>
    <w:p w14:paraId="521FFD82"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El MINISTERIO podrá solicitar al interventor las modificaciones y ajustes al enfoque y metodología que consideren convenientes.</w:t>
      </w:r>
    </w:p>
    <w:p w14:paraId="304D543F"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p>
    <w:p w14:paraId="21A5BD92"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NOTA 1: El INTERVENTOR deberá manejar los formatos dispuestos por el MINISTERIO DE CULTURA, durante el inicio, desarrollo, finalización y liquidación del proyecto de obra e interventoría los cuales está consignados en la página WEB: www.mincultura.gov.co en el siguiente enlace:</w:t>
      </w:r>
    </w:p>
    <w:p w14:paraId="360045CA" w14:textId="77777777" w:rsidR="00EB7166" w:rsidRPr="00006D52" w:rsidRDefault="00EC1314" w:rsidP="00EB7166">
      <w:pPr>
        <w:pStyle w:val="1"/>
        <w:jc w:val="both"/>
        <w:rPr>
          <w:rFonts w:ascii="Verdana" w:hAnsi="Verdana" w:cs="Arial"/>
          <w:color w:val="000000" w:themeColor="text1"/>
          <w:sz w:val="22"/>
          <w:szCs w:val="22"/>
        </w:rPr>
      </w:pPr>
      <w:hyperlink r:id="rId16" w:history="1">
        <w:r w:rsidR="00EB7166" w:rsidRPr="00006D52">
          <w:rPr>
            <w:rStyle w:val="Hipervnculo"/>
            <w:rFonts w:ascii="Verdana" w:hAnsi="Verdana" w:cs="Arial"/>
            <w:color w:val="000000" w:themeColor="text1"/>
            <w:sz w:val="22"/>
            <w:szCs w:val="22"/>
          </w:rPr>
          <w:t>http://calidad.mincultura.gov.co/ISOlucion/FrameSetGeneral.asp?Pagina=Magazin.asp&amp;Sigla=MAC&amp;IdModulo=2</w:t>
        </w:r>
      </w:hyperlink>
    </w:p>
    <w:p w14:paraId="2FF5D6CD"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p>
    <w:p w14:paraId="053E430E"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Ruta de aplicativo/Ministerio de Cultura/Sistemas de Información (despliegue izquierdo superior)</w:t>
      </w:r>
    </w:p>
    <w:p w14:paraId="409F15A0"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p>
    <w:p w14:paraId="320D750A" w14:textId="77777777" w:rsidR="007017D3" w:rsidRPr="00006D52" w:rsidRDefault="007017D3" w:rsidP="007017D3">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noProof/>
          <w:color w:val="000000" w:themeColor="text1"/>
          <w:sz w:val="22"/>
          <w:szCs w:val="22"/>
          <w:lang w:eastAsia="es-CO"/>
        </w:rPr>
        <w:drawing>
          <wp:anchor distT="0" distB="0" distL="114300" distR="114300" simplePos="0" relativeHeight="251660800" behindDoc="1" locked="0" layoutInCell="1" allowOverlap="1" wp14:anchorId="494FD946" wp14:editId="174F27B3">
            <wp:simplePos x="0" y="0"/>
            <wp:positionH relativeFrom="column">
              <wp:posOffset>-5715</wp:posOffset>
            </wp:positionH>
            <wp:positionV relativeFrom="paragraph">
              <wp:posOffset>8255</wp:posOffset>
            </wp:positionV>
            <wp:extent cx="1962785" cy="633730"/>
            <wp:effectExtent l="0" t="0" r="0" b="1270"/>
            <wp:wrapNone/>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62785" cy="633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31D5B5" w14:textId="77777777" w:rsidR="002E4A64" w:rsidRPr="00006D52" w:rsidRDefault="002E4A64" w:rsidP="002E4A64">
      <w:pPr>
        <w:jc w:val="both"/>
        <w:rPr>
          <w:rFonts w:ascii="Verdana" w:hAnsi="Verdana" w:cs="Arial"/>
          <w:color w:val="000000" w:themeColor="text1"/>
          <w:sz w:val="22"/>
          <w:szCs w:val="22"/>
        </w:rPr>
      </w:pPr>
    </w:p>
    <w:p w14:paraId="52B2CCA0" w14:textId="77777777" w:rsidR="007017D3" w:rsidRPr="00006D52" w:rsidRDefault="007017D3" w:rsidP="007017D3">
      <w:pPr>
        <w:pStyle w:val="1"/>
        <w:ind w:left="1506"/>
        <w:jc w:val="both"/>
        <w:rPr>
          <w:rFonts w:ascii="Verdana" w:hAnsi="Verdana" w:cs="Arial"/>
          <w:color w:val="000000" w:themeColor="text1"/>
          <w:sz w:val="22"/>
          <w:szCs w:val="22"/>
        </w:rPr>
      </w:pPr>
    </w:p>
    <w:p w14:paraId="306104B8" w14:textId="77777777" w:rsidR="007017D3" w:rsidRPr="00006D52" w:rsidRDefault="007017D3" w:rsidP="007017D3">
      <w:pPr>
        <w:pStyle w:val="1"/>
        <w:ind w:left="1506"/>
        <w:jc w:val="both"/>
        <w:rPr>
          <w:rFonts w:ascii="Verdana" w:hAnsi="Verdana" w:cs="Arial"/>
          <w:color w:val="000000" w:themeColor="text1"/>
          <w:sz w:val="22"/>
          <w:szCs w:val="22"/>
        </w:rPr>
      </w:pPr>
    </w:p>
    <w:p w14:paraId="14FEE495" w14:textId="77777777" w:rsidR="007017D3" w:rsidRPr="00006D52" w:rsidRDefault="007017D3" w:rsidP="007017D3">
      <w:pPr>
        <w:pStyle w:val="1"/>
        <w:ind w:left="1506"/>
        <w:jc w:val="both"/>
        <w:rPr>
          <w:rFonts w:ascii="Verdana" w:hAnsi="Verdana" w:cs="Arial"/>
          <w:color w:val="000000" w:themeColor="text1"/>
          <w:sz w:val="22"/>
          <w:szCs w:val="22"/>
        </w:rPr>
      </w:pPr>
    </w:p>
    <w:p w14:paraId="1BA1B356" w14:textId="77777777" w:rsidR="00EB7166" w:rsidRPr="00006D52" w:rsidRDefault="00EB7166" w:rsidP="001E0A51">
      <w:pPr>
        <w:pStyle w:val="Prrafodelista"/>
        <w:numPr>
          <w:ilvl w:val="0"/>
          <w:numId w:val="41"/>
        </w:numPr>
        <w:suppressAutoHyphens w:val="0"/>
        <w:spacing w:after="160" w:line="256" w:lineRule="auto"/>
        <w:contextualSpacing/>
        <w:jc w:val="both"/>
        <w:rPr>
          <w:rFonts w:ascii="Verdana" w:hAnsi="Verdana" w:cs="Arial"/>
          <w:b/>
          <w:color w:val="000000" w:themeColor="text1"/>
          <w:sz w:val="22"/>
          <w:szCs w:val="22"/>
          <w:lang w:eastAsia="es-CO"/>
        </w:rPr>
      </w:pPr>
      <w:r w:rsidRPr="00006D52">
        <w:rPr>
          <w:rFonts w:ascii="Verdana" w:hAnsi="Verdana" w:cs="Arial"/>
          <w:b/>
          <w:color w:val="000000" w:themeColor="text1"/>
          <w:sz w:val="22"/>
          <w:szCs w:val="22"/>
          <w:lang w:eastAsia="es-CO"/>
        </w:rPr>
        <w:t>Etapa de Construcción (Restauración)</w:t>
      </w:r>
    </w:p>
    <w:p w14:paraId="2569B7A5"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p>
    <w:p w14:paraId="63B700C4"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En esta etapa el contratista de obra deberá acometer las actividades de acuerdo con los documentos aprobados requeridos por el INTERVENTOR; ajustándose a los siguientes documentos que hacen parte de la presente contratación pública así:</w:t>
      </w:r>
    </w:p>
    <w:p w14:paraId="7EA55882"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p>
    <w:p w14:paraId="2841765A"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w:t>
      </w:r>
      <w:r w:rsidRPr="00006D52">
        <w:rPr>
          <w:rFonts w:ascii="Verdana" w:hAnsi="Verdana" w:cs="Arial"/>
          <w:color w:val="000000" w:themeColor="text1"/>
          <w:sz w:val="22"/>
          <w:szCs w:val="22"/>
          <w:lang w:eastAsia="es-CO"/>
        </w:rPr>
        <w:tab/>
        <w:t>Especificaciones técnicas documento denominado: “ESPECIFICACIONES TÉCNICAS”</w:t>
      </w:r>
    </w:p>
    <w:p w14:paraId="72662FBC"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II.</w:t>
      </w:r>
      <w:r w:rsidRPr="00006D52">
        <w:rPr>
          <w:rFonts w:ascii="Verdana" w:hAnsi="Verdana" w:cs="Arial"/>
          <w:color w:val="000000" w:themeColor="text1"/>
          <w:sz w:val="22"/>
          <w:szCs w:val="22"/>
          <w:lang w:eastAsia="es-CO"/>
        </w:rPr>
        <w:tab/>
        <w:t>Memorias de cantidades.</w:t>
      </w:r>
    </w:p>
    <w:p w14:paraId="554245B8"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III.</w:t>
      </w:r>
      <w:r w:rsidRPr="00006D52">
        <w:rPr>
          <w:rFonts w:ascii="Verdana" w:hAnsi="Verdana" w:cs="Arial"/>
          <w:color w:val="000000" w:themeColor="text1"/>
          <w:sz w:val="22"/>
          <w:szCs w:val="22"/>
          <w:lang w:eastAsia="es-CO"/>
        </w:rPr>
        <w:tab/>
        <w:t>Planos de diseños y estudios técnicos existentes.</w:t>
      </w:r>
    </w:p>
    <w:p w14:paraId="6A797896"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IV.</w:t>
      </w:r>
      <w:r w:rsidRPr="00006D52">
        <w:rPr>
          <w:rFonts w:ascii="Verdana" w:hAnsi="Verdana" w:cs="Arial"/>
          <w:color w:val="000000" w:themeColor="text1"/>
          <w:sz w:val="22"/>
          <w:szCs w:val="22"/>
          <w:lang w:eastAsia="es-CO"/>
        </w:rPr>
        <w:tab/>
        <w:t>Imagen corporativa.</w:t>
      </w:r>
    </w:p>
    <w:p w14:paraId="5113FD0A"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w:t>
      </w:r>
      <w:r w:rsidRPr="00006D52">
        <w:rPr>
          <w:rFonts w:ascii="Verdana" w:hAnsi="Verdana" w:cs="Arial"/>
          <w:color w:val="000000" w:themeColor="text1"/>
          <w:sz w:val="22"/>
          <w:szCs w:val="22"/>
          <w:lang w:eastAsia="es-CO"/>
        </w:rPr>
        <w:tab/>
        <w:t>Normas de seguridad industrial y del trabajo.</w:t>
      </w:r>
    </w:p>
    <w:p w14:paraId="06DF4DB7"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VI.</w:t>
      </w:r>
      <w:r w:rsidRPr="00006D52">
        <w:rPr>
          <w:rFonts w:ascii="Verdana" w:hAnsi="Verdana" w:cs="Arial"/>
          <w:color w:val="000000" w:themeColor="text1"/>
          <w:sz w:val="22"/>
          <w:szCs w:val="22"/>
          <w:lang w:eastAsia="es-CO"/>
        </w:rPr>
        <w:tab/>
        <w:t>Lineamientos de gestión social.</w:t>
      </w:r>
    </w:p>
    <w:p w14:paraId="3FB51A3B"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VII.</w:t>
      </w:r>
      <w:r w:rsidRPr="00006D52">
        <w:rPr>
          <w:rFonts w:ascii="Verdana" w:hAnsi="Verdana" w:cs="Arial"/>
          <w:color w:val="000000" w:themeColor="text1"/>
          <w:sz w:val="22"/>
          <w:szCs w:val="22"/>
          <w:lang w:eastAsia="es-CO"/>
        </w:rPr>
        <w:tab/>
        <w:t>Normas gestión ambiental existente.</w:t>
      </w:r>
    </w:p>
    <w:p w14:paraId="21BC1E7B"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VIII.</w:t>
      </w:r>
      <w:r w:rsidRPr="00006D52">
        <w:rPr>
          <w:rFonts w:ascii="Verdana" w:hAnsi="Verdana" w:cs="Arial"/>
          <w:color w:val="000000" w:themeColor="text1"/>
          <w:sz w:val="22"/>
          <w:szCs w:val="22"/>
          <w:lang w:eastAsia="es-CO"/>
        </w:rPr>
        <w:tab/>
        <w:t>Manual de interventoría o supervisión de contratos del Ministerio de Cultura.</w:t>
      </w:r>
    </w:p>
    <w:p w14:paraId="48EA0E61"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p>
    <w:p w14:paraId="563673D5"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NOTA 1: El contratista e Interventor serán responsables por cualquier incumplimiento de las normas referidas al tema social y ambiental.</w:t>
      </w:r>
    </w:p>
    <w:p w14:paraId="02068EFF"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p>
    <w:p w14:paraId="50A86D3B"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NOTA 2: El contratista e Interventor serán responsables de efectuar la entrega AL PROPIETARIO DEL BIEN de los siguientes documentos previamente a la entrega formal de la obra:</w:t>
      </w:r>
    </w:p>
    <w:p w14:paraId="68734ACC"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p>
    <w:p w14:paraId="2A096733"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IX.</w:t>
      </w:r>
      <w:r w:rsidRPr="00006D52">
        <w:rPr>
          <w:rFonts w:ascii="Verdana" w:hAnsi="Verdana" w:cs="Arial"/>
          <w:color w:val="000000" w:themeColor="text1"/>
          <w:sz w:val="22"/>
          <w:szCs w:val="22"/>
          <w:lang w:eastAsia="es-CO"/>
        </w:rPr>
        <w:tab/>
        <w:t>Acta de recibo final de obra (Acorde con el procedimiento establecido en el Manual de Supervisión e Interventoría)</w:t>
      </w:r>
    </w:p>
    <w:p w14:paraId="45C8E95E"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X.</w:t>
      </w:r>
      <w:r w:rsidRPr="00006D52">
        <w:rPr>
          <w:rFonts w:ascii="Verdana" w:hAnsi="Verdana" w:cs="Arial"/>
          <w:color w:val="000000" w:themeColor="text1"/>
          <w:sz w:val="22"/>
          <w:szCs w:val="22"/>
          <w:lang w:eastAsia="es-CO"/>
        </w:rPr>
        <w:tab/>
        <w:t>Acta de inventario</w:t>
      </w:r>
    </w:p>
    <w:p w14:paraId="47AD8CD2"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XI.</w:t>
      </w:r>
      <w:r w:rsidRPr="00006D52">
        <w:rPr>
          <w:rFonts w:ascii="Verdana" w:hAnsi="Verdana" w:cs="Arial"/>
          <w:color w:val="000000" w:themeColor="text1"/>
          <w:sz w:val="22"/>
          <w:szCs w:val="22"/>
          <w:lang w:eastAsia="es-CO"/>
        </w:rPr>
        <w:tab/>
        <w:t>Manual de Mantenimiento</w:t>
      </w:r>
    </w:p>
    <w:p w14:paraId="68002DAD"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XII.</w:t>
      </w:r>
      <w:r w:rsidRPr="00006D52">
        <w:rPr>
          <w:rFonts w:ascii="Verdana" w:hAnsi="Verdana" w:cs="Arial"/>
          <w:color w:val="000000" w:themeColor="text1"/>
          <w:sz w:val="22"/>
          <w:szCs w:val="22"/>
          <w:lang w:eastAsia="es-CO"/>
        </w:rPr>
        <w:tab/>
        <w:t>Planos Record</w:t>
      </w:r>
    </w:p>
    <w:p w14:paraId="69E53A6F"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XIII.</w:t>
      </w:r>
      <w:r w:rsidRPr="00006D52">
        <w:rPr>
          <w:rFonts w:ascii="Verdana" w:hAnsi="Verdana" w:cs="Arial"/>
          <w:color w:val="000000" w:themeColor="text1"/>
          <w:sz w:val="22"/>
          <w:szCs w:val="22"/>
          <w:lang w:eastAsia="es-CO"/>
        </w:rPr>
        <w:tab/>
        <w:t>Pólizas del Contrato Actualizadas</w:t>
      </w:r>
    </w:p>
    <w:p w14:paraId="19FFA671"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XIV.</w:t>
      </w:r>
      <w:r w:rsidRPr="00006D52">
        <w:rPr>
          <w:rFonts w:ascii="Verdana" w:hAnsi="Verdana" w:cs="Arial"/>
          <w:color w:val="000000" w:themeColor="text1"/>
          <w:sz w:val="22"/>
          <w:szCs w:val="22"/>
          <w:lang w:eastAsia="es-CO"/>
        </w:rPr>
        <w:tab/>
        <w:t>Certificaciones de garantía de equipos especiales (si aplica)</w:t>
      </w:r>
    </w:p>
    <w:p w14:paraId="7FA10906"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XV.</w:t>
      </w:r>
      <w:r w:rsidRPr="00006D52">
        <w:rPr>
          <w:rFonts w:ascii="Verdana" w:hAnsi="Verdana" w:cs="Arial"/>
          <w:color w:val="000000" w:themeColor="text1"/>
          <w:sz w:val="22"/>
          <w:szCs w:val="22"/>
          <w:lang w:eastAsia="es-CO"/>
        </w:rPr>
        <w:tab/>
        <w:t>Y demás que el Supervisor considere necesarias.</w:t>
      </w:r>
    </w:p>
    <w:p w14:paraId="5FE4326C" w14:textId="77777777" w:rsidR="00EB7166" w:rsidRPr="00006D52" w:rsidRDefault="00EB7166" w:rsidP="00EB7166">
      <w:pPr>
        <w:spacing w:after="160" w:line="256" w:lineRule="auto"/>
        <w:contextualSpacing/>
        <w:jc w:val="both"/>
        <w:rPr>
          <w:rFonts w:ascii="Verdana" w:hAnsi="Verdana" w:cs="Arial"/>
          <w:b/>
          <w:color w:val="000000" w:themeColor="text1"/>
          <w:sz w:val="22"/>
          <w:szCs w:val="22"/>
          <w:lang w:eastAsia="es-CO"/>
        </w:rPr>
      </w:pPr>
    </w:p>
    <w:p w14:paraId="5356D2A5" w14:textId="42A70A04" w:rsidR="00EB7166" w:rsidRPr="00006D52" w:rsidRDefault="00EB7166" w:rsidP="001E0A51">
      <w:pPr>
        <w:pStyle w:val="Prrafodelista"/>
        <w:numPr>
          <w:ilvl w:val="0"/>
          <w:numId w:val="41"/>
        </w:numPr>
        <w:suppressAutoHyphens w:val="0"/>
        <w:spacing w:after="160" w:line="256" w:lineRule="auto"/>
        <w:contextualSpacing/>
        <w:jc w:val="both"/>
        <w:rPr>
          <w:rFonts w:ascii="Verdana" w:hAnsi="Verdana" w:cs="Arial"/>
          <w:b/>
          <w:color w:val="000000" w:themeColor="text1"/>
          <w:sz w:val="22"/>
          <w:szCs w:val="22"/>
          <w:lang w:eastAsia="es-CO"/>
        </w:rPr>
      </w:pPr>
      <w:r w:rsidRPr="00006D52">
        <w:rPr>
          <w:rFonts w:ascii="Verdana" w:hAnsi="Verdana" w:cs="Arial"/>
          <w:b/>
          <w:color w:val="000000" w:themeColor="text1"/>
          <w:sz w:val="22"/>
          <w:szCs w:val="22"/>
          <w:lang w:eastAsia="es-CO"/>
        </w:rPr>
        <w:t xml:space="preserve">Etapa de Liquidación </w:t>
      </w:r>
    </w:p>
    <w:p w14:paraId="506F5431" w14:textId="44DBE32D" w:rsidR="00EB7166" w:rsidRPr="00006D52" w:rsidRDefault="00EB7166" w:rsidP="00EB7166">
      <w:pPr>
        <w:suppressAutoHyphens w:val="0"/>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 xml:space="preserve">En esta etapa el INTERVENTOR deberá dar verificación y aprobación final a la ejecución de las actividades realizadas por el contratista de obra y finalizar con el cumplimiento de la consolidación, validación y aprobación de los documentos técnicos, administrativos y financieros del contrato de obra y lo correspondiente al contrato de interventoría de manera paralela para la correspondiente liquidación de los productos; en consecuencia, deberá: </w:t>
      </w:r>
    </w:p>
    <w:p w14:paraId="59FDB869"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p>
    <w:p w14:paraId="75988176"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w:t>
      </w:r>
      <w:r w:rsidRPr="00006D52">
        <w:rPr>
          <w:rFonts w:ascii="Verdana" w:hAnsi="Verdana" w:cs="Arial"/>
          <w:color w:val="000000" w:themeColor="text1"/>
          <w:sz w:val="22"/>
          <w:szCs w:val="22"/>
          <w:lang w:eastAsia="es-CO"/>
        </w:rPr>
        <w:tab/>
        <w:t>Proyectar, avalar y suscribir el acta de liquidación del contrato de obra.</w:t>
      </w:r>
    </w:p>
    <w:p w14:paraId="76AB8C97" w14:textId="77777777" w:rsidR="00EB7166" w:rsidRPr="00006D52" w:rsidRDefault="00EB7166" w:rsidP="00EB7166">
      <w:pPr>
        <w:spacing w:after="160" w:line="256" w:lineRule="auto"/>
        <w:contextualSpacing/>
        <w:jc w:val="both"/>
        <w:rPr>
          <w:rFonts w:ascii="Verdana" w:hAnsi="Verdana" w:cs="Arial"/>
          <w:color w:val="000000" w:themeColor="text1"/>
          <w:sz w:val="22"/>
          <w:szCs w:val="22"/>
          <w:lang w:eastAsia="es-CO"/>
        </w:rPr>
      </w:pPr>
      <w:r w:rsidRPr="00006D52">
        <w:rPr>
          <w:rFonts w:ascii="Verdana" w:hAnsi="Verdana" w:cs="Arial"/>
          <w:color w:val="000000" w:themeColor="text1"/>
          <w:sz w:val="22"/>
          <w:szCs w:val="22"/>
          <w:lang w:eastAsia="es-CO"/>
        </w:rPr>
        <w:t>II.</w:t>
      </w:r>
      <w:r w:rsidRPr="00006D52">
        <w:rPr>
          <w:rFonts w:ascii="Verdana" w:hAnsi="Verdana" w:cs="Arial"/>
          <w:color w:val="000000" w:themeColor="text1"/>
          <w:sz w:val="22"/>
          <w:szCs w:val="22"/>
          <w:lang w:eastAsia="es-CO"/>
        </w:rPr>
        <w:tab/>
        <w:t>Suscribir el acta de liquidación del contrato de Interventoría en donde se certifica la responsabilidad por la calidad de las obras recibidas. La verificación de las cantidades de obra, el cumplimiento de las especificaciones particulares y generales es total responsabilidad expresa de EL CONTRATISTA y de EL INTERVENTOR y en esa medida se garantiza así el cumplimiento de todas y cada una de las obligaciones contractuales de las dos partes de acuerdo con la normatividad vigente.</w:t>
      </w:r>
    </w:p>
    <w:p w14:paraId="75221757" w14:textId="77777777" w:rsidR="00EB7166" w:rsidRPr="00006D52" w:rsidRDefault="00EB7166" w:rsidP="002E4A64">
      <w:pPr>
        <w:jc w:val="both"/>
        <w:rPr>
          <w:rFonts w:ascii="Verdana" w:hAnsi="Verdana" w:cs="Arial"/>
          <w:b/>
          <w:color w:val="000000" w:themeColor="text1"/>
          <w:sz w:val="22"/>
          <w:szCs w:val="22"/>
        </w:rPr>
      </w:pPr>
    </w:p>
    <w:p w14:paraId="486DE8C1" w14:textId="77777777" w:rsidR="002E4A64" w:rsidRPr="00006D52" w:rsidRDefault="002E4A64" w:rsidP="002E4A64">
      <w:pPr>
        <w:jc w:val="both"/>
        <w:rPr>
          <w:rFonts w:ascii="Verdana" w:hAnsi="Verdana" w:cs="Arial"/>
          <w:b/>
          <w:color w:val="000000" w:themeColor="text1"/>
          <w:sz w:val="22"/>
          <w:szCs w:val="22"/>
        </w:rPr>
      </w:pPr>
      <w:r w:rsidRPr="00006D52">
        <w:rPr>
          <w:rFonts w:ascii="Verdana" w:hAnsi="Verdana" w:cs="Arial"/>
          <w:b/>
          <w:color w:val="000000" w:themeColor="text1"/>
          <w:sz w:val="22"/>
          <w:szCs w:val="22"/>
        </w:rPr>
        <w:t xml:space="preserve">FINANCIERAS: </w:t>
      </w:r>
    </w:p>
    <w:p w14:paraId="3B8709FB" w14:textId="77777777" w:rsidR="002E4A64" w:rsidRPr="00006D52" w:rsidRDefault="002E4A64" w:rsidP="002E4A64">
      <w:pPr>
        <w:pStyle w:val="Prrafodelista"/>
        <w:ind w:left="786"/>
        <w:jc w:val="both"/>
        <w:rPr>
          <w:rFonts w:ascii="Verdana" w:hAnsi="Verdana" w:cs="Arial"/>
          <w:color w:val="000000" w:themeColor="text1"/>
          <w:sz w:val="22"/>
          <w:szCs w:val="22"/>
          <w:lang w:val="es-CO"/>
        </w:rPr>
      </w:pPr>
    </w:p>
    <w:p w14:paraId="4696C22B" w14:textId="77777777" w:rsidR="002E4A64" w:rsidRPr="00006D52" w:rsidRDefault="002E4A64" w:rsidP="001E0A51">
      <w:pPr>
        <w:pStyle w:val="Prrafodelista"/>
        <w:numPr>
          <w:ilvl w:val="0"/>
          <w:numId w:val="20"/>
        </w:numPr>
        <w:suppressAutoHyphens w:val="0"/>
        <w:spacing w:after="200" w:line="276" w:lineRule="auto"/>
        <w:contextualSpacing/>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lastRenderedPageBreak/>
        <w:t>Efectuar el seguimiento financiero al objeto contractual.</w:t>
      </w:r>
    </w:p>
    <w:p w14:paraId="20A3B940" w14:textId="77777777" w:rsidR="002E4A64" w:rsidRPr="00006D52" w:rsidRDefault="002E4A64" w:rsidP="001E0A51">
      <w:pPr>
        <w:pStyle w:val="Prrafodelista"/>
        <w:numPr>
          <w:ilvl w:val="0"/>
          <w:numId w:val="20"/>
        </w:numPr>
        <w:suppressAutoHyphens w:val="0"/>
        <w:spacing w:after="200" w:line="276" w:lineRule="auto"/>
        <w:contextualSpacing/>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Realizar control permanente de la ejecución financiera del contrato de obra, de forma que disponga y reporte en los informes periódicos y ocasionales que se le requieran el balance financiero del contrato; también, informar de las novedades de ejecución financiera. </w:t>
      </w:r>
    </w:p>
    <w:p w14:paraId="4406869F" w14:textId="5B876BFA" w:rsidR="002E4A64" w:rsidRPr="00006D52" w:rsidRDefault="002E4A64" w:rsidP="001E0A51">
      <w:pPr>
        <w:pStyle w:val="Prrafodelista"/>
        <w:numPr>
          <w:ilvl w:val="0"/>
          <w:numId w:val="20"/>
        </w:numPr>
        <w:suppressAutoHyphens w:val="0"/>
        <w:spacing w:after="200" w:line="276" w:lineRule="auto"/>
        <w:contextualSpacing/>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Avalar y dar trámite a las facturas presentadas por el contratista, previo el cumplimiento de los requisitos legales, e internos </w:t>
      </w:r>
      <w:r w:rsidR="00EB7166" w:rsidRPr="00006D52">
        <w:rPr>
          <w:rFonts w:ascii="Verdana" w:hAnsi="Verdana" w:cs="Arial"/>
          <w:color w:val="000000" w:themeColor="text1"/>
          <w:sz w:val="22"/>
          <w:szCs w:val="22"/>
          <w:lang w:val="es-CO"/>
        </w:rPr>
        <w:t>del</w:t>
      </w:r>
      <w:r w:rsidR="00950E02" w:rsidRPr="00006D52">
        <w:rPr>
          <w:rFonts w:ascii="Verdana" w:hAnsi="Verdana" w:cs="Arial"/>
          <w:color w:val="000000" w:themeColor="text1"/>
          <w:sz w:val="22"/>
          <w:szCs w:val="22"/>
          <w:lang w:val="es-CO"/>
        </w:rPr>
        <w:t xml:space="preserve"> Ministerio</w:t>
      </w:r>
      <w:r w:rsidRPr="00006D52">
        <w:rPr>
          <w:rFonts w:ascii="Verdana" w:hAnsi="Verdana" w:cs="Arial"/>
          <w:color w:val="000000" w:themeColor="text1"/>
          <w:sz w:val="22"/>
          <w:szCs w:val="22"/>
          <w:lang w:val="es-CO"/>
        </w:rPr>
        <w:t>, para el pago de las mismas.</w:t>
      </w:r>
    </w:p>
    <w:p w14:paraId="49674858" w14:textId="77777777" w:rsidR="002E4A64" w:rsidRPr="00006D52" w:rsidRDefault="002E4A64" w:rsidP="001E0A51">
      <w:pPr>
        <w:pStyle w:val="Prrafodelista"/>
        <w:numPr>
          <w:ilvl w:val="0"/>
          <w:numId w:val="20"/>
        </w:numPr>
        <w:suppressAutoHyphens w:val="0"/>
        <w:spacing w:after="200" w:line="276" w:lineRule="auto"/>
        <w:contextualSpacing/>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Mantener control detallado de los pagos realizados al contratista, a través de un listado o cuadro de control y verificar que se cancelen los pagos en las fechas y condiciones acordadas.</w:t>
      </w:r>
    </w:p>
    <w:p w14:paraId="1A4F35DB" w14:textId="1C854D39" w:rsidR="002E4A64" w:rsidRPr="00006D52" w:rsidRDefault="002E4A64" w:rsidP="001E0A51">
      <w:pPr>
        <w:pStyle w:val="Prrafodelista"/>
        <w:numPr>
          <w:ilvl w:val="0"/>
          <w:numId w:val="20"/>
        </w:numPr>
        <w:suppressAutoHyphens w:val="0"/>
        <w:spacing w:after="200" w:line="276" w:lineRule="auto"/>
        <w:contextualSpacing/>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 xml:space="preserve">Controlar la ejecución financiera haciendo el seguimiento respectivo, antes del cierre de la vigencia y de la finalización del contrato, e informar al supervisor </w:t>
      </w:r>
      <w:r w:rsidR="00EB7166" w:rsidRPr="00006D52">
        <w:rPr>
          <w:rFonts w:ascii="Verdana" w:hAnsi="Verdana" w:cs="Arial"/>
          <w:color w:val="000000" w:themeColor="text1"/>
          <w:sz w:val="22"/>
          <w:szCs w:val="22"/>
          <w:lang w:val="es-CO"/>
        </w:rPr>
        <w:t>del</w:t>
      </w:r>
      <w:r w:rsidR="00950E02" w:rsidRPr="00006D52">
        <w:rPr>
          <w:rFonts w:ascii="Verdana" w:hAnsi="Verdana" w:cs="Arial"/>
          <w:color w:val="000000" w:themeColor="text1"/>
          <w:sz w:val="22"/>
          <w:szCs w:val="22"/>
          <w:lang w:val="es-CO"/>
        </w:rPr>
        <w:t xml:space="preserve"> Ministerio</w:t>
      </w:r>
      <w:r w:rsidRPr="00006D52">
        <w:rPr>
          <w:rFonts w:ascii="Verdana" w:hAnsi="Verdana" w:cs="Arial"/>
          <w:color w:val="000000" w:themeColor="text1"/>
          <w:sz w:val="22"/>
          <w:szCs w:val="22"/>
          <w:lang w:val="es-CO"/>
        </w:rPr>
        <w:t xml:space="preserve"> con el fin adelantar los trámites presupuestales a que haya lugar.</w:t>
      </w:r>
    </w:p>
    <w:p w14:paraId="6BD1DCE3" w14:textId="4102CE1F" w:rsidR="002E4A64" w:rsidRPr="00006D52" w:rsidRDefault="002E4A64" w:rsidP="001E0A51">
      <w:pPr>
        <w:pStyle w:val="Prrafodelista"/>
        <w:numPr>
          <w:ilvl w:val="0"/>
          <w:numId w:val="20"/>
        </w:numPr>
        <w:suppressAutoHyphens w:val="0"/>
        <w:spacing w:after="200" w:line="276" w:lineRule="auto"/>
        <w:contextualSpacing/>
        <w:jc w:val="both"/>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Realizar</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y verificar el cumplimiento de</w:t>
      </w:r>
      <w:r w:rsidR="00D16E76"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la programación general y mensual del PAC.</w:t>
      </w:r>
    </w:p>
    <w:p w14:paraId="6D13D17F" w14:textId="77777777" w:rsidR="002E4A64" w:rsidRPr="00006D52" w:rsidRDefault="002E4A64" w:rsidP="002E4A64">
      <w:pPr>
        <w:jc w:val="both"/>
        <w:rPr>
          <w:rFonts w:ascii="Verdana" w:hAnsi="Verdana" w:cs="Arial"/>
          <w:color w:val="000000" w:themeColor="text1"/>
          <w:sz w:val="22"/>
          <w:szCs w:val="22"/>
        </w:rPr>
      </w:pPr>
      <w:r w:rsidRPr="00006D52">
        <w:rPr>
          <w:rFonts w:ascii="Verdana" w:hAnsi="Verdana" w:cs="Arial"/>
          <w:b/>
          <w:color w:val="000000" w:themeColor="text1"/>
          <w:sz w:val="22"/>
          <w:szCs w:val="22"/>
        </w:rPr>
        <w:t>NOTA</w:t>
      </w:r>
      <w:r w:rsidR="00885EFD" w:rsidRPr="00006D52">
        <w:rPr>
          <w:rFonts w:ascii="Verdana" w:hAnsi="Verdana" w:cs="Arial"/>
          <w:b/>
          <w:color w:val="000000" w:themeColor="text1"/>
          <w:sz w:val="22"/>
          <w:szCs w:val="22"/>
        </w:rPr>
        <w:t xml:space="preserve"> 1</w:t>
      </w:r>
      <w:r w:rsidRPr="00006D52">
        <w:rPr>
          <w:rFonts w:ascii="Verdana" w:hAnsi="Verdana" w:cs="Arial"/>
          <w:b/>
          <w:color w:val="000000" w:themeColor="text1"/>
          <w:sz w:val="22"/>
          <w:szCs w:val="22"/>
        </w:rPr>
        <w:t>:</w:t>
      </w:r>
      <w:r w:rsidRPr="00006D52">
        <w:rPr>
          <w:rFonts w:ascii="Verdana" w:hAnsi="Verdana" w:cs="Arial"/>
          <w:color w:val="000000" w:themeColor="text1"/>
          <w:sz w:val="22"/>
          <w:szCs w:val="22"/>
        </w:rPr>
        <w:t xml:space="preserve"> El Interventor asumirá, las demás obligaciones que se requieran a criterio del supervisor del contrato para la debida ejecución del mismo, teniendo en cuenta la naturaleza, el objeto, la propuesta presentada, los Estudios Previos, anexos y adendas.</w:t>
      </w:r>
    </w:p>
    <w:p w14:paraId="2C58D7AB" w14:textId="77777777" w:rsidR="00885EFD" w:rsidRPr="00006D52" w:rsidRDefault="00885EFD" w:rsidP="002E4A64">
      <w:pPr>
        <w:jc w:val="both"/>
        <w:rPr>
          <w:rFonts w:ascii="Verdana" w:hAnsi="Verdana" w:cs="Arial"/>
          <w:color w:val="000000" w:themeColor="text1"/>
          <w:sz w:val="22"/>
          <w:szCs w:val="22"/>
        </w:rPr>
      </w:pPr>
    </w:p>
    <w:p w14:paraId="67568F90" w14:textId="77777777" w:rsidR="00885EFD" w:rsidRPr="00006D52" w:rsidRDefault="00885EFD" w:rsidP="00885EFD">
      <w:pPr>
        <w:jc w:val="both"/>
        <w:rPr>
          <w:rFonts w:ascii="Verdana" w:hAnsi="Verdana" w:cs="Arial"/>
          <w:color w:val="000000" w:themeColor="text1"/>
          <w:sz w:val="22"/>
          <w:szCs w:val="22"/>
        </w:rPr>
      </w:pPr>
      <w:r w:rsidRPr="00006D52">
        <w:rPr>
          <w:rFonts w:ascii="Verdana" w:hAnsi="Verdana" w:cs="Arial"/>
          <w:b/>
          <w:color w:val="000000" w:themeColor="text1"/>
          <w:sz w:val="22"/>
          <w:szCs w:val="22"/>
        </w:rPr>
        <w:t xml:space="preserve">NOTA 2: </w:t>
      </w:r>
      <w:r w:rsidRPr="00006D52">
        <w:rPr>
          <w:rFonts w:ascii="Verdana" w:hAnsi="Verdana" w:cs="Arial"/>
          <w:color w:val="000000" w:themeColor="text1"/>
          <w:sz w:val="22"/>
          <w:szCs w:val="22"/>
        </w:rPr>
        <w:t>La ejecución del contrato de interventoría estará sujeta al contrato de obra correspondiente; así mismo, los actos que dispongan u ordenen la suspensión, terminación o liquidación de dicho contrato, inducirán igualmente actos similares para el contrato de interventoría, sin que haya lugar a indemnización alguna. En el evento que por cualquier razón definitivamente no se adjudique el contrato de obra, no podrá suscribirse el contrato de Interventoría, lo que no dará lugar a reclamación alguna por parte del proponente.</w:t>
      </w:r>
    </w:p>
    <w:p w14:paraId="7ECE7C59" w14:textId="77777777" w:rsidR="00885EFD" w:rsidRPr="00006D52" w:rsidRDefault="00885EFD" w:rsidP="002E4A64">
      <w:pPr>
        <w:jc w:val="both"/>
        <w:rPr>
          <w:rFonts w:ascii="Verdana" w:hAnsi="Verdana" w:cs="Arial"/>
          <w:color w:val="000000" w:themeColor="text1"/>
          <w:sz w:val="22"/>
          <w:szCs w:val="22"/>
        </w:rPr>
      </w:pPr>
    </w:p>
    <w:p w14:paraId="44FA20CB" w14:textId="77777777" w:rsidR="00EB7166" w:rsidRPr="00006D52" w:rsidRDefault="00EB7166" w:rsidP="002E4A64">
      <w:pPr>
        <w:jc w:val="both"/>
        <w:rPr>
          <w:rFonts w:ascii="Verdana" w:hAnsi="Verdana" w:cs="Arial"/>
          <w:color w:val="000000" w:themeColor="text1"/>
          <w:sz w:val="22"/>
          <w:szCs w:val="22"/>
        </w:rPr>
      </w:pPr>
    </w:p>
    <w:p w14:paraId="528557E5" w14:textId="03AAA7F5" w:rsidR="004C0AB8" w:rsidRPr="00006D52" w:rsidRDefault="00EC7D42" w:rsidP="001E0A51">
      <w:pPr>
        <w:pStyle w:val="Ttulo1"/>
        <w:numPr>
          <w:ilvl w:val="1"/>
          <w:numId w:val="38"/>
        </w:numPr>
        <w:rPr>
          <w:rFonts w:ascii="Verdana" w:hAnsi="Verdana" w:cs="Arial"/>
          <w:color w:val="000000" w:themeColor="text1"/>
          <w:sz w:val="22"/>
          <w:szCs w:val="22"/>
          <w:lang w:val="es-CO"/>
        </w:rPr>
      </w:pPr>
      <w:bookmarkStart w:id="598" w:name="_Toc434569208"/>
      <w:bookmarkStart w:id="599" w:name="_Toc516595281"/>
      <w:bookmarkStart w:id="600" w:name="_Toc6928183"/>
      <w:r w:rsidRPr="00006D52">
        <w:rPr>
          <w:rFonts w:ascii="Verdana" w:hAnsi="Verdana" w:cs="Arial"/>
          <w:color w:val="000000" w:themeColor="text1"/>
          <w:sz w:val="22"/>
          <w:szCs w:val="22"/>
          <w:lang w:val="es-CO"/>
        </w:rPr>
        <w:t>S</w:t>
      </w:r>
      <w:r w:rsidR="004C0AB8" w:rsidRPr="00006D52">
        <w:rPr>
          <w:rFonts w:ascii="Verdana" w:hAnsi="Verdana" w:cs="Arial"/>
          <w:color w:val="000000" w:themeColor="text1"/>
          <w:sz w:val="22"/>
          <w:szCs w:val="22"/>
          <w:lang w:val="es-CO"/>
        </w:rPr>
        <w:t>upervisión al Contrato</w:t>
      </w:r>
      <w:bookmarkEnd w:id="598"/>
      <w:bookmarkEnd w:id="599"/>
      <w:bookmarkEnd w:id="600"/>
    </w:p>
    <w:p w14:paraId="6089C5E1" w14:textId="77777777" w:rsidR="004C0AB8" w:rsidRPr="00006D52" w:rsidRDefault="004C0AB8" w:rsidP="004C0AB8">
      <w:pPr>
        <w:jc w:val="both"/>
        <w:rPr>
          <w:rFonts w:ascii="Verdana" w:hAnsi="Verdana" w:cs="Arial"/>
          <w:b/>
          <w:color w:val="000000" w:themeColor="text1"/>
          <w:sz w:val="22"/>
          <w:szCs w:val="22"/>
        </w:rPr>
      </w:pPr>
    </w:p>
    <w:p w14:paraId="48400EFC" w14:textId="77777777" w:rsidR="007A6C20" w:rsidRPr="00006D52" w:rsidRDefault="007A6C20" w:rsidP="007A6C20">
      <w:pPr>
        <w:jc w:val="both"/>
        <w:rPr>
          <w:rFonts w:ascii="Verdana" w:eastAsia="Calibri" w:hAnsi="Verdana"/>
          <w:color w:val="000000" w:themeColor="text1"/>
          <w:sz w:val="22"/>
          <w:szCs w:val="22"/>
          <w:lang w:eastAsia="en-US"/>
        </w:rPr>
      </w:pPr>
      <w:r w:rsidRPr="00006D52">
        <w:rPr>
          <w:rFonts w:ascii="Verdana" w:hAnsi="Verdana" w:cs="Arial"/>
          <w:color w:val="000000" w:themeColor="text1"/>
          <w:sz w:val="22"/>
          <w:szCs w:val="22"/>
        </w:rPr>
        <w:t xml:space="preserve">La supervisión será realizada por la </w:t>
      </w:r>
      <w:r w:rsidRPr="00006D52">
        <w:rPr>
          <w:rFonts w:ascii="Verdana" w:hAnsi="Verdana" w:cs="Arial"/>
          <w:b/>
          <w:color w:val="000000" w:themeColor="text1"/>
          <w:sz w:val="22"/>
          <w:szCs w:val="22"/>
        </w:rPr>
        <w:t xml:space="preserve">COORDINADORA DEL GRUPO DE BIENES CULTURALES MUEBLES </w:t>
      </w:r>
      <w:r w:rsidRPr="00006D52">
        <w:rPr>
          <w:rFonts w:ascii="Verdana" w:hAnsi="Verdana" w:cs="Arial"/>
          <w:color w:val="000000" w:themeColor="text1"/>
          <w:sz w:val="22"/>
          <w:szCs w:val="22"/>
        </w:rPr>
        <w:t>por parte del</w:t>
      </w:r>
      <w:r w:rsidRPr="00006D52">
        <w:rPr>
          <w:rFonts w:ascii="Verdana" w:hAnsi="Verdana" w:cs="Arial"/>
          <w:b/>
          <w:color w:val="000000" w:themeColor="text1"/>
          <w:sz w:val="22"/>
          <w:szCs w:val="22"/>
        </w:rPr>
        <w:t xml:space="preserve"> MINISTERIO DE CULTURA </w:t>
      </w:r>
      <w:r w:rsidRPr="00006D52">
        <w:rPr>
          <w:rFonts w:ascii="Verdana" w:hAnsi="Verdana" w:cs="Arial"/>
          <w:color w:val="000000" w:themeColor="text1"/>
          <w:sz w:val="22"/>
          <w:szCs w:val="22"/>
        </w:rPr>
        <w:t xml:space="preserve">y </w:t>
      </w:r>
      <w:r w:rsidRPr="00006D52">
        <w:rPr>
          <w:rFonts w:ascii="Verdana" w:hAnsi="Verdana" w:cs="Arial"/>
          <w:b/>
          <w:color w:val="000000" w:themeColor="text1"/>
          <w:sz w:val="22"/>
          <w:szCs w:val="22"/>
        </w:rPr>
        <w:t xml:space="preserve">EL ARZOBISPO DE MANIZALES </w:t>
      </w:r>
      <w:r w:rsidRPr="00006D52">
        <w:rPr>
          <w:rFonts w:ascii="Verdana" w:hAnsi="Verdana" w:cs="Arial"/>
          <w:color w:val="000000" w:themeColor="text1"/>
          <w:sz w:val="22"/>
          <w:szCs w:val="22"/>
        </w:rPr>
        <w:t xml:space="preserve">o quien este designe por escrito por parte de </w:t>
      </w:r>
      <w:r w:rsidRPr="00006D52">
        <w:rPr>
          <w:rFonts w:ascii="Verdana" w:hAnsi="Verdana" w:cs="Arial"/>
          <w:b/>
          <w:color w:val="000000" w:themeColor="text1"/>
          <w:sz w:val="22"/>
          <w:szCs w:val="22"/>
        </w:rPr>
        <w:t>LA ARQUIDIÓCESIS DE MANIZALES</w:t>
      </w:r>
      <w:r w:rsidRPr="00006D52">
        <w:rPr>
          <w:rFonts w:ascii="Verdana" w:hAnsi="Verdana" w:cs="Arial"/>
          <w:color w:val="000000" w:themeColor="text1"/>
          <w:sz w:val="22"/>
          <w:szCs w:val="22"/>
        </w:rPr>
        <w:t xml:space="preserve"> o quienes hagan sus veces o quién el ordenador del gasto del </w:t>
      </w:r>
      <w:r w:rsidRPr="00006D52">
        <w:rPr>
          <w:rFonts w:ascii="Verdana" w:hAnsi="Verdana" w:cs="Arial"/>
          <w:b/>
          <w:color w:val="000000" w:themeColor="text1"/>
          <w:sz w:val="22"/>
          <w:szCs w:val="22"/>
        </w:rPr>
        <w:t>MINISTERIO DE CULTURA</w:t>
      </w:r>
      <w:r w:rsidRPr="00006D52">
        <w:rPr>
          <w:rFonts w:ascii="Verdana" w:hAnsi="Verdana" w:cs="Arial"/>
          <w:color w:val="000000" w:themeColor="text1"/>
          <w:sz w:val="22"/>
          <w:szCs w:val="22"/>
        </w:rPr>
        <w:t xml:space="preserve"> o el </w:t>
      </w:r>
      <w:r w:rsidRPr="00006D52">
        <w:rPr>
          <w:rFonts w:ascii="Verdana" w:hAnsi="Verdana" w:cs="Arial"/>
          <w:b/>
          <w:color w:val="000000" w:themeColor="text1"/>
          <w:sz w:val="22"/>
          <w:szCs w:val="22"/>
        </w:rPr>
        <w:t>ARZOBISPO DE MANIZALES</w:t>
      </w:r>
      <w:r w:rsidRPr="00006D52">
        <w:rPr>
          <w:rFonts w:ascii="Verdana" w:hAnsi="Verdana" w:cs="Arial"/>
          <w:color w:val="000000" w:themeColor="text1"/>
          <w:sz w:val="22"/>
          <w:szCs w:val="22"/>
        </w:rPr>
        <w:t xml:space="preserve"> designe por escrito, para que disponga e informe sobre lo inherente al contrato y ejerza el control y vigilancia de la ejecución, </w:t>
      </w:r>
      <w:r w:rsidRPr="00006D52">
        <w:rPr>
          <w:rFonts w:ascii="Verdana" w:eastAsia="Calibri" w:hAnsi="Verdana"/>
          <w:color w:val="000000" w:themeColor="text1"/>
          <w:sz w:val="22"/>
          <w:szCs w:val="22"/>
          <w:lang w:eastAsia="en-US"/>
        </w:rPr>
        <w:t xml:space="preserve">quienes tendrán además de las funciones que por la índole y naturaleza del contrato le sean propias, así como las establecidas en el manual de supervisión e interventoría, las siguientes: </w:t>
      </w:r>
    </w:p>
    <w:p w14:paraId="5C8BA9CB" w14:textId="77777777" w:rsidR="007A6C20" w:rsidRPr="00006D52" w:rsidRDefault="007A6C20" w:rsidP="007A6C20">
      <w:pPr>
        <w:jc w:val="both"/>
        <w:rPr>
          <w:rFonts w:ascii="Verdana" w:hAnsi="Verdana" w:cs="Arial"/>
          <w:color w:val="000000" w:themeColor="text1"/>
          <w:sz w:val="22"/>
          <w:szCs w:val="22"/>
        </w:rPr>
      </w:pPr>
    </w:p>
    <w:p w14:paraId="74FDBF30" w14:textId="77777777" w:rsidR="007A6C20" w:rsidRPr="00006D52" w:rsidRDefault="007A6C20" w:rsidP="001E0A51">
      <w:pPr>
        <w:numPr>
          <w:ilvl w:val="0"/>
          <w:numId w:val="42"/>
        </w:numPr>
        <w:suppressAutoHyphens w:val="0"/>
        <w:spacing w:after="160" w:line="259" w:lineRule="auto"/>
        <w:ind w:left="1068"/>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Conocer a cabalidad la propuesta presentada por el </w:t>
      </w:r>
      <w:r w:rsidRPr="00006D52">
        <w:rPr>
          <w:rFonts w:ascii="Verdana" w:hAnsi="Verdana" w:cs="Arial"/>
          <w:b/>
          <w:color w:val="000000" w:themeColor="text1"/>
          <w:sz w:val="22"/>
          <w:szCs w:val="22"/>
        </w:rPr>
        <w:t>CONTRATISTA</w:t>
      </w:r>
      <w:r w:rsidRPr="00006D52">
        <w:rPr>
          <w:rFonts w:ascii="Verdana" w:hAnsi="Verdana" w:cs="Arial"/>
          <w:color w:val="000000" w:themeColor="text1"/>
          <w:sz w:val="22"/>
          <w:szCs w:val="22"/>
        </w:rPr>
        <w:t xml:space="preserve">. </w:t>
      </w:r>
    </w:p>
    <w:p w14:paraId="459C8A99" w14:textId="77777777" w:rsidR="007A6C20" w:rsidRPr="00006D52" w:rsidRDefault="007A6C20" w:rsidP="001E0A51">
      <w:pPr>
        <w:numPr>
          <w:ilvl w:val="0"/>
          <w:numId w:val="42"/>
        </w:numPr>
        <w:suppressAutoHyphens w:val="0"/>
        <w:spacing w:after="160" w:line="259" w:lineRule="auto"/>
        <w:ind w:left="1068"/>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Expedir la certificación de cumplimiento de las obligaciones por parte del </w:t>
      </w:r>
      <w:r w:rsidRPr="00006D52">
        <w:rPr>
          <w:rFonts w:ascii="Verdana" w:hAnsi="Verdana" w:cs="Arial"/>
          <w:b/>
          <w:color w:val="000000" w:themeColor="text1"/>
          <w:sz w:val="22"/>
          <w:szCs w:val="22"/>
        </w:rPr>
        <w:t>CONTRATISTA</w:t>
      </w:r>
      <w:r w:rsidRPr="00006D52">
        <w:rPr>
          <w:rFonts w:ascii="Verdana" w:hAnsi="Verdana" w:cs="Arial"/>
          <w:color w:val="000000" w:themeColor="text1"/>
          <w:sz w:val="22"/>
          <w:szCs w:val="22"/>
        </w:rPr>
        <w:t xml:space="preserve"> una vez recibido y verificado el informe de actividades y la factura o cuenta de cobro.</w:t>
      </w:r>
    </w:p>
    <w:p w14:paraId="217DFAA8" w14:textId="77777777" w:rsidR="007A6C20" w:rsidRPr="00006D52" w:rsidRDefault="007A6C20" w:rsidP="001E0A51">
      <w:pPr>
        <w:numPr>
          <w:ilvl w:val="0"/>
          <w:numId w:val="42"/>
        </w:numPr>
        <w:suppressAutoHyphens w:val="0"/>
        <w:spacing w:after="160" w:line="259" w:lineRule="auto"/>
        <w:ind w:left="1068"/>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Firmar las actas respectivas que considere ajustadas a la ley.</w:t>
      </w:r>
    </w:p>
    <w:p w14:paraId="7905C828" w14:textId="77777777" w:rsidR="007A6C20" w:rsidRPr="00006D52" w:rsidRDefault="007A6C20" w:rsidP="001E0A51">
      <w:pPr>
        <w:numPr>
          <w:ilvl w:val="0"/>
          <w:numId w:val="42"/>
        </w:numPr>
        <w:suppressAutoHyphens w:val="0"/>
        <w:spacing w:after="160" w:line="259" w:lineRule="auto"/>
        <w:ind w:left="1068"/>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Informar oportunamente al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y a la </w:t>
      </w:r>
      <w:r w:rsidRPr="00006D52">
        <w:rPr>
          <w:rFonts w:ascii="Verdana" w:hAnsi="Verdana" w:cs="Arial"/>
          <w:b/>
          <w:color w:val="000000" w:themeColor="text1"/>
          <w:sz w:val="22"/>
          <w:szCs w:val="22"/>
        </w:rPr>
        <w:t>ARQUIDIÓCESIS</w:t>
      </w:r>
      <w:r w:rsidRPr="00006D52">
        <w:rPr>
          <w:rFonts w:ascii="Verdana" w:hAnsi="Verdana" w:cs="Arial"/>
          <w:color w:val="000000" w:themeColor="text1"/>
          <w:sz w:val="22"/>
          <w:szCs w:val="22"/>
        </w:rPr>
        <w:t xml:space="preserve"> sobre el desarrollo del contrato y sobre cualquier incumplimiento en que incurra el</w:t>
      </w:r>
      <w:r w:rsidRPr="00006D52">
        <w:rPr>
          <w:rFonts w:ascii="Verdana" w:hAnsi="Verdana" w:cs="Arial"/>
          <w:b/>
          <w:color w:val="000000" w:themeColor="text1"/>
          <w:sz w:val="22"/>
          <w:szCs w:val="22"/>
        </w:rPr>
        <w:t xml:space="preserve"> CONTRATISTA.</w:t>
      </w:r>
    </w:p>
    <w:p w14:paraId="6DDCB185" w14:textId="77777777" w:rsidR="007A6C20" w:rsidRPr="00006D52" w:rsidRDefault="007A6C20" w:rsidP="001E0A51">
      <w:pPr>
        <w:numPr>
          <w:ilvl w:val="0"/>
          <w:numId w:val="42"/>
        </w:numPr>
        <w:suppressAutoHyphens w:val="0"/>
        <w:spacing w:after="160" w:line="259" w:lineRule="auto"/>
        <w:ind w:left="1068"/>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lastRenderedPageBreak/>
        <w:t>Informar y solicitar oportunamente al Grupo de Contratos y Convenios la prórroga al contrato, o su adición o modificación o terminación unilateral, siempre y cuando tales hechos estén plenamente justificados y aprobados.</w:t>
      </w:r>
    </w:p>
    <w:p w14:paraId="4693396C" w14:textId="77777777" w:rsidR="007A6C20" w:rsidRPr="00006D52" w:rsidRDefault="007A6C20" w:rsidP="001E0A51">
      <w:pPr>
        <w:numPr>
          <w:ilvl w:val="0"/>
          <w:numId w:val="42"/>
        </w:numPr>
        <w:suppressAutoHyphens w:val="0"/>
        <w:spacing w:after="160" w:line="259" w:lineRule="auto"/>
        <w:ind w:left="1068"/>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Impartir las órdenes y sugerencias por escrito y formular las observaciones que estime conveniente sobre el desarrollo del contrato.</w:t>
      </w:r>
    </w:p>
    <w:p w14:paraId="190EB2B0" w14:textId="77777777" w:rsidR="007A6C20" w:rsidRPr="00006D52" w:rsidRDefault="007A6C20" w:rsidP="001E0A51">
      <w:pPr>
        <w:numPr>
          <w:ilvl w:val="0"/>
          <w:numId w:val="42"/>
        </w:numPr>
        <w:suppressAutoHyphens w:val="0"/>
        <w:spacing w:after="160" w:line="259" w:lineRule="auto"/>
        <w:ind w:left="1068"/>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Todas las demás atribuciones que en el presente contrato que se contemplen y que correspondan directamente a la supervisión.</w:t>
      </w:r>
    </w:p>
    <w:p w14:paraId="63E9C43B" w14:textId="77777777" w:rsidR="007A6C20" w:rsidRPr="00006D52" w:rsidRDefault="007A6C20" w:rsidP="001E0A51">
      <w:pPr>
        <w:numPr>
          <w:ilvl w:val="0"/>
          <w:numId w:val="42"/>
        </w:numPr>
        <w:suppressAutoHyphens w:val="0"/>
        <w:spacing w:after="160" w:line="259" w:lineRule="auto"/>
        <w:ind w:left="1068"/>
        <w:contextualSpacing/>
        <w:jc w:val="both"/>
        <w:rPr>
          <w:rFonts w:ascii="Verdana" w:hAnsi="Verdana" w:cs="Arial"/>
          <w:color w:val="000000" w:themeColor="text1"/>
          <w:sz w:val="22"/>
          <w:szCs w:val="22"/>
        </w:rPr>
      </w:pPr>
      <w:r w:rsidRPr="00006D52">
        <w:rPr>
          <w:rFonts w:ascii="Verdana" w:hAnsi="Verdana" w:cs="Arial"/>
          <w:color w:val="000000" w:themeColor="text1"/>
          <w:sz w:val="22"/>
          <w:szCs w:val="22"/>
        </w:rPr>
        <w:t>Verificar como requisito para el pago, que el CONTRATISTA, esté al día en el pago de sus aportes al Sistema General de Seguridad Social en Pensión y Salud y Riesgos Profesionales y Aportes Parafiscales, cuando a ello hubiera lugar.</w:t>
      </w:r>
    </w:p>
    <w:p w14:paraId="1A19F16A" w14:textId="77777777" w:rsidR="007A6C20" w:rsidRPr="00006D52" w:rsidRDefault="007A6C20" w:rsidP="001E0A51">
      <w:pPr>
        <w:numPr>
          <w:ilvl w:val="0"/>
          <w:numId w:val="42"/>
        </w:numPr>
        <w:suppressAutoHyphens w:val="0"/>
        <w:autoSpaceDE w:val="0"/>
        <w:autoSpaceDN w:val="0"/>
        <w:adjustRightInd w:val="0"/>
        <w:spacing w:after="160" w:line="259" w:lineRule="auto"/>
        <w:ind w:left="1134" w:hanging="426"/>
        <w:contextualSpacing/>
        <w:jc w:val="both"/>
        <w:rPr>
          <w:rFonts w:ascii="Verdana" w:eastAsia="Calibri" w:hAnsi="Verdana" w:cs="Arial"/>
          <w:color w:val="000000" w:themeColor="text1"/>
          <w:sz w:val="22"/>
          <w:szCs w:val="22"/>
          <w:lang w:eastAsia="en-US"/>
        </w:rPr>
      </w:pPr>
      <w:r w:rsidRPr="00006D52">
        <w:rPr>
          <w:rFonts w:ascii="Verdana" w:hAnsi="Verdana" w:cs="Arial"/>
          <w:color w:val="000000" w:themeColor="text1"/>
          <w:sz w:val="22"/>
          <w:szCs w:val="22"/>
        </w:rPr>
        <w:t>Las demás que sean necesarias para el correcto control y vigilancia administrativa del proyecto.</w:t>
      </w:r>
    </w:p>
    <w:p w14:paraId="704F2B26" w14:textId="77777777" w:rsidR="007A6C20" w:rsidRPr="00006D52" w:rsidRDefault="007A6C20" w:rsidP="007A6C20">
      <w:pPr>
        <w:autoSpaceDE w:val="0"/>
        <w:autoSpaceDN w:val="0"/>
        <w:adjustRightInd w:val="0"/>
        <w:spacing w:after="160" w:line="259" w:lineRule="auto"/>
        <w:contextualSpacing/>
        <w:jc w:val="both"/>
        <w:rPr>
          <w:rFonts w:ascii="Verdana" w:eastAsia="Calibri" w:hAnsi="Verdana" w:cs="Arial"/>
          <w:color w:val="000000" w:themeColor="text1"/>
          <w:sz w:val="22"/>
          <w:szCs w:val="22"/>
          <w:lang w:eastAsia="en-US"/>
        </w:rPr>
      </w:pPr>
    </w:p>
    <w:p w14:paraId="28374120" w14:textId="77777777" w:rsidR="007A6C20" w:rsidRPr="00006D52" w:rsidRDefault="007A6C20" w:rsidP="007A6C20">
      <w:pPr>
        <w:jc w:val="both"/>
        <w:rPr>
          <w:rFonts w:ascii="Verdana" w:hAnsi="Verdana" w:cs="Arial"/>
          <w:color w:val="000000" w:themeColor="text1"/>
          <w:sz w:val="22"/>
          <w:szCs w:val="22"/>
        </w:rPr>
      </w:pPr>
      <w:r w:rsidRPr="00006D52">
        <w:rPr>
          <w:rFonts w:ascii="Verdana" w:hAnsi="Verdana" w:cs="Arial"/>
          <w:b/>
          <w:color w:val="000000" w:themeColor="text1"/>
          <w:sz w:val="22"/>
          <w:szCs w:val="22"/>
        </w:rPr>
        <w:t>PARÁGRAFO PRIMERO</w:t>
      </w:r>
      <w:r w:rsidRPr="00006D52">
        <w:rPr>
          <w:rFonts w:ascii="Verdana" w:hAnsi="Verdana" w:cs="Arial"/>
          <w:color w:val="000000" w:themeColor="text1"/>
          <w:sz w:val="22"/>
          <w:szCs w:val="22"/>
        </w:rPr>
        <w:t xml:space="preserve">: Todas las indicaciones, recomendaciones, modificaciones y actas que cursen entre la </w:t>
      </w:r>
      <w:r w:rsidRPr="00006D52">
        <w:rPr>
          <w:rFonts w:ascii="Verdana" w:hAnsi="Verdana" w:cs="Arial"/>
          <w:b/>
          <w:color w:val="000000" w:themeColor="text1"/>
          <w:sz w:val="22"/>
          <w:szCs w:val="22"/>
        </w:rPr>
        <w:t>SUPERVISIÓN</w:t>
      </w:r>
      <w:r w:rsidRPr="00006D52">
        <w:rPr>
          <w:rFonts w:ascii="Verdana" w:hAnsi="Verdana" w:cs="Arial"/>
          <w:color w:val="000000" w:themeColor="text1"/>
          <w:sz w:val="22"/>
          <w:szCs w:val="22"/>
        </w:rPr>
        <w:t xml:space="preserve"> y </w:t>
      </w:r>
      <w:r w:rsidRPr="00006D52">
        <w:rPr>
          <w:rFonts w:ascii="Verdana" w:hAnsi="Verdana" w:cs="Arial"/>
          <w:b/>
          <w:color w:val="000000" w:themeColor="text1"/>
          <w:sz w:val="22"/>
          <w:szCs w:val="22"/>
        </w:rPr>
        <w:t>EL CONTRATISTA</w:t>
      </w:r>
      <w:r w:rsidRPr="00006D52">
        <w:rPr>
          <w:rFonts w:ascii="Verdana" w:hAnsi="Verdana" w:cs="Arial"/>
          <w:color w:val="000000" w:themeColor="text1"/>
          <w:sz w:val="22"/>
          <w:szCs w:val="22"/>
        </w:rPr>
        <w:t xml:space="preserve"> deberán realizarse por escrito.  </w:t>
      </w:r>
    </w:p>
    <w:p w14:paraId="6ACA26E3" w14:textId="77777777" w:rsidR="007A6C20" w:rsidRPr="00006D52" w:rsidRDefault="007A6C20" w:rsidP="007A6C20">
      <w:pPr>
        <w:jc w:val="both"/>
        <w:rPr>
          <w:rFonts w:ascii="Verdana" w:hAnsi="Verdana" w:cs="Arial"/>
          <w:color w:val="000000" w:themeColor="text1"/>
          <w:sz w:val="22"/>
          <w:szCs w:val="22"/>
        </w:rPr>
      </w:pPr>
    </w:p>
    <w:p w14:paraId="6842D07E" w14:textId="77777777" w:rsidR="007A6C20" w:rsidRPr="00006D52" w:rsidRDefault="007A6C20" w:rsidP="007A6C20">
      <w:pPr>
        <w:jc w:val="both"/>
        <w:rPr>
          <w:rFonts w:ascii="Verdana" w:hAnsi="Verdana" w:cs="Arial"/>
          <w:color w:val="000000" w:themeColor="text1"/>
          <w:sz w:val="22"/>
          <w:szCs w:val="22"/>
        </w:rPr>
      </w:pPr>
      <w:r w:rsidRPr="00006D52">
        <w:rPr>
          <w:rFonts w:ascii="Verdana" w:hAnsi="Verdana" w:cs="Arial"/>
          <w:b/>
          <w:color w:val="000000" w:themeColor="text1"/>
          <w:sz w:val="22"/>
          <w:szCs w:val="22"/>
        </w:rPr>
        <w:t>PARÁGRAFO SEGUNDO:</w:t>
      </w:r>
      <w:r w:rsidRPr="00006D52">
        <w:rPr>
          <w:rFonts w:ascii="Verdana" w:hAnsi="Verdana" w:cs="Arial"/>
          <w:color w:val="000000" w:themeColor="text1"/>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sidRPr="00006D52">
        <w:rPr>
          <w:rFonts w:ascii="Verdana" w:hAnsi="Verdana" w:cs="Arial"/>
          <w:b/>
          <w:color w:val="000000" w:themeColor="text1"/>
          <w:sz w:val="22"/>
          <w:szCs w:val="22"/>
        </w:rPr>
        <w:t>CONTRATISTA</w:t>
      </w:r>
      <w:r w:rsidRPr="00006D52">
        <w:rPr>
          <w:rFonts w:ascii="Verdana" w:hAnsi="Verdana" w:cs="Arial"/>
          <w:color w:val="000000" w:themeColor="text1"/>
          <w:sz w:val="22"/>
          <w:szCs w:val="22"/>
        </w:rPr>
        <w:t xml:space="preserve">, al Grupo de Contratos y Convenios y al Grupo de Gestión Financiera y Contable del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w:t>
      </w:r>
    </w:p>
    <w:p w14:paraId="2C51920B" w14:textId="77777777" w:rsidR="007A6C20" w:rsidRPr="00006D52" w:rsidRDefault="007A6C20" w:rsidP="00EC7D42">
      <w:pPr>
        <w:pStyle w:val="Ttulo1"/>
        <w:numPr>
          <w:ilvl w:val="0"/>
          <w:numId w:val="0"/>
        </w:numPr>
        <w:rPr>
          <w:rFonts w:ascii="Verdana" w:hAnsi="Verdana" w:cs="Arial"/>
          <w:b w:val="0"/>
          <w:bCs/>
          <w:noProof/>
          <w:color w:val="000000" w:themeColor="text1"/>
          <w:sz w:val="22"/>
          <w:szCs w:val="22"/>
          <w:lang w:val="es-CO" w:eastAsia="es-ES"/>
        </w:rPr>
      </w:pPr>
      <w:bookmarkStart w:id="601" w:name="_Toc6928184"/>
      <w:bookmarkStart w:id="602" w:name="_Toc516595282"/>
    </w:p>
    <w:p w14:paraId="51833F56" w14:textId="77777777" w:rsidR="007A6C20" w:rsidRPr="00006D52" w:rsidRDefault="007A6C20" w:rsidP="007A6C20">
      <w:pPr>
        <w:rPr>
          <w:rFonts w:ascii="Verdana" w:hAnsi="Verdana"/>
          <w:color w:val="000000" w:themeColor="text1"/>
          <w:sz w:val="22"/>
          <w:szCs w:val="22"/>
          <w:lang w:eastAsia="es-ES"/>
        </w:rPr>
      </w:pPr>
    </w:p>
    <w:p w14:paraId="3C5BEFA1" w14:textId="07ED1641" w:rsidR="004C0AB8" w:rsidRPr="00006D52" w:rsidRDefault="004C0AB8" w:rsidP="001E0A51">
      <w:pPr>
        <w:pStyle w:val="Ttulo1"/>
        <w:numPr>
          <w:ilvl w:val="1"/>
          <w:numId w:val="38"/>
        </w:numPr>
        <w:rPr>
          <w:rFonts w:ascii="Verdana" w:hAnsi="Verdana" w:cs="Arial"/>
          <w:color w:val="000000" w:themeColor="text1"/>
          <w:sz w:val="22"/>
          <w:szCs w:val="22"/>
          <w:lang w:val="es-CO"/>
        </w:rPr>
      </w:pPr>
      <w:r w:rsidRPr="00006D52">
        <w:rPr>
          <w:rFonts w:ascii="Verdana" w:hAnsi="Verdana" w:cs="Arial"/>
          <w:color w:val="000000" w:themeColor="text1"/>
          <w:sz w:val="22"/>
          <w:szCs w:val="22"/>
          <w:lang w:val="es-CO"/>
        </w:rPr>
        <w:t>Cesión y Subcontratación</w:t>
      </w:r>
      <w:bookmarkEnd w:id="601"/>
      <w:bookmarkEnd w:id="602"/>
      <w:r w:rsidRPr="00006D52">
        <w:rPr>
          <w:rFonts w:ascii="Verdana" w:hAnsi="Verdana" w:cs="Arial"/>
          <w:color w:val="000000" w:themeColor="text1"/>
          <w:sz w:val="22"/>
          <w:szCs w:val="22"/>
          <w:lang w:val="es-CO"/>
        </w:rPr>
        <w:t xml:space="preserve"> </w:t>
      </w:r>
    </w:p>
    <w:p w14:paraId="2E04CDC7" w14:textId="77777777" w:rsidR="004C0AB8" w:rsidRPr="00006D52" w:rsidRDefault="004C0AB8" w:rsidP="004C0AB8">
      <w:pPr>
        <w:jc w:val="both"/>
        <w:rPr>
          <w:rFonts w:ascii="Verdana" w:hAnsi="Verdana" w:cs="Arial"/>
          <w:color w:val="000000" w:themeColor="text1"/>
          <w:sz w:val="22"/>
          <w:szCs w:val="22"/>
        </w:rPr>
      </w:pPr>
    </w:p>
    <w:p w14:paraId="0957206A"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no podrá ceder, total ni parcialmente, la ejecución del objeto contractual sin el consentimiento y la aprobación previa y escrita del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quien podrá reservarse las razones que tenga para negar la autorización de la cesión. La autorización para subcontratar en ningún caso exonera al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de la responsabilidad ni del cumplimiento de la totalidad de las obligaciones derivadas de este contrato. </w:t>
      </w:r>
    </w:p>
    <w:p w14:paraId="6E83432B" w14:textId="77777777" w:rsidR="004C0AB8" w:rsidRPr="00006D52" w:rsidRDefault="004C0AB8" w:rsidP="004C0AB8">
      <w:pPr>
        <w:jc w:val="both"/>
        <w:rPr>
          <w:rFonts w:ascii="Verdana" w:hAnsi="Verdana" w:cs="Arial"/>
          <w:color w:val="000000" w:themeColor="text1"/>
          <w:sz w:val="22"/>
          <w:szCs w:val="22"/>
        </w:rPr>
      </w:pPr>
    </w:p>
    <w:p w14:paraId="3CB4BF75"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No habrá ninguna relación contractual entre los subcontratos y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por lo cual 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será el único responsable de los actos, errores u omisiones de sus subcontratos y proveedores, quienes carecerán de todo derecho para hacer reclamaciones ante el </w:t>
      </w:r>
      <w:r w:rsidRPr="00006D52">
        <w:rPr>
          <w:rFonts w:ascii="Verdana" w:hAnsi="Verdana" w:cs="Arial"/>
          <w:b/>
          <w:color w:val="000000" w:themeColor="text1"/>
          <w:sz w:val="22"/>
          <w:szCs w:val="22"/>
        </w:rPr>
        <w:t>MINISTERIO.</w:t>
      </w:r>
    </w:p>
    <w:p w14:paraId="7D21C8A3" w14:textId="77777777" w:rsidR="004C0AB8" w:rsidRPr="00006D52" w:rsidRDefault="004C0AB8" w:rsidP="004C0AB8">
      <w:pPr>
        <w:jc w:val="both"/>
        <w:rPr>
          <w:rFonts w:ascii="Verdana" w:hAnsi="Verdana" w:cs="Arial"/>
          <w:color w:val="000000" w:themeColor="text1"/>
          <w:sz w:val="22"/>
          <w:szCs w:val="22"/>
        </w:rPr>
      </w:pPr>
    </w:p>
    <w:p w14:paraId="141B0CF4" w14:textId="77777777" w:rsidR="004C0AB8" w:rsidRPr="00006D52" w:rsidRDefault="004C0AB8" w:rsidP="004C0AB8">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será responsable ante las autoridades de los actos u omisiones en ejercicio de las actividades que desarrolle en virtud del presente contrato, cuando con ellos se cause perjuicio al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o a terceros, en los términos del Artículo 52 de la Ley 80 de 1993.</w:t>
      </w:r>
    </w:p>
    <w:p w14:paraId="6CCCAA4E" w14:textId="77777777" w:rsidR="004C0AB8" w:rsidRPr="00006D52" w:rsidRDefault="004C0AB8" w:rsidP="004C0AB8">
      <w:pPr>
        <w:jc w:val="both"/>
        <w:rPr>
          <w:rFonts w:ascii="Verdana" w:hAnsi="Verdana" w:cs="Arial"/>
          <w:color w:val="000000" w:themeColor="text1"/>
          <w:sz w:val="22"/>
          <w:szCs w:val="22"/>
        </w:rPr>
      </w:pPr>
    </w:p>
    <w:p w14:paraId="02AE5EFC" w14:textId="1EA0625C" w:rsidR="0059674B" w:rsidRPr="00006D52" w:rsidRDefault="00EC7D42" w:rsidP="001E0A51">
      <w:pPr>
        <w:pStyle w:val="Ttulo1"/>
        <w:numPr>
          <w:ilvl w:val="1"/>
          <w:numId w:val="38"/>
        </w:numPr>
        <w:rPr>
          <w:rFonts w:ascii="Verdana" w:hAnsi="Verdana" w:cs="Arial"/>
          <w:color w:val="000000" w:themeColor="text1"/>
          <w:sz w:val="22"/>
          <w:szCs w:val="22"/>
          <w:lang w:val="es-CO"/>
        </w:rPr>
      </w:pPr>
      <w:bookmarkStart w:id="603" w:name="_Toc516595283"/>
      <w:bookmarkStart w:id="604" w:name="_Toc6928185"/>
      <w:r w:rsidRPr="00006D52">
        <w:rPr>
          <w:rFonts w:ascii="Verdana" w:hAnsi="Verdana" w:cs="Arial"/>
          <w:color w:val="000000" w:themeColor="text1"/>
          <w:sz w:val="22"/>
          <w:szCs w:val="22"/>
          <w:lang w:val="es-CO"/>
        </w:rPr>
        <w:t xml:space="preserve"> S</w:t>
      </w:r>
      <w:r w:rsidR="0059674B" w:rsidRPr="00006D52">
        <w:rPr>
          <w:rFonts w:ascii="Verdana" w:hAnsi="Verdana" w:cs="Arial"/>
          <w:color w:val="000000" w:themeColor="text1"/>
          <w:sz w:val="22"/>
          <w:szCs w:val="22"/>
          <w:lang w:val="es-CO"/>
        </w:rPr>
        <w:t>uspensión del Contrato</w:t>
      </w:r>
      <w:bookmarkEnd w:id="603"/>
      <w:bookmarkEnd w:id="604"/>
      <w:r w:rsidR="0059674B" w:rsidRPr="00006D52">
        <w:rPr>
          <w:rFonts w:ascii="Verdana" w:hAnsi="Verdana" w:cs="Arial"/>
          <w:color w:val="000000" w:themeColor="text1"/>
          <w:sz w:val="22"/>
          <w:szCs w:val="22"/>
          <w:lang w:val="es-CO"/>
        </w:rPr>
        <w:t xml:space="preserve"> </w:t>
      </w:r>
    </w:p>
    <w:p w14:paraId="767EABB5" w14:textId="77777777" w:rsidR="0059674B" w:rsidRPr="00006D52" w:rsidRDefault="0059674B" w:rsidP="0059674B">
      <w:pPr>
        <w:jc w:val="both"/>
        <w:rPr>
          <w:rFonts w:ascii="Verdana" w:hAnsi="Verdana" w:cs="Arial"/>
          <w:color w:val="000000" w:themeColor="text1"/>
          <w:sz w:val="22"/>
          <w:szCs w:val="22"/>
        </w:rPr>
      </w:pPr>
    </w:p>
    <w:p w14:paraId="748E2781"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plazo de ejecución del presente contrato podrá suspenderse en los siguientes eventos: </w:t>
      </w:r>
    </w:p>
    <w:p w14:paraId="0C8E6E3C" w14:textId="77777777" w:rsidR="0059674B" w:rsidRPr="00006D52" w:rsidRDefault="0059674B" w:rsidP="0059674B">
      <w:pPr>
        <w:jc w:val="both"/>
        <w:rPr>
          <w:rFonts w:ascii="Verdana" w:hAnsi="Verdana" w:cs="Arial"/>
          <w:color w:val="000000" w:themeColor="text1"/>
          <w:sz w:val="22"/>
          <w:szCs w:val="22"/>
        </w:rPr>
      </w:pPr>
    </w:p>
    <w:p w14:paraId="4F27BCB4"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a. Por circunstancias de fuerza mayor o caso fortuito.</w:t>
      </w:r>
    </w:p>
    <w:p w14:paraId="427F151D" w14:textId="576931AE"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b. Por mutuo acuerdo. La suspensión se hará constar por escrito en acta motivada, suscrita por las partes. El término de la suspensión no se computará para efectos de los plazos del contrato.</w:t>
      </w:r>
      <w:r w:rsidR="00D16E76"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 xml:space="preserve">PARÁGRAFO: Se entenderá suspendido el contrato mientras a juicio del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subsistan los efectos originados en la fuerza </w:t>
      </w:r>
      <w:r w:rsidRPr="00006D52">
        <w:rPr>
          <w:rFonts w:ascii="Verdana" w:hAnsi="Verdana" w:cs="Arial"/>
          <w:color w:val="000000" w:themeColor="text1"/>
          <w:sz w:val="22"/>
          <w:szCs w:val="22"/>
        </w:rPr>
        <w:lastRenderedPageBreak/>
        <w:t>mayor o caso fortuito. Igualmente podrán las partes de común acuerdo, prorrogar el término de ejecución del contrato para dar correcto y adecuado cumplimiento a lo establecido.</w:t>
      </w:r>
    </w:p>
    <w:p w14:paraId="2059DD91" w14:textId="77777777" w:rsidR="0059674B" w:rsidRPr="00006D52" w:rsidRDefault="0059674B" w:rsidP="0059674B">
      <w:pPr>
        <w:jc w:val="both"/>
        <w:rPr>
          <w:rFonts w:ascii="Verdana" w:hAnsi="Verdana" w:cs="Arial"/>
          <w:color w:val="000000" w:themeColor="text1"/>
          <w:sz w:val="22"/>
          <w:szCs w:val="22"/>
        </w:rPr>
      </w:pPr>
    </w:p>
    <w:p w14:paraId="3295C9F6" w14:textId="2EB39E85" w:rsidR="0059674B" w:rsidRPr="00006D52" w:rsidRDefault="00EC7D42" w:rsidP="001E0A51">
      <w:pPr>
        <w:pStyle w:val="Ttulo1"/>
        <w:numPr>
          <w:ilvl w:val="1"/>
          <w:numId w:val="38"/>
        </w:numPr>
        <w:rPr>
          <w:rFonts w:ascii="Verdana" w:hAnsi="Verdana" w:cs="Arial"/>
          <w:color w:val="000000" w:themeColor="text1"/>
          <w:sz w:val="22"/>
          <w:szCs w:val="22"/>
          <w:lang w:val="es-CO"/>
        </w:rPr>
      </w:pPr>
      <w:bookmarkStart w:id="605" w:name="_Toc516595284"/>
      <w:bookmarkStart w:id="606" w:name="_Toc6928186"/>
      <w:r w:rsidRPr="00006D52">
        <w:rPr>
          <w:rFonts w:ascii="Verdana" w:hAnsi="Verdana" w:cs="Arial"/>
          <w:color w:val="000000" w:themeColor="text1"/>
          <w:sz w:val="22"/>
          <w:szCs w:val="22"/>
          <w:lang w:val="es-CO"/>
        </w:rPr>
        <w:t>M</w:t>
      </w:r>
      <w:r w:rsidR="0059674B" w:rsidRPr="00006D52">
        <w:rPr>
          <w:rFonts w:ascii="Verdana" w:hAnsi="Verdana" w:cs="Arial"/>
          <w:color w:val="000000" w:themeColor="text1"/>
          <w:sz w:val="22"/>
          <w:szCs w:val="22"/>
          <w:lang w:val="es-CO"/>
        </w:rPr>
        <w:t>ultas</w:t>
      </w:r>
      <w:bookmarkEnd w:id="605"/>
      <w:bookmarkEnd w:id="606"/>
      <w:r w:rsidR="0059674B" w:rsidRPr="00006D52">
        <w:rPr>
          <w:rFonts w:ascii="Verdana" w:hAnsi="Verdana" w:cs="Arial"/>
          <w:color w:val="000000" w:themeColor="text1"/>
          <w:sz w:val="22"/>
          <w:szCs w:val="22"/>
          <w:lang w:val="es-CO"/>
        </w:rPr>
        <w:t xml:space="preserve"> </w:t>
      </w:r>
    </w:p>
    <w:p w14:paraId="3771A461" w14:textId="77777777" w:rsidR="0059674B" w:rsidRPr="00006D52" w:rsidRDefault="0059674B" w:rsidP="0059674B">
      <w:pPr>
        <w:jc w:val="both"/>
        <w:rPr>
          <w:rFonts w:ascii="Verdana" w:hAnsi="Verdana" w:cs="Arial"/>
          <w:color w:val="000000" w:themeColor="text1"/>
          <w:sz w:val="22"/>
          <w:szCs w:val="22"/>
        </w:rPr>
      </w:pPr>
    </w:p>
    <w:p w14:paraId="1DBBF80E"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caso de incumplimiento parcial de las obligaciones adquiridas a cargo del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en virtud del contrato que se suscribe,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tendrá la facultad de imponerle multas diarias así: por no cumplir con las obligaciones contenidas en los contratos, o cumplirlas deficientemente o por fuera del tiempo estipulado, se causará una multa equivalente hasta el uno por mil del valor del contrato por cada día calendario que transcurra desde la fecha prevista para el cumplimiento de dichas obligaciones y hasta cuando éstas efectivamente se cumplan. La imposición de la multa atenderá criterios de razonabilidad, proporcionalidad y gravedad de la obligación incumplida. Si pasare más de treinta (30) días calendario, sin que 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haya cumplido,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podrá declarar la caducidad del contrato. </w:t>
      </w:r>
    </w:p>
    <w:p w14:paraId="4F27EA41" w14:textId="77777777" w:rsidR="0059674B" w:rsidRPr="00006D52" w:rsidRDefault="0059674B" w:rsidP="0059674B">
      <w:pPr>
        <w:jc w:val="both"/>
        <w:rPr>
          <w:rFonts w:ascii="Verdana" w:hAnsi="Verdana" w:cs="Arial"/>
          <w:color w:val="000000" w:themeColor="text1"/>
          <w:sz w:val="22"/>
          <w:szCs w:val="22"/>
        </w:rPr>
      </w:pPr>
    </w:p>
    <w:p w14:paraId="4952B028"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b/>
          <w:color w:val="000000" w:themeColor="text1"/>
          <w:sz w:val="22"/>
          <w:szCs w:val="22"/>
        </w:rPr>
        <w:t>PROCEDIMIENTO PARA IMPOSICIÓN DE LAS MULTAS</w:t>
      </w:r>
      <w:r w:rsidRPr="00006D52">
        <w:rPr>
          <w:rFonts w:ascii="Verdana" w:hAnsi="Verdana" w:cs="Arial"/>
          <w:color w:val="000000" w:themeColor="text1"/>
          <w:sz w:val="22"/>
          <w:szCs w:val="22"/>
        </w:rPr>
        <w:t xml:space="preserve">: </w:t>
      </w:r>
      <w:r w:rsidRPr="00006D52">
        <w:rPr>
          <w:rFonts w:ascii="Verdana" w:hAnsi="Verdana" w:cs="Arial"/>
          <w:bCs/>
          <w:color w:val="000000" w:themeColor="text1"/>
          <w:sz w:val="22"/>
          <w:szCs w:val="22"/>
        </w:rPr>
        <w:t xml:space="preserve">El Ministerio aplicará el procedimiento establecido en el artículo 86 de la Ley 1474 de 2011, así: </w:t>
      </w:r>
      <w:r w:rsidRPr="00006D52">
        <w:rPr>
          <w:rFonts w:ascii="Verdana" w:hAnsi="Verdana" w:cs="Arial"/>
          <w:b/>
          <w:bCs/>
          <w:color w:val="000000" w:themeColor="text1"/>
          <w:sz w:val="22"/>
          <w:szCs w:val="22"/>
        </w:rPr>
        <w:t xml:space="preserve">A) </w:t>
      </w:r>
      <w:r w:rsidRPr="00006D52">
        <w:rPr>
          <w:rFonts w:ascii="Verdana" w:hAnsi="Verdana" w:cs="Arial"/>
          <w:bCs/>
          <w:color w:val="000000" w:themeColor="text1"/>
          <w:sz w:val="22"/>
          <w:szCs w:val="22"/>
        </w:rPr>
        <w:t xml:space="preserve">Una vez verificada la existencia de un posible incumplimiento ya sea a través de informe presentado por el SUPERVISOR o por cualquier otro medio, la Ordenadora del Gasto citará al </w:t>
      </w:r>
      <w:r w:rsidRPr="00006D52">
        <w:rPr>
          <w:rFonts w:ascii="Verdana" w:hAnsi="Verdana" w:cs="Arial"/>
          <w:b/>
          <w:bCs/>
          <w:color w:val="000000" w:themeColor="text1"/>
          <w:sz w:val="22"/>
          <w:szCs w:val="22"/>
        </w:rPr>
        <w:t xml:space="preserve">CONTRATISTA </w:t>
      </w:r>
      <w:r w:rsidRPr="00006D52">
        <w:rPr>
          <w:rFonts w:ascii="Verdana" w:hAnsi="Verdana" w:cs="Arial"/>
          <w:bCs/>
          <w:color w:val="000000" w:themeColor="text1"/>
          <w:sz w:val="22"/>
          <w:szCs w:val="22"/>
        </w:rPr>
        <w:t xml:space="preserve">para </w:t>
      </w:r>
      <w:r w:rsidRPr="00006D52">
        <w:rPr>
          <w:rFonts w:ascii="Verdana" w:hAnsi="Verdana" w:cs="Arial"/>
          <w:b/>
          <w:bCs/>
          <w:color w:val="000000" w:themeColor="text1"/>
          <w:sz w:val="22"/>
          <w:szCs w:val="22"/>
        </w:rPr>
        <w:t>AUDIENCIA DE DESCARGOS</w:t>
      </w:r>
      <w:r w:rsidRPr="00006D52">
        <w:rPr>
          <w:rFonts w:ascii="Verdana" w:hAnsi="Verdana" w:cs="Arial"/>
          <w:bCs/>
          <w:color w:val="000000" w:themeColor="text1"/>
          <w:sz w:val="22"/>
          <w:szCs w:val="22"/>
        </w:rPr>
        <w:t xml:space="preserve">, con una antelación no inferior a </w:t>
      </w:r>
      <w:r w:rsidRPr="00006D52">
        <w:rPr>
          <w:rFonts w:ascii="Verdana" w:hAnsi="Verdana" w:cs="Arial"/>
          <w:b/>
          <w:bCs/>
          <w:color w:val="000000" w:themeColor="text1"/>
          <w:sz w:val="22"/>
          <w:szCs w:val="22"/>
        </w:rPr>
        <w:t>cinco (5) días hábiles</w:t>
      </w:r>
      <w:r w:rsidRPr="00006D52">
        <w:rPr>
          <w:rFonts w:ascii="Verdana" w:hAnsi="Verdana" w:cs="Arial"/>
          <w:bCs/>
          <w:color w:val="000000" w:themeColor="text1"/>
          <w:sz w:val="22"/>
          <w:szCs w:val="22"/>
        </w:rPr>
        <w:t xml:space="preserve"> informándole las obligaciones presuntamente incumplidas, las pruebas que lo soporten y las consecuencias que pueden derivarse de ese posible incumplimiento. Este requerimiento se enviará vía fax, por correo electrónico o por el medio que resulte más expedito. De igual manera se citará a la compañía de Seguros. </w:t>
      </w:r>
      <w:r w:rsidRPr="00006D52">
        <w:rPr>
          <w:rFonts w:ascii="Verdana" w:hAnsi="Verdana" w:cs="Arial"/>
          <w:b/>
          <w:bCs/>
          <w:color w:val="000000" w:themeColor="text1"/>
          <w:sz w:val="22"/>
          <w:szCs w:val="22"/>
        </w:rPr>
        <w:t>B)</w:t>
      </w:r>
      <w:r w:rsidRPr="00006D52">
        <w:rPr>
          <w:rFonts w:ascii="Verdana" w:hAnsi="Verdana" w:cs="Arial"/>
          <w:bCs/>
          <w:color w:val="000000" w:themeColor="text1"/>
          <w:sz w:val="22"/>
          <w:szCs w:val="22"/>
        </w:rPr>
        <w:t xml:space="preserve"> Llegado el día y hora de la audiencia, el Ordenador del Gasto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006D52">
        <w:rPr>
          <w:rFonts w:ascii="Verdana" w:hAnsi="Verdana" w:cs="Arial"/>
          <w:b/>
          <w:bCs/>
          <w:color w:val="000000" w:themeColor="text1"/>
          <w:sz w:val="22"/>
          <w:szCs w:val="22"/>
        </w:rPr>
        <w:t xml:space="preserve">C) </w:t>
      </w:r>
      <w:r w:rsidRPr="00006D52">
        <w:rPr>
          <w:rFonts w:ascii="Verdana" w:hAnsi="Verdana" w:cs="Arial"/>
          <w:bCs/>
          <w:color w:val="000000" w:themeColor="text1"/>
          <w:sz w:val="22"/>
          <w:szCs w:val="22"/>
        </w:rPr>
        <w:t xml:space="preserve">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r w:rsidRPr="00006D52">
        <w:rPr>
          <w:rFonts w:ascii="Verdana" w:hAnsi="Verdana" w:cs="Arial"/>
          <w:b/>
          <w:bCs/>
          <w:color w:val="000000" w:themeColor="text1"/>
          <w:sz w:val="22"/>
          <w:szCs w:val="22"/>
        </w:rPr>
        <w:t>D)</w:t>
      </w:r>
      <w:r w:rsidRPr="00006D52">
        <w:rPr>
          <w:rFonts w:ascii="Verdana" w:hAnsi="Verdana" w:cs="Arial"/>
          <w:bCs/>
          <w:color w:val="000000" w:themeColor="text1"/>
          <w:sz w:val="22"/>
          <w:szCs w:val="22"/>
        </w:rPr>
        <w:t xml:space="preserve"> Contra la decisión así proferida sólo procede el recurso de reposición que se interpondrá, sustentará y decidirá en la misma audiencia. La decisión sobre el recurso se entenderá notificada en la misma audiencia.</w:t>
      </w:r>
    </w:p>
    <w:p w14:paraId="043CC1A1" w14:textId="77777777" w:rsidR="0059674B" w:rsidRPr="00006D52" w:rsidRDefault="0059674B" w:rsidP="0059674B">
      <w:pPr>
        <w:jc w:val="both"/>
        <w:rPr>
          <w:rFonts w:ascii="Verdana" w:hAnsi="Verdana" w:cs="Arial"/>
          <w:color w:val="000000" w:themeColor="text1"/>
          <w:sz w:val="22"/>
          <w:szCs w:val="22"/>
        </w:rPr>
      </w:pPr>
    </w:p>
    <w:p w14:paraId="29DD01D3"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De conformidad con lo establecido en el parágrafo del artículo 17 de la Ley 1150 de 2007, 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autoriza al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para compensar el valor por concepto de multas de las cuentas mensuales pendientes de pago a su favor. Cuando no exista saldo a favor del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el valor por concepto de multas se podrá hacer efectivo a través de la garantía constituida o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podrá acudir a la Jurisdicción Coactiva.</w:t>
      </w:r>
    </w:p>
    <w:p w14:paraId="1E9BC84E" w14:textId="77777777" w:rsidR="0059674B" w:rsidRPr="00006D52" w:rsidRDefault="0059674B" w:rsidP="0059674B">
      <w:pPr>
        <w:jc w:val="both"/>
        <w:rPr>
          <w:rFonts w:ascii="Verdana" w:hAnsi="Verdana" w:cs="Arial"/>
          <w:color w:val="000000" w:themeColor="text1"/>
          <w:sz w:val="22"/>
          <w:szCs w:val="22"/>
        </w:rPr>
      </w:pPr>
    </w:p>
    <w:p w14:paraId="59602B35" w14:textId="1503D956" w:rsidR="0059674B" w:rsidRPr="00006D52" w:rsidRDefault="00EC7D42" w:rsidP="001E0A51">
      <w:pPr>
        <w:pStyle w:val="Ttulo1"/>
        <w:numPr>
          <w:ilvl w:val="1"/>
          <w:numId w:val="38"/>
        </w:numPr>
        <w:rPr>
          <w:rFonts w:ascii="Verdana" w:hAnsi="Verdana" w:cs="Arial"/>
          <w:color w:val="000000" w:themeColor="text1"/>
          <w:sz w:val="22"/>
          <w:szCs w:val="22"/>
          <w:lang w:val="es-CO"/>
        </w:rPr>
      </w:pPr>
      <w:bookmarkStart w:id="607" w:name="_Toc516595285"/>
      <w:bookmarkStart w:id="608" w:name="_Toc6928187"/>
      <w:r w:rsidRPr="00006D52">
        <w:rPr>
          <w:rFonts w:ascii="Verdana" w:hAnsi="Verdana" w:cs="Arial"/>
          <w:color w:val="000000" w:themeColor="text1"/>
          <w:sz w:val="22"/>
          <w:szCs w:val="22"/>
          <w:lang w:val="es-CO"/>
        </w:rPr>
        <w:t xml:space="preserve"> C</w:t>
      </w:r>
      <w:r w:rsidR="0059674B" w:rsidRPr="00006D52">
        <w:rPr>
          <w:rFonts w:ascii="Verdana" w:hAnsi="Verdana" w:cs="Arial"/>
          <w:color w:val="000000" w:themeColor="text1"/>
          <w:sz w:val="22"/>
          <w:szCs w:val="22"/>
          <w:lang w:val="es-CO"/>
        </w:rPr>
        <w:t>láusula Penal Pecuniaria</w:t>
      </w:r>
      <w:bookmarkEnd w:id="607"/>
      <w:bookmarkEnd w:id="608"/>
      <w:r w:rsidR="0059674B" w:rsidRPr="00006D52">
        <w:rPr>
          <w:rFonts w:ascii="Verdana" w:hAnsi="Verdana" w:cs="Arial"/>
          <w:color w:val="000000" w:themeColor="text1"/>
          <w:sz w:val="22"/>
          <w:szCs w:val="22"/>
          <w:lang w:val="es-CO"/>
        </w:rPr>
        <w:t xml:space="preserve"> </w:t>
      </w:r>
    </w:p>
    <w:p w14:paraId="5966660C" w14:textId="77777777" w:rsidR="0059674B" w:rsidRPr="00006D52" w:rsidRDefault="0059674B" w:rsidP="0059674B">
      <w:pPr>
        <w:jc w:val="both"/>
        <w:rPr>
          <w:rFonts w:ascii="Verdana" w:hAnsi="Verdana" w:cs="Arial"/>
          <w:color w:val="000000" w:themeColor="text1"/>
          <w:sz w:val="22"/>
          <w:szCs w:val="22"/>
        </w:rPr>
      </w:pPr>
    </w:p>
    <w:p w14:paraId="4865B360"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En caso de incumplimiento total de las obligaciones a cargo del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éste deberá pagar a título de pena pecuniaria una suma de dinero equivalente al veinte por ciento (20%) del valor total del contrato, sin que el pago de la pena extinga la obligación principal o el pago de los perjuicios causados. </w:t>
      </w:r>
    </w:p>
    <w:p w14:paraId="009F3BA0" w14:textId="77777777" w:rsidR="0059674B" w:rsidRPr="00006D52" w:rsidRDefault="0059674B" w:rsidP="0059674B">
      <w:pPr>
        <w:jc w:val="both"/>
        <w:rPr>
          <w:rFonts w:ascii="Verdana" w:hAnsi="Verdana" w:cs="Arial"/>
          <w:color w:val="000000" w:themeColor="text1"/>
          <w:sz w:val="22"/>
          <w:szCs w:val="22"/>
        </w:rPr>
      </w:pPr>
    </w:p>
    <w:p w14:paraId="77BF231E" w14:textId="19A3D0B5"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De conformidad con lo establecido en el parágrafo del artículo 17 de la Ley 1150 de 2007, el INTERVENTOR, autoriza al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para compensar el valor por concepto de la</w:t>
      </w:r>
      <w:r w:rsidR="00D16E76" w:rsidRPr="00006D52">
        <w:rPr>
          <w:rFonts w:ascii="Verdana" w:hAnsi="Verdana" w:cs="Arial"/>
          <w:color w:val="000000" w:themeColor="text1"/>
          <w:sz w:val="22"/>
          <w:szCs w:val="22"/>
        </w:rPr>
        <w:t xml:space="preserve"> </w:t>
      </w:r>
      <w:r w:rsidRPr="00006D52">
        <w:rPr>
          <w:rFonts w:ascii="Verdana" w:hAnsi="Verdana" w:cs="Arial"/>
          <w:color w:val="000000" w:themeColor="text1"/>
          <w:sz w:val="22"/>
          <w:szCs w:val="22"/>
        </w:rPr>
        <w:t xml:space="preserve">cláusula penal pecuniaria, de las sumas que resulten a su favor al momento de la liquidación del contrato. </w:t>
      </w:r>
    </w:p>
    <w:p w14:paraId="7AB3265D" w14:textId="77777777" w:rsidR="0059674B" w:rsidRPr="00006D52" w:rsidRDefault="0059674B" w:rsidP="0059674B">
      <w:pPr>
        <w:jc w:val="both"/>
        <w:rPr>
          <w:rFonts w:ascii="Verdana" w:hAnsi="Verdana" w:cs="Arial"/>
          <w:color w:val="000000" w:themeColor="text1"/>
          <w:sz w:val="22"/>
          <w:szCs w:val="22"/>
        </w:rPr>
      </w:pPr>
    </w:p>
    <w:p w14:paraId="45D3BBE4"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Cuando no exista saldo a favor del INTERVENTOR, el valor por concepto de la cláusula penal pecuniaria se podrá hacer efectivo a través de la garantía constituida o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podrá acudir a la Jurisdicción Coactiva.</w:t>
      </w:r>
    </w:p>
    <w:p w14:paraId="66DBE847" w14:textId="77777777" w:rsidR="0059674B" w:rsidRPr="00006D52" w:rsidRDefault="0059674B" w:rsidP="0059674B">
      <w:pPr>
        <w:jc w:val="both"/>
        <w:rPr>
          <w:rFonts w:ascii="Verdana" w:hAnsi="Verdana" w:cs="Arial"/>
          <w:color w:val="000000" w:themeColor="text1"/>
          <w:sz w:val="22"/>
          <w:szCs w:val="22"/>
        </w:rPr>
      </w:pPr>
    </w:p>
    <w:p w14:paraId="1D6ACC74" w14:textId="7D85086D" w:rsidR="0059674B" w:rsidRPr="00006D52" w:rsidRDefault="00EC7D42" w:rsidP="00EC7D42">
      <w:pPr>
        <w:pStyle w:val="Ttulo1"/>
        <w:numPr>
          <w:ilvl w:val="0"/>
          <w:numId w:val="0"/>
        </w:numPr>
        <w:rPr>
          <w:rFonts w:ascii="Verdana" w:hAnsi="Verdana" w:cs="Arial"/>
          <w:color w:val="000000" w:themeColor="text1"/>
          <w:sz w:val="22"/>
          <w:szCs w:val="22"/>
          <w:lang w:val="es-CO"/>
        </w:rPr>
      </w:pPr>
      <w:bookmarkStart w:id="609" w:name="_Toc516595286"/>
      <w:bookmarkStart w:id="610" w:name="_Toc6928188"/>
      <w:r w:rsidRPr="00006D52">
        <w:rPr>
          <w:rFonts w:ascii="Verdana" w:hAnsi="Verdana" w:cs="Arial"/>
          <w:color w:val="000000" w:themeColor="text1"/>
          <w:sz w:val="22"/>
          <w:szCs w:val="22"/>
          <w:lang w:val="es-CO"/>
        </w:rPr>
        <w:t>8.1</w:t>
      </w:r>
      <w:r w:rsidR="007A6C20" w:rsidRPr="00006D52">
        <w:rPr>
          <w:rFonts w:ascii="Verdana" w:hAnsi="Verdana" w:cs="Arial"/>
          <w:color w:val="000000" w:themeColor="text1"/>
          <w:sz w:val="22"/>
          <w:szCs w:val="22"/>
          <w:lang w:val="es-CO"/>
        </w:rPr>
        <w:t>4</w:t>
      </w:r>
      <w:r w:rsidRPr="00006D52">
        <w:rPr>
          <w:rFonts w:ascii="Verdana" w:hAnsi="Verdana" w:cs="Arial"/>
          <w:color w:val="000000" w:themeColor="text1"/>
          <w:sz w:val="22"/>
          <w:szCs w:val="22"/>
          <w:lang w:val="es-CO"/>
        </w:rPr>
        <w:t xml:space="preserve"> </w:t>
      </w:r>
      <w:r w:rsidRPr="00006D52">
        <w:rPr>
          <w:rFonts w:ascii="Verdana" w:hAnsi="Verdana" w:cs="Arial"/>
          <w:color w:val="000000" w:themeColor="text1"/>
          <w:sz w:val="22"/>
          <w:szCs w:val="22"/>
          <w:lang w:val="es-CO"/>
        </w:rPr>
        <w:tab/>
      </w:r>
      <w:r w:rsidR="000502ED" w:rsidRPr="00006D52">
        <w:rPr>
          <w:rFonts w:ascii="Verdana" w:hAnsi="Verdana" w:cs="Arial"/>
          <w:color w:val="000000" w:themeColor="text1"/>
          <w:sz w:val="22"/>
          <w:szCs w:val="22"/>
          <w:lang w:val="es-CO"/>
        </w:rPr>
        <w:t>Potestades</w:t>
      </w:r>
      <w:r w:rsidR="0059674B" w:rsidRPr="00006D52">
        <w:rPr>
          <w:rFonts w:ascii="Verdana" w:hAnsi="Verdana" w:cs="Arial"/>
          <w:color w:val="000000" w:themeColor="text1"/>
          <w:sz w:val="22"/>
          <w:szCs w:val="22"/>
          <w:lang w:val="es-CO"/>
        </w:rPr>
        <w:t xml:space="preserve"> Excepcionales del Contrato Estatal</w:t>
      </w:r>
      <w:bookmarkEnd w:id="609"/>
      <w:bookmarkEnd w:id="610"/>
      <w:r w:rsidR="0059674B" w:rsidRPr="00006D52">
        <w:rPr>
          <w:rFonts w:ascii="Verdana" w:hAnsi="Verdana" w:cs="Arial"/>
          <w:color w:val="000000" w:themeColor="text1"/>
          <w:sz w:val="22"/>
          <w:szCs w:val="22"/>
          <w:lang w:val="es-CO"/>
        </w:rPr>
        <w:t xml:space="preserve"> </w:t>
      </w:r>
    </w:p>
    <w:p w14:paraId="25323DC2" w14:textId="77777777" w:rsidR="0059674B" w:rsidRPr="00006D52" w:rsidRDefault="0059674B" w:rsidP="0059674B">
      <w:pPr>
        <w:rPr>
          <w:rFonts w:ascii="Verdana" w:hAnsi="Verdana" w:cs="Arial"/>
          <w:color w:val="000000" w:themeColor="text1"/>
          <w:sz w:val="22"/>
          <w:szCs w:val="22"/>
        </w:rPr>
      </w:pPr>
    </w:p>
    <w:p w14:paraId="1377F71F"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 xml:space="preserve">El presente contrato le será </w:t>
      </w:r>
      <w:r w:rsidR="000502ED" w:rsidRPr="00006D52">
        <w:rPr>
          <w:rFonts w:ascii="Verdana" w:hAnsi="Verdana" w:cs="Arial"/>
          <w:color w:val="000000" w:themeColor="text1"/>
          <w:sz w:val="22"/>
          <w:szCs w:val="22"/>
        </w:rPr>
        <w:t>incorporado</w:t>
      </w:r>
      <w:r w:rsidRPr="00006D52">
        <w:rPr>
          <w:rFonts w:ascii="Verdana" w:hAnsi="Verdana" w:cs="Arial"/>
          <w:color w:val="000000" w:themeColor="text1"/>
          <w:sz w:val="22"/>
          <w:szCs w:val="22"/>
        </w:rPr>
        <w:t xml:space="preserve"> las potestades excepcionales contempladas en los Artículos 14, 15, 16,17 y 18 de la Ley 80 de 1993, </w:t>
      </w:r>
    </w:p>
    <w:p w14:paraId="7C502A36" w14:textId="77777777" w:rsidR="0059674B" w:rsidRPr="00006D52" w:rsidRDefault="0059674B" w:rsidP="0059674B">
      <w:pPr>
        <w:jc w:val="both"/>
        <w:rPr>
          <w:rFonts w:ascii="Verdana" w:hAnsi="Verdana" w:cs="Arial"/>
          <w:color w:val="000000" w:themeColor="text1"/>
          <w:sz w:val="22"/>
          <w:szCs w:val="22"/>
        </w:rPr>
      </w:pPr>
    </w:p>
    <w:p w14:paraId="2A706489" w14:textId="0C342E91" w:rsidR="0059674B" w:rsidRPr="00006D52" w:rsidRDefault="00EC7D42" w:rsidP="00EC7D42">
      <w:pPr>
        <w:pStyle w:val="Ttulo1"/>
        <w:numPr>
          <w:ilvl w:val="0"/>
          <w:numId w:val="0"/>
        </w:numPr>
        <w:rPr>
          <w:rFonts w:ascii="Verdana" w:hAnsi="Verdana" w:cs="Arial"/>
          <w:color w:val="000000" w:themeColor="text1"/>
          <w:sz w:val="22"/>
          <w:szCs w:val="22"/>
          <w:lang w:val="es-CO"/>
        </w:rPr>
      </w:pPr>
      <w:bookmarkStart w:id="611" w:name="_Toc516595287"/>
      <w:bookmarkStart w:id="612" w:name="_Toc6928189"/>
      <w:r w:rsidRPr="00006D52">
        <w:rPr>
          <w:rFonts w:ascii="Verdana" w:hAnsi="Verdana" w:cs="Arial"/>
          <w:color w:val="000000" w:themeColor="text1"/>
          <w:sz w:val="22"/>
          <w:szCs w:val="22"/>
          <w:lang w:val="es-CO"/>
        </w:rPr>
        <w:t>8.1</w:t>
      </w:r>
      <w:r w:rsidR="007A6C20" w:rsidRPr="00006D52">
        <w:rPr>
          <w:rFonts w:ascii="Verdana" w:hAnsi="Verdana" w:cs="Arial"/>
          <w:color w:val="000000" w:themeColor="text1"/>
          <w:sz w:val="22"/>
          <w:szCs w:val="22"/>
          <w:lang w:val="es-CO"/>
        </w:rPr>
        <w:t>5</w:t>
      </w:r>
      <w:r w:rsidRPr="00006D52">
        <w:rPr>
          <w:rFonts w:ascii="Verdana" w:hAnsi="Verdana" w:cs="Arial"/>
          <w:color w:val="000000" w:themeColor="text1"/>
          <w:sz w:val="22"/>
          <w:szCs w:val="22"/>
          <w:lang w:val="es-CO"/>
        </w:rPr>
        <w:t xml:space="preserve"> S</w:t>
      </w:r>
      <w:r w:rsidR="0059674B" w:rsidRPr="00006D52">
        <w:rPr>
          <w:rFonts w:ascii="Verdana" w:hAnsi="Verdana" w:cs="Arial"/>
          <w:color w:val="000000" w:themeColor="text1"/>
          <w:sz w:val="22"/>
          <w:szCs w:val="22"/>
          <w:lang w:val="es-CO"/>
        </w:rPr>
        <w:t>olución de Controversias</w:t>
      </w:r>
      <w:bookmarkEnd w:id="611"/>
      <w:bookmarkEnd w:id="612"/>
      <w:r w:rsidR="0059674B" w:rsidRPr="00006D52">
        <w:rPr>
          <w:rFonts w:ascii="Verdana" w:hAnsi="Verdana" w:cs="Arial"/>
          <w:color w:val="000000" w:themeColor="text1"/>
          <w:sz w:val="22"/>
          <w:szCs w:val="22"/>
          <w:lang w:val="es-CO"/>
        </w:rPr>
        <w:t xml:space="preserve"> </w:t>
      </w:r>
    </w:p>
    <w:p w14:paraId="34CDAC9E" w14:textId="77777777" w:rsidR="0059674B" w:rsidRPr="00006D52" w:rsidRDefault="0059674B" w:rsidP="0059674B">
      <w:pPr>
        <w:jc w:val="both"/>
        <w:rPr>
          <w:rFonts w:ascii="Verdana" w:hAnsi="Verdana" w:cs="Arial"/>
          <w:color w:val="000000" w:themeColor="text1"/>
          <w:sz w:val="22"/>
          <w:szCs w:val="22"/>
        </w:rPr>
      </w:pPr>
    </w:p>
    <w:p w14:paraId="516402DD"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color w:val="000000" w:themeColor="text1"/>
          <w:sz w:val="22"/>
          <w:szCs w:val="22"/>
        </w:rPr>
        <w:t>Las diferencias y conflictos que surjan en desarrollo del objeto contractual, se solucionarán a través de los mecanismos de conciliación y transacción previstos en el artículo 68 de la Ley 80 de 1993, la Ley 446 de 1998, Ley 640 de 2001 y el Decreto 1716 de 2009.</w:t>
      </w:r>
    </w:p>
    <w:p w14:paraId="04CEAD7C" w14:textId="77777777" w:rsidR="0059674B" w:rsidRPr="00006D52" w:rsidRDefault="0059674B" w:rsidP="0059674B">
      <w:pPr>
        <w:jc w:val="both"/>
        <w:rPr>
          <w:rFonts w:ascii="Verdana" w:hAnsi="Verdana" w:cs="Arial"/>
          <w:color w:val="000000" w:themeColor="text1"/>
          <w:sz w:val="22"/>
          <w:szCs w:val="22"/>
        </w:rPr>
      </w:pPr>
    </w:p>
    <w:p w14:paraId="07E20F52" w14:textId="019729AB" w:rsidR="0059674B" w:rsidRPr="00006D52" w:rsidRDefault="00EC7D42" w:rsidP="00EC7D42">
      <w:pPr>
        <w:pStyle w:val="Ttulo1"/>
        <w:numPr>
          <w:ilvl w:val="0"/>
          <w:numId w:val="0"/>
        </w:numPr>
        <w:rPr>
          <w:rFonts w:ascii="Verdana" w:hAnsi="Verdana" w:cs="Arial"/>
          <w:color w:val="000000" w:themeColor="text1"/>
          <w:sz w:val="22"/>
          <w:szCs w:val="22"/>
          <w:lang w:val="es-CO"/>
        </w:rPr>
      </w:pPr>
      <w:bookmarkStart w:id="613" w:name="_Toc516595288"/>
      <w:bookmarkStart w:id="614" w:name="_Toc6928190"/>
      <w:r w:rsidRPr="00006D52">
        <w:rPr>
          <w:rFonts w:ascii="Verdana" w:hAnsi="Verdana" w:cs="Arial"/>
          <w:color w:val="000000" w:themeColor="text1"/>
          <w:sz w:val="22"/>
          <w:szCs w:val="22"/>
          <w:lang w:val="es-CO"/>
        </w:rPr>
        <w:t>8.1</w:t>
      </w:r>
      <w:r w:rsidR="007A6C20" w:rsidRPr="00006D52">
        <w:rPr>
          <w:rFonts w:ascii="Verdana" w:hAnsi="Verdana" w:cs="Arial"/>
          <w:color w:val="000000" w:themeColor="text1"/>
          <w:sz w:val="22"/>
          <w:szCs w:val="22"/>
          <w:lang w:val="es-CO"/>
        </w:rPr>
        <w:t>6</w:t>
      </w:r>
      <w:r w:rsidRPr="00006D52">
        <w:rPr>
          <w:rFonts w:ascii="Verdana" w:hAnsi="Verdana" w:cs="Arial"/>
          <w:color w:val="000000" w:themeColor="text1"/>
          <w:sz w:val="22"/>
          <w:szCs w:val="22"/>
          <w:lang w:val="es-CO"/>
        </w:rPr>
        <w:t xml:space="preserve"> </w:t>
      </w:r>
      <w:r w:rsidR="0059674B" w:rsidRPr="00006D52">
        <w:rPr>
          <w:rFonts w:ascii="Verdana" w:hAnsi="Verdana" w:cs="Arial"/>
          <w:color w:val="000000" w:themeColor="text1"/>
          <w:sz w:val="22"/>
          <w:szCs w:val="22"/>
          <w:lang w:val="es-CO"/>
        </w:rPr>
        <w:t>Indemnidad</w:t>
      </w:r>
      <w:bookmarkEnd w:id="613"/>
      <w:bookmarkEnd w:id="614"/>
    </w:p>
    <w:p w14:paraId="067262C8" w14:textId="77777777" w:rsidR="0059674B" w:rsidRPr="00006D52" w:rsidRDefault="0059674B" w:rsidP="0059674B">
      <w:pPr>
        <w:jc w:val="both"/>
        <w:rPr>
          <w:rFonts w:ascii="Verdana" w:hAnsi="Verdana" w:cs="Arial"/>
          <w:color w:val="000000" w:themeColor="text1"/>
          <w:sz w:val="22"/>
          <w:szCs w:val="22"/>
        </w:rPr>
      </w:pPr>
    </w:p>
    <w:p w14:paraId="6D4449A7" w14:textId="77777777" w:rsidR="0059674B" w:rsidRPr="00006D52" w:rsidRDefault="0059674B" w:rsidP="0059674B">
      <w:pPr>
        <w:jc w:val="both"/>
        <w:rPr>
          <w:rFonts w:ascii="Verdana" w:hAnsi="Verdana" w:cs="Arial"/>
          <w:color w:val="000000" w:themeColor="text1"/>
          <w:sz w:val="22"/>
          <w:szCs w:val="22"/>
        </w:rPr>
      </w:pPr>
      <w:r w:rsidRPr="00006D52">
        <w:rPr>
          <w:rFonts w:ascii="Verdana" w:hAnsi="Verdana" w:cs="Arial"/>
          <w:b/>
          <w:color w:val="000000" w:themeColor="text1"/>
          <w:sz w:val="22"/>
          <w:szCs w:val="22"/>
        </w:rPr>
        <w:t xml:space="preserve">El INTERVENTOR </w:t>
      </w:r>
      <w:r w:rsidRPr="00006D52">
        <w:rPr>
          <w:rFonts w:ascii="Verdana" w:hAnsi="Verdana" w:cs="Arial"/>
          <w:color w:val="000000" w:themeColor="text1"/>
          <w:sz w:val="22"/>
          <w:szCs w:val="22"/>
        </w:rPr>
        <w:t xml:space="preserve">mantendrá indemne y defenderá a su costa al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de cualquier pleito, queja, demanda y responsabilidad de cualquier naturaleza, incluyendo costos y gastos provenientes de actos y omisiones de este frente a reclamaciones de terceros en el desarrollo y ejecución del contrato. </w:t>
      </w:r>
      <w:r w:rsidRPr="00006D52">
        <w:rPr>
          <w:rFonts w:ascii="Verdana" w:hAnsi="Verdana" w:cs="Arial"/>
          <w:b/>
          <w:color w:val="000000" w:themeColor="text1"/>
          <w:sz w:val="22"/>
          <w:szCs w:val="22"/>
        </w:rPr>
        <w:t>2</w:t>
      </w:r>
      <w:r w:rsidRPr="00006D52">
        <w:rPr>
          <w:rFonts w:ascii="Verdana" w:hAnsi="Verdana" w:cs="Arial"/>
          <w:color w:val="000000" w:themeColor="text1"/>
          <w:sz w:val="22"/>
          <w:szCs w:val="22"/>
        </w:rPr>
        <w:t xml:space="preserve">. El </w:t>
      </w:r>
      <w:r w:rsidRPr="00006D52">
        <w:rPr>
          <w:rFonts w:ascii="Verdana" w:hAnsi="Verdana" w:cs="Arial"/>
          <w:b/>
          <w:color w:val="000000" w:themeColor="text1"/>
          <w:sz w:val="22"/>
          <w:szCs w:val="22"/>
        </w:rPr>
        <w:t xml:space="preserve">INTERVENTOR </w:t>
      </w:r>
      <w:r w:rsidRPr="00006D52">
        <w:rPr>
          <w:rFonts w:ascii="Verdana" w:hAnsi="Verdana" w:cs="Arial"/>
          <w:color w:val="000000" w:themeColor="text1"/>
          <w:sz w:val="22"/>
          <w:szCs w:val="22"/>
        </w:rPr>
        <w:t xml:space="preserve">se obliga a evitar que sus empleados y/o los familiares de los mismos, sus acreedores, sus proveedores y/o terceros, presenten reclamaciones (judiciales o extrajudiciales) contra </w:t>
      </w:r>
      <w:r w:rsidRPr="00006D52">
        <w:rPr>
          <w:rFonts w:ascii="Verdana" w:hAnsi="Verdana" w:cs="Arial"/>
          <w:b/>
          <w:color w:val="000000" w:themeColor="text1"/>
          <w:sz w:val="22"/>
          <w:szCs w:val="22"/>
        </w:rPr>
        <w:t>EL MINISTERIO</w:t>
      </w:r>
      <w:r w:rsidRPr="00006D52">
        <w:rPr>
          <w:rFonts w:ascii="Verdana" w:hAnsi="Verdana" w:cs="Arial"/>
          <w:color w:val="000000" w:themeColor="text1"/>
          <w:sz w:val="22"/>
          <w:szCs w:val="22"/>
        </w:rPr>
        <w:t xml:space="preserve">, con ocasión o por razón de acciones u omisiones suyas relacionadas con la ejecución del contrato. Si ello no fuere posible y se presentaren reclamaciones o demandas contra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dentro de los cinco (5) días hábiles siguientes la fecha en que le sean notificadas o en que se radiquen aquellas, podrá comunicarle la situación por escrito al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o llamarlo en garantía. En cualquiera de dichas situaciones, 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se obliga a acudir en defensa de los intereses del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para lo cual contratará profesionales idóneos que asuman la representación y asumirá el costo de los honorarios de éstos, del proceso y de la condena si la hubiere. Si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estima que sus intereses no están siendo adecuadamente defendidos, lo manifestará por escrito al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caso en el cual acordarán la mejor estrategia de defensa o que si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lo estima necesario, asuma directamente la misma. Si no hubiere saldos pendientes de pago a favor del </w:t>
      </w:r>
      <w:r w:rsidRPr="00006D52">
        <w:rPr>
          <w:rFonts w:ascii="Verdana" w:hAnsi="Verdana" w:cs="Arial"/>
          <w:b/>
          <w:color w:val="000000" w:themeColor="text1"/>
          <w:sz w:val="22"/>
          <w:szCs w:val="22"/>
        </w:rPr>
        <w:t>INTERVENTOR</w:t>
      </w:r>
      <w:r w:rsidRPr="00006D52">
        <w:rPr>
          <w:rFonts w:ascii="Verdana" w:hAnsi="Verdana" w:cs="Arial"/>
          <w:color w:val="000000" w:themeColor="text1"/>
          <w:sz w:val="22"/>
          <w:szCs w:val="22"/>
        </w:rPr>
        <w:t xml:space="preserve">, a través de la Jurisdicción Coactiva, el </w:t>
      </w:r>
      <w:r w:rsidRPr="00006D52">
        <w:rPr>
          <w:rFonts w:ascii="Verdana" w:hAnsi="Verdana" w:cs="Arial"/>
          <w:b/>
          <w:color w:val="000000" w:themeColor="text1"/>
          <w:sz w:val="22"/>
          <w:szCs w:val="22"/>
        </w:rPr>
        <w:t>MINISTERIO</w:t>
      </w:r>
      <w:r w:rsidRPr="00006D52">
        <w:rPr>
          <w:rFonts w:ascii="Verdana" w:hAnsi="Verdana" w:cs="Arial"/>
          <w:color w:val="000000" w:themeColor="text1"/>
          <w:sz w:val="22"/>
          <w:szCs w:val="22"/>
        </w:rPr>
        <w:t xml:space="preserve"> podrá proceder, para el cobro de los valores a que se refiere esta cláusula, para lo cual este contrato junto con los documentos en los que se consignen dichos valores, presta el mérito ejecutivo.</w:t>
      </w:r>
    </w:p>
    <w:p w14:paraId="6FCA71F1" w14:textId="77777777" w:rsidR="004C0AB8" w:rsidRPr="00006D52" w:rsidRDefault="004C0AB8" w:rsidP="004C0AB8">
      <w:pPr>
        <w:jc w:val="both"/>
        <w:rPr>
          <w:rFonts w:ascii="Verdana" w:hAnsi="Verdana" w:cs="Arial"/>
          <w:color w:val="000000" w:themeColor="text1"/>
          <w:sz w:val="22"/>
          <w:szCs w:val="22"/>
        </w:rPr>
      </w:pPr>
    </w:p>
    <w:p w14:paraId="44822881" w14:textId="19A947FF" w:rsidR="004C0AB8" w:rsidRPr="00006D52" w:rsidRDefault="00F351B3" w:rsidP="00F351B3">
      <w:pPr>
        <w:pStyle w:val="Ttulo1"/>
        <w:numPr>
          <w:ilvl w:val="0"/>
          <w:numId w:val="0"/>
        </w:numPr>
        <w:rPr>
          <w:rFonts w:ascii="Verdana" w:hAnsi="Verdana" w:cs="Arial"/>
          <w:color w:val="000000" w:themeColor="text1"/>
          <w:sz w:val="22"/>
          <w:szCs w:val="22"/>
          <w:lang w:val="es-CO"/>
        </w:rPr>
      </w:pPr>
      <w:bookmarkStart w:id="615" w:name="_Toc516595289"/>
      <w:bookmarkStart w:id="616" w:name="_Toc6928191"/>
      <w:r w:rsidRPr="00006D52">
        <w:rPr>
          <w:rFonts w:ascii="Verdana" w:hAnsi="Verdana" w:cs="Arial"/>
          <w:color w:val="000000" w:themeColor="text1"/>
          <w:sz w:val="22"/>
          <w:szCs w:val="22"/>
          <w:lang w:val="es-CO"/>
        </w:rPr>
        <w:t>8.1</w:t>
      </w:r>
      <w:r w:rsidR="007A6C20" w:rsidRPr="00006D52">
        <w:rPr>
          <w:rFonts w:ascii="Verdana" w:hAnsi="Verdana" w:cs="Arial"/>
          <w:color w:val="000000" w:themeColor="text1"/>
          <w:sz w:val="22"/>
          <w:szCs w:val="22"/>
          <w:lang w:val="es-CO"/>
        </w:rPr>
        <w:t>7</w:t>
      </w:r>
      <w:r w:rsidRPr="00006D52">
        <w:rPr>
          <w:rFonts w:ascii="Verdana" w:hAnsi="Verdana" w:cs="Arial"/>
          <w:color w:val="000000" w:themeColor="text1"/>
          <w:sz w:val="22"/>
          <w:szCs w:val="22"/>
          <w:lang w:val="es-CO"/>
        </w:rPr>
        <w:t xml:space="preserve"> </w:t>
      </w:r>
      <w:r w:rsidR="004C0AB8" w:rsidRPr="00006D52">
        <w:rPr>
          <w:rFonts w:ascii="Verdana" w:hAnsi="Verdana" w:cs="Arial"/>
          <w:color w:val="000000" w:themeColor="text1"/>
          <w:sz w:val="22"/>
          <w:szCs w:val="22"/>
          <w:lang w:val="es-CO"/>
        </w:rPr>
        <w:t>Estimación, Tipificación y Asignación de Riesgos</w:t>
      </w:r>
      <w:bookmarkEnd w:id="615"/>
      <w:bookmarkEnd w:id="616"/>
    </w:p>
    <w:p w14:paraId="5058C3BD" w14:textId="77777777" w:rsidR="004C0AB8" w:rsidRPr="00006D52" w:rsidRDefault="004C0AB8" w:rsidP="00B63D68">
      <w:pPr>
        <w:pStyle w:val="Ttulo2"/>
        <w:numPr>
          <w:ilvl w:val="0"/>
          <w:numId w:val="0"/>
        </w:numPr>
        <w:ind w:left="578"/>
        <w:rPr>
          <w:color w:val="000000" w:themeColor="text1"/>
          <w:sz w:val="22"/>
          <w:szCs w:val="22"/>
        </w:rPr>
      </w:pPr>
    </w:p>
    <w:p w14:paraId="785A128F" w14:textId="0362C574" w:rsidR="00AF1EF0" w:rsidRPr="00006D52" w:rsidRDefault="00AF1EF0" w:rsidP="00951136">
      <w:pPr>
        <w:jc w:val="both"/>
        <w:rPr>
          <w:rFonts w:ascii="Verdana" w:hAnsi="Verdana"/>
          <w:color w:val="000000" w:themeColor="text1"/>
          <w:sz w:val="22"/>
          <w:szCs w:val="22"/>
        </w:rPr>
      </w:pPr>
      <w:bookmarkStart w:id="617" w:name="_Toc379287872"/>
      <w:bookmarkStart w:id="618" w:name="_Toc381772716"/>
      <w:bookmarkStart w:id="619" w:name="_Toc388350723"/>
      <w:bookmarkStart w:id="620" w:name="_Toc433030553"/>
      <w:bookmarkStart w:id="621" w:name="_Toc516595290"/>
      <w:r w:rsidRPr="00006D52">
        <w:rPr>
          <w:rFonts w:ascii="Verdana" w:hAnsi="Verdana"/>
          <w:color w:val="000000" w:themeColor="text1"/>
          <w:sz w:val="22"/>
          <w:szCs w:val="22"/>
        </w:rPr>
        <w:t xml:space="preserve">De conformidad con el artículo 2.2.1.1.1.3.1 del Decreto 1082 de 2015, Riesgo es un evento que puede generar efectos adversos y de distinta magnitud en el logro de los objetivos del Proceso de Contratación o en la ejecución de un Contrato. </w:t>
      </w:r>
      <w:r w:rsidR="00425640" w:rsidRPr="00006D52">
        <w:rPr>
          <w:rFonts w:ascii="Verdana" w:hAnsi="Verdana" w:cs="Arial"/>
          <w:color w:val="000000" w:themeColor="text1"/>
          <w:sz w:val="22"/>
          <w:szCs w:val="22"/>
        </w:rPr>
        <w:t xml:space="preserve">el Ministerio </w:t>
      </w:r>
      <w:r w:rsidRPr="00006D52">
        <w:rPr>
          <w:rFonts w:ascii="Verdana" w:hAnsi="Verdana"/>
          <w:color w:val="000000" w:themeColor="text1"/>
          <w:sz w:val="22"/>
          <w:szCs w:val="22"/>
        </w:rPr>
        <w:t xml:space="preserve">evaluó los eventos que se pueden presentar durante la ejecución del </w:t>
      </w:r>
      <w:r w:rsidRPr="00006D52">
        <w:rPr>
          <w:rFonts w:ascii="Verdana" w:hAnsi="Verdana"/>
          <w:color w:val="000000" w:themeColor="text1"/>
          <w:sz w:val="22"/>
          <w:szCs w:val="22"/>
        </w:rPr>
        <w:lastRenderedPageBreak/>
        <w:t xml:space="preserve">contrato y que puedan afectar el cumplimiento de sus metas y objetivos, de acuerdo con los manuales y guías que para el efecto expidió Colombia Compra Eficiente. </w:t>
      </w:r>
    </w:p>
    <w:p w14:paraId="3286DD2E" w14:textId="77777777" w:rsidR="00AF1EF0" w:rsidRPr="00006D52" w:rsidRDefault="00AF1EF0" w:rsidP="00951136">
      <w:pPr>
        <w:jc w:val="both"/>
        <w:rPr>
          <w:rFonts w:ascii="Verdana" w:hAnsi="Verdana"/>
          <w:color w:val="000000" w:themeColor="text1"/>
          <w:sz w:val="22"/>
          <w:szCs w:val="22"/>
        </w:rPr>
      </w:pPr>
    </w:p>
    <w:p w14:paraId="7ADFF078" w14:textId="77777777" w:rsidR="00AF1EF0" w:rsidRPr="00006D52" w:rsidRDefault="00AF1EF0" w:rsidP="00951136">
      <w:pPr>
        <w:jc w:val="both"/>
        <w:rPr>
          <w:rFonts w:ascii="Verdana" w:hAnsi="Verdana"/>
          <w:color w:val="000000" w:themeColor="text1"/>
          <w:sz w:val="22"/>
          <w:szCs w:val="22"/>
        </w:rPr>
      </w:pPr>
      <w:r w:rsidRPr="00006D52">
        <w:rPr>
          <w:rFonts w:ascii="Verdana" w:hAnsi="Verdana"/>
          <w:color w:val="000000" w:themeColor="text1"/>
          <w:sz w:val="22"/>
          <w:szCs w:val="22"/>
        </w:rPr>
        <w:t>La presentación de la oferta implica la aceptación por parte del proponente de la distribución de riesgos previsibles efectuada por la entidad en el pliego de condiciones y sus adendas.</w:t>
      </w:r>
    </w:p>
    <w:p w14:paraId="7C1925B9" w14:textId="77777777" w:rsidR="00AF1EF0" w:rsidRPr="00006D52" w:rsidRDefault="00AF1EF0" w:rsidP="00951136">
      <w:pPr>
        <w:jc w:val="both"/>
        <w:rPr>
          <w:rFonts w:ascii="Verdana" w:hAnsi="Verdana"/>
          <w:color w:val="000000" w:themeColor="text1"/>
          <w:sz w:val="22"/>
          <w:szCs w:val="22"/>
        </w:rPr>
      </w:pPr>
    </w:p>
    <w:p w14:paraId="6BC92D67" w14:textId="77777777" w:rsidR="00AF1EF0" w:rsidRPr="00006D52" w:rsidRDefault="00AF1EF0" w:rsidP="00951136">
      <w:pPr>
        <w:jc w:val="both"/>
        <w:rPr>
          <w:rFonts w:ascii="Verdana" w:eastAsia="Arial" w:hAnsi="Verdana"/>
          <w:color w:val="000000" w:themeColor="text1"/>
          <w:sz w:val="22"/>
          <w:szCs w:val="22"/>
        </w:rPr>
      </w:pPr>
      <w:r w:rsidRPr="00006D52">
        <w:rPr>
          <w:rFonts w:ascii="Verdana" w:hAnsi="Verdana"/>
          <w:color w:val="000000" w:themeColor="text1"/>
          <w:sz w:val="22"/>
          <w:szCs w:val="22"/>
        </w:rP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todos los costos directos e indirectos que implique el cumplimiento del objeto del contrato, con todas las obligaciones y asunción de riesgos que emanan del mismo.</w:t>
      </w:r>
    </w:p>
    <w:p w14:paraId="1FDFCAB8" w14:textId="77777777" w:rsidR="00AF1EF0" w:rsidRPr="00006D52" w:rsidRDefault="00AF1EF0" w:rsidP="00951136">
      <w:pPr>
        <w:jc w:val="both"/>
        <w:rPr>
          <w:rFonts w:ascii="Verdana" w:hAnsi="Verdana"/>
          <w:color w:val="000000" w:themeColor="text1"/>
          <w:sz w:val="22"/>
          <w:szCs w:val="22"/>
        </w:rPr>
      </w:pPr>
      <w:r w:rsidRPr="00006D52">
        <w:rPr>
          <w:rFonts w:ascii="Verdana" w:eastAsia="Arial" w:hAnsi="Verdana"/>
          <w:color w:val="000000" w:themeColor="text1"/>
          <w:sz w:val="22"/>
          <w:szCs w:val="22"/>
        </w:rPr>
        <w:t xml:space="preserve"> </w:t>
      </w:r>
    </w:p>
    <w:p w14:paraId="6770C9E3" w14:textId="77777777" w:rsidR="00AF1EF0" w:rsidRPr="00006D52" w:rsidRDefault="00AF1EF0" w:rsidP="00951136">
      <w:pPr>
        <w:jc w:val="both"/>
        <w:rPr>
          <w:rFonts w:ascii="Verdana" w:hAnsi="Verdana"/>
          <w:color w:val="000000" w:themeColor="text1"/>
          <w:sz w:val="22"/>
          <w:szCs w:val="22"/>
        </w:rPr>
      </w:pPr>
      <w:r w:rsidRPr="00006D52">
        <w:rPr>
          <w:rFonts w:ascii="Verdana" w:hAnsi="Verdana"/>
          <w:color w:val="000000" w:themeColor="text1"/>
          <w:sz w:val="22"/>
          <w:szCs w:val="22"/>
        </w:rPr>
        <w:t>Si el proponente que resulte adjudicatario ha evaluado incorrectamente o no ha considerado toda la información que pueda influir en la determinación de los costos, no se eximirá de su responsabilidad por la ejecución completa de las funciones de Interventoría, ni le dará derecho a rembolso de costos, ni a reclamaciones o reconocimientos adicionales de ninguna naturaleza.</w:t>
      </w:r>
    </w:p>
    <w:p w14:paraId="6CFDE985" w14:textId="77777777" w:rsidR="00AF1EF0" w:rsidRPr="00006D52" w:rsidRDefault="00AF1EF0" w:rsidP="00951136">
      <w:pPr>
        <w:jc w:val="both"/>
        <w:rPr>
          <w:rFonts w:ascii="Verdana" w:hAnsi="Verdana"/>
          <w:color w:val="000000" w:themeColor="text1"/>
          <w:sz w:val="22"/>
          <w:szCs w:val="22"/>
        </w:rPr>
      </w:pPr>
    </w:p>
    <w:p w14:paraId="63F48E46" w14:textId="7F3DB84C" w:rsidR="00AF1EF0" w:rsidRPr="00006D52" w:rsidRDefault="00AF1EF0" w:rsidP="00951136">
      <w:pPr>
        <w:jc w:val="both"/>
        <w:rPr>
          <w:rFonts w:ascii="Verdana" w:hAnsi="Verdana"/>
          <w:color w:val="000000" w:themeColor="text1"/>
          <w:sz w:val="22"/>
          <w:szCs w:val="22"/>
        </w:rPr>
      </w:pPr>
      <w:r w:rsidRPr="00006D52">
        <w:rPr>
          <w:rFonts w:ascii="Verdana" w:hAnsi="Verdana"/>
          <w:color w:val="000000" w:themeColor="text1"/>
          <w:sz w:val="22"/>
          <w:szCs w:val="22"/>
        </w:rPr>
        <w:t xml:space="preserve">En razón a que en el presente Concurso de Méritos no se realizará audiencia de asignación y estimación de riesgos, </w:t>
      </w:r>
      <w:r w:rsidR="00425640" w:rsidRPr="00006D52">
        <w:rPr>
          <w:rFonts w:ascii="Verdana" w:hAnsi="Verdana" w:cs="Arial"/>
          <w:color w:val="000000" w:themeColor="text1"/>
          <w:sz w:val="22"/>
          <w:szCs w:val="22"/>
        </w:rPr>
        <w:t xml:space="preserve">al Ministerio </w:t>
      </w:r>
      <w:r w:rsidRPr="00006D52">
        <w:rPr>
          <w:rFonts w:ascii="Verdana" w:hAnsi="Verdana"/>
          <w:color w:val="000000" w:themeColor="text1"/>
          <w:sz w:val="22"/>
          <w:szCs w:val="22"/>
        </w:rPr>
        <w:t xml:space="preserve">requiere a los interesados en el presente proceso de contratación, para que informen a través de la plataforma </w:t>
      </w:r>
      <w:r w:rsidR="001725BC" w:rsidRPr="00006D52">
        <w:rPr>
          <w:rFonts w:ascii="Verdana" w:hAnsi="Verdana"/>
          <w:color w:val="000000" w:themeColor="text1"/>
          <w:sz w:val="22"/>
          <w:szCs w:val="22"/>
        </w:rPr>
        <w:t>SECOP</w:t>
      </w:r>
      <w:r w:rsidRPr="00006D52">
        <w:rPr>
          <w:rFonts w:ascii="Verdana" w:hAnsi="Verdana"/>
          <w:color w:val="000000" w:themeColor="text1"/>
          <w:sz w:val="22"/>
          <w:szCs w:val="22"/>
        </w:rPr>
        <w:t xml:space="preserve"> II sobre la existencia de cualquier riesgo que consideren debe tipificarse, estimarse y asignarse, en aras de determinar las reglas aplicables en caso de ocurrencia y así conservar la ecuación contractual de que trata el artículo 27 de la Ley 80 de 1993.</w:t>
      </w:r>
    </w:p>
    <w:p w14:paraId="3802F01E" w14:textId="77777777" w:rsidR="00F351B3" w:rsidRPr="00006D52" w:rsidRDefault="00F351B3" w:rsidP="00951136">
      <w:pPr>
        <w:jc w:val="both"/>
        <w:rPr>
          <w:rFonts w:ascii="Verdana" w:hAnsi="Verdana"/>
          <w:color w:val="000000" w:themeColor="text1"/>
          <w:sz w:val="22"/>
          <w:szCs w:val="22"/>
        </w:rPr>
      </w:pPr>
    </w:p>
    <w:p w14:paraId="63C27CD2" w14:textId="77777777" w:rsidR="004C0AB8" w:rsidRPr="00006D52" w:rsidRDefault="00F351B3" w:rsidP="00951136">
      <w:pPr>
        <w:jc w:val="both"/>
        <w:rPr>
          <w:rFonts w:ascii="Verdana" w:hAnsi="Verdana"/>
          <w:bCs/>
          <w:iCs/>
          <w:color w:val="000000" w:themeColor="text1"/>
          <w:sz w:val="22"/>
          <w:szCs w:val="22"/>
        </w:rPr>
      </w:pPr>
      <w:r w:rsidRPr="00006D52">
        <w:rPr>
          <w:rFonts w:ascii="Verdana" w:hAnsi="Verdana"/>
          <w:iCs/>
          <w:color w:val="000000" w:themeColor="text1"/>
          <w:sz w:val="22"/>
          <w:szCs w:val="22"/>
        </w:rPr>
        <w:t>D</w:t>
      </w:r>
      <w:r w:rsidR="004C0AB8" w:rsidRPr="00006D52">
        <w:rPr>
          <w:rFonts w:ascii="Verdana" w:hAnsi="Verdana"/>
          <w:iCs/>
          <w:color w:val="000000" w:themeColor="text1"/>
          <w:sz w:val="22"/>
          <w:szCs w:val="22"/>
        </w:rPr>
        <w:t>efiniciones</w:t>
      </w:r>
      <w:bookmarkEnd w:id="617"/>
      <w:bookmarkEnd w:id="618"/>
      <w:bookmarkEnd w:id="619"/>
      <w:bookmarkEnd w:id="620"/>
      <w:bookmarkEnd w:id="621"/>
    </w:p>
    <w:p w14:paraId="373B80E5" w14:textId="77777777" w:rsidR="004C0AB8" w:rsidRPr="00006D52" w:rsidRDefault="004C0AB8" w:rsidP="00951136">
      <w:pPr>
        <w:jc w:val="both"/>
        <w:rPr>
          <w:rFonts w:ascii="Verdana" w:eastAsia="Calibri" w:hAnsi="Verdana"/>
          <w:bCs/>
          <w:color w:val="000000" w:themeColor="text1"/>
          <w:sz w:val="22"/>
          <w:szCs w:val="22"/>
          <w:lang w:eastAsia="es-CO"/>
        </w:rPr>
      </w:pPr>
    </w:p>
    <w:p w14:paraId="00CCADA8" w14:textId="77777777" w:rsidR="0059674B" w:rsidRPr="00006D52" w:rsidRDefault="0059674B" w:rsidP="00951136">
      <w:pPr>
        <w:jc w:val="both"/>
        <w:rPr>
          <w:rFonts w:ascii="Verdana" w:eastAsia="Calibri" w:hAnsi="Verdana"/>
          <w:color w:val="000000" w:themeColor="text1"/>
          <w:sz w:val="22"/>
          <w:szCs w:val="22"/>
          <w:lang w:eastAsia="es-CO"/>
        </w:rPr>
      </w:pPr>
      <w:r w:rsidRPr="00006D52">
        <w:rPr>
          <w:rFonts w:ascii="Verdana" w:eastAsia="Calibri" w:hAnsi="Verdana"/>
          <w:color w:val="000000" w:themeColor="text1"/>
          <w:sz w:val="22"/>
          <w:szCs w:val="22"/>
          <w:lang w:eastAsia="es-CO"/>
        </w:rPr>
        <w:t>Para los efectos del presente proceso de selección, se entenderán las siguientes categorías de riesgo:</w:t>
      </w:r>
    </w:p>
    <w:p w14:paraId="472EBF0D" w14:textId="77777777" w:rsidR="0059674B" w:rsidRPr="00006D52" w:rsidRDefault="0059674B" w:rsidP="00951136">
      <w:pPr>
        <w:jc w:val="both"/>
        <w:rPr>
          <w:rFonts w:ascii="Verdana" w:eastAsia="Calibri" w:hAnsi="Verdana"/>
          <w:color w:val="000000" w:themeColor="text1"/>
          <w:sz w:val="22"/>
          <w:szCs w:val="22"/>
          <w:lang w:eastAsia="es-CO"/>
        </w:rPr>
      </w:pPr>
    </w:p>
    <w:p w14:paraId="67643854" w14:textId="77777777" w:rsidR="0059674B" w:rsidRPr="00006D52" w:rsidRDefault="0059674B" w:rsidP="00951136">
      <w:pPr>
        <w:jc w:val="both"/>
        <w:rPr>
          <w:rFonts w:ascii="Verdana" w:eastAsia="Calibri" w:hAnsi="Verdana"/>
          <w:color w:val="000000" w:themeColor="text1"/>
          <w:sz w:val="22"/>
          <w:szCs w:val="22"/>
          <w:lang w:eastAsia="es-CO"/>
        </w:rPr>
      </w:pPr>
      <w:r w:rsidRPr="00006D52">
        <w:rPr>
          <w:rFonts w:ascii="Verdana" w:eastAsia="Calibri" w:hAnsi="Verdana"/>
          <w:color w:val="000000" w:themeColor="text1"/>
          <w:sz w:val="22"/>
          <w:szCs w:val="22"/>
          <w:lang w:eastAsia="es-CO"/>
        </w:rPr>
        <w:t xml:space="preserve">Riesgo Previsible: Son los posibles hechos o circunstancias que por la naturaleza del contrato y de la actividad a ejecutar es factible su ocurrencia. </w:t>
      </w:r>
    </w:p>
    <w:p w14:paraId="0AD1D552" w14:textId="77777777" w:rsidR="0059674B" w:rsidRPr="00006D52" w:rsidRDefault="0059674B" w:rsidP="00951136">
      <w:pPr>
        <w:jc w:val="both"/>
        <w:rPr>
          <w:rFonts w:ascii="Verdana" w:eastAsia="Calibri" w:hAnsi="Verdana"/>
          <w:color w:val="000000" w:themeColor="text1"/>
          <w:sz w:val="22"/>
          <w:szCs w:val="22"/>
          <w:lang w:eastAsia="es-CO"/>
        </w:rPr>
      </w:pPr>
    </w:p>
    <w:p w14:paraId="2EF1665C" w14:textId="77777777" w:rsidR="0059674B" w:rsidRPr="00006D52" w:rsidRDefault="0059674B" w:rsidP="00951136">
      <w:pPr>
        <w:jc w:val="both"/>
        <w:rPr>
          <w:rFonts w:ascii="Verdana" w:eastAsia="Calibri" w:hAnsi="Verdana"/>
          <w:color w:val="000000" w:themeColor="text1"/>
          <w:sz w:val="22"/>
          <w:szCs w:val="22"/>
          <w:lang w:eastAsia="es-CO"/>
        </w:rPr>
      </w:pPr>
      <w:r w:rsidRPr="00006D52">
        <w:rPr>
          <w:rFonts w:ascii="Verdana" w:eastAsia="Calibri" w:hAnsi="Verdana"/>
          <w:color w:val="000000" w:themeColor="text1"/>
          <w:sz w:val="22"/>
          <w:szCs w:val="22"/>
          <w:lang w:eastAsia="es-CO"/>
        </w:rPr>
        <w:t xml:space="preserve">Riesgo Imprevisible: Son aquellos hechos o circunstancias Donde no es factible su previsión, es decir el acontecimiento de su ocurrencia, tales como desastres naturales, actos terroristas, guerra o eventos que alteren el orden público. </w:t>
      </w:r>
    </w:p>
    <w:p w14:paraId="7DF09A68" w14:textId="77777777" w:rsidR="0059674B" w:rsidRPr="00006D52" w:rsidRDefault="0059674B" w:rsidP="00951136">
      <w:pPr>
        <w:jc w:val="both"/>
        <w:rPr>
          <w:rFonts w:ascii="Verdana" w:eastAsia="Calibri" w:hAnsi="Verdana"/>
          <w:color w:val="000000" w:themeColor="text1"/>
          <w:sz w:val="22"/>
          <w:szCs w:val="22"/>
          <w:lang w:eastAsia="es-CO"/>
        </w:rPr>
      </w:pPr>
    </w:p>
    <w:p w14:paraId="12607076" w14:textId="77777777" w:rsidR="0059674B" w:rsidRPr="00006D52" w:rsidRDefault="0059674B" w:rsidP="00951136">
      <w:pPr>
        <w:jc w:val="both"/>
        <w:rPr>
          <w:rFonts w:ascii="Verdana" w:eastAsia="Calibri" w:hAnsi="Verdana"/>
          <w:color w:val="000000" w:themeColor="text1"/>
          <w:sz w:val="22"/>
          <w:szCs w:val="22"/>
          <w:lang w:eastAsia="es-CO"/>
        </w:rPr>
      </w:pPr>
      <w:r w:rsidRPr="00006D52">
        <w:rPr>
          <w:rFonts w:ascii="Verdana" w:eastAsia="Calibri" w:hAnsi="Verdana"/>
          <w:color w:val="000000" w:themeColor="text1"/>
          <w:sz w:val="22"/>
          <w:szCs w:val="22"/>
          <w:lang w:eastAsia="es-CO"/>
        </w:rPr>
        <w:t>Tipificación del Riesgo: Es la enunciación que se hace de aquellos hechos previsibles constitutivos de riesgo que, pueden presentarse durante y con ocasión de la ejecución del contrato.</w:t>
      </w:r>
    </w:p>
    <w:p w14:paraId="18C708E8" w14:textId="77777777" w:rsidR="0059674B" w:rsidRPr="00006D52" w:rsidRDefault="0059674B" w:rsidP="00951136">
      <w:pPr>
        <w:jc w:val="both"/>
        <w:rPr>
          <w:rFonts w:ascii="Verdana" w:eastAsia="Calibri" w:hAnsi="Verdana"/>
          <w:color w:val="000000" w:themeColor="text1"/>
          <w:sz w:val="22"/>
          <w:szCs w:val="22"/>
          <w:lang w:eastAsia="es-CO"/>
        </w:rPr>
      </w:pPr>
    </w:p>
    <w:p w14:paraId="26AD5BF0" w14:textId="77777777" w:rsidR="0059674B" w:rsidRPr="00006D52" w:rsidRDefault="0059674B" w:rsidP="00951136">
      <w:pPr>
        <w:jc w:val="both"/>
        <w:rPr>
          <w:rFonts w:ascii="Verdana" w:eastAsia="Calibri" w:hAnsi="Verdana"/>
          <w:color w:val="000000" w:themeColor="text1"/>
          <w:sz w:val="22"/>
          <w:szCs w:val="22"/>
          <w:lang w:eastAsia="es-CO"/>
        </w:rPr>
      </w:pPr>
      <w:r w:rsidRPr="00006D52">
        <w:rPr>
          <w:rFonts w:ascii="Verdana" w:eastAsia="Calibri" w:hAnsi="Verdana"/>
          <w:color w:val="000000" w:themeColor="text1"/>
          <w:sz w:val="22"/>
          <w:szCs w:val="22"/>
          <w:lang w:eastAsia="es-CO"/>
        </w:rPr>
        <w:t>Asignación del Riesgo: Es el señalamiento que hace el Ministerio, de la parte contractual que deberá soportar total o parcialmente la ocurrencia de la circunstancia tipificada, asumiendo su costo.</w:t>
      </w:r>
    </w:p>
    <w:p w14:paraId="63ACCDBE" w14:textId="77777777" w:rsidR="0059674B" w:rsidRPr="00006D52" w:rsidRDefault="0059674B" w:rsidP="00951136">
      <w:pPr>
        <w:jc w:val="both"/>
        <w:rPr>
          <w:rFonts w:ascii="Verdana" w:eastAsia="Calibri" w:hAnsi="Verdana"/>
          <w:color w:val="000000" w:themeColor="text1"/>
          <w:sz w:val="22"/>
          <w:szCs w:val="22"/>
          <w:lang w:eastAsia="es-CO"/>
        </w:rPr>
      </w:pPr>
    </w:p>
    <w:p w14:paraId="775DDDC4" w14:textId="77777777" w:rsidR="0059674B" w:rsidRPr="00006D52" w:rsidRDefault="0059674B" w:rsidP="00951136">
      <w:pPr>
        <w:jc w:val="both"/>
        <w:rPr>
          <w:rFonts w:ascii="Verdana" w:eastAsia="Calibri" w:hAnsi="Verdana"/>
          <w:color w:val="000000" w:themeColor="text1"/>
          <w:sz w:val="22"/>
          <w:szCs w:val="22"/>
          <w:lang w:eastAsia="es-CO"/>
        </w:rPr>
      </w:pPr>
      <w:r w:rsidRPr="00006D52">
        <w:rPr>
          <w:rFonts w:ascii="Verdana" w:eastAsia="Calibri" w:hAnsi="Verdana"/>
          <w:color w:val="000000" w:themeColor="text1"/>
          <w:sz w:val="22"/>
          <w:szCs w:val="22"/>
          <w:lang w:eastAsia="es-CO"/>
        </w:rPr>
        <w:t xml:space="preserve">Matriz de Riesgos. </w:t>
      </w:r>
    </w:p>
    <w:p w14:paraId="6711B00C" w14:textId="77777777" w:rsidR="0059674B" w:rsidRPr="00006D52" w:rsidRDefault="0059674B" w:rsidP="00951136">
      <w:pPr>
        <w:jc w:val="both"/>
        <w:rPr>
          <w:rFonts w:ascii="Verdana" w:eastAsia="Calibri" w:hAnsi="Verdana"/>
          <w:color w:val="000000" w:themeColor="text1"/>
          <w:sz w:val="22"/>
          <w:szCs w:val="22"/>
          <w:lang w:eastAsia="es-CO"/>
        </w:rPr>
      </w:pPr>
    </w:p>
    <w:p w14:paraId="2C9BA257" w14:textId="25948E85" w:rsidR="004C0AB8" w:rsidRPr="00006D52" w:rsidRDefault="0059674B" w:rsidP="00951136">
      <w:pPr>
        <w:jc w:val="both"/>
        <w:rPr>
          <w:rFonts w:ascii="Verdana" w:eastAsia="Arial" w:hAnsi="Verdana"/>
          <w:color w:val="000000" w:themeColor="text1"/>
          <w:sz w:val="22"/>
          <w:szCs w:val="22"/>
        </w:rPr>
      </w:pPr>
      <w:r w:rsidRPr="00006D52">
        <w:rPr>
          <w:rFonts w:ascii="Verdana" w:eastAsia="Calibri" w:hAnsi="Verdana"/>
          <w:color w:val="000000" w:themeColor="text1"/>
          <w:sz w:val="22"/>
          <w:szCs w:val="22"/>
          <w:lang w:eastAsia="es-CO"/>
        </w:rPr>
        <w:t xml:space="preserve">Atendiendo lo establecido por Colombia Compra Eficiente en el </w:t>
      </w:r>
      <w:r w:rsidRPr="00006D52">
        <w:rPr>
          <w:rFonts w:ascii="Verdana" w:hAnsi="Verdana"/>
          <w:color w:val="000000" w:themeColor="text1"/>
          <w:sz w:val="22"/>
          <w:szCs w:val="22"/>
        </w:rPr>
        <w:t>Manual para la Identificación y Cobertura del Riesgo en los Procesos de Contratación,</w:t>
      </w:r>
      <w:r w:rsidR="00D16E76" w:rsidRPr="00006D52">
        <w:rPr>
          <w:rFonts w:ascii="Verdana" w:hAnsi="Verdana"/>
          <w:color w:val="000000" w:themeColor="text1"/>
          <w:sz w:val="22"/>
          <w:szCs w:val="22"/>
        </w:rPr>
        <w:t xml:space="preserve"> </w:t>
      </w:r>
      <w:r w:rsidRPr="00006D52">
        <w:rPr>
          <w:rFonts w:ascii="Verdana" w:hAnsi="Verdana"/>
          <w:color w:val="000000" w:themeColor="text1"/>
          <w:sz w:val="22"/>
          <w:szCs w:val="22"/>
        </w:rPr>
        <w:t xml:space="preserve">se </w:t>
      </w:r>
      <w:r w:rsidRPr="00006D52">
        <w:rPr>
          <w:rFonts w:ascii="Verdana" w:eastAsia="Arial" w:hAnsi="Verdana"/>
          <w:color w:val="000000" w:themeColor="text1"/>
          <w:sz w:val="22"/>
          <w:szCs w:val="22"/>
        </w:rPr>
        <w:t xml:space="preserve">identifican </w:t>
      </w:r>
      <w:r w:rsidRPr="00006D52">
        <w:rPr>
          <w:rFonts w:ascii="Verdana" w:eastAsia="Arial" w:hAnsi="Verdana"/>
          <w:color w:val="000000" w:themeColor="text1"/>
          <w:sz w:val="22"/>
          <w:szCs w:val="22"/>
        </w:rPr>
        <w:lastRenderedPageBreak/>
        <w:t>los siguientes riesgos asociados con el proceso de contratación objeto del presente estudio:</w:t>
      </w:r>
    </w:p>
    <w:p w14:paraId="69AF9F3F" w14:textId="77777777" w:rsidR="0059674B" w:rsidRPr="00006D52" w:rsidRDefault="0059674B" w:rsidP="00951136">
      <w:pPr>
        <w:jc w:val="both"/>
        <w:rPr>
          <w:rFonts w:ascii="Verdana" w:eastAsia="Calibri" w:hAnsi="Verdana"/>
          <w:color w:val="000000" w:themeColor="text1"/>
          <w:sz w:val="22"/>
          <w:szCs w:val="22"/>
          <w:lang w:eastAsia="es-CO"/>
        </w:rPr>
      </w:pPr>
    </w:p>
    <w:tbl>
      <w:tblPr>
        <w:tblW w:w="9092" w:type="dxa"/>
        <w:tblInd w:w="70" w:type="dxa"/>
        <w:tblCellMar>
          <w:left w:w="70" w:type="dxa"/>
          <w:right w:w="70" w:type="dxa"/>
        </w:tblCellMar>
        <w:tblLook w:val="0000" w:firstRow="0" w:lastRow="0" w:firstColumn="0" w:lastColumn="0" w:noHBand="0" w:noVBand="0"/>
      </w:tblPr>
      <w:tblGrid>
        <w:gridCol w:w="417"/>
        <w:gridCol w:w="415"/>
        <w:gridCol w:w="415"/>
        <w:gridCol w:w="415"/>
        <w:gridCol w:w="416"/>
        <w:gridCol w:w="3442"/>
        <w:gridCol w:w="1850"/>
        <w:gridCol w:w="430"/>
        <w:gridCol w:w="430"/>
        <w:gridCol w:w="417"/>
        <w:gridCol w:w="414"/>
        <w:gridCol w:w="31"/>
      </w:tblGrid>
      <w:tr w:rsidR="00006D52" w:rsidRPr="005548EC" w14:paraId="0951E070" w14:textId="77777777" w:rsidTr="000D7A19">
        <w:trPr>
          <w:gridAfter w:val="1"/>
          <w:wAfter w:w="31" w:type="dxa"/>
          <w:cantSplit/>
          <w:trHeight w:val="1363"/>
          <w:tblHeader/>
        </w:trPr>
        <w:tc>
          <w:tcPr>
            <w:tcW w:w="0" w:type="auto"/>
            <w:tcBorders>
              <w:top w:val="single" w:sz="4" w:space="0" w:color="000000"/>
              <w:left w:val="single" w:sz="8" w:space="0" w:color="000000"/>
              <w:bottom w:val="single" w:sz="8" w:space="0" w:color="000000"/>
            </w:tcBorders>
            <w:shd w:val="clear" w:color="auto" w:fill="BFBFBF"/>
            <w:textDirection w:val="btLr"/>
            <w:vAlign w:val="center"/>
          </w:tcPr>
          <w:p w14:paraId="117D2435" w14:textId="77777777" w:rsidR="003C351D" w:rsidRPr="005548EC" w:rsidRDefault="003C351D" w:rsidP="001F4C7E">
            <w:pPr>
              <w:ind w:left="113" w:right="113"/>
              <w:jc w:val="both"/>
              <w:rPr>
                <w:rFonts w:ascii="Verdana" w:hAnsi="Verdana"/>
                <w:b/>
                <w:color w:val="000000" w:themeColor="text1"/>
                <w:sz w:val="14"/>
                <w:szCs w:val="22"/>
              </w:rPr>
            </w:pPr>
            <w:r w:rsidRPr="005548EC">
              <w:rPr>
                <w:rFonts w:ascii="Verdana" w:hAnsi="Verdana"/>
                <w:b/>
                <w:bCs/>
                <w:color w:val="000000" w:themeColor="text1"/>
                <w:sz w:val="14"/>
                <w:szCs w:val="22"/>
              </w:rPr>
              <w:t xml:space="preserve">N° </w:t>
            </w:r>
          </w:p>
        </w:tc>
        <w:tc>
          <w:tcPr>
            <w:tcW w:w="0" w:type="auto"/>
            <w:tcBorders>
              <w:top w:val="single" w:sz="4" w:space="0" w:color="000000"/>
              <w:left w:val="single" w:sz="8" w:space="0" w:color="000000"/>
              <w:bottom w:val="single" w:sz="8" w:space="0" w:color="000000"/>
            </w:tcBorders>
            <w:shd w:val="clear" w:color="auto" w:fill="BFBFBF"/>
            <w:textDirection w:val="btLr"/>
          </w:tcPr>
          <w:p w14:paraId="08E2C373" w14:textId="77777777" w:rsidR="003C351D" w:rsidRPr="005548EC" w:rsidRDefault="003C351D" w:rsidP="001F4C7E">
            <w:pPr>
              <w:ind w:left="113" w:right="113"/>
              <w:jc w:val="both"/>
              <w:rPr>
                <w:rFonts w:ascii="Verdana" w:hAnsi="Verdana"/>
                <w:b/>
                <w:color w:val="000000" w:themeColor="text1"/>
                <w:sz w:val="14"/>
                <w:szCs w:val="22"/>
              </w:rPr>
            </w:pPr>
            <w:r w:rsidRPr="005548EC">
              <w:rPr>
                <w:rFonts w:ascii="Verdana" w:hAnsi="Verdana"/>
                <w:b/>
                <w:color w:val="000000" w:themeColor="text1"/>
                <w:sz w:val="14"/>
                <w:szCs w:val="22"/>
              </w:rPr>
              <w:t>Clase</w:t>
            </w:r>
          </w:p>
        </w:tc>
        <w:tc>
          <w:tcPr>
            <w:tcW w:w="0" w:type="auto"/>
            <w:tcBorders>
              <w:top w:val="single" w:sz="4" w:space="0" w:color="000000"/>
              <w:left w:val="single" w:sz="8" w:space="0" w:color="000000"/>
              <w:bottom w:val="single" w:sz="8" w:space="0" w:color="000000"/>
            </w:tcBorders>
            <w:shd w:val="clear" w:color="auto" w:fill="BFBFBF"/>
            <w:textDirection w:val="btLr"/>
          </w:tcPr>
          <w:p w14:paraId="7E70BD1C" w14:textId="77777777" w:rsidR="003C351D" w:rsidRPr="005548EC" w:rsidRDefault="003C351D" w:rsidP="001F4C7E">
            <w:pPr>
              <w:ind w:left="113" w:right="113"/>
              <w:jc w:val="both"/>
              <w:rPr>
                <w:rFonts w:ascii="Verdana" w:hAnsi="Verdana"/>
                <w:b/>
                <w:color w:val="000000" w:themeColor="text1"/>
                <w:sz w:val="14"/>
                <w:szCs w:val="22"/>
              </w:rPr>
            </w:pPr>
            <w:r w:rsidRPr="005548EC">
              <w:rPr>
                <w:rFonts w:ascii="Verdana" w:hAnsi="Verdana"/>
                <w:b/>
                <w:color w:val="000000" w:themeColor="text1"/>
                <w:sz w:val="14"/>
                <w:szCs w:val="22"/>
              </w:rPr>
              <w:t>Fuente</w:t>
            </w:r>
          </w:p>
        </w:tc>
        <w:tc>
          <w:tcPr>
            <w:tcW w:w="0" w:type="auto"/>
            <w:tcBorders>
              <w:top w:val="single" w:sz="4" w:space="0" w:color="000000"/>
              <w:left w:val="single" w:sz="8" w:space="0" w:color="000000"/>
              <w:bottom w:val="single" w:sz="8" w:space="0" w:color="000000"/>
            </w:tcBorders>
            <w:shd w:val="clear" w:color="auto" w:fill="BFBFBF"/>
            <w:textDirection w:val="btLr"/>
          </w:tcPr>
          <w:p w14:paraId="4613CD10" w14:textId="77777777" w:rsidR="003C351D" w:rsidRPr="005548EC" w:rsidRDefault="003C351D" w:rsidP="001F4C7E">
            <w:pPr>
              <w:ind w:left="113" w:right="113"/>
              <w:jc w:val="both"/>
              <w:rPr>
                <w:rFonts w:ascii="Verdana" w:hAnsi="Verdana"/>
                <w:b/>
                <w:color w:val="000000" w:themeColor="text1"/>
                <w:sz w:val="14"/>
                <w:szCs w:val="22"/>
              </w:rPr>
            </w:pPr>
            <w:r w:rsidRPr="005548EC">
              <w:rPr>
                <w:rFonts w:ascii="Verdana" w:hAnsi="Verdana"/>
                <w:b/>
                <w:color w:val="000000" w:themeColor="text1"/>
                <w:sz w:val="14"/>
                <w:szCs w:val="22"/>
              </w:rPr>
              <w:t>Etapa</w:t>
            </w:r>
          </w:p>
        </w:tc>
        <w:tc>
          <w:tcPr>
            <w:tcW w:w="416" w:type="dxa"/>
            <w:tcBorders>
              <w:top w:val="single" w:sz="4" w:space="0" w:color="000000"/>
              <w:left w:val="single" w:sz="8" w:space="0" w:color="000000"/>
              <w:bottom w:val="single" w:sz="8" w:space="0" w:color="000000"/>
            </w:tcBorders>
            <w:shd w:val="clear" w:color="auto" w:fill="BFBFBF"/>
            <w:textDirection w:val="btLr"/>
          </w:tcPr>
          <w:p w14:paraId="00AEBC41" w14:textId="77777777" w:rsidR="003C351D" w:rsidRPr="005548EC" w:rsidRDefault="003C351D" w:rsidP="001F4C7E">
            <w:pPr>
              <w:ind w:left="113" w:right="113"/>
              <w:jc w:val="both"/>
              <w:rPr>
                <w:rFonts w:ascii="Verdana" w:hAnsi="Verdana"/>
                <w:b/>
                <w:color w:val="000000" w:themeColor="text1"/>
                <w:sz w:val="14"/>
                <w:szCs w:val="22"/>
              </w:rPr>
            </w:pPr>
            <w:r w:rsidRPr="005548EC">
              <w:rPr>
                <w:rFonts w:ascii="Verdana" w:hAnsi="Verdana"/>
                <w:b/>
                <w:color w:val="000000" w:themeColor="text1"/>
                <w:sz w:val="14"/>
                <w:szCs w:val="22"/>
              </w:rPr>
              <w:t>Tipo</w:t>
            </w:r>
          </w:p>
        </w:tc>
        <w:tc>
          <w:tcPr>
            <w:tcW w:w="3442" w:type="dxa"/>
            <w:tcBorders>
              <w:top w:val="single" w:sz="4" w:space="0" w:color="000000"/>
              <w:left w:val="single" w:sz="8" w:space="0" w:color="000000"/>
              <w:bottom w:val="single" w:sz="8" w:space="0" w:color="000000"/>
            </w:tcBorders>
            <w:shd w:val="clear" w:color="auto" w:fill="BFBFBF"/>
            <w:vAlign w:val="center"/>
          </w:tcPr>
          <w:p w14:paraId="4A78AA22" w14:textId="77777777" w:rsidR="003C351D" w:rsidRPr="005548EC" w:rsidRDefault="003C351D" w:rsidP="001F4C7E">
            <w:pPr>
              <w:jc w:val="both"/>
              <w:rPr>
                <w:rFonts w:ascii="Verdana" w:hAnsi="Verdana"/>
                <w:b/>
                <w:color w:val="000000" w:themeColor="text1"/>
                <w:sz w:val="14"/>
                <w:szCs w:val="22"/>
              </w:rPr>
            </w:pPr>
            <w:r w:rsidRPr="005548EC">
              <w:rPr>
                <w:rFonts w:ascii="Verdana" w:hAnsi="Verdana"/>
                <w:b/>
                <w:color w:val="000000" w:themeColor="text1"/>
                <w:sz w:val="14"/>
                <w:szCs w:val="22"/>
              </w:rPr>
              <w:t>DESCRIPCIÓN</w:t>
            </w:r>
          </w:p>
          <w:p w14:paraId="1223ADC0" w14:textId="77777777" w:rsidR="003C351D" w:rsidRPr="005548EC" w:rsidRDefault="003C351D" w:rsidP="001F4C7E">
            <w:pPr>
              <w:jc w:val="both"/>
              <w:rPr>
                <w:rFonts w:ascii="Verdana" w:hAnsi="Verdana"/>
                <w:b/>
                <w:color w:val="000000" w:themeColor="text1"/>
                <w:sz w:val="14"/>
                <w:szCs w:val="22"/>
              </w:rPr>
            </w:pPr>
            <w:r w:rsidRPr="005548EC">
              <w:rPr>
                <w:rFonts w:ascii="Verdana" w:hAnsi="Verdana"/>
                <w:b/>
                <w:color w:val="000000" w:themeColor="text1"/>
                <w:sz w:val="14"/>
                <w:szCs w:val="22"/>
              </w:rPr>
              <w:t>(Qué puede pasar y cómo puede ocurrir)</w:t>
            </w:r>
          </w:p>
        </w:tc>
        <w:tc>
          <w:tcPr>
            <w:tcW w:w="1850" w:type="dxa"/>
            <w:tcBorders>
              <w:top w:val="single" w:sz="4" w:space="0" w:color="000000"/>
              <w:left w:val="single" w:sz="8" w:space="0" w:color="000000"/>
              <w:bottom w:val="single" w:sz="8" w:space="0" w:color="000000"/>
            </w:tcBorders>
            <w:shd w:val="clear" w:color="auto" w:fill="BFBFBF"/>
            <w:vAlign w:val="center"/>
          </w:tcPr>
          <w:p w14:paraId="7DCD640E" w14:textId="77777777" w:rsidR="003C351D" w:rsidRPr="005548EC" w:rsidRDefault="003C351D" w:rsidP="001F4C7E">
            <w:pPr>
              <w:jc w:val="both"/>
              <w:rPr>
                <w:rFonts w:ascii="Verdana" w:hAnsi="Verdana"/>
                <w:b/>
                <w:color w:val="000000" w:themeColor="text1"/>
                <w:sz w:val="14"/>
                <w:szCs w:val="22"/>
              </w:rPr>
            </w:pPr>
            <w:r w:rsidRPr="005548EC">
              <w:rPr>
                <w:rFonts w:ascii="Verdana" w:hAnsi="Verdana"/>
                <w:b/>
                <w:color w:val="000000" w:themeColor="text1"/>
                <w:sz w:val="14"/>
                <w:szCs w:val="22"/>
              </w:rPr>
              <w:t>Consecuencia de la ocurrencia del evento</w:t>
            </w:r>
          </w:p>
        </w:tc>
        <w:tc>
          <w:tcPr>
            <w:tcW w:w="430" w:type="dxa"/>
            <w:tcBorders>
              <w:top w:val="single" w:sz="4" w:space="0" w:color="000000"/>
              <w:left w:val="single" w:sz="8" w:space="0" w:color="000000"/>
              <w:bottom w:val="single" w:sz="8" w:space="0" w:color="000000"/>
            </w:tcBorders>
            <w:shd w:val="clear" w:color="auto" w:fill="BFBFBF"/>
            <w:textDirection w:val="btLr"/>
            <w:vAlign w:val="center"/>
          </w:tcPr>
          <w:p w14:paraId="4B846DF6" w14:textId="77777777" w:rsidR="003C351D" w:rsidRPr="005548EC" w:rsidRDefault="003C351D" w:rsidP="001F4C7E">
            <w:pPr>
              <w:ind w:left="113" w:right="113"/>
              <w:jc w:val="both"/>
              <w:rPr>
                <w:rFonts w:ascii="Verdana" w:hAnsi="Verdana"/>
                <w:b/>
                <w:color w:val="000000" w:themeColor="text1"/>
                <w:sz w:val="14"/>
                <w:szCs w:val="22"/>
              </w:rPr>
            </w:pPr>
            <w:r w:rsidRPr="005548EC">
              <w:rPr>
                <w:rFonts w:ascii="Verdana" w:hAnsi="Verdana"/>
                <w:b/>
                <w:color w:val="000000" w:themeColor="text1"/>
                <w:sz w:val="14"/>
                <w:szCs w:val="22"/>
              </w:rPr>
              <w:t>Probabilidad</w:t>
            </w:r>
          </w:p>
        </w:tc>
        <w:tc>
          <w:tcPr>
            <w:tcW w:w="430" w:type="dxa"/>
            <w:tcBorders>
              <w:top w:val="single" w:sz="4" w:space="0" w:color="000000"/>
              <w:left w:val="single" w:sz="8" w:space="0" w:color="000000"/>
              <w:bottom w:val="single" w:sz="8" w:space="0" w:color="000000"/>
            </w:tcBorders>
            <w:shd w:val="clear" w:color="auto" w:fill="BFBFBF"/>
            <w:textDirection w:val="btLr"/>
            <w:vAlign w:val="center"/>
          </w:tcPr>
          <w:p w14:paraId="327B6064" w14:textId="77777777" w:rsidR="003C351D" w:rsidRPr="005548EC" w:rsidRDefault="003C351D" w:rsidP="001F4C7E">
            <w:pPr>
              <w:ind w:left="113" w:right="113"/>
              <w:jc w:val="both"/>
              <w:rPr>
                <w:rFonts w:ascii="Verdana" w:hAnsi="Verdana"/>
                <w:b/>
                <w:color w:val="000000" w:themeColor="text1"/>
                <w:sz w:val="14"/>
                <w:szCs w:val="22"/>
              </w:rPr>
            </w:pPr>
            <w:r w:rsidRPr="005548EC">
              <w:rPr>
                <w:rFonts w:ascii="Verdana" w:hAnsi="Verdana"/>
                <w:b/>
                <w:color w:val="000000" w:themeColor="text1"/>
                <w:sz w:val="14"/>
                <w:szCs w:val="22"/>
              </w:rPr>
              <w:t>Impacto</w:t>
            </w:r>
          </w:p>
        </w:tc>
        <w:tc>
          <w:tcPr>
            <w:tcW w:w="417" w:type="dxa"/>
            <w:tcBorders>
              <w:top w:val="single" w:sz="4" w:space="0" w:color="000000"/>
              <w:left w:val="single" w:sz="8" w:space="0" w:color="000000"/>
              <w:bottom w:val="single" w:sz="8" w:space="0" w:color="000000"/>
            </w:tcBorders>
            <w:shd w:val="clear" w:color="auto" w:fill="BFBFBF"/>
            <w:textDirection w:val="btLr"/>
            <w:vAlign w:val="center"/>
          </w:tcPr>
          <w:p w14:paraId="422DB6FE" w14:textId="77777777" w:rsidR="003C351D" w:rsidRPr="005548EC" w:rsidRDefault="003C351D" w:rsidP="001F4C7E">
            <w:pPr>
              <w:ind w:left="113" w:right="113"/>
              <w:jc w:val="both"/>
              <w:rPr>
                <w:rFonts w:ascii="Verdana" w:hAnsi="Verdana"/>
                <w:b/>
                <w:color w:val="000000" w:themeColor="text1"/>
                <w:sz w:val="14"/>
                <w:szCs w:val="22"/>
              </w:rPr>
            </w:pPr>
            <w:r w:rsidRPr="005548EC">
              <w:rPr>
                <w:rFonts w:ascii="Verdana" w:hAnsi="Verdana"/>
                <w:b/>
                <w:color w:val="000000" w:themeColor="text1"/>
                <w:sz w:val="14"/>
                <w:szCs w:val="22"/>
              </w:rPr>
              <w:t>Valoración del riesgo</w:t>
            </w:r>
          </w:p>
        </w:tc>
        <w:tc>
          <w:tcPr>
            <w:tcW w:w="414" w:type="dxa"/>
            <w:tcBorders>
              <w:top w:val="single" w:sz="4" w:space="0" w:color="000000"/>
              <w:left w:val="single" w:sz="8" w:space="0" w:color="000000"/>
              <w:bottom w:val="single" w:sz="8" w:space="0" w:color="000000"/>
              <w:right w:val="single" w:sz="8" w:space="0" w:color="000000"/>
            </w:tcBorders>
            <w:shd w:val="clear" w:color="auto" w:fill="BFBFBF"/>
            <w:textDirection w:val="btLr"/>
            <w:vAlign w:val="center"/>
          </w:tcPr>
          <w:p w14:paraId="6ED1FFD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b/>
                <w:color w:val="000000" w:themeColor="text1"/>
                <w:sz w:val="14"/>
                <w:szCs w:val="22"/>
              </w:rPr>
              <w:t>Categoría</w:t>
            </w:r>
          </w:p>
        </w:tc>
      </w:tr>
      <w:tr w:rsidR="00006D52" w:rsidRPr="005548EC" w14:paraId="591CAB09" w14:textId="77777777" w:rsidTr="000D7A19">
        <w:tblPrEx>
          <w:tblCellMar>
            <w:left w:w="0" w:type="dxa"/>
            <w:right w:w="0" w:type="dxa"/>
          </w:tblCellMar>
        </w:tblPrEx>
        <w:trPr>
          <w:cantSplit/>
          <w:trHeight w:val="1283"/>
        </w:trPr>
        <w:tc>
          <w:tcPr>
            <w:tcW w:w="0" w:type="auto"/>
            <w:tcBorders>
              <w:left w:val="single" w:sz="8" w:space="0" w:color="000000"/>
              <w:bottom w:val="single" w:sz="8" w:space="0" w:color="000000"/>
            </w:tcBorders>
            <w:shd w:val="clear" w:color="auto" w:fill="FFFFFF"/>
            <w:vAlign w:val="center"/>
          </w:tcPr>
          <w:p w14:paraId="251BD4AC"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1</w:t>
            </w:r>
          </w:p>
        </w:tc>
        <w:tc>
          <w:tcPr>
            <w:tcW w:w="0" w:type="auto"/>
            <w:tcBorders>
              <w:left w:val="single" w:sz="8" w:space="0" w:color="000000"/>
              <w:bottom w:val="single" w:sz="8" w:space="0" w:color="000000"/>
            </w:tcBorders>
            <w:shd w:val="clear" w:color="auto" w:fill="FFFFFF"/>
            <w:textDirection w:val="btLr"/>
            <w:vAlign w:val="center"/>
          </w:tcPr>
          <w:p w14:paraId="37BA95DD"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GENERAL</w:t>
            </w:r>
          </w:p>
        </w:tc>
        <w:tc>
          <w:tcPr>
            <w:tcW w:w="0" w:type="auto"/>
            <w:tcBorders>
              <w:left w:val="single" w:sz="8" w:space="0" w:color="000000"/>
              <w:bottom w:val="single" w:sz="8" w:space="0" w:color="000000"/>
            </w:tcBorders>
            <w:shd w:val="clear" w:color="auto" w:fill="FFFFFF"/>
            <w:textDirection w:val="btLr"/>
            <w:vAlign w:val="center"/>
          </w:tcPr>
          <w:p w14:paraId="0C140ECA"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EXTERNO</w:t>
            </w:r>
          </w:p>
        </w:tc>
        <w:tc>
          <w:tcPr>
            <w:tcW w:w="0" w:type="auto"/>
            <w:tcBorders>
              <w:left w:val="single" w:sz="8" w:space="0" w:color="000000"/>
              <w:bottom w:val="single" w:sz="8" w:space="0" w:color="000000"/>
            </w:tcBorders>
            <w:shd w:val="clear" w:color="auto" w:fill="FFFFFF"/>
            <w:textDirection w:val="btLr"/>
            <w:vAlign w:val="center"/>
          </w:tcPr>
          <w:p w14:paraId="78880424"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left w:val="single" w:sz="8" w:space="0" w:color="000000"/>
              <w:bottom w:val="single" w:sz="8" w:space="0" w:color="000000"/>
            </w:tcBorders>
            <w:shd w:val="clear" w:color="auto" w:fill="FFFFFF"/>
            <w:textDirection w:val="btLr"/>
            <w:vAlign w:val="center"/>
          </w:tcPr>
          <w:p w14:paraId="1513D217"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ECONÓMICO</w:t>
            </w:r>
          </w:p>
        </w:tc>
        <w:tc>
          <w:tcPr>
            <w:tcW w:w="3442" w:type="dxa"/>
            <w:tcBorders>
              <w:left w:val="single" w:sz="8" w:space="0" w:color="000000"/>
              <w:bottom w:val="single" w:sz="8" w:space="0" w:color="000000"/>
            </w:tcBorders>
            <w:shd w:val="clear" w:color="auto" w:fill="FFFFFF"/>
            <w:vAlign w:val="center"/>
          </w:tcPr>
          <w:p w14:paraId="346F7D52" w14:textId="77777777" w:rsidR="003C351D" w:rsidRPr="005548EC" w:rsidRDefault="003C351D" w:rsidP="001F4C7E">
            <w:pPr>
              <w:jc w:val="both"/>
              <w:rPr>
                <w:rFonts w:ascii="Verdana" w:hAnsi="Verdana"/>
                <w:color w:val="000000" w:themeColor="text1"/>
                <w:sz w:val="14"/>
                <w:szCs w:val="22"/>
              </w:rPr>
            </w:pPr>
            <w:r w:rsidRPr="005548EC">
              <w:rPr>
                <w:rFonts w:ascii="Verdana" w:eastAsia="Calibri" w:hAnsi="Verdana" w:cs="Arial"/>
                <w:bCs/>
                <w:color w:val="000000" w:themeColor="text1"/>
                <w:sz w:val="14"/>
                <w:szCs w:val="22"/>
              </w:rPr>
              <w:t>Efectos favorables o desfavorables, de las variaciones en la legislación Tributaria, la creación de nuevos impuestos, la supresión o modificación de los existentes, y en general cualquier evento que modifique las condiciones tributarias existentes al momento de la presentación de la propuesta o suscripción del contrato.</w:t>
            </w:r>
          </w:p>
        </w:tc>
        <w:tc>
          <w:tcPr>
            <w:tcW w:w="1850" w:type="dxa"/>
            <w:tcBorders>
              <w:left w:val="single" w:sz="8" w:space="0" w:color="000000"/>
              <w:bottom w:val="single" w:sz="8" w:space="0" w:color="000000"/>
            </w:tcBorders>
            <w:shd w:val="clear" w:color="auto" w:fill="FFFFFF"/>
            <w:vAlign w:val="center"/>
          </w:tcPr>
          <w:p w14:paraId="342778C6"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 xml:space="preserve">Afectación en el presupuesto del Contrato </w:t>
            </w:r>
          </w:p>
        </w:tc>
        <w:tc>
          <w:tcPr>
            <w:tcW w:w="430" w:type="dxa"/>
            <w:tcBorders>
              <w:left w:val="single" w:sz="8" w:space="0" w:color="000000"/>
              <w:bottom w:val="single" w:sz="8" w:space="0" w:color="000000"/>
            </w:tcBorders>
            <w:shd w:val="clear" w:color="auto" w:fill="FFFFFF"/>
            <w:textDirection w:val="btLr"/>
            <w:vAlign w:val="center"/>
          </w:tcPr>
          <w:p w14:paraId="6951106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RARO</w:t>
            </w:r>
          </w:p>
        </w:tc>
        <w:tc>
          <w:tcPr>
            <w:tcW w:w="430" w:type="dxa"/>
            <w:tcBorders>
              <w:left w:val="single" w:sz="8" w:space="0" w:color="000000"/>
              <w:bottom w:val="single" w:sz="8" w:space="0" w:color="000000"/>
            </w:tcBorders>
            <w:shd w:val="clear" w:color="auto" w:fill="FFFFFF"/>
            <w:textDirection w:val="btLr"/>
            <w:vAlign w:val="center"/>
          </w:tcPr>
          <w:p w14:paraId="65F03742"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MENOR</w:t>
            </w:r>
          </w:p>
        </w:tc>
        <w:tc>
          <w:tcPr>
            <w:tcW w:w="417" w:type="dxa"/>
            <w:tcBorders>
              <w:left w:val="single" w:sz="8" w:space="0" w:color="000000"/>
              <w:bottom w:val="single" w:sz="8" w:space="0" w:color="000000"/>
            </w:tcBorders>
            <w:shd w:val="clear" w:color="auto" w:fill="FFFFFF"/>
            <w:textDirection w:val="btLr"/>
            <w:vAlign w:val="center"/>
          </w:tcPr>
          <w:p w14:paraId="4B84BD03"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3/10</w:t>
            </w:r>
          </w:p>
        </w:tc>
        <w:tc>
          <w:tcPr>
            <w:tcW w:w="414" w:type="dxa"/>
            <w:tcBorders>
              <w:top w:val="single" w:sz="8" w:space="0" w:color="000000"/>
              <w:left w:val="single" w:sz="8" w:space="0" w:color="000000"/>
              <w:bottom w:val="single" w:sz="8" w:space="0" w:color="000000"/>
            </w:tcBorders>
            <w:shd w:val="clear" w:color="auto" w:fill="FFFFFF"/>
            <w:textDirection w:val="btLr"/>
            <w:vAlign w:val="center"/>
          </w:tcPr>
          <w:p w14:paraId="3E53F45B"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BAJO</w:t>
            </w:r>
          </w:p>
        </w:tc>
        <w:tc>
          <w:tcPr>
            <w:tcW w:w="31" w:type="dxa"/>
            <w:tcBorders>
              <w:left w:val="single" w:sz="4" w:space="0" w:color="000000"/>
            </w:tcBorders>
            <w:shd w:val="clear" w:color="auto" w:fill="auto"/>
          </w:tcPr>
          <w:p w14:paraId="35D21FD9" w14:textId="77777777" w:rsidR="003C351D" w:rsidRPr="005548EC" w:rsidRDefault="003C351D" w:rsidP="001F4C7E">
            <w:pPr>
              <w:snapToGrid w:val="0"/>
              <w:jc w:val="both"/>
              <w:rPr>
                <w:rFonts w:ascii="Verdana" w:hAnsi="Verdana"/>
                <w:color w:val="000000" w:themeColor="text1"/>
                <w:sz w:val="14"/>
                <w:szCs w:val="22"/>
              </w:rPr>
            </w:pPr>
          </w:p>
        </w:tc>
      </w:tr>
      <w:tr w:rsidR="00006D52" w:rsidRPr="005548EC" w14:paraId="24B06C29" w14:textId="77777777" w:rsidTr="000D7A19">
        <w:tblPrEx>
          <w:tblCellMar>
            <w:left w:w="0" w:type="dxa"/>
            <w:right w:w="0" w:type="dxa"/>
          </w:tblCellMar>
        </w:tblPrEx>
        <w:trPr>
          <w:cantSplit/>
          <w:trHeight w:val="1283"/>
        </w:trPr>
        <w:tc>
          <w:tcPr>
            <w:tcW w:w="0" w:type="auto"/>
            <w:tcBorders>
              <w:left w:val="single" w:sz="8" w:space="0" w:color="000000"/>
              <w:bottom w:val="single" w:sz="8" w:space="0" w:color="000000"/>
            </w:tcBorders>
            <w:shd w:val="clear" w:color="auto" w:fill="FFFFFF"/>
            <w:vAlign w:val="center"/>
          </w:tcPr>
          <w:p w14:paraId="3BDA64FE"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2</w:t>
            </w:r>
          </w:p>
        </w:tc>
        <w:tc>
          <w:tcPr>
            <w:tcW w:w="0" w:type="auto"/>
            <w:tcBorders>
              <w:left w:val="single" w:sz="8" w:space="0" w:color="000000"/>
              <w:bottom w:val="single" w:sz="8" w:space="0" w:color="000000"/>
            </w:tcBorders>
            <w:shd w:val="clear" w:color="auto" w:fill="FFFFFF"/>
            <w:textDirection w:val="btLr"/>
            <w:vAlign w:val="center"/>
          </w:tcPr>
          <w:p w14:paraId="44612D41"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GENERAL</w:t>
            </w:r>
          </w:p>
        </w:tc>
        <w:tc>
          <w:tcPr>
            <w:tcW w:w="0" w:type="auto"/>
            <w:tcBorders>
              <w:left w:val="single" w:sz="8" w:space="0" w:color="000000"/>
              <w:bottom w:val="single" w:sz="8" w:space="0" w:color="000000"/>
            </w:tcBorders>
            <w:shd w:val="clear" w:color="auto" w:fill="FFFFFF"/>
            <w:textDirection w:val="btLr"/>
            <w:vAlign w:val="center"/>
          </w:tcPr>
          <w:p w14:paraId="5F11ED4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INTERNO</w:t>
            </w:r>
          </w:p>
        </w:tc>
        <w:tc>
          <w:tcPr>
            <w:tcW w:w="0" w:type="auto"/>
            <w:tcBorders>
              <w:left w:val="single" w:sz="8" w:space="0" w:color="000000"/>
              <w:bottom w:val="single" w:sz="8" w:space="0" w:color="000000"/>
            </w:tcBorders>
            <w:shd w:val="clear" w:color="auto" w:fill="FFFFFF"/>
            <w:textDirection w:val="btLr"/>
            <w:vAlign w:val="center"/>
          </w:tcPr>
          <w:p w14:paraId="4DC9A93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left w:val="single" w:sz="8" w:space="0" w:color="000000"/>
              <w:bottom w:val="single" w:sz="8" w:space="0" w:color="000000"/>
            </w:tcBorders>
            <w:shd w:val="clear" w:color="auto" w:fill="FFFFFF"/>
            <w:textDirection w:val="btLr"/>
            <w:vAlign w:val="center"/>
          </w:tcPr>
          <w:p w14:paraId="4C6E9C8B"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OPERACIONAL</w:t>
            </w:r>
          </w:p>
        </w:tc>
        <w:tc>
          <w:tcPr>
            <w:tcW w:w="3442" w:type="dxa"/>
            <w:tcBorders>
              <w:left w:val="single" w:sz="8" w:space="0" w:color="000000"/>
              <w:bottom w:val="single" w:sz="8" w:space="0" w:color="000000"/>
            </w:tcBorders>
            <w:shd w:val="clear" w:color="auto" w:fill="FFFFFF"/>
            <w:vAlign w:val="center"/>
          </w:tcPr>
          <w:p w14:paraId="4A786559" w14:textId="77777777" w:rsidR="003C351D" w:rsidRPr="005548EC" w:rsidRDefault="003C351D" w:rsidP="001F4C7E">
            <w:pPr>
              <w:jc w:val="both"/>
              <w:rPr>
                <w:rFonts w:ascii="Verdana" w:hAnsi="Verdana"/>
                <w:color w:val="000000" w:themeColor="text1"/>
                <w:sz w:val="14"/>
                <w:szCs w:val="22"/>
              </w:rPr>
            </w:pPr>
            <w:r w:rsidRPr="005548EC">
              <w:rPr>
                <w:rFonts w:ascii="Verdana" w:eastAsia="Calibri" w:hAnsi="Verdana" w:cs="Arial"/>
                <w:bCs/>
                <w:color w:val="000000" w:themeColor="text1"/>
                <w:sz w:val="14"/>
                <w:szCs w:val="22"/>
              </w:rPr>
              <w:t xml:space="preserve">Ocurra un Accidente de Trabajo por incumplimiento de normas de seguridad. </w:t>
            </w:r>
          </w:p>
        </w:tc>
        <w:tc>
          <w:tcPr>
            <w:tcW w:w="1850" w:type="dxa"/>
            <w:tcBorders>
              <w:left w:val="single" w:sz="8" w:space="0" w:color="000000"/>
              <w:bottom w:val="single" w:sz="8" w:space="0" w:color="000000"/>
            </w:tcBorders>
            <w:shd w:val="clear" w:color="auto" w:fill="FFFFFF"/>
            <w:vAlign w:val="center"/>
          </w:tcPr>
          <w:p w14:paraId="07D4F3E8"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Sanción por Negligencia en la implementación del Sistema de Seguridad y Salud en el Trabajo</w:t>
            </w:r>
          </w:p>
        </w:tc>
        <w:tc>
          <w:tcPr>
            <w:tcW w:w="430" w:type="dxa"/>
            <w:tcBorders>
              <w:left w:val="single" w:sz="8" w:space="0" w:color="000000"/>
              <w:bottom w:val="single" w:sz="8" w:space="0" w:color="000000"/>
            </w:tcBorders>
            <w:shd w:val="clear" w:color="auto" w:fill="FFFFFF"/>
            <w:textDirection w:val="btLr"/>
            <w:vAlign w:val="center"/>
          </w:tcPr>
          <w:p w14:paraId="0F9DC654"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IMPROBABLE</w:t>
            </w:r>
          </w:p>
        </w:tc>
        <w:tc>
          <w:tcPr>
            <w:tcW w:w="430" w:type="dxa"/>
            <w:tcBorders>
              <w:left w:val="single" w:sz="8" w:space="0" w:color="000000"/>
              <w:bottom w:val="single" w:sz="8" w:space="0" w:color="000000"/>
            </w:tcBorders>
            <w:shd w:val="clear" w:color="auto" w:fill="FFFFFF"/>
            <w:textDirection w:val="btLr"/>
            <w:vAlign w:val="center"/>
          </w:tcPr>
          <w:p w14:paraId="32CE3D16"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INSIGNIFICANTE</w:t>
            </w:r>
          </w:p>
        </w:tc>
        <w:tc>
          <w:tcPr>
            <w:tcW w:w="417" w:type="dxa"/>
            <w:tcBorders>
              <w:left w:val="single" w:sz="8" w:space="0" w:color="000000"/>
              <w:bottom w:val="single" w:sz="8" w:space="0" w:color="000000"/>
            </w:tcBorders>
            <w:shd w:val="clear" w:color="auto" w:fill="FFFFFF"/>
            <w:textDirection w:val="btLr"/>
            <w:vAlign w:val="center"/>
          </w:tcPr>
          <w:p w14:paraId="2D0A5427"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3/10</w:t>
            </w:r>
          </w:p>
        </w:tc>
        <w:tc>
          <w:tcPr>
            <w:tcW w:w="414" w:type="dxa"/>
            <w:tcBorders>
              <w:top w:val="single" w:sz="8" w:space="0" w:color="000000"/>
              <w:left w:val="single" w:sz="8" w:space="0" w:color="000000"/>
              <w:bottom w:val="single" w:sz="8" w:space="0" w:color="000000"/>
            </w:tcBorders>
            <w:shd w:val="clear" w:color="auto" w:fill="FFFFFF"/>
            <w:textDirection w:val="btLr"/>
            <w:vAlign w:val="center"/>
          </w:tcPr>
          <w:p w14:paraId="004B29DF"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BAJO</w:t>
            </w:r>
          </w:p>
        </w:tc>
        <w:tc>
          <w:tcPr>
            <w:tcW w:w="31" w:type="dxa"/>
            <w:tcBorders>
              <w:left w:val="single" w:sz="4" w:space="0" w:color="000000"/>
            </w:tcBorders>
            <w:shd w:val="clear" w:color="auto" w:fill="auto"/>
          </w:tcPr>
          <w:p w14:paraId="5E921159" w14:textId="77777777" w:rsidR="003C351D" w:rsidRPr="005548EC" w:rsidRDefault="003C351D" w:rsidP="001F4C7E">
            <w:pPr>
              <w:snapToGrid w:val="0"/>
              <w:jc w:val="both"/>
              <w:rPr>
                <w:rFonts w:ascii="Verdana" w:hAnsi="Verdana"/>
                <w:color w:val="000000" w:themeColor="text1"/>
                <w:sz w:val="14"/>
                <w:szCs w:val="22"/>
              </w:rPr>
            </w:pPr>
          </w:p>
        </w:tc>
      </w:tr>
      <w:tr w:rsidR="00006D52" w:rsidRPr="005548EC" w14:paraId="05F4E18C" w14:textId="77777777" w:rsidTr="000D7A1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1F32272E"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4</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6215D1B9"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ESPECIFICO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7A1B8104"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EXTERNO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0C317C5A"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617C52F3"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SOCIO-POLÍCTICO</w:t>
            </w:r>
          </w:p>
        </w:tc>
        <w:tc>
          <w:tcPr>
            <w:tcW w:w="3442" w:type="dxa"/>
            <w:tcBorders>
              <w:top w:val="single" w:sz="4" w:space="0" w:color="auto"/>
              <w:left w:val="single" w:sz="8" w:space="0" w:color="000000"/>
              <w:bottom w:val="single" w:sz="4" w:space="0" w:color="auto"/>
            </w:tcBorders>
            <w:shd w:val="clear" w:color="auto" w:fill="FFFFFF"/>
            <w:vAlign w:val="center"/>
          </w:tcPr>
          <w:p w14:paraId="79870E57"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b/>
                <w:color w:val="000000" w:themeColor="text1"/>
                <w:sz w:val="14"/>
                <w:szCs w:val="22"/>
              </w:rPr>
              <w:t>Inestabilidad sociopolítica</w:t>
            </w:r>
          </w:p>
          <w:p w14:paraId="4D3E062F"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color w:val="000000" w:themeColor="text1"/>
                <w:sz w:val="14"/>
                <w:szCs w:val="22"/>
              </w:rPr>
              <w:t>Actos delincuencia común, Actividad proselitista o huelgas, protestas, se consideran también las costumbres y usos culturales, religiosos y creencias que lleven a todas las personas que se afectan, benefician, o influyen en la operación del proyecto.</w:t>
            </w:r>
          </w:p>
        </w:tc>
        <w:tc>
          <w:tcPr>
            <w:tcW w:w="1850" w:type="dxa"/>
            <w:tcBorders>
              <w:top w:val="single" w:sz="4" w:space="0" w:color="auto"/>
              <w:left w:val="single" w:sz="8" w:space="0" w:color="000000"/>
              <w:bottom w:val="single" w:sz="4" w:space="0" w:color="auto"/>
            </w:tcBorders>
            <w:shd w:val="clear" w:color="auto" w:fill="FFFFFF"/>
            <w:vAlign w:val="center"/>
          </w:tcPr>
          <w:p w14:paraId="5F80062D" w14:textId="77777777" w:rsidR="003C351D" w:rsidRPr="005548EC" w:rsidRDefault="003C351D" w:rsidP="001F4C7E">
            <w:pPr>
              <w:jc w:val="both"/>
              <w:rPr>
                <w:rFonts w:ascii="Verdana" w:hAnsi="Verdana"/>
                <w:color w:val="000000" w:themeColor="text1"/>
                <w:sz w:val="14"/>
                <w:szCs w:val="22"/>
              </w:rPr>
            </w:pPr>
            <w:r w:rsidRPr="005548EC">
              <w:rPr>
                <w:rFonts w:ascii="Verdana" w:hAnsi="Verdana" w:cs="Arial"/>
                <w:color w:val="000000" w:themeColor="text1"/>
                <w:sz w:val="14"/>
                <w:szCs w:val="22"/>
              </w:rPr>
              <w:t>Retrasos en la ejecución contractual.</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4D79C2AA"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RARO</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532DD730"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INSIGNIFICANTE</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20A527B4"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2/10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7AF0E101"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BAJO</w:t>
            </w:r>
          </w:p>
        </w:tc>
      </w:tr>
      <w:tr w:rsidR="00006D52" w:rsidRPr="005548EC" w14:paraId="67CA91D8" w14:textId="77777777" w:rsidTr="000D7A1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1E7D66D7"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5</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4BDF1BAC"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ESPECÍFICO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49357FF5"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EXTERNO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247AB81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12F60FC6"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SOCIO-POLÍCTICO</w:t>
            </w:r>
          </w:p>
        </w:tc>
        <w:tc>
          <w:tcPr>
            <w:tcW w:w="3442" w:type="dxa"/>
            <w:tcBorders>
              <w:top w:val="single" w:sz="4" w:space="0" w:color="auto"/>
              <w:left w:val="single" w:sz="8" w:space="0" w:color="000000"/>
              <w:bottom w:val="single" w:sz="4" w:space="0" w:color="auto"/>
            </w:tcBorders>
            <w:shd w:val="clear" w:color="auto" w:fill="FFFFFF"/>
            <w:vAlign w:val="center"/>
          </w:tcPr>
          <w:p w14:paraId="04C7CD3D"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Calibri"/>
                <w:color w:val="000000" w:themeColor="text1"/>
                <w:sz w:val="14"/>
                <w:szCs w:val="22"/>
                <w:lang w:eastAsia="es-CO"/>
              </w:rPr>
              <w:t>Desavenencias e inconformidades de la comunidad por desinformación del proyecto y mal desarrollo en el trabajo de gestión social con vecinos, comunidad y administración.</w:t>
            </w:r>
          </w:p>
        </w:tc>
        <w:tc>
          <w:tcPr>
            <w:tcW w:w="1850" w:type="dxa"/>
            <w:tcBorders>
              <w:top w:val="single" w:sz="4" w:space="0" w:color="auto"/>
              <w:left w:val="single" w:sz="8" w:space="0" w:color="000000"/>
              <w:bottom w:val="single" w:sz="4" w:space="0" w:color="auto"/>
            </w:tcBorders>
            <w:shd w:val="clear" w:color="auto" w:fill="FFFFFF"/>
            <w:vAlign w:val="center"/>
          </w:tcPr>
          <w:p w14:paraId="00195A61" w14:textId="77777777" w:rsidR="003C351D" w:rsidRPr="005548EC" w:rsidRDefault="003C351D" w:rsidP="001F4C7E">
            <w:pPr>
              <w:jc w:val="both"/>
              <w:rPr>
                <w:rFonts w:ascii="Verdana" w:hAnsi="Verdana"/>
                <w:color w:val="000000" w:themeColor="text1"/>
                <w:sz w:val="14"/>
                <w:szCs w:val="22"/>
              </w:rPr>
            </w:pPr>
            <w:r w:rsidRPr="005548EC">
              <w:rPr>
                <w:rFonts w:ascii="Verdana" w:hAnsi="Verdana" w:cs="Arial"/>
                <w:color w:val="000000" w:themeColor="text1"/>
                <w:sz w:val="14"/>
                <w:szCs w:val="22"/>
              </w:rPr>
              <w:t>Retrasos en la ejecución contractual.</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67ACFE12"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RARO</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729BF9A4"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INSIGNIFICANTE</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64C4EEC7"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2/10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72093F34"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BAJO</w:t>
            </w:r>
          </w:p>
        </w:tc>
      </w:tr>
      <w:tr w:rsidR="00006D52" w:rsidRPr="005548EC" w14:paraId="3F5033E0" w14:textId="77777777" w:rsidTr="000D7A1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6149F14B"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6</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6CBAC4AD"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GENERAL</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54181968"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3B938EA9"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26D4C81B"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FINANCIERO</w:t>
            </w:r>
          </w:p>
        </w:tc>
        <w:tc>
          <w:tcPr>
            <w:tcW w:w="3442" w:type="dxa"/>
            <w:tcBorders>
              <w:top w:val="single" w:sz="4" w:space="0" w:color="auto"/>
              <w:left w:val="single" w:sz="8" w:space="0" w:color="000000"/>
              <w:bottom w:val="single" w:sz="4" w:space="0" w:color="auto"/>
            </w:tcBorders>
            <w:shd w:val="clear" w:color="auto" w:fill="FFFFFF"/>
            <w:vAlign w:val="center"/>
          </w:tcPr>
          <w:p w14:paraId="4C0D7E10"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b/>
                <w:color w:val="000000" w:themeColor="text1"/>
                <w:sz w:val="14"/>
                <w:szCs w:val="22"/>
              </w:rPr>
              <w:t>Ejecución financiera del contrato.</w:t>
            </w:r>
          </w:p>
          <w:p w14:paraId="3CAA05E0" w14:textId="77777777" w:rsidR="003C351D" w:rsidRPr="005548EC" w:rsidRDefault="003C351D" w:rsidP="001F4C7E">
            <w:pPr>
              <w:autoSpaceDE w:val="0"/>
              <w:autoSpaceDN w:val="0"/>
              <w:jc w:val="both"/>
              <w:rPr>
                <w:rFonts w:ascii="Verdana" w:hAnsi="Verdana" w:cs="Arial"/>
                <w:b/>
                <w:color w:val="000000" w:themeColor="text1"/>
                <w:sz w:val="14"/>
                <w:szCs w:val="22"/>
              </w:rPr>
            </w:pPr>
          </w:p>
          <w:p w14:paraId="61B048F3"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color w:val="000000" w:themeColor="text1"/>
                <w:sz w:val="14"/>
                <w:szCs w:val="22"/>
              </w:rPr>
              <w:t>Mora en los pagos por parte del Contratante, siempre y cuando exista disponibilidad del PAC</w:t>
            </w:r>
          </w:p>
        </w:tc>
        <w:tc>
          <w:tcPr>
            <w:tcW w:w="1850" w:type="dxa"/>
            <w:tcBorders>
              <w:top w:val="single" w:sz="4" w:space="0" w:color="auto"/>
              <w:left w:val="single" w:sz="8" w:space="0" w:color="000000"/>
              <w:bottom w:val="single" w:sz="4" w:space="0" w:color="auto"/>
            </w:tcBorders>
            <w:shd w:val="clear" w:color="auto" w:fill="FFFFFF"/>
            <w:vAlign w:val="center"/>
          </w:tcPr>
          <w:p w14:paraId="42EB85AB"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 xml:space="preserve">Afectación al Flujo de Caja del Contratista. </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6073C078"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IMPROBABLE</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53ABA325"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INSIGNIFICANTE</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7A9E9D54"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3/10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32068605"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BAJO</w:t>
            </w:r>
          </w:p>
        </w:tc>
      </w:tr>
      <w:tr w:rsidR="00006D52" w:rsidRPr="005548EC" w14:paraId="219C991E" w14:textId="77777777" w:rsidTr="000D7A1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02E2EBD9"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7</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567EA4A5"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GENERAL</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537F2C5A"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50D56471"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257B2489"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FINANCIERO</w:t>
            </w:r>
          </w:p>
        </w:tc>
        <w:tc>
          <w:tcPr>
            <w:tcW w:w="3442" w:type="dxa"/>
            <w:tcBorders>
              <w:top w:val="single" w:sz="4" w:space="0" w:color="auto"/>
              <w:left w:val="single" w:sz="8" w:space="0" w:color="000000"/>
              <w:bottom w:val="single" w:sz="4" w:space="0" w:color="auto"/>
            </w:tcBorders>
            <w:shd w:val="clear" w:color="auto" w:fill="FFFFFF"/>
            <w:vAlign w:val="center"/>
          </w:tcPr>
          <w:p w14:paraId="00355B50" w14:textId="7092DF53"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color w:val="000000" w:themeColor="text1"/>
                <w:sz w:val="14"/>
                <w:szCs w:val="22"/>
              </w:rPr>
              <w:t>Mora en el pago sin disponibilidad de PAC,</w:t>
            </w:r>
            <w:r w:rsidR="00D16E76" w:rsidRPr="005548EC">
              <w:rPr>
                <w:rFonts w:ascii="Verdana" w:hAnsi="Verdana" w:cs="Arial"/>
                <w:color w:val="000000" w:themeColor="text1"/>
                <w:sz w:val="14"/>
                <w:szCs w:val="22"/>
              </w:rPr>
              <w:t xml:space="preserve"> </w:t>
            </w:r>
            <w:r w:rsidRPr="005548EC">
              <w:rPr>
                <w:rFonts w:ascii="Verdana" w:hAnsi="Verdana" w:cs="Arial"/>
                <w:color w:val="000000" w:themeColor="text1"/>
                <w:sz w:val="14"/>
                <w:szCs w:val="22"/>
              </w:rPr>
              <w:t>pero se tenga respaldo de la capacidad financiera acreditada por el Contratista en el proceso</w:t>
            </w:r>
          </w:p>
        </w:tc>
        <w:tc>
          <w:tcPr>
            <w:tcW w:w="1850" w:type="dxa"/>
            <w:tcBorders>
              <w:top w:val="single" w:sz="4" w:space="0" w:color="auto"/>
              <w:left w:val="single" w:sz="8" w:space="0" w:color="000000"/>
              <w:bottom w:val="single" w:sz="4" w:space="0" w:color="auto"/>
            </w:tcBorders>
            <w:shd w:val="clear" w:color="auto" w:fill="FFFFFF"/>
            <w:vAlign w:val="center"/>
          </w:tcPr>
          <w:p w14:paraId="19FCC0BD"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Afectación al Flujo de Caja del Contratista.</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107AE0BD"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IMPROBABLE</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550C7ED8"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INSIGNIFICANTE</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5B6AFBBD"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3/10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32487AD2"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BAJO</w:t>
            </w:r>
          </w:p>
        </w:tc>
      </w:tr>
      <w:tr w:rsidR="00006D52" w:rsidRPr="005548EC" w14:paraId="5D7A8BD9" w14:textId="77777777" w:rsidTr="000D7A1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0FAACAAD" w14:textId="77777777" w:rsidR="003C351D" w:rsidRPr="005548EC" w:rsidRDefault="000D7A19" w:rsidP="001F4C7E">
            <w:pPr>
              <w:jc w:val="both"/>
              <w:rPr>
                <w:rFonts w:ascii="Verdana" w:hAnsi="Verdana"/>
                <w:color w:val="000000" w:themeColor="text1"/>
                <w:sz w:val="14"/>
                <w:szCs w:val="22"/>
              </w:rPr>
            </w:pPr>
            <w:r w:rsidRPr="005548EC">
              <w:rPr>
                <w:rFonts w:ascii="Verdana" w:hAnsi="Verdana"/>
                <w:color w:val="000000" w:themeColor="text1"/>
                <w:sz w:val="14"/>
                <w:szCs w:val="22"/>
              </w:rPr>
              <w:t>8</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262DF9DC"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ESPECÍFICO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4CD72A70"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EXTERNO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7583E965"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609DB84F"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DE LA NATURALEZA</w:t>
            </w:r>
          </w:p>
        </w:tc>
        <w:tc>
          <w:tcPr>
            <w:tcW w:w="3442" w:type="dxa"/>
            <w:tcBorders>
              <w:top w:val="single" w:sz="4" w:space="0" w:color="auto"/>
              <w:left w:val="single" w:sz="8" w:space="0" w:color="000000"/>
              <w:bottom w:val="single" w:sz="4" w:space="0" w:color="auto"/>
            </w:tcBorders>
            <w:shd w:val="clear" w:color="auto" w:fill="FFFFFF"/>
            <w:vAlign w:val="center"/>
          </w:tcPr>
          <w:p w14:paraId="1DB488D7"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b/>
                <w:color w:val="000000" w:themeColor="text1"/>
                <w:sz w:val="14"/>
                <w:szCs w:val="22"/>
              </w:rPr>
              <w:t xml:space="preserve">Hechos de la Naturaleza. </w:t>
            </w:r>
          </w:p>
          <w:p w14:paraId="31F2674A" w14:textId="77777777" w:rsidR="003C351D" w:rsidRPr="005548EC" w:rsidRDefault="003C351D" w:rsidP="001F4C7E">
            <w:pPr>
              <w:autoSpaceDE w:val="0"/>
              <w:autoSpaceDN w:val="0"/>
              <w:jc w:val="both"/>
              <w:rPr>
                <w:rFonts w:ascii="Verdana" w:hAnsi="Verdana" w:cs="Arial"/>
                <w:b/>
                <w:color w:val="000000" w:themeColor="text1"/>
                <w:sz w:val="14"/>
                <w:szCs w:val="22"/>
              </w:rPr>
            </w:pPr>
          </w:p>
          <w:p w14:paraId="3B714ACA"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color w:val="000000" w:themeColor="text1"/>
                <w:sz w:val="14"/>
                <w:szCs w:val="22"/>
              </w:rPr>
              <w:t xml:space="preserve">En esta categoría se consideran fenómenos Geológicos, freáticos, Hidrológicos, Climáticos, Incendios forestales, Biológicos, / patológicos, acción de roedores y animales, todos los anteriores dentro de los parámetros previsibles que determinen su acontecer con base en las condiciones que se dan en la zona de operación o en cualquier otra zona que afecte o tenga influencia en este estudio. Se enfatiza que no se incluyen fenómenos que revistan la característica de fuerza mayor. </w:t>
            </w:r>
          </w:p>
        </w:tc>
        <w:tc>
          <w:tcPr>
            <w:tcW w:w="1850" w:type="dxa"/>
            <w:tcBorders>
              <w:top w:val="single" w:sz="4" w:space="0" w:color="auto"/>
              <w:left w:val="single" w:sz="8" w:space="0" w:color="000000"/>
              <w:bottom w:val="single" w:sz="4" w:space="0" w:color="auto"/>
            </w:tcBorders>
            <w:shd w:val="clear" w:color="auto" w:fill="FFFFFF"/>
            <w:vAlign w:val="center"/>
          </w:tcPr>
          <w:p w14:paraId="044EF71C" w14:textId="77777777" w:rsidR="003C351D" w:rsidRPr="005548EC" w:rsidRDefault="003C351D" w:rsidP="001F4C7E">
            <w:pPr>
              <w:jc w:val="both"/>
              <w:rPr>
                <w:rFonts w:ascii="Verdana" w:hAnsi="Verdana" w:cs="Arial"/>
                <w:color w:val="000000" w:themeColor="text1"/>
                <w:sz w:val="14"/>
                <w:szCs w:val="22"/>
              </w:rPr>
            </w:pPr>
            <w:r w:rsidRPr="005548EC">
              <w:rPr>
                <w:rFonts w:ascii="Verdana" w:hAnsi="Verdana" w:cs="Arial"/>
                <w:color w:val="000000" w:themeColor="text1"/>
                <w:sz w:val="14"/>
                <w:szCs w:val="22"/>
              </w:rPr>
              <w:t xml:space="preserve">Retrasos en la ejecución contractual, afectando el valor del contrato. </w:t>
            </w:r>
          </w:p>
          <w:p w14:paraId="646AAAD6" w14:textId="77777777" w:rsidR="003C351D" w:rsidRPr="005548EC" w:rsidRDefault="003C351D" w:rsidP="001F4C7E">
            <w:pPr>
              <w:jc w:val="center"/>
              <w:rPr>
                <w:rFonts w:ascii="Verdana" w:hAnsi="Verdana" w:cs="Arial"/>
                <w:b/>
                <w:bCs/>
                <w:color w:val="000000" w:themeColor="text1"/>
                <w:sz w:val="14"/>
                <w:szCs w:val="22"/>
              </w:rPr>
            </w:pP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6B28C063"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RARO</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15697E58"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MENOR</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0B20AA7F"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3/10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7F398A46"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BAJO</w:t>
            </w:r>
          </w:p>
        </w:tc>
      </w:tr>
      <w:tr w:rsidR="00006D52" w:rsidRPr="005548EC" w14:paraId="57D31D58" w14:textId="77777777" w:rsidTr="000D7A19">
        <w:trPr>
          <w:gridAfter w:val="1"/>
          <w:wAfter w:w="31" w:type="dxa"/>
          <w:cantSplit/>
          <w:trHeight w:val="1251"/>
        </w:trPr>
        <w:tc>
          <w:tcPr>
            <w:tcW w:w="0" w:type="auto"/>
            <w:tcBorders>
              <w:top w:val="single" w:sz="4" w:space="0" w:color="auto"/>
              <w:left w:val="single" w:sz="8" w:space="0" w:color="000000"/>
              <w:bottom w:val="single" w:sz="4" w:space="0" w:color="auto"/>
            </w:tcBorders>
            <w:shd w:val="clear" w:color="auto" w:fill="FFFFFF"/>
            <w:vAlign w:val="center"/>
          </w:tcPr>
          <w:p w14:paraId="4153FDBE" w14:textId="77777777" w:rsidR="003C351D" w:rsidRPr="005548EC" w:rsidRDefault="000D7A19" w:rsidP="001F4C7E">
            <w:pPr>
              <w:jc w:val="both"/>
              <w:rPr>
                <w:rFonts w:ascii="Verdana" w:hAnsi="Verdana"/>
                <w:color w:val="000000" w:themeColor="text1"/>
                <w:sz w:val="14"/>
                <w:szCs w:val="22"/>
              </w:rPr>
            </w:pPr>
            <w:r w:rsidRPr="005548EC">
              <w:rPr>
                <w:rFonts w:ascii="Verdana" w:hAnsi="Verdana"/>
                <w:color w:val="000000" w:themeColor="text1"/>
                <w:sz w:val="14"/>
                <w:szCs w:val="22"/>
              </w:rPr>
              <w:t>9</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4E3A29C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ESPECÍFICO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28629E20"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INTERNO</w:t>
            </w:r>
          </w:p>
        </w:tc>
        <w:tc>
          <w:tcPr>
            <w:tcW w:w="0" w:type="auto"/>
            <w:tcBorders>
              <w:top w:val="single" w:sz="4" w:space="0" w:color="auto"/>
              <w:left w:val="single" w:sz="8" w:space="0" w:color="000000"/>
              <w:bottom w:val="single" w:sz="4" w:space="0" w:color="auto"/>
            </w:tcBorders>
            <w:shd w:val="clear" w:color="auto" w:fill="FFFFFF"/>
            <w:textDirection w:val="btLr"/>
            <w:vAlign w:val="center"/>
          </w:tcPr>
          <w:p w14:paraId="6A5906B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top w:val="single" w:sz="4" w:space="0" w:color="auto"/>
              <w:left w:val="single" w:sz="8" w:space="0" w:color="000000"/>
              <w:bottom w:val="single" w:sz="4" w:space="0" w:color="auto"/>
            </w:tcBorders>
            <w:shd w:val="clear" w:color="auto" w:fill="FFFFFF"/>
            <w:textDirection w:val="btLr"/>
            <w:vAlign w:val="center"/>
          </w:tcPr>
          <w:p w14:paraId="74648E0C"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OPERACIONAL</w:t>
            </w:r>
          </w:p>
        </w:tc>
        <w:tc>
          <w:tcPr>
            <w:tcW w:w="3442" w:type="dxa"/>
            <w:tcBorders>
              <w:top w:val="single" w:sz="4" w:space="0" w:color="auto"/>
              <w:left w:val="single" w:sz="8" w:space="0" w:color="000000"/>
              <w:bottom w:val="single" w:sz="4" w:space="0" w:color="auto"/>
            </w:tcBorders>
            <w:shd w:val="clear" w:color="auto" w:fill="FFFFFF"/>
            <w:vAlign w:val="center"/>
          </w:tcPr>
          <w:p w14:paraId="50AA5932"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b/>
                <w:color w:val="000000" w:themeColor="text1"/>
                <w:sz w:val="14"/>
                <w:szCs w:val="22"/>
              </w:rPr>
              <w:t>Vicisitudes con los trabajadores.</w:t>
            </w:r>
          </w:p>
          <w:p w14:paraId="322CB04D" w14:textId="77777777" w:rsidR="003C351D" w:rsidRPr="005548EC" w:rsidRDefault="003C351D" w:rsidP="001F4C7E">
            <w:pPr>
              <w:autoSpaceDE w:val="0"/>
              <w:autoSpaceDN w:val="0"/>
              <w:jc w:val="both"/>
              <w:rPr>
                <w:rFonts w:ascii="Verdana" w:hAnsi="Verdana" w:cs="Arial"/>
                <w:b/>
                <w:color w:val="000000" w:themeColor="text1"/>
                <w:sz w:val="14"/>
                <w:szCs w:val="22"/>
              </w:rPr>
            </w:pPr>
          </w:p>
          <w:p w14:paraId="77744B57"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color w:val="000000" w:themeColor="text1"/>
                <w:sz w:val="14"/>
                <w:szCs w:val="22"/>
              </w:rPr>
              <w:t>Accidentes laborales/Enfermedad profesional, Muerte, Ausencia de persona clave, Actos de empleados ya sean voluntarios o culposos, derivados de impericia o falta de habilidades y conocimientos.</w:t>
            </w:r>
          </w:p>
        </w:tc>
        <w:tc>
          <w:tcPr>
            <w:tcW w:w="1850" w:type="dxa"/>
            <w:tcBorders>
              <w:top w:val="single" w:sz="4" w:space="0" w:color="auto"/>
              <w:left w:val="single" w:sz="8" w:space="0" w:color="000000"/>
              <w:bottom w:val="single" w:sz="4" w:space="0" w:color="auto"/>
            </w:tcBorders>
            <w:shd w:val="clear" w:color="auto" w:fill="FFFFFF"/>
            <w:vAlign w:val="center"/>
          </w:tcPr>
          <w:p w14:paraId="437B52D9" w14:textId="77777777" w:rsidR="003C351D" w:rsidRPr="005548EC" w:rsidRDefault="003C351D" w:rsidP="001F4C7E">
            <w:pPr>
              <w:jc w:val="center"/>
              <w:rPr>
                <w:rFonts w:ascii="Verdana" w:hAnsi="Verdana" w:cs="Arial"/>
                <w:bCs/>
                <w:color w:val="000000" w:themeColor="text1"/>
                <w:sz w:val="14"/>
                <w:szCs w:val="22"/>
              </w:rPr>
            </w:pPr>
            <w:r w:rsidRPr="005548EC">
              <w:rPr>
                <w:rFonts w:ascii="Verdana" w:hAnsi="Verdana" w:cs="Arial"/>
                <w:bCs/>
                <w:color w:val="000000" w:themeColor="text1"/>
                <w:sz w:val="14"/>
                <w:szCs w:val="22"/>
              </w:rPr>
              <w:t>Cambio del personal.</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6D262D9D"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PROBABLE</w:t>
            </w:r>
          </w:p>
        </w:tc>
        <w:tc>
          <w:tcPr>
            <w:tcW w:w="430" w:type="dxa"/>
            <w:tcBorders>
              <w:top w:val="single" w:sz="4" w:space="0" w:color="auto"/>
              <w:left w:val="single" w:sz="8" w:space="0" w:color="000000"/>
              <w:bottom w:val="single" w:sz="4" w:space="0" w:color="auto"/>
            </w:tcBorders>
            <w:shd w:val="clear" w:color="auto" w:fill="FFFFFF"/>
            <w:textDirection w:val="btLr"/>
            <w:vAlign w:val="center"/>
          </w:tcPr>
          <w:p w14:paraId="6CB0D79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MODERADO</w:t>
            </w:r>
          </w:p>
        </w:tc>
        <w:tc>
          <w:tcPr>
            <w:tcW w:w="417" w:type="dxa"/>
            <w:tcBorders>
              <w:top w:val="single" w:sz="4" w:space="0" w:color="auto"/>
              <w:left w:val="single" w:sz="8" w:space="0" w:color="000000"/>
              <w:bottom w:val="single" w:sz="4" w:space="0" w:color="auto"/>
            </w:tcBorders>
            <w:shd w:val="clear" w:color="auto" w:fill="FFFFFF"/>
            <w:textDirection w:val="btLr"/>
            <w:vAlign w:val="center"/>
          </w:tcPr>
          <w:p w14:paraId="574CC4B4"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7/10</w:t>
            </w:r>
          </w:p>
        </w:tc>
        <w:tc>
          <w:tcPr>
            <w:tcW w:w="414" w:type="dxa"/>
            <w:tcBorders>
              <w:top w:val="single" w:sz="4" w:space="0" w:color="auto"/>
              <w:left w:val="single" w:sz="8" w:space="0" w:color="000000"/>
              <w:bottom w:val="single" w:sz="4" w:space="0" w:color="auto"/>
              <w:right w:val="single" w:sz="8" w:space="0" w:color="000000"/>
            </w:tcBorders>
            <w:shd w:val="clear" w:color="auto" w:fill="FFFFFF"/>
            <w:textDirection w:val="btLr"/>
            <w:vAlign w:val="center"/>
          </w:tcPr>
          <w:p w14:paraId="3723146B"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ALTO</w:t>
            </w:r>
          </w:p>
        </w:tc>
      </w:tr>
      <w:tr w:rsidR="00006D52" w:rsidRPr="005548EC" w14:paraId="3EACA9A5" w14:textId="77777777" w:rsidTr="000D7A19">
        <w:trPr>
          <w:gridAfter w:val="1"/>
          <w:wAfter w:w="31" w:type="dxa"/>
          <w:cantSplit/>
          <w:trHeight w:val="1251"/>
        </w:trPr>
        <w:tc>
          <w:tcPr>
            <w:tcW w:w="0" w:type="auto"/>
            <w:tcBorders>
              <w:top w:val="single" w:sz="4" w:space="0" w:color="auto"/>
              <w:left w:val="single" w:sz="8" w:space="0" w:color="000000"/>
              <w:bottom w:val="single" w:sz="8" w:space="0" w:color="auto"/>
            </w:tcBorders>
            <w:shd w:val="clear" w:color="auto" w:fill="FFFFFF"/>
            <w:vAlign w:val="center"/>
          </w:tcPr>
          <w:p w14:paraId="591995F4" w14:textId="77777777" w:rsidR="003C351D" w:rsidRPr="005548EC" w:rsidRDefault="003C351D" w:rsidP="000D7A19">
            <w:pPr>
              <w:jc w:val="both"/>
              <w:rPr>
                <w:rFonts w:ascii="Verdana" w:hAnsi="Verdana"/>
                <w:color w:val="000000" w:themeColor="text1"/>
                <w:sz w:val="14"/>
                <w:szCs w:val="22"/>
              </w:rPr>
            </w:pPr>
            <w:r w:rsidRPr="005548EC">
              <w:rPr>
                <w:rFonts w:ascii="Verdana" w:hAnsi="Verdana"/>
                <w:color w:val="000000" w:themeColor="text1"/>
                <w:sz w:val="14"/>
                <w:szCs w:val="22"/>
              </w:rPr>
              <w:lastRenderedPageBreak/>
              <w:t>1</w:t>
            </w:r>
            <w:r w:rsidR="00830052" w:rsidRPr="005548EC">
              <w:rPr>
                <w:rFonts w:ascii="Verdana" w:hAnsi="Verdana"/>
                <w:color w:val="000000" w:themeColor="text1"/>
                <w:sz w:val="14"/>
                <w:szCs w:val="22"/>
              </w:rPr>
              <w:t>0</w:t>
            </w:r>
          </w:p>
        </w:tc>
        <w:tc>
          <w:tcPr>
            <w:tcW w:w="0" w:type="auto"/>
            <w:tcBorders>
              <w:top w:val="single" w:sz="4" w:space="0" w:color="auto"/>
              <w:left w:val="single" w:sz="8" w:space="0" w:color="000000"/>
              <w:bottom w:val="single" w:sz="8" w:space="0" w:color="auto"/>
            </w:tcBorders>
            <w:shd w:val="clear" w:color="auto" w:fill="FFFFFF"/>
            <w:textDirection w:val="btLr"/>
            <w:vAlign w:val="center"/>
          </w:tcPr>
          <w:p w14:paraId="459A9B70"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GENERAL</w:t>
            </w:r>
          </w:p>
        </w:tc>
        <w:tc>
          <w:tcPr>
            <w:tcW w:w="0" w:type="auto"/>
            <w:tcBorders>
              <w:top w:val="single" w:sz="4" w:space="0" w:color="auto"/>
              <w:left w:val="single" w:sz="8" w:space="0" w:color="000000"/>
              <w:bottom w:val="single" w:sz="8" w:space="0" w:color="auto"/>
            </w:tcBorders>
            <w:shd w:val="clear" w:color="auto" w:fill="FFFFFF"/>
            <w:textDirection w:val="btLr"/>
            <w:vAlign w:val="center"/>
          </w:tcPr>
          <w:p w14:paraId="574A03CF"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EXTERNO</w:t>
            </w:r>
          </w:p>
        </w:tc>
        <w:tc>
          <w:tcPr>
            <w:tcW w:w="0" w:type="auto"/>
            <w:tcBorders>
              <w:top w:val="single" w:sz="4" w:space="0" w:color="auto"/>
              <w:left w:val="single" w:sz="8" w:space="0" w:color="000000"/>
              <w:bottom w:val="single" w:sz="8" w:space="0" w:color="auto"/>
            </w:tcBorders>
            <w:shd w:val="clear" w:color="auto" w:fill="FFFFFF"/>
            <w:textDirection w:val="btLr"/>
            <w:vAlign w:val="center"/>
          </w:tcPr>
          <w:p w14:paraId="4D80FA29"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EJECUCIÓN</w:t>
            </w:r>
          </w:p>
        </w:tc>
        <w:tc>
          <w:tcPr>
            <w:tcW w:w="416" w:type="dxa"/>
            <w:tcBorders>
              <w:top w:val="single" w:sz="4" w:space="0" w:color="auto"/>
              <w:left w:val="single" w:sz="8" w:space="0" w:color="000000"/>
              <w:bottom w:val="single" w:sz="8" w:space="0" w:color="auto"/>
            </w:tcBorders>
            <w:shd w:val="clear" w:color="auto" w:fill="FFFFFF"/>
            <w:textDirection w:val="btLr"/>
            <w:vAlign w:val="center"/>
          </w:tcPr>
          <w:p w14:paraId="6809C831" w14:textId="77777777" w:rsidR="003C351D" w:rsidRPr="005548EC" w:rsidRDefault="003C351D" w:rsidP="001F4C7E">
            <w:pPr>
              <w:jc w:val="both"/>
              <w:rPr>
                <w:rFonts w:ascii="Verdana" w:hAnsi="Verdana"/>
                <w:color w:val="000000" w:themeColor="text1"/>
                <w:sz w:val="14"/>
                <w:szCs w:val="22"/>
              </w:rPr>
            </w:pPr>
            <w:r w:rsidRPr="005548EC">
              <w:rPr>
                <w:rFonts w:ascii="Verdana" w:hAnsi="Verdana"/>
                <w:color w:val="000000" w:themeColor="text1"/>
                <w:sz w:val="14"/>
                <w:szCs w:val="22"/>
              </w:rPr>
              <w:t>SOCIO- POLÍTICO</w:t>
            </w:r>
          </w:p>
        </w:tc>
        <w:tc>
          <w:tcPr>
            <w:tcW w:w="3442" w:type="dxa"/>
            <w:tcBorders>
              <w:top w:val="single" w:sz="4" w:space="0" w:color="auto"/>
              <w:left w:val="single" w:sz="8" w:space="0" w:color="000000"/>
              <w:bottom w:val="single" w:sz="8" w:space="0" w:color="auto"/>
            </w:tcBorders>
            <w:shd w:val="clear" w:color="auto" w:fill="FFFFFF"/>
            <w:vAlign w:val="center"/>
          </w:tcPr>
          <w:p w14:paraId="5A51DCB6" w14:textId="77777777" w:rsidR="003C351D" w:rsidRPr="005548EC" w:rsidRDefault="003C351D" w:rsidP="001F4C7E">
            <w:pPr>
              <w:autoSpaceDE w:val="0"/>
              <w:autoSpaceDN w:val="0"/>
              <w:jc w:val="both"/>
              <w:rPr>
                <w:rFonts w:ascii="Verdana" w:hAnsi="Verdana" w:cs="Arial"/>
                <w:b/>
                <w:color w:val="000000" w:themeColor="text1"/>
                <w:sz w:val="14"/>
                <w:szCs w:val="22"/>
              </w:rPr>
            </w:pPr>
            <w:r w:rsidRPr="005548EC">
              <w:rPr>
                <w:rFonts w:ascii="Verdana" w:hAnsi="Verdana" w:cs="Arial"/>
                <w:b/>
                <w:color w:val="000000" w:themeColor="text1"/>
                <w:sz w:val="14"/>
                <w:szCs w:val="22"/>
              </w:rPr>
              <w:t xml:space="preserve">Hechos de Terceros. </w:t>
            </w:r>
          </w:p>
          <w:p w14:paraId="118D14F3" w14:textId="6DC6B1F9" w:rsidR="003C351D" w:rsidRPr="005548EC" w:rsidRDefault="003C351D" w:rsidP="001F4C7E">
            <w:pPr>
              <w:snapToGrid w:val="0"/>
              <w:jc w:val="both"/>
              <w:rPr>
                <w:rFonts w:ascii="Verdana" w:hAnsi="Verdana" w:cs="Arial"/>
                <w:color w:val="000000" w:themeColor="text1"/>
                <w:sz w:val="14"/>
                <w:szCs w:val="22"/>
              </w:rPr>
            </w:pPr>
            <w:r w:rsidRPr="005548EC">
              <w:rPr>
                <w:rFonts w:ascii="Verdana" w:hAnsi="Verdana" w:cs="Arial"/>
                <w:color w:val="000000" w:themeColor="text1"/>
                <w:sz w:val="14"/>
                <w:szCs w:val="22"/>
              </w:rPr>
              <w:t>Fallas en la prestación de los servicios públicos, o fallas tecnológicas en sistemas que afecten prestación del servicio por parte del CONTRATISTA, no imputables al MINISTERIO y que no correspondan</w:t>
            </w:r>
            <w:r w:rsidR="00D16E76" w:rsidRPr="005548EC">
              <w:rPr>
                <w:rFonts w:ascii="Verdana" w:hAnsi="Verdana" w:cs="Arial"/>
                <w:color w:val="000000" w:themeColor="text1"/>
                <w:sz w:val="14"/>
                <w:szCs w:val="22"/>
              </w:rPr>
              <w:t xml:space="preserve"> </w:t>
            </w:r>
            <w:r w:rsidRPr="005548EC">
              <w:rPr>
                <w:rFonts w:ascii="Verdana" w:hAnsi="Verdana" w:cs="Arial"/>
                <w:color w:val="000000" w:themeColor="text1"/>
                <w:sz w:val="14"/>
                <w:szCs w:val="22"/>
              </w:rPr>
              <w:t>a la responsabilidad directa del CONTRATISTA.</w:t>
            </w:r>
          </w:p>
          <w:p w14:paraId="6C697827" w14:textId="77777777" w:rsidR="003C351D" w:rsidRPr="005548EC" w:rsidRDefault="003C351D" w:rsidP="001F4C7E">
            <w:pPr>
              <w:autoSpaceDE w:val="0"/>
              <w:autoSpaceDN w:val="0"/>
              <w:jc w:val="both"/>
              <w:rPr>
                <w:rFonts w:ascii="Verdana" w:hAnsi="Verdana" w:cs="Arial"/>
                <w:b/>
                <w:color w:val="000000" w:themeColor="text1"/>
                <w:sz w:val="14"/>
                <w:szCs w:val="22"/>
              </w:rPr>
            </w:pPr>
          </w:p>
        </w:tc>
        <w:tc>
          <w:tcPr>
            <w:tcW w:w="1850" w:type="dxa"/>
            <w:tcBorders>
              <w:top w:val="single" w:sz="4" w:space="0" w:color="auto"/>
              <w:left w:val="single" w:sz="8" w:space="0" w:color="000000"/>
              <w:bottom w:val="single" w:sz="8" w:space="0" w:color="auto"/>
            </w:tcBorders>
            <w:shd w:val="clear" w:color="auto" w:fill="FFFFFF"/>
            <w:vAlign w:val="center"/>
          </w:tcPr>
          <w:p w14:paraId="2533741E" w14:textId="77777777" w:rsidR="003C351D" w:rsidRPr="005548EC" w:rsidRDefault="003C351D" w:rsidP="001F4C7E">
            <w:pPr>
              <w:jc w:val="center"/>
              <w:rPr>
                <w:rFonts w:ascii="Verdana" w:hAnsi="Verdana" w:cs="Arial"/>
                <w:b/>
                <w:bCs/>
                <w:color w:val="000000" w:themeColor="text1"/>
                <w:sz w:val="14"/>
                <w:szCs w:val="22"/>
              </w:rPr>
            </w:pPr>
            <w:r w:rsidRPr="005548EC">
              <w:rPr>
                <w:rFonts w:ascii="Verdana" w:hAnsi="Verdana" w:cs="Arial"/>
                <w:color w:val="000000" w:themeColor="text1"/>
                <w:sz w:val="14"/>
                <w:szCs w:val="22"/>
              </w:rPr>
              <w:t>Retrasos en la ejecución contractual</w:t>
            </w:r>
          </w:p>
        </w:tc>
        <w:tc>
          <w:tcPr>
            <w:tcW w:w="430" w:type="dxa"/>
            <w:tcBorders>
              <w:top w:val="single" w:sz="4" w:space="0" w:color="auto"/>
              <w:left w:val="single" w:sz="8" w:space="0" w:color="000000"/>
              <w:bottom w:val="single" w:sz="8" w:space="0" w:color="auto"/>
            </w:tcBorders>
            <w:shd w:val="clear" w:color="auto" w:fill="FFFFFF"/>
            <w:textDirection w:val="btLr"/>
            <w:vAlign w:val="center"/>
          </w:tcPr>
          <w:p w14:paraId="41FA77CB"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RARO</w:t>
            </w:r>
          </w:p>
        </w:tc>
        <w:tc>
          <w:tcPr>
            <w:tcW w:w="430" w:type="dxa"/>
            <w:tcBorders>
              <w:top w:val="single" w:sz="4" w:space="0" w:color="auto"/>
              <w:left w:val="single" w:sz="8" w:space="0" w:color="000000"/>
              <w:bottom w:val="single" w:sz="8" w:space="0" w:color="auto"/>
            </w:tcBorders>
            <w:shd w:val="clear" w:color="auto" w:fill="FFFFFF"/>
            <w:textDirection w:val="btLr"/>
            <w:vAlign w:val="center"/>
          </w:tcPr>
          <w:p w14:paraId="40D278DE"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MENOR</w:t>
            </w:r>
          </w:p>
        </w:tc>
        <w:tc>
          <w:tcPr>
            <w:tcW w:w="417" w:type="dxa"/>
            <w:tcBorders>
              <w:top w:val="single" w:sz="4" w:space="0" w:color="auto"/>
              <w:left w:val="single" w:sz="8" w:space="0" w:color="000000"/>
              <w:bottom w:val="single" w:sz="8" w:space="0" w:color="auto"/>
            </w:tcBorders>
            <w:shd w:val="clear" w:color="auto" w:fill="FFFFFF"/>
            <w:textDirection w:val="btLr"/>
            <w:vAlign w:val="center"/>
          </w:tcPr>
          <w:p w14:paraId="6573B97C"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3/10</w:t>
            </w:r>
          </w:p>
        </w:tc>
        <w:tc>
          <w:tcPr>
            <w:tcW w:w="414" w:type="dxa"/>
            <w:tcBorders>
              <w:top w:val="single" w:sz="4" w:space="0" w:color="auto"/>
              <w:left w:val="single" w:sz="8" w:space="0" w:color="000000"/>
              <w:bottom w:val="single" w:sz="8" w:space="0" w:color="auto"/>
              <w:right w:val="single" w:sz="8" w:space="0" w:color="000000"/>
            </w:tcBorders>
            <w:shd w:val="clear" w:color="auto" w:fill="FFFFFF"/>
            <w:textDirection w:val="btLr"/>
            <w:vAlign w:val="center"/>
          </w:tcPr>
          <w:p w14:paraId="239FA5E9" w14:textId="77777777" w:rsidR="003C351D" w:rsidRPr="005548EC" w:rsidRDefault="003C351D" w:rsidP="001F4C7E">
            <w:pPr>
              <w:ind w:left="113" w:right="113"/>
              <w:jc w:val="both"/>
              <w:rPr>
                <w:rFonts w:ascii="Verdana" w:hAnsi="Verdana"/>
                <w:color w:val="000000" w:themeColor="text1"/>
                <w:sz w:val="14"/>
                <w:szCs w:val="22"/>
              </w:rPr>
            </w:pPr>
            <w:r w:rsidRPr="005548EC">
              <w:rPr>
                <w:rFonts w:ascii="Verdana" w:hAnsi="Verdana"/>
                <w:color w:val="000000" w:themeColor="text1"/>
                <w:sz w:val="14"/>
                <w:szCs w:val="22"/>
              </w:rPr>
              <w:t>BAJO</w:t>
            </w:r>
          </w:p>
        </w:tc>
      </w:tr>
    </w:tbl>
    <w:p w14:paraId="00F4FC28" w14:textId="77777777" w:rsidR="0059674B" w:rsidRPr="00006D52" w:rsidRDefault="0059674B" w:rsidP="0059674B">
      <w:pPr>
        <w:autoSpaceDE w:val="0"/>
        <w:autoSpaceDN w:val="0"/>
        <w:adjustRightInd w:val="0"/>
        <w:jc w:val="both"/>
        <w:rPr>
          <w:rFonts w:ascii="Verdana" w:eastAsia="Calibri" w:hAnsi="Verdana" w:cs="Arial"/>
          <w:color w:val="000000" w:themeColor="text1"/>
          <w:sz w:val="22"/>
          <w:szCs w:val="22"/>
          <w:lang w:eastAsia="es-CO"/>
        </w:rPr>
      </w:pPr>
    </w:p>
    <w:p w14:paraId="517A3C82" w14:textId="77777777" w:rsidR="003C351D" w:rsidRPr="00006D52" w:rsidRDefault="003C351D" w:rsidP="0059674B">
      <w:pPr>
        <w:autoSpaceDE w:val="0"/>
        <w:autoSpaceDN w:val="0"/>
        <w:adjustRightInd w:val="0"/>
        <w:jc w:val="both"/>
        <w:rPr>
          <w:rFonts w:ascii="Verdana" w:eastAsia="Calibri" w:hAnsi="Verdana" w:cs="Arial"/>
          <w:color w:val="000000" w:themeColor="text1"/>
          <w:sz w:val="22"/>
          <w:szCs w:val="22"/>
          <w:lang w:eastAsia="es-CO"/>
        </w:rPr>
      </w:pPr>
    </w:p>
    <w:p w14:paraId="597026FC" w14:textId="77777777" w:rsidR="003C351D" w:rsidRPr="00006D52" w:rsidRDefault="003C351D" w:rsidP="003C351D">
      <w:pPr>
        <w:jc w:val="both"/>
        <w:rPr>
          <w:rFonts w:ascii="Verdana" w:eastAsia="Arial" w:hAnsi="Verdana" w:cs="Arial"/>
          <w:color w:val="000000" w:themeColor="text1"/>
          <w:sz w:val="22"/>
          <w:szCs w:val="22"/>
        </w:rPr>
      </w:pPr>
      <w:r w:rsidRPr="00006D52">
        <w:rPr>
          <w:rFonts w:ascii="Verdana" w:eastAsia="Arial" w:hAnsi="Verdana" w:cs="Arial"/>
          <w:color w:val="000000" w:themeColor="text1"/>
          <w:sz w:val="22"/>
          <w:szCs w:val="22"/>
        </w:rPr>
        <w:t>La forma de mitigar los riesgos anteriormente definidos es la siguiente:</w:t>
      </w:r>
    </w:p>
    <w:p w14:paraId="3E947C18" w14:textId="77777777" w:rsidR="003C351D" w:rsidRPr="00006D52" w:rsidRDefault="003C351D" w:rsidP="003C351D">
      <w:pPr>
        <w:jc w:val="both"/>
        <w:rPr>
          <w:rFonts w:ascii="Verdana" w:eastAsia="Arial" w:hAnsi="Verdana" w:cs="Arial"/>
          <w:color w:val="000000" w:themeColor="text1"/>
          <w:sz w:val="22"/>
          <w:szCs w:val="22"/>
        </w:rPr>
      </w:pPr>
    </w:p>
    <w:tbl>
      <w:tblPr>
        <w:tblW w:w="9135" w:type="dxa"/>
        <w:tblInd w:w="70" w:type="dxa"/>
        <w:tblLayout w:type="fixed"/>
        <w:tblCellMar>
          <w:left w:w="70" w:type="dxa"/>
          <w:right w:w="70" w:type="dxa"/>
        </w:tblCellMar>
        <w:tblLook w:val="0000" w:firstRow="0" w:lastRow="0" w:firstColumn="0" w:lastColumn="0" w:noHBand="0" w:noVBand="0"/>
      </w:tblPr>
      <w:tblGrid>
        <w:gridCol w:w="346"/>
        <w:gridCol w:w="567"/>
        <w:gridCol w:w="1072"/>
        <w:gridCol w:w="283"/>
        <w:gridCol w:w="24"/>
        <w:gridCol w:w="307"/>
        <w:gridCol w:w="440"/>
        <w:gridCol w:w="284"/>
        <w:gridCol w:w="567"/>
        <w:gridCol w:w="992"/>
        <w:gridCol w:w="851"/>
        <w:gridCol w:w="850"/>
        <w:gridCol w:w="1276"/>
        <w:gridCol w:w="1276"/>
      </w:tblGrid>
      <w:tr w:rsidR="00006D52" w:rsidRPr="005548EC" w14:paraId="16F4D7D0" w14:textId="77777777" w:rsidTr="007A6C20">
        <w:trPr>
          <w:trHeight w:val="459"/>
          <w:tblHeader/>
        </w:trPr>
        <w:tc>
          <w:tcPr>
            <w:tcW w:w="346" w:type="dxa"/>
            <w:vMerge w:val="restart"/>
            <w:tcBorders>
              <w:top w:val="single" w:sz="8" w:space="0" w:color="000000"/>
              <w:left w:val="single" w:sz="8" w:space="0" w:color="000000"/>
              <w:bottom w:val="single" w:sz="8" w:space="0" w:color="000000"/>
            </w:tcBorders>
            <w:shd w:val="clear" w:color="auto" w:fill="BFBFBF"/>
            <w:textDirection w:val="btLr"/>
            <w:vAlign w:val="center"/>
          </w:tcPr>
          <w:p w14:paraId="616989CC" w14:textId="77777777" w:rsidR="003C351D" w:rsidRPr="005548EC" w:rsidRDefault="003C351D" w:rsidP="001F4C7E">
            <w:pPr>
              <w:ind w:left="113" w:right="113"/>
              <w:jc w:val="both"/>
              <w:rPr>
                <w:rFonts w:ascii="Verdana" w:hAnsi="Verdana"/>
                <w:b/>
                <w:color w:val="000000" w:themeColor="text1"/>
                <w:sz w:val="12"/>
                <w:szCs w:val="22"/>
              </w:rPr>
            </w:pPr>
            <w:bookmarkStart w:id="622" w:name="_Hlk500531604"/>
            <w:r w:rsidRPr="005548EC">
              <w:rPr>
                <w:rFonts w:ascii="Verdana" w:hAnsi="Verdana"/>
                <w:b/>
                <w:bCs/>
                <w:color w:val="000000" w:themeColor="text1"/>
                <w:sz w:val="12"/>
                <w:szCs w:val="22"/>
              </w:rPr>
              <w:t>No.</w:t>
            </w:r>
          </w:p>
        </w:tc>
        <w:tc>
          <w:tcPr>
            <w:tcW w:w="567" w:type="dxa"/>
            <w:vMerge w:val="restart"/>
            <w:tcBorders>
              <w:top w:val="single" w:sz="8" w:space="0" w:color="000000"/>
              <w:left w:val="single" w:sz="8" w:space="0" w:color="000000"/>
              <w:bottom w:val="single" w:sz="8" w:space="0" w:color="000000"/>
            </w:tcBorders>
            <w:shd w:val="clear" w:color="auto" w:fill="BFBFBF"/>
            <w:textDirection w:val="btLr"/>
            <w:vAlign w:val="center"/>
          </w:tcPr>
          <w:p w14:paraId="28D83239"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¿A quién se le asigna?</w:t>
            </w:r>
          </w:p>
        </w:tc>
        <w:tc>
          <w:tcPr>
            <w:tcW w:w="1072" w:type="dxa"/>
            <w:vMerge w:val="restart"/>
            <w:tcBorders>
              <w:top w:val="single" w:sz="8" w:space="0" w:color="000000"/>
              <w:left w:val="single" w:sz="8" w:space="0" w:color="000000"/>
              <w:bottom w:val="single" w:sz="8" w:space="0" w:color="000000"/>
            </w:tcBorders>
            <w:shd w:val="clear" w:color="auto" w:fill="BFBFBF"/>
            <w:vAlign w:val="center"/>
          </w:tcPr>
          <w:p w14:paraId="090B89C1" w14:textId="77777777" w:rsidR="003C351D" w:rsidRPr="005548EC" w:rsidRDefault="003C351D" w:rsidP="001F4C7E">
            <w:pPr>
              <w:jc w:val="both"/>
              <w:rPr>
                <w:rFonts w:ascii="Verdana" w:hAnsi="Verdana"/>
                <w:b/>
                <w:color w:val="000000" w:themeColor="text1"/>
                <w:sz w:val="12"/>
                <w:szCs w:val="22"/>
              </w:rPr>
            </w:pPr>
            <w:r w:rsidRPr="005548EC">
              <w:rPr>
                <w:rFonts w:ascii="Verdana" w:hAnsi="Verdana"/>
                <w:b/>
                <w:color w:val="000000" w:themeColor="text1"/>
                <w:sz w:val="12"/>
                <w:szCs w:val="22"/>
              </w:rPr>
              <w:t>Tratamiento/ Controles a ser implementados</w:t>
            </w:r>
          </w:p>
        </w:tc>
        <w:tc>
          <w:tcPr>
            <w:tcW w:w="1338" w:type="dxa"/>
            <w:gridSpan w:val="5"/>
            <w:tcBorders>
              <w:top w:val="single" w:sz="8" w:space="0" w:color="000000"/>
              <w:left w:val="single" w:sz="8" w:space="0" w:color="000000"/>
              <w:bottom w:val="single" w:sz="8" w:space="0" w:color="000000"/>
              <w:right w:val="single" w:sz="8" w:space="0" w:color="000000"/>
            </w:tcBorders>
            <w:shd w:val="clear" w:color="auto" w:fill="BFBFBF"/>
            <w:vAlign w:val="center"/>
          </w:tcPr>
          <w:p w14:paraId="1AB06AD0"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Impacto después del tratamiento</w:t>
            </w:r>
          </w:p>
        </w:tc>
        <w:tc>
          <w:tcPr>
            <w:tcW w:w="567" w:type="dxa"/>
            <w:vMerge w:val="restart"/>
            <w:tcBorders>
              <w:top w:val="single" w:sz="8" w:space="0" w:color="000000"/>
              <w:left w:val="single" w:sz="8" w:space="0" w:color="000000"/>
              <w:bottom w:val="single" w:sz="8" w:space="0" w:color="000000"/>
            </w:tcBorders>
            <w:shd w:val="clear" w:color="auto" w:fill="BFBFBF"/>
            <w:textDirection w:val="btLr"/>
            <w:vAlign w:val="center"/>
          </w:tcPr>
          <w:p w14:paraId="7CFE5BCA"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¿Afecta la ejecución del contrato?</w:t>
            </w:r>
          </w:p>
        </w:tc>
        <w:tc>
          <w:tcPr>
            <w:tcW w:w="992" w:type="dxa"/>
            <w:vMerge w:val="restart"/>
            <w:tcBorders>
              <w:top w:val="single" w:sz="8" w:space="0" w:color="000000"/>
              <w:left w:val="single" w:sz="8" w:space="0" w:color="000000"/>
              <w:bottom w:val="single" w:sz="8" w:space="0" w:color="000000"/>
            </w:tcBorders>
            <w:shd w:val="clear" w:color="auto" w:fill="BFBFBF"/>
            <w:textDirection w:val="btLr"/>
            <w:vAlign w:val="center"/>
          </w:tcPr>
          <w:p w14:paraId="4514575C"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Persona responsable por implementar el tratamiento</w:t>
            </w:r>
          </w:p>
        </w:tc>
        <w:tc>
          <w:tcPr>
            <w:tcW w:w="851" w:type="dxa"/>
            <w:vMerge w:val="restart"/>
            <w:tcBorders>
              <w:top w:val="single" w:sz="8" w:space="0" w:color="000000"/>
              <w:left w:val="single" w:sz="8" w:space="0" w:color="000000"/>
            </w:tcBorders>
            <w:shd w:val="clear" w:color="auto" w:fill="BFBFBF"/>
            <w:textDirection w:val="btLr"/>
          </w:tcPr>
          <w:p w14:paraId="38682B61"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Fecha estimada en que se inicia el tratamiento</w:t>
            </w:r>
          </w:p>
        </w:tc>
        <w:tc>
          <w:tcPr>
            <w:tcW w:w="850" w:type="dxa"/>
            <w:vMerge w:val="restart"/>
            <w:tcBorders>
              <w:top w:val="single" w:sz="8" w:space="0" w:color="000000"/>
              <w:left w:val="single" w:sz="8" w:space="0" w:color="000000"/>
              <w:right w:val="single" w:sz="4" w:space="0" w:color="auto"/>
            </w:tcBorders>
            <w:shd w:val="clear" w:color="auto" w:fill="BFBFBF"/>
            <w:textDirection w:val="btLr"/>
          </w:tcPr>
          <w:p w14:paraId="0F55029B"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Fecha estimada en que se contempla el tratamiento</w:t>
            </w:r>
          </w:p>
        </w:tc>
        <w:tc>
          <w:tcPr>
            <w:tcW w:w="2552" w:type="dxa"/>
            <w:gridSpan w:val="2"/>
            <w:tcBorders>
              <w:top w:val="single" w:sz="8" w:space="0" w:color="000000"/>
              <w:left w:val="single" w:sz="4" w:space="0" w:color="auto"/>
              <w:bottom w:val="single" w:sz="8" w:space="0" w:color="000000"/>
              <w:right w:val="single" w:sz="8" w:space="0" w:color="000000"/>
            </w:tcBorders>
            <w:shd w:val="clear" w:color="auto" w:fill="BFBFBF"/>
            <w:vAlign w:val="center"/>
          </w:tcPr>
          <w:p w14:paraId="4B51AA08" w14:textId="77777777" w:rsidR="003C351D" w:rsidRPr="005548EC" w:rsidRDefault="003C351D" w:rsidP="001F4C7E">
            <w:pPr>
              <w:jc w:val="both"/>
              <w:rPr>
                <w:rFonts w:ascii="Verdana" w:hAnsi="Verdana"/>
                <w:color w:val="000000" w:themeColor="text1"/>
                <w:sz w:val="12"/>
                <w:szCs w:val="22"/>
              </w:rPr>
            </w:pPr>
            <w:r w:rsidRPr="005548EC">
              <w:rPr>
                <w:rFonts w:ascii="Verdana" w:hAnsi="Verdana"/>
                <w:b/>
                <w:color w:val="000000" w:themeColor="text1"/>
                <w:sz w:val="12"/>
                <w:szCs w:val="22"/>
              </w:rPr>
              <w:t>Monitoreo y revisión</w:t>
            </w:r>
          </w:p>
        </w:tc>
      </w:tr>
      <w:tr w:rsidR="00006D52" w:rsidRPr="005548EC" w14:paraId="62E04302" w14:textId="77777777" w:rsidTr="007A6C20">
        <w:trPr>
          <w:cantSplit/>
          <w:trHeight w:val="1326"/>
          <w:tblHeader/>
        </w:trPr>
        <w:tc>
          <w:tcPr>
            <w:tcW w:w="346" w:type="dxa"/>
            <w:vMerge/>
            <w:tcBorders>
              <w:top w:val="single" w:sz="8" w:space="0" w:color="000000"/>
              <w:left w:val="single" w:sz="8" w:space="0" w:color="000000"/>
              <w:bottom w:val="single" w:sz="8" w:space="0" w:color="000000"/>
            </w:tcBorders>
            <w:shd w:val="clear" w:color="auto" w:fill="BFBFBF"/>
            <w:vAlign w:val="center"/>
          </w:tcPr>
          <w:p w14:paraId="4A081769" w14:textId="77777777" w:rsidR="003C351D" w:rsidRPr="005548EC" w:rsidRDefault="003C351D" w:rsidP="001F4C7E">
            <w:pPr>
              <w:snapToGrid w:val="0"/>
              <w:ind w:left="113" w:right="113"/>
              <w:jc w:val="both"/>
              <w:rPr>
                <w:rFonts w:ascii="Verdana" w:hAnsi="Verdana"/>
                <w:b/>
                <w:bCs/>
                <w:color w:val="000000" w:themeColor="text1"/>
                <w:sz w:val="12"/>
                <w:szCs w:val="22"/>
              </w:rPr>
            </w:pPr>
          </w:p>
        </w:tc>
        <w:tc>
          <w:tcPr>
            <w:tcW w:w="567" w:type="dxa"/>
            <w:vMerge/>
            <w:tcBorders>
              <w:top w:val="single" w:sz="8" w:space="0" w:color="000000"/>
              <w:left w:val="single" w:sz="8" w:space="0" w:color="000000"/>
              <w:bottom w:val="single" w:sz="8" w:space="0" w:color="000000"/>
            </w:tcBorders>
            <w:shd w:val="clear" w:color="auto" w:fill="BFBFBF"/>
          </w:tcPr>
          <w:p w14:paraId="3376F09C" w14:textId="77777777" w:rsidR="003C351D" w:rsidRPr="005548EC" w:rsidRDefault="003C351D" w:rsidP="001F4C7E">
            <w:pPr>
              <w:snapToGrid w:val="0"/>
              <w:ind w:left="113" w:right="113"/>
              <w:jc w:val="both"/>
              <w:rPr>
                <w:rFonts w:ascii="Verdana" w:hAnsi="Verdana"/>
                <w:b/>
                <w:color w:val="000000" w:themeColor="text1"/>
                <w:sz w:val="12"/>
                <w:szCs w:val="22"/>
              </w:rPr>
            </w:pPr>
          </w:p>
        </w:tc>
        <w:tc>
          <w:tcPr>
            <w:tcW w:w="1072" w:type="dxa"/>
            <w:vMerge/>
            <w:tcBorders>
              <w:top w:val="single" w:sz="8" w:space="0" w:color="000000"/>
              <w:left w:val="single" w:sz="8" w:space="0" w:color="000000"/>
              <w:bottom w:val="single" w:sz="8" w:space="0" w:color="000000"/>
            </w:tcBorders>
            <w:shd w:val="clear" w:color="auto" w:fill="BFBFBF"/>
            <w:vAlign w:val="center"/>
          </w:tcPr>
          <w:p w14:paraId="74F965DD" w14:textId="77777777" w:rsidR="003C351D" w:rsidRPr="005548EC" w:rsidRDefault="003C351D" w:rsidP="001F4C7E">
            <w:pPr>
              <w:snapToGrid w:val="0"/>
              <w:jc w:val="both"/>
              <w:rPr>
                <w:rFonts w:ascii="Verdana" w:hAnsi="Verdana"/>
                <w:b/>
                <w:color w:val="000000" w:themeColor="text1"/>
                <w:sz w:val="12"/>
                <w:szCs w:val="22"/>
              </w:rPr>
            </w:pPr>
          </w:p>
        </w:tc>
        <w:tc>
          <w:tcPr>
            <w:tcW w:w="283" w:type="dxa"/>
            <w:tcBorders>
              <w:top w:val="single" w:sz="8" w:space="0" w:color="000000"/>
              <w:left w:val="single" w:sz="8" w:space="0" w:color="000000"/>
              <w:bottom w:val="single" w:sz="8" w:space="0" w:color="000000"/>
            </w:tcBorders>
            <w:shd w:val="clear" w:color="auto" w:fill="BFBFBF"/>
            <w:textDirection w:val="btLr"/>
            <w:vAlign w:val="center"/>
          </w:tcPr>
          <w:p w14:paraId="1EC5BD48"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Probabilidad</w:t>
            </w:r>
          </w:p>
        </w:tc>
        <w:tc>
          <w:tcPr>
            <w:tcW w:w="331" w:type="dxa"/>
            <w:gridSpan w:val="2"/>
            <w:tcBorders>
              <w:top w:val="single" w:sz="8" w:space="0" w:color="000000"/>
              <w:left w:val="single" w:sz="8" w:space="0" w:color="000000"/>
              <w:bottom w:val="single" w:sz="8" w:space="0" w:color="000000"/>
            </w:tcBorders>
            <w:shd w:val="clear" w:color="auto" w:fill="BFBFBF"/>
            <w:textDirection w:val="btLr"/>
          </w:tcPr>
          <w:p w14:paraId="22FB3F83"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Impacto</w:t>
            </w:r>
          </w:p>
        </w:tc>
        <w:tc>
          <w:tcPr>
            <w:tcW w:w="440" w:type="dxa"/>
            <w:tcBorders>
              <w:top w:val="single" w:sz="8" w:space="0" w:color="000000"/>
              <w:left w:val="single" w:sz="8" w:space="0" w:color="000000"/>
              <w:bottom w:val="single" w:sz="8" w:space="0" w:color="000000"/>
            </w:tcBorders>
            <w:shd w:val="clear" w:color="auto" w:fill="BFBFBF"/>
            <w:textDirection w:val="btLr"/>
          </w:tcPr>
          <w:p w14:paraId="1BC03B97"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 xml:space="preserve">Valoración del </w:t>
            </w:r>
          </w:p>
          <w:p w14:paraId="38BACFC5"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riesgo</w:t>
            </w:r>
          </w:p>
        </w:tc>
        <w:tc>
          <w:tcPr>
            <w:tcW w:w="284" w:type="dxa"/>
            <w:tcBorders>
              <w:top w:val="single" w:sz="8" w:space="0" w:color="000000"/>
              <w:left w:val="single" w:sz="8" w:space="0" w:color="000000"/>
              <w:bottom w:val="single" w:sz="8" w:space="0" w:color="000000"/>
              <w:right w:val="single" w:sz="8" w:space="0" w:color="000000"/>
            </w:tcBorders>
            <w:shd w:val="clear" w:color="auto" w:fill="BFBFBF"/>
            <w:textDirection w:val="btLr"/>
          </w:tcPr>
          <w:p w14:paraId="71C19014" w14:textId="77777777" w:rsidR="003C351D" w:rsidRPr="005548EC" w:rsidRDefault="003C351D" w:rsidP="001F4C7E">
            <w:pPr>
              <w:snapToGrid w:val="0"/>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Categoría</w:t>
            </w:r>
          </w:p>
        </w:tc>
        <w:tc>
          <w:tcPr>
            <w:tcW w:w="567" w:type="dxa"/>
            <w:vMerge/>
            <w:tcBorders>
              <w:top w:val="single" w:sz="8" w:space="0" w:color="000000"/>
              <w:left w:val="single" w:sz="8" w:space="0" w:color="000000"/>
              <w:bottom w:val="single" w:sz="8" w:space="0" w:color="000000"/>
            </w:tcBorders>
            <w:shd w:val="clear" w:color="auto" w:fill="BFBFBF"/>
            <w:vAlign w:val="center"/>
          </w:tcPr>
          <w:p w14:paraId="29C15577" w14:textId="77777777" w:rsidR="003C351D" w:rsidRPr="005548EC" w:rsidRDefault="003C351D" w:rsidP="001F4C7E">
            <w:pPr>
              <w:snapToGrid w:val="0"/>
              <w:jc w:val="both"/>
              <w:rPr>
                <w:rFonts w:ascii="Verdana" w:hAnsi="Verdana"/>
                <w:b/>
                <w:color w:val="000000" w:themeColor="text1"/>
                <w:sz w:val="12"/>
                <w:szCs w:val="22"/>
              </w:rPr>
            </w:pPr>
          </w:p>
        </w:tc>
        <w:tc>
          <w:tcPr>
            <w:tcW w:w="992" w:type="dxa"/>
            <w:vMerge/>
            <w:tcBorders>
              <w:top w:val="single" w:sz="8" w:space="0" w:color="000000"/>
              <w:left w:val="single" w:sz="8" w:space="0" w:color="000000"/>
              <w:bottom w:val="single" w:sz="8" w:space="0" w:color="000000"/>
            </w:tcBorders>
            <w:shd w:val="clear" w:color="auto" w:fill="BFBFBF"/>
            <w:vAlign w:val="center"/>
          </w:tcPr>
          <w:p w14:paraId="78F875FE" w14:textId="77777777" w:rsidR="003C351D" w:rsidRPr="005548EC" w:rsidRDefault="003C351D" w:rsidP="001F4C7E">
            <w:pPr>
              <w:snapToGrid w:val="0"/>
              <w:jc w:val="both"/>
              <w:rPr>
                <w:rFonts w:ascii="Verdana" w:hAnsi="Verdana"/>
                <w:b/>
                <w:color w:val="000000" w:themeColor="text1"/>
                <w:sz w:val="12"/>
                <w:szCs w:val="22"/>
              </w:rPr>
            </w:pPr>
          </w:p>
        </w:tc>
        <w:tc>
          <w:tcPr>
            <w:tcW w:w="851" w:type="dxa"/>
            <w:vMerge/>
            <w:tcBorders>
              <w:left w:val="single" w:sz="8" w:space="0" w:color="000000"/>
              <w:bottom w:val="single" w:sz="8" w:space="0" w:color="000000"/>
              <w:right w:val="single" w:sz="8" w:space="0" w:color="000000"/>
            </w:tcBorders>
            <w:shd w:val="clear" w:color="auto" w:fill="BFBFBF"/>
          </w:tcPr>
          <w:p w14:paraId="6ED38137" w14:textId="77777777" w:rsidR="003C351D" w:rsidRPr="005548EC" w:rsidRDefault="003C351D" w:rsidP="001F4C7E">
            <w:pPr>
              <w:ind w:left="113" w:right="113"/>
              <w:jc w:val="both"/>
              <w:rPr>
                <w:rFonts w:ascii="Verdana" w:hAnsi="Verdana"/>
                <w:b/>
                <w:color w:val="000000" w:themeColor="text1"/>
                <w:sz w:val="12"/>
                <w:szCs w:val="22"/>
              </w:rPr>
            </w:pPr>
          </w:p>
        </w:tc>
        <w:tc>
          <w:tcPr>
            <w:tcW w:w="850" w:type="dxa"/>
            <w:vMerge/>
            <w:tcBorders>
              <w:left w:val="single" w:sz="8" w:space="0" w:color="000000"/>
              <w:bottom w:val="single" w:sz="8" w:space="0" w:color="000000"/>
              <w:right w:val="single" w:sz="4" w:space="0" w:color="auto"/>
            </w:tcBorders>
            <w:shd w:val="clear" w:color="auto" w:fill="BFBFBF"/>
          </w:tcPr>
          <w:p w14:paraId="43110335" w14:textId="77777777" w:rsidR="003C351D" w:rsidRPr="005548EC" w:rsidRDefault="003C351D" w:rsidP="001F4C7E">
            <w:pPr>
              <w:ind w:left="113" w:right="113"/>
              <w:jc w:val="both"/>
              <w:rPr>
                <w:rFonts w:ascii="Verdana" w:hAnsi="Verdana"/>
                <w:b/>
                <w:color w:val="000000" w:themeColor="text1"/>
                <w:sz w:val="12"/>
                <w:szCs w:val="22"/>
              </w:rPr>
            </w:pPr>
          </w:p>
        </w:tc>
        <w:tc>
          <w:tcPr>
            <w:tcW w:w="1276" w:type="dxa"/>
            <w:tcBorders>
              <w:top w:val="single" w:sz="8" w:space="0" w:color="000000"/>
              <w:left w:val="single" w:sz="4" w:space="0" w:color="auto"/>
              <w:bottom w:val="single" w:sz="8" w:space="0" w:color="000000"/>
            </w:tcBorders>
            <w:shd w:val="clear" w:color="auto" w:fill="BFBFBF"/>
            <w:vAlign w:val="center"/>
          </w:tcPr>
          <w:p w14:paraId="7EB4D534"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¿Cómo se realiza el monitoreo?</w:t>
            </w:r>
          </w:p>
        </w:tc>
        <w:tc>
          <w:tcPr>
            <w:tcW w:w="1276" w:type="dxa"/>
            <w:tcBorders>
              <w:top w:val="single" w:sz="8" w:space="0" w:color="000000"/>
              <w:left w:val="single" w:sz="8" w:space="0" w:color="000000"/>
              <w:bottom w:val="single" w:sz="8" w:space="0" w:color="000000"/>
              <w:right w:val="single" w:sz="8" w:space="0" w:color="000000"/>
            </w:tcBorders>
            <w:shd w:val="clear" w:color="auto" w:fill="BFBFBF"/>
            <w:vAlign w:val="center"/>
          </w:tcPr>
          <w:p w14:paraId="7A641AA2" w14:textId="77777777" w:rsidR="003C351D" w:rsidRPr="005548EC" w:rsidRDefault="003C351D" w:rsidP="001F4C7E">
            <w:pPr>
              <w:ind w:left="113" w:right="113"/>
              <w:jc w:val="both"/>
              <w:rPr>
                <w:rFonts w:ascii="Verdana" w:hAnsi="Verdana"/>
                <w:b/>
                <w:color w:val="000000" w:themeColor="text1"/>
                <w:sz w:val="12"/>
                <w:szCs w:val="22"/>
              </w:rPr>
            </w:pPr>
            <w:r w:rsidRPr="005548EC">
              <w:rPr>
                <w:rFonts w:ascii="Verdana" w:hAnsi="Verdana"/>
                <w:b/>
                <w:color w:val="000000" w:themeColor="text1"/>
                <w:sz w:val="12"/>
                <w:szCs w:val="22"/>
              </w:rPr>
              <w:t xml:space="preserve">Periodicidad </w:t>
            </w:r>
          </w:p>
          <w:p w14:paraId="6D5EA4AC"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b/>
                <w:color w:val="000000" w:themeColor="text1"/>
                <w:sz w:val="12"/>
                <w:szCs w:val="22"/>
              </w:rPr>
              <w:t>¿Cuándo?</w:t>
            </w:r>
          </w:p>
        </w:tc>
      </w:tr>
      <w:tr w:rsidR="00006D52" w:rsidRPr="005548EC" w14:paraId="5250D6F1" w14:textId="77777777" w:rsidTr="007A6C20">
        <w:trPr>
          <w:cantSplit/>
          <w:trHeight w:val="1134"/>
        </w:trPr>
        <w:tc>
          <w:tcPr>
            <w:tcW w:w="346" w:type="dxa"/>
            <w:tcBorders>
              <w:top w:val="single" w:sz="8" w:space="0" w:color="000000"/>
              <w:left w:val="single" w:sz="8" w:space="0" w:color="000000"/>
              <w:bottom w:val="single" w:sz="8" w:space="0" w:color="000000"/>
            </w:tcBorders>
            <w:shd w:val="clear" w:color="auto" w:fill="FFFFFF"/>
            <w:vAlign w:val="center"/>
          </w:tcPr>
          <w:p w14:paraId="50778C8D"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1</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1557DB7C"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668BEADA"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Estar atento a los cambios legislativos que puedan afectar el contrato</w:t>
            </w:r>
          </w:p>
        </w:tc>
        <w:tc>
          <w:tcPr>
            <w:tcW w:w="283" w:type="dxa"/>
            <w:tcBorders>
              <w:top w:val="single" w:sz="8" w:space="0" w:color="000000"/>
              <w:left w:val="single" w:sz="8" w:space="0" w:color="000000"/>
              <w:bottom w:val="single" w:sz="8" w:space="0" w:color="000000"/>
            </w:tcBorders>
            <w:shd w:val="clear" w:color="auto" w:fill="FFFFFF"/>
            <w:textDirection w:val="btLr"/>
            <w:vAlign w:val="center"/>
          </w:tcPr>
          <w:p w14:paraId="20BD9FFD"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RARO</w:t>
            </w:r>
          </w:p>
        </w:tc>
        <w:tc>
          <w:tcPr>
            <w:tcW w:w="331" w:type="dxa"/>
            <w:gridSpan w:val="2"/>
            <w:tcBorders>
              <w:top w:val="single" w:sz="8" w:space="0" w:color="000000"/>
              <w:left w:val="single" w:sz="8" w:space="0" w:color="000000"/>
              <w:bottom w:val="single" w:sz="8" w:space="0" w:color="000000"/>
            </w:tcBorders>
            <w:shd w:val="clear" w:color="auto" w:fill="FFFFFF"/>
            <w:textDirection w:val="btLr"/>
            <w:vAlign w:val="center"/>
          </w:tcPr>
          <w:p w14:paraId="25AF6AE1"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MENOR</w:t>
            </w:r>
          </w:p>
        </w:tc>
        <w:tc>
          <w:tcPr>
            <w:tcW w:w="440" w:type="dxa"/>
            <w:tcBorders>
              <w:top w:val="single" w:sz="8" w:space="0" w:color="000000"/>
              <w:left w:val="single" w:sz="8" w:space="0" w:color="000000"/>
              <w:bottom w:val="single" w:sz="8" w:space="0" w:color="000000"/>
            </w:tcBorders>
            <w:shd w:val="clear" w:color="auto" w:fill="auto"/>
          </w:tcPr>
          <w:p w14:paraId="55A3F588"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3/10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0E0F3A4D"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793C51EB"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1A1F9C2F"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49B77BA2"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1F0ED769"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176A9DA8"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Verificar los cambios legislativos.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2EE695"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Mensualmente</w:t>
            </w:r>
          </w:p>
        </w:tc>
      </w:tr>
      <w:tr w:rsidR="00006D52" w:rsidRPr="005548EC" w14:paraId="6B5BB7D7" w14:textId="77777777" w:rsidTr="007A6C20">
        <w:trPr>
          <w:cantSplit/>
          <w:trHeight w:val="2705"/>
        </w:trPr>
        <w:tc>
          <w:tcPr>
            <w:tcW w:w="346" w:type="dxa"/>
            <w:tcBorders>
              <w:top w:val="single" w:sz="8" w:space="0" w:color="000000"/>
              <w:left w:val="single" w:sz="8" w:space="0" w:color="000000"/>
              <w:bottom w:val="single" w:sz="8" w:space="0" w:color="000000"/>
            </w:tcBorders>
            <w:shd w:val="clear" w:color="auto" w:fill="FFFFFF"/>
            <w:vAlign w:val="center"/>
          </w:tcPr>
          <w:p w14:paraId="0252BC4A"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2</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3B0E031A"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2399DA56"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Verificación rigurosa del plan de Seguridad y Salud en el Trabajo</w:t>
            </w:r>
          </w:p>
        </w:tc>
        <w:tc>
          <w:tcPr>
            <w:tcW w:w="283" w:type="dxa"/>
            <w:tcBorders>
              <w:top w:val="single" w:sz="8" w:space="0" w:color="000000"/>
              <w:left w:val="single" w:sz="8" w:space="0" w:color="000000"/>
              <w:bottom w:val="single" w:sz="8" w:space="0" w:color="000000"/>
            </w:tcBorders>
            <w:shd w:val="clear" w:color="auto" w:fill="FFFFFF"/>
            <w:textDirection w:val="btLr"/>
            <w:vAlign w:val="center"/>
          </w:tcPr>
          <w:p w14:paraId="6059D036"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RARO</w:t>
            </w:r>
          </w:p>
        </w:tc>
        <w:tc>
          <w:tcPr>
            <w:tcW w:w="331" w:type="dxa"/>
            <w:gridSpan w:val="2"/>
            <w:tcBorders>
              <w:top w:val="single" w:sz="8" w:space="0" w:color="000000"/>
              <w:left w:val="single" w:sz="8" w:space="0" w:color="000000"/>
              <w:bottom w:val="single" w:sz="8" w:space="0" w:color="000000"/>
            </w:tcBorders>
            <w:shd w:val="clear" w:color="auto" w:fill="FFFFFF"/>
            <w:textDirection w:val="btLr"/>
            <w:vAlign w:val="center"/>
          </w:tcPr>
          <w:p w14:paraId="70957F95"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INSIGNIFICANTE</w:t>
            </w:r>
          </w:p>
        </w:tc>
        <w:tc>
          <w:tcPr>
            <w:tcW w:w="440" w:type="dxa"/>
            <w:tcBorders>
              <w:top w:val="single" w:sz="8" w:space="0" w:color="000000"/>
              <w:left w:val="single" w:sz="8" w:space="0" w:color="000000"/>
              <w:bottom w:val="single" w:sz="8" w:space="0" w:color="000000"/>
            </w:tcBorders>
            <w:shd w:val="clear" w:color="auto" w:fill="auto"/>
          </w:tcPr>
          <w:p w14:paraId="324C5A69"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2/10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36353B8C"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333A35B0"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5B2A73E2"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06AC81DE"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22FED02E"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248546D6"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Llevar reporte del seguimiento al Plan de </w:t>
            </w:r>
            <w:r w:rsidR="000502ED" w:rsidRPr="005548EC">
              <w:rPr>
                <w:rFonts w:ascii="Verdana" w:hAnsi="Verdana"/>
                <w:color w:val="000000" w:themeColor="text1"/>
                <w:sz w:val="12"/>
                <w:szCs w:val="22"/>
              </w:rPr>
              <w:t>Seguridad</w:t>
            </w:r>
            <w:r w:rsidRPr="005548EC">
              <w:rPr>
                <w:rFonts w:ascii="Verdana" w:hAnsi="Verdana"/>
                <w:color w:val="000000" w:themeColor="text1"/>
                <w:sz w:val="12"/>
                <w:szCs w:val="22"/>
              </w:rPr>
              <w:t xml:space="preserve"> y Salud en el </w:t>
            </w:r>
            <w:r w:rsidR="000502ED" w:rsidRPr="005548EC">
              <w:rPr>
                <w:rFonts w:ascii="Verdana" w:hAnsi="Verdana"/>
                <w:color w:val="000000" w:themeColor="text1"/>
                <w:sz w:val="12"/>
                <w:szCs w:val="22"/>
              </w:rPr>
              <w:t>Trabajo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FB3638"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Semanalmente. </w:t>
            </w:r>
          </w:p>
        </w:tc>
      </w:tr>
      <w:tr w:rsidR="00006D52" w:rsidRPr="005548EC" w14:paraId="14FDDCE8" w14:textId="77777777" w:rsidTr="007A6C20">
        <w:trPr>
          <w:cantSplit/>
          <w:trHeight w:val="1134"/>
        </w:trPr>
        <w:tc>
          <w:tcPr>
            <w:tcW w:w="346" w:type="dxa"/>
            <w:tcBorders>
              <w:top w:val="single" w:sz="8" w:space="0" w:color="000000"/>
              <w:left w:val="single" w:sz="8" w:space="0" w:color="000000"/>
              <w:bottom w:val="single" w:sz="8" w:space="0" w:color="000000"/>
            </w:tcBorders>
            <w:shd w:val="clear" w:color="auto" w:fill="FFFFFF"/>
            <w:vAlign w:val="center"/>
          </w:tcPr>
          <w:p w14:paraId="38A8A778"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4</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392D83E1"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22292E0D" w14:textId="77777777" w:rsidR="003C351D" w:rsidRPr="005548EC" w:rsidRDefault="003C351D" w:rsidP="001F4C7E">
            <w:pPr>
              <w:autoSpaceDE w:val="0"/>
              <w:autoSpaceDN w:val="0"/>
              <w:adjustRightInd w:val="0"/>
              <w:jc w:val="both"/>
              <w:rPr>
                <w:rFonts w:ascii="Verdana" w:hAnsi="Verdana"/>
                <w:color w:val="000000" w:themeColor="text1"/>
                <w:sz w:val="12"/>
                <w:szCs w:val="22"/>
              </w:rPr>
            </w:pPr>
            <w:r w:rsidRPr="005548EC">
              <w:rPr>
                <w:rFonts w:ascii="Verdana" w:hAnsi="Verdana" w:cs="Arial"/>
                <w:color w:val="000000" w:themeColor="text1"/>
                <w:sz w:val="12"/>
                <w:szCs w:val="22"/>
              </w:rPr>
              <w:t>Mantener una actitud de diligencia y cuidado adecuado, adoptando planes de contingencia oportuna.</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20D85E00"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RARO</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279ADF19"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INSIGNIFICANTE</w:t>
            </w:r>
          </w:p>
        </w:tc>
        <w:tc>
          <w:tcPr>
            <w:tcW w:w="440" w:type="dxa"/>
            <w:tcBorders>
              <w:top w:val="single" w:sz="8" w:space="0" w:color="000000"/>
              <w:left w:val="single" w:sz="8" w:space="0" w:color="000000"/>
              <w:bottom w:val="single" w:sz="8" w:space="0" w:color="000000"/>
            </w:tcBorders>
            <w:shd w:val="clear" w:color="auto" w:fill="auto"/>
          </w:tcPr>
          <w:p w14:paraId="7B6D854A"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2/10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339F6577"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05044A32"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SI</w:t>
            </w:r>
          </w:p>
        </w:tc>
        <w:tc>
          <w:tcPr>
            <w:tcW w:w="992" w:type="dxa"/>
            <w:tcBorders>
              <w:top w:val="single" w:sz="8" w:space="0" w:color="000000"/>
              <w:left w:val="single" w:sz="8" w:space="0" w:color="000000"/>
              <w:bottom w:val="single" w:sz="8" w:space="0" w:color="000000"/>
            </w:tcBorders>
            <w:shd w:val="clear" w:color="auto" w:fill="FFFFFF"/>
            <w:vAlign w:val="center"/>
          </w:tcPr>
          <w:p w14:paraId="109F09FA"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404E7CEF"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1E1BB0BF"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275853A6"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Reportando el plan de contingencia adoptado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8DCCFE"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Cuando se presenten los hechos. </w:t>
            </w:r>
          </w:p>
        </w:tc>
      </w:tr>
      <w:tr w:rsidR="00006D52" w:rsidRPr="005548EC" w14:paraId="3F4C81B2" w14:textId="77777777" w:rsidTr="007A6C20">
        <w:trPr>
          <w:cantSplit/>
          <w:trHeight w:val="1134"/>
        </w:trPr>
        <w:tc>
          <w:tcPr>
            <w:tcW w:w="346" w:type="dxa"/>
            <w:tcBorders>
              <w:top w:val="single" w:sz="8" w:space="0" w:color="000000"/>
              <w:left w:val="single" w:sz="8" w:space="0" w:color="000000"/>
              <w:bottom w:val="single" w:sz="8" w:space="0" w:color="000000"/>
            </w:tcBorders>
            <w:shd w:val="clear" w:color="auto" w:fill="FFFFFF"/>
            <w:vAlign w:val="center"/>
          </w:tcPr>
          <w:p w14:paraId="6A105F56"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5</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112659C9"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074F2AF2" w14:textId="77777777" w:rsidR="003C351D" w:rsidRPr="005548EC" w:rsidRDefault="003C351D" w:rsidP="001F4C7E">
            <w:pPr>
              <w:autoSpaceDE w:val="0"/>
              <w:autoSpaceDN w:val="0"/>
              <w:adjustRightInd w:val="0"/>
              <w:jc w:val="both"/>
              <w:rPr>
                <w:rFonts w:ascii="Verdana" w:eastAsia="Calibri" w:hAnsi="Verdana" w:cs="Arial"/>
                <w:bCs/>
                <w:color w:val="000000" w:themeColor="text1"/>
                <w:sz w:val="12"/>
                <w:szCs w:val="22"/>
              </w:rPr>
            </w:pPr>
            <w:r w:rsidRPr="005548EC">
              <w:rPr>
                <w:rFonts w:ascii="Verdana" w:hAnsi="Verdana" w:cs="Arial"/>
                <w:color w:val="000000" w:themeColor="text1"/>
                <w:sz w:val="12"/>
                <w:szCs w:val="22"/>
              </w:rPr>
              <w:t>Mantener una actitud de diligencia y cuidado adecuado, adoptando planes de contingencia oportuna.</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032F3EDD"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RARO</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468B598F"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INSIGNIFICANTE</w:t>
            </w:r>
          </w:p>
        </w:tc>
        <w:tc>
          <w:tcPr>
            <w:tcW w:w="440" w:type="dxa"/>
            <w:tcBorders>
              <w:top w:val="single" w:sz="8" w:space="0" w:color="000000"/>
              <w:left w:val="single" w:sz="8" w:space="0" w:color="000000"/>
              <w:bottom w:val="single" w:sz="8" w:space="0" w:color="000000"/>
            </w:tcBorders>
            <w:shd w:val="clear" w:color="auto" w:fill="auto"/>
          </w:tcPr>
          <w:p w14:paraId="6AF7A268"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2/10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391E705C"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5FC94792"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SI</w:t>
            </w:r>
          </w:p>
        </w:tc>
        <w:tc>
          <w:tcPr>
            <w:tcW w:w="992" w:type="dxa"/>
            <w:tcBorders>
              <w:top w:val="single" w:sz="8" w:space="0" w:color="000000"/>
              <w:left w:val="single" w:sz="8" w:space="0" w:color="000000"/>
              <w:bottom w:val="single" w:sz="8" w:space="0" w:color="000000"/>
            </w:tcBorders>
            <w:shd w:val="clear" w:color="auto" w:fill="FFFFFF"/>
            <w:vAlign w:val="center"/>
          </w:tcPr>
          <w:p w14:paraId="47CB9730"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6873DC89"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3FE05447"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1C0DFFD6"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Reportando el plan de contingencia adoptado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1C78A0"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Cuando se presenten los hechos. </w:t>
            </w:r>
          </w:p>
        </w:tc>
      </w:tr>
      <w:tr w:rsidR="00006D52" w:rsidRPr="005548EC" w14:paraId="7AFE28C1" w14:textId="77777777" w:rsidTr="007A6C20">
        <w:trPr>
          <w:cantSplit/>
          <w:trHeight w:val="1134"/>
        </w:trPr>
        <w:tc>
          <w:tcPr>
            <w:tcW w:w="346" w:type="dxa"/>
            <w:tcBorders>
              <w:top w:val="single" w:sz="8" w:space="0" w:color="000000"/>
              <w:left w:val="single" w:sz="8" w:space="0" w:color="000000"/>
              <w:bottom w:val="single" w:sz="8" w:space="0" w:color="000000"/>
            </w:tcBorders>
            <w:shd w:val="clear" w:color="auto" w:fill="FFFFFF"/>
            <w:vAlign w:val="center"/>
          </w:tcPr>
          <w:p w14:paraId="75184EE5"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6</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4097A11A"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140C2A4E" w14:textId="77777777" w:rsidR="003C351D" w:rsidRPr="005548EC" w:rsidRDefault="003C351D" w:rsidP="001F4C7E">
            <w:pPr>
              <w:autoSpaceDE w:val="0"/>
              <w:autoSpaceDN w:val="0"/>
              <w:adjustRightInd w:val="0"/>
              <w:jc w:val="both"/>
              <w:rPr>
                <w:rFonts w:ascii="Verdana" w:eastAsia="Calibri" w:hAnsi="Verdana" w:cs="Arial"/>
                <w:bCs/>
                <w:color w:val="000000" w:themeColor="text1"/>
                <w:sz w:val="12"/>
                <w:szCs w:val="22"/>
              </w:rPr>
            </w:pPr>
            <w:r w:rsidRPr="005548EC">
              <w:rPr>
                <w:rFonts w:ascii="Verdana" w:eastAsia="Calibri" w:hAnsi="Verdana" w:cs="Arial"/>
                <w:bCs/>
                <w:color w:val="000000" w:themeColor="text1"/>
                <w:sz w:val="12"/>
                <w:szCs w:val="22"/>
              </w:rPr>
              <w:t xml:space="preserve">Programación adecuada del flujo de Caja. </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31BFAD3B"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IMPROBABLE</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2165816F"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INSIGNIFICANTE</w:t>
            </w:r>
          </w:p>
        </w:tc>
        <w:tc>
          <w:tcPr>
            <w:tcW w:w="440" w:type="dxa"/>
            <w:tcBorders>
              <w:top w:val="single" w:sz="8" w:space="0" w:color="000000"/>
              <w:left w:val="single" w:sz="8" w:space="0" w:color="000000"/>
              <w:bottom w:val="single" w:sz="8" w:space="0" w:color="000000"/>
            </w:tcBorders>
            <w:shd w:val="clear" w:color="auto" w:fill="auto"/>
            <w:textDirection w:val="btLr"/>
            <w:vAlign w:val="center"/>
          </w:tcPr>
          <w:p w14:paraId="4E23405D"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3/10</w:t>
            </w:r>
          </w:p>
        </w:tc>
        <w:tc>
          <w:tcPr>
            <w:tcW w:w="284" w:type="dxa"/>
            <w:tcBorders>
              <w:top w:val="single" w:sz="8" w:space="0" w:color="000000"/>
              <w:left w:val="single" w:sz="8" w:space="0" w:color="000000"/>
              <w:bottom w:val="single" w:sz="8" w:space="0" w:color="000000"/>
              <w:right w:val="single" w:sz="8" w:space="0" w:color="000000"/>
            </w:tcBorders>
            <w:textDirection w:val="btLr"/>
            <w:vAlign w:val="center"/>
          </w:tcPr>
          <w:p w14:paraId="3968FCBD"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0BB4A70B"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2C79164E"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3C5988DA"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51E3D6DB"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2CB66A39"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Seguimiento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15DE4D"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Mensual</w:t>
            </w:r>
          </w:p>
        </w:tc>
      </w:tr>
      <w:tr w:rsidR="00006D52" w:rsidRPr="005548EC" w14:paraId="0844E59B" w14:textId="77777777" w:rsidTr="007A6C20">
        <w:trPr>
          <w:cantSplit/>
          <w:trHeight w:val="1134"/>
        </w:trPr>
        <w:tc>
          <w:tcPr>
            <w:tcW w:w="346" w:type="dxa"/>
            <w:tcBorders>
              <w:top w:val="single" w:sz="8" w:space="0" w:color="000000"/>
              <w:left w:val="single" w:sz="8" w:space="0" w:color="000000"/>
              <w:bottom w:val="single" w:sz="8" w:space="0" w:color="000000"/>
            </w:tcBorders>
            <w:shd w:val="clear" w:color="auto" w:fill="FFFFFF"/>
            <w:vAlign w:val="center"/>
          </w:tcPr>
          <w:p w14:paraId="036E6CD4"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7</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3E51A61B"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5D5E3046" w14:textId="77777777" w:rsidR="003C351D" w:rsidRPr="005548EC" w:rsidRDefault="003C351D" w:rsidP="001F4C7E">
            <w:pPr>
              <w:autoSpaceDE w:val="0"/>
              <w:autoSpaceDN w:val="0"/>
              <w:adjustRightInd w:val="0"/>
              <w:jc w:val="both"/>
              <w:rPr>
                <w:rFonts w:ascii="Verdana" w:eastAsia="Calibri" w:hAnsi="Verdana" w:cs="Arial"/>
                <w:bCs/>
                <w:color w:val="000000" w:themeColor="text1"/>
                <w:sz w:val="12"/>
                <w:szCs w:val="22"/>
              </w:rPr>
            </w:pPr>
            <w:r w:rsidRPr="005548EC">
              <w:rPr>
                <w:rFonts w:ascii="Verdana" w:eastAsia="Calibri" w:hAnsi="Verdana" w:cs="Arial"/>
                <w:bCs/>
                <w:color w:val="000000" w:themeColor="text1"/>
                <w:sz w:val="12"/>
                <w:szCs w:val="22"/>
              </w:rPr>
              <w:t xml:space="preserve">Programación adecuada del flujo de Caja. </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016EDECD"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IMPROBABLE</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15660B22"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INSIGNIFICANTE</w:t>
            </w:r>
          </w:p>
        </w:tc>
        <w:tc>
          <w:tcPr>
            <w:tcW w:w="440" w:type="dxa"/>
            <w:tcBorders>
              <w:top w:val="single" w:sz="8" w:space="0" w:color="000000"/>
              <w:left w:val="single" w:sz="8" w:space="0" w:color="000000"/>
              <w:bottom w:val="single" w:sz="8" w:space="0" w:color="000000"/>
            </w:tcBorders>
            <w:shd w:val="clear" w:color="auto" w:fill="auto"/>
            <w:textDirection w:val="btLr"/>
            <w:vAlign w:val="center"/>
          </w:tcPr>
          <w:p w14:paraId="06C5D4B9"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3/10</w:t>
            </w:r>
          </w:p>
        </w:tc>
        <w:tc>
          <w:tcPr>
            <w:tcW w:w="284" w:type="dxa"/>
            <w:tcBorders>
              <w:top w:val="single" w:sz="8" w:space="0" w:color="000000"/>
              <w:left w:val="single" w:sz="8" w:space="0" w:color="000000"/>
              <w:bottom w:val="single" w:sz="8" w:space="0" w:color="000000"/>
              <w:right w:val="single" w:sz="8" w:space="0" w:color="000000"/>
            </w:tcBorders>
            <w:textDirection w:val="btLr"/>
            <w:vAlign w:val="center"/>
          </w:tcPr>
          <w:p w14:paraId="6E7E731E"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0413270C"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6DCDAAD5"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061FA56B"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0719AD0D"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7F108185"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Seguimiento</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45B531"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Mensual</w:t>
            </w:r>
          </w:p>
        </w:tc>
      </w:tr>
      <w:tr w:rsidR="00006D52" w:rsidRPr="005548EC" w14:paraId="1FD5D918" w14:textId="77777777" w:rsidTr="007A6C20">
        <w:trPr>
          <w:cantSplit/>
          <w:trHeight w:val="1134"/>
        </w:trPr>
        <w:tc>
          <w:tcPr>
            <w:tcW w:w="346" w:type="dxa"/>
            <w:tcBorders>
              <w:top w:val="single" w:sz="8" w:space="0" w:color="000000"/>
              <w:left w:val="single" w:sz="8" w:space="0" w:color="000000"/>
              <w:bottom w:val="single" w:sz="8" w:space="0" w:color="000000"/>
            </w:tcBorders>
            <w:shd w:val="clear" w:color="auto" w:fill="FFFFFF"/>
            <w:vAlign w:val="center"/>
          </w:tcPr>
          <w:p w14:paraId="562925C0" w14:textId="77777777" w:rsidR="003C351D" w:rsidRPr="005548EC" w:rsidRDefault="00A34E10" w:rsidP="001F4C7E">
            <w:pPr>
              <w:jc w:val="both"/>
              <w:rPr>
                <w:rFonts w:ascii="Verdana" w:hAnsi="Verdana"/>
                <w:color w:val="000000" w:themeColor="text1"/>
                <w:sz w:val="12"/>
                <w:szCs w:val="22"/>
              </w:rPr>
            </w:pPr>
            <w:r w:rsidRPr="005548EC">
              <w:rPr>
                <w:rFonts w:ascii="Verdana" w:hAnsi="Verdana"/>
                <w:color w:val="000000" w:themeColor="text1"/>
                <w:sz w:val="12"/>
                <w:szCs w:val="22"/>
              </w:rPr>
              <w:lastRenderedPageBreak/>
              <w:t>8</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039A2AAB"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1072" w:type="dxa"/>
            <w:tcBorders>
              <w:top w:val="single" w:sz="8" w:space="0" w:color="000000"/>
              <w:left w:val="single" w:sz="8" w:space="0" w:color="000000"/>
              <w:bottom w:val="single" w:sz="8" w:space="0" w:color="000000"/>
            </w:tcBorders>
            <w:shd w:val="clear" w:color="auto" w:fill="FFFFFF"/>
            <w:vAlign w:val="center"/>
          </w:tcPr>
          <w:p w14:paraId="4C639585" w14:textId="77777777" w:rsidR="003C351D" w:rsidRPr="005548EC" w:rsidRDefault="003C351D" w:rsidP="001F4C7E">
            <w:pPr>
              <w:autoSpaceDE w:val="0"/>
              <w:autoSpaceDN w:val="0"/>
              <w:adjustRightInd w:val="0"/>
              <w:jc w:val="both"/>
              <w:rPr>
                <w:rFonts w:ascii="Verdana" w:eastAsia="Calibri" w:hAnsi="Verdana" w:cs="Arial"/>
                <w:bCs/>
                <w:color w:val="000000" w:themeColor="text1"/>
                <w:sz w:val="12"/>
                <w:szCs w:val="22"/>
              </w:rPr>
            </w:pPr>
            <w:r w:rsidRPr="005548EC">
              <w:rPr>
                <w:rFonts w:ascii="Verdana" w:eastAsia="Calibri" w:hAnsi="Verdana" w:cs="Arial"/>
                <w:bCs/>
                <w:color w:val="000000" w:themeColor="text1"/>
                <w:sz w:val="12"/>
                <w:szCs w:val="22"/>
              </w:rPr>
              <w:t>Contar con una base de datos de profesionales a los que pueda acudir en caso de requerir remplazos de personal.</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236C0063"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PROBABLE</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01578D1E"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MENOR</w:t>
            </w:r>
          </w:p>
        </w:tc>
        <w:tc>
          <w:tcPr>
            <w:tcW w:w="440" w:type="dxa"/>
            <w:tcBorders>
              <w:top w:val="single" w:sz="8" w:space="0" w:color="000000"/>
              <w:left w:val="single" w:sz="8" w:space="0" w:color="000000"/>
              <w:bottom w:val="single" w:sz="8" w:space="0" w:color="000000"/>
            </w:tcBorders>
            <w:shd w:val="clear" w:color="auto" w:fill="auto"/>
          </w:tcPr>
          <w:p w14:paraId="16CD5F63"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6/10</w:t>
            </w:r>
          </w:p>
        </w:tc>
        <w:tc>
          <w:tcPr>
            <w:tcW w:w="284" w:type="dxa"/>
            <w:tcBorders>
              <w:top w:val="single" w:sz="8" w:space="0" w:color="000000"/>
              <w:left w:val="single" w:sz="8" w:space="0" w:color="000000"/>
              <w:bottom w:val="single" w:sz="8" w:space="0" w:color="000000"/>
              <w:right w:val="single" w:sz="8" w:space="0" w:color="000000"/>
            </w:tcBorders>
            <w:textDirection w:val="btLr"/>
          </w:tcPr>
          <w:p w14:paraId="5FD1283D"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ALTO</w:t>
            </w:r>
          </w:p>
        </w:tc>
        <w:tc>
          <w:tcPr>
            <w:tcW w:w="567" w:type="dxa"/>
            <w:tcBorders>
              <w:top w:val="single" w:sz="8" w:space="0" w:color="000000"/>
              <w:left w:val="single" w:sz="8" w:space="0" w:color="000000"/>
              <w:bottom w:val="single" w:sz="8" w:space="0" w:color="000000"/>
            </w:tcBorders>
            <w:shd w:val="clear" w:color="auto" w:fill="FFFFFF"/>
            <w:vAlign w:val="center"/>
          </w:tcPr>
          <w:p w14:paraId="7601983E"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NO</w:t>
            </w:r>
          </w:p>
        </w:tc>
        <w:tc>
          <w:tcPr>
            <w:tcW w:w="992" w:type="dxa"/>
            <w:tcBorders>
              <w:top w:val="single" w:sz="8" w:space="0" w:color="000000"/>
              <w:left w:val="single" w:sz="8" w:space="0" w:color="000000"/>
              <w:bottom w:val="single" w:sz="8" w:space="0" w:color="000000"/>
            </w:tcBorders>
            <w:shd w:val="clear" w:color="auto" w:fill="FFFFFF"/>
            <w:vAlign w:val="center"/>
          </w:tcPr>
          <w:p w14:paraId="363A7038"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7AEFEB2F"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611E57EB"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641FB74C"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Revisión y Actualización de la base de datos.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C7D226"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Trimestral</w:t>
            </w:r>
          </w:p>
        </w:tc>
      </w:tr>
      <w:tr w:rsidR="00006D52" w:rsidRPr="005548EC" w14:paraId="50DCBD5A" w14:textId="77777777" w:rsidTr="007A6C20">
        <w:trPr>
          <w:cantSplit/>
          <w:trHeight w:val="1134"/>
        </w:trPr>
        <w:tc>
          <w:tcPr>
            <w:tcW w:w="346" w:type="dxa"/>
            <w:tcBorders>
              <w:top w:val="single" w:sz="8" w:space="0" w:color="000000"/>
              <w:left w:val="single" w:sz="8" w:space="0" w:color="000000"/>
              <w:bottom w:val="single" w:sz="8" w:space="0" w:color="000000"/>
            </w:tcBorders>
            <w:shd w:val="clear" w:color="auto" w:fill="FFFFFF"/>
            <w:vAlign w:val="center"/>
          </w:tcPr>
          <w:p w14:paraId="69F626A9" w14:textId="77777777" w:rsidR="003C351D" w:rsidRPr="005548EC" w:rsidRDefault="00A34E10" w:rsidP="001F4C7E">
            <w:pPr>
              <w:jc w:val="both"/>
              <w:rPr>
                <w:rFonts w:ascii="Verdana" w:hAnsi="Verdana"/>
                <w:color w:val="000000" w:themeColor="text1"/>
                <w:sz w:val="12"/>
                <w:szCs w:val="22"/>
              </w:rPr>
            </w:pPr>
            <w:r w:rsidRPr="005548EC">
              <w:rPr>
                <w:rFonts w:ascii="Verdana" w:hAnsi="Verdana"/>
                <w:color w:val="000000" w:themeColor="text1"/>
                <w:sz w:val="12"/>
                <w:szCs w:val="22"/>
              </w:rPr>
              <w:t>9</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23362366"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ENTIDAD</w:t>
            </w:r>
          </w:p>
        </w:tc>
        <w:tc>
          <w:tcPr>
            <w:tcW w:w="1072" w:type="dxa"/>
            <w:tcBorders>
              <w:top w:val="single" w:sz="8" w:space="0" w:color="000000"/>
              <w:left w:val="single" w:sz="8" w:space="0" w:color="000000"/>
              <w:bottom w:val="single" w:sz="8" w:space="0" w:color="000000"/>
            </w:tcBorders>
            <w:shd w:val="clear" w:color="auto" w:fill="FFFFFF"/>
            <w:vAlign w:val="center"/>
          </w:tcPr>
          <w:p w14:paraId="6EF8B926" w14:textId="77777777" w:rsidR="003C351D" w:rsidRPr="005548EC" w:rsidRDefault="003C351D" w:rsidP="001F4C7E">
            <w:pPr>
              <w:autoSpaceDE w:val="0"/>
              <w:autoSpaceDN w:val="0"/>
              <w:adjustRightInd w:val="0"/>
              <w:jc w:val="both"/>
              <w:rPr>
                <w:rFonts w:ascii="Verdana" w:eastAsia="Calibri" w:hAnsi="Verdana" w:cs="Arial"/>
                <w:bCs/>
                <w:color w:val="000000" w:themeColor="text1"/>
                <w:sz w:val="12"/>
                <w:szCs w:val="22"/>
              </w:rPr>
            </w:pPr>
            <w:r w:rsidRPr="005548EC">
              <w:rPr>
                <w:rFonts w:ascii="Verdana" w:eastAsia="Calibri" w:hAnsi="Verdana" w:cs="Arial"/>
                <w:bCs/>
                <w:color w:val="000000" w:themeColor="text1"/>
                <w:sz w:val="12"/>
                <w:szCs w:val="22"/>
              </w:rPr>
              <w:t xml:space="preserve">Seguimiento del presupuesto y programación </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56E3D061"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PROBABLE</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7CBDF087"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MODERADO</w:t>
            </w:r>
          </w:p>
        </w:tc>
        <w:tc>
          <w:tcPr>
            <w:tcW w:w="440" w:type="dxa"/>
            <w:tcBorders>
              <w:top w:val="single" w:sz="8" w:space="0" w:color="000000"/>
              <w:left w:val="single" w:sz="8" w:space="0" w:color="000000"/>
              <w:bottom w:val="single" w:sz="8" w:space="0" w:color="000000"/>
            </w:tcBorders>
            <w:shd w:val="clear" w:color="auto" w:fill="auto"/>
            <w:textDirection w:val="btLr"/>
            <w:vAlign w:val="center"/>
          </w:tcPr>
          <w:p w14:paraId="1DC15C56"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7/10</w:t>
            </w:r>
          </w:p>
        </w:tc>
        <w:tc>
          <w:tcPr>
            <w:tcW w:w="284" w:type="dxa"/>
            <w:tcBorders>
              <w:top w:val="single" w:sz="8" w:space="0" w:color="000000"/>
              <w:left w:val="single" w:sz="8" w:space="0" w:color="000000"/>
              <w:bottom w:val="single" w:sz="8" w:space="0" w:color="000000"/>
              <w:right w:val="single" w:sz="8" w:space="0" w:color="000000"/>
            </w:tcBorders>
            <w:textDirection w:val="btLr"/>
            <w:vAlign w:val="center"/>
          </w:tcPr>
          <w:p w14:paraId="1E001B4C"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ALTO</w:t>
            </w:r>
          </w:p>
        </w:tc>
        <w:tc>
          <w:tcPr>
            <w:tcW w:w="567" w:type="dxa"/>
            <w:tcBorders>
              <w:top w:val="single" w:sz="8" w:space="0" w:color="000000"/>
              <w:left w:val="single" w:sz="8" w:space="0" w:color="000000"/>
              <w:bottom w:val="single" w:sz="8" w:space="0" w:color="000000"/>
            </w:tcBorders>
            <w:shd w:val="clear" w:color="auto" w:fill="FFFFFF"/>
            <w:vAlign w:val="center"/>
          </w:tcPr>
          <w:p w14:paraId="0523F41A"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SI</w:t>
            </w:r>
          </w:p>
        </w:tc>
        <w:tc>
          <w:tcPr>
            <w:tcW w:w="992" w:type="dxa"/>
            <w:tcBorders>
              <w:top w:val="single" w:sz="8" w:space="0" w:color="000000"/>
              <w:left w:val="single" w:sz="8" w:space="0" w:color="000000"/>
              <w:bottom w:val="single" w:sz="8" w:space="0" w:color="000000"/>
            </w:tcBorders>
            <w:shd w:val="clear" w:color="auto" w:fill="FFFFFF"/>
            <w:vAlign w:val="center"/>
          </w:tcPr>
          <w:p w14:paraId="4F58337B"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05BBCBB5"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10827FF3"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797352A8"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Actas de Ejecución y de Modificación de Condiciones</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36FEE0"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MENSUALES</w:t>
            </w:r>
          </w:p>
        </w:tc>
      </w:tr>
      <w:tr w:rsidR="00006D52" w:rsidRPr="005548EC" w14:paraId="275333D6" w14:textId="77777777" w:rsidTr="007A6C20">
        <w:trPr>
          <w:cantSplit/>
          <w:trHeight w:val="1134"/>
        </w:trPr>
        <w:tc>
          <w:tcPr>
            <w:tcW w:w="346" w:type="dxa"/>
            <w:tcBorders>
              <w:top w:val="single" w:sz="8" w:space="0" w:color="000000"/>
              <w:left w:val="single" w:sz="8" w:space="0" w:color="000000"/>
              <w:bottom w:val="single" w:sz="8" w:space="0" w:color="000000"/>
            </w:tcBorders>
            <w:shd w:val="clear" w:color="auto" w:fill="FFFFFF"/>
            <w:vAlign w:val="center"/>
          </w:tcPr>
          <w:p w14:paraId="3F5907B4" w14:textId="77777777" w:rsidR="003C351D" w:rsidRPr="005548EC" w:rsidRDefault="00830052" w:rsidP="001F4C7E">
            <w:pPr>
              <w:jc w:val="both"/>
              <w:rPr>
                <w:rFonts w:ascii="Verdana" w:hAnsi="Verdana"/>
                <w:color w:val="000000" w:themeColor="text1"/>
                <w:sz w:val="12"/>
                <w:szCs w:val="22"/>
              </w:rPr>
            </w:pPr>
            <w:r w:rsidRPr="005548EC">
              <w:rPr>
                <w:rFonts w:ascii="Verdana" w:hAnsi="Verdana"/>
                <w:color w:val="000000" w:themeColor="text1"/>
                <w:sz w:val="12"/>
                <w:szCs w:val="22"/>
              </w:rPr>
              <w:t>10</w:t>
            </w:r>
          </w:p>
        </w:tc>
        <w:tc>
          <w:tcPr>
            <w:tcW w:w="567" w:type="dxa"/>
            <w:tcBorders>
              <w:top w:val="single" w:sz="8" w:space="0" w:color="000000"/>
              <w:left w:val="single" w:sz="8" w:space="0" w:color="000000"/>
              <w:bottom w:val="single" w:sz="8" w:space="0" w:color="000000"/>
            </w:tcBorders>
            <w:shd w:val="clear" w:color="auto" w:fill="FFFFFF"/>
            <w:textDirection w:val="btLr"/>
            <w:vAlign w:val="center"/>
          </w:tcPr>
          <w:p w14:paraId="55894E58"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ENTIDAD</w:t>
            </w:r>
          </w:p>
        </w:tc>
        <w:tc>
          <w:tcPr>
            <w:tcW w:w="1072" w:type="dxa"/>
            <w:tcBorders>
              <w:top w:val="single" w:sz="8" w:space="0" w:color="000000"/>
              <w:left w:val="single" w:sz="8" w:space="0" w:color="000000"/>
              <w:bottom w:val="single" w:sz="8" w:space="0" w:color="000000"/>
            </w:tcBorders>
            <w:shd w:val="clear" w:color="auto" w:fill="FFFFFF"/>
            <w:vAlign w:val="center"/>
          </w:tcPr>
          <w:p w14:paraId="0F8F6A87" w14:textId="77777777" w:rsidR="003C351D" w:rsidRPr="005548EC" w:rsidRDefault="003C351D" w:rsidP="001F4C7E">
            <w:pPr>
              <w:autoSpaceDE w:val="0"/>
              <w:autoSpaceDN w:val="0"/>
              <w:adjustRightInd w:val="0"/>
              <w:jc w:val="both"/>
              <w:rPr>
                <w:rFonts w:ascii="Verdana" w:eastAsia="Calibri" w:hAnsi="Verdana" w:cs="Arial"/>
                <w:bCs/>
                <w:color w:val="000000" w:themeColor="text1"/>
                <w:sz w:val="12"/>
                <w:szCs w:val="22"/>
              </w:rPr>
            </w:pPr>
            <w:r w:rsidRPr="005548EC">
              <w:rPr>
                <w:rFonts w:ascii="Verdana" w:eastAsia="Calibri" w:hAnsi="Verdana" w:cs="Arial"/>
                <w:bCs/>
                <w:color w:val="000000" w:themeColor="text1"/>
                <w:sz w:val="12"/>
                <w:szCs w:val="22"/>
              </w:rPr>
              <w:t>Seguimiento al comportamiento de los servicios públicos</w:t>
            </w:r>
          </w:p>
        </w:tc>
        <w:tc>
          <w:tcPr>
            <w:tcW w:w="307" w:type="dxa"/>
            <w:gridSpan w:val="2"/>
            <w:tcBorders>
              <w:top w:val="single" w:sz="8" w:space="0" w:color="000000"/>
              <w:left w:val="single" w:sz="8" w:space="0" w:color="000000"/>
              <w:bottom w:val="single" w:sz="8" w:space="0" w:color="000000"/>
            </w:tcBorders>
            <w:shd w:val="clear" w:color="auto" w:fill="FFFFFF"/>
            <w:textDirection w:val="btLr"/>
            <w:vAlign w:val="center"/>
          </w:tcPr>
          <w:p w14:paraId="0BF66762"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RARO</w:t>
            </w:r>
          </w:p>
        </w:tc>
        <w:tc>
          <w:tcPr>
            <w:tcW w:w="307" w:type="dxa"/>
            <w:tcBorders>
              <w:top w:val="single" w:sz="8" w:space="0" w:color="000000"/>
              <w:left w:val="single" w:sz="8" w:space="0" w:color="000000"/>
              <w:bottom w:val="single" w:sz="8" w:space="0" w:color="000000"/>
            </w:tcBorders>
            <w:shd w:val="clear" w:color="auto" w:fill="FFFFFF"/>
            <w:textDirection w:val="btLr"/>
            <w:vAlign w:val="center"/>
          </w:tcPr>
          <w:p w14:paraId="06E8BFC5"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MENOR</w:t>
            </w:r>
          </w:p>
        </w:tc>
        <w:tc>
          <w:tcPr>
            <w:tcW w:w="440" w:type="dxa"/>
            <w:tcBorders>
              <w:top w:val="single" w:sz="8" w:space="0" w:color="000000"/>
              <w:left w:val="single" w:sz="8" w:space="0" w:color="000000"/>
              <w:bottom w:val="single" w:sz="8" w:space="0" w:color="000000"/>
            </w:tcBorders>
            <w:shd w:val="clear" w:color="auto" w:fill="auto"/>
            <w:textDirection w:val="btLr"/>
            <w:vAlign w:val="center"/>
          </w:tcPr>
          <w:p w14:paraId="2A119FA4"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3/10</w:t>
            </w:r>
          </w:p>
        </w:tc>
        <w:tc>
          <w:tcPr>
            <w:tcW w:w="284" w:type="dxa"/>
            <w:tcBorders>
              <w:top w:val="single" w:sz="8" w:space="0" w:color="000000"/>
              <w:left w:val="single" w:sz="8" w:space="0" w:color="000000"/>
              <w:bottom w:val="single" w:sz="8" w:space="0" w:color="000000"/>
              <w:right w:val="single" w:sz="8" w:space="0" w:color="000000"/>
            </w:tcBorders>
            <w:textDirection w:val="btLr"/>
            <w:vAlign w:val="center"/>
          </w:tcPr>
          <w:p w14:paraId="01261D77" w14:textId="77777777" w:rsidR="003C351D" w:rsidRPr="005548EC" w:rsidRDefault="003C351D" w:rsidP="001F4C7E">
            <w:pPr>
              <w:ind w:left="113" w:right="113"/>
              <w:jc w:val="both"/>
              <w:rPr>
                <w:rFonts w:ascii="Verdana" w:hAnsi="Verdana"/>
                <w:color w:val="000000" w:themeColor="text1"/>
                <w:sz w:val="12"/>
                <w:szCs w:val="22"/>
              </w:rPr>
            </w:pPr>
            <w:r w:rsidRPr="005548EC">
              <w:rPr>
                <w:rFonts w:ascii="Verdana" w:hAnsi="Verdana"/>
                <w:color w:val="000000" w:themeColor="text1"/>
                <w:sz w:val="12"/>
                <w:szCs w:val="22"/>
              </w:rPr>
              <w:t>BAJO</w:t>
            </w:r>
          </w:p>
        </w:tc>
        <w:tc>
          <w:tcPr>
            <w:tcW w:w="567" w:type="dxa"/>
            <w:tcBorders>
              <w:top w:val="single" w:sz="8" w:space="0" w:color="000000"/>
              <w:left w:val="single" w:sz="8" w:space="0" w:color="000000"/>
              <w:bottom w:val="single" w:sz="8" w:space="0" w:color="000000"/>
            </w:tcBorders>
            <w:shd w:val="clear" w:color="auto" w:fill="FFFFFF"/>
            <w:vAlign w:val="center"/>
          </w:tcPr>
          <w:p w14:paraId="2E450B44"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SI</w:t>
            </w:r>
          </w:p>
        </w:tc>
        <w:tc>
          <w:tcPr>
            <w:tcW w:w="992" w:type="dxa"/>
            <w:tcBorders>
              <w:top w:val="single" w:sz="8" w:space="0" w:color="000000"/>
              <w:left w:val="single" w:sz="8" w:space="0" w:color="000000"/>
              <w:bottom w:val="single" w:sz="8" w:space="0" w:color="000000"/>
            </w:tcBorders>
            <w:shd w:val="clear" w:color="auto" w:fill="FFFFFF"/>
            <w:vAlign w:val="center"/>
          </w:tcPr>
          <w:p w14:paraId="29CDE98D"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INTERVENTOR</w:t>
            </w:r>
          </w:p>
        </w:tc>
        <w:tc>
          <w:tcPr>
            <w:tcW w:w="851" w:type="dxa"/>
            <w:tcBorders>
              <w:top w:val="single" w:sz="8" w:space="0" w:color="000000"/>
              <w:left w:val="single" w:sz="8" w:space="0" w:color="000000"/>
              <w:bottom w:val="single" w:sz="8" w:space="0" w:color="000000"/>
              <w:right w:val="single" w:sz="8" w:space="0" w:color="000000"/>
            </w:tcBorders>
            <w:shd w:val="clear" w:color="auto" w:fill="FFFFFF"/>
          </w:tcPr>
          <w:p w14:paraId="5B858DE4"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Desde el inicio de la ejecución contractual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Pr>
          <w:p w14:paraId="2DA146D9"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Finalización contractual. </w:t>
            </w:r>
          </w:p>
        </w:tc>
        <w:tc>
          <w:tcPr>
            <w:tcW w:w="1276" w:type="dxa"/>
            <w:tcBorders>
              <w:top w:val="single" w:sz="8" w:space="0" w:color="000000"/>
              <w:left w:val="single" w:sz="8" w:space="0" w:color="000000"/>
              <w:bottom w:val="single" w:sz="8" w:space="0" w:color="000000"/>
            </w:tcBorders>
            <w:shd w:val="clear" w:color="auto" w:fill="FFFFFF"/>
            <w:vAlign w:val="center"/>
          </w:tcPr>
          <w:p w14:paraId="1F27BAEA"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 xml:space="preserve">Registro del seguimiento e informe de la novedad a la Entidad. </w:t>
            </w:r>
          </w:p>
        </w:tc>
        <w:tc>
          <w:tcPr>
            <w:tcW w:w="1276"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3A72CE" w14:textId="77777777" w:rsidR="003C351D" w:rsidRPr="005548EC" w:rsidRDefault="003C351D" w:rsidP="001F4C7E">
            <w:pPr>
              <w:jc w:val="both"/>
              <w:rPr>
                <w:rFonts w:ascii="Verdana" w:hAnsi="Verdana"/>
                <w:color w:val="000000" w:themeColor="text1"/>
                <w:sz w:val="12"/>
                <w:szCs w:val="22"/>
              </w:rPr>
            </w:pPr>
            <w:r w:rsidRPr="005548EC">
              <w:rPr>
                <w:rFonts w:ascii="Verdana" w:hAnsi="Verdana"/>
                <w:color w:val="000000" w:themeColor="text1"/>
                <w:sz w:val="12"/>
                <w:szCs w:val="22"/>
              </w:rPr>
              <w:t>Mensual</w:t>
            </w:r>
          </w:p>
        </w:tc>
      </w:tr>
    </w:tbl>
    <w:p w14:paraId="3F566605" w14:textId="0FCE8247" w:rsidR="0059674B" w:rsidRPr="00006D52" w:rsidRDefault="0059674B" w:rsidP="00CC3605">
      <w:pPr>
        <w:tabs>
          <w:tab w:val="left" w:pos="2020"/>
        </w:tabs>
        <w:rPr>
          <w:rFonts w:ascii="Verdana" w:eastAsia="Calibri" w:hAnsi="Verdana" w:cs="Arial"/>
          <w:color w:val="000000" w:themeColor="text1"/>
          <w:sz w:val="22"/>
          <w:szCs w:val="22"/>
          <w:lang w:eastAsia="es-CO"/>
        </w:rPr>
      </w:pPr>
      <w:bookmarkStart w:id="623" w:name="_GoBack"/>
      <w:bookmarkEnd w:id="622"/>
      <w:bookmarkEnd w:id="623"/>
    </w:p>
    <w:sectPr w:rsidR="0059674B" w:rsidRPr="00006D52" w:rsidSect="003940C2">
      <w:headerReference w:type="even" r:id="rId18"/>
      <w:headerReference w:type="default" r:id="rId19"/>
      <w:footerReference w:type="default" r:id="rId20"/>
      <w:headerReference w:type="first" r:id="rId21"/>
      <w:pgSz w:w="12242" w:h="18722" w:code="120"/>
      <w:pgMar w:top="1669" w:right="1327" w:bottom="1418" w:left="1701" w:header="567" w:footer="658"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A711D5" w16cid:durableId="20ACA32A"/>
  <w16cid:commentId w16cid:paraId="61238D6B" w16cid:durableId="20ACA583"/>
  <w16cid:commentId w16cid:paraId="6173A160" w16cid:durableId="20ACA79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B96787" w14:textId="77777777" w:rsidR="00EC1314" w:rsidRDefault="00EC1314">
      <w:r>
        <w:separator/>
      </w:r>
    </w:p>
  </w:endnote>
  <w:endnote w:type="continuationSeparator" w:id="0">
    <w:p w14:paraId="59335E8F" w14:textId="77777777" w:rsidR="00EC1314" w:rsidRDefault="00EC1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itstream Vera Sans">
    <w:altName w:val="Times New Roman"/>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Condensed">
    <w:altName w:val="Arial"/>
    <w:charset w:val="00"/>
    <w:family w:val="auto"/>
    <w:pitch w:val="variable"/>
    <w:sig w:usb0="00000000" w:usb1="00000000" w:usb2="00000000" w:usb3="00000000" w:csb0="000001FB" w:csb1="00000000"/>
  </w:font>
  <w:font w:name="ArialMT">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216C3" w14:textId="26A5ADA0" w:rsidR="00783E3E" w:rsidRPr="003E6094" w:rsidRDefault="00783E3E" w:rsidP="00B40163">
    <w:pPr>
      <w:pStyle w:val="Piedepgina"/>
      <w:ind w:hanging="567"/>
      <w:rPr>
        <w:rFonts w:ascii="Futura Condensed" w:hAnsi="Futura Condensed" w:cs="Futura Condensed"/>
        <w:b/>
        <w:sz w:val="16"/>
        <w:szCs w:val="16"/>
      </w:rPr>
    </w:pPr>
    <w:r w:rsidRPr="00770409">
      <w:rPr>
        <w:rFonts w:ascii="Futura Condensed" w:hAnsi="Futura Condensed" w:cs="Futura Condensed"/>
        <w:b/>
        <w:sz w:val="16"/>
        <w:szCs w:val="16"/>
      </w:rPr>
      <w:t>Carrera 8ª No. 8-55  Bogotá, Colombia</w:t>
    </w:r>
    <w:r>
      <w:rPr>
        <w:rFonts w:ascii="Futura Condensed" w:hAnsi="Futura Condensed" w:cs="Futura Condensed"/>
        <w:b/>
        <w:sz w:val="16"/>
        <w:szCs w:val="16"/>
      </w:rPr>
      <w:t xml:space="preserve">                                                                                                                                   </w:t>
    </w:r>
    <w:r w:rsidRPr="003E6094">
      <w:rPr>
        <w:rFonts w:ascii="Futura Condensed" w:hAnsi="Futura Condensed" w:cs="Futura Condensed"/>
        <w:b/>
        <w:sz w:val="20"/>
        <w:szCs w:val="16"/>
      </w:rPr>
      <w:t xml:space="preserve"> </w:t>
    </w:r>
    <w:r w:rsidRPr="003E6094">
      <w:rPr>
        <w:rFonts w:ascii="Futura Condensed" w:hAnsi="Futura Condensed" w:cs="Futura Condensed"/>
        <w:b/>
        <w:sz w:val="20"/>
        <w:szCs w:val="16"/>
      </w:rPr>
      <w:fldChar w:fldCharType="begin"/>
    </w:r>
    <w:r w:rsidRPr="003E6094">
      <w:rPr>
        <w:rFonts w:ascii="Futura Condensed" w:hAnsi="Futura Condensed" w:cs="Futura Condensed"/>
        <w:b/>
        <w:sz w:val="20"/>
        <w:szCs w:val="16"/>
      </w:rPr>
      <w:instrText>PAGE   \* MERGEFORMAT</w:instrText>
    </w:r>
    <w:r w:rsidRPr="003E6094">
      <w:rPr>
        <w:rFonts w:ascii="Futura Condensed" w:hAnsi="Futura Condensed" w:cs="Futura Condensed"/>
        <w:b/>
        <w:sz w:val="20"/>
        <w:szCs w:val="16"/>
      </w:rPr>
      <w:fldChar w:fldCharType="separate"/>
    </w:r>
    <w:r w:rsidR="00491A67" w:rsidRPr="00491A67">
      <w:rPr>
        <w:rFonts w:ascii="Futura Condensed" w:hAnsi="Futura Condensed" w:cs="Futura Condensed"/>
        <w:b/>
        <w:noProof/>
        <w:sz w:val="20"/>
        <w:szCs w:val="16"/>
        <w:lang w:val="es-ES"/>
      </w:rPr>
      <w:t>iii</w:t>
    </w:r>
    <w:r w:rsidRPr="003E6094">
      <w:rPr>
        <w:rFonts w:ascii="Futura Condensed" w:hAnsi="Futura Condensed" w:cs="Futura Condensed"/>
        <w:b/>
        <w:sz w:val="20"/>
        <w:szCs w:val="16"/>
      </w:rPr>
      <w:fldChar w:fldCharType="end"/>
    </w:r>
  </w:p>
  <w:p w14:paraId="0BEFFD93" w14:textId="77777777" w:rsidR="00783E3E" w:rsidRPr="00770409" w:rsidRDefault="00783E3E" w:rsidP="00B40163">
    <w:pPr>
      <w:pStyle w:val="Piedepgina"/>
      <w:ind w:hanging="567"/>
      <w:rPr>
        <w:rFonts w:ascii="Futura Condensed" w:hAnsi="Futura Condensed" w:cs="Futura Condensed"/>
        <w:b/>
        <w:sz w:val="16"/>
        <w:szCs w:val="16"/>
      </w:rPr>
    </w:pPr>
    <w:r w:rsidRPr="00770409">
      <w:rPr>
        <w:rFonts w:ascii="Futura Condensed" w:hAnsi="Futura Condensed" w:cs="Futura Condensed"/>
        <w:sz w:val="16"/>
        <w:szCs w:val="16"/>
      </w:rPr>
      <w:t>Conmutador (57 1) 342 4100</w:t>
    </w:r>
  </w:p>
  <w:p w14:paraId="10DFB5DD" w14:textId="77777777" w:rsidR="00783E3E" w:rsidRPr="00770409" w:rsidRDefault="00783E3E" w:rsidP="00B40163">
    <w:pPr>
      <w:pStyle w:val="Piedepgina"/>
      <w:ind w:hanging="567"/>
      <w:rPr>
        <w:rFonts w:ascii="Futura Condensed" w:hAnsi="Futura Condensed" w:cs="Futura Condensed"/>
        <w:b/>
        <w:sz w:val="16"/>
        <w:szCs w:val="16"/>
      </w:rPr>
    </w:pPr>
    <w:r w:rsidRPr="00770409">
      <w:rPr>
        <w:rFonts w:ascii="Futura Condensed" w:hAnsi="Futura Condensed" w:cs="Futura Condensed"/>
        <w:sz w:val="16"/>
        <w:szCs w:val="16"/>
      </w:rPr>
      <w:t>www.mincultura.gov.co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A6B1FF" w14:textId="41882131" w:rsidR="00783E3E" w:rsidRPr="003E6094" w:rsidRDefault="00783E3E" w:rsidP="003435C8">
    <w:pPr>
      <w:pStyle w:val="Piedepgina"/>
      <w:rPr>
        <w:rFonts w:ascii="Futura Condensed" w:hAnsi="Futura Condensed" w:cs="Futura Condensed"/>
        <w:b/>
        <w:sz w:val="16"/>
        <w:szCs w:val="16"/>
      </w:rPr>
    </w:pPr>
    <w:r w:rsidRPr="00770409">
      <w:rPr>
        <w:rFonts w:ascii="Futura Condensed" w:hAnsi="Futura Condensed" w:cs="Futura Condensed"/>
        <w:b/>
        <w:sz w:val="16"/>
        <w:szCs w:val="16"/>
      </w:rPr>
      <w:t>Carrera 8ª No. 8-55  Bogotá, Colombia</w:t>
    </w:r>
    <w:r>
      <w:rPr>
        <w:rFonts w:ascii="Futura Condensed" w:hAnsi="Futura Condensed" w:cs="Futura Condensed"/>
        <w:b/>
        <w:sz w:val="16"/>
        <w:szCs w:val="16"/>
      </w:rPr>
      <w:t xml:space="preserve">                                                                                                                                   </w:t>
    </w:r>
    <w:r w:rsidRPr="003E6094">
      <w:rPr>
        <w:rFonts w:ascii="Futura Condensed" w:hAnsi="Futura Condensed" w:cs="Futura Condensed"/>
        <w:b/>
        <w:sz w:val="20"/>
        <w:szCs w:val="16"/>
      </w:rPr>
      <w:t xml:space="preserve"> </w:t>
    </w:r>
    <w:r w:rsidRPr="003E6094">
      <w:rPr>
        <w:rFonts w:ascii="Futura Condensed" w:hAnsi="Futura Condensed" w:cs="Futura Condensed"/>
        <w:b/>
        <w:sz w:val="20"/>
        <w:szCs w:val="16"/>
      </w:rPr>
      <w:fldChar w:fldCharType="begin"/>
    </w:r>
    <w:r w:rsidRPr="003E6094">
      <w:rPr>
        <w:rFonts w:ascii="Futura Condensed" w:hAnsi="Futura Condensed" w:cs="Futura Condensed"/>
        <w:b/>
        <w:sz w:val="20"/>
        <w:szCs w:val="16"/>
      </w:rPr>
      <w:instrText>PAGE   \* MERGEFORMAT</w:instrText>
    </w:r>
    <w:r w:rsidRPr="003E6094">
      <w:rPr>
        <w:rFonts w:ascii="Futura Condensed" w:hAnsi="Futura Condensed" w:cs="Futura Condensed"/>
        <w:b/>
        <w:sz w:val="20"/>
        <w:szCs w:val="16"/>
      </w:rPr>
      <w:fldChar w:fldCharType="separate"/>
    </w:r>
    <w:r w:rsidR="00491A67" w:rsidRPr="00491A67">
      <w:rPr>
        <w:rFonts w:ascii="Futura Condensed" w:hAnsi="Futura Condensed" w:cs="Futura Condensed"/>
        <w:b/>
        <w:noProof/>
        <w:sz w:val="20"/>
        <w:szCs w:val="16"/>
        <w:lang w:val="es-ES"/>
      </w:rPr>
      <w:t>69</w:t>
    </w:r>
    <w:r w:rsidRPr="003E6094">
      <w:rPr>
        <w:rFonts w:ascii="Futura Condensed" w:hAnsi="Futura Condensed" w:cs="Futura Condensed"/>
        <w:b/>
        <w:sz w:val="20"/>
        <w:szCs w:val="16"/>
      </w:rPr>
      <w:fldChar w:fldCharType="end"/>
    </w:r>
  </w:p>
  <w:p w14:paraId="7B075395" w14:textId="77777777" w:rsidR="00783E3E" w:rsidRPr="00770409" w:rsidRDefault="00783E3E" w:rsidP="003435C8">
    <w:pPr>
      <w:pStyle w:val="Piedepgina"/>
      <w:rPr>
        <w:rFonts w:ascii="Futura Condensed" w:hAnsi="Futura Condensed" w:cs="Futura Condensed"/>
        <w:b/>
        <w:sz w:val="16"/>
        <w:szCs w:val="16"/>
      </w:rPr>
    </w:pPr>
    <w:r w:rsidRPr="00770409">
      <w:rPr>
        <w:rFonts w:ascii="Futura Condensed" w:hAnsi="Futura Condensed" w:cs="Futura Condensed"/>
        <w:sz w:val="16"/>
        <w:szCs w:val="16"/>
      </w:rPr>
      <w:t>Conmutador (57 1) 342 4100</w:t>
    </w:r>
  </w:p>
  <w:p w14:paraId="631E7410" w14:textId="77777777" w:rsidR="00783E3E" w:rsidRPr="00770409" w:rsidRDefault="00783E3E" w:rsidP="003435C8">
    <w:pPr>
      <w:pStyle w:val="Piedepgina"/>
      <w:rPr>
        <w:rFonts w:ascii="Futura Condensed" w:hAnsi="Futura Condensed" w:cs="Futura Condensed"/>
        <w:b/>
        <w:sz w:val="16"/>
        <w:szCs w:val="16"/>
      </w:rPr>
    </w:pPr>
    <w:r w:rsidRPr="00770409">
      <w:rPr>
        <w:rFonts w:ascii="Futura Condensed" w:hAnsi="Futura Condensed" w:cs="Futura Condensed"/>
        <w:sz w:val="16"/>
        <w:szCs w:val="16"/>
      </w:rPr>
      <w:t>www.mincultura.gov.co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65BB7E" w14:textId="77777777" w:rsidR="00EC1314" w:rsidRDefault="00EC1314">
      <w:r>
        <w:separator/>
      </w:r>
    </w:p>
  </w:footnote>
  <w:footnote w:type="continuationSeparator" w:id="0">
    <w:p w14:paraId="5B1822DF" w14:textId="77777777" w:rsidR="00EC1314" w:rsidRDefault="00EC1314">
      <w:r>
        <w:continuationSeparator/>
      </w:r>
    </w:p>
  </w:footnote>
  <w:footnote w:id="1">
    <w:p w14:paraId="78233EA6" w14:textId="77777777" w:rsidR="00783E3E" w:rsidRPr="00482079" w:rsidRDefault="00783E3E" w:rsidP="00A91370">
      <w:pPr>
        <w:pStyle w:val="Textonotapie"/>
        <w:jc w:val="both"/>
        <w:rPr>
          <w:rFonts w:ascii="Verdana" w:hAnsi="Verdana" w:cs="Arial"/>
          <w:i/>
          <w:color w:val="4B4949"/>
          <w:sz w:val="16"/>
          <w:szCs w:val="16"/>
        </w:rPr>
      </w:pPr>
      <w:r w:rsidRPr="00482079">
        <w:rPr>
          <w:rStyle w:val="Refdenotaalpie"/>
          <w:rFonts w:ascii="Verdana" w:hAnsi="Verdana"/>
          <w:i/>
          <w:sz w:val="16"/>
          <w:szCs w:val="16"/>
        </w:rPr>
        <w:footnoteRef/>
      </w:r>
      <w:r w:rsidRPr="00482079">
        <w:rPr>
          <w:rFonts w:ascii="Verdana" w:hAnsi="Verdana"/>
          <w:i/>
          <w:sz w:val="16"/>
          <w:szCs w:val="16"/>
        </w:rPr>
        <w:t xml:space="preserve"> </w:t>
      </w:r>
      <w:r w:rsidRPr="00482079">
        <w:rPr>
          <w:rFonts w:ascii="Verdana" w:hAnsi="Verdana" w:cs="Arial"/>
          <w:i/>
          <w:color w:val="4B4949"/>
          <w:sz w:val="16"/>
          <w:szCs w:val="16"/>
        </w:rPr>
        <w:t>Por la cual se desarrollan los artículos </w:t>
      </w:r>
      <w:hyperlink r:id="rId1" w:anchor="70" w:history="1">
        <w:r w:rsidRPr="00482079">
          <w:rPr>
            <w:rStyle w:val="Hipervnculo"/>
            <w:rFonts w:ascii="Verdana" w:hAnsi="Verdana" w:cs="Arial"/>
            <w:i/>
            <w:color w:val="0073FF"/>
            <w:sz w:val="16"/>
            <w:szCs w:val="16"/>
          </w:rPr>
          <w:t>70</w:t>
        </w:r>
      </w:hyperlink>
      <w:r w:rsidRPr="00482079">
        <w:rPr>
          <w:rFonts w:ascii="Verdana" w:hAnsi="Verdana" w:cs="Arial"/>
          <w:i/>
          <w:color w:val="4B4949"/>
          <w:sz w:val="16"/>
          <w:szCs w:val="16"/>
        </w:rPr>
        <w:t>, </w:t>
      </w:r>
      <w:hyperlink r:id="rId2" w:anchor="71" w:history="1">
        <w:r w:rsidRPr="00482079">
          <w:rPr>
            <w:rStyle w:val="Hipervnculo"/>
            <w:rFonts w:ascii="Verdana" w:hAnsi="Verdana" w:cs="Arial"/>
            <w:i/>
            <w:color w:val="0073FF"/>
            <w:sz w:val="16"/>
            <w:szCs w:val="16"/>
          </w:rPr>
          <w:t>71</w:t>
        </w:r>
      </w:hyperlink>
      <w:r w:rsidRPr="00482079">
        <w:rPr>
          <w:rFonts w:ascii="Verdana" w:hAnsi="Verdana" w:cs="Arial"/>
          <w:i/>
          <w:color w:val="4B4949"/>
          <w:sz w:val="16"/>
          <w:szCs w:val="16"/>
        </w:rPr>
        <w:t> y </w:t>
      </w:r>
      <w:hyperlink r:id="rId3" w:anchor="72" w:history="1">
        <w:r w:rsidRPr="00482079">
          <w:rPr>
            <w:rStyle w:val="Hipervnculo"/>
            <w:rFonts w:ascii="Verdana" w:hAnsi="Verdana" w:cs="Arial"/>
            <w:i/>
            <w:color w:val="0073FF"/>
            <w:sz w:val="16"/>
            <w:szCs w:val="16"/>
          </w:rPr>
          <w:t>72</w:t>
        </w:r>
      </w:hyperlink>
      <w:r w:rsidRPr="00482079">
        <w:rPr>
          <w:rFonts w:ascii="Verdana" w:hAnsi="Verdana" w:cs="Arial"/>
          <w:i/>
          <w:color w:val="4B4949"/>
          <w:sz w:val="16"/>
          <w:szCs w:val="16"/>
        </w:rPr>
        <w:t> y demás artículos concordantes de la Constitución Política y se dictan normas sobre patrimonio cultural, fomentos y estímulos a la cultura, se crea el Ministerio de la Cultura y se trasladan algunas dependencias.</w:t>
      </w:r>
    </w:p>
  </w:footnote>
  <w:footnote w:id="2">
    <w:p w14:paraId="7B275040" w14:textId="77777777" w:rsidR="00783E3E" w:rsidRPr="00482079" w:rsidRDefault="00783E3E" w:rsidP="00A91370">
      <w:pPr>
        <w:pStyle w:val="Textonotapie"/>
        <w:jc w:val="both"/>
        <w:rPr>
          <w:lang w:val="es-MX"/>
        </w:rPr>
      </w:pPr>
      <w:r w:rsidRPr="00482079">
        <w:rPr>
          <w:rFonts w:ascii="Verdana" w:hAnsi="Verdana" w:cs="Arial"/>
          <w:i/>
          <w:color w:val="4B4949"/>
          <w:sz w:val="16"/>
          <w:szCs w:val="16"/>
        </w:rPr>
        <w:footnoteRef/>
      </w:r>
      <w:r w:rsidRPr="00482079">
        <w:rPr>
          <w:rFonts w:ascii="Verdana" w:hAnsi="Verdana" w:cs="Arial"/>
          <w:i/>
          <w:color w:val="4B4949"/>
          <w:sz w:val="16"/>
          <w:szCs w:val="16"/>
        </w:rPr>
        <w:t xml:space="preserve"> Modificado por el artículo 1 de la Ley 1185 de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A416E" w14:textId="15DD9A88" w:rsidR="00783E3E" w:rsidRDefault="00783E3E" w:rsidP="00D36DF1">
    <w:pPr>
      <w:pStyle w:val="Encabezado"/>
      <w:rPr>
        <w:rFonts w:ascii="Formata CondensedSC" w:hAnsi="Formata CondensedSC"/>
      </w:rPr>
    </w:pPr>
    <w:r>
      <w:rPr>
        <w:rFonts w:ascii="Century Gothic" w:hAnsi="Century Gothic"/>
        <w:noProof/>
        <w:color w:val="000000"/>
        <w:lang w:val="es-CO" w:eastAsia="es-CO"/>
      </w:rPr>
      <w:drawing>
        <wp:inline distT="0" distB="0" distL="0" distR="0" wp14:anchorId="2D950107" wp14:editId="48552735">
          <wp:extent cx="2792095" cy="447675"/>
          <wp:effectExtent l="0" t="0" r="8255"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2095" cy="447675"/>
                  </a:xfrm>
                  <a:prstGeom prst="rect">
                    <a:avLst/>
                  </a:prstGeom>
                  <a:noFill/>
                  <a:ln>
                    <a:noFill/>
                  </a:ln>
                </pic:spPr>
              </pic:pic>
            </a:graphicData>
          </a:graphic>
        </wp:inline>
      </w:drawing>
    </w:r>
    <w:r>
      <w:rPr>
        <w:rStyle w:val="nfasissutil"/>
        <w:rFonts w:ascii="Arial Narrow" w:hAnsi="Arial Narrow" w:cs="Arial"/>
        <w:i w:val="0"/>
        <w:sz w:val="22"/>
        <w:szCs w:val="22"/>
        <w:u w:val="none"/>
      </w:rPr>
      <w:tab/>
    </w:r>
    <w:r>
      <w:rPr>
        <w:rStyle w:val="nfasissutil"/>
        <w:rFonts w:ascii="Arial Narrow" w:hAnsi="Arial Narrow" w:cs="Arial"/>
        <w:i w:val="0"/>
        <w:sz w:val="22"/>
        <w:szCs w:val="22"/>
        <w:u w:val="none"/>
      </w:rPr>
      <w:tab/>
    </w:r>
    <w:r>
      <w:rPr>
        <w:rStyle w:val="nfasissutil"/>
        <w:rFonts w:ascii="Arial Narrow" w:hAnsi="Arial Narrow" w:cs="Arial"/>
        <w:i w:val="0"/>
        <w:sz w:val="22"/>
        <w:szCs w:val="22"/>
        <w:u w:val="none"/>
      </w:rPr>
      <w:tab/>
    </w:r>
    <w:r>
      <w:rPr>
        <w:rStyle w:val="nfasissutil"/>
        <w:rFonts w:ascii="Arial Narrow" w:hAnsi="Arial Narrow" w:cs="Arial"/>
        <w:i w:val="0"/>
        <w:sz w:val="22"/>
        <w:szCs w:val="22"/>
        <w:u w:val="none"/>
      </w:rPr>
      <w:tab/>
    </w:r>
    <w:r>
      <w:rPr>
        <w:rStyle w:val="nfasissutil"/>
        <w:rFonts w:ascii="Arial Narrow" w:hAnsi="Arial Narrow" w:cs="Arial"/>
        <w:i w:val="0"/>
        <w:sz w:val="22"/>
        <w:szCs w:val="22"/>
        <w:u w:val="none"/>
      </w:rPr>
      <w:tab/>
      <w:t xml:space="preserve">    </w:t>
    </w:r>
    <w:r>
      <w:rPr>
        <w:rStyle w:val="nfasissutil"/>
        <w:rFonts w:ascii="Arial Narrow" w:hAnsi="Arial Narrow" w:cs="Arial"/>
        <w:i w:val="0"/>
        <w:sz w:val="22"/>
        <w:szCs w:val="22"/>
        <w:u w:val="none"/>
      </w:rPr>
      <w:tab/>
    </w:r>
    <w:r>
      <w:rPr>
        <w:rStyle w:val="nfasissutil"/>
        <w:rFonts w:ascii="Arial Narrow" w:hAnsi="Arial Narrow" w:cs="Arial"/>
        <w:i w:val="0"/>
        <w:sz w:val="22"/>
        <w:szCs w:val="22"/>
        <w:u w:val="none"/>
      </w:rPr>
      <w:tab/>
    </w:r>
    <w:r>
      <w:rPr>
        <w:rFonts w:ascii="Formata CondensedSC" w:hAnsi="Formata CondensedSC"/>
      </w:rPr>
      <w:t xml:space="preserve">     </w:t>
    </w:r>
  </w:p>
  <w:p w14:paraId="555CE6F6" w14:textId="17BF8DD2" w:rsidR="00783E3E" w:rsidRPr="00DD50A5" w:rsidRDefault="00783E3E" w:rsidP="00483753">
    <w:pPr>
      <w:pStyle w:val="Encabezado"/>
      <w:jc w:val="center"/>
      <w:rPr>
        <w:rStyle w:val="nfasissutil"/>
        <w:rFonts w:ascii="Verdana" w:hAnsi="Verdana" w:cs="Arial"/>
        <w:b/>
        <w:i w:val="0"/>
        <w:sz w:val="22"/>
        <w:szCs w:val="22"/>
        <w:u w:val="none"/>
        <w:lang w:val="es-CO"/>
      </w:rPr>
    </w:pPr>
    <w:r w:rsidRPr="00C341AC">
      <w:rPr>
        <w:rStyle w:val="nfasissutil"/>
        <w:rFonts w:ascii="Verdana" w:hAnsi="Verdana" w:cs="Arial"/>
        <w:b/>
        <w:i w:val="0"/>
        <w:sz w:val="22"/>
        <w:szCs w:val="22"/>
        <w:u w:val="none"/>
      </w:rPr>
      <w:t>CONCURSO DE</w:t>
    </w:r>
    <w:r>
      <w:rPr>
        <w:rStyle w:val="nfasissutil"/>
        <w:rFonts w:ascii="Verdana" w:hAnsi="Verdana" w:cs="Arial"/>
        <w:b/>
        <w:i w:val="0"/>
        <w:sz w:val="22"/>
        <w:szCs w:val="22"/>
        <w:u w:val="none"/>
      </w:rPr>
      <w:t xml:space="preserve"> MÉRITOS MC CM </w:t>
    </w:r>
    <w:r>
      <w:rPr>
        <w:rStyle w:val="nfasissutil"/>
        <w:rFonts w:ascii="Verdana" w:hAnsi="Verdana" w:cs="Arial"/>
        <w:b/>
        <w:i w:val="0"/>
        <w:sz w:val="22"/>
        <w:szCs w:val="22"/>
        <w:u w:val="none"/>
        <w:lang w:val="es-CO"/>
      </w:rPr>
      <w:t xml:space="preserve">002 </w:t>
    </w:r>
    <w:r w:rsidRPr="00C341AC">
      <w:rPr>
        <w:rStyle w:val="nfasissutil"/>
        <w:rFonts w:ascii="Verdana" w:hAnsi="Verdana" w:cs="Arial"/>
        <w:b/>
        <w:i w:val="0"/>
        <w:sz w:val="22"/>
        <w:szCs w:val="22"/>
        <w:u w:val="none"/>
      </w:rPr>
      <w:t>201</w:t>
    </w:r>
    <w:r>
      <w:rPr>
        <w:rStyle w:val="nfasissutil"/>
        <w:rFonts w:ascii="Verdana" w:hAnsi="Verdana" w:cs="Arial"/>
        <w:b/>
        <w:i w:val="0"/>
        <w:sz w:val="22"/>
        <w:szCs w:val="22"/>
        <w:u w:val="none"/>
        <w:lang w:val="es-CO"/>
      </w:rPr>
      <w:t>9</w:t>
    </w:r>
  </w:p>
  <w:p w14:paraId="68154893" w14:textId="77777777" w:rsidR="00783E3E" w:rsidRPr="00390023" w:rsidRDefault="00783E3E" w:rsidP="001E3F16">
    <w:pPr>
      <w:jc w:val="center"/>
      <w:rPr>
        <w:rFonts w:ascii="Verdana" w:hAnsi="Verdana" w:cs="Arial"/>
        <w:b/>
        <w:sz w:val="22"/>
        <w:szCs w:val="22"/>
      </w:rPr>
    </w:pPr>
    <w:r w:rsidRPr="00390023">
      <w:rPr>
        <w:rFonts w:ascii="Verdana" w:hAnsi="Verdana" w:cs="Arial"/>
        <w:b/>
        <w:sz w:val="22"/>
        <w:szCs w:val="22"/>
      </w:rPr>
      <w:t>CONDICIONES GENERALES DE PARTICIPACIÓN EN EL PROCESO</w:t>
    </w:r>
  </w:p>
  <w:p w14:paraId="138E2E1C" w14:textId="77777777" w:rsidR="00783E3E" w:rsidRPr="007E35DA" w:rsidRDefault="00783E3E" w:rsidP="007E35D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DC709" w14:textId="77777777" w:rsidR="00783E3E" w:rsidRDefault="00783E3E" w:rsidP="00CC3605">
    <w:pPr>
      <w:pStyle w:val="Encabezado"/>
      <w:rPr>
        <w:rFonts w:ascii="Verdana" w:hAnsi="Verdana"/>
        <w:noProof/>
        <w:lang w:val="es-CO" w:eastAsia="es-CO"/>
      </w:rPr>
    </w:pPr>
    <w:r>
      <w:rPr>
        <w:rFonts w:ascii="Calibri" w:hAnsi="Calibri"/>
        <w:noProof/>
        <w:color w:val="212121"/>
        <w:sz w:val="20"/>
        <w:szCs w:val="20"/>
        <w:lang w:val="es-CO" w:eastAsia="es-CO"/>
      </w:rPr>
      <w:drawing>
        <wp:inline distT="0" distB="0" distL="0" distR="0" wp14:anchorId="683D12E3" wp14:editId="0A0A69F5">
          <wp:extent cx="2268220" cy="457200"/>
          <wp:effectExtent l="0" t="0" r="0" b="0"/>
          <wp:docPr id="10" name="Imagen 10" descr="Inline image OWAPstImg15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WAPstImg155854" descr="Inline image OWAPstImg15585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68220" cy="457200"/>
                  </a:xfrm>
                  <a:prstGeom prst="rect">
                    <a:avLst/>
                  </a:prstGeom>
                  <a:noFill/>
                  <a:ln>
                    <a:noFill/>
                  </a:ln>
                </pic:spPr>
              </pic:pic>
            </a:graphicData>
          </a:graphic>
        </wp:inline>
      </w:drawing>
    </w:r>
    <w:r>
      <w:rPr>
        <w:noProof/>
        <w:lang w:val="es-CO" w:eastAsia="es-CO"/>
      </w:rPr>
      <w:tab/>
    </w:r>
    <w:r>
      <w:rPr>
        <w:noProof/>
        <w:lang w:val="es-CO" w:eastAsia="es-CO"/>
      </w:rPr>
      <w:tab/>
    </w:r>
  </w:p>
  <w:p w14:paraId="22199484" w14:textId="77777777" w:rsidR="00783E3E" w:rsidRDefault="00783E3E" w:rsidP="00CC3605">
    <w:pPr>
      <w:pStyle w:val="Puesto"/>
      <w:rPr>
        <w:rStyle w:val="nfasissutil"/>
        <w:rFonts w:ascii="Verdana" w:hAnsi="Verdana" w:cs="Arial"/>
        <w:i w:val="0"/>
        <w:sz w:val="22"/>
        <w:szCs w:val="22"/>
        <w:u w:val="none"/>
      </w:rPr>
    </w:pPr>
  </w:p>
  <w:p w14:paraId="4A63432D" w14:textId="01947820" w:rsidR="00783E3E" w:rsidRPr="00BD4636" w:rsidRDefault="00783E3E" w:rsidP="008C26C2">
    <w:pPr>
      <w:pStyle w:val="Puesto"/>
      <w:rPr>
        <w:rStyle w:val="nfasissutil"/>
        <w:rFonts w:ascii="Verdana" w:hAnsi="Verdana" w:cs="Arial"/>
        <w:i w:val="0"/>
        <w:sz w:val="20"/>
        <w:szCs w:val="20"/>
        <w:u w:val="none"/>
      </w:rPr>
    </w:pPr>
    <w:r w:rsidRPr="00CC3605">
      <w:rPr>
        <w:rStyle w:val="nfasissutil"/>
        <w:rFonts w:ascii="Verdana" w:hAnsi="Verdana" w:cs="Arial"/>
        <w:i w:val="0"/>
        <w:sz w:val="20"/>
        <w:szCs w:val="20"/>
        <w:u w:val="none"/>
      </w:rPr>
      <w:t>CONCURSO DE MÉRITOS MC CM</w:t>
    </w:r>
    <w:r>
      <w:rPr>
        <w:rStyle w:val="nfasissutil"/>
        <w:rFonts w:ascii="Verdana" w:hAnsi="Verdana" w:cs="Arial"/>
        <w:b w:val="0"/>
        <w:i w:val="0"/>
        <w:sz w:val="20"/>
        <w:szCs w:val="20"/>
        <w:u w:val="none"/>
      </w:rPr>
      <w:t xml:space="preserve"> </w:t>
    </w:r>
    <w:r w:rsidRPr="00A91370">
      <w:rPr>
        <w:rStyle w:val="nfasissutil"/>
        <w:rFonts w:ascii="Verdana" w:hAnsi="Verdana" w:cs="Arial"/>
        <w:i w:val="0"/>
        <w:sz w:val="20"/>
        <w:szCs w:val="20"/>
        <w:u w:val="none"/>
      </w:rPr>
      <w:t>00</w:t>
    </w:r>
    <w:r>
      <w:rPr>
        <w:rStyle w:val="nfasissutil"/>
        <w:rFonts w:ascii="Verdana" w:hAnsi="Verdana" w:cs="Arial"/>
        <w:i w:val="0"/>
        <w:sz w:val="20"/>
        <w:szCs w:val="20"/>
        <w:u w:val="none"/>
      </w:rPr>
      <w:t>2</w:t>
    </w:r>
    <w:r w:rsidRPr="00A91370">
      <w:rPr>
        <w:rStyle w:val="nfasissutil"/>
        <w:rFonts w:ascii="Verdana" w:hAnsi="Verdana" w:cs="Arial"/>
        <w:i w:val="0"/>
        <w:sz w:val="20"/>
        <w:szCs w:val="20"/>
        <w:u w:val="none"/>
      </w:rPr>
      <w:t xml:space="preserve"> 2019</w:t>
    </w:r>
  </w:p>
  <w:p w14:paraId="5D14EA2A" w14:textId="77777777" w:rsidR="00783E3E" w:rsidRPr="00CC3605" w:rsidRDefault="00783E3E" w:rsidP="00CC3605">
    <w:pPr>
      <w:jc w:val="center"/>
      <w:rPr>
        <w:rFonts w:ascii="Verdana" w:hAnsi="Verdana" w:cs="Arial"/>
        <w:b/>
        <w:sz w:val="20"/>
        <w:szCs w:val="20"/>
      </w:rPr>
    </w:pPr>
    <w:r w:rsidRPr="00CC3605">
      <w:rPr>
        <w:rFonts w:ascii="Verdana" w:hAnsi="Verdana" w:cs="Arial"/>
        <w:b/>
        <w:sz w:val="20"/>
        <w:szCs w:val="20"/>
      </w:rPr>
      <w:t>DOCUMENTO COMPLEMENTARIO</w:t>
    </w:r>
  </w:p>
  <w:p w14:paraId="06683EC7" w14:textId="77777777" w:rsidR="00783E3E" w:rsidRPr="00CC3605" w:rsidRDefault="00783E3E" w:rsidP="00CC3605">
    <w:pPr>
      <w:jc w:val="center"/>
      <w:rPr>
        <w:rFonts w:ascii="Verdana" w:hAnsi="Verdana" w:cs="Arial"/>
        <w:b/>
        <w:sz w:val="20"/>
        <w:szCs w:val="20"/>
      </w:rPr>
    </w:pPr>
    <w:r w:rsidRPr="00CC3605">
      <w:rPr>
        <w:rFonts w:ascii="Verdana" w:hAnsi="Verdana" w:cs="Arial"/>
        <w:b/>
        <w:sz w:val="20"/>
        <w:szCs w:val="20"/>
      </w:rPr>
      <w:t>CONDICIONES GENERALES DE PARTICIPACIÓN EN EL PROCESO</w:t>
    </w:r>
  </w:p>
  <w:p w14:paraId="3D4B9B4B" w14:textId="77777777" w:rsidR="00783E3E" w:rsidRPr="00CC3605" w:rsidRDefault="00783E3E">
    <w:pPr>
      <w:pStyle w:val="Encabezado"/>
      <w:rPr>
        <w:lang w:val="es-CO"/>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30BBF" w14:textId="4B22CC09" w:rsidR="00783E3E" w:rsidRDefault="00783E3E" w:rsidP="00CC3605">
    <w:pPr>
      <w:pStyle w:val="Encabezado"/>
      <w:rPr>
        <w:rFonts w:ascii="Verdana" w:hAnsi="Verdana"/>
        <w:noProof/>
        <w:lang w:val="es-CO" w:eastAsia="es-CO"/>
      </w:rPr>
    </w:pPr>
    <w:r>
      <w:rPr>
        <w:rFonts w:ascii="Calibri" w:hAnsi="Calibri"/>
        <w:noProof/>
        <w:color w:val="212121"/>
        <w:sz w:val="20"/>
        <w:szCs w:val="20"/>
        <w:lang w:val="es-CO" w:eastAsia="es-CO"/>
      </w:rPr>
      <w:drawing>
        <wp:inline distT="0" distB="0" distL="0" distR="0" wp14:anchorId="10FA4599" wp14:editId="6C4CA744">
          <wp:extent cx="2268220" cy="457200"/>
          <wp:effectExtent l="0" t="0" r="0" b="0"/>
          <wp:docPr id="9" name="Imagen 9" descr="Inline image OWAPstImg15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WAPstImg155854" descr="Inline image OWAPstImg15585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68220" cy="457200"/>
                  </a:xfrm>
                  <a:prstGeom prst="rect">
                    <a:avLst/>
                  </a:prstGeom>
                  <a:noFill/>
                  <a:ln>
                    <a:noFill/>
                  </a:ln>
                </pic:spPr>
              </pic:pic>
            </a:graphicData>
          </a:graphic>
        </wp:inline>
      </w:drawing>
    </w:r>
    <w:r>
      <w:rPr>
        <w:noProof/>
        <w:lang w:val="es-CO" w:eastAsia="es-CO"/>
      </w:rPr>
      <w:tab/>
    </w:r>
    <w:r>
      <w:rPr>
        <w:noProof/>
        <w:lang w:val="es-CO" w:eastAsia="es-CO"/>
      </w:rPr>
      <w:tab/>
    </w:r>
  </w:p>
  <w:p w14:paraId="53B9CDBE" w14:textId="77777777" w:rsidR="00783E3E" w:rsidRDefault="00783E3E" w:rsidP="00394B3C">
    <w:pPr>
      <w:pStyle w:val="Puesto"/>
      <w:rPr>
        <w:rStyle w:val="nfasissutil"/>
        <w:rFonts w:ascii="Verdana" w:hAnsi="Verdana" w:cs="Arial"/>
        <w:i w:val="0"/>
        <w:sz w:val="22"/>
        <w:szCs w:val="22"/>
        <w:u w:val="none"/>
      </w:rPr>
    </w:pPr>
  </w:p>
  <w:p w14:paraId="14AD5F51" w14:textId="4FA2F085" w:rsidR="00783E3E" w:rsidRPr="00CC3605" w:rsidRDefault="00783E3E" w:rsidP="00394B3C">
    <w:pPr>
      <w:pStyle w:val="Puesto"/>
      <w:rPr>
        <w:rStyle w:val="nfasissutil"/>
        <w:rFonts w:ascii="Verdana" w:hAnsi="Verdana" w:cs="Arial"/>
        <w:b w:val="0"/>
        <w:i w:val="0"/>
        <w:sz w:val="20"/>
        <w:szCs w:val="20"/>
        <w:u w:val="none"/>
      </w:rPr>
    </w:pPr>
    <w:r w:rsidRPr="00CC3605">
      <w:rPr>
        <w:rStyle w:val="nfasissutil"/>
        <w:rFonts w:ascii="Verdana" w:hAnsi="Verdana" w:cs="Arial"/>
        <w:i w:val="0"/>
        <w:sz w:val="20"/>
        <w:szCs w:val="20"/>
        <w:u w:val="none"/>
      </w:rPr>
      <w:t xml:space="preserve">CONCURSO DE MÉRITOS MC CM </w:t>
    </w:r>
    <w:r w:rsidRPr="00A91370">
      <w:rPr>
        <w:rStyle w:val="nfasissutil"/>
        <w:rFonts w:ascii="Verdana" w:hAnsi="Verdana" w:cs="Arial"/>
        <w:i w:val="0"/>
        <w:sz w:val="20"/>
        <w:szCs w:val="20"/>
        <w:u w:val="none"/>
      </w:rPr>
      <w:t>00</w:t>
    </w:r>
    <w:r>
      <w:rPr>
        <w:rStyle w:val="nfasissutil"/>
        <w:rFonts w:ascii="Verdana" w:hAnsi="Verdana" w:cs="Arial"/>
        <w:i w:val="0"/>
        <w:sz w:val="20"/>
        <w:szCs w:val="20"/>
        <w:u w:val="none"/>
      </w:rPr>
      <w:t>2</w:t>
    </w:r>
    <w:r w:rsidRPr="00A91370">
      <w:rPr>
        <w:rStyle w:val="nfasissutil"/>
        <w:rFonts w:ascii="Verdana" w:hAnsi="Verdana" w:cs="Arial"/>
        <w:i w:val="0"/>
        <w:sz w:val="20"/>
        <w:szCs w:val="20"/>
        <w:u w:val="none"/>
      </w:rPr>
      <w:t xml:space="preserve"> 2019</w:t>
    </w:r>
  </w:p>
  <w:p w14:paraId="5A2E63CA" w14:textId="7EC88DD8" w:rsidR="00783E3E" w:rsidRPr="00CC3605" w:rsidRDefault="00783E3E" w:rsidP="001E3F16">
    <w:pPr>
      <w:jc w:val="center"/>
      <w:rPr>
        <w:rFonts w:ascii="Verdana" w:hAnsi="Verdana" w:cs="Arial"/>
        <w:b/>
        <w:sz w:val="20"/>
        <w:szCs w:val="20"/>
      </w:rPr>
    </w:pPr>
    <w:r w:rsidRPr="00CC3605">
      <w:rPr>
        <w:rFonts w:ascii="Verdana" w:hAnsi="Verdana" w:cs="Arial"/>
        <w:b/>
        <w:sz w:val="20"/>
        <w:szCs w:val="20"/>
      </w:rPr>
      <w:t>DOCUMENTO COMPLEMENTARIO</w:t>
    </w:r>
    <w:r>
      <w:rPr>
        <w:rFonts w:ascii="Verdana" w:hAnsi="Verdana" w:cs="Arial"/>
        <w:b/>
        <w:sz w:val="20"/>
        <w:szCs w:val="20"/>
      </w:rPr>
      <w:t xml:space="preserve"> PROYECTO</w:t>
    </w:r>
  </w:p>
  <w:p w14:paraId="40B73385" w14:textId="77777777" w:rsidR="00783E3E" w:rsidRPr="00CC3605" w:rsidRDefault="00783E3E" w:rsidP="001E3F16">
    <w:pPr>
      <w:jc w:val="center"/>
      <w:rPr>
        <w:rFonts w:ascii="Verdana" w:hAnsi="Verdana" w:cs="Arial"/>
        <w:b/>
        <w:sz w:val="20"/>
        <w:szCs w:val="20"/>
      </w:rPr>
    </w:pPr>
    <w:r w:rsidRPr="00CC3605">
      <w:rPr>
        <w:rFonts w:ascii="Verdana" w:hAnsi="Verdana" w:cs="Arial"/>
        <w:b/>
        <w:sz w:val="20"/>
        <w:szCs w:val="20"/>
      </w:rPr>
      <w:t>CONDICIONES GENERALES DE PARTICIPACIÓN EN EL PROCESO</w:t>
    </w:r>
  </w:p>
  <w:p w14:paraId="4F4047D0" w14:textId="77777777" w:rsidR="00783E3E" w:rsidRPr="006C6212" w:rsidRDefault="00783E3E">
    <w:pPr>
      <w:pStyle w:val="Encabezado"/>
      <w:rPr>
        <w:lang w:val="es-CO"/>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3C3F6" w14:textId="77777777" w:rsidR="00783E3E" w:rsidRDefault="00783E3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30625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B9336F5"/>
    <w:multiLevelType w:val="hybridMultilevel"/>
    <w:tmpl w:val="0A2A31C0"/>
    <w:lvl w:ilvl="0" w:tplc="0C0A0011">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C6B2286"/>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181647EC"/>
    <w:multiLevelType w:val="hybridMultilevel"/>
    <w:tmpl w:val="754C5A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6A52B8"/>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6" w15:restartNumberingAfterBreak="0">
    <w:nsid w:val="21601A77"/>
    <w:multiLevelType w:val="hybridMultilevel"/>
    <w:tmpl w:val="06703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6E643D"/>
    <w:multiLevelType w:val="multilevel"/>
    <w:tmpl w:val="A96C0DA8"/>
    <w:lvl w:ilvl="0">
      <w:start w:val="6"/>
      <w:numFmt w:val="decimal"/>
      <w:lvlText w:val="%1"/>
      <w:lvlJc w:val="left"/>
      <w:pPr>
        <w:ind w:left="645" w:hanging="64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84405C3"/>
    <w:multiLevelType w:val="hybridMultilevel"/>
    <w:tmpl w:val="4F249E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282F2C"/>
    <w:multiLevelType w:val="hybridMultilevel"/>
    <w:tmpl w:val="D13460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7A02DC"/>
    <w:multiLevelType w:val="hybridMultilevel"/>
    <w:tmpl w:val="9CE487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1D7703"/>
    <w:multiLevelType w:val="hybridMultilevel"/>
    <w:tmpl w:val="E38E410C"/>
    <w:lvl w:ilvl="0" w:tplc="CF6AA406">
      <w:start w:val="1"/>
      <w:numFmt w:val="decimal"/>
      <w:lvlText w:val="%1."/>
      <w:lvlJc w:val="left"/>
      <w:pPr>
        <w:ind w:left="-491" w:hanging="360"/>
      </w:pPr>
      <w:rPr>
        <w:rFonts w:hint="default"/>
      </w:rPr>
    </w:lvl>
    <w:lvl w:ilvl="1" w:tplc="240A0019" w:tentative="1">
      <w:start w:val="1"/>
      <w:numFmt w:val="lowerLetter"/>
      <w:lvlText w:val="%2."/>
      <w:lvlJc w:val="left"/>
      <w:pPr>
        <w:ind w:left="229" w:hanging="360"/>
      </w:pPr>
    </w:lvl>
    <w:lvl w:ilvl="2" w:tplc="240A001B" w:tentative="1">
      <w:start w:val="1"/>
      <w:numFmt w:val="lowerRoman"/>
      <w:lvlText w:val="%3."/>
      <w:lvlJc w:val="right"/>
      <w:pPr>
        <w:ind w:left="949" w:hanging="180"/>
      </w:pPr>
    </w:lvl>
    <w:lvl w:ilvl="3" w:tplc="240A000F" w:tentative="1">
      <w:start w:val="1"/>
      <w:numFmt w:val="decimal"/>
      <w:lvlText w:val="%4."/>
      <w:lvlJc w:val="left"/>
      <w:pPr>
        <w:ind w:left="1669" w:hanging="360"/>
      </w:pPr>
    </w:lvl>
    <w:lvl w:ilvl="4" w:tplc="240A0019" w:tentative="1">
      <w:start w:val="1"/>
      <w:numFmt w:val="lowerLetter"/>
      <w:lvlText w:val="%5."/>
      <w:lvlJc w:val="left"/>
      <w:pPr>
        <w:ind w:left="2389" w:hanging="360"/>
      </w:pPr>
    </w:lvl>
    <w:lvl w:ilvl="5" w:tplc="240A001B" w:tentative="1">
      <w:start w:val="1"/>
      <w:numFmt w:val="lowerRoman"/>
      <w:lvlText w:val="%6."/>
      <w:lvlJc w:val="right"/>
      <w:pPr>
        <w:ind w:left="3109" w:hanging="180"/>
      </w:pPr>
    </w:lvl>
    <w:lvl w:ilvl="6" w:tplc="240A000F" w:tentative="1">
      <w:start w:val="1"/>
      <w:numFmt w:val="decimal"/>
      <w:lvlText w:val="%7."/>
      <w:lvlJc w:val="left"/>
      <w:pPr>
        <w:ind w:left="3829" w:hanging="360"/>
      </w:pPr>
    </w:lvl>
    <w:lvl w:ilvl="7" w:tplc="240A0019" w:tentative="1">
      <w:start w:val="1"/>
      <w:numFmt w:val="lowerLetter"/>
      <w:lvlText w:val="%8."/>
      <w:lvlJc w:val="left"/>
      <w:pPr>
        <w:ind w:left="4549" w:hanging="360"/>
      </w:pPr>
    </w:lvl>
    <w:lvl w:ilvl="8" w:tplc="240A001B" w:tentative="1">
      <w:start w:val="1"/>
      <w:numFmt w:val="lowerRoman"/>
      <w:lvlText w:val="%9."/>
      <w:lvlJc w:val="right"/>
      <w:pPr>
        <w:ind w:left="5269" w:hanging="180"/>
      </w:pPr>
    </w:lvl>
  </w:abstractNum>
  <w:abstractNum w:abstractNumId="12" w15:restartNumberingAfterBreak="0">
    <w:nsid w:val="2D6E17F1"/>
    <w:multiLevelType w:val="hybridMultilevel"/>
    <w:tmpl w:val="C906988C"/>
    <w:lvl w:ilvl="0" w:tplc="60621CD0">
      <w:start w:val="1"/>
      <w:numFmt w:val="upperRoman"/>
      <w:lvlText w:val="%1)"/>
      <w:lvlJc w:val="left"/>
      <w:pPr>
        <w:ind w:left="1429" w:hanging="7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2F517ED4"/>
    <w:multiLevelType w:val="multilevel"/>
    <w:tmpl w:val="C3622628"/>
    <w:lvl w:ilvl="0">
      <w:start w:val="1"/>
      <w:numFmt w:val="lowerLetter"/>
      <w:lvlText w:val="%1."/>
      <w:lvlJc w:val="left"/>
      <w:pPr>
        <w:tabs>
          <w:tab w:val="num" w:pos="720"/>
        </w:tabs>
        <w:ind w:left="720" w:hanging="360"/>
      </w:pPr>
      <w:rPr>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9B1CB0"/>
    <w:multiLevelType w:val="hybridMultilevel"/>
    <w:tmpl w:val="6988F3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0212C7"/>
    <w:multiLevelType w:val="multilevel"/>
    <w:tmpl w:val="083C56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7666A5"/>
    <w:multiLevelType w:val="multilevel"/>
    <w:tmpl w:val="F48412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Ttulo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8D04199"/>
    <w:multiLevelType w:val="multilevel"/>
    <w:tmpl w:val="13D4F634"/>
    <w:lvl w:ilvl="0">
      <w:start w:val="1"/>
      <w:numFmt w:val="decimal"/>
      <w:pStyle w:val="Ttulo1"/>
      <w:lvlText w:val="%1"/>
      <w:lvlJc w:val="left"/>
      <w:pPr>
        <w:ind w:left="2559" w:hanging="432"/>
      </w:pPr>
    </w:lvl>
    <w:lvl w:ilvl="1">
      <w:start w:val="1"/>
      <w:numFmt w:val="decimal"/>
      <w:pStyle w:val="Ttulo2"/>
      <w:lvlText w:val="%1.%2"/>
      <w:lvlJc w:val="left"/>
      <w:pPr>
        <w:ind w:left="718" w:hanging="576"/>
      </w:pPr>
      <w:rPr>
        <w:b/>
      </w:rPr>
    </w:lvl>
    <w:lvl w:ilvl="2">
      <w:start w:val="1"/>
      <w:numFmt w:val="decimal"/>
      <w:pStyle w:val="Ttulo3"/>
      <w:lvlText w:val="%1.%2.%3"/>
      <w:lvlJc w:val="left"/>
      <w:pPr>
        <w:ind w:left="720" w:hanging="720"/>
      </w:pPr>
      <w:rPr>
        <w:b/>
        <w:i w:val="0"/>
      </w:rPr>
    </w:lvl>
    <w:lvl w:ilvl="3">
      <w:start w:val="1"/>
      <w:numFmt w:val="decimal"/>
      <w:lvlText w:val="%1.%2.%3.%4"/>
      <w:lvlJc w:val="left"/>
      <w:pPr>
        <w:ind w:left="864" w:hanging="864"/>
      </w:pPr>
    </w:lvl>
    <w:lvl w:ilvl="4">
      <w:start w:val="1"/>
      <w:numFmt w:val="decimal"/>
      <w:lvlText w:val="%1.%2.%3.%4.%5"/>
      <w:lvlJc w:val="left"/>
      <w:pPr>
        <w:ind w:left="1008" w:hanging="1008"/>
      </w:pPr>
      <w:rPr>
        <w:i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3F5D01EF"/>
    <w:multiLevelType w:val="hybridMultilevel"/>
    <w:tmpl w:val="28CA2E5E"/>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9B2DC3"/>
    <w:multiLevelType w:val="hybridMultilevel"/>
    <w:tmpl w:val="DBE20E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7A1016"/>
    <w:multiLevelType w:val="multilevel"/>
    <w:tmpl w:val="7FA09FA2"/>
    <w:lvl w:ilvl="0">
      <w:start w:val="7"/>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44C875B0"/>
    <w:multiLevelType w:val="hybridMultilevel"/>
    <w:tmpl w:val="F0C423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59B140F"/>
    <w:multiLevelType w:val="multilevel"/>
    <w:tmpl w:val="846E0C9C"/>
    <w:lvl w:ilvl="0">
      <w:start w:val="6"/>
      <w:numFmt w:val="decimal"/>
      <w:lvlText w:val="%1."/>
      <w:lvlJc w:val="left"/>
      <w:pPr>
        <w:ind w:left="720" w:hanging="720"/>
      </w:pPr>
      <w:rPr>
        <w:rFonts w:hint="default"/>
      </w:rPr>
    </w:lvl>
    <w:lvl w:ilvl="1">
      <w:start w:val="2"/>
      <w:numFmt w:val="decimal"/>
      <w:lvlText w:val="%1.%2."/>
      <w:lvlJc w:val="left"/>
      <w:pPr>
        <w:ind w:left="1620" w:hanging="720"/>
      </w:pPr>
      <w:rPr>
        <w:rFonts w:hint="default"/>
      </w:rPr>
    </w:lvl>
    <w:lvl w:ilvl="2">
      <w:start w:val="3"/>
      <w:numFmt w:val="decimal"/>
      <w:lvlText w:val="%1.%2.%3."/>
      <w:lvlJc w:val="left"/>
      <w:pPr>
        <w:ind w:left="2880" w:hanging="1080"/>
      </w:pPr>
      <w:rPr>
        <w:rFonts w:hint="default"/>
      </w:rPr>
    </w:lvl>
    <w:lvl w:ilvl="3">
      <w:start w:val="1"/>
      <w:numFmt w:val="decimal"/>
      <w:lvlText w:val="%1.%2.%3.%4."/>
      <w:lvlJc w:val="left"/>
      <w:pPr>
        <w:ind w:left="4140" w:hanging="144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300" w:hanging="1800"/>
      </w:pPr>
      <w:rPr>
        <w:rFonts w:hint="default"/>
      </w:rPr>
    </w:lvl>
    <w:lvl w:ilvl="6">
      <w:start w:val="1"/>
      <w:numFmt w:val="decimal"/>
      <w:lvlText w:val="%1.%2.%3.%4.%5.%6.%7."/>
      <w:lvlJc w:val="left"/>
      <w:pPr>
        <w:ind w:left="7560" w:hanging="2160"/>
      </w:pPr>
      <w:rPr>
        <w:rFonts w:hint="default"/>
      </w:rPr>
    </w:lvl>
    <w:lvl w:ilvl="7">
      <w:start w:val="1"/>
      <w:numFmt w:val="decimal"/>
      <w:lvlText w:val="%1.%2.%3.%4.%5.%6.%7.%8."/>
      <w:lvlJc w:val="left"/>
      <w:pPr>
        <w:ind w:left="8820" w:hanging="2520"/>
      </w:pPr>
      <w:rPr>
        <w:rFonts w:hint="default"/>
      </w:rPr>
    </w:lvl>
    <w:lvl w:ilvl="8">
      <w:start w:val="1"/>
      <w:numFmt w:val="decimal"/>
      <w:lvlText w:val="%1.%2.%3.%4.%5.%6.%7.%8.%9."/>
      <w:lvlJc w:val="left"/>
      <w:pPr>
        <w:ind w:left="9720" w:hanging="2520"/>
      </w:pPr>
      <w:rPr>
        <w:rFonts w:hint="default"/>
      </w:rPr>
    </w:lvl>
  </w:abstractNum>
  <w:abstractNum w:abstractNumId="23" w15:restartNumberingAfterBreak="0">
    <w:nsid w:val="47A83BD4"/>
    <w:multiLevelType w:val="hybridMultilevel"/>
    <w:tmpl w:val="3F343FE0"/>
    <w:lvl w:ilvl="0" w:tplc="240A000F">
      <w:start w:val="1"/>
      <w:numFmt w:val="decimal"/>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44752D"/>
    <w:multiLevelType w:val="hybridMultilevel"/>
    <w:tmpl w:val="03D2E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556CDF"/>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6" w15:restartNumberingAfterBreak="0">
    <w:nsid w:val="4A695A79"/>
    <w:multiLevelType w:val="hybridMultilevel"/>
    <w:tmpl w:val="5A283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E0D03F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82A13E0"/>
    <w:multiLevelType w:val="hybridMultilevel"/>
    <w:tmpl w:val="3CCA7AEC"/>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60A4381C"/>
    <w:multiLevelType w:val="hybridMultilevel"/>
    <w:tmpl w:val="5106D2FA"/>
    <w:lvl w:ilvl="0" w:tplc="0C0A000F">
      <w:start w:val="1"/>
      <w:numFmt w:val="decimal"/>
      <w:lvlText w:val="%1."/>
      <w:lvlJc w:val="left"/>
      <w:pPr>
        <w:ind w:left="786" w:hanging="360"/>
      </w:p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0" w15:restartNumberingAfterBreak="0">
    <w:nsid w:val="63E91C8F"/>
    <w:multiLevelType w:val="multilevel"/>
    <w:tmpl w:val="0AAEFC3E"/>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364" w:hanging="1080"/>
      </w:pPr>
      <w:rPr>
        <w:rFonts w:hint="default"/>
        <w:b/>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64351E35"/>
    <w:multiLevelType w:val="multilevel"/>
    <w:tmpl w:val="28E43C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5357821"/>
    <w:multiLevelType w:val="hybridMultilevel"/>
    <w:tmpl w:val="9C609B2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65885227"/>
    <w:multiLevelType w:val="multilevel"/>
    <w:tmpl w:val="C4ACB166"/>
    <w:lvl w:ilvl="0">
      <w:start w:val="2"/>
      <w:numFmt w:val="decimal"/>
      <w:lvlText w:val="%1"/>
      <w:lvlJc w:val="left"/>
      <w:pPr>
        <w:ind w:left="405" w:hanging="405"/>
      </w:pPr>
      <w:rPr>
        <w:rFonts w:hint="default"/>
        <w:b/>
      </w:rPr>
    </w:lvl>
    <w:lvl w:ilvl="1">
      <w:start w:val="1"/>
      <w:numFmt w:val="decimal"/>
      <w:lvlText w:val="%1.%2"/>
      <w:lvlJc w:val="left"/>
      <w:pPr>
        <w:ind w:left="1004"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6AA32EED"/>
    <w:multiLevelType w:val="hybridMultilevel"/>
    <w:tmpl w:val="12C0A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706641"/>
    <w:multiLevelType w:val="hybridMultilevel"/>
    <w:tmpl w:val="6988F3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9E5435"/>
    <w:multiLevelType w:val="hybridMultilevel"/>
    <w:tmpl w:val="5B762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C7A433B"/>
    <w:multiLevelType w:val="hybridMultilevel"/>
    <w:tmpl w:val="5A48F2F6"/>
    <w:lvl w:ilvl="0" w:tplc="B8ECAF2A">
      <w:start w:val="29"/>
      <w:numFmt w:val="decimal"/>
      <w:lvlText w:val="%1)"/>
      <w:lvlJc w:val="left"/>
      <w:pPr>
        <w:ind w:left="1191" w:hanging="405"/>
      </w:pPr>
      <w:rPr>
        <w:rFonts w:eastAsia="Arial Unicode MS" w:hint="default"/>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8" w15:restartNumberingAfterBreak="0">
    <w:nsid w:val="72480832"/>
    <w:multiLevelType w:val="multilevel"/>
    <w:tmpl w:val="3358295A"/>
    <w:lvl w:ilvl="0">
      <w:start w:val="6"/>
      <w:numFmt w:val="decimal"/>
      <w:lvlText w:val="%1."/>
      <w:lvlJc w:val="left"/>
      <w:pPr>
        <w:ind w:left="2487" w:hanging="360"/>
      </w:pPr>
      <w:rPr>
        <w:rFonts w:hint="default"/>
      </w:rPr>
    </w:lvl>
    <w:lvl w:ilvl="1">
      <w:start w:val="1"/>
      <w:numFmt w:val="decimal"/>
      <w:isLgl/>
      <w:lvlText w:val="%1.%2"/>
      <w:lvlJc w:val="left"/>
      <w:pPr>
        <w:ind w:left="2847" w:hanging="7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567" w:hanging="1440"/>
      </w:pPr>
      <w:rPr>
        <w:rFonts w:hint="default"/>
      </w:rPr>
    </w:lvl>
    <w:lvl w:ilvl="5">
      <w:start w:val="1"/>
      <w:numFmt w:val="decimal"/>
      <w:isLgl/>
      <w:lvlText w:val="%1.%2.%3.%4.%5.%6"/>
      <w:lvlJc w:val="left"/>
      <w:pPr>
        <w:ind w:left="3567" w:hanging="1440"/>
      </w:pPr>
      <w:rPr>
        <w:rFonts w:hint="default"/>
      </w:rPr>
    </w:lvl>
    <w:lvl w:ilvl="6">
      <w:start w:val="1"/>
      <w:numFmt w:val="decimal"/>
      <w:isLgl/>
      <w:lvlText w:val="%1.%2.%3.%4.%5.%6.%7"/>
      <w:lvlJc w:val="left"/>
      <w:pPr>
        <w:ind w:left="3927" w:hanging="1800"/>
      </w:pPr>
      <w:rPr>
        <w:rFonts w:hint="default"/>
      </w:rPr>
    </w:lvl>
    <w:lvl w:ilvl="7">
      <w:start w:val="1"/>
      <w:numFmt w:val="decimal"/>
      <w:isLgl/>
      <w:lvlText w:val="%1.%2.%3.%4.%5.%6.%7.%8"/>
      <w:lvlJc w:val="left"/>
      <w:pPr>
        <w:ind w:left="4287" w:hanging="2160"/>
      </w:pPr>
      <w:rPr>
        <w:rFonts w:hint="default"/>
      </w:rPr>
    </w:lvl>
    <w:lvl w:ilvl="8">
      <w:start w:val="1"/>
      <w:numFmt w:val="decimal"/>
      <w:isLgl/>
      <w:lvlText w:val="%1.%2.%3.%4.%5.%6.%7.%8.%9"/>
      <w:lvlJc w:val="left"/>
      <w:pPr>
        <w:ind w:left="4287" w:hanging="2160"/>
      </w:pPr>
      <w:rPr>
        <w:rFonts w:hint="default"/>
      </w:rPr>
    </w:lvl>
  </w:abstractNum>
  <w:abstractNum w:abstractNumId="39" w15:restartNumberingAfterBreak="0">
    <w:nsid w:val="77F12459"/>
    <w:multiLevelType w:val="multilevel"/>
    <w:tmpl w:val="100AA1CE"/>
    <w:lvl w:ilvl="0">
      <w:start w:val="1"/>
      <w:numFmt w:val="decimal"/>
      <w:pStyle w:val="Titulo3"/>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DBB4033"/>
    <w:multiLevelType w:val="hybridMultilevel"/>
    <w:tmpl w:val="6AFE22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FA940DD"/>
    <w:multiLevelType w:val="multilevel"/>
    <w:tmpl w:val="211C923A"/>
    <w:lvl w:ilvl="0">
      <w:start w:val="8"/>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num w:numId="1">
    <w:abstractNumId w:val="17"/>
  </w:num>
  <w:num w:numId="2">
    <w:abstractNumId w:val="31"/>
  </w:num>
  <w:num w:numId="3">
    <w:abstractNumId w:val="16"/>
  </w:num>
  <w:num w:numId="4">
    <w:abstractNumId w:val="0"/>
  </w:num>
  <w:num w:numId="5">
    <w:abstractNumId w:val="21"/>
  </w:num>
  <w:num w:numId="6">
    <w:abstractNumId w:val="3"/>
  </w:num>
  <w:num w:numId="7">
    <w:abstractNumId w:val="23"/>
  </w:num>
  <w:num w:numId="8">
    <w:abstractNumId w:val="36"/>
  </w:num>
  <w:num w:numId="9">
    <w:abstractNumId w:val="26"/>
  </w:num>
  <w:num w:numId="10">
    <w:abstractNumId w:val="34"/>
  </w:num>
  <w:num w:numId="11">
    <w:abstractNumId w:val="24"/>
  </w:num>
  <w:num w:numId="12">
    <w:abstractNumId w:val="39"/>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
  </w:num>
  <w:num w:numId="17">
    <w:abstractNumId w:val="5"/>
  </w:num>
  <w:num w:numId="18">
    <w:abstractNumId w:val="25"/>
  </w:num>
  <w:num w:numId="19">
    <w:abstractNumId w:val="29"/>
  </w:num>
  <w:num w:numId="20">
    <w:abstractNumId w:val="2"/>
  </w:num>
  <w:num w:numId="21">
    <w:abstractNumId w:val="38"/>
  </w:num>
  <w:num w:numId="22">
    <w:abstractNumId w:val="31"/>
    <w:lvlOverride w:ilvl="0">
      <w:startOverride w:val="7"/>
    </w:lvlOverride>
    <w:lvlOverride w:ilvl="1">
      <w:startOverride w:val="3"/>
    </w:lvlOverride>
  </w:num>
  <w:num w:numId="23">
    <w:abstractNumId w:val="15"/>
  </w:num>
  <w:num w:numId="24">
    <w:abstractNumId w:val="4"/>
  </w:num>
  <w:num w:numId="25">
    <w:abstractNumId w:val="27"/>
  </w:num>
  <w:num w:numId="26">
    <w:abstractNumId w:val="33"/>
  </w:num>
  <w:num w:numId="27">
    <w:abstractNumId w:val="37"/>
  </w:num>
  <w:num w:numId="28">
    <w:abstractNumId w:val="19"/>
  </w:num>
  <w:num w:numId="29">
    <w:abstractNumId w:val="10"/>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6"/>
  </w:num>
  <w:num w:numId="33">
    <w:abstractNumId w:val="30"/>
  </w:num>
  <w:num w:numId="34">
    <w:abstractNumId w:val="18"/>
    <w:lvlOverride w:ilvl="0">
      <w:startOverride w:val="1"/>
    </w:lvlOverride>
    <w:lvlOverride w:ilvl="1"/>
    <w:lvlOverride w:ilvl="2"/>
    <w:lvlOverride w:ilvl="3"/>
    <w:lvlOverride w:ilvl="4"/>
    <w:lvlOverride w:ilvl="5"/>
    <w:lvlOverride w:ilvl="6"/>
    <w:lvlOverride w:ilvl="7"/>
    <w:lvlOverride w:ilvl="8"/>
  </w:num>
  <w:num w:numId="35">
    <w:abstractNumId w:val="13"/>
    <w:lvlOverride w:ilvl="0">
      <w:startOverride w:val="1"/>
    </w:lvlOverride>
    <w:lvlOverride w:ilvl="1"/>
    <w:lvlOverride w:ilvl="2"/>
    <w:lvlOverride w:ilvl="3"/>
    <w:lvlOverride w:ilvl="4"/>
    <w:lvlOverride w:ilvl="5"/>
    <w:lvlOverride w:ilvl="6"/>
    <w:lvlOverride w:ilvl="7"/>
    <w:lvlOverride w:ilvl="8"/>
  </w:num>
  <w:num w:numId="36">
    <w:abstractNumId w:val="7"/>
  </w:num>
  <w:num w:numId="37">
    <w:abstractNumId w:val="22"/>
  </w:num>
  <w:num w:numId="38">
    <w:abstractNumId w:val="41"/>
  </w:num>
  <w:num w:numId="39">
    <w:abstractNumId w:val="40"/>
  </w:num>
  <w:num w:numId="40">
    <w:abstractNumId w:val="14"/>
  </w:num>
  <w:num w:numId="41">
    <w:abstractNumId w:val="35"/>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4"/>
    </w:lvlOverride>
    <w:lvlOverride w:ilvl="1">
      <w:startOverride w:val="1"/>
    </w:lvlOverride>
    <w:lvlOverride w:ilvl="2">
      <w:startOverride w:val="2"/>
    </w:lvlOverride>
  </w:num>
  <w:num w:numId="44">
    <w:abstractNumId w:val="17"/>
    <w:lvlOverride w:ilvl="0">
      <w:startOverride w:val="4"/>
    </w:lvlOverride>
    <w:lvlOverride w:ilvl="1">
      <w:startOverride w:val="1"/>
    </w:lvlOverride>
    <w:lvlOverride w:ilvl="2">
      <w:startOverride w:val="2"/>
    </w:lvlOverride>
  </w:num>
  <w:num w:numId="45">
    <w:abstractNumId w:val="17"/>
    <w:lvlOverride w:ilvl="0">
      <w:startOverride w:val="4"/>
    </w:lvlOverride>
    <w:lvlOverride w:ilvl="1">
      <w:startOverride w:val="1"/>
    </w:lvlOverride>
    <w:lvlOverride w:ilvl="2">
      <w:startOverride w:val="2"/>
    </w:lvlOverride>
  </w:num>
  <w:num w:numId="46">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defaultTabStop w:val="709"/>
  <w:hyphenationZone w:val="425"/>
  <w:evenAndOddHeaders/>
  <w:drawingGridHorizontalSpacing w:val="120"/>
  <w:drawingGridVerticalSpacing w:val="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540"/>
    <w:rsid w:val="000016B0"/>
    <w:rsid w:val="00001702"/>
    <w:rsid w:val="0000229B"/>
    <w:rsid w:val="000022E1"/>
    <w:rsid w:val="0000264A"/>
    <w:rsid w:val="00004464"/>
    <w:rsid w:val="00004C3A"/>
    <w:rsid w:val="00006D52"/>
    <w:rsid w:val="00010F24"/>
    <w:rsid w:val="00015EFD"/>
    <w:rsid w:val="00023D88"/>
    <w:rsid w:val="0002644E"/>
    <w:rsid w:val="000277EF"/>
    <w:rsid w:val="00032535"/>
    <w:rsid w:val="0003295A"/>
    <w:rsid w:val="0003342A"/>
    <w:rsid w:val="0003379D"/>
    <w:rsid w:val="00034F4B"/>
    <w:rsid w:val="00035AE5"/>
    <w:rsid w:val="00036EFE"/>
    <w:rsid w:val="00037B88"/>
    <w:rsid w:val="00037D58"/>
    <w:rsid w:val="00040E5F"/>
    <w:rsid w:val="00042D1D"/>
    <w:rsid w:val="00042E95"/>
    <w:rsid w:val="00043A81"/>
    <w:rsid w:val="00044116"/>
    <w:rsid w:val="00044350"/>
    <w:rsid w:val="00046490"/>
    <w:rsid w:val="0004753D"/>
    <w:rsid w:val="000502ED"/>
    <w:rsid w:val="0005042A"/>
    <w:rsid w:val="00050F75"/>
    <w:rsid w:val="0005165B"/>
    <w:rsid w:val="00051DD7"/>
    <w:rsid w:val="00052946"/>
    <w:rsid w:val="00052FDD"/>
    <w:rsid w:val="000530FB"/>
    <w:rsid w:val="00054884"/>
    <w:rsid w:val="000559BD"/>
    <w:rsid w:val="00055BCC"/>
    <w:rsid w:val="000563BD"/>
    <w:rsid w:val="000568B9"/>
    <w:rsid w:val="0005697A"/>
    <w:rsid w:val="00056FB1"/>
    <w:rsid w:val="00057FE1"/>
    <w:rsid w:val="00060292"/>
    <w:rsid w:val="0006036D"/>
    <w:rsid w:val="00061CB3"/>
    <w:rsid w:val="0006241F"/>
    <w:rsid w:val="00062C01"/>
    <w:rsid w:val="00062DAC"/>
    <w:rsid w:val="00063B07"/>
    <w:rsid w:val="000644D2"/>
    <w:rsid w:val="000657EF"/>
    <w:rsid w:val="00065B94"/>
    <w:rsid w:val="000664DC"/>
    <w:rsid w:val="0007085A"/>
    <w:rsid w:val="000720E4"/>
    <w:rsid w:val="00073D42"/>
    <w:rsid w:val="000742A3"/>
    <w:rsid w:val="000765F3"/>
    <w:rsid w:val="00076C73"/>
    <w:rsid w:val="00082844"/>
    <w:rsid w:val="0008305E"/>
    <w:rsid w:val="00083672"/>
    <w:rsid w:val="000836FF"/>
    <w:rsid w:val="00085A5B"/>
    <w:rsid w:val="0008619B"/>
    <w:rsid w:val="000865FC"/>
    <w:rsid w:val="000868F0"/>
    <w:rsid w:val="00086DEA"/>
    <w:rsid w:val="00091D6E"/>
    <w:rsid w:val="000929F1"/>
    <w:rsid w:val="000934C0"/>
    <w:rsid w:val="000947C0"/>
    <w:rsid w:val="0009484A"/>
    <w:rsid w:val="00094A44"/>
    <w:rsid w:val="00095C2F"/>
    <w:rsid w:val="0009678B"/>
    <w:rsid w:val="00097CE4"/>
    <w:rsid w:val="000A097C"/>
    <w:rsid w:val="000A10A3"/>
    <w:rsid w:val="000A11C1"/>
    <w:rsid w:val="000A16DE"/>
    <w:rsid w:val="000A16F8"/>
    <w:rsid w:val="000A1D4D"/>
    <w:rsid w:val="000A21D2"/>
    <w:rsid w:val="000A251D"/>
    <w:rsid w:val="000A472B"/>
    <w:rsid w:val="000A483C"/>
    <w:rsid w:val="000A4B6E"/>
    <w:rsid w:val="000A5269"/>
    <w:rsid w:val="000A5607"/>
    <w:rsid w:val="000A7225"/>
    <w:rsid w:val="000B01BB"/>
    <w:rsid w:val="000B3158"/>
    <w:rsid w:val="000B3364"/>
    <w:rsid w:val="000B37A5"/>
    <w:rsid w:val="000B3CC9"/>
    <w:rsid w:val="000B47CC"/>
    <w:rsid w:val="000B4930"/>
    <w:rsid w:val="000B602A"/>
    <w:rsid w:val="000B6646"/>
    <w:rsid w:val="000B6705"/>
    <w:rsid w:val="000B77AA"/>
    <w:rsid w:val="000C034B"/>
    <w:rsid w:val="000C081E"/>
    <w:rsid w:val="000C0EC5"/>
    <w:rsid w:val="000C291B"/>
    <w:rsid w:val="000C2E5C"/>
    <w:rsid w:val="000C3DE3"/>
    <w:rsid w:val="000C5E0C"/>
    <w:rsid w:val="000C77D3"/>
    <w:rsid w:val="000D180B"/>
    <w:rsid w:val="000D1F5E"/>
    <w:rsid w:val="000D2608"/>
    <w:rsid w:val="000D353E"/>
    <w:rsid w:val="000D55D8"/>
    <w:rsid w:val="000D6261"/>
    <w:rsid w:val="000D655F"/>
    <w:rsid w:val="000D7A19"/>
    <w:rsid w:val="000D7B69"/>
    <w:rsid w:val="000E015A"/>
    <w:rsid w:val="000E17AC"/>
    <w:rsid w:val="000E213C"/>
    <w:rsid w:val="000E259C"/>
    <w:rsid w:val="000E30B2"/>
    <w:rsid w:val="000E47F5"/>
    <w:rsid w:val="000E5665"/>
    <w:rsid w:val="000E6664"/>
    <w:rsid w:val="000E704C"/>
    <w:rsid w:val="000F029A"/>
    <w:rsid w:val="000F08D0"/>
    <w:rsid w:val="000F0EF6"/>
    <w:rsid w:val="000F1163"/>
    <w:rsid w:val="000F1957"/>
    <w:rsid w:val="000F25F8"/>
    <w:rsid w:val="000F379B"/>
    <w:rsid w:val="000F3913"/>
    <w:rsid w:val="000F67B0"/>
    <w:rsid w:val="000F68F7"/>
    <w:rsid w:val="00100117"/>
    <w:rsid w:val="0010095F"/>
    <w:rsid w:val="00101E63"/>
    <w:rsid w:val="00102F20"/>
    <w:rsid w:val="0010403B"/>
    <w:rsid w:val="0010448F"/>
    <w:rsid w:val="00104A40"/>
    <w:rsid w:val="00104A87"/>
    <w:rsid w:val="0010787F"/>
    <w:rsid w:val="00107901"/>
    <w:rsid w:val="0011062D"/>
    <w:rsid w:val="00110B95"/>
    <w:rsid w:val="00110E88"/>
    <w:rsid w:val="001110CD"/>
    <w:rsid w:val="001116B6"/>
    <w:rsid w:val="001127F4"/>
    <w:rsid w:val="001133FE"/>
    <w:rsid w:val="0011452C"/>
    <w:rsid w:val="00115A02"/>
    <w:rsid w:val="00117558"/>
    <w:rsid w:val="00121206"/>
    <w:rsid w:val="00123668"/>
    <w:rsid w:val="001264FA"/>
    <w:rsid w:val="00126BC9"/>
    <w:rsid w:val="001272EA"/>
    <w:rsid w:val="001275DF"/>
    <w:rsid w:val="0012797A"/>
    <w:rsid w:val="00127AD3"/>
    <w:rsid w:val="00127E2E"/>
    <w:rsid w:val="00131497"/>
    <w:rsid w:val="00133373"/>
    <w:rsid w:val="00134366"/>
    <w:rsid w:val="001349BA"/>
    <w:rsid w:val="00136AB4"/>
    <w:rsid w:val="00140861"/>
    <w:rsid w:val="00140C87"/>
    <w:rsid w:val="00140F15"/>
    <w:rsid w:val="00143154"/>
    <w:rsid w:val="001452FE"/>
    <w:rsid w:val="001460B0"/>
    <w:rsid w:val="001467E4"/>
    <w:rsid w:val="00146D13"/>
    <w:rsid w:val="0015151B"/>
    <w:rsid w:val="0015237A"/>
    <w:rsid w:val="00153570"/>
    <w:rsid w:val="00153E6E"/>
    <w:rsid w:val="0015679A"/>
    <w:rsid w:val="00157D6C"/>
    <w:rsid w:val="001607C1"/>
    <w:rsid w:val="00161417"/>
    <w:rsid w:val="00161C92"/>
    <w:rsid w:val="0016247E"/>
    <w:rsid w:val="001635FC"/>
    <w:rsid w:val="0016622C"/>
    <w:rsid w:val="00166BB2"/>
    <w:rsid w:val="001716E9"/>
    <w:rsid w:val="0017186F"/>
    <w:rsid w:val="001720A2"/>
    <w:rsid w:val="001725BC"/>
    <w:rsid w:val="00172A8B"/>
    <w:rsid w:val="00172FF2"/>
    <w:rsid w:val="001742B0"/>
    <w:rsid w:val="00174657"/>
    <w:rsid w:val="00175A56"/>
    <w:rsid w:val="001762E4"/>
    <w:rsid w:val="001774BB"/>
    <w:rsid w:val="00177591"/>
    <w:rsid w:val="0017780E"/>
    <w:rsid w:val="00177F85"/>
    <w:rsid w:val="00182D35"/>
    <w:rsid w:val="0018695D"/>
    <w:rsid w:val="00187315"/>
    <w:rsid w:val="001879DD"/>
    <w:rsid w:val="00190DF8"/>
    <w:rsid w:val="0019500B"/>
    <w:rsid w:val="0019559C"/>
    <w:rsid w:val="0019777A"/>
    <w:rsid w:val="00197BFA"/>
    <w:rsid w:val="00197C63"/>
    <w:rsid w:val="001A0021"/>
    <w:rsid w:val="001A07CB"/>
    <w:rsid w:val="001A24CD"/>
    <w:rsid w:val="001A36D7"/>
    <w:rsid w:val="001A4308"/>
    <w:rsid w:val="001A434A"/>
    <w:rsid w:val="001A5227"/>
    <w:rsid w:val="001A5722"/>
    <w:rsid w:val="001A5E32"/>
    <w:rsid w:val="001A6109"/>
    <w:rsid w:val="001A6230"/>
    <w:rsid w:val="001A6727"/>
    <w:rsid w:val="001A73D1"/>
    <w:rsid w:val="001B0EDB"/>
    <w:rsid w:val="001B104D"/>
    <w:rsid w:val="001B3AC2"/>
    <w:rsid w:val="001B4664"/>
    <w:rsid w:val="001B4CE5"/>
    <w:rsid w:val="001B5FBA"/>
    <w:rsid w:val="001B7C30"/>
    <w:rsid w:val="001C0849"/>
    <w:rsid w:val="001C0FDE"/>
    <w:rsid w:val="001C102A"/>
    <w:rsid w:val="001C3DAC"/>
    <w:rsid w:val="001C40C7"/>
    <w:rsid w:val="001C435F"/>
    <w:rsid w:val="001C43E9"/>
    <w:rsid w:val="001C51F0"/>
    <w:rsid w:val="001C5275"/>
    <w:rsid w:val="001C6563"/>
    <w:rsid w:val="001C7104"/>
    <w:rsid w:val="001C7A68"/>
    <w:rsid w:val="001D050A"/>
    <w:rsid w:val="001D386C"/>
    <w:rsid w:val="001E012B"/>
    <w:rsid w:val="001E0A51"/>
    <w:rsid w:val="001E0D83"/>
    <w:rsid w:val="001E1543"/>
    <w:rsid w:val="001E1594"/>
    <w:rsid w:val="001E22EB"/>
    <w:rsid w:val="001E2872"/>
    <w:rsid w:val="001E3B13"/>
    <w:rsid w:val="001E3F16"/>
    <w:rsid w:val="001E455F"/>
    <w:rsid w:val="001E4785"/>
    <w:rsid w:val="001E4CB4"/>
    <w:rsid w:val="001E567F"/>
    <w:rsid w:val="001E5E5F"/>
    <w:rsid w:val="001E67A5"/>
    <w:rsid w:val="001E76B3"/>
    <w:rsid w:val="001F4501"/>
    <w:rsid w:val="001F4C7E"/>
    <w:rsid w:val="001F6068"/>
    <w:rsid w:val="001F6975"/>
    <w:rsid w:val="00200DF2"/>
    <w:rsid w:val="00201E44"/>
    <w:rsid w:val="0020335F"/>
    <w:rsid w:val="00203476"/>
    <w:rsid w:val="00206F65"/>
    <w:rsid w:val="0021024E"/>
    <w:rsid w:val="002123BD"/>
    <w:rsid w:val="002132B4"/>
    <w:rsid w:val="00213B01"/>
    <w:rsid w:val="00214832"/>
    <w:rsid w:val="002149D2"/>
    <w:rsid w:val="002156E1"/>
    <w:rsid w:val="00215F85"/>
    <w:rsid w:val="002165B3"/>
    <w:rsid w:val="0021720A"/>
    <w:rsid w:val="00217658"/>
    <w:rsid w:val="00217E26"/>
    <w:rsid w:val="002211D4"/>
    <w:rsid w:val="0022331A"/>
    <w:rsid w:val="00223469"/>
    <w:rsid w:val="00224A6B"/>
    <w:rsid w:val="0022567C"/>
    <w:rsid w:val="002257F9"/>
    <w:rsid w:val="00230702"/>
    <w:rsid w:val="00230C56"/>
    <w:rsid w:val="0023112A"/>
    <w:rsid w:val="00231C8C"/>
    <w:rsid w:val="00231DDA"/>
    <w:rsid w:val="00232198"/>
    <w:rsid w:val="002325BE"/>
    <w:rsid w:val="00232870"/>
    <w:rsid w:val="00232C00"/>
    <w:rsid w:val="00234C2D"/>
    <w:rsid w:val="00236017"/>
    <w:rsid w:val="0024182A"/>
    <w:rsid w:val="00241C81"/>
    <w:rsid w:val="002448A0"/>
    <w:rsid w:val="002448CB"/>
    <w:rsid w:val="00244CCD"/>
    <w:rsid w:val="002459D7"/>
    <w:rsid w:val="0024690B"/>
    <w:rsid w:val="00246DA7"/>
    <w:rsid w:val="00247597"/>
    <w:rsid w:val="00250666"/>
    <w:rsid w:val="002518A8"/>
    <w:rsid w:val="00252296"/>
    <w:rsid w:val="00252314"/>
    <w:rsid w:val="00253583"/>
    <w:rsid w:val="002546A1"/>
    <w:rsid w:val="00254812"/>
    <w:rsid w:val="00254886"/>
    <w:rsid w:val="0025589F"/>
    <w:rsid w:val="00256C30"/>
    <w:rsid w:val="002615DC"/>
    <w:rsid w:val="00261694"/>
    <w:rsid w:val="00261935"/>
    <w:rsid w:val="00263E89"/>
    <w:rsid w:val="00264EF2"/>
    <w:rsid w:val="002652FC"/>
    <w:rsid w:val="00265B89"/>
    <w:rsid w:val="00266890"/>
    <w:rsid w:val="002668DC"/>
    <w:rsid w:val="00267C55"/>
    <w:rsid w:val="002703C7"/>
    <w:rsid w:val="00271791"/>
    <w:rsid w:val="002723BD"/>
    <w:rsid w:val="0027540D"/>
    <w:rsid w:val="00275B9C"/>
    <w:rsid w:val="00275EA6"/>
    <w:rsid w:val="0027650A"/>
    <w:rsid w:val="00277786"/>
    <w:rsid w:val="002801D3"/>
    <w:rsid w:val="002813E2"/>
    <w:rsid w:val="00281FA9"/>
    <w:rsid w:val="002821E9"/>
    <w:rsid w:val="00283559"/>
    <w:rsid w:val="002847C1"/>
    <w:rsid w:val="00284868"/>
    <w:rsid w:val="00284F99"/>
    <w:rsid w:val="00286E3B"/>
    <w:rsid w:val="00287540"/>
    <w:rsid w:val="00290ABC"/>
    <w:rsid w:val="00291EF8"/>
    <w:rsid w:val="00292D00"/>
    <w:rsid w:val="00293D29"/>
    <w:rsid w:val="00294005"/>
    <w:rsid w:val="002942DC"/>
    <w:rsid w:val="0029524B"/>
    <w:rsid w:val="00296EA6"/>
    <w:rsid w:val="00297C9E"/>
    <w:rsid w:val="00297D1B"/>
    <w:rsid w:val="00297E63"/>
    <w:rsid w:val="002A6106"/>
    <w:rsid w:val="002A7855"/>
    <w:rsid w:val="002B0475"/>
    <w:rsid w:val="002B10F5"/>
    <w:rsid w:val="002B1343"/>
    <w:rsid w:val="002B1369"/>
    <w:rsid w:val="002B16A8"/>
    <w:rsid w:val="002B175B"/>
    <w:rsid w:val="002B2149"/>
    <w:rsid w:val="002B2B43"/>
    <w:rsid w:val="002B31BA"/>
    <w:rsid w:val="002B3B19"/>
    <w:rsid w:val="002B3CDB"/>
    <w:rsid w:val="002B6489"/>
    <w:rsid w:val="002B71CD"/>
    <w:rsid w:val="002B72F4"/>
    <w:rsid w:val="002B79C5"/>
    <w:rsid w:val="002C08C7"/>
    <w:rsid w:val="002C0AAE"/>
    <w:rsid w:val="002C17EB"/>
    <w:rsid w:val="002C1F4D"/>
    <w:rsid w:val="002C2126"/>
    <w:rsid w:val="002C231E"/>
    <w:rsid w:val="002C2B18"/>
    <w:rsid w:val="002C398E"/>
    <w:rsid w:val="002C4714"/>
    <w:rsid w:val="002C4FB5"/>
    <w:rsid w:val="002C57C6"/>
    <w:rsid w:val="002C5DCB"/>
    <w:rsid w:val="002C6C0F"/>
    <w:rsid w:val="002C7A04"/>
    <w:rsid w:val="002C7E74"/>
    <w:rsid w:val="002D095E"/>
    <w:rsid w:val="002D1452"/>
    <w:rsid w:val="002D1D75"/>
    <w:rsid w:val="002D2ADD"/>
    <w:rsid w:val="002D324A"/>
    <w:rsid w:val="002D3EBF"/>
    <w:rsid w:val="002D5A81"/>
    <w:rsid w:val="002D6E0D"/>
    <w:rsid w:val="002D7625"/>
    <w:rsid w:val="002D7CAE"/>
    <w:rsid w:val="002E0B9F"/>
    <w:rsid w:val="002E11C6"/>
    <w:rsid w:val="002E141C"/>
    <w:rsid w:val="002E252F"/>
    <w:rsid w:val="002E433D"/>
    <w:rsid w:val="002E4A64"/>
    <w:rsid w:val="002E4B91"/>
    <w:rsid w:val="002E4BB0"/>
    <w:rsid w:val="002E693E"/>
    <w:rsid w:val="002E76C5"/>
    <w:rsid w:val="002F00D8"/>
    <w:rsid w:val="002F08E3"/>
    <w:rsid w:val="002F393D"/>
    <w:rsid w:val="002F5D5F"/>
    <w:rsid w:val="002F6585"/>
    <w:rsid w:val="002F71D8"/>
    <w:rsid w:val="002F796F"/>
    <w:rsid w:val="00300A7A"/>
    <w:rsid w:val="003020D8"/>
    <w:rsid w:val="00302981"/>
    <w:rsid w:val="00302CB1"/>
    <w:rsid w:val="00302CBA"/>
    <w:rsid w:val="00304080"/>
    <w:rsid w:val="00305088"/>
    <w:rsid w:val="00305190"/>
    <w:rsid w:val="003060DD"/>
    <w:rsid w:val="0030692A"/>
    <w:rsid w:val="00307534"/>
    <w:rsid w:val="00307776"/>
    <w:rsid w:val="003109EC"/>
    <w:rsid w:val="00311807"/>
    <w:rsid w:val="00312529"/>
    <w:rsid w:val="0031292A"/>
    <w:rsid w:val="003135BE"/>
    <w:rsid w:val="00314E14"/>
    <w:rsid w:val="00317365"/>
    <w:rsid w:val="00317575"/>
    <w:rsid w:val="00317923"/>
    <w:rsid w:val="00321F6A"/>
    <w:rsid w:val="003235CA"/>
    <w:rsid w:val="0032424D"/>
    <w:rsid w:val="003309EC"/>
    <w:rsid w:val="00331753"/>
    <w:rsid w:val="00332FD8"/>
    <w:rsid w:val="00334322"/>
    <w:rsid w:val="00335C70"/>
    <w:rsid w:val="00336F5C"/>
    <w:rsid w:val="0034177F"/>
    <w:rsid w:val="003417CA"/>
    <w:rsid w:val="0034264A"/>
    <w:rsid w:val="00342851"/>
    <w:rsid w:val="00342859"/>
    <w:rsid w:val="003435C8"/>
    <w:rsid w:val="0034385B"/>
    <w:rsid w:val="003438C4"/>
    <w:rsid w:val="00343F31"/>
    <w:rsid w:val="00344335"/>
    <w:rsid w:val="003464E7"/>
    <w:rsid w:val="00351314"/>
    <w:rsid w:val="00351A86"/>
    <w:rsid w:val="00353552"/>
    <w:rsid w:val="00354594"/>
    <w:rsid w:val="00354E27"/>
    <w:rsid w:val="003559FA"/>
    <w:rsid w:val="00356131"/>
    <w:rsid w:val="003578B1"/>
    <w:rsid w:val="00360369"/>
    <w:rsid w:val="00360FDA"/>
    <w:rsid w:val="0036301E"/>
    <w:rsid w:val="00363F8D"/>
    <w:rsid w:val="003642C4"/>
    <w:rsid w:val="00366935"/>
    <w:rsid w:val="00366B12"/>
    <w:rsid w:val="00370F9F"/>
    <w:rsid w:val="00373D53"/>
    <w:rsid w:val="0037700E"/>
    <w:rsid w:val="00381C60"/>
    <w:rsid w:val="00381EB8"/>
    <w:rsid w:val="0038252C"/>
    <w:rsid w:val="00383FB5"/>
    <w:rsid w:val="003867B8"/>
    <w:rsid w:val="00386A01"/>
    <w:rsid w:val="003879F8"/>
    <w:rsid w:val="00390023"/>
    <w:rsid w:val="00390063"/>
    <w:rsid w:val="00392EE2"/>
    <w:rsid w:val="003940C2"/>
    <w:rsid w:val="0039478D"/>
    <w:rsid w:val="00394984"/>
    <w:rsid w:val="00394A9C"/>
    <w:rsid w:val="00394B3C"/>
    <w:rsid w:val="00394E8E"/>
    <w:rsid w:val="003955F0"/>
    <w:rsid w:val="0039680C"/>
    <w:rsid w:val="00396D54"/>
    <w:rsid w:val="00397AAC"/>
    <w:rsid w:val="003A1E36"/>
    <w:rsid w:val="003A361B"/>
    <w:rsid w:val="003A3BA3"/>
    <w:rsid w:val="003A499F"/>
    <w:rsid w:val="003A50AD"/>
    <w:rsid w:val="003A562C"/>
    <w:rsid w:val="003A7B63"/>
    <w:rsid w:val="003A7C37"/>
    <w:rsid w:val="003A7E57"/>
    <w:rsid w:val="003B0A40"/>
    <w:rsid w:val="003B17A5"/>
    <w:rsid w:val="003B1CA6"/>
    <w:rsid w:val="003B2131"/>
    <w:rsid w:val="003B385D"/>
    <w:rsid w:val="003B5377"/>
    <w:rsid w:val="003B5591"/>
    <w:rsid w:val="003B5AAC"/>
    <w:rsid w:val="003B74DF"/>
    <w:rsid w:val="003B76E8"/>
    <w:rsid w:val="003B7879"/>
    <w:rsid w:val="003C04F6"/>
    <w:rsid w:val="003C255C"/>
    <w:rsid w:val="003C2582"/>
    <w:rsid w:val="003C351D"/>
    <w:rsid w:val="003C3B2E"/>
    <w:rsid w:val="003C659F"/>
    <w:rsid w:val="003C7F3C"/>
    <w:rsid w:val="003D043A"/>
    <w:rsid w:val="003D2A93"/>
    <w:rsid w:val="003D43B4"/>
    <w:rsid w:val="003D4560"/>
    <w:rsid w:val="003D4754"/>
    <w:rsid w:val="003D491F"/>
    <w:rsid w:val="003D59EF"/>
    <w:rsid w:val="003D6521"/>
    <w:rsid w:val="003D6743"/>
    <w:rsid w:val="003D675C"/>
    <w:rsid w:val="003D69D1"/>
    <w:rsid w:val="003D7119"/>
    <w:rsid w:val="003D7AF8"/>
    <w:rsid w:val="003E03CF"/>
    <w:rsid w:val="003E3174"/>
    <w:rsid w:val="003E361B"/>
    <w:rsid w:val="003E4058"/>
    <w:rsid w:val="003E4799"/>
    <w:rsid w:val="003E6094"/>
    <w:rsid w:val="003E60DA"/>
    <w:rsid w:val="003F1014"/>
    <w:rsid w:val="003F2389"/>
    <w:rsid w:val="003F2E52"/>
    <w:rsid w:val="003F4CDD"/>
    <w:rsid w:val="003F5D62"/>
    <w:rsid w:val="003F67A9"/>
    <w:rsid w:val="003F6E2C"/>
    <w:rsid w:val="003F77B5"/>
    <w:rsid w:val="00400B07"/>
    <w:rsid w:val="004027BC"/>
    <w:rsid w:val="00404ADB"/>
    <w:rsid w:val="004053BB"/>
    <w:rsid w:val="00405674"/>
    <w:rsid w:val="00405A01"/>
    <w:rsid w:val="00405AC0"/>
    <w:rsid w:val="00406127"/>
    <w:rsid w:val="00406B34"/>
    <w:rsid w:val="00407679"/>
    <w:rsid w:val="00410C08"/>
    <w:rsid w:val="00411314"/>
    <w:rsid w:val="00412756"/>
    <w:rsid w:val="00413A5D"/>
    <w:rsid w:val="00417495"/>
    <w:rsid w:val="00417920"/>
    <w:rsid w:val="00417B21"/>
    <w:rsid w:val="00420E14"/>
    <w:rsid w:val="00421AD6"/>
    <w:rsid w:val="00421C26"/>
    <w:rsid w:val="00421E22"/>
    <w:rsid w:val="0042343E"/>
    <w:rsid w:val="004254B0"/>
    <w:rsid w:val="00425640"/>
    <w:rsid w:val="00425C6A"/>
    <w:rsid w:val="004261E7"/>
    <w:rsid w:val="004263E5"/>
    <w:rsid w:val="00426917"/>
    <w:rsid w:val="00427CD8"/>
    <w:rsid w:val="00430EB4"/>
    <w:rsid w:val="00431AC7"/>
    <w:rsid w:val="004327D8"/>
    <w:rsid w:val="004328F7"/>
    <w:rsid w:val="00432C2B"/>
    <w:rsid w:val="004331EF"/>
    <w:rsid w:val="00433F03"/>
    <w:rsid w:val="004355C5"/>
    <w:rsid w:val="0043574E"/>
    <w:rsid w:val="00437051"/>
    <w:rsid w:val="00440F0C"/>
    <w:rsid w:val="00442897"/>
    <w:rsid w:val="004436DF"/>
    <w:rsid w:val="0044381E"/>
    <w:rsid w:val="00444F3F"/>
    <w:rsid w:val="0044726C"/>
    <w:rsid w:val="00447702"/>
    <w:rsid w:val="00453C32"/>
    <w:rsid w:val="00455362"/>
    <w:rsid w:val="00455632"/>
    <w:rsid w:val="00455E7A"/>
    <w:rsid w:val="00456961"/>
    <w:rsid w:val="00456B0B"/>
    <w:rsid w:val="004572E6"/>
    <w:rsid w:val="004575EB"/>
    <w:rsid w:val="00457E96"/>
    <w:rsid w:val="00460FA5"/>
    <w:rsid w:val="00462AAF"/>
    <w:rsid w:val="004667AF"/>
    <w:rsid w:val="00470F65"/>
    <w:rsid w:val="00471B31"/>
    <w:rsid w:val="00471E0D"/>
    <w:rsid w:val="004724E3"/>
    <w:rsid w:val="004752DB"/>
    <w:rsid w:val="00476264"/>
    <w:rsid w:val="0047637E"/>
    <w:rsid w:val="00476ABB"/>
    <w:rsid w:val="00480616"/>
    <w:rsid w:val="00480753"/>
    <w:rsid w:val="00481B39"/>
    <w:rsid w:val="00482630"/>
    <w:rsid w:val="004834A2"/>
    <w:rsid w:val="00483753"/>
    <w:rsid w:val="00483B4A"/>
    <w:rsid w:val="00483D8A"/>
    <w:rsid w:val="00485914"/>
    <w:rsid w:val="00485FA9"/>
    <w:rsid w:val="0048617E"/>
    <w:rsid w:val="00490032"/>
    <w:rsid w:val="0049130B"/>
    <w:rsid w:val="00491A67"/>
    <w:rsid w:val="00493CA0"/>
    <w:rsid w:val="00495437"/>
    <w:rsid w:val="0049549C"/>
    <w:rsid w:val="00496929"/>
    <w:rsid w:val="004A36D1"/>
    <w:rsid w:val="004A418C"/>
    <w:rsid w:val="004A5464"/>
    <w:rsid w:val="004A55EE"/>
    <w:rsid w:val="004A5DEC"/>
    <w:rsid w:val="004A6237"/>
    <w:rsid w:val="004A64A4"/>
    <w:rsid w:val="004A66B2"/>
    <w:rsid w:val="004A7B3C"/>
    <w:rsid w:val="004B09DC"/>
    <w:rsid w:val="004B0D80"/>
    <w:rsid w:val="004B27B8"/>
    <w:rsid w:val="004B3342"/>
    <w:rsid w:val="004B34EC"/>
    <w:rsid w:val="004B406B"/>
    <w:rsid w:val="004B4790"/>
    <w:rsid w:val="004B4BB8"/>
    <w:rsid w:val="004B670E"/>
    <w:rsid w:val="004B6B2D"/>
    <w:rsid w:val="004B6B76"/>
    <w:rsid w:val="004B74F2"/>
    <w:rsid w:val="004B763A"/>
    <w:rsid w:val="004B7EB2"/>
    <w:rsid w:val="004C0184"/>
    <w:rsid w:val="004C0AB8"/>
    <w:rsid w:val="004C1511"/>
    <w:rsid w:val="004C1F98"/>
    <w:rsid w:val="004C3B65"/>
    <w:rsid w:val="004C49F1"/>
    <w:rsid w:val="004C4A59"/>
    <w:rsid w:val="004C6686"/>
    <w:rsid w:val="004C6B4B"/>
    <w:rsid w:val="004D1717"/>
    <w:rsid w:val="004D1C71"/>
    <w:rsid w:val="004D23C2"/>
    <w:rsid w:val="004D42BA"/>
    <w:rsid w:val="004D4C86"/>
    <w:rsid w:val="004D4CF5"/>
    <w:rsid w:val="004D4F7B"/>
    <w:rsid w:val="004D52F8"/>
    <w:rsid w:val="004D6B87"/>
    <w:rsid w:val="004D789E"/>
    <w:rsid w:val="004D7AFB"/>
    <w:rsid w:val="004D7B5B"/>
    <w:rsid w:val="004E1F67"/>
    <w:rsid w:val="004E21CE"/>
    <w:rsid w:val="004E5722"/>
    <w:rsid w:val="004E5BB8"/>
    <w:rsid w:val="004E66C2"/>
    <w:rsid w:val="004F0BA4"/>
    <w:rsid w:val="004F12B6"/>
    <w:rsid w:val="004F18CF"/>
    <w:rsid w:val="004F2130"/>
    <w:rsid w:val="004F2A58"/>
    <w:rsid w:val="004F2FD2"/>
    <w:rsid w:val="004F43C3"/>
    <w:rsid w:val="004F5AF3"/>
    <w:rsid w:val="004F7C74"/>
    <w:rsid w:val="005010B6"/>
    <w:rsid w:val="00502A90"/>
    <w:rsid w:val="00502D5F"/>
    <w:rsid w:val="00504BAB"/>
    <w:rsid w:val="005055ED"/>
    <w:rsid w:val="00505A7F"/>
    <w:rsid w:val="00505D22"/>
    <w:rsid w:val="005060A8"/>
    <w:rsid w:val="005065BE"/>
    <w:rsid w:val="00506CE6"/>
    <w:rsid w:val="00506F46"/>
    <w:rsid w:val="00511583"/>
    <w:rsid w:val="00511E7A"/>
    <w:rsid w:val="00514092"/>
    <w:rsid w:val="00514692"/>
    <w:rsid w:val="00516400"/>
    <w:rsid w:val="00517CBB"/>
    <w:rsid w:val="00517DD2"/>
    <w:rsid w:val="00520355"/>
    <w:rsid w:val="00524A0C"/>
    <w:rsid w:val="00525152"/>
    <w:rsid w:val="005262C1"/>
    <w:rsid w:val="005268D0"/>
    <w:rsid w:val="005272BE"/>
    <w:rsid w:val="00527D88"/>
    <w:rsid w:val="00534103"/>
    <w:rsid w:val="00534621"/>
    <w:rsid w:val="00534861"/>
    <w:rsid w:val="00535632"/>
    <w:rsid w:val="005356B6"/>
    <w:rsid w:val="00535DDA"/>
    <w:rsid w:val="0053605A"/>
    <w:rsid w:val="00536124"/>
    <w:rsid w:val="005367CC"/>
    <w:rsid w:val="00536A9C"/>
    <w:rsid w:val="0053733A"/>
    <w:rsid w:val="005406D6"/>
    <w:rsid w:val="005426FF"/>
    <w:rsid w:val="005433A1"/>
    <w:rsid w:val="005440B0"/>
    <w:rsid w:val="0054689D"/>
    <w:rsid w:val="00547FDA"/>
    <w:rsid w:val="00551439"/>
    <w:rsid w:val="005515A1"/>
    <w:rsid w:val="00551ECC"/>
    <w:rsid w:val="005531C5"/>
    <w:rsid w:val="0055326E"/>
    <w:rsid w:val="00553F17"/>
    <w:rsid w:val="005548EC"/>
    <w:rsid w:val="005549E4"/>
    <w:rsid w:val="00554FC0"/>
    <w:rsid w:val="005553B8"/>
    <w:rsid w:val="005569AC"/>
    <w:rsid w:val="00556E7E"/>
    <w:rsid w:val="005578EF"/>
    <w:rsid w:val="00560A60"/>
    <w:rsid w:val="005623DA"/>
    <w:rsid w:val="00565056"/>
    <w:rsid w:val="00566860"/>
    <w:rsid w:val="00566943"/>
    <w:rsid w:val="00566D86"/>
    <w:rsid w:val="00566F02"/>
    <w:rsid w:val="00567422"/>
    <w:rsid w:val="00567E8F"/>
    <w:rsid w:val="005703E1"/>
    <w:rsid w:val="005716BE"/>
    <w:rsid w:val="005717AE"/>
    <w:rsid w:val="00571F93"/>
    <w:rsid w:val="00573514"/>
    <w:rsid w:val="0057531A"/>
    <w:rsid w:val="00575E78"/>
    <w:rsid w:val="005775A2"/>
    <w:rsid w:val="005808E2"/>
    <w:rsid w:val="005819C4"/>
    <w:rsid w:val="005820D2"/>
    <w:rsid w:val="005821BD"/>
    <w:rsid w:val="0058251C"/>
    <w:rsid w:val="00584488"/>
    <w:rsid w:val="0058489E"/>
    <w:rsid w:val="00584A21"/>
    <w:rsid w:val="00584C07"/>
    <w:rsid w:val="00585E63"/>
    <w:rsid w:val="0058682A"/>
    <w:rsid w:val="00586A41"/>
    <w:rsid w:val="00587615"/>
    <w:rsid w:val="00590AB2"/>
    <w:rsid w:val="00591F14"/>
    <w:rsid w:val="00594402"/>
    <w:rsid w:val="00594664"/>
    <w:rsid w:val="00594D02"/>
    <w:rsid w:val="0059597F"/>
    <w:rsid w:val="00595E7E"/>
    <w:rsid w:val="0059621D"/>
    <w:rsid w:val="00596595"/>
    <w:rsid w:val="0059674B"/>
    <w:rsid w:val="00597594"/>
    <w:rsid w:val="005A4202"/>
    <w:rsid w:val="005A50A9"/>
    <w:rsid w:val="005B1ABF"/>
    <w:rsid w:val="005B1CB4"/>
    <w:rsid w:val="005B37A6"/>
    <w:rsid w:val="005B4857"/>
    <w:rsid w:val="005B6F19"/>
    <w:rsid w:val="005B718F"/>
    <w:rsid w:val="005B7F34"/>
    <w:rsid w:val="005C07E5"/>
    <w:rsid w:val="005C09BE"/>
    <w:rsid w:val="005C10E7"/>
    <w:rsid w:val="005C1F2B"/>
    <w:rsid w:val="005C2D5E"/>
    <w:rsid w:val="005C3382"/>
    <w:rsid w:val="005C3720"/>
    <w:rsid w:val="005C530C"/>
    <w:rsid w:val="005C684A"/>
    <w:rsid w:val="005D0F98"/>
    <w:rsid w:val="005D1AD2"/>
    <w:rsid w:val="005D2EB9"/>
    <w:rsid w:val="005D3D33"/>
    <w:rsid w:val="005D51B1"/>
    <w:rsid w:val="005D5A4B"/>
    <w:rsid w:val="005E0FF3"/>
    <w:rsid w:val="005E1B6B"/>
    <w:rsid w:val="005E3D0F"/>
    <w:rsid w:val="005E4398"/>
    <w:rsid w:val="005E60E5"/>
    <w:rsid w:val="005F15AB"/>
    <w:rsid w:val="005F21E9"/>
    <w:rsid w:val="005F4BD1"/>
    <w:rsid w:val="00601092"/>
    <w:rsid w:val="006025F9"/>
    <w:rsid w:val="00603E47"/>
    <w:rsid w:val="00604E84"/>
    <w:rsid w:val="00605D59"/>
    <w:rsid w:val="00607855"/>
    <w:rsid w:val="00610F06"/>
    <w:rsid w:val="0061144B"/>
    <w:rsid w:val="00612B87"/>
    <w:rsid w:val="00613AC5"/>
    <w:rsid w:val="00613D3D"/>
    <w:rsid w:val="00615306"/>
    <w:rsid w:val="006156E6"/>
    <w:rsid w:val="00615798"/>
    <w:rsid w:val="00615D25"/>
    <w:rsid w:val="00615DA0"/>
    <w:rsid w:val="00617324"/>
    <w:rsid w:val="00620166"/>
    <w:rsid w:val="00620530"/>
    <w:rsid w:val="0062068F"/>
    <w:rsid w:val="006206D8"/>
    <w:rsid w:val="00621ABA"/>
    <w:rsid w:val="00621AD7"/>
    <w:rsid w:val="00624D89"/>
    <w:rsid w:val="006264D2"/>
    <w:rsid w:val="00626CC6"/>
    <w:rsid w:val="006304BD"/>
    <w:rsid w:val="00633BDB"/>
    <w:rsid w:val="00633BE9"/>
    <w:rsid w:val="00635461"/>
    <w:rsid w:val="006357FC"/>
    <w:rsid w:val="00636000"/>
    <w:rsid w:val="00636021"/>
    <w:rsid w:val="006362B5"/>
    <w:rsid w:val="00636D48"/>
    <w:rsid w:val="00637128"/>
    <w:rsid w:val="00637495"/>
    <w:rsid w:val="0064121A"/>
    <w:rsid w:val="00643327"/>
    <w:rsid w:val="00643641"/>
    <w:rsid w:val="0064542A"/>
    <w:rsid w:val="00646E4A"/>
    <w:rsid w:val="00647381"/>
    <w:rsid w:val="006506D2"/>
    <w:rsid w:val="00650752"/>
    <w:rsid w:val="006511C5"/>
    <w:rsid w:val="00651307"/>
    <w:rsid w:val="00653855"/>
    <w:rsid w:val="00653E3A"/>
    <w:rsid w:val="00655065"/>
    <w:rsid w:val="006563B2"/>
    <w:rsid w:val="00656B42"/>
    <w:rsid w:val="006574BD"/>
    <w:rsid w:val="00657CE4"/>
    <w:rsid w:val="00660970"/>
    <w:rsid w:val="00661729"/>
    <w:rsid w:val="006619B2"/>
    <w:rsid w:val="00661BC1"/>
    <w:rsid w:val="0066277C"/>
    <w:rsid w:val="0066376F"/>
    <w:rsid w:val="00665586"/>
    <w:rsid w:val="0067119F"/>
    <w:rsid w:val="006733B8"/>
    <w:rsid w:val="00674848"/>
    <w:rsid w:val="006769ED"/>
    <w:rsid w:val="00676C9A"/>
    <w:rsid w:val="00677146"/>
    <w:rsid w:val="00677582"/>
    <w:rsid w:val="0067774A"/>
    <w:rsid w:val="00680FB6"/>
    <w:rsid w:val="00683737"/>
    <w:rsid w:val="00683DCB"/>
    <w:rsid w:val="00683FA2"/>
    <w:rsid w:val="006851DB"/>
    <w:rsid w:val="006859FB"/>
    <w:rsid w:val="00685B99"/>
    <w:rsid w:val="006867EA"/>
    <w:rsid w:val="00686BE2"/>
    <w:rsid w:val="0068787F"/>
    <w:rsid w:val="00687C5F"/>
    <w:rsid w:val="00687E8E"/>
    <w:rsid w:val="0069066E"/>
    <w:rsid w:val="006909AE"/>
    <w:rsid w:val="00690B77"/>
    <w:rsid w:val="006911D2"/>
    <w:rsid w:val="006917A5"/>
    <w:rsid w:val="00691D05"/>
    <w:rsid w:val="00693A11"/>
    <w:rsid w:val="006942F7"/>
    <w:rsid w:val="0069471F"/>
    <w:rsid w:val="006950CF"/>
    <w:rsid w:val="00695BDE"/>
    <w:rsid w:val="00697CF4"/>
    <w:rsid w:val="006A096D"/>
    <w:rsid w:val="006A1287"/>
    <w:rsid w:val="006A2221"/>
    <w:rsid w:val="006A3A5E"/>
    <w:rsid w:val="006A3EA2"/>
    <w:rsid w:val="006A510C"/>
    <w:rsid w:val="006B1B5E"/>
    <w:rsid w:val="006B1FE8"/>
    <w:rsid w:val="006B236F"/>
    <w:rsid w:val="006B292B"/>
    <w:rsid w:val="006B5E87"/>
    <w:rsid w:val="006C0A62"/>
    <w:rsid w:val="006C1857"/>
    <w:rsid w:val="006C1D44"/>
    <w:rsid w:val="006C1DB1"/>
    <w:rsid w:val="006C22E4"/>
    <w:rsid w:val="006C2F11"/>
    <w:rsid w:val="006C35D4"/>
    <w:rsid w:val="006C3A6C"/>
    <w:rsid w:val="006C4337"/>
    <w:rsid w:val="006C4F8E"/>
    <w:rsid w:val="006C561B"/>
    <w:rsid w:val="006C6212"/>
    <w:rsid w:val="006C7CF3"/>
    <w:rsid w:val="006D0174"/>
    <w:rsid w:val="006D0929"/>
    <w:rsid w:val="006D209D"/>
    <w:rsid w:val="006D3DEC"/>
    <w:rsid w:val="006D4B6C"/>
    <w:rsid w:val="006D7228"/>
    <w:rsid w:val="006E01C3"/>
    <w:rsid w:val="006E04C9"/>
    <w:rsid w:val="006E05C1"/>
    <w:rsid w:val="006E061F"/>
    <w:rsid w:val="006E1EF8"/>
    <w:rsid w:val="006E23DF"/>
    <w:rsid w:val="006E31F2"/>
    <w:rsid w:val="006E38FA"/>
    <w:rsid w:val="006E408F"/>
    <w:rsid w:val="006E7071"/>
    <w:rsid w:val="006F1483"/>
    <w:rsid w:val="006F17B0"/>
    <w:rsid w:val="006F1FCF"/>
    <w:rsid w:val="006F2797"/>
    <w:rsid w:val="006F2B9D"/>
    <w:rsid w:val="006F3113"/>
    <w:rsid w:val="006F3118"/>
    <w:rsid w:val="006F3307"/>
    <w:rsid w:val="006F3894"/>
    <w:rsid w:val="006F4870"/>
    <w:rsid w:val="006F48E8"/>
    <w:rsid w:val="006F4D40"/>
    <w:rsid w:val="006F51D4"/>
    <w:rsid w:val="006F61F8"/>
    <w:rsid w:val="006F67DE"/>
    <w:rsid w:val="006F7804"/>
    <w:rsid w:val="007017D3"/>
    <w:rsid w:val="00701C99"/>
    <w:rsid w:val="007033E5"/>
    <w:rsid w:val="00704F91"/>
    <w:rsid w:val="00705A5E"/>
    <w:rsid w:val="007068E1"/>
    <w:rsid w:val="0070694E"/>
    <w:rsid w:val="0071019C"/>
    <w:rsid w:val="00710E4A"/>
    <w:rsid w:val="00711839"/>
    <w:rsid w:val="007137CC"/>
    <w:rsid w:val="007148FB"/>
    <w:rsid w:val="00714FB5"/>
    <w:rsid w:val="00715142"/>
    <w:rsid w:val="00716212"/>
    <w:rsid w:val="00717509"/>
    <w:rsid w:val="007202F2"/>
    <w:rsid w:val="00721AE6"/>
    <w:rsid w:val="00721DAD"/>
    <w:rsid w:val="00722522"/>
    <w:rsid w:val="0072307B"/>
    <w:rsid w:val="0072473A"/>
    <w:rsid w:val="007255E7"/>
    <w:rsid w:val="0072778D"/>
    <w:rsid w:val="00727B33"/>
    <w:rsid w:val="00730AA3"/>
    <w:rsid w:val="0073299D"/>
    <w:rsid w:val="00732CB2"/>
    <w:rsid w:val="00732D6A"/>
    <w:rsid w:val="00733677"/>
    <w:rsid w:val="007345CF"/>
    <w:rsid w:val="0073556D"/>
    <w:rsid w:val="0073568D"/>
    <w:rsid w:val="00737B05"/>
    <w:rsid w:val="00742754"/>
    <w:rsid w:val="00743A4E"/>
    <w:rsid w:val="00745B7B"/>
    <w:rsid w:val="00747CE3"/>
    <w:rsid w:val="00747DA7"/>
    <w:rsid w:val="00747E27"/>
    <w:rsid w:val="007500C3"/>
    <w:rsid w:val="007514A7"/>
    <w:rsid w:val="00753526"/>
    <w:rsid w:val="00753808"/>
    <w:rsid w:val="0075396D"/>
    <w:rsid w:val="00755B3B"/>
    <w:rsid w:val="00755BBD"/>
    <w:rsid w:val="00755D17"/>
    <w:rsid w:val="00756DE4"/>
    <w:rsid w:val="0075754D"/>
    <w:rsid w:val="00757F79"/>
    <w:rsid w:val="0076018D"/>
    <w:rsid w:val="00760AC1"/>
    <w:rsid w:val="00760C39"/>
    <w:rsid w:val="007616B2"/>
    <w:rsid w:val="0076293F"/>
    <w:rsid w:val="0076335B"/>
    <w:rsid w:val="00765827"/>
    <w:rsid w:val="00765DE0"/>
    <w:rsid w:val="0076648A"/>
    <w:rsid w:val="00767E67"/>
    <w:rsid w:val="0077030C"/>
    <w:rsid w:val="00770409"/>
    <w:rsid w:val="00772020"/>
    <w:rsid w:val="00772D48"/>
    <w:rsid w:val="00774043"/>
    <w:rsid w:val="0077554F"/>
    <w:rsid w:val="00775CA4"/>
    <w:rsid w:val="00775F09"/>
    <w:rsid w:val="00776355"/>
    <w:rsid w:val="00776CA8"/>
    <w:rsid w:val="00776E04"/>
    <w:rsid w:val="00782017"/>
    <w:rsid w:val="00783292"/>
    <w:rsid w:val="0078359F"/>
    <w:rsid w:val="00783E3E"/>
    <w:rsid w:val="00784AA2"/>
    <w:rsid w:val="00784E68"/>
    <w:rsid w:val="00786843"/>
    <w:rsid w:val="00786E88"/>
    <w:rsid w:val="0078738D"/>
    <w:rsid w:val="007906D4"/>
    <w:rsid w:val="00790A1C"/>
    <w:rsid w:val="00790DB7"/>
    <w:rsid w:val="00792748"/>
    <w:rsid w:val="00792FCB"/>
    <w:rsid w:val="00793D6B"/>
    <w:rsid w:val="00793EA1"/>
    <w:rsid w:val="0079442C"/>
    <w:rsid w:val="00795583"/>
    <w:rsid w:val="00795634"/>
    <w:rsid w:val="00795C70"/>
    <w:rsid w:val="00797216"/>
    <w:rsid w:val="007A0E88"/>
    <w:rsid w:val="007A15D1"/>
    <w:rsid w:val="007A258D"/>
    <w:rsid w:val="007A3059"/>
    <w:rsid w:val="007A6C20"/>
    <w:rsid w:val="007B2181"/>
    <w:rsid w:val="007B4CA1"/>
    <w:rsid w:val="007B710E"/>
    <w:rsid w:val="007B75A1"/>
    <w:rsid w:val="007B7DD5"/>
    <w:rsid w:val="007C03BF"/>
    <w:rsid w:val="007C2D64"/>
    <w:rsid w:val="007C3E5F"/>
    <w:rsid w:val="007C57ED"/>
    <w:rsid w:val="007C6E9D"/>
    <w:rsid w:val="007C7D51"/>
    <w:rsid w:val="007D0E7D"/>
    <w:rsid w:val="007D2021"/>
    <w:rsid w:val="007D3579"/>
    <w:rsid w:val="007D3F63"/>
    <w:rsid w:val="007D410E"/>
    <w:rsid w:val="007D4291"/>
    <w:rsid w:val="007D4FE4"/>
    <w:rsid w:val="007D535D"/>
    <w:rsid w:val="007D6067"/>
    <w:rsid w:val="007D7127"/>
    <w:rsid w:val="007D7B8A"/>
    <w:rsid w:val="007E046A"/>
    <w:rsid w:val="007E0AA3"/>
    <w:rsid w:val="007E0F55"/>
    <w:rsid w:val="007E2E4D"/>
    <w:rsid w:val="007E35DA"/>
    <w:rsid w:val="007E3647"/>
    <w:rsid w:val="007E36E1"/>
    <w:rsid w:val="007E37E1"/>
    <w:rsid w:val="007E40D7"/>
    <w:rsid w:val="007E5D4F"/>
    <w:rsid w:val="007E6635"/>
    <w:rsid w:val="007E7053"/>
    <w:rsid w:val="007E7124"/>
    <w:rsid w:val="007E74C0"/>
    <w:rsid w:val="007F0038"/>
    <w:rsid w:val="007F158A"/>
    <w:rsid w:val="007F1F24"/>
    <w:rsid w:val="007F306F"/>
    <w:rsid w:val="007F41AF"/>
    <w:rsid w:val="007F50E5"/>
    <w:rsid w:val="007F5E7D"/>
    <w:rsid w:val="007F631C"/>
    <w:rsid w:val="007F7DC2"/>
    <w:rsid w:val="007F7DC6"/>
    <w:rsid w:val="007F7F6E"/>
    <w:rsid w:val="00801344"/>
    <w:rsid w:val="00802CED"/>
    <w:rsid w:val="0080303C"/>
    <w:rsid w:val="0080361B"/>
    <w:rsid w:val="00803A70"/>
    <w:rsid w:val="00804A7A"/>
    <w:rsid w:val="00804E03"/>
    <w:rsid w:val="00805C28"/>
    <w:rsid w:val="0081054E"/>
    <w:rsid w:val="00811F59"/>
    <w:rsid w:val="008124EF"/>
    <w:rsid w:val="00813C48"/>
    <w:rsid w:val="00813DCA"/>
    <w:rsid w:val="008166FD"/>
    <w:rsid w:val="00821C7E"/>
    <w:rsid w:val="00822CEF"/>
    <w:rsid w:val="00823738"/>
    <w:rsid w:val="00824D91"/>
    <w:rsid w:val="0082569D"/>
    <w:rsid w:val="00826C06"/>
    <w:rsid w:val="008271FE"/>
    <w:rsid w:val="0083003E"/>
    <w:rsid w:val="00830052"/>
    <w:rsid w:val="008313AD"/>
    <w:rsid w:val="00831424"/>
    <w:rsid w:val="00831865"/>
    <w:rsid w:val="00833EE3"/>
    <w:rsid w:val="00834FB4"/>
    <w:rsid w:val="008356DB"/>
    <w:rsid w:val="00835BBF"/>
    <w:rsid w:val="00835EA8"/>
    <w:rsid w:val="008364ED"/>
    <w:rsid w:val="00836CED"/>
    <w:rsid w:val="0083734C"/>
    <w:rsid w:val="00837ACD"/>
    <w:rsid w:val="00841CD1"/>
    <w:rsid w:val="00842197"/>
    <w:rsid w:val="00842240"/>
    <w:rsid w:val="00842396"/>
    <w:rsid w:val="00843282"/>
    <w:rsid w:val="008436A5"/>
    <w:rsid w:val="00846659"/>
    <w:rsid w:val="00847D27"/>
    <w:rsid w:val="008513E2"/>
    <w:rsid w:val="008516FC"/>
    <w:rsid w:val="00851B8B"/>
    <w:rsid w:val="0085307B"/>
    <w:rsid w:val="00853988"/>
    <w:rsid w:val="00854A72"/>
    <w:rsid w:val="0085540D"/>
    <w:rsid w:val="00855A12"/>
    <w:rsid w:val="00856E16"/>
    <w:rsid w:val="008579CE"/>
    <w:rsid w:val="00857A58"/>
    <w:rsid w:val="00857BAF"/>
    <w:rsid w:val="008611BA"/>
    <w:rsid w:val="00861999"/>
    <w:rsid w:val="008621F5"/>
    <w:rsid w:val="00863604"/>
    <w:rsid w:val="008659D3"/>
    <w:rsid w:val="00865CAC"/>
    <w:rsid w:val="00866EDF"/>
    <w:rsid w:val="0086716E"/>
    <w:rsid w:val="0086725E"/>
    <w:rsid w:val="00867522"/>
    <w:rsid w:val="00867D81"/>
    <w:rsid w:val="008740B1"/>
    <w:rsid w:val="0087464C"/>
    <w:rsid w:val="00875363"/>
    <w:rsid w:val="00875FA2"/>
    <w:rsid w:val="0087679B"/>
    <w:rsid w:val="008776DA"/>
    <w:rsid w:val="008805FC"/>
    <w:rsid w:val="00880865"/>
    <w:rsid w:val="00882589"/>
    <w:rsid w:val="00882D3E"/>
    <w:rsid w:val="00883262"/>
    <w:rsid w:val="00883AC4"/>
    <w:rsid w:val="008843F6"/>
    <w:rsid w:val="00885501"/>
    <w:rsid w:val="008855D4"/>
    <w:rsid w:val="00885B56"/>
    <w:rsid w:val="00885EFD"/>
    <w:rsid w:val="00886150"/>
    <w:rsid w:val="00886B18"/>
    <w:rsid w:val="00887DDB"/>
    <w:rsid w:val="00891E04"/>
    <w:rsid w:val="008923EB"/>
    <w:rsid w:val="00892BB5"/>
    <w:rsid w:val="00892BD8"/>
    <w:rsid w:val="00892D15"/>
    <w:rsid w:val="0089624D"/>
    <w:rsid w:val="008A0248"/>
    <w:rsid w:val="008A0855"/>
    <w:rsid w:val="008A1216"/>
    <w:rsid w:val="008A12AE"/>
    <w:rsid w:val="008A19BE"/>
    <w:rsid w:val="008A1B04"/>
    <w:rsid w:val="008A3121"/>
    <w:rsid w:val="008A3D7A"/>
    <w:rsid w:val="008A410D"/>
    <w:rsid w:val="008A57B0"/>
    <w:rsid w:val="008A63F4"/>
    <w:rsid w:val="008A72AD"/>
    <w:rsid w:val="008A76FC"/>
    <w:rsid w:val="008B006E"/>
    <w:rsid w:val="008B0676"/>
    <w:rsid w:val="008B1E6D"/>
    <w:rsid w:val="008B211E"/>
    <w:rsid w:val="008B2504"/>
    <w:rsid w:val="008B271B"/>
    <w:rsid w:val="008B2767"/>
    <w:rsid w:val="008B4D31"/>
    <w:rsid w:val="008B598F"/>
    <w:rsid w:val="008C02B8"/>
    <w:rsid w:val="008C078C"/>
    <w:rsid w:val="008C1846"/>
    <w:rsid w:val="008C1CF1"/>
    <w:rsid w:val="008C26C2"/>
    <w:rsid w:val="008C2C68"/>
    <w:rsid w:val="008C3B5F"/>
    <w:rsid w:val="008C50AD"/>
    <w:rsid w:val="008D07D6"/>
    <w:rsid w:val="008D10C0"/>
    <w:rsid w:val="008D1DB2"/>
    <w:rsid w:val="008D30E6"/>
    <w:rsid w:val="008D44AF"/>
    <w:rsid w:val="008D46A9"/>
    <w:rsid w:val="008D5AD1"/>
    <w:rsid w:val="008D6097"/>
    <w:rsid w:val="008D7224"/>
    <w:rsid w:val="008D7980"/>
    <w:rsid w:val="008E071F"/>
    <w:rsid w:val="008E0ED5"/>
    <w:rsid w:val="008E0F74"/>
    <w:rsid w:val="008E3D5A"/>
    <w:rsid w:val="008E4066"/>
    <w:rsid w:val="008E5760"/>
    <w:rsid w:val="008E6150"/>
    <w:rsid w:val="008E67E2"/>
    <w:rsid w:val="008E7253"/>
    <w:rsid w:val="008E755D"/>
    <w:rsid w:val="008F00C8"/>
    <w:rsid w:val="008F0546"/>
    <w:rsid w:val="008F169A"/>
    <w:rsid w:val="008F2BFF"/>
    <w:rsid w:val="008F2C1B"/>
    <w:rsid w:val="008F4BF1"/>
    <w:rsid w:val="00900A7D"/>
    <w:rsid w:val="00900A9E"/>
    <w:rsid w:val="00901DD8"/>
    <w:rsid w:val="009027EF"/>
    <w:rsid w:val="00902F26"/>
    <w:rsid w:val="00903979"/>
    <w:rsid w:val="00903D30"/>
    <w:rsid w:val="00904747"/>
    <w:rsid w:val="00906ADF"/>
    <w:rsid w:val="00907CDD"/>
    <w:rsid w:val="009105BA"/>
    <w:rsid w:val="00910A2A"/>
    <w:rsid w:val="00910C20"/>
    <w:rsid w:val="00911220"/>
    <w:rsid w:val="00911479"/>
    <w:rsid w:val="0091193E"/>
    <w:rsid w:val="009119F1"/>
    <w:rsid w:val="00911CDE"/>
    <w:rsid w:val="00912280"/>
    <w:rsid w:val="00913CA3"/>
    <w:rsid w:val="00914D30"/>
    <w:rsid w:val="00914EC7"/>
    <w:rsid w:val="00914F8F"/>
    <w:rsid w:val="00916A7E"/>
    <w:rsid w:val="00916CF5"/>
    <w:rsid w:val="00916DA8"/>
    <w:rsid w:val="00917252"/>
    <w:rsid w:val="009177EE"/>
    <w:rsid w:val="00917A0F"/>
    <w:rsid w:val="00920940"/>
    <w:rsid w:val="00920A93"/>
    <w:rsid w:val="0092186D"/>
    <w:rsid w:val="00921E5F"/>
    <w:rsid w:val="009222F7"/>
    <w:rsid w:val="00922CF0"/>
    <w:rsid w:val="00924DAB"/>
    <w:rsid w:val="00925B91"/>
    <w:rsid w:val="00925C07"/>
    <w:rsid w:val="00925EED"/>
    <w:rsid w:val="0092688E"/>
    <w:rsid w:val="00926993"/>
    <w:rsid w:val="00927311"/>
    <w:rsid w:val="00927589"/>
    <w:rsid w:val="00927BF1"/>
    <w:rsid w:val="0093280C"/>
    <w:rsid w:val="0093663B"/>
    <w:rsid w:val="00936641"/>
    <w:rsid w:val="00936EE8"/>
    <w:rsid w:val="009401C2"/>
    <w:rsid w:val="00940306"/>
    <w:rsid w:val="00940B00"/>
    <w:rsid w:val="00941212"/>
    <w:rsid w:val="00941F6C"/>
    <w:rsid w:val="0094423B"/>
    <w:rsid w:val="00944B97"/>
    <w:rsid w:val="00946BD1"/>
    <w:rsid w:val="00947F6C"/>
    <w:rsid w:val="00950E02"/>
    <w:rsid w:val="00951136"/>
    <w:rsid w:val="00951841"/>
    <w:rsid w:val="00951E47"/>
    <w:rsid w:val="00952611"/>
    <w:rsid w:val="0095445C"/>
    <w:rsid w:val="0095536F"/>
    <w:rsid w:val="0095608B"/>
    <w:rsid w:val="009567ED"/>
    <w:rsid w:val="009569AC"/>
    <w:rsid w:val="009571E7"/>
    <w:rsid w:val="00957928"/>
    <w:rsid w:val="00957BD6"/>
    <w:rsid w:val="0096096D"/>
    <w:rsid w:val="009625FD"/>
    <w:rsid w:val="009641B5"/>
    <w:rsid w:val="00965359"/>
    <w:rsid w:val="009653F1"/>
    <w:rsid w:val="0096599C"/>
    <w:rsid w:val="00966091"/>
    <w:rsid w:val="00967019"/>
    <w:rsid w:val="00967E1D"/>
    <w:rsid w:val="0097103E"/>
    <w:rsid w:val="0097114D"/>
    <w:rsid w:val="0097412F"/>
    <w:rsid w:val="00974938"/>
    <w:rsid w:val="00974CAF"/>
    <w:rsid w:val="009762A7"/>
    <w:rsid w:val="009766E0"/>
    <w:rsid w:val="00977EE6"/>
    <w:rsid w:val="009813F4"/>
    <w:rsid w:val="00984368"/>
    <w:rsid w:val="00984E6E"/>
    <w:rsid w:val="00985354"/>
    <w:rsid w:val="009854C4"/>
    <w:rsid w:val="0098590A"/>
    <w:rsid w:val="00985B0E"/>
    <w:rsid w:val="009864E7"/>
    <w:rsid w:val="009869C3"/>
    <w:rsid w:val="00987E58"/>
    <w:rsid w:val="00987F73"/>
    <w:rsid w:val="00994A8B"/>
    <w:rsid w:val="00994E12"/>
    <w:rsid w:val="00995F8C"/>
    <w:rsid w:val="0099638D"/>
    <w:rsid w:val="00996470"/>
    <w:rsid w:val="00996485"/>
    <w:rsid w:val="009967B4"/>
    <w:rsid w:val="009A12E9"/>
    <w:rsid w:val="009A14C9"/>
    <w:rsid w:val="009A4327"/>
    <w:rsid w:val="009A6BD1"/>
    <w:rsid w:val="009A7950"/>
    <w:rsid w:val="009A7C2A"/>
    <w:rsid w:val="009B174E"/>
    <w:rsid w:val="009B2667"/>
    <w:rsid w:val="009B3065"/>
    <w:rsid w:val="009B411D"/>
    <w:rsid w:val="009B4ADC"/>
    <w:rsid w:val="009B5494"/>
    <w:rsid w:val="009B59C1"/>
    <w:rsid w:val="009B7AE0"/>
    <w:rsid w:val="009C251E"/>
    <w:rsid w:val="009C6762"/>
    <w:rsid w:val="009C6D10"/>
    <w:rsid w:val="009C6E0B"/>
    <w:rsid w:val="009C7E00"/>
    <w:rsid w:val="009D0F60"/>
    <w:rsid w:val="009D20C3"/>
    <w:rsid w:val="009D2622"/>
    <w:rsid w:val="009D3047"/>
    <w:rsid w:val="009D360F"/>
    <w:rsid w:val="009D43D7"/>
    <w:rsid w:val="009D7B49"/>
    <w:rsid w:val="009E011E"/>
    <w:rsid w:val="009E152B"/>
    <w:rsid w:val="009E26F7"/>
    <w:rsid w:val="009E2E89"/>
    <w:rsid w:val="009E2F76"/>
    <w:rsid w:val="009E4142"/>
    <w:rsid w:val="009E5942"/>
    <w:rsid w:val="009E6B20"/>
    <w:rsid w:val="009E7797"/>
    <w:rsid w:val="009E7CB0"/>
    <w:rsid w:val="009F14D5"/>
    <w:rsid w:val="009F1D1B"/>
    <w:rsid w:val="009F1DAA"/>
    <w:rsid w:val="009F244F"/>
    <w:rsid w:val="009F29BA"/>
    <w:rsid w:val="009F3507"/>
    <w:rsid w:val="009F525D"/>
    <w:rsid w:val="009F5460"/>
    <w:rsid w:val="009F5EF3"/>
    <w:rsid w:val="009F6EE4"/>
    <w:rsid w:val="00A038CB"/>
    <w:rsid w:val="00A06174"/>
    <w:rsid w:val="00A06D5D"/>
    <w:rsid w:val="00A06FE9"/>
    <w:rsid w:val="00A073CB"/>
    <w:rsid w:val="00A07945"/>
    <w:rsid w:val="00A101DF"/>
    <w:rsid w:val="00A120E3"/>
    <w:rsid w:val="00A13B1D"/>
    <w:rsid w:val="00A14F2A"/>
    <w:rsid w:val="00A150D3"/>
    <w:rsid w:val="00A16132"/>
    <w:rsid w:val="00A166A3"/>
    <w:rsid w:val="00A16863"/>
    <w:rsid w:val="00A16EB5"/>
    <w:rsid w:val="00A1763A"/>
    <w:rsid w:val="00A17B3F"/>
    <w:rsid w:val="00A2096F"/>
    <w:rsid w:val="00A24405"/>
    <w:rsid w:val="00A24E96"/>
    <w:rsid w:val="00A25508"/>
    <w:rsid w:val="00A25E6F"/>
    <w:rsid w:val="00A26513"/>
    <w:rsid w:val="00A26AB8"/>
    <w:rsid w:val="00A313FE"/>
    <w:rsid w:val="00A31A03"/>
    <w:rsid w:val="00A3249F"/>
    <w:rsid w:val="00A329E9"/>
    <w:rsid w:val="00A32EB2"/>
    <w:rsid w:val="00A33683"/>
    <w:rsid w:val="00A34E10"/>
    <w:rsid w:val="00A35A36"/>
    <w:rsid w:val="00A36AA9"/>
    <w:rsid w:val="00A36DAF"/>
    <w:rsid w:val="00A41E4E"/>
    <w:rsid w:val="00A43DD7"/>
    <w:rsid w:val="00A44227"/>
    <w:rsid w:val="00A46DCF"/>
    <w:rsid w:val="00A525A7"/>
    <w:rsid w:val="00A55C1E"/>
    <w:rsid w:val="00A5634A"/>
    <w:rsid w:val="00A563CC"/>
    <w:rsid w:val="00A5696D"/>
    <w:rsid w:val="00A57265"/>
    <w:rsid w:val="00A6097D"/>
    <w:rsid w:val="00A615A1"/>
    <w:rsid w:val="00A61C84"/>
    <w:rsid w:val="00A61CE3"/>
    <w:rsid w:val="00A61F2D"/>
    <w:rsid w:val="00A62153"/>
    <w:rsid w:val="00A62B98"/>
    <w:rsid w:val="00A6358E"/>
    <w:rsid w:val="00A6591F"/>
    <w:rsid w:val="00A662CD"/>
    <w:rsid w:val="00A66991"/>
    <w:rsid w:val="00A67893"/>
    <w:rsid w:val="00A704F7"/>
    <w:rsid w:val="00A72285"/>
    <w:rsid w:val="00A72462"/>
    <w:rsid w:val="00A74ED8"/>
    <w:rsid w:val="00A75B88"/>
    <w:rsid w:val="00A771E2"/>
    <w:rsid w:val="00A77C80"/>
    <w:rsid w:val="00A802F2"/>
    <w:rsid w:val="00A81427"/>
    <w:rsid w:val="00A81608"/>
    <w:rsid w:val="00A8298B"/>
    <w:rsid w:val="00A82D1E"/>
    <w:rsid w:val="00A85AD7"/>
    <w:rsid w:val="00A85EFE"/>
    <w:rsid w:val="00A87AAE"/>
    <w:rsid w:val="00A87B58"/>
    <w:rsid w:val="00A90AEA"/>
    <w:rsid w:val="00A91370"/>
    <w:rsid w:val="00A91A51"/>
    <w:rsid w:val="00A91B26"/>
    <w:rsid w:val="00A91BAF"/>
    <w:rsid w:val="00A92439"/>
    <w:rsid w:val="00A94998"/>
    <w:rsid w:val="00A95469"/>
    <w:rsid w:val="00A972A4"/>
    <w:rsid w:val="00AA0179"/>
    <w:rsid w:val="00AA0744"/>
    <w:rsid w:val="00AA1B4B"/>
    <w:rsid w:val="00AA235F"/>
    <w:rsid w:val="00AA2B30"/>
    <w:rsid w:val="00AA2FC5"/>
    <w:rsid w:val="00AA3298"/>
    <w:rsid w:val="00AA4D00"/>
    <w:rsid w:val="00AB0122"/>
    <w:rsid w:val="00AB043D"/>
    <w:rsid w:val="00AB0DC3"/>
    <w:rsid w:val="00AB484D"/>
    <w:rsid w:val="00AB4857"/>
    <w:rsid w:val="00AB58F0"/>
    <w:rsid w:val="00AB77CD"/>
    <w:rsid w:val="00AB7EF3"/>
    <w:rsid w:val="00AC098C"/>
    <w:rsid w:val="00AC1577"/>
    <w:rsid w:val="00AC2743"/>
    <w:rsid w:val="00AC4114"/>
    <w:rsid w:val="00AC56D3"/>
    <w:rsid w:val="00AC58EC"/>
    <w:rsid w:val="00AC5A07"/>
    <w:rsid w:val="00AC5B7E"/>
    <w:rsid w:val="00AC641E"/>
    <w:rsid w:val="00AC672D"/>
    <w:rsid w:val="00AC6857"/>
    <w:rsid w:val="00AC6EEC"/>
    <w:rsid w:val="00AC79F1"/>
    <w:rsid w:val="00AD05E7"/>
    <w:rsid w:val="00AD1D64"/>
    <w:rsid w:val="00AD1F5A"/>
    <w:rsid w:val="00AD2509"/>
    <w:rsid w:val="00AD2AC3"/>
    <w:rsid w:val="00AD30BF"/>
    <w:rsid w:val="00AD3BD0"/>
    <w:rsid w:val="00AD4FC4"/>
    <w:rsid w:val="00AD6198"/>
    <w:rsid w:val="00AD6932"/>
    <w:rsid w:val="00AD7D93"/>
    <w:rsid w:val="00AE0043"/>
    <w:rsid w:val="00AE0600"/>
    <w:rsid w:val="00AE07AA"/>
    <w:rsid w:val="00AE1BCE"/>
    <w:rsid w:val="00AE2A90"/>
    <w:rsid w:val="00AF1EF0"/>
    <w:rsid w:val="00AF25B1"/>
    <w:rsid w:val="00AF2AF8"/>
    <w:rsid w:val="00AF30A8"/>
    <w:rsid w:val="00AF398A"/>
    <w:rsid w:val="00AF4DD1"/>
    <w:rsid w:val="00AF4FEF"/>
    <w:rsid w:val="00AF6490"/>
    <w:rsid w:val="00AF7926"/>
    <w:rsid w:val="00AF7A55"/>
    <w:rsid w:val="00B0033B"/>
    <w:rsid w:val="00B0400C"/>
    <w:rsid w:val="00B04B27"/>
    <w:rsid w:val="00B05BD9"/>
    <w:rsid w:val="00B060DF"/>
    <w:rsid w:val="00B07286"/>
    <w:rsid w:val="00B12387"/>
    <w:rsid w:val="00B132DA"/>
    <w:rsid w:val="00B16B62"/>
    <w:rsid w:val="00B16C50"/>
    <w:rsid w:val="00B173FC"/>
    <w:rsid w:val="00B21F77"/>
    <w:rsid w:val="00B22A2D"/>
    <w:rsid w:val="00B22D5E"/>
    <w:rsid w:val="00B22DF3"/>
    <w:rsid w:val="00B2383B"/>
    <w:rsid w:val="00B24B1D"/>
    <w:rsid w:val="00B25A38"/>
    <w:rsid w:val="00B263B6"/>
    <w:rsid w:val="00B264CB"/>
    <w:rsid w:val="00B275A6"/>
    <w:rsid w:val="00B30455"/>
    <w:rsid w:val="00B30510"/>
    <w:rsid w:val="00B30D7F"/>
    <w:rsid w:val="00B30DC9"/>
    <w:rsid w:val="00B30F19"/>
    <w:rsid w:val="00B31423"/>
    <w:rsid w:val="00B33A37"/>
    <w:rsid w:val="00B35228"/>
    <w:rsid w:val="00B36359"/>
    <w:rsid w:val="00B36C97"/>
    <w:rsid w:val="00B37435"/>
    <w:rsid w:val="00B37D12"/>
    <w:rsid w:val="00B40163"/>
    <w:rsid w:val="00B40367"/>
    <w:rsid w:val="00B427D1"/>
    <w:rsid w:val="00B42DA6"/>
    <w:rsid w:val="00B42DD2"/>
    <w:rsid w:val="00B435C8"/>
    <w:rsid w:val="00B44DFD"/>
    <w:rsid w:val="00B44EEE"/>
    <w:rsid w:val="00B45096"/>
    <w:rsid w:val="00B45429"/>
    <w:rsid w:val="00B45712"/>
    <w:rsid w:val="00B50376"/>
    <w:rsid w:val="00B50585"/>
    <w:rsid w:val="00B51180"/>
    <w:rsid w:val="00B5383A"/>
    <w:rsid w:val="00B54DF2"/>
    <w:rsid w:val="00B558C2"/>
    <w:rsid w:val="00B559A5"/>
    <w:rsid w:val="00B6118A"/>
    <w:rsid w:val="00B6155D"/>
    <w:rsid w:val="00B627BD"/>
    <w:rsid w:val="00B633FE"/>
    <w:rsid w:val="00B639BB"/>
    <w:rsid w:val="00B63B5C"/>
    <w:rsid w:val="00B63D68"/>
    <w:rsid w:val="00B64659"/>
    <w:rsid w:val="00B65912"/>
    <w:rsid w:val="00B6630E"/>
    <w:rsid w:val="00B66D3D"/>
    <w:rsid w:val="00B70569"/>
    <w:rsid w:val="00B705E4"/>
    <w:rsid w:val="00B713DA"/>
    <w:rsid w:val="00B72F4F"/>
    <w:rsid w:val="00B742EF"/>
    <w:rsid w:val="00B75E8E"/>
    <w:rsid w:val="00B75F13"/>
    <w:rsid w:val="00B805B5"/>
    <w:rsid w:val="00B80CA2"/>
    <w:rsid w:val="00B811CB"/>
    <w:rsid w:val="00B8272E"/>
    <w:rsid w:val="00B82E5F"/>
    <w:rsid w:val="00B833E2"/>
    <w:rsid w:val="00B90DCD"/>
    <w:rsid w:val="00B91772"/>
    <w:rsid w:val="00B93266"/>
    <w:rsid w:val="00B96846"/>
    <w:rsid w:val="00B96A7A"/>
    <w:rsid w:val="00B97780"/>
    <w:rsid w:val="00BA0D95"/>
    <w:rsid w:val="00BA121F"/>
    <w:rsid w:val="00BA17E0"/>
    <w:rsid w:val="00BA2FDC"/>
    <w:rsid w:val="00BA3905"/>
    <w:rsid w:val="00BA3F4E"/>
    <w:rsid w:val="00BA700A"/>
    <w:rsid w:val="00BA7702"/>
    <w:rsid w:val="00BA7A12"/>
    <w:rsid w:val="00BB0480"/>
    <w:rsid w:val="00BB0899"/>
    <w:rsid w:val="00BB0D9F"/>
    <w:rsid w:val="00BB23C8"/>
    <w:rsid w:val="00BB2562"/>
    <w:rsid w:val="00BB2FA2"/>
    <w:rsid w:val="00BB35C6"/>
    <w:rsid w:val="00BB7C8F"/>
    <w:rsid w:val="00BC1E1F"/>
    <w:rsid w:val="00BC3DAB"/>
    <w:rsid w:val="00BC45E5"/>
    <w:rsid w:val="00BC50AC"/>
    <w:rsid w:val="00BC5902"/>
    <w:rsid w:val="00BC60BE"/>
    <w:rsid w:val="00BC6820"/>
    <w:rsid w:val="00BC75B6"/>
    <w:rsid w:val="00BD1336"/>
    <w:rsid w:val="00BD138B"/>
    <w:rsid w:val="00BD171D"/>
    <w:rsid w:val="00BD1867"/>
    <w:rsid w:val="00BD1EF4"/>
    <w:rsid w:val="00BD34A6"/>
    <w:rsid w:val="00BD4636"/>
    <w:rsid w:val="00BD60A8"/>
    <w:rsid w:val="00BE0CA3"/>
    <w:rsid w:val="00BE4A5E"/>
    <w:rsid w:val="00BE506F"/>
    <w:rsid w:val="00BE5909"/>
    <w:rsid w:val="00BE5B2A"/>
    <w:rsid w:val="00BE73FC"/>
    <w:rsid w:val="00BE7CC1"/>
    <w:rsid w:val="00BF03C8"/>
    <w:rsid w:val="00BF1DE2"/>
    <w:rsid w:val="00BF1EA1"/>
    <w:rsid w:val="00BF243F"/>
    <w:rsid w:val="00BF24EE"/>
    <w:rsid w:val="00BF34F8"/>
    <w:rsid w:val="00BF4736"/>
    <w:rsid w:val="00BF4B27"/>
    <w:rsid w:val="00C00315"/>
    <w:rsid w:val="00C00963"/>
    <w:rsid w:val="00C00CBD"/>
    <w:rsid w:val="00C00EE6"/>
    <w:rsid w:val="00C01518"/>
    <w:rsid w:val="00C01EDD"/>
    <w:rsid w:val="00C0216E"/>
    <w:rsid w:val="00C02434"/>
    <w:rsid w:val="00C04643"/>
    <w:rsid w:val="00C070CD"/>
    <w:rsid w:val="00C100BE"/>
    <w:rsid w:val="00C1011B"/>
    <w:rsid w:val="00C105C1"/>
    <w:rsid w:val="00C106E4"/>
    <w:rsid w:val="00C11DDA"/>
    <w:rsid w:val="00C128DA"/>
    <w:rsid w:val="00C14DB7"/>
    <w:rsid w:val="00C15084"/>
    <w:rsid w:val="00C17C45"/>
    <w:rsid w:val="00C207B4"/>
    <w:rsid w:val="00C24C50"/>
    <w:rsid w:val="00C25F68"/>
    <w:rsid w:val="00C31611"/>
    <w:rsid w:val="00C3218B"/>
    <w:rsid w:val="00C32E00"/>
    <w:rsid w:val="00C34045"/>
    <w:rsid w:val="00C34179"/>
    <w:rsid w:val="00C341AC"/>
    <w:rsid w:val="00C347C6"/>
    <w:rsid w:val="00C36C3B"/>
    <w:rsid w:val="00C373EC"/>
    <w:rsid w:val="00C40556"/>
    <w:rsid w:val="00C406C8"/>
    <w:rsid w:val="00C427A7"/>
    <w:rsid w:val="00C4317F"/>
    <w:rsid w:val="00C433CF"/>
    <w:rsid w:val="00C45B90"/>
    <w:rsid w:val="00C46B82"/>
    <w:rsid w:val="00C46EE2"/>
    <w:rsid w:val="00C47621"/>
    <w:rsid w:val="00C476DC"/>
    <w:rsid w:val="00C50D5E"/>
    <w:rsid w:val="00C513D7"/>
    <w:rsid w:val="00C51653"/>
    <w:rsid w:val="00C520B5"/>
    <w:rsid w:val="00C521DC"/>
    <w:rsid w:val="00C52448"/>
    <w:rsid w:val="00C52B4E"/>
    <w:rsid w:val="00C5339A"/>
    <w:rsid w:val="00C54139"/>
    <w:rsid w:val="00C554EA"/>
    <w:rsid w:val="00C556CB"/>
    <w:rsid w:val="00C573BD"/>
    <w:rsid w:val="00C600AC"/>
    <w:rsid w:val="00C603AB"/>
    <w:rsid w:val="00C61E09"/>
    <w:rsid w:val="00C61F47"/>
    <w:rsid w:val="00C629B4"/>
    <w:rsid w:val="00C62B6B"/>
    <w:rsid w:val="00C63EDA"/>
    <w:rsid w:val="00C64646"/>
    <w:rsid w:val="00C65C24"/>
    <w:rsid w:val="00C660E0"/>
    <w:rsid w:val="00C6699A"/>
    <w:rsid w:val="00C758EB"/>
    <w:rsid w:val="00C759A0"/>
    <w:rsid w:val="00C76CDB"/>
    <w:rsid w:val="00C76EF8"/>
    <w:rsid w:val="00C77277"/>
    <w:rsid w:val="00C81A01"/>
    <w:rsid w:val="00C8337B"/>
    <w:rsid w:val="00C8452F"/>
    <w:rsid w:val="00C85436"/>
    <w:rsid w:val="00C856B4"/>
    <w:rsid w:val="00C8668F"/>
    <w:rsid w:val="00C86D3D"/>
    <w:rsid w:val="00C86F03"/>
    <w:rsid w:val="00C87E82"/>
    <w:rsid w:val="00C91AE0"/>
    <w:rsid w:val="00C91D58"/>
    <w:rsid w:val="00C92C0D"/>
    <w:rsid w:val="00C94124"/>
    <w:rsid w:val="00C94705"/>
    <w:rsid w:val="00C94E21"/>
    <w:rsid w:val="00CA3CAC"/>
    <w:rsid w:val="00CA3CF7"/>
    <w:rsid w:val="00CA58F8"/>
    <w:rsid w:val="00CA5BD7"/>
    <w:rsid w:val="00CA5DC7"/>
    <w:rsid w:val="00CA6810"/>
    <w:rsid w:val="00CA76CA"/>
    <w:rsid w:val="00CA7BE8"/>
    <w:rsid w:val="00CB09F8"/>
    <w:rsid w:val="00CB1642"/>
    <w:rsid w:val="00CB18C4"/>
    <w:rsid w:val="00CB29D3"/>
    <w:rsid w:val="00CC0E07"/>
    <w:rsid w:val="00CC2F3A"/>
    <w:rsid w:val="00CC3605"/>
    <w:rsid w:val="00CC7FD2"/>
    <w:rsid w:val="00CD0598"/>
    <w:rsid w:val="00CD19FC"/>
    <w:rsid w:val="00CD2BE3"/>
    <w:rsid w:val="00CD3F30"/>
    <w:rsid w:val="00CD5201"/>
    <w:rsid w:val="00CD5B5E"/>
    <w:rsid w:val="00CD68CA"/>
    <w:rsid w:val="00CD69FE"/>
    <w:rsid w:val="00CD7496"/>
    <w:rsid w:val="00CD74A5"/>
    <w:rsid w:val="00CE0C1B"/>
    <w:rsid w:val="00CE1372"/>
    <w:rsid w:val="00CE14A5"/>
    <w:rsid w:val="00CE17DD"/>
    <w:rsid w:val="00CE1BBE"/>
    <w:rsid w:val="00CE20DA"/>
    <w:rsid w:val="00CE2E8F"/>
    <w:rsid w:val="00CE40F1"/>
    <w:rsid w:val="00CE4711"/>
    <w:rsid w:val="00CE4733"/>
    <w:rsid w:val="00CE4AF7"/>
    <w:rsid w:val="00CE54BF"/>
    <w:rsid w:val="00CE6298"/>
    <w:rsid w:val="00CE62CF"/>
    <w:rsid w:val="00CE6F6B"/>
    <w:rsid w:val="00CE7A46"/>
    <w:rsid w:val="00CF0159"/>
    <w:rsid w:val="00CF12A8"/>
    <w:rsid w:val="00CF1C6A"/>
    <w:rsid w:val="00CF269D"/>
    <w:rsid w:val="00CF2721"/>
    <w:rsid w:val="00CF291D"/>
    <w:rsid w:val="00CF2BCE"/>
    <w:rsid w:val="00CF4089"/>
    <w:rsid w:val="00CF6E02"/>
    <w:rsid w:val="00CF7200"/>
    <w:rsid w:val="00CF7E11"/>
    <w:rsid w:val="00D00510"/>
    <w:rsid w:val="00D00BCE"/>
    <w:rsid w:val="00D00FAF"/>
    <w:rsid w:val="00D030BB"/>
    <w:rsid w:val="00D0572B"/>
    <w:rsid w:val="00D060D1"/>
    <w:rsid w:val="00D10C95"/>
    <w:rsid w:val="00D12A14"/>
    <w:rsid w:val="00D13517"/>
    <w:rsid w:val="00D13950"/>
    <w:rsid w:val="00D13A73"/>
    <w:rsid w:val="00D15816"/>
    <w:rsid w:val="00D15A93"/>
    <w:rsid w:val="00D15F27"/>
    <w:rsid w:val="00D16E76"/>
    <w:rsid w:val="00D205A4"/>
    <w:rsid w:val="00D20718"/>
    <w:rsid w:val="00D20B0B"/>
    <w:rsid w:val="00D21201"/>
    <w:rsid w:val="00D21AF6"/>
    <w:rsid w:val="00D2351B"/>
    <w:rsid w:val="00D23A14"/>
    <w:rsid w:val="00D24DDD"/>
    <w:rsid w:val="00D260FF"/>
    <w:rsid w:val="00D32358"/>
    <w:rsid w:val="00D32D6D"/>
    <w:rsid w:val="00D3476A"/>
    <w:rsid w:val="00D34ACF"/>
    <w:rsid w:val="00D34C60"/>
    <w:rsid w:val="00D35603"/>
    <w:rsid w:val="00D36DF1"/>
    <w:rsid w:val="00D37D52"/>
    <w:rsid w:val="00D40852"/>
    <w:rsid w:val="00D40897"/>
    <w:rsid w:val="00D40EA4"/>
    <w:rsid w:val="00D42E74"/>
    <w:rsid w:val="00D441EA"/>
    <w:rsid w:val="00D45C13"/>
    <w:rsid w:val="00D45D5E"/>
    <w:rsid w:val="00D4633D"/>
    <w:rsid w:val="00D50A0A"/>
    <w:rsid w:val="00D50CFF"/>
    <w:rsid w:val="00D52C5D"/>
    <w:rsid w:val="00D52C7A"/>
    <w:rsid w:val="00D52D88"/>
    <w:rsid w:val="00D54178"/>
    <w:rsid w:val="00D55CA5"/>
    <w:rsid w:val="00D564E1"/>
    <w:rsid w:val="00D578BE"/>
    <w:rsid w:val="00D6107E"/>
    <w:rsid w:val="00D61499"/>
    <w:rsid w:val="00D61E82"/>
    <w:rsid w:val="00D621FB"/>
    <w:rsid w:val="00D62EE0"/>
    <w:rsid w:val="00D630EA"/>
    <w:rsid w:val="00D64197"/>
    <w:rsid w:val="00D65F0E"/>
    <w:rsid w:val="00D66018"/>
    <w:rsid w:val="00D662C5"/>
    <w:rsid w:val="00D7083C"/>
    <w:rsid w:val="00D7115B"/>
    <w:rsid w:val="00D72A5E"/>
    <w:rsid w:val="00D730CA"/>
    <w:rsid w:val="00D73377"/>
    <w:rsid w:val="00D76C1F"/>
    <w:rsid w:val="00D776E9"/>
    <w:rsid w:val="00D77E86"/>
    <w:rsid w:val="00D81547"/>
    <w:rsid w:val="00D820A4"/>
    <w:rsid w:val="00D826B4"/>
    <w:rsid w:val="00D826F9"/>
    <w:rsid w:val="00D828FD"/>
    <w:rsid w:val="00D829C2"/>
    <w:rsid w:val="00D84524"/>
    <w:rsid w:val="00D845D2"/>
    <w:rsid w:val="00D84A84"/>
    <w:rsid w:val="00D86D5C"/>
    <w:rsid w:val="00D86EA4"/>
    <w:rsid w:val="00D917C6"/>
    <w:rsid w:val="00D920DC"/>
    <w:rsid w:val="00D929BE"/>
    <w:rsid w:val="00D944CC"/>
    <w:rsid w:val="00DA01D5"/>
    <w:rsid w:val="00DA0661"/>
    <w:rsid w:val="00DA50E8"/>
    <w:rsid w:val="00DA52F4"/>
    <w:rsid w:val="00DB5A27"/>
    <w:rsid w:val="00DB7302"/>
    <w:rsid w:val="00DC0363"/>
    <w:rsid w:val="00DC16A9"/>
    <w:rsid w:val="00DC26BC"/>
    <w:rsid w:val="00DC2AF0"/>
    <w:rsid w:val="00DC40D2"/>
    <w:rsid w:val="00DC5683"/>
    <w:rsid w:val="00DC5BF1"/>
    <w:rsid w:val="00DC6949"/>
    <w:rsid w:val="00DC7BF7"/>
    <w:rsid w:val="00DD09A5"/>
    <w:rsid w:val="00DD0DC9"/>
    <w:rsid w:val="00DD1085"/>
    <w:rsid w:val="00DD217C"/>
    <w:rsid w:val="00DD4E57"/>
    <w:rsid w:val="00DD50A5"/>
    <w:rsid w:val="00DD6EFA"/>
    <w:rsid w:val="00DD7FFE"/>
    <w:rsid w:val="00DE0389"/>
    <w:rsid w:val="00DE0C0D"/>
    <w:rsid w:val="00DE1381"/>
    <w:rsid w:val="00DE34E2"/>
    <w:rsid w:val="00DE36A5"/>
    <w:rsid w:val="00DE41F5"/>
    <w:rsid w:val="00DE48F2"/>
    <w:rsid w:val="00DE49C1"/>
    <w:rsid w:val="00DE5195"/>
    <w:rsid w:val="00DF05AA"/>
    <w:rsid w:val="00DF153C"/>
    <w:rsid w:val="00DF1EAF"/>
    <w:rsid w:val="00DF1FF6"/>
    <w:rsid w:val="00DF3925"/>
    <w:rsid w:val="00DF4DC6"/>
    <w:rsid w:val="00DF61A7"/>
    <w:rsid w:val="00DF65E4"/>
    <w:rsid w:val="00DF6AF8"/>
    <w:rsid w:val="00E0063E"/>
    <w:rsid w:val="00E008B0"/>
    <w:rsid w:val="00E00BF6"/>
    <w:rsid w:val="00E00E3F"/>
    <w:rsid w:val="00E017E2"/>
    <w:rsid w:val="00E01A87"/>
    <w:rsid w:val="00E03B75"/>
    <w:rsid w:val="00E03DCD"/>
    <w:rsid w:val="00E04AD6"/>
    <w:rsid w:val="00E06135"/>
    <w:rsid w:val="00E0675E"/>
    <w:rsid w:val="00E07A59"/>
    <w:rsid w:val="00E10CFA"/>
    <w:rsid w:val="00E110C7"/>
    <w:rsid w:val="00E11EAB"/>
    <w:rsid w:val="00E13791"/>
    <w:rsid w:val="00E13946"/>
    <w:rsid w:val="00E15102"/>
    <w:rsid w:val="00E1585E"/>
    <w:rsid w:val="00E16E70"/>
    <w:rsid w:val="00E211CB"/>
    <w:rsid w:val="00E2291B"/>
    <w:rsid w:val="00E241DE"/>
    <w:rsid w:val="00E2470F"/>
    <w:rsid w:val="00E2530E"/>
    <w:rsid w:val="00E25C34"/>
    <w:rsid w:val="00E26A78"/>
    <w:rsid w:val="00E26DA8"/>
    <w:rsid w:val="00E3055C"/>
    <w:rsid w:val="00E30AFE"/>
    <w:rsid w:val="00E30F49"/>
    <w:rsid w:val="00E317EC"/>
    <w:rsid w:val="00E33655"/>
    <w:rsid w:val="00E3377C"/>
    <w:rsid w:val="00E345C8"/>
    <w:rsid w:val="00E3545A"/>
    <w:rsid w:val="00E43E79"/>
    <w:rsid w:val="00E469FC"/>
    <w:rsid w:val="00E47B69"/>
    <w:rsid w:val="00E50C75"/>
    <w:rsid w:val="00E51518"/>
    <w:rsid w:val="00E52927"/>
    <w:rsid w:val="00E53126"/>
    <w:rsid w:val="00E54311"/>
    <w:rsid w:val="00E55134"/>
    <w:rsid w:val="00E5762A"/>
    <w:rsid w:val="00E57EC1"/>
    <w:rsid w:val="00E600DB"/>
    <w:rsid w:val="00E60C49"/>
    <w:rsid w:val="00E6191F"/>
    <w:rsid w:val="00E627EF"/>
    <w:rsid w:val="00E635B8"/>
    <w:rsid w:val="00E63E2F"/>
    <w:rsid w:val="00E65EF1"/>
    <w:rsid w:val="00E664A2"/>
    <w:rsid w:val="00E66570"/>
    <w:rsid w:val="00E665FA"/>
    <w:rsid w:val="00E66910"/>
    <w:rsid w:val="00E66BA8"/>
    <w:rsid w:val="00E67B55"/>
    <w:rsid w:val="00E67FB0"/>
    <w:rsid w:val="00E73A9B"/>
    <w:rsid w:val="00E73E1E"/>
    <w:rsid w:val="00E73E38"/>
    <w:rsid w:val="00E74525"/>
    <w:rsid w:val="00E75445"/>
    <w:rsid w:val="00E754EE"/>
    <w:rsid w:val="00E76CCA"/>
    <w:rsid w:val="00E82C42"/>
    <w:rsid w:val="00E82D95"/>
    <w:rsid w:val="00E8398C"/>
    <w:rsid w:val="00E84C89"/>
    <w:rsid w:val="00E851D3"/>
    <w:rsid w:val="00E85EF3"/>
    <w:rsid w:val="00E865B1"/>
    <w:rsid w:val="00E90EAD"/>
    <w:rsid w:val="00E910F5"/>
    <w:rsid w:val="00E91973"/>
    <w:rsid w:val="00E919EF"/>
    <w:rsid w:val="00E92967"/>
    <w:rsid w:val="00E92FEE"/>
    <w:rsid w:val="00E934F2"/>
    <w:rsid w:val="00E945FB"/>
    <w:rsid w:val="00E94FA0"/>
    <w:rsid w:val="00E96AD2"/>
    <w:rsid w:val="00E96D7C"/>
    <w:rsid w:val="00E971D0"/>
    <w:rsid w:val="00E9734C"/>
    <w:rsid w:val="00E97FD2"/>
    <w:rsid w:val="00EA0D44"/>
    <w:rsid w:val="00EA33D0"/>
    <w:rsid w:val="00EA4214"/>
    <w:rsid w:val="00EA63CC"/>
    <w:rsid w:val="00EB2964"/>
    <w:rsid w:val="00EB2B9A"/>
    <w:rsid w:val="00EB2DB4"/>
    <w:rsid w:val="00EB3B18"/>
    <w:rsid w:val="00EB3C93"/>
    <w:rsid w:val="00EB402A"/>
    <w:rsid w:val="00EB417F"/>
    <w:rsid w:val="00EB4635"/>
    <w:rsid w:val="00EB471C"/>
    <w:rsid w:val="00EB4782"/>
    <w:rsid w:val="00EB5C98"/>
    <w:rsid w:val="00EB637D"/>
    <w:rsid w:val="00EB7166"/>
    <w:rsid w:val="00EB7D0E"/>
    <w:rsid w:val="00EC1314"/>
    <w:rsid w:val="00EC1F2E"/>
    <w:rsid w:val="00EC363C"/>
    <w:rsid w:val="00EC3913"/>
    <w:rsid w:val="00EC39B1"/>
    <w:rsid w:val="00EC58F2"/>
    <w:rsid w:val="00EC7699"/>
    <w:rsid w:val="00EC7D42"/>
    <w:rsid w:val="00ED1675"/>
    <w:rsid w:val="00ED1E66"/>
    <w:rsid w:val="00ED347C"/>
    <w:rsid w:val="00ED391C"/>
    <w:rsid w:val="00ED4709"/>
    <w:rsid w:val="00ED57AC"/>
    <w:rsid w:val="00ED5DC4"/>
    <w:rsid w:val="00ED6860"/>
    <w:rsid w:val="00ED700C"/>
    <w:rsid w:val="00ED7F28"/>
    <w:rsid w:val="00EE0366"/>
    <w:rsid w:val="00EE04E4"/>
    <w:rsid w:val="00EE0ADA"/>
    <w:rsid w:val="00EE0D53"/>
    <w:rsid w:val="00EE0F41"/>
    <w:rsid w:val="00EE1033"/>
    <w:rsid w:val="00EE11C9"/>
    <w:rsid w:val="00EE1B21"/>
    <w:rsid w:val="00EE3E28"/>
    <w:rsid w:val="00EE435D"/>
    <w:rsid w:val="00EE6AFE"/>
    <w:rsid w:val="00EE788D"/>
    <w:rsid w:val="00EF05E0"/>
    <w:rsid w:val="00EF25C7"/>
    <w:rsid w:val="00EF2E6C"/>
    <w:rsid w:val="00EF3B4C"/>
    <w:rsid w:val="00EF3C28"/>
    <w:rsid w:val="00EF3D4C"/>
    <w:rsid w:val="00EF49D4"/>
    <w:rsid w:val="00EF527F"/>
    <w:rsid w:val="00EF5670"/>
    <w:rsid w:val="00EF5FA7"/>
    <w:rsid w:val="00EF61C2"/>
    <w:rsid w:val="00EF6308"/>
    <w:rsid w:val="00EF632E"/>
    <w:rsid w:val="00EF63B9"/>
    <w:rsid w:val="00EF6D30"/>
    <w:rsid w:val="00EF7A2E"/>
    <w:rsid w:val="00EF7FC9"/>
    <w:rsid w:val="00F006CF"/>
    <w:rsid w:val="00F00A66"/>
    <w:rsid w:val="00F00F4A"/>
    <w:rsid w:val="00F01617"/>
    <w:rsid w:val="00F032A3"/>
    <w:rsid w:val="00F035AB"/>
    <w:rsid w:val="00F03FB8"/>
    <w:rsid w:val="00F04946"/>
    <w:rsid w:val="00F05356"/>
    <w:rsid w:val="00F0770E"/>
    <w:rsid w:val="00F103CC"/>
    <w:rsid w:val="00F13B3E"/>
    <w:rsid w:val="00F13D19"/>
    <w:rsid w:val="00F13E74"/>
    <w:rsid w:val="00F1417A"/>
    <w:rsid w:val="00F144D1"/>
    <w:rsid w:val="00F1477C"/>
    <w:rsid w:val="00F14CA3"/>
    <w:rsid w:val="00F1529D"/>
    <w:rsid w:val="00F15595"/>
    <w:rsid w:val="00F16CC8"/>
    <w:rsid w:val="00F17539"/>
    <w:rsid w:val="00F1785C"/>
    <w:rsid w:val="00F213CF"/>
    <w:rsid w:val="00F22DFB"/>
    <w:rsid w:val="00F22F28"/>
    <w:rsid w:val="00F23621"/>
    <w:rsid w:val="00F24D13"/>
    <w:rsid w:val="00F24D8D"/>
    <w:rsid w:val="00F255FF"/>
    <w:rsid w:val="00F30EFD"/>
    <w:rsid w:val="00F351B3"/>
    <w:rsid w:val="00F35724"/>
    <w:rsid w:val="00F35A06"/>
    <w:rsid w:val="00F35E7E"/>
    <w:rsid w:val="00F36765"/>
    <w:rsid w:val="00F40C5E"/>
    <w:rsid w:val="00F413D5"/>
    <w:rsid w:val="00F41582"/>
    <w:rsid w:val="00F45BF3"/>
    <w:rsid w:val="00F47B4A"/>
    <w:rsid w:val="00F516C0"/>
    <w:rsid w:val="00F516DA"/>
    <w:rsid w:val="00F51872"/>
    <w:rsid w:val="00F51B11"/>
    <w:rsid w:val="00F5200B"/>
    <w:rsid w:val="00F52046"/>
    <w:rsid w:val="00F529A9"/>
    <w:rsid w:val="00F534C3"/>
    <w:rsid w:val="00F535B9"/>
    <w:rsid w:val="00F5396D"/>
    <w:rsid w:val="00F53EA9"/>
    <w:rsid w:val="00F5409A"/>
    <w:rsid w:val="00F55521"/>
    <w:rsid w:val="00F555E5"/>
    <w:rsid w:val="00F56677"/>
    <w:rsid w:val="00F56965"/>
    <w:rsid w:val="00F56AB1"/>
    <w:rsid w:val="00F5750D"/>
    <w:rsid w:val="00F57A13"/>
    <w:rsid w:val="00F57F2A"/>
    <w:rsid w:val="00F63933"/>
    <w:rsid w:val="00F654E1"/>
    <w:rsid w:val="00F656B5"/>
    <w:rsid w:val="00F7222E"/>
    <w:rsid w:val="00F72829"/>
    <w:rsid w:val="00F74BDB"/>
    <w:rsid w:val="00F7662D"/>
    <w:rsid w:val="00F772C1"/>
    <w:rsid w:val="00F7793D"/>
    <w:rsid w:val="00F8059F"/>
    <w:rsid w:val="00F8092B"/>
    <w:rsid w:val="00F83CAF"/>
    <w:rsid w:val="00F84AA8"/>
    <w:rsid w:val="00F862C2"/>
    <w:rsid w:val="00F86FCF"/>
    <w:rsid w:val="00F870C9"/>
    <w:rsid w:val="00F87644"/>
    <w:rsid w:val="00F90252"/>
    <w:rsid w:val="00F904BA"/>
    <w:rsid w:val="00F90ED5"/>
    <w:rsid w:val="00F91D3E"/>
    <w:rsid w:val="00F926E6"/>
    <w:rsid w:val="00F935A4"/>
    <w:rsid w:val="00F93FA7"/>
    <w:rsid w:val="00F94257"/>
    <w:rsid w:val="00F9436C"/>
    <w:rsid w:val="00F94C75"/>
    <w:rsid w:val="00F95904"/>
    <w:rsid w:val="00F96AE8"/>
    <w:rsid w:val="00F977D1"/>
    <w:rsid w:val="00F979AC"/>
    <w:rsid w:val="00FA1910"/>
    <w:rsid w:val="00FA19A9"/>
    <w:rsid w:val="00FA28C3"/>
    <w:rsid w:val="00FA2C8B"/>
    <w:rsid w:val="00FA2D57"/>
    <w:rsid w:val="00FA3F07"/>
    <w:rsid w:val="00FA512B"/>
    <w:rsid w:val="00FA52DE"/>
    <w:rsid w:val="00FA54C1"/>
    <w:rsid w:val="00FA6E83"/>
    <w:rsid w:val="00FA70E9"/>
    <w:rsid w:val="00FB084A"/>
    <w:rsid w:val="00FB0FEC"/>
    <w:rsid w:val="00FB1FD9"/>
    <w:rsid w:val="00FB2846"/>
    <w:rsid w:val="00FB44E9"/>
    <w:rsid w:val="00FB4D6B"/>
    <w:rsid w:val="00FB5817"/>
    <w:rsid w:val="00FB5BC9"/>
    <w:rsid w:val="00FB6877"/>
    <w:rsid w:val="00FB73EE"/>
    <w:rsid w:val="00FB765E"/>
    <w:rsid w:val="00FB7852"/>
    <w:rsid w:val="00FC1317"/>
    <w:rsid w:val="00FC144C"/>
    <w:rsid w:val="00FC157D"/>
    <w:rsid w:val="00FC2B6B"/>
    <w:rsid w:val="00FC3B96"/>
    <w:rsid w:val="00FC5F1A"/>
    <w:rsid w:val="00FC73BD"/>
    <w:rsid w:val="00FD10A0"/>
    <w:rsid w:val="00FD1FB5"/>
    <w:rsid w:val="00FD248F"/>
    <w:rsid w:val="00FD3652"/>
    <w:rsid w:val="00FD6AD8"/>
    <w:rsid w:val="00FD7DF9"/>
    <w:rsid w:val="00FE0B5E"/>
    <w:rsid w:val="00FE1D77"/>
    <w:rsid w:val="00FE2CCD"/>
    <w:rsid w:val="00FE3B35"/>
    <w:rsid w:val="00FE52D1"/>
    <w:rsid w:val="00FE5863"/>
    <w:rsid w:val="00FE605E"/>
    <w:rsid w:val="00FF133A"/>
    <w:rsid w:val="00FF2D71"/>
    <w:rsid w:val="00FF3985"/>
    <w:rsid w:val="00FF3B12"/>
    <w:rsid w:val="00FF4467"/>
    <w:rsid w:val="00FF4F22"/>
    <w:rsid w:val="00FF69EF"/>
    <w:rsid w:val="00FF6D3B"/>
    <w:rsid w:val="00FF735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DF06F0E"/>
  <w14:defaultImageDpi w14:val="300"/>
  <w15:docId w15:val="{21794E39-D351-40BA-BA16-751E42DDE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uiPriority="29" w:qFormat="1"/>
    <w:lsdException w:name="Light Shading Accent 1" w:uiPriority="6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4A6"/>
    <w:pPr>
      <w:suppressAutoHyphens/>
    </w:pPr>
    <w:rPr>
      <w:rFonts w:ascii="Arial" w:hAnsi="Arial"/>
      <w:sz w:val="24"/>
      <w:szCs w:val="24"/>
      <w:lang w:eastAsia="ar-SA"/>
    </w:rPr>
  </w:style>
  <w:style w:type="paragraph" w:styleId="Ttulo1">
    <w:name w:val="heading 1"/>
    <w:basedOn w:val="Normal"/>
    <w:next w:val="Normal"/>
    <w:link w:val="Ttulo1Car"/>
    <w:qFormat/>
    <w:rsid w:val="00A17B3F"/>
    <w:pPr>
      <w:numPr>
        <w:numId w:val="1"/>
      </w:numPr>
      <w:outlineLvl w:val="0"/>
    </w:pPr>
    <w:rPr>
      <w:b/>
      <w:lang w:val="x-none"/>
    </w:rPr>
  </w:style>
  <w:style w:type="paragraph" w:styleId="Ttulo2">
    <w:name w:val="heading 2"/>
    <w:basedOn w:val="Ttulo1"/>
    <w:next w:val="Normal"/>
    <w:link w:val="Ttulo2Car"/>
    <w:qFormat/>
    <w:rsid w:val="00B63D68"/>
    <w:pPr>
      <w:numPr>
        <w:ilvl w:val="1"/>
      </w:numPr>
      <w:outlineLvl w:val="1"/>
    </w:pPr>
    <w:rPr>
      <w:rFonts w:ascii="Verdana" w:hAnsi="Verdana" w:cs="Arial"/>
      <w:sz w:val="20"/>
      <w:szCs w:val="20"/>
      <w:lang w:val="es-CO"/>
    </w:rPr>
  </w:style>
  <w:style w:type="paragraph" w:styleId="Ttulo3">
    <w:name w:val="heading 3"/>
    <w:basedOn w:val="Ttulo1"/>
    <w:next w:val="Normal"/>
    <w:qFormat/>
    <w:rsid w:val="00B63D68"/>
    <w:pPr>
      <w:numPr>
        <w:ilvl w:val="2"/>
      </w:numPr>
      <w:outlineLvl w:val="2"/>
    </w:pPr>
    <w:rPr>
      <w:rFonts w:ascii="Verdana" w:hAnsi="Verdana" w:cs="Arial"/>
      <w:sz w:val="20"/>
      <w:szCs w:val="20"/>
      <w:lang w:val="es-CO"/>
    </w:rPr>
  </w:style>
  <w:style w:type="paragraph" w:styleId="Ttulo4">
    <w:name w:val="heading 4"/>
    <w:basedOn w:val="Normal"/>
    <w:next w:val="Normal"/>
    <w:link w:val="Ttulo4Car"/>
    <w:qFormat/>
    <w:rsid w:val="00A17B3F"/>
    <w:pPr>
      <w:numPr>
        <w:ilvl w:val="3"/>
        <w:numId w:val="2"/>
      </w:numPr>
      <w:outlineLvl w:val="3"/>
    </w:pPr>
    <w:rPr>
      <w:b/>
      <w:lang w:val="x-none"/>
    </w:rPr>
  </w:style>
  <w:style w:type="paragraph" w:styleId="Ttulo5">
    <w:name w:val="heading 5"/>
    <w:basedOn w:val="Normal"/>
    <w:next w:val="Normal"/>
    <w:link w:val="Ttulo5Car"/>
    <w:unhideWhenUsed/>
    <w:qFormat/>
    <w:rsid w:val="00A17B3F"/>
    <w:pPr>
      <w:numPr>
        <w:ilvl w:val="4"/>
        <w:numId w:val="2"/>
      </w:numPr>
      <w:outlineLvl w:val="4"/>
    </w:pPr>
    <w:rPr>
      <w:b/>
      <w:lang w:val="x-none"/>
    </w:rPr>
  </w:style>
  <w:style w:type="paragraph" w:styleId="Ttulo6">
    <w:name w:val="heading 6"/>
    <w:basedOn w:val="Normal"/>
    <w:next w:val="Normal"/>
    <w:link w:val="Ttulo6Car"/>
    <w:unhideWhenUsed/>
    <w:qFormat/>
    <w:rsid w:val="00A17B3F"/>
    <w:pPr>
      <w:numPr>
        <w:ilvl w:val="5"/>
        <w:numId w:val="2"/>
      </w:numPr>
      <w:outlineLvl w:val="5"/>
    </w:pPr>
    <w:rPr>
      <w:b/>
      <w:lang w:val="x-none"/>
    </w:rPr>
  </w:style>
  <w:style w:type="paragraph" w:styleId="Ttulo7">
    <w:name w:val="heading 7"/>
    <w:basedOn w:val="Normal"/>
    <w:next w:val="Normal"/>
    <w:link w:val="Ttulo7Car"/>
    <w:unhideWhenUsed/>
    <w:qFormat/>
    <w:rsid w:val="00A17B3F"/>
    <w:pPr>
      <w:numPr>
        <w:ilvl w:val="6"/>
        <w:numId w:val="3"/>
      </w:numPr>
      <w:outlineLvl w:val="6"/>
    </w:pPr>
    <w:rPr>
      <w:b/>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390023"/>
    <w:rPr>
      <w:rFonts w:ascii="Arial" w:hAnsi="Arial"/>
      <w:b/>
      <w:sz w:val="24"/>
      <w:szCs w:val="24"/>
      <w:lang w:val="x-none" w:eastAsia="ar-SA"/>
    </w:rPr>
  </w:style>
  <w:style w:type="character" w:customStyle="1" w:styleId="Ttulo2Car">
    <w:name w:val="Título 2 Car"/>
    <w:basedOn w:val="Fuentedeprrafopredeter"/>
    <w:link w:val="Ttulo2"/>
    <w:rsid w:val="006E1EF8"/>
    <w:rPr>
      <w:rFonts w:ascii="Verdana" w:hAnsi="Verdana" w:cs="Arial"/>
      <w:b/>
      <w:lang w:eastAsia="ar-SA"/>
    </w:rPr>
  </w:style>
  <w:style w:type="character" w:customStyle="1" w:styleId="Ttulo4Car">
    <w:name w:val="Título 4 Car"/>
    <w:link w:val="Ttulo4"/>
    <w:rsid w:val="00A17B3F"/>
    <w:rPr>
      <w:rFonts w:ascii="Arial" w:hAnsi="Arial"/>
      <w:b/>
      <w:sz w:val="24"/>
      <w:szCs w:val="24"/>
      <w:lang w:val="x-none" w:eastAsia="ar-SA"/>
    </w:rPr>
  </w:style>
  <w:style w:type="character" w:customStyle="1" w:styleId="Ttulo5Car">
    <w:name w:val="Título 5 Car"/>
    <w:link w:val="Ttulo5"/>
    <w:rsid w:val="00A17B3F"/>
    <w:rPr>
      <w:rFonts w:ascii="Arial" w:hAnsi="Arial"/>
      <w:b/>
      <w:sz w:val="24"/>
      <w:szCs w:val="24"/>
      <w:lang w:val="x-none" w:eastAsia="ar-SA"/>
    </w:rPr>
  </w:style>
  <w:style w:type="character" w:customStyle="1" w:styleId="Ttulo6Car">
    <w:name w:val="Título 6 Car"/>
    <w:link w:val="Ttulo6"/>
    <w:rsid w:val="00A17B3F"/>
    <w:rPr>
      <w:rFonts w:ascii="Arial" w:hAnsi="Arial"/>
      <w:b/>
      <w:sz w:val="24"/>
      <w:szCs w:val="24"/>
      <w:lang w:val="x-none" w:eastAsia="ar-SA"/>
    </w:rPr>
  </w:style>
  <w:style w:type="character" w:customStyle="1" w:styleId="Ttulo7Car">
    <w:name w:val="Título 7 Car"/>
    <w:link w:val="Ttulo7"/>
    <w:rsid w:val="00A17B3F"/>
    <w:rPr>
      <w:rFonts w:ascii="Arial" w:hAnsi="Arial"/>
      <w:b/>
      <w:sz w:val="24"/>
      <w:szCs w:val="24"/>
      <w:lang w:val="x-none" w:eastAsia="ar-SA"/>
    </w:rPr>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8z0">
    <w:name w:val="WW8Num8z0"/>
    <w:rPr>
      <w:rFonts w:ascii="Symbol" w:hAnsi="Symbol"/>
    </w:rPr>
  </w:style>
  <w:style w:type="character" w:customStyle="1" w:styleId="WW8Num9z1">
    <w:name w:val="WW8Num9z1"/>
    <w:rPr>
      <w:rFonts w:ascii="Symbol" w:hAnsi="Symbol"/>
    </w:rPr>
  </w:style>
  <w:style w:type="character" w:customStyle="1" w:styleId="WW8Num10z0">
    <w:name w:val="WW8Num10z0"/>
    <w:rPr>
      <w:rFonts w:ascii="Symbol" w:hAnsi="Symbol"/>
    </w:rPr>
  </w:style>
  <w:style w:type="character" w:customStyle="1" w:styleId="WW8Num11z0">
    <w:name w:val="WW8Num11z0"/>
    <w:rPr>
      <w:rFonts w:ascii="Symbol" w:hAnsi="Symbol"/>
    </w:rPr>
  </w:style>
  <w:style w:type="character" w:customStyle="1" w:styleId="WW8Num12z1">
    <w:name w:val="WW8Num12z1"/>
    <w:rPr>
      <w:rFonts w:ascii="Symbol" w:hAnsi="Symbol"/>
    </w:rPr>
  </w:style>
  <w:style w:type="character" w:customStyle="1" w:styleId="Fuentedeprrafopredeter1">
    <w:name w:val="Fuente de párrafo predeter.1"/>
  </w:style>
  <w:style w:type="character" w:styleId="Hipervnculo">
    <w:name w:val="Hyperlink"/>
    <w:rPr>
      <w:color w:val="0000FF"/>
      <w:u w:val="single"/>
    </w:rPr>
  </w:style>
  <w:style w:type="character" w:customStyle="1" w:styleId="SubttuloCar">
    <w:name w:val="Subtítulo Car"/>
    <w:rPr>
      <w:rFonts w:ascii="Cambria" w:hAnsi="Cambria"/>
      <w:sz w:val="24"/>
      <w:szCs w:val="24"/>
      <w:lang w:val="es-CO" w:eastAsia="ar-SA" w:bidi="ar-SA"/>
    </w:rPr>
  </w:style>
  <w:style w:type="character" w:customStyle="1" w:styleId="TtuloCar">
    <w:name w:val="Título Car"/>
    <w:rPr>
      <w:rFonts w:ascii="Cambria" w:hAnsi="Cambria"/>
      <w:b/>
      <w:bCs/>
      <w:kern w:val="1"/>
      <w:sz w:val="32"/>
      <w:szCs w:val="32"/>
      <w:lang w:val="es-CO" w:eastAsia="ar-SA" w:bidi="ar-SA"/>
    </w:rPr>
  </w:style>
  <w:style w:type="character" w:styleId="nfasis">
    <w:name w:val="Emphasis"/>
    <w:rPr>
      <w:i/>
      <w:iCs/>
    </w:rPr>
  </w:style>
  <w:style w:type="paragraph" w:customStyle="1" w:styleId="Encabezado1">
    <w:name w:val="Encabezado1"/>
    <w:basedOn w:val="Normal"/>
    <w:next w:val="Textoindependiente"/>
    <w:pPr>
      <w:keepNext/>
      <w:spacing w:before="240" w:after="120"/>
    </w:pPr>
    <w:rPr>
      <w:rFonts w:eastAsia="MS Mincho" w:cs="Tahoma"/>
      <w:sz w:val="28"/>
      <w:szCs w:val="28"/>
    </w:rPr>
  </w:style>
  <w:style w:type="paragraph" w:styleId="Textoindependiente">
    <w:name w:val="Body Text"/>
    <w:basedOn w:val="Normal"/>
    <w:link w:val="TextoindependienteCar"/>
    <w:pPr>
      <w:spacing w:after="120"/>
    </w:pPr>
    <w:rPr>
      <w:lang w:val="x-none"/>
    </w:rPr>
  </w:style>
  <w:style w:type="character" w:customStyle="1" w:styleId="TextoindependienteCar">
    <w:name w:val="Texto independiente Car"/>
    <w:link w:val="Textoindependiente"/>
    <w:rsid w:val="00BF03C8"/>
    <w:rPr>
      <w:rFonts w:ascii="Arial" w:hAnsi="Arial"/>
      <w:sz w:val="24"/>
      <w:szCs w:val="24"/>
      <w:lang w:eastAsia="ar-SA"/>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styleId="Encabezado">
    <w:name w:val="header"/>
    <w:aliases w:val="h,h8,h9,h10,h18,encabezado"/>
    <w:basedOn w:val="Normal"/>
    <w:link w:val="EncabezadoCar"/>
    <w:uiPriority w:val="99"/>
    <w:pPr>
      <w:tabs>
        <w:tab w:val="center" w:pos="4252"/>
        <w:tab w:val="right" w:pos="8504"/>
      </w:tabs>
    </w:pPr>
    <w:rPr>
      <w:lang w:val="x-none"/>
    </w:rPr>
  </w:style>
  <w:style w:type="character" w:customStyle="1" w:styleId="EncabezadoCar">
    <w:name w:val="Encabezado Car"/>
    <w:aliases w:val="h Car,h8 Car,h9 Car,h10 Car,h18 Car,encabezado Car"/>
    <w:link w:val="Encabezado"/>
    <w:uiPriority w:val="99"/>
    <w:rsid w:val="007D3F63"/>
    <w:rPr>
      <w:rFonts w:ascii="Arial" w:hAnsi="Arial"/>
      <w:sz w:val="24"/>
      <w:szCs w:val="24"/>
      <w:lang w:eastAsia="ar-SA"/>
    </w:rPr>
  </w:style>
  <w:style w:type="paragraph" w:styleId="Piedepgina">
    <w:name w:val="footer"/>
    <w:basedOn w:val="Normal"/>
    <w:link w:val="PiedepginaCar"/>
    <w:pPr>
      <w:tabs>
        <w:tab w:val="center" w:pos="4252"/>
        <w:tab w:val="right" w:pos="8504"/>
      </w:tabs>
    </w:pPr>
    <w:rPr>
      <w:lang w:val="x-none"/>
    </w:rPr>
  </w:style>
  <w:style w:type="character" w:customStyle="1" w:styleId="PiedepginaCar">
    <w:name w:val="Pie de página Car"/>
    <w:link w:val="Piedepgina"/>
    <w:rsid w:val="00BC1E1F"/>
    <w:rPr>
      <w:rFonts w:ascii="Arial" w:hAnsi="Arial"/>
      <w:sz w:val="24"/>
      <w:szCs w:val="24"/>
      <w:lang w:eastAsia="ar-SA"/>
    </w:rPr>
  </w:style>
  <w:style w:type="paragraph" w:styleId="NormalWeb">
    <w:name w:val="Normal (Web)"/>
    <w:basedOn w:val="Normal"/>
    <w:uiPriority w:val="99"/>
    <w:pPr>
      <w:spacing w:before="280" w:after="280"/>
    </w:pPr>
    <w:rPr>
      <w:lang w:val="es-ES"/>
    </w:rPr>
  </w:style>
  <w:style w:type="paragraph" w:styleId="Subttulo">
    <w:name w:val="Subtitle"/>
    <w:basedOn w:val="Normal"/>
    <w:next w:val="Normal"/>
    <w:pPr>
      <w:spacing w:after="60"/>
      <w:jc w:val="center"/>
    </w:pPr>
    <w:rPr>
      <w:rFonts w:ascii="Cambria" w:hAnsi="Cambria"/>
    </w:rPr>
  </w:style>
  <w:style w:type="paragraph" w:styleId="Puesto">
    <w:name w:val="Title"/>
    <w:basedOn w:val="Normal"/>
    <w:next w:val="Normal"/>
    <w:qFormat/>
    <w:rsid w:val="001127F4"/>
    <w:pPr>
      <w:jc w:val="center"/>
    </w:pPr>
    <w:rPr>
      <w:b/>
    </w:rPr>
  </w:style>
  <w:style w:type="paragraph" w:customStyle="1" w:styleId="Listavistosa-nfasis11">
    <w:name w:val="Lista vistosa - Énfasis 11"/>
    <w:basedOn w:val="Normal"/>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style>
  <w:style w:type="character" w:styleId="Hipervnculovisitado">
    <w:name w:val="FollowedHyperlink"/>
    <w:rsid w:val="005C2D5E"/>
    <w:rPr>
      <w:color w:val="800080"/>
      <w:u w:val="single"/>
    </w:rPr>
  </w:style>
  <w:style w:type="character" w:styleId="nfasissutil">
    <w:name w:val="Subtle Emphasis"/>
    <w:uiPriority w:val="19"/>
    <w:qFormat/>
    <w:rsid w:val="00BD1336"/>
    <w:rPr>
      <w:i/>
      <w:u w:val="single"/>
    </w:rPr>
  </w:style>
  <w:style w:type="character" w:styleId="nfasisintenso">
    <w:name w:val="Intense Emphasis"/>
    <w:uiPriority w:val="21"/>
    <w:qFormat/>
    <w:rsid w:val="00BD1336"/>
    <w:rPr>
      <w:b/>
      <w:i/>
      <w:u w:val="single"/>
    </w:rPr>
  </w:style>
  <w:style w:type="character" w:styleId="Textoennegrita">
    <w:name w:val="Strong"/>
    <w:uiPriority w:val="22"/>
    <w:qFormat/>
    <w:rsid w:val="00BF03C8"/>
    <w:rPr>
      <w:rFonts w:ascii="Arial" w:hAnsi="Arial"/>
      <w:b/>
      <w:bCs/>
    </w:rPr>
  </w:style>
  <w:style w:type="paragraph" w:styleId="TtulodeTDC">
    <w:name w:val="TOC Heading"/>
    <w:basedOn w:val="Ttulo1"/>
    <w:next w:val="Normal"/>
    <w:uiPriority w:val="39"/>
    <w:unhideWhenUsed/>
    <w:qFormat/>
    <w:rsid w:val="00757F79"/>
    <w:pPr>
      <w:keepNext/>
      <w:keepLines/>
      <w:numPr>
        <w:numId w:val="0"/>
      </w:numPr>
      <w:suppressAutoHyphens w:val="0"/>
      <w:spacing w:before="480" w:line="276" w:lineRule="auto"/>
      <w:outlineLvl w:val="9"/>
    </w:pPr>
    <w:rPr>
      <w:rFonts w:ascii="Cambria" w:hAnsi="Cambria"/>
      <w:bCs/>
      <w:color w:val="365F91"/>
      <w:sz w:val="28"/>
      <w:szCs w:val="28"/>
      <w:lang w:eastAsia="es-CO"/>
    </w:rPr>
  </w:style>
  <w:style w:type="table" w:styleId="Tablaconcuadrcula">
    <w:name w:val="Table Grid"/>
    <w:basedOn w:val="Tablanormal"/>
    <w:rsid w:val="00F47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96599C"/>
    <w:pPr>
      <w:suppressAutoHyphens w:val="0"/>
      <w:overflowPunct w:val="0"/>
      <w:autoSpaceDE w:val="0"/>
      <w:autoSpaceDN w:val="0"/>
      <w:adjustRightInd w:val="0"/>
      <w:textAlignment w:val="baseline"/>
    </w:pPr>
    <w:rPr>
      <w:rFonts w:ascii="Courier New" w:hAnsi="Courier New"/>
      <w:sz w:val="20"/>
      <w:szCs w:val="20"/>
      <w:lang w:val="es-ES" w:eastAsia="es-ES"/>
    </w:rPr>
  </w:style>
  <w:style w:type="paragraph" w:customStyle="1" w:styleId="PlainText2">
    <w:name w:val="Plain Text2"/>
    <w:basedOn w:val="Normal"/>
    <w:rsid w:val="0096599C"/>
    <w:pPr>
      <w:suppressAutoHyphens w:val="0"/>
      <w:overflowPunct w:val="0"/>
      <w:autoSpaceDE w:val="0"/>
      <w:autoSpaceDN w:val="0"/>
      <w:adjustRightInd w:val="0"/>
      <w:textAlignment w:val="baseline"/>
    </w:pPr>
    <w:rPr>
      <w:rFonts w:ascii="Courier New" w:hAnsi="Courier New"/>
      <w:sz w:val="20"/>
      <w:szCs w:val="20"/>
      <w:lang w:val="es-ES" w:eastAsia="es-ES"/>
    </w:rPr>
  </w:style>
  <w:style w:type="paragraph" w:styleId="TDC1">
    <w:name w:val="toc 1"/>
    <w:basedOn w:val="Normal"/>
    <w:next w:val="Normal"/>
    <w:autoRedefine/>
    <w:uiPriority w:val="39"/>
    <w:rsid w:val="002801D3"/>
  </w:style>
  <w:style w:type="paragraph" w:styleId="TDC2">
    <w:name w:val="toc 2"/>
    <w:basedOn w:val="Normal"/>
    <w:next w:val="Normal"/>
    <w:autoRedefine/>
    <w:uiPriority w:val="39"/>
    <w:rsid w:val="002801D3"/>
    <w:pPr>
      <w:ind w:left="240"/>
    </w:p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2F6585"/>
    <w:pPr>
      <w:ind w:left="708"/>
    </w:pPr>
    <w:rPr>
      <w:lang w:val="x-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locked/>
    <w:rsid w:val="003D043A"/>
    <w:rPr>
      <w:rFonts w:ascii="Arial" w:hAnsi="Arial"/>
      <w:sz w:val="24"/>
      <w:szCs w:val="24"/>
      <w:lang w:eastAsia="ar-SA"/>
    </w:rPr>
  </w:style>
  <w:style w:type="paragraph" w:customStyle="1" w:styleId="MARITZA6">
    <w:name w:val="MARITZA6"/>
    <w:basedOn w:val="Normal"/>
    <w:rsid w:val="00CD68CA"/>
    <w:pPr>
      <w:widowControl w:val="0"/>
      <w:tabs>
        <w:tab w:val="left" w:pos="-720"/>
        <w:tab w:val="left" w:pos="0"/>
      </w:tabs>
      <w:overflowPunct w:val="0"/>
      <w:autoSpaceDE w:val="0"/>
      <w:autoSpaceDN w:val="0"/>
      <w:adjustRightInd w:val="0"/>
      <w:jc w:val="center"/>
      <w:textAlignment w:val="baseline"/>
    </w:pPr>
    <w:rPr>
      <w:rFonts w:ascii="Sans Serif 12cpi" w:hAnsi="Sans Serif 12cpi" w:cs="Sans Serif 12cpi"/>
      <w:b/>
      <w:bCs/>
      <w:spacing w:val="-2"/>
      <w:lang w:eastAsia="es-ES"/>
    </w:rPr>
  </w:style>
  <w:style w:type="paragraph" w:customStyle="1" w:styleId="BodyText22">
    <w:name w:val="Body Text 22"/>
    <w:basedOn w:val="Normal"/>
    <w:uiPriority w:val="99"/>
    <w:rsid w:val="00370F9F"/>
    <w:pPr>
      <w:widowControl w:val="0"/>
      <w:jc w:val="both"/>
    </w:pPr>
    <w:rPr>
      <w:lang w:val="es-ES_tradnl"/>
    </w:rPr>
  </w:style>
  <w:style w:type="paragraph" w:customStyle="1" w:styleId="MARITZA2">
    <w:name w:val="MARITZA2"/>
    <w:rsid w:val="00FE2CCD"/>
    <w:pPr>
      <w:widowControl w:val="0"/>
      <w:suppressAutoHyphens/>
      <w:jc w:val="both"/>
    </w:pPr>
    <w:rPr>
      <w:rFonts w:eastAsia="Arial"/>
      <w:lang w:val="es-ES" w:eastAsia="ar-SA"/>
    </w:rPr>
  </w:style>
  <w:style w:type="paragraph" w:styleId="Textonotapie">
    <w:name w:val="footnote text"/>
    <w:aliases w:val=" Car3 Car,Car3 Car,Car3"/>
    <w:basedOn w:val="Normal"/>
    <w:link w:val="TextonotapieCar"/>
    <w:uiPriority w:val="99"/>
    <w:rsid w:val="00FE2CCD"/>
    <w:rPr>
      <w:rFonts w:ascii="Times New Roman" w:hAnsi="Times New Roman"/>
      <w:sz w:val="20"/>
      <w:szCs w:val="20"/>
      <w:lang w:val="es-ES"/>
    </w:rPr>
  </w:style>
  <w:style w:type="character" w:customStyle="1" w:styleId="TextonotapieCar">
    <w:name w:val="Texto nota pie Car"/>
    <w:aliases w:val=" Car3 Car Car,Car3 Car Car,Car3 Car1"/>
    <w:link w:val="Textonotapie"/>
    <w:uiPriority w:val="99"/>
    <w:rsid w:val="00FE2CCD"/>
    <w:rPr>
      <w:lang w:val="es-ES" w:eastAsia="ar-SA"/>
    </w:rPr>
  </w:style>
  <w:style w:type="paragraph" w:customStyle="1" w:styleId="Default">
    <w:name w:val="Default"/>
    <w:link w:val="DefaultCar"/>
    <w:rsid w:val="00FE2CCD"/>
    <w:pPr>
      <w:autoSpaceDE w:val="0"/>
      <w:autoSpaceDN w:val="0"/>
      <w:adjustRightInd w:val="0"/>
    </w:pPr>
    <w:rPr>
      <w:rFonts w:ascii="Arial" w:hAnsi="Arial"/>
      <w:color w:val="000000"/>
      <w:sz w:val="24"/>
      <w:szCs w:val="24"/>
      <w:lang w:val="es-ES"/>
    </w:rPr>
  </w:style>
  <w:style w:type="character" w:customStyle="1" w:styleId="DefaultCar">
    <w:name w:val="Default Car"/>
    <w:link w:val="Default"/>
    <w:rsid w:val="002149D2"/>
    <w:rPr>
      <w:rFonts w:ascii="Arial" w:hAnsi="Arial"/>
      <w:color w:val="000000"/>
      <w:sz w:val="24"/>
      <w:szCs w:val="24"/>
      <w:lang w:val="es-ES" w:eastAsia="es-ES" w:bidi="ar-SA"/>
    </w:rPr>
  </w:style>
  <w:style w:type="paragraph" w:customStyle="1" w:styleId="p0">
    <w:name w:val="p0"/>
    <w:basedOn w:val="Normal"/>
    <w:rsid w:val="00FE2CCD"/>
    <w:pPr>
      <w:widowControl w:val="0"/>
      <w:tabs>
        <w:tab w:val="left" w:pos="720"/>
      </w:tabs>
      <w:suppressAutoHyphens w:val="0"/>
      <w:spacing w:line="240" w:lineRule="atLeast"/>
      <w:jc w:val="both"/>
    </w:pPr>
    <w:rPr>
      <w:rFonts w:ascii="Times New Roman" w:hAnsi="Times New Roman"/>
      <w:lang w:eastAsia="es-ES"/>
    </w:rPr>
  </w:style>
  <w:style w:type="paragraph" w:customStyle="1" w:styleId="Sinespaciado1">
    <w:name w:val="Sin espaciado1"/>
    <w:link w:val="NoSpacingChar"/>
    <w:uiPriority w:val="1"/>
    <w:qFormat/>
    <w:rsid w:val="0055326E"/>
    <w:rPr>
      <w:rFonts w:ascii="Calibri" w:hAnsi="Calibri"/>
      <w:sz w:val="22"/>
      <w:szCs w:val="22"/>
      <w:lang w:val="es-ES" w:eastAsia="en-US"/>
    </w:rPr>
  </w:style>
  <w:style w:type="character" w:customStyle="1" w:styleId="NoSpacingChar">
    <w:name w:val="No Spacing Char"/>
    <w:link w:val="Sinespaciado1"/>
    <w:uiPriority w:val="1"/>
    <w:locked/>
    <w:rsid w:val="0055326E"/>
    <w:rPr>
      <w:rFonts w:ascii="Calibri" w:hAnsi="Calibri"/>
      <w:sz w:val="22"/>
      <w:szCs w:val="22"/>
      <w:lang w:val="es-ES" w:eastAsia="en-US" w:bidi="ar-SA"/>
    </w:rPr>
  </w:style>
  <w:style w:type="paragraph" w:customStyle="1" w:styleId="toa">
    <w:name w:val="toa"/>
    <w:basedOn w:val="Normal"/>
    <w:uiPriority w:val="99"/>
    <w:rsid w:val="00DD0DC9"/>
    <w:pPr>
      <w:tabs>
        <w:tab w:val="left" w:pos="9000"/>
        <w:tab w:val="right" w:pos="9360"/>
      </w:tabs>
    </w:pPr>
    <w:rPr>
      <w:rFonts w:ascii="Times New Roman" w:hAnsi="Times New Roman"/>
      <w:sz w:val="22"/>
      <w:szCs w:val="20"/>
      <w:lang w:val="en-US"/>
    </w:rPr>
  </w:style>
  <w:style w:type="paragraph" w:customStyle="1" w:styleId="Textoindependiente22">
    <w:name w:val="Texto independiente 22"/>
    <w:basedOn w:val="Normal"/>
    <w:rsid w:val="00F83CAF"/>
    <w:pPr>
      <w:suppressAutoHyphens w:val="0"/>
      <w:overflowPunct w:val="0"/>
      <w:autoSpaceDE w:val="0"/>
      <w:autoSpaceDN w:val="0"/>
      <w:adjustRightInd w:val="0"/>
      <w:jc w:val="both"/>
      <w:textAlignment w:val="baseline"/>
    </w:pPr>
    <w:rPr>
      <w:sz w:val="22"/>
      <w:szCs w:val="20"/>
      <w:lang w:val="es-ES" w:eastAsia="es-ES"/>
    </w:rPr>
  </w:style>
  <w:style w:type="paragraph" w:styleId="Textoindependiente3">
    <w:name w:val="Body Text 3"/>
    <w:basedOn w:val="Normal"/>
    <w:link w:val="Textoindependiente3Car"/>
    <w:uiPriority w:val="99"/>
    <w:unhideWhenUsed/>
    <w:rsid w:val="00AE0043"/>
    <w:pPr>
      <w:spacing w:after="120"/>
    </w:pPr>
    <w:rPr>
      <w:rFonts w:ascii="Times New Roman" w:hAnsi="Times New Roman"/>
      <w:sz w:val="16"/>
      <w:szCs w:val="16"/>
      <w:lang w:val="es-ES"/>
    </w:rPr>
  </w:style>
  <w:style w:type="character" w:customStyle="1" w:styleId="Textoindependiente3Car">
    <w:name w:val="Texto independiente 3 Car"/>
    <w:link w:val="Textoindependiente3"/>
    <w:uiPriority w:val="99"/>
    <w:rsid w:val="00AE0043"/>
    <w:rPr>
      <w:sz w:val="16"/>
      <w:szCs w:val="16"/>
      <w:lang w:val="es-ES" w:eastAsia="ar-SA"/>
    </w:rPr>
  </w:style>
  <w:style w:type="paragraph" w:customStyle="1" w:styleId="Textopredeterminado">
    <w:name w:val="Texto predeterminado"/>
    <w:basedOn w:val="Normal"/>
    <w:rsid w:val="00BC75B6"/>
    <w:pPr>
      <w:suppressAutoHyphens w:val="0"/>
      <w:overflowPunct w:val="0"/>
      <w:autoSpaceDE w:val="0"/>
      <w:autoSpaceDN w:val="0"/>
      <w:adjustRightInd w:val="0"/>
      <w:textAlignment w:val="baseline"/>
    </w:pPr>
    <w:rPr>
      <w:rFonts w:cs="Arial"/>
      <w:lang w:val="en-US" w:eastAsia="es-ES"/>
    </w:rPr>
  </w:style>
  <w:style w:type="paragraph" w:styleId="TDC3">
    <w:name w:val="toc 3"/>
    <w:basedOn w:val="Normal"/>
    <w:next w:val="Normal"/>
    <w:autoRedefine/>
    <w:uiPriority w:val="39"/>
    <w:rsid w:val="00A6097D"/>
    <w:pPr>
      <w:ind w:left="480"/>
    </w:pPr>
  </w:style>
  <w:style w:type="paragraph" w:styleId="TDC4">
    <w:name w:val="toc 4"/>
    <w:basedOn w:val="Normal"/>
    <w:next w:val="Normal"/>
    <w:autoRedefine/>
    <w:uiPriority w:val="39"/>
    <w:unhideWhenUsed/>
    <w:rsid w:val="00A6097D"/>
    <w:pPr>
      <w:suppressAutoHyphens w:val="0"/>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A6097D"/>
    <w:pPr>
      <w:suppressAutoHyphens w:val="0"/>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A6097D"/>
    <w:pPr>
      <w:suppressAutoHyphens w:val="0"/>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A6097D"/>
    <w:pPr>
      <w:suppressAutoHyphens w:val="0"/>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A6097D"/>
    <w:pPr>
      <w:suppressAutoHyphens w:val="0"/>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A6097D"/>
    <w:pPr>
      <w:suppressAutoHyphens w:val="0"/>
      <w:spacing w:after="100" w:line="276" w:lineRule="auto"/>
      <w:ind w:left="1760"/>
    </w:pPr>
    <w:rPr>
      <w:rFonts w:ascii="Calibri" w:hAnsi="Calibri"/>
      <w:sz w:val="22"/>
      <w:szCs w:val="22"/>
      <w:lang w:eastAsia="es-CO"/>
    </w:rPr>
  </w:style>
  <w:style w:type="paragraph" w:styleId="Saludo">
    <w:name w:val="Salutation"/>
    <w:basedOn w:val="Normal"/>
    <w:next w:val="Normal"/>
    <w:link w:val="SaludoCar"/>
    <w:uiPriority w:val="99"/>
    <w:rsid w:val="007D3F63"/>
    <w:pPr>
      <w:suppressAutoHyphens w:val="0"/>
    </w:pPr>
    <w:rPr>
      <w:rFonts w:ascii="Times New Roman" w:hAnsi="Times New Roman"/>
      <w:lang w:val="x-none" w:eastAsia="es-ES"/>
    </w:rPr>
  </w:style>
  <w:style w:type="character" w:customStyle="1" w:styleId="SaludoCar">
    <w:name w:val="Saludo Car"/>
    <w:link w:val="Saludo"/>
    <w:uiPriority w:val="99"/>
    <w:rsid w:val="007D3F63"/>
    <w:rPr>
      <w:sz w:val="24"/>
      <w:szCs w:val="24"/>
      <w:lang w:eastAsia="es-ES"/>
    </w:rPr>
  </w:style>
  <w:style w:type="paragraph" w:styleId="Textoindependiente2">
    <w:name w:val="Body Text 2"/>
    <w:basedOn w:val="Normal"/>
    <w:link w:val="Textoindependiente2Car"/>
    <w:rsid w:val="00BC1E1F"/>
    <w:pPr>
      <w:spacing w:after="120" w:line="480" w:lineRule="auto"/>
    </w:pPr>
    <w:rPr>
      <w:rFonts w:ascii="Times New Roman" w:hAnsi="Times New Roman"/>
      <w:lang w:val="x-none"/>
    </w:rPr>
  </w:style>
  <w:style w:type="character" w:customStyle="1" w:styleId="Textoindependiente2Car">
    <w:name w:val="Texto independiente 2 Car"/>
    <w:link w:val="Textoindependiente2"/>
    <w:rsid w:val="00BC1E1F"/>
    <w:rPr>
      <w:sz w:val="24"/>
      <w:szCs w:val="24"/>
      <w:lang w:eastAsia="ar-SA"/>
    </w:rPr>
  </w:style>
  <w:style w:type="paragraph" w:styleId="Listaconvietas2">
    <w:name w:val="List Bullet 2"/>
    <w:basedOn w:val="Normal"/>
    <w:rsid w:val="00BC1E1F"/>
    <w:pPr>
      <w:tabs>
        <w:tab w:val="num" w:pos="643"/>
      </w:tabs>
      <w:suppressAutoHyphens w:val="0"/>
      <w:ind w:left="643" w:hanging="360"/>
    </w:pPr>
    <w:rPr>
      <w:rFonts w:ascii="Times New Roman" w:hAnsi="Times New Roman"/>
      <w:lang w:eastAsia="es-ES"/>
    </w:rPr>
  </w:style>
  <w:style w:type="paragraph" w:styleId="Lista2">
    <w:name w:val="List 2"/>
    <w:basedOn w:val="Normal"/>
    <w:rsid w:val="00BC1E1F"/>
    <w:pPr>
      <w:ind w:left="566" w:hanging="283"/>
      <w:contextualSpacing/>
    </w:pPr>
    <w:rPr>
      <w:rFonts w:ascii="Times New Roman" w:hAnsi="Times New Roman"/>
    </w:rPr>
  </w:style>
  <w:style w:type="paragraph" w:styleId="Lista3">
    <w:name w:val="List 3"/>
    <w:basedOn w:val="Normal"/>
    <w:rsid w:val="00BC1E1F"/>
    <w:pPr>
      <w:ind w:left="849" w:hanging="283"/>
      <w:contextualSpacing/>
    </w:pPr>
    <w:rPr>
      <w:rFonts w:ascii="Times New Roman" w:hAnsi="Times New Roman"/>
    </w:rPr>
  </w:style>
  <w:style w:type="paragraph" w:styleId="Continuarlista">
    <w:name w:val="List Continue"/>
    <w:basedOn w:val="Normal"/>
    <w:rsid w:val="00795C70"/>
    <w:pPr>
      <w:spacing w:after="120"/>
      <w:ind w:left="283"/>
      <w:contextualSpacing/>
    </w:pPr>
    <w:rPr>
      <w:rFonts w:ascii="Times New Roman" w:hAnsi="Times New Roman"/>
    </w:rPr>
  </w:style>
  <w:style w:type="paragraph" w:styleId="Sangradetextonormal">
    <w:name w:val="Body Text Indent"/>
    <w:basedOn w:val="Normal"/>
    <w:link w:val="SangradetextonormalCar"/>
    <w:rsid w:val="001E1543"/>
    <w:pPr>
      <w:spacing w:after="120"/>
      <w:ind w:left="283"/>
    </w:pPr>
    <w:rPr>
      <w:lang w:val="x-none"/>
    </w:rPr>
  </w:style>
  <w:style w:type="character" w:customStyle="1" w:styleId="SangradetextonormalCar">
    <w:name w:val="Sangría de texto normal Car"/>
    <w:link w:val="Sangradetextonormal"/>
    <w:rsid w:val="001E1543"/>
    <w:rPr>
      <w:rFonts w:ascii="Arial" w:hAnsi="Arial"/>
      <w:sz w:val="24"/>
      <w:szCs w:val="24"/>
      <w:lang w:eastAsia="ar-SA"/>
    </w:rPr>
  </w:style>
  <w:style w:type="paragraph" w:styleId="Textoindependienteprimerasangra2">
    <w:name w:val="Body Text First Indent 2"/>
    <w:basedOn w:val="Sangradetextonormal"/>
    <w:link w:val="Textoindependienteprimerasangra2Car"/>
    <w:rsid w:val="001E1543"/>
    <w:pPr>
      <w:ind w:firstLine="210"/>
    </w:pPr>
  </w:style>
  <w:style w:type="character" w:customStyle="1" w:styleId="Textoindependienteprimerasangra2Car">
    <w:name w:val="Texto independiente primera sangría 2 Car"/>
    <w:link w:val="Textoindependienteprimerasangra2"/>
    <w:rsid w:val="001E1543"/>
    <w:rPr>
      <w:rFonts w:ascii="Arial" w:hAnsi="Arial"/>
      <w:sz w:val="24"/>
      <w:szCs w:val="24"/>
      <w:lang w:eastAsia="ar-SA"/>
    </w:rPr>
  </w:style>
  <w:style w:type="paragraph" w:styleId="Listaconvietas">
    <w:name w:val="List Bullet"/>
    <w:basedOn w:val="Normal"/>
    <w:uiPriority w:val="99"/>
    <w:rsid w:val="004B3342"/>
    <w:pPr>
      <w:numPr>
        <w:numId w:val="4"/>
      </w:numPr>
      <w:contextualSpacing/>
    </w:pPr>
  </w:style>
  <w:style w:type="paragraph" w:customStyle="1" w:styleId="Textoindependiente21">
    <w:name w:val="Texto independiente 21"/>
    <w:basedOn w:val="Normal"/>
    <w:rsid w:val="00514692"/>
    <w:pPr>
      <w:suppressAutoHyphens w:val="0"/>
      <w:overflowPunct w:val="0"/>
      <w:autoSpaceDE w:val="0"/>
      <w:autoSpaceDN w:val="0"/>
      <w:adjustRightInd w:val="0"/>
      <w:jc w:val="both"/>
      <w:textAlignment w:val="baseline"/>
    </w:pPr>
    <w:rPr>
      <w:sz w:val="22"/>
      <w:szCs w:val="20"/>
      <w:lang w:eastAsia="es-ES"/>
    </w:rPr>
  </w:style>
  <w:style w:type="paragraph" w:styleId="Textodeglobo">
    <w:name w:val="Balloon Text"/>
    <w:basedOn w:val="Normal"/>
    <w:link w:val="TextodegloboCar"/>
    <w:rsid w:val="00287540"/>
    <w:rPr>
      <w:rFonts w:ascii="Tahoma" w:hAnsi="Tahoma"/>
      <w:sz w:val="16"/>
      <w:szCs w:val="16"/>
      <w:lang w:val="x-none"/>
    </w:rPr>
  </w:style>
  <w:style w:type="character" w:customStyle="1" w:styleId="TextodegloboCar">
    <w:name w:val="Texto de globo Car"/>
    <w:link w:val="Textodeglobo"/>
    <w:rsid w:val="00287540"/>
    <w:rPr>
      <w:rFonts w:ascii="Tahoma" w:hAnsi="Tahoma" w:cs="Tahoma"/>
      <w:sz w:val="16"/>
      <w:szCs w:val="16"/>
      <w:lang w:eastAsia="ar-SA"/>
    </w:rPr>
  </w:style>
  <w:style w:type="character" w:styleId="Refdecomentario">
    <w:name w:val="annotation reference"/>
    <w:uiPriority w:val="99"/>
    <w:rsid w:val="0072473A"/>
    <w:rPr>
      <w:sz w:val="16"/>
      <w:szCs w:val="16"/>
    </w:rPr>
  </w:style>
  <w:style w:type="paragraph" w:styleId="Textocomentario">
    <w:name w:val="annotation text"/>
    <w:basedOn w:val="Normal"/>
    <w:link w:val="TextocomentarioCar"/>
    <w:uiPriority w:val="99"/>
    <w:rsid w:val="0072473A"/>
    <w:rPr>
      <w:rFonts w:ascii="Times New Roman" w:hAnsi="Times New Roman"/>
      <w:sz w:val="20"/>
      <w:szCs w:val="20"/>
      <w:lang w:val="x-none"/>
    </w:rPr>
  </w:style>
  <w:style w:type="character" w:customStyle="1" w:styleId="TextocomentarioCar">
    <w:name w:val="Texto comentario Car"/>
    <w:link w:val="Textocomentario"/>
    <w:uiPriority w:val="99"/>
    <w:rsid w:val="0072473A"/>
    <w:rPr>
      <w:lang w:eastAsia="ar-SA"/>
    </w:rPr>
  </w:style>
  <w:style w:type="paragraph" w:customStyle="1" w:styleId="default0">
    <w:name w:val="default"/>
    <w:basedOn w:val="Normal"/>
    <w:rsid w:val="007F158A"/>
    <w:pPr>
      <w:suppressAutoHyphens w:val="0"/>
      <w:autoSpaceDE w:val="0"/>
      <w:autoSpaceDN w:val="0"/>
    </w:pPr>
    <w:rPr>
      <w:rFonts w:eastAsia="Calibri" w:cs="Arial"/>
      <w:color w:val="000000"/>
      <w:lang w:eastAsia="es-CO"/>
    </w:rPr>
  </w:style>
  <w:style w:type="paragraph" w:customStyle="1" w:styleId="Textoindependiente23">
    <w:name w:val="Texto independiente 23"/>
    <w:basedOn w:val="Normal"/>
    <w:rsid w:val="00E66910"/>
    <w:pPr>
      <w:suppressAutoHyphens w:val="0"/>
      <w:overflowPunct w:val="0"/>
      <w:autoSpaceDE w:val="0"/>
      <w:autoSpaceDN w:val="0"/>
      <w:adjustRightInd w:val="0"/>
      <w:jc w:val="both"/>
      <w:textAlignment w:val="baseline"/>
    </w:pPr>
    <w:rPr>
      <w:sz w:val="22"/>
      <w:szCs w:val="20"/>
      <w:lang w:val="es-ES" w:eastAsia="es-ES"/>
    </w:rPr>
  </w:style>
  <w:style w:type="paragraph" w:customStyle="1" w:styleId="western">
    <w:name w:val="western"/>
    <w:basedOn w:val="Normal"/>
    <w:rsid w:val="006506D2"/>
    <w:pPr>
      <w:suppressAutoHyphens w:val="0"/>
      <w:spacing w:before="100" w:beforeAutospacing="1" w:after="100" w:afterAutospacing="1"/>
    </w:pPr>
    <w:rPr>
      <w:rFonts w:ascii="Times New Roman" w:hAnsi="Times New Roman"/>
      <w:lang w:eastAsia="es-CO"/>
    </w:rPr>
  </w:style>
  <w:style w:type="character" w:customStyle="1" w:styleId="apple-converted-space">
    <w:name w:val="apple-converted-space"/>
    <w:rsid w:val="006506D2"/>
  </w:style>
  <w:style w:type="paragraph" w:styleId="Listaconvietas3">
    <w:name w:val="List Bullet 3"/>
    <w:basedOn w:val="Normal"/>
    <w:autoRedefine/>
    <w:rsid w:val="004E1F67"/>
    <w:pPr>
      <w:numPr>
        <w:numId w:val="7"/>
      </w:numPr>
      <w:tabs>
        <w:tab w:val="num" w:pos="926"/>
      </w:tabs>
      <w:suppressAutoHyphens w:val="0"/>
      <w:ind w:left="926"/>
    </w:pPr>
    <w:rPr>
      <w:rFonts w:ascii="Times New Roman" w:hAnsi="Times New Roman"/>
      <w:lang w:eastAsia="es-ES"/>
    </w:rPr>
  </w:style>
  <w:style w:type="paragraph" w:customStyle="1" w:styleId="a">
    <w:basedOn w:val="Normal"/>
    <w:next w:val="Normal"/>
    <w:qFormat/>
    <w:rsid w:val="004C0AB8"/>
    <w:pPr>
      <w:jc w:val="center"/>
    </w:pPr>
    <w:rPr>
      <w:b/>
    </w:rPr>
  </w:style>
  <w:style w:type="paragraph" w:customStyle="1" w:styleId="Titulo3">
    <w:name w:val="Titulo3"/>
    <w:basedOn w:val="Normal"/>
    <w:link w:val="Titulo3Car"/>
    <w:qFormat/>
    <w:rsid w:val="004C0AB8"/>
    <w:pPr>
      <w:numPr>
        <w:numId w:val="12"/>
      </w:numPr>
      <w:suppressAutoHyphens w:val="0"/>
      <w:jc w:val="both"/>
    </w:pPr>
    <w:rPr>
      <w:rFonts w:eastAsia="MS Mincho"/>
      <w:b/>
      <w:sz w:val="22"/>
      <w:szCs w:val="22"/>
      <w:u w:val="single"/>
      <w:lang w:val="es-ES_tradnl" w:eastAsia="es-ES"/>
    </w:rPr>
  </w:style>
  <w:style w:type="character" w:customStyle="1" w:styleId="Titulo3Car">
    <w:name w:val="Titulo3 Car"/>
    <w:link w:val="Titulo3"/>
    <w:rsid w:val="004C0AB8"/>
    <w:rPr>
      <w:rFonts w:ascii="Arial" w:eastAsia="MS Mincho" w:hAnsi="Arial"/>
      <w:b/>
      <w:sz w:val="22"/>
      <w:szCs w:val="22"/>
      <w:u w:val="single"/>
      <w:lang w:val="es-ES_tradnl"/>
    </w:rPr>
  </w:style>
  <w:style w:type="paragraph" w:styleId="Textosinformato">
    <w:name w:val="Plain Text"/>
    <w:basedOn w:val="Normal"/>
    <w:link w:val="TextosinformatoCar"/>
    <w:uiPriority w:val="99"/>
    <w:unhideWhenUsed/>
    <w:rsid w:val="004C0AB8"/>
    <w:pPr>
      <w:suppressAutoHyphens w:val="0"/>
    </w:pPr>
    <w:rPr>
      <w:rFonts w:ascii="Consolas" w:eastAsia="Calibri" w:hAnsi="Consolas"/>
      <w:sz w:val="21"/>
      <w:szCs w:val="21"/>
      <w:lang w:val="x-none" w:eastAsia="en-US"/>
    </w:rPr>
  </w:style>
  <w:style w:type="character" w:customStyle="1" w:styleId="TextosinformatoCar">
    <w:name w:val="Texto sin formato Car"/>
    <w:link w:val="Textosinformato"/>
    <w:uiPriority w:val="99"/>
    <w:rsid w:val="004C0AB8"/>
    <w:rPr>
      <w:rFonts w:ascii="Consolas" w:eastAsia="Calibri" w:hAnsi="Consolas"/>
      <w:sz w:val="21"/>
      <w:szCs w:val="21"/>
      <w:lang w:val="x-none" w:eastAsia="en-US"/>
    </w:rPr>
  </w:style>
  <w:style w:type="paragraph" w:customStyle="1" w:styleId="1">
    <w:name w:val="1"/>
    <w:basedOn w:val="Normal"/>
    <w:next w:val="Normal"/>
    <w:qFormat/>
    <w:rsid w:val="004C0AB8"/>
    <w:pPr>
      <w:jc w:val="center"/>
    </w:pPr>
    <w:rPr>
      <w:b/>
    </w:rPr>
  </w:style>
  <w:style w:type="paragraph" w:styleId="Textonotaalfinal">
    <w:name w:val="endnote text"/>
    <w:basedOn w:val="Normal"/>
    <w:link w:val="TextonotaalfinalCar"/>
    <w:rsid w:val="00547FDA"/>
    <w:rPr>
      <w:sz w:val="20"/>
      <w:szCs w:val="20"/>
      <w:lang w:val="x-none"/>
    </w:rPr>
  </w:style>
  <w:style w:type="character" w:customStyle="1" w:styleId="TextonotaalfinalCar">
    <w:name w:val="Texto nota al final Car"/>
    <w:link w:val="Textonotaalfinal"/>
    <w:rsid w:val="00547FDA"/>
    <w:rPr>
      <w:rFonts w:ascii="Arial" w:hAnsi="Arial"/>
      <w:lang w:eastAsia="ar-SA"/>
    </w:rPr>
  </w:style>
  <w:style w:type="character" w:styleId="Refdenotaalfinal">
    <w:name w:val="endnote reference"/>
    <w:rsid w:val="00547FDA"/>
    <w:rPr>
      <w:vertAlign w:val="superscript"/>
    </w:rPr>
  </w:style>
  <w:style w:type="character" w:styleId="Refdenotaalpie">
    <w:name w:val="footnote reference"/>
    <w:uiPriority w:val="99"/>
    <w:rsid w:val="00547FDA"/>
    <w:rPr>
      <w:vertAlign w:val="superscript"/>
    </w:rPr>
  </w:style>
  <w:style w:type="paragraph" w:styleId="Sinespaciado">
    <w:name w:val="No Spacing"/>
    <w:link w:val="SinespaciadoCar"/>
    <w:uiPriority w:val="1"/>
    <w:qFormat/>
    <w:rsid w:val="008805FC"/>
    <w:pPr>
      <w:widowControl w:val="0"/>
      <w:suppressAutoHyphens/>
    </w:pPr>
    <w:rPr>
      <w:rFonts w:ascii="Arial" w:eastAsia="Bitstream Vera Sans" w:hAnsi="Arial"/>
      <w:sz w:val="22"/>
      <w:szCs w:val="24"/>
      <w:lang w:val="es-ES_tradnl" w:eastAsia="zh-CN"/>
    </w:rPr>
  </w:style>
  <w:style w:type="character" w:customStyle="1" w:styleId="SinespaciadoCar">
    <w:name w:val="Sin espaciado Car"/>
    <w:link w:val="Sinespaciado"/>
    <w:rsid w:val="008805FC"/>
    <w:rPr>
      <w:rFonts w:ascii="Arial" w:eastAsia="Bitstream Vera Sans" w:hAnsi="Arial"/>
      <w:sz w:val="22"/>
      <w:szCs w:val="24"/>
      <w:lang w:val="es-ES_tradnl" w:eastAsia="zh-CN" w:bidi="ar-SA"/>
    </w:rPr>
  </w:style>
  <w:style w:type="character" w:customStyle="1" w:styleId="m-2371613558426069030gmail-m-4519937801897724927gmail-gi">
    <w:name w:val="m_-2371613558426069030gmail-m-4519937801897724927gmail-gi"/>
    <w:rsid w:val="008805FC"/>
  </w:style>
  <w:style w:type="paragraph" w:styleId="Asuntodelcomentario">
    <w:name w:val="annotation subject"/>
    <w:basedOn w:val="Textocomentario"/>
    <w:next w:val="Textocomentario"/>
    <w:link w:val="AsuntodelcomentarioCar"/>
    <w:rsid w:val="00A61C84"/>
    <w:rPr>
      <w:rFonts w:ascii="Arial" w:hAnsi="Arial"/>
      <w:b/>
      <w:bCs/>
    </w:rPr>
  </w:style>
  <w:style w:type="character" w:customStyle="1" w:styleId="AsuntodelcomentarioCar">
    <w:name w:val="Asunto del comentario Car"/>
    <w:link w:val="Asuntodelcomentario"/>
    <w:rsid w:val="00A61C84"/>
    <w:rPr>
      <w:rFonts w:ascii="Arial" w:hAnsi="Arial"/>
      <w:b/>
      <w:bCs/>
      <w:lang w:eastAsia="ar-SA"/>
    </w:rPr>
  </w:style>
  <w:style w:type="character" w:customStyle="1" w:styleId="baj">
    <w:name w:val="b_aj"/>
    <w:rsid w:val="00882589"/>
  </w:style>
  <w:style w:type="table" w:styleId="Sombreadoclaro-nfasis1">
    <w:name w:val="Light Shading Accent 1"/>
    <w:basedOn w:val="Tablanormal"/>
    <w:uiPriority w:val="60"/>
    <w:rsid w:val="00AB043D"/>
    <w:rPr>
      <w:rFonts w:ascii="Cambria" w:eastAsia="MS Mincho" w:hAnsi="Cambria"/>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Vieta">
    <w:name w:val="Viñeta"/>
    <w:basedOn w:val="Prrafodelista"/>
    <w:link w:val="VietaCar"/>
    <w:qFormat/>
    <w:rsid w:val="00110B95"/>
    <w:pPr>
      <w:numPr>
        <w:numId w:val="24"/>
      </w:numPr>
      <w:tabs>
        <w:tab w:val="left" w:pos="738"/>
      </w:tabs>
      <w:suppressAutoHyphens w:val="0"/>
      <w:spacing w:before="60" w:after="60"/>
      <w:jc w:val="both"/>
    </w:pPr>
    <w:rPr>
      <w:rFonts w:eastAsia="Calibri"/>
      <w:sz w:val="18"/>
      <w:szCs w:val="22"/>
      <w:lang w:val="es-MX" w:eastAsia="en-US"/>
    </w:rPr>
  </w:style>
  <w:style w:type="character" w:customStyle="1" w:styleId="VietaCar">
    <w:name w:val="Viñeta Car"/>
    <w:link w:val="Vieta"/>
    <w:rsid w:val="00110B95"/>
    <w:rPr>
      <w:rFonts w:ascii="Arial" w:eastAsia="Calibri" w:hAnsi="Arial"/>
      <w:sz w:val="18"/>
      <w:szCs w:val="22"/>
      <w:lang w:val="es-MX" w:eastAsia="en-US"/>
    </w:rPr>
  </w:style>
  <w:style w:type="paragraph" w:customStyle="1" w:styleId="Vieta2">
    <w:name w:val="Viñeta 2"/>
    <w:basedOn w:val="Vieta"/>
    <w:qFormat/>
    <w:rsid w:val="00110B95"/>
    <w:pPr>
      <w:numPr>
        <w:ilvl w:val="1"/>
      </w:numPr>
      <w:tabs>
        <w:tab w:val="clear" w:pos="738"/>
        <w:tab w:val="left" w:pos="-1696"/>
        <w:tab w:val="num" w:pos="390"/>
        <w:tab w:val="num" w:pos="643"/>
      </w:tabs>
      <w:ind w:left="1140" w:hanging="332"/>
    </w:pPr>
  </w:style>
  <w:style w:type="paragraph" w:customStyle="1" w:styleId="Normal2">
    <w:name w:val="Normal 2"/>
    <w:basedOn w:val="Normal"/>
    <w:link w:val="Normal2Car"/>
    <w:qFormat/>
    <w:rsid w:val="00110B95"/>
    <w:pPr>
      <w:suppressAutoHyphens w:val="0"/>
      <w:jc w:val="both"/>
    </w:pPr>
    <w:rPr>
      <w:rFonts w:eastAsia="Calibri"/>
      <w:sz w:val="16"/>
      <w:szCs w:val="22"/>
      <w:lang w:val="es-MX" w:eastAsia="en-US"/>
    </w:rPr>
  </w:style>
  <w:style w:type="character" w:customStyle="1" w:styleId="Normal2Car">
    <w:name w:val="Normal 2 Car"/>
    <w:link w:val="Normal2"/>
    <w:rsid w:val="00110B95"/>
    <w:rPr>
      <w:rFonts w:ascii="Arial" w:eastAsia="Calibri" w:hAnsi="Arial"/>
      <w:sz w:val="16"/>
      <w:szCs w:val="22"/>
      <w:lang w:val="es-MX" w:eastAsia="en-US"/>
    </w:rPr>
  </w:style>
  <w:style w:type="paragraph" w:customStyle="1" w:styleId="MINUTAS">
    <w:name w:val="MINUTAS"/>
    <w:basedOn w:val="Normal"/>
    <w:rsid w:val="0094423B"/>
    <w:pPr>
      <w:suppressAutoHyphens w:val="0"/>
      <w:spacing w:before="170"/>
      <w:ind w:left="170" w:right="170"/>
      <w:jc w:val="both"/>
    </w:pPr>
    <w:rPr>
      <w:rFonts w:ascii="Helvetica" w:eastAsia="Calibri" w:hAnsi="Helvetica"/>
      <w:sz w:val="20"/>
      <w:szCs w:val="20"/>
      <w:lang w:eastAsia="es-CO"/>
    </w:rPr>
  </w:style>
  <w:style w:type="paragraph" w:styleId="Revisin">
    <w:name w:val="Revision"/>
    <w:hidden/>
    <w:uiPriority w:val="71"/>
    <w:semiHidden/>
    <w:rsid w:val="00EB637D"/>
    <w:rPr>
      <w:rFonts w:ascii="Arial" w:hAnsi="Arial"/>
      <w:sz w:val="24"/>
      <w:szCs w:val="24"/>
      <w:lang w:eastAsia="ar-SA"/>
    </w:rPr>
  </w:style>
  <w:style w:type="character" w:customStyle="1" w:styleId="Mencinsinresolver1">
    <w:name w:val="Mención sin resolver1"/>
    <w:basedOn w:val="Fuentedeprrafopredeter"/>
    <w:uiPriority w:val="99"/>
    <w:semiHidden/>
    <w:unhideWhenUsed/>
    <w:rsid w:val="008B006E"/>
    <w:rPr>
      <w:color w:val="605E5C"/>
      <w:shd w:val="clear" w:color="auto" w:fill="E1DFDD"/>
    </w:rPr>
  </w:style>
  <w:style w:type="character" w:customStyle="1" w:styleId="Mencinsinresolver2">
    <w:name w:val="Mención sin resolver2"/>
    <w:basedOn w:val="Fuentedeprrafopredeter"/>
    <w:uiPriority w:val="99"/>
    <w:semiHidden/>
    <w:unhideWhenUsed/>
    <w:rsid w:val="005B7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91976">
      <w:bodyDiv w:val="1"/>
      <w:marLeft w:val="0"/>
      <w:marRight w:val="0"/>
      <w:marTop w:val="0"/>
      <w:marBottom w:val="0"/>
      <w:divBdr>
        <w:top w:val="none" w:sz="0" w:space="0" w:color="auto"/>
        <w:left w:val="none" w:sz="0" w:space="0" w:color="auto"/>
        <w:bottom w:val="none" w:sz="0" w:space="0" w:color="auto"/>
        <w:right w:val="none" w:sz="0" w:space="0" w:color="auto"/>
      </w:divBdr>
    </w:div>
    <w:div w:id="127750040">
      <w:bodyDiv w:val="1"/>
      <w:marLeft w:val="0"/>
      <w:marRight w:val="0"/>
      <w:marTop w:val="0"/>
      <w:marBottom w:val="0"/>
      <w:divBdr>
        <w:top w:val="none" w:sz="0" w:space="0" w:color="auto"/>
        <w:left w:val="none" w:sz="0" w:space="0" w:color="auto"/>
        <w:bottom w:val="none" w:sz="0" w:space="0" w:color="auto"/>
        <w:right w:val="none" w:sz="0" w:space="0" w:color="auto"/>
      </w:divBdr>
    </w:div>
    <w:div w:id="172380543">
      <w:bodyDiv w:val="1"/>
      <w:marLeft w:val="0"/>
      <w:marRight w:val="0"/>
      <w:marTop w:val="0"/>
      <w:marBottom w:val="0"/>
      <w:divBdr>
        <w:top w:val="none" w:sz="0" w:space="0" w:color="auto"/>
        <w:left w:val="none" w:sz="0" w:space="0" w:color="auto"/>
        <w:bottom w:val="none" w:sz="0" w:space="0" w:color="auto"/>
        <w:right w:val="none" w:sz="0" w:space="0" w:color="auto"/>
      </w:divBdr>
    </w:div>
    <w:div w:id="276106606">
      <w:bodyDiv w:val="1"/>
      <w:marLeft w:val="0"/>
      <w:marRight w:val="0"/>
      <w:marTop w:val="0"/>
      <w:marBottom w:val="0"/>
      <w:divBdr>
        <w:top w:val="none" w:sz="0" w:space="0" w:color="auto"/>
        <w:left w:val="none" w:sz="0" w:space="0" w:color="auto"/>
        <w:bottom w:val="none" w:sz="0" w:space="0" w:color="auto"/>
        <w:right w:val="none" w:sz="0" w:space="0" w:color="auto"/>
      </w:divBdr>
    </w:div>
    <w:div w:id="462309148">
      <w:bodyDiv w:val="1"/>
      <w:marLeft w:val="0"/>
      <w:marRight w:val="0"/>
      <w:marTop w:val="0"/>
      <w:marBottom w:val="0"/>
      <w:divBdr>
        <w:top w:val="none" w:sz="0" w:space="0" w:color="auto"/>
        <w:left w:val="none" w:sz="0" w:space="0" w:color="auto"/>
        <w:bottom w:val="none" w:sz="0" w:space="0" w:color="auto"/>
        <w:right w:val="none" w:sz="0" w:space="0" w:color="auto"/>
      </w:divBdr>
    </w:div>
    <w:div w:id="478420968">
      <w:bodyDiv w:val="1"/>
      <w:marLeft w:val="0"/>
      <w:marRight w:val="0"/>
      <w:marTop w:val="0"/>
      <w:marBottom w:val="0"/>
      <w:divBdr>
        <w:top w:val="none" w:sz="0" w:space="0" w:color="auto"/>
        <w:left w:val="none" w:sz="0" w:space="0" w:color="auto"/>
        <w:bottom w:val="none" w:sz="0" w:space="0" w:color="auto"/>
        <w:right w:val="none" w:sz="0" w:space="0" w:color="auto"/>
      </w:divBdr>
    </w:div>
    <w:div w:id="506363572">
      <w:bodyDiv w:val="1"/>
      <w:marLeft w:val="0"/>
      <w:marRight w:val="0"/>
      <w:marTop w:val="0"/>
      <w:marBottom w:val="0"/>
      <w:divBdr>
        <w:top w:val="none" w:sz="0" w:space="0" w:color="auto"/>
        <w:left w:val="none" w:sz="0" w:space="0" w:color="auto"/>
        <w:bottom w:val="none" w:sz="0" w:space="0" w:color="auto"/>
        <w:right w:val="none" w:sz="0" w:space="0" w:color="auto"/>
      </w:divBdr>
    </w:div>
    <w:div w:id="557984795">
      <w:bodyDiv w:val="1"/>
      <w:marLeft w:val="0"/>
      <w:marRight w:val="0"/>
      <w:marTop w:val="0"/>
      <w:marBottom w:val="0"/>
      <w:divBdr>
        <w:top w:val="none" w:sz="0" w:space="0" w:color="auto"/>
        <w:left w:val="none" w:sz="0" w:space="0" w:color="auto"/>
        <w:bottom w:val="none" w:sz="0" w:space="0" w:color="auto"/>
        <w:right w:val="none" w:sz="0" w:space="0" w:color="auto"/>
      </w:divBdr>
    </w:div>
    <w:div w:id="635650572">
      <w:bodyDiv w:val="1"/>
      <w:marLeft w:val="0"/>
      <w:marRight w:val="0"/>
      <w:marTop w:val="0"/>
      <w:marBottom w:val="0"/>
      <w:divBdr>
        <w:top w:val="none" w:sz="0" w:space="0" w:color="auto"/>
        <w:left w:val="none" w:sz="0" w:space="0" w:color="auto"/>
        <w:bottom w:val="none" w:sz="0" w:space="0" w:color="auto"/>
        <w:right w:val="none" w:sz="0" w:space="0" w:color="auto"/>
      </w:divBdr>
    </w:div>
    <w:div w:id="675577608">
      <w:bodyDiv w:val="1"/>
      <w:marLeft w:val="0"/>
      <w:marRight w:val="0"/>
      <w:marTop w:val="0"/>
      <w:marBottom w:val="0"/>
      <w:divBdr>
        <w:top w:val="none" w:sz="0" w:space="0" w:color="auto"/>
        <w:left w:val="none" w:sz="0" w:space="0" w:color="auto"/>
        <w:bottom w:val="none" w:sz="0" w:space="0" w:color="auto"/>
        <w:right w:val="none" w:sz="0" w:space="0" w:color="auto"/>
      </w:divBdr>
    </w:div>
    <w:div w:id="722413070">
      <w:bodyDiv w:val="1"/>
      <w:marLeft w:val="0"/>
      <w:marRight w:val="0"/>
      <w:marTop w:val="0"/>
      <w:marBottom w:val="0"/>
      <w:divBdr>
        <w:top w:val="none" w:sz="0" w:space="0" w:color="auto"/>
        <w:left w:val="none" w:sz="0" w:space="0" w:color="auto"/>
        <w:bottom w:val="none" w:sz="0" w:space="0" w:color="auto"/>
        <w:right w:val="none" w:sz="0" w:space="0" w:color="auto"/>
      </w:divBdr>
    </w:div>
    <w:div w:id="746880578">
      <w:bodyDiv w:val="1"/>
      <w:marLeft w:val="0"/>
      <w:marRight w:val="0"/>
      <w:marTop w:val="0"/>
      <w:marBottom w:val="0"/>
      <w:divBdr>
        <w:top w:val="none" w:sz="0" w:space="0" w:color="auto"/>
        <w:left w:val="none" w:sz="0" w:space="0" w:color="auto"/>
        <w:bottom w:val="none" w:sz="0" w:space="0" w:color="auto"/>
        <w:right w:val="none" w:sz="0" w:space="0" w:color="auto"/>
      </w:divBdr>
    </w:div>
    <w:div w:id="891115441">
      <w:bodyDiv w:val="1"/>
      <w:marLeft w:val="0"/>
      <w:marRight w:val="0"/>
      <w:marTop w:val="0"/>
      <w:marBottom w:val="0"/>
      <w:divBdr>
        <w:top w:val="none" w:sz="0" w:space="0" w:color="auto"/>
        <w:left w:val="none" w:sz="0" w:space="0" w:color="auto"/>
        <w:bottom w:val="none" w:sz="0" w:space="0" w:color="auto"/>
        <w:right w:val="none" w:sz="0" w:space="0" w:color="auto"/>
      </w:divBdr>
    </w:div>
    <w:div w:id="920483933">
      <w:bodyDiv w:val="1"/>
      <w:marLeft w:val="0"/>
      <w:marRight w:val="0"/>
      <w:marTop w:val="0"/>
      <w:marBottom w:val="0"/>
      <w:divBdr>
        <w:top w:val="none" w:sz="0" w:space="0" w:color="auto"/>
        <w:left w:val="none" w:sz="0" w:space="0" w:color="auto"/>
        <w:bottom w:val="none" w:sz="0" w:space="0" w:color="auto"/>
        <w:right w:val="none" w:sz="0" w:space="0" w:color="auto"/>
      </w:divBdr>
    </w:div>
    <w:div w:id="1006981416">
      <w:bodyDiv w:val="1"/>
      <w:marLeft w:val="0"/>
      <w:marRight w:val="0"/>
      <w:marTop w:val="0"/>
      <w:marBottom w:val="0"/>
      <w:divBdr>
        <w:top w:val="none" w:sz="0" w:space="0" w:color="auto"/>
        <w:left w:val="none" w:sz="0" w:space="0" w:color="auto"/>
        <w:bottom w:val="none" w:sz="0" w:space="0" w:color="auto"/>
        <w:right w:val="none" w:sz="0" w:space="0" w:color="auto"/>
      </w:divBdr>
    </w:div>
    <w:div w:id="1071656402">
      <w:bodyDiv w:val="1"/>
      <w:marLeft w:val="0"/>
      <w:marRight w:val="0"/>
      <w:marTop w:val="0"/>
      <w:marBottom w:val="0"/>
      <w:divBdr>
        <w:top w:val="none" w:sz="0" w:space="0" w:color="auto"/>
        <w:left w:val="none" w:sz="0" w:space="0" w:color="auto"/>
        <w:bottom w:val="none" w:sz="0" w:space="0" w:color="auto"/>
        <w:right w:val="none" w:sz="0" w:space="0" w:color="auto"/>
      </w:divBdr>
    </w:div>
    <w:div w:id="1141771474">
      <w:bodyDiv w:val="1"/>
      <w:marLeft w:val="0"/>
      <w:marRight w:val="0"/>
      <w:marTop w:val="0"/>
      <w:marBottom w:val="0"/>
      <w:divBdr>
        <w:top w:val="none" w:sz="0" w:space="0" w:color="auto"/>
        <w:left w:val="none" w:sz="0" w:space="0" w:color="auto"/>
        <w:bottom w:val="none" w:sz="0" w:space="0" w:color="auto"/>
        <w:right w:val="none" w:sz="0" w:space="0" w:color="auto"/>
      </w:divBdr>
    </w:div>
    <w:div w:id="1172797795">
      <w:bodyDiv w:val="1"/>
      <w:marLeft w:val="0"/>
      <w:marRight w:val="0"/>
      <w:marTop w:val="0"/>
      <w:marBottom w:val="0"/>
      <w:divBdr>
        <w:top w:val="none" w:sz="0" w:space="0" w:color="auto"/>
        <w:left w:val="none" w:sz="0" w:space="0" w:color="auto"/>
        <w:bottom w:val="none" w:sz="0" w:space="0" w:color="auto"/>
        <w:right w:val="none" w:sz="0" w:space="0" w:color="auto"/>
      </w:divBdr>
    </w:div>
    <w:div w:id="1546212123">
      <w:bodyDiv w:val="1"/>
      <w:marLeft w:val="0"/>
      <w:marRight w:val="0"/>
      <w:marTop w:val="0"/>
      <w:marBottom w:val="0"/>
      <w:divBdr>
        <w:top w:val="none" w:sz="0" w:space="0" w:color="auto"/>
        <w:left w:val="none" w:sz="0" w:space="0" w:color="auto"/>
        <w:bottom w:val="none" w:sz="0" w:space="0" w:color="auto"/>
        <w:right w:val="none" w:sz="0" w:space="0" w:color="auto"/>
      </w:divBdr>
    </w:div>
    <w:div w:id="1549415803">
      <w:bodyDiv w:val="1"/>
      <w:marLeft w:val="0"/>
      <w:marRight w:val="0"/>
      <w:marTop w:val="0"/>
      <w:marBottom w:val="0"/>
      <w:divBdr>
        <w:top w:val="none" w:sz="0" w:space="0" w:color="auto"/>
        <w:left w:val="none" w:sz="0" w:space="0" w:color="auto"/>
        <w:bottom w:val="none" w:sz="0" w:space="0" w:color="auto"/>
        <w:right w:val="none" w:sz="0" w:space="0" w:color="auto"/>
      </w:divBdr>
    </w:div>
    <w:div w:id="1567375113">
      <w:bodyDiv w:val="1"/>
      <w:marLeft w:val="0"/>
      <w:marRight w:val="0"/>
      <w:marTop w:val="0"/>
      <w:marBottom w:val="0"/>
      <w:divBdr>
        <w:top w:val="none" w:sz="0" w:space="0" w:color="auto"/>
        <w:left w:val="none" w:sz="0" w:space="0" w:color="auto"/>
        <w:bottom w:val="none" w:sz="0" w:space="0" w:color="auto"/>
        <w:right w:val="none" w:sz="0" w:space="0" w:color="auto"/>
      </w:divBdr>
    </w:div>
    <w:div w:id="1692493337">
      <w:bodyDiv w:val="1"/>
      <w:marLeft w:val="0"/>
      <w:marRight w:val="0"/>
      <w:marTop w:val="0"/>
      <w:marBottom w:val="0"/>
      <w:divBdr>
        <w:top w:val="none" w:sz="0" w:space="0" w:color="auto"/>
        <w:left w:val="none" w:sz="0" w:space="0" w:color="auto"/>
        <w:bottom w:val="none" w:sz="0" w:space="0" w:color="auto"/>
        <w:right w:val="none" w:sz="0" w:space="0" w:color="auto"/>
      </w:divBdr>
    </w:div>
    <w:div w:id="1851022219">
      <w:bodyDiv w:val="1"/>
      <w:marLeft w:val="0"/>
      <w:marRight w:val="0"/>
      <w:marTop w:val="0"/>
      <w:marBottom w:val="0"/>
      <w:divBdr>
        <w:top w:val="none" w:sz="0" w:space="0" w:color="auto"/>
        <w:left w:val="none" w:sz="0" w:space="0" w:color="auto"/>
        <w:bottom w:val="none" w:sz="0" w:space="0" w:color="auto"/>
        <w:right w:val="none" w:sz="0" w:space="0" w:color="auto"/>
      </w:divBdr>
    </w:div>
    <w:div w:id="1984189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contratos@mincultura.gov.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www.colombiacompra.gov.co/sala-de-prensa/comunicados/nuevo-protocolo-de-indisponibilidad-para-usuarios-del-secop-ii"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calidad.mincultura.gov.co/ISOlucion/FrameSetGeneral.asp?Pagina=Magazin.asp&amp;Sigla=MAC&amp;IdModulo=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alcaldiabogota.gov.co/sisjur/normas/Norma1.jsp?i=343" TargetMode="External"/><Relationship Id="rId23" Type="http://schemas.openxmlformats.org/officeDocument/2006/relationships/theme" Target="theme/theme1.xml"/><Relationship Id="rId10" Type="http://schemas.openxmlformats.org/officeDocument/2006/relationships/hyperlink" Target="http://www.secretariasenado.gov.co/senado/basedoc/ley_0133_1994.htm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fontTable" Target="fontTable.xml"/><Relationship Id="rId27"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www.secretariasenado.gov.co/senado/basedoc/cons_p91_pr002.html" TargetMode="External"/><Relationship Id="rId2" Type="http://schemas.openxmlformats.org/officeDocument/2006/relationships/hyperlink" Target="http://www.secretariasenado.gov.co/senado/basedoc/cons_p91_pr002.html" TargetMode="External"/><Relationship Id="rId1" Type="http://schemas.openxmlformats.org/officeDocument/2006/relationships/hyperlink" Target="http://www.secretariasenado.gov.co/senado/basedoc/cons_p91_pr00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e2ec3f0c-e9eb-4b90-954b-19c040e2e121" TargetMode="External"/><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cid:e2ec3f0c-e9eb-4b90-954b-19c040e2e121" TargetMode="External"/><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B2101F-CC9A-4D9B-9B6F-962C9131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29821</Words>
  <Characters>164017</Characters>
  <Application>Microsoft Office Word</Application>
  <DocSecurity>0</DocSecurity>
  <Lines>1366</Lines>
  <Paragraphs>386</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193452</CharactersWithSpaces>
  <SharedDoc>false</SharedDoc>
  <HLinks>
    <vt:vector size="816" baseType="variant">
      <vt:variant>
        <vt:i4>2818154</vt:i4>
      </vt:variant>
      <vt:variant>
        <vt:i4>801</vt:i4>
      </vt:variant>
      <vt:variant>
        <vt:i4>0</vt:i4>
      </vt:variant>
      <vt:variant>
        <vt:i4>5</vt:i4>
      </vt:variant>
      <vt:variant>
        <vt:lpwstr>http://calidad.mincultura.gov.co/ISOlucion/FrameSetGeneral.asp?Pagina=Magazin.asp&amp;Sigla=MAC&amp;IdModulo=2</vt:lpwstr>
      </vt:variant>
      <vt:variant>
        <vt:lpwstr/>
      </vt:variant>
      <vt:variant>
        <vt:i4>5963856</vt:i4>
      </vt:variant>
      <vt:variant>
        <vt:i4>798</vt:i4>
      </vt:variant>
      <vt:variant>
        <vt:i4>0</vt:i4>
      </vt:variant>
      <vt:variant>
        <vt:i4>5</vt:i4>
      </vt:variant>
      <vt:variant>
        <vt:lpwstr>http://www.mincultura.gov.co/</vt:lpwstr>
      </vt:variant>
      <vt:variant>
        <vt:lpwstr/>
      </vt:variant>
      <vt:variant>
        <vt:i4>6291460</vt:i4>
      </vt:variant>
      <vt:variant>
        <vt:i4>780</vt:i4>
      </vt:variant>
      <vt:variant>
        <vt:i4>0</vt:i4>
      </vt:variant>
      <vt:variant>
        <vt:i4>5</vt:i4>
      </vt:variant>
      <vt:variant>
        <vt:lpwstr>http://www.alcaldiabogota.gov.co/sisjur/normas/Norma1.jsp?i=343</vt:lpwstr>
      </vt:variant>
      <vt:variant>
        <vt:lpwstr>0</vt:lpwstr>
      </vt:variant>
      <vt:variant>
        <vt:i4>6946847</vt:i4>
      </vt:variant>
      <vt:variant>
        <vt:i4>777</vt:i4>
      </vt:variant>
      <vt:variant>
        <vt:i4>0</vt:i4>
      </vt:variant>
      <vt:variant>
        <vt:i4>5</vt:i4>
      </vt:variant>
      <vt:variant>
        <vt:lpwstr>mailto:contratos@mincultura.gov.co</vt:lpwstr>
      </vt:variant>
      <vt:variant>
        <vt:lpwstr/>
      </vt:variant>
      <vt:variant>
        <vt:i4>5046345</vt:i4>
      </vt:variant>
      <vt:variant>
        <vt:i4>774</vt:i4>
      </vt:variant>
      <vt:variant>
        <vt:i4>0</vt:i4>
      </vt:variant>
      <vt:variant>
        <vt:i4>5</vt:i4>
      </vt:variant>
      <vt:variant>
        <vt:lpwstr>https://www.colombiacompra.gov.co/sites/cce_public/files/cce_documentos/guia_indisponibilidad_secopii.pdf</vt:lpwstr>
      </vt:variant>
      <vt:variant>
        <vt:lpwstr/>
      </vt:variant>
      <vt:variant>
        <vt:i4>6029407</vt:i4>
      </vt:variant>
      <vt:variant>
        <vt:i4>771</vt:i4>
      </vt:variant>
      <vt:variant>
        <vt:i4>0</vt:i4>
      </vt:variant>
      <vt:variant>
        <vt:i4>5</vt:i4>
      </vt:variant>
      <vt:variant>
        <vt:lpwstr>http://www.colombiacompra.gov.co/</vt:lpwstr>
      </vt:variant>
      <vt:variant>
        <vt:lpwstr/>
      </vt:variant>
      <vt:variant>
        <vt:i4>6029407</vt:i4>
      </vt:variant>
      <vt:variant>
        <vt:i4>768</vt:i4>
      </vt:variant>
      <vt:variant>
        <vt:i4>0</vt:i4>
      </vt:variant>
      <vt:variant>
        <vt:i4>5</vt:i4>
      </vt:variant>
      <vt:variant>
        <vt:lpwstr>http://www.colombiacompra.gov.co/</vt:lpwstr>
      </vt:variant>
      <vt:variant>
        <vt:lpwstr/>
      </vt:variant>
      <vt:variant>
        <vt:i4>6029407</vt:i4>
      </vt:variant>
      <vt:variant>
        <vt:i4>765</vt:i4>
      </vt:variant>
      <vt:variant>
        <vt:i4>0</vt:i4>
      </vt:variant>
      <vt:variant>
        <vt:i4>5</vt:i4>
      </vt:variant>
      <vt:variant>
        <vt:lpwstr>http://www.colombiacompra.gov.co/</vt:lpwstr>
      </vt:variant>
      <vt:variant>
        <vt:lpwstr/>
      </vt:variant>
      <vt:variant>
        <vt:i4>1179709</vt:i4>
      </vt:variant>
      <vt:variant>
        <vt:i4>758</vt:i4>
      </vt:variant>
      <vt:variant>
        <vt:i4>0</vt:i4>
      </vt:variant>
      <vt:variant>
        <vt:i4>5</vt:i4>
      </vt:variant>
      <vt:variant>
        <vt:lpwstr/>
      </vt:variant>
      <vt:variant>
        <vt:lpwstr>_Toc528689881</vt:lpwstr>
      </vt:variant>
      <vt:variant>
        <vt:i4>1179709</vt:i4>
      </vt:variant>
      <vt:variant>
        <vt:i4>752</vt:i4>
      </vt:variant>
      <vt:variant>
        <vt:i4>0</vt:i4>
      </vt:variant>
      <vt:variant>
        <vt:i4>5</vt:i4>
      </vt:variant>
      <vt:variant>
        <vt:lpwstr/>
      </vt:variant>
      <vt:variant>
        <vt:lpwstr>_Toc528689880</vt:lpwstr>
      </vt:variant>
      <vt:variant>
        <vt:i4>1900605</vt:i4>
      </vt:variant>
      <vt:variant>
        <vt:i4>746</vt:i4>
      </vt:variant>
      <vt:variant>
        <vt:i4>0</vt:i4>
      </vt:variant>
      <vt:variant>
        <vt:i4>5</vt:i4>
      </vt:variant>
      <vt:variant>
        <vt:lpwstr/>
      </vt:variant>
      <vt:variant>
        <vt:lpwstr>_Toc528689879</vt:lpwstr>
      </vt:variant>
      <vt:variant>
        <vt:i4>1900605</vt:i4>
      </vt:variant>
      <vt:variant>
        <vt:i4>740</vt:i4>
      </vt:variant>
      <vt:variant>
        <vt:i4>0</vt:i4>
      </vt:variant>
      <vt:variant>
        <vt:i4>5</vt:i4>
      </vt:variant>
      <vt:variant>
        <vt:lpwstr/>
      </vt:variant>
      <vt:variant>
        <vt:lpwstr>_Toc528689878</vt:lpwstr>
      </vt:variant>
      <vt:variant>
        <vt:i4>1900605</vt:i4>
      </vt:variant>
      <vt:variant>
        <vt:i4>734</vt:i4>
      </vt:variant>
      <vt:variant>
        <vt:i4>0</vt:i4>
      </vt:variant>
      <vt:variant>
        <vt:i4>5</vt:i4>
      </vt:variant>
      <vt:variant>
        <vt:lpwstr/>
      </vt:variant>
      <vt:variant>
        <vt:lpwstr>_Toc528689877</vt:lpwstr>
      </vt:variant>
      <vt:variant>
        <vt:i4>1900605</vt:i4>
      </vt:variant>
      <vt:variant>
        <vt:i4>728</vt:i4>
      </vt:variant>
      <vt:variant>
        <vt:i4>0</vt:i4>
      </vt:variant>
      <vt:variant>
        <vt:i4>5</vt:i4>
      </vt:variant>
      <vt:variant>
        <vt:lpwstr/>
      </vt:variant>
      <vt:variant>
        <vt:lpwstr>_Toc528689876</vt:lpwstr>
      </vt:variant>
      <vt:variant>
        <vt:i4>1900605</vt:i4>
      </vt:variant>
      <vt:variant>
        <vt:i4>722</vt:i4>
      </vt:variant>
      <vt:variant>
        <vt:i4>0</vt:i4>
      </vt:variant>
      <vt:variant>
        <vt:i4>5</vt:i4>
      </vt:variant>
      <vt:variant>
        <vt:lpwstr/>
      </vt:variant>
      <vt:variant>
        <vt:lpwstr>_Toc528689875</vt:lpwstr>
      </vt:variant>
      <vt:variant>
        <vt:i4>1900605</vt:i4>
      </vt:variant>
      <vt:variant>
        <vt:i4>716</vt:i4>
      </vt:variant>
      <vt:variant>
        <vt:i4>0</vt:i4>
      </vt:variant>
      <vt:variant>
        <vt:i4>5</vt:i4>
      </vt:variant>
      <vt:variant>
        <vt:lpwstr/>
      </vt:variant>
      <vt:variant>
        <vt:lpwstr>_Toc528689874</vt:lpwstr>
      </vt:variant>
      <vt:variant>
        <vt:i4>1900605</vt:i4>
      </vt:variant>
      <vt:variant>
        <vt:i4>710</vt:i4>
      </vt:variant>
      <vt:variant>
        <vt:i4>0</vt:i4>
      </vt:variant>
      <vt:variant>
        <vt:i4>5</vt:i4>
      </vt:variant>
      <vt:variant>
        <vt:lpwstr/>
      </vt:variant>
      <vt:variant>
        <vt:lpwstr>_Toc528689873</vt:lpwstr>
      </vt:variant>
      <vt:variant>
        <vt:i4>1900605</vt:i4>
      </vt:variant>
      <vt:variant>
        <vt:i4>704</vt:i4>
      </vt:variant>
      <vt:variant>
        <vt:i4>0</vt:i4>
      </vt:variant>
      <vt:variant>
        <vt:i4>5</vt:i4>
      </vt:variant>
      <vt:variant>
        <vt:lpwstr/>
      </vt:variant>
      <vt:variant>
        <vt:lpwstr>_Toc528689872</vt:lpwstr>
      </vt:variant>
      <vt:variant>
        <vt:i4>1900605</vt:i4>
      </vt:variant>
      <vt:variant>
        <vt:i4>698</vt:i4>
      </vt:variant>
      <vt:variant>
        <vt:i4>0</vt:i4>
      </vt:variant>
      <vt:variant>
        <vt:i4>5</vt:i4>
      </vt:variant>
      <vt:variant>
        <vt:lpwstr/>
      </vt:variant>
      <vt:variant>
        <vt:lpwstr>_Toc528689871</vt:lpwstr>
      </vt:variant>
      <vt:variant>
        <vt:i4>1900605</vt:i4>
      </vt:variant>
      <vt:variant>
        <vt:i4>692</vt:i4>
      </vt:variant>
      <vt:variant>
        <vt:i4>0</vt:i4>
      </vt:variant>
      <vt:variant>
        <vt:i4>5</vt:i4>
      </vt:variant>
      <vt:variant>
        <vt:lpwstr/>
      </vt:variant>
      <vt:variant>
        <vt:lpwstr>_Toc528689870</vt:lpwstr>
      </vt:variant>
      <vt:variant>
        <vt:i4>1835069</vt:i4>
      </vt:variant>
      <vt:variant>
        <vt:i4>686</vt:i4>
      </vt:variant>
      <vt:variant>
        <vt:i4>0</vt:i4>
      </vt:variant>
      <vt:variant>
        <vt:i4>5</vt:i4>
      </vt:variant>
      <vt:variant>
        <vt:lpwstr/>
      </vt:variant>
      <vt:variant>
        <vt:lpwstr>_Toc528689869</vt:lpwstr>
      </vt:variant>
      <vt:variant>
        <vt:i4>1835069</vt:i4>
      </vt:variant>
      <vt:variant>
        <vt:i4>680</vt:i4>
      </vt:variant>
      <vt:variant>
        <vt:i4>0</vt:i4>
      </vt:variant>
      <vt:variant>
        <vt:i4>5</vt:i4>
      </vt:variant>
      <vt:variant>
        <vt:lpwstr/>
      </vt:variant>
      <vt:variant>
        <vt:lpwstr>_Toc528689868</vt:lpwstr>
      </vt:variant>
      <vt:variant>
        <vt:i4>1835069</vt:i4>
      </vt:variant>
      <vt:variant>
        <vt:i4>674</vt:i4>
      </vt:variant>
      <vt:variant>
        <vt:i4>0</vt:i4>
      </vt:variant>
      <vt:variant>
        <vt:i4>5</vt:i4>
      </vt:variant>
      <vt:variant>
        <vt:lpwstr/>
      </vt:variant>
      <vt:variant>
        <vt:lpwstr>_Toc528689867</vt:lpwstr>
      </vt:variant>
      <vt:variant>
        <vt:i4>1835069</vt:i4>
      </vt:variant>
      <vt:variant>
        <vt:i4>668</vt:i4>
      </vt:variant>
      <vt:variant>
        <vt:i4>0</vt:i4>
      </vt:variant>
      <vt:variant>
        <vt:i4>5</vt:i4>
      </vt:variant>
      <vt:variant>
        <vt:lpwstr/>
      </vt:variant>
      <vt:variant>
        <vt:lpwstr>_Toc528689866</vt:lpwstr>
      </vt:variant>
      <vt:variant>
        <vt:i4>1835069</vt:i4>
      </vt:variant>
      <vt:variant>
        <vt:i4>662</vt:i4>
      </vt:variant>
      <vt:variant>
        <vt:i4>0</vt:i4>
      </vt:variant>
      <vt:variant>
        <vt:i4>5</vt:i4>
      </vt:variant>
      <vt:variant>
        <vt:lpwstr/>
      </vt:variant>
      <vt:variant>
        <vt:lpwstr>_Toc528689865</vt:lpwstr>
      </vt:variant>
      <vt:variant>
        <vt:i4>1835069</vt:i4>
      </vt:variant>
      <vt:variant>
        <vt:i4>656</vt:i4>
      </vt:variant>
      <vt:variant>
        <vt:i4>0</vt:i4>
      </vt:variant>
      <vt:variant>
        <vt:i4>5</vt:i4>
      </vt:variant>
      <vt:variant>
        <vt:lpwstr/>
      </vt:variant>
      <vt:variant>
        <vt:lpwstr>_Toc528689864</vt:lpwstr>
      </vt:variant>
      <vt:variant>
        <vt:i4>1835069</vt:i4>
      </vt:variant>
      <vt:variant>
        <vt:i4>650</vt:i4>
      </vt:variant>
      <vt:variant>
        <vt:i4>0</vt:i4>
      </vt:variant>
      <vt:variant>
        <vt:i4>5</vt:i4>
      </vt:variant>
      <vt:variant>
        <vt:lpwstr/>
      </vt:variant>
      <vt:variant>
        <vt:lpwstr>_Toc528689863</vt:lpwstr>
      </vt:variant>
      <vt:variant>
        <vt:i4>1835069</vt:i4>
      </vt:variant>
      <vt:variant>
        <vt:i4>644</vt:i4>
      </vt:variant>
      <vt:variant>
        <vt:i4>0</vt:i4>
      </vt:variant>
      <vt:variant>
        <vt:i4>5</vt:i4>
      </vt:variant>
      <vt:variant>
        <vt:lpwstr/>
      </vt:variant>
      <vt:variant>
        <vt:lpwstr>_Toc528689862</vt:lpwstr>
      </vt:variant>
      <vt:variant>
        <vt:i4>1835069</vt:i4>
      </vt:variant>
      <vt:variant>
        <vt:i4>638</vt:i4>
      </vt:variant>
      <vt:variant>
        <vt:i4>0</vt:i4>
      </vt:variant>
      <vt:variant>
        <vt:i4>5</vt:i4>
      </vt:variant>
      <vt:variant>
        <vt:lpwstr/>
      </vt:variant>
      <vt:variant>
        <vt:lpwstr>_Toc528689861</vt:lpwstr>
      </vt:variant>
      <vt:variant>
        <vt:i4>1835069</vt:i4>
      </vt:variant>
      <vt:variant>
        <vt:i4>632</vt:i4>
      </vt:variant>
      <vt:variant>
        <vt:i4>0</vt:i4>
      </vt:variant>
      <vt:variant>
        <vt:i4>5</vt:i4>
      </vt:variant>
      <vt:variant>
        <vt:lpwstr/>
      </vt:variant>
      <vt:variant>
        <vt:lpwstr>_Toc528689860</vt:lpwstr>
      </vt:variant>
      <vt:variant>
        <vt:i4>2031677</vt:i4>
      </vt:variant>
      <vt:variant>
        <vt:i4>626</vt:i4>
      </vt:variant>
      <vt:variant>
        <vt:i4>0</vt:i4>
      </vt:variant>
      <vt:variant>
        <vt:i4>5</vt:i4>
      </vt:variant>
      <vt:variant>
        <vt:lpwstr/>
      </vt:variant>
      <vt:variant>
        <vt:lpwstr>_Toc528689859</vt:lpwstr>
      </vt:variant>
      <vt:variant>
        <vt:i4>2031677</vt:i4>
      </vt:variant>
      <vt:variant>
        <vt:i4>620</vt:i4>
      </vt:variant>
      <vt:variant>
        <vt:i4>0</vt:i4>
      </vt:variant>
      <vt:variant>
        <vt:i4>5</vt:i4>
      </vt:variant>
      <vt:variant>
        <vt:lpwstr/>
      </vt:variant>
      <vt:variant>
        <vt:lpwstr>_Toc528689858</vt:lpwstr>
      </vt:variant>
      <vt:variant>
        <vt:i4>2031677</vt:i4>
      </vt:variant>
      <vt:variant>
        <vt:i4>614</vt:i4>
      </vt:variant>
      <vt:variant>
        <vt:i4>0</vt:i4>
      </vt:variant>
      <vt:variant>
        <vt:i4>5</vt:i4>
      </vt:variant>
      <vt:variant>
        <vt:lpwstr/>
      </vt:variant>
      <vt:variant>
        <vt:lpwstr>_Toc528689857</vt:lpwstr>
      </vt:variant>
      <vt:variant>
        <vt:i4>2031677</vt:i4>
      </vt:variant>
      <vt:variant>
        <vt:i4>608</vt:i4>
      </vt:variant>
      <vt:variant>
        <vt:i4>0</vt:i4>
      </vt:variant>
      <vt:variant>
        <vt:i4>5</vt:i4>
      </vt:variant>
      <vt:variant>
        <vt:lpwstr/>
      </vt:variant>
      <vt:variant>
        <vt:lpwstr>_Toc528689856</vt:lpwstr>
      </vt:variant>
      <vt:variant>
        <vt:i4>2031677</vt:i4>
      </vt:variant>
      <vt:variant>
        <vt:i4>602</vt:i4>
      </vt:variant>
      <vt:variant>
        <vt:i4>0</vt:i4>
      </vt:variant>
      <vt:variant>
        <vt:i4>5</vt:i4>
      </vt:variant>
      <vt:variant>
        <vt:lpwstr/>
      </vt:variant>
      <vt:variant>
        <vt:lpwstr>_Toc528689855</vt:lpwstr>
      </vt:variant>
      <vt:variant>
        <vt:i4>2031677</vt:i4>
      </vt:variant>
      <vt:variant>
        <vt:i4>596</vt:i4>
      </vt:variant>
      <vt:variant>
        <vt:i4>0</vt:i4>
      </vt:variant>
      <vt:variant>
        <vt:i4>5</vt:i4>
      </vt:variant>
      <vt:variant>
        <vt:lpwstr/>
      </vt:variant>
      <vt:variant>
        <vt:lpwstr>_Toc528689854</vt:lpwstr>
      </vt:variant>
      <vt:variant>
        <vt:i4>2031677</vt:i4>
      </vt:variant>
      <vt:variant>
        <vt:i4>590</vt:i4>
      </vt:variant>
      <vt:variant>
        <vt:i4>0</vt:i4>
      </vt:variant>
      <vt:variant>
        <vt:i4>5</vt:i4>
      </vt:variant>
      <vt:variant>
        <vt:lpwstr/>
      </vt:variant>
      <vt:variant>
        <vt:lpwstr>_Toc528689853</vt:lpwstr>
      </vt:variant>
      <vt:variant>
        <vt:i4>2031677</vt:i4>
      </vt:variant>
      <vt:variant>
        <vt:i4>584</vt:i4>
      </vt:variant>
      <vt:variant>
        <vt:i4>0</vt:i4>
      </vt:variant>
      <vt:variant>
        <vt:i4>5</vt:i4>
      </vt:variant>
      <vt:variant>
        <vt:lpwstr/>
      </vt:variant>
      <vt:variant>
        <vt:lpwstr>_Toc528689852</vt:lpwstr>
      </vt:variant>
      <vt:variant>
        <vt:i4>2031677</vt:i4>
      </vt:variant>
      <vt:variant>
        <vt:i4>578</vt:i4>
      </vt:variant>
      <vt:variant>
        <vt:i4>0</vt:i4>
      </vt:variant>
      <vt:variant>
        <vt:i4>5</vt:i4>
      </vt:variant>
      <vt:variant>
        <vt:lpwstr/>
      </vt:variant>
      <vt:variant>
        <vt:lpwstr>_Toc528689851</vt:lpwstr>
      </vt:variant>
      <vt:variant>
        <vt:i4>2031677</vt:i4>
      </vt:variant>
      <vt:variant>
        <vt:i4>572</vt:i4>
      </vt:variant>
      <vt:variant>
        <vt:i4>0</vt:i4>
      </vt:variant>
      <vt:variant>
        <vt:i4>5</vt:i4>
      </vt:variant>
      <vt:variant>
        <vt:lpwstr/>
      </vt:variant>
      <vt:variant>
        <vt:lpwstr>_Toc528689850</vt:lpwstr>
      </vt:variant>
      <vt:variant>
        <vt:i4>1966141</vt:i4>
      </vt:variant>
      <vt:variant>
        <vt:i4>566</vt:i4>
      </vt:variant>
      <vt:variant>
        <vt:i4>0</vt:i4>
      </vt:variant>
      <vt:variant>
        <vt:i4>5</vt:i4>
      </vt:variant>
      <vt:variant>
        <vt:lpwstr/>
      </vt:variant>
      <vt:variant>
        <vt:lpwstr>_Toc528689849</vt:lpwstr>
      </vt:variant>
      <vt:variant>
        <vt:i4>1966141</vt:i4>
      </vt:variant>
      <vt:variant>
        <vt:i4>560</vt:i4>
      </vt:variant>
      <vt:variant>
        <vt:i4>0</vt:i4>
      </vt:variant>
      <vt:variant>
        <vt:i4>5</vt:i4>
      </vt:variant>
      <vt:variant>
        <vt:lpwstr/>
      </vt:variant>
      <vt:variant>
        <vt:lpwstr>_Toc528689848</vt:lpwstr>
      </vt:variant>
      <vt:variant>
        <vt:i4>1966141</vt:i4>
      </vt:variant>
      <vt:variant>
        <vt:i4>554</vt:i4>
      </vt:variant>
      <vt:variant>
        <vt:i4>0</vt:i4>
      </vt:variant>
      <vt:variant>
        <vt:i4>5</vt:i4>
      </vt:variant>
      <vt:variant>
        <vt:lpwstr/>
      </vt:variant>
      <vt:variant>
        <vt:lpwstr>_Toc528689844</vt:lpwstr>
      </vt:variant>
      <vt:variant>
        <vt:i4>1966141</vt:i4>
      </vt:variant>
      <vt:variant>
        <vt:i4>548</vt:i4>
      </vt:variant>
      <vt:variant>
        <vt:i4>0</vt:i4>
      </vt:variant>
      <vt:variant>
        <vt:i4>5</vt:i4>
      </vt:variant>
      <vt:variant>
        <vt:lpwstr/>
      </vt:variant>
      <vt:variant>
        <vt:lpwstr>_Toc528689843</vt:lpwstr>
      </vt:variant>
      <vt:variant>
        <vt:i4>1966141</vt:i4>
      </vt:variant>
      <vt:variant>
        <vt:i4>542</vt:i4>
      </vt:variant>
      <vt:variant>
        <vt:i4>0</vt:i4>
      </vt:variant>
      <vt:variant>
        <vt:i4>5</vt:i4>
      </vt:variant>
      <vt:variant>
        <vt:lpwstr/>
      </vt:variant>
      <vt:variant>
        <vt:lpwstr>_Toc528689842</vt:lpwstr>
      </vt:variant>
      <vt:variant>
        <vt:i4>1966141</vt:i4>
      </vt:variant>
      <vt:variant>
        <vt:i4>536</vt:i4>
      </vt:variant>
      <vt:variant>
        <vt:i4>0</vt:i4>
      </vt:variant>
      <vt:variant>
        <vt:i4>5</vt:i4>
      </vt:variant>
      <vt:variant>
        <vt:lpwstr/>
      </vt:variant>
      <vt:variant>
        <vt:lpwstr>_Toc528689841</vt:lpwstr>
      </vt:variant>
      <vt:variant>
        <vt:i4>1966141</vt:i4>
      </vt:variant>
      <vt:variant>
        <vt:i4>530</vt:i4>
      </vt:variant>
      <vt:variant>
        <vt:i4>0</vt:i4>
      </vt:variant>
      <vt:variant>
        <vt:i4>5</vt:i4>
      </vt:variant>
      <vt:variant>
        <vt:lpwstr/>
      </vt:variant>
      <vt:variant>
        <vt:lpwstr>_Toc528689840</vt:lpwstr>
      </vt:variant>
      <vt:variant>
        <vt:i4>1638461</vt:i4>
      </vt:variant>
      <vt:variant>
        <vt:i4>524</vt:i4>
      </vt:variant>
      <vt:variant>
        <vt:i4>0</vt:i4>
      </vt:variant>
      <vt:variant>
        <vt:i4>5</vt:i4>
      </vt:variant>
      <vt:variant>
        <vt:lpwstr/>
      </vt:variant>
      <vt:variant>
        <vt:lpwstr>_Toc528689839</vt:lpwstr>
      </vt:variant>
      <vt:variant>
        <vt:i4>1638461</vt:i4>
      </vt:variant>
      <vt:variant>
        <vt:i4>518</vt:i4>
      </vt:variant>
      <vt:variant>
        <vt:i4>0</vt:i4>
      </vt:variant>
      <vt:variant>
        <vt:i4>5</vt:i4>
      </vt:variant>
      <vt:variant>
        <vt:lpwstr/>
      </vt:variant>
      <vt:variant>
        <vt:lpwstr>_Toc528689838</vt:lpwstr>
      </vt:variant>
      <vt:variant>
        <vt:i4>1966141</vt:i4>
      </vt:variant>
      <vt:variant>
        <vt:i4>512</vt:i4>
      </vt:variant>
      <vt:variant>
        <vt:i4>0</vt:i4>
      </vt:variant>
      <vt:variant>
        <vt:i4>5</vt:i4>
      </vt:variant>
      <vt:variant>
        <vt:lpwstr/>
      </vt:variant>
      <vt:variant>
        <vt:lpwstr>_Toc528689847</vt:lpwstr>
      </vt:variant>
      <vt:variant>
        <vt:i4>1966141</vt:i4>
      </vt:variant>
      <vt:variant>
        <vt:i4>506</vt:i4>
      </vt:variant>
      <vt:variant>
        <vt:i4>0</vt:i4>
      </vt:variant>
      <vt:variant>
        <vt:i4>5</vt:i4>
      </vt:variant>
      <vt:variant>
        <vt:lpwstr/>
      </vt:variant>
      <vt:variant>
        <vt:lpwstr>_Toc528689846</vt:lpwstr>
      </vt:variant>
      <vt:variant>
        <vt:i4>1966141</vt:i4>
      </vt:variant>
      <vt:variant>
        <vt:i4>500</vt:i4>
      </vt:variant>
      <vt:variant>
        <vt:i4>0</vt:i4>
      </vt:variant>
      <vt:variant>
        <vt:i4>5</vt:i4>
      </vt:variant>
      <vt:variant>
        <vt:lpwstr/>
      </vt:variant>
      <vt:variant>
        <vt:lpwstr>_Toc528689845</vt:lpwstr>
      </vt:variant>
      <vt:variant>
        <vt:i4>1638461</vt:i4>
      </vt:variant>
      <vt:variant>
        <vt:i4>494</vt:i4>
      </vt:variant>
      <vt:variant>
        <vt:i4>0</vt:i4>
      </vt:variant>
      <vt:variant>
        <vt:i4>5</vt:i4>
      </vt:variant>
      <vt:variant>
        <vt:lpwstr/>
      </vt:variant>
      <vt:variant>
        <vt:lpwstr>_Toc528689837</vt:lpwstr>
      </vt:variant>
      <vt:variant>
        <vt:i4>1638461</vt:i4>
      </vt:variant>
      <vt:variant>
        <vt:i4>488</vt:i4>
      </vt:variant>
      <vt:variant>
        <vt:i4>0</vt:i4>
      </vt:variant>
      <vt:variant>
        <vt:i4>5</vt:i4>
      </vt:variant>
      <vt:variant>
        <vt:lpwstr/>
      </vt:variant>
      <vt:variant>
        <vt:lpwstr>_Toc528689836</vt:lpwstr>
      </vt:variant>
      <vt:variant>
        <vt:i4>1638461</vt:i4>
      </vt:variant>
      <vt:variant>
        <vt:i4>482</vt:i4>
      </vt:variant>
      <vt:variant>
        <vt:i4>0</vt:i4>
      </vt:variant>
      <vt:variant>
        <vt:i4>5</vt:i4>
      </vt:variant>
      <vt:variant>
        <vt:lpwstr/>
      </vt:variant>
      <vt:variant>
        <vt:lpwstr>_Toc528689835</vt:lpwstr>
      </vt:variant>
      <vt:variant>
        <vt:i4>1638461</vt:i4>
      </vt:variant>
      <vt:variant>
        <vt:i4>476</vt:i4>
      </vt:variant>
      <vt:variant>
        <vt:i4>0</vt:i4>
      </vt:variant>
      <vt:variant>
        <vt:i4>5</vt:i4>
      </vt:variant>
      <vt:variant>
        <vt:lpwstr/>
      </vt:variant>
      <vt:variant>
        <vt:lpwstr>_Toc528689834</vt:lpwstr>
      </vt:variant>
      <vt:variant>
        <vt:i4>1638461</vt:i4>
      </vt:variant>
      <vt:variant>
        <vt:i4>470</vt:i4>
      </vt:variant>
      <vt:variant>
        <vt:i4>0</vt:i4>
      </vt:variant>
      <vt:variant>
        <vt:i4>5</vt:i4>
      </vt:variant>
      <vt:variant>
        <vt:lpwstr/>
      </vt:variant>
      <vt:variant>
        <vt:lpwstr>_Toc528689833</vt:lpwstr>
      </vt:variant>
      <vt:variant>
        <vt:i4>1638461</vt:i4>
      </vt:variant>
      <vt:variant>
        <vt:i4>464</vt:i4>
      </vt:variant>
      <vt:variant>
        <vt:i4>0</vt:i4>
      </vt:variant>
      <vt:variant>
        <vt:i4>5</vt:i4>
      </vt:variant>
      <vt:variant>
        <vt:lpwstr/>
      </vt:variant>
      <vt:variant>
        <vt:lpwstr>_Toc528689832</vt:lpwstr>
      </vt:variant>
      <vt:variant>
        <vt:i4>1638461</vt:i4>
      </vt:variant>
      <vt:variant>
        <vt:i4>458</vt:i4>
      </vt:variant>
      <vt:variant>
        <vt:i4>0</vt:i4>
      </vt:variant>
      <vt:variant>
        <vt:i4>5</vt:i4>
      </vt:variant>
      <vt:variant>
        <vt:lpwstr/>
      </vt:variant>
      <vt:variant>
        <vt:lpwstr>_Toc528689831</vt:lpwstr>
      </vt:variant>
      <vt:variant>
        <vt:i4>1638461</vt:i4>
      </vt:variant>
      <vt:variant>
        <vt:i4>452</vt:i4>
      </vt:variant>
      <vt:variant>
        <vt:i4>0</vt:i4>
      </vt:variant>
      <vt:variant>
        <vt:i4>5</vt:i4>
      </vt:variant>
      <vt:variant>
        <vt:lpwstr/>
      </vt:variant>
      <vt:variant>
        <vt:lpwstr>_Toc528689830</vt:lpwstr>
      </vt:variant>
      <vt:variant>
        <vt:i4>1572925</vt:i4>
      </vt:variant>
      <vt:variant>
        <vt:i4>446</vt:i4>
      </vt:variant>
      <vt:variant>
        <vt:i4>0</vt:i4>
      </vt:variant>
      <vt:variant>
        <vt:i4>5</vt:i4>
      </vt:variant>
      <vt:variant>
        <vt:lpwstr/>
      </vt:variant>
      <vt:variant>
        <vt:lpwstr>_Toc528689829</vt:lpwstr>
      </vt:variant>
      <vt:variant>
        <vt:i4>1572925</vt:i4>
      </vt:variant>
      <vt:variant>
        <vt:i4>440</vt:i4>
      </vt:variant>
      <vt:variant>
        <vt:i4>0</vt:i4>
      </vt:variant>
      <vt:variant>
        <vt:i4>5</vt:i4>
      </vt:variant>
      <vt:variant>
        <vt:lpwstr/>
      </vt:variant>
      <vt:variant>
        <vt:lpwstr>_Toc528689828</vt:lpwstr>
      </vt:variant>
      <vt:variant>
        <vt:i4>1572925</vt:i4>
      </vt:variant>
      <vt:variant>
        <vt:i4>434</vt:i4>
      </vt:variant>
      <vt:variant>
        <vt:i4>0</vt:i4>
      </vt:variant>
      <vt:variant>
        <vt:i4>5</vt:i4>
      </vt:variant>
      <vt:variant>
        <vt:lpwstr/>
      </vt:variant>
      <vt:variant>
        <vt:lpwstr>_Toc528689827</vt:lpwstr>
      </vt:variant>
      <vt:variant>
        <vt:i4>1572925</vt:i4>
      </vt:variant>
      <vt:variant>
        <vt:i4>428</vt:i4>
      </vt:variant>
      <vt:variant>
        <vt:i4>0</vt:i4>
      </vt:variant>
      <vt:variant>
        <vt:i4>5</vt:i4>
      </vt:variant>
      <vt:variant>
        <vt:lpwstr/>
      </vt:variant>
      <vt:variant>
        <vt:lpwstr>_Toc528689826</vt:lpwstr>
      </vt:variant>
      <vt:variant>
        <vt:i4>1572925</vt:i4>
      </vt:variant>
      <vt:variant>
        <vt:i4>422</vt:i4>
      </vt:variant>
      <vt:variant>
        <vt:i4>0</vt:i4>
      </vt:variant>
      <vt:variant>
        <vt:i4>5</vt:i4>
      </vt:variant>
      <vt:variant>
        <vt:lpwstr/>
      </vt:variant>
      <vt:variant>
        <vt:lpwstr>_Toc528689825</vt:lpwstr>
      </vt:variant>
      <vt:variant>
        <vt:i4>1572925</vt:i4>
      </vt:variant>
      <vt:variant>
        <vt:i4>416</vt:i4>
      </vt:variant>
      <vt:variant>
        <vt:i4>0</vt:i4>
      </vt:variant>
      <vt:variant>
        <vt:i4>5</vt:i4>
      </vt:variant>
      <vt:variant>
        <vt:lpwstr/>
      </vt:variant>
      <vt:variant>
        <vt:lpwstr>_Toc528689824</vt:lpwstr>
      </vt:variant>
      <vt:variant>
        <vt:i4>1572925</vt:i4>
      </vt:variant>
      <vt:variant>
        <vt:i4>410</vt:i4>
      </vt:variant>
      <vt:variant>
        <vt:i4>0</vt:i4>
      </vt:variant>
      <vt:variant>
        <vt:i4>5</vt:i4>
      </vt:variant>
      <vt:variant>
        <vt:lpwstr/>
      </vt:variant>
      <vt:variant>
        <vt:lpwstr>_Toc528689823</vt:lpwstr>
      </vt:variant>
      <vt:variant>
        <vt:i4>1572925</vt:i4>
      </vt:variant>
      <vt:variant>
        <vt:i4>404</vt:i4>
      </vt:variant>
      <vt:variant>
        <vt:i4>0</vt:i4>
      </vt:variant>
      <vt:variant>
        <vt:i4>5</vt:i4>
      </vt:variant>
      <vt:variant>
        <vt:lpwstr/>
      </vt:variant>
      <vt:variant>
        <vt:lpwstr>_Toc528689822</vt:lpwstr>
      </vt:variant>
      <vt:variant>
        <vt:i4>1572925</vt:i4>
      </vt:variant>
      <vt:variant>
        <vt:i4>398</vt:i4>
      </vt:variant>
      <vt:variant>
        <vt:i4>0</vt:i4>
      </vt:variant>
      <vt:variant>
        <vt:i4>5</vt:i4>
      </vt:variant>
      <vt:variant>
        <vt:lpwstr/>
      </vt:variant>
      <vt:variant>
        <vt:lpwstr>_Toc528689821</vt:lpwstr>
      </vt:variant>
      <vt:variant>
        <vt:i4>1572925</vt:i4>
      </vt:variant>
      <vt:variant>
        <vt:i4>392</vt:i4>
      </vt:variant>
      <vt:variant>
        <vt:i4>0</vt:i4>
      </vt:variant>
      <vt:variant>
        <vt:i4>5</vt:i4>
      </vt:variant>
      <vt:variant>
        <vt:lpwstr/>
      </vt:variant>
      <vt:variant>
        <vt:lpwstr>_Toc528689820</vt:lpwstr>
      </vt:variant>
      <vt:variant>
        <vt:i4>1769533</vt:i4>
      </vt:variant>
      <vt:variant>
        <vt:i4>386</vt:i4>
      </vt:variant>
      <vt:variant>
        <vt:i4>0</vt:i4>
      </vt:variant>
      <vt:variant>
        <vt:i4>5</vt:i4>
      </vt:variant>
      <vt:variant>
        <vt:lpwstr/>
      </vt:variant>
      <vt:variant>
        <vt:lpwstr>_Toc528689819</vt:lpwstr>
      </vt:variant>
      <vt:variant>
        <vt:i4>1769533</vt:i4>
      </vt:variant>
      <vt:variant>
        <vt:i4>380</vt:i4>
      </vt:variant>
      <vt:variant>
        <vt:i4>0</vt:i4>
      </vt:variant>
      <vt:variant>
        <vt:i4>5</vt:i4>
      </vt:variant>
      <vt:variant>
        <vt:lpwstr/>
      </vt:variant>
      <vt:variant>
        <vt:lpwstr>_Toc528689818</vt:lpwstr>
      </vt:variant>
      <vt:variant>
        <vt:i4>1769533</vt:i4>
      </vt:variant>
      <vt:variant>
        <vt:i4>374</vt:i4>
      </vt:variant>
      <vt:variant>
        <vt:i4>0</vt:i4>
      </vt:variant>
      <vt:variant>
        <vt:i4>5</vt:i4>
      </vt:variant>
      <vt:variant>
        <vt:lpwstr/>
      </vt:variant>
      <vt:variant>
        <vt:lpwstr>_Toc528689817</vt:lpwstr>
      </vt:variant>
      <vt:variant>
        <vt:i4>1769533</vt:i4>
      </vt:variant>
      <vt:variant>
        <vt:i4>368</vt:i4>
      </vt:variant>
      <vt:variant>
        <vt:i4>0</vt:i4>
      </vt:variant>
      <vt:variant>
        <vt:i4>5</vt:i4>
      </vt:variant>
      <vt:variant>
        <vt:lpwstr/>
      </vt:variant>
      <vt:variant>
        <vt:lpwstr>_Toc528689816</vt:lpwstr>
      </vt:variant>
      <vt:variant>
        <vt:i4>1769533</vt:i4>
      </vt:variant>
      <vt:variant>
        <vt:i4>362</vt:i4>
      </vt:variant>
      <vt:variant>
        <vt:i4>0</vt:i4>
      </vt:variant>
      <vt:variant>
        <vt:i4>5</vt:i4>
      </vt:variant>
      <vt:variant>
        <vt:lpwstr/>
      </vt:variant>
      <vt:variant>
        <vt:lpwstr>_Toc528689815</vt:lpwstr>
      </vt:variant>
      <vt:variant>
        <vt:i4>1769533</vt:i4>
      </vt:variant>
      <vt:variant>
        <vt:i4>356</vt:i4>
      </vt:variant>
      <vt:variant>
        <vt:i4>0</vt:i4>
      </vt:variant>
      <vt:variant>
        <vt:i4>5</vt:i4>
      </vt:variant>
      <vt:variant>
        <vt:lpwstr/>
      </vt:variant>
      <vt:variant>
        <vt:lpwstr>_Toc528689814</vt:lpwstr>
      </vt:variant>
      <vt:variant>
        <vt:i4>1769533</vt:i4>
      </vt:variant>
      <vt:variant>
        <vt:i4>350</vt:i4>
      </vt:variant>
      <vt:variant>
        <vt:i4>0</vt:i4>
      </vt:variant>
      <vt:variant>
        <vt:i4>5</vt:i4>
      </vt:variant>
      <vt:variant>
        <vt:lpwstr/>
      </vt:variant>
      <vt:variant>
        <vt:lpwstr>_Toc528689813</vt:lpwstr>
      </vt:variant>
      <vt:variant>
        <vt:i4>1769533</vt:i4>
      </vt:variant>
      <vt:variant>
        <vt:i4>344</vt:i4>
      </vt:variant>
      <vt:variant>
        <vt:i4>0</vt:i4>
      </vt:variant>
      <vt:variant>
        <vt:i4>5</vt:i4>
      </vt:variant>
      <vt:variant>
        <vt:lpwstr/>
      </vt:variant>
      <vt:variant>
        <vt:lpwstr>_Toc528689812</vt:lpwstr>
      </vt:variant>
      <vt:variant>
        <vt:i4>1769533</vt:i4>
      </vt:variant>
      <vt:variant>
        <vt:i4>338</vt:i4>
      </vt:variant>
      <vt:variant>
        <vt:i4>0</vt:i4>
      </vt:variant>
      <vt:variant>
        <vt:i4>5</vt:i4>
      </vt:variant>
      <vt:variant>
        <vt:lpwstr/>
      </vt:variant>
      <vt:variant>
        <vt:lpwstr>_Toc528689811</vt:lpwstr>
      </vt:variant>
      <vt:variant>
        <vt:i4>1769533</vt:i4>
      </vt:variant>
      <vt:variant>
        <vt:i4>332</vt:i4>
      </vt:variant>
      <vt:variant>
        <vt:i4>0</vt:i4>
      </vt:variant>
      <vt:variant>
        <vt:i4>5</vt:i4>
      </vt:variant>
      <vt:variant>
        <vt:lpwstr/>
      </vt:variant>
      <vt:variant>
        <vt:lpwstr>_Toc528689810</vt:lpwstr>
      </vt:variant>
      <vt:variant>
        <vt:i4>1703997</vt:i4>
      </vt:variant>
      <vt:variant>
        <vt:i4>326</vt:i4>
      </vt:variant>
      <vt:variant>
        <vt:i4>0</vt:i4>
      </vt:variant>
      <vt:variant>
        <vt:i4>5</vt:i4>
      </vt:variant>
      <vt:variant>
        <vt:lpwstr/>
      </vt:variant>
      <vt:variant>
        <vt:lpwstr>_Toc528689809</vt:lpwstr>
      </vt:variant>
      <vt:variant>
        <vt:i4>1703997</vt:i4>
      </vt:variant>
      <vt:variant>
        <vt:i4>320</vt:i4>
      </vt:variant>
      <vt:variant>
        <vt:i4>0</vt:i4>
      </vt:variant>
      <vt:variant>
        <vt:i4>5</vt:i4>
      </vt:variant>
      <vt:variant>
        <vt:lpwstr/>
      </vt:variant>
      <vt:variant>
        <vt:lpwstr>_Toc528689808</vt:lpwstr>
      </vt:variant>
      <vt:variant>
        <vt:i4>1703997</vt:i4>
      </vt:variant>
      <vt:variant>
        <vt:i4>314</vt:i4>
      </vt:variant>
      <vt:variant>
        <vt:i4>0</vt:i4>
      </vt:variant>
      <vt:variant>
        <vt:i4>5</vt:i4>
      </vt:variant>
      <vt:variant>
        <vt:lpwstr/>
      </vt:variant>
      <vt:variant>
        <vt:lpwstr>_Toc528689807</vt:lpwstr>
      </vt:variant>
      <vt:variant>
        <vt:i4>1703997</vt:i4>
      </vt:variant>
      <vt:variant>
        <vt:i4>308</vt:i4>
      </vt:variant>
      <vt:variant>
        <vt:i4>0</vt:i4>
      </vt:variant>
      <vt:variant>
        <vt:i4>5</vt:i4>
      </vt:variant>
      <vt:variant>
        <vt:lpwstr/>
      </vt:variant>
      <vt:variant>
        <vt:lpwstr>_Toc528689806</vt:lpwstr>
      </vt:variant>
      <vt:variant>
        <vt:i4>1703997</vt:i4>
      </vt:variant>
      <vt:variant>
        <vt:i4>302</vt:i4>
      </vt:variant>
      <vt:variant>
        <vt:i4>0</vt:i4>
      </vt:variant>
      <vt:variant>
        <vt:i4>5</vt:i4>
      </vt:variant>
      <vt:variant>
        <vt:lpwstr/>
      </vt:variant>
      <vt:variant>
        <vt:lpwstr>_Toc528689805</vt:lpwstr>
      </vt:variant>
      <vt:variant>
        <vt:i4>1703997</vt:i4>
      </vt:variant>
      <vt:variant>
        <vt:i4>296</vt:i4>
      </vt:variant>
      <vt:variant>
        <vt:i4>0</vt:i4>
      </vt:variant>
      <vt:variant>
        <vt:i4>5</vt:i4>
      </vt:variant>
      <vt:variant>
        <vt:lpwstr/>
      </vt:variant>
      <vt:variant>
        <vt:lpwstr>_Toc528689804</vt:lpwstr>
      </vt:variant>
      <vt:variant>
        <vt:i4>1703997</vt:i4>
      </vt:variant>
      <vt:variant>
        <vt:i4>290</vt:i4>
      </vt:variant>
      <vt:variant>
        <vt:i4>0</vt:i4>
      </vt:variant>
      <vt:variant>
        <vt:i4>5</vt:i4>
      </vt:variant>
      <vt:variant>
        <vt:lpwstr/>
      </vt:variant>
      <vt:variant>
        <vt:lpwstr>_Toc528689803</vt:lpwstr>
      </vt:variant>
      <vt:variant>
        <vt:i4>1703997</vt:i4>
      </vt:variant>
      <vt:variant>
        <vt:i4>284</vt:i4>
      </vt:variant>
      <vt:variant>
        <vt:i4>0</vt:i4>
      </vt:variant>
      <vt:variant>
        <vt:i4>5</vt:i4>
      </vt:variant>
      <vt:variant>
        <vt:lpwstr/>
      </vt:variant>
      <vt:variant>
        <vt:lpwstr>_Toc528689802</vt:lpwstr>
      </vt:variant>
      <vt:variant>
        <vt:i4>1703997</vt:i4>
      </vt:variant>
      <vt:variant>
        <vt:i4>278</vt:i4>
      </vt:variant>
      <vt:variant>
        <vt:i4>0</vt:i4>
      </vt:variant>
      <vt:variant>
        <vt:i4>5</vt:i4>
      </vt:variant>
      <vt:variant>
        <vt:lpwstr/>
      </vt:variant>
      <vt:variant>
        <vt:lpwstr>_Toc528689801</vt:lpwstr>
      </vt:variant>
      <vt:variant>
        <vt:i4>1703997</vt:i4>
      </vt:variant>
      <vt:variant>
        <vt:i4>272</vt:i4>
      </vt:variant>
      <vt:variant>
        <vt:i4>0</vt:i4>
      </vt:variant>
      <vt:variant>
        <vt:i4>5</vt:i4>
      </vt:variant>
      <vt:variant>
        <vt:lpwstr/>
      </vt:variant>
      <vt:variant>
        <vt:lpwstr>_Toc528689800</vt:lpwstr>
      </vt:variant>
      <vt:variant>
        <vt:i4>1245234</vt:i4>
      </vt:variant>
      <vt:variant>
        <vt:i4>266</vt:i4>
      </vt:variant>
      <vt:variant>
        <vt:i4>0</vt:i4>
      </vt:variant>
      <vt:variant>
        <vt:i4>5</vt:i4>
      </vt:variant>
      <vt:variant>
        <vt:lpwstr/>
      </vt:variant>
      <vt:variant>
        <vt:lpwstr>_Toc528689799</vt:lpwstr>
      </vt:variant>
      <vt:variant>
        <vt:i4>1245234</vt:i4>
      </vt:variant>
      <vt:variant>
        <vt:i4>260</vt:i4>
      </vt:variant>
      <vt:variant>
        <vt:i4>0</vt:i4>
      </vt:variant>
      <vt:variant>
        <vt:i4>5</vt:i4>
      </vt:variant>
      <vt:variant>
        <vt:lpwstr/>
      </vt:variant>
      <vt:variant>
        <vt:lpwstr>_Toc528689798</vt:lpwstr>
      </vt:variant>
      <vt:variant>
        <vt:i4>1245234</vt:i4>
      </vt:variant>
      <vt:variant>
        <vt:i4>254</vt:i4>
      </vt:variant>
      <vt:variant>
        <vt:i4>0</vt:i4>
      </vt:variant>
      <vt:variant>
        <vt:i4>5</vt:i4>
      </vt:variant>
      <vt:variant>
        <vt:lpwstr/>
      </vt:variant>
      <vt:variant>
        <vt:lpwstr>_Toc528689797</vt:lpwstr>
      </vt:variant>
      <vt:variant>
        <vt:i4>1245234</vt:i4>
      </vt:variant>
      <vt:variant>
        <vt:i4>248</vt:i4>
      </vt:variant>
      <vt:variant>
        <vt:i4>0</vt:i4>
      </vt:variant>
      <vt:variant>
        <vt:i4>5</vt:i4>
      </vt:variant>
      <vt:variant>
        <vt:lpwstr/>
      </vt:variant>
      <vt:variant>
        <vt:lpwstr>_Toc528689796</vt:lpwstr>
      </vt:variant>
      <vt:variant>
        <vt:i4>1245234</vt:i4>
      </vt:variant>
      <vt:variant>
        <vt:i4>242</vt:i4>
      </vt:variant>
      <vt:variant>
        <vt:i4>0</vt:i4>
      </vt:variant>
      <vt:variant>
        <vt:i4>5</vt:i4>
      </vt:variant>
      <vt:variant>
        <vt:lpwstr/>
      </vt:variant>
      <vt:variant>
        <vt:lpwstr>_Toc528689795</vt:lpwstr>
      </vt:variant>
      <vt:variant>
        <vt:i4>1245234</vt:i4>
      </vt:variant>
      <vt:variant>
        <vt:i4>236</vt:i4>
      </vt:variant>
      <vt:variant>
        <vt:i4>0</vt:i4>
      </vt:variant>
      <vt:variant>
        <vt:i4>5</vt:i4>
      </vt:variant>
      <vt:variant>
        <vt:lpwstr/>
      </vt:variant>
      <vt:variant>
        <vt:lpwstr>_Toc528689794</vt:lpwstr>
      </vt:variant>
      <vt:variant>
        <vt:i4>1245234</vt:i4>
      </vt:variant>
      <vt:variant>
        <vt:i4>230</vt:i4>
      </vt:variant>
      <vt:variant>
        <vt:i4>0</vt:i4>
      </vt:variant>
      <vt:variant>
        <vt:i4>5</vt:i4>
      </vt:variant>
      <vt:variant>
        <vt:lpwstr/>
      </vt:variant>
      <vt:variant>
        <vt:lpwstr>_Toc528689793</vt:lpwstr>
      </vt:variant>
      <vt:variant>
        <vt:i4>1245234</vt:i4>
      </vt:variant>
      <vt:variant>
        <vt:i4>224</vt:i4>
      </vt:variant>
      <vt:variant>
        <vt:i4>0</vt:i4>
      </vt:variant>
      <vt:variant>
        <vt:i4>5</vt:i4>
      </vt:variant>
      <vt:variant>
        <vt:lpwstr/>
      </vt:variant>
      <vt:variant>
        <vt:lpwstr>_Toc528689792</vt:lpwstr>
      </vt:variant>
      <vt:variant>
        <vt:i4>1245234</vt:i4>
      </vt:variant>
      <vt:variant>
        <vt:i4>218</vt:i4>
      </vt:variant>
      <vt:variant>
        <vt:i4>0</vt:i4>
      </vt:variant>
      <vt:variant>
        <vt:i4>5</vt:i4>
      </vt:variant>
      <vt:variant>
        <vt:lpwstr/>
      </vt:variant>
      <vt:variant>
        <vt:lpwstr>_Toc528689791</vt:lpwstr>
      </vt:variant>
      <vt:variant>
        <vt:i4>1245234</vt:i4>
      </vt:variant>
      <vt:variant>
        <vt:i4>212</vt:i4>
      </vt:variant>
      <vt:variant>
        <vt:i4>0</vt:i4>
      </vt:variant>
      <vt:variant>
        <vt:i4>5</vt:i4>
      </vt:variant>
      <vt:variant>
        <vt:lpwstr/>
      </vt:variant>
      <vt:variant>
        <vt:lpwstr>_Toc528689790</vt:lpwstr>
      </vt:variant>
      <vt:variant>
        <vt:i4>1179698</vt:i4>
      </vt:variant>
      <vt:variant>
        <vt:i4>206</vt:i4>
      </vt:variant>
      <vt:variant>
        <vt:i4>0</vt:i4>
      </vt:variant>
      <vt:variant>
        <vt:i4>5</vt:i4>
      </vt:variant>
      <vt:variant>
        <vt:lpwstr/>
      </vt:variant>
      <vt:variant>
        <vt:lpwstr>_Toc528689789</vt:lpwstr>
      </vt:variant>
      <vt:variant>
        <vt:i4>1179698</vt:i4>
      </vt:variant>
      <vt:variant>
        <vt:i4>200</vt:i4>
      </vt:variant>
      <vt:variant>
        <vt:i4>0</vt:i4>
      </vt:variant>
      <vt:variant>
        <vt:i4>5</vt:i4>
      </vt:variant>
      <vt:variant>
        <vt:lpwstr/>
      </vt:variant>
      <vt:variant>
        <vt:lpwstr>_Toc528689788</vt:lpwstr>
      </vt:variant>
      <vt:variant>
        <vt:i4>1179698</vt:i4>
      </vt:variant>
      <vt:variant>
        <vt:i4>194</vt:i4>
      </vt:variant>
      <vt:variant>
        <vt:i4>0</vt:i4>
      </vt:variant>
      <vt:variant>
        <vt:i4>5</vt:i4>
      </vt:variant>
      <vt:variant>
        <vt:lpwstr/>
      </vt:variant>
      <vt:variant>
        <vt:lpwstr>_Toc528689787</vt:lpwstr>
      </vt:variant>
      <vt:variant>
        <vt:i4>1179698</vt:i4>
      </vt:variant>
      <vt:variant>
        <vt:i4>188</vt:i4>
      </vt:variant>
      <vt:variant>
        <vt:i4>0</vt:i4>
      </vt:variant>
      <vt:variant>
        <vt:i4>5</vt:i4>
      </vt:variant>
      <vt:variant>
        <vt:lpwstr/>
      </vt:variant>
      <vt:variant>
        <vt:lpwstr>_Toc528689786</vt:lpwstr>
      </vt:variant>
      <vt:variant>
        <vt:i4>1179698</vt:i4>
      </vt:variant>
      <vt:variant>
        <vt:i4>182</vt:i4>
      </vt:variant>
      <vt:variant>
        <vt:i4>0</vt:i4>
      </vt:variant>
      <vt:variant>
        <vt:i4>5</vt:i4>
      </vt:variant>
      <vt:variant>
        <vt:lpwstr/>
      </vt:variant>
      <vt:variant>
        <vt:lpwstr>_Toc528689785</vt:lpwstr>
      </vt:variant>
      <vt:variant>
        <vt:i4>1179698</vt:i4>
      </vt:variant>
      <vt:variant>
        <vt:i4>176</vt:i4>
      </vt:variant>
      <vt:variant>
        <vt:i4>0</vt:i4>
      </vt:variant>
      <vt:variant>
        <vt:i4>5</vt:i4>
      </vt:variant>
      <vt:variant>
        <vt:lpwstr/>
      </vt:variant>
      <vt:variant>
        <vt:lpwstr>_Toc528689784</vt:lpwstr>
      </vt:variant>
      <vt:variant>
        <vt:i4>1179698</vt:i4>
      </vt:variant>
      <vt:variant>
        <vt:i4>170</vt:i4>
      </vt:variant>
      <vt:variant>
        <vt:i4>0</vt:i4>
      </vt:variant>
      <vt:variant>
        <vt:i4>5</vt:i4>
      </vt:variant>
      <vt:variant>
        <vt:lpwstr/>
      </vt:variant>
      <vt:variant>
        <vt:lpwstr>_Toc528689783</vt:lpwstr>
      </vt:variant>
      <vt:variant>
        <vt:i4>1179698</vt:i4>
      </vt:variant>
      <vt:variant>
        <vt:i4>164</vt:i4>
      </vt:variant>
      <vt:variant>
        <vt:i4>0</vt:i4>
      </vt:variant>
      <vt:variant>
        <vt:i4>5</vt:i4>
      </vt:variant>
      <vt:variant>
        <vt:lpwstr/>
      </vt:variant>
      <vt:variant>
        <vt:lpwstr>_Toc528689782</vt:lpwstr>
      </vt:variant>
      <vt:variant>
        <vt:i4>1179698</vt:i4>
      </vt:variant>
      <vt:variant>
        <vt:i4>158</vt:i4>
      </vt:variant>
      <vt:variant>
        <vt:i4>0</vt:i4>
      </vt:variant>
      <vt:variant>
        <vt:i4>5</vt:i4>
      </vt:variant>
      <vt:variant>
        <vt:lpwstr/>
      </vt:variant>
      <vt:variant>
        <vt:lpwstr>_Toc528689781</vt:lpwstr>
      </vt:variant>
      <vt:variant>
        <vt:i4>1179698</vt:i4>
      </vt:variant>
      <vt:variant>
        <vt:i4>152</vt:i4>
      </vt:variant>
      <vt:variant>
        <vt:i4>0</vt:i4>
      </vt:variant>
      <vt:variant>
        <vt:i4>5</vt:i4>
      </vt:variant>
      <vt:variant>
        <vt:lpwstr/>
      </vt:variant>
      <vt:variant>
        <vt:lpwstr>_Toc528689780</vt:lpwstr>
      </vt:variant>
      <vt:variant>
        <vt:i4>1900594</vt:i4>
      </vt:variant>
      <vt:variant>
        <vt:i4>146</vt:i4>
      </vt:variant>
      <vt:variant>
        <vt:i4>0</vt:i4>
      </vt:variant>
      <vt:variant>
        <vt:i4>5</vt:i4>
      </vt:variant>
      <vt:variant>
        <vt:lpwstr/>
      </vt:variant>
      <vt:variant>
        <vt:lpwstr>_Toc528689779</vt:lpwstr>
      </vt:variant>
      <vt:variant>
        <vt:i4>1900594</vt:i4>
      </vt:variant>
      <vt:variant>
        <vt:i4>140</vt:i4>
      </vt:variant>
      <vt:variant>
        <vt:i4>0</vt:i4>
      </vt:variant>
      <vt:variant>
        <vt:i4>5</vt:i4>
      </vt:variant>
      <vt:variant>
        <vt:lpwstr/>
      </vt:variant>
      <vt:variant>
        <vt:lpwstr>_Toc528689778</vt:lpwstr>
      </vt:variant>
      <vt:variant>
        <vt:i4>1900594</vt:i4>
      </vt:variant>
      <vt:variant>
        <vt:i4>134</vt:i4>
      </vt:variant>
      <vt:variant>
        <vt:i4>0</vt:i4>
      </vt:variant>
      <vt:variant>
        <vt:i4>5</vt:i4>
      </vt:variant>
      <vt:variant>
        <vt:lpwstr/>
      </vt:variant>
      <vt:variant>
        <vt:lpwstr>_Toc528689777</vt:lpwstr>
      </vt:variant>
      <vt:variant>
        <vt:i4>1900594</vt:i4>
      </vt:variant>
      <vt:variant>
        <vt:i4>128</vt:i4>
      </vt:variant>
      <vt:variant>
        <vt:i4>0</vt:i4>
      </vt:variant>
      <vt:variant>
        <vt:i4>5</vt:i4>
      </vt:variant>
      <vt:variant>
        <vt:lpwstr/>
      </vt:variant>
      <vt:variant>
        <vt:lpwstr>_Toc528689776</vt:lpwstr>
      </vt:variant>
      <vt:variant>
        <vt:i4>1900594</vt:i4>
      </vt:variant>
      <vt:variant>
        <vt:i4>122</vt:i4>
      </vt:variant>
      <vt:variant>
        <vt:i4>0</vt:i4>
      </vt:variant>
      <vt:variant>
        <vt:i4>5</vt:i4>
      </vt:variant>
      <vt:variant>
        <vt:lpwstr/>
      </vt:variant>
      <vt:variant>
        <vt:lpwstr>_Toc528689775</vt:lpwstr>
      </vt:variant>
      <vt:variant>
        <vt:i4>1900594</vt:i4>
      </vt:variant>
      <vt:variant>
        <vt:i4>116</vt:i4>
      </vt:variant>
      <vt:variant>
        <vt:i4>0</vt:i4>
      </vt:variant>
      <vt:variant>
        <vt:i4>5</vt:i4>
      </vt:variant>
      <vt:variant>
        <vt:lpwstr/>
      </vt:variant>
      <vt:variant>
        <vt:lpwstr>_Toc528689774</vt:lpwstr>
      </vt:variant>
      <vt:variant>
        <vt:i4>1900594</vt:i4>
      </vt:variant>
      <vt:variant>
        <vt:i4>110</vt:i4>
      </vt:variant>
      <vt:variant>
        <vt:i4>0</vt:i4>
      </vt:variant>
      <vt:variant>
        <vt:i4>5</vt:i4>
      </vt:variant>
      <vt:variant>
        <vt:lpwstr/>
      </vt:variant>
      <vt:variant>
        <vt:lpwstr>_Toc528689773</vt:lpwstr>
      </vt:variant>
      <vt:variant>
        <vt:i4>1900594</vt:i4>
      </vt:variant>
      <vt:variant>
        <vt:i4>104</vt:i4>
      </vt:variant>
      <vt:variant>
        <vt:i4>0</vt:i4>
      </vt:variant>
      <vt:variant>
        <vt:i4>5</vt:i4>
      </vt:variant>
      <vt:variant>
        <vt:lpwstr/>
      </vt:variant>
      <vt:variant>
        <vt:lpwstr>_Toc528689772</vt:lpwstr>
      </vt:variant>
      <vt:variant>
        <vt:i4>1900594</vt:i4>
      </vt:variant>
      <vt:variant>
        <vt:i4>98</vt:i4>
      </vt:variant>
      <vt:variant>
        <vt:i4>0</vt:i4>
      </vt:variant>
      <vt:variant>
        <vt:i4>5</vt:i4>
      </vt:variant>
      <vt:variant>
        <vt:lpwstr/>
      </vt:variant>
      <vt:variant>
        <vt:lpwstr>_Toc528689771</vt:lpwstr>
      </vt:variant>
      <vt:variant>
        <vt:i4>1900594</vt:i4>
      </vt:variant>
      <vt:variant>
        <vt:i4>92</vt:i4>
      </vt:variant>
      <vt:variant>
        <vt:i4>0</vt:i4>
      </vt:variant>
      <vt:variant>
        <vt:i4>5</vt:i4>
      </vt:variant>
      <vt:variant>
        <vt:lpwstr/>
      </vt:variant>
      <vt:variant>
        <vt:lpwstr>_Toc528689770</vt:lpwstr>
      </vt:variant>
      <vt:variant>
        <vt:i4>1835058</vt:i4>
      </vt:variant>
      <vt:variant>
        <vt:i4>86</vt:i4>
      </vt:variant>
      <vt:variant>
        <vt:i4>0</vt:i4>
      </vt:variant>
      <vt:variant>
        <vt:i4>5</vt:i4>
      </vt:variant>
      <vt:variant>
        <vt:lpwstr/>
      </vt:variant>
      <vt:variant>
        <vt:lpwstr>_Toc528689769</vt:lpwstr>
      </vt:variant>
      <vt:variant>
        <vt:i4>1835058</vt:i4>
      </vt:variant>
      <vt:variant>
        <vt:i4>80</vt:i4>
      </vt:variant>
      <vt:variant>
        <vt:i4>0</vt:i4>
      </vt:variant>
      <vt:variant>
        <vt:i4>5</vt:i4>
      </vt:variant>
      <vt:variant>
        <vt:lpwstr/>
      </vt:variant>
      <vt:variant>
        <vt:lpwstr>_Toc528689768</vt:lpwstr>
      </vt:variant>
      <vt:variant>
        <vt:i4>1835058</vt:i4>
      </vt:variant>
      <vt:variant>
        <vt:i4>74</vt:i4>
      </vt:variant>
      <vt:variant>
        <vt:i4>0</vt:i4>
      </vt:variant>
      <vt:variant>
        <vt:i4>5</vt:i4>
      </vt:variant>
      <vt:variant>
        <vt:lpwstr/>
      </vt:variant>
      <vt:variant>
        <vt:lpwstr>_Toc528689767</vt:lpwstr>
      </vt:variant>
      <vt:variant>
        <vt:i4>1835058</vt:i4>
      </vt:variant>
      <vt:variant>
        <vt:i4>68</vt:i4>
      </vt:variant>
      <vt:variant>
        <vt:i4>0</vt:i4>
      </vt:variant>
      <vt:variant>
        <vt:i4>5</vt:i4>
      </vt:variant>
      <vt:variant>
        <vt:lpwstr/>
      </vt:variant>
      <vt:variant>
        <vt:lpwstr>_Toc528689766</vt:lpwstr>
      </vt:variant>
      <vt:variant>
        <vt:i4>1835058</vt:i4>
      </vt:variant>
      <vt:variant>
        <vt:i4>62</vt:i4>
      </vt:variant>
      <vt:variant>
        <vt:i4>0</vt:i4>
      </vt:variant>
      <vt:variant>
        <vt:i4>5</vt:i4>
      </vt:variant>
      <vt:variant>
        <vt:lpwstr/>
      </vt:variant>
      <vt:variant>
        <vt:lpwstr>_Toc528689765</vt:lpwstr>
      </vt:variant>
      <vt:variant>
        <vt:i4>1835058</vt:i4>
      </vt:variant>
      <vt:variant>
        <vt:i4>56</vt:i4>
      </vt:variant>
      <vt:variant>
        <vt:i4>0</vt:i4>
      </vt:variant>
      <vt:variant>
        <vt:i4>5</vt:i4>
      </vt:variant>
      <vt:variant>
        <vt:lpwstr/>
      </vt:variant>
      <vt:variant>
        <vt:lpwstr>_Toc528689764</vt:lpwstr>
      </vt:variant>
      <vt:variant>
        <vt:i4>1835058</vt:i4>
      </vt:variant>
      <vt:variant>
        <vt:i4>50</vt:i4>
      </vt:variant>
      <vt:variant>
        <vt:i4>0</vt:i4>
      </vt:variant>
      <vt:variant>
        <vt:i4>5</vt:i4>
      </vt:variant>
      <vt:variant>
        <vt:lpwstr/>
      </vt:variant>
      <vt:variant>
        <vt:lpwstr>_Toc528689763</vt:lpwstr>
      </vt:variant>
      <vt:variant>
        <vt:i4>1835058</vt:i4>
      </vt:variant>
      <vt:variant>
        <vt:i4>44</vt:i4>
      </vt:variant>
      <vt:variant>
        <vt:i4>0</vt:i4>
      </vt:variant>
      <vt:variant>
        <vt:i4>5</vt:i4>
      </vt:variant>
      <vt:variant>
        <vt:lpwstr/>
      </vt:variant>
      <vt:variant>
        <vt:lpwstr>_Toc528689762</vt:lpwstr>
      </vt:variant>
      <vt:variant>
        <vt:i4>1835058</vt:i4>
      </vt:variant>
      <vt:variant>
        <vt:i4>38</vt:i4>
      </vt:variant>
      <vt:variant>
        <vt:i4>0</vt:i4>
      </vt:variant>
      <vt:variant>
        <vt:i4>5</vt:i4>
      </vt:variant>
      <vt:variant>
        <vt:lpwstr/>
      </vt:variant>
      <vt:variant>
        <vt:lpwstr>_Toc528689761</vt:lpwstr>
      </vt:variant>
      <vt:variant>
        <vt:i4>1835058</vt:i4>
      </vt:variant>
      <vt:variant>
        <vt:i4>32</vt:i4>
      </vt:variant>
      <vt:variant>
        <vt:i4>0</vt:i4>
      </vt:variant>
      <vt:variant>
        <vt:i4>5</vt:i4>
      </vt:variant>
      <vt:variant>
        <vt:lpwstr/>
      </vt:variant>
      <vt:variant>
        <vt:lpwstr>_Toc528689760</vt:lpwstr>
      </vt:variant>
      <vt:variant>
        <vt:i4>2031666</vt:i4>
      </vt:variant>
      <vt:variant>
        <vt:i4>26</vt:i4>
      </vt:variant>
      <vt:variant>
        <vt:i4>0</vt:i4>
      </vt:variant>
      <vt:variant>
        <vt:i4>5</vt:i4>
      </vt:variant>
      <vt:variant>
        <vt:lpwstr/>
      </vt:variant>
      <vt:variant>
        <vt:lpwstr>_Toc528689759</vt:lpwstr>
      </vt:variant>
      <vt:variant>
        <vt:i4>2031666</vt:i4>
      </vt:variant>
      <vt:variant>
        <vt:i4>20</vt:i4>
      </vt:variant>
      <vt:variant>
        <vt:i4>0</vt:i4>
      </vt:variant>
      <vt:variant>
        <vt:i4>5</vt:i4>
      </vt:variant>
      <vt:variant>
        <vt:lpwstr/>
      </vt:variant>
      <vt:variant>
        <vt:lpwstr>_Toc528689758</vt:lpwstr>
      </vt:variant>
      <vt:variant>
        <vt:i4>2031666</vt:i4>
      </vt:variant>
      <vt:variant>
        <vt:i4>14</vt:i4>
      </vt:variant>
      <vt:variant>
        <vt:i4>0</vt:i4>
      </vt:variant>
      <vt:variant>
        <vt:i4>5</vt:i4>
      </vt:variant>
      <vt:variant>
        <vt:lpwstr/>
      </vt:variant>
      <vt:variant>
        <vt:lpwstr>_Toc528689757</vt:lpwstr>
      </vt:variant>
      <vt:variant>
        <vt:i4>2031666</vt:i4>
      </vt:variant>
      <vt:variant>
        <vt:i4>8</vt:i4>
      </vt:variant>
      <vt:variant>
        <vt:i4>0</vt:i4>
      </vt:variant>
      <vt:variant>
        <vt:i4>5</vt:i4>
      </vt:variant>
      <vt:variant>
        <vt:lpwstr/>
      </vt:variant>
      <vt:variant>
        <vt:lpwstr>_Toc528689756</vt:lpwstr>
      </vt:variant>
      <vt:variant>
        <vt:i4>2031666</vt:i4>
      </vt:variant>
      <vt:variant>
        <vt:i4>2</vt:i4>
      </vt:variant>
      <vt:variant>
        <vt:i4>0</vt:i4>
      </vt:variant>
      <vt:variant>
        <vt:i4>5</vt:i4>
      </vt:variant>
      <vt:variant>
        <vt:lpwstr/>
      </vt:variant>
      <vt:variant>
        <vt:lpwstr>_Toc528689755</vt:lpwstr>
      </vt:variant>
      <vt:variant>
        <vt:i4>3604568</vt:i4>
      </vt:variant>
      <vt:variant>
        <vt:i4>125753</vt:i4>
      </vt:variant>
      <vt:variant>
        <vt:i4>1042</vt:i4>
      </vt:variant>
      <vt:variant>
        <vt:i4>1</vt:i4>
      </vt:variant>
      <vt:variant>
        <vt:lpwstr>cid:image006.png@01D43B11.E00EDBE0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Andres Mauricio Narvaez Garcia</dc:creator>
  <cp:lastModifiedBy>Diana Sofia Morales Rueda</cp:lastModifiedBy>
  <cp:revision>3</cp:revision>
  <cp:lastPrinted>2019-06-18T15:01:00Z</cp:lastPrinted>
  <dcterms:created xsi:type="dcterms:W3CDTF">2019-07-02T14:20:00Z</dcterms:created>
  <dcterms:modified xsi:type="dcterms:W3CDTF">2019-07-02T14:20:00Z</dcterms:modified>
</cp:coreProperties>
</file>