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AC3DA" w14:textId="51B69BF5" w:rsidR="003555EF" w:rsidRPr="00D13914" w:rsidRDefault="003555EF" w:rsidP="00B82862">
      <w:pPr>
        <w:jc w:val="center"/>
        <w:rPr>
          <w:rFonts w:ascii="Arial Narrow" w:hAnsi="Arial Narrow" w:cs="Arial"/>
          <w:b/>
          <w:sz w:val="18"/>
          <w:szCs w:val="18"/>
        </w:rPr>
      </w:pPr>
      <w:r w:rsidRPr="00D13914">
        <w:rPr>
          <w:rFonts w:ascii="Arial Narrow" w:hAnsi="Arial Narrow"/>
          <w:noProof/>
        </w:rPr>
        <w:drawing>
          <wp:anchor distT="0" distB="0" distL="114300" distR="114300" simplePos="0" relativeHeight="251661312" behindDoc="1" locked="0" layoutInCell="1" allowOverlap="1" wp14:anchorId="5D99B754" wp14:editId="515A3D82">
            <wp:simplePos x="0" y="0"/>
            <wp:positionH relativeFrom="page">
              <wp:posOffset>866775</wp:posOffset>
            </wp:positionH>
            <wp:positionV relativeFrom="page">
              <wp:posOffset>227058</wp:posOffset>
            </wp:positionV>
            <wp:extent cx="2698115" cy="836930"/>
            <wp:effectExtent l="0" t="0" r="0" b="0"/>
            <wp:wrapThrough wrapText="bothSides">
              <wp:wrapPolygon edited="0">
                <wp:start x="0" y="3442"/>
                <wp:lineTo x="0" y="17700"/>
                <wp:lineTo x="21503" y="17700"/>
                <wp:lineTo x="21503" y="3442"/>
                <wp:lineTo x="0" y="3442"/>
              </wp:wrapPolygon>
            </wp:wrapThrough>
            <wp:docPr id="16" name="Imagen 6" descr="Imagen que contiene Logotipo&#10;&#10;Descripción generada automáticamente">
              <a:extLst xmlns:a="http://schemas.openxmlformats.org/drawingml/2006/main">
                <a:ext uri="{FF2B5EF4-FFF2-40B4-BE49-F238E27FC236}">
                  <a16:creationId xmlns:a16="http://schemas.microsoft.com/office/drawing/2014/main" id="{E5B6ACC0-25E2-4215-B3D2-2B7D757510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descr="Imagen que contiene Logotipo&#10;&#10;Descripción generada automáticamente">
                      <a:extLst>
                        <a:ext uri="{FF2B5EF4-FFF2-40B4-BE49-F238E27FC236}">
                          <a16:creationId xmlns:a16="http://schemas.microsoft.com/office/drawing/2014/main" id="{E5B6ACC0-25E2-4215-B3D2-2B7D75751030}"/>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98115" cy="836930"/>
                    </a:xfrm>
                    <a:prstGeom prst="rect">
                      <a:avLst/>
                    </a:prstGeom>
                  </pic:spPr>
                </pic:pic>
              </a:graphicData>
            </a:graphic>
            <wp14:sizeRelH relativeFrom="margin">
              <wp14:pctWidth>0</wp14:pctWidth>
            </wp14:sizeRelH>
            <wp14:sizeRelV relativeFrom="margin">
              <wp14:pctHeight>0</wp14:pctHeight>
            </wp14:sizeRelV>
          </wp:anchor>
        </w:drawing>
      </w:r>
    </w:p>
    <w:p w14:paraId="01D07F39" w14:textId="0B928807" w:rsidR="003555EF" w:rsidRPr="00D13914" w:rsidRDefault="003555EF" w:rsidP="00B82862">
      <w:pPr>
        <w:jc w:val="center"/>
        <w:rPr>
          <w:rFonts w:ascii="Arial Narrow" w:hAnsi="Arial Narrow" w:cs="Arial"/>
          <w:b/>
          <w:sz w:val="18"/>
          <w:szCs w:val="18"/>
        </w:rPr>
      </w:pPr>
    </w:p>
    <w:p w14:paraId="3128D03E" w14:textId="7E3BB2D9" w:rsidR="003555EF" w:rsidRPr="00D13914" w:rsidRDefault="003555EF" w:rsidP="003555EF">
      <w:pPr>
        <w:rPr>
          <w:rFonts w:ascii="Arial Narrow" w:hAnsi="Arial Narrow" w:cs="Arial"/>
          <w:bCs/>
        </w:rPr>
      </w:pPr>
      <w:r w:rsidRPr="00D13914">
        <w:rPr>
          <w:rFonts w:ascii="Arial Narrow" w:hAnsi="Arial Narrow" w:cs="Arial"/>
          <w:bCs/>
        </w:rPr>
        <w:t xml:space="preserve">Barranquilla, </w:t>
      </w:r>
      <w:r w:rsidR="00D849E2">
        <w:rPr>
          <w:rFonts w:ascii="Arial Narrow" w:hAnsi="Arial Narrow" w:cs="Arial"/>
          <w:bCs/>
        </w:rPr>
        <w:t>22</w:t>
      </w:r>
      <w:r w:rsidR="00EF41D1">
        <w:rPr>
          <w:rFonts w:ascii="Arial Narrow" w:hAnsi="Arial Narrow" w:cs="Arial"/>
          <w:bCs/>
        </w:rPr>
        <w:t xml:space="preserve"> de </w:t>
      </w:r>
      <w:r w:rsidR="00D849E2">
        <w:rPr>
          <w:rFonts w:ascii="Arial Narrow" w:hAnsi="Arial Narrow" w:cs="Arial"/>
          <w:bCs/>
        </w:rPr>
        <w:t>febrero</w:t>
      </w:r>
      <w:r w:rsidR="00EF41D1">
        <w:rPr>
          <w:rFonts w:ascii="Arial Narrow" w:hAnsi="Arial Narrow" w:cs="Arial"/>
          <w:bCs/>
        </w:rPr>
        <w:t xml:space="preserve"> 2023</w:t>
      </w:r>
    </w:p>
    <w:p w14:paraId="37654FD8" w14:textId="1E23FF0E" w:rsidR="003555EF" w:rsidRPr="00D13914" w:rsidRDefault="003555EF" w:rsidP="003555EF">
      <w:pPr>
        <w:rPr>
          <w:rFonts w:ascii="Arial Narrow" w:hAnsi="Arial Narrow" w:cs="Arial"/>
          <w:bCs/>
        </w:rPr>
      </w:pPr>
    </w:p>
    <w:p w14:paraId="65FC7075" w14:textId="77777777" w:rsidR="003555EF" w:rsidRPr="00D13914" w:rsidRDefault="003555EF" w:rsidP="003555EF">
      <w:pPr>
        <w:rPr>
          <w:rFonts w:ascii="Arial Narrow" w:hAnsi="Arial Narrow" w:cs="Arial"/>
          <w:bCs/>
        </w:rPr>
      </w:pPr>
    </w:p>
    <w:p w14:paraId="698C2033" w14:textId="0F990A10" w:rsidR="003555EF" w:rsidRPr="00D13914" w:rsidRDefault="003555EF" w:rsidP="003555EF">
      <w:pPr>
        <w:rPr>
          <w:rFonts w:ascii="Arial Narrow" w:hAnsi="Arial Narrow" w:cs="Arial"/>
          <w:bCs/>
        </w:rPr>
      </w:pPr>
      <w:r w:rsidRPr="00D13914">
        <w:rPr>
          <w:rFonts w:ascii="Arial Narrow" w:hAnsi="Arial Narrow" w:cs="Arial"/>
          <w:bCs/>
        </w:rPr>
        <w:t xml:space="preserve">Señores </w:t>
      </w:r>
    </w:p>
    <w:p w14:paraId="7D23C5ED" w14:textId="3FC9FE81" w:rsidR="003555EF" w:rsidRPr="00D13914" w:rsidRDefault="003555EF" w:rsidP="003555EF">
      <w:pPr>
        <w:rPr>
          <w:rFonts w:ascii="Arial Narrow" w:hAnsi="Arial Narrow" w:cs="Arial"/>
          <w:bCs/>
        </w:rPr>
      </w:pPr>
      <w:r w:rsidRPr="00D13914">
        <w:rPr>
          <w:rFonts w:ascii="Arial Narrow" w:hAnsi="Arial Narrow" w:cs="Arial"/>
          <w:bCs/>
        </w:rPr>
        <w:t xml:space="preserve">OFERENTES </w:t>
      </w:r>
    </w:p>
    <w:p w14:paraId="43357201" w14:textId="746373B7" w:rsidR="003555EF" w:rsidRPr="00D13914" w:rsidRDefault="003555EF" w:rsidP="003555EF">
      <w:pPr>
        <w:rPr>
          <w:rFonts w:ascii="Arial Narrow" w:hAnsi="Arial Narrow" w:cs="Arial"/>
          <w:bCs/>
        </w:rPr>
      </w:pPr>
    </w:p>
    <w:p w14:paraId="265B2E24" w14:textId="75FFCD34" w:rsidR="003555EF" w:rsidRPr="00D13914" w:rsidRDefault="003555EF" w:rsidP="003555EF">
      <w:pPr>
        <w:rPr>
          <w:rFonts w:ascii="Arial Narrow" w:hAnsi="Arial Narrow" w:cs="Arial"/>
          <w:bCs/>
        </w:rPr>
      </w:pPr>
      <w:r w:rsidRPr="00D13914">
        <w:rPr>
          <w:rFonts w:ascii="Arial Narrow" w:hAnsi="Arial Narrow" w:cs="Arial"/>
          <w:bCs/>
        </w:rPr>
        <w:t xml:space="preserve">Asunto: Solicitud de cotización </w:t>
      </w:r>
    </w:p>
    <w:p w14:paraId="15F73028" w14:textId="77777777" w:rsidR="004C2A90" w:rsidRPr="00D13914" w:rsidRDefault="004C2A90" w:rsidP="004C2A90">
      <w:pPr>
        <w:rPr>
          <w:rFonts w:ascii="Arial Narrow" w:hAnsi="Arial Narrow" w:cs="Arial"/>
          <w:b/>
        </w:rPr>
      </w:pPr>
    </w:p>
    <w:p w14:paraId="2480D3F2" w14:textId="24D276F7" w:rsidR="00CB75B1" w:rsidRPr="00D13914" w:rsidRDefault="00A736E7" w:rsidP="00B82862">
      <w:pPr>
        <w:rPr>
          <w:rFonts w:ascii="Arial Narrow" w:hAnsi="Arial Narrow"/>
          <w:sz w:val="22"/>
          <w:szCs w:val="22"/>
        </w:rPr>
      </w:pPr>
      <w:r w:rsidRPr="00D13914">
        <w:rPr>
          <w:rFonts w:ascii="Arial Narrow" w:hAnsi="Arial Narrow"/>
          <w:sz w:val="22"/>
          <w:szCs w:val="22"/>
        </w:rPr>
        <w:t xml:space="preserve">Con el fin de adelantar el proceso contractual para la Intendencia Regional No.3 DIMAR Barranquilla se solicita cotización de los siguientes bienes y servicios: </w:t>
      </w:r>
    </w:p>
    <w:p w14:paraId="307F200C" w14:textId="17FD30FF" w:rsidR="00A736E7" w:rsidRPr="00D13914" w:rsidRDefault="00A736E7" w:rsidP="00B82862">
      <w:pPr>
        <w:rPr>
          <w:rFonts w:ascii="Arial Narrow" w:hAnsi="Arial Narrow" w:cs="Arial"/>
          <w:b/>
          <w:sz w:val="18"/>
          <w:szCs w:val="18"/>
        </w:rPr>
      </w:pPr>
    </w:p>
    <w:p w14:paraId="05D09270" w14:textId="4E16E6BC" w:rsidR="00A736E7" w:rsidRPr="00D13914" w:rsidRDefault="00A736E7" w:rsidP="00B82862">
      <w:pPr>
        <w:rPr>
          <w:rFonts w:ascii="Arial Narrow" w:hAnsi="Arial Narrow"/>
          <w:b/>
          <w:i/>
          <w:sz w:val="18"/>
          <w:szCs w:val="18"/>
        </w:rPr>
      </w:pPr>
      <w:r w:rsidRPr="00D13914">
        <w:rPr>
          <w:rFonts w:ascii="Arial Narrow" w:hAnsi="Arial Narrow"/>
          <w:b/>
          <w:i/>
          <w:sz w:val="18"/>
          <w:szCs w:val="18"/>
        </w:rPr>
        <w:t xml:space="preserve">ITEM 1 – </w:t>
      </w:r>
      <w:r w:rsidR="00BC61BD">
        <w:rPr>
          <w:rFonts w:ascii="Arial Narrow" w:hAnsi="Arial Narrow"/>
          <w:b/>
          <w:i/>
          <w:sz w:val="18"/>
          <w:szCs w:val="18"/>
        </w:rPr>
        <w:t>MANTENIMIENTO PLANTA DE TRATAMIENTO AGUA RESIDUAL DOMESTICA</w:t>
      </w:r>
      <w:r w:rsidR="00D6516E">
        <w:rPr>
          <w:rFonts w:ascii="Arial Narrow" w:hAnsi="Arial Narrow"/>
          <w:b/>
          <w:i/>
          <w:sz w:val="18"/>
          <w:szCs w:val="18"/>
        </w:rPr>
        <w:t xml:space="preserve"> – PTARD, </w:t>
      </w:r>
      <w:r w:rsidRPr="00D13914">
        <w:rPr>
          <w:rFonts w:ascii="Arial Narrow" w:hAnsi="Arial Narrow"/>
          <w:b/>
          <w:i/>
          <w:sz w:val="18"/>
          <w:szCs w:val="18"/>
        </w:rPr>
        <w:t xml:space="preserve">LUGAR DE EJECUCIÓN – BARRANQUILLA </w:t>
      </w:r>
    </w:p>
    <w:p w14:paraId="75E471BE" w14:textId="1EEA629B" w:rsidR="000F6488" w:rsidRDefault="000F6488" w:rsidP="00A736E7">
      <w:pPr>
        <w:jc w:val="center"/>
        <w:rPr>
          <w:rFonts w:ascii="Arial Narrow" w:hAnsi="Arial Narrow"/>
          <w:b/>
          <w:i/>
          <w:sz w:val="18"/>
          <w:szCs w:val="18"/>
        </w:rPr>
      </w:pPr>
      <w:r w:rsidRPr="00D13914">
        <w:rPr>
          <w:rFonts w:ascii="Arial Narrow" w:hAnsi="Arial Narrow"/>
          <w:b/>
          <w:i/>
          <w:sz w:val="18"/>
          <w:szCs w:val="18"/>
        </w:rPr>
        <w:t>SERVICIO</w:t>
      </w:r>
      <w:r w:rsidR="00A736E7" w:rsidRPr="00D13914">
        <w:rPr>
          <w:rFonts w:ascii="Arial Narrow" w:hAnsi="Arial Narrow"/>
          <w:b/>
          <w:i/>
          <w:sz w:val="18"/>
          <w:szCs w:val="18"/>
        </w:rPr>
        <w:t>S</w:t>
      </w:r>
      <w:r w:rsidR="003B330F" w:rsidRPr="00D13914">
        <w:rPr>
          <w:rFonts w:ascii="Arial Narrow" w:hAnsi="Arial Narrow"/>
          <w:b/>
          <w:i/>
          <w:sz w:val="18"/>
          <w:szCs w:val="18"/>
        </w:rPr>
        <w:t xml:space="preserve"> </w:t>
      </w:r>
    </w:p>
    <w:p w14:paraId="45804DA3" w14:textId="0474F01F" w:rsidR="00332BBB" w:rsidRDefault="00332BBB" w:rsidP="00A736E7">
      <w:pPr>
        <w:jc w:val="center"/>
        <w:rPr>
          <w:sz w:val="20"/>
          <w:szCs w:val="20"/>
        </w:rPr>
      </w:pPr>
      <w:r>
        <w:rPr>
          <w:rFonts w:ascii="Arial Narrow" w:hAnsi="Arial Narrow"/>
          <w:b/>
          <w:i/>
          <w:sz w:val="18"/>
          <w:szCs w:val="18"/>
        </w:rPr>
        <w:fldChar w:fldCharType="begin"/>
      </w:r>
      <w:r>
        <w:rPr>
          <w:rFonts w:ascii="Arial Narrow" w:hAnsi="Arial Narrow"/>
          <w:b/>
          <w:i/>
          <w:sz w:val="18"/>
          <w:szCs w:val="18"/>
        </w:rPr>
        <w:instrText xml:space="preserve"> LINK Excel.Sheet.12 "C:\\INFORMACION\\DISCO D\\RICARDO VIVES\\DIMAR AMBIENTAL 2022\\PTARD 2022\\actividades 2022.XLSX" "COPIA!F2C1:F16C2" \a \f 5 \h  \* MERGEFORMAT </w:instrText>
      </w:r>
      <w:r>
        <w:rPr>
          <w:rFonts w:ascii="Arial Narrow" w:hAnsi="Arial Narrow"/>
          <w:b/>
          <w:i/>
          <w:sz w:val="18"/>
          <w:szCs w:val="18"/>
        </w:rPr>
        <w:fldChar w:fldCharType="separate"/>
      </w:r>
    </w:p>
    <w:tbl>
      <w:tblPr>
        <w:tblStyle w:val="Tablaconcuadrcula"/>
        <w:tblW w:w="10190" w:type="dxa"/>
        <w:tblLook w:val="04A0" w:firstRow="1" w:lastRow="0" w:firstColumn="1" w:lastColumn="0" w:noHBand="0" w:noVBand="1"/>
      </w:tblPr>
      <w:tblGrid>
        <w:gridCol w:w="4957"/>
        <w:gridCol w:w="1701"/>
        <w:gridCol w:w="1051"/>
        <w:gridCol w:w="1277"/>
        <w:gridCol w:w="1204"/>
      </w:tblGrid>
      <w:tr w:rsidR="00D849E2" w:rsidRPr="00332BBB" w14:paraId="42AA9D87" w14:textId="4D8ED282" w:rsidTr="00D849E2">
        <w:trPr>
          <w:trHeight w:val="300"/>
        </w:trPr>
        <w:tc>
          <w:tcPr>
            <w:tcW w:w="4957" w:type="dxa"/>
            <w:noWrap/>
            <w:hideMark/>
          </w:tcPr>
          <w:p w14:paraId="571A1C69" w14:textId="094275D7" w:rsidR="00D849E2" w:rsidRPr="00D849E2" w:rsidRDefault="00D849E2">
            <w:pPr>
              <w:jc w:val="center"/>
              <w:rPr>
                <w:rFonts w:ascii="Arial Narrow" w:hAnsi="Arial Narrow"/>
                <w:b/>
                <w:i/>
                <w:sz w:val="18"/>
                <w:szCs w:val="18"/>
              </w:rPr>
            </w:pPr>
            <w:r w:rsidRPr="00D849E2">
              <w:rPr>
                <w:rFonts w:ascii="Arial Narrow" w:hAnsi="Arial Narrow"/>
                <w:b/>
                <w:i/>
                <w:sz w:val="18"/>
                <w:szCs w:val="18"/>
              </w:rPr>
              <w:t xml:space="preserve">Descripción </w:t>
            </w:r>
          </w:p>
        </w:tc>
        <w:tc>
          <w:tcPr>
            <w:tcW w:w="1701" w:type="dxa"/>
            <w:noWrap/>
            <w:hideMark/>
          </w:tcPr>
          <w:p w14:paraId="1FC0CDF9" w14:textId="77777777" w:rsidR="00D849E2" w:rsidRPr="00D849E2" w:rsidRDefault="00D849E2">
            <w:pPr>
              <w:jc w:val="center"/>
              <w:rPr>
                <w:rFonts w:ascii="Arial Narrow" w:hAnsi="Arial Narrow"/>
                <w:b/>
                <w:i/>
                <w:sz w:val="18"/>
                <w:szCs w:val="18"/>
              </w:rPr>
            </w:pPr>
            <w:r w:rsidRPr="00D849E2">
              <w:rPr>
                <w:rFonts w:ascii="Arial Narrow" w:hAnsi="Arial Narrow"/>
                <w:b/>
                <w:i/>
                <w:sz w:val="18"/>
                <w:szCs w:val="18"/>
              </w:rPr>
              <w:t>Ciudad-unidad</w:t>
            </w:r>
          </w:p>
        </w:tc>
        <w:tc>
          <w:tcPr>
            <w:tcW w:w="1051" w:type="dxa"/>
          </w:tcPr>
          <w:p w14:paraId="16528A9C" w14:textId="49AF0F50" w:rsidR="00D849E2" w:rsidRDefault="00D849E2">
            <w:pPr>
              <w:jc w:val="center"/>
              <w:rPr>
                <w:rFonts w:ascii="Arial Narrow" w:hAnsi="Arial Narrow"/>
                <w:b/>
                <w:i/>
                <w:sz w:val="18"/>
                <w:szCs w:val="18"/>
              </w:rPr>
            </w:pPr>
            <w:r>
              <w:rPr>
                <w:rFonts w:ascii="Arial Narrow" w:hAnsi="Arial Narrow"/>
                <w:b/>
                <w:i/>
                <w:sz w:val="18"/>
                <w:szCs w:val="18"/>
              </w:rPr>
              <w:t>Cantidad de Servicio</w:t>
            </w:r>
          </w:p>
        </w:tc>
        <w:tc>
          <w:tcPr>
            <w:tcW w:w="1277" w:type="dxa"/>
          </w:tcPr>
          <w:p w14:paraId="016F5FCD" w14:textId="70B1885E" w:rsidR="00D849E2" w:rsidRPr="00332BBB" w:rsidRDefault="00D849E2">
            <w:pPr>
              <w:jc w:val="center"/>
              <w:rPr>
                <w:rFonts w:ascii="Arial Narrow" w:hAnsi="Arial Narrow"/>
                <w:b/>
                <w:i/>
                <w:sz w:val="18"/>
                <w:szCs w:val="18"/>
              </w:rPr>
            </w:pPr>
            <w:r>
              <w:rPr>
                <w:rFonts w:ascii="Arial Narrow" w:hAnsi="Arial Narrow"/>
                <w:b/>
                <w:i/>
                <w:sz w:val="18"/>
                <w:szCs w:val="18"/>
              </w:rPr>
              <w:t>Valor unitario (Iva incluido)</w:t>
            </w:r>
          </w:p>
        </w:tc>
        <w:tc>
          <w:tcPr>
            <w:tcW w:w="1204" w:type="dxa"/>
          </w:tcPr>
          <w:p w14:paraId="7B2EABA6" w14:textId="6FC60EC1" w:rsidR="00D849E2" w:rsidRPr="00332BBB" w:rsidRDefault="00D849E2">
            <w:pPr>
              <w:jc w:val="center"/>
              <w:rPr>
                <w:rFonts w:ascii="Arial Narrow" w:hAnsi="Arial Narrow"/>
                <w:b/>
                <w:i/>
                <w:sz w:val="18"/>
                <w:szCs w:val="18"/>
              </w:rPr>
            </w:pPr>
            <w:r>
              <w:rPr>
                <w:rFonts w:ascii="Arial Narrow" w:hAnsi="Arial Narrow"/>
                <w:b/>
                <w:i/>
                <w:sz w:val="18"/>
                <w:szCs w:val="18"/>
              </w:rPr>
              <w:t>Valor total (Iva Incluido)</w:t>
            </w:r>
          </w:p>
        </w:tc>
      </w:tr>
      <w:tr w:rsidR="00D849E2" w:rsidRPr="00332BBB" w14:paraId="1CC5AC79" w14:textId="487C0B1F" w:rsidTr="00D849E2">
        <w:trPr>
          <w:trHeight w:val="1350"/>
        </w:trPr>
        <w:tc>
          <w:tcPr>
            <w:tcW w:w="4957" w:type="dxa"/>
            <w:hideMark/>
          </w:tcPr>
          <w:p w14:paraId="266A163E" w14:textId="6D56F504" w:rsidR="00D849E2" w:rsidRPr="00332BBB" w:rsidRDefault="00D849E2" w:rsidP="00332BBB">
            <w:pPr>
              <w:jc w:val="both"/>
              <w:rPr>
                <w:rFonts w:ascii="Arial Narrow" w:hAnsi="Arial Narrow"/>
                <w:bCs/>
                <w:iCs/>
                <w:sz w:val="18"/>
                <w:szCs w:val="18"/>
              </w:rPr>
            </w:pPr>
            <w:r w:rsidRPr="00332BBB">
              <w:rPr>
                <w:rFonts w:ascii="Arial Narrow" w:hAnsi="Arial Narrow"/>
                <w:bCs/>
                <w:iCs/>
                <w:sz w:val="18"/>
                <w:szCs w:val="18"/>
              </w:rPr>
              <w:t>Mantenimiento general (cambio de empaques, tornillería, base del cable, bastidor del motor, rodamiento, sello mecánico, sello aceite, impulsor, cambio de aceite, M</w:t>
            </w:r>
            <w:r>
              <w:rPr>
                <w:rFonts w:ascii="Arial Narrow" w:hAnsi="Arial Narrow"/>
                <w:bCs/>
                <w:iCs/>
                <w:sz w:val="18"/>
                <w:szCs w:val="18"/>
              </w:rPr>
              <w:t>T</w:t>
            </w:r>
            <w:r w:rsidRPr="00332BBB">
              <w:rPr>
                <w:rFonts w:ascii="Arial Narrow" w:hAnsi="Arial Narrow"/>
                <w:bCs/>
                <w:iCs/>
                <w:sz w:val="18"/>
                <w:szCs w:val="18"/>
              </w:rPr>
              <w:t>TO rutina y pintura poliuretano, anticorrosivo</w:t>
            </w:r>
            <w:r>
              <w:rPr>
                <w:rFonts w:ascii="Arial Narrow" w:hAnsi="Arial Narrow"/>
                <w:bCs/>
                <w:iCs/>
                <w:sz w:val="18"/>
                <w:szCs w:val="18"/>
              </w:rPr>
              <w:t xml:space="preserve"> poliuretano</w:t>
            </w:r>
            <w:r w:rsidRPr="00332BBB">
              <w:rPr>
                <w:rFonts w:ascii="Arial Narrow" w:hAnsi="Arial Narrow"/>
                <w:bCs/>
                <w:iCs/>
                <w:sz w:val="18"/>
                <w:szCs w:val="18"/>
              </w:rPr>
              <w:t xml:space="preserve">, cambio de boyarines, cambio de cheques); de un sistema total de cuatro (4) electrobombas, Dos (2) Bombas Sumergibles marca </w:t>
            </w:r>
            <w:proofErr w:type="spellStart"/>
            <w:r w:rsidRPr="00332BBB">
              <w:rPr>
                <w:rFonts w:ascii="Arial Narrow" w:hAnsi="Arial Narrow"/>
                <w:bCs/>
                <w:iCs/>
                <w:sz w:val="18"/>
                <w:szCs w:val="18"/>
              </w:rPr>
              <w:t>Pedrollo</w:t>
            </w:r>
            <w:proofErr w:type="spellEnd"/>
            <w:r w:rsidRPr="00332BBB">
              <w:rPr>
                <w:rFonts w:ascii="Arial Narrow" w:hAnsi="Arial Narrow"/>
                <w:bCs/>
                <w:iCs/>
                <w:sz w:val="18"/>
                <w:szCs w:val="18"/>
              </w:rPr>
              <w:t xml:space="preserve"> de 1HP- 220Vac-1F, Dos y (2) bombas sumergibles marca Truper 1,5HP-110Vac    *Mantenimiento general (ajuste de engranaje desincronización, recubrimiento piezas para aumentar eficiencia, prueba de vibraciones, granallado, cambio de accesorios) de un (1) </w:t>
            </w:r>
            <w:proofErr w:type="spellStart"/>
            <w:r w:rsidRPr="00332BBB">
              <w:rPr>
                <w:rFonts w:ascii="Arial Narrow" w:hAnsi="Arial Narrow"/>
                <w:bCs/>
                <w:iCs/>
                <w:sz w:val="18"/>
                <w:szCs w:val="18"/>
              </w:rPr>
              <w:t>Blower</w:t>
            </w:r>
            <w:proofErr w:type="spellEnd"/>
            <w:r w:rsidRPr="00332BBB">
              <w:rPr>
                <w:rFonts w:ascii="Arial Narrow" w:hAnsi="Arial Narrow"/>
                <w:bCs/>
                <w:iCs/>
                <w:sz w:val="18"/>
                <w:szCs w:val="18"/>
              </w:rPr>
              <w:t xml:space="preserve"> de 2,4HP de 220Vac-3F Marca Max </w:t>
            </w:r>
            <w:proofErr w:type="spellStart"/>
            <w:r w:rsidRPr="00332BBB">
              <w:rPr>
                <w:rFonts w:ascii="Arial Narrow" w:hAnsi="Arial Narrow"/>
                <w:bCs/>
                <w:iCs/>
                <w:sz w:val="18"/>
                <w:szCs w:val="18"/>
              </w:rPr>
              <w:t>pump</w:t>
            </w:r>
            <w:proofErr w:type="spellEnd"/>
          </w:p>
        </w:tc>
        <w:tc>
          <w:tcPr>
            <w:tcW w:w="1701" w:type="dxa"/>
            <w:hideMark/>
          </w:tcPr>
          <w:p w14:paraId="4EE405F7" w14:textId="77777777" w:rsidR="00D849E2" w:rsidRPr="00332BBB" w:rsidRDefault="00D849E2" w:rsidP="00332BBB">
            <w:pPr>
              <w:jc w:val="center"/>
              <w:rPr>
                <w:rFonts w:ascii="Arial Narrow" w:hAnsi="Arial Narrow"/>
                <w:bCs/>
                <w:iCs/>
                <w:sz w:val="18"/>
                <w:szCs w:val="18"/>
              </w:rPr>
            </w:pPr>
            <w:r w:rsidRPr="00332BBB">
              <w:rPr>
                <w:rFonts w:ascii="Arial Narrow" w:hAnsi="Arial Narrow"/>
                <w:bCs/>
                <w:iCs/>
                <w:sz w:val="18"/>
                <w:szCs w:val="18"/>
              </w:rPr>
              <w:t>Barranquilla-GINRED3</w:t>
            </w:r>
          </w:p>
        </w:tc>
        <w:tc>
          <w:tcPr>
            <w:tcW w:w="1051" w:type="dxa"/>
          </w:tcPr>
          <w:p w14:paraId="3A332B9A" w14:textId="77777777" w:rsidR="00D849E2" w:rsidRDefault="00D849E2" w:rsidP="00332BBB">
            <w:pPr>
              <w:jc w:val="center"/>
              <w:rPr>
                <w:rFonts w:ascii="Arial Narrow" w:hAnsi="Arial Narrow"/>
                <w:b/>
                <w:i/>
                <w:sz w:val="18"/>
                <w:szCs w:val="18"/>
              </w:rPr>
            </w:pPr>
          </w:p>
          <w:p w14:paraId="5B8295FC" w14:textId="77777777" w:rsidR="00D849E2" w:rsidRDefault="00D849E2" w:rsidP="00332BBB">
            <w:pPr>
              <w:jc w:val="center"/>
              <w:rPr>
                <w:rFonts w:ascii="Arial Narrow" w:hAnsi="Arial Narrow"/>
                <w:b/>
                <w:i/>
                <w:sz w:val="18"/>
                <w:szCs w:val="18"/>
              </w:rPr>
            </w:pPr>
          </w:p>
          <w:p w14:paraId="419F0167" w14:textId="3BC0CC66" w:rsidR="00D849E2" w:rsidRPr="00332BBB" w:rsidRDefault="00D849E2" w:rsidP="00332BBB">
            <w:pPr>
              <w:jc w:val="center"/>
              <w:rPr>
                <w:rFonts w:ascii="Arial Narrow" w:hAnsi="Arial Narrow"/>
                <w:b/>
                <w:i/>
                <w:sz w:val="18"/>
                <w:szCs w:val="18"/>
              </w:rPr>
            </w:pPr>
            <w:r>
              <w:rPr>
                <w:rFonts w:ascii="Arial Narrow" w:hAnsi="Arial Narrow"/>
                <w:b/>
                <w:i/>
                <w:sz w:val="18"/>
                <w:szCs w:val="18"/>
              </w:rPr>
              <w:t>1</w:t>
            </w:r>
          </w:p>
        </w:tc>
        <w:tc>
          <w:tcPr>
            <w:tcW w:w="1277" w:type="dxa"/>
          </w:tcPr>
          <w:p w14:paraId="26EF0C22" w14:textId="779C48BA" w:rsidR="00D849E2" w:rsidRPr="00332BBB" w:rsidRDefault="00D849E2" w:rsidP="00332BBB">
            <w:pPr>
              <w:jc w:val="center"/>
              <w:rPr>
                <w:rFonts w:ascii="Arial Narrow" w:hAnsi="Arial Narrow"/>
                <w:b/>
                <w:i/>
                <w:sz w:val="18"/>
                <w:szCs w:val="18"/>
              </w:rPr>
            </w:pPr>
          </w:p>
        </w:tc>
        <w:tc>
          <w:tcPr>
            <w:tcW w:w="1204" w:type="dxa"/>
          </w:tcPr>
          <w:p w14:paraId="59C37C00" w14:textId="77777777" w:rsidR="00D849E2" w:rsidRPr="00332BBB" w:rsidRDefault="00D849E2" w:rsidP="00332BBB">
            <w:pPr>
              <w:jc w:val="center"/>
              <w:rPr>
                <w:rFonts w:ascii="Arial Narrow" w:hAnsi="Arial Narrow"/>
                <w:b/>
                <w:i/>
                <w:sz w:val="18"/>
                <w:szCs w:val="18"/>
              </w:rPr>
            </w:pPr>
          </w:p>
        </w:tc>
      </w:tr>
      <w:tr w:rsidR="00D849E2" w:rsidRPr="00332BBB" w14:paraId="3468EEC6" w14:textId="3B7900BD" w:rsidTr="00D849E2">
        <w:trPr>
          <w:trHeight w:val="450"/>
        </w:trPr>
        <w:tc>
          <w:tcPr>
            <w:tcW w:w="4957" w:type="dxa"/>
            <w:hideMark/>
          </w:tcPr>
          <w:p w14:paraId="66766C54" w14:textId="4CD2EB59" w:rsidR="00D849E2" w:rsidRPr="00332BBB" w:rsidRDefault="00D849E2" w:rsidP="00332BBB">
            <w:pPr>
              <w:jc w:val="both"/>
              <w:rPr>
                <w:rFonts w:ascii="Arial Narrow" w:hAnsi="Arial Narrow"/>
                <w:bCs/>
                <w:iCs/>
                <w:sz w:val="18"/>
                <w:szCs w:val="18"/>
              </w:rPr>
            </w:pPr>
            <w:r w:rsidRPr="00332BBB">
              <w:rPr>
                <w:rFonts w:ascii="Arial Narrow" w:hAnsi="Arial Narrow"/>
                <w:bCs/>
                <w:iCs/>
                <w:sz w:val="18"/>
                <w:szCs w:val="18"/>
              </w:rPr>
              <w:t>Servicio de tratamiento y Mantenimiento planta agua residual - a todo costo ubicada en el complejo las flores, incluye el suministro e instalación de elementos propios de la planta de agua potable y necesarios para su funcionamiento.</w:t>
            </w:r>
            <w:r>
              <w:rPr>
                <w:rFonts w:ascii="Arial Narrow" w:hAnsi="Arial Narrow"/>
                <w:bCs/>
                <w:iCs/>
                <w:sz w:val="18"/>
                <w:szCs w:val="18"/>
              </w:rPr>
              <w:t xml:space="preserve"> </w:t>
            </w:r>
            <w:r w:rsidRPr="00D849E2">
              <w:rPr>
                <w:rFonts w:ascii="Arial Narrow" w:hAnsi="Arial Narrow"/>
                <w:b/>
                <w:iCs/>
                <w:sz w:val="18"/>
                <w:szCs w:val="18"/>
              </w:rPr>
              <w:t>(servicio de acuerdo con los trabajos descritos abajo en el ítem PLANTA DE TRATAMIENTO DE AGUA RESIDUAL</w:t>
            </w:r>
            <w:r>
              <w:rPr>
                <w:rFonts w:ascii="Arial Narrow" w:hAnsi="Arial Narrow"/>
                <w:bCs/>
                <w:iCs/>
                <w:sz w:val="18"/>
                <w:szCs w:val="18"/>
              </w:rPr>
              <w:t>)</w:t>
            </w:r>
          </w:p>
        </w:tc>
        <w:tc>
          <w:tcPr>
            <w:tcW w:w="1701" w:type="dxa"/>
            <w:hideMark/>
          </w:tcPr>
          <w:p w14:paraId="6826D291" w14:textId="77777777" w:rsidR="00D849E2" w:rsidRPr="00332BBB" w:rsidRDefault="00D849E2" w:rsidP="00332BBB">
            <w:pPr>
              <w:jc w:val="center"/>
              <w:rPr>
                <w:rFonts w:ascii="Arial Narrow" w:hAnsi="Arial Narrow"/>
                <w:bCs/>
                <w:iCs/>
                <w:sz w:val="18"/>
                <w:szCs w:val="18"/>
              </w:rPr>
            </w:pPr>
            <w:r w:rsidRPr="00332BBB">
              <w:rPr>
                <w:rFonts w:ascii="Arial Narrow" w:hAnsi="Arial Narrow"/>
                <w:bCs/>
                <w:iCs/>
                <w:sz w:val="18"/>
                <w:szCs w:val="18"/>
              </w:rPr>
              <w:t>Barranquilla-GINRED3</w:t>
            </w:r>
          </w:p>
        </w:tc>
        <w:tc>
          <w:tcPr>
            <w:tcW w:w="1051" w:type="dxa"/>
          </w:tcPr>
          <w:p w14:paraId="15057929" w14:textId="77777777" w:rsidR="00D849E2" w:rsidRDefault="00D849E2" w:rsidP="00332BBB">
            <w:pPr>
              <w:jc w:val="center"/>
              <w:rPr>
                <w:rFonts w:ascii="Arial Narrow" w:hAnsi="Arial Narrow"/>
                <w:b/>
                <w:i/>
                <w:sz w:val="18"/>
                <w:szCs w:val="18"/>
              </w:rPr>
            </w:pPr>
          </w:p>
          <w:p w14:paraId="51CD6C5E" w14:textId="0E05E174" w:rsidR="00D849E2" w:rsidRPr="00332BBB" w:rsidRDefault="00D849E2" w:rsidP="00332BBB">
            <w:pPr>
              <w:jc w:val="center"/>
              <w:rPr>
                <w:rFonts w:ascii="Arial Narrow" w:hAnsi="Arial Narrow"/>
                <w:b/>
                <w:i/>
                <w:sz w:val="18"/>
                <w:szCs w:val="18"/>
              </w:rPr>
            </w:pPr>
            <w:r>
              <w:rPr>
                <w:rFonts w:ascii="Arial Narrow" w:hAnsi="Arial Narrow"/>
                <w:b/>
                <w:i/>
                <w:sz w:val="18"/>
                <w:szCs w:val="18"/>
              </w:rPr>
              <w:t>1</w:t>
            </w:r>
          </w:p>
        </w:tc>
        <w:tc>
          <w:tcPr>
            <w:tcW w:w="1277" w:type="dxa"/>
          </w:tcPr>
          <w:p w14:paraId="18EE139F" w14:textId="0C05B3BF" w:rsidR="00D849E2" w:rsidRPr="00332BBB" w:rsidRDefault="00D849E2" w:rsidP="00332BBB">
            <w:pPr>
              <w:jc w:val="center"/>
              <w:rPr>
                <w:rFonts w:ascii="Arial Narrow" w:hAnsi="Arial Narrow"/>
                <w:b/>
                <w:i/>
                <w:sz w:val="18"/>
                <w:szCs w:val="18"/>
              </w:rPr>
            </w:pPr>
          </w:p>
        </w:tc>
        <w:tc>
          <w:tcPr>
            <w:tcW w:w="1204" w:type="dxa"/>
          </w:tcPr>
          <w:p w14:paraId="2C1E2C5A" w14:textId="77777777" w:rsidR="00D849E2" w:rsidRPr="00332BBB" w:rsidRDefault="00D849E2" w:rsidP="00332BBB">
            <w:pPr>
              <w:jc w:val="center"/>
              <w:rPr>
                <w:rFonts w:ascii="Arial Narrow" w:hAnsi="Arial Narrow"/>
                <w:b/>
                <w:i/>
                <w:sz w:val="18"/>
                <w:szCs w:val="18"/>
              </w:rPr>
            </w:pPr>
          </w:p>
        </w:tc>
      </w:tr>
      <w:tr w:rsidR="00D849E2" w:rsidRPr="00332BBB" w14:paraId="2C8CB02E" w14:textId="1C983C6F" w:rsidTr="00D849E2">
        <w:trPr>
          <w:trHeight w:val="300"/>
        </w:trPr>
        <w:tc>
          <w:tcPr>
            <w:tcW w:w="4957" w:type="dxa"/>
            <w:hideMark/>
          </w:tcPr>
          <w:p w14:paraId="389D0390" w14:textId="607B97F6" w:rsidR="00D849E2" w:rsidRPr="00332BBB" w:rsidRDefault="00D849E2" w:rsidP="00332BBB">
            <w:pPr>
              <w:jc w:val="both"/>
              <w:rPr>
                <w:rFonts w:ascii="Arial Narrow" w:hAnsi="Arial Narrow"/>
                <w:bCs/>
                <w:iCs/>
                <w:sz w:val="18"/>
                <w:szCs w:val="18"/>
              </w:rPr>
            </w:pPr>
            <w:r>
              <w:rPr>
                <w:rFonts w:ascii="Arial Narrow" w:hAnsi="Arial Narrow"/>
                <w:bCs/>
                <w:iCs/>
                <w:sz w:val="18"/>
                <w:szCs w:val="18"/>
              </w:rPr>
              <w:t xml:space="preserve">Mantenimiento de bombas de agua </w:t>
            </w:r>
            <w:r w:rsidRPr="006874DB">
              <w:rPr>
                <w:rFonts w:ascii="Arial Narrow" w:hAnsi="Arial Narrow"/>
                <w:bCs/>
                <w:iCs/>
                <w:sz w:val="18"/>
                <w:szCs w:val="18"/>
              </w:rPr>
              <w:t>Dos (2). Equipos de presión, compuestos, cada uno, por: - Dos (2). Bomba centrifugas, marca IHM, acoplada a motor eléctrico de 1.5 hp, tensión 230 volts / fases 3. - Uno (1). Tanque hidro acumulador, capacidad 200 litros. - Dos (2). Suiches de presiona. - Uno (1). Tablero con: o Dos (2). Arrancadores directos. o Tres (3). Conmutables (I – 0 – II). o Tres (3). Lámparas de señalización</w:t>
            </w:r>
          </w:p>
        </w:tc>
        <w:tc>
          <w:tcPr>
            <w:tcW w:w="1701" w:type="dxa"/>
            <w:hideMark/>
          </w:tcPr>
          <w:p w14:paraId="7A9E78C9" w14:textId="77777777" w:rsidR="00D849E2" w:rsidRPr="00332BBB" w:rsidRDefault="00D849E2" w:rsidP="00332BBB">
            <w:pPr>
              <w:jc w:val="center"/>
              <w:rPr>
                <w:rFonts w:ascii="Arial Narrow" w:hAnsi="Arial Narrow"/>
                <w:bCs/>
                <w:iCs/>
                <w:sz w:val="18"/>
                <w:szCs w:val="18"/>
              </w:rPr>
            </w:pPr>
            <w:proofErr w:type="spellStart"/>
            <w:r w:rsidRPr="00332BBB">
              <w:rPr>
                <w:rFonts w:ascii="Arial Narrow" w:hAnsi="Arial Narrow"/>
                <w:bCs/>
                <w:iCs/>
                <w:sz w:val="18"/>
                <w:szCs w:val="18"/>
              </w:rPr>
              <w:t>Sta</w:t>
            </w:r>
            <w:proofErr w:type="spellEnd"/>
            <w:r w:rsidRPr="00332BBB">
              <w:rPr>
                <w:rFonts w:ascii="Arial Narrow" w:hAnsi="Arial Narrow"/>
                <w:bCs/>
                <w:iCs/>
                <w:sz w:val="18"/>
                <w:szCs w:val="18"/>
              </w:rPr>
              <w:t xml:space="preserve"> Mta-ECTMCP4</w:t>
            </w:r>
          </w:p>
        </w:tc>
        <w:tc>
          <w:tcPr>
            <w:tcW w:w="1051" w:type="dxa"/>
          </w:tcPr>
          <w:p w14:paraId="2799CA2A" w14:textId="77777777" w:rsidR="00D849E2" w:rsidRDefault="00D849E2" w:rsidP="00332BBB">
            <w:pPr>
              <w:jc w:val="center"/>
              <w:rPr>
                <w:rFonts w:ascii="Arial Narrow" w:hAnsi="Arial Narrow"/>
                <w:b/>
                <w:i/>
                <w:sz w:val="18"/>
                <w:szCs w:val="18"/>
              </w:rPr>
            </w:pPr>
          </w:p>
          <w:p w14:paraId="6E3B6F62" w14:textId="51ED6CCC" w:rsidR="00D849E2" w:rsidRPr="00332BBB" w:rsidRDefault="00D849E2" w:rsidP="00332BBB">
            <w:pPr>
              <w:jc w:val="center"/>
              <w:rPr>
                <w:rFonts w:ascii="Arial Narrow" w:hAnsi="Arial Narrow"/>
                <w:b/>
                <w:i/>
                <w:sz w:val="18"/>
                <w:szCs w:val="18"/>
              </w:rPr>
            </w:pPr>
            <w:r>
              <w:rPr>
                <w:rFonts w:ascii="Arial Narrow" w:hAnsi="Arial Narrow"/>
                <w:b/>
                <w:i/>
                <w:sz w:val="18"/>
                <w:szCs w:val="18"/>
              </w:rPr>
              <w:t>1</w:t>
            </w:r>
          </w:p>
        </w:tc>
        <w:tc>
          <w:tcPr>
            <w:tcW w:w="1277" w:type="dxa"/>
          </w:tcPr>
          <w:p w14:paraId="6A4CE9D1" w14:textId="50C34503" w:rsidR="00D849E2" w:rsidRPr="00332BBB" w:rsidRDefault="00D849E2" w:rsidP="00332BBB">
            <w:pPr>
              <w:jc w:val="center"/>
              <w:rPr>
                <w:rFonts w:ascii="Arial Narrow" w:hAnsi="Arial Narrow"/>
                <w:b/>
                <w:i/>
                <w:sz w:val="18"/>
                <w:szCs w:val="18"/>
              </w:rPr>
            </w:pPr>
          </w:p>
        </w:tc>
        <w:tc>
          <w:tcPr>
            <w:tcW w:w="1204" w:type="dxa"/>
          </w:tcPr>
          <w:p w14:paraId="17532998" w14:textId="77777777" w:rsidR="00D849E2" w:rsidRPr="00332BBB" w:rsidRDefault="00D849E2" w:rsidP="00332BBB">
            <w:pPr>
              <w:jc w:val="center"/>
              <w:rPr>
                <w:rFonts w:ascii="Arial Narrow" w:hAnsi="Arial Narrow"/>
                <w:b/>
                <w:i/>
                <w:sz w:val="18"/>
                <w:szCs w:val="18"/>
              </w:rPr>
            </w:pPr>
          </w:p>
        </w:tc>
      </w:tr>
      <w:tr w:rsidR="00D849E2" w:rsidRPr="00332BBB" w14:paraId="0C4D4E8C" w14:textId="6C6F79B1" w:rsidTr="00D849E2">
        <w:trPr>
          <w:trHeight w:val="900"/>
        </w:trPr>
        <w:tc>
          <w:tcPr>
            <w:tcW w:w="4957" w:type="dxa"/>
            <w:hideMark/>
          </w:tcPr>
          <w:p w14:paraId="2C4FA39D" w14:textId="1750395C" w:rsidR="00D849E2" w:rsidRPr="00332BBB" w:rsidRDefault="00D849E2" w:rsidP="00332BBB">
            <w:pPr>
              <w:jc w:val="both"/>
              <w:rPr>
                <w:rFonts w:ascii="Arial Narrow" w:hAnsi="Arial Narrow"/>
                <w:bCs/>
                <w:iCs/>
                <w:sz w:val="18"/>
                <w:szCs w:val="18"/>
              </w:rPr>
            </w:pPr>
            <w:r w:rsidRPr="00332BBB">
              <w:rPr>
                <w:rFonts w:ascii="Arial Narrow" w:hAnsi="Arial Narrow"/>
                <w:bCs/>
                <w:iCs/>
                <w:sz w:val="18"/>
                <w:szCs w:val="18"/>
              </w:rPr>
              <w:t>Mantenimiento e inspección bomba Diesel red contraincendios, mantenimiento preventivo y/o correctivo a 12 válvulas metálicas tipo compuerta de 6 pulgadas de la red contraincendios del complejo Dimar regional caribe, reparación de tubería general 6” red contraincendios incluye accesorios, mantenimientos hidrantes (cambio de tornillería acero inoxidable y rutina pintura a las válvulas. Bomba de 1000 Gal/m, 165 PSI</w:t>
            </w:r>
          </w:p>
        </w:tc>
        <w:tc>
          <w:tcPr>
            <w:tcW w:w="1701" w:type="dxa"/>
            <w:hideMark/>
          </w:tcPr>
          <w:p w14:paraId="06447BC8" w14:textId="77777777" w:rsidR="00D849E2" w:rsidRPr="00332BBB" w:rsidRDefault="00D849E2" w:rsidP="00332BBB">
            <w:pPr>
              <w:jc w:val="center"/>
              <w:rPr>
                <w:rFonts w:ascii="Arial Narrow" w:hAnsi="Arial Narrow"/>
                <w:bCs/>
                <w:iCs/>
                <w:sz w:val="18"/>
                <w:szCs w:val="18"/>
              </w:rPr>
            </w:pPr>
            <w:r w:rsidRPr="00332BBB">
              <w:rPr>
                <w:rFonts w:ascii="Arial Narrow" w:hAnsi="Arial Narrow"/>
                <w:bCs/>
                <w:iCs/>
                <w:sz w:val="18"/>
                <w:szCs w:val="18"/>
              </w:rPr>
              <w:t>Barranquilla-GINRED3</w:t>
            </w:r>
          </w:p>
        </w:tc>
        <w:tc>
          <w:tcPr>
            <w:tcW w:w="1051" w:type="dxa"/>
          </w:tcPr>
          <w:p w14:paraId="1C2CE4E2" w14:textId="77777777" w:rsidR="00D849E2" w:rsidRDefault="00D849E2" w:rsidP="00332BBB">
            <w:pPr>
              <w:jc w:val="center"/>
              <w:rPr>
                <w:rFonts w:ascii="Arial Narrow" w:hAnsi="Arial Narrow"/>
                <w:b/>
                <w:i/>
                <w:sz w:val="18"/>
                <w:szCs w:val="18"/>
              </w:rPr>
            </w:pPr>
          </w:p>
          <w:p w14:paraId="45B35E97" w14:textId="77777777" w:rsidR="00D849E2" w:rsidRDefault="00D849E2" w:rsidP="00332BBB">
            <w:pPr>
              <w:jc w:val="center"/>
              <w:rPr>
                <w:rFonts w:ascii="Arial Narrow" w:hAnsi="Arial Narrow"/>
                <w:b/>
                <w:i/>
                <w:sz w:val="18"/>
                <w:szCs w:val="18"/>
              </w:rPr>
            </w:pPr>
          </w:p>
          <w:p w14:paraId="4F726357" w14:textId="0D40A6FE" w:rsidR="00D849E2" w:rsidRPr="00332BBB" w:rsidRDefault="00D849E2" w:rsidP="00332BBB">
            <w:pPr>
              <w:jc w:val="center"/>
              <w:rPr>
                <w:rFonts w:ascii="Arial Narrow" w:hAnsi="Arial Narrow"/>
                <w:b/>
                <w:i/>
                <w:sz w:val="18"/>
                <w:szCs w:val="18"/>
              </w:rPr>
            </w:pPr>
            <w:r>
              <w:rPr>
                <w:rFonts w:ascii="Arial Narrow" w:hAnsi="Arial Narrow"/>
                <w:b/>
                <w:i/>
                <w:sz w:val="18"/>
                <w:szCs w:val="18"/>
              </w:rPr>
              <w:t>1</w:t>
            </w:r>
          </w:p>
        </w:tc>
        <w:tc>
          <w:tcPr>
            <w:tcW w:w="1277" w:type="dxa"/>
          </w:tcPr>
          <w:p w14:paraId="223B7B96" w14:textId="792D06FF" w:rsidR="00D849E2" w:rsidRPr="00332BBB" w:rsidRDefault="00D849E2" w:rsidP="00332BBB">
            <w:pPr>
              <w:jc w:val="center"/>
              <w:rPr>
                <w:rFonts w:ascii="Arial Narrow" w:hAnsi="Arial Narrow"/>
                <w:b/>
                <w:i/>
                <w:sz w:val="18"/>
                <w:szCs w:val="18"/>
              </w:rPr>
            </w:pPr>
          </w:p>
        </w:tc>
        <w:tc>
          <w:tcPr>
            <w:tcW w:w="1204" w:type="dxa"/>
          </w:tcPr>
          <w:p w14:paraId="0B9C7477" w14:textId="77777777" w:rsidR="00D849E2" w:rsidRPr="00332BBB" w:rsidRDefault="00D849E2" w:rsidP="00332BBB">
            <w:pPr>
              <w:jc w:val="center"/>
              <w:rPr>
                <w:rFonts w:ascii="Arial Narrow" w:hAnsi="Arial Narrow"/>
                <w:b/>
                <w:i/>
                <w:sz w:val="18"/>
                <w:szCs w:val="18"/>
              </w:rPr>
            </w:pPr>
          </w:p>
        </w:tc>
      </w:tr>
      <w:tr w:rsidR="00D849E2" w:rsidRPr="00332BBB" w14:paraId="0DD3F134" w14:textId="0C2CA1C5" w:rsidTr="00D849E2">
        <w:trPr>
          <w:trHeight w:val="705"/>
        </w:trPr>
        <w:tc>
          <w:tcPr>
            <w:tcW w:w="4957" w:type="dxa"/>
            <w:hideMark/>
          </w:tcPr>
          <w:p w14:paraId="0CCB0EC1" w14:textId="77777777" w:rsidR="00D849E2" w:rsidRPr="00332BBB" w:rsidRDefault="00D849E2" w:rsidP="00332BBB">
            <w:pPr>
              <w:jc w:val="both"/>
              <w:rPr>
                <w:rFonts w:ascii="Arial Narrow" w:hAnsi="Arial Narrow"/>
                <w:bCs/>
                <w:iCs/>
                <w:sz w:val="18"/>
                <w:szCs w:val="18"/>
              </w:rPr>
            </w:pPr>
            <w:r w:rsidRPr="00332BBB">
              <w:rPr>
                <w:rFonts w:ascii="Arial Narrow" w:hAnsi="Arial Narrow"/>
                <w:bCs/>
                <w:iCs/>
                <w:sz w:val="18"/>
                <w:szCs w:val="18"/>
              </w:rPr>
              <w:t xml:space="preserve">Mantenimiento general de 2 bombas de tanque de agua residuales 2HP – 220/440 </w:t>
            </w:r>
            <w:proofErr w:type="spellStart"/>
            <w:r w:rsidRPr="00332BBB">
              <w:rPr>
                <w:rFonts w:ascii="Arial Narrow" w:hAnsi="Arial Narrow"/>
                <w:bCs/>
                <w:iCs/>
                <w:sz w:val="18"/>
                <w:szCs w:val="18"/>
              </w:rPr>
              <w:t>Vac</w:t>
            </w:r>
            <w:proofErr w:type="spellEnd"/>
            <w:r w:rsidRPr="00332BBB">
              <w:rPr>
                <w:rFonts w:ascii="Arial Narrow" w:hAnsi="Arial Narrow"/>
                <w:bCs/>
                <w:iCs/>
                <w:sz w:val="18"/>
                <w:szCs w:val="18"/>
              </w:rPr>
              <w:t xml:space="preserve"> (cambio de empaques, tornillería, base del cable, bastidor del motor, rodamiento, sello mecánico, sello aceite, impulsor, cambio de aceite, MMTO rutina y pintura poliuretano, anticorrosivo, cambio de boyarines, cambio de cheques).</w:t>
            </w:r>
          </w:p>
        </w:tc>
        <w:tc>
          <w:tcPr>
            <w:tcW w:w="1701" w:type="dxa"/>
            <w:hideMark/>
          </w:tcPr>
          <w:p w14:paraId="6501B6F0" w14:textId="77777777" w:rsidR="00D849E2" w:rsidRPr="00332BBB" w:rsidRDefault="00D849E2" w:rsidP="00332BBB">
            <w:pPr>
              <w:jc w:val="center"/>
              <w:rPr>
                <w:rFonts w:ascii="Arial Narrow" w:hAnsi="Arial Narrow"/>
                <w:bCs/>
                <w:iCs/>
                <w:sz w:val="18"/>
                <w:szCs w:val="18"/>
              </w:rPr>
            </w:pPr>
            <w:proofErr w:type="spellStart"/>
            <w:r w:rsidRPr="00332BBB">
              <w:rPr>
                <w:rFonts w:ascii="Arial Narrow" w:hAnsi="Arial Narrow"/>
                <w:bCs/>
                <w:iCs/>
                <w:sz w:val="18"/>
                <w:szCs w:val="18"/>
              </w:rPr>
              <w:t>Sta</w:t>
            </w:r>
            <w:proofErr w:type="spellEnd"/>
            <w:r w:rsidRPr="00332BBB">
              <w:rPr>
                <w:rFonts w:ascii="Arial Narrow" w:hAnsi="Arial Narrow"/>
                <w:bCs/>
                <w:iCs/>
                <w:sz w:val="18"/>
                <w:szCs w:val="18"/>
              </w:rPr>
              <w:t xml:space="preserve"> </w:t>
            </w:r>
            <w:proofErr w:type="spellStart"/>
            <w:r w:rsidRPr="00332BBB">
              <w:rPr>
                <w:rFonts w:ascii="Arial Narrow" w:hAnsi="Arial Narrow"/>
                <w:bCs/>
                <w:iCs/>
                <w:sz w:val="18"/>
                <w:szCs w:val="18"/>
              </w:rPr>
              <w:t>Mta</w:t>
            </w:r>
            <w:proofErr w:type="spellEnd"/>
            <w:r w:rsidRPr="00332BBB">
              <w:rPr>
                <w:rFonts w:ascii="Arial Narrow" w:hAnsi="Arial Narrow"/>
                <w:bCs/>
                <w:iCs/>
                <w:sz w:val="18"/>
                <w:szCs w:val="18"/>
              </w:rPr>
              <w:t xml:space="preserve"> - CP4</w:t>
            </w:r>
          </w:p>
        </w:tc>
        <w:tc>
          <w:tcPr>
            <w:tcW w:w="1051" w:type="dxa"/>
          </w:tcPr>
          <w:p w14:paraId="03D6ADAA" w14:textId="77777777" w:rsidR="00D849E2" w:rsidRDefault="00D849E2" w:rsidP="00332BBB">
            <w:pPr>
              <w:jc w:val="center"/>
              <w:rPr>
                <w:rFonts w:ascii="Arial Narrow" w:hAnsi="Arial Narrow"/>
                <w:b/>
                <w:i/>
                <w:sz w:val="18"/>
                <w:szCs w:val="18"/>
              </w:rPr>
            </w:pPr>
          </w:p>
          <w:p w14:paraId="7D040EBD" w14:textId="05F6AFE7" w:rsidR="00D849E2" w:rsidRPr="00332BBB" w:rsidRDefault="00D849E2" w:rsidP="00332BBB">
            <w:pPr>
              <w:jc w:val="center"/>
              <w:rPr>
                <w:rFonts w:ascii="Arial Narrow" w:hAnsi="Arial Narrow"/>
                <w:b/>
                <w:i/>
                <w:sz w:val="18"/>
                <w:szCs w:val="18"/>
              </w:rPr>
            </w:pPr>
            <w:r>
              <w:rPr>
                <w:rFonts w:ascii="Arial Narrow" w:hAnsi="Arial Narrow"/>
                <w:b/>
                <w:i/>
                <w:sz w:val="18"/>
                <w:szCs w:val="18"/>
              </w:rPr>
              <w:t>1</w:t>
            </w:r>
          </w:p>
        </w:tc>
        <w:tc>
          <w:tcPr>
            <w:tcW w:w="1277" w:type="dxa"/>
          </w:tcPr>
          <w:p w14:paraId="40C7D525" w14:textId="7259E070" w:rsidR="00D849E2" w:rsidRPr="00332BBB" w:rsidRDefault="00D849E2" w:rsidP="00332BBB">
            <w:pPr>
              <w:jc w:val="center"/>
              <w:rPr>
                <w:rFonts w:ascii="Arial Narrow" w:hAnsi="Arial Narrow"/>
                <w:b/>
                <w:i/>
                <w:sz w:val="18"/>
                <w:szCs w:val="18"/>
              </w:rPr>
            </w:pPr>
          </w:p>
        </w:tc>
        <w:tc>
          <w:tcPr>
            <w:tcW w:w="1204" w:type="dxa"/>
          </w:tcPr>
          <w:p w14:paraId="2746C04F" w14:textId="77777777" w:rsidR="00D849E2" w:rsidRPr="00332BBB" w:rsidRDefault="00D849E2" w:rsidP="00332BBB">
            <w:pPr>
              <w:jc w:val="center"/>
              <w:rPr>
                <w:rFonts w:ascii="Arial Narrow" w:hAnsi="Arial Narrow"/>
                <w:b/>
                <w:i/>
                <w:sz w:val="18"/>
                <w:szCs w:val="18"/>
              </w:rPr>
            </w:pPr>
          </w:p>
        </w:tc>
      </w:tr>
      <w:tr w:rsidR="00D849E2" w:rsidRPr="00332BBB" w14:paraId="6478749D" w14:textId="604C63F3" w:rsidTr="00D849E2">
        <w:trPr>
          <w:trHeight w:val="300"/>
        </w:trPr>
        <w:tc>
          <w:tcPr>
            <w:tcW w:w="4957" w:type="dxa"/>
            <w:hideMark/>
          </w:tcPr>
          <w:p w14:paraId="7F8066C2" w14:textId="01597501" w:rsidR="00D849E2" w:rsidRDefault="00D849E2" w:rsidP="00332BBB">
            <w:pPr>
              <w:jc w:val="both"/>
              <w:rPr>
                <w:rFonts w:ascii="Arial Narrow" w:hAnsi="Arial Narrow" w:cs="Arial"/>
                <w:color w:val="000000"/>
                <w:sz w:val="20"/>
                <w:szCs w:val="18"/>
              </w:rPr>
            </w:pPr>
            <w:r w:rsidRPr="00F3625A">
              <w:rPr>
                <w:rFonts w:ascii="Arial Narrow" w:hAnsi="Arial Narrow" w:cs="Arial"/>
                <w:color w:val="000000"/>
                <w:sz w:val="20"/>
                <w:szCs w:val="18"/>
              </w:rPr>
              <w:t>Mantenimiento BOMBA CONTRAINCENDIOS Este</w:t>
            </w:r>
            <w:r w:rsidRPr="00DB48CC">
              <w:rPr>
                <w:rFonts w:ascii="Arial Narrow" w:hAnsi="Arial Narrow" w:cs="Arial"/>
                <w:color w:val="000000"/>
                <w:sz w:val="20"/>
                <w:szCs w:val="18"/>
              </w:rPr>
              <w:t xml:space="preserve"> sistema de presión, esta, compuesto, por: - Bomba reforzadora acoplada a motor eléctrico de 40.0 hp.  Bomba jockey, multi etapas vertical, acoplada a motor eléctrico de 2.0 hp. –  Tablero general que contiene: o Arrancador estrella triangulo, para, bomba REFORZADORA. o Arrancador directo para bomba JOCKEY. - </w:t>
            </w:r>
            <w:r w:rsidRPr="00DB48CC">
              <w:rPr>
                <w:rFonts w:ascii="Arial Narrow" w:hAnsi="Arial Narrow" w:cs="Arial"/>
                <w:color w:val="000000"/>
                <w:sz w:val="20"/>
                <w:szCs w:val="18"/>
              </w:rPr>
              <w:lastRenderedPageBreak/>
              <w:t>Suiches de presión, marca CONDOR. - Cheques y válvulas de compuerta</w:t>
            </w:r>
            <w:r>
              <w:rPr>
                <w:rFonts w:ascii="Arial Narrow" w:hAnsi="Arial Narrow" w:cs="Arial"/>
                <w:color w:val="000000"/>
                <w:sz w:val="20"/>
                <w:szCs w:val="18"/>
              </w:rPr>
              <w:t xml:space="preserve"> </w:t>
            </w:r>
          </w:p>
          <w:p w14:paraId="7BF31968" w14:textId="3C029CE7" w:rsidR="00D849E2" w:rsidRPr="00DB48CC" w:rsidRDefault="00D849E2" w:rsidP="006874DB">
            <w:pPr>
              <w:ind w:right="125"/>
              <w:jc w:val="both"/>
              <w:rPr>
                <w:rFonts w:ascii="Arial Narrow" w:hAnsi="Arial Narrow" w:cs="Arial"/>
                <w:color w:val="000000"/>
                <w:sz w:val="20"/>
                <w:szCs w:val="18"/>
              </w:rPr>
            </w:pPr>
            <w:r>
              <w:rPr>
                <w:rFonts w:ascii="Arial Narrow" w:hAnsi="Arial Narrow" w:cs="Arial"/>
                <w:color w:val="000000"/>
                <w:sz w:val="20"/>
                <w:szCs w:val="18"/>
              </w:rPr>
              <w:t>M</w:t>
            </w:r>
            <w:r w:rsidRPr="00DB48CC">
              <w:rPr>
                <w:rFonts w:ascii="Arial Narrow" w:hAnsi="Arial Narrow" w:cs="Arial"/>
                <w:color w:val="000000"/>
                <w:sz w:val="20"/>
                <w:szCs w:val="18"/>
              </w:rPr>
              <w:t>antenimiento</w:t>
            </w:r>
            <w:r>
              <w:rPr>
                <w:rFonts w:ascii="Arial Narrow" w:hAnsi="Arial Narrow" w:cs="Arial"/>
                <w:color w:val="000000"/>
                <w:sz w:val="20"/>
                <w:szCs w:val="18"/>
              </w:rPr>
              <w:t xml:space="preserve"> </w:t>
            </w:r>
            <w:r w:rsidRPr="00DB48CC">
              <w:rPr>
                <w:rFonts w:ascii="Arial Narrow" w:hAnsi="Arial Narrow" w:cs="Arial"/>
                <w:color w:val="000000"/>
                <w:sz w:val="20"/>
                <w:szCs w:val="18"/>
              </w:rPr>
              <w:t xml:space="preserve">para motor eléctrico de la bomba REFORZADORA </w:t>
            </w:r>
          </w:p>
          <w:p w14:paraId="3822B194" w14:textId="77777777" w:rsidR="00D849E2" w:rsidRPr="00DB48CC" w:rsidRDefault="00D849E2" w:rsidP="006874DB">
            <w:pPr>
              <w:ind w:left="761" w:right="125"/>
              <w:jc w:val="both"/>
              <w:rPr>
                <w:rFonts w:ascii="Arial Narrow" w:hAnsi="Arial Narrow" w:cs="Arial"/>
                <w:color w:val="000000"/>
                <w:sz w:val="20"/>
                <w:szCs w:val="18"/>
              </w:rPr>
            </w:pPr>
            <w:r w:rsidRPr="00DB48CC">
              <w:rPr>
                <w:rFonts w:ascii="Arial Narrow" w:hAnsi="Arial Narrow" w:cs="Arial"/>
                <w:color w:val="000000"/>
                <w:sz w:val="20"/>
                <w:szCs w:val="18"/>
              </w:rPr>
              <w:t xml:space="preserve"> </w:t>
            </w:r>
          </w:p>
          <w:p w14:paraId="26034BEA" w14:textId="77777777" w:rsidR="00D849E2" w:rsidRPr="00DB48CC" w:rsidRDefault="00D849E2" w:rsidP="006874DB">
            <w:pPr>
              <w:ind w:right="125"/>
              <w:jc w:val="both"/>
              <w:rPr>
                <w:rFonts w:ascii="Arial Narrow" w:hAnsi="Arial Narrow" w:cs="Arial"/>
                <w:color w:val="000000"/>
                <w:sz w:val="20"/>
                <w:szCs w:val="18"/>
              </w:rPr>
            </w:pPr>
            <w:r w:rsidRPr="00DB48CC">
              <w:rPr>
                <w:rFonts w:ascii="Arial Narrow" w:hAnsi="Arial Narrow" w:cs="Arial"/>
                <w:color w:val="000000"/>
                <w:sz w:val="20"/>
                <w:szCs w:val="18"/>
              </w:rPr>
              <w:t xml:space="preserve">Rodamientos para motor eléctrico de la bomba JOCKE </w:t>
            </w:r>
          </w:p>
          <w:p w14:paraId="67841EFB" w14:textId="77777777" w:rsidR="00D849E2" w:rsidRPr="00DB48CC" w:rsidRDefault="00D849E2" w:rsidP="006874DB">
            <w:pPr>
              <w:ind w:right="125"/>
              <w:jc w:val="both"/>
              <w:rPr>
                <w:rFonts w:ascii="Arial Narrow" w:hAnsi="Arial Narrow" w:cs="Arial"/>
                <w:color w:val="000000"/>
                <w:sz w:val="20"/>
                <w:szCs w:val="18"/>
              </w:rPr>
            </w:pPr>
            <w:r w:rsidRPr="00DB48CC">
              <w:rPr>
                <w:rFonts w:ascii="Arial Narrow" w:hAnsi="Arial Narrow" w:cs="Arial"/>
                <w:color w:val="000000"/>
                <w:sz w:val="20"/>
                <w:szCs w:val="18"/>
              </w:rPr>
              <w:t xml:space="preserve"> Sello mecánico - RL 1.1/2 tipo  </w:t>
            </w:r>
          </w:p>
          <w:p w14:paraId="52A56E41" w14:textId="77777777" w:rsidR="00D849E2" w:rsidRPr="00DB48CC" w:rsidRDefault="00D849E2" w:rsidP="006874DB">
            <w:pPr>
              <w:ind w:right="125"/>
              <w:jc w:val="both"/>
              <w:rPr>
                <w:rFonts w:ascii="Arial Narrow" w:hAnsi="Arial Narrow" w:cs="Arial"/>
                <w:color w:val="000000"/>
                <w:sz w:val="20"/>
                <w:szCs w:val="18"/>
              </w:rPr>
            </w:pPr>
            <w:r w:rsidRPr="00DB48CC">
              <w:rPr>
                <w:rFonts w:ascii="Arial Narrow" w:hAnsi="Arial Narrow" w:cs="Arial"/>
                <w:color w:val="000000"/>
                <w:sz w:val="20"/>
                <w:szCs w:val="18"/>
              </w:rPr>
              <w:t xml:space="preserve">Casquillo 5 x 31 –  </w:t>
            </w:r>
          </w:p>
          <w:p w14:paraId="2F83A31C" w14:textId="77777777" w:rsidR="00D849E2" w:rsidRPr="00DB48CC" w:rsidRDefault="00D849E2" w:rsidP="006874DB">
            <w:pPr>
              <w:ind w:right="125"/>
              <w:jc w:val="both"/>
              <w:rPr>
                <w:rFonts w:ascii="Arial Narrow" w:hAnsi="Arial Narrow" w:cs="Arial"/>
                <w:color w:val="000000"/>
                <w:sz w:val="20"/>
                <w:szCs w:val="18"/>
              </w:rPr>
            </w:pPr>
            <w:r w:rsidRPr="00DB48CC">
              <w:rPr>
                <w:rFonts w:ascii="Arial Narrow" w:hAnsi="Arial Narrow" w:cs="Arial"/>
                <w:color w:val="000000"/>
                <w:sz w:val="20"/>
                <w:szCs w:val="18"/>
              </w:rPr>
              <w:t xml:space="preserve">Empaque carcasa 4 x 26  </w:t>
            </w:r>
          </w:p>
          <w:p w14:paraId="6815276F" w14:textId="77777777" w:rsidR="00D849E2" w:rsidRPr="00DB48CC" w:rsidRDefault="00D849E2" w:rsidP="006874DB">
            <w:pPr>
              <w:ind w:right="125"/>
              <w:jc w:val="both"/>
              <w:rPr>
                <w:rFonts w:ascii="Arial Narrow" w:hAnsi="Arial Narrow" w:cs="Arial"/>
                <w:color w:val="000000"/>
                <w:sz w:val="20"/>
                <w:szCs w:val="18"/>
              </w:rPr>
            </w:pPr>
            <w:r w:rsidRPr="00DB48CC">
              <w:rPr>
                <w:rFonts w:ascii="Arial Narrow" w:hAnsi="Arial Narrow" w:cs="Arial"/>
                <w:color w:val="000000"/>
                <w:sz w:val="20"/>
                <w:szCs w:val="18"/>
              </w:rPr>
              <w:t xml:space="preserve">Anillo de fricción 5 x 25  </w:t>
            </w:r>
          </w:p>
          <w:p w14:paraId="0E96CB5B" w14:textId="77777777" w:rsidR="00D849E2" w:rsidRPr="00DB48CC" w:rsidRDefault="00D849E2" w:rsidP="006874DB">
            <w:pPr>
              <w:ind w:right="125"/>
              <w:jc w:val="both"/>
              <w:rPr>
                <w:rFonts w:ascii="Arial Narrow" w:hAnsi="Arial Narrow" w:cs="Arial"/>
                <w:color w:val="000000"/>
                <w:sz w:val="20"/>
                <w:szCs w:val="18"/>
              </w:rPr>
            </w:pPr>
            <w:r w:rsidRPr="00DB48CC">
              <w:rPr>
                <w:rFonts w:ascii="Arial Narrow" w:hAnsi="Arial Narrow" w:cs="Arial"/>
                <w:color w:val="000000"/>
                <w:sz w:val="20"/>
                <w:szCs w:val="18"/>
              </w:rPr>
              <w:t xml:space="preserve">Juego de tornillos, tuerca y arandelas 1 </w:t>
            </w:r>
            <w:proofErr w:type="spellStart"/>
            <w:r w:rsidRPr="00DB48CC">
              <w:rPr>
                <w:rFonts w:ascii="Arial Narrow" w:hAnsi="Arial Narrow" w:cs="Arial"/>
                <w:color w:val="000000"/>
                <w:sz w:val="20"/>
                <w:szCs w:val="18"/>
              </w:rPr>
              <w:t>Und</w:t>
            </w:r>
            <w:proofErr w:type="spellEnd"/>
            <w:r w:rsidRPr="00DB48CC">
              <w:rPr>
                <w:rFonts w:ascii="Arial Narrow" w:hAnsi="Arial Narrow" w:cs="Arial"/>
                <w:color w:val="000000"/>
                <w:sz w:val="20"/>
                <w:szCs w:val="18"/>
              </w:rPr>
              <w:t xml:space="preserve"> </w:t>
            </w:r>
            <w:proofErr w:type="spellStart"/>
            <w:r w:rsidRPr="00DB48CC">
              <w:rPr>
                <w:rFonts w:ascii="Arial Narrow" w:hAnsi="Arial Narrow" w:cs="Arial"/>
                <w:color w:val="000000"/>
                <w:sz w:val="20"/>
                <w:szCs w:val="18"/>
              </w:rPr>
              <w:t>Desplazante</w:t>
            </w:r>
            <w:proofErr w:type="spellEnd"/>
            <w:r w:rsidRPr="00DB48CC">
              <w:rPr>
                <w:rFonts w:ascii="Arial Narrow" w:hAnsi="Arial Narrow" w:cs="Arial"/>
                <w:color w:val="000000"/>
                <w:sz w:val="20"/>
                <w:szCs w:val="18"/>
              </w:rPr>
              <w:t xml:space="preserve"> de humedad - WD40. Limpieza de Contactores, ajuste de conexiones y prueba en vacío de los arrancadores.  </w:t>
            </w:r>
          </w:p>
          <w:p w14:paraId="4A042977" w14:textId="77777777" w:rsidR="00D849E2" w:rsidRPr="00D13914" w:rsidRDefault="00D849E2" w:rsidP="006874DB">
            <w:pPr>
              <w:ind w:right="125"/>
              <w:jc w:val="both"/>
              <w:rPr>
                <w:rFonts w:ascii="Arial Narrow" w:hAnsi="Arial Narrow" w:cs="Arial"/>
                <w:color w:val="000000"/>
                <w:sz w:val="20"/>
                <w:szCs w:val="18"/>
              </w:rPr>
            </w:pPr>
            <w:r w:rsidRPr="00DB48CC">
              <w:rPr>
                <w:rFonts w:ascii="Arial Narrow" w:hAnsi="Arial Narrow" w:cs="Arial"/>
                <w:color w:val="000000"/>
                <w:sz w:val="20"/>
                <w:szCs w:val="18"/>
              </w:rPr>
              <w:t>Revisión de suiches de presión y ajuste para presión de encendido y presión de apagado de la bomba reforzadora y de la bomba jockey.</w:t>
            </w:r>
          </w:p>
          <w:p w14:paraId="16D90D78" w14:textId="68A0E50F" w:rsidR="00D849E2" w:rsidRPr="00332BBB" w:rsidRDefault="00D849E2" w:rsidP="00332BBB">
            <w:pPr>
              <w:jc w:val="both"/>
              <w:rPr>
                <w:rFonts w:ascii="Arial Narrow" w:hAnsi="Arial Narrow"/>
                <w:bCs/>
                <w:iCs/>
                <w:sz w:val="18"/>
                <w:szCs w:val="18"/>
              </w:rPr>
            </w:pPr>
          </w:p>
        </w:tc>
        <w:tc>
          <w:tcPr>
            <w:tcW w:w="1701" w:type="dxa"/>
            <w:hideMark/>
          </w:tcPr>
          <w:p w14:paraId="1FE66334" w14:textId="77777777" w:rsidR="00D849E2" w:rsidRPr="00332BBB" w:rsidRDefault="00D849E2" w:rsidP="00332BBB">
            <w:pPr>
              <w:jc w:val="center"/>
              <w:rPr>
                <w:rFonts w:ascii="Arial Narrow" w:hAnsi="Arial Narrow"/>
                <w:bCs/>
                <w:iCs/>
                <w:sz w:val="18"/>
                <w:szCs w:val="18"/>
              </w:rPr>
            </w:pPr>
            <w:proofErr w:type="spellStart"/>
            <w:r w:rsidRPr="00332BBB">
              <w:rPr>
                <w:rFonts w:ascii="Arial Narrow" w:hAnsi="Arial Narrow"/>
                <w:bCs/>
                <w:iCs/>
                <w:sz w:val="18"/>
                <w:szCs w:val="18"/>
              </w:rPr>
              <w:lastRenderedPageBreak/>
              <w:t>Sta</w:t>
            </w:r>
            <w:proofErr w:type="spellEnd"/>
            <w:r w:rsidRPr="00332BBB">
              <w:rPr>
                <w:rFonts w:ascii="Arial Narrow" w:hAnsi="Arial Narrow"/>
                <w:bCs/>
                <w:iCs/>
                <w:sz w:val="18"/>
                <w:szCs w:val="18"/>
              </w:rPr>
              <w:t xml:space="preserve"> </w:t>
            </w:r>
            <w:proofErr w:type="spellStart"/>
            <w:r w:rsidRPr="00332BBB">
              <w:rPr>
                <w:rFonts w:ascii="Arial Narrow" w:hAnsi="Arial Narrow"/>
                <w:bCs/>
                <w:iCs/>
                <w:sz w:val="18"/>
                <w:szCs w:val="18"/>
              </w:rPr>
              <w:t>Mta</w:t>
            </w:r>
            <w:proofErr w:type="spellEnd"/>
            <w:r w:rsidRPr="00332BBB">
              <w:rPr>
                <w:rFonts w:ascii="Arial Narrow" w:hAnsi="Arial Narrow"/>
                <w:bCs/>
                <w:iCs/>
                <w:sz w:val="18"/>
                <w:szCs w:val="18"/>
              </w:rPr>
              <w:t xml:space="preserve"> - ECTMCP4</w:t>
            </w:r>
          </w:p>
        </w:tc>
        <w:tc>
          <w:tcPr>
            <w:tcW w:w="1051" w:type="dxa"/>
          </w:tcPr>
          <w:p w14:paraId="3ADE1D64" w14:textId="77777777" w:rsidR="00D849E2" w:rsidRDefault="00D849E2" w:rsidP="00332BBB">
            <w:pPr>
              <w:jc w:val="center"/>
              <w:rPr>
                <w:rFonts w:ascii="Arial Narrow" w:hAnsi="Arial Narrow"/>
                <w:b/>
                <w:i/>
                <w:sz w:val="18"/>
                <w:szCs w:val="18"/>
              </w:rPr>
            </w:pPr>
          </w:p>
          <w:p w14:paraId="6D5FDF2D" w14:textId="77777777" w:rsidR="00D849E2" w:rsidRDefault="00D849E2" w:rsidP="00332BBB">
            <w:pPr>
              <w:jc w:val="center"/>
              <w:rPr>
                <w:rFonts w:ascii="Arial Narrow" w:hAnsi="Arial Narrow"/>
                <w:b/>
                <w:i/>
                <w:sz w:val="18"/>
                <w:szCs w:val="18"/>
              </w:rPr>
            </w:pPr>
          </w:p>
          <w:p w14:paraId="68E3CA89" w14:textId="77777777" w:rsidR="00D849E2" w:rsidRDefault="00D849E2" w:rsidP="00332BBB">
            <w:pPr>
              <w:jc w:val="center"/>
              <w:rPr>
                <w:rFonts w:ascii="Arial Narrow" w:hAnsi="Arial Narrow"/>
                <w:b/>
                <w:i/>
                <w:sz w:val="18"/>
                <w:szCs w:val="18"/>
              </w:rPr>
            </w:pPr>
          </w:p>
          <w:p w14:paraId="2B6EBDC3" w14:textId="77777777" w:rsidR="00D849E2" w:rsidRDefault="00D849E2" w:rsidP="00332BBB">
            <w:pPr>
              <w:jc w:val="center"/>
              <w:rPr>
                <w:rFonts w:ascii="Arial Narrow" w:hAnsi="Arial Narrow"/>
                <w:b/>
                <w:i/>
                <w:sz w:val="18"/>
                <w:szCs w:val="18"/>
              </w:rPr>
            </w:pPr>
          </w:p>
          <w:p w14:paraId="155D81FB" w14:textId="63C6D688" w:rsidR="00D849E2" w:rsidRDefault="00D849E2" w:rsidP="00332BBB">
            <w:pPr>
              <w:jc w:val="center"/>
              <w:rPr>
                <w:rFonts w:ascii="Arial Narrow" w:hAnsi="Arial Narrow"/>
                <w:b/>
                <w:i/>
                <w:sz w:val="18"/>
                <w:szCs w:val="18"/>
              </w:rPr>
            </w:pPr>
          </w:p>
          <w:p w14:paraId="5E210049" w14:textId="3314EB67" w:rsidR="00D849E2" w:rsidRDefault="00D849E2" w:rsidP="00332BBB">
            <w:pPr>
              <w:jc w:val="center"/>
              <w:rPr>
                <w:rFonts w:ascii="Arial Narrow" w:hAnsi="Arial Narrow"/>
                <w:b/>
                <w:i/>
                <w:sz w:val="18"/>
                <w:szCs w:val="18"/>
              </w:rPr>
            </w:pPr>
          </w:p>
          <w:p w14:paraId="4497A410" w14:textId="087DC4E5" w:rsidR="00D849E2" w:rsidRDefault="00D849E2" w:rsidP="00332BBB">
            <w:pPr>
              <w:jc w:val="center"/>
              <w:rPr>
                <w:rFonts w:ascii="Arial Narrow" w:hAnsi="Arial Narrow"/>
                <w:b/>
                <w:i/>
                <w:sz w:val="18"/>
                <w:szCs w:val="18"/>
              </w:rPr>
            </w:pPr>
          </w:p>
          <w:p w14:paraId="5BF738D1" w14:textId="364B8989" w:rsidR="00D849E2" w:rsidRDefault="00D849E2" w:rsidP="00332BBB">
            <w:pPr>
              <w:jc w:val="center"/>
              <w:rPr>
                <w:rFonts w:ascii="Arial Narrow" w:hAnsi="Arial Narrow"/>
                <w:b/>
                <w:i/>
                <w:sz w:val="18"/>
                <w:szCs w:val="18"/>
              </w:rPr>
            </w:pPr>
          </w:p>
          <w:p w14:paraId="0AE81DEC" w14:textId="05D08F59" w:rsidR="00D849E2" w:rsidRDefault="00D849E2" w:rsidP="00332BBB">
            <w:pPr>
              <w:jc w:val="center"/>
              <w:rPr>
                <w:rFonts w:ascii="Arial Narrow" w:hAnsi="Arial Narrow"/>
                <w:b/>
                <w:i/>
                <w:sz w:val="18"/>
                <w:szCs w:val="18"/>
              </w:rPr>
            </w:pPr>
          </w:p>
          <w:p w14:paraId="2D180E0B" w14:textId="0EDF8521" w:rsidR="00D849E2" w:rsidRDefault="00D849E2" w:rsidP="00332BBB">
            <w:pPr>
              <w:jc w:val="center"/>
              <w:rPr>
                <w:rFonts w:ascii="Arial Narrow" w:hAnsi="Arial Narrow"/>
                <w:b/>
                <w:i/>
                <w:sz w:val="18"/>
                <w:szCs w:val="18"/>
              </w:rPr>
            </w:pPr>
          </w:p>
          <w:p w14:paraId="30030141" w14:textId="75827B8F" w:rsidR="00D849E2" w:rsidRDefault="00D849E2" w:rsidP="00332BBB">
            <w:pPr>
              <w:jc w:val="center"/>
              <w:rPr>
                <w:rFonts w:ascii="Arial Narrow" w:hAnsi="Arial Narrow"/>
                <w:b/>
                <w:i/>
                <w:sz w:val="18"/>
                <w:szCs w:val="18"/>
              </w:rPr>
            </w:pPr>
            <w:r>
              <w:rPr>
                <w:rFonts w:ascii="Arial Narrow" w:hAnsi="Arial Narrow"/>
                <w:b/>
                <w:i/>
                <w:sz w:val="18"/>
                <w:szCs w:val="18"/>
              </w:rPr>
              <w:t>1</w:t>
            </w:r>
          </w:p>
          <w:p w14:paraId="29CB2133" w14:textId="70C56BEE" w:rsidR="00D849E2" w:rsidRDefault="00D849E2" w:rsidP="00332BBB">
            <w:pPr>
              <w:jc w:val="center"/>
              <w:rPr>
                <w:rFonts w:ascii="Arial Narrow" w:hAnsi="Arial Narrow"/>
                <w:b/>
                <w:i/>
                <w:sz w:val="18"/>
                <w:szCs w:val="18"/>
              </w:rPr>
            </w:pPr>
          </w:p>
          <w:p w14:paraId="60CA7176" w14:textId="516F9A33" w:rsidR="00D849E2" w:rsidRDefault="00D849E2" w:rsidP="00332BBB">
            <w:pPr>
              <w:jc w:val="center"/>
              <w:rPr>
                <w:rFonts w:ascii="Arial Narrow" w:hAnsi="Arial Narrow"/>
                <w:b/>
                <w:i/>
                <w:sz w:val="18"/>
                <w:szCs w:val="18"/>
              </w:rPr>
            </w:pPr>
          </w:p>
          <w:p w14:paraId="417B8AAB" w14:textId="3B838A6D" w:rsidR="00D849E2" w:rsidRDefault="00D849E2" w:rsidP="00332BBB">
            <w:pPr>
              <w:jc w:val="center"/>
              <w:rPr>
                <w:rFonts w:ascii="Arial Narrow" w:hAnsi="Arial Narrow"/>
                <w:b/>
                <w:i/>
                <w:sz w:val="18"/>
                <w:szCs w:val="18"/>
              </w:rPr>
            </w:pPr>
          </w:p>
          <w:p w14:paraId="40625C4D" w14:textId="187BD49C" w:rsidR="00D849E2" w:rsidRDefault="00D849E2" w:rsidP="00332BBB">
            <w:pPr>
              <w:jc w:val="center"/>
              <w:rPr>
                <w:rFonts w:ascii="Arial Narrow" w:hAnsi="Arial Narrow"/>
                <w:b/>
                <w:i/>
                <w:sz w:val="18"/>
                <w:szCs w:val="18"/>
              </w:rPr>
            </w:pPr>
          </w:p>
          <w:p w14:paraId="619827F5" w14:textId="77777777" w:rsidR="00D849E2" w:rsidRDefault="00D849E2" w:rsidP="00332BBB">
            <w:pPr>
              <w:jc w:val="center"/>
              <w:rPr>
                <w:rFonts w:ascii="Arial Narrow" w:hAnsi="Arial Narrow"/>
                <w:b/>
                <w:i/>
                <w:sz w:val="18"/>
                <w:szCs w:val="18"/>
              </w:rPr>
            </w:pPr>
          </w:p>
          <w:p w14:paraId="306C5FDE" w14:textId="5272B383" w:rsidR="00D849E2" w:rsidRPr="00332BBB" w:rsidRDefault="00D849E2" w:rsidP="00332BBB">
            <w:pPr>
              <w:jc w:val="center"/>
              <w:rPr>
                <w:rFonts w:ascii="Arial Narrow" w:hAnsi="Arial Narrow"/>
                <w:b/>
                <w:i/>
                <w:sz w:val="18"/>
                <w:szCs w:val="18"/>
              </w:rPr>
            </w:pPr>
          </w:p>
        </w:tc>
        <w:tc>
          <w:tcPr>
            <w:tcW w:w="1277" w:type="dxa"/>
          </w:tcPr>
          <w:p w14:paraId="792869A4" w14:textId="1FB651C9" w:rsidR="00D849E2" w:rsidRPr="00332BBB" w:rsidRDefault="00D849E2" w:rsidP="00332BBB">
            <w:pPr>
              <w:jc w:val="center"/>
              <w:rPr>
                <w:rFonts w:ascii="Arial Narrow" w:hAnsi="Arial Narrow"/>
                <w:b/>
                <w:i/>
                <w:sz w:val="18"/>
                <w:szCs w:val="18"/>
              </w:rPr>
            </w:pPr>
          </w:p>
        </w:tc>
        <w:tc>
          <w:tcPr>
            <w:tcW w:w="1204" w:type="dxa"/>
          </w:tcPr>
          <w:p w14:paraId="6DA34587" w14:textId="77777777" w:rsidR="00D849E2" w:rsidRPr="00332BBB" w:rsidRDefault="00D849E2" w:rsidP="00332BBB">
            <w:pPr>
              <w:jc w:val="center"/>
              <w:rPr>
                <w:rFonts w:ascii="Arial Narrow" w:hAnsi="Arial Narrow"/>
                <w:b/>
                <w:i/>
                <w:sz w:val="18"/>
                <w:szCs w:val="18"/>
              </w:rPr>
            </w:pPr>
          </w:p>
        </w:tc>
      </w:tr>
      <w:tr w:rsidR="00D849E2" w:rsidRPr="00332BBB" w14:paraId="6BB7D47B" w14:textId="2BAF4D98" w:rsidTr="00D849E2">
        <w:trPr>
          <w:trHeight w:val="450"/>
        </w:trPr>
        <w:tc>
          <w:tcPr>
            <w:tcW w:w="4957" w:type="dxa"/>
            <w:hideMark/>
          </w:tcPr>
          <w:p w14:paraId="7C1EAA1C" w14:textId="77777777" w:rsidR="00D849E2" w:rsidRPr="00332BBB" w:rsidRDefault="00D849E2" w:rsidP="00332BBB">
            <w:pPr>
              <w:jc w:val="both"/>
              <w:rPr>
                <w:rFonts w:ascii="Arial Narrow" w:hAnsi="Arial Narrow"/>
                <w:bCs/>
                <w:iCs/>
                <w:sz w:val="18"/>
                <w:szCs w:val="18"/>
              </w:rPr>
            </w:pPr>
            <w:r w:rsidRPr="00332BBB">
              <w:rPr>
                <w:rFonts w:ascii="Arial Narrow" w:hAnsi="Arial Narrow"/>
                <w:bCs/>
                <w:iCs/>
                <w:sz w:val="18"/>
                <w:szCs w:val="18"/>
              </w:rPr>
              <w:t>Mantenimiento e impermeabilización tanque de Almacenamiento de agua medidas: ancho 1232 mm x alto 1030 mm x largo 1232 mm, ubicado en las instalaciones de la Capitanía de puerto de Santa marta</w:t>
            </w:r>
          </w:p>
        </w:tc>
        <w:tc>
          <w:tcPr>
            <w:tcW w:w="1701" w:type="dxa"/>
            <w:hideMark/>
          </w:tcPr>
          <w:p w14:paraId="3F70F6C6" w14:textId="77777777" w:rsidR="00D849E2" w:rsidRPr="00332BBB" w:rsidRDefault="00D849E2" w:rsidP="00332BBB">
            <w:pPr>
              <w:jc w:val="center"/>
              <w:rPr>
                <w:rFonts w:ascii="Arial Narrow" w:hAnsi="Arial Narrow"/>
                <w:bCs/>
                <w:iCs/>
                <w:sz w:val="18"/>
                <w:szCs w:val="18"/>
              </w:rPr>
            </w:pPr>
            <w:proofErr w:type="spellStart"/>
            <w:r w:rsidRPr="00332BBB">
              <w:rPr>
                <w:rFonts w:ascii="Arial Narrow" w:hAnsi="Arial Narrow"/>
                <w:bCs/>
                <w:iCs/>
                <w:sz w:val="18"/>
                <w:szCs w:val="18"/>
              </w:rPr>
              <w:t>Sta</w:t>
            </w:r>
            <w:proofErr w:type="spellEnd"/>
            <w:r w:rsidRPr="00332BBB">
              <w:rPr>
                <w:rFonts w:ascii="Arial Narrow" w:hAnsi="Arial Narrow"/>
                <w:bCs/>
                <w:iCs/>
                <w:sz w:val="18"/>
                <w:szCs w:val="18"/>
              </w:rPr>
              <w:t xml:space="preserve"> Mta-CP4</w:t>
            </w:r>
          </w:p>
        </w:tc>
        <w:tc>
          <w:tcPr>
            <w:tcW w:w="1051" w:type="dxa"/>
          </w:tcPr>
          <w:p w14:paraId="6676D7A3" w14:textId="77777777" w:rsidR="00D849E2" w:rsidRDefault="00D849E2" w:rsidP="00332BBB">
            <w:pPr>
              <w:jc w:val="center"/>
              <w:rPr>
                <w:rFonts w:ascii="Arial Narrow" w:hAnsi="Arial Narrow"/>
                <w:b/>
                <w:i/>
                <w:sz w:val="18"/>
                <w:szCs w:val="18"/>
              </w:rPr>
            </w:pPr>
          </w:p>
          <w:p w14:paraId="25035D98" w14:textId="77777777" w:rsidR="00D849E2" w:rsidRDefault="00D849E2" w:rsidP="00332BBB">
            <w:pPr>
              <w:jc w:val="center"/>
              <w:rPr>
                <w:rFonts w:ascii="Arial Narrow" w:hAnsi="Arial Narrow"/>
                <w:b/>
                <w:i/>
                <w:sz w:val="18"/>
                <w:szCs w:val="18"/>
              </w:rPr>
            </w:pPr>
            <w:r>
              <w:rPr>
                <w:rFonts w:ascii="Arial Narrow" w:hAnsi="Arial Narrow"/>
                <w:b/>
                <w:i/>
                <w:sz w:val="18"/>
                <w:szCs w:val="18"/>
              </w:rPr>
              <w:t>1</w:t>
            </w:r>
          </w:p>
          <w:p w14:paraId="2E563D15" w14:textId="77777777" w:rsidR="00D849E2" w:rsidRDefault="00D849E2" w:rsidP="00332BBB">
            <w:pPr>
              <w:jc w:val="center"/>
              <w:rPr>
                <w:rFonts w:ascii="Arial Narrow" w:hAnsi="Arial Narrow"/>
                <w:b/>
                <w:i/>
                <w:sz w:val="18"/>
                <w:szCs w:val="18"/>
              </w:rPr>
            </w:pPr>
          </w:p>
          <w:p w14:paraId="3746DB5B" w14:textId="0D2A644B" w:rsidR="00D849E2" w:rsidRPr="00332BBB" w:rsidRDefault="00D849E2" w:rsidP="00332BBB">
            <w:pPr>
              <w:jc w:val="center"/>
              <w:rPr>
                <w:rFonts w:ascii="Arial Narrow" w:hAnsi="Arial Narrow"/>
                <w:b/>
                <w:i/>
                <w:sz w:val="18"/>
                <w:szCs w:val="18"/>
              </w:rPr>
            </w:pPr>
          </w:p>
        </w:tc>
        <w:tc>
          <w:tcPr>
            <w:tcW w:w="1277" w:type="dxa"/>
          </w:tcPr>
          <w:p w14:paraId="55844933" w14:textId="48A684F1" w:rsidR="00D849E2" w:rsidRPr="00332BBB" w:rsidRDefault="00D849E2" w:rsidP="00332BBB">
            <w:pPr>
              <w:jc w:val="center"/>
              <w:rPr>
                <w:rFonts w:ascii="Arial Narrow" w:hAnsi="Arial Narrow"/>
                <w:b/>
                <w:i/>
                <w:sz w:val="18"/>
                <w:szCs w:val="18"/>
              </w:rPr>
            </w:pPr>
          </w:p>
        </w:tc>
        <w:tc>
          <w:tcPr>
            <w:tcW w:w="1204" w:type="dxa"/>
          </w:tcPr>
          <w:p w14:paraId="7F409C4D" w14:textId="77777777" w:rsidR="00D849E2" w:rsidRPr="00332BBB" w:rsidRDefault="00D849E2" w:rsidP="00332BBB">
            <w:pPr>
              <w:jc w:val="center"/>
              <w:rPr>
                <w:rFonts w:ascii="Arial Narrow" w:hAnsi="Arial Narrow"/>
                <w:b/>
                <w:i/>
                <w:sz w:val="18"/>
                <w:szCs w:val="18"/>
              </w:rPr>
            </w:pPr>
          </w:p>
        </w:tc>
      </w:tr>
      <w:tr w:rsidR="00D849E2" w:rsidRPr="00332BBB" w14:paraId="714B6CD2" w14:textId="6CB93F3D" w:rsidTr="00D849E2">
        <w:trPr>
          <w:trHeight w:val="450"/>
        </w:trPr>
        <w:tc>
          <w:tcPr>
            <w:tcW w:w="4957" w:type="dxa"/>
            <w:hideMark/>
          </w:tcPr>
          <w:p w14:paraId="065F68A0" w14:textId="77777777" w:rsidR="00D849E2" w:rsidRPr="00332BBB" w:rsidRDefault="00D849E2" w:rsidP="00332BBB">
            <w:pPr>
              <w:jc w:val="both"/>
              <w:rPr>
                <w:rFonts w:ascii="Arial Narrow" w:hAnsi="Arial Narrow"/>
                <w:bCs/>
                <w:iCs/>
                <w:sz w:val="18"/>
                <w:szCs w:val="18"/>
              </w:rPr>
            </w:pPr>
            <w:r w:rsidRPr="00332BBB">
              <w:rPr>
                <w:rFonts w:ascii="Arial Narrow" w:hAnsi="Arial Narrow"/>
                <w:bCs/>
                <w:iCs/>
                <w:sz w:val="18"/>
                <w:szCs w:val="18"/>
              </w:rPr>
              <w:t>Mantenimiento e impermeabilización tanque de almacenamiento de agua de medidas x 1.35 cm alto x 1.95 cm ancho x 2.65 cm largo ubicado en las instalaciones de la Capitanía de puerto de Santa marta cp04.</w:t>
            </w:r>
          </w:p>
        </w:tc>
        <w:tc>
          <w:tcPr>
            <w:tcW w:w="1701" w:type="dxa"/>
            <w:hideMark/>
          </w:tcPr>
          <w:p w14:paraId="153D7202" w14:textId="77777777" w:rsidR="00D849E2" w:rsidRPr="00332BBB" w:rsidRDefault="00D849E2" w:rsidP="00332BBB">
            <w:pPr>
              <w:jc w:val="center"/>
              <w:rPr>
                <w:rFonts w:ascii="Arial Narrow" w:hAnsi="Arial Narrow"/>
                <w:bCs/>
                <w:iCs/>
                <w:sz w:val="18"/>
                <w:szCs w:val="18"/>
              </w:rPr>
            </w:pPr>
            <w:proofErr w:type="spellStart"/>
            <w:r w:rsidRPr="00332BBB">
              <w:rPr>
                <w:rFonts w:ascii="Arial Narrow" w:hAnsi="Arial Narrow"/>
                <w:bCs/>
                <w:iCs/>
                <w:sz w:val="18"/>
                <w:szCs w:val="18"/>
              </w:rPr>
              <w:t>Sta</w:t>
            </w:r>
            <w:proofErr w:type="spellEnd"/>
            <w:r w:rsidRPr="00332BBB">
              <w:rPr>
                <w:rFonts w:ascii="Arial Narrow" w:hAnsi="Arial Narrow"/>
                <w:bCs/>
                <w:iCs/>
                <w:sz w:val="18"/>
                <w:szCs w:val="18"/>
              </w:rPr>
              <w:t xml:space="preserve"> Mta-CP4</w:t>
            </w:r>
          </w:p>
        </w:tc>
        <w:tc>
          <w:tcPr>
            <w:tcW w:w="1051" w:type="dxa"/>
          </w:tcPr>
          <w:p w14:paraId="5B45E647" w14:textId="77777777" w:rsidR="00D849E2" w:rsidRDefault="00D849E2" w:rsidP="00332BBB">
            <w:pPr>
              <w:jc w:val="center"/>
              <w:rPr>
                <w:rFonts w:ascii="Arial Narrow" w:hAnsi="Arial Narrow"/>
                <w:b/>
                <w:i/>
                <w:sz w:val="18"/>
                <w:szCs w:val="18"/>
              </w:rPr>
            </w:pPr>
          </w:p>
          <w:p w14:paraId="7D0BADC9" w14:textId="23A02689" w:rsidR="00D849E2" w:rsidRPr="00332BBB" w:rsidRDefault="00D849E2" w:rsidP="00332BBB">
            <w:pPr>
              <w:jc w:val="center"/>
              <w:rPr>
                <w:rFonts w:ascii="Arial Narrow" w:hAnsi="Arial Narrow"/>
                <w:b/>
                <w:i/>
                <w:sz w:val="18"/>
                <w:szCs w:val="18"/>
              </w:rPr>
            </w:pPr>
            <w:r>
              <w:rPr>
                <w:rFonts w:ascii="Arial Narrow" w:hAnsi="Arial Narrow"/>
                <w:b/>
                <w:i/>
                <w:sz w:val="18"/>
                <w:szCs w:val="18"/>
              </w:rPr>
              <w:t>1</w:t>
            </w:r>
          </w:p>
        </w:tc>
        <w:tc>
          <w:tcPr>
            <w:tcW w:w="1277" w:type="dxa"/>
          </w:tcPr>
          <w:p w14:paraId="444A8491" w14:textId="345A08AD" w:rsidR="00D849E2" w:rsidRPr="00332BBB" w:rsidRDefault="00D849E2" w:rsidP="00332BBB">
            <w:pPr>
              <w:jc w:val="center"/>
              <w:rPr>
                <w:rFonts w:ascii="Arial Narrow" w:hAnsi="Arial Narrow"/>
                <w:b/>
                <w:i/>
                <w:sz w:val="18"/>
                <w:szCs w:val="18"/>
              </w:rPr>
            </w:pPr>
          </w:p>
        </w:tc>
        <w:tc>
          <w:tcPr>
            <w:tcW w:w="1204" w:type="dxa"/>
          </w:tcPr>
          <w:p w14:paraId="19BBFE60" w14:textId="77777777" w:rsidR="00D849E2" w:rsidRPr="00332BBB" w:rsidRDefault="00D849E2" w:rsidP="00332BBB">
            <w:pPr>
              <w:jc w:val="center"/>
              <w:rPr>
                <w:rFonts w:ascii="Arial Narrow" w:hAnsi="Arial Narrow"/>
                <w:b/>
                <w:i/>
                <w:sz w:val="18"/>
                <w:szCs w:val="18"/>
              </w:rPr>
            </w:pPr>
          </w:p>
        </w:tc>
      </w:tr>
      <w:tr w:rsidR="00D849E2" w:rsidRPr="00332BBB" w14:paraId="63ECC5A8" w14:textId="5C1A5C0D" w:rsidTr="00D849E2">
        <w:trPr>
          <w:trHeight w:val="450"/>
        </w:trPr>
        <w:tc>
          <w:tcPr>
            <w:tcW w:w="4957" w:type="dxa"/>
            <w:hideMark/>
          </w:tcPr>
          <w:p w14:paraId="759ABA08" w14:textId="77777777" w:rsidR="00D849E2" w:rsidRPr="00332BBB" w:rsidRDefault="00D849E2" w:rsidP="00332BBB">
            <w:pPr>
              <w:jc w:val="both"/>
              <w:rPr>
                <w:rFonts w:ascii="Arial Narrow" w:hAnsi="Arial Narrow"/>
                <w:bCs/>
                <w:iCs/>
                <w:sz w:val="18"/>
                <w:szCs w:val="18"/>
              </w:rPr>
            </w:pPr>
            <w:r w:rsidRPr="00332BBB">
              <w:rPr>
                <w:rFonts w:ascii="Arial Narrow" w:hAnsi="Arial Narrow"/>
                <w:bCs/>
                <w:iCs/>
                <w:sz w:val="18"/>
                <w:szCs w:val="18"/>
              </w:rPr>
              <w:t>Limpieza de tanques (02 subterráneos) por salubridad y limpieza para el correcto del funcionamiento de las unidades de Dimar 2mts X 2mts</w:t>
            </w:r>
          </w:p>
        </w:tc>
        <w:tc>
          <w:tcPr>
            <w:tcW w:w="1701" w:type="dxa"/>
            <w:hideMark/>
          </w:tcPr>
          <w:p w14:paraId="4BDFCDF3" w14:textId="77777777" w:rsidR="00D849E2" w:rsidRPr="00332BBB" w:rsidRDefault="00D849E2" w:rsidP="00332BBB">
            <w:pPr>
              <w:jc w:val="center"/>
              <w:rPr>
                <w:rFonts w:ascii="Arial Narrow" w:hAnsi="Arial Narrow"/>
                <w:bCs/>
                <w:iCs/>
                <w:sz w:val="18"/>
                <w:szCs w:val="18"/>
              </w:rPr>
            </w:pPr>
            <w:r w:rsidRPr="00332BBB">
              <w:rPr>
                <w:rFonts w:ascii="Arial Narrow" w:hAnsi="Arial Narrow"/>
                <w:bCs/>
                <w:iCs/>
                <w:sz w:val="18"/>
                <w:szCs w:val="18"/>
              </w:rPr>
              <w:t>Riohacha-CP6</w:t>
            </w:r>
          </w:p>
        </w:tc>
        <w:tc>
          <w:tcPr>
            <w:tcW w:w="1051" w:type="dxa"/>
          </w:tcPr>
          <w:p w14:paraId="73B0C7D0" w14:textId="77777777" w:rsidR="00D849E2" w:rsidRDefault="00D849E2" w:rsidP="00332BBB">
            <w:pPr>
              <w:jc w:val="center"/>
              <w:rPr>
                <w:rFonts w:ascii="Arial Narrow" w:hAnsi="Arial Narrow"/>
                <w:b/>
                <w:i/>
                <w:sz w:val="18"/>
                <w:szCs w:val="18"/>
              </w:rPr>
            </w:pPr>
          </w:p>
          <w:p w14:paraId="72986543" w14:textId="77777777" w:rsidR="00D849E2" w:rsidRDefault="00D849E2" w:rsidP="00332BBB">
            <w:pPr>
              <w:jc w:val="center"/>
              <w:rPr>
                <w:rFonts w:ascii="Arial Narrow" w:hAnsi="Arial Narrow"/>
                <w:b/>
                <w:i/>
                <w:sz w:val="18"/>
                <w:szCs w:val="18"/>
              </w:rPr>
            </w:pPr>
            <w:r>
              <w:rPr>
                <w:rFonts w:ascii="Arial Narrow" w:hAnsi="Arial Narrow"/>
                <w:b/>
                <w:i/>
                <w:sz w:val="18"/>
                <w:szCs w:val="18"/>
              </w:rPr>
              <w:t>1</w:t>
            </w:r>
          </w:p>
          <w:p w14:paraId="3DFBAE86" w14:textId="5B7A0180" w:rsidR="00D849E2" w:rsidRPr="00332BBB" w:rsidRDefault="00D849E2" w:rsidP="00332BBB">
            <w:pPr>
              <w:jc w:val="center"/>
              <w:rPr>
                <w:rFonts w:ascii="Arial Narrow" w:hAnsi="Arial Narrow"/>
                <w:b/>
                <w:i/>
                <w:sz w:val="18"/>
                <w:szCs w:val="18"/>
              </w:rPr>
            </w:pPr>
          </w:p>
        </w:tc>
        <w:tc>
          <w:tcPr>
            <w:tcW w:w="1277" w:type="dxa"/>
          </w:tcPr>
          <w:p w14:paraId="37A95599" w14:textId="4416E929" w:rsidR="00D849E2" w:rsidRPr="00332BBB" w:rsidRDefault="00D849E2" w:rsidP="00332BBB">
            <w:pPr>
              <w:jc w:val="center"/>
              <w:rPr>
                <w:rFonts w:ascii="Arial Narrow" w:hAnsi="Arial Narrow"/>
                <w:b/>
                <w:i/>
                <w:sz w:val="18"/>
                <w:szCs w:val="18"/>
              </w:rPr>
            </w:pPr>
          </w:p>
        </w:tc>
        <w:tc>
          <w:tcPr>
            <w:tcW w:w="1204" w:type="dxa"/>
          </w:tcPr>
          <w:p w14:paraId="7A4A3AE2" w14:textId="77777777" w:rsidR="00D849E2" w:rsidRPr="00332BBB" w:rsidRDefault="00D849E2" w:rsidP="00332BBB">
            <w:pPr>
              <w:jc w:val="center"/>
              <w:rPr>
                <w:rFonts w:ascii="Arial Narrow" w:hAnsi="Arial Narrow"/>
                <w:b/>
                <w:i/>
                <w:sz w:val="18"/>
                <w:szCs w:val="18"/>
              </w:rPr>
            </w:pPr>
          </w:p>
        </w:tc>
      </w:tr>
      <w:tr w:rsidR="00D849E2" w:rsidRPr="00332BBB" w14:paraId="7D42144C" w14:textId="0CC1D9FB" w:rsidTr="00D849E2">
        <w:trPr>
          <w:trHeight w:val="300"/>
        </w:trPr>
        <w:tc>
          <w:tcPr>
            <w:tcW w:w="4957" w:type="dxa"/>
            <w:hideMark/>
          </w:tcPr>
          <w:p w14:paraId="75965A8E" w14:textId="77777777" w:rsidR="00D849E2" w:rsidRDefault="00D849E2" w:rsidP="00332BBB">
            <w:pPr>
              <w:jc w:val="both"/>
              <w:rPr>
                <w:rFonts w:ascii="Arial Narrow" w:hAnsi="Arial Narrow"/>
                <w:bCs/>
                <w:iCs/>
                <w:sz w:val="18"/>
                <w:szCs w:val="18"/>
              </w:rPr>
            </w:pPr>
            <w:r w:rsidRPr="00F3625A">
              <w:rPr>
                <w:rFonts w:ascii="Arial Narrow" w:hAnsi="Arial Narrow"/>
                <w:bCs/>
                <w:iCs/>
                <w:sz w:val="18"/>
                <w:szCs w:val="18"/>
              </w:rPr>
              <w:t>Mantenimiento Tres (3) Electrobombas</w:t>
            </w:r>
            <w:r>
              <w:rPr>
                <w:rFonts w:ascii="Arial Narrow" w:hAnsi="Arial Narrow"/>
                <w:bCs/>
                <w:iCs/>
                <w:sz w:val="18"/>
                <w:szCs w:val="18"/>
              </w:rPr>
              <w:t xml:space="preserve"> </w:t>
            </w:r>
          </w:p>
          <w:p w14:paraId="387BDB06" w14:textId="1B45649F" w:rsidR="00D849E2" w:rsidRDefault="00D849E2" w:rsidP="007D0F37">
            <w:pPr>
              <w:pStyle w:val="Prrafodelista"/>
              <w:numPr>
                <w:ilvl w:val="0"/>
                <w:numId w:val="38"/>
              </w:numPr>
              <w:jc w:val="both"/>
              <w:rPr>
                <w:rFonts w:ascii="Arial Narrow" w:hAnsi="Arial Narrow"/>
                <w:bCs/>
                <w:iCs/>
                <w:sz w:val="18"/>
                <w:szCs w:val="18"/>
              </w:rPr>
            </w:pPr>
            <w:bookmarkStart w:id="0" w:name="_Hlk126848658"/>
            <w:r>
              <w:rPr>
                <w:rFonts w:ascii="Arial Narrow" w:hAnsi="Arial Narrow"/>
                <w:bCs/>
                <w:iCs/>
                <w:sz w:val="18"/>
                <w:szCs w:val="18"/>
              </w:rPr>
              <w:t xml:space="preserve">Bomba centrifuga, voltaje 115/ 230-60Hz corriente 9.2 /4.6 A Flujo </w:t>
            </w:r>
            <w:proofErr w:type="spellStart"/>
            <w:r>
              <w:rPr>
                <w:rFonts w:ascii="Arial Narrow" w:hAnsi="Arial Narrow"/>
                <w:bCs/>
                <w:iCs/>
                <w:sz w:val="18"/>
                <w:szCs w:val="18"/>
              </w:rPr>
              <w:t>max</w:t>
            </w:r>
            <w:proofErr w:type="spellEnd"/>
            <w:r>
              <w:rPr>
                <w:rFonts w:ascii="Arial Narrow" w:hAnsi="Arial Narrow"/>
                <w:bCs/>
                <w:iCs/>
                <w:sz w:val="18"/>
                <w:szCs w:val="18"/>
              </w:rPr>
              <w:t>. 165L/min, Altura Max. 24.7 succión 3.17cm (1-1/4) NPT</w:t>
            </w:r>
          </w:p>
          <w:p w14:paraId="14BA2782" w14:textId="02CB7547" w:rsidR="00D849E2" w:rsidRDefault="00D849E2" w:rsidP="007D0F37">
            <w:pPr>
              <w:pStyle w:val="Prrafodelista"/>
              <w:numPr>
                <w:ilvl w:val="0"/>
                <w:numId w:val="38"/>
              </w:numPr>
              <w:jc w:val="both"/>
              <w:rPr>
                <w:rFonts w:ascii="Arial Narrow" w:hAnsi="Arial Narrow"/>
                <w:bCs/>
                <w:iCs/>
                <w:sz w:val="18"/>
                <w:szCs w:val="18"/>
              </w:rPr>
            </w:pPr>
            <w:r>
              <w:rPr>
                <w:rFonts w:ascii="Arial Narrow" w:hAnsi="Arial Narrow"/>
                <w:bCs/>
                <w:iCs/>
                <w:sz w:val="18"/>
                <w:szCs w:val="18"/>
              </w:rPr>
              <w:t xml:space="preserve">Bomba Monofásico, Arranque por capacitor, tipo 1Rf3 25D-2YC69, 60Hz, potencia 0.75, 0.560Kw </w:t>
            </w:r>
            <w:proofErr w:type="spellStart"/>
            <w:r>
              <w:rPr>
                <w:rFonts w:ascii="Arial Narrow" w:hAnsi="Arial Narrow"/>
                <w:bCs/>
                <w:iCs/>
                <w:sz w:val="18"/>
                <w:szCs w:val="18"/>
              </w:rPr>
              <w:t>tensiòn</w:t>
            </w:r>
            <w:proofErr w:type="spellEnd"/>
            <w:r>
              <w:rPr>
                <w:rFonts w:ascii="Arial Narrow" w:hAnsi="Arial Narrow"/>
                <w:bCs/>
                <w:iCs/>
                <w:sz w:val="18"/>
                <w:szCs w:val="18"/>
              </w:rPr>
              <w:t xml:space="preserve"> 115/230V corriente 9.2/4.6 A</w:t>
            </w:r>
          </w:p>
          <w:p w14:paraId="0D67AAD5" w14:textId="64EF5D78" w:rsidR="00D849E2" w:rsidRPr="007D0F37" w:rsidRDefault="00D849E2" w:rsidP="007D0F37">
            <w:pPr>
              <w:pStyle w:val="Prrafodelista"/>
              <w:numPr>
                <w:ilvl w:val="0"/>
                <w:numId w:val="38"/>
              </w:numPr>
              <w:jc w:val="both"/>
              <w:rPr>
                <w:rFonts w:ascii="Arial Narrow" w:hAnsi="Arial Narrow"/>
                <w:bCs/>
                <w:iCs/>
                <w:sz w:val="18"/>
                <w:szCs w:val="18"/>
              </w:rPr>
            </w:pPr>
            <w:proofErr w:type="spellStart"/>
            <w:r>
              <w:rPr>
                <w:rFonts w:ascii="Arial Narrow" w:hAnsi="Arial Narrow"/>
                <w:bCs/>
                <w:iCs/>
                <w:sz w:val="18"/>
                <w:szCs w:val="18"/>
              </w:rPr>
              <w:t>Pedrollo</w:t>
            </w:r>
            <w:proofErr w:type="spellEnd"/>
            <w:r>
              <w:rPr>
                <w:rFonts w:ascii="Arial Narrow" w:hAnsi="Arial Narrow"/>
                <w:bCs/>
                <w:iCs/>
                <w:sz w:val="18"/>
                <w:szCs w:val="18"/>
              </w:rPr>
              <w:t xml:space="preserve"> Hz 60 K 0.35 HP </w:t>
            </w:r>
            <w:proofErr w:type="gramStart"/>
            <w:r>
              <w:rPr>
                <w:rFonts w:ascii="Arial Narrow" w:hAnsi="Arial Narrow"/>
                <w:bCs/>
                <w:iCs/>
                <w:sz w:val="18"/>
                <w:szCs w:val="18"/>
              </w:rPr>
              <w:t>0.5  A</w:t>
            </w:r>
            <w:proofErr w:type="gramEnd"/>
            <w:r>
              <w:rPr>
                <w:rFonts w:ascii="Arial Narrow" w:hAnsi="Arial Narrow"/>
                <w:bCs/>
                <w:iCs/>
                <w:sz w:val="18"/>
                <w:szCs w:val="18"/>
              </w:rPr>
              <w:t xml:space="preserve"> 5.5</w:t>
            </w:r>
            <w:bookmarkEnd w:id="0"/>
          </w:p>
        </w:tc>
        <w:tc>
          <w:tcPr>
            <w:tcW w:w="1701" w:type="dxa"/>
            <w:hideMark/>
          </w:tcPr>
          <w:p w14:paraId="5D1156F6" w14:textId="77777777" w:rsidR="00D849E2" w:rsidRPr="00332BBB" w:rsidRDefault="00D849E2" w:rsidP="00332BBB">
            <w:pPr>
              <w:jc w:val="center"/>
              <w:rPr>
                <w:rFonts w:ascii="Arial Narrow" w:hAnsi="Arial Narrow"/>
                <w:bCs/>
                <w:iCs/>
                <w:sz w:val="18"/>
                <w:szCs w:val="18"/>
              </w:rPr>
            </w:pPr>
            <w:r w:rsidRPr="00332BBB">
              <w:rPr>
                <w:rFonts w:ascii="Arial Narrow" w:hAnsi="Arial Narrow"/>
                <w:bCs/>
                <w:iCs/>
                <w:sz w:val="18"/>
                <w:szCs w:val="18"/>
              </w:rPr>
              <w:t>Riohacha-CP6</w:t>
            </w:r>
          </w:p>
        </w:tc>
        <w:tc>
          <w:tcPr>
            <w:tcW w:w="1051" w:type="dxa"/>
          </w:tcPr>
          <w:p w14:paraId="32EFEF5E" w14:textId="77777777" w:rsidR="00D849E2" w:rsidRDefault="00D849E2" w:rsidP="00332BBB">
            <w:pPr>
              <w:jc w:val="center"/>
              <w:rPr>
                <w:rFonts w:ascii="Arial Narrow" w:hAnsi="Arial Narrow"/>
                <w:b/>
                <w:i/>
                <w:sz w:val="18"/>
                <w:szCs w:val="18"/>
              </w:rPr>
            </w:pPr>
          </w:p>
          <w:p w14:paraId="658A9E3F" w14:textId="77777777" w:rsidR="00D849E2" w:rsidRDefault="00D849E2" w:rsidP="00332BBB">
            <w:pPr>
              <w:jc w:val="center"/>
              <w:rPr>
                <w:rFonts w:ascii="Arial Narrow" w:hAnsi="Arial Narrow"/>
                <w:b/>
                <w:i/>
                <w:sz w:val="18"/>
                <w:szCs w:val="18"/>
              </w:rPr>
            </w:pPr>
          </w:p>
          <w:p w14:paraId="34CAB4F5" w14:textId="77777777" w:rsidR="00D849E2" w:rsidRDefault="00D849E2" w:rsidP="00332BBB">
            <w:pPr>
              <w:jc w:val="center"/>
              <w:rPr>
                <w:rFonts w:ascii="Arial Narrow" w:hAnsi="Arial Narrow"/>
                <w:b/>
                <w:i/>
                <w:sz w:val="18"/>
                <w:szCs w:val="18"/>
              </w:rPr>
            </w:pPr>
          </w:p>
          <w:p w14:paraId="252977BE" w14:textId="5F8CEC86" w:rsidR="00D849E2" w:rsidRPr="00332BBB" w:rsidRDefault="00D849E2" w:rsidP="00332BBB">
            <w:pPr>
              <w:jc w:val="center"/>
              <w:rPr>
                <w:rFonts w:ascii="Arial Narrow" w:hAnsi="Arial Narrow"/>
                <w:b/>
                <w:i/>
                <w:sz w:val="18"/>
                <w:szCs w:val="18"/>
              </w:rPr>
            </w:pPr>
            <w:r>
              <w:rPr>
                <w:rFonts w:ascii="Arial Narrow" w:hAnsi="Arial Narrow"/>
                <w:b/>
                <w:i/>
                <w:sz w:val="18"/>
                <w:szCs w:val="18"/>
              </w:rPr>
              <w:t>1</w:t>
            </w:r>
          </w:p>
        </w:tc>
        <w:tc>
          <w:tcPr>
            <w:tcW w:w="1277" w:type="dxa"/>
          </w:tcPr>
          <w:p w14:paraId="695B08E7" w14:textId="7B632258" w:rsidR="00D849E2" w:rsidRPr="00332BBB" w:rsidRDefault="00D849E2" w:rsidP="00332BBB">
            <w:pPr>
              <w:jc w:val="center"/>
              <w:rPr>
                <w:rFonts w:ascii="Arial Narrow" w:hAnsi="Arial Narrow"/>
                <w:b/>
                <w:i/>
                <w:sz w:val="18"/>
                <w:szCs w:val="18"/>
              </w:rPr>
            </w:pPr>
          </w:p>
        </w:tc>
        <w:tc>
          <w:tcPr>
            <w:tcW w:w="1204" w:type="dxa"/>
          </w:tcPr>
          <w:p w14:paraId="03D418A0" w14:textId="77777777" w:rsidR="00D849E2" w:rsidRPr="00332BBB" w:rsidRDefault="00D849E2" w:rsidP="00332BBB">
            <w:pPr>
              <w:jc w:val="center"/>
              <w:rPr>
                <w:rFonts w:ascii="Arial Narrow" w:hAnsi="Arial Narrow"/>
                <w:b/>
                <w:i/>
                <w:sz w:val="18"/>
                <w:szCs w:val="18"/>
              </w:rPr>
            </w:pPr>
          </w:p>
        </w:tc>
      </w:tr>
      <w:tr w:rsidR="00D849E2" w:rsidRPr="00332BBB" w14:paraId="3F7051BB" w14:textId="7AC16C91" w:rsidTr="00D849E2">
        <w:trPr>
          <w:trHeight w:val="300"/>
        </w:trPr>
        <w:tc>
          <w:tcPr>
            <w:tcW w:w="4957" w:type="dxa"/>
            <w:hideMark/>
          </w:tcPr>
          <w:p w14:paraId="6B11AE41" w14:textId="77777777" w:rsidR="00D849E2" w:rsidRPr="00332BBB" w:rsidRDefault="00D849E2" w:rsidP="00332BBB">
            <w:pPr>
              <w:jc w:val="both"/>
              <w:rPr>
                <w:rFonts w:ascii="Arial Narrow" w:hAnsi="Arial Narrow"/>
                <w:bCs/>
                <w:iCs/>
                <w:sz w:val="18"/>
                <w:szCs w:val="18"/>
              </w:rPr>
            </w:pPr>
            <w:r w:rsidRPr="00332BBB">
              <w:rPr>
                <w:rFonts w:ascii="Arial Narrow" w:hAnsi="Arial Narrow"/>
                <w:bCs/>
                <w:iCs/>
                <w:sz w:val="18"/>
                <w:szCs w:val="18"/>
              </w:rPr>
              <w:t>Se requiere mantenimiento de limpieza y desinfección de 05 tanques elevados de 1000lt</w:t>
            </w:r>
          </w:p>
        </w:tc>
        <w:tc>
          <w:tcPr>
            <w:tcW w:w="1701" w:type="dxa"/>
            <w:hideMark/>
          </w:tcPr>
          <w:p w14:paraId="2056DD31" w14:textId="77777777" w:rsidR="00D849E2" w:rsidRPr="00332BBB" w:rsidRDefault="00D849E2" w:rsidP="00332BBB">
            <w:pPr>
              <w:jc w:val="center"/>
              <w:rPr>
                <w:rFonts w:ascii="Arial Narrow" w:hAnsi="Arial Narrow"/>
                <w:bCs/>
                <w:iCs/>
                <w:sz w:val="18"/>
                <w:szCs w:val="18"/>
              </w:rPr>
            </w:pPr>
            <w:r w:rsidRPr="00332BBB">
              <w:rPr>
                <w:rFonts w:ascii="Arial Narrow" w:hAnsi="Arial Narrow"/>
                <w:bCs/>
                <w:iCs/>
                <w:sz w:val="18"/>
                <w:szCs w:val="18"/>
              </w:rPr>
              <w:t>Riohacha-CP6</w:t>
            </w:r>
          </w:p>
        </w:tc>
        <w:tc>
          <w:tcPr>
            <w:tcW w:w="1051" w:type="dxa"/>
          </w:tcPr>
          <w:p w14:paraId="00E4589C" w14:textId="77777777" w:rsidR="00D849E2" w:rsidRDefault="00D849E2" w:rsidP="00332BBB">
            <w:pPr>
              <w:jc w:val="center"/>
              <w:rPr>
                <w:rFonts w:ascii="Arial Narrow" w:hAnsi="Arial Narrow"/>
                <w:b/>
                <w:i/>
                <w:sz w:val="18"/>
                <w:szCs w:val="18"/>
              </w:rPr>
            </w:pPr>
          </w:p>
          <w:p w14:paraId="352249D3" w14:textId="77777777" w:rsidR="00D849E2" w:rsidRDefault="00D849E2" w:rsidP="00332BBB">
            <w:pPr>
              <w:jc w:val="center"/>
              <w:rPr>
                <w:rFonts w:ascii="Arial Narrow" w:hAnsi="Arial Narrow"/>
                <w:b/>
                <w:i/>
                <w:sz w:val="18"/>
                <w:szCs w:val="18"/>
              </w:rPr>
            </w:pPr>
            <w:r>
              <w:rPr>
                <w:rFonts w:ascii="Arial Narrow" w:hAnsi="Arial Narrow"/>
                <w:b/>
                <w:i/>
                <w:sz w:val="18"/>
                <w:szCs w:val="18"/>
              </w:rPr>
              <w:t>1</w:t>
            </w:r>
          </w:p>
          <w:p w14:paraId="29A1A431" w14:textId="402DB916" w:rsidR="00D849E2" w:rsidRPr="00332BBB" w:rsidRDefault="00D849E2" w:rsidP="00332BBB">
            <w:pPr>
              <w:jc w:val="center"/>
              <w:rPr>
                <w:rFonts w:ascii="Arial Narrow" w:hAnsi="Arial Narrow"/>
                <w:b/>
                <w:i/>
                <w:sz w:val="18"/>
                <w:szCs w:val="18"/>
              </w:rPr>
            </w:pPr>
          </w:p>
        </w:tc>
        <w:tc>
          <w:tcPr>
            <w:tcW w:w="1277" w:type="dxa"/>
          </w:tcPr>
          <w:p w14:paraId="7227A573" w14:textId="42E36B8C" w:rsidR="00D849E2" w:rsidRPr="00332BBB" w:rsidRDefault="00D849E2" w:rsidP="00332BBB">
            <w:pPr>
              <w:jc w:val="center"/>
              <w:rPr>
                <w:rFonts w:ascii="Arial Narrow" w:hAnsi="Arial Narrow"/>
                <w:b/>
                <w:i/>
                <w:sz w:val="18"/>
                <w:szCs w:val="18"/>
              </w:rPr>
            </w:pPr>
          </w:p>
        </w:tc>
        <w:tc>
          <w:tcPr>
            <w:tcW w:w="1204" w:type="dxa"/>
          </w:tcPr>
          <w:p w14:paraId="696EEA96" w14:textId="77777777" w:rsidR="00D849E2" w:rsidRPr="00332BBB" w:rsidRDefault="00D849E2" w:rsidP="00332BBB">
            <w:pPr>
              <w:jc w:val="center"/>
              <w:rPr>
                <w:rFonts w:ascii="Arial Narrow" w:hAnsi="Arial Narrow"/>
                <w:b/>
                <w:i/>
                <w:sz w:val="18"/>
                <w:szCs w:val="18"/>
              </w:rPr>
            </w:pPr>
          </w:p>
        </w:tc>
      </w:tr>
      <w:tr w:rsidR="00D849E2" w:rsidRPr="00332BBB" w14:paraId="2F98B218" w14:textId="5F2A7CB1" w:rsidTr="00D849E2">
        <w:trPr>
          <w:trHeight w:val="675"/>
        </w:trPr>
        <w:tc>
          <w:tcPr>
            <w:tcW w:w="4957" w:type="dxa"/>
            <w:hideMark/>
          </w:tcPr>
          <w:p w14:paraId="52FC3DDC" w14:textId="77777777" w:rsidR="00D849E2" w:rsidRPr="00332BBB" w:rsidRDefault="00D849E2" w:rsidP="00332BBB">
            <w:pPr>
              <w:jc w:val="both"/>
              <w:rPr>
                <w:rFonts w:ascii="Arial Narrow" w:hAnsi="Arial Narrow"/>
                <w:bCs/>
                <w:iCs/>
                <w:sz w:val="18"/>
                <w:szCs w:val="18"/>
              </w:rPr>
            </w:pPr>
            <w:r w:rsidRPr="00332BBB">
              <w:rPr>
                <w:rFonts w:ascii="Arial Narrow" w:hAnsi="Arial Narrow"/>
                <w:bCs/>
                <w:iCs/>
                <w:sz w:val="18"/>
                <w:szCs w:val="18"/>
              </w:rPr>
              <w:t>Se requiere el mantenimiento de dos (2) tanques de almacenamiento de agua potable con capacidad de 20000 y 30000 litros a los cuales se les debe realizar corte de corbatas, resane de poros, cambio de boyarines, rutina metalmecánica a las tapas y pintura de la parte interna de los tanques</w:t>
            </w:r>
          </w:p>
        </w:tc>
        <w:tc>
          <w:tcPr>
            <w:tcW w:w="1701" w:type="dxa"/>
            <w:hideMark/>
          </w:tcPr>
          <w:p w14:paraId="31DE1357" w14:textId="77777777" w:rsidR="00D849E2" w:rsidRPr="00332BBB" w:rsidRDefault="00D849E2" w:rsidP="00332BBB">
            <w:pPr>
              <w:jc w:val="center"/>
              <w:rPr>
                <w:rFonts w:ascii="Arial Narrow" w:hAnsi="Arial Narrow"/>
                <w:bCs/>
                <w:iCs/>
                <w:sz w:val="18"/>
                <w:szCs w:val="18"/>
              </w:rPr>
            </w:pPr>
            <w:r w:rsidRPr="00332BBB">
              <w:rPr>
                <w:rFonts w:ascii="Arial Narrow" w:hAnsi="Arial Narrow"/>
                <w:bCs/>
                <w:iCs/>
                <w:sz w:val="18"/>
                <w:szCs w:val="18"/>
              </w:rPr>
              <w:t>Barranquilla-GINRED3</w:t>
            </w:r>
          </w:p>
        </w:tc>
        <w:tc>
          <w:tcPr>
            <w:tcW w:w="1051" w:type="dxa"/>
          </w:tcPr>
          <w:p w14:paraId="105839EF" w14:textId="77777777" w:rsidR="00D849E2" w:rsidRDefault="00D849E2" w:rsidP="00332BBB">
            <w:pPr>
              <w:jc w:val="center"/>
              <w:rPr>
                <w:rFonts w:ascii="Arial Narrow" w:hAnsi="Arial Narrow"/>
                <w:b/>
                <w:i/>
                <w:sz w:val="18"/>
                <w:szCs w:val="18"/>
              </w:rPr>
            </w:pPr>
          </w:p>
          <w:p w14:paraId="3072F093" w14:textId="77777777" w:rsidR="00D849E2" w:rsidRDefault="00D849E2" w:rsidP="00332BBB">
            <w:pPr>
              <w:jc w:val="center"/>
              <w:rPr>
                <w:rFonts w:ascii="Arial Narrow" w:hAnsi="Arial Narrow"/>
                <w:b/>
                <w:i/>
                <w:sz w:val="18"/>
                <w:szCs w:val="18"/>
              </w:rPr>
            </w:pPr>
          </w:p>
          <w:p w14:paraId="4E132C0D" w14:textId="4483F837" w:rsidR="00D849E2" w:rsidRPr="00332BBB" w:rsidRDefault="00D849E2" w:rsidP="00332BBB">
            <w:pPr>
              <w:jc w:val="center"/>
              <w:rPr>
                <w:rFonts w:ascii="Arial Narrow" w:hAnsi="Arial Narrow"/>
                <w:b/>
                <w:i/>
                <w:sz w:val="18"/>
                <w:szCs w:val="18"/>
              </w:rPr>
            </w:pPr>
            <w:r>
              <w:rPr>
                <w:rFonts w:ascii="Arial Narrow" w:hAnsi="Arial Narrow"/>
                <w:b/>
                <w:i/>
                <w:sz w:val="18"/>
                <w:szCs w:val="18"/>
              </w:rPr>
              <w:t>1</w:t>
            </w:r>
          </w:p>
        </w:tc>
        <w:tc>
          <w:tcPr>
            <w:tcW w:w="1277" w:type="dxa"/>
          </w:tcPr>
          <w:p w14:paraId="6F88D178" w14:textId="3924A678" w:rsidR="00D849E2" w:rsidRPr="00332BBB" w:rsidRDefault="00D849E2" w:rsidP="00332BBB">
            <w:pPr>
              <w:jc w:val="center"/>
              <w:rPr>
                <w:rFonts w:ascii="Arial Narrow" w:hAnsi="Arial Narrow"/>
                <w:b/>
                <w:i/>
                <w:sz w:val="18"/>
                <w:szCs w:val="18"/>
              </w:rPr>
            </w:pPr>
          </w:p>
        </w:tc>
        <w:tc>
          <w:tcPr>
            <w:tcW w:w="1204" w:type="dxa"/>
          </w:tcPr>
          <w:p w14:paraId="7BFE8A55" w14:textId="77777777" w:rsidR="00D849E2" w:rsidRPr="00332BBB" w:rsidRDefault="00D849E2" w:rsidP="00332BBB">
            <w:pPr>
              <w:jc w:val="center"/>
              <w:rPr>
                <w:rFonts w:ascii="Arial Narrow" w:hAnsi="Arial Narrow"/>
                <w:b/>
                <w:i/>
                <w:sz w:val="18"/>
                <w:szCs w:val="18"/>
              </w:rPr>
            </w:pPr>
          </w:p>
        </w:tc>
      </w:tr>
      <w:tr w:rsidR="00D849E2" w:rsidRPr="00332BBB" w14:paraId="26666DEE" w14:textId="6F0DDEA1" w:rsidTr="00D849E2">
        <w:trPr>
          <w:trHeight w:val="450"/>
        </w:trPr>
        <w:tc>
          <w:tcPr>
            <w:tcW w:w="4957" w:type="dxa"/>
            <w:hideMark/>
          </w:tcPr>
          <w:p w14:paraId="0FF5131F" w14:textId="77777777" w:rsidR="00D849E2" w:rsidRPr="00332BBB" w:rsidRDefault="00D849E2" w:rsidP="00332BBB">
            <w:pPr>
              <w:jc w:val="both"/>
              <w:rPr>
                <w:rFonts w:ascii="Arial Narrow" w:hAnsi="Arial Narrow"/>
                <w:bCs/>
                <w:iCs/>
                <w:sz w:val="18"/>
                <w:szCs w:val="18"/>
              </w:rPr>
            </w:pPr>
            <w:r w:rsidRPr="00332BBB">
              <w:rPr>
                <w:rFonts w:ascii="Arial Narrow" w:hAnsi="Arial Narrow"/>
                <w:bCs/>
                <w:iCs/>
                <w:sz w:val="18"/>
                <w:szCs w:val="18"/>
              </w:rPr>
              <w:t>Servicio de muestreo y análisis fisicoquímico y microbiológico de agua residual (</w:t>
            </w:r>
            <w:proofErr w:type="spellStart"/>
            <w:r w:rsidRPr="00332BBB">
              <w:rPr>
                <w:rFonts w:ascii="Arial Narrow" w:hAnsi="Arial Narrow"/>
                <w:bCs/>
                <w:iCs/>
                <w:sz w:val="18"/>
                <w:szCs w:val="18"/>
              </w:rPr>
              <w:t>ptard</w:t>
            </w:r>
            <w:proofErr w:type="spellEnd"/>
            <w:r w:rsidRPr="00332BBB">
              <w:rPr>
                <w:rFonts w:ascii="Arial Narrow" w:hAnsi="Arial Narrow"/>
                <w:bCs/>
                <w:iCs/>
                <w:sz w:val="18"/>
                <w:szCs w:val="18"/>
              </w:rPr>
              <w:t xml:space="preserve"> complejo las flores). 2 vez al año</w:t>
            </w:r>
          </w:p>
        </w:tc>
        <w:tc>
          <w:tcPr>
            <w:tcW w:w="1701" w:type="dxa"/>
            <w:hideMark/>
          </w:tcPr>
          <w:p w14:paraId="47EB3BEA" w14:textId="77777777" w:rsidR="00D849E2" w:rsidRPr="00332BBB" w:rsidRDefault="00D849E2" w:rsidP="00332BBB">
            <w:pPr>
              <w:jc w:val="center"/>
              <w:rPr>
                <w:rFonts w:ascii="Arial Narrow" w:hAnsi="Arial Narrow"/>
                <w:bCs/>
                <w:iCs/>
                <w:sz w:val="18"/>
                <w:szCs w:val="18"/>
              </w:rPr>
            </w:pPr>
            <w:r w:rsidRPr="00332BBB">
              <w:rPr>
                <w:rFonts w:ascii="Arial Narrow" w:hAnsi="Arial Narrow"/>
                <w:bCs/>
                <w:iCs/>
                <w:sz w:val="18"/>
                <w:szCs w:val="18"/>
              </w:rPr>
              <w:t>Barranquilla-GINRED3</w:t>
            </w:r>
          </w:p>
        </w:tc>
        <w:tc>
          <w:tcPr>
            <w:tcW w:w="1051" w:type="dxa"/>
          </w:tcPr>
          <w:p w14:paraId="55A4B512" w14:textId="77777777" w:rsidR="00D849E2" w:rsidRDefault="00D849E2" w:rsidP="00332BBB">
            <w:pPr>
              <w:jc w:val="center"/>
              <w:rPr>
                <w:rFonts w:ascii="Arial Narrow" w:hAnsi="Arial Narrow"/>
                <w:b/>
                <w:i/>
                <w:sz w:val="18"/>
                <w:szCs w:val="18"/>
              </w:rPr>
            </w:pPr>
          </w:p>
          <w:p w14:paraId="490228A7" w14:textId="77777777" w:rsidR="00D849E2" w:rsidRDefault="00D849E2" w:rsidP="00332BBB">
            <w:pPr>
              <w:jc w:val="center"/>
              <w:rPr>
                <w:rFonts w:ascii="Arial Narrow" w:hAnsi="Arial Narrow"/>
                <w:b/>
                <w:i/>
                <w:sz w:val="18"/>
                <w:szCs w:val="18"/>
              </w:rPr>
            </w:pPr>
            <w:r>
              <w:rPr>
                <w:rFonts w:ascii="Arial Narrow" w:hAnsi="Arial Narrow"/>
                <w:b/>
                <w:i/>
                <w:sz w:val="18"/>
                <w:szCs w:val="18"/>
              </w:rPr>
              <w:t>1</w:t>
            </w:r>
          </w:p>
          <w:p w14:paraId="6876E373" w14:textId="23FD5713" w:rsidR="00D849E2" w:rsidRPr="00332BBB" w:rsidRDefault="00D849E2" w:rsidP="00332BBB">
            <w:pPr>
              <w:jc w:val="center"/>
              <w:rPr>
                <w:rFonts w:ascii="Arial Narrow" w:hAnsi="Arial Narrow"/>
                <w:b/>
                <w:i/>
                <w:sz w:val="18"/>
                <w:szCs w:val="18"/>
              </w:rPr>
            </w:pPr>
          </w:p>
        </w:tc>
        <w:tc>
          <w:tcPr>
            <w:tcW w:w="1277" w:type="dxa"/>
          </w:tcPr>
          <w:p w14:paraId="0DB621EB" w14:textId="508DBC1F" w:rsidR="00D849E2" w:rsidRPr="00332BBB" w:rsidRDefault="00D849E2" w:rsidP="00332BBB">
            <w:pPr>
              <w:jc w:val="center"/>
              <w:rPr>
                <w:rFonts w:ascii="Arial Narrow" w:hAnsi="Arial Narrow"/>
                <w:b/>
                <w:i/>
                <w:sz w:val="18"/>
                <w:szCs w:val="18"/>
              </w:rPr>
            </w:pPr>
          </w:p>
        </w:tc>
        <w:tc>
          <w:tcPr>
            <w:tcW w:w="1204" w:type="dxa"/>
          </w:tcPr>
          <w:p w14:paraId="0222BB28" w14:textId="77777777" w:rsidR="00D849E2" w:rsidRPr="00332BBB" w:rsidRDefault="00D849E2" w:rsidP="00332BBB">
            <w:pPr>
              <w:jc w:val="center"/>
              <w:rPr>
                <w:rFonts w:ascii="Arial Narrow" w:hAnsi="Arial Narrow"/>
                <w:b/>
                <w:i/>
                <w:sz w:val="18"/>
                <w:szCs w:val="18"/>
              </w:rPr>
            </w:pPr>
          </w:p>
        </w:tc>
      </w:tr>
      <w:tr w:rsidR="00D849E2" w:rsidRPr="00332BBB" w14:paraId="3A1D7B2E" w14:textId="097299F8" w:rsidTr="00D849E2">
        <w:trPr>
          <w:trHeight w:val="300"/>
        </w:trPr>
        <w:tc>
          <w:tcPr>
            <w:tcW w:w="4957" w:type="dxa"/>
            <w:noWrap/>
            <w:hideMark/>
          </w:tcPr>
          <w:p w14:paraId="429408D8" w14:textId="77777777" w:rsidR="00D849E2" w:rsidRPr="00332BBB" w:rsidRDefault="00D849E2" w:rsidP="00332BBB">
            <w:pPr>
              <w:jc w:val="center"/>
              <w:rPr>
                <w:rFonts w:ascii="Arial Narrow" w:hAnsi="Arial Narrow"/>
                <w:bCs/>
                <w:iCs/>
                <w:sz w:val="18"/>
                <w:szCs w:val="18"/>
              </w:rPr>
            </w:pPr>
            <w:r w:rsidRPr="00332BBB">
              <w:rPr>
                <w:rFonts w:ascii="Arial Narrow" w:hAnsi="Arial Narrow"/>
                <w:bCs/>
                <w:iCs/>
                <w:sz w:val="18"/>
                <w:szCs w:val="18"/>
              </w:rPr>
              <w:t>TOTAL</w:t>
            </w:r>
          </w:p>
        </w:tc>
        <w:tc>
          <w:tcPr>
            <w:tcW w:w="1701" w:type="dxa"/>
            <w:noWrap/>
            <w:hideMark/>
          </w:tcPr>
          <w:p w14:paraId="442427F3" w14:textId="5F346823" w:rsidR="00D849E2" w:rsidRPr="00332BBB" w:rsidRDefault="00D849E2">
            <w:pPr>
              <w:jc w:val="center"/>
              <w:rPr>
                <w:rFonts w:ascii="Arial Narrow" w:hAnsi="Arial Narrow"/>
                <w:bCs/>
                <w:iCs/>
                <w:sz w:val="18"/>
                <w:szCs w:val="18"/>
              </w:rPr>
            </w:pPr>
            <w:r w:rsidRPr="00332BBB">
              <w:rPr>
                <w:rFonts w:ascii="Arial Narrow" w:hAnsi="Arial Narrow"/>
                <w:bCs/>
                <w:iCs/>
                <w:sz w:val="18"/>
                <w:szCs w:val="18"/>
              </w:rPr>
              <w:t> </w:t>
            </w:r>
            <w:r>
              <w:rPr>
                <w:rFonts w:ascii="Arial Narrow" w:hAnsi="Arial Narrow"/>
                <w:bCs/>
                <w:iCs/>
                <w:sz w:val="18"/>
                <w:szCs w:val="18"/>
              </w:rPr>
              <w:t>----</w:t>
            </w:r>
          </w:p>
        </w:tc>
        <w:tc>
          <w:tcPr>
            <w:tcW w:w="1051" w:type="dxa"/>
          </w:tcPr>
          <w:p w14:paraId="18D6A4C2" w14:textId="77777777" w:rsidR="00D849E2" w:rsidRDefault="00D849E2">
            <w:pPr>
              <w:jc w:val="center"/>
              <w:rPr>
                <w:rFonts w:ascii="Arial Narrow" w:hAnsi="Arial Narrow"/>
                <w:b/>
                <w:bCs/>
                <w:i/>
                <w:sz w:val="18"/>
                <w:szCs w:val="18"/>
              </w:rPr>
            </w:pPr>
          </w:p>
        </w:tc>
        <w:tc>
          <w:tcPr>
            <w:tcW w:w="1277" w:type="dxa"/>
          </w:tcPr>
          <w:p w14:paraId="721B7C96" w14:textId="3400AC16" w:rsidR="00D849E2" w:rsidRPr="00332BBB" w:rsidRDefault="00D849E2">
            <w:pPr>
              <w:jc w:val="center"/>
              <w:rPr>
                <w:rFonts w:ascii="Arial Narrow" w:hAnsi="Arial Narrow"/>
                <w:b/>
                <w:bCs/>
                <w:i/>
                <w:sz w:val="18"/>
                <w:szCs w:val="18"/>
              </w:rPr>
            </w:pPr>
            <w:r>
              <w:rPr>
                <w:rFonts w:ascii="Arial Narrow" w:hAnsi="Arial Narrow"/>
                <w:b/>
                <w:bCs/>
                <w:i/>
                <w:sz w:val="18"/>
                <w:szCs w:val="18"/>
              </w:rPr>
              <w:t>----</w:t>
            </w:r>
          </w:p>
        </w:tc>
        <w:tc>
          <w:tcPr>
            <w:tcW w:w="1204" w:type="dxa"/>
          </w:tcPr>
          <w:p w14:paraId="0C896790" w14:textId="77777777" w:rsidR="00D849E2" w:rsidRPr="00332BBB" w:rsidRDefault="00D849E2">
            <w:pPr>
              <w:jc w:val="center"/>
              <w:rPr>
                <w:rFonts w:ascii="Arial Narrow" w:hAnsi="Arial Narrow"/>
                <w:b/>
                <w:bCs/>
                <w:i/>
                <w:sz w:val="18"/>
                <w:szCs w:val="18"/>
              </w:rPr>
            </w:pPr>
          </w:p>
        </w:tc>
      </w:tr>
    </w:tbl>
    <w:p w14:paraId="50CB8C20" w14:textId="05DE7D9D" w:rsidR="00D849E2" w:rsidRDefault="00332BBB" w:rsidP="00205755">
      <w:pPr>
        <w:jc w:val="center"/>
        <w:rPr>
          <w:sz w:val="20"/>
          <w:szCs w:val="20"/>
        </w:rPr>
      </w:pPr>
      <w:r>
        <w:rPr>
          <w:rFonts w:ascii="Arial Narrow" w:hAnsi="Arial Narrow"/>
          <w:b/>
          <w:i/>
          <w:sz w:val="18"/>
          <w:szCs w:val="18"/>
        </w:rPr>
        <w:fldChar w:fldCharType="end"/>
      </w:r>
      <w:r w:rsidR="0038677F">
        <w:rPr>
          <w:rFonts w:ascii="Arial Narrow" w:hAnsi="Arial Narrow"/>
          <w:b/>
          <w:i/>
          <w:sz w:val="18"/>
          <w:szCs w:val="18"/>
        </w:rPr>
        <w:fldChar w:fldCharType="begin"/>
      </w:r>
      <w:r w:rsidR="0038677F">
        <w:rPr>
          <w:rFonts w:ascii="Arial Narrow" w:hAnsi="Arial Narrow"/>
          <w:b/>
          <w:i/>
          <w:sz w:val="18"/>
          <w:szCs w:val="18"/>
        </w:rPr>
        <w:instrText xml:space="preserve"> LINK </w:instrText>
      </w:r>
      <w:r w:rsidR="00D849E2">
        <w:rPr>
          <w:rFonts w:ascii="Arial Narrow" w:hAnsi="Arial Narrow"/>
          <w:b/>
          <w:i/>
          <w:sz w:val="18"/>
          <w:szCs w:val="18"/>
        </w:rPr>
        <w:instrText xml:space="preserve">Excel.Sheet.12 "C:\\INFORMACION\\DISCO D\\RICARDO VIVES\\DIMAR AMBIENTAL 2022\\PTARD 2022\\Coti II.xlsx" "Hoja3 (2)!F2C1:F10C6" </w:instrText>
      </w:r>
      <w:r w:rsidR="0038677F">
        <w:rPr>
          <w:rFonts w:ascii="Arial Narrow" w:hAnsi="Arial Narrow"/>
          <w:b/>
          <w:i/>
          <w:sz w:val="18"/>
          <w:szCs w:val="18"/>
        </w:rPr>
        <w:instrText xml:space="preserve">\a \f 5 \h  \* MERGEFORMAT </w:instrText>
      </w:r>
      <w:r w:rsidR="0038677F">
        <w:rPr>
          <w:rFonts w:ascii="Arial Narrow" w:hAnsi="Arial Narrow"/>
          <w:b/>
          <w:i/>
          <w:sz w:val="18"/>
          <w:szCs w:val="18"/>
        </w:rPr>
        <w:fldChar w:fldCharType="separate"/>
      </w:r>
    </w:p>
    <w:p w14:paraId="32FC08E3" w14:textId="7EEB591D" w:rsidR="00A736E7" w:rsidRPr="00D13914" w:rsidRDefault="0038677F" w:rsidP="00205755">
      <w:pPr>
        <w:jc w:val="center"/>
        <w:rPr>
          <w:rFonts w:ascii="Arial Narrow" w:hAnsi="Arial Narrow"/>
          <w:sz w:val="22"/>
          <w:szCs w:val="22"/>
        </w:rPr>
      </w:pPr>
      <w:r>
        <w:rPr>
          <w:rFonts w:ascii="Arial Narrow" w:hAnsi="Arial Narrow"/>
          <w:b/>
          <w:i/>
          <w:sz w:val="18"/>
          <w:szCs w:val="18"/>
        </w:rPr>
        <w:fldChar w:fldCharType="end"/>
      </w:r>
      <w:r w:rsidRPr="00D13914">
        <w:rPr>
          <w:rFonts w:ascii="Arial Narrow" w:hAnsi="Arial Narrow"/>
          <w:sz w:val="22"/>
          <w:szCs w:val="22"/>
        </w:rPr>
        <w:t>El servicio para contratar</w:t>
      </w:r>
      <w:r w:rsidR="00A736E7" w:rsidRPr="00D13914">
        <w:rPr>
          <w:rFonts w:ascii="Arial Narrow" w:hAnsi="Arial Narrow"/>
          <w:sz w:val="22"/>
          <w:szCs w:val="22"/>
        </w:rPr>
        <w:t xml:space="preserve"> </w:t>
      </w:r>
      <w:r w:rsidR="001A0969" w:rsidRPr="00D13914">
        <w:rPr>
          <w:rFonts w:ascii="Arial Narrow" w:hAnsi="Arial Narrow"/>
          <w:sz w:val="22"/>
          <w:szCs w:val="22"/>
        </w:rPr>
        <w:t xml:space="preserve">tendrá </w:t>
      </w:r>
      <w:r>
        <w:rPr>
          <w:rFonts w:ascii="Arial Narrow" w:hAnsi="Arial Narrow"/>
          <w:sz w:val="22"/>
          <w:szCs w:val="22"/>
        </w:rPr>
        <w:t>actividades Semanales, trimestrales y semestrales</w:t>
      </w:r>
      <w:r w:rsidR="001A0969" w:rsidRPr="00D13914">
        <w:rPr>
          <w:rFonts w:ascii="Arial Narrow" w:hAnsi="Arial Narrow"/>
          <w:sz w:val="22"/>
          <w:szCs w:val="22"/>
        </w:rPr>
        <w:t xml:space="preserve">, los cuales se describen a continuación: </w:t>
      </w:r>
    </w:p>
    <w:p w14:paraId="4F3ADF3E" w14:textId="209323FE" w:rsidR="00E15F1D" w:rsidRPr="00D13914" w:rsidRDefault="00E15F1D" w:rsidP="00007E2F">
      <w:pPr>
        <w:jc w:val="both"/>
        <w:rPr>
          <w:rFonts w:ascii="Arial Narrow" w:hAnsi="Arial Narrow"/>
          <w:sz w:val="22"/>
          <w:szCs w:val="22"/>
        </w:rPr>
      </w:pPr>
    </w:p>
    <w:p w14:paraId="3C9066AC" w14:textId="529BA5CC" w:rsidR="001A0969" w:rsidRDefault="001A0969" w:rsidP="00007E2F">
      <w:pPr>
        <w:jc w:val="both"/>
        <w:rPr>
          <w:rFonts w:ascii="Arial Narrow" w:hAnsi="Arial Narrow"/>
          <w:sz w:val="22"/>
          <w:szCs w:val="22"/>
        </w:rPr>
      </w:pPr>
      <w:r w:rsidRPr="00D13914">
        <w:rPr>
          <w:rFonts w:ascii="Arial Narrow" w:hAnsi="Arial Narrow"/>
          <w:sz w:val="22"/>
          <w:szCs w:val="22"/>
        </w:rPr>
        <w:t xml:space="preserve">Las actividades básicas que deberá cumplir </w:t>
      </w:r>
      <w:r w:rsidR="0038677F">
        <w:rPr>
          <w:rFonts w:ascii="Arial Narrow" w:hAnsi="Arial Narrow"/>
          <w:sz w:val="22"/>
          <w:szCs w:val="22"/>
        </w:rPr>
        <w:t>el contratista</w:t>
      </w:r>
      <w:r w:rsidRPr="00D13914">
        <w:rPr>
          <w:rFonts w:ascii="Arial Narrow" w:hAnsi="Arial Narrow"/>
          <w:sz w:val="22"/>
          <w:szCs w:val="22"/>
        </w:rPr>
        <w:t xml:space="preserve"> serán las siguientes: </w:t>
      </w:r>
    </w:p>
    <w:p w14:paraId="3834759A" w14:textId="7DDC563D" w:rsidR="00D849E2" w:rsidRDefault="00D849E2" w:rsidP="00007E2F">
      <w:pPr>
        <w:jc w:val="both"/>
        <w:rPr>
          <w:rFonts w:ascii="Arial Narrow" w:hAnsi="Arial Narrow"/>
          <w:sz w:val="22"/>
          <w:szCs w:val="22"/>
        </w:rPr>
      </w:pPr>
    </w:p>
    <w:p w14:paraId="08E56C1B" w14:textId="77777777" w:rsidR="00D849E2" w:rsidRDefault="00D849E2" w:rsidP="00007E2F">
      <w:pPr>
        <w:jc w:val="both"/>
        <w:rPr>
          <w:rFonts w:ascii="Arial Narrow" w:hAnsi="Arial Narrow"/>
          <w:sz w:val="22"/>
          <w:szCs w:val="22"/>
        </w:rPr>
      </w:pPr>
    </w:p>
    <w:p w14:paraId="705C04B1" w14:textId="77777777" w:rsidR="00D849E2" w:rsidRPr="00D13914" w:rsidRDefault="00D849E2" w:rsidP="00007E2F">
      <w:pPr>
        <w:jc w:val="both"/>
        <w:rPr>
          <w:rFonts w:ascii="Arial Narrow" w:hAnsi="Arial Narrow"/>
          <w:sz w:val="22"/>
          <w:szCs w:val="22"/>
        </w:rPr>
      </w:pPr>
    </w:p>
    <w:tbl>
      <w:tblPr>
        <w:tblW w:w="103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48"/>
      </w:tblGrid>
      <w:tr w:rsidR="0038677F" w:rsidRPr="001E42B7" w14:paraId="67DF7B42" w14:textId="77777777" w:rsidTr="006471FB">
        <w:tc>
          <w:tcPr>
            <w:tcW w:w="10348" w:type="dxa"/>
            <w:shd w:val="clear" w:color="auto" w:fill="D9D9D9"/>
          </w:tcPr>
          <w:p w14:paraId="7CF54185" w14:textId="77777777" w:rsidR="0038677F" w:rsidRPr="001E42B7" w:rsidRDefault="0038677F" w:rsidP="006471FB">
            <w:pPr>
              <w:spacing w:line="0" w:lineRule="atLeast"/>
              <w:jc w:val="center"/>
              <w:rPr>
                <w:rFonts w:ascii="Arial Narrow" w:hAnsi="Arial Narrow" w:cs="Arial"/>
                <w:b/>
                <w:bCs/>
                <w:sz w:val="18"/>
                <w:szCs w:val="18"/>
                <w:lang w:val="es-ES"/>
              </w:rPr>
            </w:pPr>
            <w:r w:rsidRPr="001E42B7">
              <w:rPr>
                <w:rFonts w:ascii="Arial Narrow" w:hAnsi="Arial Narrow" w:cs="Arial"/>
                <w:b/>
                <w:bCs/>
                <w:sz w:val="18"/>
                <w:szCs w:val="18"/>
                <w:lang w:val="es-ES"/>
              </w:rPr>
              <w:t>DESCRIPCION DE LOS TRABAJOS</w:t>
            </w:r>
          </w:p>
        </w:tc>
      </w:tr>
      <w:tr w:rsidR="0038677F" w:rsidRPr="001E42B7" w14:paraId="276881EB" w14:textId="77777777" w:rsidTr="006471FB">
        <w:tc>
          <w:tcPr>
            <w:tcW w:w="10348" w:type="dxa"/>
            <w:shd w:val="clear" w:color="auto" w:fill="FFFFFF" w:themeFill="background1"/>
          </w:tcPr>
          <w:p w14:paraId="03887B35" w14:textId="77777777" w:rsidR="0038677F" w:rsidRPr="001E42B7" w:rsidRDefault="0038677F" w:rsidP="006471FB">
            <w:pPr>
              <w:spacing w:line="0" w:lineRule="atLeast"/>
              <w:jc w:val="center"/>
              <w:rPr>
                <w:rFonts w:ascii="Arial Narrow" w:eastAsia="Calibri" w:hAnsi="Arial Narrow" w:cs="Arial"/>
                <w:b/>
                <w:sz w:val="18"/>
                <w:szCs w:val="18"/>
                <w:lang w:val="es-ES"/>
              </w:rPr>
            </w:pPr>
          </w:p>
          <w:p w14:paraId="25EB46C5" w14:textId="2F7E1F95" w:rsidR="0038677F" w:rsidRPr="003713EB" w:rsidRDefault="003713EB" w:rsidP="006471FB">
            <w:pPr>
              <w:spacing w:line="0" w:lineRule="atLeast"/>
              <w:jc w:val="center"/>
              <w:rPr>
                <w:rFonts w:ascii="Arial Narrow" w:eastAsia="Calibri" w:hAnsi="Arial Narrow" w:cs="Arial"/>
                <w:b/>
                <w:sz w:val="22"/>
                <w:szCs w:val="22"/>
                <w:u w:val="single"/>
                <w:lang w:val="es-ES"/>
              </w:rPr>
            </w:pPr>
            <w:r w:rsidRPr="003713EB">
              <w:rPr>
                <w:rFonts w:ascii="Arial Narrow" w:eastAsia="Calibri" w:hAnsi="Arial Narrow" w:cs="Arial"/>
                <w:b/>
                <w:sz w:val="22"/>
                <w:szCs w:val="22"/>
                <w:u w:val="single"/>
                <w:lang w:val="es-ES"/>
              </w:rPr>
              <w:lastRenderedPageBreak/>
              <w:t xml:space="preserve">PLANTA DE TRATAMIENTO DE </w:t>
            </w:r>
            <w:r w:rsidR="0038677F" w:rsidRPr="003713EB">
              <w:rPr>
                <w:rFonts w:ascii="Arial Narrow" w:eastAsia="Calibri" w:hAnsi="Arial Narrow" w:cs="Arial"/>
                <w:b/>
                <w:sz w:val="22"/>
                <w:szCs w:val="22"/>
                <w:u w:val="single"/>
                <w:lang w:val="es-ES"/>
              </w:rPr>
              <w:t>AGUA RESIDUAL</w:t>
            </w:r>
          </w:p>
          <w:p w14:paraId="4E06B4FA" w14:textId="77777777" w:rsidR="0038677F" w:rsidRPr="001E42B7" w:rsidRDefault="0038677F" w:rsidP="006471FB">
            <w:pPr>
              <w:spacing w:line="0" w:lineRule="atLeast"/>
              <w:jc w:val="both"/>
              <w:rPr>
                <w:rFonts w:ascii="Arial Narrow" w:eastAsia="Calibri" w:hAnsi="Arial Narrow" w:cs="Arial"/>
                <w:b/>
                <w:sz w:val="18"/>
                <w:szCs w:val="18"/>
                <w:lang w:val="es-ES"/>
              </w:rPr>
            </w:pPr>
          </w:p>
          <w:p w14:paraId="7259CA9C" w14:textId="77777777" w:rsidR="0038677F" w:rsidRPr="001E42B7" w:rsidRDefault="0038677F" w:rsidP="0038677F">
            <w:pPr>
              <w:numPr>
                <w:ilvl w:val="0"/>
                <w:numId w:val="24"/>
              </w:numPr>
              <w:spacing w:line="0" w:lineRule="atLeast"/>
              <w:ind w:left="289" w:hanging="284"/>
              <w:jc w:val="both"/>
              <w:rPr>
                <w:rFonts w:ascii="Arial Narrow" w:eastAsia="Calibri" w:hAnsi="Arial Narrow" w:cs="Arial"/>
                <w:b/>
                <w:sz w:val="18"/>
                <w:szCs w:val="18"/>
                <w:lang w:val="es-ES"/>
              </w:rPr>
            </w:pPr>
            <w:r w:rsidRPr="001E42B7">
              <w:rPr>
                <w:rFonts w:ascii="Arial Narrow" w:eastAsia="Calibri" w:hAnsi="Arial Narrow" w:cs="Arial"/>
                <w:b/>
                <w:sz w:val="18"/>
                <w:szCs w:val="18"/>
                <w:lang w:val="es-ES"/>
              </w:rPr>
              <w:t xml:space="preserve">ACTIVIDADES DE MANTENIMIENTO Y OPERACIÓN A REALIZAR </w:t>
            </w:r>
            <w:r w:rsidRPr="001E42B7">
              <w:rPr>
                <w:rFonts w:ascii="Arial Narrow" w:eastAsia="Calibri" w:hAnsi="Arial Narrow" w:cs="Arial"/>
                <w:b/>
                <w:sz w:val="18"/>
                <w:szCs w:val="18"/>
                <w:u w:val="single"/>
                <w:lang w:val="es-ES"/>
              </w:rPr>
              <w:t>SEMANAL Y/O QUINCENALMENTE</w:t>
            </w:r>
            <w:r w:rsidRPr="001E42B7">
              <w:rPr>
                <w:rFonts w:ascii="Arial Narrow" w:eastAsia="Calibri" w:hAnsi="Arial Narrow" w:cs="Arial"/>
                <w:b/>
                <w:sz w:val="18"/>
                <w:szCs w:val="18"/>
                <w:lang w:val="es-ES"/>
              </w:rPr>
              <w:t xml:space="preserve"> SEGÚN EL COMPORTAMIENTO DE LA PTRAD:</w:t>
            </w:r>
          </w:p>
          <w:p w14:paraId="79BEC32C" w14:textId="77777777" w:rsidR="0038677F" w:rsidRPr="001E42B7" w:rsidRDefault="0038677F" w:rsidP="006471FB">
            <w:pPr>
              <w:spacing w:line="0" w:lineRule="atLeast"/>
              <w:ind w:left="714"/>
              <w:rPr>
                <w:rFonts w:ascii="Arial Narrow" w:eastAsia="Calibri" w:hAnsi="Arial Narrow" w:cs="Arial"/>
                <w:sz w:val="18"/>
                <w:szCs w:val="18"/>
                <w:lang w:val="es-ES"/>
              </w:rPr>
            </w:pPr>
          </w:p>
          <w:p w14:paraId="26525C9B" w14:textId="77777777" w:rsidR="0038677F" w:rsidRPr="001E42B7" w:rsidRDefault="0038677F" w:rsidP="0038677F">
            <w:pPr>
              <w:numPr>
                <w:ilvl w:val="0"/>
                <w:numId w:val="25"/>
              </w:numPr>
              <w:spacing w:after="200" w:line="0" w:lineRule="atLeast"/>
              <w:ind w:left="714"/>
              <w:contextualSpacing/>
              <w:jc w:val="both"/>
              <w:rPr>
                <w:rFonts w:ascii="Arial Narrow" w:eastAsia="Calibri" w:hAnsi="Arial Narrow" w:cs="Arial"/>
                <w:sz w:val="18"/>
                <w:szCs w:val="18"/>
              </w:rPr>
            </w:pPr>
            <w:r w:rsidRPr="001E42B7">
              <w:rPr>
                <w:rFonts w:ascii="Arial Narrow" w:eastAsia="Calibri" w:hAnsi="Arial Narrow" w:cs="Arial"/>
                <w:sz w:val="18"/>
                <w:szCs w:val="18"/>
              </w:rPr>
              <w:t>LIMPIEZA TOTAL Y RETIRO DE LA MALEZA QUE CRECE DENTRO DEL AREA DE LAS INSTALACIONES DE LA PTARD.</w:t>
            </w:r>
          </w:p>
          <w:p w14:paraId="40B77642" w14:textId="77777777" w:rsidR="0038677F" w:rsidRPr="001E42B7" w:rsidRDefault="0038677F" w:rsidP="0038677F">
            <w:pPr>
              <w:numPr>
                <w:ilvl w:val="0"/>
                <w:numId w:val="25"/>
              </w:numPr>
              <w:spacing w:after="200" w:line="0" w:lineRule="atLeast"/>
              <w:ind w:left="714"/>
              <w:contextualSpacing/>
              <w:jc w:val="both"/>
              <w:rPr>
                <w:rFonts w:ascii="Arial Narrow" w:eastAsia="Calibri" w:hAnsi="Arial Narrow" w:cs="Arial"/>
                <w:sz w:val="18"/>
                <w:szCs w:val="18"/>
              </w:rPr>
            </w:pPr>
            <w:r w:rsidRPr="001E42B7">
              <w:rPr>
                <w:rFonts w:ascii="Arial Narrow" w:eastAsia="Calibri" w:hAnsi="Arial Narrow" w:cs="Arial"/>
                <w:sz w:val="18"/>
                <w:szCs w:val="18"/>
              </w:rPr>
              <w:t>REVISION DE TANQUE EYECTOR, MANTENIMIENTO PREVENTIVO Y CORRECTIVO A LAS BOMBAS SUMERGIBLES Y BLOWER.</w:t>
            </w:r>
          </w:p>
          <w:p w14:paraId="5940948C" w14:textId="77777777" w:rsidR="0038677F" w:rsidRPr="001E42B7" w:rsidRDefault="0038677F" w:rsidP="0038677F">
            <w:pPr>
              <w:numPr>
                <w:ilvl w:val="0"/>
                <w:numId w:val="25"/>
              </w:numPr>
              <w:spacing w:after="200" w:line="0" w:lineRule="atLeast"/>
              <w:ind w:left="714"/>
              <w:contextualSpacing/>
              <w:jc w:val="both"/>
              <w:rPr>
                <w:rFonts w:ascii="Arial Narrow" w:eastAsia="Calibri" w:hAnsi="Arial Narrow" w:cs="Arial"/>
                <w:sz w:val="18"/>
                <w:szCs w:val="18"/>
              </w:rPr>
            </w:pPr>
            <w:r w:rsidRPr="001E42B7">
              <w:rPr>
                <w:rFonts w:ascii="Arial Narrow" w:eastAsia="Calibri" w:hAnsi="Arial Narrow" w:cs="Arial"/>
                <w:sz w:val="18"/>
                <w:szCs w:val="18"/>
              </w:rPr>
              <w:t>INUCOLACIÓN DE BACTERIAS AL SISTEMA</w:t>
            </w:r>
          </w:p>
          <w:p w14:paraId="1D8F9F25" w14:textId="77777777" w:rsidR="0038677F" w:rsidRPr="001E42B7" w:rsidRDefault="0038677F" w:rsidP="0038677F">
            <w:pPr>
              <w:numPr>
                <w:ilvl w:val="0"/>
                <w:numId w:val="25"/>
              </w:numPr>
              <w:spacing w:after="200" w:line="0" w:lineRule="atLeast"/>
              <w:ind w:left="714"/>
              <w:contextualSpacing/>
              <w:jc w:val="both"/>
              <w:rPr>
                <w:rFonts w:ascii="Arial Narrow" w:eastAsia="Calibri" w:hAnsi="Arial Narrow" w:cs="Arial"/>
                <w:sz w:val="18"/>
                <w:szCs w:val="18"/>
              </w:rPr>
            </w:pPr>
            <w:r w:rsidRPr="001E42B7">
              <w:rPr>
                <w:rFonts w:ascii="Arial Narrow" w:eastAsia="Calibri" w:hAnsi="Arial Narrow" w:cs="Arial"/>
                <w:sz w:val="18"/>
                <w:szCs w:val="18"/>
              </w:rPr>
              <w:t>INSPECCION DE LA TUBERIA, FUGAS, SOPORTES.</w:t>
            </w:r>
          </w:p>
          <w:p w14:paraId="29D91194" w14:textId="77777777" w:rsidR="0038677F" w:rsidRPr="001E42B7" w:rsidRDefault="0038677F" w:rsidP="0038677F">
            <w:pPr>
              <w:numPr>
                <w:ilvl w:val="0"/>
                <w:numId w:val="25"/>
              </w:numPr>
              <w:spacing w:after="200" w:line="0" w:lineRule="atLeast"/>
              <w:ind w:left="714"/>
              <w:contextualSpacing/>
              <w:jc w:val="both"/>
              <w:rPr>
                <w:rFonts w:ascii="Arial Narrow" w:eastAsia="Calibri" w:hAnsi="Arial Narrow" w:cs="Arial"/>
                <w:sz w:val="18"/>
                <w:szCs w:val="18"/>
              </w:rPr>
            </w:pPr>
            <w:r w:rsidRPr="001E42B7">
              <w:rPr>
                <w:rFonts w:ascii="Arial Narrow" w:eastAsia="Calibri" w:hAnsi="Arial Narrow" w:cs="Arial"/>
                <w:sz w:val="18"/>
                <w:szCs w:val="18"/>
              </w:rPr>
              <w:t>REVISION Y REPARACION DE LOS TANQUES EN FIBRA DE VIDRIO.</w:t>
            </w:r>
          </w:p>
          <w:p w14:paraId="07842B05"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sz w:val="18"/>
                <w:szCs w:val="18"/>
              </w:rPr>
            </w:pPr>
            <w:r w:rsidRPr="001E42B7">
              <w:rPr>
                <w:rFonts w:ascii="Arial Narrow" w:eastAsia="Calibri" w:hAnsi="Arial Narrow" w:cs="Arial"/>
                <w:sz w:val="18"/>
                <w:szCs w:val="18"/>
              </w:rPr>
              <w:t>INSPECCION REDES DE LODOS Y MANIPULACION DE VALVULAS DE LODOS.</w:t>
            </w:r>
          </w:p>
          <w:p w14:paraId="74730088"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b/>
                <w:sz w:val="18"/>
                <w:szCs w:val="18"/>
              </w:rPr>
            </w:pPr>
            <w:r w:rsidRPr="001E42B7">
              <w:rPr>
                <w:rFonts w:ascii="Arial Narrow" w:eastAsia="Calibri" w:hAnsi="Arial Narrow" w:cs="Arial"/>
                <w:sz w:val="18"/>
                <w:szCs w:val="18"/>
              </w:rPr>
              <w:t xml:space="preserve">INSPECCION TABLERO ELECTRICO, PROGRAMACION PLC. SEGÚN NORMA </w:t>
            </w:r>
            <w:r w:rsidRPr="001E42B7">
              <w:rPr>
                <w:rFonts w:ascii="Arial Narrow" w:eastAsia="Calibri" w:hAnsi="Arial Narrow" w:cs="Arial"/>
                <w:b/>
                <w:sz w:val="18"/>
                <w:szCs w:val="18"/>
              </w:rPr>
              <w:t>RETIE y NTC 2050.</w:t>
            </w:r>
          </w:p>
          <w:p w14:paraId="7AE85791"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b/>
                <w:sz w:val="18"/>
                <w:szCs w:val="18"/>
              </w:rPr>
            </w:pPr>
            <w:r w:rsidRPr="001E42B7">
              <w:rPr>
                <w:rFonts w:ascii="Arial Narrow" w:eastAsia="Calibri" w:hAnsi="Arial Narrow" w:cs="Arial"/>
                <w:sz w:val="18"/>
                <w:szCs w:val="18"/>
              </w:rPr>
              <w:t>INSPECCION Y REVISION DEL BLOWER, ESTADO Y OPERACIÓN.</w:t>
            </w:r>
          </w:p>
          <w:p w14:paraId="3E7440C0"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b/>
                <w:sz w:val="18"/>
                <w:szCs w:val="18"/>
              </w:rPr>
            </w:pPr>
            <w:r w:rsidRPr="001E42B7">
              <w:rPr>
                <w:rFonts w:ascii="Arial Narrow" w:eastAsia="Calibri" w:hAnsi="Arial Narrow" w:cs="Arial"/>
                <w:sz w:val="18"/>
                <w:szCs w:val="18"/>
              </w:rPr>
              <w:t>ESTADO DE OPERACIÓN DIFUSORES.</w:t>
            </w:r>
          </w:p>
          <w:p w14:paraId="0CE4CEF5"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b/>
                <w:sz w:val="18"/>
                <w:szCs w:val="18"/>
              </w:rPr>
            </w:pPr>
            <w:r w:rsidRPr="001E42B7">
              <w:rPr>
                <w:rFonts w:ascii="Arial Narrow" w:eastAsia="Calibri" w:hAnsi="Arial Narrow" w:cs="Arial"/>
                <w:sz w:val="18"/>
                <w:szCs w:val="18"/>
              </w:rPr>
              <w:t>EXTRACCION DE LODOS DE LOS TANQUES HACIA LECHO DE SECADO.</w:t>
            </w:r>
          </w:p>
          <w:p w14:paraId="40E4523D"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b/>
                <w:sz w:val="18"/>
                <w:szCs w:val="18"/>
              </w:rPr>
            </w:pPr>
            <w:r w:rsidRPr="001E42B7">
              <w:rPr>
                <w:rFonts w:ascii="Arial Narrow" w:eastAsia="Calibri" w:hAnsi="Arial Narrow" w:cs="Arial"/>
                <w:sz w:val="18"/>
                <w:szCs w:val="18"/>
              </w:rPr>
              <w:t>TOMAR INDICE VOLUMETRICO DE LODOS DEL SEDIMENTADOR SECUNDARIO</w:t>
            </w:r>
          </w:p>
          <w:p w14:paraId="1233C1B5"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b/>
                <w:sz w:val="18"/>
                <w:szCs w:val="18"/>
              </w:rPr>
            </w:pPr>
            <w:r w:rsidRPr="001E42B7">
              <w:rPr>
                <w:rFonts w:ascii="Arial Narrow" w:eastAsia="Calibri" w:hAnsi="Arial Narrow" w:cs="Arial"/>
                <w:sz w:val="18"/>
                <w:szCs w:val="18"/>
              </w:rPr>
              <w:t>TOMAR DEL EFLUENTE TEMPERATURA Y PH</w:t>
            </w:r>
          </w:p>
          <w:p w14:paraId="669B0488"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b/>
                <w:sz w:val="18"/>
                <w:szCs w:val="18"/>
              </w:rPr>
            </w:pPr>
            <w:r w:rsidRPr="001E42B7">
              <w:rPr>
                <w:rFonts w:ascii="Arial Narrow" w:eastAsia="Calibri" w:hAnsi="Arial Narrow" w:cs="Arial"/>
                <w:sz w:val="18"/>
                <w:szCs w:val="18"/>
              </w:rPr>
              <w:t>SUMINISTRO DE CATALIZADOR ORGÁNICO EN BAÑOS Y SIFONES DE LOS EDIFICIOS ADMINISTRATIVOS PARA LIMPIEZA DE TUBERÍA Y CONTROL DE OLORES.</w:t>
            </w:r>
          </w:p>
          <w:p w14:paraId="6409D60E"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b/>
                <w:sz w:val="18"/>
                <w:szCs w:val="18"/>
              </w:rPr>
            </w:pPr>
            <w:r w:rsidRPr="001E42B7">
              <w:rPr>
                <w:rFonts w:ascii="Arial Narrow" w:eastAsia="Calibri" w:hAnsi="Arial Narrow" w:cs="Arial"/>
                <w:sz w:val="18"/>
                <w:szCs w:val="18"/>
              </w:rPr>
              <w:t>SUMINISTRO DE ELIMINADOR DE OLOR (EN EL MANTENIMIENTO DE LA PTRAD)</w:t>
            </w:r>
          </w:p>
          <w:p w14:paraId="6865D291"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sz w:val="18"/>
                <w:szCs w:val="18"/>
              </w:rPr>
            </w:pPr>
            <w:r w:rsidRPr="001E42B7">
              <w:rPr>
                <w:rFonts w:ascii="Arial Narrow" w:eastAsia="Calibri" w:hAnsi="Arial Narrow" w:cs="Arial"/>
                <w:sz w:val="18"/>
                <w:szCs w:val="18"/>
              </w:rPr>
              <w:t>SUMINISTRO DE TODO TIPO ACCESORIOS CUANDO SE REQUIERA EN EL MANTENIMEITNO DE LA PTARD.</w:t>
            </w:r>
          </w:p>
          <w:p w14:paraId="254BEBB4"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sz w:val="18"/>
                <w:szCs w:val="18"/>
              </w:rPr>
            </w:pPr>
            <w:r w:rsidRPr="001E42B7">
              <w:rPr>
                <w:rFonts w:ascii="Arial Narrow" w:eastAsia="Calibri" w:hAnsi="Arial Narrow" w:cs="Arial"/>
                <w:sz w:val="18"/>
                <w:szCs w:val="18"/>
              </w:rPr>
              <w:t>DEMARCACIÓN TUBERÍA Y TANQUES.</w:t>
            </w:r>
          </w:p>
          <w:p w14:paraId="6C9E28DC" w14:textId="77777777" w:rsidR="0038677F" w:rsidRPr="001E42B7" w:rsidRDefault="0038677F" w:rsidP="0038677F">
            <w:pPr>
              <w:numPr>
                <w:ilvl w:val="0"/>
                <w:numId w:val="25"/>
              </w:numPr>
              <w:autoSpaceDE w:val="0"/>
              <w:autoSpaceDN w:val="0"/>
              <w:adjustRightInd w:val="0"/>
              <w:spacing w:after="200" w:line="0" w:lineRule="atLeast"/>
              <w:ind w:left="714"/>
              <w:contextualSpacing/>
              <w:jc w:val="both"/>
              <w:rPr>
                <w:rFonts w:ascii="Arial Narrow" w:eastAsia="Calibri" w:hAnsi="Arial Narrow" w:cs="Arial"/>
                <w:sz w:val="18"/>
                <w:szCs w:val="18"/>
              </w:rPr>
            </w:pPr>
            <w:r w:rsidRPr="001E42B7">
              <w:rPr>
                <w:rFonts w:ascii="Arial Narrow" w:eastAsia="Calibri" w:hAnsi="Arial Narrow" w:cs="Arial"/>
                <w:sz w:val="18"/>
                <w:szCs w:val="18"/>
              </w:rPr>
              <w:t>TRASLADO INMEDIATO A LA UNIDAD EN CASO DE EMERGENCIA.</w:t>
            </w:r>
          </w:p>
          <w:p w14:paraId="0A928346" w14:textId="77777777" w:rsidR="0038677F" w:rsidRPr="001E42B7" w:rsidRDefault="0038677F" w:rsidP="006471FB">
            <w:pPr>
              <w:autoSpaceDE w:val="0"/>
              <w:autoSpaceDN w:val="0"/>
              <w:adjustRightInd w:val="0"/>
              <w:spacing w:after="200" w:line="0" w:lineRule="atLeast"/>
              <w:contextualSpacing/>
              <w:jc w:val="both"/>
              <w:rPr>
                <w:rFonts w:ascii="Arial Narrow" w:eastAsia="Calibri" w:hAnsi="Arial Narrow" w:cs="Arial"/>
                <w:sz w:val="18"/>
                <w:szCs w:val="18"/>
              </w:rPr>
            </w:pPr>
          </w:p>
          <w:p w14:paraId="31C2D7F1" w14:textId="77777777" w:rsidR="0038677F" w:rsidRPr="001E42B7" w:rsidRDefault="0038677F" w:rsidP="0038677F">
            <w:pPr>
              <w:numPr>
                <w:ilvl w:val="0"/>
                <w:numId w:val="24"/>
              </w:numPr>
              <w:spacing w:line="0" w:lineRule="atLeast"/>
              <w:ind w:left="289" w:hanging="284"/>
              <w:jc w:val="both"/>
              <w:rPr>
                <w:rFonts w:ascii="Arial Narrow" w:eastAsia="Calibri" w:hAnsi="Arial Narrow" w:cs="Arial"/>
                <w:b/>
                <w:sz w:val="18"/>
                <w:szCs w:val="18"/>
                <w:lang w:val="es-ES"/>
              </w:rPr>
            </w:pPr>
            <w:r w:rsidRPr="001E42B7">
              <w:rPr>
                <w:rFonts w:ascii="Arial Narrow" w:eastAsia="Calibri" w:hAnsi="Arial Narrow" w:cs="Arial"/>
                <w:b/>
                <w:sz w:val="18"/>
                <w:szCs w:val="18"/>
                <w:lang w:val="es-ES"/>
              </w:rPr>
              <w:t>ACTIVIDADES PARA REALIZAR MENSUALMENTE</w:t>
            </w:r>
            <w:r w:rsidRPr="001E42B7">
              <w:rPr>
                <w:rFonts w:ascii="Arial Narrow" w:eastAsia="Calibri" w:hAnsi="Arial Narrow" w:cs="Arial"/>
                <w:b/>
                <w:sz w:val="18"/>
                <w:szCs w:val="18"/>
                <w:u w:val="single"/>
                <w:lang w:val="es-ES"/>
              </w:rPr>
              <w:t>:</w:t>
            </w:r>
          </w:p>
          <w:p w14:paraId="1AE30548" w14:textId="77777777" w:rsidR="0038677F" w:rsidRPr="001E42B7" w:rsidRDefault="0038677F" w:rsidP="006471FB">
            <w:pPr>
              <w:spacing w:line="0" w:lineRule="atLeast"/>
              <w:ind w:left="289"/>
              <w:jc w:val="both"/>
              <w:rPr>
                <w:rFonts w:ascii="Arial Narrow" w:eastAsia="Calibri" w:hAnsi="Arial Narrow" w:cs="Arial"/>
                <w:b/>
                <w:sz w:val="18"/>
                <w:szCs w:val="18"/>
                <w:lang w:val="es-ES"/>
              </w:rPr>
            </w:pPr>
          </w:p>
          <w:p w14:paraId="124E4EA3" w14:textId="77777777" w:rsidR="0038677F" w:rsidRPr="001E42B7" w:rsidRDefault="0038677F" w:rsidP="0038677F">
            <w:pPr>
              <w:numPr>
                <w:ilvl w:val="0"/>
                <w:numId w:val="26"/>
              </w:numPr>
              <w:spacing w:after="200" w:line="0" w:lineRule="atLeast"/>
              <w:ind w:left="714" w:hanging="284"/>
              <w:contextualSpacing/>
              <w:jc w:val="both"/>
              <w:rPr>
                <w:rFonts w:ascii="Arial Narrow" w:eastAsia="Calibri" w:hAnsi="Arial Narrow" w:cs="Arial"/>
                <w:sz w:val="18"/>
                <w:szCs w:val="18"/>
              </w:rPr>
            </w:pPr>
            <w:r w:rsidRPr="001E42B7">
              <w:rPr>
                <w:rFonts w:ascii="Arial Narrow" w:eastAsia="Calibri" w:hAnsi="Arial Narrow" w:cs="Arial"/>
                <w:sz w:val="18"/>
                <w:szCs w:val="18"/>
              </w:rPr>
              <w:t>INFORME MENSUAL DE LAS ACTIVIDADES DE MANTENIMIENTO REALIZADAS, INCLUYE REGISTRO FOTOGRAFICO Y ELEMENTOS UTILIZADOS.</w:t>
            </w:r>
          </w:p>
          <w:p w14:paraId="612B6E86" w14:textId="77777777" w:rsidR="0038677F" w:rsidRPr="001E42B7" w:rsidRDefault="0038677F" w:rsidP="0038677F">
            <w:pPr>
              <w:numPr>
                <w:ilvl w:val="0"/>
                <w:numId w:val="26"/>
              </w:numPr>
              <w:spacing w:after="200" w:line="0" w:lineRule="atLeast"/>
              <w:ind w:left="714" w:hanging="284"/>
              <w:contextualSpacing/>
              <w:jc w:val="both"/>
              <w:rPr>
                <w:rFonts w:ascii="Arial Narrow" w:eastAsia="Calibri" w:hAnsi="Arial Narrow" w:cs="Arial"/>
                <w:sz w:val="18"/>
                <w:szCs w:val="18"/>
              </w:rPr>
            </w:pPr>
            <w:r w:rsidRPr="001E42B7">
              <w:rPr>
                <w:rFonts w:ascii="Arial Narrow" w:eastAsia="Calibri" w:hAnsi="Arial Narrow" w:cs="Arial"/>
                <w:sz w:val="18"/>
                <w:szCs w:val="18"/>
              </w:rPr>
              <w:t>LIMPIEZA INTERNA DE LOS TANQUES EN FIBRA DE VIDRIO</w:t>
            </w:r>
          </w:p>
          <w:p w14:paraId="5A3BE411" w14:textId="77777777" w:rsidR="0038677F" w:rsidRPr="001E42B7" w:rsidRDefault="0038677F" w:rsidP="0038677F">
            <w:pPr>
              <w:numPr>
                <w:ilvl w:val="0"/>
                <w:numId w:val="26"/>
              </w:numPr>
              <w:spacing w:after="200" w:line="0" w:lineRule="atLeast"/>
              <w:ind w:left="714" w:hanging="284"/>
              <w:contextualSpacing/>
              <w:jc w:val="both"/>
              <w:rPr>
                <w:rFonts w:ascii="Arial Narrow" w:eastAsia="Calibri" w:hAnsi="Arial Narrow" w:cs="Arial"/>
                <w:sz w:val="18"/>
                <w:szCs w:val="18"/>
              </w:rPr>
            </w:pPr>
            <w:r w:rsidRPr="001E42B7">
              <w:rPr>
                <w:rFonts w:ascii="Arial Narrow" w:eastAsia="Calibri" w:hAnsi="Arial Narrow" w:cs="Arial"/>
                <w:sz w:val="18"/>
                <w:szCs w:val="18"/>
              </w:rPr>
              <w:t>REPONER ARENA EN LOS LECHOS DE SECADO SEGUN SOLICITUD DEL SUPERVISOR.</w:t>
            </w:r>
          </w:p>
          <w:p w14:paraId="46A954C4" w14:textId="77777777" w:rsidR="0038677F" w:rsidRPr="001E42B7" w:rsidRDefault="0038677F" w:rsidP="0038677F">
            <w:pPr>
              <w:numPr>
                <w:ilvl w:val="0"/>
                <w:numId w:val="26"/>
              </w:numPr>
              <w:spacing w:after="200" w:line="0" w:lineRule="atLeast"/>
              <w:ind w:left="714" w:hanging="284"/>
              <w:contextualSpacing/>
              <w:jc w:val="both"/>
              <w:rPr>
                <w:rFonts w:ascii="Arial Narrow" w:eastAsia="Calibri" w:hAnsi="Arial Narrow" w:cs="Arial"/>
                <w:sz w:val="18"/>
                <w:szCs w:val="18"/>
              </w:rPr>
            </w:pPr>
            <w:r w:rsidRPr="001E42B7">
              <w:rPr>
                <w:rFonts w:ascii="Arial Narrow" w:eastAsia="Calibri" w:hAnsi="Arial Narrow" w:cs="Arial"/>
                <w:sz w:val="18"/>
                <w:szCs w:val="18"/>
              </w:rPr>
              <w:t>CAMBIO DE TODO TIPO ACCESORIOS ELECTRICOS CADA VEZ QUE SE REQUIERA.</w:t>
            </w:r>
          </w:p>
          <w:p w14:paraId="6925AEF4" w14:textId="77777777" w:rsidR="0038677F" w:rsidRPr="001E42B7" w:rsidRDefault="0038677F" w:rsidP="0038677F">
            <w:pPr>
              <w:numPr>
                <w:ilvl w:val="0"/>
                <w:numId w:val="26"/>
              </w:numPr>
              <w:autoSpaceDE w:val="0"/>
              <w:autoSpaceDN w:val="0"/>
              <w:adjustRightInd w:val="0"/>
              <w:spacing w:after="200" w:line="0" w:lineRule="atLeast"/>
              <w:ind w:left="714" w:hanging="284"/>
              <w:contextualSpacing/>
              <w:jc w:val="both"/>
              <w:rPr>
                <w:rFonts w:ascii="Arial Narrow" w:eastAsia="Calibri" w:hAnsi="Arial Narrow" w:cs="Arial"/>
                <w:b/>
                <w:sz w:val="18"/>
                <w:szCs w:val="18"/>
              </w:rPr>
            </w:pPr>
            <w:r w:rsidRPr="001E42B7">
              <w:rPr>
                <w:rFonts w:ascii="Arial Narrow" w:eastAsia="Calibri" w:hAnsi="Arial Narrow" w:cs="Arial"/>
                <w:sz w:val="18"/>
                <w:szCs w:val="18"/>
              </w:rPr>
              <w:t>LIMPIEZA DEL CANAL DE SALIDA EFLUENTE AL RIO MAGDALENA.</w:t>
            </w:r>
          </w:p>
          <w:p w14:paraId="65B5B8FB" w14:textId="77777777" w:rsidR="0038677F" w:rsidRPr="001E42B7" w:rsidRDefault="0038677F" w:rsidP="0038677F">
            <w:pPr>
              <w:numPr>
                <w:ilvl w:val="0"/>
                <w:numId w:val="26"/>
              </w:numPr>
              <w:autoSpaceDE w:val="0"/>
              <w:autoSpaceDN w:val="0"/>
              <w:adjustRightInd w:val="0"/>
              <w:spacing w:after="200" w:line="0" w:lineRule="atLeast"/>
              <w:ind w:left="714" w:hanging="284"/>
              <w:contextualSpacing/>
              <w:jc w:val="both"/>
              <w:rPr>
                <w:rFonts w:ascii="Arial Narrow" w:eastAsia="Calibri" w:hAnsi="Arial Narrow" w:cs="Arial"/>
                <w:b/>
                <w:sz w:val="18"/>
                <w:szCs w:val="18"/>
              </w:rPr>
            </w:pPr>
            <w:r w:rsidRPr="001E42B7">
              <w:rPr>
                <w:rFonts w:ascii="Arial Narrow" w:eastAsia="Calibri" w:hAnsi="Arial Narrow" w:cs="Arial"/>
                <w:sz w:val="18"/>
                <w:szCs w:val="18"/>
              </w:rPr>
              <w:t xml:space="preserve">RECOLECCIÓN Y DISPOSICIÓN FINAL DE LODOS </w:t>
            </w:r>
          </w:p>
          <w:p w14:paraId="07865612" w14:textId="77777777" w:rsidR="0038677F" w:rsidRPr="001E42B7" w:rsidRDefault="0038677F" w:rsidP="0038677F">
            <w:pPr>
              <w:numPr>
                <w:ilvl w:val="0"/>
                <w:numId w:val="26"/>
              </w:numPr>
              <w:spacing w:after="200" w:line="0" w:lineRule="atLeast"/>
              <w:ind w:left="714" w:hanging="284"/>
              <w:contextualSpacing/>
              <w:jc w:val="both"/>
              <w:rPr>
                <w:rFonts w:ascii="Arial Narrow" w:eastAsia="Calibri" w:hAnsi="Arial Narrow" w:cs="Arial"/>
                <w:sz w:val="18"/>
                <w:szCs w:val="18"/>
              </w:rPr>
            </w:pPr>
            <w:r w:rsidRPr="001E42B7">
              <w:rPr>
                <w:rFonts w:ascii="Arial Narrow" w:eastAsia="Calibri" w:hAnsi="Arial Narrow" w:cs="Arial"/>
                <w:sz w:val="18"/>
                <w:szCs w:val="18"/>
              </w:rPr>
              <w:t>ENTREGA DE CERTIFICADO DE DISPOSICION FINAL DE LOS LODOS RESIDUALES.</w:t>
            </w:r>
          </w:p>
          <w:p w14:paraId="47A09EB2" w14:textId="77777777" w:rsidR="0038677F" w:rsidRPr="001E42B7" w:rsidRDefault="0038677F" w:rsidP="0038677F">
            <w:pPr>
              <w:numPr>
                <w:ilvl w:val="0"/>
                <w:numId w:val="26"/>
              </w:numPr>
              <w:spacing w:after="200" w:line="0" w:lineRule="atLeast"/>
              <w:ind w:left="714" w:hanging="284"/>
              <w:contextualSpacing/>
              <w:jc w:val="both"/>
              <w:rPr>
                <w:rFonts w:ascii="Arial Narrow" w:eastAsia="Calibri" w:hAnsi="Arial Narrow" w:cs="Arial"/>
                <w:sz w:val="18"/>
                <w:szCs w:val="18"/>
              </w:rPr>
            </w:pPr>
            <w:r w:rsidRPr="001E42B7">
              <w:rPr>
                <w:rFonts w:ascii="Arial Narrow" w:eastAsia="Calibri" w:hAnsi="Arial Narrow" w:cs="Arial"/>
                <w:sz w:val="18"/>
                <w:szCs w:val="18"/>
              </w:rPr>
              <w:t xml:space="preserve">MANTENIMIENTO DE REVISIÓN DE LAS TUBERIAS DE INTERCONEXCIÓN </w:t>
            </w:r>
          </w:p>
          <w:p w14:paraId="77F4E84E" w14:textId="77777777" w:rsidR="0038677F" w:rsidRPr="001E42B7" w:rsidRDefault="0038677F" w:rsidP="0038677F">
            <w:pPr>
              <w:numPr>
                <w:ilvl w:val="0"/>
                <w:numId w:val="26"/>
              </w:numPr>
              <w:spacing w:after="200" w:line="0" w:lineRule="atLeast"/>
              <w:ind w:left="714" w:hanging="284"/>
              <w:contextualSpacing/>
              <w:jc w:val="both"/>
              <w:rPr>
                <w:rFonts w:ascii="Arial Narrow" w:eastAsia="Calibri" w:hAnsi="Arial Narrow" w:cs="Arial"/>
                <w:sz w:val="18"/>
                <w:szCs w:val="18"/>
              </w:rPr>
            </w:pPr>
            <w:r w:rsidRPr="001E42B7">
              <w:rPr>
                <w:rFonts w:ascii="Arial Narrow" w:eastAsia="Calibri" w:hAnsi="Arial Narrow" w:cs="Arial"/>
                <w:sz w:val="18"/>
                <w:szCs w:val="18"/>
              </w:rPr>
              <w:t xml:space="preserve">ANALISIS DE LABORATORIO PARA CONTROL INTERNO DEL SUPERVISOR INCLUYE PARAMETROS MINIMO COMO: </w:t>
            </w:r>
            <w:r w:rsidRPr="001E42B7">
              <w:rPr>
                <w:rFonts w:ascii="Arial Narrow" w:eastAsia="Calibri" w:hAnsi="Arial Narrow" w:cs="Arial"/>
                <w:b/>
                <w:sz w:val="18"/>
                <w:szCs w:val="18"/>
              </w:rPr>
              <w:t xml:space="preserve">DQO </w:t>
            </w:r>
            <w:r w:rsidRPr="001E42B7">
              <w:rPr>
                <w:rFonts w:ascii="Arial Narrow" w:eastAsia="Calibri" w:hAnsi="Arial Narrow" w:cs="Arial"/>
                <w:sz w:val="18"/>
                <w:szCs w:val="18"/>
              </w:rPr>
              <w:t xml:space="preserve">(DEMANDA QUIMICA DE OXIGENO) </w:t>
            </w:r>
            <w:r w:rsidRPr="001E42B7">
              <w:rPr>
                <w:rFonts w:ascii="Arial Narrow" w:eastAsia="Calibri" w:hAnsi="Arial Narrow" w:cs="Arial"/>
                <w:b/>
                <w:sz w:val="18"/>
                <w:szCs w:val="18"/>
              </w:rPr>
              <w:t>DBO</w:t>
            </w:r>
            <w:r w:rsidRPr="001E42B7">
              <w:rPr>
                <w:rFonts w:ascii="Arial Narrow" w:eastAsia="Calibri" w:hAnsi="Arial Narrow" w:cs="Arial"/>
                <w:sz w:val="18"/>
                <w:szCs w:val="18"/>
              </w:rPr>
              <w:t xml:space="preserve"> (DEMANDA BIOLOGICA DE OXIGENO) </w:t>
            </w:r>
            <w:r w:rsidRPr="001E42B7">
              <w:rPr>
                <w:rFonts w:ascii="Arial Narrow" w:eastAsia="Calibri" w:hAnsi="Arial Narrow" w:cs="Arial"/>
                <w:b/>
                <w:sz w:val="18"/>
                <w:szCs w:val="18"/>
              </w:rPr>
              <w:t xml:space="preserve">PH </w:t>
            </w:r>
            <w:r w:rsidRPr="001E42B7">
              <w:rPr>
                <w:rFonts w:ascii="Arial Narrow" w:eastAsia="Calibri" w:hAnsi="Arial Narrow" w:cs="Arial"/>
                <w:sz w:val="18"/>
                <w:szCs w:val="18"/>
              </w:rPr>
              <w:t xml:space="preserve">(POTENCIAL DE HIDROGENO) </w:t>
            </w:r>
            <w:r w:rsidRPr="001E42B7">
              <w:rPr>
                <w:rFonts w:ascii="Arial Narrow" w:eastAsia="Calibri" w:hAnsi="Arial Narrow" w:cs="Arial"/>
                <w:b/>
                <w:sz w:val="18"/>
                <w:szCs w:val="18"/>
              </w:rPr>
              <w:t xml:space="preserve">OD </w:t>
            </w:r>
            <w:r w:rsidRPr="001E42B7">
              <w:rPr>
                <w:rFonts w:ascii="Arial Narrow" w:eastAsia="Calibri" w:hAnsi="Arial Narrow" w:cs="Arial"/>
                <w:sz w:val="18"/>
                <w:szCs w:val="18"/>
              </w:rPr>
              <w:t xml:space="preserve">(OXIGENO DISUELTO) </w:t>
            </w:r>
            <w:r w:rsidRPr="001E42B7">
              <w:rPr>
                <w:rFonts w:ascii="Arial Narrow" w:eastAsia="Calibri" w:hAnsi="Arial Narrow" w:cs="Arial"/>
                <w:b/>
                <w:sz w:val="18"/>
                <w:szCs w:val="18"/>
              </w:rPr>
              <w:t>SST</w:t>
            </w:r>
            <w:r w:rsidRPr="001E42B7">
              <w:rPr>
                <w:rFonts w:ascii="Arial Narrow" w:eastAsia="Calibri" w:hAnsi="Arial Narrow" w:cs="Arial"/>
                <w:sz w:val="18"/>
                <w:szCs w:val="18"/>
              </w:rPr>
              <w:t xml:space="preserve"> (SOLIDOS SUSPENDIDIOS TOTALES), SOLIDOS SEDIMENTABLES. </w:t>
            </w:r>
            <w:r w:rsidRPr="001E42B7">
              <w:rPr>
                <w:rFonts w:ascii="Arial Narrow" w:eastAsia="Calibri" w:hAnsi="Arial Narrow" w:cs="Arial"/>
                <w:sz w:val="18"/>
                <w:szCs w:val="18"/>
                <w:u w:val="single"/>
              </w:rPr>
              <w:t>ENTREGAR INFORME CON RESULTADOS MENSUALMENTE AL SUPERVISOR</w:t>
            </w:r>
          </w:p>
          <w:p w14:paraId="0980E9C8" w14:textId="77777777" w:rsidR="0038677F" w:rsidRPr="001E42B7" w:rsidRDefault="0038677F" w:rsidP="006471FB">
            <w:pPr>
              <w:spacing w:line="0" w:lineRule="atLeast"/>
              <w:ind w:left="289"/>
              <w:jc w:val="both"/>
              <w:rPr>
                <w:rFonts w:ascii="Arial Narrow" w:eastAsia="Calibri" w:hAnsi="Arial Narrow" w:cs="Arial"/>
                <w:b/>
                <w:sz w:val="18"/>
                <w:szCs w:val="18"/>
                <w:u w:val="single"/>
                <w:lang w:val="es-ES"/>
              </w:rPr>
            </w:pPr>
          </w:p>
          <w:p w14:paraId="3195516F" w14:textId="77777777" w:rsidR="0038677F" w:rsidRPr="001E42B7" w:rsidRDefault="0038677F" w:rsidP="0038677F">
            <w:pPr>
              <w:numPr>
                <w:ilvl w:val="0"/>
                <w:numId w:val="24"/>
              </w:numPr>
              <w:spacing w:line="0" w:lineRule="atLeast"/>
              <w:ind w:left="289" w:hanging="284"/>
              <w:jc w:val="both"/>
              <w:rPr>
                <w:rFonts w:ascii="Arial Narrow" w:eastAsia="Calibri" w:hAnsi="Arial Narrow" w:cs="Arial"/>
                <w:b/>
                <w:sz w:val="18"/>
                <w:szCs w:val="18"/>
                <w:u w:val="single"/>
                <w:lang w:val="es-ES"/>
              </w:rPr>
            </w:pPr>
            <w:r w:rsidRPr="001E42B7">
              <w:rPr>
                <w:rFonts w:ascii="Arial Narrow" w:eastAsia="Calibri" w:hAnsi="Arial Narrow" w:cs="Arial"/>
                <w:b/>
                <w:sz w:val="18"/>
                <w:szCs w:val="18"/>
                <w:lang w:val="es-ES"/>
              </w:rPr>
              <w:t xml:space="preserve"> ACTIVIDADES PARA REALIZAR TRIMESTRALMENTE</w:t>
            </w:r>
            <w:r w:rsidRPr="001E42B7">
              <w:rPr>
                <w:rFonts w:ascii="Arial Narrow" w:eastAsia="Calibri" w:hAnsi="Arial Narrow" w:cs="Arial"/>
                <w:b/>
                <w:sz w:val="18"/>
                <w:szCs w:val="18"/>
                <w:u w:val="single"/>
                <w:lang w:val="es-ES"/>
              </w:rPr>
              <w:t>:</w:t>
            </w:r>
          </w:p>
          <w:p w14:paraId="4861D682" w14:textId="77777777" w:rsidR="0038677F" w:rsidRPr="001E42B7" w:rsidRDefault="0038677F" w:rsidP="006471FB">
            <w:pPr>
              <w:spacing w:line="0" w:lineRule="atLeast"/>
              <w:jc w:val="both"/>
              <w:rPr>
                <w:rFonts w:ascii="Arial Narrow" w:eastAsia="Calibri" w:hAnsi="Arial Narrow" w:cs="Arial"/>
                <w:b/>
                <w:sz w:val="18"/>
                <w:szCs w:val="18"/>
                <w:lang w:val="es-ES"/>
              </w:rPr>
            </w:pPr>
          </w:p>
          <w:p w14:paraId="6C6F0221" w14:textId="77777777" w:rsidR="0038677F" w:rsidRDefault="0038677F" w:rsidP="0038677F">
            <w:pPr>
              <w:pStyle w:val="Prrafodelista"/>
              <w:numPr>
                <w:ilvl w:val="0"/>
                <w:numId w:val="30"/>
              </w:numPr>
              <w:shd w:val="clear" w:color="auto" w:fill="FFFFFF" w:themeFill="background1"/>
              <w:spacing w:line="0" w:lineRule="atLeast"/>
              <w:jc w:val="both"/>
              <w:rPr>
                <w:rFonts w:ascii="Arial Narrow" w:eastAsia="Calibri" w:hAnsi="Arial Narrow" w:cs="Arial"/>
                <w:sz w:val="18"/>
                <w:szCs w:val="18"/>
              </w:rPr>
            </w:pPr>
            <w:r w:rsidRPr="001E42B7">
              <w:rPr>
                <w:rFonts w:ascii="Arial Narrow" w:eastAsia="Calibri" w:hAnsi="Arial Narrow" w:cs="Arial"/>
                <w:sz w:val="18"/>
                <w:szCs w:val="18"/>
              </w:rPr>
              <w:t xml:space="preserve">PRESENTAR AL SUPERVISOR DEL CONTRATO CERTIFICADOS TRIMESTRALES QUE GARANTICEN QUE LA EMPRESA QUE REALIZA LOS MANTENIMIENTOS A LA PLANTA DE TRATAMIENTO DE AGUA RESIDUAL DOMESTICA - PTARD ES ESPECIALIZADA PARA DICHO SERVICIO </w:t>
            </w:r>
          </w:p>
          <w:p w14:paraId="79B1A212" w14:textId="77777777" w:rsidR="0038677F" w:rsidRPr="00EF41D1" w:rsidRDefault="0038677F" w:rsidP="0038677F">
            <w:pPr>
              <w:pStyle w:val="Prrafodelista"/>
              <w:numPr>
                <w:ilvl w:val="0"/>
                <w:numId w:val="30"/>
              </w:numPr>
              <w:shd w:val="clear" w:color="auto" w:fill="FFFFFF" w:themeFill="background1"/>
              <w:spacing w:line="0" w:lineRule="atLeast"/>
              <w:jc w:val="both"/>
              <w:rPr>
                <w:rFonts w:ascii="Arial Narrow" w:eastAsia="Calibri" w:hAnsi="Arial Narrow" w:cs="Arial"/>
                <w:sz w:val="18"/>
                <w:szCs w:val="18"/>
              </w:rPr>
            </w:pPr>
            <w:r w:rsidRPr="00EF41D1">
              <w:rPr>
                <w:rFonts w:ascii="Arial Narrow" w:eastAsia="Calibri" w:hAnsi="Arial Narrow" w:cs="Arial"/>
                <w:sz w:val="18"/>
                <w:szCs w:val="18"/>
              </w:rPr>
              <w:t>CAMBIAR TOTALMENTE LA ARENA DE LOS COMPARTIMIENTOS DE LECHO DE SECADO</w:t>
            </w:r>
          </w:p>
          <w:p w14:paraId="2EA396EF" w14:textId="77777777" w:rsidR="0038677F" w:rsidRPr="001E42B7" w:rsidRDefault="0038677F" w:rsidP="006471FB">
            <w:pPr>
              <w:spacing w:line="0" w:lineRule="atLeast"/>
              <w:ind w:left="289"/>
              <w:jc w:val="both"/>
              <w:rPr>
                <w:rFonts w:ascii="Arial Narrow" w:eastAsia="Calibri" w:hAnsi="Arial Narrow" w:cs="Arial"/>
                <w:b/>
                <w:sz w:val="18"/>
                <w:szCs w:val="18"/>
                <w:lang w:val="es-ES"/>
              </w:rPr>
            </w:pPr>
          </w:p>
          <w:p w14:paraId="54E2152E" w14:textId="77777777" w:rsidR="0038677F" w:rsidRPr="001E42B7" w:rsidRDefault="0038677F" w:rsidP="006471FB">
            <w:pPr>
              <w:spacing w:line="0" w:lineRule="atLeast"/>
              <w:ind w:left="289"/>
              <w:jc w:val="both"/>
              <w:rPr>
                <w:rFonts w:ascii="Arial Narrow" w:eastAsia="Calibri" w:hAnsi="Arial Narrow" w:cs="Arial"/>
                <w:b/>
                <w:sz w:val="18"/>
                <w:szCs w:val="18"/>
                <w:lang w:val="es-ES"/>
              </w:rPr>
            </w:pPr>
          </w:p>
          <w:p w14:paraId="0053750F" w14:textId="77777777" w:rsidR="0038677F" w:rsidRPr="001E42B7" w:rsidRDefault="0038677F" w:rsidP="0038677F">
            <w:pPr>
              <w:numPr>
                <w:ilvl w:val="0"/>
                <w:numId w:val="24"/>
              </w:numPr>
              <w:spacing w:line="0" w:lineRule="atLeast"/>
              <w:ind w:left="425" w:hanging="425"/>
              <w:jc w:val="both"/>
              <w:rPr>
                <w:rFonts w:ascii="Arial Narrow" w:eastAsia="Calibri" w:hAnsi="Arial Narrow" w:cs="Arial"/>
                <w:b/>
                <w:sz w:val="18"/>
                <w:szCs w:val="18"/>
                <w:lang w:val="es-ES"/>
              </w:rPr>
            </w:pPr>
            <w:r w:rsidRPr="001E42B7">
              <w:rPr>
                <w:rFonts w:ascii="Arial Narrow" w:eastAsia="Calibri" w:hAnsi="Arial Narrow" w:cs="Arial"/>
                <w:b/>
                <w:sz w:val="18"/>
                <w:szCs w:val="18"/>
                <w:lang w:val="es-ES"/>
              </w:rPr>
              <w:t>ACTIVIDADES PARA REALIZAR DOS VECES</w:t>
            </w:r>
            <w:r w:rsidRPr="001E42B7">
              <w:rPr>
                <w:rFonts w:ascii="Arial Narrow" w:eastAsia="Calibri" w:hAnsi="Arial Narrow" w:cs="Arial"/>
                <w:b/>
                <w:sz w:val="18"/>
                <w:szCs w:val="18"/>
                <w:u w:val="single"/>
                <w:lang w:val="es-ES"/>
              </w:rPr>
              <w:t xml:space="preserve"> DURANTE LA EJECUCION DEL CONTRATO ACUERDO A SOLICITUD DEL SUPERVISOR</w:t>
            </w:r>
            <w:r w:rsidRPr="001E42B7">
              <w:rPr>
                <w:rFonts w:ascii="Arial Narrow" w:eastAsia="Calibri" w:hAnsi="Arial Narrow" w:cs="Arial"/>
                <w:b/>
                <w:sz w:val="18"/>
                <w:szCs w:val="18"/>
                <w:lang w:val="es-ES"/>
              </w:rPr>
              <w:t>:</w:t>
            </w:r>
          </w:p>
          <w:p w14:paraId="1CBE70C8" w14:textId="77777777" w:rsidR="0038677F" w:rsidRPr="001E42B7" w:rsidRDefault="0038677F" w:rsidP="006471FB">
            <w:pPr>
              <w:spacing w:line="0" w:lineRule="atLeast"/>
              <w:jc w:val="both"/>
              <w:rPr>
                <w:rFonts w:ascii="Arial Narrow" w:eastAsia="Calibri" w:hAnsi="Arial Narrow" w:cs="Arial"/>
                <w:b/>
                <w:sz w:val="18"/>
                <w:szCs w:val="18"/>
                <w:lang w:val="es-ES"/>
              </w:rPr>
            </w:pPr>
          </w:p>
          <w:p w14:paraId="50F96234" w14:textId="77777777" w:rsidR="0038677F" w:rsidRPr="001E42B7" w:rsidRDefault="0038677F" w:rsidP="0038677F">
            <w:pPr>
              <w:numPr>
                <w:ilvl w:val="0"/>
                <w:numId w:val="27"/>
              </w:numPr>
              <w:tabs>
                <w:tab w:val="center" w:pos="425"/>
              </w:tabs>
              <w:spacing w:after="200" w:line="0" w:lineRule="atLeast"/>
              <w:ind w:left="714"/>
              <w:contextualSpacing/>
              <w:jc w:val="both"/>
              <w:rPr>
                <w:rFonts w:ascii="Arial Narrow" w:eastAsia="Calibri" w:hAnsi="Arial Narrow" w:cs="Arial"/>
                <w:sz w:val="18"/>
                <w:szCs w:val="18"/>
              </w:rPr>
            </w:pPr>
            <w:r w:rsidRPr="001E42B7">
              <w:rPr>
                <w:rFonts w:ascii="Arial Narrow" w:eastAsia="Calibri" w:hAnsi="Arial Narrow" w:cs="Arial"/>
                <w:sz w:val="18"/>
                <w:szCs w:val="18"/>
              </w:rPr>
              <w:t xml:space="preserve">CARACTERIZACION DEL AGUA RESIDUAL CONFORME A LA </w:t>
            </w:r>
            <w:r w:rsidRPr="001E42B7">
              <w:rPr>
                <w:rFonts w:ascii="Arial Narrow" w:eastAsia="Calibri" w:hAnsi="Arial Narrow" w:cs="Arial"/>
                <w:b/>
                <w:sz w:val="18"/>
                <w:szCs w:val="18"/>
              </w:rPr>
              <w:t>RESOLUCION 0631 DEL 2015 Y DECRETO 3930 DEL 2010</w:t>
            </w:r>
            <w:r w:rsidRPr="001E42B7">
              <w:rPr>
                <w:rFonts w:ascii="Arial Narrow" w:eastAsia="Calibri" w:hAnsi="Arial Narrow" w:cs="Arial"/>
                <w:sz w:val="18"/>
                <w:szCs w:val="18"/>
              </w:rPr>
              <w:t xml:space="preserve"> DONDE SE TOMEN MUESTRAS COMPUESTAS DE </w:t>
            </w:r>
            <w:r w:rsidRPr="000C4D27">
              <w:rPr>
                <w:rFonts w:ascii="Arial Narrow" w:eastAsia="Calibri" w:hAnsi="Arial Narrow" w:cs="Arial"/>
                <w:b/>
                <w:bCs/>
                <w:sz w:val="18"/>
                <w:szCs w:val="18"/>
              </w:rPr>
              <w:t>4 ALICUOTAS EN INTERVALOS DE UNA HORA, DURANTE TRES (3) DIAS CONSECUTIVOS</w:t>
            </w:r>
            <w:r w:rsidRPr="001E42B7">
              <w:rPr>
                <w:rFonts w:ascii="Arial Narrow" w:eastAsia="Calibri" w:hAnsi="Arial Narrow" w:cs="Arial"/>
                <w:sz w:val="18"/>
                <w:szCs w:val="18"/>
              </w:rPr>
              <w:t xml:space="preserve"> Y SE ANALICEN MINIMO LOS SIGUIENTES PARAMETROS MEDIANTE UN LABORATORIO CERTIFICADO POR EL IDEAM.</w:t>
            </w:r>
          </w:p>
          <w:p w14:paraId="0A3939F0" w14:textId="77777777" w:rsidR="0038677F" w:rsidRPr="001E42B7" w:rsidRDefault="0038677F" w:rsidP="006471FB">
            <w:pPr>
              <w:tabs>
                <w:tab w:val="center" w:pos="425"/>
              </w:tabs>
              <w:spacing w:after="200" w:line="0" w:lineRule="atLeast"/>
              <w:contextualSpacing/>
              <w:jc w:val="both"/>
              <w:rPr>
                <w:rFonts w:ascii="Arial Narrow" w:eastAsia="Calibri" w:hAnsi="Arial Narrow" w:cs="Arial"/>
                <w:sz w:val="18"/>
                <w:szCs w:val="18"/>
              </w:rPr>
            </w:pPr>
          </w:p>
          <w:tbl>
            <w:tblPr>
              <w:tblW w:w="8698" w:type="dxa"/>
              <w:tblInd w:w="703" w:type="dxa"/>
              <w:tblCellMar>
                <w:left w:w="70" w:type="dxa"/>
                <w:right w:w="70" w:type="dxa"/>
              </w:tblCellMar>
              <w:tblLook w:val="04A0" w:firstRow="1" w:lastRow="0" w:firstColumn="1" w:lastColumn="0" w:noHBand="0" w:noVBand="1"/>
            </w:tblPr>
            <w:tblGrid>
              <w:gridCol w:w="2291"/>
              <w:gridCol w:w="724"/>
              <w:gridCol w:w="887"/>
              <w:gridCol w:w="202"/>
              <w:gridCol w:w="14"/>
              <w:gridCol w:w="2874"/>
              <w:gridCol w:w="691"/>
              <w:gridCol w:w="1015"/>
            </w:tblGrid>
            <w:tr w:rsidR="0038677F" w:rsidRPr="001E42B7" w14:paraId="7A46BB37" w14:textId="77777777" w:rsidTr="006471FB">
              <w:trPr>
                <w:trHeight w:val="19"/>
              </w:trPr>
              <w:tc>
                <w:tcPr>
                  <w:tcW w:w="229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07065E2"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Parámetros</w:t>
                  </w:r>
                </w:p>
              </w:tc>
              <w:tc>
                <w:tcPr>
                  <w:tcW w:w="724" w:type="dxa"/>
                  <w:tcBorders>
                    <w:top w:val="single" w:sz="8" w:space="0" w:color="auto"/>
                    <w:left w:val="nil"/>
                    <w:bottom w:val="single" w:sz="4" w:space="0" w:color="auto"/>
                    <w:right w:val="single" w:sz="4" w:space="0" w:color="auto"/>
                  </w:tcBorders>
                  <w:shd w:val="clear" w:color="auto" w:fill="auto"/>
                  <w:vAlign w:val="center"/>
                  <w:hideMark/>
                </w:tcPr>
                <w:p w14:paraId="030163B3"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Valor</w:t>
                  </w:r>
                </w:p>
              </w:tc>
              <w:tc>
                <w:tcPr>
                  <w:tcW w:w="887" w:type="dxa"/>
                  <w:tcBorders>
                    <w:top w:val="single" w:sz="8" w:space="0" w:color="auto"/>
                    <w:left w:val="nil"/>
                    <w:bottom w:val="single" w:sz="4" w:space="0" w:color="auto"/>
                    <w:right w:val="single" w:sz="8" w:space="0" w:color="auto"/>
                  </w:tcBorders>
                  <w:shd w:val="clear" w:color="auto" w:fill="auto"/>
                  <w:vAlign w:val="center"/>
                  <w:hideMark/>
                </w:tcPr>
                <w:p w14:paraId="675A8046"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Unidad</w:t>
                  </w:r>
                </w:p>
              </w:tc>
              <w:tc>
                <w:tcPr>
                  <w:tcW w:w="202" w:type="dxa"/>
                  <w:tcBorders>
                    <w:top w:val="nil"/>
                    <w:left w:val="nil"/>
                    <w:bottom w:val="nil"/>
                    <w:right w:val="nil"/>
                  </w:tcBorders>
                  <w:shd w:val="clear" w:color="auto" w:fill="auto"/>
                  <w:noWrap/>
                  <w:vAlign w:val="center"/>
                  <w:hideMark/>
                </w:tcPr>
                <w:p w14:paraId="15F7EAC1" w14:textId="77777777" w:rsidR="0038677F" w:rsidRPr="001E42B7" w:rsidRDefault="0038677F" w:rsidP="006471FB">
                  <w:pPr>
                    <w:jc w:val="center"/>
                    <w:rPr>
                      <w:rFonts w:ascii="Arial Narrow" w:hAnsi="Arial Narrow" w:cs="Arial"/>
                      <w:b/>
                      <w:bCs/>
                      <w:color w:val="000000"/>
                      <w:sz w:val="18"/>
                      <w:szCs w:val="18"/>
                    </w:rPr>
                  </w:pPr>
                </w:p>
              </w:tc>
              <w:tc>
                <w:tcPr>
                  <w:tcW w:w="2888"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62F5B91D"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Parámetros</w:t>
                  </w:r>
                </w:p>
              </w:tc>
              <w:tc>
                <w:tcPr>
                  <w:tcW w:w="691" w:type="dxa"/>
                  <w:tcBorders>
                    <w:top w:val="single" w:sz="8" w:space="0" w:color="auto"/>
                    <w:left w:val="nil"/>
                    <w:bottom w:val="single" w:sz="4" w:space="0" w:color="auto"/>
                    <w:right w:val="single" w:sz="4" w:space="0" w:color="auto"/>
                  </w:tcBorders>
                  <w:shd w:val="clear" w:color="auto" w:fill="auto"/>
                  <w:vAlign w:val="center"/>
                  <w:hideMark/>
                </w:tcPr>
                <w:p w14:paraId="07CB86EC"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Valor</w:t>
                  </w:r>
                </w:p>
              </w:tc>
              <w:tc>
                <w:tcPr>
                  <w:tcW w:w="1015" w:type="dxa"/>
                  <w:tcBorders>
                    <w:top w:val="single" w:sz="8" w:space="0" w:color="auto"/>
                    <w:left w:val="nil"/>
                    <w:bottom w:val="single" w:sz="4" w:space="0" w:color="auto"/>
                    <w:right w:val="single" w:sz="8" w:space="0" w:color="auto"/>
                  </w:tcBorders>
                  <w:shd w:val="clear" w:color="auto" w:fill="auto"/>
                  <w:vAlign w:val="center"/>
                  <w:hideMark/>
                </w:tcPr>
                <w:p w14:paraId="2603C91A"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Unidad</w:t>
                  </w:r>
                </w:p>
              </w:tc>
            </w:tr>
            <w:tr w:rsidR="0038677F" w:rsidRPr="001E42B7" w14:paraId="3EF48B8A" w14:textId="77777777" w:rsidTr="006471FB">
              <w:trPr>
                <w:trHeight w:val="19"/>
              </w:trPr>
              <w:tc>
                <w:tcPr>
                  <w:tcW w:w="3902"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068925D8"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Generales</w:t>
                  </w:r>
                </w:p>
              </w:tc>
              <w:tc>
                <w:tcPr>
                  <w:tcW w:w="216" w:type="dxa"/>
                  <w:gridSpan w:val="2"/>
                  <w:tcBorders>
                    <w:top w:val="nil"/>
                    <w:left w:val="nil"/>
                    <w:bottom w:val="nil"/>
                    <w:right w:val="nil"/>
                  </w:tcBorders>
                  <w:shd w:val="clear" w:color="auto" w:fill="auto"/>
                  <w:noWrap/>
                  <w:vAlign w:val="center"/>
                  <w:hideMark/>
                </w:tcPr>
                <w:p w14:paraId="567D827E" w14:textId="77777777" w:rsidR="0038677F" w:rsidRPr="001E42B7" w:rsidRDefault="0038677F" w:rsidP="006471FB">
                  <w:pPr>
                    <w:jc w:val="center"/>
                    <w:rPr>
                      <w:rFonts w:ascii="Arial Narrow" w:hAnsi="Arial Narrow" w:cs="Arial"/>
                      <w:b/>
                      <w:bCs/>
                      <w:color w:val="000000"/>
                      <w:sz w:val="18"/>
                      <w:szCs w:val="18"/>
                    </w:rPr>
                  </w:pPr>
                </w:p>
              </w:tc>
              <w:tc>
                <w:tcPr>
                  <w:tcW w:w="4580"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2804105D"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Generales</w:t>
                  </w:r>
                </w:p>
              </w:tc>
            </w:tr>
            <w:tr w:rsidR="0038677F" w:rsidRPr="001E42B7" w14:paraId="4BE5A00F" w14:textId="77777777" w:rsidTr="006471FB">
              <w:trPr>
                <w:trHeight w:val="248"/>
              </w:trPr>
              <w:tc>
                <w:tcPr>
                  <w:tcW w:w="2291" w:type="dxa"/>
                  <w:tcBorders>
                    <w:top w:val="nil"/>
                    <w:left w:val="single" w:sz="8" w:space="0" w:color="auto"/>
                    <w:bottom w:val="single" w:sz="4" w:space="0" w:color="auto"/>
                    <w:right w:val="single" w:sz="4" w:space="0" w:color="auto"/>
                  </w:tcBorders>
                  <w:shd w:val="clear" w:color="auto" w:fill="auto"/>
                  <w:vAlign w:val="center"/>
                  <w:hideMark/>
                </w:tcPr>
                <w:p w14:paraId="4699F91C"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CAUDAL (</w:t>
                  </w:r>
                  <w:r w:rsidRPr="001E42B7">
                    <w:rPr>
                      <w:rFonts w:ascii="Arial Narrow" w:hAnsi="Arial Narrow" w:cs="Arial"/>
                      <w:b/>
                      <w:color w:val="000000"/>
                      <w:sz w:val="18"/>
                      <w:szCs w:val="18"/>
                    </w:rPr>
                    <w:t>Q</w:t>
                  </w:r>
                  <w:r w:rsidRPr="001E42B7">
                    <w:rPr>
                      <w:rFonts w:ascii="Arial Narrow" w:hAnsi="Arial Narrow" w:cs="Arial"/>
                      <w:color w:val="000000"/>
                      <w:sz w:val="18"/>
                      <w:szCs w:val="18"/>
                    </w:rPr>
                    <w:t>)</w:t>
                  </w:r>
                </w:p>
              </w:tc>
              <w:tc>
                <w:tcPr>
                  <w:tcW w:w="724" w:type="dxa"/>
                  <w:tcBorders>
                    <w:top w:val="nil"/>
                    <w:left w:val="nil"/>
                    <w:bottom w:val="single" w:sz="4" w:space="0" w:color="auto"/>
                    <w:right w:val="single" w:sz="4" w:space="0" w:color="auto"/>
                  </w:tcBorders>
                  <w:shd w:val="clear" w:color="auto" w:fill="auto"/>
                  <w:vAlign w:val="center"/>
                </w:tcPr>
                <w:p w14:paraId="1BF6880F" w14:textId="77777777" w:rsidR="0038677F" w:rsidRPr="001E42B7" w:rsidRDefault="0038677F" w:rsidP="006471FB">
                  <w:pPr>
                    <w:rPr>
                      <w:rFonts w:ascii="Arial Narrow" w:hAnsi="Arial Narrow" w:cs="Arial"/>
                      <w:color w:val="000000"/>
                      <w:sz w:val="18"/>
                      <w:szCs w:val="18"/>
                    </w:rPr>
                  </w:pPr>
                </w:p>
              </w:tc>
              <w:tc>
                <w:tcPr>
                  <w:tcW w:w="887" w:type="dxa"/>
                  <w:tcBorders>
                    <w:top w:val="nil"/>
                    <w:left w:val="nil"/>
                    <w:bottom w:val="single" w:sz="4" w:space="0" w:color="auto"/>
                    <w:right w:val="single" w:sz="8" w:space="0" w:color="auto"/>
                  </w:tcBorders>
                  <w:shd w:val="clear" w:color="auto" w:fill="auto"/>
                  <w:vAlign w:val="center"/>
                  <w:hideMark/>
                </w:tcPr>
                <w:p w14:paraId="5BCE559B"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c>
                <w:tcPr>
                  <w:tcW w:w="202" w:type="dxa"/>
                  <w:tcBorders>
                    <w:top w:val="nil"/>
                    <w:left w:val="nil"/>
                    <w:bottom w:val="nil"/>
                    <w:right w:val="nil"/>
                  </w:tcBorders>
                  <w:shd w:val="clear" w:color="auto" w:fill="auto"/>
                  <w:noWrap/>
                  <w:vAlign w:val="center"/>
                  <w:hideMark/>
                </w:tcPr>
                <w:p w14:paraId="15B6F0F4" w14:textId="77777777" w:rsidR="0038677F" w:rsidRPr="001E42B7" w:rsidRDefault="0038677F" w:rsidP="006471FB">
                  <w:pPr>
                    <w:rPr>
                      <w:rFonts w:ascii="Arial Narrow" w:hAnsi="Arial Narrow" w:cs="Arial"/>
                      <w:color w:val="000000"/>
                      <w:sz w:val="18"/>
                      <w:szCs w:val="18"/>
                    </w:rPr>
                  </w:pPr>
                </w:p>
              </w:tc>
              <w:tc>
                <w:tcPr>
                  <w:tcW w:w="2888" w:type="dxa"/>
                  <w:gridSpan w:val="2"/>
                  <w:tcBorders>
                    <w:top w:val="nil"/>
                    <w:left w:val="single" w:sz="8" w:space="0" w:color="auto"/>
                    <w:bottom w:val="single" w:sz="4" w:space="0" w:color="auto"/>
                    <w:right w:val="single" w:sz="4" w:space="0" w:color="auto"/>
                  </w:tcBorders>
                  <w:shd w:val="clear" w:color="auto" w:fill="auto"/>
                  <w:vAlign w:val="center"/>
                  <w:hideMark/>
                </w:tcPr>
                <w:p w14:paraId="26468BB8"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SOLIDOS SEDIMENTABLES (</w:t>
                  </w:r>
                  <w:r w:rsidRPr="001E42B7">
                    <w:rPr>
                      <w:rFonts w:ascii="Arial Narrow" w:hAnsi="Arial Narrow" w:cs="Arial"/>
                      <w:b/>
                      <w:color w:val="000000"/>
                      <w:sz w:val="18"/>
                      <w:szCs w:val="18"/>
                    </w:rPr>
                    <w:t>SSDE)</w:t>
                  </w:r>
                  <w:r w:rsidRPr="001E42B7">
                    <w:rPr>
                      <w:rFonts w:ascii="Arial Narrow" w:hAnsi="Arial Narrow"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vAlign w:val="center"/>
                  <w:hideMark/>
                </w:tcPr>
                <w:p w14:paraId="7B6AEBD4"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c>
                <w:tcPr>
                  <w:tcW w:w="1015" w:type="dxa"/>
                  <w:tcBorders>
                    <w:top w:val="nil"/>
                    <w:left w:val="nil"/>
                    <w:bottom w:val="single" w:sz="4" w:space="0" w:color="auto"/>
                    <w:right w:val="single" w:sz="8" w:space="0" w:color="auto"/>
                  </w:tcBorders>
                  <w:shd w:val="clear" w:color="auto" w:fill="auto"/>
                  <w:vAlign w:val="center"/>
                  <w:hideMark/>
                </w:tcPr>
                <w:p w14:paraId="4FE629FD"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r>
            <w:tr w:rsidR="0038677F" w:rsidRPr="001E42B7" w14:paraId="2D137848" w14:textId="77777777" w:rsidTr="006471FB">
              <w:trPr>
                <w:trHeight w:val="19"/>
              </w:trPr>
              <w:tc>
                <w:tcPr>
                  <w:tcW w:w="2291" w:type="dxa"/>
                  <w:tcBorders>
                    <w:top w:val="nil"/>
                    <w:left w:val="single" w:sz="8" w:space="0" w:color="auto"/>
                    <w:bottom w:val="single" w:sz="4" w:space="0" w:color="auto"/>
                    <w:right w:val="single" w:sz="4" w:space="0" w:color="auto"/>
                  </w:tcBorders>
                  <w:shd w:val="clear" w:color="auto" w:fill="auto"/>
                  <w:vAlign w:val="center"/>
                </w:tcPr>
                <w:p w14:paraId="433A2E6C"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TEMPERATURA (</w:t>
                  </w:r>
                  <w:proofErr w:type="spellStart"/>
                  <w:r w:rsidRPr="001E42B7">
                    <w:rPr>
                      <w:rFonts w:ascii="Arial Narrow" w:hAnsi="Arial Narrow" w:cs="Arial"/>
                      <w:b/>
                      <w:color w:val="000000"/>
                      <w:sz w:val="18"/>
                      <w:szCs w:val="18"/>
                    </w:rPr>
                    <w:t>T°</w:t>
                  </w:r>
                  <w:proofErr w:type="spellEnd"/>
                  <w:r w:rsidRPr="001E42B7">
                    <w:rPr>
                      <w:rFonts w:ascii="Arial Narrow" w:hAnsi="Arial Narrow" w:cs="Arial"/>
                      <w:color w:val="000000"/>
                      <w:sz w:val="18"/>
                      <w:szCs w:val="18"/>
                    </w:rPr>
                    <w:t>)</w:t>
                  </w:r>
                </w:p>
              </w:tc>
              <w:tc>
                <w:tcPr>
                  <w:tcW w:w="724" w:type="dxa"/>
                  <w:tcBorders>
                    <w:top w:val="nil"/>
                    <w:left w:val="nil"/>
                    <w:bottom w:val="single" w:sz="4" w:space="0" w:color="auto"/>
                    <w:right w:val="single" w:sz="4" w:space="0" w:color="auto"/>
                  </w:tcBorders>
                  <w:shd w:val="clear" w:color="auto" w:fill="auto"/>
                  <w:vAlign w:val="center"/>
                </w:tcPr>
                <w:p w14:paraId="2A13D04F" w14:textId="77777777" w:rsidR="0038677F" w:rsidRPr="001E42B7" w:rsidRDefault="0038677F" w:rsidP="006471FB">
                  <w:pPr>
                    <w:rPr>
                      <w:rFonts w:ascii="Arial Narrow" w:hAnsi="Arial Narrow" w:cs="Arial"/>
                      <w:color w:val="000000"/>
                      <w:sz w:val="18"/>
                      <w:szCs w:val="18"/>
                    </w:rPr>
                  </w:pPr>
                </w:p>
              </w:tc>
              <w:tc>
                <w:tcPr>
                  <w:tcW w:w="887" w:type="dxa"/>
                  <w:tcBorders>
                    <w:top w:val="nil"/>
                    <w:left w:val="nil"/>
                    <w:bottom w:val="single" w:sz="4" w:space="0" w:color="auto"/>
                    <w:right w:val="single" w:sz="8" w:space="0" w:color="auto"/>
                  </w:tcBorders>
                  <w:shd w:val="clear" w:color="auto" w:fill="auto"/>
                  <w:vAlign w:val="center"/>
                </w:tcPr>
                <w:p w14:paraId="552B2FD4" w14:textId="77777777" w:rsidR="0038677F" w:rsidRPr="001E42B7" w:rsidRDefault="0038677F" w:rsidP="006471FB">
                  <w:pPr>
                    <w:rPr>
                      <w:rFonts w:ascii="Arial Narrow" w:hAnsi="Arial Narrow" w:cs="Arial"/>
                      <w:color w:val="000000"/>
                      <w:sz w:val="18"/>
                      <w:szCs w:val="18"/>
                    </w:rPr>
                  </w:pPr>
                </w:p>
              </w:tc>
              <w:tc>
                <w:tcPr>
                  <w:tcW w:w="202" w:type="dxa"/>
                  <w:tcBorders>
                    <w:top w:val="nil"/>
                    <w:left w:val="nil"/>
                    <w:bottom w:val="nil"/>
                    <w:right w:val="nil"/>
                  </w:tcBorders>
                  <w:shd w:val="clear" w:color="auto" w:fill="auto"/>
                  <w:noWrap/>
                  <w:vAlign w:val="center"/>
                </w:tcPr>
                <w:p w14:paraId="74D6BCA4" w14:textId="77777777" w:rsidR="0038677F" w:rsidRPr="001E42B7" w:rsidRDefault="0038677F" w:rsidP="006471FB">
                  <w:pPr>
                    <w:rPr>
                      <w:rFonts w:ascii="Arial Narrow" w:hAnsi="Arial Narrow" w:cs="Arial"/>
                      <w:color w:val="000000"/>
                      <w:sz w:val="18"/>
                      <w:szCs w:val="18"/>
                    </w:rPr>
                  </w:pPr>
                </w:p>
              </w:tc>
              <w:tc>
                <w:tcPr>
                  <w:tcW w:w="2888" w:type="dxa"/>
                  <w:gridSpan w:val="2"/>
                  <w:tcBorders>
                    <w:top w:val="nil"/>
                    <w:left w:val="single" w:sz="8" w:space="0" w:color="auto"/>
                    <w:bottom w:val="single" w:sz="4" w:space="0" w:color="auto"/>
                    <w:right w:val="single" w:sz="4" w:space="0" w:color="auto"/>
                  </w:tcBorders>
                  <w:shd w:val="clear" w:color="auto" w:fill="auto"/>
                  <w:vAlign w:val="center"/>
                </w:tcPr>
                <w:p w14:paraId="6D0FDD9B"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GRASAS Y ACEITES</w:t>
                  </w:r>
                </w:p>
              </w:tc>
              <w:tc>
                <w:tcPr>
                  <w:tcW w:w="691" w:type="dxa"/>
                  <w:tcBorders>
                    <w:top w:val="nil"/>
                    <w:left w:val="nil"/>
                    <w:bottom w:val="single" w:sz="4" w:space="0" w:color="auto"/>
                    <w:right w:val="single" w:sz="4" w:space="0" w:color="auto"/>
                  </w:tcBorders>
                  <w:shd w:val="clear" w:color="auto" w:fill="auto"/>
                  <w:vAlign w:val="center"/>
                </w:tcPr>
                <w:p w14:paraId="14B5713B" w14:textId="77777777" w:rsidR="0038677F" w:rsidRPr="001E42B7" w:rsidRDefault="0038677F" w:rsidP="006471FB">
                  <w:pPr>
                    <w:rPr>
                      <w:rFonts w:ascii="Arial Narrow" w:hAnsi="Arial Narrow" w:cs="Arial"/>
                      <w:color w:val="000000"/>
                      <w:sz w:val="18"/>
                      <w:szCs w:val="18"/>
                    </w:rPr>
                  </w:pPr>
                </w:p>
              </w:tc>
              <w:tc>
                <w:tcPr>
                  <w:tcW w:w="1015" w:type="dxa"/>
                  <w:tcBorders>
                    <w:top w:val="nil"/>
                    <w:left w:val="nil"/>
                    <w:bottom w:val="single" w:sz="4" w:space="0" w:color="auto"/>
                    <w:right w:val="single" w:sz="8" w:space="0" w:color="auto"/>
                  </w:tcBorders>
                  <w:shd w:val="clear" w:color="auto" w:fill="auto"/>
                  <w:vAlign w:val="center"/>
                </w:tcPr>
                <w:p w14:paraId="0FC5A9E5" w14:textId="77777777" w:rsidR="0038677F" w:rsidRPr="001E42B7" w:rsidRDefault="0038677F" w:rsidP="006471FB">
                  <w:pPr>
                    <w:rPr>
                      <w:rFonts w:ascii="Arial Narrow" w:hAnsi="Arial Narrow" w:cs="Arial"/>
                      <w:color w:val="000000"/>
                      <w:sz w:val="18"/>
                      <w:szCs w:val="18"/>
                    </w:rPr>
                  </w:pPr>
                </w:p>
              </w:tc>
            </w:tr>
            <w:tr w:rsidR="0038677F" w:rsidRPr="001E42B7" w14:paraId="10B3D4D2" w14:textId="77777777" w:rsidTr="006471FB">
              <w:trPr>
                <w:trHeight w:val="19"/>
              </w:trPr>
              <w:tc>
                <w:tcPr>
                  <w:tcW w:w="2291" w:type="dxa"/>
                  <w:tcBorders>
                    <w:top w:val="nil"/>
                    <w:left w:val="single" w:sz="8" w:space="0" w:color="auto"/>
                    <w:bottom w:val="single" w:sz="4" w:space="0" w:color="auto"/>
                    <w:right w:val="single" w:sz="4" w:space="0" w:color="auto"/>
                  </w:tcBorders>
                  <w:shd w:val="clear" w:color="auto" w:fill="auto"/>
                  <w:vAlign w:val="center"/>
                </w:tcPr>
                <w:p w14:paraId="5EFA1D93" w14:textId="77777777" w:rsidR="0038677F" w:rsidRPr="001E42B7" w:rsidRDefault="0038677F" w:rsidP="006471FB">
                  <w:pPr>
                    <w:rPr>
                      <w:rFonts w:ascii="Arial Narrow" w:hAnsi="Arial Narrow"/>
                      <w:sz w:val="18"/>
                      <w:szCs w:val="18"/>
                    </w:rPr>
                  </w:pPr>
                  <w:r w:rsidRPr="001E42B7">
                    <w:rPr>
                      <w:rFonts w:ascii="Arial Narrow" w:hAnsi="Arial Narrow" w:cs="Arial"/>
                      <w:color w:val="000000"/>
                      <w:sz w:val="18"/>
                      <w:szCs w:val="18"/>
                    </w:rPr>
                    <w:lastRenderedPageBreak/>
                    <w:t>COLIFORME TERMOTOLERANTES</w:t>
                  </w:r>
                </w:p>
              </w:tc>
              <w:tc>
                <w:tcPr>
                  <w:tcW w:w="724" w:type="dxa"/>
                  <w:tcBorders>
                    <w:top w:val="nil"/>
                    <w:left w:val="nil"/>
                    <w:bottom w:val="single" w:sz="4" w:space="0" w:color="auto"/>
                    <w:right w:val="single" w:sz="4" w:space="0" w:color="auto"/>
                  </w:tcBorders>
                  <w:shd w:val="clear" w:color="auto" w:fill="auto"/>
                  <w:vAlign w:val="center"/>
                </w:tcPr>
                <w:p w14:paraId="3C4D6BD1" w14:textId="77777777" w:rsidR="0038677F" w:rsidRPr="001E42B7" w:rsidRDefault="0038677F" w:rsidP="006471FB">
                  <w:pPr>
                    <w:rPr>
                      <w:rFonts w:ascii="Arial Narrow" w:hAnsi="Arial Narrow" w:cs="Arial"/>
                      <w:color w:val="000000"/>
                      <w:sz w:val="18"/>
                      <w:szCs w:val="18"/>
                    </w:rPr>
                  </w:pPr>
                </w:p>
              </w:tc>
              <w:tc>
                <w:tcPr>
                  <w:tcW w:w="887" w:type="dxa"/>
                  <w:tcBorders>
                    <w:top w:val="nil"/>
                    <w:left w:val="nil"/>
                    <w:bottom w:val="single" w:sz="4" w:space="0" w:color="auto"/>
                    <w:right w:val="single" w:sz="8" w:space="0" w:color="auto"/>
                  </w:tcBorders>
                  <w:shd w:val="clear" w:color="auto" w:fill="auto"/>
                  <w:vAlign w:val="center"/>
                </w:tcPr>
                <w:p w14:paraId="012DFB7C" w14:textId="77777777" w:rsidR="0038677F" w:rsidRPr="001E42B7" w:rsidRDefault="0038677F" w:rsidP="006471FB">
                  <w:pPr>
                    <w:rPr>
                      <w:rFonts w:ascii="Arial Narrow" w:hAnsi="Arial Narrow" w:cs="Arial"/>
                      <w:color w:val="000000"/>
                      <w:sz w:val="18"/>
                      <w:szCs w:val="18"/>
                    </w:rPr>
                  </w:pPr>
                </w:p>
              </w:tc>
              <w:tc>
                <w:tcPr>
                  <w:tcW w:w="202" w:type="dxa"/>
                  <w:tcBorders>
                    <w:top w:val="nil"/>
                    <w:left w:val="nil"/>
                    <w:bottom w:val="nil"/>
                    <w:right w:val="nil"/>
                  </w:tcBorders>
                  <w:shd w:val="clear" w:color="auto" w:fill="auto"/>
                  <w:noWrap/>
                  <w:vAlign w:val="center"/>
                </w:tcPr>
                <w:p w14:paraId="5C156D42" w14:textId="77777777" w:rsidR="0038677F" w:rsidRPr="001E42B7" w:rsidRDefault="0038677F" w:rsidP="006471FB">
                  <w:pPr>
                    <w:rPr>
                      <w:rFonts w:ascii="Arial Narrow" w:hAnsi="Arial Narrow" w:cs="Arial"/>
                      <w:color w:val="000000"/>
                      <w:sz w:val="18"/>
                      <w:szCs w:val="18"/>
                    </w:rPr>
                  </w:pPr>
                </w:p>
              </w:tc>
              <w:tc>
                <w:tcPr>
                  <w:tcW w:w="2888" w:type="dxa"/>
                  <w:gridSpan w:val="2"/>
                  <w:tcBorders>
                    <w:top w:val="nil"/>
                    <w:left w:val="single" w:sz="8" w:space="0" w:color="auto"/>
                    <w:bottom w:val="single" w:sz="4" w:space="0" w:color="auto"/>
                    <w:right w:val="single" w:sz="4" w:space="0" w:color="auto"/>
                  </w:tcBorders>
                  <w:shd w:val="clear" w:color="auto" w:fill="auto"/>
                  <w:vAlign w:val="center"/>
                </w:tcPr>
                <w:p w14:paraId="3D0D5312"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SUSTANCIAS ACTIVAS AL AZUL DE METILIENO (</w:t>
                  </w:r>
                  <w:r w:rsidRPr="001E42B7">
                    <w:rPr>
                      <w:rFonts w:ascii="Arial Narrow" w:hAnsi="Arial Narrow" w:cs="Arial"/>
                      <w:b/>
                      <w:color w:val="000000"/>
                      <w:sz w:val="18"/>
                      <w:szCs w:val="18"/>
                    </w:rPr>
                    <w:t>SAAM</w:t>
                  </w:r>
                  <w:r w:rsidRPr="001E42B7">
                    <w:rPr>
                      <w:rFonts w:ascii="Arial Narrow" w:hAnsi="Arial Narrow" w:cs="Arial"/>
                      <w:color w:val="000000"/>
                      <w:sz w:val="18"/>
                      <w:szCs w:val="18"/>
                    </w:rPr>
                    <w:t>)</w:t>
                  </w:r>
                </w:p>
              </w:tc>
              <w:tc>
                <w:tcPr>
                  <w:tcW w:w="691" w:type="dxa"/>
                  <w:tcBorders>
                    <w:top w:val="nil"/>
                    <w:left w:val="nil"/>
                    <w:bottom w:val="single" w:sz="4" w:space="0" w:color="auto"/>
                    <w:right w:val="single" w:sz="4" w:space="0" w:color="auto"/>
                  </w:tcBorders>
                  <w:shd w:val="clear" w:color="auto" w:fill="auto"/>
                  <w:vAlign w:val="center"/>
                </w:tcPr>
                <w:p w14:paraId="4338B387"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c>
                <w:tcPr>
                  <w:tcW w:w="1015" w:type="dxa"/>
                  <w:tcBorders>
                    <w:top w:val="nil"/>
                    <w:left w:val="nil"/>
                    <w:bottom w:val="single" w:sz="4" w:space="0" w:color="auto"/>
                    <w:right w:val="single" w:sz="8" w:space="0" w:color="auto"/>
                  </w:tcBorders>
                  <w:shd w:val="clear" w:color="auto" w:fill="auto"/>
                  <w:vAlign w:val="center"/>
                </w:tcPr>
                <w:p w14:paraId="714C21A6"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r>
            <w:tr w:rsidR="0038677F" w:rsidRPr="001E42B7" w14:paraId="33384F8F" w14:textId="77777777" w:rsidTr="006471FB">
              <w:trPr>
                <w:trHeight w:val="398"/>
              </w:trPr>
              <w:tc>
                <w:tcPr>
                  <w:tcW w:w="2291" w:type="dxa"/>
                  <w:tcBorders>
                    <w:top w:val="nil"/>
                    <w:left w:val="single" w:sz="8" w:space="0" w:color="auto"/>
                    <w:bottom w:val="single" w:sz="4" w:space="0" w:color="auto"/>
                    <w:right w:val="single" w:sz="4" w:space="0" w:color="auto"/>
                  </w:tcBorders>
                  <w:shd w:val="clear" w:color="auto" w:fill="auto"/>
                  <w:vAlign w:val="center"/>
                  <w:hideMark/>
                </w:tcPr>
                <w:p w14:paraId="5DF824F9"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PH</w:t>
                  </w:r>
                </w:p>
              </w:tc>
              <w:tc>
                <w:tcPr>
                  <w:tcW w:w="724" w:type="dxa"/>
                  <w:tcBorders>
                    <w:top w:val="nil"/>
                    <w:left w:val="nil"/>
                    <w:bottom w:val="single" w:sz="4" w:space="0" w:color="auto"/>
                    <w:right w:val="single" w:sz="4" w:space="0" w:color="auto"/>
                  </w:tcBorders>
                  <w:shd w:val="clear" w:color="auto" w:fill="auto"/>
                  <w:vAlign w:val="center"/>
                </w:tcPr>
                <w:p w14:paraId="13AF5680" w14:textId="77777777" w:rsidR="0038677F" w:rsidRPr="001E42B7" w:rsidRDefault="0038677F" w:rsidP="006471FB">
                  <w:pPr>
                    <w:rPr>
                      <w:rFonts w:ascii="Arial Narrow" w:hAnsi="Arial Narrow" w:cs="Arial"/>
                      <w:color w:val="000000"/>
                      <w:sz w:val="18"/>
                      <w:szCs w:val="18"/>
                    </w:rPr>
                  </w:pPr>
                </w:p>
              </w:tc>
              <w:tc>
                <w:tcPr>
                  <w:tcW w:w="887" w:type="dxa"/>
                  <w:tcBorders>
                    <w:top w:val="nil"/>
                    <w:left w:val="nil"/>
                    <w:bottom w:val="single" w:sz="4" w:space="0" w:color="auto"/>
                    <w:right w:val="single" w:sz="8" w:space="0" w:color="auto"/>
                  </w:tcBorders>
                  <w:shd w:val="clear" w:color="auto" w:fill="auto"/>
                  <w:vAlign w:val="center"/>
                </w:tcPr>
                <w:p w14:paraId="48963182" w14:textId="77777777" w:rsidR="0038677F" w:rsidRPr="001E42B7" w:rsidRDefault="0038677F" w:rsidP="006471FB">
                  <w:pPr>
                    <w:rPr>
                      <w:rFonts w:ascii="Arial Narrow" w:hAnsi="Arial Narrow" w:cs="Arial"/>
                      <w:color w:val="000000"/>
                      <w:sz w:val="18"/>
                      <w:szCs w:val="18"/>
                    </w:rPr>
                  </w:pPr>
                </w:p>
              </w:tc>
              <w:tc>
                <w:tcPr>
                  <w:tcW w:w="202" w:type="dxa"/>
                  <w:tcBorders>
                    <w:top w:val="nil"/>
                    <w:left w:val="nil"/>
                    <w:bottom w:val="nil"/>
                    <w:right w:val="nil"/>
                  </w:tcBorders>
                  <w:shd w:val="clear" w:color="auto" w:fill="auto"/>
                  <w:noWrap/>
                  <w:vAlign w:val="center"/>
                  <w:hideMark/>
                </w:tcPr>
                <w:p w14:paraId="44F62D3B" w14:textId="77777777" w:rsidR="0038677F" w:rsidRPr="001E42B7" w:rsidRDefault="0038677F" w:rsidP="006471FB">
                  <w:pPr>
                    <w:rPr>
                      <w:rFonts w:ascii="Arial Narrow" w:hAnsi="Arial Narrow" w:cs="Arial"/>
                      <w:color w:val="000000"/>
                      <w:sz w:val="18"/>
                      <w:szCs w:val="18"/>
                    </w:rPr>
                  </w:pPr>
                </w:p>
              </w:tc>
              <w:tc>
                <w:tcPr>
                  <w:tcW w:w="2888" w:type="dxa"/>
                  <w:gridSpan w:val="2"/>
                  <w:tcBorders>
                    <w:top w:val="nil"/>
                    <w:left w:val="single" w:sz="8" w:space="0" w:color="auto"/>
                    <w:bottom w:val="single" w:sz="4" w:space="0" w:color="auto"/>
                    <w:right w:val="single" w:sz="4" w:space="0" w:color="auto"/>
                  </w:tcBorders>
                  <w:shd w:val="clear" w:color="auto" w:fill="auto"/>
                  <w:vAlign w:val="center"/>
                  <w:hideMark/>
                </w:tcPr>
                <w:p w14:paraId="33320494"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HIDROCARBUROS TOTALES (</w:t>
                  </w:r>
                  <w:r w:rsidRPr="001E42B7">
                    <w:rPr>
                      <w:rFonts w:ascii="Arial Narrow" w:hAnsi="Arial Narrow" w:cs="Arial"/>
                      <w:b/>
                      <w:color w:val="000000"/>
                      <w:sz w:val="18"/>
                      <w:szCs w:val="18"/>
                    </w:rPr>
                    <w:t>HTP</w:t>
                  </w:r>
                  <w:r w:rsidRPr="001E42B7">
                    <w:rPr>
                      <w:rFonts w:ascii="Arial Narrow" w:hAnsi="Arial Narrow" w:cs="Arial"/>
                      <w:color w:val="000000"/>
                      <w:sz w:val="18"/>
                      <w:szCs w:val="18"/>
                    </w:rPr>
                    <w:t xml:space="preserve">) </w:t>
                  </w:r>
                </w:p>
              </w:tc>
              <w:tc>
                <w:tcPr>
                  <w:tcW w:w="691" w:type="dxa"/>
                  <w:tcBorders>
                    <w:top w:val="nil"/>
                    <w:left w:val="nil"/>
                    <w:bottom w:val="single" w:sz="4" w:space="0" w:color="auto"/>
                    <w:right w:val="single" w:sz="4" w:space="0" w:color="auto"/>
                  </w:tcBorders>
                  <w:shd w:val="clear" w:color="auto" w:fill="auto"/>
                  <w:vAlign w:val="center"/>
                  <w:hideMark/>
                </w:tcPr>
                <w:p w14:paraId="20E67AEF"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c>
                <w:tcPr>
                  <w:tcW w:w="1015" w:type="dxa"/>
                  <w:tcBorders>
                    <w:top w:val="nil"/>
                    <w:left w:val="nil"/>
                    <w:bottom w:val="single" w:sz="4" w:space="0" w:color="auto"/>
                    <w:right w:val="single" w:sz="8" w:space="0" w:color="auto"/>
                  </w:tcBorders>
                  <w:shd w:val="clear" w:color="auto" w:fill="auto"/>
                  <w:vAlign w:val="center"/>
                  <w:hideMark/>
                </w:tcPr>
                <w:p w14:paraId="4506DC25"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r>
            <w:tr w:rsidR="0038677F" w:rsidRPr="001E42B7" w14:paraId="72B9FD6D" w14:textId="77777777" w:rsidTr="006471FB">
              <w:trPr>
                <w:trHeight w:val="238"/>
              </w:trPr>
              <w:tc>
                <w:tcPr>
                  <w:tcW w:w="2291" w:type="dxa"/>
                  <w:tcBorders>
                    <w:top w:val="nil"/>
                    <w:left w:val="single" w:sz="8" w:space="0" w:color="auto"/>
                    <w:bottom w:val="single" w:sz="4" w:space="0" w:color="auto"/>
                    <w:right w:val="single" w:sz="4" w:space="0" w:color="auto"/>
                  </w:tcBorders>
                  <w:shd w:val="clear" w:color="auto" w:fill="auto"/>
                  <w:vAlign w:val="center"/>
                  <w:hideMark/>
                </w:tcPr>
                <w:p w14:paraId="1250EBCE"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DQO</w:t>
                  </w:r>
                </w:p>
              </w:tc>
              <w:tc>
                <w:tcPr>
                  <w:tcW w:w="724" w:type="dxa"/>
                  <w:tcBorders>
                    <w:top w:val="nil"/>
                    <w:left w:val="nil"/>
                    <w:bottom w:val="single" w:sz="4" w:space="0" w:color="auto"/>
                    <w:right w:val="single" w:sz="4" w:space="0" w:color="auto"/>
                  </w:tcBorders>
                  <w:shd w:val="clear" w:color="auto" w:fill="auto"/>
                  <w:vAlign w:val="center"/>
                </w:tcPr>
                <w:p w14:paraId="457302EB" w14:textId="77777777" w:rsidR="0038677F" w:rsidRPr="001E42B7" w:rsidRDefault="0038677F" w:rsidP="006471FB">
                  <w:pPr>
                    <w:rPr>
                      <w:rFonts w:ascii="Arial Narrow" w:hAnsi="Arial Narrow" w:cs="Arial"/>
                      <w:color w:val="000000"/>
                      <w:sz w:val="18"/>
                      <w:szCs w:val="18"/>
                    </w:rPr>
                  </w:pPr>
                </w:p>
              </w:tc>
              <w:tc>
                <w:tcPr>
                  <w:tcW w:w="887" w:type="dxa"/>
                  <w:tcBorders>
                    <w:top w:val="nil"/>
                    <w:left w:val="nil"/>
                    <w:bottom w:val="single" w:sz="4" w:space="0" w:color="auto"/>
                    <w:right w:val="single" w:sz="8" w:space="0" w:color="auto"/>
                  </w:tcBorders>
                  <w:shd w:val="clear" w:color="auto" w:fill="auto"/>
                  <w:vAlign w:val="center"/>
                </w:tcPr>
                <w:p w14:paraId="6843DD57" w14:textId="77777777" w:rsidR="0038677F" w:rsidRPr="001E42B7" w:rsidRDefault="0038677F" w:rsidP="006471FB">
                  <w:pPr>
                    <w:rPr>
                      <w:rFonts w:ascii="Arial Narrow" w:hAnsi="Arial Narrow" w:cs="Arial"/>
                      <w:color w:val="000000"/>
                      <w:sz w:val="18"/>
                      <w:szCs w:val="18"/>
                    </w:rPr>
                  </w:pPr>
                </w:p>
              </w:tc>
              <w:tc>
                <w:tcPr>
                  <w:tcW w:w="202" w:type="dxa"/>
                  <w:tcBorders>
                    <w:top w:val="nil"/>
                    <w:left w:val="nil"/>
                    <w:bottom w:val="nil"/>
                    <w:right w:val="nil"/>
                  </w:tcBorders>
                  <w:shd w:val="clear" w:color="auto" w:fill="auto"/>
                  <w:noWrap/>
                  <w:vAlign w:val="center"/>
                  <w:hideMark/>
                </w:tcPr>
                <w:p w14:paraId="0E8F48FF" w14:textId="77777777" w:rsidR="0038677F" w:rsidRPr="001E42B7" w:rsidRDefault="0038677F" w:rsidP="006471FB">
                  <w:pPr>
                    <w:rPr>
                      <w:rFonts w:ascii="Arial Narrow" w:hAnsi="Arial Narrow" w:cs="Arial"/>
                      <w:color w:val="000000"/>
                      <w:sz w:val="18"/>
                      <w:szCs w:val="18"/>
                    </w:rPr>
                  </w:pPr>
                </w:p>
              </w:tc>
              <w:tc>
                <w:tcPr>
                  <w:tcW w:w="2888" w:type="dxa"/>
                  <w:gridSpan w:val="2"/>
                  <w:tcBorders>
                    <w:top w:val="nil"/>
                    <w:left w:val="single" w:sz="8" w:space="0" w:color="auto"/>
                    <w:bottom w:val="single" w:sz="4" w:space="0" w:color="auto"/>
                    <w:right w:val="single" w:sz="4" w:space="0" w:color="auto"/>
                  </w:tcBorders>
                  <w:shd w:val="clear" w:color="auto" w:fill="auto"/>
                  <w:vAlign w:val="center"/>
                  <w:hideMark/>
                </w:tcPr>
                <w:p w14:paraId="29F011D0"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ORTOFOSFATOS</w:t>
                  </w:r>
                </w:p>
              </w:tc>
              <w:tc>
                <w:tcPr>
                  <w:tcW w:w="691" w:type="dxa"/>
                  <w:tcBorders>
                    <w:top w:val="nil"/>
                    <w:left w:val="nil"/>
                    <w:bottom w:val="single" w:sz="4" w:space="0" w:color="auto"/>
                    <w:right w:val="single" w:sz="4" w:space="0" w:color="auto"/>
                  </w:tcBorders>
                  <w:shd w:val="clear" w:color="auto" w:fill="auto"/>
                  <w:vAlign w:val="center"/>
                  <w:hideMark/>
                </w:tcPr>
                <w:p w14:paraId="79E834B9"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c>
                <w:tcPr>
                  <w:tcW w:w="1015" w:type="dxa"/>
                  <w:tcBorders>
                    <w:top w:val="nil"/>
                    <w:left w:val="nil"/>
                    <w:bottom w:val="single" w:sz="4" w:space="0" w:color="auto"/>
                    <w:right w:val="single" w:sz="8" w:space="0" w:color="auto"/>
                  </w:tcBorders>
                  <w:shd w:val="clear" w:color="auto" w:fill="auto"/>
                  <w:vAlign w:val="center"/>
                  <w:hideMark/>
                </w:tcPr>
                <w:p w14:paraId="5C3B8714"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r>
            <w:tr w:rsidR="0038677F" w:rsidRPr="001E42B7" w14:paraId="2948D1E7" w14:textId="77777777" w:rsidTr="006471FB">
              <w:trPr>
                <w:trHeight w:val="314"/>
              </w:trPr>
              <w:tc>
                <w:tcPr>
                  <w:tcW w:w="2291" w:type="dxa"/>
                  <w:tcBorders>
                    <w:top w:val="nil"/>
                    <w:left w:val="single" w:sz="8" w:space="0" w:color="auto"/>
                    <w:bottom w:val="single" w:sz="4" w:space="0" w:color="auto"/>
                    <w:right w:val="single" w:sz="4" w:space="0" w:color="auto"/>
                  </w:tcBorders>
                  <w:shd w:val="clear" w:color="auto" w:fill="auto"/>
                  <w:vAlign w:val="center"/>
                  <w:hideMark/>
                </w:tcPr>
                <w:p w14:paraId="643C45C4"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DBO</w:t>
                  </w:r>
                  <w:r w:rsidRPr="001E42B7">
                    <w:rPr>
                      <w:rFonts w:ascii="Arial Narrow" w:hAnsi="Arial Narrow" w:cs="Arial"/>
                      <w:color w:val="000000"/>
                      <w:sz w:val="18"/>
                      <w:szCs w:val="18"/>
                      <w:vertAlign w:val="subscript"/>
                    </w:rPr>
                    <w:t xml:space="preserve">5 </w:t>
                  </w:r>
                </w:p>
              </w:tc>
              <w:tc>
                <w:tcPr>
                  <w:tcW w:w="724" w:type="dxa"/>
                  <w:tcBorders>
                    <w:top w:val="nil"/>
                    <w:left w:val="nil"/>
                    <w:bottom w:val="single" w:sz="4" w:space="0" w:color="auto"/>
                    <w:right w:val="single" w:sz="4" w:space="0" w:color="auto"/>
                  </w:tcBorders>
                  <w:shd w:val="clear" w:color="auto" w:fill="auto"/>
                  <w:vAlign w:val="center"/>
                </w:tcPr>
                <w:p w14:paraId="774D641D" w14:textId="77777777" w:rsidR="0038677F" w:rsidRPr="001E42B7" w:rsidRDefault="0038677F" w:rsidP="006471FB">
                  <w:pPr>
                    <w:rPr>
                      <w:rFonts w:ascii="Arial Narrow" w:hAnsi="Arial Narrow" w:cs="Arial"/>
                      <w:color w:val="000000"/>
                      <w:sz w:val="18"/>
                      <w:szCs w:val="18"/>
                    </w:rPr>
                  </w:pPr>
                </w:p>
              </w:tc>
              <w:tc>
                <w:tcPr>
                  <w:tcW w:w="887" w:type="dxa"/>
                  <w:tcBorders>
                    <w:top w:val="nil"/>
                    <w:left w:val="nil"/>
                    <w:bottom w:val="single" w:sz="4" w:space="0" w:color="auto"/>
                    <w:right w:val="single" w:sz="8" w:space="0" w:color="auto"/>
                  </w:tcBorders>
                  <w:shd w:val="clear" w:color="auto" w:fill="auto"/>
                  <w:vAlign w:val="center"/>
                </w:tcPr>
                <w:p w14:paraId="6F06ACA9" w14:textId="77777777" w:rsidR="0038677F" w:rsidRPr="001E42B7" w:rsidRDefault="0038677F" w:rsidP="006471FB">
                  <w:pPr>
                    <w:rPr>
                      <w:rFonts w:ascii="Arial Narrow" w:hAnsi="Arial Narrow" w:cs="Arial"/>
                      <w:color w:val="000000"/>
                      <w:sz w:val="18"/>
                      <w:szCs w:val="18"/>
                    </w:rPr>
                  </w:pPr>
                </w:p>
              </w:tc>
              <w:tc>
                <w:tcPr>
                  <w:tcW w:w="202" w:type="dxa"/>
                  <w:tcBorders>
                    <w:top w:val="nil"/>
                    <w:left w:val="nil"/>
                    <w:bottom w:val="nil"/>
                    <w:right w:val="nil"/>
                  </w:tcBorders>
                  <w:shd w:val="clear" w:color="auto" w:fill="auto"/>
                  <w:noWrap/>
                  <w:vAlign w:val="center"/>
                  <w:hideMark/>
                </w:tcPr>
                <w:p w14:paraId="6E1AC09C" w14:textId="77777777" w:rsidR="0038677F" w:rsidRPr="001E42B7" w:rsidRDefault="0038677F" w:rsidP="006471FB">
                  <w:pPr>
                    <w:rPr>
                      <w:rFonts w:ascii="Arial Narrow" w:hAnsi="Arial Narrow" w:cs="Arial"/>
                      <w:color w:val="000000"/>
                      <w:sz w:val="18"/>
                      <w:szCs w:val="18"/>
                    </w:rPr>
                  </w:pPr>
                </w:p>
              </w:tc>
              <w:tc>
                <w:tcPr>
                  <w:tcW w:w="2888" w:type="dxa"/>
                  <w:gridSpan w:val="2"/>
                  <w:tcBorders>
                    <w:top w:val="nil"/>
                    <w:left w:val="single" w:sz="8" w:space="0" w:color="auto"/>
                    <w:bottom w:val="single" w:sz="8" w:space="0" w:color="auto"/>
                    <w:right w:val="single" w:sz="4" w:space="0" w:color="auto"/>
                  </w:tcBorders>
                  <w:shd w:val="clear" w:color="auto" w:fill="auto"/>
                  <w:vAlign w:val="center"/>
                  <w:hideMark/>
                </w:tcPr>
                <w:p w14:paraId="135C0C32"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FOSFOROS TOTAL</w:t>
                  </w:r>
                </w:p>
              </w:tc>
              <w:tc>
                <w:tcPr>
                  <w:tcW w:w="691" w:type="dxa"/>
                  <w:tcBorders>
                    <w:top w:val="nil"/>
                    <w:left w:val="nil"/>
                    <w:bottom w:val="single" w:sz="8" w:space="0" w:color="auto"/>
                    <w:right w:val="single" w:sz="4" w:space="0" w:color="auto"/>
                  </w:tcBorders>
                  <w:shd w:val="clear" w:color="auto" w:fill="auto"/>
                  <w:vAlign w:val="center"/>
                  <w:hideMark/>
                </w:tcPr>
                <w:p w14:paraId="4D4CA6D1"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c>
                <w:tcPr>
                  <w:tcW w:w="1015" w:type="dxa"/>
                  <w:tcBorders>
                    <w:top w:val="nil"/>
                    <w:left w:val="nil"/>
                    <w:bottom w:val="single" w:sz="8" w:space="0" w:color="auto"/>
                    <w:right w:val="single" w:sz="8" w:space="0" w:color="auto"/>
                  </w:tcBorders>
                  <w:shd w:val="clear" w:color="auto" w:fill="auto"/>
                  <w:vAlign w:val="center"/>
                  <w:hideMark/>
                </w:tcPr>
                <w:p w14:paraId="10A872CD"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r>
            <w:tr w:rsidR="0038677F" w:rsidRPr="001E42B7" w14:paraId="0443C10A" w14:textId="77777777" w:rsidTr="006471FB">
              <w:trPr>
                <w:trHeight w:val="19"/>
              </w:trPr>
              <w:tc>
                <w:tcPr>
                  <w:tcW w:w="2291" w:type="dxa"/>
                  <w:tcBorders>
                    <w:top w:val="nil"/>
                    <w:left w:val="single" w:sz="8" w:space="0" w:color="auto"/>
                    <w:bottom w:val="single" w:sz="8" w:space="0" w:color="auto"/>
                    <w:right w:val="single" w:sz="4" w:space="0" w:color="auto"/>
                  </w:tcBorders>
                  <w:shd w:val="clear" w:color="auto" w:fill="auto"/>
                  <w:vAlign w:val="center"/>
                  <w:hideMark/>
                </w:tcPr>
                <w:p w14:paraId="69A963EE"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xml:space="preserve">SST </w:t>
                  </w:r>
                </w:p>
              </w:tc>
              <w:tc>
                <w:tcPr>
                  <w:tcW w:w="724" w:type="dxa"/>
                  <w:tcBorders>
                    <w:top w:val="nil"/>
                    <w:left w:val="nil"/>
                    <w:bottom w:val="single" w:sz="8" w:space="0" w:color="auto"/>
                    <w:right w:val="single" w:sz="4" w:space="0" w:color="auto"/>
                  </w:tcBorders>
                  <w:shd w:val="clear" w:color="auto" w:fill="auto"/>
                  <w:vAlign w:val="center"/>
                  <w:hideMark/>
                </w:tcPr>
                <w:p w14:paraId="226B9993"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c>
                <w:tcPr>
                  <w:tcW w:w="887" w:type="dxa"/>
                  <w:tcBorders>
                    <w:top w:val="nil"/>
                    <w:left w:val="nil"/>
                    <w:bottom w:val="single" w:sz="8" w:space="0" w:color="auto"/>
                    <w:right w:val="single" w:sz="8" w:space="0" w:color="auto"/>
                  </w:tcBorders>
                  <w:shd w:val="clear" w:color="auto" w:fill="auto"/>
                  <w:vAlign w:val="center"/>
                  <w:hideMark/>
                </w:tcPr>
                <w:p w14:paraId="14EF5666"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c>
                <w:tcPr>
                  <w:tcW w:w="202" w:type="dxa"/>
                  <w:tcBorders>
                    <w:top w:val="nil"/>
                    <w:left w:val="nil"/>
                    <w:bottom w:val="single" w:sz="8" w:space="0" w:color="auto"/>
                    <w:right w:val="nil"/>
                  </w:tcBorders>
                  <w:shd w:val="clear" w:color="auto" w:fill="auto"/>
                  <w:noWrap/>
                  <w:vAlign w:val="center"/>
                  <w:hideMark/>
                </w:tcPr>
                <w:p w14:paraId="3CD25129"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c>
                <w:tcPr>
                  <w:tcW w:w="2888" w:type="dxa"/>
                  <w:gridSpan w:val="2"/>
                  <w:tcBorders>
                    <w:top w:val="nil"/>
                    <w:left w:val="single" w:sz="8" w:space="0" w:color="auto"/>
                    <w:bottom w:val="single" w:sz="8" w:space="0" w:color="auto"/>
                    <w:right w:val="single" w:sz="4" w:space="0" w:color="auto"/>
                  </w:tcBorders>
                  <w:shd w:val="clear" w:color="auto" w:fill="auto"/>
                  <w:vAlign w:val="center"/>
                  <w:hideMark/>
                </w:tcPr>
                <w:p w14:paraId="6B805E05"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NITRATOS</w:t>
                  </w:r>
                </w:p>
              </w:tc>
              <w:tc>
                <w:tcPr>
                  <w:tcW w:w="691" w:type="dxa"/>
                  <w:tcBorders>
                    <w:top w:val="nil"/>
                    <w:left w:val="nil"/>
                    <w:bottom w:val="single" w:sz="8" w:space="0" w:color="auto"/>
                    <w:right w:val="single" w:sz="4" w:space="0" w:color="auto"/>
                  </w:tcBorders>
                  <w:shd w:val="clear" w:color="auto" w:fill="auto"/>
                  <w:vAlign w:val="center"/>
                  <w:hideMark/>
                </w:tcPr>
                <w:p w14:paraId="36A3D4A3"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c>
                <w:tcPr>
                  <w:tcW w:w="1015" w:type="dxa"/>
                  <w:tcBorders>
                    <w:top w:val="nil"/>
                    <w:left w:val="nil"/>
                    <w:bottom w:val="single" w:sz="8" w:space="0" w:color="auto"/>
                    <w:right w:val="single" w:sz="8" w:space="0" w:color="auto"/>
                  </w:tcBorders>
                  <w:shd w:val="clear" w:color="auto" w:fill="auto"/>
                  <w:vAlign w:val="center"/>
                  <w:hideMark/>
                </w:tcPr>
                <w:p w14:paraId="46213D91"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 </w:t>
                  </w:r>
                </w:p>
              </w:tc>
            </w:tr>
            <w:tr w:rsidR="0038677F" w:rsidRPr="001E42B7" w14:paraId="66E9ADCE" w14:textId="77777777" w:rsidTr="006471FB">
              <w:trPr>
                <w:gridAfter w:val="5"/>
                <w:wAfter w:w="4796" w:type="dxa"/>
                <w:trHeight w:val="19"/>
              </w:trPr>
              <w:tc>
                <w:tcPr>
                  <w:tcW w:w="229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6515C8C"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Parámetros</w:t>
                  </w:r>
                </w:p>
              </w:tc>
              <w:tc>
                <w:tcPr>
                  <w:tcW w:w="724" w:type="dxa"/>
                  <w:tcBorders>
                    <w:top w:val="single" w:sz="8" w:space="0" w:color="auto"/>
                    <w:left w:val="nil"/>
                    <w:bottom w:val="single" w:sz="4" w:space="0" w:color="auto"/>
                    <w:right w:val="single" w:sz="4" w:space="0" w:color="auto"/>
                  </w:tcBorders>
                  <w:shd w:val="clear" w:color="auto" w:fill="auto"/>
                  <w:vAlign w:val="center"/>
                  <w:hideMark/>
                </w:tcPr>
                <w:p w14:paraId="6A583E60"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Valor</w:t>
                  </w:r>
                </w:p>
              </w:tc>
              <w:tc>
                <w:tcPr>
                  <w:tcW w:w="887" w:type="dxa"/>
                  <w:tcBorders>
                    <w:top w:val="single" w:sz="8" w:space="0" w:color="auto"/>
                    <w:left w:val="nil"/>
                    <w:bottom w:val="single" w:sz="4" w:space="0" w:color="auto"/>
                    <w:right w:val="single" w:sz="8" w:space="0" w:color="auto"/>
                  </w:tcBorders>
                  <w:shd w:val="clear" w:color="auto" w:fill="auto"/>
                  <w:vAlign w:val="center"/>
                  <w:hideMark/>
                </w:tcPr>
                <w:p w14:paraId="565DC8B5"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Unidad</w:t>
                  </w:r>
                </w:p>
              </w:tc>
            </w:tr>
            <w:tr w:rsidR="0038677F" w:rsidRPr="001E42B7" w14:paraId="5ECF1165" w14:textId="77777777" w:rsidTr="006471FB">
              <w:trPr>
                <w:gridAfter w:val="5"/>
                <w:wAfter w:w="4796" w:type="dxa"/>
                <w:trHeight w:val="19"/>
              </w:trPr>
              <w:tc>
                <w:tcPr>
                  <w:tcW w:w="3902"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2DBDA0D0" w14:textId="77777777" w:rsidR="0038677F" w:rsidRPr="001E42B7" w:rsidRDefault="0038677F" w:rsidP="006471FB">
                  <w:pPr>
                    <w:jc w:val="center"/>
                    <w:rPr>
                      <w:rFonts w:ascii="Arial Narrow" w:hAnsi="Arial Narrow" w:cs="Arial"/>
                      <w:b/>
                      <w:bCs/>
                      <w:color w:val="000000"/>
                      <w:sz w:val="18"/>
                      <w:szCs w:val="18"/>
                    </w:rPr>
                  </w:pPr>
                  <w:r w:rsidRPr="001E42B7">
                    <w:rPr>
                      <w:rFonts w:ascii="Arial Narrow" w:hAnsi="Arial Narrow" w:cs="Arial"/>
                      <w:b/>
                      <w:bCs/>
                      <w:color w:val="000000"/>
                      <w:sz w:val="18"/>
                      <w:szCs w:val="18"/>
                    </w:rPr>
                    <w:t>Generales</w:t>
                  </w:r>
                </w:p>
              </w:tc>
            </w:tr>
            <w:tr w:rsidR="0038677F" w:rsidRPr="001E42B7" w14:paraId="7E1DA943" w14:textId="77777777" w:rsidTr="006471FB">
              <w:trPr>
                <w:gridAfter w:val="5"/>
                <w:wAfter w:w="4796" w:type="dxa"/>
                <w:trHeight w:val="19"/>
              </w:trPr>
              <w:tc>
                <w:tcPr>
                  <w:tcW w:w="2291" w:type="dxa"/>
                  <w:tcBorders>
                    <w:top w:val="nil"/>
                    <w:left w:val="single" w:sz="8" w:space="0" w:color="auto"/>
                    <w:bottom w:val="single" w:sz="4" w:space="0" w:color="auto"/>
                    <w:right w:val="single" w:sz="4" w:space="0" w:color="auto"/>
                  </w:tcBorders>
                  <w:shd w:val="clear" w:color="auto" w:fill="auto"/>
                  <w:vAlign w:val="center"/>
                  <w:hideMark/>
                </w:tcPr>
                <w:p w14:paraId="48DB349F"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NITRITOS</w:t>
                  </w:r>
                </w:p>
              </w:tc>
              <w:tc>
                <w:tcPr>
                  <w:tcW w:w="724" w:type="dxa"/>
                  <w:tcBorders>
                    <w:top w:val="nil"/>
                    <w:left w:val="nil"/>
                    <w:bottom w:val="single" w:sz="4" w:space="0" w:color="auto"/>
                    <w:right w:val="single" w:sz="4" w:space="0" w:color="auto"/>
                  </w:tcBorders>
                  <w:shd w:val="clear" w:color="auto" w:fill="auto"/>
                  <w:vAlign w:val="center"/>
                </w:tcPr>
                <w:p w14:paraId="1C7E84F1" w14:textId="77777777" w:rsidR="0038677F" w:rsidRPr="001E42B7" w:rsidRDefault="0038677F" w:rsidP="006471FB">
                  <w:pPr>
                    <w:rPr>
                      <w:rFonts w:ascii="Arial Narrow" w:hAnsi="Arial Narrow" w:cs="Arial"/>
                      <w:color w:val="000000"/>
                      <w:sz w:val="18"/>
                      <w:szCs w:val="18"/>
                    </w:rPr>
                  </w:pPr>
                </w:p>
              </w:tc>
              <w:tc>
                <w:tcPr>
                  <w:tcW w:w="887" w:type="dxa"/>
                  <w:tcBorders>
                    <w:top w:val="nil"/>
                    <w:left w:val="nil"/>
                    <w:bottom w:val="single" w:sz="4" w:space="0" w:color="auto"/>
                    <w:right w:val="single" w:sz="8" w:space="0" w:color="auto"/>
                  </w:tcBorders>
                  <w:shd w:val="clear" w:color="auto" w:fill="auto"/>
                  <w:vAlign w:val="center"/>
                </w:tcPr>
                <w:p w14:paraId="3CBEC879" w14:textId="77777777" w:rsidR="0038677F" w:rsidRPr="001E42B7" w:rsidRDefault="0038677F" w:rsidP="006471FB">
                  <w:pPr>
                    <w:rPr>
                      <w:rFonts w:ascii="Arial Narrow" w:hAnsi="Arial Narrow" w:cs="Arial"/>
                      <w:color w:val="000000"/>
                      <w:sz w:val="18"/>
                      <w:szCs w:val="18"/>
                    </w:rPr>
                  </w:pPr>
                </w:p>
              </w:tc>
            </w:tr>
            <w:tr w:rsidR="0038677F" w:rsidRPr="001E42B7" w14:paraId="5511F012" w14:textId="77777777" w:rsidTr="006471FB">
              <w:trPr>
                <w:gridAfter w:val="5"/>
                <w:wAfter w:w="4796" w:type="dxa"/>
                <w:trHeight w:val="70"/>
              </w:trPr>
              <w:tc>
                <w:tcPr>
                  <w:tcW w:w="2291" w:type="dxa"/>
                  <w:tcBorders>
                    <w:top w:val="nil"/>
                    <w:left w:val="single" w:sz="8" w:space="0" w:color="auto"/>
                    <w:bottom w:val="single" w:sz="4" w:space="0" w:color="auto"/>
                    <w:right w:val="single" w:sz="4" w:space="0" w:color="auto"/>
                  </w:tcBorders>
                  <w:shd w:val="clear" w:color="auto" w:fill="auto"/>
                  <w:vAlign w:val="center"/>
                </w:tcPr>
                <w:p w14:paraId="52F37157"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NITRÓGENO AMONIACAL</w:t>
                  </w:r>
                </w:p>
              </w:tc>
              <w:tc>
                <w:tcPr>
                  <w:tcW w:w="724" w:type="dxa"/>
                  <w:tcBorders>
                    <w:top w:val="nil"/>
                    <w:left w:val="nil"/>
                    <w:bottom w:val="single" w:sz="4" w:space="0" w:color="auto"/>
                    <w:right w:val="single" w:sz="4" w:space="0" w:color="auto"/>
                  </w:tcBorders>
                  <w:shd w:val="clear" w:color="auto" w:fill="auto"/>
                  <w:vAlign w:val="center"/>
                </w:tcPr>
                <w:p w14:paraId="604FF623" w14:textId="77777777" w:rsidR="0038677F" w:rsidRPr="001E42B7" w:rsidRDefault="0038677F" w:rsidP="006471FB">
                  <w:pPr>
                    <w:rPr>
                      <w:rFonts w:ascii="Arial Narrow" w:hAnsi="Arial Narrow" w:cs="Arial"/>
                      <w:color w:val="000000"/>
                      <w:sz w:val="18"/>
                      <w:szCs w:val="18"/>
                    </w:rPr>
                  </w:pPr>
                </w:p>
              </w:tc>
              <w:tc>
                <w:tcPr>
                  <w:tcW w:w="887" w:type="dxa"/>
                  <w:tcBorders>
                    <w:top w:val="nil"/>
                    <w:left w:val="nil"/>
                    <w:bottom w:val="single" w:sz="4" w:space="0" w:color="auto"/>
                    <w:right w:val="single" w:sz="8" w:space="0" w:color="auto"/>
                  </w:tcBorders>
                  <w:shd w:val="clear" w:color="auto" w:fill="auto"/>
                  <w:vAlign w:val="center"/>
                </w:tcPr>
                <w:p w14:paraId="76A28D41" w14:textId="77777777" w:rsidR="0038677F" w:rsidRPr="001E42B7" w:rsidRDefault="0038677F" w:rsidP="006471FB">
                  <w:pPr>
                    <w:rPr>
                      <w:rFonts w:ascii="Arial Narrow" w:hAnsi="Arial Narrow" w:cs="Arial"/>
                      <w:color w:val="000000"/>
                      <w:sz w:val="18"/>
                      <w:szCs w:val="18"/>
                    </w:rPr>
                  </w:pPr>
                </w:p>
              </w:tc>
            </w:tr>
            <w:tr w:rsidR="0038677F" w:rsidRPr="001E42B7" w14:paraId="57AD7F52" w14:textId="77777777" w:rsidTr="006471FB">
              <w:trPr>
                <w:gridAfter w:val="5"/>
                <w:wAfter w:w="4796" w:type="dxa"/>
                <w:trHeight w:val="19"/>
              </w:trPr>
              <w:tc>
                <w:tcPr>
                  <w:tcW w:w="2291" w:type="dxa"/>
                  <w:tcBorders>
                    <w:top w:val="nil"/>
                    <w:left w:val="single" w:sz="8" w:space="0" w:color="auto"/>
                    <w:bottom w:val="single" w:sz="4" w:space="0" w:color="auto"/>
                    <w:right w:val="single" w:sz="4" w:space="0" w:color="auto"/>
                  </w:tcBorders>
                  <w:shd w:val="clear" w:color="auto" w:fill="auto"/>
                  <w:vAlign w:val="center"/>
                  <w:hideMark/>
                </w:tcPr>
                <w:p w14:paraId="2C33CD50" w14:textId="77777777" w:rsidR="0038677F" w:rsidRPr="001E42B7" w:rsidRDefault="0038677F" w:rsidP="006471FB">
                  <w:pPr>
                    <w:rPr>
                      <w:rFonts w:ascii="Arial Narrow" w:hAnsi="Arial Narrow" w:cs="Arial"/>
                      <w:color w:val="000000"/>
                      <w:sz w:val="18"/>
                      <w:szCs w:val="18"/>
                    </w:rPr>
                  </w:pPr>
                  <w:r w:rsidRPr="001E42B7">
                    <w:rPr>
                      <w:rFonts w:ascii="Arial Narrow" w:hAnsi="Arial Narrow" w:cs="Arial"/>
                      <w:color w:val="000000"/>
                      <w:sz w:val="18"/>
                      <w:szCs w:val="18"/>
                    </w:rPr>
                    <w:t>NITROGENO TOTAL</w:t>
                  </w:r>
                </w:p>
              </w:tc>
              <w:tc>
                <w:tcPr>
                  <w:tcW w:w="724" w:type="dxa"/>
                  <w:tcBorders>
                    <w:top w:val="nil"/>
                    <w:left w:val="nil"/>
                    <w:bottom w:val="single" w:sz="4" w:space="0" w:color="auto"/>
                    <w:right w:val="single" w:sz="4" w:space="0" w:color="auto"/>
                  </w:tcBorders>
                  <w:shd w:val="clear" w:color="auto" w:fill="auto"/>
                  <w:vAlign w:val="center"/>
                </w:tcPr>
                <w:p w14:paraId="5A5849AE" w14:textId="77777777" w:rsidR="0038677F" w:rsidRPr="001E42B7" w:rsidRDefault="0038677F" w:rsidP="006471FB">
                  <w:pPr>
                    <w:rPr>
                      <w:rFonts w:ascii="Arial Narrow" w:hAnsi="Arial Narrow" w:cs="Arial"/>
                      <w:color w:val="000000"/>
                      <w:sz w:val="18"/>
                      <w:szCs w:val="18"/>
                    </w:rPr>
                  </w:pPr>
                </w:p>
              </w:tc>
              <w:tc>
                <w:tcPr>
                  <w:tcW w:w="887" w:type="dxa"/>
                  <w:tcBorders>
                    <w:top w:val="nil"/>
                    <w:left w:val="nil"/>
                    <w:bottom w:val="single" w:sz="4" w:space="0" w:color="auto"/>
                    <w:right w:val="single" w:sz="8" w:space="0" w:color="auto"/>
                  </w:tcBorders>
                  <w:shd w:val="clear" w:color="auto" w:fill="auto"/>
                  <w:vAlign w:val="center"/>
                </w:tcPr>
                <w:p w14:paraId="080F8D54" w14:textId="77777777" w:rsidR="0038677F" w:rsidRPr="001E42B7" w:rsidRDefault="0038677F" w:rsidP="006471FB">
                  <w:pPr>
                    <w:rPr>
                      <w:rFonts w:ascii="Arial Narrow" w:hAnsi="Arial Narrow" w:cs="Arial"/>
                      <w:color w:val="000000"/>
                      <w:sz w:val="18"/>
                      <w:szCs w:val="18"/>
                    </w:rPr>
                  </w:pPr>
                </w:p>
              </w:tc>
            </w:tr>
          </w:tbl>
          <w:p w14:paraId="35FA4248" w14:textId="77777777" w:rsidR="0038677F" w:rsidRPr="001E42B7" w:rsidRDefault="0038677F" w:rsidP="006471FB">
            <w:pPr>
              <w:spacing w:line="0" w:lineRule="atLeast"/>
              <w:jc w:val="both"/>
              <w:rPr>
                <w:rFonts w:ascii="Arial Narrow" w:eastAsia="Calibri" w:hAnsi="Arial Narrow" w:cs="Arial"/>
                <w:b/>
                <w:sz w:val="18"/>
                <w:szCs w:val="18"/>
                <w:lang w:val="es-ES"/>
              </w:rPr>
            </w:pPr>
          </w:p>
          <w:p w14:paraId="5CCDA7A9" w14:textId="77777777" w:rsidR="0038677F" w:rsidRPr="001E42B7" w:rsidRDefault="0038677F" w:rsidP="006471FB">
            <w:pPr>
              <w:spacing w:line="0" w:lineRule="atLeast"/>
              <w:ind w:left="780"/>
              <w:jc w:val="both"/>
              <w:rPr>
                <w:rFonts w:ascii="Arial Narrow" w:eastAsia="Calibri" w:hAnsi="Arial Narrow" w:cs="Arial"/>
                <w:b/>
                <w:sz w:val="18"/>
                <w:szCs w:val="18"/>
                <w:lang w:val="es-ES"/>
              </w:rPr>
            </w:pPr>
          </w:p>
          <w:p w14:paraId="58A5E0A0" w14:textId="77777777" w:rsidR="0038677F" w:rsidRPr="00AE7377" w:rsidRDefault="0038677F" w:rsidP="0038677F">
            <w:pPr>
              <w:numPr>
                <w:ilvl w:val="0"/>
                <w:numId w:val="27"/>
              </w:numPr>
              <w:tabs>
                <w:tab w:val="center" w:pos="425"/>
              </w:tabs>
              <w:spacing w:after="200" w:line="0" w:lineRule="atLeast"/>
              <w:ind w:left="714"/>
              <w:contextualSpacing/>
              <w:jc w:val="both"/>
              <w:rPr>
                <w:rFonts w:ascii="Arial Narrow" w:eastAsia="Calibri" w:hAnsi="Arial Narrow" w:cs="Arial"/>
                <w:sz w:val="18"/>
                <w:szCs w:val="18"/>
              </w:rPr>
            </w:pPr>
            <w:r w:rsidRPr="00AE7377">
              <w:rPr>
                <w:rFonts w:ascii="Arial Narrow" w:eastAsia="Calibri" w:hAnsi="Arial Narrow" w:cs="Arial"/>
                <w:sz w:val="18"/>
                <w:szCs w:val="18"/>
              </w:rPr>
              <w:t xml:space="preserve">SUMINISTRO E INSTALACIÓN DE </w:t>
            </w:r>
            <w:r w:rsidRPr="00AE7377">
              <w:rPr>
                <w:rFonts w:ascii="Arial Narrow" w:eastAsia="Calibri" w:hAnsi="Arial Narrow" w:cs="Arial"/>
                <w:b/>
                <w:sz w:val="18"/>
                <w:szCs w:val="18"/>
              </w:rPr>
              <w:t>8</w:t>
            </w:r>
            <w:r w:rsidRPr="00AE7377">
              <w:rPr>
                <w:rFonts w:ascii="Arial Narrow" w:eastAsia="Calibri" w:hAnsi="Arial Narrow" w:cs="Arial"/>
                <w:sz w:val="18"/>
                <w:szCs w:val="18"/>
              </w:rPr>
              <w:t xml:space="preserve"> VALVULAS PVC STANPROF PARA REALIZAR EL DESLODE HACIA LOS COMPARTIMIENTOS DE LECHO DE SECADO Y LOS RESPECTIVOS MANTENIMIENTOS. </w:t>
            </w:r>
          </w:p>
          <w:p w14:paraId="6EA738FB" w14:textId="77777777" w:rsidR="0038677F" w:rsidRPr="00AE7377" w:rsidRDefault="0038677F" w:rsidP="0038677F">
            <w:pPr>
              <w:numPr>
                <w:ilvl w:val="0"/>
                <w:numId w:val="27"/>
              </w:numPr>
              <w:spacing w:after="200" w:line="0" w:lineRule="atLeast"/>
              <w:ind w:left="714"/>
              <w:contextualSpacing/>
              <w:jc w:val="both"/>
              <w:rPr>
                <w:rFonts w:ascii="Arial Narrow" w:eastAsia="Calibri" w:hAnsi="Arial Narrow" w:cs="Arial"/>
                <w:sz w:val="18"/>
                <w:szCs w:val="18"/>
              </w:rPr>
            </w:pPr>
            <w:r w:rsidRPr="00AE7377">
              <w:rPr>
                <w:rFonts w:ascii="Arial Narrow" w:eastAsia="Calibri" w:hAnsi="Arial Narrow" w:cs="Arial"/>
                <w:sz w:val="18"/>
                <w:szCs w:val="18"/>
              </w:rPr>
              <w:t>LIMPIEZA Y PINTURA GENERAL, TUBERIAS, TANQUES Y ENMALLADO DE SEGURIDAD DE LA PTARD.</w:t>
            </w:r>
          </w:p>
          <w:p w14:paraId="2041F3BD" w14:textId="77777777" w:rsidR="0038677F" w:rsidRPr="00AE7377" w:rsidRDefault="0038677F" w:rsidP="0038677F">
            <w:pPr>
              <w:numPr>
                <w:ilvl w:val="0"/>
                <w:numId w:val="27"/>
              </w:numPr>
              <w:spacing w:after="200" w:line="0" w:lineRule="atLeast"/>
              <w:ind w:left="714"/>
              <w:contextualSpacing/>
              <w:jc w:val="both"/>
              <w:rPr>
                <w:rFonts w:ascii="Arial Narrow" w:eastAsia="Calibri" w:hAnsi="Arial Narrow" w:cs="Arial"/>
                <w:sz w:val="18"/>
                <w:szCs w:val="18"/>
              </w:rPr>
            </w:pPr>
            <w:r w:rsidRPr="00AE7377">
              <w:rPr>
                <w:rFonts w:ascii="Arial Narrow" w:eastAsia="Calibri" w:hAnsi="Arial Narrow" w:cs="Arial"/>
                <w:sz w:val="18"/>
                <w:szCs w:val="18"/>
              </w:rPr>
              <w:t>CAMBIO DE RODAMIENTOS Y SELLO MECÁNICO BLOWER.</w:t>
            </w:r>
          </w:p>
          <w:p w14:paraId="1D306B8F" w14:textId="77777777" w:rsidR="0038677F" w:rsidRPr="00AE7377" w:rsidRDefault="0038677F" w:rsidP="0038677F">
            <w:pPr>
              <w:numPr>
                <w:ilvl w:val="0"/>
                <w:numId w:val="27"/>
              </w:numPr>
              <w:shd w:val="clear" w:color="auto" w:fill="FFFFFF" w:themeFill="background1"/>
              <w:spacing w:after="200" w:line="0" w:lineRule="atLeast"/>
              <w:ind w:left="714"/>
              <w:contextualSpacing/>
              <w:jc w:val="both"/>
              <w:rPr>
                <w:rFonts w:ascii="Arial Narrow" w:eastAsia="Calibri" w:hAnsi="Arial Narrow" w:cs="Arial"/>
                <w:sz w:val="18"/>
                <w:szCs w:val="18"/>
              </w:rPr>
            </w:pPr>
            <w:r w:rsidRPr="00AE7377">
              <w:rPr>
                <w:rFonts w:ascii="Arial Narrow" w:eastAsia="Calibri" w:hAnsi="Arial Narrow" w:cs="Arial"/>
                <w:sz w:val="18"/>
                <w:szCs w:val="18"/>
              </w:rPr>
              <w:t>SUMINISTRO E INSTALACION DE CUATRO (4) BIOFILTROS (</w:t>
            </w:r>
            <w:proofErr w:type="spellStart"/>
            <w:r w:rsidRPr="00AE7377">
              <w:rPr>
                <w:rFonts w:ascii="Arial Narrow" w:eastAsia="Calibri" w:hAnsi="Arial Narrow" w:cs="Arial"/>
                <w:sz w:val="18"/>
                <w:szCs w:val="18"/>
              </w:rPr>
              <w:t>Thunder</w:t>
            </w:r>
            <w:proofErr w:type="spellEnd"/>
            <w:r w:rsidRPr="00AE7377">
              <w:rPr>
                <w:rFonts w:ascii="Arial Narrow" w:eastAsia="Calibri" w:hAnsi="Arial Narrow" w:cs="Arial"/>
                <w:sz w:val="18"/>
                <w:szCs w:val="18"/>
              </w:rPr>
              <w:t xml:space="preserve"> </w:t>
            </w:r>
            <w:proofErr w:type="spellStart"/>
            <w:r w:rsidRPr="00AE7377">
              <w:rPr>
                <w:rFonts w:ascii="Arial Narrow" w:eastAsia="Calibri" w:hAnsi="Arial Narrow" w:cs="Arial"/>
                <w:sz w:val="18"/>
                <w:szCs w:val="18"/>
              </w:rPr>
              <w:t>Parts</w:t>
            </w:r>
            <w:proofErr w:type="spellEnd"/>
            <w:r w:rsidRPr="00AE7377">
              <w:rPr>
                <w:rFonts w:ascii="Arial Narrow" w:eastAsia="Calibri" w:hAnsi="Arial Narrow" w:cs="Arial"/>
                <w:sz w:val="18"/>
                <w:szCs w:val="18"/>
              </w:rPr>
              <w:t xml:space="preserve"> Difusor Fino De Burbujas Aire)</w:t>
            </w:r>
          </w:p>
          <w:p w14:paraId="4F8B2071" w14:textId="1146B20A" w:rsidR="0038677F" w:rsidRPr="00AE7377" w:rsidRDefault="0038677F" w:rsidP="00AE7377">
            <w:pPr>
              <w:spacing w:after="200" w:line="0" w:lineRule="atLeast"/>
              <w:ind w:left="567" w:firstLine="142"/>
              <w:contextualSpacing/>
              <w:rPr>
                <w:rFonts w:ascii="Arial Narrow" w:eastAsia="Calibri" w:hAnsi="Arial Narrow" w:cs="Arial"/>
                <w:b/>
                <w:sz w:val="18"/>
                <w:szCs w:val="18"/>
              </w:rPr>
            </w:pPr>
            <w:r w:rsidRPr="001E42B7">
              <w:rPr>
                <w:rFonts w:ascii="Arial Narrow" w:eastAsia="Calibri" w:hAnsi="Arial Narrow" w:cs="Arial"/>
                <w:b/>
                <w:sz w:val="18"/>
                <w:szCs w:val="18"/>
              </w:rPr>
              <w:t xml:space="preserve">                                                      </w:t>
            </w:r>
          </w:p>
        </w:tc>
      </w:tr>
    </w:tbl>
    <w:p w14:paraId="5D0AA8A9" w14:textId="77777777" w:rsidR="0038677F" w:rsidRPr="00D13914" w:rsidRDefault="0038677F" w:rsidP="00007E2F">
      <w:pPr>
        <w:jc w:val="both"/>
        <w:rPr>
          <w:rFonts w:ascii="Arial Narrow" w:hAnsi="Arial Narrow"/>
          <w:sz w:val="22"/>
          <w:szCs w:val="22"/>
        </w:rPr>
      </w:pPr>
    </w:p>
    <w:p w14:paraId="16115701" w14:textId="77777777" w:rsidR="006D3A7F" w:rsidRPr="00D13914" w:rsidRDefault="006D3A7F" w:rsidP="00E15F1D">
      <w:pPr>
        <w:rPr>
          <w:rFonts w:ascii="Arial Narrow" w:hAnsi="Arial Narrow"/>
          <w:b/>
          <w:i/>
          <w:sz w:val="18"/>
          <w:szCs w:val="18"/>
        </w:rPr>
      </w:pPr>
    </w:p>
    <w:p w14:paraId="7BFA21EA" w14:textId="3C02E9B3" w:rsidR="00E15F1D" w:rsidRPr="00D13914" w:rsidRDefault="00E15F1D" w:rsidP="00E15F1D">
      <w:pPr>
        <w:rPr>
          <w:rFonts w:ascii="Arial Narrow" w:hAnsi="Arial Narrow"/>
          <w:b/>
          <w:i/>
          <w:sz w:val="18"/>
          <w:szCs w:val="18"/>
        </w:rPr>
      </w:pPr>
      <w:r w:rsidRPr="00D13914">
        <w:rPr>
          <w:rFonts w:ascii="Arial Narrow" w:hAnsi="Arial Narrow"/>
          <w:b/>
          <w:i/>
          <w:sz w:val="18"/>
          <w:szCs w:val="18"/>
        </w:rPr>
        <w:t xml:space="preserve">ITEM 2 – SERVICIO DE </w:t>
      </w:r>
      <w:r w:rsidR="00AE7377">
        <w:rPr>
          <w:rFonts w:ascii="Arial Narrow" w:hAnsi="Arial Narrow"/>
          <w:b/>
          <w:i/>
          <w:sz w:val="18"/>
          <w:szCs w:val="18"/>
        </w:rPr>
        <w:t>MANTENIMIENTO, LAVADO Y DESINFECCIÓN DE TANQUES DE AGAUA POTABLE</w:t>
      </w:r>
      <w:r w:rsidRPr="00D13914">
        <w:rPr>
          <w:rFonts w:ascii="Arial Narrow" w:hAnsi="Arial Narrow"/>
          <w:b/>
          <w:i/>
          <w:sz w:val="18"/>
          <w:szCs w:val="18"/>
        </w:rPr>
        <w:t xml:space="preserve">   </w:t>
      </w:r>
    </w:p>
    <w:p w14:paraId="45F40B23" w14:textId="66D3F503" w:rsidR="00E15F1D" w:rsidRPr="00D13914" w:rsidRDefault="00E15F1D" w:rsidP="00E15F1D">
      <w:pPr>
        <w:rPr>
          <w:rFonts w:ascii="Arial Narrow" w:hAnsi="Arial Narrow"/>
          <w:b/>
          <w:i/>
          <w:sz w:val="18"/>
          <w:szCs w:val="18"/>
        </w:rPr>
      </w:pPr>
      <w:r w:rsidRPr="00D13914">
        <w:rPr>
          <w:rFonts w:ascii="Arial Narrow" w:hAnsi="Arial Narrow"/>
          <w:b/>
          <w:i/>
          <w:sz w:val="18"/>
          <w:szCs w:val="18"/>
        </w:rPr>
        <w:t>LUGAR DE EJECUCIÓN – BARRANQUILL</w:t>
      </w:r>
      <w:r w:rsidR="00AE7377">
        <w:rPr>
          <w:rFonts w:ascii="Arial Narrow" w:hAnsi="Arial Narrow"/>
          <w:b/>
          <w:i/>
          <w:sz w:val="18"/>
          <w:szCs w:val="18"/>
        </w:rPr>
        <w:t>A - SANTA MARTA - RIOHACHA</w:t>
      </w:r>
    </w:p>
    <w:p w14:paraId="77BDBBE8" w14:textId="32436BEC" w:rsidR="001A0969" w:rsidRPr="00D13914" w:rsidRDefault="001A0969" w:rsidP="00007E2F">
      <w:pPr>
        <w:jc w:val="both"/>
        <w:rPr>
          <w:rFonts w:ascii="Arial Narrow" w:hAnsi="Arial Narrow"/>
          <w:sz w:val="22"/>
          <w:szCs w:val="22"/>
        </w:rPr>
      </w:pPr>
    </w:p>
    <w:p w14:paraId="45D7DE7C" w14:textId="53A6F6A5" w:rsidR="00DE4D05" w:rsidRPr="00D13914" w:rsidRDefault="00AE7377" w:rsidP="00007E2F">
      <w:pPr>
        <w:jc w:val="both"/>
        <w:rPr>
          <w:rFonts w:ascii="Arial Narrow" w:hAnsi="Arial Narrow"/>
          <w:sz w:val="22"/>
          <w:szCs w:val="22"/>
        </w:rPr>
      </w:pPr>
      <w:r w:rsidRPr="00D13914">
        <w:rPr>
          <w:rFonts w:ascii="Arial Narrow" w:hAnsi="Arial Narrow"/>
          <w:sz w:val="22"/>
          <w:szCs w:val="22"/>
        </w:rPr>
        <w:t xml:space="preserve">Las actividades básicas que deberá cumplir </w:t>
      </w:r>
      <w:r>
        <w:rPr>
          <w:rFonts w:ascii="Arial Narrow" w:hAnsi="Arial Narrow"/>
          <w:sz w:val="22"/>
          <w:szCs w:val="22"/>
        </w:rPr>
        <w:t>el contratista</w:t>
      </w:r>
      <w:r w:rsidRPr="00D13914">
        <w:rPr>
          <w:rFonts w:ascii="Arial Narrow" w:hAnsi="Arial Narrow"/>
          <w:sz w:val="22"/>
          <w:szCs w:val="22"/>
        </w:rPr>
        <w:t xml:space="preserve"> serán las siguientes</w:t>
      </w:r>
      <w:r w:rsidR="00DE4D05" w:rsidRPr="00D13914">
        <w:rPr>
          <w:rFonts w:ascii="Arial Narrow" w:hAnsi="Arial Narrow"/>
          <w:sz w:val="22"/>
          <w:szCs w:val="22"/>
        </w:rPr>
        <w:t>:</w:t>
      </w:r>
    </w:p>
    <w:p w14:paraId="5E9238CA" w14:textId="2A997414" w:rsidR="006D3A7F" w:rsidRPr="00D13914" w:rsidRDefault="006D3A7F" w:rsidP="00007E2F">
      <w:pPr>
        <w:jc w:val="both"/>
        <w:rPr>
          <w:rFonts w:ascii="Arial Narrow" w:hAnsi="Arial Narrow"/>
          <w:sz w:val="22"/>
          <w:szCs w:val="22"/>
        </w:rPr>
      </w:pPr>
    </w:p>
    <w:p w14:paraId="6C6B550B" w14:textId="77777777" w:rsidR="00AE7377" w:rsidRDefault="00AE7377" w:rsidP="00AE7377">
      <w:pPr>
        <w:spacing w:after="200" w:line="0" w:lineRule="atLeast"/>
        <w:ind w:left="567" w:firstLine="142"/>
        <w:contextualSpacing/>
        <w:jc w:val="center"/>
        <w:rPr>
          <w:rFonts w:ascii="Arial Narrow" w:eastAsia="Calibri" w:hAnsi="Arial Narrow" w:cs="Arial"/>
          <w:b/>
          <w:sz w:val="18"/>
          <w:szCs w:val="18"/>
          <w:u w:val="single"/>
        </w:rPr>
      </w:pPr>
    </w:p>
    <w:p w14:paraId="6CAA88D8" w14:textId="2AE8C790" w:rsidR="00AE7377" w:rsidRPr="003713EB" w:rsidRDefault="006874DB" w:rsidP="00AE7377">
      <w:pPr>
        <w:spacing w:after="200" w:line="0" w:lineRule="atLeast"/>
        <w:ind w:left="567" w:firstLine="142"/>
        <w:contextualSpacing/>
        <w:jc w:val="center"/>
        <w:rPr>
          <w:rFonts w:ascii="Arial Narrow" w:eastAsia="Calibri" w:hAnsi="Arial Narrow" w:cs="Arial"/>
          <w:b/>
          <w:sz w:val="22"/>
          <w:szCs w:val="22"/>
          <w:u w:val="single"/>
        </w:rPr>
      </w:pPr>
      <w:r>
        <w:rPr>
          <w:rFonts w:ascii="Arial Narrow" w:eastAsia="Calibri" w:hAnsi="Arial Narrow" w:cs="Arial"/>
          <w:b/>
          <w:sz w:val="22"/>
          <w:szCs w:val="22"/>
          <w:u w:val="single"/>
        </w:rPr>
        <w:t xml:space="preserve">MANTENIMIENTO </w:t>
      </w:r>
      <w:r w:rsidR="003713EB">
        <w:rPr>
          <w:rFonts w:ascii="Arial Narrow" w:eastAsia="Calibri" w:hAnsi="Arial Narrow" w:cs="Arial"/>
          <w:b/>
          <w:sz w:val="22"/>
          <w:szCs w:val="22"/>
          <w:u w:val="single"/>
        </w:rPr>
        <w:t>TANQUES</w:t>
      </w:r>
      <w:r>
        <w:rPr>
          <w:rFonts w:ascii="Arial Narrow" w:eastAsia="Calibri" w:hAnsi="Arial Narrow" w:cs="Arial"/>
          <w:b/>
          <w:sz w:val="22"/>
          <w:szCs w:val="22"/>
          <w:u w:val="single"/>
        </w:rPr>
        <w:t xml:space="preserve"> Y BOMBAS</w:t>
      </w:r>
      <w:r w:rsidR="003713EB">
        <w:rPr>
          <w:rFonts w:ascii="Arial Narrow" w:eastAsia="Calibri" w:hAnsi="Arial Narrow" w:cs="Arial"/>
          <w:b/>
          <w:sz w:val="22"/>
          <w:szCs w:val="22"/>
          <w:u w:val="single"/>
        </w:rPr>
        <w:t xml:space="preserve"> </w:t>
      </w:r>
      <w:r w:rsidR="00AE7377" w:rsidRPr="003713EB">
        <w:rPr>
          <w:rFonts w:ascii="Arial Narrow" w:eastAsia="Calibri" w:hAnsi="Arial Narrow" w:cs="Arial"/>
          <w:b/>
          <w:sz w:val="22"/>
          <w:szCs w:val="22"/>
          <w:u w:val="single"/>
        </w:rPr>
        <w:t>(INRED3-CP4-CP6)</w:t>
      </w:r>
    </w:p>
    <w:p w14:paraId="6550BE6D" w14:textId="52B8DDF1" w:rsidR="00AE7377" w:rsidRDefault="00AE7377" w:rsidP="00AE7377">
      <w:pPr>
        <w:spacing w:after="200" w:line="0" w:lineRule="atLeast"/>
        <w:ind w:left="567" w:firstLine="142"/>
        <w:contextualSpacing/>
        <w:jc w:val="center"/>
        <w:rPr>
          <w:rFonts w:ascii="Arial Narrow" w:eastAsia="Calibri" w:hAnsi="Arial Narrow" w:cs="Arial"/>
          <w:b/>
          <w:sz w:val="18"/>
          <w:szCs w:val="18"/>
        </w:rPr>
      </w:pPr>
    </w:p>
    <w:p w14:paraId="192735D1" w14:textId="77777777" w:rsidR="00AE7377" w:rsidRPr="001E42B7" w:rsidRDefault="00AE7377" w:rsidP="00AE7377">
      <w:pPr>
        <w:spacing w:after="200" w:line="0" w:lineRule="atLeast"/>
        <w:ind w:left="567" w:firstLine="142"/>
        <w:contextualSpacing/>
        <w:jc w:val="center"/>
        <w:rPr>
          <w:rFonts w:ascii="Arial Narrow" w:eastAsia="Calibri" w:hAnsi="Arial Narrow" w:cs="Arial"/>
          <w:b/>
          <w:sz w:val="18"/>
          <w:szCs w:val="18"/>
        </w:rPr>
      </w:pPr>
    </w:p>
    <w:p w14:paraId="65A65474" w14:textId="77777777" w:rsidR="00AE7377" w:rsidRPr="001E42B7" w:rsidRDefault="00AE7377" w:rsidP="00AE7377">
      <w:pPr>
        <w:numPr>
          <w:ilvl w:val="0"/>
          <w:numId w:val="24"/>
        </w:numPr>
        <w:spacing w:after="200" w:line="0" w:lineRule="atLeast"/>
        <w:ind w:left="425" w:hanging="437"/>
        <w:contextualSpacing/>
        <w:jc w:val="both"/>
        <w:rPr>
          <w:rFonts w:ascii="Arial Narrow" w:eastAsia="Calibri" w:hAnsi="Arial Narrow" w:cs="Arial"/>
          <w:b/>
          <w:sz w:val="18"/>
          <w:szCs w:val="18"/>
        </w:rPr>
      </w:pPr>
      <w:r w:rsidRPr="001E42B7">
        <w:rPr>
          <w:rFonts w:ascii="Arial Narrow" w:eastAsia="Calibri" w:hAnsi="Arial Narrow" w:cs="Arial"/>
          <w:b/>
          <w:sz w:val="18"/>
          <w:szCs w:val="18"/>
        </w:rPr>
        <w:t xml:space="preserve">MANTENIMIENTO, LAVADO Y DESINFECCION DE </w:t>
      </w:r>
      <w:r w:rsidRPr="001E42B7">
        <w:rPr>
          <w:rFonts w:ascii="Arial Narrow" w:eastAsia="Calibri" w:hAnsi="Arial Narrow" w:cs="Arial"/>
          <w:b/>
          <w:sz w:val="18"/>
          <w:szCs w:val="18"/>
          <w:u w:val="single"/>
        </w:rPr>
        <w:t>TANQUES DE ALMACENAMIENTO DE AGUA POTABLE DOS VECES AL AÑO</w:t>
      </w:r>
    </w:p>
    <w:p w14:paraId="3902E5D2" w14:textId="77777777" w:rsidR="00AE7377" w:rsidRPr="001E42B7" w:rsidRDefault="00AE7377" w:rsidP="00AE7377">
      <w:pPr>
        <w:spacing w:after="200" w:line="0" w:lineRule="atLeast"/>
        <w:ind w:left="567" w:firstLine="142"/>
        <w:contextualSpacing/>
        <w:jc w:val="center"/>
        <w:rPr>
          <w:rFonts w:ascii="Arial Narrow" w:eastAsia="Calibri" w:hAnsi="Arial Narrow" w:cs="Arial"/>
          <w:b/>
          <w:sz w:val="18"/>
          <w:szCs w:val="18"/>
        </w:rPr>
      </w:pPr>
    </w:p>
    <w:p w14:paraId="3F37708C" w14:textId="77777777" w:rsidR="00AE7377" w:rsidRPr="001E42B7" w:rsidRDefault="00AE7377" w:rsidP="00AE7377">
      <w:pPr>
        <w:spacing w:after="200" w:line="0" w:lineRule="atLeast"/>
        <w:contextualSpacing/>
        <w:rPr>
          <w:rFonts w:ascii="Arial Narrow" w:eastAsia="Calibri" w:hAnsi="Arial Narrow" w:cs="Arial"/>
          <w:b/>
          <w:sz w:val="18"/>
          <w:szCs w:val="18"/>
        </w:rPr>
      </w:pPr>
      <w:r w:rsidRPr="001E42B7">
        <w:rPr>
          <w:rFonts w:ascii="Arial Narrow" w:eastAsia="Calibri" w:hAnsi="Arial Narrow" w:cs="Arial"/>
          <w:b/>
          <w:sz w:val="18"/>
          <w:szCs w:val="18"/>
        </w:rPr>
        <w:t xml:space="preserve">         INRED 3 (BARRANQUILLA):</w:t>
      </w:r>
    </w:p>
    <w:p w14:paraId="4CE57ABC" w14:textId="77777777" w:rsidR="00AE7377" w:rsidRPr="001E42B7" w:rsidRDefault="00AE7377" w:rsidP="00AE7377">
      <w:pPr>
        <w:spacing w:after="200" w:line="0" w:lineRule="atLeast"/>
        <w:ind w:left="567" w:firstLine="142"/>
        <w:contextualSpacing/>
        <w:jc w:val="center"/>
        <w:rPr>
          <w:rFonts w:ascii="Arial Narrow" w:eastAsia="Calibri" w:hAnsi="Arial Narrow" w:cs="Arial"/>
          <w:b/>
          <w:sz w:val="18"/>
          <w:szCs w:val="18"/>
        </w:rPr>
      </w:pPr>
    </w:p>
    <w:p w14:paraId="1AA249E7" w14:textId="77777777" w:rsidR="00AE7377" w:rsidRPr="001E42B7" w:rsidRDefault="00AE7377" w:rsidP="00AE7377">
      <w:pPr>
        <w:numPr>
          <w:ilvl w:val="0"/>
          <w:numId w:val="28"/>
        </w:numPr>
        <w:spacing w:after="200" w:line="0" w:lineRule="atLeast"/>
        <w:ind w:left="709"/>
        <w:contextualSpacing/>
        <w:jc w:val="both"/>
        <w:rPr>
          <w:rFonts w:ascii="Arial Narrow" w:eastAsia="Calibri" w:hAnsi="Arial Narrow" w:cs="Arial"/>
          <w:b/>
          <w:sz w:val="18"/>
          <w:szCs w:val="18"/>
        </w:rPr>
      </w:pPr>
      <w:r w:rsidRPr="001E42B7">
        <w:rPr>
          <w:rFonts w:ascii="Arial Narrow" w:eastAsia="Calibri" w:hAnsi="Arial Narrow" w:cs="Arial"/>
          <w:sz w:val="18"/>
          <w:szCs w:val="18"/>
        </w:rPr>
        <w:t xml:space="preserve">SE REQUIERE EL MANTENIMIENTO DE DOS (2) TANQUES DE ALMACENAMIENTO DE AGUA POTABLE CON CAPACIDAD DE </w:t>
      </w:r>
      <w:r w:rsidRPr="001E42B7">
        <w:rPr>
          <w:rFonts w:ascii="Arial Narrow" w:eastAsia="Calibri" w:hAnsi="Arial Narrow" w:cs="Arial"/>
          <w:b/>
          <w:sz w:val="18"/>
          <w:szCs w:val="18"/>
        </w:rPr>
        <w:t>20000 Y 30000 LITROS</w:t>
      </w:r>
      <w:r w:rsidRPr="001E42B7">
        <w:rPr>
          <w:rFonts w:ascii="Arial Narrow" w:eastAsia="Calibri" w:hAnsi="Arial Narrow" w:cs="Arial"/>
          <w:sz w:val="18"/>
          <w:szCs w:val="18"/>
        </w:rPr>
        <w:t xml:space="preserve"> A LOS CUALES SE LES DEBE REALIZAR </w:t>
      </w:r>
      <w:r w:rsidRPr="001E42B7">
        <w:rPr>
          <w:rFonts w:ascii="Arial Narrow" w:eastAsia="Calibri" w:hAnsi="Arial Narrow" w:cs="Arial"/>
          <w:sz w:val="18"/>
          <w:szCs w:val="18"/>
          <w:shd w:val="clear" w:color="auto" w:fill="FFFFFF" w:themeFill="background1"/>
        </w:rPr>
        <w:t xml:space="preserve">CORTE DE CORBATAS, RESANE DE POROS, CAMBIO DE BOYARINES, RUTINA METALMECANICA A LAS TAPAS Y </w:t>
      </w:r>
      <w:r w:rsidRPr="001E42B7">
        <w:rPr>
          <w:rFonts w:ascii="Arial Narrow" w:eastAsia="Calibri" w:hAnsi="Arial Narrow" w:cs="Arial"/>
          <w:sz w:val="18"/>
          <w:szCs w:val="18"/>
        </w:rPr>
        <w:t>PINTURA DE LA PARTE INTERNA DE LOS TANQUES</w:t>
      </w:r>
      <w:r w:rsidRPr="001E42B7">
        <w:rPr>
          <w:rFonts w:ascii="Arial Narrow" w:eastAsia="Calibri" w:hAnsi="Arial Narrow" w:cs="Arial"/>
          <w:b/>
          <w:sz w:val="18"/>
          <w:szCs w:val="18"/>
        </w:rPr>
        <w:t xml:space="preserve"> UTILIZANDO PINTURA EPOXICA APTA PARA EL ALMACENAMIENTO DE AGUA POTABLE, PUEDEN SER LAS SIGUIENTES:</w:t>
      </w:r>
    </w:p>
    <w:p w14:paraId="5EF9E0F5" w14:textId="77777777" w:rsidR="00AE7377" w:rsidRPr="001E42B7" w:rsidRDefault="00AE7377" w:rsidP="00AE7377">
      <w:pPr>
        <w:spacing w:after="200" w:line="0" w:lineRule="atLeast"/>
        <w:contextualSpacing/>
        <w:jc w:val="both"/>
        <w:rPr>
          <w:rFonts w:ascii="Arial Narrow" w:eastAsia="Calibri" w:hAnsi="Arial Narrow" w:cs="Arial"/>
          <w:b/>
          <w:sz w:val="18"/>
          <w:szCs w:val="18"/>
        </w:rPr>
      </w:pPr>
    </w:p>
    <w:p w14:paraId="33380021" w14:textId="77777777" w:rsidR="00AE7377" w:rsidRDefault="00AE7377" w:rsidP="00AE7377">
      <w:pPr>
        <w:numPr>
          <w:ilvl w:val="0"/>
          <w:numId w:val="29"/>
        </w:numPr>
        <w:spacing w:after="200" w:line="0" w:lineRule="atLeast"/>
        <w:contextualSpacing/>
        <w:rPr>
          <w:rFonts w:ascii="Arial Narrow" w:eastAsia="Calibri" w:hAnsi="Arial Narrow" w:cs="Arial"/>
          <w:b/>
          <w:sz w:val="18"/>
          <w:szCs w:val="18"/>
        </w:rPr>
      </w:pPr>
      <w:r w:rsidRPr="001E42B7">
        <w:rPr>
          <w:rFonts w:ascii="Arial Narrow" w:eastAsia="Calibri" w:hAnsi="Arial Narrow" w:cs="Arial"/>
          <w:b/>
          <w:sz w:val="18"/>
          <w:szCs w:val="18"/>
        </w:rPr>
        <w:t>Epoxi-Poliamidas ER-10, Grado Alimenticio</w:t>
      </w:r>
    </w:p>
    <w:p w14:paraId="0669C5C3" w14:textId="77777777" w:rsidR="00AE7377" w:rsidRPr="001E42B7" w:rsidRDefault="00AE7377" w:rsidP="00AE7377">
      <w:pPr>
        <w:spacing w:after="200" w:line="0" w:lineRule="atLeast"/>
        <w:contextualSpacing/>
        <w:jc w:val="both"/>
        <w:rPr>
          <w:rFonts w:ascii="Arial Narrow" w:eastAsia="Calibri" w:hAnsi="Arial Narrow" w:cs="Arial"/>
          <w:b/>
          <w:sz w:val="18"/>
          <w:szCs w:val="18"/>
        </w:rPr>
      </w:pPr>
    </w:p>
    <w:p w14:paraId="22D4802A" w14:textId="77777777" w:rsidR="00AE7377" w:rsidRPr="001E42B7" w:rsidRDefault="00AE7377" w:rsidP="00AE7377">
      <w:pPr>
        <w:spacing w:after="200" w:line="0" w:lineRule="atLeast"/>
        <w:contextualSpacing/>
        <w:jc w:val="both"/>
        <w:rPr>
          <w:rFonts w:ascii="Arial Narrow" w:eastAsia="Calibri" w:hAnsi="Arial Narrow" w:cs="Arial"/>
          <w:b/>
          <w:sz w:val="18"/>
          <w:szCs w:val="18"/>
        </w:rPr>
      </w:pPr>
      <w:r w:rsidRPr="001E42B7">
        <w:rPr>
          <w:rFonts w:ascii="Arial Narrow" w:eastAsia="Calibri" w:hAnsi="Arial Narrow" w:cs="Arial"/>
          <w:b/>
          <w:sz w:val="18"/>
          <w:szCs w:val="18"/>
        </w:rPr>
        <w:t xml:space="preserve">         CP4 (SANTA MARTA):</w:t>
      </w:r>
    </w:p>
    <w:p w14:paraId="4D45992F" w14:textId="77777777" w:rsidR="00AE7377" w:rsidRPr="001E42B7" w:rsidRDefault="00AE7377" w:rsidP="00AE7377">
      <w:pPr>
        <w:spacing w:after="200" w:line="0" w:lineRule="atLeast"/>
        <w:contextualSpacing/>
        <w:jc w:val="both"/>
        <w:rPr>
          <w:rFonts w:ascii="Arial Narrow" w:eastAsia="Calibri" w:hAnsi="Arial Narrow" w:cs="Arial"/>
          <w:sz w:val="18"/>
          <w:szCs w:val="18"/>
        </w:rPr>
      </w:pPr>
    </w:p>
    <w:p w14:paraId="06A7835C" w14:textId="23021BD5" w:rsidR="006874DB" w:rsidRDefault="00AE7377" w:rsidP="006874DB">
      <w:pPr>
        <w:numPr>
          <w:ilvl w:val="0"/>
          <w:numId w:val="28"/>
        </w:numPr>
        <w:spacing w:after="200" w:line="0" w:lineRule="atLeast"/>
        <w:ind w:left="709"/>
        <w:contextualSpacing/>
        <w:jc w:val="both"/>
        <w:rPr>
          <w:rFonts w:ascii="Arial Narrow" w:eastAsia="Calibri" w:hAnsi="Arial Narrow" w:cs="Arial"/>
          <w:b/>
          <w:sz w:val="18"/>
          <w:szCs w:val="18"/>
        </w:rPr>
      </w:pPr>
      <w:r w:rsidRPr="001E42B7">
        <w:rPr>
          <w:rFonts w:ascii="Arial Narrow" w:eastAsia="Calibri" w:hAnsi="Arial Narrow" w:cs="Arial"/>
          <w:sz w:val="18"/>
          <w:szCs w:val="18"/>
        </w:rPr>
        <w:t xml:space="preserve">SE REQUIERE LAVADO Y DESINFECCIÓN DE DOS </w:t>
      </w:r>
      <w:r w:rsidRPr="001E42B7">
        <w:rPr>
          <w:rFonts w:ascii="Arial Narrow" w:eastAsia="Calibri" w:hAnsi="Arial Narrow" w:cs="Arial"/>
          <w:b/>
          <w:sz w:val="18"/>
          <w:szCs w:val="18"/>
        </w:rPr>
        <w:t xml:space="preserve">(2) </w:t>
      </w:r>
      <w:r w:rsidRPr="001E42B7">
        <w:rPr>
          <w:rFonts w:ascii="Arial Narrow" w:eastAsia="Calibri" w:hAnsi="Arial Narrow" w:cs="Arial"/>
          <w:sz w:val="18"/>
          <w:szCs w:val="18"/>
        </w:rPr>
        <w:t>TANQUES DE ALMACENAMIENTO DE AGUA POTABLE</w:t>
      </w:r>
      <w:r w:rsidRPr="001E42B7">
        <w:rPr>
          <w:rFonts w:ascii="Arial Narrow" w:eastAsia="Calibri" w:hAnsi="Arial Narrow" w:cs="Arial"/>
          <w:b/>
          <w:sz w:val="18"/>
          <w:szCs w:val="18"/>
        </w:rPr>
        <w:t xml:space="preserve"> </w:t>
      </w:r>
      <w:r w:rsidRPr="001E42B7">
        <w:rPr>
          <w:rFonts w:ascii="Arial Narrow" w:eastAsia="Calibri" w:hAnsi="Arial Narrow" w:cs="Arial"/>
          <w:sz w:val="18"/>
          <w:szCs w:val="18"/>
        </w:rPr>
        <w:t>UN</w:t>
      </w:r>
      <w:r w:rsidRPr="001E42B7">
        <w:rPr>
          <w:rFonts w:ascii="Arial Narrow" w:eastAsia="Calibri" w:hAnsi="Arial Narrow" w:cs="Arial"/>
          <w:b/>
          <w:sz w:val="18"/>
          <w:szCs w:val="18"/>
        </w:rPr>
        <w:t xml:space="preserve"> (1) </w:t>
      </w:r>
      <w:r w:rsidRPr="001E42B7">
        <w:rPr>
          <w:rFonts w:ascii="Arial Narrow" w:eastAsia="Calibri" w:hAnsi="Arial Narrow" w:cs="Arial"/>
          <w:sz w:val="18"/>
          <w:szCs w:val="18"/>
        </w:rPr>
        <w:t>TANQUE ELEVADO Y UN TANQUE</w:t>
      </w:r>
      <w:r w:rsidRPr="001E42B7">
        <w:rPr>
          <w:rFonts w:ascii="Arial Narrow" w:eastAsia="Calibri" w:hAnsi="Arial Narrow" w:cs="Arial"/>
          <w:b/>
          <w:sz w:val="18"/>
          <w:szCs w:val="18"/>
        </w:rPr>
        <w:t xml:space="preserve"> (1) </w:t>
      </w:r>
      <w:r w:rsidRPr="001E42B7">
        <w:rPr>
          <w:rFonts w:ascii="Arial Narrow" w:eastAsia="Calibri" w:hAnsi="Arial Narrow" w:cs="Arial"/>
          <w:sz w:val="18"/>
          <w:szCs w:val="18"/>
        </w:rPr>
        <w:t>SUBTERRANEO, ACUERDO ANEXO TECNICO</w:t>
      </w:r>
      <w:r w:rsidRPr="001E42B7">
        <w:rPr>
          <w:rFonts w:ascii="Arial Narrow" w:eastAsia="Calibri" w:hAnsi="Arial Narrow" w:cs="Arial"/>
          <w:b/>
          <w:sz w:val="18"/>
          <w:szCs w:val="18"/>
        </w:rPr>
        <w:t>.</w:t>
      </w:r>
    </w:p>
    <w:p w14:paraId="22F28D40" w14:textId="77777777" w:rsidR="006874DB" w:rsidRDefault="006874DB" w:rsidP="006874DB">
      <w:pPr>
        <w:spacing w:after="200" w:line="0" w:lineRule="atLeast"/>
        <w:ind w:left="709"/>
        <w:contextualSpacing/>
        <w:jc w:val="both"/>
        <w:rPr>
          <w:rFonts w:ascii="Arial Narrow" w:eastAsia="Calibri" w:hAnsi="Arial Narrow" w:cs="Arial"/>
          <w:b/>
          <w:sz w:val="18"/>
          <w:szCs w:val="18"/>
        </w:rPr>
      </w:pPr>
    </w:p>
    <w:p w14:paraId="0CF5064B" w14:textId="498B8C6D" w:rsidR="006874DB" w:rsidRPr="00F3625A" w:rsidRDefault="00F3625A" w:rsidP="006874DB">
      <w:pPr>
        <w:numPr>
          <w:ilvl w:val="0"/>
          <w:numId w:val="28"/>
        </w:numPr>
        <w:spacing w:after="200" w:line="0" w:lineRule="atLeast"/>
        <w:ind w:left="709"/>
        <w:contextualSpacing/>
        <w:jc w:val="both"/>
        <w:rPr>
          <w:rFonts w:ascii="Arial Narrow" w:eastAsia="Calibri" w:hAnsi="Arial Narrow" w:cs="Arial"/>
          <w:bCs/>
          <w:sz w:val="18"/>
          <w:szCs w:val="18"/>
        </w:rPr>
      </w:pPr>
      <w:r w:rsidRPr="00F3625A">
        <w:rPr>
          <w:rFonts w:ascii="Arial Narrow" w:eastAsia="Calibri" w:hAnsi="Arial Narrow" w:cs="Arial"/>
          <w:bCs/>
          <w:sz w:val="18"/>
          <w:szCs w:val="18"/>
        </w:rPr>
        <w:t xml:space="preserve">MANTENIMIENTO DE BOMBAS AGUAS POTABLE CONSISTE EN: </w:t>
      </w:r>
    </w:p>
    <w:p w14:paraId="0E583952" w14:textId="04594572" w:rsid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sidRPr="006874DB">
        <w:rPr>
          <w:rFonts w:ascii="Arial Narrow" w:hAnsi="Arial Narrow" w:cs="Arial"/>
          <w:color w:val="000000"/>
          <w:sz w:val="20"/>
          <w:szCs w:val="18"/>
          <w:lang w:val="es-CO" w:eastAsia="es-CO"/>
        </w:rPr>
        <w:t>SE REVISA EL ESTADO DE CADA UNO DE LOS CHEQUES DE LOS SISTEMAS.</w:t>
      </w:r>
    </w:p>
    <w:p w14:paraId="699BC3DF" w14:textId="503E87C3" w:rsidR="006874DB" w:rsidRP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Pr>
          <w:rFonts w:ascii="Arial Narrow" w:hAnsi="Arial Narrow" w:cs="Arial"/>
          <w:color w:val="000000"/>
          <w:sz w:val="20"/>
          <w:szCs w:val="18"/>
          <w:lang w:val="es-CO" w:eastAsia="es-CO"/>
        </w:rPr>
        <w:t xml:space="preserve">SE REVISAN CADA UNA DE LAS VÁLVULAS DE COMPUERTAS DE LOS SISTEMAS </w:t>
      </w:r>
      <w:r w:rsidRPr="006874DB">
        <w:rPr>
          <w:rFonts w:ascii="Arial Narrow" w:hAnsi="Arial Narrow" w:cs="Arial"/>
          <w:color w:val="000000"/>
          <w:sz w:val="20"/>
          <w:szCs w:val="18"/>
          <w:lang w:val="es-CO" w:eastAsia="es-CO"/>
        </w:rPr>
        <w:t xml:space="preserve">  </w:t>
      </w:r>
    </w:p>
    <w:p w14:paraId="17B62DFC" w14:textId="4DA199C3" w:rsidR="006874DB" w:rsidRP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sidRPr="006874DB">
        <w:rPr>
          <w:rFonts w:ascii="Arial Narrow" w:hAnsi="Arial Narrow" w:cs="Arial"/>
          <w:color w:val="000000"/>
          <w:sz w:val="20"/>
          <w:szCs w:val="18"/>
          <w:lang w:val="es-CO" w:eastAsia="es-CO"/>
        </w:rPr>
        <w:t>SE LIMPIA CON UNA PULIDORA Y UNA GRATA METÁLICA LAS BASES DE ACERO Y LOS EQUIPOS (BOMBA – MOTOR), SE PINTAN CON EL COLOR CARACTERÍSTICO DE IHM. </w:t>
      </w:r>
    </w:p>
    <w:p w14:paraId="430EEC92" w14:textId="319EF276" w:rsidR="006874DB" w:rsidRP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sidRPr="006874DB">
        <w:rPr>
          <w:rFonts w:ascii="Arial Narrow" w:hAnsi="Arial Narrow" w:cs="Arial"/>
          <w:color w:val="000000"/>
          <w:sz w:val="20"/>
          <w:szCs w:val="18"/>
          <w:lang w:val="es-CO" w:eastAsia="es-CO"/>
        </w:rPr>
        <w:t>SE MIDE LA RIGIDEZ DIELÉCTRICA DE LOS CUATRO MOTORES.  </w:t>
      </w:r>
    </w:p>
    <w:p w14:paraId="2E967694" w14:textId="15C1CCA9" w:rsidR="006874DB" w:rsidRP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sidRPr="006874DB">
        <w:rPr>
          <w:rFonts w:ascii="Arial Narrow" w:hAnsi="Arial Narrow" w:cs="Arial"/>
          <w:color w:val="000000"/>
          <w:sz w:val="20"/>
          <w:szCs w:val="18"/>
          <w:lang w:val="es-CO" w:eastAsia="es-CO"/>
        </w:rPr>
        <w:t>SE APLICA DESPLAZANTE DE HUMEDAD A LOS MOTORES ELÉCTRICOS. </w:t>
      </w:r>
    </w:p>
    <w:p w14:paraId="5D4FE7ED" w14:textId="2E0D6666" w:rsidR="006874DB" w:rsidRP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sidRPr="006874DB">
        <w:rPr>
          <w:rFonts w:ascii="Arial Narrow" w:hAnsi="Arial Narrow" w:cs="Arial"/>
          <w:color w:val="000000"/>
          <w:sz w:val="20"/>
          <w:szCs w:val="18"/>
          <w:lang w:val="es-CO" w:eastAsia="es-CO"/>
        </w:rPr>
        <w:t>SE MIDE NUEVAMENTE LA RIGIDEZ DIELÉCTRICA DE LOS MOTORES. </w:t>
      </w:r>
    </w:p>
    <w:p w14:paraId="5D8158F8" w14:textId="473B3EE4" w:rsidR="006874DB" w:rsidRP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sidRPr="006874DB">
        <w:rPr>
          <w:rFonts w:ascii="Arial Narrow" w:hAnsi="Arial Narrow" w:cs="Arial"/>
          <w:color w:val="000000"/>
          <w:sz w:val="20"/>
          <w:szCs w:val="18"/>
          <w:lang w:val="es-CO" w:eastAsia="es-CO"/>
        </w:rPr>
        <w:lastRenderedPageBreak/>
        <w:t>SE EXTRAEN LOS RODAMIENTOS Y SE CAMBIAN POR RODAMIENTOS NUEVOS.</w:t>
      </w:r>
    </w:p>
    <w:p w14:paraId="463F152F" w14:textId="0FB716B6" w:rsidR="006874DB" w:rsidRP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sidRPr="006874DB">
        <w:rPr>
          <w:rFonts w:ascii="Arial Narrow" w:hAnsi="Arial Narrow" w:cs="Arial"/>
          <w:color w:val="000000"/>
          <w:sz w:val="20"/>
          <w:szCs w:val="18"/>
          <w:lang w:val="es-CO" w:eastAsia="es-CO"/>
        </w:rPr>
        <w:t>SE REVISAN LOS SUICHES DE PRESIÓN. QUE NO HAYAN PERDIDO LA GRADUACIÓN Y QUE LOS CONTACTOS ESTÉN EN BUEN ESTADO. SE DETERMINA EN ESTE MOMENTO SI ES NECESARIOS CAMBIARLOS. </w:t>
      </w:r>
    </w:p>
    <w:p w14:paraId="7D1C85E9" w14:textId="61731938" w:rsidR="006874DB" w:rsidRP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sidRPr="006874DB">
        <w:rPr>
          <w:rFonts w:ascii="Arial Narrow" w:hAnsi="Arial Narrow" w:cs="Arial"/>
          <w:color w:val="000000"/>
          <w:sz w:val="20"/>
          <w:szCs w:val="18"/>
          <w:lang w:val="es-CO" w:eastAsia="es-CO"/>
        </w:rPr>
        <w:t>SE APLICA LIMPIADOR DE CONTACTOS A LOS ELEMENTOS QUE COMPONEN EL TABLERO</w:t>
      </w:r>
      <w:proofErr w:type="gramStart"/>
      <w:r w:rsidRPr="006874DB">
        <w:rPr>
          <w:rFonts w:ascii="Arial Narrow" w:hAnsi="Arial Narrow" w:cs="Arial"/>
          <w:color w:val="000000"/>
          <w:sz w:val="20"/>
          <w:szCs w:val="18"/>
          <w:lang w:val="es-CO" w:eastAsia="es-CO"/>
        </w:rPr>
        <w:t>. .</w:t>
      </w:r>
      <w:proofErr w:type="gramEnd"/>
      <w:r w:rsidRPr="006874DB">
        <w:rPr>
          <w:rFonts w:ascii="Arial Narrow" w:hAnsi="Arial Narrow" w:cs="Arial"/>
          <w:color w:val="000000"/>
          <w:sz w:val="20"/>
          <w:szCs w:val="18"/>
          <w:lang w:val="es-CO" w:eastAsia="es-CO"/>
        </w:rPr>
        <w:t xml:space="preserve">  </w:t>
      </w:r>
    </w:p>
    <w:p w14:paraId="4A4A33AE" w14:textId="2F4BB255" w:rsidR="006874DB" w:rsidRP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sidRPr="006874DB">
        <w:rPr>
          <w:rFonts w:ascii="Arial Narrow" w:hAnsi="Arial Narrow" w:cs="Arial"/>
          <w:color w:val="000000"/>
          <w:sz w:val="20"/>
          <w:szCs w:val="18"/>
          <w:lang w:val="es-CO" w:eastAsia="es-CO"/>
        </w:rPr>
        <w:t>SE ELIMINAN PUNTOS CALIENTES.  </w:t>
      </w:r>
    </w:p>
    <w:p w14:paraId="1BAD73C1" w14:textId="0D509A09" w:rsidR="006874DB" w:rsidRP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sidRPr="006874DB">
        <w:rPr>
          <w:rFonts w:ascii="Arial Narrow" w:hAnsi="Arial Narrow" w:cs="Arial"/>
          <w:color w:val="000000"/>
          <w:sz w:val="20"/>
          <w:szCs w:val="18"/>
          <w:lang w:val="es-CO" w:eastAsia="es-CO"/>
        </w:rPr>
        <w:t>SE REVISA EL ENCENDIDO, ALTERNACIÓN Y APAGADO DE LAS BOMBAS.  </w:t>
      </w:r>
    </w:p>
    <w:p w14:paraId="683E68E9" w14:textId="56CE27D7" w:rsidR="006874DB" w:rsidRPr="006874DB" w:rsidRDefault="00F3625A" w:rsidP="006874DB">
      <w:pPr>
        <w:pStyle w:val="Prrafodelista"/>
        <w:numPr>
          <w:ilvl w:val="1"/>
          <w:numId w:val="34"/>
        </w:numPr>
        <w:spacing w:after="160"/>
        <w:jc w:val="both"/>
        <w:rPr>
          <w:rFonts w:ascii="Arial Narrow" w:hAnsi="Arial Narrow" w:cs="Arial"/>
          <w:color w:val="000000"/>
          <w:sz w:val="20"/>
          <w:szCs w:val="18"/>
          <w:lang w:val="es-CO" w:eastAsia="es-CO"/>
        </w:rPr>
      </w:pPr>
      <w:r w:rsidRPr="006874DB">
        <w:rPr>
          <w:rFonts w:ascii="Arial Narrow" w:hAnsi="Arial Narrow" w:cs="Arial"/>
          <w:color w:val="000000"/>
          <w:sz w:val="20"/>
          <w:szCs w:val="18"/>
          <w:lang w:val="es-CO" w:eastAsia="es-CO"/>
        </w:rPr>
        <w:t>SE VERIFICA QUE ESTÉN DANDO LAS PRESIONES QUE INDICA EL FABRICANTE. </w:t>
      </w:r>
    </w:p>
    <w:p w14:paraId="34FC1ECD" w14:textId="77777777" w:rsidR="006874DB" w:rsidRDefault="006874DB" w:rsidP="006874DB">
      <w:pPr>
        <w:spacing w:after="200" w:line="0" w:lineRule="atLeast"/>
        <w:ind w:left="709"/>
        <w:contextualSpacing/>
        <w:jc w:val="both"/>
        <w:rPr>
          <w:rFonts w:ascii="Arial Narrow" w:eastAsia="Calibri" w:hAnsi="Arial Narrow" w:cs="Arial"/>
          <w:b/>
          <w:sz w:val="18"/>
          <w:szCs w:val="18"/>
        </w:rPr>
      </w:pPr>
    </w:p>
    <w:p w14:paraId="0BFC7848" w14:textId="1887651D" w:rsidR="006874DB" w:rsidRPr="006874DB" w:rsidRDefault="006874DB" w:rsidP="006874DB">
      <w:pPr>
        <w:numPr>
          <w:ilvl w:val="0"/>
          <w:numId w:val="28"/>
        </w:numPr>
        <w:spacing w:after="200" w:line="0" w:lineRule="atLeast"/>
        <w:ind w:left="709"/>
        <w:contextualSpacing/>
        <w:jc w:val="both"/>
        <w:rPr>
          <w:rFonts w:ascii="Arial Narrow" w:eastAsia="Calibri" w:hAnsi="Arial Narrow" w:cs="Arial"/>
          <w:b/>
          <w:sz w:val="18"/>
          <w:szCs w:val="18"/>
        </w:rPr>
      </w:pPr>
      <w:r w:rsidRPr="006874DB">
        <w:rPr>
          <w:rFonts w:ascii="Arial Narrow" w:eastAsia="Calibri" w:hAnsi="Arial Narrow" w:cs="Arial"/>
          <w:bCs/>
          <w:sz w:val="18"/>
          <w:szCs w:val="18"/>
        </w:rPr>
        <w:t xml:space="preserve">SISTEMA CONTRAINCENDIO </w:t>
      </w:r>
      <w:r w:rsidR="00F3625A" w:rsidRPr="006874DB">
        <w:rPr>
          <w:rFonts w:ascii="Arial Narrow" w:eastAsia="Calibri" w:hAnsi="Arial Narrow" w:cs="Arial"/>
          <w:bCs/>
          <w:sz w:val="18"/>
          <w:szCs w:val="18"/>
        </w:rPr>
        <w:t xml:space="preserve">ESTE SISTEMA DE PRESIÓN, ESTA, COMPUESTO, POR: - BOMBA REFORZADORA ACOPLADA A MOTOR ELÉCTRICO DE 40.0 HP.   BOMBA JOCKEY, MULTI ETAPAS VERTICAL, ACOPLADA A MOTOR ELÉCTRICO DE 2.0 HP. –   TABLERO GENERAL QUE CONTIENE: O ARRANCADOR ESTRELLA TRIANGULO, PARA, BOMBA REFORZADORA. O ARRANCADOR DIRECTO PARA BOMBA JOCKEY. - SUICHES DE PRESIÓN, MARCA CONDOR. - CHEQUES Y VÁLVULAS DE COMPUERTA </w:t>
      </w:r>
    </w:p>
    <w:p w14:paraId="3BA7A9DF" w14:textId="25002D18" w:rsidR="006874DB" w:rsidRPr="006874DB" w:rsidRDefault="00F3625A" w:rsidP="006874DB">
      <w:pPr>
        <w:pStyle w:val="Prrafodelista"/>
        <w:spacing w:after="200" w:line="0" w:lineRule="atLeast"/>
        <w:jc w:val="both"/>
        <w:rPr>
          <w:rFonts w:ascii="Arial Narrow" w:eastAsia="Calibri" w:hAnsi="Arial Narrow" w:cs="Arial"/>
          <w:bCs/>
          <w:sz w:val="18"/>
          <w:szCs w:val="18"/>
        </w:rPr>
      </w:pPr>
      <w:r w:rsidRPr="006874DB">
        <w:rPr>
          <w:rFonts w:ascii="Arial Narrow" w:eastAsia="Calibri" w:hAnsi="Arial Narrow" w:cs="Arial"/>
          <w:bCs/>
          <w:sz w:val="18"/>
          <w:szCs w:val="18"/>
        </w:rPr>
        <w:t xml:space="preserve">MANTENIMIENTO PARA MOTOR ELÉCTRICO DE LA BOMBA REFORZADORA </w:t>
      </w:r>
    </w:p>
    <w:p w14:paraId="0DD34980" w14:textId="4027CDC8" w:rsidR="006874DB" w:rsidRPr="006874DB" w:rsidRDefault="00F3625A" w:rsidP="006874DB">
      <w:pPr>
        <w:spacing w:after="200" w:line="0" w:lineRule="atLeast"/>
        <w:ind w:left="720"/>
        <w:contextualSpacing/>
        <w:jc w:val="both"/>
        <w:rPr>
          <w:rFonts w:ascii="Arial Narrow" w:eastAsia="Calibri" w:hAnsi="Arial Narrow" w:cs="Arial"/>
          <w:bCs/>
          <w:sz w:val="18"/>
          <w:szCs w:val="18"/>
        </w:rPr>
      </w:pPr>
      <w:r w:rsidRPr="006874DB">
        <w:rPr>
          <w:rFonts w:ascii="Arial Narrow" w:eastAsia="Calibri" w:hAnsi="Arial Narrow" w:cs="Arial"/>
          <w:bCs/>
          <w:sz w:val="18"/>
          <w:szCs w:val="18"/>
        </w:rPr>
        <w:t xml:space="preserve"> RODAMIENTOS PARA MOTOR ELÉCTRICO DE LA BOMBA JOCKE </w:t>
      </w:r>
    </w:p>
    <w:p w14:paraId="7DB7737C" w14:textId="07BB4C99" w:rsidR="006874DB" w:rsidRPr="006874DB" w:rsidRDefault="00F3625A" w:rsidP="006874DB">
      <w:pPr>
        <w:spacing w:after="200" w:line="0" w:lineRule="atLeast"/>
        <w:ind w:left="720"/>
        <w:contextualSpacing/>
        <w:jc w:val="both"/>
        <w:rPr>
          <w:rFonts w:ascii="Arial Narrow" w:eastAsia="Calibri" w:hAnsi="Arial Narrow" w:cs="Arial"/>
          <w:bCs/>
          <w:sz w:val="18"/>
          <w:szCs w:val="18"/>
        </w:rPr>
      </w:pPr>
      <w:r w:rsidRPr="006874DB">
        <w:rPr>
          <w:rFonts w:ascii="Arial Narrow" w:eastAsia="Calibri" w:hAnsi="Arial Narrow" w:cs="Arial"/>
          <w:bCs/>
          <w:sz w:val="18"/>
          <w:szCs w:val="18"/>
        </w:rPr>
        <w:t xml:space="preserve">SELLO MECÁNICO - RL 1.1/2 TIPO  </w:t>
      </w:r>
    </w:p>
    <w:p w14:paraId="01D660E6" w14:textId="5080FE0F" w:rsidR="006874DB" w:rsidRPr="006874DB" w:rsidRDefault="00F3625A" w:rsidP="006874DB">
      <w:pPr>
        <w:spacing w:after="200" w:line="0" w:lineRule="atLeast"/>
        <w:ind w:left="720"/>
        <w:contextualSpacing/>
        <w:jc w:val="both"/>
        <w:rPr>
          <w:rFonts w:ascii="Arial Narrow" w:eastAsia="Calibri" w:hAnsi="Arial Narrow" w:cs="Arial"/>
          <w:bCs/>
          <w:sz w:val="18"/>
          <w:szCs w:val="18"/>
        </w:rPr>
      </w:pPr>
      <w:r w:rsidRPr="006874DB">
        <w:rPr>
          <w:rFonts w:ascii="Arial Narrow" w:eastAsia="Calibri" w:hAnsi="Arial Narrow" w:cs="Arial"/>
          <w:bCs/>
          <w:sz w:val="18"/>
          <w:szCs w:val="18"/>
        </w:rPr>
        <w:t xml:space="preserve">CASQUILLO 5 X 31 –  </w:t>
      </w:r>
    </w:p>
    <w:p w14:paraId="18500CFB" w14:textId="1E3D20E5" w:rsidR="006874DB" w:rsidRPr="006874DB" w:rsidRDefault="00F3625A" w:rsidP="006874DB">
      <w:pPr>
        <w:spacing w:after="200" w:line="0" w:lineRule="atLeast"/>
        <w:ind w:left="720"/>
        <w:contextualSpacing/>
        <w:jc w:val="both"/>
        <w:rPr>
          <w:rFonts w:ascii="Arial Narrow" w:eastAsia="Calibri" w:hAnsi="Arial Narrow" w:cs="Arial"/>
          <w:bCs/>
          <w:sz w:val="18"/>
          <w:szCs w:val="18"/>
        </w:rPr>
      </w:pPr>
      <w:r w:rsidRPr="006874DB">
        <w:rPr>
          <w:rFonts w:ascii="Arial Narrow" w:eastAsia="Calibri" w:hAnsi="Arial Narrow" w:cs="Arial"/>
          <w:bCs/>
          <w:sz w:val="18"/>
          <w:szCs w:val="18"/>
        </w:rPr>
        <w:t xml:space="preserve">EMPAQUE CARCASA 4 X 26  </w:t>
      </w:r>
    </w:p>
    <w:p w14:paraId="520EC038" w14:textId="388D1676" w:rsidR="006874DB" w:rsidRPr="006874DB" w:rsidRDefault="00F3625A" w:rsidP="006874DB">
      <w:pPr>
        <w:spacing w:after="200" w:line="0" w:lineRule="atLeast"/>
        <w:ind w:left="720"/>
        <w:contextualSpacing/>
        <w:jc w:val="both"/>
        <w:rPr>
          <w:rFonts w:ascii="Arial Narrow" w:eastAsia="Calibri" w:hAnsi="Arial Narrow" w:cs="Arial"/>
          <w:bCs/>
          <w:sz w:val="18"/>
          <w:szCs w:val="18"/>
        </w:rPr>
      </w:pPr>
      <w:r w:rsidRPr="006874DB">
        <w:rPr>
          <w:rFonts w:ascii="Arial Narrow" w:eastAsia="Calibri" w:hAnsi="Arial Narrow" w:cs="Arial"/>
          <w:bCs/>
          <w:sz w:val="18"/>
          <w:szCs w:val="18"/>
        </w:rPr>
        <w:t xml:space="preserve">ANILLO DE FRICCIÓN 5 X 25  </w:t>
      </w:r>
    </w:p>
    <w:p w14:paraId="1AF0F651" w14:textId="66B6A325" w:rsidR="006874DB" w:rsidRPr="006874DB" w:rsidRDefault="00F3625A" w:rsidP="006874DB">
      <w:pPr>
        <w:spacing w:after="200" w:line="0" w:lineRule="atLeast"/>
        <w:ind w:left="720"/>
        <w:contextualSpacing/>
        <w:jc w:val="both"/>
        <w:rPr>
          <w:rFonts w:ascii="Arial Narrow" w:eastAsia="Calibri" w:hAnsi="Arial Narrow" w:cs="Arial"/>
          <w:bCs/>
          <w:sz w:val="18"/>
          <w:szCs w:val="18"/>
        </w:rPr>
      </w:pPr>
      <w:r w:rsidRPr="006874DB">
        <w:rPr>
          <w:rFonts w:ascii="Arial Narrow" w:eastAsia="Calibri" w:hAnsi="Arial Narrow" w:cs="Arial"/>
          <w:bCs/>
          <w:sz w:val="18"/>
          <w:szCs w:val="18"/>
        </w:rPr>
        <w:t xml:space="preserve">JUEGO DE TORNILLOS, TUERCA Y ARANDELAS 1 UND DESPLAZANTE DE HUMEDAD - WD40. LIMPIEZA DE CONTACTORES, AJUSTE DE CONEXIONES Y PRUEBA EN VACÍO DE LOS ARRANCADORES.  </w:t>
      </w:r>
    </w:p>
    <w:p w14:paraId="3BA2372C" w14:textId="5CC3718A" w:rsidR="006874DB" w:rsidRPr="006874DB" w:rsidRDefault="00F3625A" w:rsidP="006874DB">
      <w:pPr>
        <w:spacing w:after="200" w:line="0" w:lineRule="atLeast"/>
        <w:ind w:left="720"/>
        <w:contextualSpacing/>
        <w:jc w:val="both"/>
        <w:rPr>
          <w:rFonts w:ascii="Arial Narrow" w:eastAsia="Calibri" w:hAnsi="Arial Narrow" w:cs="Arial"/>
          <w:bCs/>
          <w:sz w:val="18"/>
          <w:szCs w:val="18"/>
        </w:rPr>
      </w:pPr>
      <w:r w:rsidRPr="006874DB">
        <w:rPr>
          <w:rFonts w:ascii="Arial Narrow" w:eastAsia="Calibri" w:hAnsi="Arial Narrow" w:cs="Arial"/>
          <w:bCs/>
          <w:sz w:val="18"/>
          <w:szCs w:val="18"/>
        </w:rPr>
        <w:t>REVISIÓN DE SUICHES DE PRESIÓN Y AJUSTE PARA PRESIÓN DE ENCENDIDO Y PRESIÓN DE APAGADO DE LA BOMBA REFORZADORA Y DE LA BOMBA JOCKEY.</w:t>
      </w:r>
    </w:p>
    <w:p w14:paraId="387C28D3" w14:textId="7729250C" w:rsidR="006874DB" w:rsidRDefault="006874DB" w:rsidP="006874DB">
      <w:pPr>
        <w:spacing w:after="200" w:line="0" w:lineRule="atLeast"/>
        <w:ind w:left="709"/>
        <w:contextualSpacing/>
        <w:jc w:val="both"/>
        <w:rPr>
          <w:rFonts w:ascii="Arial Narrow" w:eastAsia="Calibri" w:hAnsi="Arial Narrow" w:cs="Arial"/>
          <w:b/>
          <w:sz w:val="18"/>
          <w:szCs w:val="18"/>
        </w:rPr>
      </w:pPr>
    </w:p>
    <w:p w14:paraId="74BA2CD9" w14:textId="77777777" w:rsidR="00AE7377" w:rsidRDefault="00AE7377" w:rsidP="00AE7377">
      <w:pPr>
        <w:spacing w:after="200" w:line="0" w:lineRule="atLeast"/>
        <w:contextualSpacing/>
        <w:jc w:val="both"/>
        <w:rPr>
          <w:rFonts w:ascii="Arial Narrow" w:eastAsia="Calibri" w:hAnsi="Arial Narrow" w:cs="Arial"/>
          <w:b/>
          <w:sz w:val="18"/>
          <w:szCs w:val="18"/>
        </w:rPr>
      </w:pPr>
      <w:r>
        <w:rPr>
          <w:rFonts w:ascii="Arial Narrow" w:eastAsia="Calibri" w:hAnsi="Arial Narrow" w:cs="Arial"/>
          <w:sz w:val="18"/>
          <w:szCs w:val="18"/>
        </w:rPr>
        <w:t xml:space="preserve">         </w:t>
      </w:r>
      <w:r>
        <w:rPr>
          <w:rFonts w:ascii="Arial Narrow" w:eastAsia="Calibri" w:hAnsi="Arial Narrow" w:cs="Arial"/>
          <w:b/>
          <w:sz w:val="18"/>
          <w:szCs w:val="18"/>
        </w:rPr>
        <w:t>CP6</w:t>
      </w:r>
      <w:r w:rsidRPr="001E42B7">
        <w:rPr>
          <w:rFonts w:ascii="Arial Narrow" w:eastAsia="Calibri" w:hAnsi="Arial Narrow" w:cs="Arial"/>
          <w:b/>
          <w:sz w:val="18"/>
          <w:szCs w:val="18"/>
        </w:rPr>
        <w:t xml:space="preserve"> (</w:t>
      </w:r>
      <w:r>
        <w:rPr>
          <w:rFonts w:ascii="Arial Narrow" w:eastAsia="Calibri" w:hAnsi="Arial Narrow" w:cs="Arial"/>
          <w:b/>
          <w:sz w:val="18"/>
          <w:szCs w:val="18"/>
        </w:rPr>
        <w:t>RIOHACHA</w:t>
      </w:r>
      <w:r w:rsidRPr="001E42B7">
        <w:rPr>
          <w:rFonts w:ascii="Arial Narrow" w:eastAsia="Calibri" w:hAnsi="Arial Narrow" w:cs="Arial"/>
          <w:b/>
          <w:sz w:val="18"/>
          <w:szCs w:val="18"/>
        </w:rPr>
        <w:t>):</w:t>
      </w:r>
    </w:p>
    <w:p w14:paraId="25577A71" w14:textId="411053AF" w:rsidR="00AE7377" w:rsidRPr="00AE7377" w:rsidRDefault="00AE7377" w:rsidP="00AE7377">
      <w:pPr>
        <w:pStyle w:val="Prrafodelista"/>
        <w:numPr>
          <w:ilvl w:val="0"/>
          <w:numId w:val="31"/>
        </w:numPr>
        <w:spacing w:after="200" w:line="0" w:lineRule="atLeast"/>
        <w:jc w:val="both"/>
        <w:rPr>
          <w:rFonts w:ascii="Arial Narrow" w:eastAsia="Calibri" w:hAnsi="Arial Narrow" w:cs="Arial"/>
          <w:b/>
          <w:sz w:val="18"/>
          <w:szCs w:val="18"/>
        </w:rPr>
      </w:pPr>
      <w:r w:rsidRPr="00B337BB">
        <w:rPr>
          <w:rFonts w:ascii="Arial Narrow" w:eastAsia="Calibri" w:hAnsi="Arial Narrow" w:cs="Arial"/>
          <w:sz w:val="18"/>
          <w:szCs w:val="18"/>
        </w:rPr>
        <w:t>LIMPIEZA</w:t>
      </w:r>
      <w:r>
        <w:rPr>
          <w:rFonts w:ascii="Arial Narrow" w:eastAsia="Calibri" w:hAnsi="Arial Narrow" w:cs="Arial"/>
          <w:sz w:val="18"/>
          <w:szCs w:val="18"/>
        </w:rPr>
        <w:t xml:space="preserve"> Y DESINFECCIÓN</w:t>
      </w:r>
      <w:r w:rsidRPr="00B337BB">
        <w:rPr>
          <w:rFonts w:ascii="Arial Narrow" w:eastAsia="Calibri" w:hAnsi="Arial Narrow" w:cs="Arial"/>
          <w:sz w:val="18"/>
          <w:szCs w:val="18"/>
        </w:rPr>
        <w:t xml:space="preserve"> DE (</w:t>
      </w:r>
      <w:r w:rsidRPr="00B337BB">
        <w:rPr>
          <w:rFonts w:ascii="Arial Narrow" w:eastAsia="Calibri" w:hAnsi="Arial Narrow" w:cs="Arial"/>
          <w:b/>
          <w:sz w:val="18"/>
          <w:szCs w:val="18"/>
        </w:rPr>
        <w:t>02</w:t>
      </w:r>
      <w:r>
        <w:rPr>
          <w:rFonts w:ascii="Arial Narrow" w:eastAsia="Calibri" w:hAnsi="Arial Narrow" w:cs="Arial"/>
          <w:b/>
          <w:sz w:val="18"/>
          <w:szCs w:val="18"/>
        </w:rPr>
        <w:t xml:space="preserve"> TANQUES</w:t>
      </w:r>
      <w:r w:rsidRPr="00B337BB">
        <w:rPr>
          <w:rFonts w:ascii="Arial Narrow" w:eastAsia="Calibri" w:hAnsi="Arial Narrow" w:cs="Arial"/>
          <w:b/>
          <w:sz w:val="18"/>
          <w:szCs w:val="18"/>
        </w:rPr>
        <w:t xml:space="preserve"> SUBTERRÁNEOS</w:t>
      </w:r>
      <w:r w:rsidRPr="00B337BB">
        <w:rPr>
          <w:rFonts w:ascii="Arial Narrow" w:eastAsia="Calibri" w:hAnsi="Arial Narrow" w:cs="Arial"/>
          <w:sz w:val="18"/>
          <w:szCs w:val="18"/>
        </w:rPr>
        <w:t>) POR SALUBRIDAD Y LIMPIEZA PARA EL CORRECTO DEL FUNCIONAMIENTO DE LAS UNIDADES DE DIMAR 2MTS X 2MT</w:t>
      </w:r>
      <w:r>
        <w:rPr>
          <w:rFonts w:ascii="Arial Narrow" w:eastAsia="Calibri" w:hAnsi="Arial Narrow" w:cs="Arial"/>
          <w:sz w:val="18"/>
          <w:szCs w:val="18"/>
        </w:rPr>
        <w:t>S</w:t>
      </w:r>
    </w:p>
    <w:p w14:paraId="2A674820" w14:textId="77777777" w:rsidR="00AE7377" w:rsidRPr="00AE7377" w:rsidRDefault="00AE7377" w:rsidP="00AE7377">
      <w:pPr>
        <w:pStyle w:val="Prrafodelista"/>
        <w:spacing w:after="200" w:line="0" w:lineRule="atLeast"/>
        <w:jc w:val="both"/>
        <w:rPr>
          <w:rFonts w:ascii="Arial Narrow" w:eastAsia="Calibri" w:hAnsi="Arial Narrow" w:cs="Arial"/>
          <w:b/>
          <w:sz w:val="18"/>
          <w:szCs w:val="18"/>
        </w:rPr>
      </w:pPr>
    </w:p>
    <w:p w14:paraId="07557776" w14:textId="593D42CB" w:rsidR="00AE7377" w:rsidRDefault="00AE7377" w:rsidP="00AE7377">
      <w:pPr>
        <w:pStyle w:val="Prrafodelista"/>
        <w:numPr>
          <w:ilvl w:val="0"/>
          <w:numId w:val="31"/>
        </w:numPr>
        <w:spacing w:after="200" w:line="0" w:lineRule="atLeast"/>
        <w:jc w:val="both"/>
        <w:rPr>
          <w:rFonts w:ascii="Arial Narrow" w:eastAsia="Calibri" w:hAnsi="Arial Narrow" w:cs="Arial"/>
          <w:b/>
          <w:sz w:val="18"/>
          <w:szCs w:val="18"/>
        </w:rPr>
      </w:pPr>
      <w:r w:rsidRPr="00AE7377">
        <w:rPr>
          <w:rFonts w:ascii="Arial Narrow" w:eastAsia="Calibri" w:hAnsi="Arial Narrow" w:cs="Arial"/>
          <w:b/>
          <w:sz w:val="18"/>
          <w:szCs w:val="18"/>
        </w:rPr>
        <w:t>SE REQUIERE MANTENIMIENTO DE LIMPIEZA Y DESINFECCIÓN DE 05 TANQUES ELEVADOS DE 1000LT.</w:t>
      </w:r>
    </w:p>
    <w:p w14:paraId="72338966" w14:textId="77777777" w:rsidR="00BC23CA" w:rsidRPr="00BC23CA" w:rsidRDefault="00BC23CA" w:rsidP="00BC23CA">
      <w:pPr>
        <w:pStyle w:val="Prrafodelista"/>
        <w:rPr>
          <w:rFonts w:ascii="Arial Narrow" w:eastAsia="Calibri" w:hAnsi="Arial Narrow" w:cs="Arial"/>
          <w:b/>
          <w:sz w:val="18"/>
          <w:szCs w:val="18"/>
        </w:rPr>
      </w:pPr>
    </w:p>
    <w:p w14:paraId="1E385577" w14:textId="3C6F161B" w:rsidR="00BC23CA" w:rsidRDefault="00BC23CA" w:rsidP="00AE7377">
      <w:pPr>
        <w:pStyle w:val="Prrafodelista"/>
        <w:numPr>
          <w:ilvl w:val="0"/>
          <w:numId w:val="31"/>
        </w:numPr>
        <w:spacing w:after="200" w:line="0" w:lineRule="atLeast"/>
        <w:jc w:val="both"/>
        <w:rPr>
          <w:rFonts w:ascii="Arial Narrow" w:eastAsia="Calibri" w:hAnsi="Arial Narrow" w:cs="Arial"/>
          <w:b/>
          <w:sz w:val="18"/>
          <w:szCs w:val="18"/>
        </w:rPr>
      </w:pPr>
      <w:r>
        <w:rPr>
          <w:rFonts w:ascii="Arial Narrow" w:eastAsia="Calibri" w:hAnsi="Arial Narrow" w:cs="Arial"/>
          <w:b/>
          <w:sz w:val="18"/>
          <w:szCs w:val="18"/>
        </w:rPr>
        <w:t>Mantenimiento tres (3) electrobombas:</w:t>
      </w:r>
    </w:p>
    <w:p w14:paraId="41F13B8D" w14:textId="77777777" w:rsidR="00BC23CA" w:rsidRPr="00BC23CA" w:rsidRDefault="00BC23CA" w:rsidP="00BC23CA">
      <w:pPr>
        <w:pStyle w:val="Prrafodelista"/>
        <w:rPr>
          <w:rFonts w:ascii="Arial Narrow" w:eastAsia="Calibri" w:hAnsi="Arial Narrow" w:cs="Arial"/>
          <w:b/>
          <w:sz w:val="18"/>
          <w:szCs w:val="18"/>
        </w:rPr>
      </w:pPr>
    </w:p>
    <w:p w14:paraId="5A1DBD3A" w14:textId="77777777" w:rsidR="00BC23CA" w:rsidRDefault="00BC23CA" w:rsidP="00BC23CA">
      <w:pPr>
        <w:pStyle w:val="Prrafodelista"/>
        <w:spacing w:after="200" w:line="0" w:lineRule="atLeast"/>
        <w:jc w:val="both"/>
        <w:rPr>
          <w:rFonts w:ascii="Arial Narrow" w:eastAsia="Calibri" w:hAnsi="Arial Narrow" w:cs="Arial"/>
          <w:b/>
          <w:sz w:val="18"/>
          <w:szCs w:val="18"/>
        </w:rPr>
      </w:pPr>
    </w:p>
    <w:p w14:paraId="796A22DC" w14:textId="6D991161" w:rsidR="00BC23CA" w:rsidRPr="00BC23CA" w:rsidRDefault="00BC23CA" w:rsidP="00BC23CA">
      <w:pPr>
        <w:pStyle w:val="Prrafodelista"/>
        <w:numPr>
          <w:ilvl w:val="0"/>
          <w:numId w:val="42"/>
        </w:numPr>
        <w:spacing w:after="200" w:line="0" w:lineRule="atLeast"/>
        <w:ind w:left="2127"/>
        <w:jc w:val="both"/>
        <w:rPr>
          <w:rFonts w:ascii="Arial Narrow" w:eastAsia="Calibri" w:hAnsi="Arial Narrow" w:cs="Arial"/>
          <w:bCs/>
          <w:sz w:val="18"/>
          <w:szCs w:val="18"/>
        </w:rPr>
      </w:pPr>
      <w:r w:rsidRPr="00BC23CA">
        <w:rPr>
          <w:rFonts w:ascii="Arial Narrow" w:eastAsia="Calibri" w:hAnsi="Arial Narrow" w:cs="Arial"/>
          <w:bCs/>
          <w:sz w:val="18"/>
          <w:szCs w:val="18"/>
        </w:rPr>
        <w:t>BOMBA CENTRIFUGA, VOLTAJE 115/ 230-60HZ CORRIENTE 9.2 /4.6 A FLUJO MAX. 165L/MIN, ALTURA MAX. 24.7 SUCCIÓN 3.17CM (1-1/4) NPT</w:t>
      </w:r>
    </w:p>
    <w:p w14:paraId="77C85B90" w14:textId="155EA1F2" w:rsidR="00BC23CA" w:rsidRPr="00BC23CA" w:rsidRDefault="00BC23CA" w:rsidP="00BC23CA">
      <w:pPr>
        <w:pStyle w:val="Prrafodelista"/>
        <w:numPr>
          <w:ilvl w:val="0"/>
          <w:numId w:val="41"/>
        </w:numPr>
        <w:spacing w:after="200" w:line="0" w:lineRule="atLeast"/>
        <w:ind w:left="2127"/>
        <w:jc w:val="both"/>
        <w:rPr>
          <w:rFonts w:ascii="Arial Narrow" w:eastAsia="Calibri" w:hAnsi="Arial Narrow" w:cs="Arial"/>
          <w:bCs/>
          <w:sz w:val="18"/>
          <w:szCs w:val="18"/>
        </w:rPr>
      </w:pPr>
      <w:r w:rsidRPr="00BC23CA">
        <w:rPr>
          <w:rFonts w:ascii="Arial Narrow" w:eastAsia="Calibri" w:hAnsi="Arial Narrow" w:cs="Arial"/>
          <w:bCs/>
          <w:sz w:val="18"/>
          <w:szCs w:val="18"/>
        </w:rPr>
        <w:t>BOMBA MONOFÁSICO, ARRANQUE POR CAPACITOR, TIPO 1RF3 25D-2YC69, 60HZ, POTENCIA 0.75, 0.560KW TENSIÒN 115/230V CORRIENTE 9.2/4.6 A</w:t>
      </w:r>
    </w:p>
    <w:p w14:paraId="3AB7420F" w14:textId="4BB613F0" w:rsidR="00173DC3" w:rsidRPr="00D849E2" w:rsidRDefault="00BC23CA" w:rsidP="00D01190">
      <w:pPr>
        <w:pStyle w:val="Prrafodelista"/>
        <w:numPr>
          <w:ilvl w:val="0"/>
          <w:numId w:val="41"/>
        </w:numPr>
        <w:spacing w:after="200" w:line="0" w:lineRule="atLeast"/>
        <w:ind w:left="2127"/>
        <w:jc w:val="both"/>
        <w:rPr>
          <w:rFonts w:ascii="Arial Narrow" w:hAnsi="Arial Narrow"/>
          <w:sz w:val="22"/>
          <w:szCs w:val="22"/>
        </w:rPr>
      </w:pPr>
      <w:r w:rsidRPr="00D849E2">
        <w:rPr>
          <w:rFonts w:ascii="Arial Narrow" w:eastAsia="Calibri" w:hAnsi="Arial Narrow" w:cs="Arial"/>
          <w:bCs/>
          <w:sz w:val="18"/>
          <w:szCs w:val="18"/>
        </w:rPr>
        <w:t xml:space="preserve">PEDROLLO HZ 60 K 0.35 HP </w:t>
      </w:r>
      <w:proofErr w:type="gramStart"/>
      <w:r w:rsidRPr="00D849E2">
        <w:rPr>
          <w:rFonts w:ascii="Arial Narrow" w:eastAsia="Calibri" w:hAnsi="Arial Narrow" w:cs="Arial"/>
          <w:bCs/>
          <w:sz w:val="18"/>
          <w:szCs w:val="18"/>
        </w:rPr>
        <w:t>0.5  A</w:t>
      </w:r>
      <w:proofErr w:type="gramEnd"/>
      <w:r w:rsidRPr="00D849E2">
        <w:rPr>
          <w:rFonts w:ascii="Arial Narrow" w:eastAsia="Calibri" w:hAnsi="Arial Narrow" w:cs="Arial"/>
          <w:bCs/>
          <w:sz w:val="18"/>
          <w:szCs w:val="18"/>
        </w:rPr>
        <w:t xml:space="preserve"> 5.5</w:t>
      </w:r>
    </w:p>
    <w:p w14:paraId="7766ADB3" w14:textId="5682AA7C" w:rsidR="00D20446" w:rsidRPr="00D13914" w:rsidRDefault="00AC5ED5" w:rsidP="00D20446">
      <w:pPr>
        <w:jc w:val="center"/>
        <w:rPr>
          <w:rFonts w:ascii="Arial Narrow" w:hAnsi="Arial Narrow"/>
          <w:b/>
          <w:bCs/>
          <w:sz w:val="22"/>
          <w:szCs w:val="22"/>
        </w:rPr>
      </w:pPr>
      <w:r w:rsidRPr="00D13914">
        <w:rPr>
          <w:rFonts w:ascii="Arial Narrow" w:hAnsi="Arial Narrow"/>
          <w:b/>
          <w:bCs/>
          <w:sz w:val="22"/>
          <w:szCs w:val="22"/>
        </w:rPr>
        <w:t>REQUISITOS</w:t>
      </w:r>
      <w:r w:rsidR="00642DA2" w:rsidRPr="00D13914">
        <w:rPr>
          <w:rFonts w:ascii="Arial Narrow" w:hAnsi="Arial Narrow"/>
          <w:b/>
          <w:bCs/>
          <w:sz w:val="22"/>
          <w:szCs w:val="22"/>
        </w:rPr>
        <w:t xml:space="preserve"> ADICIONALES </w:t>
      </w:r>
    </w:p>
    <w:p w14:paraId="6DD34C88" w14:textId="77777777" w:rsidR="00642DA2" w:rsidRPr="00D13914" w:rsidRDefault="00642DA2" w:rsidP="00D20446">
      <w:pPr>
        <w:jc w:val="center"/>
        <w:rPr>
          <w:rFonts w:ascii="Arial Narrow" w:hAnsi="Arial Narrow"/>
          <w:b/>
          <w:bCs/>
          <w:sz w:val="22"/>
          <w:szCs w:val="22"/>
        </w:rPr>
      </w:pPr>
    </w:p>
    <w:tbl>
      <w:tblPr>
        <w:tblStyle w:val="Tablaconcuadrcula"/>
        <w:tblW w:w="0" w:type="auto"/>
        <w:tblLook w:val="04A0" w:firstRow="1" w:lastRow="0" w:firstColumn="1" w:lastColumn="0" w:noHBand="0" w:noVBand="1"/>
      </w:tblPr>
      <w:tblGrid>
        <w:gridCol w:w="980"/>
        <w:gridCol w:w="8984"/>
      </w:tblGrid>
      <w:tr w:rsidR="00C35228" w:rsidRPr="00D13914" w14:paraId="5BAD2C43" w14:textId="77777777" w:rsidTr="00173DC3">
        <w:tc>
          <w:tcPr>
            <w:tcW w:w="980" w:type="dxa"/>
            <w:tcBorders>
              <w:top w:val="single" w:sz="4" w:space="0" w:color="auto"/>
              <w:left w:val="single" w:sz="4" w:space="0" w:color="auto"/>
              <w:bottom w:val="single" w:sz="4" w:space="0" w:color="auto"/>
              <w:right w:val="single" w:sz="4" w:space="0" w:color="auto"/>
            </w:tcBorders>
            <w:vAlign w:val="bottom"/>
            <w:hideMark/>
          </w:tcPr>
          <w:p w14:paraId="00184AED" w14:textId="77777777" w:rsidR="00C35228" w:rsidRPr="00D13914" w:rsidRDefault="00C35228" w:rsidP="006471FB">
            <w:pPr>
              <w:jc w:val="center"/>
              <w:rPr>
                <w:rFonts w:ascii="Arial Narrow" w:hAnsi="Arial Narrow"/>
                <w:sz w:val="20"/>
                <w:szCs w:val="20"/>
              </w:rPr>
            </w:pPr>
            <w:r w:rsidRPr="00D13914">
              <w:rPr>
                <w:rFonts w:ascii="Arial Narrow" w:hAnsi="Arial Narrow" w:cs="Calibri"/>
                <w:color w:val="000000"/>
                <w:sz w:val="20"/>
                <w:szCs w:val="20"/>
              </w:rPr>
              <w:t>ITEM</w:t>
            </w:r>
          </w:p>
        </w:tc>
        <w:tc>
          <w:tcPr>
            <w:tcW w:w="8984" w:type="dxa"/>
            <w:tcBorders>
              <w:top w:val="single" w:sz="4" w:space="0" w:color="auto"/>
              <w:left w:val="single" w:sz="4" w:space="0" w:color="auto"/>
              <w:bottom w:val="single" w:sz="4" w:space="0" w:color="auto"/>
              <w:right w:val="single" w:sz="4" w:space="0" w:color="auto"/>
            </w:tcBorders>
            <w:vAlign w:val="bottom"/>
            <w:hideMark/>
          </w:tcPr>
          <w:p w14:paraId="3EFF1A9F" w14:textId="77777777" w:rsidR="00C35228" w:rsidRPr="00D13914" w:rsidRDefault="00C35228" w:rsidP="006471FB">
            <w:pPr>
              <w:jc w:val="center"/>
              <w:rPr>
                <w:rFonts w:ascii="Arial Narrow" w:hAnsi="Arial Narrow"/>
                <w:sz w:val="20"/>
                <w:szCs w:val="20"/>
              </w:rPr>
            </w:pPr>
            <w:r w:rsidRPr="00D13914">
              <w:rPr>
                <w:rFonts w:ascii="Arial Narrow" w:hAnsi="Arial Narrow" w:cs="Calibri"/>
                <w:color w:val="000000"/>
                <w:sz w:val="20"/>
                <w:szCs w:val="20"/>
              </w:rPr>
              <w:t>DESCRIPCION</w:t>
            </w:r>
          </w:p>
        </w:tc>
      </w:tr>
      <w:tr w:rsidR="00C35228" w:rsidRPr="00D13914" w14:paraId="389D63FA" w14:textId="77777777" w:rsidTr="00173DC3">
        <w:tc>
          <w:tcPr>
            <w:tcW w:w="980" w:type="dxa"/>
            <w:tcBorders>
              <w:top w:val="single" w:sz="4" w:space="0" w:color="auto"/>
              <w:left w:val="single" w:sz="4" w:space="0" w:color="auto"/>
              <w:bottom w:val="single" w:sz="4" w:space="0" w:color="auto"/>
              <w:right w:val="single" w:sz="4" w:space="0" w:color="auto"/>
            </w:tcBorders>
            <w:vAlign w:val="center"/>
            <w:hideMark/>
          </w:tcPr>
          <w:p w14:paraId="1D880067" w14:textId="77777777" w:rsidR="00C35228" w:rsidRPr="00D13914" w:rsidRDefault="00C35228" w:rsidP="006471FB">
            <w:pPr>
              <w:jc w:val="center"/>
              <w:rPr>
                <w:rFonts w:ascii="Arial Narrow" w:hAnsi="Arial Narrow"/>
                <w:sz w:val="20"/>
                <w:szCs w:val="20"/>
              </w:rPr>
            </w:pPr>
            <w:r w:rsidRPr="00D13914">
              <w:rPr>
                <w:rFonts w:ascii="Arial Narrow" w:hAnsi="Arial Narrow"/>
                <w:sz w:val="20"/>
                <w:szCs w:val="20"/>
              </w:rPr>
              <w:t>1</w:t>
            </w:r>
          </w:p>
        </w:tc>
        <w:tc>
          <w:tcPr>
            <w:tcW w:w="8984" w:type="dxa"/>
            <w:tcBorders>
              <w:top w:val="single" w:sz="4" w:space="0" w:color="auto"/>
              <w:left w:val="single" w:sz="4" w:space="0" w:color="auto"/>
              <w:bottom w:val="single" w:sz="4" w:space="0" w:color="auto"/>
              <w:right w:val="single" w:sz="4" w:space="0" w:color="auto"/>
            </w:tcBorders>
          </w:tcPr>
          <w:p w14:paraId="05841EC7" w14:textId="12EE83D5" w:rsidR="00C35228" w:rsidRPr="00EF41D1" w:rsidRDefault="00EF41D1" w:rsidP="006471FB">
            <w:pPr>
              <w:jc w:val="both"/>
              <w:rPr>
                <w:rFonts w:ascii="Arial Narrow" w:hAnsi="Arial Narrow"/>
                <w:sz w:val="20"/>
                <w:szCs w:val="20"/>
              </w:rPr>
            </w:pPr>
            <w:r w:rsidRPr="00EF41D1">
              <w:rPr>
                <w:rFonts w:ascii="Arial Narrow" w:hAnsi="Arial Narrow" w:cs="Arial"/>
                <w:sz w:val="22"/>
                <w:szCs w:val="22"/>
                <w:lang w:val="es-ES"/>
              </w:rPr>
              <w:t>El contratista deberá contar en su equipo de trabajo con una persona que certifique estudios de tecnólogo ambiental con experiencia de 2 años en operación de PTARD el cual esté presente en cada uno de los mantenimientos realizados y garantice el buen funcionamiento de la Planta de Tratamiento de Agua Residual Doméstica PTARD.</w:t>
            </w:r>
          </w:p>
        </w:tc>
      </w:tr>
      <w:tr w:rsidR="00C35228" w:rsidRPr="00D13914" w14:paraId="0BE4DA6E" w14:textId="77777777" w:rsidTr="00173DC3">
        <w:tc>
          <w:tcPr>
            <w:tcW w:w="980" w:type="dxa"/>
            <w:tcBorders>
              <w:top w:val="single" w:sz="4" w:space="0" w:color="auto"/>
              <w:left w:val="single" w:sz="4" w:space="0" w:color="auto"/>
              <w:bottom w:val="single" w:sz="4" w:space="0" w:color="auto"/>
              <w:right w:val="single" w:sz="4" w:space="0" w:color="auto"/>
            </w:tcBorders>
            <w:vAlign w:val="center"/>
            <w:hideMark/>
          </w:tcPr>
          <w:p w14:paraId="091143B1" w14:textId="77777777" w:rsidR="00C35228" w:rsidRPr="00D13914" w:rsidRDefault="00C35228" w:rsidP="006471FB">
            <w:pPr>
              <w:jc w:val="center"/>
              <w:rPr>
                <w:rFonts w:ascii="Arial Narrow" w:hAnsi="Arial Narrow"/>
                <w:sz w:val="20"/>
                <w:szCs w:val="20"/>
              </w:rPr>
            </w:pPr>
            <w:r w:rsidRPr="00D13914">
              <w:rPr>
                <w:rFonts w:ascii="Arial Narrow" w:hAnsi="Arial Narrow"/>
                <w:sz w:val="20"/>
                <w:szCs w:val="20"/>
              </w:rPr>
              <w:t>2</w:t>
            </w:r>
          </w:p>
        </w:tc>
        <w:tc>
          <w:tcPr>
            <w:tcW w:w="8984" w:type="dxa"/>
            <w:tcBorders>
              <w:top w:val="single" w:sz="4" w:space="0" w:color="auto"/>
              <w:left w:val="single" w:sz="4" w:space="0" w:color="auto"/>
              <w:bottom w:val="single" w:sz="4" w:space="0" w:color="auto"/>
              <w:right w:val="single" w:sz="4" w:space="0" w:color="auto"/>
            </w:tcBorders>
          </w:tcPr>
          <w:p w14:paraId="48B96858" w14:textId="35329C09" w:rsidR="00C35228" w:rsidRPr="00EF41D1" w:rsidRDefault="00EF41D1" w:rsidP="006471FB">
            <w:pPr>
              <w:jc w:val="both"/>
              <w:rPr>
                <w:rFonts w:ascii="Arial Narrow" w:hAnsi="Arial Narrow"/>
                <w:sz w:val="20"/>
                <w:szCs w:val="20"/>
              </w:rPr>
            </w:pPr>
            <w:r w:rsidRPr="00EF41D1">
              <w:rPr>
                <w:rFonts w:ascii="Arial Narrow" w:eastAsia="Arial" w:hAnsi="Arial Narrow" w:cs="Arial"/>
                <w:sz w:val="22"/>
                <w:szCs w:val="22"/>
              </w:rPr>
              <w:t xml:space="preserve">Emplear personal capacitado para la realización de los mantenimientos a la PTARD y tanques de almacenamiento de agua potable, con certificados de trabajo seguro en alturas vigente para el personal que lo requiera de cuando con la actividad a realizar, y todos los demás requisitos de seguridad que apliquen a la actividad. Lo anterior como quiera que </w:t>
            </w:r>
            <w:r w:rsidRPr="00EF41D1">
              <w:rPr>
                <w:rFonts w:ascii="Arial Narrow" w:eastAsia="Arial" w:hAnsi="Arial Narrow" w:cs="Arial"/>
                <w:sz w:val="22"/>
                <w:szCs w:val="22"/>
                <w:lang w:val="es-MX"/>
              </w:rPr>
              <w:t>los tanques de agua residual y potable tienen una altura superior a los 2.5m y la ley exige curso de altura para trabajos a partir de los 1.5m Resolución 1409 de 2012 ART 1</w:t>
            </w:r>
          </w:p>
        </w:tc>
      </w:tr>
      <w:tr w:rsidR="00C35228" w:rsidRPr="00D13914" w14:paraId="727413F5" w14:textId="77777777" w:rsidTr="00173DC3">
        <w:tc>
          <w:tcPr>
            <w:tcW w:w="980" w:type="dxa"/>
            <w:tcBorders>
              <w:top w:val="single" w:sz="4" w:space="0" w:color="auto"/>
              <w:left w:val="single" w:sz="4" w:space="0" w:color="auto"/>
              <w:bottom w:val="single" w:sz="4" w:space="0" w:color="auto"/>
              <w:right w:val="single" w:sz="4" w:space="0" w:color="auto"/>
            </w:tcBorders>
            <w:vAlign w:val="center"/>
            <w:hideMark/>
          </w:tcPr>
          <w:p w14:paraId="659C54FF" w14:textId="77777777" w:rsidR="00C35228" w:rsidRPr="00D13914" w:rsidRDefault="00C35228" w:rsidP="006471FB">
            <w:pPr>
              <w:jc w:val="center"/>
              <w:rPr>
                <w:rFonts w:ascii="Arial Narrow" w:hAnsi="Arial Narrow"/>
                <w:sz w:val="20"/>
                <w:szCs w:val="20"/>
              </w:rPr>
            </w:pPr>
            <w:r w:rsidRPr="00D13914">
              <w:rPr>
                <w:rFonts w:ascii="Arial Narrow" w:hAnsi="Arial Narrow"/>
                <w:sz w:val="20"/>
                <w:szCs w:val="20"/>
              </w:rPr>
              <w:lastRenderedPageBreak/>
              <w:t>3</w:t>
            </w:r>
          </w:p>
        </w:tc>
        <w:tc>
          <w:tcPr>
            <w:tcW w:w="8984" w:type="dxa"/>
            <w:tcBorders>
              <w:top w:val="single" w:sz="4" w:space="0" w:color="auto"/>
              <w:left w:val="single" w:sz="4" w:space="0" w:color="auto"/>
              <w:bottom w:val="single" w:sz="4" w:space="0" w:color="auto"/>
              <w:right w:val="single" w:sz="4" w:space="0" w:color="auto"/>
            </w:tcBorders>
            <w:vAlign w:val="bottom"/>
          </w:tcPr>
          <w:p w14:paraId="3975ACD4" w14:textId="03744021" w:rsidR="00C35228" w:rsidRPr="00EF41D1" w:rsidRDefault="00EF41D1" w:rsidP="006471FB">
            <w:pPr>
              <w:jc w:val="both"/>
              <w:rPr>
                <w:rFonts w:ascii="Arial Narrow" w:hAnsi="Arial Narrow"/>
                <w:sz w:val="20"/>
                <w:szCs w:val="20"/>
              </w:rPr>
            </w:pPr>
            <w:r w:rsidRPr="00EF41D1">
              <w:rPr>
                <w:rFonts w:ascii="Arial Narrow" w:eastAsia="Arial" w:hAnsi="Arial Narrow" w:cs="Arial"/>
                <w:sz w:val="22"/>
                <w:szCs w:val="22"/>
              </w:rPr>
              <w:t>Entregar al supervisor del contrato, de manera previa, las fichas técnicas de los productos químicos que se utilicen para la realización de los trabajos, tales como pinturas, detergentes, etc., y garantizar que estos cumplen con las normas sanitarias y ambientales y sean de grado alimenticio.  Así mismo, se compromete, bajo su cuenta y riesgo, a dar una adecuada disposición final de los residuos que se generen.</w:t>
            </w:r>
          </w:p>
        </w:tc>
      </w:tr>
    </w:tbl>
    <w:p w14:paraId="08C934A4" w14:textId="114EE891" w:rsidR="00967700" w:rsidRPr="00D13914" w:rsidRDefault="00967700" w:rsidP="00007E2F">
      <w:pPr>
        <w:jc w:val="both"/>
        <w:rPr>
          <w:rFonts w:ascii="Arial Narrow" w:hAnsi="Arial Narrow" w:cs="Arial"/>
          <w:b/>
          <w:i/>
          <w:sz w:val="18"/>
          <w:szCs w:val="18"/>
          <w:u w:val="single"/>
        </w:rPr>
      </w:pPr>
      <w:r w:rsidRPr="00D13914">
        <w:rPr>
          <w:rFonts w:ascii="Arial Narrow" w:hAnsi="Arial Narrow" w:cs="Arial"/>
          <w:b/>
          <w:i/>
          <w:sz w:val="18"/>
          <w:szCs w:val="18"/>
          <w:u w:val="single"/>
        </w:rPr>
        <w:t xml:space="preserve">SI EXISTE ALGÚNA VARIACIÓN SOBRE LO EXIGIDO POR LA ENTIDAD, LA FIRMA COTIZANTE DEBERA ACLARAR CUALES SON LAS VARIACIONES OFRECIDAS A </w:t>
      </w:r>
      <w:r w:rsidR="00C40EA4" w:rsidRPr="00D13914">
        <w:rPr>
          <w:rFonts w:ascii="Arial Narrow" w:hAnsi="Arial Narrow" w:cs="Arial"/>
          <w:b/>
          <w:i/>
          <w:sz w:val="18"/>
          <w:szCs w:val="18"/>
          <w:u w:val="single"/>
        </w:rPr>
        <w:t>CONTINUACION</w:t>
      </w:r>
      <w:r w:rsidR="00861717" w:rsidRPr="00D13914">
        <w:rPr>
          <w:rFonts w:ascii="Arial Narrow" w:hAnsi="Arial Narrow" w:cs="Arial"/>
          <w:b/>
          <w:i/>
          <w:sz w:val="18"/>
          <w:szCs w:val="18"/>
          <w:u w:val="single"/>
        </w:rPr>
        <w:t>.</w:t>
      </w:r>
    </w:p>
    <w:p w14:paraId="1B3CBA0D" w14:textId="77777777" w:rsidR="00861717" w:rsidRPr="00D13914" w:rsidRDefault="00861717" w:rsidP="00007E2F">
      <w:pPr>
        <w:jc w:val="both"/>
        <w:rPr>
          <w:rFonts w:ascii="Arial Narrow" w:hAnsi="Arial Narrow" w:cs="Arial"/>
          <w:b/>
          <w:i/>
          <w:sz w:val="18"/>
          <w:szCs w:val="18"/>
          <w:u w:val="single"/>
        </w:rPr>
      </w:pPr>
    </w:p>
    <w:p w14:paraId="22F0625C" w14:textId="77777777" w:rsidR="00B82862" w:rsidRPr="00D13914" w:rsidRDefault="00B82862" w:rsidP="00B82862">
      <w:pPr>
        <w:rPr>
          <w:rFonts w:ascii="Arial Narrow" w:hAnsi="Arial Narrow"/>
          <w:vanish/>
        </w:rPr>
      </w:pPr>
    </w:p>
    <w:p w14:paraId="707046BC" w14:textId="77777777" w:rsidR="00BA22E6" w:rsidRPr="00D13914" w:rsidRDefault="00BA22E6" w:rsidP="00861717">
      <w:pPr>
        <w:rPr>
          <w:rFonts w:ascii="Arial Narrow" w:hAnsi="Arial Narrow" w:cs="Arial"/>
          <w:b/>
          <w:sz w:val="18"/>
          <w:szCs w:val="18"/>
        </w:rPr>
      </w:pPr>
    </w:p>
    <w:p w14:paraId="0BF0B550" w14:textId="28F69770" w:rsidR="00BA22E6" w:rsidRPr="00D13914" w:rsidRDefault="00861717" w:rsidP="00861717">
      <w:pPr>
        <w:tabs>
          <w:tab w:val="left" w:pos="426"/>
        </w:tabs>
        <w:ind w:left="426" w:hanging="568"/>
        <w:jc w:val="both"/>
        <w:rPr>
          <w:rFonts w:ascii="Arial Narrow" w:hAnsi="Arial Narrow" w:cs="Arial"/>
          <w:color w:val="000000"/>
          <w:sz w:val="20"/>
          <w:szCs w:val="18"/>
        </w:rPr>
      </w:pPr>
      <w:r w:rsidRPr="00D13914">
        <w:rPr>
          <w:rFonts w:ascii="Arial Narrow" w:hAnsi="Arial Narrow" w:cs="Arial"/>
          <w:color w:val="000000"/>
          <w:sz w:val="20"/>
          <w:szCs w:val="18"/>
        </w:rPr>
        <w:t>Nota. 1</w:t>
      </w:r>
      <w:r w:rsidR="00D849E2">
        <w:rPr>
          <w:rFonts w:ascii="Arial Narrow" w:hAnsi="Arial Narrow" w:cs="Arial"/>
          <w:color w:val="000000"/>
          <w:sz w:val="20"/>
          <w:szCs w:val="18"/>
        </w:rPr>
        <w:t xml:space="preserve">. </w:t>
      </w:r>
      <w:r w:rsidR="00BA22E6" w:rsidRPr="00D13914">
        <w:rPr>
          <w:rFonts w:ascii="Arial Narrow" w:hAnsi="Arial Narrow" w:cs="Arial"/>
          <w:color w:val="000000"/>
          <w:sz w:val="20"/>
          <w:szCs w:val="18"/>
        </w:rPr>
        <w:t>La cotización deberá ser dirigida a</w:t>
      </w:r>
      <w:r w:rsidR="00AC5ED5" w:rsidRPr="00D13914">
        <w:rPr>
          <w:rFonts w:ascii="Arial Narrow" w:hAnsi="Arial Narrow" w:cs="Arial"/>
          <w:color w:val="000000"/>
          <w:sz w:val="20"/>
          <w:szCs w:val="18"/>
        </w:rPr>
        <w:t xml:space="preserve"> la</w:t>
      </w:r>
      <w:r w:rsidR="00BA22E6" w:rsidRPr="00D13914">
        <w:rPr>
          <w:rFonts w:ascii="Arial Narrow" w:hAnsi="Arial Narrow" w:cs="Arial"/>
          <w:color w:val="000000"/>
          <w:sz w:val="20"/>
          <w:szCs w:val="18"/>
        </w:rPr>
        <w:t xml:space="preserve"> </w:t>
      </w:r>
      <w:r w:rsidR="00AC5ED5" w:rsidRPr="00D13914">
        <w:rPr>
          <w:rFonts w:ascii="Arial Narrow" w:hAnsi="Arial Narrow" w:cs="Arial"/>
          <w:color w:val="000000"/>
          <w:sz w:val="20"/>
          <w:szCs w:val="18"/>
        </w:rPr>
        <w:t>Intendencia Regional No. 3 de DIMAR</w:t>
      </w:r>
      <w:r w:rsidR="00BA22E6" w:rsidRPr="00D13914">
        <w:rPr>
          <w:rFonts w:ascii="Arial Narrow" w:hAnsi="Arial Narrow" w:cs="Arial"/>
          <w:color w:val="000000"/>
          <w:sz w:val="20"/>
          <w:szCs w:val="18"/>
        </w:rPr>
        <w:t>, en ningún caso se aceptará a nombre personal, de lo contrario la Intendencia de Barranquilla se abstiene de recibir el presente documento</w:t>
      </w:r>
      <w:r w:rsidR="003A6A87" w:rsidRPr="00D13914">
        <w:rPr>
          <w:rFonts w:ascii="Arial Narrow" w:hAnsi="Arial Narrow" w:cs="Arial"/>
          <w:color w:val="000000"/>
          <w:sz w:val="20"/>
          <w:szCs w:val="18"/>
        </w:rPr>
        <w:t>.</w:t>
      </w:r>
    </w:p>
    <w:p w14:paraId="7BA58B47" w14:textId="3DB58558" w:rsidR="003A6A87" w:rsidRPr="00D13914" w:rsidRDefault="00861717" w:rsidP="00D849E2">
      <w:pPr>
        <w:tabs>
          <w:tab w:val="left" w:pos="426"/>
        </w:tabs>
        <w:ind w:left="426" w:hanging="142"/>
        <w:jc w:val="both"/>
        <w:rPr>
          <w:rFonts w:ascii="Arial Narrow" w:hAnsi="Arial Narrow" w:cs="Arial"/>
          <w:color w:val="000000"/>
          <w:sz w:val="20"/>
          <w:szCs w:val="18"/>
        </w:rPr>
      </w:pPr>
      <w:r w:rsidRPr="00D13914">
        <w:rPr>
          <w:rFonts w:ascii="Arial Narrow" w:hAnsi="Arial Narrow" w:cs="Arial"/>
          <w:color w:val="000000"/>
          <w:sz w:val="20"/>
          <w:szCs w:val="18"/>
        </w:rPr>
        <w:t xml:space="preserve">2. </w:t>
      </w:r>
      <w:r w:rsidR="003A6A87" w:rsidRPr="00D13914">
        <w:rPr>
          <w:rFonts w:ascii="Arial Narrow" w:hAnsi="Arial Narrow" w:cs="Arial"/>
          <w:color w:val="000000"/>
          <w:sz w:val="20"/>
          <w:szCs w:val="18"/>
        </w:rPr>
        <w:t>La</w:t>
      </w:r>
      <w:r w:rsidR="00AC5ED5" w:rsidRPr="00D13914">
        <w:rPr>
          <w:rFonts w:ascii="Arial Narrow" w:hAnsi="Arial Narrow" w:cs="Arial"/>
          <w:color w:val="000000"/>
          <w:sz w:val="20"/>
          <w:szCs w:val="18"/>
        </w:rPr>
        <w:t xml:space="preserve"> Intendencia Regional No. 3 de DIMAR</w:t>
      </w:r>
      <w:r w:rsidR="003A6A87" w:rsidRPr="00D13914">
        <w:rPr>
          <w:rFonts w:ascii="Arial Narrow" w:hAnsi="Arial Narrow" w:cs="Arial"/>
          <w:color w:val="000000"/>
          <w:sz w:val="20"/>
          <w:szCs w:val="18"/>
        </w:rPr>
        <w:t xml:space="preserve"> no se obliga con la recepción de esta cotización a efectuar invitación </w:t>
      </w:r>
      <w:r w:rsidR="00EF41D1" w:rsidRPr="00D13914">
        <w:rPr>
          <w:rFonts w:ascii="Arial Narrow" w:hAnsi="Arial Narrow" w:cs="Arial"/>
          <w:color w:val="000000"/>
          <w:sz w:val="20"/>
          <w:szCs w:val="18"/>
        </w:rPr>
        <w:t>al proceso</w:t>
      </w:r>
      <w:r w:rsidR="003A6A87" w:rsidRPr="00D13914">
        <w:rPr>
          <w:rFonts w:ascii="Arial Narrow" w:hAnsi="Arial Narrow" w:cs="Arial"/>
          <w:color w:val="000000"/>
          <w:sz w:val="20"/>
          <w:szCs w:val="18"/>
        </w:rPr>
        <w:t xml:space="preserve"> contractual.</w:t>
      </w:r>
    </w:p>
    <w:p w14:paraId="60B8529C" w14:textId="171C6A46" w:rsidR="003A6A87" w:rsidRDefault="003A6A87" w:rsidP="00861717">
      <w:pPr>
        <w:pStyle w:val="Prrafodelista"/>
        <w:numPr>
          <w:ilvl w:val="0"/>
          <w:numId w:val="23"/>
        </w:numPr>
        <w:tabs>
          <w:tab w:val="left" w:pos="284"/>
        </w:tabs>
        <w:ind w:left="426" w:hanging="142"/>
        <w:jc w:val="both"/>
        <w:rPr>
          <w:rFonts w:ascii="Arial Narrow" w:hAnsi="Arial Narrow" w:cs="Arial"/>
          <w:color w:val="000000"/>
          <w:sz w:val="20"/>
          <w:szCs w:val="18"/>
        </w:rPr>
      </w:pPr>
      <w:r w:rsidRPr="00D13914">
        <w:rPr>
          <w:rFonts w:ascii="Arial Narrow" w:hAnsi="Arial Narrow" w:cs="Arial"/>
          <w:color w:val="000000"/>
          <w:sz w:val="20"/>
          <w:szCs w:val="18"/>
        </w:rPr>
        <w:t>Para efectos de establecer los precios a cotizar, deberá tener en cuenta las condiciones adicionales expuestas por la entidad para la ejecución de los servicios o entrega de los bienes.</w:t>
      </w:r>
    </w:p>
    <w:p w14:paraId="3825B6F4" w14:textId="3317745D" w:rsidR="00D849E2" w:rsidRPr="00D13914" w:rsidRDefault="00D849E2" w:rsidP="00861717">
      <w:pPr>
        <w:pStyle w:val="Prrafodelista"/>
        <w:numPr>
          <w:ilvl w:val="0"/>
          <w:numId w:val="23"/>
        </w:numPr>
        <w:tabs>
          <w:tab w:val="left" w:pos="284"/>
        </w:tabs>
        <w:ind w:left="426" w:hanging="142"/>
        <w:jc w:val="both"/>
        <w:rPr>
          <w:rFonts w:ascii="Arial Narrow" w:hAnsi="Arial Narrow" w:cs="Arial"/>
          <w:color w:val="000000"/>
          <w:sz w:val="20"/>
          <w:szCs w:val="18"/>
        </w:rPr>
      </w:pPr>
      <w:proofErr w:type="gramStart"/>
      <w:r>
        <w:rPr>
          <w:rFonts w:ascii="Arial Narrow" w:hAnsi="Arial Narrow" w:cs="Arial"/>
          <w:color w:val="000000"/>
          <w:sz w:val="20"/>
          <w:szCs w:val="18"/>
        </w:rPr>
        <w:t>Los servicios a realizar</w:t>
      </w:r>
      <w:proofErr w:type="gramEnd"/>
      <w:r>
        <w:rPr>
          <w:rFonts w:ascii="Arial Narrow" w:hAnsi="Arial Narrow" w:cs="Arial"/>
          <w:color w:val="000000"/>
          <w:sz w:val="20"/>
          <w:szCs w:val="18"/>
        </w:rPr>
        <w:t xml:space="preserve"> aplican durante la vigencia 2023</w:t>
      </w:r>
    </w:p>
    <w:p w14:paraId="143DBDBC" w14:textId="77777777" w:rsidR="00861717" w:rsidRPr="00D13914" w:rsidRDefault="00861717" w:rsidP="00861717">
      <w:pPr>
        <w:pStyle w:val="Prrafodelista"/>
        <w:tabs>
          <w:tab w:val="left" w:pos="426"/>
        </w:tabs>
        <w:ind w:left="426"/>
        <w:jc w:val="both"/>
        <w:rPr>
          <w:rFonts w:ascii="Arial Narrow" w:hAnsi="Arial Narrow" w:cs="Arial"/>
          <w:color w:val="000000"/>
          <w:sz w:val="20"/>
          <w:szCs w:val="18"/>
        </w:rPr>
      </w:pPr>
    </w:p>
    <w:p w14:paraId="3708D1CC" w14:textId="794E1A6A" w:rsidR="00967700" w:rsidRPr="00D4685D" w:rsidRDefault="00861717" w:rsidP="00861717">
      <w:pPr>
        <w:rPr>
          <w:rFonts w:ascii="Arial Narrow" w:hAnsi="Arial Narrow" w:cs="Arial"/>
          <w:b/>
          <w:sz w:val="22"/>
          <w:szCs w:val="22"/>
        </w:rPr>
      </w:pPr>
      <w:r w:rsidRPr="00D4685D">
        <w:rPr>
          <w:rFonts w:ascii="Arial Narrow" w:hAnsi="Arial Narrow" w:cs="Arial"/>
          <w:b/>
          <w:sz w:val="22"/>
          <w:szCs w:val="22"/>
        </w:rPr>
        <w:t xml:space="preserve">REQUISITOS E EXIGIR </w:t>
      </w:r>
    </w:p>
    <w:p w14:paraId="445853D0" w14:textId="77777777" w:rsidR="00861717" w:rsidRPr="00D13914" w:rsidRDefault="00861717" w:rsidP="00861717">
      <w:pPr>
        <w:rPr>
          <w:rFonts w:ascii="Arial Narrow" w:hAnsi="Arial Narrow" w:cs="Arial"/>
          <w:color w:val="000000"/>
          <w:sz w:val="20"/>
          <w:szCs w:val="18"/>
        </w:rPr>
      </w:pPr>
    </w:p>
    <w:p w14:paraId="26A3E1E9" w14:textId="34421C13" w:rsidR="00AC5ED5" w:rsidRDefault="00967700" w:rsidP="00967700">
      <w:pPr>
        <w:rPr>
          <w:rFonts w:ascii="Arial Narrow" w:hAnsi="Arial Narrow" w:cs="Arial"/>
          <w:color w:val="000000"/>
          <w:sz w:val="20"/>
          <w:szCs w:val="18"/>
        </w:rPr>
      </w:pPr>
      <w:r w:rsidRPr="00D13914">
        <w:rPr>
          <w:rFonts w:ascii="Arial Narrow" w:hAnsi="Arial Narrow" w:cs="Arial"/>
          <w:color w:val="000000"/>
          <w:sz w:val="20"/>
          <w:szCs w:val="18"/>
        </w:rPr>
        <w:t>LUGAR DE ENTREGA</w:t>
      </w:r>
      <w:r w:rsidR="003A6A87" w:rsidRPr="00D13914">
        <w:rPr>
          <w:rFonts w:ascii="Arial Narrow" w:hAnsi="Arial Narrow" w:cs="Arial"/>
          <w:color w:val="000000"/>
          <w:sz w:val="20"/>
          <w:szCs w:val="18"/>
        </w:rPr>
        <w:t>:</w:t>
      </w:r>
      <w:r w:rsidRPr="00D13914">
        <w:rPr>
          <w:rFonts w:ascii="Arial Narrow" w:hAnsi="Arial Narrow" w:cs="Arial"/>
          <w:color w:val="000000"/>
          <w:sz w:val="20"/>
          <w:szCs w:val="18"/>
        </w:rPr>
        <w:tab/>
      </w:r>
    </w:p>
    <w:p w14:paraId="673BC929" w14:textId="77777777" w:rsidR="00D4685D" w:rsidRPr="00D13914" w:rsidRDefault="00D4685D" w:rsidP="00967700">
      <w:pPr>
        <w:rPr>
          <w:rFonts w:ascii="Arial Narrow" w:hAnsi="Arial Narrow" w:cs="Arial"/>
          <w:color w:val="000000"/>
          <w:sz w:val="20"/>
          <w:szCs w:val="18"/>
        </w:rPr>
      </w:pPr>
    </w:p>
    <w:p w14:paraId="1182A5EE" w14:textId="0EA68E0B" w:rsidR="00967700" w:rsidRPr="00D13914" w:rsidRDefault="00967700" w:rsidP="00D4685D">
      <w:pPr>
        <w:pStyle w:val="Prrafodelista"/>
        <w:numPr>
          <w:ilvl w:val="0"/>
          <w:numId w:val="20"/>
        </w:numPr>
        <w:jc w:val="both"/>
        <w:rPr>
          <w:rFonts w:ascii="Arial Narrow" w:hAnsi="Arial Narrow" w:cs="Arial"/>
          <w:color w:val="000000"/>
          <w:sz w:val="20"/>
          <w:szCs w:val="18"/>
        </w:rPr>
      </w:pPr>
      <w:r w:rsidRPr="00D13914">
        <w:rPr>
          <w:rFonts w:ascii="Arial Narrow" w:hAnsi="Arial Narrow" w:cs="Arial"/>
          <w:color w:val="000000"/>
          <w:sz w:val="20"/>
          <w:szCs w:val="18"/>
        </w:rPr>
        <w:t>Vía 40 # 85-2202 Edificio Dirección General Marítima “DIMAR BARRANQUILLA</w:t>
      </w:r>
    </w:p>
    <w:p w14:paraId="7F875E4B" w14:textId="009126E0" w:rsidR="00682009" w:rsidRPr="00D13914" w:rsidRDefault="00682009" w:rsidP="00D4685D">
      <w:pPr>
        <w:pStyle w:val="Prrafodelista"/>
        <w:numPr>
          <w:ilvl w:val="0"/>
          <w:numId w:val="20"/>
        </w:numPr>
        <w:jc w:val="both"/>
        <w:rPr>
          <w:rFonts w:ascii="Arial Narrow" w:hAnsi="Arial Narrow" w:cs="Arial"/>
          <w:color w:val="000000"/>
          <w:sz w:val="20"/>
          <w:szCs w:val="18"/>
        </w:rPr>
      </w:pPr>
      <w:r w:rsidRPr="00D13914">
        <w:rPr>
          <w:rFonts w:ascii="Arial Narrow" w:hAnsi="Arial Narrow" w:cs="Arial"/>
          <w:color w:val="000000"/>
          <w:sz w:val="20"/>
          <w:szCs w:val="18"/>
        </w:rPr>
        <w:t xml:space="preserve">Capitanía de Puerto de Santa Marta, </w:t>
      </w:r>
      <w:proofErr w:type="spellStart"/>
      <w:r w:rsidRPr="00D13914">
        <w:rPr>
          <w:rFonts w:ascii="Arial Narrow" w:hAnsi="Arial Narrow" w:cs="Arial"/>
          <w:color w:val="000000"/>
          <w:sz w:val="20"/>
          <w:szCs w:val="18"/>
        </w:rPr>
        <w:t>Cra</w:t>
      </w:r>
      <w:proofErr w:type="spellEnd"/>
      <w:r w:rsidRPr="00D13914">
        <w:rPr>
          <w:rFonts w:ascii="Arial Narrow" w:hAnsi="Arial Narrow" w:cs="Arial"/>
          <w:color w:val="000000"/>
          <w:sz w:val="20"/>
          <w:szCs w:val="18"/>
        </w:rPr>
        <w:t>. 1C N° 22-26 Barrio Bellavista (Santa Marta).</w:t>
      </w:r>
    </w:p>
    <w:p w14:paraId="2F010496" w14:textId="7345DEB0" w:rsidR="00682009" w:rsidRPr="00D13914" w:rsidRDefault="00682009" w:rsidP="00D4685D">
      <w:pPr>
        <w:pStyle w:val="Prrafodelista"/>
        <w:numPr>
          <w:ilvl w:val="0"/>
          <w:numId w:val="20"/>
        </w:numPr>
        <w:jc w:val="both"/>
        <w:rPr>
          <w:rFonts w:ascii="Arial Narrow" w:hAnsi="Arial Narrow" w:cs="Arial"/>
          <w:color w:val="000000"/>
          <w:sz w:val="20"/>
          <w:szCs w:val="18"/>
        </w:rPr>
      </w:pPr>
      <w:r w:rsidRPr="00D13914">
        <w:rPr>
          <w:rFonts w:ascii="Arial Narrow" w:hAnsi="Arial Narrow" w:cs="Arial"/>
          <w:color w:val="000000"/>
          <w:sz w:val="20"/>
          <w:szCs w:val="18"/>
        </w:rPr>
        <w:t>Carrera 12 N° 5-25, Conjunto el Faro (Riohacha).</w:t>
      </w:r>
    </w:p>
    <w:p w14:paraId="22F35FA6" w14:textId="77777777" w:rsidR="00967700" w:rsidRPr="00D13914" w:rsidRDefault="00967700" w:rsidP="00967700">
      <w:pPr>
        <w:rPr>
          <w:rFonts w:ascii="Arial Narrow" w:hAnsi="Arial Narrow" w:cs="Arial"/>
          <w:color w:val="000000"/>
          <w:sz w:val="20"/>
          <w:szCs w:val="18"/>
        </w:rPr>
      </w:pPr>
    </w:p>
    <w:p w14:paraId="5A35E645" w14:textId="77630C4A" w:rsidR="001306A4" w:rsidRPr="00D13914" w:rsidRDefault="001306A4" w:rsidP="00E45E74">
      <w:pPr>
        <w:widowControl w:val="0"/>
        <w:autoSpaceDE w:val="0"/>
        <w:autoSpaceDN w:val="0"/>
        <w:ind w:right="902"/>
        <w:jc w:val="both"/>
        <w:rPr>
          <w:rFonts w:ascii="Arial Narrow" w:hAnsi="Arial Narrow" w:cs="Arial"/>
          <w:color w:val="000000"/>
          <w:sz w:val="20"/>
          <w:szCs w:val="18"/>
        </w:rPr>
      </w:pPr>
      <w:r w:rsidRPr="00B74B60">
        <w:rPr>
          <w:rFonts w:ascii="Arial Narrow" w:hAnsi="Arial Narrow" w:cs="Arial"/>
          <w:b/>
          <w:bCs/>
          <w:color w:val="000000"/>
          <w:sz w:val="20"/>
          <w:szCs w:val="18"/>
        </w:rPr>
        <w:t>EQUIPO MINIMO REQUERIDO:</w:t>
      </w:r>
      <w:r w:rsidRPr="00D13914">
        <w:rPr>
          <w:rFonts w:ascii="Arial Narrow" w:hAnsi="Arial Narrow" w:cs="Arial"/>
          <w:color w:val="000000"/>
          <w:sz w:val="20"/>
          <w:szCs w:val="18"/>
        </w:rPr>
        <w:t xml:space="preserve"> Los trabajos de mantenimiento deberán ser desarrollados por personal calificado. </w:t>
      </w:r>
    </w:p>
    <w:p w14:paraId="55771ECD" w14:textId="77777777" w:rsidR="001306A4" w:rsidRPr="00D13914" w:rsidRDefault="001306A4" w:rsidP="00861717">
      <w:pPr>
        <w:spacing w:line="20" w:lineRule="atLeast"/>
        <w:jc w:val="both"/>
        <w:rPr>
          <w:rFonts w:ascii="Arial Narrow" w:hAnsi="Arial Narrow" w:cs="Arial"/>
          <w:color w:val="000000"/>
          <w:sz w:val="20"/>
          <w:szCs w:val="18"/>
        </w:rPr>
      </w:pPr>
    </w:p>
    <w:p w14:paraId="55CBDCE8" w14:textId="21DC3D68" w:rsidR="00A778B4" w:rsidRDefault="00BA22E6" w:rsidP="00E45E74">
      <w:pPr>
        <w:ind w:right="902"/>
        <w:jc w:val="both"/>
        <w:rPr>
          <w:rFonts w:ascii="Arial Narrow" w:hAnsi="Arial Narrow" w:cs="Arial"/>
          <w:color w:val="000000"/>
          <w:sz w:val="20"/>
          <w:szCs w:val="18"/>
        </w:rPr>
      </w:pPr>
      <w:r w:rsidRPr="00D13914">
        <w:rPr>
          <w:rFonts w:ascii="Arial Narrow" w:hAnsi="Arial Narrow" w:cs="Arial"/>
          <w:color w:val="000000"/>
          <w:sz w:val="20"/>
          <w:szCs w:val="18"/>
        </w:rPr>
        <w:t xml:space="preserve">CONSTITUCIÓN DE </w:t>
      </w:r>
      <w:r w:rsidR="00E45E74" w:rsidRPr="00D13914">
        <w:rPr>
          <w:rFonts w:ascii="Arial Narrow" w:hAnsi="Arial Narrow" w:cs="Arial"/>
          <w:color w:val="000000"/>
          <w:sz w:val="20"/>
          <w:szCs w:val="18"/>
        </w:rPr>
        <w:t>GARANTIA</w:t>
      </w:r>
      <w:r w:rsidRPr="00D13914">
        <w:rPr>
          <w:rFonts w:ascii="Arial Narrow" w:hAnsi="Arial Narrow" w:cs="Arial"/>
          <w:color w:val="000000"/>
          <w:sz w:val="20"/>
          <w:szCs w:val="18"/>
        </w:rPr>
        <w:t xml:space="preserve">S: </w:t>
      </w:r>
      <w:r w:rsidR="00A778B4" w:rsidRPr="00D13914">
        <w:rPr>
          <w:rFonts w:ascii="Arial Narrow" w:hAnsi="Arial Narrow" w:cs="Arial"/>
          <w:color w:val="000000"/>
          <w:sz w:val="20"/>
          <w:szCs w:val="18"/>
        </w:rPr>
        <w:t>Teniendo en cuenta que el proceso se efectuará a través de la plataforma SECOP II al oferente que se pr</w:t>
      </w:r>
      <w:r w:rsidR="00F16563" w:rsidRPr="00D13914">
        <w:rPr>
          <w:rFonts w:ascii="Arial Narrow" w:hAnsi="Arial Narrow" w:cs="Arial"/>
          <w:color w:val="000000"/>
          <w:sz w:val="20"/>
          <w:szCs w:val="18"/>
        </w:rPr>
        <w:t>e</w:t>
      </w:r>
      <w:r w:rsidR="00A778B4" w:rsidRPr="00D13914">
        <w:rPr>
          <w:rFonts w:ascii="Arial Narrow" w:hAnsi="Arial Narrow" w:cs="Arial"/>
          <w:color w:val="000000"/>
          <w:sz w:val="20"/>
          <w:szCs w:val="18"/>
        </w:rPr>
        <w:t>se</w:t>
      </w:r>
      <w:r w:rsidR="00F16563" w:rsidRPr="00D13914">
        <w:rPr>
          <w:rFonts w:ascii="Arial Narrow" w:hAnsi="Arial Narrow" w:cs="Arial"/>
          <w:color w:val="000000"/>
          <w:sz w:val="20"/>
          <w:szCs w:val="18"/>
        </w:rPr>
        <w:t>n</w:t>
      </w:r>
      <w:r w:rsidR="00A778B4" w:rsidRPr="00D13914">
        <w:rPr>
          <w:rFonts w:ascii="Arial Narrow" w:hAnsi="Arial Narrow" w:cs="Arial"/>
          <w:color w:val="000000"/>
          <w:sz w:val="20"/>
          <w:szCs w:val="18"/>
        </w:rPr>
        <w:t>te y cumpla con los requisitos exigidos se le exigirá la constitución de una GARANTÍA ÚNICA</w:t>
      </w:r>
      <w:r w:rsidRPr="00D13914">
        <w:rPr>
          <w:rFonts w:ascii="Arial Narrow" w:hAnsi="Arial Narrow" w:cs="Arial"/>
          <w:color w:val="000000"/>
          <w:sz w:val="20"/>
          <w:szCs w:val="18"/>
        </w:rPr>
        <w:t xml:space="preserve"> que avalará el cumplimiento de las obligaciones surgidas del presente contrato, en los términos del Decreto 1082 del 26 de mayo de 2015, la cual consistirá en pólizas expedidas por compañías de seguros legalmente autorizada para funcionar en Colombia; en garantías bancarias; o en cualquier otro mecanismo de cobertura del riesgo, autorizados por el reglamento de seguros a nivel nacional, emanadas por personas jurídicas legalmente establecidas en el país, a favor la NACIÓN- MINISTERIO DE DEFENSA NACIONAL – DIRECCIÓN GENERAL- MARITIMA GRUPO INTENDENCIA REGIONAL DIMAR No. 3 identificada con NIT 802.008.959-3, la cual contendrá los siguientes amparos</w:t>
      </w:r>
      <w:r w:rsidR="00A778B4" w:rsidRPr="00D13914">
        <w:rPr>
          <w:rFonts w:ascii="Arial Narrow" w:hAnsi="Arial Narrow" w:cs="Arial"/>
          <w:color w:val="000000"/>
          <w:sz w:val="20"/>
          <w:szCs w:val="18"/>
        </w:rPr>
        <w:t>:</w:t>
      </w:r>
    </w:p>
    <w:p w14:paraId="050C92CF" w14:textId="77777777" w:rsidR="00EF41D1" w:rsidRPr="00D13914" w:rsidRDefault="00EF41D1" w:rsidP="00E45E74">
      <w:pPr>
        <w:ind w:right="902"/>
        <w:jc w:val="both"/>
        <w:rPr>
          <w:rFonts w:ascii="Arial Narrow" w:hAnsi="Arial Narrow" w:cs="Arial"/>
          <w:color w:val="000000"/>
          <w:sz w:val="20"/>
          <w:szCs w:val="18"/>
        </w:rPr>
      </w:pPr>
    </w:p>
    <w:p w14:paraId="5E25D2A0" w14:textId="3B91B254" w:rsidR="00C40EA4" w:rsidRPr="00D13914" w:rsidRDefault="00C40EA4" w:rsidP="00C40EA4">
      <w:pPr>
        <w:pStyle w:val="Prrafodelista"/>
        <w:numPr>
          <w:ilvl w:val="0"/>
          <w:numId w:val="16"/>
        </w:numPr>
        <w:ind w:left="567" w:right="1043"/>
        <w:jc w:val="both"/>
        <w:rPr>
          <w:rFonts w:ascii="Arial Narrow" w:hAnsi="Arial Narrow" w:cs="Arial"/>
          <w:color w:val="000000"/>
          <w:sz w:val="20"/>
          <w:szCs w:val="18"/>
        </w:rPr>
      </w:pPr>
      <w:r w:rsidRPr="00D13914">
        <w:rPr>
          <w:rFonts w:ascii="Arial Narrow" w:hAnsi="Arial Narrow" w:cs="Arial"/>
          <w:color w:val="000000"/>
          <w:sz w:val="20"/>
          <w:szCs w:val="18"/>
        </w:rPr>
        <w:t>CUMPLIMIENTO DE LAS OBLIGACIONES DEL CONTRATO</w:t>
      </w:r>
    </w:p>
    <w:p w14:paraId="6C0E3198" w14:textId="77777777" w:rsidR="00C40EA4" w:rsidRPr="00D13914" w:rsidRDefault="00C40EA4" w:rsidP="00C40EA4">
      <w:pPr>
        <w:pStyle w:val="Prrafodelista"/>
        <w:ind w:left="567" w:right="1043"/>
        <w:jc w:val="both"/>
        <w:rPr>
          <w:rFonts w:ascii="Arial Narrow" w:hAnsi="Arial Narrow" w:cs="Arial"/>
          <w:color w:val="000000"/>
          <w:sz w:val="20"/>
          <w:szCs w:val="18"/>
        </w:rPr>
      </w:pPr>
    </w:p>
    <w:p w14:paraId="77917C84" w14:textId="5C270E77" w:rsidR="00C40EA4" w:rsidRPr="00D13914" w:rsidRDefault="00C40EA4" w:rsidP="00C40EA4">
      <w:pPr>
        <w:pStyle w:val="Prrafodelista"/>
        <w:numPr>
          <w:ilvl w:val="0"/>
          <w:numId w:val="16"/>
        </w:numPr>
        <w:ind w:left="567" w:right="1043"/>
        <w:jc w:val="both"/>
        <w:rPr>
          <w:rFonts w:ascii="Arial Narrow" w:hAnsi="Arial Narrow" w:cs="Arial"/>
          <w:color w:val="000000"/>
          <w:sz w:val="20"/>
          <w:szCs w:val="18"/>
        </w:rPr>
      </w:pPr>
      <w:r w:rsidRPr="00D13914">
        <w:rPr>
          <w:rFonts w:ascii="Arial Narrow" w:hAnsi="Arial Narrow" w:cs="Arial"/>
          <w:color w:val="000000"/>
          <w:sz w:val="20"/>
          <w:szCs w:val="18"/>
        </w:rPr>
        <w:t>CALIDAD DEL SERVICIO</w:t>
      </w:r>
      <w:r w:rsidR="00861717" w:rsidRPr="00D13914">
        <w:rPr>
          <w:rFonts w:ascii="Arial Narrow" w:hAnsi="Arial Narrow" w:cs="Arial"/>
          <w:color w:val="000000"/>
          <w:sz w:val="20"/>
          <w:szCs w:val="18"/>
        </w:rPr>
        <w:t xml:space="preserve"> </w:t>
      </w:r>
    </w:p>
    <w:p w14:paraId="2565B2C1" w14:textId="77777777" w:rsidR="00861717" w:rsidRPr="00D13914" w:rsidRDefault="00861717" w:rsidP="00861717">
      <w:pPr>
        <w:pStyle w:val="Prrafodelista"/>
        <w:rPr>
          <w:rFonts w:ascii="Arial Narrow" w:hAnsi="Arial Narrow" w:cs="Arial"/>
          <w:color w:val="000000"/>
          <w:sz w:val="20"/>
          <w:szCs w:val="18"/>
        </w:rPr>
      </w:pPr>
    </w:p>
    <w:p w14:paraId="6162C67E" w14:textId="6D357499" w:rsidR="00861717" w:rsidRPr="00D13914" w:rsidRDefault="00861717" w:rsidP="00C40EA4">
      <w:pPr>
        <w:pStyle w:val="Prrafodelista"/>
        <w:numPr>
          <w:ilvl w:val="0"/>
          <w:numId w:val="16"/>
        </w:numPr>
        <w:ind w:left="567" w:right="1043"/>
        <w:jc w:val="both"/>
        <w:rPr>
          <w:rFonts w:ascii="Arial Narrow" w:hAnsi="Arial Narrow" w:cs="Arial"/>
          <w:color w:val="000000"/>
          <w:sz w:val="20"/>
          <w:szCs w:val="18"/>
        </w:rPr>
      </w:pPr>
      <w:r w:rsidRPr="00D13914">
        <w:rPr>
          <w:rFonts w:ascii="Arial Narrow" w:hAnsi="Arial Narrow" w:cs="Arial"/>
          <w:color w:val="000000"/>
          <w:sz w:val="20"/>
          <w:szCs w:val="18"/>
        </w:rPr>
        <w:t xml:space="preserve">CALIDAD DE LOS BIENES </w:t>
      </w:r>
    </w:p>
    <w:p w14:paraId="30E870E6" w14:textId="77777777" w:rsidR="00C40EA4" w:rsidRPr="00D13914" w:rsidRDefault="00C40EA4" w:rsidP="00C40EA4">
      <w:pPr>
        <w:pStyle w:val="Prrafodelista"/>
        <w:ind w:left="567" w:right="1043"/>
        <w:jc w:val="both"/>
        <w:rPr>
          <w:rFonts w:ascii="Arial Narrow" w:hAnsi="Arial Narrow" w:cs="Arial"/>
          <w:color w:val="000000"/>
          <w:sz w:val="20"/>
          <w:szCs w:val="18"/>
        </w:rPr>
      </w:pPr>
    </w:p>
    <w:p w14:paraId="46484491" w14:textId="77777777" w:rsidR="00861717" w:rsidRPr="00D13914" w:rsidRDefault="00C40EA4" w:rsidP="00654EC9">
      <w:pPr>
        <w:pStyle w:val="Prrafodelista"/>
        <w:numPr>
          <w:ilvl w:val="0"/>
          <w:numId w:val="16"/>
        </w:numPr>
        <w:ind w:left="567" w:right="1043"/>
        <w:jc w:val="both"/>
        <w:rPr>
          <w:rFonts w:ascii="Arial Narrow" w:hAnsi="Arial Narrow" w:cs="Arial"/>
          <w:color w:val="000000"/>
          <w:sz w:val="20"/>
          <w:szCs w:val="18"/>
        </w:rPr>
      </w:pPr>
      <w:r w:rsidRPr="00D13914">
        <w:rPr>
          <w:rFonts w:ascii="Arial Narrow" w:hAnsi="Arial Narrow" w:cs="Arial"/>
          <w:color w:val="000000"/>
          <w:sz w:val="20"/>
          <w:szCs w:val="18"/>
        </w:rPr>
        <w:t>PAGO DE SALARIOS Y PRESTACIONES SOCIALES</w:t>
      </w:r>
    </w:p>
    <w:p w14:paraId="127F48AE" w14:textId="1D6B7657" w:rsidR="00654EC9" w:rsidRPr="00073392" w:rsidRDefault="00654EC9" w:rsidP="00073392">
      <w:pPr>
        <w:ind w:right="1043"/>
        <w:jc w:val="both"/>
        <w:rPr>
          <w:rFonts w:ascii="Arial Narrow" w:hAnsi="Arial Narrow" w:cs="Arial"/>
          <w:color w:val="000000"/>
          <w:sz w:val="20"/>
          <w:szCs w:val="18"/>
        </w:rPr>
      </w:pPr>
    </w:p>
    <w:p w14:paraId="6F7469E3" w14:textId="77777777" w:rsidR="00861717" w:rsidRPr="00D13914" w:rsidRDefault="00861717" w:rsidP="00861717">
      <w:pPr>
        <w:pStyle w:val="Prrafodelista"/>
        <w:rPr>
          <w:rFonts w:ascii="Arial Narrow" w:hAnsi="Arial Narrow" w:cs="Arial"/>
          <w:color w:val="000000"/>
          <w:sz w:val="20"/>
          <w:szCs w:val="18"/>
        </w:rPr>
      </w:pPr>
    </w:p>
    <w:p w14:paraId="2DB739C7" w14:textId="10EFD917" w:rsidR="006874DB" w:rsidRPr="00D13914" w:rsidRDefault="00BA22E6" w:rsidP="00D849E2">
      <w:pPr>
        <w:ind w:right="1043"/>
        <w:jc w:val="both"/>
        <w:rPr>
          <w:rFonts w:ascii="Arial Narrow" w:hAnsi="Arial Narrow" w:cs="Arial"/>
          <w:color w:val="000000"/>
          <w:sz w:val="20"/>
          <w:szCs w:val="18"/>
        </w:rPr>
      </w:pPr>
      <w:r w:rsidRPr="00D13914">
        <w:rPr>
          <w:rFonts w:ascii="Arial Narrow" w:hAnsi="Arial Narrow" w:cs="Arial"/>
          <w:color w:val="000000"/>
          <w:sz w:val="20"/>
          <w:szCs w:val="18"/>
        </w:rPr>
        <w:t>FORMA DE PAGO: GINRED3 se obliga con el contratista a pagar el valor del contrato en pesos colombianos en PAGOS PARCIALES CONTRA PRESTACION DE LOS SERVICIOS  a entera satisfacción por parte del supervisor del contrato, presentación de la factura comercial debidamente firmada por el contratista, el supervisor y/o el almacenista; constancia de cumplimiento de las obligaciones del contratista frente a los Sistemas de Seguridad Social Integral (salud, pensión, riesgos profesionales) y parafiscales o certificación del pago de Impuesto sobre la Renta para la Equidad (CREE), entrada de los bienes en el programa SAP, acta de recibo a satisfacción firmada por el supervisor del contrato. En todo caso, el pago está sujeto a asignación del PAC (Plan Anualizado de Caja) y se realizará dentro de los treinta (30) días contados a partir de la radicación de los documentos.</w:t>
      </w:r>
    </w:p>
    <w:sectPr w:rsidR="006874DB" w:rsidRPr="00D13914" w:rsidSect="00AE7377">
      <w:headerReference w:type="default" r:id="rId9"/>
      <w:footerReference w:type="default" r:id="rId10"/>
      <w:pgSz w:w="12242" w:h="15842" w:code="1"/>
      <w:pgMar w:top="1361" w:right="1134" w:bottom="1418" w:left="1134" w:header="141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13ADD" w14:textId="77777777" w:rsidR="00E63373" w:rsidRDefault="00E63373">
      <w:r>
        <w:separator/>
      </w:r>
    </w:p>
  </w:endnote>
  <w:endnote w:type="continuationSeparator" w:id="0">
    <w:p w14:paraId="74AC37E2" w14:textId="77777777" w:rsidR="00E63373" w:rsidRDefault="00E63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A7D7" w14:textId="26C1B2E7" w:rsidR="00BA22E6" w:rsidRPr="00BA22E6" w:rsidRDefault="00B82862" w:rsidP="00BA22E6">
    <w:pPr>
      <w:ind w:left="2692" w:right="1985"/>
      <w:jc w:val="center"/>
      <w:rPr>
        <w:rFonts w:ascii="Arial" w:eastAsia="Calibri" w:hAnsi="Arial"/>
        <w:b/>
        <w:i/>
        <w:sz w:val="16"/>
        <w:szCs w:val="22"/>
        <w:lang w:eastAsia="en-US"/>
      </w:rPr>
    </w:pPr>
    <w:r w:rsidRPr="00EA6326">
      <w:rPr>
        <w:rFonts w:ascii="Calibri" w:hAnsi="Calibri" w:cs="Arial"/>
        <w:b/>
        <w:bCs/>
        <w:iCs/>
        <w:color w:val="000000"/>
        <w:sz w:val="20"/>
        <w:szCs w:val="20"/>
      </w:rPr>
      <w:t xml:space="preserve">           </w:t>
    </w:r>
    <w:r w:rsidR="00BA22E6" w:rsidRPr="00BA22E6">
      <w:rPr>
        <w:rFonts w:ascii="Arial" w:eastAsia="Calibri" w:hAnsi="Arial"/>
        <w:b/>
        <w:i/>
        <w:w w:val="80"/>
        <w:sz w:val="16"/>
        <w:szCs w:val="22"/>
        <w:lang w:eastAsia="en-US"/>
      </w:rPr>
      <w:t>“Consolidemos</w:t>
    </w:r>
    <w:r w:rsidR="00BA22E6" w:rsidRPr="00BA22E6">
      <w:rPr>
        <w:rFonts w:ascii="Arial" w:eastAsia="Calibri" w:hAnsi="Arial"/>
        <w:b/>
        <w:i/>
        <w:spacing w:val="10"/>
        <w:w w:val="80"/>
        <w:sz w:val="16"/>
        <w:szCs w:val="22"/>
        <w:lang w:eastAsia="en-US"/>
      </w:rPr>
      <w:t xml:space="preserve"> </w:t>
    </w:r>
    <w:r w:rsidR="00BA22E6" w:rsidRPr="00BA22E6">
      <w:rPr>
        <w:rFonts w:ascii="Arial" w:eastAsia="Calibri" w:hAnsi="Arial"/>
        <w:b/>
        <w:i/>
        <w:w w:val="80"/>
        <w:sz w:val="16"/>
        <w:szCs w:val="22"/>
        <w:lang w:eastAsia="en-US"/>
      </w:rPr>
      <w:t>nuestro</w:t>
    </w:r>
    <w:r w:rsidR="00BA22E6" w:rsidRPr="00BA22E6">
      <w:rPr>
        <w:rFonts w:ascii="Arial" w:eastAsia="Calibri" w:hAnsi="Arial"/>
        <w:b/>
        <w:i/>
        <w:spacing w:val="7"/>
        <w:w w:val="80"/>
        <w:sz w:val="16"/>
        <w:szCs w:val="22"/>
        <w:lang w:eastAsia="en-US"/>
      </w:rPr>
      <w:t xml:space="preserve"> </w:t>
    </w:r>
    <w:r w:rsidR="00BA22E6" w:rsidRPr="00BA22E6">
      <w:rPr>
        <w:rFonts w:ascii="Arial" w:eastAsia="Calibri" w:hAnsi="Arial"/>
        <w:b/>
        <w:i/>
        <w:w w:val="80"/>
        <w:sz w:val="16"/>
        <w:szCs w:val="22"/>
        <w:lang w:eastAsia="en-US"/>
      </w:rPr>
      <w:t>país</w:t>
    </w:r>
    <w:r w:rsidR="00BA22E6" w:rsidRPr="00BA22E6">
      <w:rPr>
        <w:rFonts w:ascii="Arial" w:eastAsia="Calibri" w:hAnsi="Arial"/>
        <w:b/>
        <w:i/>
        <w:spacing w:val="10"/>
        <w:w w:val="80"/>
        <w:sz w:val="16"/>
        <w:szCs w:val="22"/>
        <w:lang w:eastAsia="en-US"/>
      </w:rPr>
      <w:t xml:space="preserve"> </w:t>
    </w:r>
    <w:r w:rsidR="00BA22E6" w:rsidRPr="00BA22E6">
      <w:rPr>
        <w:rFonts w:ascii="Arial" w:eastAsia="Calibri" w:hAnsi="Arial"/>
        <w:b/>
        <w:i/>
        <w:w w:val="80"/>
        <w:sz w:val="16"/>
        <w:szCs w:val="22"/>
        <w:lang w:eastAsia="en-US"/>
      </w:rPr>
      <w:t>marítimo”</w:t>
    </w:r>
  </w:p>
  <w:p w14:paraId="712EA2CB" w14:textId="77777777" w:rsidR="00BA22E6" w:rsidRPr="00BA22E6" w:rsidRDefault="00BA22E6" w:rsidP="00BA22E6">
    <w:pPr>
      <w:ind w:left="3144" w:right="2435"/>
      <w:jc w:val="center"/>
      <w:rPr>
        <w:rFonts w:ascii="Arial" w:eastAsia="Calibri" w:hAnsi="Arial"/>
        <w:b/>
        <w:i/>
        <w:sz w:val="16"/>
        <w:szCs w:val="22"/>
        <w:lang w:eastAsia="en-US"/>
      </w:rPr>
    </w:pPr>
    <w:r w:rsidRPr="00BA22E6">
      <w:rPr>
        <w:rFonts w:ascii="Arial" w:eastAsia="Calibri" w:hAnsi="Arial"/>
        <w:b/>
        <w:i/>
        <w:w w:val="80"/>
        <w:sz w:val="16"/>
        <w:szCs w:val="22"/>
        <w:lang w:eastAsia="en-US"/>
      </w:rPr>
      <w:t>Vía</w:t>
    </w:r>
    <w:r w:rsidRPr="00BA22E6">
      <w:rPr>
        <w:rFonts w:ascii="Arial" w:eastAsia="Calibri" w:hAnsi="Arial"/>
        <w:b/>
        <w:i/>
        <w:spacing w:val="6"/>
        <w:w w:val="80"/>
        <w:sz w:val="16"/>
        <w:szCs w:val="22"/>
        <w:lang w:eastAsia="en-US"/>
      </w:rPr>
      <w:t xml:space="preserve"> </w:t>
    </w:r>
    <w:r w:rsidRPr="00BA22E6">
      <w:rPr>
        <w:rFonts w:ascii="Arial" w:eastAsia="Calibri" w:hAnsi="Arial"/>
        <w:b/>
        <w:i/>
        <w:w w:val="80"/>
        <w:sz w:val="16"/>
        <w:szCs w:val="22"/>
        <w:lang w:eastAsia="en-US"/>
      </w:rPr>
      <w:t>40</w:t>
    </w:r>
    <w:r w:rsidRPr="00BA22E6">
      <w:rPr>
        <w:rFonts w:ascii="Arial" w:eastAsia="Calibri" w:hAnsi="Arial"/>
        <w:b/>
        <w:i/>
        <w:spacing w:val="14"/>
        <w:w w:val="80"/>
        <w:sz w:val="16"/>
        <w:szCs w:val="22"/>
        <w:lang w:eastAsia="en-US"/>
      </w:rPr>
      <w:t xml:space="preserve"> </w:t>
    </w:r>
    <w:r w:rsidRPr="00BA22E6">
      <w:rPr>
        <w:rFonts w:ascii="Arial" w:eastAsia="Calibri" w:hAnsi="Arial"/>
        <w:b/>
        <w:i/>
        <w:w w:val="80"/>
        <w:sz w:val="16"/>
        <w:szCs w:val="22"/>
        <w:lang w:eastAsia="en-US"/>
      </w:rPr>
      <w:t>#</w:t>
    </w:r>
    <w:r w:rsidRPr="00BA22E6">
      <w:rPr>
        <w:rFonts w:ascii="Arial" w:eastAsia="Calibri" w:hAnsi="Arial"/>
        <w:b/>
        <w:i/>
        <w:spacing w:val="13"/>
        <w:w w:val="80"/>
        <w:sz w:val="16"/>
        <w:szCs w:val="22"/>
        <w:lang w:eastAsia="en-US"/>
      </w:rPr>
      <w:t xml:space="preserve"> </w:t>
    </w:r>
    <w:r w:rsidRPr="00BA22E6">
      <w:rPr>
        <w:rFonts w:ascii="Arial" w:eastAsia="Calibri" w:hAnsi="Arial"/>
        <w:b/>
        <w:i/>
        <w:w w:val="80"/>
        <w:sz w:val="16"/>
        <w:szCs w:val="22"/>
        <w:lang w:eastAsia="en-US"/>
      </w:rPr>
      <w:t>85-2202</w:t>
    </w:r>
    <w:r w:rsidRPr="00BA22E6">
      <w:rPr>
        <w:rFonts w:ascii="Arial" w:eastAsia="Calibri" w:hAnsi="Arial"/>
        <w:b/>
        <w:i/>
        <w:spacing w:val="6"/>
        <w:w w:val="80"/>
        <w:sz w:val="16"/>
        <w:szCs w:val="22"/>
        <w:lang w:eastAsia="en-US"/>
      </w:rPr>
      <w:t xml:space="preserve"> </w:t>
    </w:r>
    <w:r w:rsidRPr="00BA22E6">
      <w:rPr>
        <w:rFonts w:ascii="Arial" w:eastAsia="Calibri" w:hAnsi="Arial"/>
        <w:b/>
        <w:i/>
        <w:w w:val="80"/>
        <w:sz w:val="16"/>
        <w:szCs w:val="22"/>
        <w:lang w:eastAsia="en-US"/>
      </w:rPr>
      <w:t>Edificio</w:t>
    </w:r>
    <w:r w:rsidRPr="00BA22E6">
      <w:rPr>
        <w:rFonts w:ascii="Arial" w:eastAsia="Calibri" w:hAnsi="Arial"/>
        <w:b/>
        <w:i/>
        <w:spacing w:val="3"/>
        <w:w w:val="80"/>
        <w:sz w:val="16"/>
        <w:szCs w:val="22"/>
        <w:lang w:eastAsia="en-US"/>
      </w:rPr>
      <w:t xml:space="preserve"> </w:t>
    </w:r>
    <w:r w:rsidRPr="00BA22E6">
      <w:rPr>
        <w:rFonts w:ascii="Arial" w:eastAsia="Calibri" w:hAnsi="Arial"/>
        <w:b/>
        <w:i/>
        <w:w w:val="80"/>
        <w:sz w:val="16"/>
        <w:szCs w:val="22"/>
        <w:lang w:eastAsia="en-US"/>
      </w:rPr>
      <w:t>Dirección</w:t>
    </w:r>
    <w:r w:rsidRPr="00BA22E6">
      <w:rPr>
        <w:rFonts w:ascii="Arial" w:eastAsia="Calibri" w:hAnsi="Arial"/>
        <w:b/>
        <w:i/>
        <w:spacing w:val="7"/>
        <w:w w:val="80"/>
        <w:sz w:val="16"/>
        <w:szCs w:val="22"/>
        <w:lang w:eastAsia="en-US"/>
      </w:rPr>
      <w:t xml:space="preserve"> </w:t>
    </w:r>
    <w:r w:rsidRPr="00BA22E6">
      <w:rPr>
        <w:rFonts w:ascii="Arial" w:eastAsia="Calibri" w:hAnsi="Arial"/>
        <w:b/>
        <w:i/>
        <w:w w:val="80"/>
        <w:sz w:val="16"/>
        <w:szCs w:val="22"/>
        <w:lang w:eastAsia="en-US"/>
      </w:rPr>
      <w:t>General</w:t>
    </w:r>
    <w:r w:rsidRPr="00BA22E6">
      <w:rPr>
        <w:rFonts w:ascii="Arial" w:eastAsia="Calibri" w:hAnsi="Arial"/>
        <w:b/>
        <w:i/>
        <w:spacing w:val="4"/>
        <w:w w:val="80"/>
        <w:sz w:val="16"/>
        <w:szCs w:val="22"/>
        <w:lang w:eastAsia="en-US"/>
      </w:rPr>
      <w:t xml:space="preserve"> </w:t>
    </w:r>
    <w:r w:rsidRPr="00BA22E6">
      <w:rPr>
        <w:rFonts w:ascii="Arial" w:eastAsia="Calibri" w:hAnsi="Arial"/>
        <w:b/>
        <w:i/>
        <w:w w:val="80"/>
        <w:sz w:val="16"/>
        <w:szCs w:val="22"/>
        <w:lang w:eastAsia="en-US"/>
      </w:rPr>
      <w:t>Marítima</w:t>
    </w:r>
    <w:r w:rsidRPr="00BA22E6">
      <w:rPr>
        <w:rFonts w:ascii="Arial" w:eastAsia="Calibri" w:hAnsi="Arial"/>
        <w:b/>
        <w:i/>
        <w:spacing w:val="7"/>
        <w:w w:val="80"/>
        <w:sz w:val="16"/>
        <w:szCs w:val="22"/>
        <w:lang w:eastAsia="en-US"/>
      </w:rPr>
      <w:t xml:space="preserve"> </w:t>
    </w:r>
    <w:r w:rsidRPr="00BA22E6">
      <w:rPr>
        <w:rFonts w:ascii="Arial" w:eastAsia="Calibri" w:hAnsi="Arial"/>
        <w:b/>
        <w:i/>
        <w:w w:val="80"/>
        <w:sz w:val="16"/>
        <w:szCs w:val="22"/>
        <w:lang w:eastAsia="en-US"/>
      </w:rPr>
      <w:t>“DIMAR”</w:t>
    </w:r>
    <w:r w:rsidRPr="00BA22E6">
      <w:rPr>
        <w:rFonts w:ascii="Arial" w:eastAsia="Calibri" w:hAnsi="Arial"/>
        <w:b/>
        <w:i/>
        <w:spacing w:val="10"/>
        <w:w w:val="80"/>
        <w:sz w:val="16"/>
        <w:szCs w:val="22"/>
        <w:lang w:eastAsia="en-US"/>
      </w:rPr>
      <w:t xml:space="preserve"> </w:t>
    </w:r>
    <w:r w:rsidRPr="00BA22E6">
      <w:rPr>
        <w:rFonts w:ascii="Arial" w:eastAsia="Calibri" w:hAnsi="Arial"/>
        <w:b/>
        <w:i/>
        <w:w w:val="80"/>
        <w:sz w:val="16"/>
        <w:szCs w:val="22"/>
        <w:lang w:eastAsia="en-US"/>
      </w:rPr>
      <w:t>Segundo</w:t>
    </w:r>
    <w:r w:rsidRPr="00BA22E6">
      <w:rPr>
        <w:rFonts w:ascii="Arial" w:eastAsia="Calibri" w:hAnsi="Arial"/>
        <w:b/>
        <w:i/>
        <w:spacing w:val="6"/>
        <w:w w:val="80"/>
        <w:sz w:val="16"/>
        <w:szCs w:val="22"/>
        <w:lang w:eastAsia="en-US"/>
      </w:rPr>
      <w:t xml:space="preserve"> </w:t>
    </w:r>
    <w:r w:rsidRPr="00BA22E6">
      <w:rPr>
        <w:rFonts w:ascii="Arial" w:eastAsia="Calibri" w:hAnsi="Arial"/>
        <w:b/>
        <w:i/>
        <w:w w:val="80"/>
        <w:sz w:val="16"/>
        <w:szCs w:val="22"/>
        <w:lang w:eastAsia="en-US"/>
      </w:rPr>
      <w:t>Piso</w:t>
    </w:r>
    <w:r w:rsidRPr="00BA22E6">
      <w:rPr>
        <w:rFonts w:ascii="Arial" w:eastAsia="Calibri" w:hAnsi="Arial"/>
        <w:b/>
        <w:i/>
        <w:spacing w:val="1"/>
        <w:w w:val="80"/>
        <w:sz w:val="16"/>
        <w:szCs w:val="22"/>
        <w:lang w:eastAsia="en-US"/>
      </w:rPr>
      <w:t xml:space="preserve"> </w:t>
    </w:r>
    <w:r w:rsidRPr="00BA22E6">
      <w:rPr>
        <w:rFonts w:ascii="Arial" w:eastAsia="Calibri" w:hAnsi="Arial"/>
        <w:b/>
        <w:i/>
        <w:w w:val="80"/>
        <w:sz w:val="16"/>
        <w:szCs w:val="22"/>
        <w:lang w:eastAsia="en-US"/>
      </w:rPr>
      <w:t>Teléfono</w:t>
    </w:r>
    <w:r w:rsidRPr="00BA22E6">
      <w:rPr>
        <w:rFonts w:ascii="Arial" w:eastAsia="Calibri" w:hAnsi="Arial"/>
        <w:b/>
        <w:i/>
        <w:spacing w:val="-2"/>
        <w:w w:val="80"/>
        <w:sz w:val="16"/>
        <w:szCs w:val="22"/>
        <w:lang w:eastAsia="en-US"/>
      </w:rPr>
      <w:t xml:space="preserve"> </w:t>
    </w:r>
    <w:r w:rsidRPr="00BA22E6">
      <w:rPr>
        <w:rFonts w:ascii="Arial" w:eastAsia="Calibri" w:hAnsi="Arial"/>
        <w:b/>
        <w:i/>
        <w:w w:val="80"/>
        <w:sz w:val="16"/>
        <w:szCs w:val="22"/>
        <w:lang w:eastAsia="en-US"/>
      </w:rPr>
      <w:t>3885131.</w:t>
    </w:r>
    <w:r w:rsidRPr="00BA22E6">
      <w:rPr>
        <w:rFonts w:ascii="Arial" w:eastAsia="Calibri" w:hAnsi="Arial"/>
        <w:b/>
        <w:i/>
        <w:spacing w:val="1"/>
        <w:w w:val="80"/>
        <w:sz w:val="16"/>
        <w:szCs w:val="22"/>
        <w:lang w:eastAsia="en-US"/>
      </w:rPr>
      <w:t xml:space="preserve"> </w:t>
    </w:r>
    <w:r w:rsidRPr="00BA22E6">
      <w:rPr>
        <w:rFonts w:ascii="Arial" w:eastAsia="Calibri" w:hAnsi="Arial"/>
        <w:b/>
        <w:i/>
        <w:w w:val="80"/>
        <w:sz w:val="16"/>
        <w:szCs w:val="22"/>
        <w:lang w:eastAsia="en-US"/>
      </w:rPr>
      <w:t>Línea</w:t>
    </w:r>
    <w:r w:rsidRPr="00BA22E6">
      <w:rPr>
        <w:rFonts w:ascii="Arial" w:eastAsia="Calibri" w:hAnsi="Arial"/>
        <w:b/>
        <w:i/>
        <w:spacing w:val="2"/>
        <w:w w:val="80"/>
        <w:sz w:val="16"/>
        <w:szCs w:val="22"/>
        <w:lang w:eastAsia="en-US"/>
      </w:rPr>
      <w:t xml:space="preserve"> </w:t>
    </w:r>
    <w:r w:rsidRPr="00BA22E6">
      <w:rPr>
        <w:rFonts w:ascii="Arial" w:eastAsia="Calibri" w:hAnsi="Arial"/>
        <w:b/>
        <w:i/>
        <w:w w:val="80"/>
        <w:sz w:val="16"/>
        <w:szCs w:val="22"/>
        <w:lang w:eastAsia="en-US"/>
      </w:rPr>
      <w:t>Anticorrupción</w:t>
    </w:r>
    <w:r w:rsidRPr="00BA22E6">
      <w:rPr>
        <w:rFonts w:ascii="Arial" w:eastAsia="Calibri" w:hAnsi="Arial"/>
        <w:b/>
        <w:i/>
        <w:spacing w:val="2"/>
        <w:w w:val="80"/>
        <w:sz w:val="16"/>
        <w:szCs w:val="22"/>
        <w:lang w:eastAsia="en-US"/>
      </w:rPr>
      <w:t xml:space="preserve"> </w:t>
    </w:r>
    <w:r w:rsidRPr="00BA22E6">
      <w:rPr>
        <w:rFonts w:ascii="Arial" w:eastAsia="Calibri" w:hAnsi="Arial"/>
        <w:b/>
        <w:i/>
        <w:w w:val="80"/>
        <w:sz w:val="16"/>
        <w:szCs w:val="22"/>
        <w:lang w:eastAsia="en-US"/>
      </w:rPr>
      <w:t>01</w:t>
    </w:r>
    <w:r w:rsidRPr="00BA22E6">
      <w:rPr>
        <w:rFonts w:ascii="Arial" w:eastAsia="Calibri" w:hAnsi="Arial"/>
        <w:b/>
        <w:i/>
        <w:spacing w:val="2"/>
        <w:w w:val="80"/>
        <w:sz w:val="16"/>
        <w:szCs w:val="22"/>
        <w:lang w:eastAsia="en-US"/>
      </w:rPr>
      <w:t xml:space="preserve"> </w:t>
    </w:r>
    <w:r w:rsidRPr="00BA22E6">
      <w:rPr>
        <w:rFonts w:ascii="Arial" w:eastAsia="Calibri" w:hAnsi="Arial"/>
        <w:b/>
        <w:i/>
        <w:w w:val="80"/>
        <w:sz w:val="16"/>
        <w:szCs w:val="22"/>
        <w:lang w:eastAsia="en-US"/>
      </w:rPr>
      <w:t>8000</w:t>
    </w:r>
    <w:r w:rsidRPr="00BA22E6">
      <w:rPr>
        <w:rFonts w:ascii="Arial" w:eastAsia="Calibri" w:hAnsi="Arial"/>
        <w:b/>
        <w:i/>
        <w:spacing w:val="2"/>
        <w:w w:val="80"/>
        <w:sz w:val="16"/>
        <w:szCs w:val="22"/>
        <w:lang w:eastAsia="en-US"/>
      </w:rPr>
      <w:t xml:space="preserve"> </w:t>
    </w:r>
    <w:r w:rsidRPr="00BA22E6">
      <w:rPr>
        <w:rFonts w:ascii="Arial" w:eastAsia="Calibri" w:hAnsi="Arial"/>
        <w:b/>
        <w:i/>
        <w:w w:val="80"/>
        <w:sz w:val="16"/>
        <w:szCs w:val="22"/>
        <w:lang w:eastAsia="en-US"/>
      </w:rPr>
      <w:t>911 670</w:t>
    </w:r>
  </w:p>
  <w:p w14:paraId="25282EB9" w14:textId="77777777" w:rsidR="00BA22E6" w:rsidRPr="00BA22E6" w:rsidRDefault="004E04B5" w:rsidP="00BA22E6">
    <w:pPr>
      <w:ind w:left="2696" w:right="1985"/>
      <w:jc w:val="center"/>
      <w:rPr>
        <w:rFonts w:ascii="Arial" w:eastAsia="Calibri" w:hAnsi="Arial MT"/>
        <w:b/>
        <w:i/>
        <w:sz w:val="16"/>
        <w:szCs w:val="22"/>
        <w:lang w:eastAsia="en-US"/>
      </w:rPr>
    </w:pPr>
    <w:hyperlink r:id="rId1" w:history="1">
      <w:r w:rsidR="00BA22E6" w:rsidRPr="00BA22E6">
        <w:rPr>
          <w:rFonts w:ascii="Arial" w:eastAsia="Calibri" w:hAnsi="Calibri"/>
          <w:b/>
          <w:i/>
          <w:color w:val="0000FF"/>
          <w:w w:val="90"/>
          <w:sz w:val="16"/>
          <w:szCs w:val="22"/>
          <w:u w:val="single"/>
          <w:lang w:eastAsia="en-US"/>
        </w:rPr>
        <w:t>www.dimar.mil.co</w:t>
      </w:r>
    </w:hyperlink>
  </w:p>
  <w:p w14:paraId="577F4696" w14:textId="1195351E" w:rsidR="00B82862" w:rsidRPr="00EA6326" w:rsidRDefault="00B82862" w:rsidP="00B82862">
    <w:pPr>
      <w:autoSpaceDE w:val="0"/>
      <w:autoSpaceDN w:val="0"/>
      <w:adjustRightInd w:val="0"/>
      <w:ind w:right="-20"/>
      <w:rPr>
        <w:rFonts w:ascii="Calibri" w:hAnsi="Calibri" w:cs="Arial"/>
        <w:b/>
        <w:bCs/>
        <w:iCs/>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340C1" w14:textId="77777777" w:rsidR="00E63373" w:rsidRDefault="00E63373">
      <w:r>
        <w:separator/>
      </w:r>
    </w:p>
  </w:footnote>
  <w:footnote w:type="continuationSeparator" w:id="0">
    <w:p w14:paraId="781A99CB" w14:textId="77777777" w:rsidR="00E63373" w:rsidRDefault="00E633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035AB" w14:textId="4E6D16FE" w:rsidR="00AE7377" w:rsidRDefault="00AE7377">
    <w:pPr>
      <w:pStyle w:val="Encabezado"/>
    </w:pPr>
    <w:r w:rsidRPr="00D13914">
      <w:rPr>
        <w:rFonts w:ascii="Arial Narrow" w:hAnsi="Arial Narrow"/>
        <w:noProof/>
      </w:rPr>
      <w:drawing>
        <wp:anchor distT="0" distB="0" distL="114300" distR="114300" simplePos="0" relativeHeight="251661312" behindDoc="1" locked="0" layoutInCell="1" allowOverlap="1" wp14:anchorId="4A17FBBE" wp14:editId="29C7D3AB">
          <wp:simplePos x="0" y="0"/>
          <wp:positionH relativeFrom="page">
            <wp:posOffset>886345</wp:posOffset>
          </wp:positionH>
          <wp:positionV relativeFrom="page">
            <wp:posOffset>211331</wp:posOffset>
          </wp:positionV>
          <wp:extent cx="2698115" cy="836930"/>
          <wp:effectExtent l="0" t="0" r="0" b="0"/>
          <wp:wrapThrough wrapText="bothSides">
            <wp:wrapPolygon edited="0">
              <wp:start x="0" y="3442"/>
              <wp:lineTo x="0" y="17700"/>
              <wp:lineTo x="21503" y="17700"/>
              <wp:lineTo x="21503" y="3442"/>
              <wp:lineTo x="0" y="3442"/>
            </wp:wrapPolygon>
          </wp:wrapThrough>
          <wp:docPr id="2" name="Imagen 6" descr="Imagen que contiene Logotipo&#10;&#10;Descripción generada automáticamente">
            <a:extLst xmlns:a="http://schemas.openxmlformats.org/drawingml/2006/main">
              <a:ext uri="{FF2B5EF4-FFF2-40B4-BE49-F238E27FC236}">
                <a16:creationId xmlns:a16="http://schemas.microsoft.com/office/drawing/2014/main" id="{E5B6ACC0-25E2-4215-B3D2-2B7D757510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descr="Imagen que contiene Logotipo&#10;&#10;Descripción generada automáticamente">
                    <a:extLst>
                      <a:ext uri="{FF2B5EF4-FFF2-40B4-BE49-F238E27FC236}">
                        <a16:creationId xmlns:a16="http://schemas.microsoft.com/office/drawing/2014/main" id="{E5B6ACC0-25E2-4215-B3D2-2B7D7575103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698115" cy="836930"/>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59264" behindDoc="0" locked="0" layoutInCell="1" allowOverlap="1" wp14:anchorId="184DBE2F" wp14:editId="34490468">
          <wp:simplePos x="0" y="0"/>
          <wp:positionH relativeFrom="margin">
            <wp:align>right</wp:align>
          </wp:positionH>
          <wp:positionV relativeFrom="paragraph">
            <wp:posOffset>-756434</wp:posOffset>
          </wp:positionV>
          <wp:extent cx="2641600" cy="979170"/>
          <wp:effectExtent l="0" t="0" r="6350" b="0"/>
          <wp:wrapThrough wrapText="bothSides">
            <wp:wrapPolygon edited="0">
              <wp:start x="0" y="0"/>
              <wp:lineTo x="0" y="21012"/>
              <wp:lineTo x="21496" y="21012"/>
              <wp:lineTo x="21496" y="0"/>
              <wp:lineTo x="0" y="0"/>
            </wp:wrapPolygon>
          </wp:wrapThrough>
          <wp:docPr id="1"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10;&#10;Descripción generada automáticamente con confianza media"/>
                  <pic:cNvPicPr/>
                </pic:nvPicPr>
                <pic:blipFill rotWithShape="1">
                  <a:blip r:embed="rId2">
                    <a:extLst>
                      <a:ext uri="{28A0092B-C50C-407E-A947-70E740481C1C}">
                        <a14:useLocalDpi xmlns:a14="http://schemas.microsoft.com/office/drawing/2010/main" val="0"/>
                      </a:ext>
                    </a:extLst>
                  </a:blip>
                  <a:srcRect l="54521"/>
                  <a:stretch/>
                </pic:blipFill>
                <pic:spPr bwMode="auto">
                  <a:xfrm>
                    <a:off x="0" y="0"/>
                    <a:ext cx="2641600" cy="979170"/>
                  </a:xfrm>
                  <a:prstGeom prst="rect">
                    <a:avLst/>
                  </a:prstGeom>
                  <a:ln>
                    <a:noFill/>
                  </a:ln>
                  <a:extLst>
                    <a:ext uri="{53640926-AAD7-44D8-BBD7-CCE9431645EC}">
                      <a14:shadowObscured xmlns:a14="http://schemas.microsoft.com/office/drawing/2010/main"/>
                    </a:ext>
                  </a:extLst>
                </pic:spPr>
              </pic:pic>
            </a:graphicData>
          </a:graphic>
        </wp:anchor>
      </w:drawing>
    </w:r>
  </w:p>
  <w:p w14:paraId="6887B989" w14:textId="0E974BCD" w:rsidR="003555EF" w:rsidRDefault="003555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5"/>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4"/>
    <w:multiLevelType w:val="multilevel"/>
    <w:tmpl w:val="00000004"/>
    <w:name w:val="RTF_Num 2"/>
    <w:lvl w:ilvl="0">
      <w:start w:val="1"/>
      <w:numFmt w:val="bullet"/>
      <w:lvlText w:val=""/>
      <w:lvlJc w:val="left"/>
      <w:pPr>
        <w:tabs>
          <w:tab w:val="num" w:pos="753"/>
        </w:tabs>
        <w:ind w:left="753" w:hanging="360"/>
      </w:pPr>
      <w:rPr>
        <w:rFonts w:ascii="Symbol" w:hAnsi="Symbol" w:cs="Times New Roman"/>
      </w:rPr>
    </w:lvl>
    <w:lvl w:ilvl="1">
      <w:start w:val="1"/>
      <w:numFmt w:val="bullet"/>
      <w:lvlText w:val="o"/>
      <w:lvlJc w:val="left"/>
      <w:pPr>
        <w:tabs>
          <w:tab w:val="num" w:pos="1473"/>
        </w:tabs>
        <w:ind w:left="1473" w:hanging="360"/>
      </w:pPr>
      <w:rPr>
        <w:rFonts w:ascii="Courier New" w:hAnsi="Courier New" w:cs="Courier New"/>
      </w:rPr>
    </w:lvl>
    <w:lvl w:ilvl="2">
      <w:start w:val="1"/>
      <w:numFmt w:val="bullet"/>
      <w:lvlText w:val=""/>
      <w:lvlJc w:val="left"/>
      <w:pPr>
        <w:tabs>
          <w:tab w:val="num" w:pos="2193"/>
        </w:tabs>
        <w:ind w:left="2193" w:hanging="360"/>
      </w:pPr>
      <w:rPr>
        <w:rFonts w:ascii="Wingdings" w:hAnsi="Wingdings" w:cs="Wingdings"/>
      </w:rPr>
    </w:lvl>
    <w:lvl w:ilvl="3">
      <w:start w:val="1"/>
      <w:numFmt w:val="bullet"/>
      <w:lvlText w:val=""/>
      <w:lvlJc w:val="left"/>
      <w:pPr>
        <w:tabs>
          <w:tab w:val="num" w:pos="2913"/>
        </w:tabs>
        <w:ind w:left="2913" w:hanging="360"/>
      </w:pPr>
      <w:rPr>
        <w:rFonts w:ascii="Symbol" w:hAnsi="Symbol" w:cs="Symbol"/>
      </w:rPr>
    </w:lvl>
    <w:lvl w:ilvl="4">
      <w:start w:val="1"/>
      <w:numFmt w:val="bullet"/>
      <w:lvlText w:val="o"/>
      <w:lvlJc w:val="left"/>
      <w:pPr>
        <w:tabs>
          <w:tab w:val="num" w:pos="3633"/>
        </w:tabs>
        <w:ind w:left="3633" w:hanging="360"/>
      </w:pPr>
      <w:rPr>
        <w:rFonts w:ascii="Courier New" w:hAnsi="Courier New" w:cs="Courier New"/>
      </w:rPr>
    </w:lvl>
    <w:lvl w:ilvl="5">
      <w:start w:val="1"/>
      <w:numFmt w:val="bullet"/>
      <w:lvlText w:val=""/>
      <w:lvlJc w:val="left"/>
      <w:pPr>
        <w:tabs>
          <w:tab w:val="num" w:pos="4353"/>
        </w:tabs>
        <w:ind w:left="4353" w:hanging="360"/>
      </w:pPr>
      <w:rPr>
        <w:rFonts w:ascii="Wingdings" w:hAnsi="Wingdings" w:cs="Wingdings"/>
      </w:rPr>
    </w:lvl>
    <w:lvl w:ilvl="6">
      <w:start w:val="1"/>
      <w:numFmt w:val="bullet"/>
      <w:lvlText w:val=""/>
      <w:lvlJc w:val="left"/>
      <w:pPr>
        <w:tabs>
          <w:tab w:val="num" w:pos="5073"/>
        </w:tabs>
        <w:ind w:left="5073" w:hanging="360"/>
      </w:pPr>
      <w:rPr>
        <w:rFonts w:ascii="Symbol" w:hAnsi="Symbol" w:cs="Symbol"/>
      </w:rPr>
    </w:lvl>
    <w:lvl w:ilvl="7">
      <w:start w:val="1"/>
      <w:numFmt w:val="bullet"/>
      <w:lvlText w:val="o"/>
      <w:lvlJc w:val="left"/>
      <w:pPr>
        <w:tabs>
          <w:tab w:val="num" w:pos="5793"/>
        </w:tabs>
        <w:ind w:left="5793" w:hanging="360"/>
      </w:pPr>
      <w:rPr>
        <w:rFonts w:ascii="Courier New" w:hAnsi="Courier New" w:cs="Courier New"/>
      </w:rPr>
    </w:lvl>
    <w:lvl w:ilvl="8">
      <w:start w:val="1"/>
      <w:numFmt w:val="bullet"/>
      <w:lvlText w:val=""/>
      <w:lvlJc w:val="left"/>
      <w:pPr>
        <w:tabs>
          <w:tab w:val="num" w:pos="6513"/>
        </w:tabs>
        <w:ind w:left="6513" w:hanging="360"/>
      </w:pPr>
      <w:rPr>
        <w:rFonts w:ascii="Wingdings" w:hAnsi="Wingdings" w:cs="Wingdings"/>
      </w:rPr>
    </w:lvl>
  </w:abstractNum>
  <w:abstractNum w:abstractNumId="2" w15:restartNumberingAfterBreak="0">
    <w:nsid w:val="0000000D"/>
    <w:multiLevelType w:val="singleLevel"/>
    <w:tmpl w:val="0000000D"/>
    <w:name w:val="WW8Num29"/>
    <w:lvl w:ilvl="0">
      <w:start w:val="1"/>
      <w:numFmt w:val="decimal"/>
      <w:lvlText w:val="%1."/>
      <w:lvlJc w:val="left"/>
      <w:pPr>
        <w:tabs>
          <w:tab w:val="num" w:pos="720"/>
        </w:tabs>
        <w:ind w:left="720" w:hanging="360"/>
      </w:pPr>
    </w:lvl>
  </w:abstractNum>
  <w:abstractNum w:abstractNumId="3" w15:restartNumberingAfterBreak="0">
    <w:nsid w:val="00000013"/>
    <w:multiLevelType w:val="singleLevel"/>
    <w:tmpl w:val="00000013"/>
    <w:name w:val="WW8Num37"/>
    <w:lvl w:ilvl="0">
      <w:start w:val="1"/>
      <w:numFmt w:val="bullet"/>
      <w:lvlText w:val=""/>
      <w:lvlJc w:val="left"/>
      <w:pPr>
        <w:tabs>
          <w:tab w:val="num" w:pos="720"/>
        </w:tabs>
        <w:ind w:left="720" w:hanging="360"/>
      </w:pPr>
      <w:rPr>
        <w:rFonts w:ascii="Symbol" w:hAnsi="Symbol"/>
      </w:rPr>
    </w:lvl>
  </w:abstractNum>
  <w:abstractNum w:abstractNumId="4" w15:restartNumberingAfterBreak="0">
    <w:nsid w:val="0D401222"/>
    <w:multiLevelType w:val="hybridMultilevel"/>
    <w:tmpl w:val="ABB4BFB8"/>
    <w:lvl w:ilvl="0" w:tplc="7E2282C8">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3C20BB"/>
    <w:multiLevelType w:val="hybridMultilevel"/>
    <w:tmpl w:val="B478D1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A8232E"/>
    <w:multiLevelType w:val="hybridMultilevel"/>
    <w:tmpl w:val="FD985EB2"/>
    <w:lvl w:ilvl="0" w:tplc="33661ABC">
      <w:start w:val="1"/>
      <w:numFmt w:val="decimal"/>
      <w:lvlText w:val="%1."/>
      <w:lvlJc w:val="left"/>
      <w:pPr>
        <w:tabs>
          <w:tab w:val="num" w:pos="720"/>
        </w:tabs>
        <w:ind w:left="720" w:hanging="360"/>
      </w:pPr>
      <w:rPr>
        <w:rFonts w:hint="default"/>
        <w:color w:val="auto"/>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0CE55A5"/>
    <w:multiLevelType w:val="hybridMultilevel"/>
    <w:tmpl w:val="ECD2EBB6"/>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11AD3A3C"/>
    <w:multiLevelType w:val="hybridMultilevel"/>
    <w:tmpl w:val="F0D858BC"/>
    <w:lvl w:ilvl="0" w:tplc="90EA0B04">
      <w:start w:val="1"/>
      <w:numFmt w:val="decimal"/>
      <w:lvlText w:val="%1."/>
      <w:lvlJc w:val="left"/>
      <w:pPr>
        <w:ind w:left="1210" w:hanging="360"/>
      </w:pPr>
      <w:rPr>
        <w:b w:val="0"/>
      </w:rPr>
    </w:lvl>
    <w:lvl w:ilvl="1" w:tplc="240A0019" w:tentative="1">
      <w:start w:val="1"/>
      <w:numFmt w:val="lowerLetter"/>
      <w:lvlText w:val="%2."/>
      <w:lvlJc w:val="left"/>
      <w:pPr>
        <w:ind w:left="2010" w:hanging="360"/>
      </w:pPr>
    </w:lvl>
    <w:lvl w:ilvl="2" w:tplc="240A001B" w:tentative="1">
      <w:start w:val="1"/>
      <w:numFmt w:val="lowerRoman"/>
      <w:lvlText w:val="%3."/>
      <w:lvlJc w:val="right"/>
      <w:pPr>
        <w:ind w:left="2730" w:hanging="180"/>
      </w:pPr>
    </w:lvl>
    <w:lvl w:ilvl="3" w:tplc="240A000F" w:tentative="1">
      <w:start w:val="1"/>
      <w:numFmt w:val="decimal"/>
      <w:lvlText w:val="%4."/>
      <w:lvlJc w:val="left"/>
      <w:pPr>
        <w:ind w:left="3450" w:hanging="360"/>
      </w:pPr>
    </w:lvl>
    <w:lvl w:ilvl="4" w:tplc="240A0019" w:tentative="1">
      <w:start w:val="1"/>
      <w:numFmt w:val="lowerLetter"/>
      <w:lvlText w:val="%5."/>
      <w:lvlJc w:val="left"/>
      <w:pPr>
        <w:ind w:left="4170" w:hanging="360"/>
      </w:pPr>
    </w:lvl>
    <w:lvl w:ilvl="5" w:tplc="240A001B" w:tentative="1">
      <w:start w:val="1"/>
      <w:numFmt w:val="lowerRoman"/>
      <w:lvlText w:val="%6."/>
      <w:lvlJc w:val="right"/>
      <w:pPr>
        <w:ind w:left="4890" w:hanging="180"/>
      </w:pPr>
    </w:lvl>
    <w:lvl w:ilvl="6" w:tplc="240A000F" w:tentative="1">
      <w:start w:val="1"/>
      <w:numFmt w:val="decimal"/>
      <w:lvlText w:val="%7."/>
      <w:lvlJc w:val="left"/>
      <w:pPr>
        <w:ind w:left="5610" w:hanging="360"/>
      </w:pPr>
    </w:lvl>
    <w:lvl w:ilvl="7" w:tplc="240A0019" w:tentative="1">
      <w:start w:val="1"/>
      <w:numFmt w:val="lowerLetter"/>
      <w:lvlText w:val="%8."/>
      <w:lvlJc w:val="left"/>
      <w:pPr>
        <w:ind w:left="6330" w:hanging="360"/>
      </w:pPr>
    </w:lvl>
    <w:lvl w:ilvl="8" w:tplc="240A001B" w:tentative="1">
      <w:start w:val="1"/>
      <w:numFmt w:val="lowerRoman"/>
      <w:lvlText w:val="%9."/>
      <w:lvlJc w:val="right"/>
      <w:pPr>
        <w:ind w:left="7050" w:hanging="180"/>
      </w:pPr>
    </w:lvl>
  </w:abstractNum>
  <w:abstractNum w:abstractNumId="9" w15:restartNumberingAfterBreak="0">
    <w:nsid w:val="121738AB"/>
    <w:multiLevelType w:val="hybridMultilevel"/>
    <w:tmpl w:val="FCB07B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9C56D1"/>
    <w:multiLevelType w:val="multilevel"/>
    <w:tmpl w:val="C5061BF0"/>
    <w:lvl w:ilvl="0">
      <w:start w:val="1"/>
      <w:numFmt w:val="none"/>
      <w:lvlText w:val=""/>
      <w:lvlJc w:val="left"/>
      <w:pPr>
        <w:tabs>
          <w:tab w:val="num" w:pos="0"/>
        </w:tabs>
        <w:ind w:left="0" w:firstLine="0"/>
      </w:pPr>
      <w:rPr>
        <w:rFonts w:hint="default"/>
      </w:rPr>
    </w:lvl>
    <w:lvl w:ilvl="1">
      <w:start w:val="1"/>
      <w:numFmt w:val="decimal"/>
      <w:lvlText w:val="%2."/>
      <w:lvlJc w:val="left"/>
      <w:pPr>
        <w:tabs>
          <w:tab w:val="num" w:pos="357"/>
        </w:tabs>
        <w:ind w:left="357" w:hanging="357"/>
      </w:pPr>
      <w:rPr>
        <w:rFonts w:hint="default"/>
        <w:b/>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11" w15:restartNumberingAfterBreak="0">
    <w:nsid w:val="15FE5E82"/>
    <w:multiLevelType w:val="hybridMultilevel"/>
    <w:tmpl w:val="E00CE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7432D80"/>
    <w:multiLevelType w:val="hybridMultilevel"/>
    <w:tmpl w:val="7C4AA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046ED4"/>
    <w:multiLevelType w:val="hybridMultilevel"/>
    <w:tmpl w:val="48788F5A"/>
    <w:lvl w:ilvl="0" w:tplc="3F4E008C">
      <w:start w:val="1"/>
      <w:numFmt w:val="decimal"/>
      <w:lvlText w:val="%1."/>
      <w:lvlJc w:val="left"/>
      <w:pPr>
        <w:ind w:left="720" w:hanging="360"/>
      </w:pPr>
      <w:rPr>
        <w:b w:val="0"/>
      </w:rPr>
    </w:lvl>
    <w:lvl w:ilvl="1" w:tplc="1A4ADA5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B31770"/>
    <w:multiLevelType w:val="hybridMultilevel"/>
    <w:tmpl w:val="95A43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DB86109"/>
    <w:multiLevelType w:val="hybridMultilevel"/>
    <w:tmpl w:val="D0C4665C"/>
    <w:lvl w:ilvl="0" w:tplc="FFFFFFFF">
      <w:start w:val="1"/>
      <w:numFmt w:val="decimal"/>
      <w:lvlText w:val="%1."/>
      <w:lvlJc w:val="left"/>
      <w:pPr>
        <w:ind w:left="1440" w:hanging="360"/>
      </w:pPr>
      <w:rPr>
        <w:rFonts w:ascii="Arial" w:hAnsi="Arial" w:cs="Arial" w:hint="default"/>
        <w:b w:val="0"/>
        <w:color w:val="000000" w:themeColor="text1"/>
        <w:sz w:val="18"/>
        <w:szCs w:val="18"/>
      </w:rPr>
    </w:lvl>
    <w:lvl w:ilvl="1" w:tplc="240A000D">
      <w:start w:val="1"/>
      <w:numFmt w:val="bullet"/>
      <w:lvlText w:val=""/>
      <w:lvlJc w:val="left"/>
      <w:pPr>
        <w:ind w:left="2160" w:hanging="360"/>
      </w:pPr>
      <w:rPr>
        <w:rFonts w:ascii="Wingdings" w:hAnsi="Wingding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23FE7C19"/>
    <w:multiLevelType w:val="hybridMultilevel"/>
    <w:tmpl w:val="38625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45E67AB"/>
    <w:multiLevelType w:val="hybridMultilevel"/>
    <w:tmpl w:val="C3AC4F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C7C4140"/>
    <w:multiLevelType w:val="hybridMultilevel"/>
    <w:tmpl w:val="D1BA871A"/>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1B2E23"/>
    <w:multiLevelType w:val="multilevel"/>
    <w:tmpl w:val="F3FEDB4A"/>
    <w:lvl w:ilvl="0">
      <w:start w:val="6"/>
      <w:numFmt w:val="decimal"/>
      <w:lvlText w:val="%1."/>
      <w:lvlJc w:val="left"/>
      <w:pPr>
        <w:ind w:left="720" w:hanging="360"/>
      </w:pPr>
      <w:rPr>
        <w:rFonts w:ascii="Arial Narrow" w:eastAsia="Arial" w:hAnsi="Arial Narrow" w:cs="Arial" w:hint="default"/>
        <w:b/>
        <w:color w:val="000000"/>
        <w:sz w:val="22"/>
      </w:rPr>
    </w:lvl>
    <w:lvl w:ilvl="1">
      <w:start w:val="1"/>
      <w:numFmt w:val="decimal"/>
      <w:isLgl/>
      <w:lvlText w:val="%1.%2"/>
      <w:lvlJc w:val="left"/>
      <w:pPr>
        <w:ind w:left="1414" w:hanging="360"/>
      </w:pPr>
      <w:rPr>
        <w:rFonts w:hint="default"/>
        <w:b/>
      </w:rPr>
    </w:lvl>
    <w:lvl w:ilvl="2">
      <w:start w:val="1"/>
      <w:numFmt w:val="decimal"/>
      <w:isLgl/>
      <w:lvlText w:val="%1.%2.%3"/>
      <w:lvlJc w:val="left"/>
      <w:pPr>
        <w:ind w:left="2468" w:hanging="720"/>
      </w:pPr>
      <w:rPr>
        <w:rFonts w:hint="default"/>
        <w:b/>
      </w:rPr>
    </w:lvl>
    <w:lvl w:ilvl="3">
      <w:start w:val="1"/>
      <w:numFmt w:val="decimal"/>
      <w:isLgl/>
      <w:lvlText w:val="%1.%2.%3.%4"/>
      <w:lvlJc w:val="left"/>
      <w:pPr>
        <w:ind w:left="3162" w:hanging="720"/>
      </w:pPr>
      <w:rPr>
        <w:rFonts w:hint="default"/>
        <w:b/>
      </w:rPr>
    </w:lvl>
    <w:lvl w:ilvl="4">
      <w:start w:val="1"/>
      <w:numFmt w:val="decimal"/>
      <w:isLgl/>
      <w:lvlText w:val="%1.%2.%3.%4.%5"/>
      <w:lvlJc w:val="left"/>
      <w:pPr>
        <w:ind w:left="3856" w:hanging="720"/>
      </w:pPr>
      <w:rPr>
        <w:rFonts w:hint="default"/>
        <w:b/>
      </w:rPr>
    </w:lvl>
    <w:lvl w:ilvl="5">
      <w:start w:val="1"/>
      <w:numFmt w:val="decimal"/>
      <w:isLgl/>
      <w:lvlText w:val="%1.%2.%3.%4.%5.%6"/>
      <w:lvlJc w:val="left"/>
      <w:pPr>
        <w:ind w:left="4910" w:hanging="1080"/>
      </w:pPr>
      <w:rPr>
        <w:rFonts w:hint="default"/>
        <w:b/>
      </w:rPr>
    </w:lvl>
    <w:lvl w:ilvl="6">
      <w:start w:val="1"/>
      <w:numFmt w:val="decimal"/>
      <w:isLgl/>
      <w:lvlText w:val="%1.%2.%3.%4.%5.%6.%7"/>
      <w:lvlJc w:val="left"/>
      <w:pPr>
        <w:ind w:left="5604" w:hanging="1080"/>
      </w:pPr>
      <w:rPr>
        <w:rFonts w:hint="default"/>
        <w:b/>
      </w:rPr>
    </w:lvl>
    <w:lvl w:ilvl="7">
      <w:start w:val="1"/>
      <w:numFmt w:val="decimal"/>
      <w:isLgl/>
      <w:lvlText w:val="%1.%2.%3.%4.%5.%6.%7.%8"/>
      <w:lvlJc w:val="left"/>
      <w:pPr>
        <w:ind w:left="6658" w:hanging="1440"/>
      </w:pPr>
      <w:rPr>
        <w:rFonts w:hint="default"/>
        <w:b/>
      </w:rPr>
    </w:lvl>
    <w:lvl w:ilvl="8">
      <w:start w:val="1"/>
      <w:numFmt w:val="decimal"/>
      <w:isLgl/>
      <w:lvlText w:val="%1.%2.%3.%4.%5.%6.%7.%8.%9"/>
      <w:lvlJc w:val="left"/>
      <w:pPr>
        <w:ind w:left="7352" w:hanging="1440"/>
      </w:pPr>
      <w:rPr>
        <w:rFonts w:hint="default"/>
        <w:b/>
      </w:rPr>
    </w:lvl>
  </w:abstractNum>
  <w:abstractNum w:abstractNumId="20" w15:restartNumberingAfterBreak="0">
    <w:nsid w:val="333413BA"/>
    <w:multiLevelType w:val="hybridMultilevel"/>
    <w:tmpl w:val="9008059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F6E1040"/>
    <w:multiLevelType w:val="hybridMultilevel"/>
    <w:tmpl w:val="4DD410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383E8E"/>
    <w:multiLevelType w:val="hybridMultilevel"/>
    <w:tmpl w:val="AA34054E"/>
    <w:lvl w:ilvl="0" w:tplc="6BAC44AA">
      <w:start w:val="1"/>
      <w:numFmt w:val="bullet"/>
      <w:lvlText w:val=""/>
      <w:lvlJc w:val="left"/>
      <w:pPr>
        <w:ind w:left="1004" w:hanging="360"/>
      </w:pPr>
      <w:rPr>
        <w:rFonts w:ascii="Symbol" w:hAnsi="Symbol" w:hint="default"/>
      </w:rPr>
    </w:lvl>
    <w:lvl w:ilvl="1" w:tplc="0C0A0019">
      <w:start w:val="1"/>
      <w:numFmt w:val="bullet"/>
      <w:lvlText w:val="o"/>
      <w:lvlJc w:val="left"/>
      <w:pPr>
        <w:ind w:left="1724" w:hanging="360"/>
      </w:pPr>
      <w:rPr>
        <w:rFonts w:ascii="Courier New" w:hAnsi="Courier New" w:cs="Courier New" w:hint="default"/>
      </w:rPr>
    </w:lvl>
    <w:lvl w:ilvl="2" w:tplc="0C0A001B" w:tentative="1">
      <w:start w:val="1"/>
      <w:numFmt w:val="bullet"/>
      <w:lvlText w:val=""/>
      <w:lvlJc w:val="left"/>
      <w:pPr>
        <w:ind w:left="2444" w:hanging="360"/>
      </w:pPr>
      <w:rPr>
        <w:rFonts w:ascii="Wingdings" w:hAnsi="Wingdings" w:hint="default"/>
      </w:rPr>
    </w:lvl>
    <w:lvl w:ilvl="3" w:tplc="0C0A000F" w:tentative="1">
      <w:start w:val="1"/>
      <w:numFmt w:val="bullet"/>
      <w:lvlText w:val=""/>
      <w:lvlJc w:val="left"/>
      <w:pPr>
        <w:ind w:left="3164" w:hanging="360"/>
      </w:pPr>
      <w:rPr>
        <w:rFonts w:ascii="Symbol" w:hAnsi="Symbol" w:hint="default"/>
      </w:rPr>
    </w:lvl>
    <w:lvl w:ilvl="4" w:tplc="0C0A0019" w:tentative="1">
      <w:start w:val="1"/>
      <w:numFmt w:val="bullet"/>
      <w:lvlText w:val="o"/>
      <w:lvlJc w:val="left"/>
      <w:pPr>
        <w:ind w:left="3884" w:hanging="360"/>
      </w:pPr>
      <w:rPr>
        <w:rFonts w:ascii="Courier New" w:hAnsi="Courier New" w:cs="Courier New" w:hint="default"/>
      </w:rPr>
    </w:lvl>
    <w:lvl w:ilvl="5" w:tplc="0C0A001B" w:tentative="1">
      <w:start w:val="1"/>
      <w:numFmt w:val="bullet"/>
      <w:lvlText w:val=""/>
      <w:lvlJc w:val="left"/>
      <w:pPr>
        <w:ind w:left="4604" w:hanging="360"/>
      </w:pPr>
      <w:rPr>
        <w:rFonts w:ascii="Wingdings" w:hAnsi="Wingdings" w:hint="default"/>
      </w:rPr>
    </w:lvl>
    <w:lvl w:ilvl="6" w:tplc="0C0A000F" w:tentative="1">
      <w:start w:val="1"/>
      <w:numFmt w:val="bullet"/>
      <w:lvlText w:val=""/>
      <w:lvlJc w:val="left"/>
      <w:pPr>
        <w:ind w:left="5324" w:hanging="360"/>
      </w:pPr>
      <w:rPr>
        <w:rFonts w:ascii="Symbol" w:hAnsi="Symbol" w:hint="default"/>
      </w:rPr>
    </w:lvl>
    <w:lvl w:ilvl="7" w:tplc="0C0A0019" w:tentative="1">
      <w:start w:val="1"/>
      <w:numFmt w:val="bullet"/>
      <w:lvlText w:val="o"/>
      <w:lvlJc w:val="left"/>
      <w:pPr>
        <w:ind w:left="6044" w:hanging="360"/>
      </w:pPr>
      <w:rPr>
        <w:rFonts w:ascii="Courier New" w:hAnsi="Courier New" w:cs="Courier New" w:hint="default"/>
      </w:rPr>
    </w:lvl>
    <w:lvl w:ilvl="8" w:tplc="0C0A001B" w:tentative="1">
      <w:start w:val="1"/>
      <w:numFmt w:val="bullet"/>
      <w:lvlText w:val=""/>
      <w:lvlJc w:val="left"/>
      <w:pPr>
        <w:ind w:left="6764" w:hanging="360"/>
      </w:pPr>
      <w:rPr>
        <w:rFonts w:ascii="Wingdings" w:hAnsi="Wingdings" w:hint="default"/>
      </w:rPr>
    </w:lvl>
  </w:abstractNum>
  <w:abstractNum w:abstractNumId="23" w15:restartNumberingAfterBreak="0">
    <w:nsid w:val="4FB52005"/>
    <w:multiLevelType w:val="hybridMultilevel"/>
    <w:tmpl w:val="18249942"/>
    <w:lvl w:ilvl="0" w:tplc="4B22E5FA">
      <w:start w:val="1"/>
      <w:numFmt w:val="upperRoman"/>
      <w:lvlText w:val="%1."/>
      <w:lvlJc w:val="left"/>
      <w:pPr>
        <w:ind w:left="720" w:hanging="720"/>
      </w:pPr>
      <w:rPr>
        <w:rFonts w:eastAsia="Times New Roman" w:hint="default"/>
        <w:b/>
        <w:sz w:val="18"/>
        <w:szCs w:val="18"/>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4" w15:restartNumberingAfterBreak="0">
    <w:nsid w:val="51072FB8"/>
    <w:multiLevelType w:val="hybridMultilevel"/>
    <w:tmpl w:val="D48210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1C699F"/>
    <w:multiLevelType w:val="hybridMultilevel"/>
    <w:tmpl w:val="848C61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0A55C7"/>
    <w:multiLevelType w:val="hybridMultilevel"/>
    <w:tmpl w:val="D01C52AE"/>
    <w:lvl w:ilvl="0" w:tplc="6F987BF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605653"/>
    <w:multiLevelType w:val="hybridMultilevel"/>
    <w:tmpl w:val="ED5A5B72"/>
    <w:lvl w:ilvl="0" w:tplc="7E2282C8">
      <w:start w:val="3"/>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8" w15:restartNumberingAfterBreak="0">
    <w:nsid w:val="57DC5716"/>
    <w:multiLevelType w:val="hybridMultilevel"/>
    <w:tmpl w:val="A6CC4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91550D3"/>
    <w:multiLevelType w:val="hybridMultilevel"/>
    <w:tmpl w:val="C8087194"/>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D597AA6"/>
    <w:multiLevelType w:val="hybridMultilevel"/>
    <w:tmpl w:val="0964AB10"/>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EE3779E"/>
    <w:multiLevelType w:val="hybridMultilevel"/>
    <w:tmpl w:val="D66EE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10E28D4"/>
    <w:multiLevelType w:val="hybridMultilevel"/>
    <w:tmpl w:val="CEEA7654"/>
    <w:lvl w:ilvl="0" w:tplc="240A000F">
      <w:start w:val="1"/>
      <w:numFmt w:val="decimal"/>
      <w:lvlText w:val="%1."/>
      <w:lvlJc w:val="left"/>
      <w:pPr>
        <w:ind w:left="1210" w:hanging="360"/>
      </w:p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abstractNum w:abstractNumId="33" w15:restartNumberingAfterBreak="0">
    <w:nsid w:val="61B22244"/>
    <w:multiLevelType w:val="hybridMultilevel"/>
    <w:tmpl w:val="B9243212"/>
    <w:lvl w:ilvl="0" w:tplc="240A000D">
      <w:start w:val="1"/>
      <w:numFmt w:val="bullet"/>
      <w:lvlText w:val=""/>
      <w:lvlJc w:val="left"/>
      <w:pPr>
        <w:ind w:left="720" w:hanging="360"/>
      </w:pPr>
      <w:rPr>
        <w:rFonts w:ascii="Wingdings" w:hAnsi="Wingdings" w:hint="default"/>
      </w:rPr>
    </w:lvl>
    <w:lvl w:ilvl="1" w:tplc="4FC0CCE8">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2552CCE"/>
    <w:multiLevelType w:val="hybridMultilevel"/>
    <w:tmpl w:val="02C0E436"/>
    <w:lvl w:ilvl="0" w:tplc="7952BE9C">
      <w:start w:val="1"/>
      <w:numFmt w:val="decimal"/>
      <w:lvlText w:val="%1."/>
      <w:lvlJc w:val="left"/>
      <w:pPr>
        <w:ind w:left="1440" w:hanging="360"/>
      </w:pPr>
      <w:rPr>
        <w:rFonts w:ascii="Arial" w:hAnsi="Arial" w:cs="Arial" w:hint="default"/>
        <w:b w:val="0"/>
        <w:color w:val="000000" w:themeColor="text1"/>
        <w:sz w:val="18"/>
        <w:szCs w:val="18"/>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5" w15:restartNumberingAfterBreak="0">
    <w:nsid w:val="66D70EC5"/>
    <w:multiLevelType w:val="hybridMultilevel"/>
    <w:tmpl w:val="128CCA48"/>
    <w:lvl w:ilvl="0" w:tplc="9FF87D2A">
      <w:start w:val="1"/>
      <w:numFmt w:val="decimal"/>
      <w:lvlText w:val="%1."/>
      <w:lvlJc w:val="left"/>
      <w:pPr>
        <w:ind w:left="1210" w:hanging="360"/>
      </w:pPr>
      <w:rPr>
        <w:b w:val="0"/>
      </w:r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abstractNum w:abstractNumId="36" w15:restartNumberingAfterBreak="0">
    <w:nsid w:val="674924CA"/>
    <w:multiLevelType w:val="hybridMultilevel"/>
    <w:tmpl w:val="DF567982"/>
    <w:lvl w:ilvl="0" w:tplc="80F2485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7573DE6"/>
    <w:multiLevelType w:val="hybridMultilevel"/>
    <w:tmpl w:val="A70E39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280FBA"/>
    <w:multiLevelType w:val="multilevel"/>
    <w:tmpl w:val="7A50CF34"/>
    <w:lvl w:ilvl="0">
      <w:start w:val="1"/>
      <w:numFmt w:val="lowerLetter"/>
      <w:lvlText w:val="%1)"/>
      <w:lvlJc w:val="left"/>
      <w:pPr>
        <w:ind w:left="720" w:hanging="360"/>
      </w:pPr>
      <w:rPr>
        <w:rFonts w:hint="default"/>
        <w:b w:val="0"/>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16C0BAD"/>
    <w:multiLevelType w:val="hybridMultilevel"/>
    <w:tmpl w:val="182A5C58"/>
    <w:lvl w:ilvl="0" w:tplc="240A000D">
      <w:start w:val="1"/>
      <w:numFmt w:val="bullet"/>
      <w:lvlText w:val=""/>
      <w:lvlJc w:val="left"/>
      <w:pPr>
        <w:ind w:left="2880" w:hanging="360"/>
      </w:pPr>
      <w:rPr>
        <w:rFonts w:ascii="Wingdings" w:hAnsi="Wingdings"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40" w15:restartNumberingAfterBreak="0">
    <w:nsid w:val="75051218"/>
    <w:multiLevelType w:val="hybridMultilevel"/>
    <w:tmpl w:val="9BE895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68F1BFB"/>
    <w:multiLevelType w:val="hybridMultilevel"/>
    <w:tmpl w:val="412202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81D44D5"/>
    <w:multiLevelType w:val="hybridMultilevel"/>
    <w:tmpl w:val="595EF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8A764A9"/>
    <w:multiLevelType w:val="hybridMultilevel"/>
    <w:tmpl w:val="E94A3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A653E24"/>
    <w:multiLevelType w:val="hybridMultilevel"/>
    <w:tmpl w:val="00181352"/>
    <w:lvl w:ilvl="0" w:tplc="240A0001">
      <w:start w:val="1"/>
      <w:numFmt w:val="bullet"/>
      <w:lvlText w:val=""/>
      <w:lvlJc w:val="left"/>
      <w:pPr>
        <w:ind w:left="720" w:hanging="360"/>
      </w:pPr>
      <w:rPr>
        <w:rFonts w:ascii="Symbol" w:hAnsi="Symbol" w:hint="default"/>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7C092697"/>
    <w:multiLevelType w:val="hybridMultilevel"/>
    <w:tmpl w:val="37CE5AEA"/>
    <w:lvl w:ilvl="0" w:tplc="7E2282C8">
      <w:start w:val="3"/>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num w:numId="1" w16cid:durableId="876041645">
    <w:abstractNumId w:val="6"/>
  </w:num>
  <w:num w:numId="2" w16cid:durableId="1999068264">
    <w:abstractNumId w:val="10"/>
  </w:num>
  <w:num w:numId="3" w16cid:durableId="1627545961">
    <w:abstractNumId w:val="22"/>
  </w:num>
  <w:num w:numId="4" w16cid:durableId="1849326371">
    <w:abstractNumId w:val="5"/>
  </w:num>
  <w:num w:numId="5" w16cid:durableId="457338425">
    <w:abstractNumId w:val="43"/>
  </w:num>
  <w:num w:numId="6" w16cid:durableId="461314432">
    <w:abstractNumId w:val="16"/>
  </w:num>
  <w:num w:numId="7" w16cid:durableId="688220814">
    <w:abstractNumId w:val="40"/>
  </w:num>
  <w:num w:numId="8" w16cid:durableId="1447238421">
    <w:abstractNumId w:val="28"/>
  </w:num>
  <w:num w:numId="9" w16cid:durableId="1390111430">
    <w:abstractNumId w:val="9"/>
  </w:num>
  <w:num w:numId="10" w16cid:durableId="619651097">
    <w:abstractNumId w:val="11"/>
  </w:num>
  <w:num w:numId="11" w16cid:durableId="146212223">
    <w:abstractNumId w:val="14"/>
  </w:num>
  <w:num w:numId="12" w16cid:durableId="1113329305">
    <w:abstractNumId w:val="17"/>
  </w:num>
  <w:num w:numId="13" w16cid:durableId="247616373">
    <w:abstractNumId w:val="12"/>
  </w:num>
  <w:num w:numId="14" w16cid:durableId="1255212973">
    <w:abstractNumId w:val="44"/>
  </w:num>
  <w:num w:numId="15" w16cid:durableId="1630017792">
    <w:abstractNumId w:val="19"/>
  </w:num>
  <w:num w:numId="16" w16cid:durableId="352151289">
    <w:abstractNumId w:val="7"/>
  </w:num>
  <w:num w:numId="17" w16cid:durableId="875580322">
    <w:abstractNumId w:val="31"/>
  </w:num>
  <w:num w:numId="18" w16cid:durableId="210988927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99403753">
    <w:abstractNumId w:val="25"/>
  </w:num>
  <w:num w:numId="20" w16cid:durableId="1956523730">
    <w:abstractNumId w:val="42"/>
  </w:num>
  <w:num w:numId="21" w16cid:durableId="1566794892">
    <w:abstractNumId w:val="24"/>
  </w:num>
  <w:num w:numId="22" w16cid:durableId="503395483">
    <w:abstractNumId w:val="36"/>
  </w:num>
  <w:num w:numId="23" w16cid:durableId="471018759">
    <w:abstractNumId w:val="18"/>
  </w:num>
  <w:num w:numId="24" w16cid:durableId="1946188788">
    <w:abstractNumId w:val="23"/>
  </w:num>
  <w:num w:numId="25" w16cid:durableId="97797934">
    <w:abstractNumId w:val="8"/>
  </w:num>
  <w:num w:numId="26" w16cid:durableId="22828014">
    <w:abstractNumId w:val="35"/>
  </w:num>
  <w:num w:numId="27" w16cid:durableId="1895459918">
    <w:abstractNumId w:val="32"/>
  </w:num>
  <w:num w:numId="28" w16cid:durableId="1287737803">
    <w:abstractNumId w:val="34"/>
  </w:num>
  <w:num w:numId="29" w16cid:durableId="1494562939">
    <w:abstractNumId w:val="30"/>
  </w:num>
  <w:num w:numId="30" w16cid:durableId="685400255">
    <w:abstractNumId w:val="26"/>
  </w:num>
  <w:num w:numId="31" w16cid:durableId="724109016">
    <w:abstractNumId w:val="13"/>
  </w:num>
  <w:num w:numId="32" w16cid:durableId="677535854">
    <w:abstractNumId w:val="4"/>
  </w:num>
  <w:num w:numId="33" w16cid:durableId="952051712">
    <w:abstractNumId w:val="33"/>
  </w:num>
  <w:num w:numId="34" w16cid:durableId="1795178566">
    <w:abstractNumId w:val="15"/>
  </w:num>
  <w:num w:numId="35" w16cid:durableId="1448161257">
    <w:abstractNumId w:val="41"/>
  </w:num>
  <w:num w:numId="36" w16cid:durableId="2066251253">
    <w:abstractNumId w:val="27"/>
  </w:num>
  <w:num w:numId="37" w16cid:durableId="2138254166">
    <w:abstractNumId w:val="45"/>
  </w:num>
  <w:num w:numId="38" w16cid:durableId="475536379">
    <w:abstractNumId w:val="21"/>
  </w:num>
  <w:num w:numId="39" w16cid:durableId="458570352">
    <w:abstractNumId w:val="29"/>
  </w:num>
  <w:num w:numId="40" w16cid:durableId="632641192">
    <w:abstractNumId w:val="39"/>
  </w:num>
  <w:num w:numId="41" w16cid:durableId="648242191">
    <w:abstractNumId w:val="20"/>
  </w:num>
  <w:num w:numId="42" w16cid:durableId="759450156">
    <w:abstractNumId w:val="3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B59"/>
    <w:rsid w:val="00001113"/>
    <w:rsid w:val="00004B8A"/>
    <w:rsid w:val="00007E2F"/>
    <w:rsid w:val="00010AB0"/>
    <w:rsid w:val="00016465"/>
    <w:rsid w:val="00025C8C"/>
    <w:rsid w:val="000401F9"/>
    <w:rsid w:val="00040E3A"/>
    <w:rsid w:val="00054CBA"/>
    <w:rsid w:val="00057822"/>
    <w:rsid w:val="00057ED4"/>
    <w:rsid w:val="0006138A"/>
    <w:rsid w:val="00065644"/>
    <w:rsid w:val="00073392"/>
    <w:rsid w:val="0009738E"/>
    <w:rsid w:val="000A3068"/>
    <w:rsid w:val="000A3E5B"/>
    <w:rsid w:val="000A629E"/>
    <w:rsid w:val="000B2962"/>
    <w:rsid w:val="000B60DC"/>
    <w:rsid w:val="000C2EA0"/>
    <w:rsid w:val="000C33C7"/>
    <w:rsid w:val="000C4D27"/>
    <w:rsid w:val="000D62BB"/>
    <w:rsid w:val="000E1255"/>
    <w:rsid w:val="000E2528"/>
    <w:rsid w:val="000F6488"/>
    <w:rsid w:val="00110DC6"/>
    <w:rsid w:val="00113222"/>
    <w:rsid w:val="0011779E"/>
    <w:rsid w:val="00117AB2"/>
    <w:rsid w:val="001201CF"/>
    <w:rsid w:val="00122BC2"/>
    <w:rsid w:val="00122E1D"/>
    <w:rsid w:val="00125F33"/>
    <w:rsid w:val="001306A4"/>
    <w:rsid w:val="00133FE2"/>
    <w:rsid w:val="00166D0C"/>
    <w:rsid w:val="00173773"/>
    <w:rsid w:val="00173DC3"/>
    <w:rsid w:val="0018421A"/>
    <w:rsid w:val="00186668"/>
    <w:rsid w:val="001A0969"/>
    <w:rsid w:val="001A6359"/>
    <w:rsid w:val="001B74D8"/>
    <w:rsid w:val="001C5553"/>
    <w:rsid w:val="001E09E6"/>
    <w:rsid w:val="001E713E"/>
    <w:rsid w:val="00205755"/>
    <w:rsid w:val="0023489A"/>
    <w:rsid w:val="00240B59"/>
    <w:rsid w:val="0024464E"/>
    <w:rsid w:val="00252F60"/>
    <w:rsid w:val="0027200C"/>
    <w:rsid w:val="00283950"/>
    <w:rsid w:val="00291E09"/>
    <w:rsid w:val="0029396A"/>
    <w:rsid w:val="002A48B1"/>
    <w:rsid w:val="002C2033"/>
    <w:rsid w:val="002D7D27"/>
    <w:rsid w:val="002E4757"/>
    <w:rsid w:val="002E799A"/>
    <w:rsid w:val="0030598F"/>
    <w:rsid w:val="00313989"/>
    <w:rsid w:val="00320293"/>
    <w:rsid w:val="00320B81"/>
    <w:rsid w:val="00324271"/>
    <w:rsid w:val="00330438"/>
    <w:rsid w:val="00332BBB"/>
    <w:rsid w:val="0033499B"/>
    <w:rsid w:val="00342580"/>
    <w:rsid w:val="00354DDF"/>
    <w:rsid w:val="003555EF"/>
    <w:rsid w:val="003713EB"/>
    <w:rsid w:val="0037357C"/>
    <w:rsid w:val="00374F03"/>
    <w:rsid w:val="00382187"/>
    <w:rsid w:val="0038677F"/>
    <w:rsid w:val="003943D3"/>
    <w:rsid w:val="0039685E"/>
    <w:rsid w:val="003A07B4"/>
    <w:rsid w:val="003A6A87"/>
    <w:rsid w:val="003B330F"/>
    <w:rsid w:val="003C2327"/>
    <w:rsid w:val="003D438B"/>
    <w:rsid w:val="003E0B58"/>
    <w:rsid w:val="003E64D8"/>
    <w:rsid w:val="003F12A4"/>
    <w:rsid w:val="003F2FE6"/>
    <w:rsid w:val="003F4224"/>
    <w:rsid w:val="003F76F7"/>
    <w:rsid w:val="00415D49"/>
    <w:rsid w:val="00416BC5"/>
    <w:rsid w:val="00417553"/>
    <w:rsid w:val="00420002"/>
    <w:rsid w:val="00424694"/>
    <w:rsid w:val="00427DA5"/>
    <w:rsid w:val="00431E97"/>
    <w:rsid w:val="0046309F"/>
    <w:rsid w:val="00470D38"/>
    <w:rsid w:val="0047313C"/>
    <w:rsid w:val="00475FB3"/>
    <w:rsid w:val="00481B67"/>
    <w:rsid w:val="00485131"/>
    <w:rsid w:val="004865F6"/>
    <w:rsid w:val="00491E31"/>
    <w:rsid w:val="004A136C"/>
    <w:rsid w:val="004B32DB"/>
    <w:rsid w:val="004B5F63"/>
    <w:rsid w:val="004B62FB"/>
    <w:rsid w:val="004B74FF"/>
    <w:rsid w:val="004B78F4"/>
    <w:rsid w:val="004C2A90"/>
    <w:rsid w:val="004C6C2F"/>
    <w:rsid w:val="004E04B5"/>
    <w:rsid w:val="004F5C6C"/>
    <w:rsid w:val="004F613C"/>
    <w:rsid w:val="005012D5"/>
    <w:rsid w:val="0050517A"/>
    <w:rsid w:val="00507807"/>
    <w:rsid w:val="00507C6B"/>
    <w:rsid w:val="00517FC3"/>
    <w:rsid w:val="00533306"/>
    <w:rsid w:val="005506F0"/>
    <w:rsid w:val="00570C5A"/>
    <w:rsid w:val="005F4B6D"/>
    <w:rsid w:val="006052EE"/>
    <w:rsid w:val="00612D2B"/>
    <w:rsid w:val="0062455E"/>
    <w:rsid w:val="00642DA2"/>
    <w:rsid w:val="0064483C"/>
    <w:rsid w:val="00645B20"/>
    <w:rsid w:val="006471FB"/>
    <w:rsid w:val="00654013"/>
    <w:rsid w:val="00654EC9"/>
    <w:rsid w:val="006659EC"/>
    <w:rsid w:val="00682009"/>
    <w:rsid w:val="00684A29"/>
    <w:rsid w:val="006874DB"/>
    <w:rsid w:val="0069385B"/>
    <w:rsid w:val="00693ED8"/>
    <w:rsid w:val="0069767C"/>
    <w:rsid w:val="00697D98"/>
    <w:rsid w:val="006C46E5"/>
    <w:rsid w:val="006D0567"/>
    <w:rsid w:val="006D3A7F"/>
    <w:rsid w:val="006D402E"/>
    <w:rsid w:val="006E30EC"/>
    <w:rsid w:val="006E6328"/>
    <w:rsid w:val="006F09DF"/>
    <w:rsid w:val="006F34E0"/>
    <w:rsid w:val="006F3EB4"/>
    <w:rsid w:val="006F726A"/>
    <w:rsid w:val="00702803"/>
    <w:rsid w:val="00702D25"/>
    <w:rsid w:val="00706FA5"/>
    <w:rsid w:val="00716AD8"/>
    <w:rsid w:val="00720F49"/>
    <w:rsid w:val="0073600D"/>
    <w:rsid w:val="00742479"/>
    <w:rsid w:val="00744900"/>
    <w:rsid w:val="00746C35"/>
    <w:rsid w:val="007518DC"/>
    <w:rsid w:val="00754B15"/>
    <w:rsid w:val="00756129"/>
    <w:rsid w:val="00777930"/>
    <w:rsid w:val="00795742"/>
    <w:rsid w:val="0079687D"/>
    <w:rsid w:val="007B10AE"/>
    <w:rsid w:val="007D0F37"/>
    <w:rsid w:val="007E5FBD"/>
    <w:rsid w:val="007F13E2"/>
    <w:rsid w:val="007F2513"/>
    <w:rsid w:val="00805F64"/>
    <w:rsid w:val="00807C50"/>
    <w:rsid w:val="008235E4"/>
    <w:rsid w:val="00844144"/>
    <w:rsid w:val="00846459"/>
    <w:rsid w:val="008515D9"/>
    <w:rsid w:val="00860CDD"/>
    <w:rsid w:val="0086156A"/>
    <w:rsid w:val="00861717"/>
    <w:rsid w:val="00880071"/>
    <w:rsid w:val="00891A16"/>
    <w:rsid w:val="008932D4"/>
    <w:rsid w:val="008A1945"/>
    <w:rsid w:val="008A2CAC"/>
    <w:rsid w:val="008A7D52"/>
    <w:rsid w:val="008B37EC"/>
    <w:rsid w:val="008B5B79"/>
    <w:rsid w:val="008C321D"/>
    <w:rsid w:val="008C34A0"/>
    <w:rsid w:val="008D27CE"/>
    <w:rsid w:val="008D5EAC"/>
    <w:rsid w:val="008F1923"/>
    <w:rsid w:val="008F28B6"/>
    <w:rsid w:val="0090444E"/>
    <w:rsid w:val="0091537C"/>
    <w:rsid w:val="00925EB3"/>
    <w:rsid w:val="00925F4C"/>
    <w:rsid w:val="00930759"/>
    <w:rsid w:val="00932953"/>
    <w:rsid w:val="009340EF"/>
    <w:rsid w:val="00956765"/>
    <w:rsid w:val="00960E25"/>
    <w:rsid w:val="00967700"/>
    <w:rsid w:val="0097435F"/>
    <w:rsid w:val="0097751D"/>
    <w:rsid w:val="00977D89"/>
    <w:rsid w:val="00980176"/>
    <w:rsid w:val="00982936"/>
    <w:rsid w:val="00983D73"/>
    <w:rsid w:val="00991A87"/>
    <w:rsid w:val="00995CDE"/>
    <w:rsid w:val="00997A10"/>
    <w:rsid w:val="009A09F8"/>
    <w:rsid w:val="009A25AC"/>
    <w:rsid w:val="009B3CF8"/>
    <w:rsid w:val="009C6FBB"/>
    <w:rsid w:val="009D1418"/>
    <w:rsid w:val="009F6924"/>
    <w:rsid w:val="00A06C13"/>
    <w:rsid w:val="00A1643D"/>
    <w:rsid w:val="00A1768A"/>
    <w:rsid w:val="00A23882"/>
    <w:rsid w:val="00A24365"/>
    <w:rsid w:val="00A34863"/>
    <w:rsid w:val="00A35428"/>
    <w:rsid w:val="00A40B6A"/>
    <w:rsid w:val="00A61200"/>
    <w:rsid w:val="00A65053"/>
    <w:rsid w:val="00A71E2E"/>
    <w:rsid w:val="00A736E7"/>
    <w:rsid w:val="00A778B4"/>
    <w:rsid w:val="00A84D68"/>
    <w:rsid w:val="00AA0486"/>
    <w:rsid w:val="00AA551F"/>
    <w:rsid w:val="00AB61B0"/>
    <w:rsid w:val="00AC2AA9"/>
    <w:rsid w:val="00AC4ACE"/>
    <w:rsid w:val="00AC5ED5"/>
    <w:rsid w:val="00AD6B71"/>
    <w:rsid w:val="00AD6DD0"/>
    <w:rsid w:val="00AE3E71"/>
    <w:rsid w:val="00AE7377"/>
    <w:rsid w:val="00AF1490"/>
    <w:rsid w:val="00AF48C7"/>
    <w:rsid w:val="00B15722"/>
    <w:rsid w:val="00B52AD9"/>
    <w:rsid w:val="00B5720E"/>
    <w:rsid w:val="00B74B60"/>
    <w:rsid w:val="00B8166C"/>
    <w:rsid w:val="00B82862"/>
    <w:rsid w:val="00B858EA"/>
    <w:rsid w:val="00BA22E6"/>
    <w:rsid w:val="00BB2666"/>
    <w:rsid w:val="00BB418C"/>
    <w:rsid w:val="00BB5F54"/>
    <w:rsid w:val="00BC23CA"/>
    <w:rsid w:val="00BC31CB"/>
    <w:rsid w:val="00BC5EA7"/>
    <w:rsid w:val="00BC61BD"/>
    <w:rsid w:val="00BD03C0"/>
    <w:rsid w:val="00BE16C1"/>
    <w:rsid w:val="00BF02B7"/>
    <w:rsid w:val="00BF13C4"/>
    <w:rsid w:val="00BF2C4F"/>
    <w:rsid w:val="00C02B6E"/>
    <w:rsid w:val="00C13598"/>
    <w:rsid w:val="00C13A16"/>
    <w:rsid w:val="00C13ADD"/>
    <w:rsid w:val="00C2671C"/>
    <w:rsid w:val="00C2701E"/>
    <w:rsid w:val="00C31407"/>
    <w:rsid w:val="00C34F2F"/>
    <w:rsid w:val="00C35228"/>
    <w:rsid w:val="00C40EA4"/>
    <w:rsid w:val="00C440C6"/>
    <w:rsid w:val="00C455D8"/>
    <w:rsid w:val="00C45BD5"/>
    <w:rsid w:val="00C4726F"/>
    <w:rsid w:val="00C54D84"/>
    <w:rsid w:val="00C63A00"/>
    <w:rsid w:val="00C700EC"/>
    <w:rsid w:val="00C81059"/>
    <w:rsid w:val="00C81983"/>
    <w:rsid w:val="00C84B39"/>
    <w:rsid w:val="00C87473"/>
    <w:rsid w:val="00CA05F3"/>
    <w:rsid w:val="00CB1177"/>
    <w:rsid w:val="00CB75B1"/>
    <w:rsid w:val="00CD7493"/>
    <w:rsid w:val="00CE1B03"/>
    <w:rsid w:val="00CE469D"/>
    <w:rsid w:val="00CF2C99"/>
    <w:rsid w:val="00D003BD"/>
    <w:rsid w:val="00D03640"/>
    <w:rsid w:val="00D13914"/>
    <w:rsid w:val="00D20446"/>
    <w:rsid w:val="00D231F9"/>
    <w:rsid w:val="00D25196"/>
    <w:rsid w:val="00D253C9"/>
    <w:rsid w:val="00D30765"/>
    <w:rsid w:val="00D30CD8"/>
    <w:rsid w:val="00D4685D"/>
    <w:rsid w:val="00D60ADD"/>
    <w:rsid w:val="00D61D0D"/>
    <w:rsid w:val="00D6515F"/>
    <w:rsid w:val="00D6516E"/>
    <w:rsid w:val="00D651C8"/>
    <w:rsid w:val="00D652E9"/>
    <w:rsid w:val="00D76C9B"/>
    <w:rsid w:val="00D8240C"/>
    <w:rsid w:val="00D82C74"/>
    <w:rsid w:val="00D849E2"/>
    <w:rsid w:val="00D90420"/>
    <w:rsid w:val="00D96472"/>
    <w:rsid w:val="00DA13FB"/>
    <w:rsid w:val="00DA3A7E"/>
    <w:rsid w:val="00DB48CC"/>
    <w:rsid w:val="00DB6DF2"/>
    <w:rsid w:val="00DC3C4B"/>
    <w:rsid w:val="00DD40BA"/>
    <w:rsid w:val="00DE4D05"/>
    <w:rsid w:val="00DE4F8B"/>
    <w:rsid w:val="00DE59C9"/>
    <w:rsid w:val="00E15F1D"/>
    <w:rsid w:val="00E23734"/>
    <w:rsid w:val="00E30A1C"/>
    <w:rsid w:val="00E45E74"/>
    <w:rsid w:val="00E54244"/>
    <w:rsid w:val="00E61A3F"/>
    <w:rsid w:val="00E63373"/>
    <w:rsid w:val="00E65E3F"/>
    <w:rsid w:val="00E95619"/>
    <w:rsid w:val="00E97F12"/>
    <w:rsid w:val="00EA394D"/>
    <w:rsid w:val="00EA408C"/>
    <w:rsid w:val="00EA52A3"/>
    <w:rsid w:val="00EA6326"/>
    <w:rsid w:val="00ED44E0"/>
    <w:rsid w:val="00EE5D34"/>
    <w:rsid w:val="00EE622A"/>
    <w:rsid w:val="00EE7A1E"/>
    <w:rsid w:val="00EF41D1"/>
    <w:rsid w:val="00F01BB8"/>
    <w:rsid w:val="00F11772"/>
    <w:rsid w:val="00F15F83"/>
    <w:rsid w:val="00F16563"/>
    <w:rsid w:val="00F2612F"/>
    <w:rsid w:val="00F27EF6"/>
    <w:rsid w:val="00F3625A"/>
    <w:rsid w:val="00F40ECF"/>
    <w:rsid w:val="00F419CF"/>
    <w:rsid w:val="00F446DD"/>
    <w:rsid w:val="00F4511F"/>
    <w:rsid w:val="00F45A97"/>
    <w:rsid w:val="00F531B1"/>
    <w:rsid w:val="00F873FB"/>
    <w:rsid w:val="00F900E5"/>
    <w:rsid w:val="00FC2E31"/>
    <w:rsid w:val="00FC77C4"/>
    <w:rsid w:val="00FD02A9"/>
    <w:rsid w:val="00FE1109"/>
    <w:rsid w:val="00FF24F8"/>
    <w:rsid w:val="00FF42E7"/>
    <w:rsid w:val="00FF5CB8"/>
    <w:rsid w:val="00FF7F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E876B"/>
  <w15:docId w15:val="{E227A44D-B315-48A9-8107-C911BF666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E31"/>
    <w:rPr>
      <w:sz w:val="24"/>
      <w:szCs w:val="24"/>
    </w:rPr>
  </w:style>
  <w:style w:type="paragraph" w:styleId="Ttulo1">
    <w:name w:val="heading 1"/>
    <w:basedOn w:val="Normal"/>
    <w:next w:val="Normal"/>
    <w:link w:val="Ttulo1Car"/>
    <w:uiPriority w:val="9"/>
    <w:qFormat/>
    <w:rsid w:val="0011238D"/>
    <w:pPr>
      <w:keepNext/>
      <w:keepLines/>
      <w:spacing w:before="480"/>
      <w:outlineLvl w:val="0"/>
    </w:pPr>
    <w:rPr>
      <w:rFonts w:ascii="Cambria" w:hAnsi="Cambria"/>
      <w:b/>
      <w:bCs/>
      <w:color w:val="365F91"/>
      <w:sz w:val="28"/>
      <w:szCs w:val="28"/>
      <w:lang w:val="x-none" w:eastAsia="x-none"/>
    </w:rPr>
  </w:style>
  <w:style w:type="paragraph" w:styleId="Ttulo2">
    <w:name w:val="heading 2"/>
    <w:basedOn w:val="Normal"/>
    <w:next w:val="Normal"/>
    <w:link w:val="Ttulo2Car"/>
    <w:semiHidden/>
    <w:unhideWhenUsed/>
    <w:qFormat/>
    <w:rsid w:val="00CF2C99"/>
    <w:pPr>
      <w:keepNext/>
      <w:spacing w:before="240" w:after="60"/>
      <w:outlineLvl w:val="1"/>
    </w:pPr>
    <w:rPr>
      <w:rFonts w:ascii="Cambria" w:hAnsi="Cambria"/>
      <w:b/>
      <w:bCs/>
      <w:i/>
      <w:iCs/>
      <w:sz w:val="28"/>
      <w:szCs w:val="28"/>
      <w:lang w:val="es-ES" w:eastAsia="es-ES"/>
    </w:rPr>
  </w:style>
  <w:style w:type="paragraph" w:styleId="Ttulo3">
    <w:name w:val="heading 3"/>
    <w:basedOn w:val="Normal"/>
    <w:next w:val="Normal"/>
    <w:link w:val="Ttulo3Car"/>
    <w:uiPriority w:val="9"/>
    <w:semiHidden/>
    <w:unhideWhenUsed/>
    <w:qFormat/>
    <w:rsid w:val="008B5B79"/>
    <w:pPr>
      <w:keepNext/>
      <w:keepLines/>
      <w:spacing w:before="200"/>
      <w:outlineLvl w:val="2"/>
    </w:pPr>
    <w:rPr>
      <w:rFonts w:ascii="Cambria" w:hAnsi="Cambria"/>
      <w:b/>
      <w:bCs/>
      <w:color w:val="4F81BD"/>
      <w:sz w:val="20"/>
      <w:szCs w:val="20"/>
      <w:lang w:val="x-none" w:eastAsia="es-ES"/>
    </w:rPr>
  </w:style>
  <w:style w:type="paragraph" w:styleId="Ttulo4">
    <w:name w:val="heading 4"/>
    <w:basedOn w:val="Normal"/>
    <w:next w:val="Normal"/>
    <w:link w:val="Ttulo4Car"/>
    <w:qFormat/>
    <w:rsid w:val="0021154B"/>
    <w:pPr>
      <w:keepNext/>
      <w:spacing w:before="240" w:after="60"/>
      <w:outlineLvl w:val="3"/>
    </w:pPr>
    <w:rPr>
      <w:b/>
      <w:bCs/>
      <w:sz w:val="28"/>
      <w:szCs w:val="28"/>
      <w:lang w:val="x-none" w:eastAsia="x-none"/>
    </w:rPr>
  </w:style>
  <w:style w:type="paragraph" w:styleId="Ttulo6">
    <w:name w:val="heading 6"/>
    <w:basedOn w:val="Normal"/>
    <w:next w:val="Normal"/>
    <w:link w:val="Ttulo6Car"/>
    <w:qFormat/>
    <w:rsid w:val="00416863"/>
    <w:pPr>
      <w:keepNext/>
      <w:outlineLvl w:val="5"/>
    </w:pPr>
    <w:rPr>
      <w:rFonts w:ascii="Arial" w:hAnsi="Arial"/>
      <w:b/>
      <w:sz w:val="28"/>
      <w:szCs w:val="20"/>
      <w:lang w:val="es-MX" w:eastAsia="x-none"/>
    </w:rPr>
  </w:style>
  <w:style w:type="paragraph" w:styleId="Ttulo7">
    <w:name w:val="heading 7"/>
    <w:basedOn w:val="Normal"/>
    <w:next w:val="Normal"/>
    <w:link w:val="Ttulo7Car"/>
    <w:semiHidden/>
    <w:unhideWhenUsed/>
    <w:qFormat/>
    <w:rsid w:val="008B5B79"/>
    <w:pPr>
      <w:spacing w:before="240" w:after="60"/>
      <w:outlineLvl w:val="6"/>
    </w:pPr>
    <w:rPr>
      <w:rFonts w:ascii="Calibri" w:hAnsi="Calibri"/>
      <w:lang w:val="es-ES" w:eastAsia="es-ES"/>
    </w:rPr>
  </w:style>
  <w:style w:type="paragraph" w:styleId="Ttulo8">
    <w:name w:val="heading 8"/>
    <w:basedOn w:val="Normal"/>
    <w:next w:val="Normal"/>
    <w:link w:val="Ttulo8Car"/>
    <w:qFormat/>
    <w:rsid w:val="0011238D"/>
    <w:pPr>
      <w:spacing w:before="240" w:after="60"/>
      <w:outlineLvl w:val="7"/>
    </w:pPr>
    <w:rPr>
      <w:rFonts w:ascii="Calibri" w:hAnsi="Calibri"/>
      <w:i/>
      <w:iCs/>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240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40B59"/>
    <w:pPr>
      <w:spacing w:after="160" w:line="240" w:lineRule="exact"/>
    </w:pPr>
    <w:rPr>
      <w:rFonts w:ascii="Verdana" w:hAnsi="Verdana"/>
      <w:sz w:val="20"/>
      <w:szCs w:val="20"/>
      <w:lang w:val="en-US" w:eastAsia="en-US"/>
    </w:rPr>
  </w:style>
  <w:style w:type="paragraph" w:styleId="Piedepgina">
    <w:name w:val="footer"/>
    <w:basedOn w:val="Normal"/>
    <w:link w:val="PiedepginaCar"/>
    <w:rsid w:val="00240B59"/>
    <w:pPr>
      <w:tabs>
        <w:tab w:val="center" w:pos="4252"/>
        <w:tab w:val="right" w:pos="8504"/>
      </w:tabs>
    </w:pPr>
    <w:rPr>
      <w:lang w:val="es-ES" w:eastAsia="es-ES"/>
    </w:rPr>
  </w:style>
  <w:style w:type="character" w:customStyle="1" w:styleId="PiedepginaCar">
    <w:name w:val="Pie de página Car"/>
    <w:link w:val="Piedepgina"/>
    <w:rsid w:val="00240B59"/>
    <w:rPr>
      <w:sz w:val="24"/>
      <w:szCs w:val="24"/>
      <w:lang w:val="es-ES" w:eastAsia="es-ES" w:bidi="ar-SA"/>
    </w:rPr>
  </w:style>
  <w:style w:type="paragraph" w:styleId="Encabezado">
    <w:name w:val="header"/>
    <w:aliases w:val="AL Encabezado,Encabezado AL,h,h8,h9,h10,h18, Car14,Car14"/>
    <w:basedOn w:val="Normal"/>
    <w:link w:val="EncabezadoCar"/>
    <w:rsid w:val="005E363A"/>
    <w:pPr>
      <w:tabs>
        <w:tab w:val="center" w:pos="4252"/>
        <w:tab w:val="right" w:pos="8504"/>
      </w:tabs>
    </w:pPr>
    <w:rPr>
      <w:lang w:val="x-none" w:eastAsia="x-none"/>
    </w:rPr>
  </w:style>
  <w:style w:type="paragraph" w:customStyle="1" w:styleId="subcaptulo0">
    <w:name w:val="subcaptulo0"/>
    <w:basedOn w:val="Normal"/>
    <w:rsid w:val="00C72C31"/>
    <w:pPr>
      <w:autoSpaceDE w:val="0"/>
      <w:autoSpaceDN w:val="0"/>
      <w:spacing w:after="120"/>
      <w:jc w:val="center"/>
    </w:pPr>
    <w:rPr>
      <w:rFonts w:ascii="Verdana" w:eastAsia="Arial Unicode MS" w:hAnsi="Verdana" w:cs="Arial Unicode MS"/>
      <w:b/>
      <w:bCs/>
      <w:lang w:val="es-ES" w:eastAsia="ko-KR"/>
    </w:rPr>
  </w:style>
  <w:style w:type="paragraph" w:styleId="Textoindependiente">
    <w:name w:val="Body Text"/>
    <w:aliases w:val="body text,bt,body tesx,TextindepT2,EHPT,Body Text2,ändrad,tabla 2,contents,Subsection Body Text,Table Bullet 1,TABLA DE CONTENIDO 3"/>
    <w:basedOn w:val="Normal"/>
    <w:link w:val="TextoindependienteCar"/>
    <w:rsid w:val="00EC3294"/>
    <w:pPr>
      <w:tabs>
        <w:tab w:val="left" w:pos="0"/>
      </w:tabs>
      <w:overflowPunct w:val="0"/>
      <w:autoSpaceDE w:val="0"/>
      <w:autoSpaceDN w:val="0"/>
      <w:adjustRightInd w:val="0"/>
      <w:jc w:val="both"/>
      <w:textAlignment w:val="baseline"/>
    </w:pPr>
    <w:rPr>
      <w:rFonts w:ascii="Arial" w:hAnsi="Arial"/>
      <w:color w:val="000000"/>
      <w:szCs w:val="20"/>
      <w:lang w:val="x-none" w:eastAsia="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
    <w:link w:val="Textoindependiente"/>
    <w:rsid w:val="00EC3294"/>
    <w:rPr>
      <w:rFonts w:ascii="Arial" w:hAnsi="Arial"/>
      <w:color w:val="000000"/>
      <w:sz w:val="24"/>
    </w:rPr>
  </w:style>
  <w:style w:type="character" w:styleId="Hipervnculo">
    <w:name w:val="Hyperlink"/>
    <w:rsid w:val="00324911"/>
    <w:rPr>
      <w:color w:val="0000FF"/>
      <w:u w:val="single"/>
    </w:rPr>
  </w:style>
  <w:style w:type="paragraph" w:styleId="NormalWeb">
    <w:name w:val="Normal (Web)"/>
    <w:aliases w:val="Normal (Web) Car Car"/>
    <w:basedOn w:val="Normal"/>
    <w:uiPriority w:val="99"/>
    <w:unhideWhenUsed/>
    <w:rsid w:val="00C63FD4"/>
    <w:pPr>
      <w:tabs>
        <w:tab w:val="left" w:pos="0"/>
      </w:tabs>
      <w:overflowPunct w:val="0"/>
      <w:autoSpaceDE w:val="0"/>
      <w:autoSpaceDN w:val="0"/>
      <w:adjustRightInd w:val="0"/>
      <w:spacing w:before="100" w:after="100"/>
    </w:pPr>
    <w:rPr>
      <w:color w:val="000000"/>
      <w:sz w:val="20"/>
      <w:szCs w:val="20"/>
      <w:lang w:val="en-US" w:eastAsia="es-ES"/>
    </w:rPr>
  </w:style>
  <w:style w:type="character" w:customStyle="1" w:styleId="EncabezadoCar">
    <w:name w:val="Encabezado Car"/>
    <w:aliases w:val="AL Encabezado Car,Encabezado AL Car,h Car,h8 Car,h9 Car,h10 Car,h18 Car, Car14 Car,Car14 Car"/>
    <w:link w:val="Encabezado"/>
    <w:locked/>
    <w:rsid w:val="00C63FD4"/>
    <w:rPr>
      <w:sz w:val="24"/>
      <w:szCs w:val="24"/>
    </w:rPr>
  </w:style>
  <w:style w:type="paragraph" w:customStyle="1" w:styleId="Listavistosa-nfasis11">
    <w:name w:val="Lista vistosa - Énfasis 11"/>
    <w:basedOn w:val="Normal"/>
    <w:qFormat/>
    <w:rsid w:val="00C63FD4"/>
    <w:pPr>
      <w:tabs>
        <w:tab w:val="left" w:pos="708"/>
      </w:tabs>
      <w:autoSpaceDN w:val="0"/>
      <w:ind w:left="708"/>
    </w:pPr>
    <w:rPr>
      <w:sz w:val="20"/>
      <w:szCs w:val="20"/>
      <w:lang w:eastAsia="es-ES"/>
    </w:rPr>
  </w:style>
  <w:style w:type="paragraph" w:customStyle="1" w:styleId="normaverdana">
    <w:name w:val="normaverdana"/>
    <w:basedOn w:val="Normal"/>
    <w:rsid w:val="00C63FD4"/>
    <w:pPr>
      <w:tabs>
        <w:tab w:val="left" w:pos="708"/>
      </w:tabs>
      <w:suppressAutoHyphens/>
      <w:autoSpaceDN w:val="0"/>
      <w:jc w:val="both"/>
    </w:pPr>
    <w:rPr>
      <w:rFonts w:ascii="Verdana" w:hAnsi="Verdana"/>
      <w:sz w:val="20"/>
      <w:szCs w:val="20"/>
      <w:lang w:val="es-ES" w:eastAsia="ar-SA"/>
    </w:rPr>
  </w:style>
  <w:style w:type="paragraph" w:styleId="Subttulo">
    <w:name w:val="Subtitle"/>
    <w:basedOn w:val="Normal"/>
    <w:next w:val="Normal"/>
    <w:link w:val="SubttuloCar"/>
    <w:qFormat/>
    <w:rsid w:val="00C63FD4"/>
    <w:pPr>
      <w:spacing w:after="60"/>
      <w:jc w:val="center"/>
      <w:outlineLvl w:val="1"/>
    </w:pPr>
    <w:rPr>
      <w:rFonts w:ascii="Cambria" w:hAnsi="Cambria"/>
      <w:lang w:val="x-none" w:eastAsia="x-none"/>
    </w:rPr>
  </w:style>
  <w:style w:type="character" w:customStyle="1" w:styleId="SubttuloCar">
    <w:name w:val="Subtítulo Car"/>
    <w:link w:val="Subttulo"/>
    <w:rsid w:val="00C63FD4"/>
    <w:rPr>
      <w:rFonts w:ascii="Cambria" w:eastAsia="Times New Roman" w:hAnsi="Cambria" w:cs="Times New Roman"/>
      <w:sz w:val="24"/>
      <w:szCs w:val="24"/>
    </w:rPr>
  </w:style>
  <w:style w:type="character" w:styleId="Textoennegrita">
    <w:name w:val="Strong"/>
    <w:uiPriority w:val="22"/>
    <w:qFormat/>
    <w:rsid w:val="00C63FD4"/>
    <w:rPr>
      <w:b/>
      <w:bCs/>
    </w:rPr>
  </w:style>
  <w:style w:type="paragraph" w:styleId="Textocomentario">
    <w:name w:val="annotation text"/>
    <w:basedOn w:val="Normal"/>
    <w:link w:val="TextocomentarioCar"/>
    <w:rsid w:val="002A32EA"/>
    <w:rPr>
      <w:szCs w:val="20"/>
      <w:lang w:eastAsia="x-none"/>
    </w:rPr>
  </w:style>
  <w:style w:type="character" w:customStyle="1" w:styleId="TextocomentarioCar">
    <w:name w:val="Texto comentario Car"/>
    <w:link w:val="Textocomentario"/>
    <w:rsid w:val="002A32EA"/>
    <w:rPr>
      <w:sz w:val="24"/>
      <w:lang w:val="es-CO"/>
    </w:rPr>
  </w:style>
  <w:style w:type="character" w:customStyle="1" w:styleId="Ttulo4Car">
    <w:name w:val="Título 4 Car"/>
    <w:link w:val="Ttulo4"/>
    <w:rsid w:val="0021154B"/>
    <w:rPr>
      <w:b/>
      <w:bCs/>
      <w:sz w:val="28"/>
      <w:szCs w:val="28"/>
    </w:rPr>
  </w:style>
  <w:style w:type="paragraph" w:customStyle="1" w:styleId="Cuerpodetexto">
    <w:name w:val="Cuerpo de texto"/>
    <w:basedOn w:val="Normal"/>
    <w:uiPriority w:val="99"/>
    <w:rsid w:val="0021154B"/>
    <w:pPr>
      <w:widowControl w:val="0"/>
      <w:tabs>
        <w:tab w:val="left" w:pos="567"/>
      </w:tabs>
      <w:suppressAutoHyphens/>
      <w:jc w:val="both"/>
    </w:pPr>
    <w:rPr>
      <w:rFonts w:ascii="Arial" w:hAnsi="Arial"/>
      <w:noProof/>
      <w:spacing w:val="-1"/>
      <w:sz w:val="20"/>
      <w:szCs w:val="20"/>
      <w:lang w:val="es-ES" w:eastAsia="es-ES"/>
    </w:rPr>
  </w:style>
  <w:style w:type="paragraph" w:styleId="Textodebloque">
    <w:name w:val="Block Text"/>
    <w:basedOn w:val="Normal"/>
    <w:uiPriority w:val="99"/>
    <w:rsid w:val="0021154B"/>
    <w:pPr>
      <w:suppressAutoHyphens/>
      <w:ind w:left="2268" w:right="-92"/>
      <w:jc w:val="both"/>
    </w:pPr>
    <w:rPr>
      <w:rFonts w:ascii="Arial" w:hAnsi="Arial"/>
      <w:spacing w:val="-3"/>
      <w:lang w:eastAsia="en-US"/>
    </w:rPr>
  </w:style>
  <w:style w:type="paragraph" w:customStyle="1" w:styleId="HTMLBody">
    <w:name w:val="HTML Body"/>
    <w:uiPriority w:val="99"/>
    <w:rsid w:val="0021154B"/>
    <w:pPr>
      <w:autoSpaceDE w:val="0"/>
      <w:autoSpaceDN w:val="0"/>
      <w:adjustRightInd w:val="0"/>
    </w:pPr>
    <w:rPr>
      <w:rFonts w:ascii="Arial" w:hAnsi="Arial"/>
      <w:lang w:val="en-US" w:eastAsia="en-US"/>
    </w:rPr>
  </w:style>
  <w:style w:type="paragraph" w:styleId="Sangra3detindependiente">
    <w:name w:val="Body Text Indent 3"/>
    <w:basedOn w:val="Normal"/>
    <w:link w:val="Sangra3detindependienteCar"/>
    <w:uiPriority w:val="99"/>
    <w:rsid w:val="0021154B"/>
    <w:pPr>
      <w:spacing w:after="120"/>
      <w:ind w:left="283"/>
    </w:pPr>
    <w:rPr>
      <w:sz w:val="16"/>
      <w:szCs w:val="16"/>
      <w:lang w:val="x-none" w:eastAsia="x-none"/>
    </w:rPr>
  </w:style>
  <w:style w:type="character" w:customStyle="1" w:styleId="Sangra3detindependienteCar">
    <w:name w:val="Sangría 3 de t. independiente Car"/>
    <w:link w:val="Sangra3detindependiente"/>
    <w:uiPriority w:val="99"/>
    <w:rsid w:val="0021154B"/>
    <w:rPr>
      <w:sz w:val="16"/>
      <w:szCs w:val="16"/>
    </w:rPr>
  </w:style>
  <w:style w:type="character" w:customStyle="1" w:styleId="Ttulo8Car">
    <w:name w:val="Título 8 Car"/>
    <w:link w:val="Ttulo8"/>
    <w:semiHidden/>
    <w:rsid w:val="0011238D"/>
    <w:rPr>
      <w:rFonts w:ascii="Calibri" w:eastAsia="Times New Roman" w:hAnsi="Calibri" w:cs="Times New Roman"/>
      <w:i/>
      <w:iCs/>
      <w:sz w:val="24"/>
      <w:szCs w:val="24"/>
    </w:rPr>
  </w:style>
  <w:style w:type="character" w:customStyle="1" w:styleId="Ttulo1Car">
    <w:name w:val="Título 1 Car"/>
    <w:link w:val="Ttulo1"/>
    <w:uiPriority w:val="9"/>
    <w:rsid w:val="0011238D"/>
    <w:rPr>
      <w:rFonts w:ascii="Cambria" w:eastAsia="Times New Roman" w:hAnsi="Cambria" w:cs="Times New Roman"/>
      <w:b/>
      <w:bCs/>
      <w:color w:val="365F91"/>
      <w:sz w:val="28"/>
      <w:szCs w:val="28"/>
    </w:rPr>
  </w:style>
  <w:style w:type="character" w:customStyle="1" w:styleId="Ttulo6Car">
    <w:name w:val="Título 6 Car"/>
    <w:link w:val="Ttulo6"/>
    <w:rsid w:val="00416863"/>
    <w:rPr>
      <w:rFonts w:ascii="Arial" w:hAnsi="Arial"/>
      <w:b/>
      <w:sz w:val="28"/>
      <w:lang w:val="es-MX"/>
    </w:rPr>
  </w:style>
  <w:style w:type="paragraph" w:styleId="Lista3">
    <w:name w:val="List 3"/>
    <w:basedOn w:val="Normal"/>
    <w:rsid w:val="00416863"/>
    <w:pPr>
      <w:ind w:left="849" w:hanging="283"/>
    </w:pPr>
    <w:rPr>
      <w:szCs w:val="20"/>
      <w:lang w:val="es-ES_tradnl" w:eastAsia="en-US"/>
    </w:rPr>
  </w:style>
  <w:style w:type="paragraph" w:styleId="Lista2">
    <w:name w:val="List 2"/>
    <w:basedOn w:val="Normal"/>
    <w:uiPriority w:val="99"/>
    <w:unhideWhenUsed/>
    <w:rsid w:val="00416863"/>
    <w:pPr>
      <w:spacing w:after="200" w:line="276" w:lineRule="auto"/>
      <w:ind w:left="566" w:hanging="283"/>
      <w:contextualSpacing/>
    </w:pPr>
    <w:rPr>
      <w:rFonts w:ascii="Calibri" w:eastAsia="Calibri" w:hAnsi="Calibri"/>
      <w:sz w:val="22"/>
      <w:szCs w:val="22"/>
      <w:lang w:val="es-ES" w:eastAsia="en-US"/>
    </w:rPr>
  </w:style>
  <w:style w:type="paragraph" w:styleId="Sangradetextonormal">
    <w:name w:val="Body Text Indent"/>
    <w:aliases w:val="Sangría de t. independiente"/>
    <w:basedOn w:val="Normal"/>
    <w:link w:val="SangradetextonormalCar"/>
    <w:rsid w:val="008478F2"/>
    <w:pPr>
      <w:spacing w:after="120"/>
      <w:ind w:left="283"/>
    </w:pPr>
    <w:rPr>
      <w:sz w:val="20"/>
      <w:szCs w:val="20"/>
      <w:lang w:eastAsia="x-none"/>
    </w:rPr>
  </w:style>
  <w:style w:type="character" w:customStyle="1" w:styleId="SangradetextonormalCar">
    <w:name w:val="Sangría de texto normal Car"/>
    <w:aliases w:val="Sangría de t. independiente Car"/>
    <w:link w:val="Sangradetextonormal"/>
    <w:rsid w:val="008478F2"/>
    <w:rPr>
      <w:lang w:val="es-CO"/>
    </w:rPr>
  </w:style>
  <w:style w:type="character" w:styleId="nfasis">
    <w:name w:val="Emphasis"/>
    <w:aliases w:val="NORMAL"/>
    <w:uiPriority w:val="20"/>
    <w:qFormat/>
    <w:rsid w:val="009D655B"/>
    <w:rPr>
      <w:iCs/>
    </w:rPr>
  </w:style>
  <w:style w:type="paragraph" w:styleId="Prrafodelista">
    <w:name w:val="List Paragraph"/>
    <w:aliases w:val="Bullet List,FooterText,numbered,List Paragraph1,Paragraphe de liste1,lp1,COLEGIO,HOJA,Bolita,List Paragraph,Párrafo de lista4,BOLADEF,Párrafo de lista3,Párrafo de lista21,BOLA,Nivel 1 OS,Colorful List Accent 1,Colorful List - Accent 11"/>
    <w:basedOn w:val="Normal"/>
    <w:link w:val="PrrafodelistaCar"/>
    <w:qFormat/>
    <w:rsid w:val="00693ED8"/>
    <w:pPr>
      <w:ind w:left="720"/>
      <w:contextualSpacing/>
    </w:pPr>
    <w:rPr>
      <w:lang w:val="es-ES" w:eastAsia="es-ES"/>
    </w:rPr>
  </w:style>
  <w:style w:type="character" w:customStyle="1" w:styleId="Ttulo7Car">
    <w:name w:val="Título 7 Car"/>
    <w:link w:val="Ttulo7"/>
    <w:semiHidden/>
    <w:rsid w:val="008B5B79"/>
    <w:rPr>
      <w:rFonts w:ascii="Calibri" w:eastAsia="Times New Roman" w:hAnsi="Calibri" w:cs="Times New Roman"/>
      <w:sz w:val="24"/>
      <w:szCs w:val="24"/>
      <w:lang w:val="es-ES" w:eastAsia="es-ES"/>
    </w:rPr>
  </w:style>
  <w:style w:type="character" w:customStyle="1" w:styleId="Ttulo3Car">
    <w:name w:val="Título 3 Car"/>
    <w:link w:val="Ttulo3"/>
    <w:uiPriority w:val="9"/>
    <w:semiHidden/>
    <w:rsid w:val="008B5B79"/>
    <w:rPr>
      <w:rFonts w:ascii="Cambria" w:hAnsi="Cambria"/>
      <w:b/>
      <w:bCs/>
      <w:color w:val="4F81BD"/>
      <w:lang w:eastAsia="es-ES"/>
    </w:rPr>
  </w:style>
  <w:style w:type="character" w:customStyle="1" w:styleId="Ttulo2Car">
    <w:name w:val="Título 2 Car"/>
    <w:link w:val="Ttulo2"/>
    <w:semiHidden/>
    <w:rsid w:val="00CF2C99"/>
    <w:rPr>
      <w:rFonts w:ascii="Cambria" w:eastAsia="Times New Roman" w:hAnsi="Cambria" w:cs="Times New Roman"/>
      <w:b/>
      <w:bCs/>
      <w:i/>
      <w:iCs/>
      <w:sz w:val="28"/>
      <w:szCs w:val="28"/>
      <w:lang w:val="es-ES" w:eastAsia="es-ES"/>
    </w:rPr>
  </w:style>
  <w:style w:type="paragraph" w:styleId="TDC2">
    <w:name w:val="toc 2"/>
    <w:basedOn w:val="Normal"/>
    <w:next w:val="Normal"/>
    <w:autoRedefine/>
    <w:uiPriority w:val="39"/>
    <w:rsid w:val="00CF2C99"/>
    <w:pPr>
      <w:tabs>
        <w:tab w:val="left" w:pos="709"/>
        <w:tab w:val="right" w:leader="dot" w:pos="8830"/>
      </w:tabs>
      <w:spacing w:line="360" w:lineRule="auto"/>
      <w:jc w:val="both"/>
    </w:pPr>
    <w:rPr>
      <w:rFonts w:ascii="Arial" w:hAnsi="Arial" w:cs="Arial"/>
      <w:noProof/>
      <w:lang w:val="es-ES" w:eastAsia="es-ES"/>
    </w:rPr>
  </w:style>
  <w:style w:type="paragraph" w:customStyle="1" w:styleId="Default">
    <w:name w:val="Default"/>
    <w:rsid w:val="00CF2C99"/>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CF2C99"/>
    <w:rPr>
      <w:rFonts w:ascii="Calibri" w:eastAsia="Calibri" w:hAnsi="Calibri"/>
      <w:sz w:val="22"/>
      <w:szCs w:val="22"/>
      <w:lang w:eastAsia="en-US"/>
    </w:rPr>
  </w:style>
  <w:style w:type="character" w:customStyle="1" w:styleId="SinespaciadoCar">
    <w:name w:val="Sin espaciado Car"/>
    <w:link w:val="Sinespaciado"/>
    <w:uiPriority w:val="1"/>
    <w:rsid w:val="00CF2C99"/>
    <w:rPr>
      <w:rFonts w:ascii="Calibri" w:eastAsia="Calibri" w:hAnsi="Calibri"/>
      <w:sz w:val="22"/>
      <w:szCs w:val="22"/>
      <w:lang w:eastAsia="en-US" w:bidi="ar-SA"/>
    </w:rPr>
  </w:style>
  <w:style w:type="character" w:customStyle="1" w:styleId="PrrafodelistaCar">
    <w:name w:val="Párrafo de lista Car"/>
    <w:aliases w:val="Bullet List Car,FooterText Car,numbered Car,List Paragraph1 Car,Paragraphe de liste1 Car,lp1 Car,COLEGIO Car,HOJA Car,Bolita Car,List Paragraph Car,Párrafo de lista4 Car,BOLADEF Car,Párrafo de lista3 Car,Párrafo de lista21 Car"/>
    <w:link w:val="Prrafodelista"/>
    <w:qFormat/>
    <w:locked/>
    <w:rsid w:val="00CF2C99"/>
    <w:rPr>
      <w:sz w:val="24"/>
      <w:szCs w:val="24"/>
      <w:lang w:val="es-ES" w:eastAsia="es-ES"/>
    </w:rPr>
  </w:style>
  <w:style w:type="paragraph" w:styleId="Textodeglobo">
    <w:name w:val="Balloon Text"/>
    <w:basedOn w:val="Normal"/>
    <w:link w:val="TextodegloboCar"/>
    <w:rsid w:val="0030598F"/>
    <w:rPr>
      <w:rFonts w:ascii="Tahoma" w:hAnsi="Tahoma" w:cs="Tahoma"/>
      <w:sz w:val="16"/>
      <w:szCs w:val="16"/>
      <w:lang w:val="es-ES" w:eastAsia="es-ES"/>
    </w:rPr>
  </w:style>
  <w:style w:type="character" w:customStyle="1" w:styleId="TextodegloboCar">
    <w:name w:val="Texto de globo Car"/>
    <w:link w:val="Textodeglobo"/>
    <w:rsid w:val="0030598F"/>
    <w:rPr>
      <w:rFonts w:ascii="Tahoma" w:hAnsi="Tahoma" w:cs="Tahoma"/>
      <w:sz w:val="16"/>
      <w:szCs w:val="16"/>
      <w:lang w:val="es-ES" w:eastAsia="es-ES"/>
    </w:rPr>
  </w:style>
  <w:style w:type="paragraph" w:customStyle="1" w:styleId="p15">
    <w:name w:val="p15"/>
    <w:basedOn w:val="Normal"/>
    <w:rsid w:val="00A23882"/>
    <w:pPr>
      <w:autoSpaceDE w:val="0"/>
      <w:autoSpaceDN w:val="0"/>
    </w:pPr>
    <w:rPr>
      <w:rFonts w:eastAsiaTheme="minorHAnsi"/>
      <w:lang w:val="es-ES" w:eastAsia="es-ES"/>
    </w:rPr>
  </w:style>
  <w:style w:type="character" w:customStyle="1" w:styleId="none">
    <w:name w:val="none"/>
    <w:basedOn w:val="Fuentedeprrafopredeter"/>
    <w:rsid w:val="00A23882"/>
  </w:style>
  <w:style w:type="paragraph" w:customStyle="1" w:styleId="TableParagraph">
    <w:name w:val="Table Paragraph"/>
    <w:basedOn w:val="Normal"/>
    <w:uiPriority w:val="1"/>
    <w:qFormat/>
    <w:rsid w:val="001306A4"/>
    <w:pPr>
      <w:widowControl w:val="0"/>
      <w:autoSpaceDE w:val="0"/>
      <w:autoSpaceDN w:val="0"/>
    </w:pPr>
    <w:rPr>
      <w:rFonts w:ascii="Tahoma" w:eastAsia="Tahoma" w:hAnsi="Tahoma" w:cs="Tahoma"/>
      <w:sz w:val="22"/>
      <w:szCs w:val="22"/>
      <w:lang w:val="es-ES" w:eastAsia="es-ES" w:bidi="es-ES"/>
    </w:rPr>
  </w:style>
  <w:style w:type="paragraph" w:styleId="Textonotapie">
    <w:name w:val="footnote text"/>
    <w:aliases w:val="Texto nota pie Car Car Car,FOOTNOTES,fn,single space,Footnote Text Char Char Char,Footnote Text1 Char,Footnote Text2,Footnote Text Char Char Char1 Char,Footnote Text Char Char Char1,ft,ADB,Footnote Text Quo,Footnote Text Char Char"/>
    <w:basedOn w:val="Normal"/>
    <w:link w:val="TextonotapieCar"/>
    <w:uiPriority w:val="99"/>
    <w:unhideWhenUsed/>
    <w:rsid w:val="00A778B4"/>
    <w:rPr>
      <w:sz w:val="20"/>
      <w:szCs w:val="20"/>
      <w:lang w:val="es-ES" w:eastAsia="es-ES"/>
    </w:rPr>
  </w:style>
  <w:style w:type="character" w:customStyle="1" w:styleId="TextonotapieCar">
    <w:name w:val="Texto nota pie Car"/>
    <w:aliases w:val="Texto nota pie Car Car Car Car,FOOTNOTES Car,fn Car,single space Car,Footnote Text Char Char Char Car,Footnote Text1 Char Car,Footnote Text2 Car,Footnote Text Char Char Char1 Char Car,Footnote Text Char Char Char1 Car,ft Car,ADB Car"/>
    <w:basedOn w:val="Fuentedeprrafopredeter"/>
    <w:link w:val="Textonotapie"/>
    <w:uiPriority w:val="99"/>
    <w:rsid w:val="00A778B4"/>
    <w:rPr>
      <w:lang w:val="es-ES" w:eastAsia="es-ES"/>
    </w:rPr>
  </w:style>
  <w:style w:type="character" w:styleId="Refdenotaalpie">
    <w:name w:val="footnote reference"/>
    <w:aliases w:val="ftref,referencia nota al pie,Texto de nota al pie,Appel note de bas de page,BVI fnr,Footnote symbol,Footnote,Ref. de nota al pie2,Nota de pie,Ref,de nota al pie,Pie de pagina,Ref. ...,Ref1,FC,BVI fnr Car Car,BVI fnr Car,4_G"/>
    <w:uiPriority w:val="99"/>
    <w:unhideWhenUsed/>
    <w:rsid w:val="00A778B4"/>
    <w:rPr>
      <w:vertAlign w:val="superscript"/>
    </w:rPr>
  </w:style>
  <w:style w:type="character" w:styleId="Refdecomentario">
    <w:name w:val="annotation reference"/>
    <w:basedOn w:val="Fuentedeprrafopredeter"/>
    <w:semiHidden/>
    <w:unhideWhenUsed/>
    <w:rsid w:val="00F16563"/>
    <w:rPr>
      <w:sz w:val="16"/>
      <w:szCs w:val="16"/>
    </w:rPr>
  </w:style>
  <w:style w:type="paragraph" w:styleId="Asuntodelcomentario">
    <w:name w:val="annotation subject"/>
    <w:basedOn w:val="Textocomentario"/>
    <w:next w:val="Textocomentario"/>
    <w:link w:val="AsuntodelcomentarioCar"/>
    <w:semiHidden/>
    <w:unhideWhenUsed/>
    <w:rsid w:val="00F16563"/>
    <w:rPr>
      <w:b/>
      <w:bCs/>
      <w:sz w:val="20"/>
      <w:lang w:val="es-ES" w:eastAsia="es-ES"/>
    </w:rPr>
  </w:style>
  <w:style w:type="character" w:customStyle="1" w:styleId="AsuntodelcomentarioCar">
    <w:name w:val="Asunto del comentario Car"/>
    <w:basedOn w:val="TextocomentarioCar"/>
    <w:link w:val="Asuntodelcomentario"/>
    <w:semiHidden/>
    <w:rsid w:val="00F16563"/>
    <w:rPr>
      <w:b/>
      <w:bCs/>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92268">
      <w:bodyDiv w:val="1"/>
      <w:marLeft w:val="0"/>
      <w:marRight w:val="0"/>
      <w:marTop w:val="0"/>
      <w:marBottom w:val="0"/>
      <w:divBdr>
        <w:top w:val="none" w:sz="0" w:space="0" w:color="auto"/>
        <w:left w:val="none" w:sz="0" w:space="0" w:color="auto"/>
        <w:bottom w:val="none" w:sz="0" w:space="0" w:color="auto"/>
        <w:right w:val="none" w:sz="0" w:space="0" w:color="auto"/>
      </w:divBdr>
    </w:div>
    <w:div w:id="136651926">
      <w:bodyDiv w:val="1"/>
      <w:marLeft w:val="0"/>
      <w:marRight w:val="0"/>
      <w:marTop w:val="0"/>
      <w:marBottom w:val="0"/>
      <w:divBdr>
        <w:top w:val="none" w:sz="0" w:space="0" w:color="auto"/>
        <w:left w:val="none" w:sz="0" w:space="0" w:color="auto"/>
        <w:bottom w:val="none" w:sz="0" w:space="0" w:color="auto"/>
        <w:right w:val="none" w:sz="0" w:space="0" w:color="auto"/>
      </w:divBdr>
    </w:div>
    <w:div w:id="147401543">
      <w:bodyDiv w:val="1"/>
      <w:marLeft w:val="0"/>
      <w:marRight w:val="0"/>
      <w:marTop w:val="0"/>
      <w:marBottom w:val="0"/>
      <w:divBdr>
        <w:top w:val="none" w:sz="0" w:space="0" w:color="auto"/>
        <w:left w:val="none" w:sz="0" w:space="0" w:color="auto"/>
        <w:bottom w:val="none" w:sz="0" w:space="0" w:color="auto"/>
        <w:right w:val="none" w:sz="0" w:space="0" w:color="auto"/>
      </w:divBdr>
    </w:div>
    <w:div w:id="165900305">
      <w:bodyDiv w:val="1"/>
      <w:marLeft w:val="0"/>
      <w:marRight w:val="0"/>
      <w:marTop w:val="0"/>
      <w:marBottom w:val="0"/>
      <w:divBdr>
        <w:top w:val="none" w:sz="0" w:space="0" w:color="auto"/>
        <w:left w:val="none" w:sz="0" w:space="0" w:color="auto"/>
        <w:bottom w:val="none" w:sz="0" w:space="0" w:color="auto"/>
        <w:right w:val="none" w:sz="0" w:space="0" w:color="auto"/>
      </w:divBdr>
    </w:div>
    <w:div w:id="218637377">
      <w:bodyDiv w:val="1"/>
      <w:marLeft w:val="0"/>
      <w:marRight w:val="0"/>
      <w:marTop w:val="0"/>
      <w:marBottom w:val="0"/>
      <w:divBdr>
        <w:top w:val="none" w:sz="0" w:space="0" w:color="auto"/>
        <w:left w:val="none" w:sz="0" w:space="0" w:color="auto"/>
        <w:bottom w:val="none" w:sz="0" w:space="0" w:color="auto"/>
        <w:right w:val="none" w:sz="0" w:space="0" w:color="auto"/>
      </w:divBdr>
    </w:div>
    <w:div w:id="238908492">
      <w:bodyDiv w:val="1"/>
      <w:marLeft w:val="0"/>
      <w:marRight w:val="0"/>
      <w:marTop w:val="0"/>
      <w:marBottom w:val="0"/>
      <w:divBdr>
        <w:top w:val="none" w:sz="0" w:space="0" w:color="auto"/>
        <w:left w:val="none" w:sz="0" w:space="0" w:color="auto"/>
        <w:bottom w:val="none" w:sz="0" w:space="0" w:color="auto"/>
        <w:right w:val="none" w:sz="0" w:space="0" w:color="auto"/>
      </w:divBdr>
    </w:div>
    <w:div w:id="244413806">
      <w:bodyDiv w:val="1"/>
      <w:marLeft w:val="0"/>
      <w:marRight w:val="0"/>
      <w:marTop w:val="0"/>
      <w:marBottom w:val="0"/>
      <w:divBdr>
        <w:top w:val="none" w:sz="0" w:space="0" w:color="auto"/>
        <w:left w:val="none" w:sz="0" w:space="0" w:color="auto"/>
        <w:bottom w:val="none" w:sz="0" w:space="0" w:color="auto"/>
        <w:right w:val="none" w:sz="0" w:space="0" w:color="auto"/>
      </w:divBdr>
    </w:div>
    <w:div w:id="259947417">
      <w:bodyDiv w:val="1"/>
      <w:marLeft w:val="0"/>
      <w:marRight w:val="0"/>
      <w:marTop w:val="0"/>
      <w:marBottom w:val="0"/>
      <w:divBdr>
        <w:top w:val="none" w:sz="0" w:space="0" w:color="auto"/>
        <w:left w:val="none" w:sz="0" w:space="0" w:color="auto"/>
        <w:bottom w:val="none" w:sz="0" w:space="0" w:color="auto"/>
        <w:right w:val="none" w:sz="0" w:space="0" w:color="auto"/>
      </w:divBdr>
    </w:div>
    <w:div w:id="261451470">
      <w:bodyDiv w:val="1"/>
      <w:marLeft w:val="0"/>
      <w:marRight w:val="0"/>
      <w:marTop w:val="0"/>
      <w:marBottom w:val="0"/>
      <w:divBdr>
        <w:top w:val="none" w:sz="0" w:space="0" w:color="auto"/>
        <w:left w:val="none" w:sz="0" w:space="0" w:color="auto"/>
        <w:bottom w:val="none" w:sz="0" w:space="0" w:color="auto"/>
        <w:right w:val="none" w:sz="0" w:space="0" w:color="auto"/>
      </w:divBdr>
    </w:div>
    <w:div w:id="305168117">
      <w:bodyDiv w:val="1"/>
      <w:marLeft w:val="0"/>
      <w:marRight w:val="0"/>
      <w:marTop w:val="0"/>
      <w:marBottom w:val="0"/>
      <w:divBdr>
        <w:top w:val="none" w:sz="0" w:space="0" w:color="auto"/>
        <w:left w:val="none" w:sz="0" w:space="0" w:color="auto"/>
        <w:bottom w:val="none" w:sz="0" w:space="0" w:color="auto"/>
        <w:right w:val="none" w:sz="0" w:space="0" w:color="auto"/>
      </w:divBdr>
    </w:div>
    <w:div w:id="345132137">
      <w:bodyDiv w:val="1"/>
      <w:marLeft w:val="0"/>
      <w:marRight w:val="0"/>
      <w:marTop w:val="0"/>
      <w:marBottom w:val="0"/>
      <w:divBdr>
        <w:top w:val="none" w:sz="0" w:space="0" w:color="auto"/>
        <w:left w:val="none" w:sz="0" w:space="0" w:color="auto"/>
        <w:bottom w:val="none" w:sz="0" w:space="0" w:color="auto"/>
        <w:right w:val="none" w:sz="0" w:space="0" w:color="auto"/>
      </w:divBdr>
    </w:div>
    <w:div w:id="389304332">
      <w:bodyDiv w:val="1"/>
      <w:marLeft w:val="0"/>
      <w:marRight w:val="0"/>
      <w:marTop w:val="0"/>
      <w:marBottom w:val="0"/>
      <w:divBdr>
        <w:top w:val="none" w:sz="0" w:space="0" w:color="auto"/>
        <w:left w:val="none" w:sz="0" w:space="0" w:color="auto"/>
        <w:bottom w:val="none" w:sz="0" w:space="0" w:color="auto"/>
        <w:right w:val="none" w:sz="0" w:space="0" w:color="auto"/>
      </w:divBdr>
    </w:div>
    <w:div w:id="392656526">
      <w:bodyDiv w:val="1"/>
      <w:marLeft w:val="0"/>
      <w:marRight w:val="0"/>
      <w:marTop w:val="0"/>
      <w:marBottom w:val="0"/>
      <w:divBdr>
        <w:top w:val="none" w:sz="0" w:space="0" w:color="auto"/>
        <w:left w:val="none" w:sz="0" w:space="0" w:color="auto"/>
        <w:bottom w:val="none" w:sz="0" w:space="0" w:color="auto"/>
        <w:right w:val="none" w:sz="0" w:space="0" w:color="auto"/>
      </w:divBdr>
    </w:div>
    <w:div w:id="470096307">
      <w:bodyDiv w:val="1"/>
      <w:marLeft w:val="0"/>
      <w:marRight w:val="0"/>
      <w:marTop w:val="0"/>
      <w:marBottom w:val="0"/>
      <w:divBdr>
        <w:top w:val="none" w:sz="0" w:space="0" w:color="auto"/>
        <w:left w:val="none" w:sz="0" w:space="0" w:color="auto"/>
        <w:bottom w:val="none" w:sz="0" w:space="0" w:color="auto"/>
        <w:right w:val="none" w:sz="0" w:space="0" w:color="auto"/>
      </w:divBdr>
    </w:div>
    <w:div w:id="517238841">
      <w:bodyDiv w:val="1"/>
      <w:marLeft w:val="0"/>
      <w:marRight w:val="0"/>
      <w:marTop w:val="0"/>
      <w:marBottom w:val="0"/>
      <w:divBdr>
        <w:top w:val="none" w:sz="0" w:space="0" w:color="auto"/>
        <w:left w:val="none" w:sz="0" w:space="0" w:color="auto"/>
        <w:bottom w:val="none" w:sz="0" w:space="0" w:color="auto"/>
        <w:right w:val="none" w:sz="0" w:space="0" w:color="auto"/>
      </w:divBdr>
    </w:div>
    <w:div w:id="518546906">
      <w:bodyDiv w:val="1"/>
      <w:marLeft w:val="0"/>
      <w:marRight w:val="0"/>
      <w:marTop w:val="0"/>
      <w:marBottom w:val="0"/>
      <w:divBdr>
        <w:top w:val="none" w:sz="0" w:space="0" w:color="auto"/>
        <w:left w:val="none" w:sz="0" w:space="0" w:color="auto"/>
        <w:bottom w:val="none" w:sz="0" w:space="0" w:color="auto"/>
        <w:right w:val="none" w:sz="0" w:space="0" w:color="auto"/>
      </w:divBdr>
    </w:div>
    <w:div w:id="626086512">
      <w:bodyDiv w:val="1"/>
      <w:marLeft w:val="0"/>
      <w:marRight w:val="0"/>
      <w:marTop w:val="0"/>
      <w:marBottom w:val="0"/>
      <w:divBdr>
        <w:top w:val="none" w:sz="0" w:space="0" w:color="auto"/>
        <w:left w:val="none" w:sz="0" w:space="0" w:color="auto"/>
        <w:bottom w:val="none" w:sz="0" w:space="0" w:color="auto"/>
        <w:right w:val="none" w:sz="0" w:space="0" w:color="auto"/>
      </w:divBdr>
    </w:div>
    <w:div w:id="673340309">
      <w:bodyDiv w:val="1"/>
      <w:marLeft w:val="0"/>
      <w:marRight w:val="0"/>
      <w:marTop w:val="0"/>
      <w:marBottom w:val="0"/>
      <w:divBdr>
        <w:top w:val="none" w:sz="0" w:space="0" w:color="auto"/>
        <w:left w:val="none" w:sz="0" w:space="0" w:color="auto"/>
        <w:bottom w:val="none" w:sz="0" w:space="0" w:color="auto"/>
        <w:right w:val="none" w:sz="0" w:space="0" w:color="auto"/>
      </w:divBdr>
    </w:div>
    <w:div w:id="768937234">
      <w:bodyDiv w:val="1"/>
      <w:marLeft w:val="0"/>
      <w:marRight w:val="0"/>
      <w:marTop w:val="0"/>
      <w:marBottom w:val="0"/>
      <w:divBdr>
        <w:top w:val="none" w:sz="0" w:space="0" w:color="auto"/>
        <w:left w:val="none" w:sz="0" w:space="0" w:color="auto"/>
        <w:bottom w:val="none" w:sz="0" w:space="0" w:color="auto"/>
        <w:right w:val="none" w:sz="0" w:space="0" w:color="auto"/>
      </w:divBdr>
    </w:div>
    <w:div w:id="770853073">
      <w:bodyDiv w:val="1"/>
      <w:marLeft w:val="0"/>
      <w:marRight w:val="0"/>
      <w:marTop w:val="0"/>
      <w:marBottom w:val="0"/>
      <w:divBdr>
        <w:top w:val="none" w:sz="0" w:space="0" w:color="auto"/>
        <w:left w:val="none" w:sz="0" w:space="0" w:color="auto"/>
        <w:bottom w:val="none" w:sz="0" w:space="0" w:color="auto"/>
        <w:right w:val="none" w:sz="0" w:space="0" w:color="auto"/>
      </w:divBdr>
    </w:div>
    <w:div w:id="816190730">
      <w:bodyDiv w:val="1"/>
      <w:marLeft w:val="0"/>
      <w:marRight w:val="0"/>
      <w:marTop w:val="0"/>
      <w:marBottom w:val="0"/>
      <w:divBdr>
        <w:top w:val="none" w:sz="0" w:space="0" w:color="auto"/>
        <w:left w:val="none" w:sz="0" w:space="0" w:color="auto"/>
        <w:bottom w:val="none" w:sz="0" w:space="0" w:color="auto"/>
        <w:right w:val="none" w:sz="0" w:space="0" w:color="auto"/>
      </w:divBdr>
    </w:div>
    <w:div w:id="834611464">
      <w:bodyDiv w:val="1"/>
      <w:marLeft w:val="0"/>
      <w:marRight w:val="0"/>
      <w:marTop w:val="0"/>
      <w:marBottom w:val="0"/>
      <w:divBdr>
        <w:top w:val="none" w:sz="0" w:space="0" w:color="auto"/>
        <w:left w:val="none" w:sz="0" w:space="0" w:color="auto"/>
        <w:bottom w:val="none" w:sz="0" w:space="0" w:color="auto"/>
        <w:right w:val="none" w:sz="0" w:space="0" w:color="auto"/>
      </w:divBdr>
    </w:div>
    <w:div w:id="856506772">
      <w:bodyDiv w:val="1"/>
      <w:marLeft w:val="0"/>
      <w:marRight w:val="0"/>
      <w:marTop w:val="0"/>
      <w:marBottom w:val="0"/>
      <w:divBdr>
        <w:top w:val="none" w:sz="0" w:space="0" w:color="auto"/>
        <w:left w:val="none" w:sz="0" w:space="0" w:color="auto"/>
        <w:bottom w:val="none" w:sz="0" w:space="0" w:color="auto"/>
        <w:right w:val="none" w:sz="0" w:space="0" w:color="auto"/>
      </w:divBdr>
    </w:div>
    <w:div w:id="868026819">
      <w:bodyDiv w:val="1"/>
      <w:marLeft w:val="0"/>
      <w:marRight w:val="0"/>
      <w:marTop w:val="0"/>
      <w:marBottom w:val="0"/>
      <w:divBdr>
        <w:top w:val="none" w:sz="0" w:space="0" w:color="auto"/>
        <w:left w:val="none" w:sz="0" w:space="0" w:color="auto"/>
        <w:bottom w:val="none" w:sz="0" w:space="0" w:color="auto"/>
        <w:right w:val="none" w:sz="0" w:space="0" w:color="auto"/>
      </w:divBdr>
    </w:div>
    <w:div w:id="878786350">
      <w:bodyDiv w:val="1"/>
      <w:marLeft w:val="0"/>
      <w:marRight w:val="0"/>
      <w:marTop w:val="0"/>
      <w:marBottom w:val="0"/>
      <w:divBdr>
        <w:top w:val="none" w:sz="0" w:space="0" w:color="auto"/>
        <w:left w:val="none" w:sz="0" w:space="0" w:color="auto"/>
        <w:bottom w:val="none" w:sz="0" w:space="0" w:color="auto"/>
        <w:right w:val="none" w:sz="0" w:space="0" w:color="auto"/>
      </w:divBdr>
    </w:div>
    <w:div w:id="895436107">
      <w:bodyDiv w:val="1"/>
      <w:marLeft w:val="0"/>
      <w:marRight w:val="0"/>
      <w:marTop w:val="0"/>
      <w:marBottom w:val="0"/>
      <w:divBdr>
        <w:top w:val="none" w:sz="0" w:space="0" w:color="auto"/>
        <w:left w:val="none" w:sz="0" w:space="0" w:color="auto"/>
        <w:bottom w:val="none" w:sz="0" w:space="0" w:color="auto"/>
        <w:right w:val="none" w:sz="0" w:space="0" w:color="auto"/>
      </w:divBdr>
    </w:div>
    <w:div w:id="898441054">
      <w:bodyDiv w:val="1"/>
      <w:marLeft w:val="0"/>
      <w:marRight w:val="0"/>
      <w:marTop w:val="0"/>
      <w:marBottom w:val="0"/>
      <w:divBdr>
        <w:top w:val="none" w:sz="0" w:space="0" w:color="auto"/>
        <w:left w:val="none" w:sz="0" w:space="0" w:color="auto"/>
        <w:bottom w:val="none" w:sz="0" w:space="0" w:color="auto"/>
        <w:right w:val="none" w:sz="0" w:space="0" w:color="auto"/>
      </w:divBdr>
    </w:div>
    <w:div w:id="900599621">
      <w:bodyDiv w:val="1"/>
      <w:marLeft w:val="0"/>
      <w:marRight w:val="0"/>
      <w:marTop w:val="0"/>
      <w:marBottom w:val="0"/>
      <w:divBdr>
        <w:top w:val="none" w:sz="0" w:space="0" w:color="auto"/>
        <w:left w:val="none" w:sz="0" w:space="0" w:color="auto"/>
        <w:bottom w:val="none" w:sz="0" w:space="0" w:color="auto"/>
        <w:right w:val="none" w:sz="0" w:space="0" w:color="auto"/>
      </w:divBdr>
    </w:div>
    <w:div w:id="922226076">
      <w:bodyDiv w:val="1"/>
      <w:marLeft w:val="0"/>
      <w:marRight w:val="0"/>
      <w:marTop w:val="0"/>
      <w:marBottom w:val="0"/>
      <w:divBdr>
        <w:top w:val="none" w:sz="0" w:space="0" w:color="auto"/>
        <w:left w:val="none" w:sz="0" w:space="0" w:color="auto"/>
        <w:bottom w:val="none" w:sz="0" w:space="0" w:color="auto"/>
        <w:right w:val="none" w:sz="0" w:space="0" w:color="auto"/>
      </w:divBdr>
    </w:div>
    <w:div w:id="1006522082">
      <w:bodyDiv w:val="1"/>
      <w:marLeft w:val="0"/>
      <w:marRight w:val="0"/>
      <w:marTop w:val="0"/>
      <w:marBottom w:val="0"/>
      <w:divBdr>
        <w:top w:val="none" w:sz="0" w:space="0" w:color="auto"/>
        <w:left w:val="none" w:sz="0" w:space="0" w:color="auto"/>
        <w:bottom w:val="none" w:sz="0" w:space="0" w:color="auto"/>
        <w:right w:val="none" w:sz="0" w:space="0" w:color="auto"/>
      </w:divBdr>
    </w:div>
    <w:div w:id="1058749378">
      <w:bodyDiv w:val="1"/>
      <w:marLeft w:val="0"/>
      <w:marRight w:val="0"/>
      <w:marTop w:val="0"/>
      <w:marBottom w:val="0"/>
      <w:divBdr>
        <w:top w:val="none" w:sz="0" w:space="0" w:color="auto"/>
        <w:left w:val="none" w:sz="0" w:space="0" w:color="auto"/>
        <w:bottom w:val="none" w:sz="0" w:space="0" w:color="auto"/>
        <w:right w:val="none" w:sz="0" w:space="0" w:color="auto"/>
      </w:divBdr>
    </w:div>
    <w:div w:id="1070079719">
      <w:bodyDiv w:val="1"/>
      <w:marLeft w:val="0"/>
      <w:marRight w:val="0"/>
      <w:marTop w:val="0"/>
      <w:marBottom w:val="0"/>
      <w:divBdr>
        <w:top w:val="none" w:sz="0" w:space="0" w:color="auto"/>
        <w:left w:val="none" w:sz="0" w:space="0" w:color="auto"/>
        <w:bottom w:val="none" w:sz="0" w:space="0" w:color="auto"/>
        <w:right w:val="none" w:sz="0" w:space="0" w:color="auto"/>
      </w:divBdr>
    </w:div>
    <w:div w:id="1082215112">
      <w:bodyDiv w:val="1"/>
      <w:marLeft w:val="0"/>
      <w:marRight w:val="0"/>
      <w:marTop w:val="0"/>
      <w:marBottom w:val="0"/>
      <w:divBdr>
        <w:top w:val="none" w:sz="0" w:space="0" w:color="auto"/>
        <w:left w:val="none" w:sz="0" w:space="0" w:color="auto"/>
        <w:bottom w:val="none" w:sz="0" w:space="0" w:color="auto"/>
        <w:right w:val="none" w:sz="0" w:space="0" w:color="auto"/>
      </w:divBdr>
    </w:div>
    <w:div w:id="1100105393">
      <w:bodyDiv w:val="1"/>
      <w:marLeft w:val="0"/>
      <w:marRight w:val="0"/>
      <w:marTop w:val="0"/>
      <w:marBottom w:val="0"/>
      <w:divBdr>
        <w:top w:val="none" w:sz="0" w:space="0" w:color="auto"/>
        <w:left w:val="none" w:sz="0" w:space="0" w:color="auto"/>
        <w:bottom w:val="none" w:sz="0" w:space="0" w:color="auto"/>
        <w:right w:val="none" w:sz="0" w:space="0" w:color="auto"/>
      </w:divBdr>
    </w:div>
    <w:div w:id="1123769493">
      <w:bodyDiv w:val="1"/>
      <w:marLeft w:val="0"/>
      <w:marRight w:val="0"/>
      <w:marTop w:val="0"/>
      <w:marBottom w:val="0"/>
      <w:divBdr>
        <w:top w:val="none" w:sz="0" w:space="0" w:color="auto"/>
        <w:left w:val="none" w:sz="0" w:space="0" w:color="auto"/>
        <w:bottom w:val="none" w:sz="0" w:space="0" w:color="auto"/>
        <w:right w:val="none" w:sz="0" w:space="0" w:color="auto"/>
      </w:divBdr>
    </w:div>
    <w:div w:id="1237977632">
      <w:bodyDiv w:val="1"/>
      <w:marLeft w:val="0"/>
      <w:marRight w:val="0"/>
      <w:marTop w:val="0"/>
      <w:marBottom w:val="0"/>
      <w:divBdr>
        <w:top w:val="none" w:sz="0" w:space="0" w:color="auto"/>
        <w:left w:val="none" w:sz="0" w:space="0" w:color="auto"/>
        <w:bottom w:val="none" w:sz="0" w:space="0" w:color="auto"/>
        <w:right w:val="none" w:sz="0" w:space="0" w:color="auto"/>
      </w:divBdr>
    </w:div>
    <w:div w:id="1244069981">
      <w:bodyDiv w:val="1"/>
      <w:marLeft w:val="0"/>
      <w:marRight w:val="0"/>
      <w:marTop w:val="0"/>
      <w:marBottom w:val="0"/>
      <w:divBdr>
        <w:top w:val="none" w:sz="0" w:space="0" w:color="auto"/>
        <w:left w:val="none" w:sz="0" w:space="0" w:color="auto"/>
        <w:bottom w:val="none" w:sz="0" w:space="0" w:color="auto"/>
        <w:right w:val="none" w:sz="0" w:space="0" w:color="auto"/>
      </w:divBdr>
    </w:div>
    <w:div w:id="1257787678">
      <w:bodyDiv w:val="1"/>
      <w:marLeft w:val="0"/>
      <w:marRight w:val="0"/>
      <w:marTop w:val="0"/>
      <w:marBottom w:val="0"/>
      <w:divBdr>
        <w:top w:val="none" w:sz="0" w:space="0" w:color="auto"/>
        <w:left w:val="none" w:sz="0" w:space="0" w:color="auto"/>
        <w:bottom w:val="none" w:sz="0" w:space="0" w:color="auto"/>
        <w:right w:val="none" w:sz="0" w:space="0" w:color="auto"/>
      </w:divBdr>
    </w:div>
    <w:div w:id="1270549973">
      <w:bodyDiv w:val="1"/>
      <w:marLeft w:val="0"/>
      <w:marRight w:val="0"/>
      <w:marTop w:val="0"/>
      <w:marBottom w:val="0"/>
      <w:divBdr>
        <w:top w:val="none" w:sz="0" w:space="0" w:color="auto"/>
        <w:left w:val="none" w:sz="0" w:space="0" w:color="auto"/>
        <w:bottom w:val="none" w:sz="0" w:space="0" w:color="auto"/>
        <w:right w:val="none" w:sz="0" w:space="0" w:color="auto"/>
      </w:divBdr>
    </w:div>
    <w:div w:id="1285961118">
      <w:bodyDiv w:val="1"/>
      <w:marLeft w:val="0"/>
      <w:marRight w:val="0"/>
      <w:marTop w:val="0"/>
      <w:marBottom w:val="0"/>
      <w:divBdr>
        <w:top w:val="none" w:sz="0" w:space="0" w:color="auto"/>
        <w:left w:val="none" w:sz="0" w:space="0" w:color="auto"/>
        <w:bottom w:val="none" w:sz="0" w:space="0" w:color="auto"/>
        <w:right w:val="none" w:sz="0" w:space="0" w:color="auto"/>
      </w:divBdr>
    </w:div>
    <w:div w:id="1292326933">
      <w:bodyDiv w:val="1"/>
      <w:marLeft w:val="0"/>
      <w:marRight w:val="0"/>
      <w:marTop w:val="0"/>
      <w:marBottom w:val="0"/>
      <w:divBdr>
        <w:top w:val="none" w:sz="0" w:space="0" w:color="auto"/>
        <w:left w:val="none" w:sz="0" w:space="0" w:color="auto"/>
        <w:bottom w:val="none" w:sz="0" w:space="0" w:color="auto"/>
        <w:right w:val="none" w:sz="0" w:space="0" w:color="auto"/>
      </w:divBdr>
    </w:div>
    <w:div w:id="1379814435">
      <w:bodyDiv w:val="1"/>
      <w:marLeft w:val="0"/>
      <w:marRight w:val="0"/>
      <w:marTop w:val="0"/>
      <w:marBottom w:val="0"/>
      <w:divBdr>
        <w:top w:val="none" w:sz="0" w:space="0" w:color="auto"/>
        <w:left w:val="none" w:sz="0" w:space="0" w:color="auto"/>
        <w:bottom w:val="none" w:sz="0" w:space="0" w:color="auto"/>
        <w:right w:val="none" w:sz="0" w:space="0" w:color="auto"/>
      </w:divBdr>
    </w:div>
    <w:div w:id="1389256897">
      <w:bodyDiv w:val="1"/>
      <w:marLeft w:val="0"/>
      <w:marRight w:val="0"/>
      <w:marTop w:val="0"/>
      <w:marBottom w:val="0"/>
      <w:divBdr>
        <w:top w:val="none" w:sz="0" w:space="0" w:color="auto"/>
        <w:left w:val="none" w:sz="0" w:space="0" w:color="auto"/>
        <w:bottom w:val="none" w:sz="0" w:space="0" w:color="auto"/>
        <w:right w:val="none" w:sz="0" w:space="0" w:color="auto"/>
      </w:divBdr>
      <w:divsChild>
        <w:div w:id="1440949036">
          <w:marLeft w:val="0"/>
          <w:marRight w:val="0"/>
          <w:marTop w:val="0"/>
          <w:marBottom w:val="0"/>
          <w:divBdr>
            <w:top w:val="none" w:sz="0" w:space="0" w:color="auto"/>
            <w:left w:val="none" w:sz="0" w:space="0" w:color="auto"/>
            <w:bottom w:val="none" w:sz="0" w:space="0" w:color="auto"/>
            <w:right w:val="none" w:sz="0" w:space="0" w:color="auto"/>
          </w:divBdr>
        </w:div>
      </w:divsChild>
    </w:div>
    <w:div w:id="1400444039">
      <w:bodyDiv w:val="1"/>
      <w:marLeft w:val="0"/>
      <w:marRight w:val="0"/>
      <w:marTop w:val="0"/>
      <w:marBottom w:val="0"/>
      <w:divBdr>
        <w:top w:val="none" w:sz="0" w:space="0" w:color="auto"/>
        <w:left w:val="none" w:sz="0" w:space="0" w:color="auto"/>
        <w:bottom w:val="none" w:sz="0" w:space="0" w:color="auto"/>
        <w:right w:val="none" w:sz="0" w:space="0" w:color="auto"/>
      </w:divBdr>
    </w:div>
    <w:div w:id="1545556751">
      <w:bodyDiv w:val="1"/>
      <w:marLeft w:val="0"/>
      <w:marRight w:val="0"/>
      <w:marTop w:val="0"/>
      <w:marBottom w:val="0"/>
      <w:divBdr>
        <w:top w:val="none" w:sz="0" w:space="0" w:color="auto"/>
        <w:left w:val="none" w:sz="0" w:space="0" w:color="auto"/>
        <w:bottom w:val="none" w:sz="0" w:space="0" w:color="auto"/>
        <w:right w:val="none" w:sz="0" w:space="0" w:color="auto"/>
      </w:divBdr>
    </w:div>
    <w:div w:id="1550729624">
      <w:bodyDiv w:val="1"/>
      <w:marLeft w:val="0"/>
      <w:marRight w:val="0"/>
      <w:marTop w:val="0"/>
      <w:marBottom w:val="0"/>
      <w:divBdr>
        <w:top w:val="none" w:sz="0" w:space="0" w:color="auto"/>
        <w:left w:val="none" w:sz="0" w:space="0" w:color="auto"/>
        <w:bottom w:val="none" w:sz="0" w:space="0" w:color="auto"/>
        <w:right w:val="none" w:sz="0" w:space="0" w:color="auto"/>
      </w:divBdr>
    </w:div>
    <w:div w:id="1596665995">
      <w:bodyDiv w:val="1"/>
      <w:marLeft w:val="0"/>
      <w:marRight w:val="0"/>
      <w:marTop w:val="0"/>
      <w:marBottom w:val="0"/>
      <w:divBdr>
        <w:top w:val="none" w:sz="0" w:space="0" w:color="auto"/>
        <w:left w:val="none" w:sz="0" w:space="0" w:color="auto"/>
        <w:bottom w:val="none" w:sz="0" w:space="0" w:color="auto"/>
        <w:right w:val="none" w:sz="0" w:space="0" w:color="auto"/>
      </w:divBdr>
    </w:div>
    <w:div w:id="1656646553">
      <w:bodyDiv w:val="1"/>
      <w:marLeft w:val="0"/>
      <w:marRight w:val="0"/>
      <w:marTop w:val="0"/>
      <w:marBottom w:val="0"/>
      <w:divBdr>
        <w:top w:val="none" w:sz="0" w:space="0" w:color="auto"/>
        <w:left w:val="none" w:sz="0" w:space="0" w:color="auto"/>
        <w:bottom w:val="none" w:sz="0" w:space="0" w:color="auto"/>
        <w:right w:val="none" w:sz="0" w:space="0" w:color="auto"/>
      </w:divBdr>
    </w:div>
    <w:div w:id="1725788368">
      <w:bodyDiv w:val="1"/>
      <w:marLeft w:val="0"/>
      <w:marRight w:val="0"/>
      <w:marTop w:val="0"/>
      <w:marBottom w:val="0"/>
      <w:divBdr>
        <w:top w:val="none" w:sz="0" w:space="0" w:color="auto"/>
        <w:left w:val="none" w:sz="0" w:space="0" w:color="auto"/>
        <w:bottom w:val="none" w:sz="0" w:space="0" w:color="auto"/>
        <w:right w:val="none" w:sz="0" w:space="0" w:color="auto"/>
      </w:divBdr>
    </w:div>
    <w:div w:id="1745250965">
      <w:bodyDiv w:val="1"/>
      <w:marLeft w:val="0"/>
      <w:marRight w:val="0"/>
      <w:marTop w:val="0"/>
      <w:marBottom w:val="0"/>
      <w:divBdr>
        <w:top w:val="none" w:sz="0" w:space="0" w:color="auto"/>
        <w:left w:val="none" w:sz="0" w:space="0" w:color="auto"/>
        <w:bottom w:val="none" w:sz="0" w:space="0" w:color="auto"/>
        <w:right w:val="none" w:sz="0" w:space="0" w:color="auto"/>
      </w:divBdr>
    </w:div>
    <w:div w:id="1748724511">
      <w:bodyDiv w:val="1"/>
      <w:marLeft w:val="0"/>
      <w:marRight w:val="0"/>
      <w:marTop w:val="0"/>
      <w:marBottom w:val="0"/>
      <w:divBdr>
        <w:top w:val="none" w:sz="0" w:space="0" w:color="auto"/>
        <w:left w:val="none" w:sz="0" w:space="0" w:color="auto"/>
        <w:bottom w:val="none" w:sz="0" w:space="0" w:color="auto"/>
        <w:right w:val="none" w:sz="0" w:space="0" w:color="auto"/>
      </w:divBdr>
    </w:div>
    <w:div w:id="1782992697">
      <w:bodyDiv w:val="1"/>
      <w:marLeft w:val="0"/>
      <w:marRight w:val="0"/>
      <w:marTop w:val="0"/>
      <w:marBottom w:val="0"/>
      <w:divBdr>
        <w:top w:val="none" w:sz="0" w:space="0" w:color="auto"/>
        <w:left w:val="none" w:sz="0" w:space="0" w:color="auto"/>
        <w:bottom w:val="none" w:sz="0" w:space="0" w:color="auto"/>
        <w:right w:val="none" w:sz="0" w:space="0" w:color="auto"/>
      </w:divBdr>
    </w:div>
    <w:div w:id="1783449994">
      <w:bodyDiv w:val="1"/>
      <w:marLeft w:val="0"/>
      <w:marRight w:val="0"/>
      <w:marTop w:val="0"/>
      <w:marBottom w:val="0"/>
      <w:divBdr>
        <w:top w:val="none" w:sz="0" w:space="0" w:color="auto"/>
        <w:left w:val="none" w:sz="0" w:space="0" w:color="auto"/>
        <w:bottom w:val="none" w:sz="0" w:space="0" w:color="auto"/>
        <w:right w:val="none" w:sz="0" w:space="0" w:color="auto"/>
      </w:divBdr>
    </w:div>
    <w:div w:id="1849976709">
      <w:bodyDiv w:val="1"/>
      <w:marLeft w:val="0"/>
      <w:marRight w:val="0"/>
      <w:marTop w:val="0"/>
      <w:marBottom w:val="0"/>
      <w:divBdr>
        <w:top w:val="none" w:sz="0" w:space="0" w:color="auto"/>
        <w:left w:val="none" w:sz="0" w:space="0" w:color="auto"/>
        <w:bottom w:val="none" w:sz="0" w:space="0" w:color="auto"/>
        <w:right w:val="none" w:sz="0" w:space="0" w:color="auto"/>
      </w:divBdr>
    </w:div>
    <w:div w:id="1890411313">
      <w:bodyDiv w:val="1"/>
      <w:marLeft w:val="0"/>
      <w:marRight w:val="0"/>
      <w:marTop w:val="0"/>
      <w:marBottom w:val="0"/>
      <w:divBdr>
        <w:top w:val="none" w:sz="0" w:space="0" w:color="auto"/>
        <w:left w:val="none" w:sz="0" w:space="0" w:color="auto"/>
        <w:bottom w:val="none" w:sz="0" w:space="0" w:color="auto"/>
        <w:right w:val="none" w:sz="0" w:space="0" w:color="auto"/>
      </w:divBdr>
    </w:div>
    <w:div w:id="1927767694">
      <w:bodyDiv w:val="1"/>
      <w:marLeft w:val="0"/>
      <w:marRight w:val="0"/>
      <w:marTop w:val="0"/>
      <w:marBottom w:val="0"/>
      <w:divBdr>
        <w:top w:val="none" w:sz="0" w:space="0" w:color="auto"/>
        <w:left w:val="none" w:sz="0" w:space="0" w:color="auto"/>
        <w:bottom w:val="none" w:sz="0" w:space="0" w:color="auto"/>
        <w:right w:val="none" w:sz="0" w:space="0" w:color="auto"/>
      </w:divBdr>
    </w:div>
    <w:div w:id="2038652302">
      <w:bodyDiv w:val="1"/>
      <w:marLeft w:val="0"/>
      <w:marRight w:val="0"/>
      <w:marTop w:val="0"/>
      <w:marBottom w:val="0"/>
      <w:divBdr>
        <w:top w:val="none" w:sz="0" w:space="0" w:color="auto"/>
        <w:left w:val="none" w:sz="0" w:space="0" w:color="auto"/>
        <w:bottom w:val="none" w:sz="0" w:space="0" w:color="auto"/>
        <w:right w:val="none" w:sz="0" w:space="0" w:color="auto"/>
      </w:divBdr>
    </w:div>
    <w:div w:id="2062707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dimar.mil.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8C580-FC60-463E-B3D2-D782256ED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2693</Words>
  <Characters>14812</Characters>
  <Application>Microsoft Office Word</Application>
  <DocSecurity>4</DocSecurity>
  <Lines>123</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SOLICITUD DE COTIZACION PARA ESTUDIO DE MERCADOS</vt:lpstr>
      <vt:lpstr>SOLICITUD DE COTIZACION PARA ESTUDIO DE MERCADOS </vt:lpstr>
    </vt:vector>
  </TitlesOfParts>
  <Company>Hewlett-Packard Company</Company>
  <LinksUpToDate>false</LinksUpToDate>
  <CharactersWithSpaces>17471</CharactersWithSpaces>
  <SharedDoc>false</SharedDoc>
  <HLinks>
    <vt:vector size="6" baseType="variant">
      <vt:variant>
        <vt:i4>7929893</vt:i4>
      </vt:variant>
      <vt:variant>
        <vt:i4>0</vt:i4>
      </vt:variant>
      <vt:variant>
        <vt:i4>0</vt:i4>
      </vt:variant>
      <vt:variant>
        <vt:i4>5</vt:i4>
      </vt:variant>
      <vt:variant>
        <vt:lpwstr>http://www.mindenfensa.gov.co/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COTIZACION PARA ESTUDIO DE MERCADOS</dc:title>
  <dc:subject/>
  <dc:creator>oficontratacion</dc:creator>
  <cp:keywords/>
  <dc:description/>
  <cp:lastModifiedBy>Sigilfredo De Avila</cp:lastModifiedBy>
  <cp:revision>2</cp:revision>
  <cp:lastPrinted>2023-02-02T19:15:00Z</cp:lastPrinted>
  <dcterms:created xsi:type="dcterms:W3CDTF">2023-02-22T23:42:00Z</dcterms:created>
  <dcterms:modified xsi:type="dcterms:W3CDTF">2023-02-22T23:42:00Z</dcterms:modified>
</cp:coreProperties>
</file>