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1F9" w:rsidRPr="00B171F9" w:rsidRDefault="00B171F9" w:rsidP="00B171F9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B171F9">
        <w:rPr>
          <w:rFonts w:ascii="Arial" w:hAnsi="Arial" w:cs="Arial"/>
          <w:sz w:val="20"/>
          <w:szCs w:val="20"/>
          <w:lang w:val="es-ES"/>
        </w:rPr>
        <w:t xml:space="preserve">ANEXO </w:t>
      </w:r>
      <w:r w:rsidRPr="00B171F9">
        <w:rPr>
          <w:rFonts w:ascii="Arial" w:hAnsi="Arial" w:cs="Arial"/>
          <w:sz w:val="20"/>
          <w:szCs w:val="20"/>
          <w:lang w:val="es-ES"/>
        </w:rPr>
        <w:t>TÉCNICO</w:t>
      </w:r>
    </w:p>
    <w:p w:rsidR="00B171F9" w:rsidRPr="00B171F9" w:rsidRDefault="00B171F9" w:rsidP="00B171F9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B171F9" w:rsidRPr="00B171F9" w:rsidRDefault="00B171F9" w:rsidP="00B171F9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B171F9">
        <w:rPr>
          <w:rFonts w:ascii="Arial" w:hAnsi="Arial" w:cs="Arial"/>
          <w:sz w:val="20"/>
          <w:szCs w:val="20"/>
          <w:lang w:val="es-ES"/>
        </w:rPr>
        <w:t>CONDICIONES TÉCNICAS EXIGIDAS</w:t>
      </w:r>
    </w:p>
    <w:p w:rsidR="00B171F9" w:rsidRPr="00B171F9" w:rsidRDefault="00B171F9" w:rsidP="00B171F9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B171F9" w:rsidRPr="00B171F9" w:rsidRDefault="00B171F9" w:rsidP="00B171F9">
      <w:pPr>
        <w:jc w:val="both"/>
        <w:rPr>
          <w:rFonts w:ascii="Arial" w:hAnsi="Arial" w:cs="Arial"/>
          <w:sz w:val="20"/>
          <w:szCs w:val="20"/>
          <w:lang w:val="es-ES"/>
        </w:rPr>
      </w:pPr>
      <w:r w:rsidRPr="00B171F9">
        <w:rPr>
          <w:rFonts w:ascii="Arial" w:hAnsi="Arial" w:cs="Arial"/>
          <w:sz w:val="20"/>
          <w:szCs w:val="20"/>
          <w:lang w:val="es-ES"/>
        </w:rPr>
        <w:t>REFERENCIA:</w:t>
      </w:r>
      <w:r w:rsidRPr="00B171F9">
        <w:rPr>
          <w:rFonts w:ascii="Arial" w:hAnsi="Arial" w:cs="Arial"/>
          <w:sz w:val="20"/>
          <w:szCs w:val="20"/>
          <w:lang w:val="es-ES"/>
        </w:rPr>
        <w:tab/>
        <w:t>PROCESOS DE CONTRATACIÓN DE MÑINIMA CUANTÍA No. 9941</w:t>
      </w:r>
    </w:p>
    <w:p w:rsidR="00B171F9" w:rsidRPr="00B171F9" w:rsidRDefault="00B171F9" w:rsidP="00B171F9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B171F9" w:rsidRPr="00B171F9" w:rsidRDefault="00B171F9" w:rsidP="00B171F9">
      <w:pPr>
        <w:jc w:val="both"/>
        <w:rPr>
          <w:rFonts w:ascii="Arial" w:hAnsi="Arial" w:cs="Arial"/>
          <w:sz w:val="20"/>
          <w:szCs w:val="20"/>
          <w:lang w:val="es-ES"/>
        </w:rPr>
      </w:pPr>
      <w:r w:rsidRPr="00B171F9">
        <w:rPr>
          <w:rFonts w:ascii="Arial" w:hAnsi="Arial" w:cs="Arial"/>
          <w:sz w:val="20"/>
          <w:szCs w:val="20"/>
          <w:lang w:val="es-ES"/>
        </w:rPr>
        <w:t>OBJETO:</w:t>
      </w:r>
      <w:r w:rsidRPr="00B171F9">
        <w:rPr>
          <w:rFonts w:ascii="Arial" w:hAnsi="Arial" w:cs="Arial"/>
          <w:sz w:val="20"/>
          <w:szCs w:val="20"/>
          <w:lang w:val="es-ES"/>
        </w:rPr>
        <w:tab/>
        <w:t>CONTRATA LA COMPRA DE GAFAS CON MONTURA DE SEGURIDAD Y LENTE RECETADO PARA EMPLEADOS DE LA FÁBRICA DE LICORES Y ALCOHOLES DE ANTIOQUIA.</w:t>
      </w:r>
    </w:p>
    <w:p w:rsidR="00E60204" w:rsidRPr="00B171F9" w:rsidRDefault="00E60204">
      <w:pPr>
        <w:rPr>
          <w:rFonts w:ascii="Arial" w:hAnsi="Arial" w:cs="Arial"/>
          <w:sz w:val="20"/>
          <w:szCs w:val="20"/>
          <w:lang w:val="es-ES"/>
        </w:rPr>
      </w:pPr>
    </w:p>
    <w:p w:rsidR="00B171F9" w:rsidRPr="00B171F9" w:rsidRDefault="00B171F9" w:rsidP="00B171F9">
      <w:pPr>
        <w:jc w:val="both"/>
        <w:rPr>
          <w:rFonts w:ascii="Arial" w:hAnsi="Arial" w:cs="Arial"/>
          <w:sz w:val="20"/>
          <w:szCs w:val="20"/>
          <w:lang w:val="es-ES"/>
        </w:rPr>
      </w:pPr>
      <w:r w:rsidRPr="00B171F9">
        <w:rPr>
          <w:rFonts w:ascii="Arial" w:hAnsi="Arial" w:cs="Arial"/>
          <w:sz w:val="20"/>
          <w:szCs w:val="20"/>
          <w:lang w:val="es-ES"/>
        </w:rPr>
        <w:t xml:space="preserve">La suscrita </w:t>
      </w:r>
      <w:r w:rsidRPr="00B171F9">
        <w:rPr>
          <w:rFonts w:ascii="Arial" w:hAnsi="Arial" w:cs="Arial"/>
          <w:b/>
          <w:sz w:val="20"/>
          <w:szCs w:val="20"/>
          <w:lang w:val="es-ES"/>
        </w:rPr>
        <w:t>JAITH MARCELA BORDA AMARILES</w:t>
      </w:r>
      <w:r w:rsidRPr="00B171F9">
        <w:rPr>
          <w:rFonts w:ascii="Arial" w:hAnsi="Arial" w:cs="Arial"/>
          <w:sz w:val="20"/>
          <w:szCs w:val="20"/>
          <w:lang w:val="es-ES"/>
        </w:rPr>
        <w:t xml:space="preserve">, certifica que </w:t>
      </w:r>
      <w:bookmarkStart w:id="0" w:name="_GoBack"/>
      <w:r w:rsidRPr="00B171F9">
        <w:rPr>
          <w:rFonts w:ascii="Arial" w:hAnsi="Arial" w:cs="Arial"/>
          <w:b/>
          <w:i/>
          <w:sz w:val="20"/>
          <w:szCs w:val="20"/>
          <w:u w:val="single"/>
          <w:lang w:val="es-ES"/>
        </w:rPr>
        <w:t>cumplimos</w:t>
      </w:r>
      <w:bookmarkEnd w:id="0"/>
      <w:r w:rsidRPr="00B171F9">
        <w:rPr>
          <w:rFonts w:ascii="Arial" w:hAnsi="Arial" w:cs="Arial"/>
          <w:sz w:val="20"/>
          <w:szCs w:val="20"/>
          <w:lang w:val="es-ES"/>
        </w:rPr>
        <w:t xml:space="preserve"> técnicamente con las CONDICIONES TÉCNICAS EXIGIDAS para el proceso en referencia, según información anexa.</w:t>
      </w:r>
    </w:p>
    <w:p w:rsidR="00B171F9" w:rsidRPr="00B171F9" w:rsidRDefault="00B171F9" w:rsidP="00B171F9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B171F9" w:rsidRPr="00B171F9" w:rsidRDefault="00B171F9" w:rsidP="00B171F9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B171F9">
        <w:rPr>
          <w:rFonts w:ascii="Arial" w:hAnsi="Arial" w:cs="Arial"/>
          <w:sz w:val="20"/>
          <w:szCs w:val="20"/>
          <w:lang w:val="es-ES"/>
        </w:rPr>
        <w:drawing>
          <wp:inline distT="0" distB="0" distL="0" distR="0" wp14:anchorId="0C44DD60" wp14:editId="3B221354">
            <wp:extent cx="5192110" cy="4356720"/>
            <wp:effectExtent l="0" t="0" r="254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99617" cy="4363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1F9" w:rsidRPr="00B171F9" w:rsidRDefault="00B171F9" w:rsidP="00B171F9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171F9">
        <w:rPr>
          <w:rFonts w:ascii="Arial" w:hAnsi="Arial" w:cs="Arial"/>
          <w:b/>
          <w:sz w:val="20"/>
          <w:szCs w:val="20"/>
          <w:lang w:val="es-ES"/>
        </w:rPr>
        <w:t>CUMPLE</w:t>
      </w:r>
    </w:p>
    <w:p w:rsidR="00B171F9" w:rsidRPr="00B171F9" w:rsidRDefault="00B171F9" w:rsidP="00B171F9">
      <w:pPr>
        <w:jc w:val="both"/>
        <w:rPr>
          <w:rFonts w:ascii="Arial" w:hAnsi="Arial" w:cs="Arial"/>
          <w:sz w:val="20"/>
          <w:szCs w:val="20"/>
          <w:lang w:val="es-ES"/>
        </w:rPr>
      </w:pPr>
      <w:r w:rsidRPr="00B171F9">
        <w:rPr>
          <w:rFonts w:ascii="Arial" w:hAnsi="Arial" w:cs="Arial"/>
          <w:sz w:val="20"/>
          <w:szCs w:val="20"/>
          <w:lang w:val="es-ES"/>
        </w:rPr>
        <w:t>Atentamente,</w:t>
      </w:r>
    </w:p>
    <w:p w:rsidR="00B171F9" w:rsidRPr="00B171F9" w:rsidRDefault="00B171F9" w:rsidP="00B171F9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B171F9" w:rsidRPr="00B171F9" w:rsidRDefault="00B171F9" w:rsidP="00B171F9">
      <w:pPr>
        <w:pStyle w:val="Textoindependiente"/>
        <w:spacing w:before="1"/>
        <w:rPr>
          <w:sz w:val="20"/>
          <w:szCs w:val="20"/>
          <w:lang w:val="es-CO"/>
        </w:rPr>
      </w:pPr>
      <w:r w:rsidRPr="00B171F9">
        <w:rPr>
          <w:noProof/>
          <w:sz w:val="20"/>
          <w:szCs w:val="20"/>
        </w:rPr>
        <w:drawing>
          <wp:anchor distT="0" distB="0" distL="0" distR="0" simplePos="0" relativeHeight="251659264" behindDoc="1" locked="0" layoutInCell="1" allowOverlap="1" wp14:anchorId="329A55A8" wp14:editId="65D4CA59">
            <wp:simplePos x="0" y="0"/>
            <wp:positionH relativeFrom="page">
              <wp:posOffset>1289051</wp:posOffset>
            </wp:positionH>
            <wp:positionV relativeFrom="paragraph">
              <wp:posOffset>230069</wp:posOffset>
            </wp:positionV>
            <wp:extent cx="844380" cy="1140142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380" cy="11401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71F9" w:rsidRPr="00B171F9" w:rsidRDefault="00B171F9" w:rsidP="00B171F9">
      <w:pPr>
        <w:pStyle w:val="Ttulo1"/>
        <w:spacing w:before="145"/>
        <w:jc w:val="both"/>
        <w:rPr>
          <w:sz w:val="20"/>
          <w:szCs w:val="20"/>
        </w:rPr>
      </w:pPr>
      <w:r w:rsidRPr="00B171F9">
        <w:rPr>
          <w:w w:val="105"/>
          <w:sz w:val="20"/>
          <w:szCs w:val="20"/>
        </w:rPr>
        <w:t>JAITH MARCELA BORDA</w:t>
      </w:r>
      <w:r w:rsidRPr="00B171F9">
        <w:rPr>
          <w:spacing w:val="-23"/>
          <w:w w:val="105"/>
          <w:sz w:val="20"/>
          <w:szCs w:val="20"/>
        </w:rPr>
        <w:t xml:space="preserve"> </w:t>
      </w:r>
      <w:r w:rsidRPr="00B171F9">
        <w:rPr>
          <w:w w:val="105"/>
          <w:sz w:val="20"/>
          <w:szCs w:val="20"/>
        </w:rPr>
        <w:t>AMARILES</w:t>
      </w:r>
    </w:p>
    <w:p w:rsidR="00B171F9" w:rsidRPr="00B171F9" w:rsidRDefault="00B171F9" w:rsidP="00B171F9">
      <w:pPr>
        <w:spacing w:before="12"/>
        <w:ind w:left="108"/>
        <w:jc w:val="both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B171F9">
        <w:rPr>
          <w:rFonts w:ascii="Arial" w:hAnsi="Arial" w:cs="Arial"/>
          <w:w w:val="105"/>
          <w:sz w:val="20"/>
          <w:szCs w:val="20"/>
          <w:lang w:val="en-US"/>
        </w:rPr>
        <w:t>Representante</w:t>
      </w:r>
      <w:proofErr w:type="spellEnd"/>
      <w:r w:rsidRPr="00B171F9">
        <w:rPr>
          <w:rFonts w:ascii="Arial" w:hAnsi="Arial" w:cs="Arial"/>
          <w:w w:val="105"/>
          <w:sz w:val="20"/>
          <w:szCs w:val="20"/>
          <w:lang w:val="en-US"/>
        </w:rPr>
        <w:t xml:space="preserve"> Legal </w:t>
      </w:r>
      <w:r w:rsidRPr="00B171F9">
        <w:rPr>
          <w:rFonts w:ascii="Arial" w:hAnsi="Arial" w:cs="Arial"/>
          <w:b/>
          <w:w w:val="105"/>
          <w:sz w:val="20"/>
          <w:szCs w:val="20"/>
          <w:lang w:val="en-US"/>
        </w:rPr>
        <w:t>OF FIRST</w:t>
      </w:r>
      <w:r w:rsidRPr="00B171F9">
        <w:rPr>
          <w:rFonts w:ascii="Arial" w:hAnsi="Arial" w:cs="Arial"/>
          <w:b/>
          <w:spacing w:val="-22"/>
          <w:w w:val="105"/>
          <w:sz w:val="20"/>
          <w:szCs w:val="20"/>
          <w:lang w:val="en-US"/>
        </w:rPr>
        <w:t xml:space="preserve"> </w:t>
      </w:r>
      <w:r w:rsidRPr="00B171F9">
        <w:rPr>
          <w:rFonts w:ascii="Arial" w:hAnsi="Arial" w:cs="Arial"/>
          <w:b/>
          <w:w w:val="105"/>
          <w:sz w:val="20"/>
          <w:szCs w:val="20"/>
          <w:lang w:val="en-US"/>
        </w:rPr>
        <w:t>CLASS</w:t>
      </w:r>
    </w:p>
    <w:p w:rsidR="00B171F9" w:rsidRPr="00B171F9" w:rsidRDefault="00B171F9" w:rsidP="00B171F9">
      <w:pPr>
        <w:pStyle w:val="Textoindependiente"/>
        <w:spacing w:before="9"/>
        <w:ind w:left="108"/>
        <w:jc w:val="both"/>
        <w:rPr>
          <w:sz w:val="20"/>
          <w:szCs w:val="20"/>
          <w:lang w:val="es-CO"/>
        </w:rPr>
      </w:pPr>
      <w:r w:rsidRPr="00B171F9">
        <w:rPr>
          <w:w w:val="105"/>
          <w:sz w:val="20"/>
          <w:szCs w:val="20"/>
          <w:lang w:val="es-CO"/>
        </w:rPr>
        <w:t>CC. 42.940.944</w:t>
      </w:r>
    </w:p>
    <w:p w:rsidR="00B171F9" w:rsidRPr="00B171F9" w:rsidRDefault="00B171F9" w:rsidP="00B171F9">
      <w:pPr>
        <w:pStyle w:val="Textoindependiente"/>
        <w:spacing w:before="12"/>
        <w:ind w:left="108"/>
        <w:jc w:val="both"/>
        <w:rPr>
          <w:sz w:val="20"/>
          <w:szCs w:val="20"/>
          <w:lang w:val="es-ES"/>
        </w:rPr>
      </w:pPr>
      <w:r w:rsidRPr="00B171F9">
        <w:rPr>
          <w:w w:val="105"/>
          <w:sz w:val="20"/>
          <w:szCs w:val="20"/>
          <w:lang w:val="es-CO"/>
        </w:rPr>
        <w:t>Nit. 42.940.044-3</w:t>
      </w:r>
      <w:r w:rsidRPr="00B171F9">
        <w:rPr>
          <w:sz w:val="20"/>
          <w:szCs w:val="20"/>
          <w:lang w:val="es-ES"/>
        </w:rPr>
        <w:t xml:space="preserve"> </w:t>
      </w:r>
    </w:p>
    <w:sectPr w:rsidR="00B171F9" w:rsidRPr="00B171F9" w:rsidSect="00B171F9">
      <w:pgSz w:w="12240" w:h="15840"/>
      <w:pgMar w:top="80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1F9"/>
    <w:rsid w:val="00851681"/>
    <w:rsid w:val="00B171F9"/>
    <w:rsid w:val="00E6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5787912"/>
  <w15:chartTrackingRefBased/>
  <w15:docId w15:val="{3FD5F252-FB6F-7841-8928-D97C0FF9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71F9"/>
  </w:style>
  <w:style w:type="paragraph" w:styleId="Ttulo1">
    <w:name w:val="heading 1"/>
    <w:basedOn w:val="Normal"/>
    <w:link w:val="Ttulo1Car"/>
    <w:uiPriority w:val="9"/>
    <w:qFormat/>
    <w:rsid w:val="00B171F9"/>
    <w:pPr>
      <w:widowControl w:val="0"/>
      <w:autoSpaceDE w:val="0"/>
      <w:autoSpaceDN w:val="0"/>
      <w:spacing w:before="112"/>
      <w:ind w:left="108"/>
      <w:outlineLvl w:val="0"/>
    </w:pPr>
    <w:rPr>
      <w:rFonts w:ascii="Arial" w:eastAsia="Arial" w:hAnsi="Arial" w:cs="Arial"/>
      <w:b/>
      <w:bCs/>
      <w:sz w:val="21"/>
      <w:szCs w:val="21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171F9"/>
    <w:rPr>
      <w:rFonts w:ascii="Arial" w:eastAsia="Arial" w:hAnsi="Arial" w:cs="Arial"/>
      <w:b/>
      <w:bCs/>
      <w:sz w:val="21"/>
      <w:szCs w:val="21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B171F9"/>
    <w:pPr>
      <w:widowControl w:val="0"/>
      <w:autoSpaceDE w:val="0"/>
      <w:autoSpaceDN w:val="0"/>
    </w:pPr>
    <w:rPr>
      <w:rFonts w:ascii="Arial" w:eastAsia="Arial" w:hAnsi="Arial" w:cs="Arial"/>
      <w:sz w:val="21"/>
      <w:szCs w:val="21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171F9"/>
    <w:rPr>
      <w:rFonts w:ascii="Arial" w:eastAsia="Arial" w:hAnsi="Arial" w:cs="Arial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469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BORDA</dc:creator>
  <cp:keywords/>
  <dc:description/>
  <cp:lastModifiedBy>MARC BORDA</cp:lastModifiedBy>
  <cp:revision>1</cp:revision>
  <dcterms:created xsi:type="dcterms:W3CDTF">2019-07-11T14:43:00Z</dcterms:created>
  <dcterms:modified xsi:type="dcterms:W3CDTF">2019-07-11T14:49:00Z</dcterms:modified>
</cp:coreProperties>
</file>