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EE5572" w14:textId="77777777" w:rsidR="00184339" w:rsidRDefault="00184339" w:rsidP="00184339">
      <w:pPr>
        <w:tabs>
          <w:tab w:val="left" w:pos="0"/>
        </w:tabs>
        <w:jc w:val="center"/>
        <w:rPr>
          <w:rFonts w:ascii="Arial Narrow" w:hAnsi="Arial Narrow"/>
          <w:b/>
          <w:sz w:val="23"/>
          <w:szCs w:val="23"/>
        </w:rPr>
      </w:pPr>
      <w:r>
        <w:rPr>
          <w:rFonts w:ascii="Arial Narrow" w:hAnsi="Arial Narrow"/>
          <w:b/>
          <w:sz w:val="23"/>
          <w:szCs w:val="23"/>
        </w:rPr>
        <w:t xml:space="preserve">ANEXO </w:t>
      </w:r>
      <w:r w:rsidR="006A1F87">
        <w:rPr>
          <w:rFonts w:ascii="Arial Narrow" w:hAnsi="Arial Narrow"/>
          <w:b/>
          <w:sz w:val="23"/>
          <w:szCs w:val="23"/>
        </w:rPr>
        <w:t>1</w:t>
      </w:r>
    </w:p>
    <w:p w14:paraId="7450A83D" w14:textId="77777777" w:rsidR="00184339" w:rsidRDefault="00184339" w:rsidP="00184339">
      <w:pPr>
        <w:tabs>
          <w:tab w:val="left" w:pos="0"/>
        </w:tabs>
        <w:jc w:val="center"/>
        <w:rPr>
          <w:rFonts w:ascii="Arial Narrow" w:hAnsi="Arial Narrow"/>
          <w:b/>
          <w:sz w:val="23"/>
          <w:szCs w:val="23"/>
        </w:rPr>
      </w:pPr>
      <w:r>
        <w:rPr>
          <w:rFonts w:ascii="Arial Narrow" w:hAnsi="Arial Narrow"/>
          <w:b/>
          <w:sz w:val="23"/>
          <w:szCs w:val="23"/>
        </w:rPr>
        <w:t>ESPECIFICACIONES TÉCNICAS</w:t>
      </w:r>
    </w:p>
    <w:p w14:paraId="55532458" w14:textId="77777777" w:rsidR="00184339" w:rsidRPr="00831897" w:rsidRDefault="00184339" w:rsidP="00184339">
      <w:pPr>
        <w:tabs>
          <w:tab w:val="left" w:pos="0"/>
        </w:tabs>
        <w:jc w:val="center"/>
        <w:rPr>
          <w:rFonts w:ascii="Arial Narrow" w:hAnsi="Arial Narrow"/>
          <w:b/>
          <w:sz w:val="22"/>
          <w:szCs w:val="22"/>
        </w:rPr>
      </w:pPr>
    </w:p>
    <w:p w14:paraId="2F369AA7" w14:textId="71A28DDB" w:rsidR="004F0728" w:rsidRDefault="004F0728" w:rsidP="004F0728">
      <w:pPr>
        <w:jc w:val="both"/>
      </w:pPr>
      <w:r>
        <w:rPr>
          <w:rFonts w:ascii="Arial Narrow" w:hAnsi="Arial Narrow" w:cs="Arial"/>
          <w:sz w:val="22"/>
          <w:szCs w:val="22"/>
        </w:rPr>
        <w:t xml:space="preserve">SUMINISTRO DE COMBUSTIBLE Y ACPM CON PUESTO DE SERVICIO EN </w:t>
      </w:r>
      <w:r>
        <w:rPr>
          <w:rFonts w:ascii="Arial Narrow" w:hAnsi="Arial Narrow" w:cs="Tahoma"/>
          <w:sz w:val="22"/>
          <w:szCs w:val="22"/>
        </w:rPr>
        <w:t>LA VEREDA BAZÁN DEL MUNICIPIO EL CHARCO, DEPARTAMENTO DE NARIÑO,</w:t>
      </w:r>
      <w:r>
        <w:rPr>
          <w:rFonts w:ascii="Arial Narrow" w:hAnsi="Arial Narrow" w:cs="Arial"/>
          <w:sz w:val="22"/>
          <w:szCs w:val="22"/>
        </w:rPr>
        <w:t xml:space="preserve"> PARA LOS PARQUES NACIONALES NATURALES GORGONA Y SANQUIANGA</w:t>
      </w:r>
    </w:p>
    <w:p w14:paraId="0ED7C899" w14:textId="77777777" w:rsidR="00831897" w:rsidRPr="00831897" w:rsidRDefault="00831897" w:rsidP="0083189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07373BE0" w14:textId="77777777" w:rsidR="00831897" w:rsidRPr="00831897" w:rsidRDefault="00831897" w:rsidP="0083189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831897">
        <w:rPr>
          <w:rFonts w:ascii="Arial Narrow" w:hAnsi="Arial Narrow"/>
          <w:b/>
          <w:i w:val="0"/>
          <w:sz w:val="22"/>
          <w:szCs w:val="22"/>
        </w:rPr>
        <w:t>DESCRIPCIÓN TECNICA DE LOS BIENES O SERVICIO</w:t>
      </w:r>
    </w:p>
    <w:p w14:paraId="6D00ACE1" w14:textId="77777777" w:rsidR="00831897" w:rsidRPr="00831897" w:rsidRDefault="00831897" w:rsidP="0083189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1E0CA0EF" w14:textId="77777777" w:rsidR="004F0728" w:rsidRDefault="004F0728" w:rsidP="004F0728">
      <w:pPr>
        <w:autoSpaceDE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El objeto contractual se enmarca dentro de los siguientes códigos del Clasificador de Bienes y Servicios:</w:t>
      </w:r>
    </w:p>
    <w:p w14:paraId="6586BA7A" w14:textId="77777777" w:rsidR="004F0728" w:rsidRDefault="004F0728" w:rsidP="004F0728">
      <w:pPr>
        <w:autoSpaceDE w:val="0"/>
        <w:rPr>
          <w:rFonts w:ascii="Arial Narrow" w:hAnsi="Arial Narrow"/>
          <w:sz w:val="22"/>
          <w:szCs w:val="22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3"/>
        <w:gridCol w:w="2993"/>
        <w:gridCol w:w="1555"/>
        <w:gridCol w:w="1273"/>
        <w:gridCol w:w="1420"/>
      </w:tblGrid>
      <w:tr w:rsidR="004F0728" w:rsidRPr="007B76AA" w14:paraId="06C321B1" w14:textId="77777777" w:rsidTr="008E499C">
        <w:trPr>
          <w:trHeight w:val="589"/>
        </w:trPr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CC95C" w14:textId="77777777" w:rsidR="004F0728" w:rsidRPr="007B76AA" w:rsidRDefault="004F0728" w:rsidP="008C3989">
            <w:pPr>
              <w:jc w:val="center"/>
              <w:rPr>
                <w:rFonts w:ascii="Arial Narrow" w:hAnsi="Arial Narrow" w:cs="Tahoma"/>
                <w:b/>
                <w:bCs/>
                <w:spacing w:val="-2"/>
                <w:sz w:val="22"/>
                <w:szCs w:val="22"/>
                <w:lang w:val="es-MX"/>
              </w:rPr>
            </w:pPr>
            <w:r w:rsidRPr="007B76AA">
              <w:rPr>
                <w:rFonts w:ascii="Arial Narrow" w:hAnsi="Arial Narrow" w:cs="Tahoma"/>
                <w:b/>
                <w:bCs/>
                <w:spacing w:val="-2"/>
                <w:sz w:val="22"/>
                <w:szCs w:val="22"/>
                <w:lang w:val="es-MX"/>
              </w:rPr>
              <w:t>CLASIFICACIÓN UNSPSC</w:t>
            </w:r>
          </w:p>
        </w:tc>
        <w:tc>
          <w:tcPr>
            <w:tcW w:w="16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5D5F8" w14:textId="77777777" w:rsidR="004F0728" w:rsidRPr="007B76AA" w:rsidRDefault="004F0728" w:rsidP="008C3989">
            <w:pPr>
              <w:jc w:val="center"/>
              <w:rPr>
                <w:rFonts w:ascii="Arial Narrow" w:hAnsi="Arial Narrow" w:cs="Tahoma"/>
                <w:b/>
                <w:bCs/>
                <w:spacing w:val="-2"/>
                <w:sz w:val="22"/>
                <w:szCs w:val="22"/>
                <w:lang w:val="es-MX"/>
              </w:rPr>
            </w:pPr>
            <w:r w:rsidRPr="007B76AA">
              <w:rPr>
                <w:rFonts w:ascii="Arial Narrow" w:hAnsi="Arial Narrow" w:cs="Tahoma"/>
                <w:b/>
                <w:bCs/>
                <w:spacing w:val="-2"/>
                <w:sz w:val="22"/>
                <w:szCs w:val="22"/>
                <w:lang w:val="es-MX"/>
              </w:rPr>
              <w:t>SEGMENTO</w:t>
            </w:r>
          </w:p>
        </w:tc>
        <w:tc>
          <w:tcPr>
            <w:tcW w:w="8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E5532" w14:textId="77777777" w:rsidR="004F0728" w:rsidRPr="007B76AA" w:rsidRDefault="004F0728" w:rsidP="008C3989">
            <w:pPr>
              <w:jc w:val="center"/>
              <w:rPr>
                <w:rFonts w:ascii="Arial Narrow" w:hAnsi="Arial Narrow" w:cs="Tahoma"/>
                <w:b/>
                <w:bCs/>
                <w:spacing w:val="-2"/>
                <w:sz w:val="22"/>
                <w:szCs w:val="22"/>
                <w:lang w:val="es-MX"/>
              </w:rPr>
            </w:pPr>
            <w:r w:rsidRPr="007B76AA">
              <w:rPr>
                <w:rFonts w:ascii="Arial Narrow" w:hAnsi="Arial Narrow" w:cs="Tahoma"/>
                <w:b/>
                <w:bCs/>
                <w:spacing w:val="-2"/>
                <w:sz w:val="22"/>
                <w:szCs w:val="22"/>
                <w:lang w:val="es-MX"/>
              </w:rPr>
              <w:t>FAMILIA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751A8" w14:textId="77777777" w:rsidR="004F0728" w:rsidRPr="007B76AA" w:rsidRDefault="004F0728" w:rsidP="008C3989">
            <w:pPr>
              <w:jc w:val="center"/>
              <w:rPr>
                <w:rFonts w:ascii="Arial Narrow" w:hAnsi="Arial Narrow" w:cs="Tahoma"/>
                <w:b/>
                <w:bCs/>
                <w:spacing w:val="-2"/>
                <w:sz w:val="22"/>
                <w:szCs w:val="22"/>
                <w:lang w:val="es-MX"/>
              </w:rPr>
            </w:pPr>
            <w:r w:rsidRPr="007B76AA">
              <w:rPr>
                <w:rFonts w:ascii="Arial Narrow" w:hAnsi="Arial Narrow" w:cs="Tahoma"/>
                <w:b/>
                <w:bCs/>
                <w:spacing w:val="-2"/>
                <w:sz w:val="22"/>
                <w:szCs w:val="22"/>
                <w:lang w:val="es-MX"/>
              </w:rPr>
              <w:t>CLASE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4627D" w14:textId="77777777" w:rsidR="004F0728" w:rsidRPr="007B76AA" w:rsidRDefault="004F0728" w:rsidP="008C3989">
            <w:pPr>
              <w:jc w:val="center"/>
              <w:rPr>
                <w:rFonts w:ascii="Arial Narrow" w:hAnsi="Arial Narrow" w:cs="Tahoma"/>
                <w:b/>
                <w:bCs/>
                <w:spacing w:val="-2"/>
                <w:sz w:val="22"/>
                <w:szCs w:val="22"/>
                <w:lang w:val="es-MX"/>
              </w:rPr>
            </w:pPr>
            <w:r w:rsidRPr="007B76AA">
              <w:rPr>
                <w:rFonts w:ascii="Arial Narrow" w:hAnsi="Arial Narrow" w:cs="Tahoma"/>
                <w:b/>
                <w:bCs/>
                <w:spacing w:val="-2"/>
                <w:sz w:val="22"/>
                <w:szCs w:val="22"/>
                <w:lang w:val="es-MX"/>
              </w:rPr>
              <w:t>PRODUCTO</w:t>
            </w:r>
          </w:p>
        </w:tc>
      </w:tr>
      <w:tr w:rsidR="008E499C" w:rsidRPr="007B76AA" w14:paraId="71DAC989" w14:textId="77777777" w:rsidTr="000E03B7">
        <w:trPr>
          <w:trHeight w:val="274"/>
        </w:trPr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03355" w14:textId="77777777" w:rsidR="008E499C" w:rsidRPr="007B76AA" w:rsidRDefault="008E499C" w:rsidP="008C398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B76AA">
              <w:rPr>
                <w:rFonts w:ascii="Arial Narrow" w:hAnsi="Arial Narrow"/>
                <w:b/>
                <w:spacing w:val="-2"/>
                <w:sz w:val="22"/>
                <w:szCs w:val="22"/>
                <w:lang w:val="en-US"/>
              </w:rPr>
              <w:t>15101506</w:t>
            </w:r>
          </w:p>
        </w:tc>
        <w:tc>
          <w:tcPr>
            <w:tcW w:w="165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E07EA" w14:textId="77777777" w:rsidR="008E499C" w:rsidRPr="007B76AA" w:rsidRDefault="008E499C" w:rsidP="008C3989">
            <w:pPr>
              <w:jc w:val="center"/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</w:pPr>
            <w:r w:rsidRPr="007B76AA"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  <w:t>Materiales combustibles, Aditivos para combustibles, Lubricantes y anticorrosivos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27327" w14:textId="77777777" w:rsidR="008E499C" w:rsidRPr="007B76AA" w:rsidRDefault="008E499C" w:rsidP="008C3989">
            <w:pPr>
              <w:jc w:val="center"/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</w:pPr>
            <w:r w:rsidRPr="007B76AA"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  <w:t>Combustibles</w:t>
            </w:r>
          </w:p>
        </w:tc>
        <w:tc>
          <w:tcPr>
            <w:tcW w:w="70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85C2A" w14:textId="77777777" w:rsidR="008E499C" w:rsidRPr="007B76AA" w:rsidRDefault="008E499C" w:rsidP="008C3989">
            <w:pPr>
              <w:jc w:val="center"/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</w:pPr>
            <w:r w:rsidRPr="007B76AA"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  <w:t>Petróleo y destilados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46531" w14:textId="77777777" w:rsidR="008E499C" w:rsidRPr="007B76AA" w:rsidRDefault="008E499C" w:rsidP="008C3989">
            <w:pPr>
              <w:jc w:val="center"/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</w:pPr>
            <w:r w:rsidRPr="007B76AA"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  <w:t>Gasolina</w:t>
            </w:r>
          </w:p>
        </w:tc>
      </w:tr>
      <w:tr w:rsidR="008E499C" w:rsidRPr="007B76AA" w14:paraId="65CF22AC" w14:textId="77777777" w:rsidTr="000E03B7">
        <w:trPr>
          <w:trHeight w:val="274"/>
        </w:trPr>
        <w:tc>
          <w:tcPr>
            <w:tcW w:w="10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8F566" w14:textId="1DAC28C4" w:rsidR="008E499C" w:rsidRPr="007B76AA" w:rsidRDefault="008E499C" w:rsidP="008C3989">
            <w:pPr>
              <w:jc w:val="center"/>
              <w:rPr>
                <w:rFonts w:ascii="Arial Narrow" w:hAnsi="Arial Narrow"/>
                <w:b/>
                <w:spacing w:val="-2"/>
                <w:sz w:val="22"/>
                <w:szCs w:val="22"/>
                <w:lang w:val="en-US"/>
              </w:rPr>
            </w:pPr>
            <w:r w:rsidRPr="008E499C">
              <w:rPr>
                <w:rFonts w:ascii="Arial Narrow" w:hAnsi="Arial Narrow"/>
                <w:b/>
                <w:spacing w:val="-2"/>
                <w:sz w:val="22"/>
                <w:szCs w:val="22"/>
                <w:lang w:val="en-US"/>
              </w:rPr>
              <w:t>15101505</w:t>
            </w:r>
          </w:p>
        </w:tc>
        <w:tc>
          <w:tcPr>
            <w:tcW w:w="165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B3F17" w14:textId="77777777" w:rsidR="008E499C" w:rsidRPr="007B76AA" w:rsidRDefault="008E499C" w:rsidP="008C3989">
            <w:pPr>
              <w:jc w:val="center"/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</w:pPr>
          </w:p>
        </w:tc>
        <w:tc>
          <w:tcPr>
            <w:tcW w:w="85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04AEA" w14:textId="77777777" w:rsidR="008E499C" w:rsidRPr="007B76AA" w:rsidRDefault="008E499C" w:rsidP="008C3989">
            <w:pPr>
              <w:jc w:val="center"/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</w:pPr>
          </w:p>
        </w:tc>
        <w:tc>
          <w:tcPr>
            <w:tcW w:w="70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6F2FC" w14:textId="77777777" w:rsidR="008E499C" w:rsidRPr="007B76AA" w:rsidRDefault="008E499C" w:rsidP="008C3989">
            <w:pPr>
              <w:jc w:val="center"/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</w:pP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490AE" w14:textId="70A4B4AD" w:rsidR="008E499C" w:rsidRPr="007B76AA" w:rsidRDefault="008E499C" w:rsidP="008C3989">
            <w:pPr>
              <w:jc w:val="center"/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</w:pPr>
            <w:r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  <w:t xml:space="preserve">Combustible </w:t>
            </w:r>
            <w:proofErr w:type="spellStart"/>
            <w:r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  <w:t>Diesel</w:t>
            </w:r>
            <w:proofErr w:type="spellEnd"/>
          </w:p>
        </w:tc>
      </w:tr>
    </w:tbl>
    <w:p w14:paraId="65F0B446" w14:textId="77777777" w:rsidR="00831897" w:rsidRPr="00831897" w:rsidRDefault="00831897" w:rsidP="0083189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1ADDE143" w14:textId="77777777" w:rsidR="004F0728" w:rsidRDefault="004F0728" w:rsidP="004F0728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>
        <w:rPr>
          <w:rFonts w:ascii="Arial Narrow" w:hAnsi="Arial Narrow"/>
          <w:b/>
          <w:i w:val="0"/>
          <w:sz w:val="22"/>
          <w:szCs w:val="22"/>
        </w:rPr>
        <w:t>2.1.2 Descripción técnica del bien o servicio</w:t>
      </w:r>
    </w:p>
    <w:p w14:paraId="4D1799C3" w14:textId="77777777" w:rsidR="004F0728" w:rsidRDefault="004F0728" w:rsidP="004F0728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1D72A030" w14:textId="77777777" w:rsidR="004F0728" w:rsidRDefault="004F0728" w:rsidP="004F072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El bien que se requiere deberá cumplir con las siguientes especificaciones técnicas básicas:</w:t>
      </w:r>
    </w:p>
    <w:p w14:paraId="51781CD1" w14:textId="77777777" w:rsidR="004F0728" w:rsidRDefault="004F0728" w:rsidP="004F0728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4884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3937"/>
        <w:gridCol w:w="1811"/>
      </w:tblGrid>
      <w:tr w:rsidR="004F0728" w14:paraId="31F6D673" w14:textId="77777777" w:rsidTr="008C3989">
        <w:trPr>
          <w:jc w:val="center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64D6E" w14:textId="77777777" w:rsidR="004F0728" w:rsidRDefault="004F0728" w:rsidP="008C3989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GoBack" w:colFirst="1" w:colLast="1"/>
            <w:r>
              <w:rPr>
                <w:rFonts w:ascii="Arial Narrow" w:hAnsi="Arial Narrow" w:cs="Arial"/>
                <w:b/>
                <w:sz w:val="22"/>
                <w:szCs w:val="22"/>
              </w:rPr>
              <w:t>DENOMINACIÓN DE BIEN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51DBA" w14:textId="77777777" w:rsidR="004F0728" w:rsidRDefault="004F0728" w:rsidP="008C3989">
            <w:pPr>
              <w:jc w:val="center"/>
              <w:rPr>
                <w:rFonts w:ascii="Arial Narrow" w:hAnsi="Arial Narrow" w:cs="Tahoma"/>
                <w:b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DESCRIPCIÓN GENERAL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5214DA" w14:textId="77777777" w:rsidR="004F0728" w:rsidRDefault="004F0728" w:rsidP="008C3989">
            <w:pPr>
              <w:jc w:val="center"/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UNIDAD DE MEDIDA</w:t>
            </w:r>
          </w:p>
        </w:tc>
      </w:tr>
      <w:tr w:rsidR="004F0728" w14:paraId="55C7A518" w14:textId="77777777" w:rsidTr="008C3989">
        <w:trPr>
          <w:jc w:val="center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DB8CA" w14:textId="77777777" w:rsidR="004F0728" w:rsidRDefault="004F0728" w:rsidP="008C3989">
            <w:pPr>
              <w:jc w:val="both"/>
            </w:pPr>
            <w:r>
              <w:rPr>
                <w:rFonts w:ascii="Arial Narrow" w:hAnsi="Arial Narrow" w:cs="Arial"/>
                <w:sz w:val="22"/>
                <w:szCs w:val="22"/>
                <w:lang w:val="pt-BR"/>
              </w:rPr>
              <w:t>GASOLINA CORRIENTE</w:t>
            </w:r>
          </w:p>
        </w:tc>
        <w:tc>
          <w:tcPr>
            <w:tcW w:w="42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7145F" w14:textId="77777777" w:rsidR="004F0728" w:rsidRDefault="004F0728" w:rsidP="008C3989">
            <w:pPr>
              <w:jc w:val="both"/>
            </w:pPr>
            <w:r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  <w:t>Norma técnica Colombiana No. 1380 acogida por el Consejo Nacional de Normas  mediante la Resolución 025 de noviembre de 1995</w:t>
            </w:r>
            <w:r>
              <w:rPr>
                <w:rFonts w:ascii="Arial Narrow" w:hAnsi="Arial Narrow" w:cs="Arial"/>
                <w:color w:val="263238"/>
                <w:sz w:val="22"/>
                <w:szCs w:val="22"/>
              </w:rPr>
              <w:t> </w:t>
            </w:r>
          </w:p>
        </w:tc>
        <w:tc>
          <w:tcPr>
            <w:tcW w:w="19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D54513" w14:textId="77777777" w:rsidR="004F0728" w:rsidRDefault="004F0728" w:rsidP="008C3989">
            <w:pPr>
              <w:jc w:val="center"/>
            </w:pPr>
            <w:r>
              <w:rPr>
                <w:rFonts w:ascii="Arial Narrow" w:hAnsi="Arial Narrow" w:cs="Arial"/>
                <w:sz w:val="22"/>
                <w:szCs w:val="22"/>
                <w:lang w:val="pt-BR"/>
              </w:rPr>
              <w:t>GALON</w:t>
            </w:r>
          </w:p>
        </w:tc>
      </w:tr>
      <w:tr w:rsidR="004F0728" w14:paraId="17F478E6" w14:textId="77777777" w:rsidTr="008C3989">
        <w:trPr>
          <w:jc w:val="center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57696" w14:textId="77777777" w:rsidR="004F0728" w:rsidRDefault="004F0728" w:rsidP="008C3989">
            <w:pPr>
              <w:jc w:val="both"/>
              <w:rPr>
                <w:rFonts w:ascii="Arial Narrow" w:hAnsi="Arial Narrow" w:cs="Arial"/>
                <w:sz w:val="22"/>
                <w:szCs w:val="22"/>
                <w:lang w:val="pt-BR"/>
              </w:rPr>
            </w:pPr>
            <w:r>
              <w:rPr>
                <w:rFonts w:ascii="Arial Narrow" w:hAnsi="Arial Narrow" w:cs="Arial"/>
                <w:sz w:val="22"/>
                <w:szCs w:val="22"/>
                <w:lang w:val="pt-BR"/>
              </w:rPr>
              <w:t xml:space="preserve">ACPM </w:t>
            </w:r>
          </w:p>
        </w:tc>
        <w:tc>
          <w:tcPr>
            <w:tcW w:w="42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355C6" w14:textId="77777777" w:rsidR="004F0728" w:rsidRDefault="004F0728" w:rsidP="008C3989">
            <w:pPr>
              <w:jc w:val="both"/>
              <w:rPr>
                <w:rFonts w:ascii="Arial Narrow" w:hAnsi="Arial Narrow" w:cs="Tahoma"/>
                <w:bCs/>
                <w:spacing w:val="-2"/>
                <w:sz w:val="22"/>
                <w:szCs w:val="22"/>
                <w:lang w:val="es-MX"/>
              </w:rPr>
            </w:pPr>
          </w:p>
        </w:tc>
        <w:tc>
          <w:tcPr>
            <w:tcW w:w="19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CAE5B62" w14:textId="77777777" w:rsidR="004F0728" w:rsidRDefault="004F0728" w:rsidP="008C3989">
            <w:pPr>
              <w:jc w:val="center"/>
              <w:rPr>
                <w:rFonts w:ascii="Arial Narrow" w:hAnsi="Arial Narrow" w:cs="Arial"/>
                <w:sz w:val="22"/>
                <w:szCs w:val="22"/>
                <w:lang w:val="pt-BR"/>
              </w:rPr>
            </w:pPr>
          </w:p>
        </w:tc>
      </w:tr>
      <w:bookmarkEnd w:id="0"/>
    </w:tbl>
    <w:p w14:paraId="18CECF2C" w14:textId="77777777" w:rsidR="004F0728" w:rsidRDefault="004F0728" w:rsidP="004F0728">
      <w:pPr>
        <w:autoSpaceDE w:val="0"/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50EE86A0" w14:textId="77777777" w:rsidR="004F0728" w:rsidRDefault="004F0728" w:rsidP="004F0728">
      <w:pPr>
        <w:jc w:val="both"/>
      </w:pPr>
      <w:r>
        <w:rPr>
          <w:rFonts w:ascii="Arial Narrow" w:hAnsi="Arial Narrow"/>
          <w:b/>
          <w:sz w:val="22"/>
          <w:szCs w:val="22"/>
        </w:rPr>
        <w:t>Nota 1.</w:t>
      </w:r>
      <w:r>
        <w:rPr>
          <w:rFonts w:ascii="Arial Narrow" w:hAnsi="Arial Narrow"/>
          <w:sz w:val="22"/>
          <w:szCs w:val="22"/>
        </w:rPr>
        <w:t xml:space="preserve"> El precio del galón del combustible y ACPM, solo será para efectos de evaluación. El contrato se suscribirá por el total del presupuesto asignado, a los Parques Nacionales Naturales Gorgona y </w:t>
      </w:r>
      <w:proofErr w:type="spellStart"/>
      <w:r>
        <w:rPr>
          <w:rFonts w:ascii="Arial Narrow" w:hAnsi="Arial Narrow"/>
          <w:sz w:val="22"/>
          <w:szCs w:val="22"/>
        </w:rPr>
        <w:t>Sanquianga</w:t>
      </w:r>
      <w:proofErr w:type="spellEnd"/>
      <w:r>
        <w:rPr>
          <w:rFonts w:ascii="Arial Narrow" w:hAnsi="Arial Narrow"/>
          <w:sz w:val="22"/>
          <w:szCs w:val="22"/>
        </w:rPr>
        <w:t>.</w:t>
      </w:r>
    </w:p>
    <w:p w14:paraId="69AF9871" w14:textId="77777777" w:rsidR="004F0728" w:rsidRDefault="004F0728" w:rsidP="004F0728">
      <w:pPr>
        <w:tabs>
          <w:tab w:val="left" w:pos="6075"/>
        </w:tabs>
        <w:jc w:val="both"/>
        <w:rPr>
          <w:rFonts w:ascii="Arial Narrow" w:hAnsi="Arial Narrow" w:cs="Arial"/>
          <w:sz w:val="22"/>
          <w:szCs w:val="22"/>
        </w:rPr>
      </w:pPr>
    </w:p>
    <w:p w14:paraId="10780B9C" w14:textId="77777777" w:rsidR="004F0728" w:rsidRDefault="004F0728" w:rsidP="004F0728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2.1.3 VEHICULOS AUTORIZADOS PARA CONSUMO</w:t>
      </w:r>
    </w:p>
    <w:p w14:paraId="68620A01" w14:textId="77777777" w:rsidR="004F0728" w:rsidRDefault="004F0728" w:rsidP="004F0728">
      <w:pPr>
        <w:jc w:val="both"/>
        <w:rPr>
          <w:rFonts w:ascii="Arial Narrow" w:hAnsi="Arial Narrow"/>
          <w:b/>
          <w:sz w:val="22"/>
          <w:szCs w:val="22"/>
        </w:rPr>
      </w:pPr>
    </w:p>
    <w:p w14:paraId="1426BA42" w14:textId="77777777" w:rsidR="004F0728" w:rsidRDefault="004F0728" w:rsidP="004F0728">
      <w:pPr>
        <w:tabs>
          <w:tab w:val="left" w:pos="0"/>
        </w:tabs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Para la ejecución del contrato resultado del presente proceso se autoriza el </w:t>
      </w:r>
      <w:proofErr w:type="spellStart"/>
      <w:r>
        <w:rPr>
          <w:rFonts w:ascii="Arial Narrow" w:hAnsi="Arial Narrow" w:cs="Arial"/>
          <w:sz w:val="22"/>
          <w:szCs w:val="22"/>
        </w:rPr>
        <w:t>tanqueo</w:t>
      </w:r>
      <w:proofErr w:type="spellEnd"/>
      <w:r>
        <w:rPr>
          <w:rFonts w:ascii="Arial Narrow" w:hAnsi="Arial Narrow" w:cs="Arial"/>
          <w:sz w:val="22"/>
          <w:szCs w:val="22"/>
        </w:rPr>
        <w:t xml:space="preserve"> de los siguientes </w:t>
      </w:r>
      <w:proofErr w:type="gramStart"/>
      <w:r>
        <w:rPr>
          <w:rFonts w:ascii="Arial Narrow" w:hAnsi="Arial Narrow" w:cs="Arial"/>
          <w:sz w:val="22"/>
          <w:szCs w:val="22"/>
        </w:rPr>
        <w:t>vehículos</w:t>
      </w:r>
      <w:proofErr w:type="gramEnd"/>
      <w:r>
        <w:rPr>
          <w:rFonts w:ascii="Arial Narrow" w:hAnsi="Arial Narrow" w:cs="Arial"/>
          <w:sz w:val="22"/>
          <w:szCs w:val="22"/>
        </w:rPr>
        <w:t xml:space="preserve"> de transporte marítimo:</w:t>
      </w:r>
    </w:p>
    <w:p w14:paraId="2CC42D0D" w14:textId="77777777" w:rsidR="004F0728" w:rsidRDefault="004F0728" w:rsidP="004F0728">
      <w:pPr>
        <w:tabs>
          <w:tab w:val="left" w:pos="6075"/>
        </w:tabs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102" w:type="pct"/>
        <w:tblInd w:w="-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"/>
        <w:gridCol w:w="8511"/>
      </w:tblGrid>
      <w:tr w:rsidR="004F0728" w14:paraId="2D3397B5" w14:textId="77777777" w:rsidTr="008C3989">
        <w:tc>
          <w:tcPr>
            <w:tcW w:w="9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01129A" w14:textId="77777777" w:rsidR="004F0728" w:rsidRDefault="004F0728" w:rsidP="008C3989">
            <w:pPr>
              <w:jc w:val="center"/>
            </w:pPr>
            <w:r>
              <w:rPr>
                <w:rFonts w:ascii="Arial Narrow" w:hAnsi="Arial Narrow"/>
                <w:b/>
                <w:sz w:val="22"/>
                <w:szCs w:val="22"/>
              </w:rPr>
              <w:t>PARQUE NACIONAL NATURAL GORGONA</w:t>
            </w:r>
          </w:p>
        </w:tc>
      </w:tr>
      <w:tr w:rsidR="004F0728" w14:paraId="7FB27ACB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4FB4AD" w14:textId="77777777" w:rsidR="004F0728" w:rsidRDefault="004F0728" w:rsidP="008C3989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ÍTEM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313FC" w14:textId="77777777" w:rsidR="004F0728" w:rsidRDefault="004F0728" w:rsidP="008C3989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EMBARCACIÓN</w:t>
            </w:r>
          </w:p>
        </w:tc>
      </w:tr>
      <w:tr w:rsidR="004F0728" w14:paraId="678DCF65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1DAC30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3A3BF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proofErr w:type="spellStart"/>
            <w:r w:rsidRPr="00BB133A">
              <w:rPr>
                <w:rFonts w:ascii="Arial Narrow" w:hAnsi="Arial Narrow"/>
                <w:sz w:val="22"/>
                <w:szCs w:val="22"/>
              </w:rPr>
              <w:t>Embarcacion</w:t>
            </w:r>
            <w:proofErr w:type="spellEnd"/>
            <w:r w:rsidRPr="00BB133A">
              <w:rPr>
                <w:rFonts w:ascii="Arial Narrow" w:hAnsi="Arial Narrow"/>
                <w:sz w:val="22"/>
                <w:szCs w:val="22"/>
              </w:rPr>
              <w:t xml:space="preserve"> La Fragata, 2 Motores 100HP 2 tiempos </w:t>
            </w:r>
            <w:proofErr w:type="spellStart"/>
            <w:r w:rsidRPr="00BB133A">
              <w:rPr>
                <w:rFonts w:ascii="Arial Narrow" w:hAnsi="Arial Narrow"/>
                <w:sz w:val="22"/>
                <w:szCs w:val="22"/>
              </w:rPr>
              <w:t>yamha</w:t>
            </w:r>
            <w:proofErr w:type="spellEnd"/>
            <w:r w:rsidRPr="00BB133A">
              <w:rPr>
                <w:rFonts w:ascii="Arial Narrow" w:hAnsi="Arial Narrow"/>
                <w:sz w:val="22"/>
                <w:szCs w:val="22"/>
              </w:rPr>
              <w:t>, S/N 60CL1007488 y S/N 60CL1013079, placas 48066 y 52464</w:t>
            </w:r>
          </w:p>
        </w:tc>
      </w:tr>
      <w:tr w:rsidR="004F0728" w14:paraId="4FB5BAF9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5A3D04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3AECE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proofErr w:type="spellStart"/>
            <w:r w:rsidRPr="00BB133A">
              <w:rPr>
                <w:rFonts w:ascii="Arial Narrow" w:hAnsi="Arial Narrow"/>
                <w:sz w:val="22"/>
                <w:szCs w:val="22"/>
              </w:rPr>
              <w:t>Embarcacion</w:t>
            </w:r>
            <w:proofErr w:type="spellEnd"/>
            <w:r w:rsidRPr="00BB133A">
              <w:rPr>
                <w:rFonts w:ascii="Arial Narrow" w:hAnsi="Arial Narrow"/>
                <w:sz w:val="22"/>
                <w:szCs w:val="22"/>
              </w:rPr>
              <w:t xml:space="preserve"> La Sula, 1 Motor 100HP 2 tiempos Yamaha, S/N 60CL1009920 placa 58718</w:t>
            </w:r>
          </w:p>
        </w:tc>
      </w:tr>
      <w:tr w:rsidR="004F0728" w14:paraId="7818E111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D2CDC2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C4325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r w:rsidRPr="00BB133A">
              <w:rPr>
                <w:rFonts w:ascii="Arial Narrow" w:hAnsi="Arial Narrow"/>
                <w:sz w:val="22"/>
                <w:szCs w:val="22"/>
              </w:rPr>
              <w:t xml:space="preserve">Planta </w:t>
            </w:r>
            <w:proofErr w:type="spellStart"/>
            <w:r w:rsidRPr="00BB133A">
              <w:rPr>
                <w:rFonts w:ascii="Arial Narrow" w:hAnsi="Arial Narrow"/>
                <w:sz w:val="22"/>
                <w:szCs w:val="22"/>
              </w:rPr>
              <w:t>Electrica</w:t>
            </w:r>
            <w:proofErr w:type="spellEnd"/>
            <w:r w:rsidRPr="00BB133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B133A">
              <w:rPr>
                <w:rFonts w:ascii="Arial Narrow" w:hAnsi="Arial Narrow"/>
                <w:sz w:val="22"/>
                <w:szCs w:val="22"/>
              </w:rPr>
              <w:t>Diesel</w:t>
            </w:r>
            <w:proofErr w:type="spellEnd"/>
            <w:r w:rsidRPr="00BB133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BB133A">
              <w:rPr>
                <w:rFonts w:ascii="Arial Narrow" w:hAnsi="Arial Narrow"/>
                <w:sz w:val="22"/>
                <w:szCs w:val="22"/>
              </w:rPr>
              <w:t>Olimpian</w:t>
            </w:r>
            <w:proofErr w:type="spellEnd"/>
            <w:r w:rsidRPr="00BB133A">
              <w:rPr>
                <w:rFonts w:ascii="Arial Narrow" w:hAnsi="Arial Narrow"/>
                <w:sz w:val="22"/>
                <w:szCs w:val="22"/>
              </w:rPr>
              <w:t>, placa 571677.</w:t>
            </w:r>
            <w:r w:rsidRPr="00BB133A"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  <w:tr w:rsidR="004F0728" w14:paraId="4106B04B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7F487A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C6189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r w:rsidRPr="00BB133A">
              <w:rPr>
                <w:rFonts w:ascii="Arial Narrow" w:hAnsi="Arial Narrow"/>
                <w:sz w:val="22"/>
                <w:szCs w:val="22"/>
              </w:rPr>
              <w:t>Planta eléctrica Yamaha EF2600 Placa 63176</w:t>
            </w:r>
          </w:p>
        </w:tc>
      </w:tr>
      <w:tr w:rsidR="004F0728" w14:paraId="5C262480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A5F9D3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DDF8E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r w:rsidRPr="00BB133A">
              <w:rPr>
                <w:rFonts w:ascii="Arial Narrow" w:hAnsi="Arial Narrow"/>
                <w:sz w:val="22"/>
                <w:szCs w:val="22"/>
              </w:rPr>
              <w:t>Planta eléctrica Yamaha 6000 Placa 57145</w:t>
            </w:r>
          </w:p>
        </w:tc>
      </w:tr>
      <w:tr w:rsidR="004F0728" w14:paraId="148469EF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531B24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50959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r w:rsidRPr="00BB133A">
              <w:rPr>
                <w:rFonts w:ascii="Arial Narrow" w:hAnsi="Arial Narrow"/>
                <w:sz w:val="22"/>
                <w:szCs w:val="22"/>
              </w:rPr>
              <w:t xml:space="preserve">Motor </w:t>
            </w:r>
            <w:proofErr w:type="spellStart"/>
            <w:r w:rsidRPr="00BB133A">
              <w:rPr>
                <w:rFonts w:ascii="Arial Narrow" w:hAnsi="Arial Narrow"/>
                <w:sz w:val="22"/>
                <w:szCs w:val="22"/>
              </w:rPr>
              <w:t>Diesel</w:t>
            </w:r>
            <w:proofErr w:type="spellEnd"/>
            <w:r w:rsidRPr="00BB133A">
              <w:rPr>
                <w:rFonts w:ascii="Arial Narrow" w:hAnsi="Arial Narrow"/>
                <w:sz w:val="22"/>
                <w:szCs w:val="22"/>
              </w:rPr>
              <w:t xml:space="preserve">  con </w:t>
            </w:r>
            <w:proofErr w:type="spellStart"/>
            <w:r w:rsidRPr="00BB133A">
              <w:rPr>
                <w:rFonts w:ascii="Arial Narrow" w:hAnsi="Arial Narrow"/>
                <w:sz w:val="22"/>
                <w:szCs w:val="22"/>
              </w:rPr>
              <w:t>winche</w:t>
            </w:r>
            <w:proofErr w:type="spellEnd"/>
            <w:r w:rsidRPr="00BB133A">
              <w:rPr>
                <w:rFonts w:ascii="Arial Narrow" w:hAnsi="Arial Narrow"/>
                <w:sz w:val="22"/>
                <w:szCs w:val="22"/>
              </w:rPr>
              <w:t xml:space="preserve"> placa 19018</w:t>
            </w:r>
          </w:p>
        </w:tc>
      </w:tr>
      <w:tr w:rsidR="004F0728" w14:paraId="6CDAE70B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E0BE0E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9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7FCD2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r w:rsidRPr="00BB133A">
              <w:rPr>
                <w:rFonts w:ascii="Arial Narrow" w:hAnsi="Arial Narrow"/>
                <w:sz w:val="22"/>
                <w:szCs w:val="22"/>
              </w:rPr>
              <w:t xml:space="preserve">Guadañas </w:t>
            </w:r>
            <w:proofErr w:type="spellStart"/>
            <w:r w:rsidRPr="00BB133A">
              <w:rPr>
                <w:rFonts w:ascii="Arial Narrow" w:hAnsi="Arial Narrow"/>
                <w:sz w:val="22"/>
                <w:szCs w:val="22"/>
              </w:rPr>
              <w:t>Sthil</w:t>
            </w:r>
            <w:proofErr w:type="spellEnd"/>
            <w:r w:rsidRPr="00BB133A">
              <w:rPr>
                <w:rFonts w:ascii="Arial Narrow" w:hAnsi="Arial Narrow"/>
                <w:sz w:val="22"/>
                <w:szCs w:val="22"/>
              </w:rPr>
              <w:t xml:space="preserve"> 450 placas 57178 y 57394</w:t>
            </w:r>
          </w:p>
        </w:tc>
      </w:tr>
    </w:tbl>
    <w:p w14:paraId="24DE7A46" w14:textId="77777777" w:rsidR="004F0728" w:rsidRDefault="004F0728" w:rsidP="004F0728">
      <w:pPr>
        <w:tabs>
          <w:tab w:val="left" w:pos="6075"/>
        </w:tabs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51" w:type="pct"/>
        <w:tblInd w:w="-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"/>
        <w:gridCol w:w="8519"/>
      </w:tblGrid>
      <w:tr w:rsidR="004F0728" w14:paraId="7E0D7570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058ADA" w14:textId="77777777" w:rsidR="004F0728" w:rsidRDefault="004F0728" w:rsidP="008C3989">
            <w:pPr>
              <w:jc w:val="center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C823F" w14:textId="77777777" w:rsidR="004F0728" w:rsidRDefault="004F0728" w:rsidP="008C3989">
            <w:pPr>
              <w:jc w:val="center"/>
              <w:rPr>
                <w:rFonts w:ascii="Arial Narrow" w:hAnsi="Arial Narrow"/>
                <w:b/>
                <w:color w:val="FFFFFF"/>
              </w:rPr>
            </w:pPr>
            <w:r>
              <w:rPr>
                <w:rFonts w:ascii="Arial Narrow" w:hAnsi="Arial Narrow"/>
                <w:b/>
                <w:color w:val="FFFFFF"/>
                <w:sz w:val="22"/>
                <w:szCs w:val="22"/>
              </w:rPr>
              <w:t>PARQUE NACIONAL NATURAL SANQUIANGA</w:t>
            </w:r>
          </w:p>
        </w:tc>
      </w:tr>
      <w:tr w:rsidR="004F0728" w14:paraId="58A5F99C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5F3F9F" w14:textId="77777777" w:rsidR="004F0728" w:rsidRDefault="004F0728" w:rsidP="008C3989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ÍTEM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8B35F" w14:textId="77777777" w:rsidR="004F0728" w:rsidRDefault="004F0728" w:rsidP="008C3989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EMBARCACIÓN</w:t>
            </w:r>
          </w:p>
        </w:tc>
      </w:tr>
      <w:tr w:rsidR="004F0728" w14:paraId="1C56ADA4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65B50E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FBCB1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r w:rsidRPr="00BB133A">
              <w:rPr>
                <w:rFonts w:ascii="Arial Narrow" w:hAnsi="Arial Narrow"/>
                <w:sz w:val="22"/>
                <w:szCs w:val="22"/>
              </w:rPr>
              <w:t>Bote de 21", modelo E21AOP, lancha CORVINA, serie No.AK-387020816-V2. Matrícula CP-11-0550. CAGUAMA DEL PACÍFICO</w:t>
            </w:r>
          </w:p>
        </w:tc>
      </w:tr>
      <w:tr w:rsidR="004F0728" w14:paraId="6DFCFC5B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50302A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48EF4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r w:rsidRPr="00BB133A">
              <w:rPr>
                <w:rFonts w:ascii="Arial Narrow" w:hAnsi="Arial Narrow"/>
                <w:sz w:val="22"/>
                <w:szCs w:val="22"/>
              </w:rPr>
              <w:t xml:space="preserve">BOTE EDUARDOÑO - TAXI E18AOB, </w:t>
            </w:r>
            <w:proofErr w:type="spellStart"/>
            <w:r w:rsidRPr="00BB133A">
              <w:rPr>
                <w:rFonts w:ascii="Arial Narrow" w:hAnsi="Arial Narrow"/>
                <w:sz w:val="22"/>
                <w:szCs w:val="22"/>
              </w:rPr>
              <w:t>Nic</w:t>
            </w:r>
            <w:proofErr w:type="spellEnd"/>
            <w:r w:rsidRPr="00BB133A">
              <w:rPr>
                <w:rFonts w:ascii="Arial Narrow" w:hAnsi="Arial Narrow"/>
                <w:sz w:val="22"/>
                <w:szCs w:val="22"/>
              </w:rPr>
              <w:t>: FMJ49E14K3761. ANADARA placa 58674</w:t>
            </w:r>
          </w:p>
        </w:tc>
      </w:tr>
      <w:tr w:rsidR="004F0728" w14:paraId="187CFAB9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6A2779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3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8FC8A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r w:rsidRPr="00BB133A">
              <w:rPr>
                <w:rFonts w:ascii="Arial Narrow" w:hAnsi="Arial Narrow"/>
                <w:sz w:val="22"/>
                <w:szCs w:val="22"/>
              </w:rPr>
              <w:t xml:space="preserve">BOTE EDUARDOÑO - TAXI E18AOB, 18 pies con capota, </w:t>
            </w:r>
            <w:proofErr w:type="spellStart"/>
            <w:r w:rsidRPr="00BB133A">
              <w:rPr>
                <w:rFonts w:ascii="Arial Narrow" w:hAnsi="Arial Narrow"/>
                <w:sz w:val="22"/>
                <w:szCs w:val="22"/>
              </w:rPr>
              <w:t>Nic</w:t>
            </w:r>
            <w:proofErr w:type="spellEnd"/>
            <w:r w:rsidRPr="00BB133A">
              <w:rPr>
                <w:rFonts w:ascii="Arial Narrow" w:hAnsi="Arial Narrow"/>
                <w:sz w:val="22"/>
                <w:szCs w:val="22"/>
              </w:rPr>
              <w:t>: FMJ48E14K3760 SELENE. Matrícula: CP-11-0659, placa 58675</w:t>
            </w:r>
          </w:p>
        </w:tc>
      </w:tr>
      <w:tr w:rsidR="004F0728" w14:paraId="52FE9321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AB54B7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DAB3A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r w:rsidRPr="00BB133A">
              <w:rPr>
                <w:rFonts w:ascii="Arial Narrow" w:hAnsi="Arial Narrow"/>
                <w:sz w:val="22"/>
                <w:szCs w:val="22"/>
              </w:rPr>
              <w:t>Bote TAXI 225 en fibra de vidrio, Pesquero (22") Serie: FME77A13P3769. MANGLARES Matrícula: CP-11-0653B, placa 58509</w:t>
            </w:r>
          </w:p>
        </w:tc>
      </w:tr>
      <w:tr w:rsidR="004F0728" w14:paraId="780823B8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5F48A3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24684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r w:rsidRPr="00BB133A">
              <w:rPr>
                <w:rFonts w:ascii="Arial Narrow" w:hAnsi="Arial Narrow"/>
                <w:sz w:val="22"/>
                <w:szCs w:val="22"/>
              </w:rPr>
              <w:t>Bote EDUARDOÑO- TAXI 230C, serie No. FMH08M13R3765- DIRECCIÓN MECÁNICA. NUMENIUS. Placa 58514</w:t>
            </w:r>
          </w:p>
        </w:tc>
      </w:tr>
      <w:tr w:rsidR="004F0728" w14:paraId="70487893" w14:textId="77777777" w:rsidTr="008C398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4F4E04" w14:textId="77777777" w:rsidR="004F0728" w:rsidRDefault="004F0728" w:rsidP="008C398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0D92D" w14:textId="77777777" w:rsidR="004F0728" w:rsidRPr="00BB133A" w:rsidRDefault="004F0728" w:rsidP="008C3989">
            <w:pPr>
              <w:jc w:val="both"/>
              <w:rPr>
                <w:rFonts w:ascii="Arial Narrow" w:hAnsi="Arial Narrow"/>
              </w:rPr>
            </w:pPr>
            <w:r w:rsidRPr="00BB133A">
              <w:rPr>
                <w:rFonts w:ascii="Arial Narrow" w:hAnsi="Arial Narrow"/>
                <w:sz w:val="22"/>
                <w:szCs w:val="22"/>
              </w:rPr>
              <w:t>BOTE TAXI 250 E25BOB S/N FMW99A17T3763 DOS MOTORES, MANGLARES 1 placa 52372</w:t>
            </w:r>
          </w:p>
        </w:tc>
      </w:tr>
    </w:tbl>
    <w:p w14:paraId="27468874" w14:textId="77777777" w:rsidR="004F0728" w:rsidRDefault="004F0728" w:rsidP="004F0728">
      <w:pPr>
        <w:tabs>
          <w:tab w:val="left" w:pos="6075"/>
        </w:tabs>
        <w:jc w:val="both"/>
        <w:rPr>
          <w:rFonts w:ascii="Arial Narrow" w:hAnsi="Arial Narrow" w:cs="Arial"/>
          <w:sz w:val="22"/>
          <w:szCs w:val="22"/>
        </w:rPr>
      </w:pPr>
    </w:p>
    <w:p w14:paraId="2219A04E" w14:textId="77777777" w:rsidR="00831897" w:rsidRPr="00831897" w:rsidRDefault="00831897" w:rsidP="00831897">
      <w:pPr>
        <w:jc w:val="both"/>
        <w:rPr>
          <w:rFonts w:ascii="Arial Narrow" w:hAnsi="Arial Narrow"/>
          <w:sz w:val="22"/>
          <w:szCs w:val="22"/>
        </w:rPr>
      </w:pPr>
    </w:p>
    <w:p w14:paraId="4C279259" w14:textId="77777777" w:rsidR="00831897" w:rsidRPr="00831897" w:rsidRDefault="00831897" w:rsidP="00831897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  <w:r w:rsidRPr="00831897">
        <w:rPr>
          <w:rFonts w:ascii="Arial Narrow" w:hAnsi="Arial Narrow" w:cs="Arial"/>
          <w:b/>
          <w:i w:val="0"/>
          <w:iCs/>
          <w:sz w:val="22"/>
          <w:szCs w:val="22"/>
        </w:rPr>
        <w:t>3.3. OBLIGACIONES DEL CONTRATISTA</w:t>
      </w:r>
    </w:p>
    <w:p w14:paraId="25263B26" w14:textId="77777777" w:rsidR="00831897" w:rsidRPr="00831897" w:rsidRDefault="00831897" w:rsidP="00831897">
      <w:pPr>
        <w:rPr>
          <w:rFonts w:ascii="Arial Narrow" w:hAnsi="Arial Narrow" w:cs="Arial"/>
          <w:sz w:val="22"/>
          <w:szCs w:val="22"/>
        </w:rPr>
      </w:pPr>
    </w:p>
    <w:p w14:paraId="7A987D9E" w14:textId="77777777" w:rsidR="004F0728" w:rsidRPr="004C69C7" w:rsidRDefault="004F0728" w:rsidP="004F0728">
      <w:pPr>
        <w:jc w:val="both"/>
        <w:rPr>
          <w:rFonts w:ascii="Arial Narrow" w:hAnsi="Arial Narrow"/>
          <w:sz w:val="22"/>
          <w:szCs w:val="22"/>
        </w:rPr>
      </w:pPr>
      <w:r w:rsidRPr="004C69C7">
        <w:rPr>
          <w:rFonts w:ascii="Arial Narrow" w:hAnsi="Arial Narrow"/>
          <w:sz w:val="22"/>
          <w:szCs w:val="22"/>
        </w:rPr>
        <w:t>El contratista se obliga a cumplir las siguientes actividades:</w:t>
      </w:r>
    </w:p>
    <w:p w14:paraId="47181B52" w14:textId="77777777" w:rsidR="004F0728" w:rsidRPr="004C69C7" w:rsidRDefault="004F0728" w:rsidP="004F0728">
      <w:pPr>
        <w:jc w:val="both"/>
        <w:rPr>
          <w:rFonts w:ascii="Arial Narrow" w:hAnsi="Arial Narrow"/>
          <w:sz w:val="22"/>
          <w:szCs w:val="22"/>
        </w:rPr>
      </w:pPr>
    </w:p>
    <w:p w14:paraId="02DCFBA0" w14:textId="77777777" w:rsidR="004F0728" w:rsidRPr="004F0728" w:rsidRDefault="004F0728" w:rsidP="004F0728">
      <w:pPr>
        <w:pStyle w:val="MARITZA3"/>
        <w:numPr>
          <w:ilvl w:val="0"/>
          <w:numId w:val="4"/>
        </w:numPr>
        <w:tabs>
          <w:tab w:val="clear" w:pos="-720"/>
          <w:tab w:val="clear" w:pos="0"/>
        </w:tabs>
        <w:textAlignment w:val="auto"/>
        <w:rPr>
          <w:rFonts w:ascii="Arial Narrow" w:hAnsi="Arial Narrow" w:cs="Arial"/>
          <w:color w:val="000000"/>
          <w:spacing w:val="0"/>
          <w:szCs w:val="24"/>
          <w:lang w:val="es-ES"/>
        </w:rPr>
      </w:pPr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 xml:space="preserve">El contratista deberá suministrar el combustible con los estándares de calidad, según la normatividad vigente a los Parques Nacionales Naturales Gorgona y </w:t>
      </w:r>
      <w:proofErr w:type="spellStart"/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>Sanquianga</w:t>
      </w:r>
      <w:proofErr w:type="spellEnd"/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>, en puesto de servicio en la vereda Bazán, Municipio del Charco (Nariño), de acuerdo a los valores asignados a cada Parque.</w:t>
      </w:r>
    </w:p>
    <w:p w14:paraId="72ADCCA3" w14:textId="77777777" w:rsidR="004F0728" w:rsidRPr="004F0728" w:rsidRDefault="004F0728" w:rsidP="004F0728">
      <w:pPr>
        <w:pStyle w:val="MARITZA3"/>
        <w:numPr>
          <w:ilvl w:val="0"/>
          <w:numId w:val="4"/>
        </w:numPr>
        <w:tabs>
          <w:tab w:val="clear" w:pos="-720"/>
          <w:tab w:val="clear" w:pos="0"/>
        </w:tabs>
        <w:textAlignment w:val="auto"/>
        <w:rPr>
          <w:rFonts w:ascii="Arial Narrow" w:hAnsi="Arial Narrow" w:cs="Arial"/>
          <w:color w:val="000000"/>
          <w:spacing w:val="0"/>
          <w:szCs w:val="24"/>
          <w:lang w:val="es-ES"/>
        </w:rPr>
      </w:pPr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>El puesto de servicio debe contar con empleados que suministren el combustible con responsabilidad, seguridad y precisión.</w:t>
      </w:r>
    </w:p>
    <w:p w14:paraId="10908D2B" w14:textId="77777777" w:rsidR="004F0728" w:rsidRPr="004F0728" w:rsidRDefault="004F0728" w:rsidP="004F0728">
      <w:pPr>
        <w:pStyle w:val="MARITZA3"/>
        <w:numPr>
          <w:ilvl w:val="0"/>
          <w:numId w:val="4"/>
        </w:numPr>
        <w:tabs>
          <w:tab w:val="clear" w:pos="-720"/>
          <w:tab w:val="clear" w:pos="0"/>
        </w:tabs>
        <w:textAlignment w:val="auto"/>
        <w:rPr>
          <w:rFonts w:ascii="Arial Narrow" w:hAnsi="Arial Narrow" w:cs="Arial"/>
          <w:color w:val="000000"/>
          <w:spacing w:val="0"/>
          <w:szCs w:val="24"/>
          <w:lang w:val="es-ES"/>
        </w:rPr>
      </w:pPr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 xml:space="preserve">Los suministros se realizarán en la medida que los funcionarios y/o contratistas de los Parques Nacionales Naturales Gorgona y </w:t>
      </w:r>
      <w:proofErr w:type="spellStart"/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>Sanquianga</w:t>
      </w:r>
      <w:proofErr w:type="spellEnd"/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>, así lo requieran.</w:t>
      </w:r>
    </w:p>
    <w:p w14:paraId="14847015" w14:textId="77777777" w:rsidR="004F0728" w:rsidRPr="004F0728" w:rsidRDefault="004F0728" w:rsidP="004F0728">
      <w:pPr>
        <w:pStyle w:val="MARITZA3"/>
        <w:numPr>
          <w:ilvl w:val="0"/>
          <w:numId w:val="4"/>
        </w:numPr>
        <w:tabs>
          <w:tab w:val="clear" w:pos="-720"/>
          <w:tab w:val="clear" w:pos="0"/>
        </w:tabs>
        <w:textAlignment w:val="auto"/>
        <w:rPr>
          <w:rFonts w:ascii="Arial Narrow" w:hAnsi="Arial Narrow" w:cs="Arial"/>
          <w:color w:val="000000"/>
          <w:spacing w:val="0"/>
          <w:szCs w:val="24"/>
          <w:lang w:val="es-ES"/>
        </w:rPr>
      </w:pPr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>El contratista deberá atender en debida forma las peticiones que se presenten por parte de Parques con relación al suministro de combustible adoptará las medidas correctivas de manera inmediata.</w:t>
      </w:r>
    </w:p>
    <w:p w14:paraId="37CC97B7" w14:textId="77777777" w:rsidR="004F0728" w:rsidRPr="004F0728" w:rsidRDefault="004F0728" w:rsidP="004F0728">
      <w:pPr>
        <w:pStyle w:val="MARITZA3"/>
        <w:numPr>
          <w:ilvl w:val="0"/>
          <w:numId w:val="4"/>
        </w:numPr>
        <w:tabs>
          <w:tab w:val="clear" w:pos="-720"/>
          <w:tab w:val="clear" w:pos="0"/>
        </w:tabs>
        <w:textAlignment w:val="auto"/>
        <w:rPr>
          <w:rFonts w:ascii="Arial Narrow" w:hAnsi="Arial Narrow" w:cs="Arial"/>
          <w:color w:val="000000"/>
          <w:spacing w:val="0"/>
          <w:szCs w:val="24"/>
          <w:lang w:val="es-ES"/>
        </w:rPr>
      </w:pPr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 xml:space="preserve">El contratista deberá garantizar la existencia de combustible suficiente para el aprovisionamiento de los Parques Nacionales Naturales Gorgona y </w:t>
      </w:r>
      <w:proofErr w:type="spellStart"/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>Sanquianga</w:t>
      </w:r>
      <w:proofErr w:type="spellEnd"/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 xml:space="preserve"> durante el término de duración del contrato.</w:t>
      </w:r>
    </w:p>
    <w:p w14:paraId="3EE52943" w14:textId="77777777" w:rsidR="004F0728" w:rsidRPr="004F0728" w:rsidRDefault="004F0728" w:rsidP="004F0728">
      <w:pPr>
        <w:pStyle w:val="MARITZA3"/>
        <w:numPr>
          <w:ilvl w:val="0"/>
          <w:numId w:val="4"/>
        </w:numPr>
        <w:tabs>
          <w:tab w:val="clear" w:pos="-720"/>
          <w:tab w:val="clear" w:pos="0"/>
        </w:tabs>
        <w:textAlignment w:val="auto"/>
        <w:rPr>
          <w:rFonts w:ascii="Arial Narrow" w:hAnsi="Arial Narrow" w:cs="Arial"/>
          <w:color w:val="000000"/>
          <w:spacing w:val="0"/>
          <w:szCs w:val="24"/>
          <w:lang w:val="es-ES"/>
        </w:rPr>
      </w:pPr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>En caso de presentarse cualquier eventualidad en el puesto de servicio que dificulte o impida el suministro del combustible el contratista deberá presentar una alternativa de abastecimiento en el menor tiempo posible.</w:t>
      </w:r>
    </w:p>
    <w:p w14:paraId="786CCAC0" w14:textId="77777777" w:rsidR="004F0728" w:rsidRPr="004F0728" w:rsidRDefault="004F0728" w:rsidP="004F0728">
      <w:pPr>
        <w:pStyle w:val="Prrafodelista"/>
        <w:numPr>
          <w:ilvl w:val="0"/>
          <w:numId w:val="4"/>
        </w:numPr>
        <w:suppressAutoHyphens/>
        <w:autoSpaceDN w:val="0"/>
        <w:contextualSpacing w:val="0"/>
        <w:jc w:val="both"/>
        <w:rPr>
          <w:rFonts w:ascii="Arial Narrow" w:hAnsi="Arial Narrow" w:cs="Arial"/>
          <w:color w:val="000000"/>
        </w:rPr>
      </w:pPr>
      <w:r w:rsidRPr="004F0728">
        <w:rPr>
          <w:rFonts w:ascii="Arial Narrow" w:hAnsi="Arial Narrow" w:cs="Arial"/>
          <w:color w:val="000000"/>
        </w:rPr>
        <w:t>Acatar y cumplir las instrucciones que el Supervisor le imparta en relación con el objeto contractual.</w:t>
      </w:r>
    </w:p>
    <w:p w14:paraId="00AB18AC" w14:textId="77777777" w:rsidR="004F0728" w:rsidRPr="004F0728" w:rsidRDefault="004F0728" w:rsidP="004F0728">
      <w:pPr>
        <w:pStyle w:val="Prrafodelista"/>
        <w:numPr>
          <w:ilvl w:val="0"/>
          <w:numId w:val="4"/>
        </w:numPr>
        <w:suppressAutoHyphens/>
        <w:autoSpaceDN w:val="0"/>
        <w:contextualSpacing w:val="0"/>
        <w:jc w:val="both"/>
        <w:rPr>
          <w:rFonts w:ascii="Arial Narrow" w:hAnsi="Arial Narrow" w:cs="Arial"/>
          <w:color w:val="000000"/>
        </w:rPr>
      </w:pPr>
      <w:r w:rsidRPr="004F0728">
        <w:rPr>
          <w:rFonts w:ascii="Arial Narrow" w:hAnsi="Arial Narrow" w:cs="Arial"/>
          <w:color w:val="000000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3EDE27C5" w14:textId="77777777" w:rsidR="004F0728" w:rsidRPr="004F0728" w:rsidRDefault="004F0728" w:rsidP="004F0728">
      <w:pPr>
        <w:pStyle w:val="Prrafodelista"/>
        <w:numPr>
          <w:ilvl w:val="0"/>
          <w:numId w:val="4"/>
        </w:numPr>
        <w:suppressAutoHyphens/>
        <w:autoSpaceDN w:val="0"/>
        <w:contextualSpacing w:val="0"/>
        <w:jc w:val="both"/>
        <w:rPr>
          <w:rFonts w:ascii="Arial Narrow" w:hAnsi="Arial Narrow" w:cs="Arial"/>
          <w:color w:val="000000"/>
        </w:rPr>
      </w:pPr>
      <w:r w:rsidRPr="004F0728">
        <w:rPr>
          <w:rFonts w:ascii="Arial Narrow" w:hAnsi="Arial Narrow" w:cs="Arial"/>
          <w:color w:val="000000"/>
        </w:rPr>
        <w:t>Constituir las garantías exigidas y mantener su vigencia.</w:t>
      </w:r>
    </w:p>
    <w:p w14:paraId="6BA88DA0" w14:textId="77777777" w:rsidR="004F0728" w:rsidRPr="004F0728" w:rsidRDefault="004F0728" w:rsidP="004F0728">
      <w:pPr>
        <w:pStyle w:val="Prrafodelista"/>
        <w:numPr>
          <w:ilvl w:val="0"/>
          <w:numId w:val="4"/>
        </w:numPr>
        <w:suppressAutoHyphens/>
        <w:autoSpaceDN w:val="0"/>
        <w:contextualSpacing w:val="0"/>
        <w:jc w:val="both"/>
        <w:rPr>
          <w:rFonts w:ascii="Arial Narrow" w:hAnsi="Arial Narrow" w:cs="Arial"/>
          <w:color w:val="000000"/>
        </w:rPr>
      </w:pPr>
      <w:r w:rsidRPr="004F0728">
        <w:rPr>
          <w:rFonts w:ascii="Arial Narrow" w:hAnsi="Arial Narrow" w:cs="Arial"/>
          <w:color w:val="000000"/>
        </w:rPr>
        <w:t>El contratista deberá entregar recibo por cada uno de los despachos de combustible que realice al momento del tanque.</w:t>
      </w:r>
    </w:p>
    <w:p w14:paraId="3C4E2F5B" w14:textId="77777777" w:rsidR="004F0728" w:rsidRPr="004F0728" w:rsidRDefault="004F0728" w:rsidP="004F0728">
      <w:pPr>
        <w:pStyle w:val="MARITZA3"/>
        <w:numPr>
          <w:ilvl w:val="0"/>
          <w:numId w:val="4"/>
        </w:numPr>
        <w:tabs>
          <w:tab w:val="clear" w:pos="-720"/>
          <w:tab w:val="clear" w:pos="0"/>
        </w:tabs>
        <w:textAlignment w:val="auto"/>
        <w:rPr>
          <w:rFonts w:ascii="Arial Narrow" w:hAnsi="Arial Narrow" w:cs="Arial"/>
          <w:color w:val="000000"/>
          <w:spacing w:val="0"/>
          <w:szCs w:val="24"/>
          <w:lang w:val="es-ES"/>
        </w:rPr>
      </w:pPr>
      <w:r w:rsidRPr="004F0728">
        <w:rPr>
          <w:rFonts w:ascii="Arial Narrow" w:hAnsi="Arial Narrow" w:cs="Arial"/>
          <w:color w:val="000000"/>
          <w:spacing w:val="0"/>
          <w:szCs w:val="24"/>
          <w:lang w:val="es-ES"/>
        </w:rPr>
        <w:t>El contratista deberá entregar una relación de consumo mensual, que incluya los siguientes datos: número de recibo, fecha, cantidad de galones y valor del recibo, por separado para cada unidad ejecutora.</w:t>
      </w:r>
    </w:p>
    <w:p w14:paraId="1E7B9632" w14:textId="77777777" w:rsidR="004F0728" w:rsidRPr="004F0728" w:rsidRDefault="004F0728" w:rsidP="004F0728">
      <w:pPr>
        <w:pStyle w:val="Textocomentario"/>
        <w:numPr>
          <w:ilvl w:val="0"/>
          <w:numId w:val="4"/>
        </w:numPr>
        <w:suppressAutoHyphens/>
        <w:autoSpaceDN w:val="0"/>
        <w:jc w:val="both"/>
        <w:textAlignment w:val="baseline"/>
        <w:rPr>
          <w:rFonts w:ascii="Arial Narrow" w:hAnsi="Arial Narrow" w:cs="Arial"/>
          <w:color w:val="000000"/>
          <w:sz w:val="24"/>
          <w:szCs w:val="24"/>
        </w:rPr>
      </w:pPr>
      <w:r w:rsidRPr="004F0728">
        <w:rPr>
          <w:rFonts w:ascii="Arial Narrow" w:hAnsi="Arial Narrow" w:cs="Arial"/>
          <w:color w:val="000000"/>
          <w:sz w:val="24"/>
          <w:szCs w:val="24"/>
        </w:rPr>
        <w:t xml:space="preserve">Modificación al precio por galón de combustible: Asignar el precio por galón de gasolina corriente y ACPM, de acuerdo al valor autorizado por el Gobierno Nacional. Dentro de los diez primeros días de cada mes calendario, el contratista deberá reportar por escrito a la Dirección Territorial Pacifico, el valor oficial al público por galón de gasolina corriente y diésel, en el </w:t>
      </w:r>
      <w:r w:rsidRPr="004F0728">
        <w:rPr>
          <w:rFonts w:ascii="Arial Narrow" w:hAnsi="Arial Narrow" w:cs="Arial"/>
          <w:color w:val="000000"/>
          <w:sz w:val="24"/>
          <w:szCs w:val="24"/>
        </w:rPr>
        <w:lastRenderedPageBreak/>
        <w:t>establecimiento contratado. Igual aplicación se cumplirá en el evento que el Gobierno Nacional determine reducir el costo por galón de gasolina corriente y Diésel.</w:t>
      </w:r>
    </w:p>
    <w:p w14:paraId="1BD080C7" w14:textId="77777777" w:rsidR="00831897" w:rsidRPr="00831897" w:rsidRDefault="00831897" w:rsidP="0083189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28E91E32" w14:textId="77777777" w:rsidR="00831897" w:rsidRPr="00D94339" w:rsidRDefault="00831897" w:rsidP="00831897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12383E15" w14:textId="77777777" w:rsidR="00831897" w:rsidRPr="00D94339" w:rsidRDefault="00831897" w:rsidP="00831897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12B25DE9" w14:textId="77777777" w:rsidR="00831897" w:rsidRPr="00D94339" w:rsidRDefault="00831897" w:rsidP="00831897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5FC9628C" w14:textId="77777777" w:rsidR="00831897" w:rsidRPr="00D94339" w:rsidRDefault="00831897" w:rsidP="00831897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4BD689D2" w14:textId="77777777" w:rsidR="00831897" w:rsidRPr="00D94339" w:rsidRDefault="00831897" w:rsidP="00831897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00722BE3" w14:textId="77777777" w:rsidR="00831897" w:rsidRDefault="00831897" w:rsidP="00831897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370A5AD6" w14:textId="77777777" w:rsidR="00831897" w:rsidRPr="00D94339" w:rsidRDefault="00831897" w:rsidP="00831897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234BA680" w14:textId="77777777" w:rsidR="00831897" w:rsidRPr="00D94339" w:rsidRDefault="00831897" w:rsidP="00831897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283F4AE0" w14:textId="77777777" w:rsidR="00831897" w:rsidRPr="00D94339" w:rsidRDefault="00831897" w:rsidP="00831897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1F284D11" w14:textId="77777777" w:rsidR="00831897" w:rsidRPr="00D94339" w:rsidRDefault="00831897" w:rsidP="00831897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682148E9" w14:textId="77777777" w:rsidR="00831897" w:rsidRPr="00D94339" w:rsidRDefault="00831897" w:rsidP="00831897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5FF6F446" w14:textId="77777777" w:rsidR="00831897" w:rsidRPr="00D94339" w:rsidRDefault="00831897" w:rsidP="00831897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20061545" w14:textId="77777777" w:rsidR="00394CD0" w:rsidRDefault="00DE1DA9"/>
    <w:sectPr w:rsidR="00394C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AB10EB" w14:textId="77777777" w:rsidR="00DE1DA9" w:rsidRDefault="00DE1DA9" w:rsidP="00184339">
      <w:r>
        <w:separator/>
      </w:r>
    </w:p>
  </w:endnote>
  <w:endnote w:type="continuationSeparator" w:id="0">
    <w:p w14:paraId="53D3FC63" w14:textId="77777777" w:rsidR="00DE1DA9" w:rsidRDefault="00DE1DA9" w:rsidP="00184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D52379" w14:textId="77777777" w:rsidR="00DE1DA9" w:rsidRDefault="00DE1DA9" w:rsidP="00184339">
      <w:r>
        <w:separator/>
      </w:r>
    </w:p>
  </w:footnote>
  <w:footnote w:type="continuationSeparator" w:id="0">
    <w:p w14:paraId="3A823D6E" w14:textId="77777777" w:rsidR="00DE1DA9" w:rsidRDefault="00DE1DA9" w:rsidP="00184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5653F8"/>
    <w:multiLevelType w:val="multilevel"/>
    <w:tmpl w:val="25D4AA7A"/>
    <w:lvl w:ilvl="0">
      <w:start w:val="1"/>
      <w:numFmt w:val="lowerLetter"/>
      <w:lvlText w:val="%1)"/>
      <w:lvlJc w:val="left"/>
      <w:pPr>
        <w:ind w:left="360" w:hanging="360"/>
      </w:pPr>
      <w:rPr>
        <w:rFonts w:cs="Tahoma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MX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9F1"/>
    <w:rsid w:val="000E0E09"/>
    <w:rsid w:val="00101C3A"/>
    <w:rsid w:val="00184339"/>
    <w:rsid w:val="002140F7"/>
    <w:rsid w:val="00220C35"/>
    <w:rsid w:val="00273692"/>
    <w:rsid w:val="00292D82"/>
    <w:rsid w:val="003D0C6F"/>
    <w:rsid w:val="004D6EEF"/>
    <w:rsid w:val="004F0728"/>
    <w:rsid w:val="00616431"/>
    <w:rsid w:val="006A1F87"/>
    <w:rsid w:val="006F35AD"/>
    <w:rsid w:val="00831897"/>
    <w:rsid w:val="008E499C"/>
    <w:rsid w:val="00A129F1"/>
    <w:rsid w:val="00DE1DA9"/>
    <w:rsid w:val="00E53DE7"/>
    <w:rsid w:val="00FB154B"/>
    <w:rsid w:val="00FD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103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9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129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129F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body text,bt,Subsection Body Text"/>
    <w:basedOn w:val="Normal"/>
    <w:link w:val="TextoindependienteCar"/>
    <w:rsid w:val="00A129F1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body text Car,bt Car,Subsection Body Text Car"/>
    <w:basedOn w:val="Fuentedeprrafopredeter"/>
    <w:link w:val="Textoindependiente"/>
    <w:rsid w:val="00A129F1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styleId="Prrafodelista">
    <w:name w:val="List Paragraph"/>
    <w:basedOn w:val="Normal"/>
    <w:link w:val="PrrafodelistaCar"/>
    <w:qFormat/>
    <w:rsid w:val="00A129F1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A129F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8433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433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unhideWhenUsed/>
    <w:rsid w:val="00831897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83189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3189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189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1897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MARITZA3">
    <w:name w:val="MARITZA3"/>
    <w:rsid w:val="004F0728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9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129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129F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body text,bt,Subsection Body Text"/>
    <w:basedOn w:val="Normal"/>
    <w:link w:val="TextoindependienteCar"/>
    <w:rsid w:val="00A129F1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body text Car,bt Car,Subsection Body Text Car"/>
    <w:basedOn w:val="Fuentedeprrafopredeter"/>
    <w:link w:val="Textoindependiente"/>
    <w:rsid w:val="00A129F1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styleId="Prrafodelista">
    <w:name w:val="List Paragraph"/>
    <w:basedOn w:val="Normal"/>
    <w:link w:val="PrrafodelistaCar"/>
    <w:qFormat/>
    <w:rsid w:val="00A129F1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A129F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8433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433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unhideWhenUsed/>
    <w:rsid w:val="00831897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83189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3189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189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1897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MARITZA3">
    <w:name w:val="MARITZA3"/>
    <w:rsid w:val="004F0728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903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Fernanda Ramirez Zambrano</dc:creator>
  <cp:keywords/>
  <dc:description/>
  <cp:lastModifiedBy>ANGELICA ANDREA CACUA BRICEÑO</cp:lastModifiedBy>
  <cp:revision>6</cp:revision>
  <dcterms:created xsi:type="dcterms:W3CDTF">2018-04-13T17:00:00Z</dcterms:created>
  <dcterms:modified xsi:type="dcterms:W3CDTF">2019-07-08T23:21:00Z</dcterms:modified>
</cp:coreProperties>
</file>