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834" w:type="dxa"/>
        <w:tblLayout w:type="fixed"/>
        <w:tblCellMar>
          <w:left w:w="60" w:type="dxa"/>
          <w:right w:w="60" w:type="dxa"/>
        </w:tblCellMar>
        <w:tblLook w:val="04A0" w:firstRow="1" w:lastRow="0" w:firstColumn="1" w:lastColumn="0" w:noHBand="0" w:noVBand="1"/>
      </w:tblPr>
      <w:tblGrid>
        <w:gridCol w:w="2610"/>
        <w:gridCol w:w="41"/>
        <w:gridCol w:w="311"/>
        <w:gridCol w:w="164"/>
        <w:gridCol w:w="975"/>
        <w:gridCol w:w="779"/>
        <w:gridCol w:w="380"/>
        <w:gridCol w:w="33"/>
        <w:gridCol w:w="82"/>
        <w:gridCol w:w="3459"/>
      </w:tblGrid>
      <w:tr w:rsidR="002A4B8E" w14:paraId="52D0BC4B" w14:textId="77777777">
        <w:trPr>
          <w:trHeight w:val="119"/>
        </w:trPr>
        <w:tc>
          <w:tcPr>
            <w:tcW w:w="8834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 w:themeFill="background1" w:themeFillShade="D9"/>
            <w:vAlign w:val="bottom"/>
          </w:tcPr>
          <w:p w14:paraId="68C1185E" w14:textId="77777777" w:rsidR="002A4B8E" w:rsidRDefault="002834A4" w:rsidP="004F5DA2">
            <w:r>
              <w:t xml:space="preserve">INFORMACIÓN BASICA DEL CONTRATISTA </w:t>
            </w:r>
          </w:p>
        </w:tc>
      </w:tr>
      <w:tr w:rsidR="002A4B8E" w14:paraId="6AFB53E3" w14:textId="77777777">
        <w:trPr>
          <w:trHeight w:val="110"/>
        </w:trPr>
        <w:tc>
          <w:tcPr>
            <w:tcW w:w="8834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14:paraId="2CD46389" w14:textId="77777777" w:rsidR="002A4B8E" w:rsidRDefault="002834A4" w:rsidP="00233DD6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Nombre del contratista: </w:t>
            </w:r>
            <w:r w:rsidR="00233DD6">
              <w:rPr>
                <w:rFonts w:ascii="Arial" w:hAnsi="Arial"/>
                <w:i/>
              </w:rPr>
              <w:t xml:space="preserve"> </w:t>
            </w:r>
            <w:r w:rsidR="00BE7458">
              <w:rPr>
                <w:i/>
              </w:rPr>
              <w:t>Luz Mery Ortiz Ospina</w:t>
            </w:r>
          </w:p>
        </w:tc>
      </w:tr>
      <w:tr w:rsidR="002A4B8E" w14:paraId="6AA83C52" w14:textId="77777777">
        <w:trPr>
          <w:trHeight w:val="113"/>
        </w:trPr>
        <w:tc>
          <w:tcPr>
            <w:tcW w:w="8834" w:type="dxa"/>
            <w:gridSpan w:val="10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14:paraId="46CE127E" w14:textId="77777777" w:rsidR="002A4B8E" w:rsidRDefault="002834A4" w:rsidP="00233DD6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Número de Cédula o NIT : </w:t>
            </w:r>
            <w:r w:rsidR="00233DD6">
              <w:rPr>
                <w:rFonts w:ascii="Arial" w:hAnsi="Arial"/>
                <w:i/>
              </w:rPr>
              <w:t xml:space="preserve"> </w:t>
            </w:r>
            <w:r w:rsidR="00BE7458">
              <w:rPr>
                <w:rFonts w:ascii="Arial" w:hAnsi="Arial"/>
                <w:i/>
              </w:rPr>
              <w:t>65.746.811</w:t>
            </w:r>
          </w:p>
        </w:tc>
      </w:tr>
      <w:tr w:rsidR="002A4B8E" w14:paraId="05496687" w14:textId="77777777">
        <w:trPr>
          <w:trHeight w:val="108"/>
        </w:trPr>
        <w:tc>
          <w:tcPr>
            <w:tcW w:w="5260" w:type="dxa"/>
            <w:gridSpan w:val="7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1EF9BE" w14:textId="77777777" w:rsidR="002A4B8E" w:rsidRDefault="002834A4" w:rsidP="00233DD6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Dirección: </w:t>
            </w:r>
            <w:r w:rsidR="00233DD6">
              <w:rPr>
                <w:rFonts w:ascii="Arial" w:hAnsi="Arial"/>
                <w:i/>
              </w:rPr>
              <w:t xml:space="preserve"> </w:t>
            </w:r>
            <w:r w:rsidR="00BE7458">
              <w:rPr>
                <w:i/>
              </w:rPr>
              <w:t>Calle 81 No. 114-25 Int 5 Apto 304</w:t>
            </w:r>
          </w:p>
        </w:tc>
        <w:tc>
          <w:tcPr>
            <w:tcW w:w="35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14:paraId="665FD3B3" w14:textId="77777777" w:rsidR="002A4B8E" w:rsidRDefault="002834A4" w:rsidP="00233DD6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Teléfono: </w:t>
            </w:r>
            <w:r w:rsidR="00233DD6">
              <w:rPr>
                <w:rFonts w:ascii="Arial" w:hAnsi="Arial"/>
                <w:i/>
              </w:rPr>
              <w:t xml:space="preserve"> </w:t>
            </w:r>
            <w:r w:rsidR="00BE7458">
              <w:rPr>
                <w:rFonts w:ascii="Arial" w:hAnsi="Arial"/>
                <w:i/>
              </w:rPr>
              <w:t>3204967922</w:t>
            </w:r>
          </w:p>
        </w:tc>
      </w:tr>
      <w:tr w:rsidR="002A4B8E" w14:paraId="4A714AF4" w14:textId="77777777">
        <w:trPr>
          <w:trHeight w:val="116"/>
        </w:trPr>
        <w:tc>
          <w:tcPr>
            <w:tcW w:w="8834" w:type="dxa"/>
            <w:gridSpan w:val="10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14:paraId="6BEEFD1E" w14:textId="77777777" w:rsidR="002A4B8E" w:rsidRDefault="002834A4" w:rsidP="00233DD6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Correo electrónico:</w:t>
            </w:r>
            <w:r w:rsidR="00233DD6">
              <w:rPr>
                <w:rFonts w:ascii="Arial" w:hAnsi="Arial"/>
                <w:i/>
              </w:rPr>
              <w:t xml:space="preserve"> </w:t>
            </w:r>
            <w:r w:rsidR="00BE7458">
              <w:rPr>
                <w:rFonts w:ascii="Arial" w:hAnsi="Arial"/>
                <w:i/>
              </w:rPr>
              <w:t>lmoo70@hotmail.com</w:t>
            </w:r>
          </w:p>
        </w:tc>
      </w:tr>
      <w:tr w:rsidR="002A4B8E" w14:paraId="1F275390" w14:textId="77777777">
        <w:trPr>
          <w:trHeight w:val="117"/>
        </w:trPr>
        <w:tc>
          <w:tcPr>
            <w:tcW w:w="8834" w:type="dxa"/>
            <w:gridSpan w:val="10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14:paraId="77555192" w14:textId="61B674F0" w:rsidR="002A4B8E" w:rsidRDefault="002834A4" w:rsidP="0058328E">
            <w:pPr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i/>
              </w:rPr>
              <w:t>Fecha</w:t>
            </w:r>
            <w:r w:rsidR="00B21C52">
              <w:rPr>
                <w:rFonts w:ascii="Arial" w:hAnsi="Arial"/>
                <w:i/>
              </w:rPr>
              <w:t xml:space="preserve">: </w:t>
            </w:r>
            <w:r w:rsidR="00DF2898">
              <w:rPr>
                <w:rFonts w:ascii="Arial" w:hAnsi="Arial"/>
                <w:i/>
              </w:rPr>
              <w:t>Marzo</w:t>
            </w:r>
            <w:r w:rsidR="0058328E">
              <w:rPr>
                <w:rFonts w:ascii="Arial" w:hAnsi="Arial"/>
                <w:i/>
              </w:rPr>
              <w:t xml:space="preserve"> </w:t>
            </w:r>
            <w:r w:rsidR="001B5B82">
              <w:rPr>
                <w:rFonts w:ascii="Arial" w:hAnsi="Arial"/>
                <w:i/>
              </w:rPr>
              <w:t xml:space="preserve"> </w:t>
            </w:r>
            <w:r w:rsidR="00BE7458">
              <w:rPr>
                <w:rFonts w:ascii="Arial" w:hAnsi="Arial"/>
                <w:i/>
              </w:rPr>
              <w:t>de</w:t>
            </w:r>
            <w:r w:rsidR="002A477E">
              <w:rPr>
                <w:rFonts w:ascii="Arial" w:hAnsi="Arial"/>
                <w:i/>
              </w:rPr>
              <w:t xml:space="preserve"> 2023</w:t>
            </w:r>
          </w:p>
        </w:tc>
      </w:tr>
      <w:tr w:rsidR="002A4B8E" w14:paraId="7C43DF87" w14:textId="77777777" w:rsidTr="00970BE4">
        <w:trPr>
          <w:trHeight w:val="284"/>
        </w:trPr>
        <w:tc>
          <w:tcPr>
            <w:tcW w:w="8834" w:type="dxa"/>
            <w:gridSpan w:val="10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14:paraId="42BD892A" w14:textId="77777777" w:rsidR="002A4B8E" w:rsidRDefault="002834A4">
            <w:pPr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 xml:space="preserve">                                          INFORMACION GENERAL DEL CONTRATO </w:t>
            </w:r>
          </w:p>
        </w:tc>
      </w:tr>
      <w:tr w:rsidR="002A4B8E" w14:paraId="73DA7CFE" w14:textId="77777777">
        <w:trPr>
          <w:trHeight w:val="228"/>
        </w:trPr>
        <w:tc>
          <w:tcPr>
            <w:tcW w:w="8834" w:type="dxa"/>
            <w:gridSpan w:val="10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14:paraId="52E344FD" w14:textId="77777777" w:rsidR="002A4B8E" w:rsidRDefault="002834A4" w:rsidP="002A477E">
            <w:pPr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CONTRATO</w:t>
            </w:r>
            <w:r>
              <w:rPr>
                <w:rFonts w:ascii="Arial" w:hAnsi="Arial"/>
                <w:b/>
                <w:i/>
                <w:color w:val="008000"/>
              </w:rPr>
              <w:t xml:space="preserve"> </w:t>
            </w:r>
            <w:r>
              <w:rPr>
                <w:rFonts w:ascii="Arial" w:hAnsi="Arial"/>
                <w:b/>
                <w:i/>
              </w:rPr>
              <w:t>DE PRESTACIÓN DE SERVICIOS No: C</w:t>
            </w:r>
            <w:r w:rsidRPr="00691FE0">
              <w:rPr>
                <w:rFonts w:ascii="Arial" w:hAnsi="Arial"/>
                <w:b/>
                <w:i/>
              </w:rPr>
              <w:t>O2</w:t>
            </w:r>
            <w:r w:rsidR="002A477E">
              <w:rPr>
                <w:rFonts w:ascii="Arial" w:hAnsi="Arial"/>
                <w:b/>
                <w:i/>
              </w:rPr>
              <w:t>3</w:t>
            </w:r>
            <w:r w:rsidR="00BE7458">
              <w:rPr>
                <w:rFonts w:ascii="Arial" w:hAnsi="Arial"/>
                <w:b/>
                <w:i/>
              </w:rPr>
              <w:t>0000</w:t>
            </w:r>
            <w:r w:rsidR="002A477E">
              <w:rPr>
                <w:rFonts w:ascii="Arial" w:hAnsi="Arial"/>
                <w:b/>
                <w:i/>
              </w:rPr>
              <w:t>50</w:t>
            </w:r>
            <w:r w:rsidR="004C0C30">
              <w:rPr>
                <w:rFonts w:ascii="Arial" w:hAnsi="Arial"/>
                <w:b/>
                <w:i/>
              </w:rPr>
              <w:t>/</w:t>
            </w:r>
            <w:r>
              <w:rPr>
                <w:rFonts w:ascii="Arial" w:hAnsi="Arial"/>
                <w:b/>
                <w:i/>
              </w:rPr>
              <w:t>GAC</w:t>
            </w:r>
          </w:p>
        </w:tc>
      </w:tr>
      <w:tr w:rsidR="002A4B8E" w14:paraId="564646F8" w14:textId="77777777">
        <w:trPr>
          <w:trHeight w:val="117"/>
        </w:trPr>
        <w:tc>
          <w:tcPr>
            <w:tcW w:w="8834" w:type="dxa"/>
            <w:gridSpan w:val="10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14:paraId="1FFA095F" w14:textId="77777777" w:rsidR="002A4B8E" w:rsidRDefault="002834A4" w:rsidP="002A477E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Valor del contrato:  $</w:t>
            </w:r>
            <w:r w:rsidR="00233DD6">
              <w:rPr>
                <w:rFonts w:ascii="Arial" w:hAnsi="Arial"/>
                <w:i/>
              </w:rPr>
              <w:t xml:space="preserve"> </w:t>
            </w:r>
            <w:r w:rsidR="002A477E">
              <w:rPr>
                <w:rFonts w:ascii="Arial" w:hAnsi="Arial"/>
                <w:i/>
              </w:rPr>
              <w:t>14.800.000</w:t>
            </w:r>
          </w:p>
        </w:tc>
      </w:tr>
      <w:tr w:rsidR="002A4B8E" w14:paraId="43D93647" w14:textId="77777777">
        <w:trPr>
          <w:trHeight w:val="119"/>
        </w:trPr>
        <w:tc>
          <w:tcPr>
            <w:tcW w:w="8834" w:type="dxa"/>
            <w:gridSpan w:val="10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14:paraId="611D808B" w14:textId="77777777" w:rsidR="002A4B8E" w:rsidRDefault="002834A4" w:rsidP="00691FE0">
            <w:pPr>
              <w:jc w:val="both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Objeto del contrato: </w:t>
            </w:r>
            <w:r w:rsidR="00BE7458">
              <w:rPr>
                <w:i/>
              </w:rPr>
              <w:t>Adquisición de servicios contables en el Grupo de Contabilidad</w:t>
            </w:r>
          </w:p>
        </w:tc>
      </w:tr>
      <w:tr w:rsidR="002A4B8E" w14:paraId="5BE144CE" w14:textId="77777777">
        <w:trPr>
          <w:trHeight w:val="119"/>
        </w:trPr>
        <w:tc>
          <w:tcPr>
            <w:tcW w:w="8834" w:type="dxa"/>
            <w:gridSpan w:val="10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14:paraId="7F041D34" w14:textId="77777777" w:rsidR="002A4B8E" w:rsidRDefault="002834A4" w:rsidP="00691FE0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Fecha de suscripción</w:t>
            </w:r>
            <w:r w:rsidR="00233DD6">
              <w:rPr>
                <w:rFonts w:ascii="Arial" w:hAnsi="Arial"/>
                <w:i/>
              </w:rPr>
              <w:t xml:space="preserve">: </w:t>
            </w:r>
            <w:r w:rsidR="002A477E">
              <w:rPr>
                <w:rFonts w:ascii="Arial" w:hAnsi="Arial"/>
                <w:i/>
              </w:rPr>
              <w:t>Enero 25 de 2023</w:t>
            </w:r>
          </w:p>
        </w:tc>
      </w:tr>
      <w:tr w:rsidR="002A4B8E" w14:paraId="2AA3C9E5" w14:textId="77777777">
        <w:trPr>
          <w:trHeight w:val="119"/>
        </w:trPr>
        <w:tc>
          <w:tcPr>
            <w:tcW w:w="8834" w:type="dxa"/>
            <w:gridSpan w:val="10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14:paraId="6C1988D8" w14:textId="77777777" w:rsidR="002A4B8E" w:rsidRDefault="002834A4" w:rsidP="002A477E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Fecha de iniciación</w:t>
            </w:r>
            <w:r w:rsidR="00233DD6">
              <w:rPr>
                <w:rFonts w:ascii="Arial" w:hAnsi="Arial"/>
                <w:i/>
              </w:rPr>
              <w:t>:</w:t>
            </w:r>
            <w:r w:rsidR="00BE7458">
              <w:rPr>
                <w:rFonts w:ascii="Arial" w:hAnsi="Arial"/>
                <w:i/>
              </w:rPr>
              <w:t xml:space="preserve"> Enero 2</w:t>
            </w:r>
            <w:r w:rsidR="002A477E">
              <w:rPr>
                <w:rFonts w:ascii="Arial" w:hAnsi="Arial"/>
                <w:i/>
              </w:rPr>
              <w:t>5 de 2023</w:t>
            </w:r>
          </w:p>
        </w:tc>
      </w:tr>
      <w:tr w:rsidR="002A4B8E" w14:paraId="56460EF6" w14:textId="77777777">
        <w:trPr>
          <w:trHeight w:val="119"/>
        </w:trPr>
        <w:tc>
          <w:tcPr>
            <w:tcW w:w="8834" w:type="dxa"/>
            <w:gridSpan w:val="10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14:paraId="688520BE" w14:textId="77777777" w:rsidR="002A4B8E" w:rsidRDefault="002834A4" w:rsidP="002A477E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Fecha de terminación</w:t>
            </w:r>
            <w:r>
              <w:rPr>
                <w:rFonts w:ascii="Arial" w:hAnsi="Arial"/>
                <w:i/>
                <w:color w:val="000000" w:themeColor="text1"/>
              </w:rPr>
              <w:t>:</w:t>
            </w:r>
            <w:r w:rsidR="00F21AE8">
              <w:rPr>
                <w:rFonts w:ascii="Arial" w:hAnsi="Arial"/>
                <w:i/>
              </w:rPr>
              <w:t xml:space="preserve"> </w:t>
            </w:r>
            <w:r w:rsidR="002A477E">
              <w:rPr>
                <w:rFonts w:ascii="Arial" w:hAnsi="Arial"/>
                <w:i/>
              </w:rPr>
              <w:t>25</w:t>
            </w:r>
            <w:r w:rsidR="00BE7458">
              <w:rPr>
                <w:rFonts w:ascii="Arial" w:hAnsi="Arial"/>
                <w:i/>
              </w:rPr>
              <w:t xml:space="preserve"> de </w:t>
            </w:r>
            <w:r w:rsidR="002A477E">
              <w:rPr>
                <w:rFonts w:ascii="Arial" w:hAnsi="Arial"/>
                <w:i/>
              </w:rPr>
              <w:t>mayo de 2023</w:t>
            </w:r>
          </w:p>
        </w:tc>
      </w:tr>
      <w:tr w:rsidR="002A4B8E" w14:paraId="44158264" w14:textId="77777777" w:rsidTr="00970BE4">
        <w:trPr>
          <w:trHeight w:val="292"/>
        </w:trPr>
        <w:tc>
          <w:tcPr>
            <w:tcW w:w="8834" w:type="dxa"/>
            <w:gridSpan w:val="10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14:paraId="58B8C975" w14:textId="6CAB0A75" w:rsidR="002A4B8E" w:rsidRDefault="002834A4" w:rsidP="0058328E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Periodo de pago: </w:t>
            </w:r>
            <w:r w:rsidR="00DF2898">
              <w:rPr>
                <w:rFonts w:ascii="Arial" w:hAnsi="Arial"/>
                <w:i/>
              </w:rPr>
              <w:t>Marzo</w:t>
            </w:r>
            <w:r w:rsidR="00F62A4E">
              <w:rPr>
                <w:rFonts w:ascii="Arial" w:hAnsi="Arial"/>
                <w:i/>
              </w:rPr>
              <w:t xml:space="preserve"> </w:t>
            </w:r>
            <w:r w:rsidR="00BE7458">
              <w:rPr>
                <w:rFonts w:ascii="Arial" w:hAnsi="Arial"/>
                <w:i/>
              </w:rPr>
              <w:t>de</w:t>
            </w:r>
            <w:r w:rsidR="004C0C30">
              <w:rPr>
                <w:rFonts w:ascii="Arial" w:hAnsi="Arial"/>
                <w:i/>
              </w:rPr>
              <w:t xml:space="preserve"> 202</w:t>
            </w:r>
            <w:r w:rsidR="002A477E">
              <w:rPr>
                <w:rFonts w:ascii="Arial" w:hAnsi="Arial"/>
                <w:i/>
              </w:rPr>
              <w:t>3</w:t>
            </w:r>
          </w:p>
        </w:tc>
      </w:tr>
      <w:tr w:rsidR="002A4B8E" w14:paraId="6BE1FB7F" w14:textId="77777777">
        <w:trPr>
          <w:trHeight w:val="415"/>
        </w:trPr>
        <w:tc>
          <w:tcPr>
            <w:tcW w:w="8834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08381DF5" w14:textId="77777777" w:rsidR="002A4B8E" w:rsidRDefault="002834A4">
            <w:pPr>
              <w:shd w:val="clear" w:color="auto" w:fill="F2F2F2" w:themeFill="background1" w:themeFillShade="F2"/>
              <w:spacing w:after="0" w:line="240" w:lineRule="auto"/>
              <w:jc w:val="center"/>
              <w:rPr>
                <w:rFonts w:ascii="Arial" w:hAnsi="Arial"/>
                <w:b/>
                <w:i/>
              </w:rPr>
            </w:pPr>
            <w:bookmarkStart w:id="0" w:name="_Hlk130832098"/>
            <w:r>
              <w:rPr>
                <w:rFonts w:ascii="Arial" w:hAnsi="Arial"/>
                <w:b/>
                <w:i/>
              </w:rPr>
              <w:t>INFORME DE ACTIVIDADES</w:t>
            </w:r>
          </w:p>
        </w:tc>
      </w:tr>
      <w:tr w:rsidR="002A4B8E" w14:paraId="2AFD1012" w14:textId="77777777" w:rsidTr="00970BE4">
        <w:trPr>
          <w:trHeight w:val="1178"/>
        </w:trPr>
        <w:tc>
          <w:tcPr>
            <w:tcW w:w="296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577A1984" w14:textId="77777777" w:rsidR="002A4B8E" w:rsidRDefault="002834A4">
            <w:pPr>
              <w:shd w:val="clear" w:color="auto" w:fill="F2F2F2" w:themeFill="background1" w:themeFillShade="F2"/>
              <w:jc w:val="center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OBLIGACIONES</w:t>
            </w:r>
          </w:p>
          <w:p w14:paraId="0231C9D4" w14:textId="77777777" w:rsidR="002A4B8E" w:rsidRDefault="002834A4">
            <w:pPr>
              <w:shd w:val="clear" w:color="auto" w:fill="F2F2F2" w:themeFill="background1" w:themeFillShade="F2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i/>
              </w:rPr>
              <w:t>Obligaciones específicas del contratista</w:t>
            </w:r>
            <w:r>
              <w:rPr>
                <w:rFonts w:ascii="Arial" w:hAnsi="Arial"/>
                <w:b/>
                <w:i/>
              </w:rPr>
              <w:t xml:space="preserve"> (ver cláusula del contrato)</w:t>
            </w:r>
          </w:p>
        </w:tc>
        <w:tc>
          <w:tcPr>
            <w:tcW w:w="5872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4B187A92" w14:textId="77777777" w:rsidR="002A4B8E" w:rsidRDefault="002834A4">
            <w:pPr>
              <w:shd w:val="clear" w:color="auto" w:fill="F2F2F2" w:themeFill="background1" w:themeFillShade="F2"/>
              <w:jc w:val="center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ACTIVIDAD Y/O SOPORTES</w:t>
            </w:r>
          </w:p>
          <w:p w14:paraId="0523017F" w14:textId="77777777" w:rsidR="002A4B8E" w:rsidRDefault="002834A4">
            <w:pPr>
              <w:shd w:val="clear" w:color="auto" w:fill="F2F2F2" w:themeFill="background1" w:themeFillShade="F2"/>
              <w:jc w:val="center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(relacione las actividades realizadas en el periodo de pago)</w:t>
            </w:r>
          </w:p>
        </w:tc>
      </w:tr>
      <w:tr w:rsidR="002A4B8E" w14:paraId="15C4A78E" w14:textId="77777777" w:rsidTr="00970BE4">
        <w:trPr>
          <w:trHeight w:val="1994"/>
        </w:trPr>
        <w:tc>
          <w:tcPr>
            <w:tcW w:w="2962" w:type="dxa"/>
            <w:gridSpan w:val="3"/>
            <w:tcBorders>
              <w:top w:val="single" w:sz="12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495E5F73" w14:textId="77777777" w:rsidR="002A4B8E" w:rsidRPr="00192FCF" w:rsidRDefault="00CA7E9D" w:rsidP="00192FCF">
            <w:pPr>
              <w:tabs>
                <w:tab w:val="left" w:pos="351"/>
              </w:tabs>
              <w:spacing w:after="0" w:line="240" w:lineRule="auto"/>
              <w:contextualSpacing/>
              <w:jc w:val="both"/>
              <w:rPr>
                <w:rFonts w:ascii="Arial" w:hAnsi="Arial"/>
                <w:i/>
                <w:lang w:val="es-ES"/>
              </w:rPr>
            </w:pPr>
            <w:r>
              <w:rPr>
                <w:sz w:val="18"/>
              </w:rPr>
              <w:t>1.</w:t>
            </w:r>
            <w:r w:rsidRPr="00192FCF">
              <w:rPr>
                <w:sz w:val="18"/>
              </w:rPr>
              <w:t xml:space="preserve"> Analizar</w:t>
            </w:r>
            <w:r w:rsidR="00BE7458" w:rsidRPr="00192FCF">
              <w:rPr>
                <w:sz w:val="18"/>
              </w:rPr>
              <w:t>, preparar y elaborar los informes requeridos por la DIAN de medios exógenos nacionales y las secretarias distritales y municipales, de acuerdo</w:t>
            </w:r>
            <w:r w:rsidR="00BE7458" w:rsidRPr="00192FCF">
              <w:rPr>
                <w:spacing w:val="-12"/>
                <w:sz w:val="18"/>
              </w:rPr>
              <w:t xml:space="preserve"> </w:t>
            </w:r>
            <w:r w:rsidR="00BE7458" w:rsidRPr="00192FCF">
              <w:rPr>
                <w:sz w:val="18"/>
              </w:rPr>
              <w:t>a</w:t>
            </w:r>
            <w:r w:rsidR="00BE7458" w:rsidRPr="00192FCF">
              <w:rPr>
                <w:spacing w:val="-11"/>
                <w:sz w:val="18"/>
              </w:rPr>
              <w:t xml:space="preserve"> </w:t>
            </w:r>
            <w:r w:rsidR="00BE7458" w:rsidRPr="00192FCF">
              <w:rPr>
                <w:sz w:val="18"/>
              </w:rPr>
              <w:t>la</w:t>
            </w:r>
            <w:r w:rsidR="00BE7458" w:rsidRPr="00192FCF">
              <w:rPr>
                <w:spacing w:val="-12"/>
                <w:sz w:val="18"/>
              </w:rPr>
              <w:t xml:space="preserve"> </w:t>
            </w:r>
            <w:r w:rsidR="00BE7458" w:rsidRPr="00192FCF">
              <w:rPr>
                <w:sz w:val="18"/>
              </w:rPr>
              <w:t>normatividad</w:t>
            </w:r>
            <w:r w:rsidR="00BE7458" w:rsidRPr="00192FCF">
              <w:rPr>
                <w:spacing w:val="-11"/>
                <w:sz w:val="18"/>
              </w:rPr>
              <w:t xml:space="preserve"> </w:t>
            </w:r>
            <w:r w:rsidR="00BE7458" w:rsidRPr="00192FCF">
              <w:rPr>
                <w:sz w:val="18"/>
              </w:rPr>
              <w:t>legal</w:t>
            </w:r>
            <w:r w:rsidR="00BE7458" w:rsidRPr="00192FCF">
              <w:rPr>
                <w:spacing w:val="-11"/>
                <w:sz w:val="18"/>
              </w:rPr>
              <w:t xml:space="preserve"> </w:t>
            </w:r>
            <w:r w:rsidR="00BE7458" w:rsidRPr="00192FCF">
              <w:rPr>
                <w:sz w:val="18"/>
              </w:rPr>
              <w:t>vigente</w:t>
            </w:r>
            <w:r w:rsidR="00BE7458" w:rsidRPr="00192FCF">
              <w:rPr>
                <w:spacing w:val="-12"/>
                <w:sz w:val="18"/>
              </w:rPr>
              <w:t xml:space="preserve"> </w:t>
            </w:r>
            <w:r w:rsidR="00BE7458" w:rsidRPr="00192FCF">
              <w:rPr>
                <w:sz w:val="18"/>
              </w:rPr>
              <w:t>y cumplir de acuerdo al cronograma de objetivo programado por el Supervisor del</w:t>
            </w:r>
            <w:r w:rsidR="00BE7458" w:rsidRPr="00192FCF">
              <w:rPr>
                <w:spacing w:val="-1"/>
                <w:sz w:val="18"/>
              </w:rPr>
              <w:t xml:space="preserve"> </w:t>
            </w:r>
            <w:r w:rsidR="00BE7458" w:rsidRPr="00192FCF">
              <w:rPr>
                <w:sz w:val="18"/>
              </w:rPr>
              <w:t>contrato.</w:t>
            </w:r>
          </w:p>
        </w:tc>
        <w:tc>
          <w:tcPr>
            <w:tcW w:w="5872" w:type="dxa"/>
            <w:gridSpan w:val="7"/>
            <w:tcBorders>
              <w:top w:val="single" w:sz="12" w:space="0" w:color="000000"/>
              <w:left w:val="nil"/>
              <w:bottom w:val="single" w:sz="4" w:space="0" w:color="000000"/>
              <w:right w:val="single" w:sz="18" w:space="0" w:color="000000"/>
            </w:tcBorders>
            <w:vAlign w:val="center"/>
          </w:tcPr>
          <w:p w14:paraId="440FC59C" w14:textId="04C5A681" w:rsidR="00EB368A" w:rsidRDefault="00EB368A" w:rsidP="00EB368A">
            <w:pPr>
              <w:jc w:val="both"/>
              <w:rPr>
                <w:rFonts w:ascii="Century Gothic" w:hAnsi="Century Gothic" w:cs="Calibri"/>
                <w:b/>
                <w:bCs/>
                <w:szCs w:val="22"/>
              </w:rPr>
            </w:pPr>
            <w:r>
              <w:rPr>
                <w:rFonts w:asciiTheme="minorHAnsi" w:hAnsiTheme="minorHAnsi" w:cstheme="minorHAnsi"/>
                <w:i/>
                <w:sz w:val="20"/>
              </w:rPr>
              <w:t>-</w:t>
            </w:r>
            <w:r w:rsidR="00C126EF">
              <w:rPr>
                <w:rFonts w:asciiTheme="minorHAnsi" w:hAnsiTheme="minorHAnsi" w:cstheme="minorHAnsi"/>
                <w:i/>
                <w:sz w:val="20"/>
              </w:rPr>
              <w:t xml:space="preserve">Se </w:t>
            </w:r>
            <w:r>
              <w:rPr>
                <w:rFonts w:asciiTheme="minorHAnsi" w:hAnsiTheme="minorHAnsi" w:cstheme="minorHAnsi"/>
                <w:i/>
                <w:sz w:val="20"/>
              </w:rPr>
              <w:t>realiza la consolidación de la información correspondiente a nómina de asignaciones vigencia 2022 la cual arrojo valor pagado de $4.386.800.695.019 correspondiente a 116.536 titulares.</w:t>
            </w:r>
          </w:p>
          <w:p w14:paraId="3ACCFFFD" w14:textId="7355253C" w:rsidR="00EB368A" w:rsidRDefault="00EB368A" w:rsidP="00970BE4">
            <w:pPr>
              <w:jc w:val="both"/>
              <w:rPr>
                <w:rFonts w:asciiTheme="minorHAnsi" w:hAnsiTheme="minorHAnsi" w:cstheme="minorHAnsi"/>
                <w:i/>
                <w:sz w:val="20"/>
              </w:rPr>
            </w:pPr>
            <w:r>
              <w:rPr>
                <w:rFonts w:asciiTheme="minorHAnsi" w:hAnsiTheme="minorHAnsi" w:cstheme="minorHAnsi"/>
                <w:i/>
                <w:sz w:val="20"/>
              </w:rPr>
              <w:t>-Se verifico y consolido la información</w:t>
            </w:r>
            <w:r w:rsidR="00851F81">
              <w:rPr>
                <w:rFonts w:asciiTheme="minorHAnsi" w:hAnsiTheme="minorHAnsi" w:cstheme="minorHAnsi"/>
                <w:i/>
                <w:sz w:val="20"/>
              </w:rPr>
              <w:t xml:space="preserve"> de la vigencia 2022</w:t>
            </w:r>
            <w:r>
              <w:rPr>
                <w:rFonts w:asciiTheme="minorHAnsi" w:hAnsiTheme="minorHAnsi" w:cstheme="minorHAnsi"/>
                <w:i/>
                <w:sz w:val="20"/>
              </w:rPr>
              <w:t xml:space="preserve"> correspondiente al 4% de sanidad de la nómina de asignaciones por valor de   $149.913.348.004</w:t>
            </w:r>
          </w:p>
          <w:p w14:paraId="4480A19C" w14:textId="314AD342" w:rsidR="002A4B8E" w:rsidRPr="001A77AF" w:rsidRDefault="00EB368A" w:rsidP="00970BE4">
            <w:pPr>
              <w:jc w:val="both"/>
              <w:rPr>
                <w:rFonts w:asciiTheme="minorHAnsi" w:hAnsiTheme="minorHAnsi" w:cstheme="minorHAnsi"/>
                <w:i/>
                <w:sz w:val="20"/>
              </w:rPr>
            </w:pPr>
            <w:r>
              <w:rPr>
                <w:rFonts w:asciiTheme="minorHAnsi" w:hAnsiTheme="minorHAnsi" w:cstheme="minorHAnsi"/>
                <w:i/>
                <w:sz w:val="20"/>
              </w:rPr>
              <w:t>-Verificación</w:t>
            </w:r>
            <w:r w:rsidR="00EE7A9B">
              <w:rPr>
                <w:rFonts w:asciiTheme="minorHAnsi" w:hAnsiTheme="minorHAnsi" w:cstheme="minorHAnsi"/>
                <w:i/>
                <w:sz w:val="20"/>
              </w:rPr>
              <w:t xml:space="preserve"> de los saldos de bancos de libros y extractos para formato 1012</w:t>
            </w:r>
            <w:r>
              <w:rPr>
                <w:rFonts w:asciiTheme="minorHAnsi" w:hAnsiTheme="minorHAnsi" w:cstheme="minorHAnsi"/>
                <w:i/>
                <w:sz w:val="20"/>
              </w:rPr>
              <w:t xml:space="preserve"> </w:t>
            </w:r>
            <w:r w:rsidR="00C126EF">
              <w:rPr>
                <w:rFonts w:asciiTheme="minorHAnsi" w:hAnsiTheme="minorHAnsi" w:cstheme="minorHAnsi"/>
                <w:i/>
                <w:sz w:val="20"/>
              </w:rPr>
              <w:t xml:space="preserve">vigencia </w:t>
            </w:r>
            <w:r w:rsidR="00DF2898">
              <w:rPr>
                <w:rFonts w:asciiTheme="minorHAnsi" w:hAnsiTheme="minorHAnsi" w:cstheme="minorHAnsi"/>
                <w:i/>
                <w:sz w:val="20"/>
              </w:rPr>
              <w:t>2022</w:t>
            </w:r>
            <w:r w:rsidR="00970BE4">
              <w:rPr>
                <w:rFonts w:asciiTheme="minorHAnsi" w:hAnsiTheme="minorHAnsi" w:cstheme="minorHAnsi"/>
                <w:i/>
                <w:sz w:val="20"/>
              </w:rPr>
              <w:t>.</w:t>
            </w:r>
          </w:p>
        </w:tc>
      </w:tr>
      <w:tr w:rsidR="002A4B8E" w14:paraId="18DD6DF9" w14:textId="77777777">
        <w:trPr>
          <w:trHeight w:val="119"/>
        </w:trPr>
        <w:tc>
          <w:tcPr>
            <w:tcW w:w="2962" w:type="dxa"/>
            <w:gridSpan w:val="3"/>
            <w:tcBorders>
              <w:top w:val="nil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345CA9CF" w14:textId="77777777" w:rsidR="002A4B8E" w:rsidRPr="00192FCF" w:rsidRDefault="00CA7E9D" w:rsidP="00192FCF">
            <w:pPr>
              <w:tabs>
                <w:tab w:val="left" w:pos="284"/>
                <w:tab w:val="left" w:pos="351"/>
              </w:tabs>
              <w:spacing w:after="0" w:line="240" w:lineRule="auto"/>
              <w:contextualSpacing/>
              <w:jc w:val="both"/>
              <w:rPr>
                <w:rFonts w:ascii="Arial" w:hAnsi="Arial"/>
                <w:i/>
                <w:lang w:val="es-ES"/>
              </w:rPr>
            </w:pPr>
            <w:r>
              <w:rPr>
                <w:sz w:val="18"/>
              </w:rPr>
              <w:t>2.</w:t>
            </w:r>
            <w:r w:rsidRPr="00620652">
              <w:rPr>
                <w:sz w:val="18"/>
              </w:rPr>
              <w:t xml:space="preserve"> Gestionar</w:t>
            </w:r>
            <w:r w:rsidR="00BE7458" w:rsidRPr="00620652">
              <w:rPr>
                <w:sz w:val="18"/>
              </w:rPr>
              <w:t xml:space="preserve"> y coordinar con las dependencias comprometidas para la generación de los informes a la DIAN de medios exógenos nacionales y las secretarias distritales</w:t>
            </w:r>
            <w:r w:rsidR="00BE7458" w:rsidRPr="00620652">
              <w:rPr>
                <w:sz w:val="18"/>
              </w:rPr>
              <w:tab/>
              <w:t xml:space="preserve">y </w:t>
            </w:r>
            <w:r w:rsidR="00BE7458" w:rsidRPr="00620652">
              <w:rPr>
                <w:spacing w:val="-2"/>
                <w:sz w:val="18"/>
              </w:rPr>
              <w:t xml:space="preserve">municipales, </w:t>
            </w:r>
            <w:r w:rsidR="00BE7458" w:rsidRPr="00620652">
              <w:rPr>
                <w:sz w:val="18"/>
              </w:rPr>
              <w:t>propendiendo por el cumplimiento del cronograma</w:t>
            </w:r>
            <w:r w:rsidR="00BE7458" w:rsidRPr="00620652">
              <w:rPr>
                <w:spacing w:val="-3"/>
                <w:sz w:val="18"/>
              </w:rPr>
              <w:t xml:space="preserve"> </w:t>
            </w:r>
            <w:r w:rsidR="00BE7458" w:rsidRPr="00620652">
              <w:rPr>
                <w:sz w:val="18"/>
              </w:rPr>
              <w:t>establecido.</w:t>
            </w:r>
          </w:p>
        </w:tc>
        <w:tc>
          <w:tcPr>
            <w:tcW w:w="5872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18" w:space="0" w:color="000000"/>
            </w:tcBorders>
            <w:vAlign w:val="center"/>
          </w:tcPr>
          <w:p w14:paraId="79DEEB32" w14:textId="3B20497E" w:rsidR="00EB368A" w:rsidRDefault="00DF2898" w:rsidP="00DE27DB">
            <w:pPr>
              <w:spacing w:after="0" w:line="240" w:lineRule="auto"/>
              <w:jc w:val="both"/>
              <w:rPr>
                <w:rFonts w:asciiTheme="minorHAnsi" w:hAnsiTheme="minorHAnsi" w:cstheme="minorHAnsi"/>
                <w:i/>
                <w:sz w:val="20"/>
              </w:rPr>
            </w:pPr>
            <w:r>
              <w:rPr>
                <w:rFonts w:asciiTheme="minorHAnsi" w:hAnsiTheme="minorHAnsi" w:cstheme="minorHAnsi"/>
                <w:i/>
                <w:sz w:val="20"/>
              </w:rPr>
              <w:t>-</w:t>
            </w:r>
            <w:r w:rsidR="0058328E">
              <w:rPr>
                <w:rFonts w:asciiTheme="minorHAnsi" w:hAnsiTheme="minorHAnsi" w:cstheme="minorHAnsi"/>
                <w:i/>
                <w:sz w:val="20"/>
              </w:rPr>
              <w:t xml:space="preserve">Se </w:t>
            </w:r>
            <w:r>
              <w:rPr>
                <w:rFonts w:asciiTheme="minorHAnsi" w:hAnsiTheme="minorHAnsi" w:cstheme="minorHAnsi"/>
                <w:i/>
                <w:sz w:val="20"/>
              </w:rPr>
              <w:t xml:space="preserve">consolido y cruzo con el grupo </w:t>
            </w:r>
            <w:r w:rsidR="00B51A40">
              <w:rPr>
                <w:rFonts w:asciiTheme="minorHAnsi" w:hAnsiTheme="minorHAnsi" w:cstheme="minorHAnsi"/>
                <w:i/>
                <w:sz w:val="20"/>
              </w:rPr>
              <w:t>T</w:t>
            </w:r>
            <w:r>
              <w:rPr>
                <w:rFonts w:asciiTheme="minorHAnsi" w:hAnsiTheme="minorHAnsi" w:cstheme="minorHAnsi"/>
                <w:i/>
                <w:sz w:val="20"/>
              </w:rPr>
              <w:t xml:space="preserve">alento </w:t>
            </w:r>
            <w:r w:rsidR="00B51A40">
              <w:rPr>
                <w:rFonts w:asciiTheme="minorHAnsi" w:hAnsiTheme="minorHAnsi" w:cstheme="minorHAnsi"/>
                <w:i/>
                <w:sz w:val="20"/>
              </w:rPr>
              <w:t>H</w:t>
            </w:r>
            <w:r>
              <w:rPr>
                <w:rFonts w:asciiTheme="minorHAnsi" w:hAnsiTheme="minorHAnsi" w:cstheme="minorHAnsi"/>
                <w:i/>
                <w:sz w:val="20"/>
              </w:rPr>
              <w:t xml:space="preserve">umano la información correspondiente a </w:t>
            </w:r>
            <w:r w:rsidR="00EB368A">
              <w:rPr>
                <w:rFonts w:asciiTheme="minorHAnsi" w:hAnsiTheme="minorHAnsi" w:cstheme="minorHAnsi"/>
                <w:i/>
                <w:sz w:val="20"/>
              </w:rPr>
              <w:t xml:space="preserve">los </w:t>
            </w:r>
            <w:r>
              <w:rPr>
                <w:rFonts w:asciiTheme="minorHAnsi" w:hAnsiTheme="minorHAnsi" w:cstheme="minorHAnsi"/>
                <w:i/>
                <w:sz w:val="20"/>
              </w:rPr>
              <w:t xml:space="preserve">parafiscales </w:t>
            </w:r>
            <w:r w:rsidR="00EB368A">
              <w:rPr>
                <w:rFonts w:asciiTheme="minorHAnsi" w:hAnsiTheme="minorHAnsi" w:cstheme="minorHAnsi"/>
                <w:i/>
                <w:sz w:val="20"/>
              </w:rPr>
              <w:t>los cuales presentaban diferencia en los valores pagados a los fondos de pensiones Protección y Porvenir.</w:t>
            </w:r>
          </w:p>
          <w:p w14:paraId="767A7EC5" w14:textId="764F00D9" w:rsidR="005D11E7" w:rsidRDefault="00EB368A" w:rsidP="00DE27DB">
            <w:pPr>
              <w:spacing w:after="0" w:line="240" w:lineRule="auto"/>
              <w:jc w:val="both"/>
              <w:rPr>
                <w:rFonts w:asciiTheme="minorHAnsi" w:hAnsiTheme="minorHAnsi" w:cstheme="minorHAnsi"/>
                <w:i/>
                <w:sz w:val="20"/>
              </w:rPr>
            </w:pPr>
            <w:r>
              <w:rPr>
                <w:rFonts w:asciiTheme="minorHAnsi" w:hAnsiTheme="minorHAnsi" w:cstheme="minorHAnsi"/>
                <w:i/>
                <w:sz w:val="20"/>
              </w:rPr>
              <w:t>-Se consolido y verificó con el Grupo Talento Humano la información correspondiente a</w:t>
            </w:r>
            <w:r w:rsidR="00DF2898">
              <w:rPr>
                <w:rFonts w:asciiTheme="minorHAnsi" w:hAnsiTheme="minorHAnsi" w:cstheme="minorHAnsi"/>
                <w:i/>
                <w:sz w:val="20"/>
              </w:rPr>
              <w:t xml:space="preserve"> sueldos y salarios de funcionarios de la entidad </w:t>
            </w:r>
            <w:r>
              <w:rPr>
                <w:rFonts w:asciiTheme="minorHAnsi" w:hAnsiTheme="minorHAnsi" w:cstheme="minorHAnsi"/>
                <w:i/>
                <w:sz w:val="20"/>
              </w:rPr>
              <w:t xml:space="preserve">con las </w:t>
            </w:r>
            <w:r w:rsidR="001A4D12">
              <w:rPr>
                <w:rFonts w:asciiTheme="minorHAnsi" w:hAnsiTheme="minorHAnsi" w:cstheme="minorHAnsi"/>
                <w:i/>
                <w:sz w:val="20"/>
              </w:rPr>
              <w:t>órdenes</w:t>
            </w:r>
            <w:r>
              <w:rPr>
                <w:rFonts w:asciiTheme="minorHAnsi" w:hAnsiTheme="minorHAnsi" w:cstheme="minorHAnsi"/>
                <w:i/>
                <w:sz w:val="20"/>
              </w:rPr>
              <w:t xml:space="preserve"> de pago consolidadas por el mismo concepto en la vigencia 2022.</w:t>
            </w:r>
          </w:p>
          <w:p w14:paraId="2CF53874" w14:textId="184C1058" w:rsidR="00DF2898" w:rsidRDefault="00DF2898" w:rsidP="00C126EF">
            <w:pPr>
              <w:spacing w:after="0" w:line="240" w:lineRule="auto"/>
              <w:jc w:val="both"/>
              <w:rPr>
                <w:rFonts w:asciiTheme="minorHAnsi" w:hAnsiTheme="minorHAnsi" w:cstheme="minorHAnsi"/>
                <w:i/>
                <w:sz w:val="20"/>
              </w:rPr>
            </w:pPr>
            <w:r>
              <w:rPr>
                <w:rFonts w:asciiTheme="minorHAnsi" w:hAnsiTheme="minorHAnsi" w:cstheme="minorHAnsi"/>
                <w:i/>
                <w:sz w:val="20"/>
              </w:rPr>
              <w:t>-Se consolido</w:t>
            </w:r>
            <w:r w:rsidR="00EB368A">
              <w:rPr>
                <w:rFonts w:asciiTheme="minorHAnsi" w:hAnsiTheme="minorHAnsi" w:cstheme="minorHAnsi"/>
                <w:i/>
                <w:sz w:val="20"/>
              </w:rPr>
              <w:t xml:space="preserve"> y verifica con el Grupo Nominas y Embargos</w:t>
            </w:r>
            <w:r>
              <w:rPr>
                <w:rFonts w:asciiTheme="minorHAnsi" w:hAnsiTheme="minorHAnsi" w:cstheme="minorHAnsi"/>
                <w:i/>
                <w:sz w:val="20"/>
              </w:rPr>
              <w:t xml:space="preserve"> la información correspondiente a</w:t>
            </w:r>
            <w:r w:rsidR="001A4D12">
              <w:rPr>
                <w:rFonts w:asciiTheme="minorHAnsi" w:hAnsiTheme="minorHAnsi" w:cstheme="minorHAnsi"/>
                <w:i/>
                <w:sz w:val="20"/>
              </w:rPr>
              <w:t>l 4% de sanidad de</w:t>
            </w:r>
            <w:r>
              <w:rPr>
                <w:rFonts w:asciiTheme="minorHAnsi" w:hAnsiTheme="minorHAnsi" w:cstheme="minorHAnsi"/>
                <w:i/>
                <w:sz w:val="20"/>
              </w:rPr>
              <w:t xml:space="preserve"> las </w:t>
            </w:r>
            <w:r w:rsidR="001A4D12">
              <w:rPr>
                <w:rFonts w:asciiTheme="minorHAnsi" w:hAnsiTheme="minorHAnsi" w:cstheme="minorHAnsi"/>
                <w:i/>
                <w:sz w:val="20"/>
              </w:rPr>
              <w:t>nóminas</w:t>
            </w:r>
            <w:r>
              <w:rPr>
                <w:rFonts w:asciiTheme="minorHAnsi" w:hAnsiTheme="minorHAnsi" w:cstheme="minorHAnsi"/>
                <w:i/>
                <w:sz w:val="20"/>
              </w:rPr>
              <w:t xml:space="preserve"> de asignaciones</w:t>
            </w:r>
            <w:r w:rsidR="001A4D12">
              <w:rPr>
                <w:rFonts w:asciiTheme="minorHAnsi" w:hAnsiTheme="minorHAnsi" w:cstheme="minorHAnsi"/>
                <w:i/>
                <w:sz w:val="20"/>
              </w:rPr>
              <w:t>.</w:t>
            </w:r>
          </w:p>
          <w:p w14:paraId="61EB3F04" w14:textId="60B0343F" w:rsidR="00C126EF" w:rsidRPr="00620652" w:rsidRDefault="00C126EF" w:rsidP="00EE7A9B">
            <w:pPr>
              <w:spacing w:after="0" w:line="240" w:lineRule="auto"/>
              <w:jc w:val="both"/>
              <w:rPr>
                <w:rFonts w:asciiTheme="minorHAnsi" w:hAnsiTheme="minorHAnsi" w:cstheme="minorHAnsi"/>
                <w:i/>
                <w:sz w:val="20"/>
              </w:rPr>
            </w:pPr>
          </w:p>
        </w:tc>
      </w:tr>
      <w:tr w:rsidR="002A4B8E" w14:paraId="3498528E" w14:textId="77777777">
        <w:trPr>
          <w:trHeight w:val="155"/>
        </w:trPr>
        <w:tc>
          <w:tcPr>
            <w:tcW w:w="2962" w:type="dxa"/>
            <w:gridSpan w:val="3"/>
            <w:tcBorders>
              <w:top w:val="nil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01D0A40E" w14:textId="77777777" w:rsidR="002A4B8E" w:rsidRPr="00192FCF" w:rsidRDefault="00CA7E9D" w:rsidP="00192FCF">
            <w:pPr>
              <w:tabs>
                <w:tab w:val="left" w:pos="284"/>
                <w:tab w:val="left" w:pos="351"/>
              </w:tabs>
              <w:spacing w:after="0" w:line="240" w:lineRule="auto"/>
              <w:contextualSpacing/>
              <w:jc w:val="both"/>
              <w:rPr>
                <w:rFonts w:ascii="Arial" w:hAnsi="Arial"/>
                <w:i/>
                <w:lang w:val="es-ES"/>
              </w:rPr>
            </w:pPr>
            <w:r>
              <w:rPr>
                <w:sz w:val="20"/>
              </w:rPr>
              <w:lastRenderedPageBreak/>
              <w:t>3.</w:t>
            </w:r>
            <w:r w:rsidRPr="00192FCF">
              <w:rPr>
                <w:sz w:val="20"/>
              </w:rPr>
              <w:t xml:space="preserve"> Analizar</w:t>
            </w:r>
            <w:r w:rsidR="00BE7458" w:rsidRPr="00192FCF">
              <w:rPr>
                <w:sz w:val="20"/>
              </w:rPr>
              <w:t>, preparar y realizar los comprobantes automáticos y manuales en el SIIF, verificando y analizando los soportes contable</w:t>
            </w:r>
            <w:r w:rsidR="001A77AF">
              <w:rPr>
                <w:sz w:val="20"/>
              </w:rPr>
              <w:t>s y su afectación en los EEFF.</w:t>
            </w:r>
          </w:p>
        </w:tc>
        <w:tc>
          <w:tcPr>
            <w:tcW w:w="5872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18" w:space="0" w:color="000000"/>
            </w:tcBorders>
            <w:vAlign w:val="center"/>
          </w:tcPr>
          <w:p w14:paraId="3C326236" w14:textId="3EBB78F9" w:rsidR="0064791B" w:rsidRDefault="00EE7A9B" w:rsidP="00DE27DB">
            <w:pPr>
              <w:spacing w:after="0" w:line="240" w:lineRule="auto"/>
              <w:jc w:val="both"/>
              <w:rPr>
                <w:rFonts w:asciiTheme="minorHAnsi" w:hAnsiTheme="minorHAnsi" w:cstheme="minorHAnsi"/>
                <w:i/>
                <w:sz w:val="20"/>
              </w:rPr>
            </w:pPr>
            <w:r>
              <w:rPr>
                <w:rFonts w:asciiTheme="minorHAnsi" w:hAnsiTheme="minorHAnsi" w:cstheme="minorHAnsi"/>
                <w:i/>
                <w:sz w:val="20"/>
              </w:rPr>
              <w:t>-Se realizó el</w:t>
            </w:r>
            <w:r w:rsidR="0058328E">
              <w:rPr>
                <w:rFonts w:asciiTheme="minorHAnsi" w:hAnsiTheme="minorHAnsi" w:cstheme="minorHAnsi"/>
                <w:i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i/>
                <w:sz w:val="20"/>
              </w:rPr>
              <w:t>cargue de los archivos planos para el registro</w:t>
            </w:r>
            <w:r w:rsidR="0058328E">
              <w:rPr>
                <w:rFonts w:asciiTheme="minorHAnsi" w:hAnsiTheme="minorHAnsi" w:cstheme="minorHAnsi"/>
                <w:i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i/>
                <w:sz w:val="20"/>
              </w:rPr>
              <w:t>cor</w:t>
            </w:r>
            <w:r w:rsidR="00C126EF">
              <w:rPr>
                <w:rFonts w:asciiTheme="minorHAnsi" w:hAnsiTheme="minorHAnsi" w:cstheme="minorHAnsi"/>
                <w:i/>
                <w:sz w:val="20"/>
              </w:rPr>
              <w:t>respondientes a arrendamientos, cuotas partes y reintegros para el cierre del mes de enero</w:t>
            </w:r>
            <w:r w:rsidR="0058328E">
              <w:rPr>
                <w:rFonts w:asciiTheme="minorHAnsi" w:hAnsiTheme="minorHAnsi" w:cstheme="minorHAnsi"/>
                <w:i/>
                <w:sz w:val="20"/>
              </w:rPr>
              <w:t xml:space="preserve"> 202</w:t>
            </w:r>
            <w:r w:rsidR="00B51A40">
              <w:rPr>
                <w:rFonts w:asciiTheme="minorHAnsi" w:hAnsiTheme="minorHAnsi" w:cstheme="minorHAnsi"/>
                <w:i/>
                <w:sz w:val="20"/>
              </w:rPr>
              <w:t>3</w:t>
            </w:r>
            <w:r w:rsidR="00330B34">
              <w:rPr>
                <w:rFonts w:asciiTheme="minorHAnsi" w:hAnsiTheme="minorHAnsi" w:cstheme="minorHAnsi"/>
                <w:i/>
                <w:sz w:val="20"/>
              </w:rPr>
              <w:t>, ajuste</w:t>
            </w:r>
            <w:r w:rsidR="00B51A40">
              <w:rPr>
                <w:rFonts w:asciiTheme="minorHAnsi" w:hAnsiTheme="minorHAnsi" w:cstheme="minorHAnsi"/>
                <w:i/>
                <w:sz w:val="20"/>
              </w:rPr>
              <w:t>s</w:t>
            </w:r>
            <w:r w:rsidR="00330B34">
              <w:rPr>
                <w:rFonts w:asciiTheme="minorHAnsi" w:hAnsiTheme="minorHAnsi" w:cstheme="minorHAnsi"/>
                <w:i/>
                <w:sz w:val="20"/>
              </w:rPr>
              <w:t xml:space="preserve"> y reclasificaciones de las cuentas del gasto y del ingreso</w:t>
            </w:r>
            <w:r w:rsidR="00B51A40">
              <w:rPr>
                <w:rFonts w:asciiTheme="minorHAnsi" w:hAnsiTheme="minorHAnsi" w:cstheme="minorHAnsi"/>
                <w:i/>
                <w:sz w:val="20"/>
              </w:rPr>
              <w:t xml:space="preserve"> y </w:t>
            </w:r>
            <w:r w:rsidR="00330B34">
              <w:rPr>
                <w:rFonts w:asciiTheme="minorHAnsi" w:hAnsiTheme="minorHAnsi" w:cstheme="minorHAnsi"/>
                <w:i/>
                <w:sz w:val="20"/>
              </w:rPr>
              <w:t>cuentas por pagar</w:t>
            </w:r>
            <w:r w:rsidR="0064791B">
              <w:rPr>
                <w:rFonts w:asciiTheme="minorHAnsi" w:hAnsiTheme="minorHAnsi" w:cstheme="minorHAnsi"/>
                <w:i/>
                <w:sz w:val="20"/>
              </w:rPr>
              <w:t>.</w:t>
            </w:r>
          </w:p>
          <w:p w14:paraId="73EE8323" w14:textId="479F98BE" w:rsidR="0058328E" w:rsidRDefault="0058328E" w:rsidP="00DE27DB">
            <w:pPr>
              <w:spacing w:after="0" w:line="240" w:lineRule="auto"/>
              <w:jc w:val="both"/>
              <w:rPr>
                <w:rFonts w:asciiTheme="minorHAnsi" w:hAnsiTheme="minorHAnsi" w:cstheme="minorHAnsi"/>
                <w:i/>
                <w:sz w:val="20"/>
              </w:rPr>
            </w:pPr>
            <w:r>
              <w:rPr>
                <w:rFonts w:asciiTheme="minorHAnsi" w:hAnsiTheme="minorHAnsi" w:cstheme="minorHAnsi"/>
                <w:i/>
                <w:sz w:val="20"/>
              </w:rPr>
              <w:t>-</w:t>
            </w:r>
            <w:r w:rsidR="00C126EF">
              <w:rPr>
                <w:rFonts w:asciiTheme="minorHAnsi" w:hAnsiTheme="minorHAnsi" w:cstheme="minorHAnsi"/>
                <w:i/>
                <w:sz w:val="20"/>
              </w:rPr>
              <w:t>Se realizo registro de amortización de gastos pagados por anticipado (seguros) del mes de enero de 2023.</w:t>
            </w:r>
          </w:p>
          <w:p w14:paraId="014AFB53" w14:textId="77777777" w:rsidR="00A977BB" w:rsidRPr="00A977BB" w:rsidRDefault="00A977BB" w:rsidP="00C126EF">
            <w:pPr>
              <w:spacing w:after="0" w:line="240" w:lineRule="auto"/>
              <w:jc w:val="both"/>
              <w:rPr>
                <w:rFonts w:asciiTheme="minorHAnsi" w:hAnsiTheme="minorHAnsi" w:cstheme="minorHAnsi"/>
                <w:i/>
                <w:sz w:val="20"/>
              </w:rPr>
            </w:pPr>
          </w:p>
        </w:tc>
      </w:tr>
      <w:tr w:rsidR="002A4B8E" w14:paraId="2F24C234" w14:textId="77777777">
        <w:trPr>
          <w:trHeight w:val="119"/>
        </w:trPr>
        <w:tc>
          <w:tcPr>
            <w:tcW w:w="2962" w:type="dxa"/>
            <w:gridSpan w:val="3"/>
            <w:tcBorders>
              <w:top w:val="nil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52A3DC4A" w14:textId="77777777" w:rsidR="002A4B8E" w:rsidRPr="00192FCF" w:rsidRDefault="00A977BB" w:rsidP="00CA7E9D">
            <w:pPr>
              <w:tabs>
                <w:tab w:val="left" w:pos="351"/>
              </w:tabs>
              <w:spacing w:after="0" w:line="240" w:lineRule="auto"/>
              <w:jc w:val="both"/>
              <w:rPr>
                <w:rFonts w:ascii="Arial" w:hAnsi="Arial"/>
                <w:i/>
              </w:rPr>
            </w:pPr>
            <w:r>
              <w:rPr>
                <w:sz w:val="20"/>
              </w:rPr>
              <w:t>4.</w:t>
            </w:r>
            <w:r w:rsidRPr="00192FCF">
              <w:rPr>
                <w:sz w:val="20"/>
              </w:rPr>
              <w:t xml:space="preserve"> Realizar</w:t>
            </w:r>
            <w:r w:rsidR="00BE7458" w:rsidRPr="00192FCF">
              <w:rPr>
                <w:sz w:val="20"/>
              </w:rPr>
              <w:t xml:space="preserve"> depuración y conciliación de las cuentas del balance de la entidad en el aplicativo SIIF Nación y sistema de información de apoyo de la entidad.</w:t>
            </w:r>
          </w:p>
        </w:tc>
        <w:tc>
          <w:tcPr>
            <w:tcW w:w="5872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18" w:space="0" w:color="000000"/>
            </w:tcBorders>
            <w:vAlign w:val="center"/>
          </w:tcPr>
          <w:p w14:paraId="6D796252" w14:textId="096C4692" w:rsidR="00330B34" w:rsidRDefault="005D11E7" w:rsidP="008A620F">
            <w:pPr>
              <w:spacing w:after="0" w:line="240" w:lineRule="auto"/>
              <w:ind w:right="284"/>
              <w:jc w:val="both"/>
              <w:rPr>
                <w:rFonts w:asciiTheme="minorHAnsi" w:hAnsiTheme="minorHAnsi" w:cstheme="minorHAnsi"/>
                <w:i/>
                <w:sz w:val="20"/>
              </w:rPr>
            </w:pPr>
            <w:r>
              <w:rPr>
                <w:rFonts w:asciiTheme="minorHAnsi" w:hAnsiTheme="minorHAnsi" w:cstheme="minorHAnsi"/>
                <w:i/>
                <w:sz w:val="20"/>
              </w:rPr>
              <w:t>-</w:t>
            </w:r>
            <w:r w:rsidR="0052686D">
              <w:rPr>
                <w:rFonts w:asciiTheme="minorHAnsi" w:hAnsiTheme="minorHAnsi" w:cstheme="minorHAnsi"/>
                <w:i/>
                <w:sz w:val="20"/>
              </w:rPr>
              <w:t xml:space="preserve">Se realiza </w:t>
            </w:r>
            <w:r w:rsidR="008A620F">
              <w:rPr>
                <w:rFonts w:asciiTheme="minorHAnsi" w:hAnsiTheme="minorHAnsi" w:cstheme="minorHAnsi"/>
                <w:i/>
                <w:sz w:val="20"/>
              </w:rPr>
              <w:t xml:space="preserve">la depuración y </w:t>
            </w:r>
            <w:r w:rsidR="00B51A40">
              <w:rPr>
                <w:rFonts w:asciiTheme="minorHAnsi" w:hAnsiTheme="minorHAnsi" w:cstheme="minorHAnsi"/>
                <w:i/>
                <w:sz w:val="20"/>
              </w:rPr>
              <w:t>conciliación de</w:t>
            </w:r>
            <w:r w:rsidR="008A620F">
              <w:rPr>
                <w:rFonts w:asciiTheme="minorHAnsi" w:hAnsiTheme="minorHAnsi" w:cstheme="minorHAnsi"/>
                <w:i/>
                <w:sz w:val="20"/>
              </w:rPr>
              <w:t xml:space="preserve"> las cuentas del ingreso y cuentas</w:t>
            </w:r>
            <w:r w:rsidR="00B51A40">
              <w:rPr>
                <w:rFonts w:asciiTheme="minorHAnsi" w:hAnsiTheme="minorHAnsi" w:cstheme="minorHAnsi"/>
                <w:i/>
                <w:sz w:val="20"/>
              </w:rPr>
              <w:t xml:space="preserve"> del</w:t>
            </w:r>
            <w:r w:rsidR="008A620F">
              <w:rPr>
                <w:rFonts w:asciiTheme="minorHAnsi" w:hAnsiTheme="minorHAnsi" w:cstheme="minorHAnsi"/>
                <w:i/>
                <w:sz w:val="20"/>
              </w:rPr>
              <w:t xml:space="preserve"> gasto</w:t>
            </w:r>
            <w:r w:rsidR="00B51A40">
              <w:rPr>
                <w:rFonts w:asciiTheme="minorHAnsi" w:hAnsiTheme="minorHAnsi" w:cstheme="minorHAnsi"/>
                <w:i/>
                <w:sz w:val="20"/>
              </w:rPr>
              <w:t xml:space="preserve"> y </w:t>
            </w:r>
            <w:r w:rsidR="00330B34">
              <w:rPr>
                <w:rFonts w:asciiTheme="minorHAnsi" w:hAnsiTheme="minorHAnsi" w:cstheme="minorHAnsi"/>
                <w:i/>
                <w:sz w:val="20"/>
              </w:rPr>
              <w:t xml:space="preserve">se realizan las reclasificaciones respectivas. </w:t>
            </w:r>
          </w:p>
          <w:p w14:paraId="6EF4BF96" w14:textId="77777777" w:rsidR="005D11E7" w:rsidRDefault="008A620F" w:rsidP="00330B34">
            <w:pPr>
              <w:spacing w:after="0" w:line="240" w:lineRule="auto"/>
              <w:ind w:right="284"/>
              <w:jc w:val="both"/>
              <w:rPr>
                <w:rFonts w:asciiTheme="minorHAnsi" w:hAnsiTheme="minorHAnsi" w:cstheme="minorHAnsi"/>
                <w:i/>
                <w:sz w:val="20"/>
              </w:rPr>
            </w:pPr>
            <w:r>
              <w:rPr>
                <w:rFonts w:asciiTheme="minorHAnsi" w:hAnsiTheme="minorHAnsi" w:cstheme="minorHAnsi"/>
                <w:i/>
                <w:sz w:val="20"/>
              </w:rPr>
              <w:t xml:space="preserve"> </w:t>
            </w:r>
            <w:r w:rsidR="005D11E7">
              <w:rPr>
                <w:rFonts w:asciiTheme="minorHAnsi" w:hAnsiTheme="minorHAnsi" w:cstheme="minorHAnsi"/>
                <w:i/>
                <w:sz w:val="20"/>
              </w:rPr>
              <w:t xml:space="preserve">-Se realiza </w:t>
            </w:r>
            <w:r w:rsidR="00330B34">
              <w:rPr>
                <w:rFonts w:asciiTheme="minorHAnsi" w:hAnsiTheme="minorHAnsi" w:cstheme="minorHAnsi"/>
                <w:i/>
                <w:sz w:val="20"/>
              </w:rPr>
              <w:t xml:space="preserve">conciliación y validación de deterioro del mes de diciembre de arrendamientos remitido por grupo de cartera </w:t>
            </w:r>
          </w:p>
          <w:p w14:paraId="041FC70F" w14:textId="77777777" w:rsidR="00DA5A78" w:rsidRDefault="00DA5A78" w:rsidP="00330B34">
            <w:pPr>
              <w:spacing w:after="0" w:line="240" w:lineRule="auto"/>
              <w:ind w:right="284"/>
              <w:jc w:val="both"/>
              <w:rPr>
                <w:rFonts w:asciiTheme="minorHAnsi" w:hAnsiTheme="minorHAnsi" w:cstheme="minorHAnsi"/>
                <w:i/>
                <w:sz w:val="20"/>
              </w:rPr>
            </w:pPr>
            <w:r>
              <w:rPr>
                <w:rFonts w:asciiTheme="minorHAnsi" w:hAnsiTheme="minorHAnsi" w:cstheme="minorHAnsi"/>
                <w:i/>
                <w:sz w:val="20"/>
              </w:rPr>
              <w:t>-Se realiza la conciliación de la cuenta 138490001 a cierre del mes de enero 2023.</w:t>
            </w:r>
          </w:p>
          <w:p w14:paraId="02D48CA8" w14:textId="69508ED2" w:rsidR="00DA5A78" w:rsidRPr="00620652" w:rsidRDefault="00DA5A78" w:rsidP="00330B34">
            <w:pPr>
              <w:spacing w:after="0" w:line="240" w:lineRule="auto"/>
              <w:ind w:right="284"/>
              <w:jc w:val="both"/>
              <w:rPr>
                <w:rFonts w:asciiTheme="minorHAnsi" w:hAnsiTheme="minorHAnsi" w:cstheme="minorHAnsi"/>
                <w:i/>
                <w:sz w:val="20"/>
              </w:rPr>
            </w:pPr>
            <w:r>
              <w:rPr>
                <w:rFonts w:asciiTheme="minorHAnsi" w:hAnsiTheme="minorHAnsi" w:cstheme="minorHAnsi"/>
                <w:i/>
                <w:sz w:val="20"/>
              </w:rPr>
              <w:t>-Se realiza conciliación de la cuenta 190501_511125 gastos pagados por anticipado al mes de enero 2023.</w:t>
            </w:r>
          </w:p>
        </w:tc>
      </w:tr>
      <w:tr w:rsidR="00BE7458" w14:paraId="1C9B6F4F" w14:textId="77777777" w:rsidTr="00343DC5">
        <w:trPr>
          <w:trHeight w:val="1642"/>
        </w:trPr>
        <w:tc>
          <w:tcPr>
            <w:tcW w:w="2962" w:type="dxa"/>
            <w:gridSpan w:val="3"/>
            <w:tcBorders>
              <w:top w:val="nil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303B0F13" w14:textId="64BDD6CD" w:rsidR="00BE7458" w:rsidRPr="007A07BF" w:rsidRDefault="00CA7E9D" w:rsidP="00CA7E9D">
            <w:pPr>
              <w:pStyle w:val="TableParagraph"/>
              <w:spacing w:line="276" w:lineRule="auto"/>
              <w:ind w:right="40"/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5.</w:t>
            </w:r>
            <w:r w:rsidRPr="007A07BF">
              <w:rPr>
                <w:rFonts w:asciiTheme="minorHAnsi" w:hAnsiTheme="minorHAnsi" w:cstheme="minorHAnsi"/>
                <w:sz w:val="20"/>
              </w:rPr>
              <w:t xml:space="preserve"> Efectuar</w:t>
            </w:r>
            <w:r w:rsidR="00BE7458" w:rsidRPr="007A07BF">
              <w:rPr>
                <w:rFonts w:asciiTheme="minorHAnsi" w:hAnsiTheme="minorHAnsi" w:cstheme="minorHAnsi"/>
                <w:sz w:val="20"/>
              </w:rPr>
              <w:t xml:space="preserve"> antes del cierre mensual conciliaciones entre dependencias en el sistema de apoyo y sistema SIIF con el fin de depurar la información contable.</w:t>
            </w:r>
          </w:p>
        </w:tc>
        <w:tc>
          <w:tcPr>
            <w:tcW w:w="5872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18" w:space="0" w:color="000000"/>
            </w:tcBorders>
            <w:vAlign w:val="center"/>
          </w:tcPr>
          <w:p w14:paraId="64BE0FA3" w14:textId="2523C5BD" w:rsidR="00620652" w:rsidRDefault="0068077F" w:rsidP="009A6940">
            <w:pPr>
              <w:spacing w:after="0" w:line="240" w:lineRule="auto"/>
              <w:jc w:val="both"/>
              <w:rPr>
                <w:rFonts w:asciiTheme="minorHAnsi" w:hAnsiTheme="minorHAnsi" w:cstheme="minorHAnsi"/>
                <w:i/>
                <w:sz w:val="20"/>
              </w:rPr>
            </w:pPr>
            <w:r>
              <w:rPr>
                <w:rFonts w:asciiTheme="minorHAnsi" w:hAnsiTheme="minorHAnsi" w:cstheme="minorHAnsi"/>
                <w:i/>
                <w:sz w:val="20"/>
              </w:rPr>
              <w:t xml:space="preserve">-Se </w:t>
            </w:r>
            <w:r w:rsidR="00330B34">
              <w:rPr>
                <w:rFonts w:asciiTheme="minorHAnsi" w:hAnsiTheme="minorHAnsi" w:cstheme="minorHAnsi"/>
                <w:i/>
                <w:sz w:val="20"/>
              </w:rPr>
              <w:t>realizaron las conciliaciones con el grupo de cartera de las cuentas de arrendamientos</w:t>
            </w:r>
            <w:r w:rsidR="00B51A40">
              <w:rPr>
                <w:rFonts w:asciiTheme="minorHAnsi" w:hAnsiTheme="minorHAnsi" w:cstheme="minorHAnsi"/>
                <w:i/>
                <w:sz w:val="20"/>
              </w:rPr>
              <w:t>,</w:t>
            </w:r>
            <w:r w:rsidR="00330B34">
              <w:rPr>
                <w:rFonts w:asciiTheme="minorHAnsi" w:hAnsiTheme="minorHAnsi" w:cstheme="minorHAnsi"/>
                <w:i/>
                <w:sz w:val="20"/>
              </w:rPr>
              <w:t xml:space="preserve"> </w:t>
            </w:r>
            <w:r w:rsidR="00B51A40">
              <w:rPr>
                <w:rFonts w:asciiTheme="minorHAnsi" w:hAnsiTheme="minorHAnsi" w:cstheme="minorHAnsi"/>
                <w:i/>
                <w:sz w:val="20"/>
              </w:rPr>
              <w:t>IVA</w:t>
            </w:r>
            <w:r w:rsidR="00330B34">
              <w:rPr>
                <w:rFonts w:asciiTheme="minorHAnsi" w:hAnsiTheme="minorHAnsi" w:cstheme="minorHAnsi"/>
                <w:i/>
                <w:sz w:val="20"/>
              </w:rPr>
              <w:t>, intereses, otras cuentas por cobrar-servicios públicos</w:t>
            </w:r>
            <w:r w:rsidR="00B51A40">
              <w:rPr>
                <w:rFonts w:asciiTheme="minorHAnsi" w:hAnsiTheme="minorHAnsi" w:cstheme="minorHAnsi"/>
                <w:i/>
                <w:sz w:val="20"/>
              </w:rPr>
              <w:t xml:space="preserve"> y</w:t>
            </w:r>
            <w:r w:rsidR="00330B34">
              <w:rPr>
                <w:rFonts w:asciiTheme="minorHAnsi" w:hAnsiTheme="minorHAnsi" w:cstheme="minorHAnsi"/>
                <w:i/>
                <w:sz w:val="20"/>
              </w:rPr>
              <w:t xml:space="preserve"> reintegros pensionales </w:t>
            </w:r>
          </w:p>
          <w:p w14:paraId="6A6AC1D8" w14:textId="43308D4D" w:rsidR="009178F6" w:rsidRPr="007D1487" w:rsidRDefault="009178F6" w:rsidP="00330B34">
            <w:pPr>
              <w:spacing w:after="0" w:line="240" w:lineRule="auto"/>
              <w:jc w:val="both"/>
              <w:rPr>
                <w:rFonts w:asciiTheme="minorHAnsi" w:hAnsiTheme="minorHAnsi" w:cstheme="minorHAnsi"/>
                <w:i/>
                <w:sz w:val="20"/>
              </w:rPr>
            </w:pPr>
            <w:r>
              <w:rPr>
                <w:rFonts w:asciiTheme="minorHAnsi" w:hAnsiTheme="minorHAnsi" w:cstheme="minorHAnsi"/>
                <w:i/>
                <w:sz w:val="20"/>
              </w:rPr>
              <w:t>-Se continúan solicitando información a</w:t>
            </w:r>
            <w:r w:rsidR="00B51A40">
              <w:rPr>
                <w:rFonts w:asciiTheme="minorHAnsi" w:hAnsiTheme="minorHAnsi" w:cstheme="minorHAnsi"/>
                <w:i/>
                <w:sz w:val="20"/>
              </w:rPr>
              <w:t xml:space="preserve"> las dependencias para el</w:t>
            </w:r>
            <w:r>
              <w:rPr>
                <w:rFonts w:asciiTheme="minorHAnsi" w:hAnsiTheme="minorHAnsi" w:cstheme="minorHAnsi"/>
                <w:i/>
                <w:sz w:val="20"/>
              </w:rPr>
              <w:t xml:space="preserve"> cierre </w:t>
            </w:r>
            <w:r w:rsidR="00330B34">
              <w:rPr>
                <w:rFonts w:asciiTheme="minorHAnsi" w:hAnsiTheme="minorHAnsi" w:cstheme="minorHAnsi"/>
                <w:i/>
                <w:sz w:val="20"/>
              </w:rPr>
              <w:t xml:space="preserve">contable </w:t>
            </w:r>
            <w:r>
              <w:rPr>
                <w:rFonts w:asciiTheme="minorHAnsi" w:hAnsiTheme="minorHAnsi" w:cstheme="minorHAnsi"/>
                <w:i/>
                <w:sz w:val="20"/>
              </w:rPr>
              <w:t xml:space="preserve">del mes de </w:t>
            </w:r>
            <w:r w:rsidR="00330B34">
              <w:rPr>
                <w:rFonts w:asciiTheme="minorHAnsi" w:hAnsiTheme="minorHAnsi" w:cstheme="minorHAnsi"/>
                <w:i/>
                <w:sz w:val="20"/>
              </w:rPr>
              <w:t xml:space="preserve">febrero </w:t>
            </w:r>
            <w:r>
              <w:rPr>
                <w:rFonts w:asciiTheme="minorHAnsi" w:hAnsiTheme="minorHAnsi" w:cstheme="minorHAnsi"/>
                <w:i/>
                <w:sz w:val="20"/>
              </w:rPr>
              <w:t>de 2023.</w:t>
            </w:r>
          </w:p>
        </w:tc>
      </w:tr>
      <w:tr w:rsidR="00BE7458" w14:paraId="3C695481" w14:textId="77777777">
        <w:trPr>
          <w:trHeight w:val="119"/>
        </w:trPr>
        <w:tc>
          <w:tcPr>
            <w:tcW w:w="2962" w:type="dxa"/>
            <w:gridSpan w:val="3"/>
            <w:tcBorders>
              <w:top w:val="nil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1209FC80" w14:textId="77777777" w:rsidR="00BE7458" w:rsidRPr="007A07BF" w:rsidRDefault="00CA7E9D" w:rsidP="00CA7E9D">
            <w:pPr>
              <w:pStyle w:val="TableParagraph"/>
              <w:ind w:right="128"/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6.</w:t>
            </w:r>
            <w:r w:rsidR="00BE7458" w:rsidRPr="007A07BF">
              <w:rPr>
                <w:rFonts w:asciiTheme="minorHAnsi" w:hAnsiTheme="minorHAnsi" w:cstheme="minorHAnsi"/>
                <w:sz w:val="20"/>
              </w:rPr>
              <w:t>Coadyuvar en la propuesta a las mejoras en el proceso de gestión contable a través de las herramientas establecidas por la entidad, remitiendo un informe trimestral de las mejoras a</w:t>
            </w:r>
            <w:r w:rsidR="006F15D7">
              <w:rPr>
                <w:rFonts w:asciiTheme="minorHAnsi" w:hAnsiTheme="minorHAnsi" w:cstheme="minorHAnsi"/>
                <w:sz w:val="20"/>
              </w:rPr>
              <w:t xml:space="preserve"> </w:t>
            </w:r>
            <w:r w:rsidR="00BE7458" w:rsidRPr="007A07BF">
              <w:rPr>
                <w:rFonts w:asciiTheme="minorHAnsi" w:hAnsiTheme="minorHAnsi" w:cstheme="minorHAnsi"/>
                <w:sz w:val="20"/>
              </w:rPr>
              <w:t>realizar e implementar.</w:t>
            </w:r>
          </w:p>
        </w:tc>
        <w:tc>
          <w:tcPr>
            <w:tcW w:w="5872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18" w:space="0" w:color="000000"/>
            </w:tcBorders>
            <w:vAlign w:val="center"/>
          </w:tcPr>
          <w:p w14:paraId="242862F7" w14:textId="77777777" w:rsidR="00BE7458" w:rsidRPr="007D1487" w:rsidRDefault="009A6940" w:rsidP="007D1487">
            <w:pPr>
              <w:spacing w:after="0" w:line="240" w:lineRule="auto"/>
              <w:jc w:val="both"/>
              <w:rPr>
                <w:rFonts w:asciiTheme="minorHAnsi" w:hAnsiTheme="minorHAnsi" w:cstheme="minorHAnsi"/>
                <w:i/>
                <w:sz w:val="20"/>
              </w:rPr>
            </w:pPr>
            <w:r>
              <w:rPr>
                <w:rFonts w:asciiTheme="minorHAnsi" w:hAnsiTheme="minorHAnsi" w:cstheme="minorHAnsi"/>
                <w:i/>
                <w:sz w:val="20"/>
              </w:rPr>
              <w:t>No aplica para el presente periodo</w:t>
            </w:r>
          </w:p>
        </w:tc>
      </w:tr>
      <w:tr w:rsidR="00BE7458" w14:paraId="3B188EF4" w14:textId="77777777">
        <w:trPr>
          <w:trHeight w:val="119"/>
        </w:trPr>
        <w:tc>
          <w:tcPr>
            <w:tcW w:w="2962" w:type="dxa"/>
            <w:gridSpan w:val="3"/>
            <w:tcBorders>
              <w:top w:val="nil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2FDBAA3D" w14:textId="77777777" w:rsidR="00BE7458" w:rsidRPr="007A07BF" w:rsidRDefault="00CA7E9D" w:rsidP="00CA7E9D">
            <w:pPr>
              <w:pStyle w:val="TableParagraph"/>
              <w:tabs>
                <w:tab w:val="left" w:pos="2115"/>
              </w:tabs>
              <w:spacing w:line="276" w:lineRule="auto"/>
              <w:ind w:right="40"/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7.Analizar, depurar y conciliar saldos de operaciones reciprocas generadas por la información financiera </w:t>
            </w:r>
            <w:r w:rsidR="00037D08">
              <w:rPr>
                <w:rFonts w:asciiTheme="minorHAnsi" w:hAnsiTheme="minorHAnsi" w:cstheme="minorHAnsi"/>
                <w:sz w:val="20"/>
              </w:rPr>
              <w:t>con las diferentes entidades del estado.</w:t>
            </w:r>
          </w:p>
        </w:tc>
        <w:tc>
          <w:tcPr>
            <w:tcW w:w="5872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18" w:space="0" w:color="000000"/>
            </w:tcBorders>
            <w:vAlign w:val="center"/>
          </w:tcPr>
          <w:p w14:paraId="477A028F" w14:textId="514A96A2" w:rsidR="00037D08" w:rsidRPr="008B3A1C" w:rsidRDefault="009A6940" w:rsidP="00C126EF">
            <w:pPr>
              <w:spacing w:after="0" w:line="240" w:lineRule="auto"/>
              <w:jc w:val="both"/>
              <w:rPr>
                <w:rFonts w:asciiTheme="minorHAnsi" w:hAnsiTheme="minorHAnsi" w:cstheme="minorHAnsi"/>
                <w:i/>
                <w:sz w:val="20"/>
              </w:rPr>
            </w:pPr>
            <w:r>
              <w:rPr>
                <w:rFonts w:asciiTheme="minorHAnsi" w:hAnsiTheme="minorHAnsi" w:cstheme="minorHAnsi"/>
                <w:i/>
                <w:sz w:val="20"/>
              </w:rPr>
              <w:t xml:space="preserve">- Se </w:t>
            </w:r>
            <w:r w:rsidR="00C126EF">
              <w:rPr>
                <w:rFonts w:asciiTheme="minorHAnsi" w:hAnsiTheme="minorHAnsi" w:cstheme="minorHAnsi"/>
                <w:i/>
                <w:sz w:val="20"/>
              </w:rPr>
              <w:t>remitió correo electrónico a las entidades que solicitaron aclaración sobre los saldos reportados a diciembre 2022 en operaciones reciprocas.</w:t>
            </w:r>
          </w:p>
          <w:p w14:paraId="2EC0F234" w14:textId="77777777" w:rsidR="008B3A1C" w:rsidRPr="008B3A1C" w:rsidRDefault="008B3A1C" w:rsidP="00BB33AB">
            <w:pPr>
              <w:spacing w:after="0" w:line="240" w:lineRule="auto"/>
              <w:jc w:val="both"/>
              <w:rPr>
                <w:rFonts w:asciiTheme="minorHAnsi" w:hAnsiTheme="minorHAnsi" w:cstheme="minorHAnsi"/>
                <w:i/>
                <w:sz w:val="20"/>
              </w:rPr>
            </w:pPr>
          </w:p>
        </w:tc>
      </w:tr>
      <w:tr w:rsidR="00037D08" w14:paraId="733634D8" w14:textId="77777777">
        <w:trPr>
          <w:trHeight w:val="119"/>
        </w:trPr>
        <w:tc>
          <w:tcPr>
            <w:tcW w:w="2962" w:type="dxa"/>
            <w:gridSpan w:val="3"/>
            <w:tcBorders>
              <w:top w:val="nil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38310D38" w14:textId="77777777" w:rsidR="00037D08" w:rsidRDefault="00037D08" w:rsidP="00CA7E9D">
            <w:pPr>
              <w:pStyle w:val="TableParagraph"/>
              <w:tabs>
                <w:tab w:val="left" w:pos="2115"/>
              </w:tabs>
              <w:spacing w:line="276" w:lineRule="auto"/>
              <w:ind w:right="40"/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8. Cumplir con los requerimientos, entes externos y de la entidad de acuerdo con la normatividad vigente.</w:t>
            </w:r>
          </w:p>
        </w:tc>
        <w:tc>
          <w:tcPr>
            <w:tcW w:w="5872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18" w:space="0" w:color="000000"/>
            </w:tcBorders>
            <w:vAlign w:val="center"/>
          </w:tcPr>
          <w:p w14:paraId="4CD4EA5F" w14:textId="35624C92" w:rsidR="00037D08" w:rsidRDefault="009A6940" w:rsidP="007D1487">
            <w:pPr>
              <w:spacing w:after="0" w:line="240" w:lineRule="auto"/>
              <w:jc w:val="both"/>
              <w:rPr>
                <w:rFonts w:asciiTheme="minorHAnsi" w:hAnsiTheme="minorHAnsi" w:cstheme="minorHAnsi"/>
                <w:i/>
                <w:sz w:val="20"/>
              </w:rPr>
            </w:pPr>
            <w:r>
              <w:rPr>
                <w:rFonts w:asciiTheme="minorHAnsi" w:hAnsiTheme="minorHAnsi" w:cstheme="minorHAnsi"/>
                <w:i/>
                <w:sz w:val="20"/>
              </w:rPr>
              <w:t>-</w:t>
            </w:r>
            <w:r w:rsidR="00A977BB">
              <w:rPr>
                <w:rFonts w:asciiTheme="minorHAnsi" w:hAnsiTheme="minorHAnsi" w:cstheme="minorHAnsi"/>
                <w:i/>
                <w:sz w:val="20"/>
              </w:rPr>
              <w:t>Se</w:t>
            </w:r>
            <w:r w:rsidR="00C126EF">
              <w:rPr>
                <w:rFonts w:asciiTheme="minorHAnsi" w:hAnsiTheme="minorHAnsi" w:cstheme="minorHAnsi"/>
                <w:i/>
                <w:sz w:val="20"/>
              </w:rPr>
              <w:t xml:space="preserve"> genera y remite información correspondiente a gastos por concepto de publicidad y propaganda de la vigencia 2022 a la Revisoría Fiscal para que se emita certificación y enviar a la Oficina de Planeación para su respectiva respuesta a RTVC.</w:t>
            </w:r>
          </w:p>
          <w:p w14:paraId="1F300DDD" w14:textId="27DB40C4" w:rsidR="009A6940" w:rsidRDefault="009A6940" w:rsidP="007D1487">
            <w:pPr>
              <w:spacing w:after="0" w:line="240" w:lineRule="auto"/>
              <w:jc w:val="both"/>
              <w:rPr>
                <w:rFonts w:asciiTheme="minorHAnsi" w:hAnsiTheme="minorHAnsi" w:cstheme="minorHAnsi"/>
                <w:i/>
                <w:sz w:val="20"/>
              </w:rPr>
            </w:pPr>
            <w:r>
              <w:rPr>
                <w:rFonts w:asciiTheme="minorHAnsi" w:hAnsiTheme="minorHAnsi" w:cstheme="minorHAnsi"/>
                <w:i/>
                <w:sz w:val="20"/>
              </w:rPr>
              <w:t xml:space="preserve">- Se prepara y presenta la retención en la fuente del mes </w:t>
            </w:r>
            <w:r w:rsidR="00C126EF">
              <w:rPr>
                <w:rFonts w:asciiTheme="minorHAnsi" w:hAnsiTheme="minorHAnsi" w:cstheme="minorHAnsi"/>
                <w:i/>
                <w:sz w:val="20"/>
              </w:rPr>
              <w:t>de febrero</w:t>
            </w:r>
            <w:r>
              <w:rPr>
                <w:rFonts w:asciiTheme="minorHAnsi" w:hAnsiTheme="minorHAnsi" w:cstheme="minorHAnsi"/>
                <w:i/>
                <w:sz w:val="20"/>
              </w:rPr>
              <w:t xml:space="preserve"> de 2023 a la DIAN.</w:t>
            </w:r>
          </w:p>
          <w:p w14:paraId="79627D72" w14:textId="1C87438F" w:rsidR="00C126EF" w:rsidRDefault="00C126EF" w:rsidP="007D1487">
            <w:pPr>
              <w:spacing w:after="0" w:line="240" w:lineRule="auto"/>
              <w:jc w:val="both"/>
              <w:rPr>
                <w:rFonts w:asciiTheme="minorHAnsi" w:hAnsiTheme="minorHAnsi" w:cstheme="minorHAnsi"/>
                <w:i/>
                <w:sz w:val="20"/>
              </w:rPr>
            </w:pPr>
            <w:r>
              <w:rPr>
                <w:rFonts w:asciiTheme="minorHAnsi" w:hAnsiTheme="minorHAnsi" w:cstheme="minorHAnsi"/>
                <w:i/>
                <w:sz w:val="20"/>
              </w:rPr>
              <w:t>-Se realiza revisión y preparación de la retención de ICA primer bimestre 2023.</w:t>
            </w:r>
          </w:p>
          <w:p w14:paraId="1190987A" w14:textId="77777777" w:rsidR="00A977BB" w:rsidRDefault="00A977BB" w:rsidP="007D1487">
            <w:pPr>
              <w:spacing w:after="0" w:line="240" w:lineRule="auto"/>
              <w:jc w:val="both"/>
              <w:rPr>
                <w:rFonts w:asciiTheme="minorHAnsi" w:hAnsiTheme="minorHAnsi" w:cstheme="minorHAnsi"/>
                <w:i/>
                <w:sz w:val="20"/>
              </w:rPr>
            </w:pPr>
          </w:p>
        </w:tc>
      </w:tr>
      <w:tr w:rsidR="00BE7458" w14:paraId="4C8E0DA3" w14:textId="77777777">
        <w:trPr>
          <w:trHeight w:val="119"/>
        </w:trPr>
        <w:tc>
          <w:tcPr>
            <w:tcW w:w="2962" w:type="dxa"/>
            <w:gridSpan w:val="3"/>
            <w:tcBorders>
              <w:top w:val="nil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019628FA" w14:textId="77777777" w:rsidR="00BE7458" w:rsidRPr="007A07BF" w:rsidRDefault="00B473A8" w:rsidP="00037D08">
            <w:pPr>
              <w:pStyle w:val="TableParagraph"/>
              <w:spacing w:line="276" w:lineRule="auto"/>
              <w:ind w:right="40"/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9.</w:t>
            </w:r>
            <w:r w:rsidRPr="007A07BF">
              <w:rPr>
                <w:rFonts w:asciiTheme="minorHAnsi" w:hAnsiTheme="minorHAnsi" w:cstheme="minorHAnsi"/>
                <w:sz w:val="20"/>
              </w:rPr>
              <w:t xml:space="preserve"> Coordinar</w:t>
            </w:r>
            <w:r w:rsidR="00BE7458" w:rsidRPr="007A07BF">
              <w:rPr>
                <w:rFonts w:asciiTheme="minorHAnsi" w:hAnsiTheme="minorHAnsi" w:cstheme="minorHAnsi"/>
                <w:sz w:val="20"/>
              </w:rPr>
              <w:t xml:space="preserve"> y verificar que se mantenga la documentación generada por la dependencia según lo establecido en la tabla de retención documental, como</w:t>
            </w:r>
            <w:r w:rsidR="00BE7458" w:rsidRPr="007A07BF">
              <w:rPr>
                <w:rFonts w:asciiTheme="minorHAnsi" w:hAnsiTheme="minorHAnsi" w:cstheme="minorHAnsi"/>
                <w:spacing w:val="37"/>
                <w:sz w:val="20"/>
              </w:rPr>
              <w:t xml:space="preserve"> </w:t>
            </w:r>
            <w:r w:rsidR="00BE7458" w:rsidRPr="007A07BF">
              <w:rPr>
                <w:rFonts w:asciiTheme="minorHAnsi" w:hAnsiTheme="minorHAnsi" w:cstheme="minorHAnsi"/>
                <w:sz w:val="20"/>
              </w:rPr>
              <w:t>allegar todos</w:t>
            </w:r>
            <w:r w:rsidR="00BE7458" w:rsidRPr="007A07B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="00BE7458" w:rsidRPr="007A07BF">
              <w:rPr>
                <w:rFonts w:asciiTheme="minorHAnsi" w:hAnsiTheme="minorHAnsi" w:cstheme="minorHAnsi"/>
                <w:sz w:val="20"/>
              </w:rPr>
              <w:t>y</w:t>
            </w:r>
            <w:r w:rsidR="00BE7458" w:rsidRPr="007A07B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="00BE7458" w:rsidRPr="007A07BF">
              <w:rPr>
                <w:rFonts w:asciiTheme="minorHAnsi" w:hAnsiTheme="minorHAnsi" w:cstheme="minorHAnsi"/>
                <w:sz w:val="20"/>
              </w:rPr>
              <w:t>cada</w:t>
            </w:r>
            <w:r w:rsidR="00BE7458" w:rsidRPr="007A07B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="00BE7458" w:rsidRPr="007A07BF">
              <w:rPr>
                <w:rFonts w:asciiTheme="minorHAnsi" w:hAnsiTheme="minorHAnsi" w:cstheme="minorHAnsi"/>
                <w:sz w:val="20"/>
              </w:rPr>
              <w:t>uno</w:t>
            </w:r>
            <w:r w:rsidR="00BE7458" w:rsidRPr="007A07B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="00BE7458" w:rsidRPr="007A07BF">
              <w:rPr>
                <w:rFonts w:asciiTheme="minorHAnsi" w:hAnsiTheme="minorHAnsi" w:cstheme="minorHAnsi"/>
                <w:sz w:val="20"/>
              </w:rPr>
              <w:t>de</w:t>
            </w:r>
            <w:r w:rsidR="00BE7458" w:rsidRPr="007A07B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="00BE7458" w:rsidRPr="007A07BF">
              <w:rPr>
                <w:rFonts w:asciiTheme="minorHAnsi" w:hAnsiTheme="minorHAnsi" w:cstheme="minorHAnsi"/>
                <w:sz w:val="20"/>
              </w:rPr>
              <w:t>los</w:t>
            </w:r>
            <w:r w:rsidR="00BE7458" w:rsidRPr="007A07B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="00BE7458" w:rsidRPr="007A07BF">
              <w:rPr>
                <w:rFonts w:asciiTheme="minorHAnsi" w:hAnsiTheme="minorHAnsi" w:cstheme="minorHAnsi"/>
                <w:sz w:val="20"/>
              </w:rPr>
              <w:t>documentos que se generen en el desarrollo de cada depuración y conciliación para que obren en las carpetas respectivas.</w:t>
            </w:r>
          </w:p>
        </w:tc>
        <w:tc>
          <w:tcPr>
            <w:tcW w:w="5872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18" w:space="0" w:color="000000"/>
            </w:tcBorders>
            <w:vAlign w:val="center"/>
          </w:tcPr>
          <w:p w14:paraId="78AE9E83" w14:textId="50406B42" w:rsidR="00BE7458" w:rsidRDefault="0052686D" w:rsidP="00632A95">
            <w:pPr>
              <w:spacing w:after="0" w:line="240" w:lineRule="auto"/>
              <w:jc w:val="both"/>
              <w:rPr>
                <w:rFonts w:asciiTheme="minorHAnsi" w:hAnsiTheme="minorHAnsi" w:cstheme="minorHAnsi"/>
                <w:i/>
                <w:sz w:val="20"/>
              </w:rPr>
            </w:pPr>
            <w:r>
              <w:rPr>
                <w:rFonts w:asciiTheme="minorHAnsi" w:hAnsiTheme="minorHAnsi" w:cstheme="minorHAnsi"/>
                <w:i/>
                <w:sz w:val="20"/>
              </w:rPr>
              <w:t>Se genera</w:t>
            </w:r>
            <w:r w:rsidR="00BE7A8A">
              <w:rPr>
                <w:rFonts w:asciiTheme="minorHAnsi" w:hAnsiTheme="minorHAnsi" w:cstheme="minorHAnsi"/>
                <w:i/>
                <w:sz w:val="20"/>
              </w:rPr>
              <w:t>n</w:t>
            </w:r>
            <w:r>
              <w:rPr>
                <w:rFonts w:asciiTheme="minorHAnsi" w:hAnsiTheme="minorHAnsi" w:cstheme="minorHAnsi"/>
                <w:i/>
                <w:sz w:val="20"/>
              </w:rPr>
              <w:t xml:space="preserve"> </w:t>
            </w:r>
            <w:r w:rsidR="00BE7A8A">
              <w:rPr>
                <w:rFonts w:asciiTheme="minorHAnsi" w:hAnsiTheme="minorHAnsi" w:cstheme="minorHAnsi"/>
                <w:i/>
                <w:sz w:val="20"/>
              </w:rPr>
              <w:t>e imprimen los</w:t>
            </w:r>
            <w:r>
              <w:rPr>
                <w:rFonts w:asciiTheme="minorHAnsi" w:hAnsiTheme="minorHAnsi" w:cstheme="minorHAnsi"/>
                <w:i/>
                <w:sz w:val="20"/>
              </w:rPr>
              <w:t xml:space="preserve"> comprobantes </w:t>
            </w:r>
            <w:r w:rsidR="009A6940">
              <w:rPr>
                <w:rFonts w:asciiTheme="minorHAnsi" w:hAnsiTheme="minorHAnsi" w:cstheme="minorHAnsi"/>
                <w:i/>
                <w:sz w:val="20"/>
              </w:rPr>
              <w:t>generados</w:t>
            </w:r>
            <w:r>
              <w:rPr>
                <w:rFonts w:asciiTheme="minorHAnsi" w:hAnsiTheme="minorHAnsi" w:cstheme="minorHAnsi"/>
                <w:i/>
                <w:sz w:val="20"/>
              </w:rPr>
              <w:t xml:space="preserve"> en el aplicativo SIIF Nación del mes de </w:t>
            </w:r>
            <w:r w:rsidR="00C126EF">
              <w:rPr>
                <w:rFonts w:asciiTheme="minorHAnsi" w:hAnsiTheme="minorHAnsi" w:cstheme="minorHAnsi"/>
                <w:i/>
                <w:sz w:val="20"/>
              </w:rPr>
              <w:t>enero</w:t>
            </w:r>
            <w:r>
              <w:rPr>
                <w:rFonts w:asciiTheme="minorHAnsi" w:hAnsiTheme="minorHAnsi" w:cstheme="minorHAnsi"/>
                <w:i/>
                <w:sz w:val="20"/>
              </w:rPr>
              <w:t xml:space="preserve"> </w:t>
            </w:r>
            <w:r w:rsidR="009A6940">
              <w:rPr>
                <w:rFonts w:asciiTheme="minorHAnsi" w:hAnsiTheme="minorHAnsi" w:cstheme="minorHAnsi"/>
                <w:i/>
                <w:sz w:val="20"/>
              </w:rPr>
              <w:t>202</w:t>
            </w:r>
            <w:r w:rsidR="00C126EF">
              <w:rPr>
                <w:rFonts w:asciiTheme="minorHAnsi" w:hAnsiTheme="minorHAnsi" w:cstheme="minorHAnsi"/>
                <w:i/>
                <w:sz w:val="20"/>
              </w:rPr>
              <w:t>3</w:t>
            </w:r>
            <w:r w:rsidR="009A6940">
              <w:rPr>
                <w:rFonts w:asciiTheme="minorHAnsi" w:hAnsiTheme="minorHAnsi" w:cstheme="minorHAnsi"/>
                <w:i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i/>
                <w:sz w:val="20"/>
              </w:rPr>
              <w:t>y se archiva con el respectivo soporte tal como lo indica la tabla de retención documental.</w:t>
            </w:r>
            <w:r w:rsidR="00660BFB">
              <w:rPr>
                <w:rFonts w:asciiTheme="minorHAnsi" w:hAnsiTheme="minorHAnsi" w:cstheme="minorHAnsi"/>
                <w:i/>
                <w:sz w:val="20"/>
              </w:rPr>
              <w:t xml:space="preserve"> </w:t>
            </w:r>
          </w:p>
          <w:p w14:paraId="5E04016C" w14:textId="77777777" w:rsidR="00632A95" w:rsidRDefault="00632A95" w:rsidP="00632A95">
            <w:pPr>
              <w:spacing w:after="0" w:line="240" w:lineRule="auto"/>
              <w:jc w:val="both"/>
              <w:rPr>
                <w:rFonts w:asciiTheme="minorHAnsi" w:hAnsiTheme="minorHAnsi" w:cstheme="minorHAnsi"/>
                <w:i/>
                <w:sz w:val="20"/>
              </w:rPr>
            </w:pPr>
          </w:p>
          <w:p w14:paraId="5AB77EF3" w14:textId="77777777" w:rsidR="00632A95" w:rsidRPr="007D1487" w:rsidRDefault="00632A95" w:rsidP="00632A95">
            <w:pPr>
              <w:spacing w:after="0" w:line="240" w:lineRule="auto"/>
              <w:jc w:val="both"/>
              <w:rPr>
                <w:rFonts w:ascii="Arial" w:hAnsi="Arial"/>
                <w:i/>
              </w:rPr>
            </w:pPr>
          </w:p>
        </w:tc>
      </w:tr>
      <w:bookmarkEnd w:id="0"/>
      <w:tr w:rsidR="002A4B8E" w14:paraId="269797B8" w14:textId="77777777">
        <w:trPr>
          <w:trHeight w:val="221"/>
        </w:trPr>
        <w:tc>
          <w:tcPr>
            <w:tcW w:w="8834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00AE0C7F" w14:textId="77777777" w:rsidR="002A4B8E" w:rsidRDefault="002834A4">
            <w:pPr>
              <w:shd w:val="clear" w:color="auto" w:fill="F2F2F2" w:themeFill="background1" w:themeFillShade="F2"/>
              <w:spacing w:after="0" w:line="240" w:lineRule="auto"/>
              <w:jc w:val="center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INFORMACIÓN DE APORTES AL SISTEMA GENERAL DE SEGURIDAD SOCIAL</w:t>
            </w:r>
          </w:p>
          <w:p w14:paraId="3022154A" w14:textId="77777777" w:rsidR="002A4B8E" w:rsidRDefault="002834A4">
            <w:pPr>
              <w:shd w:val="clear" w:color="auto" w:fill="F2F2F2" w:themeFill="background1" w:themeFillShade="F2"/>
              <w:spacing w:after="0" w:line="240" w:lineRule="auto"/>
              <w:jc w:val="center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( según información de la planilla de aportes)</w:t>
            </w:r>
          </w:p>
        </w:tc>
      </w:tr>
      <w:tr w:rsidR="002A4B8E" w14:paraId="572CDF87" w14:textId="77777777">
        <w:trPr>
          <w:trHeight w:val="119"/>
        </w:trPr>
        <w:tc>
          <w:tcPr>
            <w:tcW w:w="8834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20A43909" w14:textId="77777777" w:rsidR="002A4B8E" w:rsidRDefault="002834A4">
            <w:pPr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lastRenderedPageBreak/>
              <w:t>APORTE PENSIONES</w:t>
            </w:r>
          </w:p>
        </w:tc>
      </w:tr>
      <w:tr w:rsidR="002A4B8E" w14:paraId="60D3489A" w14:textId="77777777" w:rsidTr="00691FE0">
        <w:trPr>
          <w:trHeight w:val="119"/>
        </w:trPr>
        <w:tc>
          <w:tcPr>
            <w:tcW w:w="3126" w:type="dxa"/>
            <w:gridSpan w:val="4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882AA6" w14:textId="77777777" w:rsidR="002A4B8E" w:rsidRDefault="002834A4" w:rsidP="00233DD6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Fondo Pensión: </w:t>
            </w:r>
            <w:r w:rsidR="00233DD6">
              <w:rPr>
                <w:rFonts w:ascii="Arial" w:hAnsi="Arial"/>
                <w:i/>
              </w:rPr>
              <w:t xml:space="preserve"> </w:t>
            </w:r>
            <w:r>
              <w:rPr>
                <w:rFonts w:ascii="Arial" w:hAnsi="Arial"/>
                <w:i/>
              </w:rPr>
              <w:t xml:space="preserve"> </w:t>
            </w:r>
            <w:r w:rsidR="00D26FEF">
              <w:rPr>
                <w:rFonts w:ascii="Arial" w:hAnsi="Arial"/>
                <w:i/>
              </w:rPr>
              <w:t>PONAL</w:t>
            </w:r>
          </w:p>
        </w:tc>
        <w:tc>
          <w:tcPr>
            <w:tcW w:w="17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5D91A57" w14:textId="77777777" w:rsidR="002A4B8E" w:rsidRDefault="002834A4" w:rsidP="00691FE0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V</w:t>
            </w:r>
            <w:r w:rsidR="00BE7458">
              <w:rPr>
                <w:rFonts w:ascii="Arial" w:hAnsi="Arial"/>
                <w:i/>
              </w:rPr>
              <w:t>alor: $0</w:t>
            </w:r>
            <w:r>
              <w:rPr>
                <w:rFonts w:ascii="Arial" w:hAnsi="Arial"/>
                <w:i/>
              </w:rPr>
              <w:t xml:space="preserve">                                  </w:t>
            </w:r>
          </w:p>
        </w:tc>
        <w:tc>
          <w:tcPr>
            <w:tcW w:w="3954" w:type="dxa"/>
            <w:gridSpan w:val="4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vAlign w:val="center"/>
          </w:tcPr>
          <w:p w14:paraId="04D45526" w14:textId="149E1BEA" w:rsidR="002A4B8E" w:rsidRPr="00233DD6" w:rsidRDefault="002834A4" w:rsidP="00037D08">
            <w:pPr>
              <w:rPr>
                <w:rFonts w:ascii="Arial" w:hAnsi="Arial"/>
              </w:rPr>
            </w:pPr>
            <w:r>
              <w:rPr>
                <w:rFonts w:ascii="Arial" w:hAnsi="Arial"/>
                <w:i/>
              </w:rPr>
              <w:t xml:space="preserve">Periodo de Pago: </w:t>
            </w:r>
            <w:r w:rsidR="000055E3">
              <w:rPr>
                <w:rFonts w:ascii="Arial" w:hAnsi="Arial"/>
                <w:i/>
              </w:rPr>
              <w:t>marzo</w:t>
            </w:r>
            <w:r w:rsidR="00BE7458">
              <w:rPr>
                <w:rFonts w:ascii="Arial" w:hAnsi="Arial"/>
              </w:rPr>
              <w:t xml:space="preserve"> 202</w:t>
            </w:r>
            <w:r w:rsidR="00037D08">
              <w:rPr>
                <w:rFonts w:ascii="Arial" w:hAnsi="Arial"/>
              </w:rPr>
              <w:t>3</w:t>
            </w:r>
          </w:p>
        </w:tc>
      </w:tr>
      <w:tr w:rsidR="002A4B8E" w14:paraId="08D8B605" w14:textId="77777777">
        <w:trPr>
          <w:trHeight w:val="119"/>
        </w:trPr>
        <w:tc>
          <w:tcPr>
            <w:tcW w:w="8834" w:type="dxa"/>
            <w:gridSpan w:val="10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249525D2" w14:textId="77777777" w:rsidR="002A4B8E" w:rsidRDefault="002834A4">
            <w:pPr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APORTE SALUD</w:t>
            </w:r>
          </w:p>
        </w:tc>
      </w:tr>
      <w:tr w:rsidR="002A4B8E" w14:paraId="148069CF" w14:textId="77777777" w:rsidTr="00691FE0">
        <w:trPr>
          <w:trHeight w:val="119"/>
        </w:trPr>
        <w:tc>
          <w:tcPr>
            <w:tcW w:w="3126" w:type="dxa"/>
            <w:gridSpan w:val="4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CB914A" w14:textId="77777777" w:rsidR="002A4B8E" w:rsidRDefault="002834A4" w:rsidP="004C0C30">
            <w:pPr>
              <w:ind w:right="-213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EPS: </w:t>
            </w:r>
            <w:r w:rsidR="00D26FEF">
              <w:rPr>
                <w:rFonts w:ascii="Arial" w:hAnsi="Arial"/>
                <w:i/>
              </w:rPr>
              <w:t>PONAL</w:t>
            </w:r>
          </w:p>
        </w:tc>
        <w:tc>
          <w:tcPr>
            <w:tcW w:w="17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891BBEB" w14:textId="77777777" w:rsidR="002A4B8E" w:rsidRDefault="002834A4" w:rsidP="009A6940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Valor: $</w:t>
            </w:r>
            <w:r w:rsidR="009A6940">
              <w:rPr>
                <w:rFonts w:ascii="Arial" w:hAnsi="Arial"/>
                <w:i/>
              </w:rPr>
              <w:t>160</w:t>
            </w:r>
            <w:r w:rsidR="007A78ED">
              <w:rPr>
                <w:rFonts w:ascii="Arial" w:hAnsi="Arial"/>
                <w:i/>
              </w:rPr>
              <w:t>.000</w:t>
            </w:r>
          </w:p>
        </w:tc>
        <w:tc>
          <w:tcPr>
            <w:tcW w:w="3954" w:type="dxa"/>
            <w:gridSpan w:val="4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vAlign w:val="center"/>
          </w:tcPr>
          <w:p w14:paraId="79E2FFE8" w14:textId="231F3CA6" w:rsidR="002A4B8E" w:rsidRDefault="002834A4" w:rsidP="00BB33AB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Periodo de Pago:</w:t>
            </w:r>
            <w:r w:rsidR="007A78ED">
              <w:rPr>
                <w:rFonts w:ascii="Arial" w:hAnsi="Arial"/>
                <w:i/>
              </w:rPr>
              <w:t xml:space="preserve"> </w:t>
            </w:r>
            <w:r w:rsidR="000055E3">
              <w:rPr>
                <w:rFonts w:ascii="Arial" w:hAnsi="Arial"/>
                <w:i/>
              </w:rPr>
              <w:t>marzo</w:t>
            </w:r>
            <w:r w:rsidR="00037D08">
              <w:rPr>
                <w:rFonts w:ascii="Arial" w:hAnsi="Arial"/>
              </w:rPr>
              <w:t xml:space="preserve"> 2023</w:t>
            </w:r>
          </w:p>
        </w:tc>
      </w:tr>
      <w:tr w:rsidR="002A4B8E" w14:paraId="371CEB96" w14:textId="77777777">
        <w:trPr>
          <w:trHeight w:val="119"/>
        </w:trPr>
        <w:tc>
          <w:tcPr>
            <w:tcW w:w="8834" w:type="dxa"/>
            <w:gridSpan w:val="10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1D67EDDD" w14:textId="77777777" w:rsidR="002A4B8E" w:rsidRDefault="002834A4">
            <w:pPr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APORTES ARL</w:t>
            </w:r>
          </w:p>
        </w:tc>
      </w:tr>
      <w:tr w:rsidR="002A4B8E" w14:paraId="0C2DADF6" w14:textId="77777777" w:rsidTr="00691FE0">
        <w:trPr>
          <w:trHeight w:val="119"/>
        </w:trPr>
        <w:tc>
          <w:tcPr>
            <w:tcW w:w="3126" w:type="dxa"/>
            <w:gridSpan w:val="4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6AB16" w14:textId="77777777" w:rsidR="002A4B8E" w:rsidRDefault="002834A4" w:rsidP="004C0C30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ARL: </w:t>
            </w:r>
            <w:r w:rsidR="00D26FEF">
              <w:rPr>
                <w:rFonts w:ascii="Arial" w:hAnsi="Arial"/>
                <w:i/>
              </w:rPr>
              <w:t>SURA</w:t>
            </w:r>
          </w:p>
        </w:tc>
        <w:tc>
          <w:tcPr>
            <w:tcW w:w="17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85E63C7" w14:textId="77777777" w:rsidR="002A4B8E" w:rsidRDefault="002834A4" w:rsidP="009A6940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Valor: $</w:t>
            </w:r>
            <w:r w:rsidR="009A6940">
              <w:rPr>
                <w:rFonts w:ascii="Arial" w:hAnsi="Arial"/>
                <w:i/>
              </w:rPr>
              <w:t>6</w:t>
            </w:r>
            <w:r w:rsidR="007A78ED">
              <w:rPr>
                <w:rFonts w:ascii="Arial" w:hAnsi="Arial"/>
                <w:i/>
              </w:rPr>
              <w:t>.</w:t>
            </w:r>
            <w:r w:rsidR="009A6940">
              <w:rPr>
                <w:rFonts w:ascii="Arial" w:hAnsi="Arial"/>
                <w:i/>
              </w:rPr>
              <w:t>700</w:t>
            </w:r>
          </w:p>
        </w:tc>
        <w:tc>
          <w:tcPr>
            <w:tcW w:w="3954" w:type="dxa"/>
            <w:gridSpan w:val="4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vAlign w:val="center"/>
          </w:tcPr>
          <w:p w14:paraId="48269BA4" w14:textId="18617231" w:rsidR="002A4B8E" w:rsidRDefault="002834A4" w:rsidP="009A6940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Periodo de Pago: </w:t>
            </w:r>
            <w:r w:rsidR="003A619F">
              <w:rPr>
                <w:rFonts w:ascii="Arial" w:hAnsi="Arial"/>
                <w:i/>
              </w:rPr>
              <w:t xml:space="preserve">marzo </w:t>
            </w:r>
            <w:r w:rsidR="003A619F">
              <w:rPr>
                <w:rFonts w:ascii="Arial" w:hAnsi="Arial"/>
              </w:rPr>
              <w:t>2023</w:t>
            </w:r>
          </w:p>
        </w:tc>
      </w:tr>
      <w:tr w:rsidR="002A4B8E" w14:paraId="21EE0A8F" w14:textId="77777777">
        <w:trPr>
          <w:trHeight w:val="228"/>
        </w:trPr>
        <w:tc>
          <w:tcPr>
            <w:tcW w:w="3126" w:type="dxa"/>
            <w:gridSpan w:val="4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75F81" w14:textId="77777777" w:rsidR="002A4B8E" w:rsidRDefault="002834A4">
            <w:pPr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Valor Base de cotización:</w:t>
            </w:r>
          </w:p>
        </w:tc>
        <w:tc>
          <w:tcPr>
            <w:tcW w:w="570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center"/>
          </w:tcPr>
          <w:p w14:paraId="3197A6FD" w14:textId="77777777" w:rsidR="002A4B8E" w:rsidRDefault="002834A4" w:rsidP="00691FE0">
            <w:pPr>
              <w:rPr>
                <w:i/>
                <w:color w:val="FF0000"/>
              </w:rPr>
            </w:pPr>
            <w:r>
              <w:rPr>
                <w:i/>
              </w:rPr>
              <w:t xml:space="preserve"> </w:t>
            </w:r>
            <w:r>
              <w:rPr>
                <w:rFonts w:ascii="Arial" w:hAnsi="Arial"/>
                <w:i/>
              </w:rPr>
              <w:t>$</w:t>
            </w:r>
            <w:r w:rsidR="007A78ED">
              <w:rPr>
                <w:rFonts w:ascii="Arial" w:hAnsi="Arial"/>
                <w:i/>
              </w:rPr>
              <w:t>1.2</w:t>
            </w:r>
            <w:r w:rsidR="00BD3530">
              <w:rPr>
                <w:rFonts w:ascii="Arial" w:hAnsi="Arial"/>
                <w:i/>
              </w:rPr>
              <w:t>8</w:t>
            </w:r>
            <w:r w:rsidR="00BE7458">
              <w:rPr>
                <w:rFonts w:ascii="Arial" w:hAnsi="Arial"/>
                <w:i/>
              </w:rPr>
              <w:t>0.000</w:t>
            </w:r>
          </w:p>
        </w:tc>
      </w:tr>
      <w:tr w:rsidR="002A4B8E" w14:paraId="45F24CBC" w14:textId="77777777">
        <w:trPr>
          <w:trHeight w:val="510"/>
        </w:trPr>
        <w:tc>
          <w:tcPr>
            <w:tcW w:w="8834" w:type="dxa"/>
            <w:gridSpan w:val="10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bottom"/>
          </w:tcPr>
          <w:p w14:paraId="4417D0D6" w14:textId="77777777" w:rsidR="00BE7458" w:rsidRDefault="00BE7458">
            <w:pPr>
              <w:spacing w:after="0" w:line="240" w:lineRule="auto"/>
              <w:jc w:val="center"/>
              <w:rPr>
                <w:rFonts w:ascii="Arial" w:hAnsi="Arial"/>
                <w:b/>
                <w:i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7B92406A" wp14:editId="34BE1440">
                  <wp:extent cx="1866900" cy="580534"/>
                  <wp:effectExtent l="0" t="0" r="0" b="0"/>
                  <wp:docPr id="4" name="image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3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7947" cy="5839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B3871E" w14:textId="77777777" w:rsidR="002A4B8E" w:rsidRDefault="00BE7458">
            <w:pPr>
              <w:spacing w:after="0" w:line="240" w:lineRule="auto"/>
              <w:jc w:val="center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________________</w:t>
            </w:r>
            <w:r w:rsidR="002834A4">
              <w:rPr>
                <w:rFonts w:ascii="Arial" w:hAnsi="Arial"/>
                <w:b/>
                <w:i/>
              </w:rPr>
              <w:t>___________</w:t>
            </w:r>
          </w:p>
          <w:p w14:paraId="625380E2" w14:textId="77777777" w:rsidR="002A4B8E" w:rsidRDefault="002834A4">
            <w:pPr>
              <w:spacing w:after="0" w:line="240" w:lineRule="auto"/>
              <w:jc w:val="center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 xml:space="preserve">Firma Del Contratista </w:t>
            </w:r>
          </w:p>
          <w:p w14:paraId="38844906" w14:textId="77777777" w:rsidR="002A4B8E" w:rsidRDefault="002834A4" w:rsidP="00636AD1">
            <w:pPr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 xml:space="preserve">                                                    C.C No. </w:t>
            </w:r>
            <w:r w:rsidR="00BE7458">
              <w:rPr>
                <w:rFonts w:ascii="Arial" w:hAnsi="Arial"/>
                <w:b/>
                <w:i/>
              </w:rPr>
              <w:t>65.746.811</w:t>
            </w:r>
            <w:r w:rsidR="00636AD1">
              <w:rPr>
                <w:rFonts w:ascii="Arial" w:hAnsi="Arial"/>
                <w:b/>
                <w:i/>
              </w:rPr>
              <w:t xml:space="preserve"> </w:t>
            </w:r>
          </w:p>
        </w:tc>
      </w:tr>
      <w:tr w:rsidR="002A4B8E" w14:paraId="58E07225" w14:textId="77777777">
        <w:trPr>
          <w:trHeight w:val="119"/>
        </w:trPr>
        <w:tc>
          <w:tcPr>
            <w:tcW w:w="2651" w:type="dxa"/>
            <w:gridSpan w:val="2"/>
            <w:tcBorders>
              <w:top w:val="single" w:sz="12" w:space="0" w:color="000000"/>
              <w:left w:val="nil"/>
              <w:bottom w:val="single" w:sz="18" w:space="0" w:color="000000"/>
              <w:right w:val="nil"/>
            </w:tcBorders>
            <w:vAlign w:val="bottom"/>
          </w:tcPr>
          <w:p w14:paraId="7B76B52A" w14:textId="77777777" w:rsidR="002A4B8E" w:rsidRDefault="002A4B8E">
            <w:pPr>
              <w:rPr>
                <w:sz w:val="12"/>
              </w:rPr>
            </w:pPr>
          </w:p>
        </w:tc>
        <w:tc>
          <w:tcPr>
            <w:tcW w:w="1450" w:type="dxa"/>
            <w:gridSpan w:val="3"/>
            <w:tcBorders>
              <w:top w:val="single" w:sz="12" w:space="0" w:color="000000"/>
              <w:left w:val="nil"/>
              <w:bottom w:val="single" w:sz="18" w:space="0" w:color="000000"/>
              <w:right w:val="nil"/>
            </w:tcBorders>
            <w:vAlign w:val="bottom"/>
          </w:tcPr>
          <w:p w14:paraId="1411098A" w14:textId="77777777" w:rsidR="002A4B8E" w:rsidRDefault="002A4B8E"/>
        </w:tc>
        <w:tc>
          <w:tcPr>
            <w:tcW w:w="1274" w:type="dxa"/>
            <w:gridSpan w:val="4"/>
            <w:tcBorders>
              <w:top w:val="single" w:sz="12" w:space="0" w:color="000000"/>
              <w:left w:val="nil"/>
              <w:bottom w:val="single" w:sz="18" w:space="0" w:color="000000"/>
              <w:right w:val="nil"/>
            </w:tcBorders>
            <w:vAlign w:val="bottom"/>
          </w:tcPr>
          <w:p w14:paraId="6CA7C195" w14:textId="77777777" w:rsidR="002A4B8E" w:rsidRDefault="002A4B8E"/>
        </w:tc>
        <w:tc>
          <w:tcPr>
            <w:tcW w:w="3459" w:type="dxa"/>
            <w:tcBorders>
              <w:top w:val="single" w:sz="12" w:space="0" w:color="000000"/>
              <w:left w:val="nil"/>
              <w:bottom w:val="single" w:sz="18" w:space="0" w:color="000000"/>
              <w:right w:val="nil"/>
            </w:tcBorders>
            <w:vAlign w:val="bottom"/>
          </w:tcPr>
          <w:p w14:paraId="7ABA51C8" w14:textId="77777777" w:rsidR="002A4B8E" w:rsidRDefault="002A4B8E"/>
        </w:tc>
      </w:tr>
      <w:tr w:rsidR="002A4B8E" w14:paraId="397AA88C" w14:textId="77777777">
        <w:trPr>
          <w:trHeight w:val="119"/>
        </w:trPr>
        <w:tc>
          <w:tcPr>
            <w:tcW w:w="8834" w:type="dxa"/>
            <w:gridSpan w:val="10"/>
            <w:tcBorders>
              <w:top w:val="single" w:sz="18" w:space="0" w:color="000000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F2F2F2" w:themeFill="background1" w:themeFillShade="F2"/>
            <w:vAlign w:val="center"/>
          </w:tcPr>
          <w:p w14:paraId="3587E576" w14:textId="77777777" w:rsidR="002A4B8E" w:rsidRDefault="002834A4">
            <w:pPr>
              <w:jc w:val="center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 xml:space="preserve">SEGUIMIENTO DE SUPERVISIÓN </w:t>
            </w:r>
            <w:r>
              <w:rPr>
                <w:rFonts w:ascii="Arial" w:hAnsi="Arial"/>
                <w:i/>
              </w:rPr>
              <w:t>( Información diligenciada por el supervisor del contrato)</w:t>
            </w:r>
          </w:p>
        </w:tc>
      </w:tr>
      <w:tr w:rsidR="002A4B8E" w14:paraId="04594407" w14:textId="77777777" w:rsidTr="00571955">
        <w:trPr>
          <w:trHeight w:val="209"/>
        </w:trPr>
        <w:tc>
          <w:tcPr>
            <w:tcW w:w="8834" w:type="dxa"/>
            <w:gridSpan w:val="10"/>
            <w:tcBorders>
              <w:top w:val="single" w:sz="12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14:paraId="31A0E40B" w14:textId="77777777" w:rsidR="002A4B8E" w:rsidRDefault="002834A4">
            <w:pPr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OBSERVACIONES:</w:t>
            </w:r>
          </w:p>
        </w:tc>
      </w:tr>
      <w:tr w:rsidR="002A4B8E" w14:paraId="097D16F9" w14:textId="77777777" w:rsidTr="00571955">
        <w:trPr>
          <w:trHeight w:val="70"/>
        </w:trPr>
        <w:tc>
          <w:tcPr>
            <w:tcW w:w="8834" w:type="dxa"/>
            <w:gridSpan w:val="10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14:paraId="6F9385B3" w14:textId="77777777" w:rsidR="002A4B8E" w:rsidRDefault="002A4B8E" w:rsidP="00571955">
            <w:pPr>
              <w:rPr>
                <w:rFonts w:ascii="Arial" w:hAnsi="Arial"/>
                <w:b/>
                <w:i/>
              </w:rPr>
            </w:pPr>
          </w:p>
        </w:tc>
      </w:tr>
      <w:tr w:rsidR="002A4B8E" w14:paraId="7F5768A4" w14:textId="77777777" w:rsidTr="00571955">
        <w:trPr>
          <w:trHeight w:val="329"/>
        </w:trPr>
        <w:tc>
          <w:tcPr>
            <w:tcW w:w="4101" w:type="dxa"/>
            <w:gridSpan w:val="5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6F426" w14:textId="77777777" w:rsidR="008F4512" w:rsidRPr="008F4512" w:rsidRDefault="002834A4" w:rsidP="008F4512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b/>
                <w:i/>
              </w:rPr>
              <w:t>Soporte del informe de actividades</w:t>
            </w:r>
            <w:r w:rsidR="008F4512">
              <w:rPr>
                <w:rFonts w:ascii="Arial" w:hAnsi="Arial"/>
                <w:i/>
              </w:rPr>
              <w:t>:</w:t>
            </w:r>
          </w:p>
        </w:tc>
        <w:tc>
          <w:tcPr>
            <w:tcW w:w="4733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18" w:space="0" w:color="000000"/>
            </w:tcBorders>
            <w:vAlign w:val="center"/>
          </w:tcPr>
          <w:p w14:paraId="1D31174B" w14:textId="77777777" w:rsidR="002A4B8E" w:rsidRDefault="002A4B8E">
            <w:pPr>
              <w:spacing w:after="0" w:line="240" w:lineRule="auto"/>
              <w:rPr>
                <w:rFonts w:ascii="Arial" w:hAnsi="Arial"/>
                <w:i/>
                <w:color w:val="FF0000"/>
              </w:rPr>
            </w:pPr>
          </w:p>
        </w:tc>
      </w:tr>
      <w:tr w:rsidR="008F4512" w14:paraId="14962C7C" w14:textId="77777777">
        <w:trPr>
          <w:trHeight w:val="626"/>
        </w:trPr>
        <w:tc>
          <w:tcPr>
            <w:tcW w:w="4101" w:type="dxa"/>
            <w:gridSpan w:val="5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5657F5" w14:textId="77777777" w:rsidR="008F4512" w:rsidRDefault="008F4512" w:rsidP="008F4512">
            <w:pPr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i/>
              </w:rPr>
              <w:t>1. Actas de seguimiento mensual con las áreas responsables de entregar información para la preparación de medio exógenos y al finalizar el acta de conciliación consolidada de cierre.</w:t>
            </w:r>
          </w:p>
        </w:tc>
        <w:tc>
          <w:tcPr>
            <w:tcW w:w="4733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18" w:space="0" w:color="000000"/>
            </w:tcBorders>
            <w:vAlign w:val="center"/>
          </w:tcPr>
          <w:p w14:paraId="26793FED" w14:textId="76FBA119" w:rsidR="008F4512" w:rsidRPr="00FB2BD0" w:rsidRDefault="000055E3">
            <w:pPr>
              <w:spacing w:after="0" w:line="240" w:lineRule="auto"/>
              <w:rPr>
                <w:rFonts w:ascii="Arial" w:hAnsi="Arial"/>
                <w:i/>
                <w:color w:val="auto"/>
              </w:rPr>
            </w:pPr>
            <w:r>
              <w:rPr>
                <w:rFonts w:ascii="Arial" w:hAnsi="Arial"/>
                <w:i/>
                <w:color w:val="auto"/>
              </w:rPr>
              <w:t>Correos</w:t>
            </w:r>
            <w:r w:rsidR="00970BE4">
              <w:rPr>
                <w:rFonts w:ascii="Arial" w:hAnsi="Arial"/>
                <w:i/>
                <w:color w:val="auto"/>
              </w:rPr>
              <w:t xml:space="preserve"> solicitando información (Anexo)</w:t>
            </w:r>
          </w:p>
        </w:tc>
      </w:tr>
      <w:tr w:rsidR="008F4512" w14:paraId="614678EE" w14:textId="77777777">
        <w:trPr>
          <w:trHeight w:val="626"/>
        </w:trPr>
        <w:tc>
          <w:tcPr>
            <w:tcW w:w="4101" w:type="dxa"/>
            <w:gridSpan w:val="5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354C2A" w14:textId="77777777" w:rsidR="008F4512" w:rsidRDefault="009670FA" w:rsidP="008F4512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2. Actas de conciliación mensual entre las áreas asignadas de la depuración, control y seguimiento de las cuentas contables.</w:t>
            </w:r>
          </w:p>
        </w:tc>
        <w:tc>
          <w:tcPr>
            <w:tcW w:w="4733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18" w:space="0" w:color="000000"/>
            </w:tcBorders>
            <w:vAlign w:val="center"/>
          </w:tcPr>
          <w:p w14:paraId="77B7CD28" w14:textId="77777777" w:rsidR="008F4512" w:rsidRPr="00FB2BD0" w:rsidRDefault="00D16F45" w:rsidP="00970BE4">
            <w:pPr>
              <w:spacing w:after="0" w:line="240" w:lineRule="auto"/>
              <w:rPr>
                <w:rFonts w:ascii="Arial" w:hAnsi="Arial"/>
                <w:i/>
                <w:color w:val="auto"/>
              </w:rPr>
            </w:pPr>
            <w:r>
              <w:rPr>
                <w:rFonts w:ascii="Arial" w:hAnsi="Arial"/>
                <w:i/>
                <w:color w:val="auto"/>
              </w:rPr>
              <w:t xml:space="preserve">Se presentan </w:t>
            </w:r>
            <w:r w:rsidR="00B473A8">
              <w:rPr>
                <w:rFonts w:ascii="Arial" w:hAnsi="Arial"/>
                <w:i/>
                <w:color w:val="auto"/>
              </w:rPr>
              <w:t>actas</w:t>
            </w:r>
            <w:r w:rsidR="009F36F3">
              <w:rPr>
                <w:rFonts w:ascii="Arial" w:hAnsi="Arial"/>
                <w:i/>
                <w:color w:val="auto"/>
              </w:rPr>
              <w:t xml:space="preserve"> de conciliación</w:t>
            </w:r>
            <w:r w:rsidR="00B473A8">
              <w:rPr>
                <w:rFonts w:ascii="Arial" w:hAnsi="Arial"/>
                <w:i/>
                <w:color w:val="auto"/>
              </w:rPr>
              <w:t xml:space="preserve"> efectuadas </w:t>
            </w:r>
            <w:r w:rsidR="00C9699A">
              <w:rPr>
                <w:rFonts w:ascii="Arial" w:hAnsi="Arial"/>
                <w:i/>
                <w:color w:val="auto"/>
              </w:rPr>
              <w:t>con los</w:t>
            </w:r>
            <w:r w:rsidR="00B473A8">
              <w:rPr>
                <w:rFonts w:ascii="Arial" w:hAnsi="Arial"/>
                <w:i/>
                <w:color w:val="auto"/>
              </w:rPr>
              <w:t xml:space="preserve"> grupo</w:t>
            </w:r>
            <w:r w:rsidR="00C9699A">
              <w:rPr>
                <w:rFonts w:ascii="Arial" w:hAnsi="Arial"/>
                <w:i/>
                <w:color w:val="auto"/>
              </w:rPr>
              <w:t>s</w:t>
            </w:r>
            <w:r w:rsidR="00B473A8">
              <w:rPr>
                <w:rFonts w:ascii="Arial" w:hAnsi="Arial"/>
                <w:i/>
                <w:color w:val="auto"/>
              </w:rPr>
              <w:t xml:space="preserve"> </w:t>
            </w:r>
            <w:r w:rsidR="004274C4">
              <w:rPr>
                <w:rFonts w:ascii="Arial" w:hAnsi="Arial"/>
                <w:i/>
                <w:color w:val="auto"/>
              </w:rPr>
              <w:t>Negocios J</w:t>
            </w:r>
            <w:r w:rsidR="00B473A8">
              <w:rPr>
                <w:rFonts w:ascii="Arial" w:hAnsi="Arial"/>
                <w:i/>
                <w:color w:val="auto"/>
              </w:rPr>
              <w:t>udiciales</w:t>
            </w:r>
            <w:r w:rsidR="00C9699A">
              <w:rPr>
                <w:rFonts w:ascii="Arial" w:hAnsi="Arial"/>
                <w:i/>
                <w:color w:val="auto"/>
              </w:rPr>
              <w:t xml:space="preserve"> C</w:t>
            </w:r>
            <w:r w:rsidR="00B473A8">
              <w:rPr>
                <w:rFonts w:ascii="Arial" w:hAnsi="Arial"/>
                <w:i/>
                <w:color w:val="auto"/>
              </w:rPr>
              <w:t>artera</w:t>
            </w:r>
            <w:r w:rsidR="00C9699A">
              <w:rPr>
                <w:rFonts w:ascii="Arial" w:hAnsi="Arial"/>
                <w:i/>
                <w:color w:val="auto"/>
              </w:rPr>
              <w:t xml:space="preserve"> (Reintegros)</w:t>
            </w:r>
            <w:r w:rsidR="009F36F3">
              <w:rPr>
                <w:rFonts w:ascii="Arial" w:hAnsi="Arial"/>
                <w:i/>
                <w:color w:val="auto"/>
              </w:rPr>
              <w:t xml:space="preserve"> </w:t>
            </w:r>
            <w:r>
              <w:rPr>
                <w:rFonts w:ascii="Arial" w:hAnsi="Arial"/>
                <w:i/>
                <w:color w:val="auto"/>
              </w:rPr>
              <w:t>(Anexo)</w:t>
            </w:r>
          </w:p>
        </w:tc>
      </w:tr>
      <w:tr w:rsidR="009670FA" w14:paraId="6D17DF68" w14:textId="77777777" w:rsidTr="00571955">
        <w:trPr>
          <w:trHeight w:val="792"/>
        </w:trPr>
        <w:tc>
          <w:tcPr>
            <w:tcW w:w="4101" w:type="dxa"/>
            <w:gridSpan w:val="5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A36F9" w14:textId="77777777" w:rsidR="009670FA" w:rsidRDefault="009670FA" w:rsidP="008F4512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3. Listado de comprobantes contables automáticos y manuales realizados en el mes</w:t>
            </w:r>
          </w:p>
        </w:tc>
        <w:tc>
          <w:tcPr>
            <w:tcW w:w="4733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18" w:space="0" w:color="000000"/>
            </w:tcBorders>
            <w:vAlign w:val="center"/>
          </w:tcPr>
          <w:p w14:paraId="223BD99B" w14:textId="77777777" w:rsidR="009670FA" w:rsidRPr="00FB2BD0" w:rsidRDefault="00AE25C2" w:rsidP="00970BE4">
            <w:pPr>
              <w:spacing w:after="0" w:line="240" w:lineRule="auto"/>
              <w:rPr>
                <w:rFonts w:ascii="Arial" w:hAnsi="Arial"/>
                <w:i/>
                <w:color w:val="auto"/>
              </w:rPr>
            </w:pPr>
            <w:r>
              <w:rPr>
                <w:rFonts w:ascii="Arial" w:hAnsi="Arial"/>
                <w:i/>
                <w:color w:val="auto"/>
              </w:rPr>
              <w:t>L</w:t>
            </w:r>
            <w:r w:rsidR="00B473A8">
              <w:rPr>
                <w:rFonts w:ascii="Arial" w:hAnsi="Arial"/>
                <w:i/>
                <w:color w:val="auto"/>
              </w:rPr>
              <w:t xml:space="preserve">istado de comprobantes del aplicativo SIIF Nación del mes de </w:t>
            </w:r>
            <w:r w:rsidR="00970BE4">
              <w:rPr>
                <w:rFonts w:ascii="Arial" w:hAnsi="Arial"/>
                <w:i/>
                <w:color w:val="auto"/>
              </w:rPr>
              <w:t>enero 2023</w:t>
            </w:r>
            <w:r w:rsidR="00B473A8">
              <w:rPr>
                <w:rFonts w:ascii="Arial" w:hAnsi="Arial"/>
                <w:i/>
                <w:color w:val="auto"/>
              </w:rPr>
              <w:t>.</w:t>
            </w:r>
            <w:r w:rsidR="00D16F45">
              <w:rPr>
                <w:rFonts w:ascii="Arial" w:hAnsi="Arial"/>
                <w:i/>
                <w:color w:val="auto"/>
              </w:rPr>
              <w:t>(anexo)</w:t>
            </w:r>
          </w:p>
        </w:tc>
      </w:tr>
      <w:tr w:rsidR="009670FA" w14:paraId="6B5BBEFB" w14:textId="77777777">
        <w:trPr>
          <w:trHeight w:val="626"/>
        </w:trPr>
        <w:tc>
          <w:tcPr>
            <w:tcW w:w="4101" w:type="dxa"/>
            <w:gridSpan w:val="5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2794A" w14:textId="77777777" w:rsidR="009670FA" w:rsidRDefault="009670FA" w:rsidP="008F4512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4. Actas de conciliación de saldos de operaciones reciprocas con las entidades del estado</w:t>
            </w:r>
          </w:p>
        </w:tc>
        <w:tc>
          <w:tcPr>
            <w:tcW w:w="4733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18" w:space="0" w:color="000000"/>
            </w:tcBorders>
            <w:vAlign w:val="center"/>
          </w:tcPr>
          <w:p w14:paraId="5653E3EC" w14:textId="3C15585B" w:rsidR="009670FA" w:rsidRPr="00FB2BD0" w:rsidRDefault="00970BE4">
            <w:pPr>
              <w:spacing w:after="0" w:line="240" w:lineRule="auto"/>
              <w:rPr>
                <w:rFonts w:ascii="Arial" w:hAnsi="Arial"/>
                <w:i/>
                <w:color w:val="auto"/>
              </w:rPr>
            </w:pPr>
            <w:r>
              <w:rPr>
                <w:rFonts w:ascii="Arial" w:hAnsi="Arial"/>
                <w:i/>
                <w:color w:val="auto"/>
              </w:rPr>
              <w:t xml:space="preserve">Correos de </w:t>
            </w:r>
            <w:r w:rsidR="000055E3">
              <w:rPr>
                <w:rFonts w:ascii="Arial" w:hAnsi="Arial"/>
                <w:i/>
                <w:color w:val="auto"/>
              </w:rPr>
              <w:t>circularización</w:t>
            </w:r>
            <w:r>
              <w:rPr>
                <w:rFonts w:ascii="Arial" w:hAnsi="Arial"/>
                <w:i/>
                <w:color w:val="auto"/>
              </w:rPr>
              <w:t xml:space="preserve"> de información reciprocas 4 trimestre 2022</w:t>
            </w:r>
            <w:r w:rsidR="00AE25C2">
              <w:rPr>
                <w:rFonts w:ascii="Arial" w:hAnsi="Arial"/>
                <w:i/>
                <w:color w:val="auto"/>
              </w:rPr>
              <w:t xml:space="preserve"> (anexo)</w:t>
            </w:r>
          </w:p>
        </w:tc>
      </w:tr>
      <w:tr w:rsidR="009670FA" w14:paraId="28CEF8C0" w14:textId="77777777">
        <w:trPr>
          <w:trHeight w:val="626"/>
        </w:trPr>
        <w:tc>
          <w:tcPr>
            <w:tcW w:w="4101" w:type="dxa"/>
            <w:gridSpan w:val="5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BA92C1" w14:textId="77777777" w:rsidR="009670FA" w:rsidRDefault="009670FA" w:rsidP="008F4512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5. Informe propuesta de mejoras en el proceso de gestión contable trimestral</w:t>
            </w:r>
          </w:p>
        </w:tc>
        <w:tc>
          <w:tcPr>
            <w:tcW w:w="4733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18" w:space="0" w:color="000000"/>
            </w:tcBorders>
            <w:vAlign w:val="center"/>
          </w:tcPr>
          <w:p w14:paraId="459CBB6C" w14:textId="77777777" w:rsidR="009670FA" w:rsidRPr="00FB2BD0" w:rsidRDefault="009670FA">
            <w:pPr>
              <w:spacing w:after="0" w:line="240" w:lineRule="auto"/>
              <w:rPr>
                <w:rFonts w:ascii="Arial" w:hAnsi="Arial"/>
                <w:i/>
                <w:color w:val="auto"/>
              </w:rPr>
            </w:pPr>
            <w:r>
              <w:rPr>
                <w:rFonts w:ascii="Arial" w:hAnsi="Arial"/>
                <w:i/>
                <w:color w:val="auto"/>
              </w:rPr>
              <w:t>No aplica para el presente periodo</w:t>
            </w:r>
          </w:p>
        </w:tc>
      </w:tr>
      <w:tr w:rsidR="009670FA" w14:paraId="4D5EBDCC" w14:textId="77777777">
        <w:trPr>
          <w:trHeight w:val="626"/>
        </w:trPr>
        <w:tc>
          <w:tcPr>
            <w:tcW w:w="4101" w:type="dxa"/>
            <w:gridSpan w:val="5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9A169" w14:textId="77777777" w:rsidR="009670FA" w:rsidRDefault="009670FA" w:rsidP="008F4512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lastRenderedPageBreak/>
              <w:t>6. Listado de carpetas del archivo asignado por mes de las notas contables.</w:t>
            </w:r>
          </w:p>
        </w:tc>
        <w:tc>
          <w:tcPr>
            <w:tcW w:w="4733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18" w:space="0" w:color="000000"/>
            </w:tcBorders>
            <w:vAlign w:val="center"/>
          </w:tcPr>
          <w:p w14:paraId="032213D0" w14:textId="3CBFFA5F" w:rsidR="009670FA" w:rsidRPr="00FB2BD0" w:rsidRDefault="000055E3" w:rsidP="00AE25C2">
            <w:pPr>
              <w:spacing w:after="0" w:line="240" w:lineRule="auto"/>
              <w:rPr>
                <w:rFonts w:ascii="Arial" w:hAnsi="Arial"/>
                <w:i/>
                <w:color w:val="auto"/>
              </w:rPr>
            </w:pPr>
            <w:r>
              <w:rPr>
                <w:rFonts w:ascii="Arial" w:hAnsi="Arial"/>
                <w:i/>
                <w:color w:val="auto"/>
              </w:rPr>
              <w:t xml:space="preserve">Listado de comprobantes del aplicativo SIIF Nación del mes de enero 2023 </w:t>
            </w:r>
            <w:r w:rsidR="00B473A8">
              <w:rPr>
                <w:rFonts w:ascii="Arial" w:hAnsi="Arial"/>
                <w:i/>
                <w:color w:val="auto"/>
              </w:rPr>
              <w:t>en la carpeta respectiva tal como lo establece la tabla de retención documental.</w:t>
            </w:r>
          </w:p>
        </w:tc>
      </w:tr>
      <w:tr w:rsidR="002A4B8E" w14:paraId="26263484" w14:textId="77777777">
        <w:trPr>
          <w:trHeight w:val="896"/>
        </w:trPr>
        <w:tc>
          <w:tcPr>
            <w:tcW w:w="4101" w:type="dxa"/>
            <w:gridSpan w:val="5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14:paraId="46A40D88" w14:textId="77777777" w:rsidR="002A4B8E" w:rsidRDefault="002834A4">
            <w:pPr>
              <w:jc w:val="both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En mi calidad de Supervisor certifico que las actividades anteriormente descritas por el contratista se ejecutaron conforme a lo establecido en las obligaciones del contrato y que realizó los aportes al Sistema General de Seguridad Social conforme a la normatividad vigente. </w:t>
            </w:r>
          </w:p>
        </w:tc>
        <w:tc>
          <w:tcPr>
            <w:tcW w:w="4733" w:type="dxa"/>
            <w:gridSpan w:val="5"/>
            <w:tcBorders>
              <w:top w:val="single" w:sz="4" w:space="0" w:color="000000"/>
              <w:left w:val="nil"/>
              <w:bottom w:val="single" w:sz="18" w:space="0" w:color="000000"/>
              <w:right w:val="single" w:sz="18" w:space="0" w:color="000000"/>
            </w:tcBorders>
            <w:vAlign w:val="bottom"/>
          </w:tcPr>
          <w:p w14:paraId="1EA803C2" w14:textId="77777777" w:rsidR="00636AD1" w:rsidRDefault="002834A4" w:rsidP="00970BE4">
            <w:pPr>
              <w:jc w:val="both"/>
              <w:rPr>
                <w:noProof/>
              </w:rPr>
            </w:pPr>
            <w:r>
              <w:rPr>
                <w:rFonts w:ascii="Arial" w:hAnsi="Arial"/>
                <w:b/>
                <w:i/>
              </w:rPr>
              <w:t xml:space="preserve">Fecha: </w:t>
            </w:r>
            <w:r w:rsidR="00E0134C">
              <w:rPr>
                <w:noProof/>
              </w:rPr>
              <w:t xml:space="preserve">          </w:t>
            </w:r>
          </w:p>
          <w:p w14:paraId="2EA4EBCA" w14:textId="77777777" w:rsidR="00FB2BD0" w:rsidRDefault="00FB2BD0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B1BAAE5" wp14:editId="6F78169D">
                  <wp:extent cx="2238375" cy="820738"/>
                  <wp:effectExtent l="0" t="0" r="0" b="0"/>
                  <wp:docPr id="2191" name="image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1" name="image4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8375" cy="8207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7F674B6" w14:textId="77777777" w:rsidR="00636AD1" w:rsidRDefault="00636AD1">
            <w:pPr>
              <w:rPr>
                <w:rFonts w:ascii="Arial" w:hAnsi="Arial"/>
                <w:b/>
                <w:i/>
              </w:rPr>
            </w:pPr>
          </w:p>
          <w:p w14:paraId="14E812CE" w14:textId="77777777" w:rsidR="002A4B8E" w:rsidRDefault="002A4B8E">
            <w:pPr>
              <w:rPr>
                <w:rFonts w:ascii="Arial" w:hAnsi="Arial"/>
                <w:b/>
                <w:i/>
              </w:rPr>
            </w:pPr>
          </w:p>
        </w:tc>
      </w:tr>
      <w:tr w:rsidR="002A4B8E" w14:paraId="12D555DA" w14:textId="77777777">
        <w:trPr>
          <w:trHeight w:val="182"/>
        </w:trPr>
        <w:tc>
          <w:tcPr>
            <w:tcW w:w="2651" w:type="dxa"/>
            <w:gridSpan w:val="2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vAlign w:val="bottom"/>
          </w:tcPr>
          <w:p w14:paraId="22B970F7" w14:textId="77777777" w:rsidR="002A4B8E" w:rsidRDefault="002A4B8E"/>
        </w:tc>
        <w:tc>
          <w:tcPr>
            <w:tcW w:w="1450" w:type="dxa"/>
            <w:gridSpan w:val="3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vAlign w:val="bottom"/>
          </w:tcPr>
          <w:p w14:paraId="3F2F725F" w14:textId="77777777" w:rsidR="002A4B8E" w:rsidRDefault="002A4B8E"/>
        </w:tc>
        <w:tc>
          <w:tcPr>
            <w:tcW w:w="1274" w:type="dxa"/>
            <w:gridSpan w:val="4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vAlign w:val="bottom"/>
          </w:tcPr>
          <w:p w14:paraId="1A437AA9" w14:textId="77777777" w:rsidR="002A4B8E" w:rsidRDefault="002A4B8E"/>
        </w:tc>
        <w:tc>
          <w:tcPr>
            <w:tcW w:w="3459" w:type="dxa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vAlign w:val="bottom"/>
          </w:tcPr>
          <w:p w14:paraId="29C55833" w14:textId="77777777" w:rsidR="002A4B8E" w:rsidRDefault="002A4B8E"/>
        </w:tc>
      </w:tr>
      <w:tr w:rsidR="002A4B8E" w14:paraId="6A945E21" w14:textId="77777777">
        <w:trPr>
          <w:trHeight w:val="119"/>
        </w:trPr>
        <w:tc>
          <w:tcPr>
            <w:tcW w:w="8834" w:type="dxa"/>
            <w:gridSpan w:val="10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2F2F2" w:themeFill="background1" w:themeFillShade="F2"/>
            <w:vAlign w:val="center"/>
          </w:tcPr>
          <w:p w14:paraId="1D4B3DF3" w14:textId="77777777" w:rsidR="002A4B8E" w:rsidRDefault="002834A4">
            <w:pPr>
              <w:jc w:val="center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VERIFICACIÓN DE INFORMACIÓN PRESUPUESTAL</w:t>
            </w:r>
          </w:p>
        </w:tc>
      </w:tr>
      <w:tr w:rsidR="002A4B8E" w14:paraId="246E24A3" w14:textId="77777777">
        <w:trPr>
          <w:trHeight w:val="173"/>
        </w:trPr>
        <w:tc>
          <w:tcPr>
            <w:tcW w:w="5293" w:type="dxa"/>
            <w:gridSpan w:val="8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2F2F2" w:themeFill="background1" w:themeFillShade="F2"/>
            <w:vAlign w:val="center"/>
          </w:tcPr>
          <w:p w14:paraId="58EC036F" w14:textId="77777777" w:rsidR="002A4B8E" w:rsidRDefault="002834A4">
            <w:pPr>
              <w:jc w:val="center"/>
            </w:pPr>
            <w:r>
              <w:rPr>
                <w:b/>
                <w:i/>
              </w:rPr>
              <w:t>GRUPO ADQUISICIONES Y CONTRATOS</w:t>
            </w:r>
          </w:p>
        </w:tc>
        <w:tc>
          <w:tcPr>
            <w:tcW w:w="3541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bottom"/>
          </w:tcPr>
          <w:p w14:paraId="714CA54B" w14:textId="77777777" w:rsidR="002A4B8E" w:rsidRDefault="002834A4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FIRMA RESPONSABLE</w:t>
            </w:r>
          </w:p>
        </w:tc>
      </w:tr>
      <w:tr w:rsidR="002A4B8E" w14:paraId="3A4F2CBA" w14:textId="77777777">
        <w:trPr>
          <w:trHeight w:val="173"/>
        </w:trPr>
        <w:tc>
          <w:tcPr>
            <w:tcW w:w="2610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803464" w14:textId="77777777" w:rsidR="002A4B8E" w:rsidRDefault="002834A4">
            <w:r>
              <w:t>NÚMERO CDP</w:t>
            </w:r>
          </w:p>
        </w:tc>
        <w:tc>
          <w:tcPr>
            <w:tcW w:w="2683" w:type="dxa"/>
            <w:gridSpan w:val="7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4166BC7D" w14:textId="77777777" w:rsidR="002A4B8E" w:rsidRDefault="002A4B8E"/>
        </w:tc>
        <w:tc>
          <w:tcPr>
            <w:tcW w:w="3541" w:type="dxa"/>
            <w:gridSpan w:val="2"/>
            <w:vMerge w:val="restart"/>
            <w:tcBorders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vAlign w:val="bottom"/>
          </w:tcPr>
          <w:p w14:paraId="1D59F149" w14:textId="77777777" w:rsidR="002A4B8E" w:rsidRDefault="002A4B8E"/>
          <w:p w14:paraId="1E8A4A40" w14:textId="77777777" w:rsidR="002A4B8E" w:rsidRDefault="002834A4">
            <w:pPr>
              <w:tabs>
                <w:tab w:val="left" w:pos="7065"/>
              </w:tabs>
              <w:rPr>
                <w:sz w:val="36"/>
                <w:highlight w:val="yellow"/>
              </w:rPr>
            </w:pPr>
            <w:r>
              <w:rPr>
                <w:noProof/>
              </w:rPr>
              <w:drawing>
                <wp:inline distT="0" distB="0" distL="0" distR="0" wp14:anchorId="6D0875F3" wp14:editId="78A1E149">
                  <wp:extent cx="9525" cy="9525"/>
                  <wp:effectExtent l="0" t="0" r="0" b="0"/>
                  <wp:docPr id="3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t>______________________________</w:t>
            </w:r>
            <w:r>
              <w:br/>
              <w:t>Nombre y Cargo</w:t>
            </w:r>
          </w:p>
        </w:tc>
      </w:tr>
      <w:tr w:rsidR="002A4B8E" w14:paraId="7A36A88C" w14:textId="77777777">
        <w:trPr>
          <w:trHeight w:val="178"/>
        </w:trPr>
        <w:tc>
          <w:tcPr>
            <w:tcW w:w="261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73AD3F" w14:textId="77777777" w:rsidR="002A4B8E" w:rsidRDefault="002834A4">
            <w:r>
              <w:t>NÚMERO COMPROMISO</w:t>
            </w:r>
          </w:p>
        </w:tc>
        <w:tc>
          <w:tcPr>
            <w:tcW w:w="268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12C9FCEA" w14:textId="77777777" w:rsidR="002A4B8E" w:rsidRDefault="002A4B8E"/>
        </w:tc>
        <w:tc>
          <w:tcPr>
            <w:tcW w:w="3541" w:type="dxa"/>
            <w:gridSpan w:val="2"/>
            <w:vMerge/>
            <w:tcBorders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69F86B3B" w14:textId="77777777" w:rsidR="002A4B8E" w:rsidRDefault="002A4B8E"/>
        </w:tc>
      </w:tr>
      <w:tr w:rsidR="002A4B8E" w14:paraId="56C9A92E" w14:textId="77777777">
        <w:trPr>
          <w:trHeight w:val="178"/>
        </w:trPr>
        <w:tc>
          <w:tcPr>
            <w:tcW w:w="261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ECF534" w14:textId="77777777" w:rsidR="002A4B8E" w:rsidRDefault="002834A4">
            <w:r>
              <w:t>NUMERO DE CUENTA POR PAGAR</w:t>
            </w:r>
          </w:p>
        </w:tc>
        <w:tc>
          <w:tcPr>
            <w:tcW w:w="268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26878690" w14:textId="77777777" w:rsidR="002A4B8E" w:rsidRDefault="002A4B8E"/>
        </w:tc>
        <w:tc>
          <w:tcPr>
            <w:tcW w:w="3541" w:type="dxa"/>
            <w:gridSpan w:val="2"/>
            <w:vMerge/>
            <w:tcBorders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3841FE68" w14:textId="77777777" w:rsidR="002A4B8E" w:rsidRDefault="002A4B8E"/>
        </w:tc>
      </w:tr>
      <w:tr w:rsidR="002A4B8E" w14:paraId="4228E741" w14:textId="77777777">
        <w:trPr>
          <w:trHeight w:val="178"/>
        </w:trPr>
        <w:tc>
          <w:tcPr>
            <w:tcW w:w="261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6C3BE8" w14:textId="77777777" w:rsidR="002A4B8E" w:rsidRDefault="002834A4">
            <w:r>
              <w:t xml:space="preserve">CONSIGNAR EN LA CUENTA BANCARIA No </w:t>
            </w:r>
          </w:p>
        </w:tc>
        <w:tc>
          <w:tcPr>
            <w:tcW w:w="268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042DFDE" w14:textId="77777777" w:rsidR="002A4B8E" w:rsidRDefault="002A4B8E"/>
        </w:tc>
        <w:tc>
          <w:tcPr>
            <w:tcW w:w="3541" w:type="dxa"/>
            <w:gridSpan w:val="2"/>
            <w:vMerge/>
            <w:tcBorders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2092FE0C" w14:textId="77777777" w:rsidR="002A4B8E" w:rsidRDefault="002A4B8E"/>
        </w:tc>
      </w:tr>
      <w:tr w:rsidR="002A4B8E" w14:paraId="466A49E9" w14:textId="77777777">
        <w:trPr>
          <w:trHeight w:val="178"/>
        </w:trPr>
        <w:tc>
          <w:tcPr>
            <w:tcW w:w="261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3C891F" w14:textId="77777777" w:rsidR="002A4B8E" w:rsidRDefault="002834A4">
            <w:r>
              <w:t>ENTIDAD BANCARIA</w:t>
            </w:r>
          </w:p>
        </w:tc>
        <w:tc>
          <w:tcPr>
            <w:tcW w:w="268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4B65424D" w14:textId="77777777" w:rsidR="002A4B8E" w:rsidRDefault="002A4B8E"/>
        </w:tc>
        <w:tc>
          <w:tcPr>
            <w:tcW w:w="3541" w:type="dxa"/>
            <w:gridSpan w:val="2"/>
            <w:vMerge/>
            <w:tcBorders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06AD6E3A" w14:textId="77777777" w:rsidR="002A4B8E" w:rsidRDefault="002A4B8E"/>
        </w:tc>
      </w:tr>
      <w:tr w:rsidR="002A4B8E" w14:paraId="5F9EAAF2" w14:textId="77777777">
        <w:trPr>
          <w:trHeight w:val="490"/>
        </w:trPr>
        <w:tc>
          <w:tcPr>
            <w:tcW w:w="2610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vAlign w:val="center"/>
          </w:tcPr>
          <w:p w14:paraId="76A25B3D" w14:textId="77777777" w:rsidR="002A4B8E" w:rsidRDefault="002834A4">
            <w:pPr>
              <w:rPr>
                <w:i/>
              </w:rPr>
            </w:pPr>
            <w:r>
              <w:t xml:space="preserve"> </w:t>
            </w:r>
            <w:r>
              <w:rPr>
                <w:rFonts w:ascii="Arial" w:hAnsi="Arial"/>
                <w:b/>
                <w:i/>
              </w:rPr>
              <w:t xml:space="preserve">Documentos ANEXOS </w:t>
            </w:r>
            <w:r>
              <w:rPr>
                <w:b/>
                <w:i/>
              </w:rPr>
              <w:t>(documento equivalente numerado , informe, embargos, otros)</w:t>
            </w:r>
          </w:p>
        </w:tc>
        <w:tc>
          <w:tcPr>
            <w:tcW w:w="2683" w:type="dxa"/>
            <w:gridSpan w:val="7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vAlign w:val="bottom"/>
          </w:tcPr>
          <w:p w14:paraId="4D932D11" w14:textId="77777777" w:rsidR="002A4B8E" w:rsidRDefault="002A4B8E"/>
        </w:tc>
        <w:tc>
          <w:tcPr>
            <w:tcW w:w="3541" w:type="dxa"/>
            <w:gridSpan w:val="2"/>
            <w:vMerge/>
            <w:tcBorders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2234D366" w14:textId="77777777" w:rsidR="002A4B8E" w:rsidRDefault="002A4B8E"/>
        </w:tc>
      </w:tr>
      <w:tr w:rsidR="002A4B8E" w14:paraId="13A3B155" w14:textId="77777777">
        <w:trPr>
          <w:trHeight w:val="153"/>
        </w:trPr>
        <w:tc>
          <w:tcPr>
            <w:tcW w:w="5293" w:type="dxa"/>
            <w:gridSpan w:val="8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2F2F2" w:themeFill="background1" w:themeFillShade="F2"/>
            <w:vAlign w:val="center"/>
          </w:tcPr>
          <w:p w14:paraId="6510FD46" w14:textId="77777777" w:rsidR="002A4B8E" w:rsidRDefault="002834A4">
            <w:pPr>
              <w:jc w:val="center"/>
            </w:pPr>
            <w:r>
              <w:rPr>
                <w:b/>
                <w:i/>
              </w:rPr>
              <w:t>GRUPO CONTABILIDAD</w:t>
            </w:r>
          </w:p>
        </w:tc>
        <w:tc>
          <w:tcPr>
            <w:tcW w:w="3541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bottom"/>
          </w:tcPr>
          <w:p w14:paraId="57D14DD4" w14:textId="77777777" w:rsidR="002A4B8E" w:rsidRDefault="002834A4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FIRMA RESPONSABLE</w:t>
            </w:r>
          </w:p>
        </w:tc>
      </w:tr>
      <w:tr w:rsidR="002A4B8E" w14:paraId="28FF3AF1" w14:textId="77777777">
        <w:trPr>
          <w:trHeight w:val="304"/>
        </w:trPr>
        <w:tc>
          <w:tcPr>
            <w:tcW w:w="2651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14:paraId="09D6D243" w14:textId="77777777" w:rsidR="002A4B8E" w:rsidRDefault="002834A4">
            <w:r>
              <w:t>NUMERO DE OBLIGACIÓN</w:t>
            </w:r>
          </w:p>
        </w:tc>
        <w:tc>
          <w:tcPr>
            <w:tcW w:w="2642" w:type="dxa"/>
            <w:gridSpan w:val="6"/>
            <w:tcBorders>
              <w:top w:val="single" w:sz="18" w:space="0" w:color="000000"/>
              <w:left w:val="nil"/>
              <w:bottom w:val="single" w:sz="18" w:space="0" w:color="000000"/>
              <w:right w:val="single" w:sz="4" w:space="0" w:color="000000"/>
            </w:tcBorders>
            <w:vAlign w:val="bottom"/>
          </w:tcPr>
          <w:p w14:paraId="114D19A7" w14:textId="77777777" w:rsidR="002A4B8E" w:rsidRDefault="002834A4">
            <w:r>
              <w:t xml:space="preserve"> </w:t>
            </w:r>
          </w:p>
        </w:tc>
        <w:tc>
          <w:tcPr>
            <w:tcW w:w="3541" w:type="dxa"/>
            <w:gridSpan w:val="2"/>
            <w:tcBorders>
              <w:top w:val="single" w:sz="4" w:space="0" w:color="000000"/>
              <w:left w:val="nil"/>
              <w:bottom w:val="single" w:sz="18" w:space="0" w:color="000000"/>
              <w:right w:val="single" w:sz="18" w:space="0" w:color="000000"/>
            </w:tcBorders>
            <w:vAlign w:val="bottom"/>
          </w:tcPr>
          <w:p w14:paraId="55DDCFD1" w14:textId="77777777" w:rsidR="002A4B8E" w:rsidRDefault="002834A4">
            <w:r>
              <w:t>Fecha:</w:t>
            </w:r>
          </w:p>
          <w:p w14:paraId="397A6EF3" w14:textId="77777777" w:rsidR="002A4B8E" w:rsidRDefault="002834A4">
            <w:r>
              <w:br/>
              <w:t>____________________________</w:t>
            </w:r>
            <w:r>
              <w:br/>
              <w:t>Nombre y Cargo</w:t>
            </w:r>
          </w:p>
        </w:tc>
      </w:tr>
    </w:tbl>
    <w:p w14:paraId="62850125" w14:textId="77777777" w:rsidR="002A4B8E" w:rsidRDefault="002A4B8E">
      <w:pPr>
        <w:jc w:val="center"/>
        <w:rPr>
          <w:rFonts w:ascii="Arial" w:hAnsi="Arial"/>
        </w:rPr>
      </w:pPr>
    </w:p>
    <w:p w14:paraId="2389E13A" w14:textId="77777777" w:rsidR="00691FE0" w:rsidRDefault="00691FE0">
      <w:pPr>
        <w:jc w:val="center"/>
        <w:rPr>
          <w:rFonts w:ascii="Arial" w:hAnsi="Arial"/>
        </w:rPr>
      </w:pPr>
    </w:p>
    <w:sectPr w:rsidR="00691FE0" w:rsidSect="009A6710">
      <w:headerReference w:type="default" r:id="rId10"/>
      <w:footerReference w:type="default" r:id="rId11"/>
      <w:pgSz w:w="12240" w:h="18720" w:code="41"/>
      <w:pgMar w:top="1725" w:right="1695" w:bottom="1410" w:left="1695" w:header="420" w:footer="27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AB5010" w14:textId="77777777" w:rsidR="008A620F" w:rsidRDefault="008A620F">
      <w:pPr>
        <w:spacing w:after="0" w:line="240" w:lineRule="auto"/>
      </w:pPr>
      <w:r>
        <w:separator/>
      </w:r>
    </w:p>
  </w:endnote>
  <w:endnote w:type="continuationSeparator" w:id="0">
    <w:p w14:paraId="112B7063" w14:textId="77777777" w:rsidR="008A620F" w:rsidRDefault="008A62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FD7FD" w14:textId="77777777" w:rsidR="008A620F" w:rsidRDefault="008A620F">
    <w:pPr>
      <w:pStyle w:val="Piedepgina"/>
    </w:pPr>
    <w:r>
      <w:t xml:space="preserve">  </w:t>
    </w:r>
  </w:p>
  <w:p w14:paraId="648DCD4A" w14:textId="77777777" w:rsidR="008A620F" w:rsidRDefault="008A620F">
    <w:pPr>
      <w:pStyle w:val="Piedepgina"/>
    </w:pPr>
    <w: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4CB104" w14:textId="77777777" w:rsidR="008A620F" w:rsidRDefault="008A620F">
      <w:pPr>
        <w:spacing w:after="0" w:line="240" w:lineRule="auto"/>
      </w:pPr>
      <w:r>
        <w:separator/>
      </w:r>
    </w:p>
  </w:footnote>
  <w:footnote w:type="continuationSeparator" w:id="0">
    <w:p w14:paraId="396E9B43" w14:textId="77777777" w:rsidR="008A620F" w:rsidRDefault="008A62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003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60" w:type="dxa"/>
        <w:right w:w="60" w:type="dxa"/>
      </w:tblCellMar>
      <w:tblLook w:val="00A0" w:firstRow="1" w:lastRow="0" w:firstColumn="1" w:lastColumn="0" w:noHBand="0" w:noVBand="0"/>
    </w:tblPr>
    <w:tblGrid>
      <w:gridCol w:w="1399"/>
      <w:gridCol w:w="3732"/>
      <w:gridCol w:w="3872"/>
    </w:tblGrid>
    <w:tr w:rsidR="008A620F" w14:paraId="376F6B19" w14:textId="77777777" w:rsidTr="00BE7458">
      <w:trPr>
        <w:trHeight w:val="352"/>
        <w:jc w:val="center"/>
      </w:trPr>
      <w:tc>
        <w:tcPr>
          <w:tcW w:w="1400" w:type="dxa"/>
          <w:vMerge w:val="restart"/>
          <w:tcBorders>
            <w:top w:val="single" w:sz="12" w:space="0" w:color="000000"/>
            <w:left w:val="single" w:sz="12" w:space="0" w:color="000000"/>
          </w:tcBorders>
          <w:vAlign w:val="center"/>
        </w:tcPr>
        <w:p w14:paraId="284509F5" w14:textId="77777777" w:rsidR="008A620F" w:rsidRDefault="008A620F" w:rsidP="006416F6">
          <w:pPr>
            <w:pStyle w:val="Encabezado"/>
            <w:jc w:val="center"/>
            <w:rPr>
              <w:sz w:val="14"/>
            </w:rPr>
          </w:pPr>
          <w:r>
            <w:rPr>
              <w:noProof/>
            </w:rPr>
            <w:drawing>
              <wp:inline distT="0" distB="0" distL="0" distR="0" wp14:anchorId="3AC3961B" wp14:editId="7C626478">
                <wp:extent cx="646430" cy="518160"/>
                <wp:effectExtent l="0" t="0" r="0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6430" cy="5181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7B9BB7A5" w14:textId="77777777" w:rsidR="008A620F" w:rsidRDefault="008A620F" w:rsidP="006416F6">
          <w:pPr>
            <w:pStyle w:val="Encabezado"/>
            <w:jc w:val="center"/>
            <w:rPr>
              <w:rFonts w:ascii="Arial" w:hAnsi="Arial"/>
              <w:b/>
              <w:sz w:val="8"/>
            </w:rPr>
          </w:pPr>
        </w:p>
      </w:tc>
      <w:tc>
        <w:tcPr>
          <w:tcW w:w="7604" w:type="dxa"/>
          <w:gridSpan w:val="2"/>
          <w:tcBorders>
            <w:top w:val="single" w:sz="12" w:space="0" w:color="000000"/>
            <w:bottom w:val="single" w:sz="12" w:space="0" w:color="000000"/>
            <w:right w:val="single" w:sz="12" w:space="0" w:color="000000"/>
          </w:tcBorders>
          <w:vAlign w:val="center"/>
        </w:tcPr>
        <w:p w14:paraId="1FE12543" w14:textId="77777777" w:rsidR="008A620F" w:rsidRDefault="008A620F" w:rsidP="006416F6">
          <w:pPr>
            <w:pStyle w:val="Encabezado"/>
            <w:jc w:val="center"/>
            <w:rPr>
              <w:rFonts w:ascii="Arial" w:hAnsi="Arial"/>
              <w:b/>
              <w:sz w:val="20"/>
            </w:rPr>
          </w:pPr>
        </w:p>
        <w:p w14:paraId="1B5F399C" w14:textId="77777777" w:rsidR="008A620F" w:rsidRDefault="008A620F" w:rsidP="006416F6">
          <w:pPr>
            <w:pStyle w:val="Encabezado"/>
            <w:jc w:val="center"/>
            <w:rPr>
              <w:rFonts w:ascii="Arial" w:hAnsi="Arial"/>
              <w:b/>
              <w:sz w:val="20"/>
            </w:rPr>
          </w:pPr>
          <w:r>
            <w:rPr>
              <w:rFonts w:ascii="Arial" w:hAnsi="Arial"/>
              <w:b/>
              <w:sz w:val="20"/>
            </w:rPr>
            <w:t>CAJA DE SUELDOS DE RETIRO DE LA POLICÍA NACIONAL</w:t>
          </w:r>
        </w:p>
        <w:p w14:paraId="2F31C6FA" w14:textId="77777777" w:rsidR="008A620F" w:rsidRDefault="008A620F" w:rsidP="006416F6">
          <w:pPr>
            <w:pStyle w:val="Encabezado"/>
            <w:jc w:val="center"/>
            <w:rPr>
              <w:rFonts w:ascii="Arial" w:hAnsi="Arial"/>
              <w:b/>
              <w:sz w:val="20"/>
            </w:rPr>
          </w:pPr>
        </w:p>
        <w:p w14:paraId="23AB2C3B" w14:textId="77777777" w:rsidR="008A620F" w:rsidRDefault="008A620F" w:rsidP="006416F6">
          <w:pPr>
            <w:pStyle w:val="Encabezado"/>
            <w:jc w:val="center"/>
            <w:rPr>
              <w:rFonts w:ascii="Arial" w:hAnsi="Arial"/>
              <w:sz w:val="20"/>
            </w:rPr>
          </w:pPr>
          <w:r>
            <w:rPr>
              <w:rFonts w:ascii="Arial" w:hAnsi="Arial"/>
              <w:sz w:val="20"/>
            </w:rPr>
            <w:t>PROCESO GESTIÓN LOGISTICA</w:t>
          </w:r>
        </w:p>
        <w:p w14:paraId="78CC8AE1" w14:textId="77777777" w:rsidR="008A620F" w:rsidRDefault="008A620F" w:rsidP="006416F6">
          <w:pPr>
            <w:pStyle w:val="Encabezado"/>
            <w:jc w:val="center"/>
            <w:rPr>
              <w:rFonts w:ascii="Arial" w:hAnsi="Arial"/>
              <w:sz w:val="20"/>
            </w:rPr>
          </w:pPr>
        </w:p>
        <w:p w14:paraId="59F8C376" w14:textId="77777777" w:rsidR="008A620F" w:rsidRDefault="008A620F" w:rsidP="006416F6">
          <w:pPr>
            <w:pStyle w:val="Encabezado"/>
            <w:jc w:val="center"/>
            <w:rPr>
              <w:rFonts w:ascii="Arial" w:hAnsi="Arial"/>
              <w:sz w:val="12"/>
            </w:rPr>
          </w:pPr>
          <w:r>
            <w:rPr>
              <w:rFonts w:ascii="Arial" w:hAnsi="Arial"/>
              <w:sz w:val="20"/>
            </w:rPr>
            <w:t>FORMATO INFORME</w:t>
          </w:r>
          <w:r>
            <w:rPr>
              <w:rFonts w:ascii="Arial" w:hAnsi="Arial"/>
              <w:b/>
              <w:sz w:val="20"/>
            </w:rPr>
            <w:t xml:space="preserve"> </w:t>
          </w:r>
          <w:r>
            <w:rPr>
              <w:rFonts w:ascii="Arial" w:hAnsi="Arial"/>
              <w:sz w:val="20"/>
            </w:rPr>
            <w:t>DE ACTIVIDADES CONTRATO PRESTACIÓN DE SERVICIOS</w:t>
          </w:r>
          <w:r>
            <w:rPr>
              <w:rFonts w:ascii="Arial" w:hAnsi="Arial"/>
              <w:sz w:val="12"/>
            </w:rPr>
            <w:t xml:space="preserve"> </w:t>
          </w:r>
        </w:p>
      </w:tc>
    </w:tr>
    <w:tr w:rsidR="008A620F" w14:paraId="6A63248E" w14:textId="77777777" w:rsidTr="00BE7458">
      <w:trPr>
        <w:trHeight w:val="366"/>
        <w:jc w:val="center"/>
      </w:trPr>
      <w:tc>
        <w:tcPr>
          <w:tcW w:w="1400" w:type="dxa"/>
          <w:vMerge/>
          <w:tcBorders>
            <w:top w:val="single" w:sz="12" w:space="0" w:color="000000"/>
            <w:left w:val="single" w:sz="12" w:space="0" w:color="000000"/>
          </w:tcBorders>
        </w:tcPr>
        <w:p w14:paraId="486C60C5" w14:textId="77777777" w:rsidR="008A620F" w:rsidRDefault="008A620F" w:rsidP="006416F6"/>
      </w:tc>
      <w:tc>
        <w:tcPr>
          <w:tcW w:w="3732" w:type="dxa"/>
          <w:tcBorders>
            <w:top w:val="single" w:sz="12" w:space="0" w:color="000000"/>
            <w:right w:val="single" w:sz="12" w:space="0" w:color="000000"/>
          </w:tcBorders>
          <w:vAlign w:val="center"/>
        </w:tcPr>
        <w:p w14:paraId="00C9325F" w14:textId="77777777" w:rsidR="008A620F" w:rsidRDefault="008A620F" w:rsidP="006416F6">
          <w:pPr>
            <w:pStyle w:val="Encabezado"/>
            <w:jc w:val="cen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Código: </w:t>
          </w:r>
          <w:r>
            <w:rPr>
              <w:rFonts w:ascii="Arial" w:hAnsi="Arial"/>
              <w:sz w:val="18"/>
              <w:lang w:val="en-US"/>
            </w:rPr>
            <w:t>PGL-FR-004</w:t>
          </w:r>
        </w:p>
      </w:tc>
      <w:tc>
        <w:tcPr>
          <w:tcW w:w="3871" w:type="dxa"/>
          <w:tcBorders>
            <w:top w:val="single" w:sz="12" w:space="0" w:color="000000"/>
            <w:right w:val="single" w:sz="12" w:space="0" w:color="000000"/>
          </w:tcBorders>
          <w:vAlign w:val="center"/>
        </w:tcPr>
        <w:p w14:paraId="419E20F5" w14:textId="77777777" w:rsidR="008A620F" w:rsidRDefault="008A620F" w:rsidP="006416F6">
          <w:pPr>
            <w:pStyle w:val="Encabezado"/>
            <w:jc w:val="center"/>
            <w:rPr>
              <w:rFonts w:ascii="Arial" w:hAnsi="Arial"/>
              <w:sz w:val="20"/>
            </w:rPr>
          </w:pPr>
          <w:r>
            <w:rPr>
              <w:rFonts w:ascii="Arial" w:hAnsi="Arial"/>
              <w:sz w:val="18"/>
            </w:rPr>
            <w:t>Versión: 01</w:t>
          </w:r>
        </w:p>
      </w:tc>
    </w:tr>
  </w:tbl>
  <w:p w14:paraId="787E40D0" w14:textId="77777777" w:rsidR="008A620F" w:rsidRDefault="008A620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F54CEB66"/>
    <w:lvl w:ilvl="0" w:tplc="C9A4155E">
      <w:start w:val="1"/>
      <w:numFmt w:val="upperLetter"/>
      <w:lvlText w:val="%1."/>
      <w:lvlJc w:val="left"/>
      <w:pPr>
        <w:ind w:left="720" w:hanging="360"/>
      </w:pPr>
    </w:lvl>
    <w:lvl w:ilvl="1" w:tplc="311A2E0A">
      <w:start w:val="1"/>
      <w:numFmt w:val="lowerLetter"/>
      <w:lvlText w:val="%2."/>
      <w:lvlJc w:val="left"/>
      <w:pPr>
        <w:ind w:left="1440" w:hanging="360"/>
      </w:pPr>
    </w:lvl>
    <w:lvl w:ilvl="2" w:tplc="9468F706">
      <w:start w:val="1"/>
      <w:numFmt w:val="lowerRoman"/>
      <w:lvlText w:val="%3."/>
      <w:lvlJc w:val="left"/>
      <w:pPr>
        <w:ind w:left="2160" w:hanging="180"/>
      </w:pPr>
    </w:lvl>
    <w:lvl w:ilvl="3" w:tplc="38047216">
      <w:start w:val="1"/>
      <w:numFmt w:val="decimal"/>
      <w:lvlText w:val="%4."/>
      <w:lvlJc w:val="left"/>
      <w:pPr>
        <w:ind w:left="2880" w:hanging="360"/>
      </w:pPr>
    </w:lvl>
    <w:lvl w:ilvl="4" w:tplc="321835A4">
      <w:start w:val="1"/>
      <w:numFmt w:val="lowerLetter"/>
      <w:lvlText w:val="%5."/>
      <w:lvlJc w:val="left"/>
      <w:pPr>
        <w:ind w:left="3600" w:hanging="360"/>
      </w:pPr>
    </w:lvl>
    <w:lvl w:ilvl="5" w:tplc="4080F380">
      <w:start w:val="1"/>
      <w:numFmt w:val="lowerRoman"/>
      <w:lvlText w:val="%6."/>
      <w:lvlJc w:val="left"/>
      <w:pPr>
        <w:ind w:left="4320" w:hanging="180"/>
      </w:pPr>
    </w:lvl>
    <w:lvl w:ilvl="6" w:tplc="24E825F6">
      <w:start w:val="1"/>
      <w:numFmt w:val="decimal"/>
      <w:lvlText w:val="%7."/>
      <w:lvlJc w:val="left"/>
      <w:pPr>
        <w:ind w:left="5040" w:hanging="360"/>
      </w:pPr>
    </w:lvl>
    <w:lvl w:ilvl="7" w:tplc="A5506314">
      <w:start w:val="1"/>
      <w:numFmt w:val="lowerLetter"/>
      <w:lvlText w:val="%8."/>
      <w:lvlJc w:val="left"/>
      <w:pPr>
        <w:ind w:left="5760" w:hanging="360"/>
      </w:pPr>
    </w:lvl>
    <w:lvl w:ilvl="8" w:tplc="650018DC">
      <w:start w:val="1"/>
      <w:numFmt w:val="lowerRoman"/>
      <w:lvlText w:val="%9."/>
      <w:lvlJc w:val="left"/>
      <w:pPr>
        <w:ind w:left="6480" w:hanging="180"/>
      </w:pPr>
    </w:lvl>
  </w:abstractNum>
  <w:abstractNum w:abstractNumId="1" w15:restartNumberingAfterBreak="0">
    <w:nsid w:val="00000002"/>
    <w:multiLevelType w:val="hybridMultilevel"/>
    <w:tmpl w:val="B5A62D14"/>
    <w:lvl w:ilvl="0" w:tplc="310A9E90">
      <w:start w:val="1"/>
      <w:numFmt w:val="bullet"/>
      <w:lvlText w:val=""/>
      <w:lvlJc w:val="left"/>
      <w:pPr>
        <w:ind w:left="720" w:hanging="360"/>
      </w:pPr>
      <w:rPr>
        <w:rFonts w:ascii="Symbol" w:hAnsi="Symbol"/>
        <w:color w:val="000000"/>
      </w:rPr>
    </w:lvl>
    <w:lvl w:ilvl="1" w:tplc="61C6591C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244CC096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C5F85F7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411C2DF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46C8D486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BCD82BE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B6D6BF7C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A5648BC4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hybridMultilevel"/>
    <w:tmpl w:val="77184B9C"/>
    <w:lvl w:ilvl="0" w:tplc="BE1EFCC6">
      <w:start w:val="1"/>
      <w:numFmt w:val="bullet"/>
      <w:lvlText w:val=""/>
      <w:lvlJc w:val="left"/>
      <w:pPr>
        <w:ind w:left="1771" w:hanging="360"/>
      </w:pPr>
      <w:rPr>
        <w:rFonts w:ascii="Symbol" w:hAnsi="Symbol"/>
      </w:rPr>
    </w:lvl>
    <w:lvl w:ilvl="1" w:tplc="BA84022E">
      <w:start w:val="1"/>
      <w:numFmt w:val="bullet"/>
      <w:lvlText w:val="o"/>
      <w:lvlJc w:val="left"/>
      <w:pPr>
        <w:ind w:left="2491" w:hanging="360"/>
      </w:pPr>
      <w:rPr>
        <w:rFonts w:ascii="Courier New" w:hAnsi="Courier New"/>
      </w:rPr>
    </w:lvl>
    <w:lvl w:ilvl="2" w:tplc="1BE2F096">
      <w:start w:val="1"/>
      <w:numFmt w:val="bullet"/>
      <w:lvlText w:val=""/>
      <w:lvlJc w:val="left"/>
      <w:pPr>
        <w:ind w:left="3211" w:hanging="360"/>
      </w:pPr>
      <w:rPr>
        <w:rFonts w:ascii="Wingdings" w:hAnsi="Wingdings"/>
      </w:rPr>
    </w:lvl>
    <w:lvl w:ilvl="3" w:tplc="31B66BF8">
      <w:start w:val="1"/>
      <w:numFmt w:val="bullet"/>
      <w:lvlText w:val=""/>
      <w:lvlJc w:val="left"/>
      <w:pPr>
        <w:ind w:left="3931" w:hanging="360"/>
      </w:pPr>
      <w:rPr>
        <w:rFonts w:ascii="Symbol" w:hAnsi="Symbol"/>
      </w:rPr>
    </w:lvl>
    <w:lvl w:ilvl="4" w:tplc="8CA063FA">
      <w:start w:val="1"/>
      <w:numFmt w:val="bullet"/>
      <w:lvlText w:val="o"/>
      <w:lvlJc w:val="left"/>
      <w:pPr>
        <w:ind w:left="4651" w:hanging="360"/>
      </w:pPr>
      <w:rPr>
        <w:rFonts w:ascii="Courier New" w:hAnsi="Courier New"/>
      </w:rPr>
    </w:lvl>
    <w:lvl w:ilvl="5" w:tplc="C4769F54">
      <w:start w:val="1"/>
      <w:numFmt w:val="bullet"/>
      <w:lvlText w:val=""/>
      <w:lvlJc w:val="left"/>
      <w:pPr>
        <w:ind w:left="5371" w:hanging="360"/>
      </w:pPr>
      <w:rPr>
        <w:rFonts w:ascii="Wingdings" w:hAnsi="Wingdings"/>
      </w:rPr>
    </w:lvl>
    <w:lvl w:ilvl="6" w:tplc="C4EA0116">
      <w:start w:val="1"/>
      <w:numFmt w:val="bullet"/>
      <w:lvlText w:val=""/>
      <w:lvlJc w:val="left"/>
      <w:pPr>
        <w:ind w:left="6091" w:hanging="360"/>
      </w:pPr>
      <w:rPr>
        <w:rFonts w:ascii="Symbol" w:hAnsi="Symbol"/>
      </w:rPr>
    </w:lvl>
    <w:lvl w:ilvl="7" w:tplc="04382FBE">
      <w:start w:val="1"/>
      <w:numFmt w:val="bullet"/>
      <w:lvlText w:val="o"/>
      <w:lvlJc w:val="left"/>
      <w:pPr>
        <w:ind w:left="6811" w:hanging="360"/>
      </w:pPr>
      <w:rPr>
        <w:rFonts w:ascii="Courier New" w:hAnsi="Courier New"/>
      </w:rPr>
    </w:lvl>
    <w:lvl w:ilvl="8" w:tplc="D9D43E02">
      <w:start w:val="1"/>
      <w:numFmt w:val="bullet"/>
      <w:lvlText w:val=""/>
      <w:lvlJc w:val="left"/>
      <w:pPr>
        <w:ind w:left="7531" w:hanging="360"/>
      </w:pPr>
      <w:rPr>
        <w:rFonts w:ascii="Wingdings" w:hAnsi="Wingdings"/>
      </w:rPr>
    </w:lvl>
  </w:abstractNum>
  <w:abstractNum w:abstractNumId="3" w15:restartNumberingAfterBreak="0">
    <w:nsid w:val="00000004"/>
    <w:multiLevelType w:val="hybridMultilevel"/>
    <w:tmpl w:val="728E2C32"/>
    <w:lvl w:ilvl="0" w:tplc="3EAE1294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1D70DC04">
      <w:start w:val="1"/>
      <w:numFmt w:val="bullet"/>
      <w:lvlText w:val="o"/>
      <w:lvlJc w:val="left"/>
      <w:pPr>
        <w:ind w:left="2160" w:hanging="360"/>
      </w:pPr>
      <w:rPr>
        <w:rFonts w:ascii="Courier New" w:hAnsi="Courier New"/>
      </w:rPr>
    </w:lvl>
    <w:lvl w:ilvl="2" w:tplc="38CC6A3C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F0BCF108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6082C9CA">
      <w:start w:val="1"/>
      <w:numFmt w:val="bullet"/>
      <w:lvlText w:val="o"/>
      <w:lvlJc w:val="left"/>
      <w:pPr>
        <w:ind w:left="4320" w:hanging="360"/>
      </w:pPr>
      <w:rPr>
        <w:rFonts w:ascii="Courier New" w:hAnsi="Courier New"/>
      </w:rPr>
    </w:lvl>
    <w:lvl w:ilvl="5" w:tplc="F94A3ECE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DD3E216A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58063972">
      <w:start w:val="1"/>
      <w:numFmt w:val="bullet"/>
      <w:lvlText w:val="o"/>
      <w:lvlJc w:val="left"/>
      <w:pPr>
        <w:ind w:left="6480" w:hanging="360"/>
      </w:pPr>
      <w:rPr>
        <w:rFonts w:ascii="Courier New" w:hAnsi="Courier New"/>
      </w:rPr>
    </w:lvl>
    <w:lvl w:ilvl="8" w:tplc="2DD2604C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4" w15:restartNumberingAfterBreak="0">
    <w:nsid w:val="00000005"/>
    <w:multiLevelType w:val="hybridMultilevel"/>
    <w:tmpl w:val="C3040C24"/>
    <w:lvl w:ilvl="0" w:tplc="EBF0EC5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48EE67E0">
      <w:start w:val="1"/>
      <w:numFmt w:val="bullet"/>
      <w:lvlText w:val="o"/>
      <w:lvlJc w:val="left"/>
      <w:pPr>
        <w:ind w:left="2160" w:hanging="360"/>
      </w:pPr>
      <w:rPr>
        <w:rFonts w:ascii="Courier New" w:hAnsi="Courier New"/>
      </w:rPr>
    </w:lvl>
    <w:lvl w:ilvl="2" w:tplc="554A62AC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E4A2C39C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F15CFB6E">
      <w:start w:val="1"/>
      <w:numFmt w:val="bullet"/>
      <w:lvlText w:val="o"/>
      <w:lvlJc w:val="left"/>
      <w:pPr>
        <w:ind w:left="4320" w:hanging="360"/>
      </w:pPr>
      <w:rPr>
        <w:rFonts w:ascii="Courier New" w:hAnsi="Courier New"/>
      </w:rPr>
    </w:lvl>
    <w:lvl w:ilvl="5" w:tplc="3B7ED1A4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061EE6E2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00923762">
      <w:start w:val="1"/>
      <w:numFmt w:val="bullet"/>
      <w:lvlText w:val="o"/>
      <w:lvlJc w:val="left"/>
      <w:pPr>
        <w:ind w:left="6480" w:hanging="360"/>
      </w:pPr>
      <w:rPr>
        <w:rFonts w:ascii="Courier New" w:hAnsi="Courier New"/>
      </w:rPr>
    </w:lvl>
    <w:lvl w:ilvl="8" w:tplc="31A85EDC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5" w15:restartNumberingAfterBreak="0">
    <w:nsid w:val="00000006"/>
    <w:multiLevelType w:val="hybridMultilevel"/>
    <w:tmpl w:val="E306118C"/>
    <w:lvl w:ilvl="0" w:tplc="C50E3C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A9E650A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B4B621BC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8DCA0A9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F2FAFB7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3BBADBBC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7C961BB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9920D942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44AE3F5E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00000007"/>
    <w:multiLevelType w:val="hybridMultilevel"/>
    <w:tmpl w:val="F312A656"/>
    <w:lvl w:ilvl="0" w:tplc="3A4A8DBC">
      <w:start w:val="1"/>
      <w:numFmt w:val="upperLetter"/>
      <w:lvlText w:val="%1."/>
      <w:lvlJc w:val="left"/>
      <w:pPr>
        <w:ind w:left="360" w:hanging="360"/>
      </w:pPr>
    </w:lvl>
    <w:lvl w:ilvl="1" w:tplc="E62CD4E4">
      <w:start w:val="1"/>
      <w:numFmt w:val="lowerLetter"/>
      <w:lvlText w:val="%2."/>
      <w:lvlJc w:val="left"/>
      <w:pPr>
        <w:ind w:left="1080" w:hanging="360"/>
      </w:pPr>
    </w:lvl>
    <w:lvl w:ilvl="2" w:tplc="B31A989C">
      <w:start w:val="1"/>
      <w:numFmt w:val="lowerRoman"/>
      <w:lvlText w:val="%3."/>
      <w:lvlJc w:val="left"/>
      <w:pPr>
        <w:ind w:left="1800" w:hanging="180"/>
      </w:pPr>
    </w:lvl>
    <w:lvl w:ilvl="3" w:tplc="13A632E4">
      <w:start w:val="1"/>
      <w:numFmt w:val="decimal"/>
      <w:lvlText w:val="%4."/>
      <w:lvlJc w:val="left"/>
      <w:pPr>
        <w:ind w:left="2520" w:hanging="360"/>
      </w:pPr>
    </w:lvl>
    <w:lvl w:ilvl="4" w:tplc="DA5214B2">
      <w:start w:val="1"/>
      <w:numFmt w:val="lowerLetter"/>
      <w:lvlText w:val="%5."/>
      <w:lvlJc w:val="left"/>
      <w:pPr>
        <w:ind w:left="3240" w:hanging="360"/>
      </w:pPr>
    </w:lvl>
    <w:lvl w:ilvl="5" w:tplc="52F010B6">
      <w:start w:val="1"/>
      <w:numFmt w:val="lowerRoman"/>
      <w:lvlText w:val="%6."/>
      <w:lvlJc w:val="left"/>
      <w:pPr>
        <w:ind w:left="3960" w:hanging="180"/>
      </w:pPr>
    </w:lvl>
    <w:lvl w:ilvl="6" w:tplc="86C82BE6">
      <w:start w:val="1"/>
      <w:numFmt w:val="decimal"/>
      <w:lvlText w:val="%7."/>
      <w:lvlJc w:val="left"/>
      <w:pPr>
        <w:ind w:left="4680" w:hanging="360"/>
      </w:pPr>
    </w:lvl>
    <w:lvl w:ilvl="7" w:tplc="9B06D616">
      <w:start w:val="1"/>
      <w:numFmt w:val="lowerLetter"/>
      <w:lvlText w:val="%8."/>
      <w:lvlJc w:val="left"/>
      <w:pPr>
        <w:ind w:left="5400" w:hanging="360"/>
      </w:pPr>
    </w:lvl>
    <w:lvl w:ilvl="8" w:tplc="C66EF70A">
      <w:start w:val="1"/>
      <w:numFmt w:val="lowerRoman"/>
      <w:lvlText w:val="%9."/>
      <w:lvlJc w:val="left"/>
      <w:pPr>
        <w:ind w:left="6120" w:hanging="180"/>
      </w:pPr>
    </w:lvl>
  </w:abstractNum>
  <w:abstractNum w:abstractNumId="7" w15:restartNumberingAfterBreak="0">
    <w:nsid w:val="00000008"/>
    <w:multiLevelType w:val="hybridMultilevel"/>
    <w:tmpl w:val="DEC4BDDC"/>
    <w:lvl w:ilvl="0" w:tplc="EC7271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5E0752E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FF0AB26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FA867F00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A25AD01C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51C2061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16C630F8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1916DA54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5172F3B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00000009"/>
    <w:multiLevelType w:val="hybridMultilevel"/>
    <w:tmpl w:val="103ADFF6"/>
    <w:lvl w:ilvl="0" w:tplc="46B63FFE">
      <w:start w:val="1"/>
      <w:numFmt w:val="bullet"/>
      <w:lvlText w:val=""/>
      <w:lvlJc w:val="left"/>
      <w:pPr>
        <w:ind w:left="2108" w:hanging="360"/>
      </w:pPr>
      <w:rPr>
        <w:rFonts w:ascii="Symbol" w:hAnsi="Symbol"/>
      </w:rPr>
    </w:lvl>
    <w:lvl w:ilvl="1" w:tplc="475C02F8">
      <w:start w:val="1"/>
      <w:numFmt w:val="bullet"/>
      <w:lvlText w:val="o"/>
      <w:lvlJc w:val="left"/>
      <w:pPr>
        <w:ind w:left="2828" w:hanging="360"/>
      </w:pPr>
      <w:rPr>
        <w:rFonts w:ascii="Courier New" w:hAnsi="Courier New"/>
      </w:rPr>
    </w:lvl>
    <w:lvl w:ilvl="2" w:tplc="21B8E2E4">
      <w:start w:val="1"/>
      <w:numFmt w:val="bullet"/>
      <w:lvlText w:val=""/>
      <w:lvlJc w:val="left"/>
      <w:pPr>
        <w:ind w:left="3548" w:hanging="360"/>
      </w:pPr>
      <w:rPr>
        <w:rFonts w:ascii="Wingdings" w:hAnsi="Wingdings"/>
      </w:rPr>
    </w:lvl>
    <w:lvl w:ilvl="3" w:tplc="FD94DF16">
      <w:start w:val="1"/>
      <w:numFmt w:val="bullet"/>
      <w:lvlText w:val=""/>
      <w:lvlJc w:val="left"/>
      <w:pPr>
        <w:ind w:left="4268" w:hanging="360"/>
      </w:pPr>
      <w:rPr>
        <w:rFonts w:ascii="Symbol" w:hAnsi="Symbol"/>
      </w:rPr>
    </w:lvl>
    <w:lvl w:ilvl="4" w:tplc="F3ACC1F4">
      <w:start w:val="1"/>
      <w:numFmt w:val="bullet"/>
      <w:lvlText w:val="o"/>
      <w:lvlJc w:val="left"/>
      <w:pPr>
        <w:ind w:left="4988" w:hanging="360"/>
      </w:pPr>
      <w:rPr>
        <w:rFonts w:ascii="Courier New" w:hAnsi="Courier New"/>
      </w:rPr>
    </w:lvl>
    <w:lvl w:ilvl="5" w:tplc="1FCAE7C2">
      <w:start w:val="1"/>
      <w:numFmt w:val="bullet"/>
      <w:lvlText w:val=""/>
      <w:lvlJc w:val="left"/>
      <w:pPr>
        <w:ind w:left="5708" w:hanging="360"/>
      </w:pPr>
      <w:rPr>
        <w:rFonts w:ascii="Wingdings" w:hAnsi="Wingdings"/>
      </w:rPr>
    </w:lvl>
    <w:lvl w:ilvl="6" w:tplc="A19C6692">
      <w:start w:val="1"/>
      <w:numFmt w:val="bullet"/>
      <w:lvlText w:val=""/>
      <w:lvlJc w:val="left"/>
      <w:pPr>
        <w:ind w:left="6428" w:hanging="360"/>
      </w:pPr>
      <w:rPr>
        <w:rFonts w:ascii="Symbol" w:hAnsi="Symbol"/>
      </w:rPr>
    </w:lvl>
    <w:lvl w:ilvl="7" w:tplc="8B5CDBBA">
      <w:start w:val="1"/>
      <w:numFmt w:val="bullet"/>
      <w:lvlText w:val="o"/>
      <w:lvlJc w:val="left"/>
      <w:pPr>
        <w:ind w:left="7148" w:hanging="360"/>
      </w:pPr>
      <w:rPr>
        <w:rFonts w:ascii="Courier New" w:hAnsi="Courier New"/>
      </w:rPr>
    </w:lvl>
    <w:lvl w:ilvl="8" w:tplc="0226AC54">
      <w:start w:val="1"/>
      <w:numFmt w:val="bullet"/>
      <w:lvlText w:val=""/>
      <w:lvlJc w:val="left"/>
      <w:pPr>
        <w:ind w:left="7868" w:hanging="360"/>
      </w:pPr>
      <w:rPr>
        <w:rFonts w:ascii="Wingdings" w:hAnsi="Wingdings"/>
      </w:rPr>
    </w:lvl>
  </w:abstractNum>
  <w:abstractNum w:abstractNumId="9" w15:restartNumberingAfterBreak="0">
    <w:nsid w:val="0000000A"/>
    <w:multiLevelType w:val="hybridMultilevel"/>
    <w:tmpl w:val="DD56E79E"/>
    <w:lvl w:ilvl="0" w:tplc="3DEC18B6">
      <w:start w:val="1"/>
      <w:numFmt w:val="decimal"/>
      <w:lvlText w:val="%1."/>
      <w:lvlJc w:val="left"/>
      <w:pPr>
        <w:ind w:left="1440" w:hanging="360"/>
      </w:pPr>
    </w:lvl>
    <w:lvl w:ilvl="1" w:tplc="87C4DC04">
      <w:start w:val="1"/>
      <w:numFmt w:val="lowerLetter"/>
      <w:lvlText w:val="%2."/>
      <w:lvlJc w:val="left"/>
      <w:pPr>
        <w:ind w:left="2160" w:hanging="360"/>
      </w:pPr>
    </w:lvl>
    <w:lvl w:ilvl="2" w:tplc="49862700">
      <w:start w:val="1"/>
      <w:numFmt w:val="lowerRoman"/>
      <w:lvlText w:val="%3."/>
      <w:lvlJc w:val="left"/>
      <w:pPr>
        <w:ind w:left="2880" w:hanging="180"/>
      </w:pPr>
    </w:lvl>
    <w:lvl w:ilvl="3" w:tplc="AD02A060">
      <w:start w:val="1"/>
      <w:numFmt w:val="decimal"/>
      <w:lvlText w:val="%4."/>
      <w:lvlJc w:val="left"/>
      <w:pPr>
        <w:ind w:left="3600" w:hanging="360"/>
      </w:pPr>
    </w:lvl>
    <w:lvl w:ilvl="4" w:tplc="FFF4FA36">
      <w:start w:val="1"/>
      <w:numFmt w:val="lowerLetter"/>
      <w:lvlText w:val="%5."/>
      <w:lvlJc w:val="left"/>
      <w:pPr>
        <w:ind w:left="4320" w:hanging="360"/>
      </w:pPr>
    </w:lvl>
    <w:lvl w:ilvl="5" w:tplc="71D6ADDC">
      <w:start w:val="1"/>
      <w:numFmt w:val="lowerRoman"/>
      <w:lvlText w:val="%6."/>
      <w:lvlJc w:val="left"/>
      <w:pPr>
        <w:ind w:left="5040" w:hanging="180"/>
      </w:pPr>
    </w:lvl>
    <w:lvl w:ilvl="6" w:tplc="876E1BB4">
      <w:start w:val="1"/>
      <w:numFmt w:val="decimal"/>
      <w:lvlText w:val="%7."/>
      <w:lvlJc w:val="left"/>
      <w:pPr>
        <w:ind w:left="5760" w:hanging="360"/>
      </w:pPr>
    </w:lvl>
    <w:lvl w:ilvl="7" w:tplc="09FC8376">
      <w:start w:val="1"/>
      <w:numFmt w:val="lowerLetter"/>
      <w:lvlText w:val="%8."/>
      <w:lvlJc w:val="left"/>
      <w:pPr>
        <w:ind w:left="6480" w:hanging="360"/>
      </w:pPr>
    </w:lvl>
    <w:lvl w:ilvl="8" w:tplc="C8BC6F98">
      <w:start w:val="1"/>
      <w:numFmt w:val="lowerRoman"/>
      <w:lvlText w:val="%9."/>
      <w:lvlJc w:val="left"/>
      <w:pPr>
        <w:ind w:left="7200" w:hanging="180"/>
      </w:pPr>
    </w:lvl>
  </w:abstractNum>
  <w:abstractNum w:abstractNumId="10" w15:restartNumberingAfterBreak="0">
    <w:nsid w:val="0000000B"/>
    <w:multiLevelType w:val="hybridMultilevel"/>
    <w:tmpl w:val="EEF019B2"/>
    <w:lvl w:ilvl="0" w:tplc="92C4FCB4">
      <w:start w:val="1"/>
      <w:numFmt w:val="decimal"/>
      <w:lvlText w:val="%1."/>
      <w:lvlJc w:val="left"/>
      <w:pPr>
        <w:ind w:left="720" w:hanging="360"/>
      </w:pPr>
    </w:lvl>
    <w:lvl w:ilvl="1" w:tplc="14F2EA3C">
      <w:start w:val="1"/>
      <w:numFmt w:val="lowerLetter"/>
      <w:lvlText w:val="%2."/>
      <w:lvlJc w:val="left"/>
      <w:pPr>
        <w:ind w:left="1440" w:hanging="360"/>
      </w:pPr>
    </w:lvl>
    <w:lvl w:ilvl="2" w:tplc="C3900492">
      <w:start w:val="1"/>
      <w:numFmt w:val="lowerRoman"/>
      <w:lvlText w:val="%3."/>
      <w:lvlJc w:val="left"/>
      <w:pPr>
        <w:ind w:left="2160" w:hanging="180"/>
      </w:pPr>
    </w:lvl>
    <w:lvl w:ilvl="3" w:tplc="B42A2722">
      <w:start w:val="1"/>
      <w:numFmt w:val="decimal"/>
      <w:lvlText w:val="%4."/>
      <w:lvlJc w:val="left"/>
      <w:pPr>
        <w:ind w:left="2880" w:hanging="360"/>
      </w:pPr>
    </w:lvl>
    <w:lvl w:ilvl="4" w:tplc="CA86F786">
      <w:start w:val="1"/>
      <w:numFmt w:val="lowerLetter"/>
      <w:lvlText w:val="%5."/>
      <w:lvlJc w:val="left"/>
      <w:pPr>
        <w:ind w:left="3600" w:hanging="360"/>
      </w:pPr>
    </w:lvl>
    <w:lvl w:ilvl="5" w:tplc="8E2E0312">
      <w:start w:val="1"/>
      <w:numFmt w:val="lowerRoman"/>
      <w:lvlText w:val="%6."/>
      <w:lvlJc w:val="left"/>
      <w:pPr>
        <w:ind w:left="4320" w:hanging="180"/>
      </w:pPr>
    </w:lvl>
    <w:lvl w:ilvl="6" w:tplc="41A6F664">
      <w:start w:val="1"/>
      <w:numFmt w:val="decimal"/>
      <w:lvlText w:val="%7."/>
      <w:lvlJc w:val="left"/>
      <w:pPr>
        <w:ind w:left="5040" w:hanging="360"/>
      </w:pPr>
    </w:lvl>
    <w:lvl w:ilvl="7" w:tplc="0712B166">
      <w:start w:val="1"/>
      <w:numFmt w:val="lowerLetter"/>
      <w:lvlText w:val="%8."/>
      <w:lvlJc w:val="left"/>
      <w:pPr>
        <w:ind w:left="5760" w:hanging="360"/>
      </w:pPr>
    </w:lvl>
    <w:lvl w:ilvl="8" w:tplc="0194CDC2">
      <w:start w:val="1"/>
      <w:numFmt w:val="lowerRoman"/>
      <w:lvlText w:val="%9."/>
      <w:lvlJc w:val="left"/>
      <w:pPr>
        <w:ind w:left="6480" w:hanging="180"/>
      </w:pPr>
    </w:lvl>
  </w:abstractNum>
  <w:abstractNum w:abstractNumId="11" w15:restartNumberingAfterBreak="0">
    <w:nsid w:val="0000000C"/>
    <w:multiLevelType w:val="hybridMultilevel"/>
    <w:tmpl w:val="17C67E9A"/>
    <w:lvl w:ilvl="0" w:tplc="644AD450">
      <w:start w:val="1"/>
      <w:numFmt w:val="upperRoman"/>
      <w:lvlText w:val="%1."/>
      <w:lvlJc w:val="left"/>
      <w:pPr>
        <w:ind w:left="720" w:hanging="720"/>
      </w:pPr>
    </w:lvl>
    <w:lvl w:ilvl="1" w:tplc="7AC8DB16">
      <w:start w:val="1"/>
      <w:numFmt w:val="lowerLetter"/>
      <w:lvlText w:val="%2."/>
      <w:lvlJc w:val="left"/>
      <w:pPr>
        <w:ind w:left="1080" w:hanging="360"/>
      </w:pPr>
    </w:lvl>
    <w:lvl w:ilvl="2" w:tplc="64D220D0">
      <w:start w:val="1"/>
      <w:numFmt w:val="lowerRoman"/>
      <w:lvlText w:val="%3."/>
      <w:lvlJc w:val="left"/>
      <w:pPr>
        <w:ind w:left="1800" w:hanging="180"/>
      </w:pPr>
    </w:lvl>
    <w:lvl w:ilvl="3" w:tplc="10027A4A">
      <w:start w:val="1"/>
      <w:numFmt w:val="decimal"/>
      <w:lvlText w:val="%4."/>
      <w:lvlJc w:val="left"/>
      <w:pPr>
        <w:ind w:left="2520" w:hanging="360"/>
      </w:pPr>
    </w:lvl>
    <w:lvl w:ilvl="4" w:tplc="D29669CE">
      <w:start w:val="1"/>
      <w:numFmt w:val="lowerLetter"/>
      <w:lvlText w:val="%5."/>
      <w:lvlJc w:val="left"/>
      <w:pPr>
        <w:ind w:left="3240" w:hanging="360"/>
      </w:pPr>
    </w:lvl>
    <w:lvl w:ilvl="5" w:tplc="632289F0">
      <w:start w:val="1"/>
      <w:numFmt w:val="lowerRoman"/>
      <w:lvlText w:val="%6."/>
      <w:lvlJc w:val="left"/>
      <w:pPr>
        <w:ind w:left="3960" w:hanging="180"/>
      </w:pPr>
    </w:lvl>
    <w:lvl w:ilvl="6" w:tplc="540493F4">
      <w:start w:val="1"/>
      <w:numFmt w:val="decimal"/>
      <w:lvlText w:val="%7."/>
      <w:lvlJc w:val="left"/>
      <w:pPr>
        <w:ind w:left="4680" w:hanging="360"/>
      </w:pPr>
    </w:lvl>
    <w:lvl w:ilvl="7" w:tplc="6C2A1026">
      <w:start w:val="1"/>
      <w:numFmt w:val="lowerLetter"/>
      <w:lvlText w:val="%8."/>
      <w:lvlJc w:val="left"/>
      <w:pPr>
        <w:ind w:left="5400" w:hanging="360"/>
      </w:pPr>
    </w:lvl>
    <w:lvl w:ilvl="8" w:tplc="FEB2A730">
      <w:start w:val="1"/>
      <w:numFmt w:val="lowerRoman"/>
      <w:lvlText w:val="%9."/>
      <w:lvlJc w:val="left"/>
      <w:pPr>
        <w:ind w:left="6120" w:hanging="180"/>
      </w:pPr>
    </w:lvl>
  </w:abstractNum>
  <w:abstractNum w:abstractNumId="12" w15:restartNumberingAfterBreak="0">
    <w:nsid w:val="0000000D"/>
    <w:multiLevelType w:val="hybridMultilevel"/>
    <w:tmpl w:val="3D7C3E1C"/>
    <w:lvl w:ilvl="0" w:tplc="A2FE8192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4D426968">
      <w:start w:val="1"/>
      <w:numFmt w:val="bullet"/>
      <w:lvlText w:val="o"/>
      <w:lvlJc w:val="left"/>
      <w:pPr>
        <w:ind w:left="2160" w:hanging="360"/>
      </w:pPr>
      <w:rPr>
        <w:rFonts w:ascii="Courier New" w:hAnsi="Courier New"/>
      </w:rPr>
    </w:lvl>
    <w:lvl w:ilvl="2" w:tplc="3D00ADE8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1D9EB59E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E2AC8996">
      <w:start w:val="1"/>
      <w:numFmt w:val="bullet"/>
      <w:lvlText w:val="o"/>
      <w:lvlJc w:val="left"/>
      <w:pPr>
        <w:ind w:left="4320" w:hanging="360"/>
      </w:pPr>
      <w:rPr>
        <w:rFonts w:ascii="Courier New" w:hAnsi="Courier New"/>
      </w:rPr>
    </w:lvl>
    <w:lvl w:ilvl="5" w:tplc="A02E6B18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DDDCC434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8048B4EA">
      <w:start w:val="1"/>
      <w:numFmt w:val="bullet"/>
      <w:lvlText w:val="o"/>
      <w:lvlJc w:val="left"/>
      <w:pPr>
        <w:ind w:left="6480" w:hanging="360"/>
      </w:pPr>
      <w:rPr>
        <w:rFonts w:ascii="Courier New" w:hAnsi="Courier New"/>
      </w:rPr>
    </w:lvl>
    <w:lvl w:ilvl="8" w:tplc="F8B25D44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3" w15:restartNumberingAfterBreak="0">
    <w:nsid w:val="0000000E"/>
    <w:multiLevelType w:val="hybridMultilevel"/>
    <w:tmpl w:val="597EA63A"/>
    <w:lvl w:ilvl="0" w:tplc="4AFAAEFA">
      <w:start w:val="1"/>
      <w:numFmt w:val="decimal"/>
      <w:lvlText w:val="%1."/>
      <w:lvlJc w:val="left"/>
      <w:pPr>
        <w:ind w:left="720" w:hanging="720"/>
      </w:pPr>
    </w:lvl>
    <w:lvl w:ilvl="1" w:tplc="534C1CDA">
      <w:start w:val="1"/>
      <w:numFmt w:val="decimal"/>
      <w:lvlText w:val="%2."/>
      <w:lvlJc w:val="left"/>
      <w:pPr>
        <w:ind w:left="1440" w:hanging="720"/>
      </w:pPr>
    </w:lvl>
    <w:lvl w:ilvl="2" w:tplc="4C78EE86">
      <w:start w:val="1"/>
      <w:numFmt w:val="decimal"/>
      <w:lvlText w:val="%3."/>
      <w:lvlJc w:val="left"/>
      <w:pPr>
        <w:ind w:left="2160" w:hanging="720"/>
      </w:pPr>
    </w:lvl>
    <w:lvl w:ilvl="3" w:tplc="1EDAD9A8">
      <w:start w:val="1"/>
      <w:numFmt w:val="decimal"/>
      <w:lvlText w:val="%4."/>
      <w:lvlJc w:val="left"/>
      <w:pPr>
        <w:ind w:left="2880" w:hanging="720"/>
      </w:pPr>
    </w:lvl>
    <w:lvl w:ilvl="4" w:tplc="841EE77A">
      <w:start w:val="1"/>
      <w:numFmt w:val="decimal"/>
      <w:lvlText w:val="%5."/>
      <w:lvlJc w:val="left"/>
      <w:pPr>
        <w:ind w:left="3600" w:hanging="720"/>
      </w:pPr>
    </w:lvl>
    <w:lvl w:ilvl="5" w:tplc="F3B2872E">
      <w:start w:val="1"/>
      <w:numFmt w:val="decimal"/>
      <w:lvlText w:val="%6."/>
      <w:lvlJc w:val="left"/>
      <w:pPr>
        <w:ind w:left="4320" w:hanging="720"/>
      </w:pPr>
    </w:lvl>
    <w:lvl w:ilvl="6" w:tplc="8564BBF8">
      <w:start w:val="1"/>
      <w:numFmt w:val="decimal"/>
      <w:lvlText w:val="%7."/>
      <w:lvlJc w:val="left"/>
      <w:pPr>
        <w:ind w:left="5040" w:hanging="720"/>
      </w:pPr>
    </w:lvl>
    <w:lvl w:ilvl="7" w:tplc="9D0088B4">
      <w:start w:val="1"/>
      <w:numFmt w:val="decimal"/>
      <w:lvlText w:val="%8."/>
      <w:lvlJc w:val="left"/>
      <w:pPr>
        <w:ind w:left="5760" w:hanging="720"/>
      </w:pPr>
    </w:lvl>
    <w:lvl w:ilvl="8" w:tplc="E5B85056">
      <w:start w:val="1"/>
      <w:numFmt w:val="decimal"/>
      <w:lvlText w:val="%9."/>
      <w:lvlJc w:val="left"/>
      <w:pPr>
        <w:ind w:left="6480" w:hanging="720"/>
      </w:pPr>
    </w:lvl>
  </w:abstractNum>
  <w:abstractNum w:abstractNumId="14" w15:restartNumberingAfterBreak="0">
    <w:nsid w:val="0000000F"/>
    <w:multiLevelType w:val="hybridMultilevel"/>
    <w:tmpl w:val="93F824EA"/>
    <w:lvl w:ilvl="0" w:tplc="3B688D9E">
      <w:start w:val="1"/>
      <w:numFmt w:val="decimal"/>
      <w:lvlText w:val="%1."/>
      <w:lvlJc w:val="left"/>
      <w:pPr>
        <w:ind w:left="720" w:hanging="720"/>
      </w:pPr>
    </w:lvl>
    <w:lvl w:ilvl="1" w:tplc="7A0CA850">
      <w:start w:val="1"/>
      <w:numFmt w:val="decimal"/>
      <w:lvlText w:val="%2."/>
      <w:lvlJc w:val="left"/>
      <w:pPr>
        <w:ind w:left="1440" w:hanging="720"/>
      </w:pPr>
    </w:lvl>
    <w:lvl w:ilvl="2" w:tplc="6DB07B42">
      <w:start w:val="1"/>
      <w:numFmt w:val="decimal"/>
      <w:lvlText w:val="%3."/>
      <w:lvlJc w:val="left"/>
      <w:pPr>
        <w:ind w:left="2160" w:hanging="720"/>
      </w:pPr>
    </w:lvl>
    <w:lvl w:ilvl="3" w:tplc="F9E8C22A">
      <w:start w:val="1"/>
      <w:numFmt w:val="decimal"/>
      <w:lvlText w:val="%4."/>
      <w:lvlJc w:val="left"/>
      <w:pPr>
        <w:ind w:left="2880" w:hanging="720"/>
      </w:pPr>
    </w:lvl>
    <w:lvl w:ilvl="4" w:tplc="37309BC8">
      <w:start w:val="1"/>
      <w:numFmt w:val="decimal"/>
      <w:lvlText w:val="%5."/>
      <w:lvlJc w:val="left"/>
      <w:pPr>
        <w:ind w:left="3600" w:hanging="720"/>
      </w:pPr>
    </w:lvl>
    <w:lvl w:ilvl="5" w:tplc="AFDAAD50">
      <w:start w:val="1"/>
      <w:numFmt w:val="decimal"/>
      <w:lvlText w:val="%6."/>
      <w:lvlJc w:val="left"/>
      <w:pPr>
        <w:ind w:left="4320" w:hanging="720"/>
      </w:pPr>
    </w:lvl>
    <w:lvl w:ilvl="6" w:tplc="58BEF01A">
      <w:start w:val="1"/>
      <w:numFmt w:val="decimal"/>
      <w:lvlText w:val="%7."/>
      <w:lvlJc w:val="left"/>
      <w:pPr>
        <w:ind w:left="5040" w:hanging="720"/>
      </w:pPr>
    </w:lvl>
    <w:lvl w:ilvl="7" w:tplc="AC98C884">
      <w:start w:val="1"/>
      <w:numFmt w:val="decimal"/>
      <w:lvlText w:val="%8."/>
      <w:lvlJc w:val="left"/>
      <w:pPr>
        <w:ind w:left="5760" w:hanging="720"/>
      </w:pPr>
    </w:lvl>
    <w:lvl w:ilvl="8" w:tplc="2DAA4DBA">
      <w:start w:val="1"/>
      <w:numFmt w:val="decimal"/>
      <w:lvlText w:val="%9."/>
      <w:lvlJc w:val="left"/>
      <w:pPr>
        <w:ind w:left="6480" w:hanging="720"/>
      </w:pPr>
    </w:lvl>
  </w:abstractNum>
  <w:abstractNum w:abstractNumId="15" w15:restartNumberingAfterBreak="0">
    <w:nsid w:val="00000011"/>
    <w:multiLevelType w:val="hybridMultilevel"/>
    <w:tmpl w:val="677C9994"/>
    <w:lvl w:ilvl="0" w:tplc="614E7648">
      <w:start w:val="1"/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 w:tplc="22FC82A2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E4FC290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505C2928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6DCA7C5C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39E6B7DE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7738406C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B96E3264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8EEEC77C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00000014"/>
    <w:multiLevelType w:val="hybridMultilevel"/>
    <w:tmpl w:val="FE1AF9BE"/>
    <w:lvl w:ilvl="0" w:tplc="08BA342C">
      <w:start w:val="1"/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 w:tplc="F82E888E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235E40C0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8848B3B2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239465C8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AE43882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513E138A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EF8450E4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9496D284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16BD73F0"/>
    <w:multiLevelType w:val="hybridMultilevel"/>
    <w:tmpl w:val="E7728D8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ECF15E7"/>
    <w:multiLevelType w:val="multilevel"/>
    <w:tmpl w:val="D7686A9A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720"/>
      </w:pPr>
    </w:lvl>
  </w:abstractNum>
  <w:abstractNum w:abstractNumId="19" w15:restartNumberingAfterBreak="0">
    <w:nsid w:val="2228204E"/>
    <w:multiLevelType w:val="hybridMultilevel"/>
    <w:tmpl w:val="211A68A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2B0178"/>
    <w:multiLevelType w:val="hybridMultilevel"/>
    <w:tmpl w:val="7B32CC34"/>
    <w:lvl w:ilvl="0" w:tplc="3AAE98EE">
      <w:start w:val="1"/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 w15:restartNumberingAfterBreak="0">
    <w:nsid w:val="3E453035"/>
    <w:multiLevelType w:val="hybridMultilevel"/>
    <w:tmpl w:val="A3B49EFA"/>
    <w:lvl w:ilvl="0" w:tplc="492C9E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1366CCE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B42A226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3BD2350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AF8057AE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23BE7AE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7C706C12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4A5E5818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74659E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4CE06FAC"/>
    <w:multiLevelType w:val="hybridMultilevel"/>
    <w:tmpl w:val="C16E4E4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8A0246"/>
    <w:multiLevelType w:val="hybridMultilevel"/>
    <w:tmpl w:val="EA02E872"/>
    <w:lvl w:ilvl="0" w:tplc="08BA342C">
      <w:start w:val="1"/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4" w15:restartNumberingAfterBreak="0">
    <w:nsid w:val="538276A3"/>
    <w:multiLevelType w:val="hybridMultilevel"/>
    <w:tmpl w:val="F992FE2E"/>
    <w:lvl w:ilvl="0" w:tplc="08BA342C">
      <w:start w:val="1"/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 w15:restartNumberingAfterBreak="0">
    <w:nsid w:val="55DC25CA"/>
    <w:multiLevelType w:val="hybridMultilevel"/>
    <w:tmpl w:val="0B200FEE"/>
    <w:lvl w:ilvl="0" w:tplc="08BA342C">
      <w:start w:val="1"/>
      <w:numFmt w:val="bullet"/>
      <w:lvlText w:val=""/>
      <w:lvlJc w:val="left"/>
      <w:pPr>
        <w:ind w:left="1076" w:hanging="360"/>
      </w:pPr>
      <w:rPr>
        <w:rFonts w:ascii="Wingdings" w:hAnsi="Wingdings"/>
      </w:rPr>
    </w:lvl>
    <w:lvl w:ilvl="1" w:tplc="240A0003">
      <w:start w:val="1"/>
      <w:numFmt w:val="bullet"/>
      <w:lvlText w:val="o"/>
      <w:lvlJc w:val="left"/>
      <w:pPr>
        <w:ind w:left="1796" w:hanging="360"/>
      </w:pPr>
      <w:rPr>
        <w:rFonts w:ascii="Courier New" w:hAnsi="Courier New"/>
      </w:rPr>
    </w:lvl>
    <w:lvl w:ilvl="2" w:tplc="240A0005">
      <w:start w:val="1"/>
      <w:numFmt w:val="bullet"/>
      <w:lvlText w:val=""/>
      <w:lvlJc w:val="left"/>
      <w:pPr>
        <w:ind w:left="2516" w:hanging="360"/>
      </w:pPr>
      <w:rPr>
        <w:rFonts w:ascii="Wingdings" w:hAnsi="Wingdings"/>
      </w:rPr>
    </w:lvl>
    <w:lvl w:ilvl="3" w:tplc="240A0001">
      <w:start w:val="1"/>
      <w:numFmt w:val="bullet"/>
      <w:lvlText w:val=""/>
      <w:lvlJc w:val="left"/>
      <w:pPr>
        <w:ind w:left="3236" w:hanging="360"/>
      </w:pPr>
      <w:rPr>
        <w:rFonts w:ascii="Symbol" w:hAnsi="Symbol"/>
      </w:rPr>
    </w:lvl>
    <w:lvl w:ilvl="4" w:tplc="240A0003">
      <w:start w:val="1"/>
      <w:numFmt w:val="bullet"/>
      <w:lvlText w:val="o"/>
      <w:lvlJc w:val="left"/>
      <w:pPr>
        <w:ind w:left="3956" w:hanging="360"/>
      </w:pPr>
      <w:rPr>
        <w:rFonts w:ascii="Courier New" w:hAnsi="Courier New"/>
      </w:rPr>
    </w:lvl>
    <w:lvl w:ilvl="5" w:tplc="240A0005">
      <w:start w:val="1"/>
      <w:numFmt w:val="bullet"/>
      <w:lvlText w:val=""/>
      <w:lvlJc w:val="left"/>
      <w:pPr>
        <w:ind w:left="4676" w:hanging="360"/>
      </w:pPr>
      <w:rPr>
        <w:rFonts w:ascii="Wingdings" w:hAnsi="Wingdings"/>
      </w:rPr>
    </w:lvl>
    <w:lvl w:ilvl="6" w:tplc="240A0001">
      <w:start w:val="1"/>
      <w:numFmt w:val="bullet"/>
      <w:lvlText w:val=""/>
      <w:lvlJc w:val="left"/>
      <w:pPr>
        <w:ind w:left="5396" w:hanging="360"/>
      </w:pPr>
      <w:rPr>
        <w:rFonts w:ascii="Symbol" w:hAnsi="Symbol"/>
      </w:rPr>
    </w:lvl>
    <w:lvl w:ilvl="7" w:tplc="240A0003">
      <w:start w:val="1"/>
      <w:numFmt w:val="bullet"/>
      <w:lvlText w:val="o"/>
      <w:lvlJc w:val="left"/>
      <w:pPr>
        <w:ind w:left="6116" w:hanging="360"/>
      </w:pPr>
      <w:rPr>
        <w:rFonts w:ascii="Courier New" w:hAnsi="Courier New"/>
      </w:rPr>
    </w:lvl>
    <w:lvl w:ilvl="8" w:tplc="240A0005">
      <w:start w:val="1"/>
      <w:numFmt w:val="bullet"/>
      <w:lvlText w:val=""/>
      <w:lvlJc w:val="left"/>
      <w:pPr>
        <w:ind w:left="6836" w:hanging="360"/>
      </w:pPr>
      <w:rPr>
        <w:rFonts w:ascii="Wingdings" w:hAnsi="Wingdings"/>
      </w:rPr>
    </w:lvl>
  </w:abstractNum>
  <w:abstractNum w:abstractNumId="26" w15:restartNumberingAfterBreak="0">
    <w:nsid w:val="5B2E2E7B"/>
    <w:multiLevelType w:val="hybridMultilevel"/>
    <w:tmpl w:val="A4283CB0"/>
    <w:lvl w:ilvl="0" w:tplc="244CC096">
      <w:start w:val="1"/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 w15:restartNumberingAfterBreak="0">
    <w:nsid w:val="604A36C4"/>
    <w:multiLevelType w:val="hybridMultilevel"/>
    <w:tmpl w:val="A56A72A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C3416E"/>
    <w:multiLevelType w:val="hybridMultilevel"/>
    <w:tmpl w:val="55E2290E"/>
    <w:lvl w:ilvl="0" w:tplc="08BA342C">
      <w:start w:val="1"/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481392701">
    <w:abstractNumId w:val="11"/>
  </w:num>
  <w:num w:numId="2" w16cid:durableId="625158271">
    <w:abstractNumId w:val="6"/>
  </w:num>
  <w:num w:numId="3" w16cid:durableId="1294217609">
    <w:abstractNumId w:val="8"/>
  </w:num>
  <w:num w:numId="4" w16cid:durableId="1912693956">
    <w:abstractNumId w:val="7"/>
  </w:num>
  <w:num w:numId="5" w16cid:durableId="376589202">
    <w:abstractNumId w:val="2"/>
  </w:num>
  <w:num w:numId="6" w16cid:durableId="712540133">
    <w:abstractNumId w:val="1"/>
  </w:num>
  <w:num w:numId="7" w16cid:durableId="815679494">
    <w:abstractNumId w:val="9"/>
  </w:num>
  <w:num w:numId="8" w16cid:durableId="704403040">
    <w:abstractNumId w:val="0"/>
  </w:num>
  <w:num w:numId="9" w16cid:durableId="582373119">
    <w:abstractNumId w:val="4"/>
  </w:num>
  <w:num w:numId="10" w16cid:durableId="1030911387">
    <w:abstractNumId w:val="5"/>
  </w:num>
  <w:num w:numId="11" w16cid:durableId="353776703">
    <w:abstractNumId w:val="12"/>
  </w:num>
  <w:num w:numId="12" w16cid:durableId="473957840">
    <w:abstractNumId w:val="21"/>
  </w:num>
  <w:num w:numId="13" w16cid:durableId="983239732">
    <w:abstractNumId w:val="3"/>
  </w:num>
  <w:num w:numId="14" w16cid:durableId="1903711773">
    <w:abstractNumId w:val="10"/>
  </w:num>
  <w:num w:numId="15" w16cid:durableId="790251283">
    <w:abstractNumId w:val="13"/>
  </w:num>
  <w:num w:numId="16" w16cid:durableId="1185166374">
    <w:abstractNumId w:val="14"/>
  </w:num>
  <w:num w:numId="17" w16cid:durableId="1990817627">
    <w:abstractNumId w:val="18"/>
  </w:num>
  <w:num w:numId="18" w16cid:durableId="479926989">
    <w:abstractNumId w:val="16"/>
  </w:num>
  <w:num w:numId="19" w16cid:durableId="1989094888">
    <w:abstractNumId w:val="15"/>
  </w:num>
  <w:num w:numId="20" w16cid:durableId="833766746">
    <w:abstractNumId w:val="19"/>
  </w:num>
  <w:num w:numId="21" w16cid:durableId="324669943">
    <w:abstractNumId w:val="20"/>
  </w:num>
  <w:num w:numId="22" w16cid:durableId="977227610">
    <w:abstractNumId w:val="26"/>
  </w:num>
  <w:num w:numId="23" w16cid:durableId="582956665">
    <w:abstractNumId w:val="27"/>
  </w:num>
  <w:num w:numId="24" w16cid:durableId="46497454">
    <w:abstractNumId w:val="22"/>
  </w:num>
  <w:num w:numId="25" w16cid:durableId="383330082">
    <w:abstractNumId w:val="23"/>
  </w:num>
  <w:num w:numId="26" w16cid:durableId="434249763">
    <w:abstractNumId w:val="24"/>
  </w:num>
  <w:num w:numId="27" w16cid:durableId="316345005">
    <w:abstractNumId w:val="28"/>
  </w:num>
  <w:num w:numId="28" w16cid:durableId="82378774">
    <w:abstractNumId w:val="25"/>
  </w:num>
  <w:num w:numId="29" w16cid:durableId="8168338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4B8E"/>
    <w:rsid w:val="000049F7"/>
    <w:rsid w:val="000055E3"/>
    <w:rsid w:val="000059E5"/>
    <w:rsid w:val="00032115"/>
    <w:rsid w:val="00037D08"/>
    <w:rsid w:val="0007713F"/>
    <w:rsid w:val="000A0665"/>
    <w:rsid w:val="000E0F33"/>
    <w:rsid w:val="000E1181"/>
    <w:rsid w:val="00192FCF"/>
    <w:rsid w:val="001A4D12"/>
    <w:rsid w:val="001A77AF"/>
    <w:rsid w:val="001B5B82"/>
    <w:rsid w:val="001C36FA"/>
    <w:rsid w:val="00233DD6"/>
    <w:rsid w:val="00273EC9"/>
    <w:rsid w:val="002834A4"/>
    <w:rsid w:val="00284421"/>
    <w:rsid w:val="002A477E"/>
    <w:rsid w:val="002A4B8E"/>
    <w:rsid w:val="00330B34"/>
    <w:rsid w:val="00343DC5"/>
    <w:rsid w:val="00362DB0"/>
    <w:rsid w:val="003A028F"/>
    <w:rsid w:val="003A619F"/>
    <w:rsid w:val="003C10FE"/>
    <w:rsid w:val="0041341F"/>
    <w:rsid w:val="004274C4"/>
    <w:rsid w:val="004353D6"/>
    <w:rsid w:val="00442219"/>
    <w:rsid w:val="00442A2A"/>
    <w:rsid w:val="004640A6"/>
    <w:rsid w:val="004C0C30"/>
    <w:rsid w:val="004D776E"/>
    <w:rsid w:val="004F5DA2"/>
    <w:rsid w:val="0052686D"/>
    <w:rsid w:val="00571955"/>
    <w:rsid w:val="00573CF3"/>
    <w:rsid w:val="0058328E"/>
    <w:rsid w:val="005916E5"/>
    <w:rsid w:val="005D11E7"/>
    <w:rsid w:val="005F4106"/>
    <w:rsid w:val="00620652"/>
    <w:rsid w:val="00632A95"/>
    <w:rsid w:val="00636AD1"/>
    <w:rsid w:val="006416F6"/>
    <w:rsid w:val="0064791B"/>
    <w:rsid w:val="00660BFB"/>
    <w:rsid w:val="0068077F"/>
    <w:rsid w:val="00691FE0"/>
    <w:rsid w:val="006F15D7"/>
    <w:rsid w:val="007A07BF"/>
    <w:rsid w:val="007A78ED"/>
    <w:rsid w:val="007B36E1"/>
    <w:rsid w:val="007B4D87"/>
    <w:rsid w:val="007D1487"/>
    <w:rsid w:val="00851F81"/>
    <w:rsid w:val="008A620F"/>
    <w:rsid w:val="008B3A1C"/>
    <w:rsid w:val="008D1566"/>
    <w:rsid w:val="008D2119"/>
    <w:rsid w:val="008F4512"/>
    <w:rsid w:val="00916A54"/>
    <w:rsid w:val="009178F6"/>
    <w:rsid w:val="00946BA6"/>
    <w:rsid w:val="009670FA"/>
    <w:rsid w:val="00970BE4"/>
    <w:rsid w:val="0099038F"/>
    <w:rsid w:val="00991836"/>
    <w:rsid w:val="009A6710"/>
    <w:rsid w:val="009A6940"/>
    <w:rsid w:val="009F36F3"/>
    <w:rsid w:val="00A6426D"/>
    <w:rsid w:val="00A977BB"/>
    <w:rsid w:val="00AE25C2"/>
    <w:rsid w:val="00AF700E"/>
    <w:rsid w:val="00B21C52"/>
    <w:rsid w:val="00B473A8"/>
    <w:rsid w:val="00B51A40"/>
    <w:rsid w:val="00BB33AB"/>
    <w:rsid w:val="00BD3530"/>
    <w:rsid w:val="00BD370C"/>
    <w:rsid w:val="00BE7458"/>
    <w:rsid w:val="00BE7A8A"/>
    <w:rsid w:val="00C126EF"/>
    <w:rsid w:val="00C377DE"/>
    <w:rsid w:val="00C9699A"/>
    <w:rsid w:val="00CA7E9D"/>
    <w:rsid w:val="00CE52EB"/>
    <w:rsid w:val="00D16F45"/>
    <w:rsid w:val="00D171BA"/>
    <w:rsid w:val="00D26FEF"/>
    <w:rsid w:val="00DA5A78"/>
    <w:rsid w:val="00DB2AAF"/>
    <w:rsid w:val="00DB31AF"/>
    <w:rsid w:val="00DE27DB"/>
    <w:rsid w:val="00DF0E77"/>
    <w:rsid w:val="00DF2898"/>
    <w:rsid w:val="00E0134C"/>
    <w:rsid w:val="00EB368A"/>
    <w:rsid w:val="00EE7A9B"/>
    <w:rsid w:val="00F21AE8"/>
    <w:rsid w:val="00F520BE"/>
    <w:rsid w:val="00F555FC"/>
    <w:rsid w:val="00F62A4E"/>
    <w:rsid w:val="00F72DBD"/>
    <w:rsid w:val="00FA597D"/>
    <w:rsid w:val="00FB2BD0"/>
    <w:rsid w:val="00FC3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6E514"/>
  <w15:docId w15:val="{F3BBF74A-3551-4EA0-AFEB-2650F01B6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color w:val="000000"/>
        <w:sz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2DB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F72DBD"/>
    <w:pPr>
      <w:tabs>
        <w:tab w:val="center" w:pos="4419"/>
        <w:tab w:val="right" w:pos="8838"/>
      </w:tabs>
      <w:spacing w:after="0" w:line="240" w:lineRule="auto"/>
    </w:pPr>
  </w:style>
  <w:style w:type="paragraph" w:styleId="Piedepgina">
    <w:name w:val="footer"/>
    <w:basedOn w:val="Normal"/>
    <w:link w:val="PiedepginaCar"/>
    <w:rsid w:val="00F72DBD"/>
    <w:pPr>
      <w:tabs>
        <w:tab w:val="center" w:pos="4419"/>
        <w:tab w:val="right" w:pos="8838"/>
      </w:tabs>
      <w:spacing w:after="0" w:line="240" w:lineRule="auto"/>
    </w:pPr>
  </w:style>
  <w:style w:type="paragraph" w:styleId="Textodeglobo">
    <w:name w:val="Balloon Text"/>
    <w:basedOn w:val="Normal"/>
    <w:link w:val="TextodegloboCar"/>
    <w:rsid w:val="00F72DBD"/>
    <w:pPr>
      <w:spacing w:after="0" w:line="240" w:lineRule="auto"/>
    </w:pPr>
    <w:rPr>
      <w:rFonts w:ascii="Tahoma" w:hAnsi="Tahoma"/>
      <w:sz w:val="16"/>
    </w:rPr>
  </w:style>
  <w:style w:type="paragraph" w:styleId="Prrafodelista">
    <w:name w:val="List Paragraph"/>
    <w:basedOn w:val="Normal"/>
    <w:link w:val="PrrafodelistaCar"/>
    <w:qFormat/>
    <w:rsid w:val="00F72DBD"/>
    <w:pPr>
      <w:ind w:left="720"/>
    </w:pPr>
  </w:style>
  <w:style w:type="paragraph" w:styleId="NormalWeb">
    <w:name w:val="Normal (Web)"/>
    <w:basedOn w:val="Normal"/>
    <w:rsid w:val="00F72DBD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paragraph" w:styleId="Sinespaciado">
    <w:name w:val="No Spacing"/>
    <w:qFormat/>
    <w:rsid w:val="00F72DBD"/>
    <w:pPr>
      <w:spacing w:after="0" w:line="240" w:lineRule="auto"/>
    </w:pPr>
  </w:style>
  <w:style w:type="paragraph" w:customStyle="1" w:styleId="OFICIOCASUR">
    <w:name w:val="OFICIO CASUR"/>
    <w:basedOn w:val="Normal"/>
    <w:link w:val="OFICIOCASURCar"/>
    <w:qFormat/>
    <w:rsid w:val="00F72DBD"/>
    <w:pPr>
      <w:spacing w:after="120" w:line="240" w:lineRule="auto"/>
      <w:jc w:val="both"/>
    </w:pPr>
    <w:rPr>
      <w:rFonts w:ascii="Arial" w:hAnsi="Arial"/>
    </w:rPr>
  </w:style>
  <w:style w:type="paragraph" w:customStyle="1" w:styleId="ENCABEZADOCASUR">
    <w:name w:val="ENCABEZADO CASUR"/>
    <w:basedOn w:val="Normal"/>
    <w:link w:val="ENCABEZADOCASURCar"/>
    <w:qFormat/>
    <w:rsid w:val="00F72DBD"/>
    <w:pPr>
      <w:spacing w:after="0"/>
    </w:pPr>
    <w:rPr>
      <w:rFonts w:ascii="Arial" w:hAnsi="Arial"/>
      <w:sz w:val="24"/>
    </w:rPr>
  </w:style>
  <w:style w:type="paragraph" w:customStyle="1" w:styleId="SECUNDARIOCASUR">
    <w:name w:val="SECUNDARIO CASUR"/>
    <w:basedOn w:val="Normal"/>
    <w:link w:val="SECUNDARIOCASURCar"/>
    <w:qFormat/>
    <w:rsid w:val="00F72DBD"/>
    <w:pPr>
      <w:spacing w:after="0" w:line="240" w:lineRule="auto"/>
    </w:pPr>
    <w:rPr>
      <w:rFonts w:ascii="Arial" w:hAnsi="Arial"/>
      <w:sz w:val="16"/>
    </w:rPr>
  </w:style>
  <w:style w:type="paragraph" w:styleId="Ttulo">
    <w:name w:val="Title"/>
    <w:basedOn w:val="Normal"/>
    <w:link w:val="TtuloCar"/>
    <w:qFormat/>
    <w:rsid w:val="00F72DBD"/>
    <w:pPr>
      <w:spacing w:after="0" w:line="240" w:lineRule="auto"/>
      <w:jc w:val="center"/>
    </w:pPr>
    <w:rPr>
      <w:rFonts w:ascii="Arial" w:hAnsi="Arial"/>
      <w:b/>
    </w:rPr>
  </w:style>
  <w:style w:type="character" w:styleId="Nmerodelnea">
    <w:name w:val="line number"/>
    <w:basedOn w:val="Fuentedeprrafopredeter"/>
    <w:semiHidden/>
    <w:rsid w:val="00F72DBD"/>
  </w:style>
  <w:style w:type="character" w:styleId="Hipervnculo">
    <w:name w:val="Hyperlink"/>
    <w:basedOn w:val="Fuentedeprrafopredeter"/>
    <w:rsid w:val="00F72DBD"/>
    <w:rPr>
      <w:color w:val="0000FF" w:themeColor="hyperlink"/>
      <w:u w:val="single"/>
    </w:rPr>
  </w:style>
  <w:style w:type="character" w:customStyle="1" w:styleId="EncabezadoCar">
    <w:name w:val="Encabezado Car"/>
    <w:basedOn w:val="Fuentedeprrafopredeter"/>
    <w:link w:val="Encabezado"/>
    <w:rsid w:val="00F72DBD"/>
  </w:style>
  <w:style w:type="character" w:customStyle="1" w:styleId="PiedepginaCar">
    <w:name w:val="Pie de página Car"/>
    <w:basedOn w:val="Fuentedeprrafopredeter"/>
    <w:link w:val="Piedepgina"/>
    <w:rsid w:val="00F72DBD"/>
  </w:style>
  <w:style w:type="character" w:customStyle="1" w:styleId="TextodegloboCar">
    <w:name w:val="Texto de globo Car"/>
    <w:basedOn w:val="Fuentedeprrafopredeter"/>
    <w:link w:val="Textodeglobo"/>
    <w:rsid w:val="00F72DBD"/>
    <w:rPr>
      <w:rFonts w:ascii="Tahoma" w:hAnsi="Tahoma"/>
      <w:sz w:val="16"/>
    </w:rPr>
  </w:style>
  <w:style w:type="character" w:customStyle="1" w:styleId="apple-converted-space">
    <w:name w:val="apple-converted-space"/>
    <w:basedOn w:val="Fuentedeprrafopredeter"/>
    <w:rsid w:val="00F72DBD"/>
  </w:style>
  <w:style w:type="character" w:customStyle="1" w:styleId="apple-style-span">
    <w:name w:val="apple-style-span"/>
    <w:basedOn w:val="Fuentedeprrafopredeter"/>
    <w:rsid w:val="00F72DBD"/>
  </w:style>
  <w:style w:type="character" w:customStyle="1" w:styleId="OFICIOCASURCar">
    <w:name w:val="OFICIO CASUR Car"/>
    <w:basedOn w:val="Fuentedeprrafopredeter"/>
    <w:link w:val="OFICIOCASUR"/>
    <w:rsid w:val="00F72DBD"/>
    <w:rPr>
      <w:rFonts w:ascii="Arial" w:hAnsi="Arial"/>
    </w:rPr>
  </w:style>
  <w:style w:type="character" w:customStyle="1" w:styleId="ENCABEZADOCASURCar">
    <w:name w:val="ENCABEZADO CASUR Car"/>
    <w:basedOn w:val="Fuentedeprrafopredeter"/>
    <w:link w:val="ENCABEZADOCASUR"/>
    <w:rsid w:val="00F72DBD"/>
    <w:rPr>
      <w:rFonts w:ascii="Arial" w:hAnsi="Arial"/>
      <w:sz w:val="24"/>
    </w:rPr>
  </w:style>
  <w:style w:type="character" w:customStyle="1" w:styleId="SECUNDARIOCASURCar">
    <w:name w:val="SECUNDARIO CASUR Car"/>
    <w:basedOn w:val="Fuentedeprrafopredeter"/>
    <w:link w:val="SECUNDARIOCASUR"/>
    <w:rsid w:val="00F72DBD"/>
    <w:rPr>
      <w:rFonts w:ascii="Arial" w:hAnsi="Arial"/>
      <w:sz w:val="16"/>
    </w:rPr>
  </w:style>
  <w:style w:type="character" w:styleId="Textodelmarcadordeposicin">
    <w:name w:val="Placeholder Text"/>
    <w:basedOn w:val="Fuentedeprrafopredeter"/>
    <w:rsid w:val="00F72DBD"/>
    <w:rPr>
      <w:color w:val="808080"/>
    </w:rPr>
  </w:style>
  <w:style w:type="character" w:customStyle="1" w:styleId="TtuloCar">
    <w:name w:val="Título Car"/>
    <w:basedOn w:val="Fuentedeprrafopredeter"/>
    <w:link w:val="Ttulo"/>
    <w:rsid w:val="00F72DBD"/>
    <w:rPr>
      <w:rFonts w:ascii="Arial" w:hAnsi="Arial"/>
      <w:b/>
    </w:rPr>
  </w:style>
  <w:style w:type="character" w:customStyle="1" w:styleId="PrrafodelistaCar">
    <w:name w:val="Párrafo de lista Car"/>
    <w:link w:val="Prrafodelista"/>
    <w:rsid w:val="00F72DBD"/>
  </w:style>
  <w:style w:type="table" w:styleId="Tablabsica1">
    <w:name w:val="Table Simple 1"/>
    <w:basedOn w:val="Tablanormal"/>
    <w:rsid w:val="00F72DB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rsid w:val="00F72DBD"/>
    <w:tblPr>
      <w:tblCellMar>
        <w:top w:w="0" w:type="dxa"/>
        <w:left w:w="75" w:type="dxa"/>
        <w:bottom w:w="0" w:type="dxa"/>
        <w:right w:w="75" w:type="dxa"/>
      </w:tblCellMar>
    </w:tblPr>
  </w:style>
  <w:style w:type="table" w:styleId="Tablaconcuadrcula">
    <w:name w:val="Table Grid"/>
    <w:basedOn w:val="Tablanormal"/>
    <w:rsid w:val="00F72DBD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105" w:type="dxa"/>
        <w:right w:w="105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E745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szCs w:val="22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32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53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2093</TotalTime>
  <Pages>4</Pages>
  <Words>1241</Words>
  <Characters>6828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COC-79</dc:creator>
  <cp:lastModifiedBy>Contabilidad</cp:lastModifiedBy>
  <cp:revision>47</cp:revision>
  <cp:lastPrinted>2022-03-01T16:56:00Z</cp:lastPrinted>
  <dcterms:created xsi:type="dcterms:W3CDTF">2022-04-29T20:32:00Z</dcterms:created>
  <dcterms:modified xsi:type="dcterms:W3CDTF">2023-03-29T20:35:00Z</dcterms:modified>
</cp:coreProperties>
</file>