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C48" w:rsidRPr="008F6E62" w:rsidRDefault="00052036" w:rsidP="00D41C48">
      <w:pPr>
        <w:autoSpaceDE w:val="0"/>
        <w:autoSpaceDN w:val="0"/>
        <w:adjustRightInd w:val="0"/>
        <w:spacing w:before="600" w:after="600"/>
        <w:jc w:val="center"/>
        <w:rPr>
          <w:rFonts w:ascii="Arial Narrow" w:hAnsi="Arial Narrow" w:cs="Arial"/>
          <w:bCs/>
          <w:sz w:val="24"/>
          <w:szCs w:val="24"/>
          <w:lang w:val="es-CO"/>
        </w:rPr>
      </w:pPr>
      <w:r w:rsidRPr="008F6E62">
        <w:rPr>
          <w:noProof/>
          <w:lang w:val="es-CO" w:eastAsia="es-CO"/>
        </w:rPr>
        <w:drawing>
          <wp:anchor distT="0" distB="0" distL="114300" distR="114300" simplePos="0" relativeHeight="251657728" behindDoc="0" locked="0" layoutInCell="1" allowOverlap="1" wp14:anchorId="7226246C" wp14:editId="3C502E02">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2285" cy="659765"/>
                    </a:xfrm>
                    <a:prstGeom prst="rect">
                      <a:avLst/>
                    </a:prstGeom>
                    <a:noFill/>
                  </pic:spPr>
                </pic:pic>
              </a:graphicData>
            </a:graphic>
            <wp14:sizeRelH relativeFrom="page">
              <wp14:pctWidth>0</wp14:pctWidth>
            </wp14:sizeRelH>
            <wp14:sizeRelV relativeFrom="page">
              <wp14:pctHeight>0</wp14:pctHeight>
            </wp14:sizeRelV>
          </wp:anchor>
        </w:drawing>
      </w:r>
      <w:r w:rsidR="00186C7F" w:rsidRPr="008F6E62">
        <w:rPr>
          <w:rFonts w:ascii="Arial Narrow" w:hAnsi="Arial Narrow" w:cs="Arial"/>
          <w:bCs/>
          <w:sz w:val="24"/>
          <w:szCs w:val="24"/>
          <w:lang w:val="es-CO"/>
        </w:rPr>
        <w:t xml:space="preserve"> </w:t>
      </w:r>
      <w:r w:rsidR="00D41C48" w:rsidRPr="008F6E62">
        <w:rPr>
          <w:rFonts w:ascii="Arial Narrow" w:hAnsi="Arial Narrow" w:cs="Arial"/>
          <w:bCs/>
          <w:sz w:val="24"/>
          <w:szCs w:val="24"/>
          <w:lang w:val="es-CO"/>
        </w:rPr>
        <w:br w:type="textWrapping" w:clear="all"/>
        <w:t xml:space="preserve"> </w:t>
      </w:r>
    </w:p>
    <w:p w:rsidR="00D41C48" w:rsidRPr="008F6E62" w:rsidRDefault="00D41C48" w:rsidP="00D41C48">
      <w:pPr>
        <w:autoSpaceDE w:val="0"/>
        <w:autoSpaceDN w:val="0"/>
        <w:adjustRightInd w:val="0"/>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REPUBLICA DE COLOMBIA</w:t>
      </w:r>
    </w:p>
    <w:p w:rsidR="00D41C48" w:rsidRPr="008F6E62" w:rsidRDefault="00D41C48" w:rsidP="00D41C48">
      <w:pPr>
        <w:autoSpaceDE w:val="0"/>
        <w:autoSpaceDN w:val="0"/>
        <w:adjustRightInd w:val="0"/>
        <w:spacing w:before="480" w:after="480"/>
        <w:jc w:val="center"/>
        <w:rPr>
          <w:rFonts w:ascii="Arial Narrow" w:hAnsi="Arial Narrow" w:cs="Arial"/>
          <w:b/>
          <w:bCs/>
          <w:sz w:val="24"/>
          <w:szCs w:val="24"/>
          <w:lang w:val="es-CO"/>
        </w:rPr>
      </w:pPr>
      <w:r w:rsidRPr="008F6E62">
        <w:rPr>
          <w:rFonts w:ascii="Arial Narrow" w:hAnsi="Arial Narrow" w:cs="Arial"/>
          <w:b/>
          <w:bCs/>
          <w:sz w:val="24"/>
          <w:szCs w:val="24"/>
          <w:lang w:val="es-CO"/>
        </w:rPr>
        <w:t>MINISTERIO DE TRANSPORTE</w:t>
      </w:r>
    </w:p>
    <w:p w:rsidR="00D41C48" w:rsidRPr="008F6E62" w:rsidRDefault="00052036" w:rsidP="00D41C48">
      <w:pPr>
        <w:autoSpaceDE w:val="0"/>
        <w:autoSpaceDN w:val="0"/>
        <w:adjustRightInd w:val="0"/>
        <w:spacing w:before="600" w:after="600"/>
        <w:jc w:val="center"/>
        <w:rPr>
          <w:rFonts w:ascii="Arial Narrow" w:hAnsi="Arial Narrow" w:cs="Arial"/>
          <w:b/>
          <w:bCs/>
          <w:sz w:val="24"/>
          <w:szCs w:val="24"/>
          <w:lang w:val="es-CO"/>
        </w:rPr>
      </w:pPr>
      <w:r w:rsidRPr="008F6E62">
        <w:rPr>
          <w:noProof/>
          <w:lang w:val="es-CO" w:eastAsia="es-CO"/>
        </w:rPr>
        <w:drawing>
          <wp:inline distT="0" distB="0" distL="0" distR="0" wp14:anchorId="6B01D66B" wp14:editId="408BC2F4">
            <wp:extent cx="593725" cy="605790"/>
            <wp:effectExtent l="0" t="0" r="0" b="381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25" cy="605790"/>
                    </a:xfrm>
                    <a:prstGeom prst="rect">
                      <a:avLst/>
                    </a:prstGeom>
                    <a:noFill/>
                    <a:ln>
                      <a:noFill/>
                    </a:ln>
                  </pic:spPr>
                </pic:pic>
              </a:graphicData>
            </a:graphic>
          </wp:inline>
        </w:drawing>
      </w:r>
    </w:p>
    <w:p w:rsidR="00D41C48" w:rsidRPr="008F6E62" w:rsidRDefault="00D41C48" w:rsidP="00D41C48">
      <w:pPr>
        <w:autoSpaceDE w:val="0"/>
        <w:autoSpaceDN w:val="0"/>
        <w:adjustRightInd w:val="0"/>
        <w:spacing w:before="600" w:after="600"/>
        <w:jc w:val="center"/>
        <w:rPr>
          <w:rFonts w:ascii="Arial Narrow" w:hAnsi="Arial Narrow" w:cs="Arial"/>
          <w:b/>
          <w:bCs/>
          <w:sz w:val="24"/>
          <w:szCs w:val="24"/>
          <w:lang w:val="es-CO"/>
        </w:rPr>
      </w:pPr>
      <w:r w:rsidRPr="008F6E62">
        <w:rPr>
          <w:rFonts w:ascii="Arial Narrow" w:hAnsi="Arial Narrow" w:cs="Arial"/>
          <w:b/>
          <w:bCs/>
          <w:sz w:val="24"/>
          <w:szCs w:val="24"/>
          <w:lang w:val="es-CO"/>
        </w:rPr>
        <w:t>INSTITUTO NACIONAL DE VIAS</w:t>
      </w:r>
    </w:p>
    <w:p w:rsidR="00287AC0" w:rsidRPr="006A3046" w:rsidRDefault="00287AC0" w:rsidP="00287AC0">
      <w:pPr>
        <w:pStyle w:val="InviasNormal"/>
        <w:jc w:val="center"/>
        <w:rPr>
          <w:b/>
        </w:rPr>
      </w:pPr>
      <w:r w:rsidRPr="006A3046">
        <w:rPr>
          <w:b/>
        </w:rPr>
        <w:t>CONCURSO DE MÉRITOS ABIERTO</w:t>
      </w:r>
    </w:p>
    <w:p w:rsidR="00287AC0" w:rsidRDefault="00287AC0" w:rsidP="00287AC0">
      <w:pPr>
        <w:pStyle w:val="InviasNormal"/>
        <w:jc w:val="center"/>
        <w:rPr>
          <w:b/>
        </w:rPr>
      </w:pPr>
      <w:r>
        <w:rPr>
          <w:b/>
        </w:rPr>
        <w:fldChar w:fldCharType="begin"/>
      </w:r>
      <w:r>
        <w:rPr>
          <w:b/>
        </w:rPr>
        <w:instrText xml:space="preserve"> MERGEFIELD NUM_CM </w:instrText>
      </w:r>
      <w:r>
        <w:rPr>
          <w:b/>
        </w:rPr>
        <w:fldChar w:fldCharType="separate"/>
      </w:r>
      <w:r w:rsidR="00452FDF" w:rsidRPr="00AF20BD">
        <w:rPr>
          <w:b/>
          <w:noProof/>
        </w:rPr>
        <w:t>CMA-DO-SRN-0</w:t>
      </w:r>
      <w:r w:rsidR="000D77ED">
        <w:rPr>
          <w:b/>
          <w:noProof/>
          <w:lang w:val="es-CO"/>
        </w:rPr>
        <w:t>89</w:t>
      </w:r>
      <w:bookmarkStart w:id="0" w:name="_GoBack"/>
      <w:bookmarkEnd w:id="0"/>
      <w:r w:rsidR="00452FDF" w:rsidRPr="00AF20BD">
        <w:rPr>
          <w:b/>
          <w:noProof/>
        </w:rPr>
        <w:t>-2019</w:t>
      </w:r>
      <w:r>
        <w:rPr>
          <w:b/>
        </w:rPr>
        <w:fldChar w:fldCharType="end"/>
      </w:r>
    </w:p>
    <w:p w:rsidR="00287AC0" w:rsidRPr="006A3046" w:rsidRDefault="00287AC0" w:rsidP="00287AC0">
      <w:pPr>
        <w:pStyle w:val="InviasNormal"/>
        <w:jc w:val="center"/>
        <w:rPr>
          <w:b/>
        </w:rPr>
      </w:pPr>
    </w:p>
    <w:p w:rsidR="00287AC0" w:rsidRPr="006A3046" w:rsidRDefault="00287AC0" w:rsidP="00287AC0">
      <w:pPr>
        <w:pStyle w:val="InviasNormal"/>
        <w:jc w:val="center"/>
        <w:rPr>
          <w:b/>
        </w:rPr>
      </w:pPr>
      <w:r w:rsidRPr="006A3046">
        <w:rPr>
          <w:b/>
        </w:rPr>
        <w:t>OBJETO:</w:t>
      </w:r>
    </w:p>
    <w:p w:rsidR="00287AC0" w:rsidRDefault="00287AC0" w:rsidP="00287AC0">
      <w:pPr>
        <w:pStyle w:val="InviasNormal"/>
        <w:jc w:val="center"/>
        <w:rPr>
          <w:b/>
        </w:rPr>
      </w:pPr>
      <w:r>
        <w:rPr>
          <w:b/>
        </w:rPr>
        <w:fldChar w:fldCharType="begin"/>
      </w:r>
      <w:r>
        <w:rPr>
          <w:b/>
        </w:rPr>
        <w:instrText xml:space="preserve"> MERGEFIELD OBJETO_GENERAL </w:instrText>
      </w:r>
      <w:r>
        <w:rPr>
          <w:b/>
        </w:rPr>
        <w:fldChar w:fldCharType="separate"/>
      </w:r>
      <w:r w:rsidR="00452FDF" w:rsidRPr="00AF20BD">
        <w:rPr>
          <w:b/>
          <w:noProof/>
        </w:rPr>
        <w:t>INTERVENTORÍA PARA EL DISEÑO Y CONSTRUCCION DEL PUENTE EN ESTRUCTURA METALICA, LOS LAGOS DE LA CARRETERA ALTAMIRA – FLORENCIA PR63+0340, RUTA 2003A, DEPARTAMENTO DEL CAQUETÁ.</w:t>
      </w:r>
      <w:r>
        <w:rPr>
          <w:b/>
        </w:rPr>
        <w:fldChar w:fldCharType="end"/>
      </w:r>
    </w:p>
    <w:p w:rsidR="00E81659" w:rsidRPr="00287AC0" w:rsidRDefault="00E81659" w:rsidP="00D41C48">
      <w:pPr>
        <w:jc w:val="center"/>
        <w:rPr>
          <w:rFonts w:ascii="Arial Narrow" w:hAnsi="Arial Narrow"/>
          <w:b/>
          <w:sz w:val="24"/>
          <w:szCs w:val="24"/>
          <w:lang w:val="x-none"/>
        </w:rPr>
      </w:pPr>
    </w:p>
    <w:p w:rsidR="00B22D83" w:rsidRDefault="00B22D83" w:rsidP="00D41C48">
      <w:pPr>
        <w:jc w:val="center"/>
        <w:rPr>
          <w:rFonts w:ascii="Arial Narrow" w:hAnsi="Arial Narrow"/>
          <w:b/>
          <w:sz w:val="24"/>
          <w:szCs w:val="24"/>
          <w:lang w:val="es-CO"/>
        </w:rPr>
      </w:pPr>
    </w:p>
    <w:p w:rsidR="00D41C48" w:rsidRPr="008F6E62" w:rsidRDefault="00E81659" w:rsidP="00287AC0">
      <w:pPr>
        <w:jc w:val="center"/>
        <w:rPr>
          <w:rStyle w:val="Textoennegrita"/>
          <w:rFonts w:ascii="Arial Narrow" w:hAnsi="Arial Narrow"/>
          <w:bCs w:val="0"/>
          <w:sz w:val="24"/>
          <w:szCs w:val="24"/>
        </w:rPr>
      </w:pPr>
      <w:r w:rsidRPr="008F6E62">
        <w:rPr>
          <w:rFonts w:ascii="Arial Narrow" w:hAnsi="Arial Narrow"/>
          <w:b/>
          <w:sz w:val="24"/>
          <w:szCs w:val="24"/>
          <w:lang w:val="es-CO"/>
        </w:rPr>
        <w:t xml:space="preserve">APENDICE </w:t>
      </w:r>
      <w:r w:rsidR="00D41C48" w:rsidRPr="008F6E62">
        <w:rPr>
          <w:rStyle w:val="Textoennegrita"/>
          <w:rFonts w:ascii="Arial Narrow" w:hAnsi="Arial Narrow"/>
          <w:bCs w:val="0"/>
          <w:sz w:val="24"/>
          <w:szCs w:val="24"/>
        </w:rPr>
        <w:t>GESTION AMBIENTAL</w:t>
      </w:r>
    </w:p>
    <w:p w:rsidR="00823202" w:rsidRDefault="00823202" w:rsidP="00D41C48">
      <w:pPr>
        <w:tabs>
          <w:tab w:val="left" w:pos="-142"/>
        </w:tabs>
        <w:autoSpaceDE w:val="0"/>
        <w:autoSpaceDN w:val="0"/>
        <w:adjustRightInd w:val="0"/>
        <w:spacing w:before="600" w:after="600"/>
        <w:jc w:val="center"/>
        <w:rPr>
          <w:rFonts w:ascii="Arial Narrow" w:hAnsi="Arial Narrow"/>
          <w:b/>
          <w:bCs/>
          <w:sz w:val="24"/>
          <w:szCs w:val="24"/>
          <w:lang w:val="es-CO"/>
        </w:rPr>
      </w:pPr>
    </w:p>
    <w:p w:rsidR="00FB32DE" w:rsidRPr="008F6E62" w:rsidRDefault="00D41C48" w:rsidP="00D41C48">
      <w:pPr>
        <w:tabs>
          <w:tab w:val="left" w:pos="-142"/>
        </w:tabs>
        <w:autoSpaceDE w:val="0"/>
        <w:autoSpaceDN w:val="0"/>
        <w:adjustRightInd w:val="0"/>
        <w:spacing w:before="600" w:after="600"/>
        <w:jc w:val="center"/>
        <w:rPr>
          <w:rFonts w:ascii="Arial Narrow" w:hAnsi="Arial Narrow"/>
          <w:b/>
          <w:bCs/>
          <w:color w:val="000000"/>
          <w:sz w:val="24"/>
          <w:szCs w:val="24"/>
          <w:lang w:val="es-CO"/>
        </w:rPr>
      </w:pPr>
      <w:r w:rsidRPr="008F6E62">
        <w:rPr>
          <w:rFonts w:ascii="Arial Narrow" w:hAnsi="Arial Narrow"/>
          <w:b/>
          <w:bCs/>
          <w:sz w:val="24"/>
          <w:szCs w:val="24"/>
          <w:lang w:val="es-CO"/>
        </w:rPr>
        <w:t xml:space="preserve">Bogotá, D. C., </w:t>
      </w:r>
      <w:r w:rsidRPr="008F6E62">
        <w:rPr>
          <w:rFonts w:ascii="Arial Narrow" w:hAnsi="Arial Narrow"/>
          <w:b/>
          <w:bCs/>
          <w:sz w:val="24"/>
          <w:szCs w:val="24"/>
          <w:lang w:val="es-CO"/>
        </w:rPr>
        <w:fldChar w:fldCharType="begin"/>
      </w:r>
      <w:r w:rsidRPr="008F6E62">
        <w:rPr>
          <w:rFonts w:ascii="Arial Narrow" w:hAnsi="Arial Narrow"/>
          <w:b/>
          <w:bCs/>
          <w:sz w:val="24"/>
          <w:szCs w:val="24"/>
          <w:lang w:val="es-CO"/>
        </w:rPr>
        <w:instrText xml:space="preserve"> DATE  \@ "MMMM' de 'yyyy"  \* MERGEFORMAT </w:instrText>
      </w:r>
      <w:r w:rsidRPr="008F6E62">
        <w:rPr>
          <w:rFonts w:ascii="Arial Narrow" w:hAnsi="Arial Narrow"/>
          <w:b/>
          <w:bCs/>
          <w:sz w:val="24"/>
          <w:szCs w:val="24"/>
          <w:lang w:val="es-CO"/>
        </w:rPr>
        <w:fldChar w:fldCharType="separate"/>
      </w:r>
      <w:r w:rsidR="000D77ED" w:rsidRPr="000D77ED">
        <w:rPr>
          <w:rFonts w:ascii="Arial Narrow" w:hAnsi="Arial Narrow"/>
          <w:b/>
          <w:bCs/>
          <w:noProof/>
          <w:sz w:val="24"/>
          <w:szCs w:val="24"/>
          <w:u w:val="single"/>
          <w:lang w:val="es-CO"/>
        </w:rPr>
        <w:t>Junio</w:t>
      </w:r>
      <w:r w:rsidR="000D77ED">
        <w:rPr>
          <w:rFonts w:ascii="Arial Narrow" w:hAnsi="Arial Narrow"/>
          <w:b/>
          <w:bCs/>
          <w:noProof/>
          <w:sz w:val="24"/>
          <w:szCs w:val="24"/>
          <w:lang w:val="es-CO"/>
        </w:rPr>
        <w:t xml:space="preserve"> de 2019</w:t>
      </w:r>
      <w:r w:rsidRPr="008F6E62">
        <w:rPr>
          <w:rFonts w:ascii="Arial Narrow" w:hAnsi="Arial Narrow"/>
          <w:b/>
          <w:bCs/>
          <w:sz w:val="24"/>
          <w:szCs w:val="24"/>
          <w:lang w:val="es-CO"/>
        </w:rPr>
        <w:fldChar w:fldCharType="end"/>
      </w:r>
    </w:p>
    <w:p w:rsidR="006963A6" w:rsidRPr="008F6E62" w:rsidRDefault="00FB32DE"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006963A6" w:rsidRPr="008F6E62">
        <w:rPr>
          <w:rFonts w:ascii="Arial Narrow" w:hAnsi="Arial Narrow"/>
          <w:b/>
          <w:bCs/>
          <w:color w:val="000000"/>
          <w:sz w:val="24"/>
          <w:szCs w:val="24"/>
          <w:lang w:val="es-CO"/>
        </w:rPr>
        <w:lastRenderedPageBreak/>
        <w:t>TABLA DE CONTENIDO</w:t>
      </w:r>
    </w:p>
    <w:p w:rsidR="00C9151C"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8F6E62">
        <w:rPr>
          <w:rFonts w:ascii="Arial Narrow" w:hAnsi="Arial Narrow" w:cs="Arial"/>
          <w:b w:val="0"/>
          <w:bCs w:val="0"/>
          <w:color w:val="000000"/>
          <w:sz w:val="24"/>
          <w:szCs w:val="24"/>
          <w:lang w:val="es-CO"/>
        </w:rPr>
        <w:fldChar w:fldCharType="begin"/>
      </w:r>
      <w:r w:rsidRPr="008F6E62">
        <w:rPr>
          <w:rFonts w:ascii="Arial Narrow" w:hAnsi="Arial Narrow" w:cs="Arial"/>
          <w:b w:val="0"/>
          <w:bCs w:val="0"/>
          <w:color w:val="000000"/>
          <w:sz w:val="24"/>
          <w:szCs w:val="24"/>
          <w:lang w:val="es-CO"/>
        </w:rPr>
        <w:instrText xml:space="preserve"> TOC \o "1-3" \h \z \u </w:instrText>
      </w:r>
      <w:r w:rsidRPr="008F6E62">
        <w:rPr>
          <w:rFonts w:ascii="Arial Narrow" w:hAnsi="Arial Narrow" w:cs="Arial"/>
          <w:b w:val="0"/>
          <w:bCs w:val="0"/>
          <w:color w:val="000000"/>
          <w:sz w:val="24"/>
          <w:szCs w:val="24"/>
          <w:lang w:val="es-CO"/>
        </w:rPr>
        <w:fldChar w:fldCharType="separate"/>
      </w:r>
      <w:hyperlink w:anchor="_Toc523404862" w:history="1">
        <w:r w:rsidR="00C9151C" w:rsidRPr="006E7022">
          <w:rPr>
            <w:rStyle w:val="Hipervnculo"/>
            <w:noProof/>
            <w:lang w:val="es-CO"/>
          </w:rPr>
          <w:t>GESTION AMBIENTAL DEL PROYECTO</w:t>
        </w:r>
        <w:r w:rsidR="00C9151C">
          <w:rPr>
            <w:noProof/>
            <w:webHidden/>
          </w:rPr>
          <w:tab/>
        </w:r>
        <w:r w:rsidR="00C9151C">
          <w:rPr>
            <w:noProof/>
            <w:webHidden/>
          </w:rPr>
          <w:fldChar w:fldCharType="begin"/>
        </w:r>
        <w:r w:rsidR="00C9151C">
          <w:rPr>
            <w:noProof/>
            <w:webHidden/>
          </w:rPr>
          <w:instrText xml:space="preserve"> PAGEREF _Toc523404862 \h </w:instrText>
        </w:r>
        <w:r w:rsidR="00C9151C">
          <w:rPr>
            <w:noProof/>
            <w:webHidden/>
          </w:rPr>
        </w:r>
        <w:r w:rsidR="00C9151C">
          <w:rPr>
            <w:noProof/>
            <w:webHidden/>
          </w:rPr>
          <w:fldChar w:fldCharType="separate"/>
        </w:r>
        <w:r w:rsidR="00C9151C">
          <w:rPr>
            <w:noProof/>
            <w:webHidden/>
          </w:rPr>
          <w:t>3</w:t>
        </w:r>
        <w:r w:rsidR="00C9151C">
          <w:rPr>
            <w:noProof/>
            <w:webHidden/>
          </w:rPr>
          <w:fldChar w:fldCharType="end"/>
        </w:r>
      </w:hyperlink>
    </w:p>
    <w:p w:rsidR="00C9151C" w:rsidRDefault="0073056E">
      <w:pPr>
        <w:pStyle w:val="TDC1"/>
        <w:tabs>
          <w:tab w:val="right" w:pos="9680"/>
        </w:tabs>
        <w:rPr>
          <w:rFonts w:asciiTheme="minorHAnsi" w:eastAsiaTheme="minorEastAsia" w:hAnsiTheme="minorHAnsi" w:cstheme="minorBidi"/>
          <w:b w:val="0"/>
          <w:bCs w:val="0"/>
          <w:noProof/>
          <w:sz w:val="22"/>
          <w:szCs w:val="22"/>
          <w:lang w:val="es-CO" w:eastAsia="es-CO"/>
        </w:rPr>
      </w:pPr>
      <w:hyperlink w:anchor="_Toc523404863" w:history="1">
        <w:r w:rsidR="00C9151C" w:rsidRPr="006E7022">
          <w:rPr>
            <w:rStyle w:val="Hipervnculo"/>
            <w:rFonts w:ascii="Arial Narrow" w:hAnsi="Arial Narrow"/>
            <w:noProof/>
            <w:lang w:val="es-CO"/>
          </w:rPr>
          <w:t>OBLIGACIONES AMBIENTALES DE LA INTERVENTORÍA</w:t>
        </w:r>
        <w:r w:rsidR="00C9151C">
          <w:rPr>
            <w:noProof/>
            <w:webHidden/>
          </w:rPr>
          <w:tab/>
        </w:r>
        <w:r w:rsidR="00C9151C">
          <w:rPr>
            <w:noProof/>
            <w:webHidden/>
          </w:rPr>
          <w:fldChar w:fldCharType="begin"/>
        </w:r>
        <w:r w:rsidR="00C9151C">
          <w:rPr>
            <w:noProof/>
            <w:webHidden/>
          </w:rPr>
          <w:instrText xml:space="preserve"> PAGEREF _Toc523404863 \h </w:instrText>
        </w:r>
        <w:r w:rsidR="00C9151C">
          <w:rPr>
            <w:noProof/>
            <w:webHidden/>
          </w:rPr>
        </w:r>
        <w:r w:rsidR="00C9151C">
          <w:rPr>
            <w:noProof/>
            <w:webHidden/>
          </w:rPr>
          <w:fldChar w:fldCharType="separate"/>
        </w:r>
        <w:r w:rsidR="00C9151C">
          <w:rPr>
            <w:noProof/>
            <w:webHidden/>
          </w:rPr>
          <w:t>5</w:t>
        </w:r>
        <w:r w:rsidR="00C9151C">
          <w:rPr>
            <w:noProof/>
            <w:webHidden/>
          </w:rPr>
          <w:fldChar w:fldCharType="end"/>
        </w:r>
      </w:hyperlink>
    </w:p>
    <w:p w:rsidR="00C9151C" w:rsidRDefault="0073056E">
      <w:pPr>
        <w:pStyle w:val="TDC1"/>
        <w:tabs>
          <w:tab w:val="right" w:pos="9680"/>
        </w:tabs>
        <w:rPr>
          <w:rFonts w:asciiTheme="minorHAnsi" w:eastAsiaTheme="minorEastAsia" w:hAnsiTheme="minorHAnsi" w:cstheme="minorBidi"/>
          <w:b w:val="0"/>
          <w:bCs w:val="0"/>
          <w:noProof/>
          <w:sz w:val="22"/>
          <w:szCs w:val="22"/>
          <w:lang w:val="es-CO" w:eastAsia="es-CO"/>
        </w:rPr>
      </w:pPr>
      <w:hyperlink w:anchor="_Toc523404864" w:history="1">
        <w:r w:rsidR="00C9151C" w:rsidRPr="006E7022">
          <w:rPr>
            <w:rStyle w:val="Hipervnculo"/>
            <w:rFonts w:ascii="Arial Narrow" w:hAnsi="Arial Narrow"/>
            <w:noProof/>
            <w:lang w:val="es-CO"/>
          </w:rPr>
          <w:t>PLAN DE INVERSIÓN AMBIENTAL.</w:t>
        </w:r>
        <w:r w:rsidR="00C9151C">
          <w:rPr>
            <w:noProof/>
            <w:webHidden/>
          </w:rPr>
          <w:tab/>
        </w:r>
        <w:r w:rsidR="00C9151C">
          <w:rPr>
            <w:noProof/>
            <w:webHidden/>
          </w:rPr>
          <w:fldChar w:fldCharType="begin"/>
        </w:r>
        <w:r w:rsidR="00C9151C">
          <w:rPr>
            <w:noProof/>
            <w:webHidden/>
          </w:rPr>
          <w:instrText xml:space="preserve"> PAGEREF _Toc523404864 \h </w:instrText>
        </w:r>
        <w:r w:rsidR="00C9151C">
          <w:rPr>
            <w:noProof/>
            <w:webHidden/>
          </w:rPr>
        </w:r>
        <w:r w:rsidR="00C9151C">
          <w:rPr>
            <w:noProof/>
            <w:webHidden/>
          </w:rPr>
          <w:fldChar w:fldCharType="separate"/>
        </w:r>
        <w:r w:rsidR="00C9151C">
          <w:rPr>
            <w:noProof/>
            <w:webHidden/>
          </w:rPr>
          <w:t>12</w:t>
        </w:r>
        <w:r w:rsidR="00C9151C">
          <w:rPr>
            <w:noProof/>
            <w:webHidden/>
          </w:rPr>
          <w:fldChar w:fldCharType="end"/>
        </w:r>
      </w:hyperlink>
    </w:p>
    <w:p w:rsidR="00C9151C" w:rsidRDefault="0073056E">
      <w:pPr>
        <w:pStyle w:val="TDC1"/>
        <w:tabs>
          <w:tab w:val="right" w:pos="9680"/>
        </w:tabs>
        <w:rPr>
          <w:rFonts w:asciiTheme="minorHAnsi" w:eastAsiaTheme="minorEastAsia" w:hAnsiTheme="minorHAnsi" w:cstheme="minorBidi"/>
          <w:b w:val="0"/>
          <w:bCs w:val="0"/>
          <w:noProof/>
          <w:sz w:val="22"/>
          <w:szCs w:val="22"/>
          <w:lang w:val="es-CO" w:eastAsia="es-CO"/>
        </w:rPr>
      </w:pPr>
      <w:hyperlink w:anchor="_Toc523404865" w:history="1">
        <w:r w:rsidR="00C9151C" w:rsidRPr="006E7022">
          <w:rPr>
            <w:rStyle w:val="Hipervnculo"/>
            <w:rFonts w:ascii="Arial Narrow" w:hAnsi="Arial Narrow"/>
            <w:noProof/>
            <w:lang w:val="es-CO"/>
          </w:rPr>
          <w:t>NORMATIVIDAD AMBIENTAL</w:t>
        </w:r>
        <w:r w:rsidR="00C9151C">
          <w:rPr>
            <w:noProof/>
            <w:webHidden/>
          </w:rPr>
          <w:tab/>
        </w:r>
        <w:r w:rsidR="00C9151C">
          <w:rPr>
            <w:noProof/>
            <w:webHidden/>
          </w:rPr>
          <w:fldChar w:fldCharType="begin"/>
        </w:r>
        <w:r w:rsidR="00C9151C">
          <w:rPr>
            <w:noProof/>
            <w:webHidden/>
          </w:rPr>
          <w:instrText xml:space="preserve"> PAGEREF _Toc523404865 \h </w:instrText>
        </w:r>
        <w:r w:rsidR="00C9151C">
          <w:rPr>
            <w:noProof/>
            <w:webHidden/>
          </w:rPr>
        </w:r>
        <w:r w:rsidR="00C9151C">
          <w:rPr>
            <w:noProof/>
            <w:webHidden/>
          </w:rPr>
          <w:fldChar w:fldCharType="separate"/>
        </w:r>
        <w:r w:rsidR="00C9151C">
          <w:rPr>
            <w:noProof/>
            <w:webHidden/>
          </w:rPr>
          <w:t>15</w:t>
        </w:r>
        <w:r w:rsidR="00C9151C">
          <w:rPr>
            <w:noProof/>
            <w:webHidden/>
          </w:rPr>
          <w:fldChar w:fldCharType="end"/>
        </w:r>
      </w:hyperlink>
    </w:p>
    <w:p w:rsidR="005E2D82" w:rsidRPr="008F6E62" w:rsidRDefault="005E2D82" w:rsidP="009D7689">
      <w:pPr>
        <w:autoSpaceDE w:val="0"/>
        <w:autoSpaceDN w:val="0"/>
        <w:adjustRightInd w:val="0"/>
        <w:spacing w:before="240" w:after="240"/>
        <w:jc w:val="both"/>
        <w:rPr>
          <w:rFonts w:ascii="Arial Narrow" w:hAnsi="Arial Narrow" w:cs="Arial"/>
          <w:b/>
          <w:bCs/>
          <w:color w:val="000000"/>
          <w:sz w:val="24"/>
          <w:szCs w:val="24"/>
          <w:lang w:val="es-CO"/>
        </w:rPr>
      </w:pPr>
      <w:r w:rsidRPr="008F6E62">
        <w:rPr>
          <w:rFonts w:ascii="Arial Narrow" w:hAnsi="Arial Narrow" w:cs="Arial"/>
          <w:b/>
          <w:bCs/>
          <w:color w:val="000000"/>
          <w:sz w:val="24"/>
          <w:szCs w:val="24"/>
          <w:lang w:val="es-CO"/>
        </w:rPr>
        <w:fldChar w:fldCharType="end"/>
      </w:r>
    </w:p>
    <w:p w:rsidR="00ED0457" w:rsidRPr="008F6E62" w:rsidRDefault="00BE748B" w:rsidP="00D41C48">
      <w:pPr>
        <w:pStyle w:val="Puesto"/>
        <w:spacing w:before="120" w:after="240"/>
        <w:rPr>
          <w:noProof/>
          <w:color w:val="000000"/>
          <w:szCs w:val="24"/>
          <w:lang w:val="es-CO"/>
        </w:rPr>
      </w:pPr>
      <w:r w:rsidRPr="008F6E62">
        <w:rPr>
          <w:color w:val="000000"/>
          <w:szCs w:val="24"/>
          <w:lang w:val="es-CO"/>
        </w:rPr>
        <w:br w:type="page"/>
      </w:r>
      <w:bookmarkStart w:id="1" w:name="_Toc523404862"/>
      <w:r w:rsidR="00ED0457" w:rsidRPr="008F6E62">
        <w:rPr>
          <w:noProof/>
          <w:color w:val="000000"/>
          <w:szCs w:val="24"/>
          <w:lang w:val="es-CO"/>
        </w:rPr>
        <w:lastRenderedPageBreak/>
        <w:t>GESTION AMBIENTAL DEL PROYECTO</w:t>
      </w:r>
      <w:bookmarkEnd w:id="1"/>
    </w:p>
    <w:p w:rsidR="00ED0457" w:rsidRPr="008F6E62" w:rsidRDefault="00ED0457" w:rsidP="0005403F">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 xml:space="preserve">El </w:t>
      </w:r>
      <w:r w:rsidR="00B22D83">
        <w:rPr>
          <w:rFonts w:ascii="Arial Narrow" w:hAnsi="Arial Narrow"/>
          <w:color w:val="000000"/>
          <w:sz w:val="24"/>
          <w:lang w:val="es-CO"/>
        </w:rPr>
        <w:t>interventor</w:t>
      </w:r>
      <w:r w:rsidRPr="008F6E62">
        <w:rPr>
          <w:rFonts w:ascii="Arial Narrow" w:hAnsi="Arial Narrow"/>
          <w:color w:val="000000"/>
          <w:sz w:val="24"/>
          <w:lang w:val="es-CO"/>
        </w:rPr>
        <w:t xml:space="preserve"> se obliga al cumplimiento de lo establecid</w:t>
      </w:r>
      <w:r w:rsidR="006920DD" w:rsidRPr="008F6E62">
        <w:rPr>
          <w:rFonts w:ascii="Arial Narrow" w:hAnsi="Arial Narrow"/>
          <w:color w:val="000000"/>
          <w:sz w:val="24"/>
          <w:lang w:val="es-CO"/>
        </w:rPr>
        <w:t>o en este pliego de condiciones, e</w:t>
      </w:r>
      <w:r w:rsidRPr="008F6E62">
        <w:rPr>
          <w:rFonts w:ascii="Arial Narrow" w:hAnsi="Arial Narrow"/>
          <w:color w:val="000000"/>
          <w:sz w:val="24"/>
          <w:lang w:val="es-CO"/>
        </w:rPr>
        <w:t>n lo que respecta a la gestión ambiental del proyecto</w:t>
      </w:r>
      <w:r w:rsidR="006920DD" w:rsidRPr="008F6E62">
        <w:rPr>
          <w:rFonts w:ascii="Arial Narrow" w:hAnsi="Arial Narrow"/>
          <w:color w:val="000000"/>
          <w:sz w:val="24"/>
          <w:lang w:val="es-CO"/>
        </w:rPr>
        <w:t>.</w:t>
      </w:r>
    </w:p>
    <w:p w:rsidR="007939B7" w:rsidRDefault="00ED0457" w:rsidP="0005403F">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con la legislación ambiental aplicable, el Decreto </w:t>
      </w:r>
      <w:r w:rsidR="008B0E9F" w:rsidRPr="008F6E62">
        <w:rPr>
          <w:rFonts w:ascii="Arial Narrow" w:hAnsi="Arial Narrow"/>
          <w:color w:val="000000"/>
          <w:sz w:val="24"/>
          <w:lang w:val="es-CO"/>
        </w:rPr>
        <w:t>1076 de 2015</w:t>
      </w:r>
      <w:r w:rsidR="00CD38B5">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w:t>
      </w:r>
      <w:r w:rsidR="00AF20FE" w:rsidRPr="008F6E62">
        <w:rPr>
          <w:rFonts w:ascii="Arial Narrow" w:hAnsi="Arial Narrow"/>
          <w:color w:val="000000"/>
          <w:sz w:val="24"/>
          <w:lang w:val="es-CO"/>
        </w:rPr>
        <w:t xml:space="preserve"> aquellos que los sustituyan</w:t>
      </w:r>
      <w:r w:rsidR="00211A68" w:rsidRPr="008F6E62">
        <w:rPr>
          <w:rFonts w:ascii="Arial Narrow" w:hAnsi="Arial Narrow"/>
          <w:color w:val="000000"/>
          <w:sz w:val="24"/>
          <w:lang w:val="es-CO"/>
        </w:rPr>
        <w:t xml:space="preserve"> o modifiquen</w:t>
      </w:r>
      <w:r w:rsidR="00AF20FE" w:rsidRPr="008F6E62">
        <w:rPr>
          <w:rFonts w:ascii="Arial Narrow" w:hAnsi="Arial Narrow"/>
          <w:color w:val="000000"/>
          <w:sz w:val="24"/>
          <w:lang w:val="es-CO"/>
        </w:rPr>
        <w:t xml:space="preserve">) </w:t>
      </w:r>
      <w:r w:rsidRPr="008F6E62">
        <w:rPr>
          <w:rFonts w:ascii="Arial Narrow" w:hAnsi="Arial Narrow"/>
          <w:color w:val="000000"/>
          <w:sz w:val="24"/>
          <w:lang w:val="es-CO"/>
        </w:rPr>
        <w:t>y sus regl</w:t>
      </w:r>
      <w:r w:rsidR="00445B1B" w:rsidRPr="008F6E62">
        <w:rPr>
          <w:rFonts w:ascii="Arial Narrow" w:hAnsi="Arial Narrow"/>
          <w:color w:val="000000"/>
          <w:sz w:val="24"/>
          <w:lang w:val="es-CO"/>
        </w:rPr>
        <w:t>amentarios,</w:t>
      </w:r>
      <w:r w:rsidR="00CD38B5">
        <w:rPr>
          <w:rFonts w:ascii="Arial Narrow" w:hAnsi="Arial Narrow"/>
          <w:color w:val="000000"/>
          <w:sz w:val="24"/>
          <w:lang w:val="es-CO"/>
        </w:rPr>
        <w:t xml:space="preserve"> </w:t>
      </w:r>
      <w:r w:rsidR="00211A68" w:rsidRPr="008F6E62">
        <w:rPr>
          <w:rFonts w:ascii="Arial Narrow" w:hAnsi="Arial Narrow"/>
          <w:color w:val="000000"/>
          <w:sz w:val="24"/>
          <w:lang w:val="es-CO"/>
        </w:rPr>
        <w:t>así como la Ley 1682 de 2013</w:t>
      </w:r>
      <w:r w:rsidR="008B42AA" w:rsidRPr="008F6E62">
        <w:rPr>
          <w:rFonts w:ascii="Arial Narrow" w:hAnsi="Arial Narrow"/>
          <w:color w:val="000000"/>
          <w:sz w:val="24"/>
          <w:lang w:val="es-CO"/>
        </w:rPr>
        <w:t>,</w:t>
      </w:r>
      <w:r w:rsidR="00445B1B" w:rsidRPr="008F6E62">
        <w:rPr>
          <w:rFonts w:ascii="Arial Narrow" w:hAnsi="Arial Narrow"/>
          <w:color w:val="000000"/>
          <w:sz w:val="24"/>
          <w:lang w:val="es-CO"/>
        </w:rPr>
        <w:t xml:space="preserve"> </w:t>
      </w:r>
      <w:r w:rsidR="00D9769A" w:rsidRPr="008F6E62">
        <w:rPr>
          <w:rFonts w:ascii="Arial Narrow" w:hAnsi="Arial Narrow"/>
          <w:color w:val="000000"/>
          <w:sz w:val="24"/>
          <w:lang w:val="es-CO"/>
        </w:rPr>
        <w:t>Decreto</w:t>
      </w:r>
      <w:r w:rsidR="0015657C" w:rsidRPr="008F6E62">
        <w:rPr>
          <w:rFonts w:ascii="Arial Narrow" w:hAnsi="Arial Narrow"/>
          <w:color w:val="000000"/>
          <w:sz w:val="24"/>
          <w:lang w:val="es-CO"/>
        </w:rPr>
        <w:t>s 769 y</w:t>
      </w:r>
      <w:r w:rsidR="00D9769A" w:rsidRPr="008F6E62">
        <w:rPr>
          <w:rFonts w:ascii="Arial Narrow" w:hAnsi="Arial Narrow"/>
          <w:color w:val="000000"/>
          <w:sz w:val="24"/>
          <w:lang w:val="es-CO"/>
        </w:rPr>
        <w:t xml:space="preserve"> 770 de 2014</w:t>
      </w:r>
      <w:r w:rsidR="00CD38B5">
        <w:rPr>
          <w:rFonts w:ascii="Arial Narrow" w:hAnsi="Arial Narrow"/>
          <w:color w:val="000000"/>
          <w:sz w:val="24"/>
          <w:lang w:val="es-CO"/>
        </w:rPr>
        <w:t>,</w:t>
      </w:r>
      <w:r w:rsidR="0015657C" w:rsidRPr="008F6E62">
        <w:rPr>
          <w:rFonts w:ascii="Arial Narrow" w:hAnsi="Arial Narrow"/>
          <w:color w:val="000000"/>
          <w:sz w:val="24"/>
          <w:lang w:val="es-CO"/>
        </w:rPr>
        <w:t xml:space="preserve"> </w:t>
      </w:r>
      <w:r w:rsidR="00445B1B" w:rsidRPr="008F6E62">
        <w:rPr>
          <w:rFonts w:ascii="Arial Narrow" w:hAnsi="Arial Narrow"/>
          <w:color w:val="000000"/>
          <w:sz w:val="24"/>
          <w:lang w:val="es-CO"/>
        </w:rPr>
        <w:t xml:space="preserve">el </w:t>
      </w:r>
      <w:r w:rsidR="00B22D83">
        <w:rPr>
          <w:rFonts w:ascii="Arial Narrow" w:hAnsi="Arial Narrow"/>
          <w:color w:val="000000"/>
          <w:sz w:val="24"/>
          <w:lang w:val="es-CO"/>
        </w:rPr>
        <w:t>interventor</w:t>
      </w:r>
      <w:r w:rsidR="00445B1B" w:rsidRPr="008F6E62">
        <w:rPr>
          <w:rFonts w:ascii="Arial Narrow" w:hAnsi="Arial Narrow"/>
          <w:color w:val="000000"/>
          <w:sz w:val="24"/>
          <w:lang w:val="es-CO"/>
        </w:rPr>
        <w:t xml:space="preserve"> debe</w:t>
      </w:r>
      <w:r w:rsidRPr="008F6E62">
        <w:rPr>
          <w:rFonts w:ascii="Arial Narrow" w:hAnsi="Arial Narrow"/>
          <w:color w:val="000000"/>
          <w:sz w:val="24"/>
          <w:lang w:val="es-CO"/>
        </w:rPr>
        <w:t xml:space="preserve"> revisar y analizar el alcance de las obras contratadas con el objeto de tener claridad si el proyecto se ejecuta bajo </w:t>
      </w:r>
      <w:r w:rsidR="008B0E9F" w:rsidRPr="008F6E62">
        <w:rPr>
          <w:rFonts w:ascii="Arial Narrow" w:hAnsi="Arial Narrow"/>
          <w:color w:val="000000"/>
          <w:sz w:val="24"/>
          <w:lang w:val="es-CO"/>
        </w:rPr>
        <w:t>los lineamientos generales</w:t>
      </w:r>
      <w:r w:rsidRPr="008F6E62">
        <w:rPr>
          <w:rFonts w:ascii="Arial Narrow" w:hAnsi="Arial Narrow"/>
          <w:color w:val="000000"/>
          <w:sz w:val="24"/>
          <w:lang w:val="es-CO"/>
        </w:rPr>
        <w:t xml:space="preserve"> de</w:t>
      </w:r>
      <w:r w:rsidR="008B42AA" w:rsidRPr="008F6E62">
        <w:rPr>
          <w:rFonts w:ascii="Arial Narrow" w:hAnsi="Arial Narrow"/>
          <w:color w:val="000000"/>
          <w:sz w:val="24"/>
          <w:lang w:val="es-CO"/>
        </w:rPr>
        <w:t xml:space="preserve"> </w:t>
      </w:r>
      <w:r w:rsidRPr="008F6E62">
        <w:rPr>
          <w:rFonts w:ascii="Arial Narrow" w:hAnsi="Arial Narrow"/>
          <w:color w:val="000000"/>
          <w:sz w:val="24"/>
          <w:lang w:val="es-CO"/>
        </w:rPr>
        <w:t>l</w:t>
      </w:r>
      <w:r w:rsidR="008B42AA" w:rsidRPr="008F6E62">
        <w:rPr>
          <w:rFonts w:ascii="Arial Narrow" w:hAnsi="Arial Narrow"/>
          <w:color w:val="000000"/>
          <w:sz w:val="24"/>
          <w:lang w:val="es-CO"/>
        </w:rPr>
        <w:t>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Guía</w:t>
      </w:r>
      <w:r w:rsidR="00D9769A" w:rsidRPr="008F6E62">
        <w:rPr>
          <w:rFonts w:ascii="Arial Narrow" w:hAnsi="Arial Narrow"/>
          <w:color w:val="000000"/>
          <w:sz w:val="24"/>
          <w:lang w:val="es-CO"/>
        </w:rPr>
        <w:t>s</w:t>
      </w:r>
      <w:r w:rsidR="008B42AA" w:rsidRPr="008F6E62">
        <w:rPr>
          <w:rFonts w:ascii="Arial Narrow" w:hAnsi="Arial Narrow"/>
          <w:color w:val="000000"/>
          <w:sz w:val="24"/>
          <w:lang w:val="es-CO"/>
        </w:rPr>
        <w:t xml:space="preserve"> de Manejo Ambiental de Proyectos de Infraestructura</w:t>
      </w:r>
      <w:r w:rsidRPr="008F6E62">
        <w:rPr>
          <w:rFonts w:ascii="Arial Narrow" w:hAnsi="Arial Narrow"/>
          <w:color w:val="000000"/>
          <w:sz w:val="24"/>
          <w:lang w:val="es-CO"/>
        </w:rPr>
        <w:t xml:space="preserve"> </w:t>
      </w:r>
      <w:r w:rsidR="008B42AA" w:rsidRPr="008F6E62">
        <w:rPr>
          <w:rFonts w:ascii="Arial Narrow" w:hAnsi="Arial Narrow"/>
          <w:color w:val="000000"/>
          <w:sz w:val="24"/>
          <w:lang w:val="es-CO"/>
        </w:rPr>
        <w:t xml:space="preserve">(elaboración del Plan de Adaptación de la Guía Ambiental – </w:t>
      </w:r>
      <w:r w:rsidRPr="008F6E62">
        <w:rPr>
          <w:rFonts w:ascii="Arial Narrow" w:hAnsi="Arial Narrow"/>
          <w:color w:val="000000"/>
          <w:sz w:val="24"/>
          <w:lang w:val="es-CO"/>
        </w:rPr>
        <w:t>PAGA</w:t>
      </w:r>
      <w:r w:rsidR="008B42AA" w:rsidRPr="008F6E62">
        <w:rPr>
          <w:rFonts w:ascii="Arial Narrow" w:hAnsi="Arial Narrow"/>
          <w:color w:val="000000"/>
          <w:sz w:val="24"/>
          <w:lang w:val="es-CO"/>
        </w:rPr>
        <w:t>)</w:t>
      </w:r>
      <w:r w:rsidR="0071425D" w:rsidRPr="008F6E62">
        <w:rPr>
          <w:rFonts w:ascii="Arial Narrow" w:hAnsi="Arial Narrow"/>
          <w:color w:val="000000"/>
          <w:sz w:val="24"/>
          <w:lang w:val="es-CO"/>
        </w:rPr>
        <w:t>.</w:t>
      </w:r>
    </w:p>
    <w:p w:rsidR="00ED0457" w:rsidRDefault="00862233" w:rsidP="0005403F">
      <w:pPr>
        <w:pStyle w:val="InviasNormal"/>
        <w:rPr>
          <w:rFonts w:ascii="Arial Narrow" w:hAnsi="Arial Narrow"/>
          <w:color w:val="000000"/>
          <w:sz w:val="24"/>
          <w:lang w:val="es-CO"/>
        </w:rPr>
      </w:pPr>
      <w:r>
        <w:rPr>
          <w:rFonts w:ascii="Arial Narrow" w:hAnsi="Arial Narrow"/>
          <w:color w:val="000000"/>
          <w:sz w:val="24"/>
          <w:lang w:val="es-CO"/>
        </w:rPr>
        <w:t xml:space="preserve">En todo caso, si durante la ejecución del contrato, </w:t>
      </w:r>
      <w:r w:rsidR="00CD38B5">
        <w:rPr>
          <w:rFonts w:ascii="Arial Narrow" w:hAnsi="Arial Narrow"/>
          <w:color w:val="000000"/>
          <w:sz w:val="24"/>
          <w:lang w:val="es-CO"/>
        </w:rPr>
        <w:t xml:space="preserve">se requiere el trámite de </w:t>
      </w:r>
      <w:r w:rsidR="00DE1007">
        <w:rPr>
          <w:rFonts w:ascii="Arial Narrow" w:hAnsi="Arial Narrow"/>
          <w:color w:val="000000"/>
          <w:sz w:val="24"/>
          <w:lang w:val="es-CO"/>
        </w:rPr>
        <w:t>Licenciamiento Ambiental</w:t>
      </w:r>
      <w:r w:rsidR="00CD38B5">
        <w:rPr>
          <w:rFonts w:ascii="Arial Narrow" w:hAnsi="Arial Narrow"/>
          <w:color w:val="000000"/>
          <w:sz w:val="24"/>
          <w:lang w:val="es-CO"/>
        </w:rPr>
        <w:t>,</w:t>
      </w:r>
      <w:r w:rsidR="00DE1007">
        <w:rPr>
          <w:rFonts w:ascii="Arial Narrow" w:hAnsi="Arial Narrow"/>
          <w:color w:val="000000"/>
          <w:sz w:val="24"/>
          <w:lang w:val="es-CO"/>
        </w:rPr>
        <w:t xml:space="preserve"> </w:t>
      </w:r>
      <w:r w:rsidR="00DE1007" w:rsidRPr="00DE1007">
        <w:rPr>
          <w:rFonts w:ascii="Arial Narrow" w:hAnsi="Arial Narrow"/>
          <w:color w:val="000000"/>
          <w:sz w:val="24"/>
          <w:lang w:val="es-CO"/>
        </w:rPr>
        <w:t>la interventoría deberá realizar la revisión y seguimiento a la elaboración de los estudios ambientales necesarios (Diagnóstico Ambiental de Alternativas DAA, Estudio de Impacto Ambiental EIA y Otros)</w:t>
      </w:r>
      <w:r w:rsidR="00DE1007">
        <w:rPr>
          <w:rFonts w:ascii="Arial Narrow" w:hAnsi="Arial Narrow"/>
          <w:color w:val="000000"/>
          <w:sz w:val="24"/>
          <w:lang w:val="es-CO"/>
        </w:rPr>
        <w:t xml:space="preserve"> y</w:t>
      </w:r>
      <w:r w:rsidR="00CD38B5">
        <w:rPr>
          <w:rFonts w:ascii="Arial Narrow" w:hAnsi="Arial Narrow"/>
          <w:color w:val="000000"/>
          <w:sz w:val="24"/>
          <w:lang w:val="es-CO"/>
        </w:rPr>
        <w:t xml:space="preserve"> el proyecto ya no se ejecutará siguiendo los lineamientos de las Guías de Manejo Ambiental de Proyectos de Infraestructura, sino que deberá tramitarse la respectiva Licencia Ambiental y regirse por lo que est</w:t>
      </w:r>
      <w:r w:rsidR="007939B7">
        <w:rPr>
          <w:rFonts w:ascii="Arial Narrow" w:hAnsi="Arial Narrow"/>
          <w:color w:val="000000"/>
          <w:sz w:val="24"/>
          <w:lang w:val="es-CO"/>
        </w:rPr>
        <w:t>a</w:t>
      </w:r>
      <w:r w:rsidR="00DE1007">
        <w:rPr>
          <w:rFonts w:ascii="Arial Narrow" w:hAnsi="Arial Narrow"/>
          <w:color w:val="000000"/>
          <w:sz w:val="24"/>
          <w:lang w:val="es-CO"/>
        </w:rPr>
        <w:t xml:space="preserve"> disponga, para lo cual la interventoría deberá realizar </w:t>
      </w:r>
      <w:r w:rsidR="000C686A" w:rsidRPr="000C686A">
        <w:rPr>
          <w:rFonts w:ascii="Arial Narrow" w:hAnsi="Arial Narrow"/>
          <w:color w:val="000000"/>
          <w:sz w:val="24"/>
          <w:lang w:val="es-CO"/>
        </w:rPr>
        <w:t>el seguimiento y control respectivo a la gestión necesaria para la obtención de la respectiva Licencia Ambiental y exigir el cumplimiento de la misma</w:t>
      </w:r>
      <w:r w:rsidR="000C686A">
        <w:rPr>
          <w:rFonts w:ascii="Arial Narrow" w:hAnsi="Arial Narrow"/>
          <w:color w:val="000000"/>
          <w:sz w:val="24"/>
          <w:lang w:val="es-CO"/>
        </w:rPr>
        <w:t xml:space="preserve">. Lo anterior, </w:t>
      </w:r>
      <w:r w:rsidR="000C686A" w:rsidRPr="000C686A">
        <w:rPr>
          <w:rFonts w:ascii="Arial Narrow" w:hAnsi="Arial Narrow"/>
          <w:color w:val="000000"/>
          <w:sz w:val="24"/>
          <w:lang w:val="es-CO"/>
        </w:rPr>
        <w:t xml:space="preserve">conforme al alcance y contenido señalados en los reglamentos sobre licencias expedidos por el Ministerio de Ambiente y Desarrollo Sostenible </w:t>
      </w:r>
      <w:r w:rsidR="00D40F7C">
        <w:rPr>
          <w:rFonts w:ascii="Arial Narrow" w:hAnsi="Arial Narrow"/>
          <w:color w:val="000000"/>
          <w:sz w:val="24"/>
          <w:lang w:val="es-CO"/>
        </w:rPr>
        <w:t>y/</w:t>
      </w:r>
      <w:r w:rsidR="000C686A" w:rsidRPr="000C686A">
        <w:rPr>
          <w:rFonts w:ascii="Arial Narrow" w:hAnsi="Arial Narrow"/>
          <w:color w:val="000000"/>
          <w:sz w:val="24"/>
          <w:lang w:val="es-CO"/>
        </w:rPr>
        <w:t>o la Autoridad Nacional de Licencias Ambientales: Ley 99 de 1993, Decreto No. 1076 de 2015 y los términos de referencia que establezca la autoridad ambiental, hasta el recibo a satisfacción por parte de la autoridad ambiental, previa aprobación de la interventoría. El INVIAS como contratante podrá requerir las aclaraciones técnicas y jurídicas que considere con respecto a los documentos mencionados, los cuales deberán ser verificados por la interventoría.</w:t>
      </w:r>
    </w:p>
    <w:p w:rsidR="000C686A" w:rsidRPr="000C686A" w:rsidRDefault="000C686A" w:rsidP="0005403F">
      <w:pPr>
        <w:pStyle w:val="InviasNormal"/>
        <w:rPr>
          <w:rFonts w:ascii="Arial Narrow" w:hAnsi="Arial Narrow"/>
          <w:color w:val="000000"/>
          <w:sz w:val="24"/>
          <w:lang w:val="es-CO"/>
        </w:rPr>
      </w:pPr>
      <w:r w:rsidRPr="000C686A">
        <w:rPr>
          <w:rFonts w:ascii="Arial Narrow" w:hAnsi="Arial Narrow"/>
          <w:color w:val="000000"/>
          <w:sz w:val="24"/>
          <w:lang w:val="es-CO"/>
        </w:rPr>
        <w:t>Así mismo, en el evento que el corredor cuente con Licencia Ambiental para ejecutar las obras del proyecto a desarrollar, la interventoría deberá acompañar y revisar el trámite de la cesión de los derechos y obligaciones de la Licencia Ambiental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ambiental de alternativas</w:t>
      </w:r>
      <w:r w:rsidR="0033292C">
        <w:rPr>
          <w:rFonts w:ascii="Arial Narrow" w:hAnsi="Arial Narrow"/>
          <w:color w:val="000000"/>
          <w:sz w:val="24"/>
          <w:lang w:val="es-CO"/>
        </w:rPr>
        <w:t xml:space="preserve"> (DAA)</w:t>
      </w:r>
      <w:r w:rsidRPr="000C686A">
        <w:rPr>
          <w:rFonts w:ascii="Arial Narrow" w:hAnsi="Arial Narrow"/>
          <w:color w:val="000000"/>
          <w:sz w:val="24"/>
          <w:lang w:val="es-CO"/>
        </w:rPr>
        <w:t>, estudio de impacto ambiental</w:t>
      </w:r>
      <w:r w:rsidR="0033292C">
        <w:rPr>
          <w:rFonts w:ascii="Arial Narrow" w:hAnsi="Arial Narrow"/>
          <w:color w:val="000000"/>
          <w:sz w:val="24"/>
          <w:lang w:val="es-CO"/>
        </w:rPr>
        <w:t xml:space="preserve"> (EIA)</w:t>
      </w:r>
      <w:r w:rsidRPr="000C686A">
        <w:rPr>
          <w:rFonts w:ascii="Arial Narrow" w:hAnsi="Arial Narrow"/>
          <w:color w:val="000000"/>
          <w:sz w:val="24"/>
          <w:lang w:val="es-CO"/>
        </w:rPr>
        <w:t>, plan de manejo ambiental</w:t>
      </w:r>
      <w:r w:rsidR="0033292C">
        <w:rPr>
          <w:rFonts w:ascii="Arial Narrow" w:hAnsi="Arial Narrow"/>
          <w:color w:val="000000"/>
          <w:sz w:val="24"/>
          <w:lang w:val="es-CO"/>
        </w:rPr>
        <w:t xml:space="preserve"> (PMA)</w:t>
      </w:r>
      <w:r w:rsidRPr="000C686A">
        <w:rPr>
          <w:rFonts w:ascii="Arial Narrow" w:hAnsi="Arial Narrow"/>
          <w:color w:val="000000"/>
          <w:sz w:val="24"/>
          <w:lang w:val="es-CO"/>
        </w:rPr>
        <w:t>, estudios de vegetación, estudios para sustracción de reserva forestal y levantamiento de veda,</w:t>
      </w:r>
      <w:r w:rsidR="0033292C">
        <w:rPr>
          <w:rFonts w:ascii="Arial Narrow" w:hAnsi="Arial Narrow"/>
          <w:color w:val="000000"/>
          <w:sz w:val="24"/>
          <w:lang w:val="es-CO"/>
        </w:rPr>
        <w:t xml:space="preserve"> entre otros,</w:t>
      </w:r>
      <w:r w:rsidRPr="000C686A">
        <w:rPr>
          <w:rFonts w:ascii="Arial Narrow" w:hAnsi="Arial Narrow"/>
          <w:color w:val="000000"/>
          <w:sz w:val="24"/>
          <w:lang w:val="es-CO"/>
        </w:rPr>
        <w:t xml:space="preserve"> así como copia de las comunicaciones de trámite ante la autoridad ambiental competente</w:t>
      </w:r>
      <w:r w:rsidR="009A1865">
        <w:rPr>
          <w:rFonts w:ascii="Arial Narrow" w:hAnsi="Arial Narrow"/>
          <w:color w:val="000000"/>
          <w:sz w:val="24"/>
          <w:lang w:val="es-CO"/>
        </w:rPr>
        <w:t>.</w:t>
      </w:r>
    </w:p>
    <w:p w:rsidR="009A1865"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9A1865">
        <w:rPr>
          <w:rFonts w:ascii="Arial Narrow" w:hAnsi="Arial Narrow"/>
          <w:color w:val="000000"/>
          <w:sz w:val="24"/>
          <w:lang w:val="es-CO"/>
        </w:rPr>
        <w:t>Interventor</w:t>
      </w:r>
      <w:r w:rsidRPr="008F6E62">
        <w:rPr>
          <w:rFonts w:ascii="Arial Narrow" w:hAnsi="Arial Narrow"/>
          <w:color w:val="000000"/>
          <w:sz w:val="24"/>
          <w:lang w:val="es-CO"/>
        </w:rPr>
        <w:t xml:space="preserve"> es responsable de acatar y dar a conocer entre sus subalternos el contenido de la Ley 1333 de 2009, “</w:t>
      </w:r>
      <w:r w:rsidR="00320646" w:rsidRPr="008F6E62">
        <w:rPr>
          <w:rFonts w:ascii="Arial Narrow" w:hAnsi="Arial Narrow"/>
          <w:i/>
          <w:color w:val="000000"/>
          <w:sz w:val="24"/>
          <w:lang w:val="es-CO"/>
        </w:rPr>
        <w:t>P</w:t>
      </w:r>
      <w:r w:rsidRPr="008F6E62">
        <w:rPr>
          <w:rFonts w:ascii="Arial Narrow" w:hAnsi="Arial Narrow"/>
          <w:i/>
          <w:color w:val="000000"/>
          <w:sz w:val="24"/>
          <w:lang w:val="es-CO"/>
        </w:rPr>
        <w:t>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w:t>
      </w:r>
      <w:r w:rsidR="0033292C">
        <w:rPr>
          <w:rFonts w:ascii="Arial Narrow" w:hAnsi="Arial Narrow"/>
          <w:color w:val="000000"/>
          <w:sz w:val="24"/>
          <w:lang w:val="es-CO"/>
        </w:rPr>
        <w:t>, por parte del contratista,</w:t>
      </w:r>
      <w:r w:rsidRPr="008F6E62">
        <w:rPr>
          <w:rFonts w:ascii="Arial Narrow" w:hAnsi="Arial Narrow"/>
          <w:color w:val="000000"/>
          <w:sz w:val="24"/>
          <w:lang w:val="es-CO"/>
        </w:rPr>
        <w:t xml:space="preserve"> conductas, hechos o actividades consideradas infracciones que atenten contra el medio ambiente o que sean violatorias de la normatividad vigente, en especial el Código de Recursos Naturales </w:t>
      </w:r>
      <w:r w:rsidRPr="008F6E62">
        <w:rPr>
          <w:rFonts w:ascii="Arial Narrow" w:hAnsi="Arial Narrow"/>
          <w:color w:val="000000"/>
          <w:sz w:val="24"/>
          <w:lang w:val="es-CO"/>
        </w:rPr>
        <w:lastRenderedPageBreak/>
        <w:t>Renovables Decreto-Ley 2811 de 1974, la Ley 99 de 1993, la Ley 165 de 1994, y en las demás disposiciones que las sustituyan o modifiquen, y el contenido de los actos administrativos emanados de la autoridad ambiental competente.</w:t>
      </w:r>
    </w:p>
    <w:p w:rsidR="00195A61" w:rsidRP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 xml:space="preserve">Durante </w:t>
      </w:r>
      <w:r>
        <w:rPr>
          <w:rFonts w:ascii="Arial Narrow" w:hAnsi="Arial Narrow"/>
          <w:color w:val="000000"/>
          <w:sz w:val="24"/>
          <w:lang w:val="es-CO"/>
        </w:rPr>
        <w:t>la ejecución del contrato, la I</w:t>
      </w:r>
      <w:r w:rsidRPr="00195A61">
        <w:rPr>
          <w:rFonts w:ascii="Arial Narrow" w:hAnsi="Arial Narrow"/>
          <w:color w:val="000000"/>
          <w:sz w:val="24"/>
          <w:lang w:val="es-CO"/>
        </w:rPr>
        <w:t xml:space="preserve">nterventoría está obligada </w:t>
      </w:r>
      <w:r>
        <w:rPr>
          <w:rFonts w:ascii="Arial Narrow" w:hAnsi="Arial Narrow"/>
          <w:color w:val="000000"/>
          <w:sz w:val="24"/>
          <w:lang w:val="es-CO"/>
        </w:rPr>
        <w:t xml:space="preserve">a </w:t>
      </w:r>
      <w:r w:rsidRPr="00195A61">
        <w:rPr>
          <w:rFonts w:ascii="Arial Narrow" w:hAnsi="Arial Narrow"/>
          <w:color w:val="000000"/>
          <w:sz w:val="24"/>
          <w:lang w:val="es-CO"/>
        </w:rPr>
        <w:t>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establecido en el Programa de Adaptación de la Guía Ambiental PAGA, Plan de Manejo Ambiental -PMA, según aplique y presentación de los informes y soportes que permitan evaluar el cumplimiento y calificació</w:t>
      </w:r>
      <w:r w:rsidR="0033292C">
        <w:rPr>
          <w:rFonts w:ascii="Arial Narrow" w:hAnsi="Arial Narrow"/>
          <w:color w:val="000000"/>
          <w:sz w:val="24"/>
          <w:lang w:val="es-CO"/>
        </w:rPr>
        <w:t>n del desempeño del contratista, t</w:t>
      </w:r>
      <w:r w:rsidRPr="00195A61">
        <w:rPr>
          <w:rFonts w:ascii="Arial Narrow" w:hAnsi="Arial Narrow"/>
          <w:color w:val="000000"/>
          <w:sz w:val="24"/>
          <w:lang w:val="es-CO"/>
        </w:rPr>
        <w:t xml:space="preserve">omando las acciones necesarias y de competencia para garantizar el cumplimiento de las obligaciones establecidas en el componente ambiental y social. </w:t>
      </w:r>
    </w:p>
    <w:p w:rsidR="00195A61" w:rsidRP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El interventor revisará y aprobará el Plan de Adaptación de la Guía de Manejo Ambiental -PAGA, los informes de avance de cumplimiento del PAGA, dentro del plazo previsto o lo exigido en el pliego de condiciones de obra</w:t>
      </w:r>
      <w:r w:rsidR="0033292C">
        <w:rPr>
          <w:rFonts w:ascii="Arial Narrow" w:hAnsi="Arial Narrow"/>
          <w:color w:val="000000"/>
          <w:sz w:val="24"/>
          <w:lang w:val="es-CO"/>
        </w:rPr>
        <w:t>, así como en el manual de interventoría vigente del Instituto</w:t>
      </w:r>
      <w:r w:rsidRPr="00195A61">
        <w:rPr>
          <w:rFonts w:ascii="Arial Narrow" w:hAnsi="Arial Narrow"/>
          <w:color w:val="000000"/>
          <w:sz w:val="24"/>
          <w:lang w:val="es-CO"/>
        </w:rPr>
        <w:t xml:space="preserve">. </w:t>
      </w:r>
    </w:p>
    <w:p w:rsidR="00C1654B"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El PAGA debe corresponder al objeto y alcance de la obra y se convierte en el soporte contractual para el seguimiento y control ambiental por parte de la Interventoría y de INVÍAS. Las medidas de prevención, mitigación o compensación establecidas en el PAGA, o PMA, según aplique, deben corresponder a los impactos identificados y al tipo de obra a ejecutar.</w:t>
      </w:r>
    </w:p>
    <w:p w:rsidR="00195A61" w:rsidRPr="00C1654B" w:rsidRDefault="00195A61" w:rsidP="00195A61">
      <w:pPr>
        <w:pStyle w:val="InviasNormal"/>
        <w:rPr>
          <w:rFonts w:ascii="Arial Narrow" w:hAnsi="Arial Narrow"/>
          <w:sz w:val="24"/>
          <w:lang w:val="es-CO"/>
        </w:rPr>
      </w:pPr>
      <w:r w:rsidRPr="00195A61">
        <w:rPr>
          <w:rFonts w:ascii="Arial Narrow" w:hAnsi="Arial Narrow"/>
          <w:color w:val="000000"/>
          <w:sz w:val="24"/>
          <w:lang w:val="es-CO"/>
        </w:rPr>
        <w:t xml:space="preserve"> </w:t>
      </w:r>
      <w:r w:rsidR="00C1654B">
        <w:rPr>
          <w:rFonts w:ascii="Arial Narrow" w:hAnsi="Arial Narrow"/>
          <w:sz w:val="24"/>
          <w:lang w:val="es-CO"/>
        </w:rPr>
        <w:t>Para elaborar o actualizar el PAGA puntual del proyecto, se cuenta con la herramienta Sistema de Información Ambiental de Colombia – SIAC, el cual por definición es “</w:t>
      </w:r>
      <w:r w:rsidR="00C1654B"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sidR="00C1654B">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 lo cual debe ser verificado por la interventoría.</w:t>
      </w:r>
    </w:p>
    <w:p w:rsidR="00195A61" w:rsidRP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 xml:space="preserve">Así mismo la interventoría revisará y aprobará el PMA, los informes de cumplimiento ambiental –ICA y demás documentos que soporten la gestión ambiental, dentro del plazo previsto en el pliego de condiciones de obra y de acuerdo con la metodología exigida por la Autoridad Ambiental competente y los plazos establecidos por dicha autoridad o inferiores </w:t>
      </w:r>
      <w:r w:rsidR="0033292C" w:rsidRPr="00195A61">
        <w:rPr>
          <w:rFonts w:ascii="Arial Narrow" w:hAnsi="Arial Narrow"/>
          <w:color w:val="000000"/>
          <w:sz w:val="24"/>
          <w:lang w:val="es-CO"/>
        </w:rPr>
        <w:t>de acuerdo con</w:t>
      </w:r>
      <w:r w:rsidRPr="00195A61">
        <w:rPr>
          <w:rFonts w:ascii="Arial Narrow" w:hAnsi="Arial Narrow"/>
          <w:color w:val="000000"/>
          <w:sz w:val="24"/>
          <w:lang w:val="es-CO"/>
        </w:rPr>
        <w:t xml:space="preserve"> lo que demande la ejecución del proyecto. </w:t>
      </w:r>
    </w:p>
    <w:p w:rsidR="00195A61" w:rsidRDefault="00195A61" w:rsidP="00195A61">
      <w:pPr>
        <w:pStyle w:val="InviasNormal"/>
        <w:rPr>
          <w:rFonts w:ascii="Arial Narrow" w:hAnsi="Arial Narrow"/>
          <w:color w:val="000000"/>
          <w:sz w:val="24"/>
          <w:lang w:val="es-CO"/>
        </w:rPr>
      </w:pPr>
      <w:r w:rsidRPr="00195A61">
        <w:rPr>
          <w:rFonts w:ascii="Arial Narrow" w:hAnsi="Arial Narrow"/>
          <w:color w:val="000000"/>
          <w:sz w:val="24"/>
          <w:lang w:val="es-CO"/>
        </w:rPr>
        <w:t>En caso de</w:t>
      </w:r>
      <w:r w:rsidR="0033292C">
        <w:rPr>
          <w:rFonts w:ascii="Arial Narrow" w:hAnsi="Arial Narrow"/>
          <w:color w:val="000000"/>
          <w:sz w:val="24"/>
          <w:lang w:val="es-CO"/>
        </w:rPr>
        <w:t xml:space="preserve"> que la interventoría encuentre</w:t>
      </w:r>
      <w:r w:rsidRPr="00195A61">
        <w:rPr>
          <w:rFonts w:ascii="Arial Narrow" w:hAnsi="Arial Narrow"/>
          <w:color w:val="000000"/>
          <w:sz w:val="24"/>
          <w:lang w:val="es-CO"/>
        </w:rPr>
        <w:t xml:space="preserve"> observaciones o inconsistencias, el contratista deberá ajustarlas y subsanarlas dentro del término </w:t>
      </w:r>
      <w:r>
        <w:rPr>
          <w:rFonts w:ascii="Arial Narrow" w:hAnsi="Arial Narrow"/>
          <w:color w:val="000000"/>
          <w:sz w:val="24"/>
          <w:lang w:val="es-CO"/>
        </w:rPr>
        <w:t>previsto para su entrega</w:t>
      </w:r>
      <w:r w:rsidRPr="00195A61">
        <w:rPr>
          <w:rFonts w:ascii="Arial Narrow" w:hAnsi="Arial Narrow"/>
          <w:color w:val="000000"/>
          <w:sz w:val="24"/>
          <w:lang w:val="es-CO"/>
        </w:rPr>
        <w:t xml:space="preserve">. El Instituto podrá requerir a través de la unidad ejecutora o la Subdirección de Medio Ambiente y Gestión Social –SMA los ajustes técnicos y jurídicos </w:t>
      </w:r>
      <w:r w:rsidRPr="00195A61">
        <w:rPr>
          <w:rFonts w:ascii="Arial Narrow" w:hAnsi="Arial Narrow"/>
          <w:color w:val="000000"/>
          <w:sz w:val="24"/>
          <w:lang w:val="es-CO"/>
        </w:rPr>
        <w:lastRenderedPageBreak/>
        <w:t>(documentación, gestión, entre otros) que se requieran. La información velará por el cabal cumplimiento de dichos ajustes en el plazo establecido.</w:t>
      </w:r>
    </w:p>
    <w:p w:rsidR="0029733D" w:rsidRPr="008F6E62" w:rsidRDefault="00FF486C" w:rsidP="00FF486C">
      <w:pPr>
        <w:pStyle w:val="InviasNormal"/>
        <w:rPr>
          <w:rFonts w:ascii="Arial Narrow" w:hAnsi="Arial Narrow"/>
          <w:color w:val="000000"/>
          <w:sz w:val="24"/>
          <w:lang w:val="es-CO"/>
        </w:rPr>
      </w:pPr>
      <w:r w:rsidRPr="008F6E62">
        <w:rPr>
          <w:rFonts w:ascii="Arial Narrow" w:hAnsi="Arial Narrow"/>
          <w:color w:val="000000"/>
          <w:sz w:val="24"/>
          <w:lang w:val="es-CO"/>
        </w:rPr>
        <w:t xml:space="preserve">El </w:t>
      </w:r>
      <w:r w:rsidR="00195A61">
        <w:rPr>
          <w:rFonts w:ascii="Arial Narrow" w:hAnsi="Arial Narrow"/>
          <w:color w:val="000000"/>
          <w:sz w:val="24"/>
          <w:lang w:val="es-CO"/>
        </w:rPr>
        <w:t>interventor</w:t>
      </w:r>
      <w:r w:rsidRPr="008F6E62">
        <w:rPr>
          <w:rFonts w:ascii="Arial Narrow" w:hAnsi="Arial Narrow"/>
          <w:color w:val="000000"/>
          <w:sz w:val="24"/>
          <w:lang w:val="es-CO"/>
        </w:rPr>
        <w:t xml:space="preserve">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rsidR="00E825D7" w:rsidRPr="008F6E62" w:rsidRDefault="00195A61" w:rsidP="00F05C1F">
      <w:pPr>
        <w:pStyle w:val="InviasNormal"/>
        <w:rPr>
          <w:rFonts w:ascii="Arial Narrow" w:hAnsi="Arial Narrow"/>
          <w:color w:val="000000"/>
          <w:sz w:val="24"/>
          <w:lang w:val="es-CO"/>
        </w:rPr>
      </w:pPr>
      <w:r>
        <w:rPr>
          <w:rFonts w:ascii="Arial Narrow" w:hAnsi="Arial Narrow"/>
          <w:color w:val="000000"/>
          <w:sz w:val="24"/>
          <w:lang w:val="es-CO"/>
        </w:rPr>
        <w:t xml:space="preserve">La Interventoría debe verificar el estado de los </w:t>
      </w:r>
      <w:r w:rsidRPr="008F6E62">
        <w:rPr>
          <w:rFonts w:ascii="Arial Narrow" w:hAnsi="Arial Narrow"/>
          <w:color w:val="000000"/>
          <w:sz w:val="24"/>
          <w:lang w:val="es-CO"/>
        </w:rPr>
        <w:t>permisos y/o autorizaciones ambientales</w:t>
      </w:r>
      <w:r>
        <w:rPr>
          <w:rFonts w:ascii="Arial Narrow" w:hAnsi="Arial Narrow"/>
          <w:color w:val="000000"/>
          <w:sz w:val="24"/>
          <w:lang w:val="es-CO"/>
        </w:rPr>
        <w:t xml:space="preserve"> que el</w:t>
      </w:r>
      <w:r w:rsidR="00E825D7" w:rsidRPr="008F6E62">
        <w:rPr>
          <w:rFonts w:ascii="Arial Narrow" w:hAnsi="Arial Narrow"/>
          <w:color w:val="000000"/>
          <w:sz w:val="24"/>
          <w:lang w:val="es-CO"/>
        </w:rPr>
        <w:t xml:space="preserve"> contratista</w:t>
      </w:r>
      <w:r>
        <w:rPr>
          <w:rFonts w:ascii="Arial Narrow" w:hAnsi="Arial Narrow"/>
          <w:color w:val="000000"/>
          <w:sz w:val="24"/>
          <w:lang w:val="es-CO"/>
        </w:rPr>
        <w:t xml:space="preserve"> requiera tramitar en desarrollo de la obra. En ningún caso se</w:t>
      </w:r>
      <w:r w:rsidR="00E825D7" w:rsidRPr="008F6E62">
        <w:rPr>
          <w:rFonts w:ascii="Arial Narrow" w:hAnsi="Arial Narrow"/>
          <w:color w:val="000000"/>
          <w:sz w:val="24"/>
          <w:lang w:val="es-CO"/>
        </w:rPr>
        <w:t xml:space="preserve"> </w:t>
      </w:r>
      <w:r w:rsidR="00445B1B" w:rsidRPr="008F6E62">
        <w:rPr>
          <w:rFonts w:ascii="Arial Narrow" w:hAnsi="Arial Narrow"/>
          <w:color w:val="000000"/>
          <w:sz w:val="24"/>
          <w:lang w:val="es-CO"/>
        </w:rPr>
        <w:t>puede</w:t>
      </w:r>
      <w:r>
        <w:rPr>
          <w:rFonts w:ascii="Arial Narrow" w:hAnsi="Arial Narrow"/>
          <w:color w:val="000000"/>
          <w:sz w:val="24"/>
          <w:lang w:val="es-CO"/>
        </w:rPr>
        <w:t>n</w:t>
      </w:r>
      <w:r w:rsidR="00445B1B" w:rsidRPr="008F6E62">
        <w:rPr>
          <w:rFonts w:ascii="Arial Narrow" w:hAnsi="Arial Narrow"/>
          <w:color w:val="000000"/>
          <w:sz w:val="24"/>
          <w:lang w:val="es-CO"/>
        </w:rPr>
        <w:t xml:space="preserve"> adelantar</w:t>
      </w:r>
      <w:r w:rsidR="00E825D7" w:rsidRPr="008F6E62">
        <w:rPr>
          <w:rFonts w:ascii="Arial Narrow" w:hAnsi="Arial Narrow"/>
          <w:color w:val="000000"/>
          <w:sz w:val="24"/>
          <w:lang w:val="es-CO"/>
        </w:rPr>
        <w:t xml:space="preserve"> actividades constructivas sin contar con </w:t>
      </w:r>
      <w:r w:rsidR="0029733D" w:rsidRPr="008F6E62">
        <w:rPr>
          <w:rFonts w:ascii="Arial Narrow" w:hAnsi="Arial Narrow"/>
          <w:color w:val="000000"/>
          <w:sz w:val="24"/>
          <w:lang w:val="es-CO"/>
        </w:rPr>
        <w:t xml:space="preserve">los </w:t>
      </w:r>
      <w:r>
        <w:rPr>
          <w:rFonts w:ascii="Arial Narrow" w:hAnsi="Arial Narrow"/>
          <w:color w:val="000000"/>
          <w:sz w:val="24"/>
          <w:lang w:val="es-CO"/>
        </w:rPr>
        <w:t>respectivos permisos y/o autorizaciones ambientales</w:t>
      </w:r>
      <w:r w:rsidR="00E825D7" w:rsidRPr="008F6E62">
        <w:rPr>
          <w:rFonts w:ascii="Arial Narrow" w:hAnsi="Arial Narrow"/>
          <w:color w:val="000000"/>
          <w:sz w:val="24"/>
          <w:lang w:val="es-CO"/>
        </w:rPr>
        <w:t xml:space="preserve">, por </w:t>
      </w:r>
      <w:r w:rsidR="00445B1B" w:rsidRPr="008F6E62">
        <w:rPr>
          <w:rFonts w:ascii="Arial Narrow" w:hAnsi="Arial Narrow"/>
          <w:color w:val="000000"/>
          <w:sz w:val="24"/>
          <w:lang w:val="es-CO"/>
        </w:rPr>
        <w:t>lo tanto, la interventoría debe</w:t>
      </w:r>
      <w:r w:rsidR="00E825D7" w:rsidRPr="008F6E62">
        <w:rPr>
          <w:rFonts w:ascii="Arial Narrow" w:hAnsi="Arial Narrow"/>
          <w:color w:val="000000"/>
          <w:sz w:val="24"/>
          <w:lang w:val="es-CO"/>
        </w:rPr>
        <w:t xml:space="preserve"> verificar el estado de </w:t>
      </w:r>
      <w:r w:rsidR="00C1654B" w:rsidRPr="008F6E62">
        <w:rPr>
          <w:rFonts w:ascii="Arial Narrow" w:hAnsi="Arial Narrow"/>
          <w:color w:val="000000"/>
          <w:sz w:val="24"/>
          <w:lang w:val="es-CO"/>
        </w:rPr>
        <w:t>estos</w:t>
      </w:r>
      <w:r w:rsidR="00E825D7" w:rsidRPr="008F6E62">
        <w:rPr>
          <w:rFonts w:ascii="Arial Narrow" w:hAnsi="Arial Narrow"/>
          <w:color w:val="000000"/>
          <w:sz w:val="24"/>
          <w:lang w:val="es-CO"/>
        </w:rPr>
        <w:t xml:space="preserve"> previo al inicio de la obra y de ser necesario ordenar la suspensión inmediata y adelantar las acciones pertinentes.</w:t>
      </w:r>
    </w:p>
    <w:p w:rsidR="0015657C" w:rsidRPr="008F6E62" w:rsidRDefault="00195A61" w:rsidP="00F05C1F">
      <w:pPr>
        <w:pStyle w:val="InviasNormal"/>
        <w:rPr>
          <w:rFonts w:ascii="Arial Narrow" w:hAnsi="Arial Narrow"/>
          <w:color w:val="000000"/>
          <w:sz w:val="24"/>
          <w:lang w:val="es-CO"/>
        </w:rPr>
      </w:pPr>
      <w:r>
        <w:rPr>
          <w:rFonts w:ascii="Arial Narrow" w:hAnsi="Arial Narrow"/>
          <w:color w:val="000000"/>
          <w:sz w:val="24"/>
          <w:lang w:val="es-CO"/>
        </w:rPr>
        <w:t>Interventoría debe tener claro que e</w:t>
      </w:r>
      <w:r w:rsidR="00F05C1F" w:rsidRPr="008F6E62">
        <w:rPr>
          <w:rFonts w:ascii="Arial Narrow" w:hAnsi="Arial Narrow"/>
          <w:color w:val="000000"/>
          <w:sz w:val="24"/>
          <w:lang w:val="es-CO"/>
        </w:rPr>
        <w:t>l contratista es responsable de evitar que se configuren pasivos ambientales</w:t>
      </w:r>
      <w:r w:rsidR="00941FBD">
        <w:rPr>
          <w:rFonts w:ascii="Arial Narrow" w:hAnsi="Arial Narrow"/>
          <w:color w:val="000000"/>
          <w:sz w:val="24"/>
          <w:lang w:val="es-CO"/>
        </w:rPr>
        <w:t>, según definición del Manual de Interventoría</w:t>
      </w:r>
      <w:r w:rsidR="00F05C1F" w:rsidRPr="008F6E62">
        <w:rPr>
          <w:rFonts w:ascii="Arial Narrow" w:hAnsi="Arial Narrow"/>
          <w:color w:val="000000"/>
          <w:sz w:val="24"/>
          <w:lang w:val="es-CO"/>
        </w:rPr>
        <w:t xml:space="preserve">; en caso de identificarse pasivos por la no ejecución de algunos de los programas y/o </w:t>
      </w:r>
      <w:r w:rsidR="00F05C1F" w:rsidRPr="008F6E62">
        <w:rPr>
          <w:rFonts w:ascii="Arial Narrow" w:hAnsi="Arial Narrow"/>
          <w:sz w:val="24"/>
          <w:lang w:val="es-CO"/>
        </w:rPr>
        <w:t xml:space="preserve">medidas establecidas, el Interventor </w:t>
      </w:r>
      <w:r w:rsidR="00445B1B" w:rsidRPr="008F6E62">
        <w:rPr>
          <w:rFonts w:ascii="Arial Narrow" w:hAnsi="Arial Narrow"/>
          <w:sz w:val="24"/>
          <w:lang w:val="es-CO"/>
        </w:rPr>
        <w:t>debe ordenar</w:t>
      </w:r>
      <w:r w:rsidR="00F05C1F" w:rsidRPr="008F6E62">
        <w:rPr>
          <w:rFonts w:ascii="Arial Narrow" w:hAnsi="Arial Narrow"/>
          <w:sz w:val="24"/>
          <w:lang w:val="es-CO"/>
        </w:rPr>
        <w:t xml:space="preserve"> su ejecución como requisito para el recibo a satisfacción de la obra. Para l</w:t>
      </w:r>
      <w:r w:rsidR="00445B1B" w:rsidRPr="008F6E62">
        <w:rPr>
          <w:rFonts w:ascii="Arial Narrow" w:hAnsi="Arial Narrow"/>
          <w:sz w:val="24"/>
          <w:lang w:val="es-CO"/>
        </w:rPr>
        <w:t xml:space="preserve">a liquidación del contrato </w:t>
      </w:r>
      <w:r w:rsidR="002A394C" w:rsidRPr="008F6E62">
        <w:rPr>
          <w:rFonts w:ascii="Arial Narrow" w:hAnsi="Arial Narrow"/>
          <w:sz w:val="24"/>
          <w:lang w:val="es-CO"/>
        </w:rPr>
        <w:t xml:space="preserve">de obra, se </w:t>
      </w:r>
      <w:r w:rsidR="00445B1B" w:rsidRPr="008F6E62">
        <w:rPr>
          <w:rFonts w:ascii="Arial Narrow" w:hAnsi="Arial Narrow"/>
          <w:sz w:val="24"/>
          <w:lang w:val="es-CO"/>
        </w:rPr>
        <w:t>debe</w:t>
      </w:r>
      <w:r w:rsidR="00F05C1F" w:rsidRPr="008F6E62">
        <w:rPr>
          <w:rFonts w:ascii="Arial Narrow" w:hAnsi="Arial Narrow"/>
          <w:sz w:val="24"/>
          <w:lang w:val="es-CO"/>
        </w:rPr>
        <w:t xml:space="preserve"> presentar </w:t>
      </w:r>
      <w:r w:rsidR="002A394C" w:rsidRPr="008F6E62">
        <w:rPr>
          <w:rFonts w:ascii="Arial Narrow" w:hAnsi="Arial Narrow"/>
          <w:sz w:val="24"/>
          <w:lang w:val="es-CO"/>
        </w:rPr>
        <w:t>certificación expedida por la Autoridad ambiental competente, en la que se indique que no existen procesos en curso, ni pendientes a cargo de dicho contrato</w:t>
      </w:r>
      <w:r w:rsidR="0015657C" w:rsidRPr="008F6E62">
        <w:rPr>
          <w:rFonts w:ascii="Arial Narrow" w:hAnsi="Arial Narrow"/>
          <w:sz w:val="24"/>
          <w:lang w:val="es-CO"/>
        </w:rPr>
        <w:t xml:space="preserve">, </w:t>
      </w:r>
      <w:r w:rsidR="002A394C" w:rsidRPr="008F6E62">
        <w:rPr>
          <w:rFonts w:ascii="Arial Narrow" w:hAnsi="Arial Narrow"/>
          <w:color w:val="000000"/>
          <w:sz w:val="24"/>
          <w:lang w:val="es-CO"/>
        </w:rPr>
        <w:t>así</w:t>
      </w:r>
      <w:r w:rsidR="0015657C" w:rsidRPr="008F6E62">
        <w:rPr>
          <w:rFonts w:ascii="Arial Narrow" w:hAnsi="Arial Narrow"/>
          <w:color w:val="000000"/>
          <w:sz w:val="24"/>
          <w:lang w:val="es-CO"/>
        </w:rPr>
        <w:t xml:space="preserve"> como</w:t>
      </w:r>
      <w:r w:rsidR="002A394C" w:rsidRPr="008F6E62">
        <w:rPr>
          <w:rFonts w:ascii="Arial Narrow" w:hAnsi="Arial Narrow"/>
          <w:color w:val="000000"/>
          <w:sz w:val="24"/>
          <w:lang w:val="es-CO"/>
        </w:rPr>
        <w:t xml:space="preserve"> el </w:t>
      </w:r>
      <w:r w:rsidR="00F05C1F" w:rsidRPr="008F6E62">
        <w:rPr>
          <w:rFonts w:ascii="Arial Narrow" w:hAnsi="Arial Narrow"/>
          <w:color w:val="000000"/>
          <w:sz w:val="24"/>
          <w:lang w:val="es-CO"/>
        </w:rPr>
        <w:t>cumplimiento</w:t>
      </w:r>
      <w:r w:rsidR="002A394C" w:rsidRPr="008F6E62">
        <w:rPr>
          <w:rFonts w:ascii="Arial Narrow" w:hAnsi="Arial Narrow"/>
          <w:color w:val="000000"/>
          <w:sz w:val="24"/>
          <w:lang w:val="es-CO"/>
        </w:rPr>
        <w:t xml:space="preserve"> de </w:t>
      </w:r>
      <w:r w:rsidR="00F05C1F" w:rsidRPr="008F6E62">
        <w:rPr>
          <w:rFonts w:ascii="Arial Narrow" w:hAnsi="Arial Narrow"/>
          <w:color w:val="000000"/>
          <w:sz w:val="24"/>
          <w:lang w:val="es-CO"/>
        </w:rPr>
        <w:t>permisos</w:t>
      </w:r>
      <w:r w:rsidR="00FB0F05" w:rsidRPr="008F6E62">
        <w:rPr>
          <w:rFonts w:ascii="Arial Narrow" w:hAnsi="Arial Narrow"/>
          <w:color w:val="000000"/>
          <w:sz w:val="24"/>
          <w:lang w:val="es-CO"/>
        </w:rPr>
        <w:t>, autorizaciones</w:t>
      </w:r>
      <w:r w:rsidR="00F05C1F" w:rsidRPr="008F6E62">
        <w:rPr>
          <w:rFonts w:ascii="Arial Narrow" w:hAnsi="Arial Narrow"/>
          <w:color w:val="000000"/>
          <w:sz w:val="24"/>
          <w:lang w:val="es-CO"/>
        </w:rPr>
        <w:t xml:space="preserve"> y</w:t>
      </w:r>
      <w:r w:rsidR="00FB0F05" w:rsidRPr="008F6E62">
        <w:rPr>
          <w:rFonts w:ascii="Arial Narrow" w:hAnsi="Arial Narrow"/>
          <w:color w:val="000000"/>
          <w:sz w:val="24"/>
          <w:lang w:val="es-CO"/>
        </w:rPr>
        <w:t>/o concesiones otorgada</w:t>
      </w:r>
      <w:r w:rsidR="00F05C1F" w:rsidRPr="008F6E62">
        <w:rPr>
          <w:rFonts w:ascii="Arial Narrow" w:hAnsi="Arial Narrow"/>
          <w:color w:val="000000"/>
          <w:sz w:val="24"/>
          <w:lang w:val="es-CO"/>
        </w:rPr>
        <w:t>s</w:t>
      </w:r>
      <w:r w:rsidR="007662C1">
        <w:rPr>
          <w:rFonts w:ascii="Arial Narrow" w:hAnsi="Arial Narrow"/>
          <w:color w:val="000000"/>
          <w:sz w:val="24"/>
          <w:lang w:val="es-CO"/>
        </w:rPr>
        <w:t xml:space="preserve"> derivadas del objeto contractual</w:t>
      </w:r>
      <w:r w:rsidR="002A394C" w:rsidRPr="008F6E62">
        <w:rPr>
          <w:rFonts w:ascii="Arial Narrow" w:hAnsi="Arial Narrow"/>
          <w:color w:val="000000"/>
          <w:sz w:val="24"/>
          <w:lang w:val="es-CO"/>
        </w:rPr>
        <w:t>.</w:t>
      </w:r>
    </w:p>
    <w:p w:rsidR="00F05C1F" w:rsidRDefault="00F05C1F" w:rsidP="00F05C1F">
      <w:pPr>
        <w:pStyle w:val="InviasNormal"/>
        <w:rPr>
          <w:rFonts w:ascii="Arial Narrow" w:hAnsi="Arial Narrow"/>
          <w:color w:val="000000"/>
          <w:sz w:val="24"/>
          <w:lang w:val="es-CO"/>
        </w:rPr>
      </w:pPr>
      <w:r w:rsidRPr="008F6E62">
        <w:rPr>
          <w:rFonts w:ascii="Arial Narrow" w:hAnsi="Arial Narrow"/>
          <w:color w:val="000000"/>
          <w:sz w:val="24"/>
          <w:lang w:val="es-CO"/>
        </w:rPr>
        <w:t xml:space="preserve">Igualmente, </w:t>
      </w:r>
      <w:r w:rsidR="00195A61">
        <w:rPr>
          <w:rFonts w:ascii="Arial Narrow" w:hAnsi="Arial Narrow"/>
          <w:color w:val="000000"/>
          <w:sz w:val="24"/>
          <w:lang w:val="es-CO"/>
        </w:rPr>
        <w:t xml:space="preserve">el interventor debe tener claridad que </w:t>
      </w:r>
      <w:r w:rsidRPr="008F6E62">
        <w:rPr>
          <w:rFonts w:ascii="Arial Narrow" w:hAnsi="Arial Narrow"/>
          <w:color w:val="000000"/>
          <w:sz w:val="24"/>
          <w:lang w:val="es-CO"/>
        </w:rPr>
        <w:t>e</w:t>
      </w:r>
      <w:r w:rsidR="002A394C" w:rsidRPr="008F6E62">
        <w:rPr>
          <w:rFonts w:ascii="Arial Narrow" w:hAnsi="Arial Narrow"/>
          <w:color w:val="000000"/>
          <w:sz w:val="24"/>
          <w:lang w:val="es-CO"/>
        </w:rPr>
        <w:t>l Contratista de Obra e</w:t>
      </w:r>
      <w:r w:rsidRPr="008F6E62">
        <w:rPr>
          <w:rFonts w:ascii="Arial Narrow" w:hAnsi="Arial Narrow"/>
          <w:color w:val="000000"/>
          <w:sz w:val="24"/>
          <w:lang w:val="es-CO"/>
        </w:rPr>
        <w:t xml:space="preserve">s </w:t>
      </w:r>
      <w:r w:rsidR="002A394C" w:rsidRPr="008F6E62">
        <w:rPr>
          <w:rFonts w:ascii="Arial Narrow" w:hAnsi="Arial Narrow"/>
          <w:color w:val="000000"/>
          <w:sz w:val="24"/>
          <w:lang w:val="es-CO"/>
        </w:rPr>
        <w:t xml:space="preserve">el </w:t>
      </w:r>
      <w:r w:rsidRPr="008F6E62">
        <w:rPr>
          <w:rFonts w:ascii="Arial Narrow" w:hAnsi="Arial Narrow"/>
          <w:color w:val="000000"/>
          <w:sz w:val="24"/>
          <w:lang w:val="es-CO"/>
        </w:rPr>
        <w:t>responsable del pago de multas, sanciones y otras medidas impuestas y ejecutoriadas por las autoridades ambientales</w:t>
      </w:r>
      <w:r w:rsidR="00941FBD">
        <w:rPr>
          <w:rFonts w:ascii="Arial Narrow" w:hAnsi="Arial Narrow"/>
          <w:color w:val="000000"/>
          <w:sz w:val="24"/>
          <w:lang w:val="es-CO"/>
        </w:rPr>
        <w:t xml:space="preserve">, </w:t>
      </w:r>
      <w:r w:rsidR="0033292C">
        <w:rPr>
          <w:rFonts w:ascii="Arial Narrow" w:hAnsi="Arial Narrow"/>
          <w:color w:val="000000"/>
          <w:sz w:val="24"/>
          <w:lang w:val="es-CO"/>
        </w:rPr>
        <w:t>de acuerdo con</w:t>
      </w:r>
      <w:r w:rsidR="00941FBD">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sidR="003020EB">
        <w:rPr>
          <w:rFonts w:ascii="Arial Narrow" w:hAnsi="Arial Narrow"/>
          <w:color w:val="000000"/>
          <w:sz w:val="24"/>
          <w:lang w:val="es-CO"/>
        </w:rPr>
        <w:t xml:space="preserve">e se reconozcan por el contrato, </w:t>
      </w:r>
      <w:r w:rsidR="003020EB"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w:t>
      </w:r>
      <w:r w:rsidR="0033292C">
        <w:rPr>
          <w:rFonts w:ascii="Arial Narrow" w:hAnsi="Arial Narrow"/>
          <w:color w:val="000000"/>
          <w:sz w:val="24"/>
          <w:lang w:val="es-CO"/>
        </w:rPr>
        <w:t>uado por</w:t>
      </w:r>
      <w:r w:rsidR="003020EB" w:rsidRPr="003020EB">
        <w:rPr>
          <w:rFonts w:ascii="Arial Narrow" w:hAnsi="Arial Narrow"/>
          <w:color w:val="000000"/>
          <w:sz w:val="24"/>
          <w:lang w:val="es-CO"/>
        </w:rPr>
        <w:t xml:space="preserve"> la Autoridad Ambiental competente en el acto administrativo que las imponga.</w:t>
      </w:r>
    </w:p>
    <w:p w:rsidR="00C9151C" w:rsidRPr="008F6E62" w:rsidRDefault="00C9151C" w:rsidP="00F05C1F">
      <w:pPr>
        <w:pStyle w:val="InviasNormal"/>
        <w:rPr>
          <w:rFonts w:ascii="Arial Narrow" w:hAnsi="Arial Narrow"/>
          <w:color w:val="000000"/>
          <w:sz w:val="24"/>
          <w:lang w:val="es-CO"/>
        </w:rPr>
      </w:pPr>
    </w:p>
    <w:p w:rsidR="00ED0457" w:rsidRPr="008F6E62" w:rsidRDefault="002D217F" w:rsidP="00CB084B">
      <w:pPr>
        <w:pStyle w:val="Ttulo1"/>
        <w:numPr>
          <w:ilvl w:val="0"/>
          <w:numId w:val="0"/>
        </w:numPr>
        <w:jc w:val="center"/>
        <w:rPr>
          <w:rFonts w:ascii="Arial Narrow" w:hAnsi="Arial Narrow"/>
          <w:color w:val="000000"/>
          <w:sz w:val="24"/>
          <w:szCs w:val="24"/>
          <w:lang w:val="es-CO"/>
        </w:rPr>
      </w:pPr>
      <w:bookmarkStart w:id="2" w:name="_Toc523404863"/>
      <w:r>
        <w:rPr>
          <w:rStyle w:val="Ttulo1Car"/>
          <w:rFonts w:ascii="Arial Narrow" w:hAnsi="Arial Narrow"/>
          <w:b/>
          <w:color w:val="000000"/>
          <w:sz w:val="24"/>
          <w:szCs w:val="24"/>
          <w:lang w:val="es-CO"/>
        </w:rPr>
        <w:t>OBLIGACIONES AMBIENTALES DE LA INTERVENTORÍA</w:t>
      </w:r>
      <w:bookmarkEnd w:id="2"/>
    </w:p>
    <w:p w:rsidR="002D217F" w:rsidRPr="0021391E" w:rsidRDefault="002D217F" w:rsidP="002D217F">
      <w:pPr>
        <w:pStyle w:val="InviasNormal"/>
        <w:tabs>
          <w:tab w:val="clear" w:pos="-142"/>
        </w:tabs>
        <w:spacing w:before="0" w:after="0"/>
        <w:rPr>
          <w:rFonts w:ascii="Arial Narrow" w:hAnsi="Arial Narrow"/>
          <w:sz w:val="24"/>
        </w:rPr>
      </w:pPr>
      <w:r w:rsidRPr="0021391E">
        <w:rPr>
          <w:rFonts w:ascii="Arial Narrow" w:hAnsi="Arial Narrow"/>
          <w:sz w:val="24"/>
        </w:rPr>
        <w:t xml:space="preserve">Asegurar la indemnidad del Instituto Nacional de Vías por concepto de cumplimiento de la normatividad ambiental vigente, </w:t>
      </w:r>
      <w:r w:rsidR="0021391E">
        <w:rPr>
          <w:rFonts w:ascii="Arial Narrow" w:hAnsi="Arial Narrow"/>
          <w:sz w:val="24"/>
          <w:lang w:val="es-CO"/>
        </w:rPr>
        <w:t xml:space="preserve">así </w:t>
      </w:r>
      <w:r w:rsidRPr="0021391E">
        <w:rPr>
          <w:rFonts w:ascii="Arial Narrow" w:hAnsi="Arial Narrow"/>
          <w:sz w:val="24"/>
        </w:rPr>
        <w:t>como de los requerimientos formulados por las Autoridades Ambientales competentes por causa de las actividades del proyecto e impactos generados en su Área de influencia.</w:t>
      </w:r>
    </w:p>
    <w:p w:rsidR="002D217F" w:rsidRPr="0021391E" w:rsidRDefault="002D217F" w:rsidP="002D217F">
      <w:pPr>
        <w:pStyle w:val="InviasNormal"/>
        <w:tabs>
          <w:tab w:val="clear" w:pos="-142"/>
        </w:tabs>
        <w:spacing w:before="0" w:after="0"/>
        <w:rPr>
          <w:rFonts w:ascii="Arial Narrow" w:hAnsi="Arial Narrow"/>
          <w:sz w:val="24"/>
        </w:rPr>
      </w:pPr>
    </w:p>
    <w:p w:rsidR="002D217F" w:rsidRPr="0021391E" w:rsidRDefault="002D217F" w:rsidP="002D217F">
      <w:pPr>
        <w:pStyle w:val="InviasNormal"/>
        <w:tabs>
          <w:tab w:val="clear" w:pos="-142"/>
        </w:tabs>
        <w:spacing w:before="0" w:after="0"/>
        <w:rPr>
          <w:rFonts w:ascii="Arial Narrow" w:hAnsi="Arial Narrow"/>
          <w:sz w:val="24"/>
        </w:rPr>
      </w:pPr>
      <w:r w:rsidRPr="0021391E">
        <w:rPr>
          <w:rFonts w:ascii="Arial Narrow" w:hAnsi="Arial Narrow"/>
          <w:sz w:val="24"/>
        </w:rPr>
        <w:t>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Ambientales del contratista, teniendo en cuenta que la</w:t>
      </w:r>
      <w:r w:rsidR="0021391E">
        <w:rPr>
          <w:rFonts w:ascii="Arial Narrow" w:hAnsi="Arial Narrow"/>
          <w:sz w:val="24"/>
          <w:lang w:val="es-CO"/>
        </w:rPr>
        <w:t>s</w:t>
      </w:r>
      <w:r w:rsidR="0021391E">
        <w:rPr>
          <w:rFonts w:ascii="Arial Narrow" w:hAnsi="Arial Narrow"/>
          <w:sz w:val="24"/>
        </w:rPr>
        <w:t xml:space="preserve"> dedicacio</w:t>
      </w:r>
      <w:r w:rsidRPr="0021391E">
        <w:rPr>
          <w:rFonts w:ascii="Arial Narrow" w:hAnsi="Arial Narrow"/>
          <w:sz w:val="24"/>
        </w:rPr>
        <w:t>n</w:t>
      </w:r>
      <w:r w:rsidR="0021391E">
        <w:rPr>
          <w:rFonts w:ascii="Arial Narrow" w:hAnsi="Arial Narrow"/>
          <w:sz w:val="24"/>
          <w:lang w:val="es-CO"/>
        </w:rPr>
        <w:t>es</w:t>
      </w:r>
      <w:r w:rsidRPr="0021391E">
        <w:rPr>
          <w:rFonts w:ascii="Arial Narrow" w:hAnsi="Arial Narrow"/>
          <w:sz w:val="24"/>
        </w:rPr>
        <w:t xml:space="preserve"> no deben superar el 100 % de dedicación en la sumatoria general con otros proyectos.</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Verificar el cumplimiento de las obligaciones ambientales del contrato de obra por parte del contratista, y exigir al mismo el cumplimiento de la normatividad ambiental.</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 xml:space="preserve">Para el caso de los proyectos licenciados, los informes de cumplimiento ambiental (ICA), realizados por el Contratista de Obra como titular de la licencia ambiental, deberán ser revisados y se emitirá el concepto respectivo de Interventoría en un término no mayor a siete (7) días calendario, informando a la SMA en forma previa a la entrega a la Autoridad Nacional de Licencias Ambientales (ANLA). </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Participar acorde a su rol de interventoría, en las visitas de seguimiento y monitoreo ambiental programadas por la Autoridad Ambiental correspondiente (ANLA - Autoridad Nacional de Licencias Ambientales, MADS - Ministerio de Ambiente y Desarrollo Sostenible, la Corporación Autónoma Regional de la jurisdicción del proyecto, INGEOMINAS, oficinas de planeación), y/o el Instituto Nacional de Vías y demás entidades de carácter nacional o regional que requieran el acompañamiento.</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 xml:space="preserve">Acompañar al Contratista de Obra, en la gestión realizada para la obtención de permisos y autorizaciones ambientales requeridas para el desarrollo de las actividades del proyecto, lo cual debe ser informado al Instituto.                                                                                                                                                                                                                                                                                                                                                                             </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Exigir al contratista e informar al Instituto acerca de la obtención de los permisos ambientales para uso y aprovechamiento de los recursos naturales, previo a la ejecución de las obras, en donde se requieran y velar por el cumplimiento de las medidas impuestas por la autoridad ambiental.</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Garantizar que las medidas impuestas por la autoridad ambiental producto de la obtención de los permisos ambientales, como los Establecimientos Forestales y los mantenimientos requeridos, se ejecutarán durante el tiempo de ejecución del proyecto de obra vial.</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Gestionar prioritariamente la intervención de predios de propiedad del municipio u otros entes estatales que sean de importancia ambiental y ecológica, y que estén debidamente autorizados por la autoridad ambiental que impuso la obligación de reforestar.</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El interventor en ningún caso permitirá que se adelanten las actividades constructivas sin contar con los permisos ambientales que lo requieran, por lo tanto, deberá verificar el estado de los permisos ambientales previo al inicio de la obra y de ser necesario ordenará la suspensión inmediata y adelantará las acciones pertinentes en caso contrario.</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lastRenderedPageBreak/>
        <w:t xml:space="preserve">Garantizar el cumplimiento de los plazos establecidos en el Pliego de Condiciones de obra con respecto a la formulación y presentación del PAGA, PMA e </w:t>
      </w:r>
      <w:proofErr w:type="spellStart"/>
      <w:r w:rsidRPr="0021391E">
        <w:rPr>
          <w:rFonts w:ascii="Arial Narrow" w:hAnsi="Arial Narrow"/>
          <w:sz w:val="24"/>
          <w:szCs w:val="24"/>
        </w:rPr>
        <w:t>ICA</w:t>
      </w:r>
      <w:r w:rsidR="0021391E">
        <w:rPr>
          <w:rFonts w:ascii="Arial Narrow" w:hAnsi="Arial Narrow"/>
          <w:sz w:val="24"/>
          <w:szCs w:val="24"/>
        </w:rPr>
        <w:t>’</w:t>
      </w:r>
      <w:r w:rsidRPr="0021391E">
        <w:rPr>
          <w:rFonts w:ascii="Arial Narrow" w:hAnsi="Arial Narrow"/>
          <w:sz w:val="24"/>
          <w:szCs w:val="24"/>
        </w:rPr>
        <w:t>s</w:t>
      </w:r>
      <w:proofErr w:type="spellEnd"/>
      <w:r w:rsidRPr="0021391E">
        <w:rPr>
          <w:rFonts w:ascii="Arial Narrow" w:hAnsi="Arial Narrow"/>
          <w:sz w:val="24"/>
          <w:szCs w:val="24"/>
        </w:rPr>
        <w:t xml:space="preserve"> por parte del Contratista de obra y obtención de permisos ambientales, o en su defecto adelantar las acciones pertinentes frente a dicha condición.</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 xml:space="preserve">Verificar y conceptuar respecto de la identificación de los pendientes </w:t>
      </w:r>
      <w:r w:rsidRPr="002B2A6B">
        <w:rPr>
          <w:rFonts w:ascii="Arial Narrow" w:hAnsi="Arial Narrow"/>
          <w:sz w:val="24"/>
          <w:szCs w:val="24"/>
        </w:rPr>
        <w:t>ambientales</w:t>
      </w:r>
      <w:r w:rsidRPr="0021391E">
        <w:rPr>
          <w:rFonts w:ascii="Arial Narrow" w:hAnsi="Arial Narrow"/>
          <w:sz w:val="24"/>
          <w:szCs w:val="24"/>
        </w:rPr>
        <w:t xml:space="preserve"> que por el desarrollo de proyectos viales anteriores en el sector a estudiarse y/o ejecutar nuevas obras, no se cumplieron a cabalidad, a fin de que se evalúe la pertinencia técnica y administrativa de incluir y subsanar dentro del proyecto de obra que se contrate en el marco del proyecto en desarrollo</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 xml:space="preserve">Hacer cumplir los requerimientos </w:t>
      </w:r>
      <w:r w:rsidR="005C7CD2">
        <w:rPr>
          <w:rFonts w:ascii="Arial Narrow" w:hAnsi="Arial Narrow"/>
          <w:sz w:val="24"/>
          <w:szCs w:val="24"/>
        </w:rPr>
        <w:t xml:space="preserve">ambientales </w:t>
      </w:r>
      <w:r w:rsidRPr="0021391E">
        <w:rPr>
          <w:rFonts w:ascii="Arial Narrow" w:hAnsi="Arial Narrow"/>
          <w:sz w:val="24"/>
          <w:szCs w:val="24"/>
        </w:rPr>
        <w:t>establecidos para el proyecto y exigir la ejecución en su totalidad de las medidas de manejo contenidas en el PAGA o PMA, según corresponda, con el propósito de impedir la configuración de pasivos ambientales, en caso de identificarse pasivos por la no ejecución de algunos de los programas y/o medidas ambientales y/o permisos ambientales, el Interventor ordenará su ejecución como requisito para el recibo a satisfacción de la obra. Para la liquidación del contrato la interventoría d</w:t>
      </w:r>
      <w:r w:rsidR="0021391E">
        <w:rPr>
          <w:rFonts w:ascii="Arial Narrow" w:hAnsi="Arial Narrow"/>
          <w:sz w:val="24"/>
          <w:szCs w:val="24"/>
        </w:rPr>
        <w:t>eberá exigir la presentación de</w:t>
      </w:r>
      <w:r w:rsidRPr="0021391E">
        <w:rPr>
          <w:rFonts w:ascii="Arial Narrow" w:hAnsi="Arial Narrow"/>
          <w:sz w:val="24"/>
          <w:szCs w:val="24"/>
        </w:rPr>
        <w:t xml:space="preserve"> paz y salvo por el cierre o archivo de expedientes y cumplimiento de licencias, permisos y concesiones otorgados al proyecto, por parte de las autoridades ambientales competentes.</w:t>
      </w: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Informar oportunamente al Instituto Nacional de Vías, en caso de posible incumplimient</w:t>
      </w:r>
      <w:r w:rsidR="0021391E">
        <w:rPr>
          <w:rFonts w:ascii="Arial Narrow" w:hAnsi="Arial Narrow"/>
          <w:sz w:val="24"/>
          <w:szCs w:val="24"/>
        </w:rPr>
        <w:t>o</w:t>
      </w:r>
      <w:r w:rsidRPr="0021391E">
        <w:rPr>
          <w:rFonts w:ascii="Arial Narrow" w:hAnsi="Arial Narrow"/>
          <w:sz w:val="24"/>
          <w:szCs w:val="24"/>
        </w:rPr>
        <w:t xml:space="preserve"> del constructor</w:t>
      </w:r>
      <w:r w:rsidR="0021391E">
        <w:rPr>
          <w:rFonts w:ascii="Arial Narrow" w:hAnsi="Arial Narrow"/>
          <w:sz w:val="24"/>
          <w:szCs w:val="24"/>
        </w:rPr>
        <w:t>,</w:t>
      </w:r>
      <w:r w:rsidRPr="0021391E">
        <w:rPr>
          <w:rFonts w:ascii="Arial Narrow" w:hAnsi="Arial Narrow"/>
          <w:sz w:val="24"/>
          <w:szCs w:val="24"/>
        </w:rPr>
        <w:t xml:space="preserve"> según el procedimiento establecido, en relación con los plazos establecidos para la presentación del PMA y demás obligaciones de carácter ambiental, de no hacerlo, la Interventoría estaría incursa en una causal de incumplimiento según la </w:t>
      </w:r>
      <w:r w:rsidRPr="003952B0">
        <w:rPr>
          <w:rFonts w:ascii="Arial Narrow" w:hAnsi="Arial Narrow"/>
          <w:sz w:val="24"/>
          <w:szCs w:val="24"/>
        </w:rPr>
        <w:t>Resolución 3662 de 2007</w:t>
      </w:r>
      <w:r w:rsidRPr="0021391E">
        <w:rPr>
          <w:rFonts w:ascii="Arial Narrow" w:hAnsi="Arial Narrow"/>
          <w:sz w:val="24"/>
          <w:szCs w:val="24"/>
        </w:rPr>
        <w:t xml:space="preserve"> por la cual se establece el procedimiento para adelantar sanciones y se dictan otras determinaciones.</w:t>
      </w:r>
    </w:p>
    <w:p w:rsidR="002D217F" w:rsidRPr="0021391E" w:rsidRDefault="002D217F" w:rsidP="002D217F">
      <w:pPr>
        <w:autoSpaceDE w:val="0"/>
        <w:autoSpaceDN w:val="0"/>
        <w:adjustRightInd w:val="0"/>
        <w:jc w:val="both"/>
        <w:rPr>
          <w:rFonts w:ascii="Arial Narrow" w:hAnsi="Arial Narrow"/>
          <w:sz w:val="24"/>
          <w:szCs w:val="24"/>
        </w:rPr>
      </w:pPr>
    </w:p>
    <w:p w:rsidR="002D217F" w:rsidRDefault="002D217F" w:rsidP="002D217F">
      <w:pPr>
        <w:jc w:val="both"/>
        <w:rPr>
          <w:rFonts w:ascii="Arial Narrow" w:hAnsi="Arial Narrow"/>
          <w:sz w:val="24"/>
          <w:szCs w:val="24"/>
        </w:rPr>
      </w:pPr>
      <w:r w:rsidRPr="0021391E">
        <w:rPr>
          <w:rFonts w:ascii="Arial Narrow" w:hAnsi="Arial Narrow"/>
          <w:sz w:val="24"/>
          <w:szCs w:val="24"/>
        </w:rPr>
        <w:t>Entregar a más tardar a los diez (10) días calendario de proferida la orden de iniciación del contrato de interventoría, mediante oficio dirigido a la Subdirección de Medio Ambiente y Gestión Social, con copia a la Unidad Ejecutora, la Dirección Territorial correspondiente y el contratista de obra el “Plan de trabajo de la Interventoría”, con el cronograma de planeación para la verificación de las obligaciones ambientales del contratista de obra y las acciones concernientes a la identificación, seguimiento y monitoreo de aspectos, impactos</w:t>
      </w:r>
      <w:r w:rsidR="003952B0">
        <w:rPr>
          <w:rFonts w:ascii="Arial Narrow" w:hAnsi="Arial Narrow"/>
          <w:sz w:val="24"/>
          <w:szCs w:val="24"/>
        </w:rPr>
        <w:t xml:space="preserve"> y medidas de manejo ambiental</w:t>
      </w:r>
      <w:r w:rsidRPr="0021391E">
        <w:rPr>
          <w:rFonts w:ascii="Arial Narrow" w:hAnsi="Arial Narrow"/>
          <w:sz w:val="24"/>
          <w:szCs w:val="24"/>
        </w:rPr>
        <w:t xml:space="preserve"> del proyecto, como el cumplimiento de los plazos contractuales en relación con la entrega del documento PAGA ajustado y remisión de informes ambientales del Contratista a la Interventoría, tiempos de aprobación y remisión a la Subdirección de Medio Ambiente y Gestión Social, entrega de informes trimestrales de interventoría a la Subdirección de Medio Ambiente y Gestión Social, además de la información necesaria para elevar solicitudes a la ANLA, tiempo para la revisión y aprobación de documentación por parte de la firma Interventora, alertas relacionadas con la gestión ambiental del proyecto y demás aspectos referidos a la gestión ambiental; teniendo en cuenta el plazo, estipulación contractual y alcance de las actividades del proyecto.</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El Plan de Trabajo de Interventoría contendrá por lo menos la siguiente información:</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 Información General para el seguimiento de la SMA: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1.1. Personal Ambiental de Interventoría e información de contacto.</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1.2. Dedicación del Personal Ambiental de Interventoría.</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lastRenderedPageBreak/>
        <w:t>1.3. Personal Ambiental del contratista e información de contacto.</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1.4. Dedicación del Personal Ambiental del Contratista.</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1.5. Recursos asignados para la ejecución del PMA o el PAGA, según corresponda.</w:t>
      </w: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1.6. Corporación Autónoma Regional o Autoridad Ambiental competente en el área del proyecto e información de contacto.</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2. Cronograma de cumplimiento con la siguiente información diligenciada de conformidad con los plazos establecidos en los pliegos de obra e interventoría.</w:t>
      </w:r>
    </w:p>
    <w:p w:rsidR="002D217F" w:rsidRPr="0021391E" w:rsidRDefault="002D217F" w:rsidP="002D217F">
      <w:pPr>
        <w:jc w:val="both"/>
        <w:rPr>
          <w:rFonts w:ascii="Arial Narrow" w:hAnsi="Arial Narrow"/>
          <w:sz w:val="24"/>
          <w:szCs w:val="24"/>
        </w:rPr>
      </w:pPr>
    </w:p>
    <w:p w:rsidR="002D217F" w:rsidRPr="0021391E" w:rsidRDefault="002D217F" w:rsidP="003952B0">
      <w:pPr>
        <w:numPr>
          <w:ilvl w:val="0"/>
          <w:numId w:val="44"/>
        </w:numPr>
        <w:jc w:val="both"/>
        <w:rPr>
          <w:rFonts w:ascii="Arial Narrow" w:hAnsi="Arial Narrow"/>
          <w:sz w:val="24"/>
          <w:szCs w:val="24"/>
        </w:rPr>
      </w:pPr>
      <w:r w:rsidRPr="0021391E">
        <w:rPr>
          <w:rFonts w:ascii="Arial Narrow" w:hAnsi="Arial Narrow"/>
          <w:sz w:val="24"/>
          <w:szCs w:val="24"/>
        </w:rPr>
        <w:t xml:space="preserve">Remisión de </w:t>
      </w:r>
      <w:r w:rsidRPr="003952B0">
        <w:rPr>
          <w:rFonts w:ascii="Arial Narrow" w:hAnsi="Arial Narrow"/>
          <w:sz w:val="24"/>
          <w:szCs w:val="24"/>
        </w:rPr>
        <w:t xml:space="preserve">Formato </w:t>
      </w:r>
      <w:r w:rsidR="003952B0" w:rsidRPr="003952B0">
        <w:rPr>
          <w:rFonts w:ascii="Arial Narrow" w:hAnsi="Arial Narrow"/>
          <w:sz w:val="24"/>
          <w:szCs w:val="24"/>
        </w:rPr>
        <w:t>MSOAMB-MN-IN-1-FR-1</w:t>
      </w:r>
      <w:r w:rsidRPr="003952B0">
        <w:rPr>
          <w:rFonts w:ascii="Arial Narrow" w:hAnsi="Arial Narrow"/>
          <w:color w:val="000000"/>
          <w:sz w:val="24"/>
          <w:szCs w:val="24"/>
        </w:rPr>
        <w:t>"</w:t>
      </w:r>
      <w:r w:rsidR="003952B0" w:rsidRPr="003952B0">
        <w:t xml:space="preserve"> </w:t>
      </w:r>
      <w:r w:rsidR="003952B0" w:rsidRPr="003952B0">
        <w:rPr>
          <w:rFonts w:ascii="Arial Narrow" w:hAnsi="Arial Narrow"/>
          <w:color w:val="000000"/>
          <w:sz w:val="24"/>
          <w:szCs w:val="24"/>
        </w:rPr>
        <w:t>Acta de radicación ambiental y social de proyectos</w:t>
      </w:r>
      <w:r w:rsidRPr="003952B0">
        <w:rPr>
          <w:rFonts w:ascii="Arial Narrow" w:hAnsi="Arial Narrow"/>
          <w:color w:val="000000"/>
          <w:sz w:val="24"/>
          <w:szCs w:val="24"/>
        </w:rPr>
        <w:t>"</w:t>
      </w:r>
      <w:r w:rsidRPr="0021391E">
        <w:rPr>
          <w:rFonts w:ascii="Arial Narrow" w:hAnsi="Arial Narrow"/>
          <w:color w:val="000000"/>
          <w:sz w:val="24"/>
          <w:szCs w:val="24"/>
        </w:rPr>
        <w:t xml:space="preserve"> del Manual de Interventoría de la Entidad vigente o aquel que lo sustituya y/o el que se encuentre vigente en el Sistema de Gestión de Calidad</w:t>
      </w:r>
      <w:r w:rsidRPr="0021391E">
        <w:rPr>
          <w:rFonts w:ascii="Arial Narrow" w:hAnsi="Arial Narrow"/>
          <w:sz w:val="24"/>
          <w:szCs w:val="24"/>
        </w:rPr>
        <w:t>.</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del documento PMA o PAGA, según corresponda, por parte del contratista de obra a la Interventoría.</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Tiempo de revisión y observaciones por parte de la Interventoría.</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del PMA aprobado por la Interventoría o PAGA aprobado por la Interventoría, según corresponda, a la SMA (según pliegos).</w:t>
      </w:r>
    </w:p>
    <w:p w:rsidR="002D217F" w:rsidRPr="0021391E" w:rsidRDefault="002D217F" w:rsidP="003952B0">
      <w:pPr>
        <w:numPr>
          <w:ilvl w:val="0"/>
          <w:numId w:val="44"/>
        </w:numPr>
        <w:jc w:val="both"/>
        <w:rPr>
          <w:rFonts w:ascii="Arial Narrow" w:hAnsi="Arial Narrow"/>
          <w:sz w:val="24"/>
          <w:szCs w:val="24"/>
        </w:rPr>
      </w:pPr>
      <w:r w:rsidRPr="0021391E">
        <w:rPr>
          <w:rFonts w:ascii="Arial Narrow" w:hAnsi="Arial Narrow"/>
          <w:sz w:val="24"/>
          <w:szCs w:val="24"/>
        </w:rPr>
        <w:t xml:space="preserve">Entrega de </w:t>
      </w:r>
      <w:r w:rsidR="005C7CD2">
        <w:rPr>
          <w:rFonts w:ascii="Arial Narrow" w:hAnsi="Arial Narrow"/>
          <w:sz w:val="24"/>
          <w:szCs w:val="24"/>
        </w:rPr>
        <w:t>Formato</w:t>
      </w:r>
      <w:r w:rsidRPr="003952B0">
        <w:rPr>
          <w:rFonts w:ascii="Arial Narrow" w:hAnsi="Arial Narrow"/>
          <w:sz w:val="24"/>
          <w:szCs w:val="24"/>
        </w:rPr>
        <w:t xml:space="preserve"> </w:t>
      </w:r>
      <w:r w:rsidR="003952B0" w:rsidRPr="003952B0">
        <w:rPr>
          <w:rFonts w:ascii="Arial Narrow" w:hAnsi="Arial Narrow"/>
          <w:sz w:val="24"/>
          <w:szCs w:val="24"/>
        </w:rPr>
        <w:t xml:space="preserve">MSOAMB-MN-IN-1-FR-4 </w:t>
      </w:r>
      <w:r w:rsidRPr="003952B0">
        <w:rPr>
          <w:rFonts w:ascii="Arial Narrow" w:hAnsi="Arial Narrow"/>
          <w:sz w:val="24"/>
          <w:szCs w:val="24"/>
        </w:rPr>
        <w:t>“Seguimiento</w:t>
      </w:r>
      <w:r w:rsidR="003952B0">
        <w:rPr>
          <w:rFonts w:ascii="Arial Narrow" w:hAnsi="Arial Narrow"/>
          <w:sz w:val="24"/>
          <w:szCs w:val="24"/>
        </w:rPr>
        <w:t xml:space="preserve"> trimestral</w:t>
      </w:r>
      <w:r w:rsidRPr="003952B0">
        <w:rPr>
          <w:rFonts w:ascii="Arial Narrow" w:hAnsi="Arial Narrow"/>
          <w:sz w:val="24"/>
          <w:szCs w:val="24"/>
        </w:rPr>
        <w:t xml:space="preserve"> a la Inversión Ambiental” </w:t>
      </w:r>
      <w:r w:rsidRPr="003952B0">
        <w:rPr>
          <w:rFonts w:ascii="Arial Narrow" w:hAnsi="Arial Narrow"/>
          <w:color w:val="000000"/>
          <w:sz w:val="24"/>
          <w:szCs w:val="24"/>
        </w:rPr>
        <w:t>del Manual de Interventoría de la Entidad vigente o aquel que lo sustituya</w:t>
      </w:r>
      <w:r w:rsidRPr="0021391E">
        <w:rPr>
          <w:rFonts w:ascii="Arial Narrow" w:hAnsi="Arial Narrow"/>
          <w:color w:val="000000"/>
          <w:sz w:val="24"/>
          <w:szCs w:val="24"/>
        </w:rPr>
        <w:t xml:space="preserve"> y/o el que se encuentre vigente en el Sistema de Gestión de Calidad</w:t>
      </w:r>
      <w:r w:rsidRPr="0021391E">
        <w:rPr>
          <w:rFonts w:ascii="Arial Narrow" w:hAnsi="Arial Narrow"/>
          <w:sz w:val="24"/>
          <w:szCs w:val="24"/>
        </w:rPr>
        <w:t xml:space="preserve"> (en el documento PAGA).</w:t>
      </w:r>
    </w:p>
    <w:p w:rsidR="002D217F" w:rsidRPr="0021391E" w:rsidRDefault="002D217F" w:rsidP="003952B0">
      <w:pPr>
        <w:numPr>
          <w:ilvl w:val="0"/>
          <w:numId w:val="44"/>
        </w:numPr>
        <w:jc w:val="both"/>
        <w:rPr>
          <w:rFonts w:ascii="Arial Narrow" w:hAnsi="Arial Narrow"/>
          <w:sz w:val="24"/>
          <w:szCs w:val="24"/>
        </w:rPr>
      </w:pPr>
      <w:r w:rsidRPr="0021391E">
        <w:rPr>
          <w:rFonts w:ascii="Arial Narrow" w:hAnsi="Arial Narrow"/>
          <w:sz w:val="24"/>
          <w:szCs w:val="24"/>
        </w:rPr>
        <w:t>En</w:t>
      </w:r>
      <w:r w:rsidR="005C7CD2">
        <w:rPr>
          <w:rFonts w:ascii="Arial Narrow" w:hAnsi="Arial Narrow"/>
          <w:sz w:val="24"/>
          <w:szCs w:val="24"/>
        </w:rPr>
        <w:t xml:space="preserve">trega de informes ambientales </w:t>
      </w:r>
      <w:r w:rsidRPr="0021391E">
        <w:rPr>
          <w:rFonts w:ascii="Arial Narrow" w:hAnsi="Arial Narrow"/>
          <w:sz w:val="24"/>
          <w:szCs w:val="24"/>
        </w:rPr>
        <w:t xml:space="preserve">trimestrales de Interventoría a la SMA </w:t>
      </w:r>
      <w:r w:rsidR="003952B0" w:rsidRPr="0021391E">
        <w:rPr>
          <w:rFonts w:ascii="Arial Narrow" w:hAnsi="Arial Narrow"/>
          <w:sz w:val="24"/>
          <w:szCs w:val="24"/>
        </w:rPr>
        <w:t>de acuerdo con</w:t>
      </w:r>
      <w:r w:rsidRPr="0021391E">
        <w:rPr>
          <w:rFonts w:ascii="Arial Narrow" w:hAnsi="Arial Narrow"/>
          <w:sz w:val="24"/>
          <w:szCs w:val="24"/>
        </w:rPr>
        <w:t xml:space="preserve"> los </w:t>
      </w:r>
      <w:r w:rsidRPr="003952B0">
        <w:rPr>
          <w:rFonts w:ascii="Arial Narrow" w:hAnsi="Arial Narrow"/>
          <w:sz w:val="24"/>
          <w:szCs w:val="24"/>
        </w:rPr>
        <w:t xml:space="preserve">Formatos </w:t>
      </w:r>
      <w:r w:rsidRPr="003952B0">
        <w:rPr>
          <w:rFonts w:ascii="Arial Narrow" w:hAnsi="Arial Narrow"/>
          <w:color w:val="000000"/>
          <w:sz w:val="24"/>
          <w:szCs w:val="24"/>
        </w:rPr>
        <w:t>del Manual de Interventoría de la Entidad</w:t>
      </w:r>
      <w:r w:rsidR="003952B0">
        <w:rPr>
          <w:rFonts w:ascii="Arial Narrow" w:hAnsi="Arial Narrow"/>
          <w:color w:val="000000"/>
          <w:sz w:val="24"/>
          <w:szCs w:val="24"/>
        </w:rPr>
        <w:t xml:space="preserve"> (</w:t>
      </w:r>
      <w:r w:rsidR="003952B0" w:rsidRPr="003952B0">
        <w:rPr>
          <w:rFonts w:ascii="Arial Narrow" w:hAnsi="Arial Narrow"/>
          <w:color w:val="000000"/>
          <w:sz w:val="24"/>
          <w:szCs w:val="24"/>
        </w:rPr>
        <w:t>MSOAMB-MN-IN-1-FR-10</w:t>
      </w:r>
      <w:r w:rsidR="003952B0">
        <w:rPr>
          <w:rFonts w:ascii="Arial Narrow" w:hAnsi="Arial Narrow"/>
          <w:color w:val="000000"/>
          <w:sz w:val="24"/>
          <w:szCs w:val="24"/>
        </w:rPr>
        <w:t xml:space="preserve"> </w:t>
      </w:r>
      <w:r w:rsidR="003952B0" w:rsidRPr="003952B0">
        <w:rPr>
          <w:rFonts w:ascii="Arial Narrow" w:hAnsi="Arial Narrow"/>
          <w:color w:val="000000"/>
          <w:sz w:val="24"/>
          <w:szCs w:val="24"/>
        </w:rPr>
        <w:t>Informe trimestral estado ambiental del proyecto</w:t>
      </w:r>
      <w:r w:rsidR="003952B0">
        <w:rPr>
          <w:rFonts w:ascii="Arial Narrow" w:hAnsi="Arial Narrow"/>
          <w:color w:val="000000"/>
          <w:sz w:val="24"/>
          <w:szCs w:val="24"/>
        </w:rPr>
        <w:t>)</w:t>
      </w:r>
      <w:r w:rsidRPr="0021391E">
        <w:rPr>
          <w:rFonts w:ascii="Arial Narrow" w:hAnsi="Arial Narrow"/>
          <w:color w:val="000000"/>
          <w:sz w:val="24"/>
          <w:szCs w:val="24"/>
        </w:rPr>
        <w:t xml:space="preserve"> vigente o aquel que lo sustituya y/o el que se encuentre vigente en el Sistema de Gestión de Calidad</w:t>
      </w:r>
      <w:r w:rsidRPr="0021391E">
        <w:rPr>
          <w:rFonts w:ascii="Arial Narrow" w:hAnsi="Arial Narrow"/>
          <w:sz w:val="24"/>
          <w:szCs w:val="24"/>
        </w:rPr>
        <w:t>.</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 xml:space="preserve">Entrega de Informes de Cumplimiento Ambiental - </w:t>
      </w:r>
      <w:proofErr w:type="spellStart"/>
      <w:r w:rsidRPr="0021391E">
        <w:rPr>
          <w:rFonts w:ascii="Arial Narrow" w:hAnsi="Arial Narrow"/>
          <w:sz w:val="24"/>
          <w:szCs w:val="24"/>
        </w:rPr>
        <w:t>ICAs</w:t>
      </w:r>
      <w:proofErr w:type="spellEnd"/>
      <w:r w:rsidRPr="0021391E">
        <w:rPr>
          <w:rFonts w:ascii="Arial Narrow" w:hAnsi="Arial Narrow"/>
          <w:sz w:val="24"/>
          <w:szCs w:val="24"/>
        </w:rPr>
        <w:t xml:space="preserve"> del contratista a la interventoría en medio magnético con concepto y aprobación de interventoría.</w:t>
      </w:r>
    </w:p>
    <w:p w:rsidR="002D217F" w:rsidRPr="0021391E" w:rsidRDefault="002D217F" w:rsidP="002D217F">
      <w:pPr>
        <w:numPr>
          <w:ilvl w:val="0"/>
          <w:numId w:val="44"/>
        </w:numPr>
        <w:tabs>
          <w:tab w:val="clear" w:pos="720"/>
        </w:tabs>
        <w:ind w:left="714" w:hanging="357"/>
        <w:jc w:val="both"/>
        <w:rPr>
          <w:rFonts w:ascii="Arial Narrow" w:hAnsi="Arial Narrow"/>
          <w:sz w:val="24"/>
          <w:szCs w:val="24"/>
        </w:rPr>
      </w:pPr>
      <w:r w:rsidRPr="0021391E">
        <w:rPr>
          <w:rFonts w:ascii="Arial Narrow" w:hAnsi="Arial Narrow"/>
          <w:sz w:val="24"/>
          <w:szCs w:val="24"/>
        </w:rPr>
        <w:t>Entrega de informes ambientales del contratista a la interventoría en medio magnético con concepto y aprobación de interventoría.</w:t>
      </w:r>
    </w:p>
    <w:p w:rsidR="002D217F" w:rsidRPr="0021391E" w:rsidRDefault="002D217F" w:rsidP="003952B0">
      <w:pPr>
        <w:numPr>
          <w:ilvl w:val="0"/>
          <w:numId w:val="44"/>
        </w:numPr>
        <w:jc w:val="both"/>
        <w:rPr>
          <w:rFonts w:ascii="Arial Narrow" w:hAnsi="Arial Narrow"/>
          <w:sz w:val="24"/>
          <w:szCs w:val="24"/>
        </w:rPr>
      </w:pPr>
      <w:r w:rsidRPr="003952B0">
        <w:rPr>
          <w:rFonts w:ascii="Arial Narrow" w:hAnsi="Arial Narrow"/>
          <w:sz w:val="24"/>
          <w:szCs w:val="24"/>
        </w:rPr>
        <w:t xml:space="preserve">Formato </w:t>
      </w:r>
      <w:r w:rsidR="003952B0" w:rsidRPr="003952B0">
        <w:rPr>
          <w:rFonts w:ascii="Arial Narrow" w:hAnsi="Arial Narrow"/>
          <w:sz w:val="24"/>
          <w:szCs w:val="24"/>
        </w:rPr>
        <w:t xml:space="preserve">MSOAMB-MN-IN-2-FR-1 </w:t>
      </w:r>
      <w:r w:rsidRPr="003952B0">
        <w:rPr>
          <w:rFonts w:ascii="Arial Narrow" w:hAnsi="Arial Narrow"/>
          <w:sz w:val="24"/>
          <w:szCs w:val="24"/>
        </w:rPr>
        <w:t xml:space="preserve">“Balance </w:t>
      </w:r>
      <w:r w:rsidR="003952B0" w:rsidRPr="003952B0">
        <w:rPr>
          <w:rFonts w:ascii="Arial Narrow" w:hAnsi="Arial Narrow"/>
          <w:sz w:val="24"/>
          <w:szCs w:val="24"/>
        </w:rPr>
        <w:t xml:space="preserve">Ambiental a la terminación </w:t>
      </w:r>
      <w:r w:rsidRPr="003952B0">
        <w:rPr>
          <w:rFonts w:ascii="Arial Narrow" w:hAnsi="Arial Narrow"/>
          <w:sz w:val="24"/>
          <w:szCs w:val="24"/>
        </w:rPr>
        <w:t>del Contrato de Obra</w:t>
      </w:r>
      <w:r w:rsidR="005C7CD2">
        <w:rPr>
          <w:rFonts w:ascii="Arial Narrow" w:hAnsi="Arial Narrow"/>
          <w:sz w:val="24"/>
          <w:szCs w:val="24"/>
        </w:rPr>
        <w:t xml:space="preserve"> </w:t>
      </w:r>
      <w:r w:rsidRPr="0021391E">
        <w:rPr>
          <w:rFonts w:ascii="Arial Narrow" w:hAnsi="Arial Narrow"/>
          <w:color w:val="000000"/>
          <w:sz w:val="24"/>
          <w:szCs w:val="24"/>
        </w:rPr>
        <w:t>del Manual de Interventoría de la Entidad vigente o aquel que lo sustituya y/o el que se encuentre vigente en el Sistema de Gestión de Calidad</w:t>
      </w:r>
      <w:r w:rsidRPr="0021391E">
        <w:rPr>
          <w:rFonts w:ascii="Arial Narrow" w:hAnsi="Arial Narrow"/>
          <w:sz w:val="24"/>
          <w:szCs w:val="24"/>
        </w:rPr>
        <w:t>.</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3. Con relación a las estrategias y recursos destinados al acompañamiento, seguimiento y monitoreo de la ejecución de actividades ambientales, se definirá:</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rsidR="002D217F" w:rsidRPr="0021391E" w:rsidRDefault="002D217F" w:rsidP="002D217F">
      <w:pPr>
        <w:jc w:val="both"/>
        <w:rPr>
          <w:rFonts w:ascii="Arial Narrow" w:hAnsi="Arial Narrow" w:cs="Swiss721BT-Roman"/>
          <w:sz w:val="24"/>
          <w:szCs w:val="24"/>
          <w:lang w:val="es-ES"/>
        </w:rPr>
      </w:pPr>
      <w:r w:rsidRPr="0021391E">
        <w:rPr>
          <w:rFonts w:ascii="Arial Narrow" w:hAnsi="Arial Narrow" w:cs="Swiss721BT-Roman"/>
          <w:sz w:val="24"/>
          <w:szCs w:val="24"/>
        </w:rPr>
        <w:t xml:space="preserve">3.2. </w:t>
      </w:r>
      <w:r w:rsidRPr="0021391E">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rsidR="002D217F" w:rsidRPr="0021391E" w:rsidRDefault="002D217F" w:rsidP="002D217F">
      <w:pPr>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 xml:space="preserve">3.3. </w:t>
      </w:r>
      <w:r w:rsidRPr="0021391E">
        <w:rPr>
          <w:rFonts w:ascii="Arial Narrow" w:hAnsi="Arial Narrow" w:cs="Swiss721BT-RomanCondensed"/>
          <w:sz w:val="24"/>
          <w:szCs w:val="24"/>
        </w:rPr>
        <w:t>A</w:t>
      </w:r>
      <w:proofErr w:type="spellStart"/>
      <w:r w:rsidR="003952B0" w:rsidRPr="0021391E">
        <w:rPr>
          <w:rFonts w:ascii="Arial Narrow" w:hAnsi="Arial Narrow" w:cs="Swiss721BT-RomanCondensed"/>
          <w:sz w:val="24"/>
          <w:szCs w:val="24"/>
          <w:lang w:val="es-ES"/>
        </w:rPr>
        <w:t>ctividades</w:t>
      </w:r>
      <w:proofErr w:type="spellEnd"/>
      <w:r w:rsidRPr="0021391E">
        <w:rPr>
          <w:rFonts w:ascii="Arial Narrow" w:hAnsi="Arial Narrow" w:cs="Swiss721BT-RomanCondensed"/>
          <w:sz w:val="24"/>
          <w:szCs w:val="24"/>
          <w:lang w:val="es-ES"/>
        </w:rPr>
        <w:t xml:space="preserve"> de coordinación del seguimiento ambiental, tras la verificación del inicio del proyecto.</w:t>
      </w:r>
    </w:p>
    <w:p w:rsidR="002D217F" w:rsidRPr="0021391E" w:rsidRDefault="002D217F" w:rsidP="002D217F">
      <w:pPr>
        <w:jc w:val="both"/>
        <w:rPr>
          <w:rFonts w:ascii="Arial Narrow" w:hAnsi="Arial Narrow" w:cs="Swiss721BT-RomanCondensed"/>
          <w:sz w:val="24"/>
          <w:szCs w:val="24"/>
        </w:rPr>
      </w:pPr>
      <w:r w:rsidRPr="0021391E">
        <w:rPr>
          <w:rFonts w:ascii="Arial Narrow" w:hAnsi="Arial Narrow" w:cs="Swiss721BT-RomanCondensed"/>
          <w:sz w:val="24"/>
          <w:szCs w:val="24"/>
          <w:lang w:val="es-ES"/>
        </w:rPr>
        <w:lastRenderedPageBreak/>
        <w:t xml:space="preserve"> </w:t>
      </w:r>
      <w:r w:rsidRPr="0021391E">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rsidR="002D217F" w:rsidRPr="0021391E" w:rsidRDefault="002D217F" w:rsidP="002D217F">
      <w:pPr>
        <w:jc w:val="both"/>
        <w:rPr>
          <w:rFonts w:ascii="Arial Narrow" w:hAnsi="Arial Narrow" w:cs="Swiss721BT-RomanCondensed"/>
          <w:sz w:val="24"/>
          <w:szCs w:val="24"/>
        </w:rPr>
      </w:pPr>
    </w:p>
    <w:p w:rsidR="002D217F" w:rsidRPr="0021391E" w:rsidRDefault="002D217F" w:rsidP="002D217F">
      <w:pPr>
        <w:numPr>
          <w:ilvl w:val="0"/>
          <w:numId w:val="45"/>
        </w:numPr>
        <w:tabs>
          <w:tab w:val="clear" w:pos="720"/>
        </w:tabs>
        <w:ind w:left="714" w:hanging="357"/>
        <w:jc w:val="both"/>
        <w:rPr>
          <w:rFonts w:ascii="Arial Narrow" w:hAnsi="Arial Narrow" w:cs="Arial"/>
          <w:sz w:val="24"/>
          <w:szCs w:val="24"/>
        </w:rPr>
      </w:pPr>
      <w:r w:rsidRPr="0021391E">
        <w:rPr>
          <w:rFonts w:ascii="Arial Narrow" w:hAnsi="Arial Narrow" w:cs="Arial"/>
          <w:sz w:val="24"/>
          <w:szCs w:val="24"/>
        </w:rPr>
        <w:t>Las del Sistema de Parques Nacionales Naturales (y sus áreas de amortiguación).</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Las Reservas Forestales Protectoras.</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Los Parques Naturales Regionales.</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Los Distritos de Manejo Integrado.</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Los Distritos de Conservación de Suelos.</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Las Áreas de Recreación.</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Áreas Protegidas Privadas: Las Reservas Naturales de la Sociedad Civil.</w:t>
      </w:r>
    </w:p>
    <w:p w:rsidR="002D217F" w:rsidRPr="0021391E" w:rsidRDefault="002D217F" w:rsidP="002D217F">
      <w:pPr>
        <w:numPr>
          <w:ilvl w:val="0"/>
          <w:numId w:val="45"/>
        </w:numPr>
        <w:tabs>
          <w:tab w:val="clear" w:pos="720"/>
        </w:tabs>
        <w:ind w:left="714" w:hanging="357"/>
        <w:rPr>
          <w:rFonts w:ascii="Arial Narrow" w:hAnsi="Arial Narrow" w:cs="Arial"/>
          <w:sz w:val="24"/>
          <w:szCs w:val="24"/>
        </w:rPr>
      </w:pPr>
      <w:r w:rsidRPr="0021391E">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 xml:space="preserve">3.5. </w:t>
      </w:r>
      <w:r w:rsidRPr="0021391E">
        <w:rPr>
          <w:rFonts w:ascii="Arial Narrow" w:hAnsi="Arial Narrow"/>
          <w:sz w:val="24"/>
          <w:szCs w:val="24"/>
        </w:rPr>
        <w:t>Indicar si se efectuará para la evaluación y seguimiento a las actividades del PAGA o PMA, según corresponda, ejecutados por el contratista, previo concepto de la SMA y aprobación de la unidad ejecutora, la toma de muestras y análisis de laboratorio de calidad de aire, agua y ruido necesarios</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 Actividades puntos de verificación y control por parte de Interventoría al inicio de las actividades del proyecto:</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4.1. Correspondencia entre el Personal Ambiental mencionado en la etapa precontractual y contractual, del contratista de obra y la Interventoría.</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4.2. Determinación de los permisos ambientales necesarios, para el inicio de las actividades del proyecto por parte del Contratista de Obra, sin perjuicio de la identificación de los mismos por parte del Contratista de Obra por ser su obligación.</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4.3. Revisión y concepto sobre el resultado de la identificación y cuantificación de los pasivos ambientales efectuados por el contratista.</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r w:rsidRPr="0021391E">
        <w:rPr>
          <w:rFonts w:ascii="Arial Narrow" w:hAnsi="Arial Narrow" w:cs="Swiss721BT-RomanCondensed"/>
          <w:sz w:val="24"/>
          <w:szCs w:val="24"/>
          <w:lang w:val="es-ES"/>
        </w:rPr>
        <w:t>4.4. Revisión de la dedicación del Personal Ambiental de Contratista de Obra e Interventoría, y concepto frente a si es suficiente para el desarrollo de la gestión ambiental del Contratista y el seguimiento respectivo por parte de la Interventoría.</w:t>
      </w:r>
    </w:p>
    <w:p w:rsidR="002D217F" w:rsidRPr="0021391E" w:rsidRDefault="002D217F" w:rsidP="002D217F">
      <w:pPr>
        <w:autoSpaceDE w:val="0"/>
        <w:autoSpaceDN w:val="0"/>
        <w:adjustRightInd w:val="0"/>
        <w:jc w:val="both"/>
        <w:rPr>
          <w:rFonts w:ascii="Arial Narrow" w:hAnsi="Arial Narrow" w:cs="Swiss721BT-RomanCondensed"/>
          <w:sz w:val="24"/>
          <w:szCs w:val="24"/>
          <w:lang w:val="es-ES"/>
        </w:rPr>
      </w:pPr>
    </w:p>
    <w:p w:rsidR="002D217F" w:rsidRPr="0021391E" w:rsidRDefault="002D217F" w:rsidP="002D217F">
      <w:pPr>
        <w:autoSpaceDE w:val="0"/>
        <w:autoSpaceDN w:val="0"/>
        <w:adjustRightInd w:val="0"/>
        <w:jc w:val="both"/>
        <w:rPr>
          <w:rFonts w:ascii="Arial Narrow" w:hAnsi="Arial Narrow"/>
          <w:color w:val="000000"/>
          <w:sz w:val="24"/>
          <w:szCs w:val="24"/>
        </w:rPr>
      </w:pPr>
      <w:r w:rsidRPr="0021391E">
        <w:rPr>
          <w:rFonts w:ascii="Arial Narrow" w:hAnsi="Arial Narrow"/>
          <w:sz w:val="24"/>
          <w:szCs w:val="24"/>
        </w:rPr>
        <w:t>Verificar en forma previa a la aprobación, y dentro del plazo establecido para remisión a la Subdirección de Medio Ambiente y Gestión Social, que el documento PMA o PAGA, según corresponda, contenga los permisos ambientales necesarios para el inicio de las actividades del proyecto</w:t>
      </w:r>
      <w:r w:rsidRPr="0021391E">
        <w:rPr>
          <w:rFonts w:ascii="Arial Narrow" w:hAnsi="Arial Narrow"/>
          <w:color w:val="000000"/>
          <w:sz w:val="24"/>
          <w:szCs w:val="24"/>
        </w:rPr>
        <w:t>, la línea base completa con la 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rsidR="002D217F" w:rsidRPr="0021391E" w:rsidRDefault="002D217F" w:rsidP="002D217F">
      <w:pPr>
        <w:autoSpaceDE w:val="0"/>
        <w:autoSpaceDN w:val="0"/>
        <w:adjustRightInd w:val="0"/>
        <w:jc w:val="both"/>
        <w:rPr>
          <w:rFonts w:ascii="Arial Narrow" w:hAnsi="Arial Narrow"/>
          <w:color w:val="000000"/>
          <w:sz w:val="24"/>
          <w:szCs w:val="24"/>
        </w:rPr>
      </w:pPr>
    </w:p>
    <w:p w:rsidR="002D217F" w:rsidRDefault="002D217F" w:rsidP="002D217F">
      <w:pPr>
        <w:autoSpaceDE w:val="0"/>
        <w:autoSpaceDN w:val="0"/>
        <w:adjustRightInd w:val="0"/>
        <w:jc w:val="both"/>
        <w:rPr>
          <w:rFonts w:ascii="Arial Narrow" w:hAnsi="Arial Narrow"/>
          <w:sz w:val="24"/>
          <w:szCs w:val="24"/>
        </w:rPr>
      </w:pPr>
      <w:r w:rsidRPr="00514DA9">
        <w:rPr>
          <w:rFonts w:ascii="Arial Narrow" w:hAnsi="Arial Narrow"/>
          <w:sz w:val="24"/>
          <w:szCs w:val="24"/>
        </w:rPr>
        <w:t xml:space="preserve">Presentar a la Subdirección de Medio Ambiente y Gestión Social el documento PMA o PAGA, según corresponda, con concepto y aprobación mediante oficio firmado por el “Representante Legal” o el “Director” de Interventoría, sin los cuales no es válido para ejecutar; el cual deberá ser presentado en medio físico impreso a </w:t>
      </w:r>
      <w:r w:rsidRPr="00514DA9">
        <w:rPr>
          <w:rFonts w:ascii="Arial Narrow" w:hAnsi="Arial Narrow"/>
          <w:sz w:val="24"/>
          <w:szCs w:val="24"/>
        </w:rPr>
        <w:lastRenderedPageBreak/>
        <w:t>doble cara, con copia en medio magnético, en el término establecido en el pliego de condiciones del contrato de obra o consultoría.</w:t>
      </w:r>
    </w:p>
    <w:p w:rsidR="00C1654B" w:rsidRDefault="00C1654B" w:rsidP="002D217F">
      <w:pPr>
        <w:autoSpaceDE w:val="0"/>
        <w:autoSpaceDN w:val="0"/>
        <w:adjustRightInd w:val="0"/>
        <w:jc w:val="both"/>
        <w:rPr>
          <w:rFonts w:ascii="Arial Narrow" w:hAnsi="Arial Narrow"/>
          <w:sz w:val="24"/>
          <w:szCs w:val="24"/>
        </w:rPr>
      </w:pPr>
    </w:p>
    <w:p w:rsidR="00C1654B" w:rsidRPr="00E25F58" w:rsidRDefault="00C1654B" w:rsidP="00C1654B">
      <w:pPr>
        <w:pStyle w:val="InviasNormal"/>
        <w:rPr>
          <w:rFonts w:ascii="Arial Narrow" w:hAnsi="Arial Narrow"/>
          <w:sz w:val="24"/>
          <w:lang w:val="es-CO"/>
        </w:rPr>
      </w:pPr>
      <w:r>
        <w:rPr>
          <w:rFonts w:ascii="Arial Narrow" w:hAnsi="Arial Narrow"/>
          <w:sz w:val="24"/>
        </w:rPr>
        <w:t xml:space="preserve">Verificar que en la elaboración del documento PAGA sea utilizada </w:t>
      </w:r>
      <w:r>
        <w:rPr>
          <w:rFonts w:ascii="Arial Narrow" w:hAnsi="Arial Narrow"/>
          <w:sz w:val="24"/>
          <w:lang w:val="es-CO"/>
        </w:rPr>
        <w:t>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De no utilizarse el SIAC, debe sustentarse por parte de interventoría el porqué de esta decisi</w:t>
      </w:r>
      <w:r w:rsidR="00E91643">
        <w:rPr>
          <w:rFonts w:ascii="Arial Narrow" w:hAnsi="Arial Narrow"/>
          <w:sz w:val="24"/>
          <w:lang w:val="es-ES_tradnl"/>
        </w:rPr>
        <w:t>ón y pasará a concepto d la Subdirección de Medio Ambiente y Gestión Social.</w:t>
      </w:r>
    </w:p>
    <w:p w:rsidR="00C1654B" w:rsidRPr="0021391E" w:rsidRDefault="00C1654B" w:rsidP="002D217F">
      <w:pPr>
        <w:autoSpaceDE w:val="0"/>
        <w:autoSpaceDN w:val="0"/>
        <w:adjustRightInd w:val="0"/>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p>
    <w:p w:rsidR="002D217F" w:rsidRPr="0021391E" w:rsidRDefault="002D217F" w:rsidP="002D217F">
      <w:pPr>
        <w:tabs>
          <w:tab w:val="left" w:pos="-142"/>
        </w:tabs>
        <w:autoSpaceDE w:val="0"/>
        <w:autoSpaceDN w:val="0"/>
        <w:adjustRightInd w:val="0"/>
        <w:jc w:val="both"/>
        <w:rPr>
          <w:rFonts w:ascii="Arial Narrow" w:hAnsi="Arial Narrow"/>
          <w:sz w:val="24"/>
          <w:szCs w:val="24"/>
        </w:rPr>
      </w:pPr>
      <w:r w:rsidRPr="0021391E">
        <w:rPr>
          <w:rFonts w:ascii="Arial Narrow" w:hAnsi="Arial Narrow"/>
          <w:sz w:val="24"/>
          <w:szCs w:val="24"/>
        </w:rPr>
        <w:t>Verificar la ejecución de las medidas de manejo ambiental establecidas en el PMA o PAGA, según corresponda, la normatividad ambiental vigente y las medidas de manejo requeridas por la Autoridad Ambiental competente.</w:t>
      </w:r>
    </w:p>
    <w:p w:rsidR="002D217F" w:rsidRPr="0021391E" w:rsidRDefault="002D217F" w:rsidP="002D217F">
      <w:pPr>
        <w:tabs>
          <w:tab w:val="left" w:pos="-142"/>
        </w:tabs>
        <w:autoSpaceDE w:val="0"/>
        <w:autoSpaceDN w:val="0"/>
        <w:adjustRightInd w:val="0"/>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Efectuar el seguimiento permanente en los frentes de obras, para verificar la aplicación de las técnicas y procedimientos aprobados en el documento PMA o PAGA, según corresponda.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Efectuar acciones de control por parte de personal especializado para garantizar que los impactos ambientales negativos que puedan presentarse sean minimizados, aplicando las medidas establecidas en el documento PMA o PAGA, según corresponda.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Realizar control ambiental de las obras, y verificar el cumplimiento de todas las normas, condicionantes, diseños, actividades y procesos recomendados en el PMA o PAGA, según corresponda.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Verificar la puesta en marcha y operación del PMA o PAGA, según corresponda, así como el “Plan de Contingencias” en caso de ser necesario. Revisar y aprobar los planes de disposición de desechos y, en general, supervisar y hacer cumplir la reglamentación ambiental vigente.</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Efectuar la toma de muestras y análisis de laboratorio de calidad de aire, agua y ruido necesarios, para la evaluación y seguimiento a las actividades del PMA o PAGA, según corresponda, ejecutados por el contratista, previo concepto de la SMA y aprobación de la unidad ejecutora.</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En el evento de presentarse impactos ambientales adicionales a los inicialmente previstos en el documento PMA o PAGA, según corresponda, la interventoría debe conceptuar sobre el diseño de las medidas tendientes a controlar, compensar y mitigar, elaborado por el Contratista de Obra, y a su vez, debe verificar la ejecución por parte de éste.</w:t>
      </w:r>
    </w:p>
    <w:p w:rsidR="002D217F" w:rsidRPr="0021391E" w:rsidRDefault="002D217F" w:rsidP="002D217F">
      <w:pPr>
        <w:jc w:val="both"/>
        <w:rPr>
          <w:rFonts w:ascii="Arial Narrow" w:hAnsi="Arial Narrow"/>
          <w:sz w:val="24"/>
          <w:szCs w:val="24"/>
        </w:rPr>
      </w:pPr>
    </w:p>
    <w:p w:rsidR="002D217F" w:rsidRPr="0021391E" w:rsidRDefault="002D217F" w:rsidP="002D217F">
      <w:pPr>
        <w:jc w:val="both"/>
        <w:rPr>
          <w:rFonts w:ascii="Arial Narrow" w:hAnsi="Arial Narrow"/>
          <w:sz w:val="24"/>
          <w:szCs w:val="24"/>
        </w:rPr>
      </w:pPr>
      <w:r w:rsidRPr="0021391E">
        <w:rPr>
          <w:rFonts w:ascii="Arial Narrow" w:hAnsi="Arial Narrow"/>
          <w:sz w:val="24"/>
          <w:szCs w:val="24"/>
        </w:rPr>
        <w:t>Solicitar el apoyo de otras disciplinas del conocimiento para atender problemáticas específicas en el campo ambiental, de requerirse, previo concepto de la SMA y aprobación de la unidad ejecutora.</w:t>
      </w:r>
    </w:p>
    <w:p w:rsidR="002D217F" w:rsidRPr="0021391E" w:rsidRDefault="002D217F" w:rsidP="002D217F">
      <w:pPr>
        <w:jc w:val="both"/>
        <w:rPr>
          <w:rFonts w:ascii="Arial Narrow" w:hAnsi="Arial Narrow"/>
          <w:sz w:val="24"/>
          <w:szCs w:val="24"/>
        </w:rPr>
      </w:pPr>
    </w:p>
    <w:p w:rsidR="002D217F" w:rsidRPr="0021391E" w:rsidRDefault="002D217F" w:rsidP="002D217F">
      <w:pPr>
        <w:autoSpaceDE w:val="0"/>
        <w:autoSpaceDN w:val="0"/>
        <w:adjustRightInd w:val="0"/>
        <w:jc w:val="both"/>
        <w:rPr>
          <w:rFonts w:ascii="Arial Narrow" w:hAnsi="Arial Narrow"/>
          <w:sz w:val="24"/>
          <w:szCs w:val="24"/>
        </w:rPr>
      </w:pPr>
      <w:r w:rsidRPr="0021391E">
        <w:rPr>
          <w:rFonts w:ascii="Arial Narrow" w:hAnsi="Arial Narrow"/>
          <w:sz w:val="24"/>
          <w:szCs w:val="24"/>
        </w:rPr>
        <w:t>Velar por que los recursos asignados a los programas del PMA o PAGA, según corresponda, para la gestión Ambiental del proyecto, sean invertidos de conformidad con las necesidades reales de la gestión del proyecto.</w:t>
      </w:r>
    </w:p>
    <w:p w:rsidR="005A430F" w:rsidRDefault="005A430F" w:rsidP="002D217F">
      <w:pPr>
        <w:autoSpaceDE w:val="0"/>
        <w:autoSpaceDN w:val="0"/>
        <w:adjustRightInd w:val="0"/>
        <w:jc w:val="both"/>
        <w:rPr>
          <w:rFonts w:ascii="Arial Narrow" w:hAnsi="Arial Narrow"/>
          <w:sz w:val="24"/>
          <w:szCs w:val="24"/>
        </w:rPr>
      </w:pPr>
    </w:p>
    <w:p w:rsidR="005A430F" w:rsidRPr="0021391E" w:rsidRDefault="005A430F" w:rsidP="005A430F">
      <w:pPr>
        <w:autoSpaceDE w:val="0"/>
        <w:autoSpaceDN w:val="0"/>
        <w:adjustRightInd w:val="0"/>
        <w:jc w:val="both"/>
        <w:rPr>
          <w:rFonts w:ascii="Arial Narrow" w:hAnsi="Arial Narrow"/>
          <w:sz w:val="24"/>
          <w:szCs w:val="24"/>
        </w:rPr>
      </w:pPr>
      <w:r w:rsidRPr="0021391E">
        <w:rPr>
          <w:rFonts w:ascii="Arial Narrow" w:hAnsi="Arial Narrow"/>
          <w:sz w:val="24"/>
          <w:szCs w:val="24"/>
        </w:rPr>
        <w:t xml:space="preserve">Presentar informes trimestrales según los </w:t>
      </w:r>
      <w:r w:rsidRPr="005A430F">
        <w:rPr>
          <w:rFonts w:ascii="Arial Narrow" w:hAnsi="Arial Narrow"/>
          <w:sz w:val="24"/>
          <w:szCs w:val="24"/>
        </w:rPr>
        <w:t>formatos MSOAMB-MN-IN-1-FR-10 “Informe Trimestral Estado Ambiental del Proyecto”</w:t>
      </w:r>
      <w:r w:rsidR="005C7CD2">
        <w:rPr>
          <w:rFonts w:ascii="Arial Narrow" w:hAnsi="Arial Narrow"/>
          <w:sz w:val="24"/>
          <w:szCs w:val="24"/>
        </w:rPr>
        <w:t xml:space="preserve"> </w:t>
      </w:r>
      <w:r w:rsidRPr="0021391E">
        <w:rPr>
          <w:rFonts w:ascii="Arial Narrow" w:hAnsi="Arial Narrow"/>
          <w:sz w:val="24"/>
          <w:szCs w:val="24"/>
        </w:rPr>
        <w:t>incluyendo los anexos concernientes al periodo (según lo establecido en el Instructivo Seguimiento a la Gestión Ambiental y Social), en medio físico impreso a doble cara y magnético (formato en Excel), sobre el avance y cumplimiento del PMA o PAGA, según corresponda, y/o permisos ambientales, dentro de los siete (7) días calendario de vencimiento del trimestre.</w:t>
      </w:r>
    </w:p>
    <w:p w:rsidR="005A430F" w:rsidRPr="0021391E" w:rsidRDefault="005A430F" w:rsidP="005A430F">
      <w:pPr>
        <w:autoSpaceDE w:val="0"/>
        <w:autoSpaceDN w:val="0"/>
        <w:adjustRightInd w:val="0"/>
        <w:jc w:val="both"/>
        <w:rPr>
          <w:rFonts w:ascii="Arial Narrow" w:hAnsi="Arial Narrow"/>
          <w:sz w:val="24"/>
          <w:szCs w:val="24"/>
        </w:rPr>
      </w:pPr>
    </w:p>
    <w:p w:rsidR="005A430F" w:rsidRPr="0021391E" w:rsidRDefault="005A430F" w:rsidP="005A430F">
      <w:pPr>
        <w:autoSpaceDE w:val="0"/>
        <w:autoSpaceDN w:val="0"/>
        <w:adjustRightInd w:val="0"/>
        <w:jc w:val="both"/>
        <w:rPr>
          <w:rFonts w:ascii="Arial Narrow" w:hAnsi="Arial Narrow"/>
          <w:color w:val="000000"/>
          <w:sz w:val="24"/>
          <w:szCs w:val="24"/>
        </w:rPr>
      </w:pPr>
      <w:r w:rsidRPr="0021391E">
        <w:rPr>
          <w:rFonts w:ascii="Arial Narrow" w:hAnsi="Arial Narrow"/>
          <w:sz w:val="24"/>
          <w:szCs w:val="24"/>
        </w:rPr>
        <w:t xml:space="preserve">Emitir concepto técnico, aprobar y radicar en medio magnético a la Subdirección de Medio Ambiente y Gestión Social, los informes ambientales del contratista de obra (según frecuencia establecida en los pliegos del contrato de obra), </w:t>
      </w:r>
      <w:r w:rsidRPr="0021391E">
        <w:rPr>
          <w:rFonts w:ascii="Arial Narrow" w:hAnsi="Arial Narrow"/>
          <w:color w:val="000000"/>
          <w:sz w:val="24"/>
          <w:szCs w:val="24"/>
        </w:rPr>
        <w:t>el plan operativo de Establecimiento y mantenimiento en caso de requerirse compensaciones por aprovechamiento forestal y/</w:t>
      </w:r>
      <w:proofErr w:type="spellStart"/>
      <w:r w:rsidRPr="0021391E">
        <w:rPr>
          <w:rFonts w:ascii="Arial Narrow" w:hAnsi="Arial Narrow"/>
          <w:color w:val="000000"/>
          <w:sz w:val="24"/>
          <w:szCs w:val="24"/>
        </w:rPr>
        <w:t>o</w:t>
      </w:r>
      <w:proofErr w:type="spellEnd"/>
      <w:r w:rsidRPr="0021391E">
        <w:rPr>
          <w:rFonts w:ascii="Arial Narrow" w:hAnsi="Arial Narrow"/>
          <w:color w:val="000000"/>
          <w:sz w:val="24"/>
          <w:szCs w:val="24"/>
        </w:rPr>
        <w:t xml:space="preserve"> ocupación de cauce y el Plan de </w:t>
      </w:r>
      <w:proofErr w:type="spellStart"/>
      <w:r w:rsidRPr="0021391E">
        <w:rPr>
          <w:rFonts w:ascii="Arial Narrow" w:hAnsi="Arial Narrow"/>
          <w:color w:val="000000"/>
          <w:sz w:val="24"/>
          <w:szCs w:val="24"/>
        </w:rPr>
        <w:t>revegetalización</w:t>
      </w:r>
      <w:proofErr w:type="spellEnd"/>
      <w:r w:rsidRPr="0021391E">
        <w:rPr>
          <w:rFonts w:ascii="Arial Narrow" w:hAnsi="Arial Narrow"/>
          <w:color w:val="000000"/>
          <w:sz w:val="24"/>
          <w:szCs w:val="24"/>
        </w:rPr>
        <w:t xml:space="preserve"> (</w:t>
      </w:r>
      <w:proofErr w:type="spellStart"/>
      <w:r w:rsidRPr="0021391E">
        <w:rPr>
          <w:rFonts w:ascii="Arial Narrow" w:hAnsi="Arial Narrow"/>
          <w:color w:val="000000"/>
          <w:sz w:val="24"/>
          <w:szCs w:val="24"/>
        </w:rPr>
        <w:t>empradización</w:t>
      </w:r>
      <w:proofErr w:type="spellEnd"/>
      <w:r w:rsidRPr="0021391E">
        <w:rPr>
          <w:rFonts w:ascii="Arial Narrow" w:hAnsi="Arial Narrow"/>
          <w:color w:val="000000"/>
          <w:sz w:val="24"/>
          <w:szCs w:val="24"/>
        </w:rPr>
        <w:t xml:space="preserve">, siembra directa de semillas, </w:t>
      </w:r>
      <w:proofErr w:type="spellStart"/>
      <w:r w:rsidRPr="0021391E">
        <w:rPr>
          <w:rFonts w:ascii="Arial Narrow" w:hAnsi="Arial Narrow"/>
          <w:color w:val="000000"/>
          <w:sz w:val="24"/>
          <w:szCs w:val="24"/>
        </w:rPr>
        <w:t>hidrosiembra</w:t>
      </w:r>
      <w:proofErr w:type="spellEnd"/>
      <w:r w:rsidRPr="0021391E">
        <w:rPr>
          <w:rFonts w:ascii="Arial Narrow" w:hAnsi="Arial Narrow"/>
          <w:color w:val="000000"/>
          <w:sz w:val="24"/>
          <w:szCs w:val="24"/>
        </w:rPr>
        <w:t>, siembra de vetiver entre otros), dentro de los diez (10) primeros días calendario posteriores a la finalización del periodo correspondiente.</w:t>
      </w:r>
    </w:p>
    <w:p w:rsidR="005A430F" w:rsidRPr="0021391E" w:rsidRDefault="005A430F" w:rsidP="005A430F">
      <w:pPr>
        <w:autoSpaceDE w:val="0"/>
        <w:autoSpaceDN w:val="0"/>
        <w:adjustRightInd w:val="0"/>
        <w:jc w:val="both"/>
        <w:rPr>
          <w:rFonts w:ascii="Arial Narrow" w:hAnsi="Arial Narrow"/>
          <w:sz w:val="24"/>
          <w:szCs w:val="24"/>
        </w:rPr>
      </w:pPr>
    </w:p>
    <w:p w:rsidR="005A430F" w:rsidRPr="0021391E" w:rsidRDefault="005A430F" w:rsidP="005C7CD2">
      <w:pPr>
        <w:autoSpaceDE w:val="0"/>
        <w:autoSpaceDN w:val="0"/>
        <w:adjustRightInd w:val="0"/>
        <w:jc w:val="both"/>
        <w:rPr>
          <w:rFonts w:ascii="Arial Narrow" w:hAnsi="Arial Narrow"/>
          <w:sz w:val="24"/>
          <w:szCs w:val="24"/>
        </w:rPr>
      </w:pPr>
      <w:r w:rsidRPr="0021391E">
        <w:rPr>
          <w:rFonts w:ascii="Arial Narrow" w:hAnsi="Arial Narrow"/>
          <w:sz w:val="24"/>
          <w:szCs w:val="24"/>
        </w:rPr>
        <w:t>Informar oportunamente a la SMA y adelantar las acciones pertinentes tendientes a la puntual entrega de los informes ambie</w:t>
      </w:r>
      <w:r w:rsidR="005C7CD2">
        <w:rPr>
          <w:rFonts w:ascii="Arial Narrow" w:hAnsi="Arial Narrow"/>
          <w:sz w:val="24"/>
          <w:szCs w:val="24"/>
        </w:rPr>
        <w:t>ntales del Contratista de Obra.</w:t>
      </w:r>
    </w:p>
    <w:p w:rsidR="005A430F" w:rsidRPr="0021391E" w:rsidRDefault="005A430F" w:rsidP="005A430F">
      <w:pPr>
        <w:autoSpaceDE w:val="0"/>
        <w:autoSpaceDN w:val="0"/>
        <w:adjustRightInd w:val="0"/>
        <w:jc w:val="both"/>
        <w:rPr>
          <w:rFonts w:ascii="Arial Narrow" w:hAnsi="Arial Narrow"/>
          <w:sz w:val="24"/>
          <w:szCs w:val="24"/>
        </w:rPr>
      </w:pPr>
    </w:p>
    <w:p w:rsidR="005A430F" w:rsidRPr="005A430F" w:rsidRDefault="005A430F" w:rsidP="005A430F">
      <w:pPr>
        <w:autoSpaceDE w:val="0"/>
        <w:autoSpaceDN w:val="0"/>
        <w:adjustRightInd w:val="0"/>
        <w:jc w:val="both"/>
        <w:rPr>
          <w:rFonts w:ascii="Arial Narrow" w:hAnsi="Arial Narrow"/>
          <w:sz w:val="24"/>
          <w:szCs w:val="24"/>
        </w:rPr>
      </w:pPr>
      <w:r w:rsidRPr="005A430F">
        <w:rPr>
          <w:rFonts w:ascii="Arial Narrow" w:hAnsi="Arial Narrow"/>
          <w:sz w:val="24"/>
          <w:szCs w:val="24"/>
        </w:rPr>
        <w:t>Remitir a la SMA el Balance Ambiental a la terminación del contrato de obra (MSOAMB-MN-IN-2-FR-1</w:t>
      </w:r>
      <w:r>
        <w:rPr>
          <w:rFonts w:ascii="Arial Narrow" w:hAnsi="Arial Narrow"/>
          <w:sz w:val="24"/>
          <w:szCs w:val="24"/>
        </w:rPr>
        <w:t xml:space="preserve">) </w:t>
      </w:r>
      <w:r w:rsidRPr="005A430F">
        <w:rPr>
          <w:rFonts w:ascii="Arial Narrow" w:hAnsi="Arial Narrow"/>
          <w:sz w:val="24"/>
          <w:szCs w:val="24"/>
        </w:rPr>
        <w:t xml:space="preserve">en medio físico y magnético </w:t>
      </w:r>
      <w:r w:rsidRPr="005A430F">
        <w:rPr>
          <w:rFonts w:ascii="Arial Narrow" w:hAnsi="Arial Narrow" w:cs="Arial"/>
          <w:sz w:val="24"/>
          <w:szCs w:val="24"/>
        </w:rPr>
        <w:t>(</w:t>
      </w:r>
      <w:r w:rsidRPr="005A430F">
        <w:rPr>
          <w:rFonts w:ascii="Arial Narrow" w:hAnsi="Arial Narrow"/>
          <w:sz w:val="24"/>
          <w:szCs w:val="24"/>
        </w:rPr>
        <w:t xml:space="preserve">según lo establecido en el Instructivo Balance Ambiental y Social), </w:t>
      </w:r>
      <w:proofErr w:type="gramStart"/>
      <w:r w:rsidRPr="005A430F">
        <w:rPr>
          <w:rFonts w:ascii="Arial Narrow" w:hAnsi="Arial Narrow"/>
          <w:sz w:val="24"/>
          <w:szCs w:val="24"/>
        </w:rPr>
        <w:t>a</w:t>
      </w:r>
      <w:proofErr w:type="gramEnd"/>
      <w:r w:rsidRPr="005A430F">
        <w:rPr>
          <w:rFonts w:ascii="Arial Narrow" w:hAnsi="Arial Narrow"/>
          <w:sz w:val="24"/>
          <w:szCs w:val="24"/>
        </w:rPr>
        <w:t xml:space="preserve"> los 15 días calendario de haberse cumplido la fecha de terminación del contrato de obra, con los soportes necesarios para el Cierre Ambiental del proyecto.</w:t>
      </w:r>
    </w:p>
    <w:p w:rsidR="005A430F" w:rsidRPr="0021391E" w:rsidRDefault="005A430F" w:rsidP="005A430F">
      <w:pPr>
        <w:autoSpaceDE w:val="0"/>
        <w:autoSpaceDN w:val="0"/>
        <w:adjustRightInd w:val="0"/>
        <w:jc w:val="both"/>
        <w:rPr>
          <w:rFonts w:ascii="Arial Narrow" w:hAnsi="Arial Narrow"/>
          <w:sz w:val="24"/>
          <w:szCs w:val="24"/>
          <w:highlight w:val="yellow"/>
        </w:rPr>
      </w:pPr>
    </w:p>
    <w:p w:rsidR="005A430F" w:rsidRPr="005A430F" w:rsidRDefault="005A430F" w:rsidP="005A430F">
      <w:pPr>
        <w:pStyle w:val="InviasNormal"/>
        <w:tabs>
          <w:tab w:val="clear" w:pos="-142"/>
        </w:tabs>
        <w:spacing w:before="0" w:after="0"/>
        <w:rPr>
          <w:rFonts w:ascii="Arial Narrow" w:eastAsia="Calibri" w:hAnsi="Arial Narrow"/>
          <w:sz w:val="24"/>
          <w:lang w:eastAsia="es-CO"/>
        </w:rPr>
      </w:pPr>
      <w:r w:rsidRPr="005A430F">
        <w:rPr>
          <w:rFonts w:ascii="Arial Narrow" w:eastAsia="Calibri" w:hAnsi="Arial Narrow"/>
          <w:sz w:val="24"/>
          <w:lang w:eastAsia="es-CO"/>
        </w:rPr>
        <w:t>De acuerdo con lo establecido en el Instructivo Balance Ambiental y Social el contratista debe anexar los siguientes documentos:</w:t>
      </w:r>
    </w:p>
    <w:p w:rsidR="005A430F" w:rsidRPr="0021391E" w:rsidRDefault="005A430F" w:rsidP="005A430F">
      <w:pPr>
        <w:pStyle w:val="InviasNormal"/>
        <w:tabs>
          <w:tab w:val="clear" w:pos="-142"/>
        </w:tabs>
        <w:spacing w:before="0" w:after="0"/>
        <w:rPr>
          <w:rFonts w:ascii="Arial Narrow" w:eastAsia="Calibri" w:hAnsi="Arial Narrow"/>
          <w:sz w:val="24"/>
          <w:highlight w:val="yellow"/>
          <w:lang w:eastAsia="es-CO"/>
        </w:rPr>
      </w:pPr>
    </w:p>
    <w:p w:rsidR="005A430F" w:rsidRPr="00CB084B" w:rsidRDefault="005A430F" w:rsidP="005A430F">
      <w:pPr>
        <w:pStyle w:val="Invias-VietalogoINV"/>
        <w:numPr>
          <w:ilvl w:val="0"/>
          <w:numId w:val="27"/>
        </w:numPr>
        <w:spacing w:before="120"/>
        <w:ind w:left="714" w:hanging="357"/>
        <w:rPr>
          <w:rFonts w:ascii="Arial Narrow" w:hAnsi="Arial Narrow"/>
          <w:sz w:val="24"/>
        </w:rPr>
      </w:pPr>
      <w:r w:rsidRPr="00CB084B">
        <w:rPr>
          <w:rFonts w:ascii="Arial Narrow" w:eastAsia="Calibri" w:hAnsi="Arial Narrow"/>
          <w:sz w:val="24"/>
          <w:lang w:eastAsia="es-CO"/>
        </w:rPr>
        <w:t>Formato Balance Ambiental del Contrato de Obra, debidamente diligenciado y firmado para revisión, complemento y aprobación de la firma interventora, con los respectivos soportes:</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eastAsia="Calibri" w:hAnsi="Arial Narrow"/>
          <w:sz w:val="24"/>
          <w:lang w:eastAsia="es-CO"/>
        </w:rPr>
        <w:t>Anexo 1. Formato Matriz de Cumplimiento Ambiental de Actos Administrativos.</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eastAsia="Calibri" w:hAnsi="Arial Narrow"/>
          <w:sz w:val="24"/>
          <w:lang w:eastAsia="es-CO"/>
        </w:rPr>
        <w:t>Anexo 2. Formato Matriz de Cumplimiento Ambiental del PMA o PAGA.</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eastAsia="Calibri" w:hAnsi="Arial Narrow"/>
          <w:sz w:val="24"/>
          <w:lang w:eastAsia="es-CO"/>
        </w:rPr>
        <w:t xml:space="preserve">Anexo 3. Formato Seguimiento </w:t>
      </w:r>
      <w:r w:rsidR="00CB084B" w:rsidRPr="00CB084B">
        <w:rPr>
          <w:rFonts w:ascii="Arial Narrow" w:eastAsia="Calibri" w:hAnsi="Arial Narrow"/>
          <w:sz w:val="24"/>
          <w:lang w:eastAsia="es-CO"/>
        </w:rPr>
        <w:t>Final a la Inversión</w:t>
      </w:r>
      <w:r w:rsidRPr="00CB084B">
        <w:rPr>
          <w:rFonts w:ascii="Arial Narrow" w:eastAsia="Calibri" w:hAnsi="Arial Narrow"/>
          <w:sz w:val="24"/>
          <w:lang w:eastAsia="es-CO"/>
        </w:rPr>
        <w:t xml:space="preserve"> Ambiental (Final consolidado del contrato).</w:t>
      </w:r>
    </w:p>
    <w:p w:rsidR="005A430F" w:rsidRPr="00CB084B" w:rsidRDefault="005A430F" w:rsidP="005A430F">
      <w:pPr>
        <w:pStyle w:val="Invias-VietalogoINV"/>
        <w:numPr>
          <w:ilvl w:val="0"/>
          <w:numId w:val="27"/>
        </w:numPr>
        <w:spacing w:before="120" w:after="0"/>
        <w:ind w:left="1134" w:hanging="357"/>
        <w:rPr>
          <w:rFonts w:ascii="Arial Narrow" w:hAnsi="Arial Narrow"/>
          <w:sz w:val="24"/>
        </w:rPr>
      </w:pPr>
      <w:r w:rsidRPr="00CB084B">
        <w:rPr>
          <w:rFonts w:ascii="Arial Narrow" w:hAnsi="Arial Narrow"/>
          <w:sz w:val="24"/>
        </w:rPr>
        <w:t>Anexo 4. Certificación de la autoridad ambiental competente, de la inexistencia de procesos en curso por concepto del desarrollo de las actividades del proyecto.</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5. Paz y Salvo de Proveedores.</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6. Certificados de cierre minero y ambiental de los permisos otorgados para el proyecto.</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t>Anexo 7. Certificación de la interventoría, acerca de la NO generación de pasivos ambientales por concepto de las actividades de obra y cumplimiento de la gestión ambiental del proyecto.</w:t>
      </w:r>
    </w:p>
    <w:p w:rsidR="005A430F" w:rsidRPr="00CB084B" w:rsidRDefault="005A430F" w:rsidP="005A430F">
      <w:pPr>
        <w:numPr>
          <w:ilvl w:val="0"/>
          <w:numId w:val="27"/>
        </w:numPr>
        <w:spacing w:before="120"/>
        <w:ind w:left="1134" w:hanging="357"/>
        <w:jc w:val="both"/>
        <w:rPr>
          <w:rFonts w:ascii="Arial Narrow" w:hAnsi="Arial Narrow"/>
          <w:sz w:val="24"/>
          <w:szCs w:val="24"/>
        </w:rPr>
      </w:pPr>
      <w:r w:rsidRPr="00CB084B">
        <w:rPr>
          <w:rFonts w:ascii="Arial Narrow" w:hAnsi="Arial Narrow"/>
          <w:sz w:val="24"/>
          <w:szCs w:val="24"/>
        </w:rPr>
        <w:lastRenderedPageBreak/>
        <w:t>Anexo 8. Constancias de pago por regalías, tasas por uso y aprovechamiento de los recursos naturales debidamente suscritas por las entidades competentes, de los permisos otorgados para el proyecto.</w:t>
      </w:r>
    </w:p>
    <w:p w:rsidR="005A430F" w:rsidRPr="00CB084B" w:rsidRDefault="005A430F" w:rsidP="005A430F">
      <w:pPr>
        <w:pStyle w:val="Invias-VietalogoINV"/>
        <w:numPr>
          <w:ilvl w:val="0"/>
          <w:numId w:val="27"/>
        </w:numPr>
        <w:spacing w:before="120" w:after="0"/>
        <w:ind w:left="1134" w:hanging="357"/>
        <w:rPr>
          <w:rFonts w:ascii="Arial Narrow" w:eastAsia="Calibri" w:hAnsi="Arial Narrow"/>
          <w:sz w:val="24"/>
          <w:lang w:eastAsia="es-CO"/>
        </w:rPr>
      </w:pPr>
      <w:r w:rsidRPr="00CB084B">
        <w:rPr>
          <w:rFonts w:ascii="Arial Narrow" w:hAnsi="Arial Narrow"/>
          <w:sz w:val="24"/>
        </w:rPr>
        <w:t xml:space="preserve">Anexo 9. Cronograma de actividades forestales (actividades ejecutadas y actividades por </w:t>
      </w:r>
      <w:r w:rsidRPr="00CB084B">
        <w:rPr>
          <w:rFonts w:ascii="Arial Narrow" w:eastAsia="Calibri" w:hAnsi="Arial Narrow"/>
          <w:sz w:val="24"/>
          <w:lang w:eastAsia="es-CO"/>
        </w:rPr>
        <w:t>ejecutar).</w:t>
      </w:r>
    </w:p>
    <w:p w:rsidR="005A430F" w:rsidRPr="00CB084B" w:rsidRDefault="005A430F" w:rsidP="005A430F">
      <w:pPr>
        <w:pStyle w:val="Invias-VietalogoINV"/>
        <w:numPr>
          <w:ilvl w:val="0"/>
          <w:numId w:val="27"/>
        </w:numPr>
        <w:spacing w:before="120" w:after="0"/>
        <w:ind w:left="1134" w:hanging="357"/>
        <w:rPr>
          <w:rFonts w:ascii="Arial Narrow" w:eastAsia="Calibri" w:hAnsi="Arial Narrow"/>
          <w:sz w:val="24"/>
          <w:lang w:eastAsia="es-CO"/>
        </w:rPr>
      </w:pPr>
      <w:r w:rsidRPr="00CB084B">
        <w:rPr>
          <w:rFonts w:ascii="Arial Narrow" w:eastAsia="Calibri" w:hAnsi="Arial Narrow"/>
          <w:sz w:val="24"/>
          <w:lang w:eastAsia="es-CO"/>
        </w:rPr>
        <w:t xml:space="preserve">Anexo 10. Documentación Ambiental del Contrato de Obra e Interventoría - Disco duro </w:t>
      </w:r>
      <w:r w:rsidR="005C7CD2" w:rsidRPr="00CB084B">
        <w:rPr>
          <w:rFonts w:ascii="Arial Narrow" w:eastAsia="Calibri" w:hAnsi="Arial Narrow"/>
          <w:sz w:val="24"/>
          <w:lang w:eastAsia="es-CO"/>
        </w:rPr>
        <w:t>externo (</w:t>
      </w:r>
      <w:r w:rsidRPr="00CB084B">
        <w:rPr>
          <w:rFonts w:ascii="Arial Narrow" w:eastAsia="Calibri" w:hAnsi="Arial Narrow"/>
          <w:sz w:val="24"/>
          <w:lang w:eastAsia="es-CO"/>
        </w:rPr>
        <w:t>Incluir Listado de Contenido Específico).</w:t>
      </w:r>
    </w:p>
    <w:p w:rsidR="005A430F" w:rsidRPr="005C7CD2" w:rsidRDefault="005A430F" w:rsidP="005C7CD2">
      <w:pPr>
        <w:pStyle w:val="Invias-VietalogoINV"/>
        <w:numPr>
          <w:ilvl w:val="0"/>
          <w:numId w:val="27"/>
        </w:numPr>
        <w:spacing w:before="120"/>
        <w:ind w:left="1134" w:hanging="357"/>
        <w:rPr>
          <w:rFonts w:ascii="Arial Narrow" w:eastAsia="Calibri" w:hAnsi="Arial Narrow"/>
          <w:sz w:val="24"/>
          <w:lang w:eastAsia="es-CO"/>
        </w:rPr>
      </w:pPr>
      <w:r w:rsidRPr="00CB084B">
        <w:rPr>
          <w:rFonts w:ascii="Arial Narrow" w:eastAsia="Calibri" w:hAnsi="Arial Narrow"/>
          <w:sz w:val="24"/>
          <w:lang w:eastAsia="es-CO"/>
        </w:rPr>
        <w:t>Otros: Paz y salvos de propietarios y/</w:t>
      </w:r>
      <w:proofErr w:type="spellStart"/>
      <w:r w:rsidRPr="00CB084B">
        <w:rPr>
          <w:rFonts w:ascii="Arial Narrow" w:eastAsia="Calibri" w:hAnsi="Arial Narrow"/>
          <w:sz w:val="24"/>
          <w:lang w:eastAsia="es-CO"/>
        </w:rPr>
        <w:t>o</w:t>
      </w:r>
      <w:proofErr w:type="spellEnd"/>
      <w:r w:rsidRPr="00CB084B">
        <w:rPr>
          <w:rFonts w:ascii="Arial Narrow" w:eastAsia="Calibri" w:hAnsi="Arial Narrow"/>
          <w:sz w:val="24"/>
          <w:lang w:eastAsia="es-CO"/>
        </w:rPr>
        <w:t xml:space="preserve"> oficina de planeación municipal, concerniente a los sitios de disposición de escombros y materiales de excavación.</w:t>
      </w:r>
    </w:p>
    <w:p w:rsidR="005A430F" w:rsidRPr="0021391E" w:rsidRDefault="005A430F" w:rsidP="005A430F">
      <w:pPr>
        <w:shd w:val="clear" w:color="auto" w:fill="FFFFFF"/>
        <w:jc w:val="both"/>
        <w:rPr>
          <w:rFonts w:ascii="Arial Narrow" w:hAnsi="Arial Narrow"/>
          <w:sz w:val="24"/>
          <w:szCs w:val="24"/>
        </w:rPr>
      </w:pPr>
      <w:r w:rsidRPr="0021391E">
        <w:rPr>
          <w:rFonts w:ascii="Arial Narrow" w:hAnsi="Arial Narrow"/>
          <w:sz w:val="24"/>
          <w:szCs w:val="24"/>
        </w:rPr>
        <w:t>Cabe resaltar que en el evento que no se entreguen los soportes requeridos deberán incluirse dichos pendientes y/o pasivos dentro del acta de cierre.</w:t>
      </w:r>
    </w:p>
    <w:p w:rsidR="005A430F" w:rsidRPr="0021391E" w:rsidRDefault="005A430F" w:rsidP="005A430F">
      <w:pPr>
        <w:shd w:val="clear" w:color="auto" w:fill="FFFFFF"/>
        <w:jc w:val="both"/>
        <w:rPr>
          <w:rFonts w:ascii="Arial Narrow" w:hAnsi="Arial Narrow"/>
          <w:sz w:val="24"/>
          <w:szCs w:val="24"/>
        </w:rPr>
      </w:pPr>
    </w:p>
    <w:p w:rsidR="005A430F" w:rsidRPr="0021391E" w:rsidRDefault="005A430F" w:rsidP="005A430F">
      <w:pPr>
        <w:tabs>
          <w:tab w:val="left" w:pos="-142"/>
        </w:tabs>
        <w:autoSpaceDE w:val="0"/>
        <w:autoSpaceDN w:val="0"/>
        <w:adjustRightInd w:val="0"/>
        <w:jc w:val="both"/>
        <w:rPr>
          <w:rFonts w:ascii="Arial Narrow" w:hAnsi="Arial Narrow"/>
          <w:sz w:val="24"/>
          <w:szCs w:val="24"/>
        </w:rPr>
      </w:pPr>
      <w:r w:rsidRPr="0021391E">
        <w:rPr>
          <w:rFonts w:ascii="Arial Narrow" w:hAnsi="Arial Narrow"/>
          <w:sz w:val="24"/>
          <w:szCs w:val="24"/>
        </w:rPr>
        <w:t>Las demás establecidas en el Manual de Interventoría vigente, o el que lo modifique o lo sustituya y las que la Subdirección de Medio Ambiente y Gestión Social comunique por oficios, siempre y cuando estén relacionados con la gestión ambiental.</w:t>
      </w:r>
    </w:p>
    <w:p w:rsidR="005A430F" w:rsidRPr="0021391E" w:rsidRDefault="005A430F" w:rsidP="005A430F">
      <w:pPr>
        <w:pStyle w:val="InviasNormal"/>
        <w:spacing w:before="0" w:after="0"/>
        <w:rPr>
          <w:rFonts w:ascii="Arial Narrow" w:eastAsia="Calibri" w:hAnsi="Arial Narrow"/>
          <w:sz w:val="24"/>
          <w:lang w:eastAsia="es-CO"/>
        </w:rPr>
      </w:pPr>
    </w:p>
    <w:p w:rsidR="005A430F" w:rsidRPr="0021391E" w:rsidRDefault="005A430F" w:rsidP="005A430F">
      <w:pPr>
        <w:pStyle w:val="InviasNormal"/>
        <w:spacing w:before="0" w:after="0"/>
        <w:rPr>
          <w:rFonts w:ascii="Arial Narrow" w:eastAsia="Calibri" w:hAnsi="Arial Narrow"/>
          <w:sz w:val="24"/>
          <w:lang w:eastAsia="es-CO"/>
        </w:rPr>
      </w:pPr>
      <w:r w:rsidRPr="0021391E">
        <w:rPr>
          <w:rFonts w:ascii="Arial Narrow" w:eastAsia="Calibri" w:hAnsi="Arial Narrow"/>
          <w:sz w:val="24"/>
          <w:lang w:eastAsia="es-CO"/>
        </w:rPr>
        <w:t>La Interventoría en caso de posible incumplimiento de los compromisos contractualmente establecidos debe solicitar la aplicación multas, según el Artículo 2, numeral 10 de la Resolución 3662 de 2007,  que indica: “</w:t>
      </w:r>
      <w:r w:rsidRPr="0021391E">
        <w:rPr>
          <w:rFonts w:ascii="Arial Narrow" w:eastAsia="Calibri" w:hAnsi="Arial Narrow"/>
          <w:i/>
          <w:sz w:val="24"/>
          <w:lang w:eastAsia="es-CO"/>
        </w:rPr>
        <w:t>Por no presentar oportunamente los documentos, informes y demás requerimientos solicitados por la Interventoría o por el Instituto Nacional de Vías para la debida ejecución, será el 0.10% del valor del contrato por cada día de retraso</w:t>
      </w:r>
      <w:r w:rsidRPr="0021391E">
        <w:rPr>
          <w:rFonts w:ascii="Arial Narrow" w:eastAsia="Calibri" w:hAnsi="Arial Narrow"/>
          <w:sz w:val="24"/>
          <w:lang w:eastAsia="es-CO"/>
        </w:rPr>
        <w:t>”. El PMA o PAGA, según corresponda, debe corresponder al objeto y alcance de la obra y se convierte en el soporte contractual para el seguimiento y control ambiental por parte de la Interventoría y de INVÍAS. Las medidas de prevención, mitigación o compensación establecidas en el PMA o PAGA, según corresponda, deben corresponder a los impactos identificados y al tipo de obra a ejecutar.</w:t>
      </w:r>
    </w:p>
    <w:p w:rsidR="005A430F" w:rsidRDefault="005A430F" w:rsidP="002D217F">
      <w:pPr>
        <w:autoSpaceDE w:val="0"/>
        <w:autoSpaceDN w:val="0"/>
        <w:adjustRightInd w:val="0"/>
        <w:jc w:val="both"/>
        <w:rPr>
          <w:rFonts w:ascii="Arial Narrow" w:hAnsi="Arial Narrow"/>
          <w:sz w:val="24"/>
          <w:szCs w:val="24"/>
        </w:rPr>
      </w:pPr>
    </w:p>
    <w:p w:rsidR="005A430F" w:rsidRDefault="005A430F" w:rsidP="002D217F">
      <w:pPr>
        <w:autoSpaceDE w:val="0"/>
        <w:autoSpaceDN w:val="0"/>
        <w:adjustRightInd w:val="0"/>
        <w:jc w:val="both"/>
        <w:rPr>
          <w:rFonts w:ascii="Arial Narrow" w:hAnsi="Arial Narrow"/>
          <w:sz w:val="24"/>
          <w:szCs w:val="24"/>
        </w:rPr>
      </w:pPr>
    </w:p>
    <w:p w:rsidR="005A430F" w:rsidRPr="005A430F" w:rsidRDefault="005A430F" w:rsidP="00CB084B">
      <w:pPr>
        <w:pStyle w:val="Ttulo1"/>
        <w:numPr>
          <w:ilvl w:val="0"/>
          <w:numId w:val="0"/>
        </w:numPr>
        <w:jc w:val="center"/>
        <w:rPr>
          <w:rFonts w:ascii="Arial Narrow" w:hAnsi="Arial Narrow"/>
          <w:color w:val="000000"/>
          <w:sz w:val="24"/>
          <w:szCs w:val="24"/>
          <w:lang w:val="es-CO"/>
        </w:rPr>
      </w:pPr>
      <w:bookmarkStart w:id="3" w:name="_Toc523404864"/>
      <w:r w:rsidRPr="008F6E62">
        <w:rPr>
          <w:rFonts w:ascii="Arial Narrow" w:hAnsi="Arial Narrow"/>
          <w:color w:val="000000"/>
          <w:sz w:val="24"/>
          <w:szCs w:val="24"/>
          <w:lang w:val="es-CO"/>
        </w:rPr>
        <w:t>PLAN DE INVERSIÓN AMBIENTAL.</w:t>
      </w:r>
      <w:bookmarkEnd w:id="3"/>
    </w:p>
    <w:p w:rsidR="002D217F" w:rsidRDefault="002D217F" w:rsidP="002D217F">
      <w:pPr>
        <w:autoSpaceDE w:val="0"/>
        <w:autoSpaceDN w:val="0"/>
        <w:adjustRightInd w:val="0"/>
        <w:jc w:val="both"/>
        <w:rPr>
          <w:rFonts w:ascii="Arial Narrow" w:hAnsi="Arial Narrow"/>
          <w:color w:val="000000"/>
          <w:sz w:val="24"/>
          <w:lang w:val="es-CO"/>
        </w:rPr>
      </w:pPr>
      <w:r w:rsidRPr="00B65825">
        <w:rPr>
          <w:rFonts w:ascii="Arial Narrow" w:hAnsi="Arial Narrow"/>
          <w:sz w:val="24"/>
          <w:szCs w:val="24"/>
        </w:rPr>
        <w:t xml:space="preserve">El Interventor deberá realizar el acompañamiento y seguimiento al contratista en lo relacionado con el establecimiento del </w:t>
      </w:r>
      <w:r w:rsidR="00B65825" w:rsidRPr="00B65825">
        <w:rPr>
          <w:rFonts w:ascii="Arial Narrow" w:hAnsi="Arial Narrow"/>
          <w:sz w:val="24"/>
          <w:szCs w:val="24"/>
        </w:rPr>
        <w:t>plan de</w:t>
      </w:r>
      <w:r w:rsidRPr="00B65825">
        <w:rPr>
          <w:rFonts w:ascii="Arial Narrow" w:hAnsi="Arial Narrow"/>
          <w:sz w:val="24"/>
          <w:szCs w:val="24"/>
        </w:rPr>
        <w:t xml:space="preserve"> inversión ambiental, el cual debe partir de la verificación y análisis, de cuáles responsabilidades hacen parte del AIU del proyecto y cuáles están contenidas en las Especificac</w:t>
      </w:r>
      <w:r w:rsidR="00B65825" w:rsidRPr="00B65825">
        <w:rPr>
          <w:rFonts w:ascii="Arial Narrow" w:hAnsi="Arial Narrow"/>
          <w:sz w:val="24"/>
          <w:szCs w:val="24"/>
        </w:rPr>
        <w:t xml:space="preserve">iones Generales de Construcción </w:t>
      </w:r>
      <w:r w:rsidR="00B65825" w:rsidRPr="00B65825">
        <w:rPr>
          <w:rFonts w:ascii="Arial Narrow" w:hAnsi="Arial Narrow"/>
          <w:color w:val="000000"/>
          <w:sz w:val="24"/>
          <w:lang w:val="es-CO"/>
        </w:rPr>
        <w:t>que establecen el cumplimiento de la legislación ambiental, social, de seguridad y salud en el trabajo, de obligatorio cumplimiento por los contratistas lo cual se reconoce a cargo de la Administración del proyecto,</w:t>
      </w:r>
      <w:r w:rsidR="00B65825" w:rsidRPr="00B65825">
        <w:t xml:space="preserve"> </w:t>
      </w:r>
      <w:r w:rsidR="00B65825" w:rsidRPr="00B65825">
        <w:rPr>
          <w:rFonts w:ascii="Arial Narrow" w:hAnsi="Arial Narrow"/>
          <w:color w:val="000000"/>
          <w:sz w:val="24"/>
          <w:lang w:val="es-CO"/>
        </w:rPr>
        <w:t>y por lo tanto debe estar incluida en la propuesta económica presentada.</w:t>
      </w:r>
    </w:p>
    <w:p w:rsidR="00B65825" w:rsidRDefault="00B65825" w:rsidP="002D217F">
      <w:pPr>
        <w:autoSpaceDE w:val="0"/>
        <w:autoSpaceDN w:val="0"/>
        <w:adjustRightInd w:val="0"/>
        <w:jc w:val="both"/>
        <w:rPr>
          <w:rFonts w:ascii="Arial Narrow" w:hAnsi="Arial Narrow"/>
          <w:color w:val="000000"/>
          <w:sz w:val="24"/>
          <w:lang w:val="es-CO"/>
        </w:rPr>
      </w:pP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de seguimiento y evaluación de permisos y autorizaciones por parte de la autoridad ambiental competente; iv) </w:t>
      </w:r>
      <w:r w:rsidRPr="008F6E62">
        <w:rPr>
          <w:rFonts w:ascii="Arial Narrow" w:hAnsi="Arial Narrow"/>
          <w:color w:val="000000"/>
          <w:sz w:val="24"/>
          <w:lang w:val="es-CO"/>
        </w:rPr>
        <w:lastRenderedPageBreak/>
        <w:t xml:space="preserve">Los </w:t>
      </w:r>
      <w:proofErr w:type="spellStart"/>
      <w:r w:rsidRPr="008F6E62">
        <w:rPr>
          <w:rFonts w:ascii="Arial Narrow" w:hAnsi="Arial Narrow"/>
          <w:color w:val="000000"/>
          <w:sz w:val="24"/>
          <w:lang w:val="es-CO"/>
        </w:rPr>
        <w:t>monitoreos</w:t>
      </w:r>
      <w:proofErr w:type="spellEnd"/>
      <w:r w:rsidRPr="008F6E62">
        <w:rPr>
          <w:rFonts w:ascii="Arial Narrow" w:hAnsi="Arial Narrow"/>
          <w:color w:val="000000"/>
          <w:sz w:val="24"/>
          <w:lang w:val="es-CO"/>
        </w:rPr>
        <w:t xml:space="preserve">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Reuniones de inicio, avance y cierre de socialización; x) Piezas divulgativas básicas generadas directamente por el contratista.</w:t>
      </w:r>
      <w:r>
        <w:rPr>
          <w:rFonts w:ascii="Arial Narrow" w:hAnsi="Arial Narrow"/>
          <w:color w:val="000000"/>
          <w:sz w:val="24"/>
          <w:lang w:val="es-CO"/>
        </w:rPr>
        <w:t xml:space="preserve"> Lo anterior debe ser verificado</w:t>
      </w:r>
      <w:r w:rsidR="005A430F">
        <w:rPr>
          <w:rFonts w:ascii="Arial Narrow" w:hAnsi="Arial Narrow"/>
          <w:color w:val="000000"/>
          <w:sz w:val="24"/>
          <w:lang w:val="es-CO"/>
        </w:rPr>
        <w:t>, analizado</w:t>
      </w:r>
      <w:r>
        <w:rPr>
          <w:rFonts w:ascii="Arial Narrow" w:hAnsi="Arial Narrow"/>
          <w:color w:val="000000"/>
          <w:sz w:val="24"/>
          <w:lang w:val="es-CO"/>
        </w:rPr>
        <w:t xml:space="preserve"> y aprobado por la interventoría.</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w:t>
      </w:r>
      <w:proofErr w:type="spellStart"/>
      <w:r w:rsidRPr="008F6E62">
        <w:rPr>
          <w:rFonts w:ascii="Arial Narrow" w:hAnsi="Arial Narrow"/>
          <w:color w:val="000000"/>
          <w:sz w:val="24"/>
          <w:lang w:val="es-CO"/>
        </w:rPr>
        <w:t>isocinéticos</w:t>
      </w:r>
      <w:proofErr w:type="spellEnd"/>
      <w:r w:rsidRPr="008F6E62">
        <w:rPr>
          <w:rFonts w:ascii="Arial Narrow" w:hAnsi="Arial Narrow"/>
          <w:color w:val="000000"/>
          <w:sz w:val="24"/>
          <w:lang w:val="es-CO"/>
        </w:rPr>
        <w:t>,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r>
        <w:rPr>
          <w:rFonts w:ascii="Arial Narrow" w:hAnsi="Arial Narrow"/>
          <w:color w:val="000000"/>
          <w:sz w:val="24"/>
          <w:lang w:val="es-CO"/>
        </w:rPr>
        <w:t xml:space="preserve"> Por ello, es obligación de la interventoría verificar que así quede contemplado en el Plan de Inversión Ambiental. </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rsidR="00B65825" w:rsidRPr="008F6E62" w:rsidRDefault="00B65825" w:rsidP="00B65825">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w:t>
      </w:r>
      <w:r w:rsidR="005A430F" w:rsidRPr="008F6E62">
        <w:rPr>
          <w:rFonts w:ascii="Arial Narrow" w:hAnsi="Arial Narrow"/>
          <w:color w:val="000000"/>
          <w:sz w:val="24"/>
          <w:szCs w:val="24"/>
          <w:lang w:val="es-CO" w:eastAsia="es-CO"/>
        </w:rPr>
        <w:t>todos los casos</w:t>
      </w:r>
      <w:r w:rsidRPr="008F6E62">
        <w:rPr>
          <w:rFonts w:ascii="Arial Narrow" w:hAnsi="Arial Narrow"/>
          <w:color w:val="000000"/>
          <w:sz w:val="24"/>
          <w:szCs w:val="24"/>
          <w:lang w:val="es-CO" w:eastAsia="es-CO"/>
        </w:rPr>
        <w:t xml:space="preserve"> realizando las actividades de manejo de especies menores y fauna a que haya lugar.</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w:t>
      </w:r>
      <w:r>
        <w:rPr>
          <w:rFonts w:ascii="Arial Narrow" w:hAnsi="Arial Narrow"/>
          <w:color w:val="000000"/>
          <w:sz w:val="24"/>
          <w:lang w:val="es-CO"/>
        </w:rPr>
        <w:t>, análisis</w:t>
      </w:r>
      <w:r w:rsidRPr="008F6E62">
        <w:rPr>
          <w:rFonts w:ascii="Arial Narrow" w:hAnsi="Arial Narrow"/>
          <w:color w:val="000000"/>
          <w:sz w:val="24"/>
          <w:lang w:val="es-CO"/>
        </w:rPr>
        <w:t xml:space="preserve">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w:t>
      </w:r>
      <w:r>
        <w:rPr>
          <w:rFonts w:ascii="Arial Narrow" w:hAnsi="Arial Narrow"/>
          <w:color w:val="000000"/>
          <w:sz w:val="24"/>
          <w:lang w:val="es-CO"/>
        </w:rPr>
        <w:t xml:space="preserve"> revisados, analizados y</w:t>
      </w:r>
      <w:r w:rsidRPr="008F6E62">
        <w:rPr>
          <w:rFonts w:ascii="Arial Narrow" w:hAnsi="Arial Narrow"/>
          <w:color w:val="000000"/>
          <w:sz w:val="24"/>
          <w:lang w:val="es-CO"/>
        </w:rPr>
        <w:t xml:space="preserv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rsidR="00B65825" w:rsidRPr="008F6E62" w:rsidRDefault="00B65825" w:rsidP="00B65825">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rsidR="002D217F" w:rsidRPr="005A430F" w:rsidRDefault="00B65825" w:rsidP="005A430F">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rsidR="006C7936" w:rsidRDefault="006C7936" w:rsidP="002D217F">
      <w:pPr>
        <w:pStyle w:val="InviasNormal"/>
        <w:spacing w:before="0" w:after="0"/>
        <w:rPr>
          <w:rFonts w:ascii="Arial Narrow" w:eastAsia="Calibri" w:hAnsi="Arial Narrow"/>
          <w:lang w:eastAsia="es-CO"/>
        </w:rPr>
      </w:pPr>
    </w:p>
    <w:p w:rsidR="0043476C" w:rsidRPr="002D217F" w:rsidRDefault="0043476C" w:rsidP="002D217F">
      <w:pPr>
        <w:pStyle w:val="InviasNormal"/>
        <w:spacing w:before="0" w:after="0"/>
        <w:rPr>
          <w:rFonts w:ascii="Arial Narrow" w:eastAsia="Calibri" w:hAnsi="Arial Narrow"/>
          <w:lang w:eastAsia="es-CO"/>
        </w:rPr>
      </w:pPr>
    </w:p>
    <w:p w:rsidR="006B6611" w:rsidRPr="008F6E62" w:rsidRDefault="007740DF" w:rsidP="0043476C">
      <w:pPr>
        <w:pStyle w:val="Ttulo1"/>
        <w:numPr>
          <w:ilvl w:val="0"/>
          <w:numId w:val="0"/>
        </w:numPr>
        <w:jc w:val="center"/>
        <w:rPr>
          <w:rFonts w:ascii="Arial Narrow" w:hAnsi="Arial Narrow"/>
          <w:bCs/>
          <w:color w:val="000000"/>
          <w:sz w:val="24"/>
          <w:szCs w:val="24"/>
          <w:lang w:val="es-CO"/>
        </w:rPr>
      </w:pPr>
      <w:bookmarkStart w:id="4" w:name="_Toc422474626"/>
      <w:bookmarkStart w:id="5" w:name="_Toc523404865"/>
      <w:r w:rsidRPr="008F6E62">
        <w:rPr>
          <w:rFonts w:ascii="Arial Narrow" w:hAnsi="Arial Narrow"/>
          <w:color w:val="000000"/>
          <w:sz w:val="24"/>
          <w:szCs w:val="24"/>
          <w:lang w:val="es-CO"/>
        </w:rPr>
        <w:t>NORMATIVIDAD AMBIENTAL</w:t>
      </w:r>
      <w:bookmarkEnd w:id="4"/>
      <w:bookmarkEnd w:id="5"/>
    </w:p>
    <w:p w:rsidR="009704CB" w:rsidRPr="008F6E62" w:rsidRDefault="007740DF" w:rsidP="009704CB">
      <w:pPr>
        <w:spacing w:after="240"/>
        <w:jc w:val="both"/>
        <w:rPr>
          <w:rFonts w:ascii="Arial Narrow" w:hAnsi="Arial Narrow" w:cs="Arial"/>
          <w:bCs/>
          <w:color w:val="000000"/>
          <w:sz w:val="24"/>
          <w:szCs w:val="24"/>
          <w:lang w:val="es-CO"/>
        </w:rPr>
      </w:pPr>
      <w:r w:rsidRPr="008F6E62">
        <w:rPr>
          <w:rFonts w:ascii="Arial Narrow" w:hAnsi="Arial Narrow" w:cs="Arial"/>
          <w:bCs/>
          <w:color w:val="000000"/>
          <w:sz w:val="24"/>
          <w:szCs w:val="24"/>
          <w:lang w:val="es-CO"/>
        </w:rPr>
        <w:t xml:space="preserve">Las obligaciones para el </w:t>
      </w:r>
      <w:r w:rsidR="0043476C" w:rsidRPr="008F6E62">
        <w:rPr>
          <w:rFonts w:ascii="Arial Narrow" w:hAnsi="Arial Narrow" w:cs="Arial"/>
          <w:bCs/>
          <w:color w:val="000000"/>
          <w:sz w:val="24"/>
          <w:szCs w:val="24"/>
          <w:lang w:val="es-CO"/>
        </w:rPr>
        <w:t>cumplimiento ambiental</w:t>
      </w:r>
      <w:r w:rsidRPr="008F6E62">
        <w:rPr>
          <w:rFonts w:ascii="Arial Narrow" w:hAnsi="Arial Narrow" w:cs="Arial"/>
          <w:bCs/>
          <w:color w:val="000000"/>
          <w:sz w:val="24"/>
          <w:szCs w:val="24"/>
          <w:lang w:val="es-CO"/>
        </w:rPr>
        <w:t xml:space="preserve"> se enmarcan en la normatividad vigente en la materia, citada a continuación, no </w:t>
      </w:r>
      <w:r w:rsidR="0043476C" w:rsidRPr="008F6E62">
        <w:rPr>
          <w:rFonts w:ascii="Arial Narrow" w:hAnsi="Arial Narrow" w:cs="Arial"/>
          <w:bCs/>
          <w:color w:val="000000"/>
          <w:sz w:val="24"/>
          <w:szCs w:val="24"/>
          <w:lang w:val="es-CO"/>
        </w:rPr>
        <w:t>obstante,</w:t>
      </w:r>
      <w:r w:rsidRPr="008F6E62">
        <w:rPr>
          <w:rFonts w:ascii="Arial Narrow" w:hAnsi="Arial Narrow" w:cs="Arial"/>
          <w:bCs/>
          <w:color w:val="000000"/>
          <w:sz w:val="24"/>
          <w:szCs w:val="24"/>
          <w:lang w:val="es-CO"/>
        </w:rPr>
        <w:t xml:space="preserve"> el hecho de no encontrarse citada alguna norm</w:t>
      </w:r>
      <w:r w:rsidR="0043476C">
        <w:rPr>
          <w:rFonts w:ascii="Arial Narrow" w:hAnsi="Arial Narrow" w:cs="Arial"/>
          <w:bCs/>
          <w:color w:val="000000"/>
          <w:sz w:val="24"/>
          <w:szCs w:val="24"/>
          <w:lang w:val="es-CO"/>
        </w:rPr>
        <w:t>a promulgada antes del cierre del concurso de méritos</w:t>
      </w:r>
      <w:r w:rsidRPr="008F6E62">
        <w:rPr>
          <w:rFonts w:ascii="Arial Narrow" w:hAnsi="Arial Narrow" w:cs="Arial"/>
          <w:bCs/>
          <w:color w:val="000000"/>
          <w:sz w:val="24"/>
          <w:szCs w:val="24"/>
          <w:lang w:val="es-CO"/>
        </w:rPr>
        <w:t xml:space="preserve">, no exime al </w:t>
      </w:r>
      <w:r w:rsidR="0043476C">
        <w:rPr>
          <w:rFonts w:ascii="Arial Narrow" w:hAnsi="Arial Narrow" w:cs="Arial"/>
          <w:bCs/>
          <w:color w:val="000000"/>
          <w:sz w:val="24"/>
          <w:szCs w:val="24"/>
          <w:lang w:val="es-CO"/>
        </w:rPr>
        <w:t>interventor</w:t>
      </w:r>
      <w:r w:rsidRPr="008F6E62">
        <w:rPr>
          <w:rFonts w:ascii="Arial Narrow" w:hAnsi="Arial Narrow" w:cs="Arial"/>
          <w:bCs/>
          <w:color w:val="000000"/>
          <w:sz w:val="24"/>
          <w:szCs w:val="24"/>
          <w:lang w:val="es-CO"/>
        </w:rPr>
        <w:t xml:space="preserve"> de su conocimiento y aplicabilidad, bajo su entera responsabilidad:</w:t>
      </w:r>
    </w:p>
    <w:p w:rsidR="00F44DBC" w:rsidRPr="008F6E62" w:rsidRDefault="00F44DBC" w:rsidP="009704CB">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La Constitución Política de Colombia</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Ley 2811 de 1974. Por el cual se dicta el Código Nacional de Recursos Naturales Renovables y de Protección al Medio Ambiente.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1449 de 1977. Por el cual se reglamentan parcialmente el inciso 1 del numeral 5 del artículo 56 de la Ley 135 de 1961 y el Decreto Ley No. 2811 de 1974.</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1608 de 1978. Por el cual se reglamenta el Código Nacional de los Recursos Naturales Renovables y de Protección al Medio Ambiente y la Ley 23 de 1973 en materia de fauna silvestre.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1541 de 1978. Por el cual se reglamenta la Parte III del Libro II del Decreto - Ley 2811 de 1974: "De las aguas no marítimas" y parcialmente la Ley 23 de 1973.</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1715 de 1978. Por el cual se reglamenta parcialmente el Decreto - Ley 2811 de 1974, la Ley 23 de 1973 y el Decreto - Ley 154 de 1976, en cuanto a protección del paisaje.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09 de 1979</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dictan Medidas Sanitarias.</w:t>
      </w:r>
    </w:p>
    <w:p w:rsidR="00F04CD9" w:rsidRPr="008F6E62" w:rsidRDefault="00F04CD9" w:rsidP="00F04CD9">
      <w:pPr>
        <w:pStyle w:val="Prrafodelista"/>
        <w:numPr>
          <w:ilvl w:val="0"/>
          <w:numId w:val="27"/>
        </w:numPr>
        <w:rPr>
          <w:rFonts w:ascii="Arial Narrow" w:hAnsi="Arial Narrow"/>
          <w:color w:val="000000"/>
          <w:sz w:val="24"/>
          <w:szCs w:val="24"/>
          <w:lang w:val="es-CO"/>
        </w:rPr>
      </w:pPr>
      <w:r w:rsidRPr="008F6E62">
        <w:rPr>
          <w:rFonts w:ascii="Arial Narrow" w:hAnsi="Arial Narrow"/>
          <w:color w:val="000000"/>
          <w:sz w:val="24"/>
          <w:szCs w:val="24"/>
          <w:lang w:val="es-CO"/>
        </w:rPr>
        <w:t>Decreto 2858 de 1981. Por el cual se reglamenta parcialmente el artículo 56 del Decreto-Ley 2811 de 1974 y se modifica el Decreto 1541 de 1978.</w:t>
      </w:r>
    </w:p>
    <w:p w:rsidR="009C0A36" w:rsidRPr="008F6E62" w:rsidRDefault="009C0A36" w:rsidP="00ED47B0">
      <w:pPr>
        <w:numPr>
          <w:ilvl w:val="0"/>
          <w:numId w:val="27"/>
        </w:numPr>
        <w:spacing w:before="240"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02 de 1982. Por el cual se reglamenta parcialmente el Título I de la Ley 09 de 1979 y el Decreto Ley 2811 de 1974, en cuanto a emisiones atmosféricas.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21 de 1991</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la cual se aprueba el Convenio número 169 sobre pueblos indígenas y tribales en países independientes, adoptado por la 76a. reunión de la Conferen</w:t>
      </w:r>
      <w:r w:rsidR="006D512A" w:rsidRPr="008F6E62">
        <w:rPr>
          <w:rFonts w:ascii="Arial Narrow" w:hAnsi="Arial Narrow"/>
          <w:color w:val="000000"/>
          <w:sz w:val="24"/>
          <w:szCs w:val="24"/>
          <w:lang w:val="es-CO"/>
        </w:rPr>
        <w:t>cia General de la OIT, Ginebra.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52 de 1993</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cual se aprueba el convenio 167 y la recomendación No. 175 sobre seguridad y salud en la construcción; adoptados por la 75ª reunión de la conferencia general de la OIT, Ginebra de 1988.</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55 de 1993</w:t>
      </w:r>
      <w:r w:rsidR="003D1439" w:rsidRPr="008F6E62">
        <w:rPr>
          <w:rFonts w:ascii="Arial Narrow" w:hAnsi="Arial Narrow"/>
          <w:color w:val="000000"/>
          <w:sz w:val="24"/>
          <w:szCs w:val="24"/>
          <w:lang w:val="es-CO"/>
        </w:rPr>
        <w:t>.</w:t>
      </w:r>
      <w:r w:rsidR="00F278D3"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medio de la cual se aprueba el "Convenio No. 170 y la Recomendación número 177 sobre la Seguridad en la Utilización de los Productos Químicos en el trabajo",  adoptados por la 77a. Reunión de la Conferencia General de la O.I.T., Ginebra, 1990.</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99 de 1993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crea el Ministerio del Medio Ambiente, se reordena el Sector Público encargado de la gestión y conservación del medio ambiente y los recursos naturales renovables, se organiza el Sistema Nacional Ambiental, SINA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70 de 1993</w:t>
      </w:r>
      <w:r w:rsidR="003D1439" w:rsidRPr="008F6E62">
        <w:rPr>
          <w:rFonts w:ascii="Arial Narrow" w:hAnsi="Arial Narrow"/>
          <w:color w:val="000000"/>
          <w:sz w:val="24"/>
          <w:szCs w:val="24"/>
          <w:lang w:val="es-CO"/>
        </w:rPr>
        <w:t>.</w:t>
      </w:r>
      <w:r w:rsidR="0002678E"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desarrolla el artículo transitorio 55 de la Constitución Política.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134 de 1994</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dictan normas sobre mecanismos de participación ciudadana.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142 de 1994</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establece el régimen de Servicios Públicos Domiciliarios y se dictan otras disposiciones.</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2107 de 1995. Por medio del cual se modifica parcialmente el Decreto 948 de 1995 que contiene el Reglamento de Protección y Control de la Calidad del Aire.</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605 de 1996. Por el cual se reglamenta la Ley 142 de 1994 en relación con la prestación del servicio público domiciliario de aseo. Vigente solo el capítulo sancionatorio.</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299 de 1996</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protege la flora colombiana, se reglamentan los jardines botánicos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373 de 1997</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establece el programa para el uso eficiente y ahorro del agua.</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388 de 1997</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modifica la Ley 9ª de 1989, y la Ley 3ª de 1991 y se dictan otras disposiciones.</w:t>
      </w:r>
    </w:p>
    <w:p w:rsidR="009C0A36" w:rsidRPr="008F6E62" w:rsidRDefault="009C0A36" w:rsidP="009C0A36">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1697 de 1997. Por medio del cual se modifica parcialmente el Decreto 948 de 1995, que contiene el Reglamento de Protección y Control de la Calidad del Aire.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472 de 1998</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desarrolla el artículo 88 de la Constitución Política de Colombia en relación con el ejercicio de las acciones populares y de grupo y se dictan otras disposiciones.</w:t>
      </w:r>
    </w:p>
    <w:p w:rsidR="00F04CD9" w:rsidRPr="008F6E62" w:rsidRDefault="00F04CD9"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rsidR="00F04CD9" w:rsidRPr="008F6E62" w:rsidRDefault="00F04CD9" w:rsidP="00F04CD9">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Decreto 1552 de 2000. Mediante el cual se modifica el art. 38 del Decreto 948 de 1995, modificado por el artículo 3 del Decreto 2107 de 1995, relacionado con las emisiones de vehículos </w:t>
      </w:r>
      <w:proofErr w:type="spellStart"/>
      <w:r w:rsidRPr="008F6E62">
        <w:rPr>
          <w:rFonts w:ascii="Arial Narrow" w:hAnsi="Arial Narrow"/>
          <w:color w:val="000000"/>
          <w:sz w:val="24"/>
          <w:szCs w:val="24"/>
          <w:lang w:val="es-CO"/>
        </w:rPr>
        <w:t>Diesel</w:t>
      </w:r>
      <w:proofErr w:type="spellEnd"/>
      <w:r w:rsidRPr="008F6E62">
        <w:rPr>
          <w:rFonts w:ascii="Arial Narrow" w:hAnsi="Arial Narrow"/>
          <w:color w:val="000000"/>
          <w:sz w:val="24"/>
          <w:szCs w:val="24"/>
          <w:lang w:val="es-CO"/>
        </w:rPr>
        <w:t>.</w:t>
      </w:r>
    </w:p>
    <w:p w:rsidR="00F44DBC" w:rsidRPr="008F6E62" w:rsidRDefault="0002678E"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685 de</w:t>
      </w:r>
      <w:r w:rsidR="00F44DBC" w:rsidRPr="008F6E62">
        <w:rPr>
          <w:rFonts w:ascii="Arial Narrow" w:hAnsi="Arial Narrow"/>
          <w:color w:val="000000"/>
          <w:sz w:val="24"/>
          <w:szCs w:val="24"/>
          <w:lang w:val="es-CO"/>
        </w:rPr>
        <w:t xml:space="preserve"> 2001</w:t>
      </w:r>
      <w:r w:rsidR="003D1439" w:rsidRPr="008F6E62">
        <w:rPr>
          <w:rFonts w:ascii="Arial Narrow" w:hAnsi="Arial Narrow"/>
          <w:color w:val="000000"/>
          <w:sz w:val="24"/>
          <w:szCs w:val="24"/>
          <w:lang w:val="es-CO"/>
        </w:rPr>
        <w:t>.</w:t>
      </w:r>
      <w:r w:rsidR="00F44DBC" w:rsidRPr="008F6E62">
        <w:rPr>
          <w:rFonts w:ascii="Arial Narrow" w:hAnsi="Arial Narrow"/>
          <w:color w:val="000000"/>
          <w:sz w:val="24"/>
          <w:szCs w:val="24"/>
          <w:lang w:val="es-CO"/>
        </w:rPr>
        <w:t xml:space="preserve"> Por la cual se expide  el Código de Minas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769 de 2002</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la cual se expide el Código Nacional de Tránsito Terrestre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850 de 2003</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medio de la cual se reglamentan las veedurías ciudadanas</w:t>
      </w:r>
      <w:r w:rsidR="0070255D" w:rsidRPr="008F6E62">
        <w:rPr>
          <w:rFonts w:ascii="Arial Narrow" w:hAnsi="Arial Narrow"/>
          <w:color w:val="000000"/>
          <w:sz w:val="24"/>
          <w:szCs w:val="24"/>
          <w:lang w:val="es-CO"/>
        </w:rPr>
        <w:t>.</w:t>
      </w:r>
    </w:p>
    <w:p w:rsidR="00ED47B0" w:rsidRPr="008F6E62" w:rsidRDefault="00ED47B0" w:rsidP="00ED47B0">
      <w:pPr>
        <w:numPr>
          <w:ilvl w:val="0"/>
          <w:numId w:val="27"/>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Decreto 155 de 2004. Por el cual se reglamenta el artículo 43 de la Ley 99 de 1993 sobre tasas por utilización de aguas y se adoptan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Ley 1333 de 2009</w:t>
      </w:r>
      <w:r w:rsidR="003D1439"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w:t>
      </w:r>
      <w:r w:rsidR="0002678E" w:rsidRPr="008F6E62">
        <w:rPr>
          <w:rFonts w:ascii="Arial Narrow" w:hAnsi="Arial Narrow"/>
          <w:color w:val="000000"/>
          <w:sz w:val="24"/>
          <w:szCs w:val="24"/>
          <w:lang w:val="es-CO"/>
        </w:rPr>
        <w:t>S</w:t>
      </w:r>
      <w:r w:rsidRPr="008F6E62">
        <w:rPr>
          <w:rFonts w:ascii="Arial Narrow" w:hAnsi="Arial Narrow"/>
          <w:color w:val="000000"/>
          <w:sz w:val="24"/>
          <w:szCs w:val="24"/>
          <w:lang w:val="es-CO"/>
        </w:rPr>
        <w:t>obre el Régimen Sancionatorio Ambiental</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1530 de 2002</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artículo 40 del Decreto 948 de 1995, modificado por el artículo 2º del Decreto 1697 de 1997 y por el Decreto 2622 de 2000, respecto del contenido de plomo en los combustibles.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1713 de 2002</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la Ley 142 de 1994, la Ley 632 de 2000 y la Ley 689 de 2001, en relación con la prestación del servicio público de aseo, y el Decreto Ley 2811 de 1974 y la Ley 99 de 1993 en relación con la Gestión Integral de Residuos Sólidos.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Decreto 155 de 2004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el artículo 43 de la Ley 99 de 1993 sobre tasas por utilización de aguas y se adoptan otras disposiciones</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3440 de 2004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Modifica parcialmente el Decreto 3100 de 2003.</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838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Decreto 1713 de 2002 sobre disposición final de residuos sólidos y se dictan otras disposiciones</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4741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parcialmente la prevención y manejo de los residuos o desechos peligrosos generados en el marco de la gestión integral.</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4742 de 2005</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 el artículo 12 del decreto 155 de 2004 y se reglamenta el artículo 43 de la Ley 99 de 1993 sobre tasas por utilización de agua</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979 de 2006</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modifican  los artículos 7, 10, 93, 94</w:t>
      </w:r>
      <w:r w:rsidR="0070255D" w:rsidRPr="008F6E62">
        <w:rPr>
          <w:rFonts w:ascii="Arial Narrow" w:hAnsi="Arial Narrow"/>
          <w:color w:val="000000"/>
          <w:sz w:val="24"/>
          <w:szCs w:val="24"/>
          <w:lang w:val="es-CO"/>
        </w:rPr>
        <w:t xml:space="preserve">  y 108 del Decreto 948 de 1995.</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330 de 2007</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reglamentan las audiencias públicas ambientales y se deroga el Decreto 2762 de 2005.</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1575 de 2007</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establece el Sistema para la Protección y Control de la Calidad del Agua para Consumo Humano.</w:t>
      </w:r>
    </w:p>
    <w:p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4728 de 2010</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reforma el Decreto 3930 de 2010. Permiso para Vertimientos al Recurso Hídrico, al Suelo y a los Alcantarillados.</w:t>
      </w:r>
    </w:p>
    <w:p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2667 de 2012. Por el cual se reglamenta la tasa retributiva por la utilización directa e indirecta del agua como receptor de los vertimientos puntuales, y se toman otras determinaciones.</w:t>
      </w:r>
    </w:p>
    <w:p w:rsidR="005223E5" w:rsidRPr="008F6E62" w:rsidRDefault="005223E5" w:rsidP="005223E5">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Decreto 2981 de 2013. Por el cual se reglamenta la prestación del servicio público de aseo.</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2041 de 2014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Por el cual se reglamenta el Título VIII de la Ley 99 de 1993 sobre licencias ambientales.</w:t>
      </w:r>
    </w:p>
    <w:p w:rsidR="005223E5" w:rsidRPr="008F6E62" w:rsidRDefault="005223E5" w:rsidP="005223E5">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769 de 2014. Por la cual se listan las actividades de mejoramiento en proyectos de infraestructura de transporte.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770 de 2014</w:t>
      </w:r>
      <w:r w:rsidR="00B93EA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w:t>
      </w:r>
      <w:r w:rsidR="00B93EA7" w:rsidRPr="008F6E62">
        <w:rPr>
          <w:rFonts w:ascii="Arial Narrow" w:hAnsi="Arial Narrow"/>
          <w:color w:val="000000"/>
          <w:sz w:val="24"/>
          <w:szCs w:val="24"/>
          <w:lang w:val="es-CO"/>
        </w:rPr>
        <w:t>P</w:t>
      </w:r>
      <w:r w:rsidRPr="008F6E62">
        <w:rPr>
          <w:rFonts w:ascii="Arial Narrow" w:hAnsi="Arial Narrow"/>
          <w:color w:val="000000"/>
          <w:sz w:val="24"/>
          <w:szCs w:val="24"/>
          <w:lang w:val="es-CO"/>
        </w:rPr>
        <w:t>or la cual se establece un listado de cambios menores o ajustes normales en proyectos del sector de infraestructura de transporte que cuente con licencia o su equivalente.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Decreto 1076 de 2015</w:t>
      </w:r>
      <w:r w:rsidR="00B93EA7" w:rsidRPr="008F6E62">
        <w:rPr>
          <w:rFonts w:ascii="Arial Narrow" w:hAnsi="Arial Narrow"/>
          <w:color w:val="000000"/>
          <w:sz w:val="24"/>
          <w:szCs w:val="24"/>
          <w:lang w:val="es-CO"/>
        </w:rPr>
        <w:t>. P</w:t>
      </w:r>
      <w:r w:rsidRPr="008F6E62">
        <w:rPr>
          <w:rFonts w:ascii="Arial Narrow" w:hAnsi="Arial Narrow"/>
          <w:color w:val="000000"/>
          <w:sz w:val="24"/>
          <w:szCs w:val="24"/>
          <w:lang w:val="es-CO"/>
        </w:rPr>
        <w:t>or medio del cual se expide el decreto único reglamentario  del sector  ambiente y desarrollo sostenible.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Resolución 1083 de 1994 del Ministerio del Medio Ambiente. Por el cual se regula la utilización de fibra natural en obras y actividades.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r w:rsidR="0070255D"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273 de </w:t>
      </w:r>
      <w:r w:rsidR="00CD03FC" w:rsidRPr="008F6E62">
        <w:rPr>
          <w:rFonts w:ascii="Arial Narrow" w:hAnsi="Arial Narrow"/>
          <w:color w:val="000000"/>
          <w:sz w:val="24"/>
          <w:szCs w:val="24"/>
          <w:lang w:val="es-CO"/>
        </w:rPr>
        <w:t>1</w:t>
      </w:r>
      <w:r w:rsidRPr="008F6E62">
        <w:rPr>
          <w:rFonts w:ascii="Arial Narrow" w:hAnsi="Arial Narrow"/>
          <w:color w:val="000000"/>
          <w:sz w:val="24"/>
          <w:szCs w:val="24"/>
          <w:lang w:val="es-CO"/>
        </w:rPr>
        <w:t>997 del Ministerio del Medio Ambiente. Por la cual se establecen las tarifas mínimas de las tasas retributivas por vertimientos líquidos para los parámetros, demandas bioquímicas de oxígeno (DBO) y sólidos suspendidos totales (SST).</w:t>
      </w:r>
    </w:p>
    <w:p w:rsidR="00F44DBC" w:rsidRPr="008F6E62" w:rsidRDefault="00F76167"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372 de </w:t>
      </w:r>
      <w:r w:rsidR="00F44DBC" w:rsidRPr="008F6E62">
        <w:rPr>
          <w:rFonts w:ascii="Arial Narrow" w:hAnsi="Arial Narrow"/>
          <w:color w:val="000000"/>
          <w:sz w:val="24"/>
          <w:szCs w:val="24"/>
          <w:lang w:val="es-CO"/>
        </w:rPr>
        <w:t>1998 del Ministerio del Medio Ambiente. Por la cual se actualizan las tarifas mínimas de las tasas retributivas por vertimientos líquidos y se dictan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415 de 1998 del Ministerio del Medio Ambiente. Por la cual se prohíbe la quema de llantas, baterías, plásticos y otros materiales que puedan generar emisiones tóxicas al aire.</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1197 de 2004 del Ministerio de Ambiente, Vivienda y Desarrollo Territorial. Por medio de la cual se establece las zonas  compatibles de minería en la Sabana de Bogotá.</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1565 de 2004 del Ministerio de Ambiente, Vivienda y Desarrollo Territorial</w:t>
      </w:r>
      <w:r w:rsidR="00F76167" w:rsidRPr="008F6E62">
        <w:rPr>
          <w:rFonts w:ascii="Arial Narrow" w:hAnsi="Arial Narrow"/>
          <w:color w:val="000000"/>
          <w:sz w:val="24"/>
          <w:szCs w:val="24"/>
          <w:lang w:val="es-CO"/>
        </w:rPr>
        <w:t xml:space="preserve">. </w:t>
      </w:r>
      <w:r w:rsidRPr="008F6E62">
        <w:rPr>
          <w:rFonts w:ascii="Arial Narrow" w:hAnsi="Arial Narrow"/>
          <w:color w:val="000000"/>
          <w:sz w:val="24"/>
          <w:szCs w:val="24"/>
          <w:lang w:val="es-CO"/>
        </w:rPr>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1023 de 2005 del Ministerio de Ambiente, Vivienda y Desarrollo Territorial. Por la cual se adoptan las guías ambientales como instrumento de autocontrol y autorregulación.</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F76167"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r w:rsidR="00F76167" w:rsidRPr="008F6E62">
        <w:rPr>
          <w:rFonts w:ascii="Arial Narrow" w:hAnsi="Arial Narrow"/>
          <w:color w:val="000000"/>
          <w:sz w:val="24"/>
          <w:szCs w:val="24"/>
          <w:lang w:val="es-CO"/>
        </w:rPr>
        <w:t>.</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627 de 2006 del Ministerio de Ambiente, Vivienda y Desarrollo Territorial. Por la cual se establece la norma nacional de emisión de ruido y ruido ambiental.</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lastRenderedPageBreak/>
        <w:t>Resolución 1402 de 2006 del Ministerio de Ambiente, Vivienda y Desarrollo Territorial. Por la cual se desarrolla parcialmente el decreto 4711 del 30 de Diciembre de 2005, en materia de residuos o desechos peligrosos.</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2202 de 2006 del Ministerio de Ambiente, Vivienda y Desarrollo Territorial. Por la cual se adoptan los Formularios Únicos Nacionales.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F76167" w:rsidRPr="008F6E62" w:rsidRDefault="00F76167" w:rsidP="00F76167">
      <w:pPr>
        <w:numPr>
          <w:ilvl w:val="0"/>
          <w:numId w:val="27"/>
        </w:numPr>
        <w:spacing w:before="120" w:after="240"/>
        <w:jc w:val="both"/>
        <w:rPr>
          <w:rFonts w:ascii="Arial Narrow" w:hAnsi="Arial Narrow"/>
          <w:color w:val="000000"/>
          <w:sz w:val="24"/>
          <w:szCs w:val="24"/>
        </w:rPr>
      </w:pPr>
      <w:r w:rsidRPr="008F6E62">
        <w:rPr>
          <w:rFonts w:ascii="Arial Narrow" w:hAnsi="Arial Narrow"/>
          <w:color w:val="00000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Resolución 324 de 2015 </w:t>
      </w:r>
      <w:r w:rsidR="00B93EA7" w:rsidRPr="008F6E62">
        <w:rPr>
          <w:rFonts w:ascii="Arial Narrow" w:hAnsi="Arial Narrow"/>
          <w:color w:val="000000"/>
          <w:sz w:val="24"/>
          <w:szCs w:val="24"/>
          <w:lang w:val="es-CO"/>
        </w:rPr>
        <w:t>de la Autoridad Nacional de Licencias Ambientales. P</w:t>
      </w:r>
      <w:r w:rsidRPr="008F6E62">
        <w:rPr>
          <w:rFonts w:ascii="Arial Narrow" w:hAnsi="Arial Narrow"/>
          <w:color w:val="000000"/>
          <w:sz w:val="24"/>
          <w:szCs w:val="24"/>
          <w:lang w:val="es-CO"/>
        </w:rPr>
        <w:t>or la cual se fijan las tarifas para el cobro de los servicios de evaluación y seguimiento de licencias, permisos, concesiones, autorizaciones y demás instrumentos de control y manejo ambiental.</w:t>
      </w:r>
    </w:p>
    <w:p w:rsidR="009704CB" w:rsidRPr="008F6E62" w:rsidRDefault="009704C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Resolución 6725 de 2016 del Instituto Nacional de Vías. Por medio de la cual se crea el programa de arborización “</w:t>
      </w:r>
      <w:r w:rsidRPr="008F6E62">
        <w:rPr>
          <w:rFonts w:ascii="Arial Narrow" w:hAnsi="Arial Narrow"/>
          <w:i/>
          <w:color w:val="000000"/>
          <w:sz w:val="24"/>
          <w:szCs w:val="24"/>
          <w:lang w:val="es-CO"/>
        </w:rPr>
        <w:t>Escuelas Verdes</w:t>
      </w:r>
      <w:r w:rsidRPr="008F6E62">
        <w:rPr>
          <w:rFonts w:ascii="Arial Narrow" w:hAnsi="Arial Narrow"/>
          <w:color w:val="000000"/>
          <w:sz w:val="24"/>
          <w:szCs w:val="24"/>
          <w:lang w:val="es-CO"/>
        </w:rPr>
        <w:t>”.</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Circular 2000-2-44593 del 19 de mayo de 2006 del Viceministerio de Ambiente. Lineamientos para la aplicación de tasas ambientales.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Oficio 2400-E-2-70830 del 4 de septiembre de 2006 concepto</w:t>
      </w:r>
      <w:r w:rsidR="00F76167" w:rsidRPr="008F6E62">
        <w:rPr>
          <w:rFonts w:ascii="Arial Narrow" w:hAnsi="Arial Narrow"/>
          <w:color w:val="000000"/>
          <w:sz w:val="24"/>
          <w:szCs w:val="24"/>
          <w:lang w:val="es-CO"/>
        </w:rPr>
        <w:t xml:space="preserve"> de la Dirección de Licencias, P</w:t>
      </w:r>
      <w:r w:rsidRPr="008F6E62">
        <w:rPr>
          <w:rFonts w:ascii="Arial Narrow" w:hAnsi="Arial Narrow"/>
          <w:color w:val="000000"/>
          <w:sz w:val="24"/>
          <w:szCs w:val="24"/>
          <w:lang w:val="es-CO"/>
        </w:rPr>
        <w:t xml:space="preserve">ermisos y </w:t>
      </w:r>
      <w:r w:rsidR="00F76167" w:rsidRPr="008F6E62">
        <w:rPr>
          <w:rFonts w:ascii="Arial Narrow" w:hAnsi="Arial Narrow"/>
          <w:color w:val="000000"/>
          <w:sz w:val="24"/>
          <w:szCs w:val="24"/>
          <w:lang w:val="es-CO"/>
        </w:rPr>
        <w:t>T</w:t>
      </w:r>
      <w:r w:rsidRPr="008F6E62">
        <w:rPr>
          <w:rFonts w:ascii="Arial Narrow" w:hAnsi="Arial Narrow"/>
          <w:color w:val="000000"/>
          <w:sz w:val="24"/>
          <w:szCs w:val="24"/>
          <w:lang w:val="es-CO"/>
        </w:rPr>
        <w:t xml:space="preserve">rámites </w:t>
      </w:r>
      <w:r w:rsidR="00F76167" w:rsidRPr="008F6E62">
        <w:rPr>
          <w:rFonts w:ascii="Arial Narrow" w:hAnsi="Arial Narrow"/>
          <w:color w:val="000000"/>
          <w:sz w:val="24"/>
          <w:szCs w:val="24"/>
          <w:lang w:val="es-CO"/>
        </w:rPr>
        <w:t>A</w:t>
      </w:r>
      <w:r w:rsidRPr="008F6E62">
        <w:rPr>
          <w:rFonts w:ascii="Arial Narrow" w:hAnsi="Arial Narrow"/>
          <w:color w:val="000000"/>
          <w:sz w:val="24"/>
          <w:szCs w:val="24"/>
          <w:lang w:val="es-CO"/>
        </w:rPr>
        <w:t>mbientales del Ministerio de Ambiente y Desarrollo Territorial</w:t>
      </w:r>
      <w:r w:rsidR="00F76167" w:rsidRPr="008F6E62">
        <w:rPr>
          <w:rFonts w:ascii="Arial Narrow" w:hAnsi="Arial Narrow"/>
          <w:color w:val="000000"/>
          <w:sz w:val="24"/>
          <w:szCs w:val="24"/>
          <w:lang w:val="es-CO"/>
        </w:rPr>
        <w:t>.</w:t>
      </w:r>
      <w:r w:rsidRPr="008F6E62">
        <w:rPr>
          <w:rFonts w:ascii="Arial Narrow" w:hAnsi="Arial Narrow"/>
          <w:color w:val="000000"/>
          <w:sz w:val="24"/>
          <w:szCs w:val="24"/>
          <w:lang w:val="es-CO"/>
        </w:rPr>
        <w:t xml:space="preserve"> Obligación de gestionar y obtener licencia ambiental en los procesos de autorización temporal para materiales de construcción de carreteras.</w:t>
      </w:r>
    </w:p>
    <w:p w:rsidR="00F44DBC" w:rsidRPr="008F6E62" w:rsidRDefault="00F44DBC"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Vial. (Versión 2011).</w:t>
      </w:r>
    </w:p>
    <w:p w:rsidR="007740DF" w:rsidRPr="008F6E62" w:rsidRDefault="00366A3B" w:rsidP="008F6B9D">
      <w:pPr>
        <w:numPr>
          <w:ilvl w:val="0"/>
          <w:numId w:val="27"/>
        </w:numPr>
        <w:spacing w:after="180"/>
        <w:jc w:val="both"/>
        <w:rPr>
          <w:rFonts w:ascii="Arial Narrow" w:hAnsi="Arial Narrow"/>
          <w:color w:val="000000"/>
          <w:sz w:val="24"/>
          <w:szCs w:val="24"/>
          <w:lang w:val="es-CO"/>
        </w:rPr>
      </w:pPr>
      <w:r w:rsidRPr="008F6E62">
        <w:rPr>
          <w:rFonts w:ascii="Arial Narrow" w:hAnsi="Arial Narrow"/>
          <w:color w:val="000000"/>
          <w:sz w:val="24"/>
          <w:szCs w:val="24"/>
          <w:lang w:val="es-CO"/>
        </w:rPr>
        <w:t>Guía de Manejo Ambiental de Proyectos de Infraestructura, Sub - sector Marítimo y Fluvial</w:t>
      </w:r>
      <w:r w:rsidR="0070255D" w:rsidRPr="008F6E62">
        <w:rPr>
          <w:rFonts w:ascii="Arial Narrow" w:hAnsi="Arial Narrow"/>
          <w:color w:val="000000"/>
          <w:sz w:val="24"/>
          <w:szCs w:val="24"/>
          <w:lang w:val="es-CO"/>
        </w:rPr>
        <w:t>. (Versión 2011).</w:t>
      </w:r>
    </w:p>
    <w:sectPr w:rsidR="007740DF" w:rsidRPr="008F6E62" w:rsidSect="00FB32DE">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56E" w:rsidRDefault="0073056E">
      <w:r>
        <w:separator/>
      </w:r>
    </w:p>
  </w:endnote>
  <w:endnote w:type="continuationSeparator" w:id="0">
    <w:p w:rsidR="0073056E" w:rsidRDefault="00730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2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91E" w:rsidRDefault="0021391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D77ED">
      <w:rPr>
        <w:rStyle w:val="Nmerodepgina"/>
        <w:noProof/>
      </w:rPr>
      <w:t>19</w:t>
    </w:r>
    <w:r>
      <w:rPr>
        <w:rStyle w:val="Nmerodepgina"/>
      </w:rPr>
      <w:fldChar w:fldCharType="end"/>
    </w:r>
  </w:p>
  <w:p w:rsidR="0021391E" w:rsidRPr="00097DD8" w:rsidRDefault="0021391E"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7728" behindDoc="0" locked="0" layoutInCell="1" allowOverlap="1" wp14:anchorId="21D887E8" wp14:editId="0AE2A41B">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A65AAC9" id="Line 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56E" w:rsidRDefault="0073056E">
      <w:r>
        <w:separator/>
      </w:r>
    </w:p>
  </w:footnote>
  <w:footnote w:type="continuationSeparator" w:id="0">
    <w:p w:rsidR="0073056E" w:rsidRDefault="007305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03" w:type="dxa"/>
      <w:jc w:val="center"/>
      <w:tblBorders>
        <w:bottom w:val="thinThickSmallGap" w:sz="12" w:space="0" w:color="auto"/>
      </w:tblBorders>
      <w:tblLayout w:type="fixed"/>
      <w:tblLook w:val="01E0" w:firstRow="1" w:lastRow="1" w:firstColumn="1" w:lastColumn="1" w:noHBand="0" w:noVBand="0"/>
    </w:tblPr>
    <w:tblGrid>
      <w:gridCol w:w="1020"/>
      <w:gridCol w:w="7929"/>
      <w:gridCol w:w="354"/>
    </w:tblGrid>
    <w:tr w:rsidR="0021391E" w:rsidRPr="008B0191" w:rsidTr="00287AC0">
      <w:trPr>
        <w:trHeight w:hRule="exact" w:val="1536"/>
        <w:jc w:val="center"/>
      </w:trPr>
      <w:tc>
        <w:tcPr>
          <w:tcW w:w="1020" w:type="dxa"/>
          <w:tcBorders>
            <w:bottom w:val="thinThickSmallGap" w:sz="12" w:space="0" w:color="auto"/>
          </w:tcBorders>
          <w:vAlign w:val="center"/>
        </w:tcPr>
        <w:p w:rsidR="0021391E" w:rsidRPr="008B0191" w:rsidRDefault="0021391E" w:rsidP="00834432">
          <w:pPr>
            <w:jc w:val="center"/>
            <w:rPr>
              <w:rFonts w:ascii="Arial Narrow" w:hAnsi="Arial Narrow"/>
            </w:rPr>
          </w:pPr>
          <w:r>
            <w:rPr>
              <w:rFonts w:ascii="Arial Narrow" w:hAnsi="Arial Narrow"/>
              <w:noProof/>
              <w:lang w:val="es-CO" w:eastAsia="es-CO"/>
            </w:rPr>
            <w:drawing>
              <wp:inline distT="0" distB="0" distL="0" distR="0" wp14:anchorId="3255A76D" wp14:editId="1B04CA7B">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929" w:type="dxa"/>
          <w:tcBorders>
            <w:bottom w:val="thinThickSmallGap" w:sz="12" w:space="0" w:color="auto"/>
          </w:tcBorders>
          <w:vAlign w:val="center"/>
        </w:tcPr>
        <w:p w:rsidR="0021391E" w:rsidRPr="003B6903" w:rsidRDefault="0021391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rsidR="00287AC0" w:rsidRPr="00287AC0" w:rsidRDefault="0021391E" w:rsidP="00834432">
          <w:pPr>
            <w:tabs>
              <w:tab w:val="left" w:pos="5670"/>
            </w:tabs>
            <w:jc w:val="center"/>
            <w:rPr>
              <w:rFonts w:ascii="Arial Narrow" w:hAnsi="Arial Narrow"/>
            </w:rPr>
          </w:pPr>
          <w:r w:rsidRPr="00287AC0">
            <w:rPr>
              <w:rFonts w:ascii="Arial Narrow" w:hAnsi="Arial Narrow"/>
            </w:rPr>
            <w:t xml:space="preserve">Concurso de Méritos Abierto </w:t>
          </w:r>
        </w:p>
        <w:p w:rsidR="00287AC0" w:rsidRPr="00287AC0" w:rsidRDefault="00452FDF" w:rsidP="00287AC0">
          <w:pPr>
            <w:tabs>
              <w:tab w:val="left" w:pos="5670"/>
            </w:tabs>
            <w:jc w:val="center"/>
            <w:rPr>
              <w:rFonts w:ascii="Arial Narrow" w:hAnsi="Arial Narrow"/>
              <w:b/>
            </w:rPr>
          </w:pPr>
          <w:r w:rsidRPr="00AF20BD">
            <w:rPr>
              <w:rFonts w:ascii="Arial Narrow" w:hAnsi="Arial Narrow"/>
              <w:b/>
              <w:noProof/>
            </w:rPr>
            <w:t>CMA-DO-SRN-0XX-2019</w:t>
          </w:r>
        </w:p>
        <w:p w:rsidR="00287AC0" w:rsidRDefault="0021391E"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w:t>
          </w:r>
        </w:p>
        <w:p w:rsidR="0021391E" w:rsidRPr="005475F7" w:rsidRDefault="0021391E" w:rsidP="00834432">
          <w:pPr>
            <w:tabs>
              <w:tab w:val="left" w:pos="5670"/>
            </w:tabs>
            <w:jc w:val="center"/>
            <w:rPr>
              <w:rFonts w:ascii="Arial Narrow" w:hAnsi="Arial Narrow"/>
            </w:rPr>
          </w:pPr>
          <w:r>
            <w:rPr>
              <w:rFonts w:ascii="Arial Narrow" w:hAnsi="Arial Narrow"/>
            </w:rPr>
            <w:t xml:space="preserve">Apéndice </w:t>
          </w:r>
          <w:r w:rsidR="00287AC0">
            <w:rPr>
              <w:rFonts w:ascii="Arial Narrow" w:hAnsi="Arial Narrow"/>
            </w:rPr>
            <w:t xml:space="preserve">Gestión Ambiental </w:t>
          </w:r>
        </w:p>
        <w:p w:rsidR="0021391E" w:rsidRDefault="0021391E" w:rsidP="00834432">
          <w:pPr>
            <w:jc w:val="center"/>
            <w:rPr>
              <w:rFonts w:ascii="Arial Narrow" w:hAnsi="Arial Narrow"/>
            </w:rPr>
          </w:pPr>
          <w:r>
            <w:rPr>
              <w:rFonts w:ascii="Arial Narrow" w:hAnsi="Arial Narrow"/>
            </w:rPr>
            <w:t xml:space="preserve">Dirección </w:t>
          </w:r>
          <w:r w:rsidR="005F33A9">
            <w:rPr>
              <w:rFonts w:ascii="Arial Narrow" w:hAnsi="Arial Narrow"/>
            </w:rPr>
            <w:t>Técnica</w:t>
          </w:r>
        </w:p>
        <w:p w:rsidR="00287AC0" w:rsidRDefault="00287AC0" w:rsidP="00834432">
          <w:pPr>
            <w:jc w:val="center"/>
            <w:rPr>
              <w:rFonts w:ascii="Arial Narrow" w:hAnsi="Arial Narrow"/>
            </w:rPr>
          </w:pPr>
        </w:p>
        <w:p w:rsidR="00287AC0" w:rsidRPr="00446703" w:rsidRDefault="00287AC0" w:rsidP="00834432">
          <w:pPr>
            <w:jc w:val="center"/>
            <w:rPr>
              <w:rFonts w:ascii="Arial Narrow" w:hAnsi="Arial Narrow" w:cs="Arial"/>
              <w:sz w:val="14"/>
              <w:szCs w:val="14"/>
            </w:rPr>
          </w:pPr>
        </w:p>
        <w:p w:rsidR="0021391E" w:rsidRPr="008B0191" w:rsidRDefault="0021391E" w:rsidP="00834432">
          <w:pPr>
            <w:tabs>
              <w:tab w:val="left" w:pos="5670"/>
            </w:tabs>
            <w:jc w:val="center"/>
            <w:rPr>
              <w:rFonts w:ascii="Arial Narrow" w:hAnsi="Arial Narrow"/>
            </w:rPr>
          </w:pPr>
        </w:p>
      </w:tc>
      <w:tc>
        <w:tcPr>
          <w:tcW w:w="354" w:type="dxa"/>
          <w:tcBorders>
            <w:bottom w:val="thinThickSmallGap" w:sz="12" w:space="0" w:color="auto"/>
          </w:tcBorders>
          <w:vAlign w:val="center"/>
        </w:tcPr>
        <w:p w:rsidR="0021391E" w:rsidRPr="008B0191" w:rsidRDefault="0021391E" w:rsidP="00834432">
          <w:pPr>
            <w:ind w:left="86"/>
            <w:jc w:val="center"/>
            <w:rPr>
              <w:rFonts w:ascii="Arial Narrow" w:hAnsi="Arial Narrow"/>
            </w:rPr>
          </w:pPr>
        </w:p>
      </w:tc>
    </w:tr>
  </w:tbl>
  <w:p w:rsidR="0021391E" w:rsidRPr="00BB09D6" w:rsidRDefault="0021391E" w:rsidP="00834432">
    <w:pPr>
      <w:pStyle w:val="Encabezado"/>
      <w:rPr>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9">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nsid w:val="640F635B"/>
    <w:multiLevelType w:val="hybridMultilevel"/>
    <w:tmpl w:val="BD82CC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9">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1">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4">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4"/>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40"/>
  </w:num>
  <w:num w:numId="15">
    <w:abstractNumId w:val="43"/>
  </w:num>
  <w:num w:numId="16">
    <w:abstractNumId w:val="6"/>
  </w:num>
  <w:num w:numId="17">
    <w:abstractNumId w:val="38"/>
  </w:num>
  <w:num w:numId="18">
    <w:abstractNumId w:val="34"/>
  </w:num>
  <w:num w:numId="19">
    <w:abstractNumId w:val="16"/>
  </w:num>
  <w:num w:numId="20">
    <w:abstractNumId w:val="39"/>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1"/>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2"/>
  </w:num>
  <w:num w:numId="40">
    <w:abstractNumId w:val="37"/>
  </w:num>
  <w:num w:numId="41">
    <w:abstractNumId w:val="36"/>
  </w:num>
  <w:num w:numId="42">
    <w:abstractNumId w:val="5"/>
  </w:num>
  <w:num w:numId="43">
    <w:abstractNumId w:val="14"/>
  </w:num>
  <w:num w:numId="44">
    <w:abstractNumId w:val="18"/>
  </w:num>
  <w:num w:numId="45">
    <w:abstractNumId w:val="28"/>
  </w:num>
  <w:num w:numId="46">
    <w:abstractNumId w:val="3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pt-BR" w:vendorID="64" w:dllVersion="131078"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DA5"/>
    <w:rsid w:val="000B08FA"/>
    <w:rsid w:val="000B1401"/>
    <w:rsid w:val="000B20D8"/>
    <w:rsid w:val="000C0FD3"/>
    <w:rsid w:val="000C51A9"/>
    <w:rsid w:val="000C686A"/>
    <w:rsid w:val="000C6977"/>
    <w:rsid w:val="000C6B94"/>
    <w:rsid w:val="000C7665"/>
    <w:rsid w:val="000D1D49"/>
    <w:rsid w:val="000D1E58"/>
    <w:rsid w:val="000D448B"/>
    <w:rsid w:val="000D77ED"/>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7D01"/>
    <w:rsid w:val="001427B7"/>
    <w:rsid w:val="0015657C"/>
    <w:rsid w:val="00160E24"/>
    <w:rsid w:val="001613A2"/>
    <w:rsid w:val="001659FD"/>
    <w:rsid w:val="001710EC"/>
    <w:rsid w:val="00182FB2"/>
    <w:rsid w:val="00183A15"/>
    <w:rsid w:val="00186C7F"/>
    <w:rsid w:val="00187EB7"/>
    <w:rsid w:val="0019030C"/>
    <w:rsid w:val="001906A6"/>
    <w:rsid w:val="00194591"/>
    <w:rsid w:val="001948CF"/>
    <w:rsid w:val="00195A61"/>
    <w:rsid w:val="001A11EC"/>
    <w:rsid w:val="001A5F21"/>
    <w:rsid w:val="001B66DD"/>
    <w:rsid w:val="001C3E05"/>
    <w:rsid w:val="001C46BA"/>
    <w:rsid w:val="001D1623"/>
    <w:rsid w:val="001D3E2E"/>
    <w:rsid w:val="001D40CF"/>
    <w:rsid w:val="001D5C27"/>
    <w:rsid w:val="001E08B6"/>
    <w:rsid w:val="001E106B"/>
    <w:rsid w:val="001E1AA2"/>
    <w:rsid w:val="001E1FFD"/>
    <w:rsid w:val="001E3526"/>
    <w:rsid w:val="001F1174"/>
    <w:rsid w:val="001F1CAA"/>
    <w:rsid w:val="001F28C7"/>
    <w:rsid w:val="001F62F9"/>
    <w:rsid w:val="002053E5"/>
    <w:rsid w:val="00211A68"/>
    <w:rsid w:val="0021391E"/>
    <w:rsid w:val="00213E8F"/>
    <w:rsid w:val="002149EA"/>
    <w:rsid w:val="00217C40"/>
    <w:rsid w:val="002218C5"/>
    <w:rsid w:val="00226BC8"/>
    <w:rsid w:val="0023047A"/>
    <w:rsid w:val="00230943"/>
    <w:rsid w:val="002319BE"/>
    <w:rsid w:val="002369C9"/>
    <w:rsid w:val="00236C3F"/>
    <w:rsid w:val="00237D2C"/>
    <w:rsid w:val="00240003"/>
    <w:rsid w:val="0024256A"/>
    <w:rsid w:val="002446BF"/>
    <w:rsid w:val="0024699E"/>
    <w:rsid w:val="002505E3"/>
    <w:rsid w:val="0026049D"/>
    <w:rsid w:val="002643BD"/>
    <w:rsid w:val="00265965"/>
    <w:rsid w:val="00266E6D"/>
    <w:rsid w:val="00272B31"/>
    <w:rsid w:val="00273F52"/>
    <w:rsid w:val="00275FBC"/>
    <w:rsid w:val="00277773"/>
    <w:rsid w:val="00287AC0"/>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D217F"/>
    <w:rsid w:val="002D48AD"/>
    <w:rsid w:val="002D71EE"/>
    <w:rsid w:val="002F00EB"/>
    <w:rsid w:val="002F0433"/>
    <w:rsid w:val="002F164A"/>
    <w:rsid w:val="002F1662"/>
    <w:rsid w:val="002F44E0"/>
    <w:rsid w:val="002F469D"/>
    <w:rsid w:val="003017A6"/>
    <w:rsid w:val="00301F63"/>
    <w:rsid w:val="003020EB"/>
    <w:rsid w:val="0030425C"/>
    <w:rsid w:val="00307FCF"/>
    <w:rsid w:val="00310A82"/>
    <w:rsid w:val="00314EE9"/>
    <w:rsid w:val="003173BB"/>
    <w:rsid w:val="00320646"/>
    <w:rsid w:val="00321812"/>
    <w:rsid w:val="00322BDE"/>
    <w:rsid w:val="0032491D"/>
    <w:rsid w:val="00326371"/>
    <w:rsid w:val="00330E98"/>
    <w:rsid w:val="003320AA"/>
    <w:rsid w:val="0033292C"/>
    <w:rsid w:val="0033690E"/>
    <w:rsid w:val="00340F98"/>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2F32"/>
    <w:rsid w:val="003952B0"/>
    <w:rsid w:val="003A13BC"/>
    <w:rsid w:val="003A174F"/>
    <w:rsid w:val="003A5DDC"/>
    <w:rsid w:val="003A5EB5"/>
    <w:rsid w:val="003B1414"/>
    <w:rsid w:val="003B224B"/>
    <w:rsid w:val="003B26BF"/>
    <w:rsid w:val="003B632A"/>
    <w:rsid w:val="003C01AE"/>
    <w:rsid w:val="003C0AF2"/>
    <w:rsid w:val="003C50B2"/>
    <w:rsid w:val="003D1439"/>
    <w:rsid w:val="003D57D9"/>
    <w:rsid w:val="003D7339"/>
    <w:rsid w:val="003E2961"/>
    <w:rsid w:val="003E3988"/>
    <w:rsid w:val="003E3E0E"/>
    <w:rsid w:val="003F61DC"/>
    <w:rsid w:val="00400F5C"/>
    <w:rsid w:val="004020B7"/>
    <w:rsid w:val="00407579"/>
    <w:rsid w:val="00410C0A"/>
    <w:rsid w:val="0042250A"/>
    <w:rsid w:val="00422972"/>
    <w:rsid w:val="004271AC"/>
    <w:rsid w:val="00430C7D"/>
    <w:rsid w:val="00432765"/>
    <w:rsid w:val="00433ACF"/>
    <w:rsid w:val="0043476C"/>
    <w:rsid w:val="00441A26"/>
    <w:rsid w:val="00442A61"/>
    <w:rsid w:val="00442BB8"/>
    <w:rsid w:val="0044475A"/>
    <w:rsid w:val="00444EA0"/>
    <w:rsid w:val="00445603"/>
    <w:rsid w:val="00445B1B"/>
    <w:rsid w:val="00445C32"/>
    <w:rsid w:val="00445C38"/>
    <w:rsid w:val="00452FDF"/>
    <w:rsid w:val="00454638"/>
    <w:rsid w:val="0045609A"/>
    <w:rsid w:val="004561FF"/>
    <w:rsid w:val="00461EFF"/>
    <w:rsid w:val="00464F54"/>
    <w:rsid w:val="004703E7"/>
    <w:rsid w:val="00470E9F"/>
    <w:rsid w:val="0047331C"/>
    <w:rsid w:val="00473868"/>
    <w:rsid w:val="00485A1A"/>
    <w:rsid w:val="00486ADF"/>
    <w:rsid w:val="00493101"/>
    <w:rsid w:val="004953AE"/>
    <w:rsid w:val="004961D8"/>
    <w:rsid w:val="004969CA"/>
    <w:rsid w:val="004A1707"/>
    <w:rsid w:val="004A1CBF"/>
    <w:rsid w:val="004B2C67"/>
    <w:rsid w:val="004B7D91"/>
    <w:rsid w:val="004C0785"/>
    <w:rsid w:val="004D101C"/>
    <w:rsid w:val="004D1918"/>
    <w:rsid w:val="004D2AE5"/>
    <w:rsid w:val="004D487D"/>
    <w:rsid w:val="004E067F"/>
    <w:rsid w:val="004E7499"/>
    <w:rsid w:val="004E75E2"/>
    <w:rsid w:val="004F2F02"/>
    <w:rsid w:val="004F3796"/>
    <w:rsid w:val="004F4844"/>
    <w:rsid w:val="004F5931"/>
    <w:rsid w:val="00500D67"/>
    <w:rsid w:val="00506D69"/>
    <w:rsid w:val="0051022C"/>
    <w:rsid w:val="00512430"/>
    <w:rsid w:val="00514DA9"/>
    <w:rsid w:val="00514ED8"/>
    <w:rsid w:val="005163E0"/>
    <w:rsid w:val="00517297"/>
    <w:rsid w:val="005177D5"/>
    <w:rsid w:val="005223E5"/>
    <w:rsid w:val="00530AE0"/>
    <w:rsid w:val="005310EE"/>
    <w:rsid w:val="005331BC"/>
    <w:rsid w:val="00533561"/>
    <w:rsid w:val="005346FA"/>
    <w:rsid w:val="00540016"/>
    <w:rsid w:val="005404CA"/>
    <w:rsid w:val="00544628"/>
    <w:rsid w:val="0055277C"/>
    <w:rsid w:val="00560798"/>
    <w:rsid w:val="0056416E"/>
    <w:rsid w:val="005670E0"/>
    <w:rsid w:val="0056711B"/>
    <w:rsid w:val="005748AD"/>
    <w:rsid w:val="005753B9"/>
    <w:rsid w:val="00576346"/>
    <w:rsid w:val="00583E2B"/>
    <w:rsid w:val="00590DBD"/>
    <w:rsid w:val="00590F17"/>
    <w:rsid w:val="005943A7"/>
    <w:rsid w:val="005A3CA2"/>
    <w:rsid w:val="005A430F"/>
    <w:rsid w:val="005A5326"/>
    <w:rsid w:val="005A76F0"/>
    <w:rsid w:val="005B0E14"/>
    <w:rsid w:val="005B34EA"/>
    <w:rsid w:val="005C0751"/>
    <w:rsid w:val="005C377B"/>
    <w:rsid w:val="005C3D38"/>
    <w:rsid w:val="005C47E8"/>
    <w:rsid w:val="005C7CD2"/>
    <w:rsid w:val="005D0111"/>
    <w:rsid w:val="005E1951"/>
    <w:rsid w:val="005E2C8B"/>
    <w:rsid w:val="005E2D82"/>
    <w:rsid w:val="005E3275"/>
    <w:rsid w:val="005E78A9"/>
    <w:rsid w:val="005F0779"/>
    <w:rsid w:val="005F29DF"/>
    <w:rsid w:val="005F33A9"/>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F81"/>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28E6"/>
    <w:rsid w:val="006B6611"/>
    <w:rsid w:val="006C08E1"/>
    <w:rsid w:val="006C2505"/>
    <w:rsid w:val="006C4811"/>
    <w:rsid w:val="006C4AEF"/>
    <w:rsid w:val="006C5A7E"/>
    <w:rsid w:val="006C6D4F"/>
    <w:rsid w:val="006C7936"/>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56E"/>
    <w:rsid w:val="00730F98"/>
    <w:rsid w:val="00733C1A"/>
    <w:rsid w:val="00736BAB"/>
    <w:rsid w:val="00740681"/>
    <w:rsid w:val="00753146"/>
    <w:rsid w:val="00755129"/>
    <w:rsid w:val="00755D70"/>
    <w:rsid w:val="007662C1"/>
    <w:rsid w:val="0076742D"/>
    <w:rsid w:val="0076743B"/>
    <w:rsid w:val="00767FA6"/>
    <w:rsid w:val="00770120"/>
    <w:rsid w:val="007740DF"/>
    <w:rsid w:val="00774517"/>
    <w:rsid w:val="00780192"/>
    <w:rsid w:val="007802CA"/>
    <w:rsid w:val="00787546"/>
    <w:rsid w:val="00792DC5"/>
    <w:rsid w:val="00793923"/>
    <w:rsid w:val="007939B7"/>
    <w:rsid w:val="00794471"/>
    <w:rsid w:val="007944A3"/>
    <w:rsid w:val="007A08E1"/>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BB9"/>
    <w:rsid w:val="00823202"/>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27E1"/>
    <w:rsid w:val="008C469B"/>
    <w:rsid w:val="008C60F3"/>
    <w:rsid w:val="008C6581"/>
    <w:rsid w:val="008C69AC"/>
    <w:rsid w:val="008C6D91"/>
    <w:rsid w:val="008D28C7"/>
    <w:rsid w:val="008D4ABB"/>
    <w:rsid w:val="008E1985"/>
    <w:rsid w:val="008E4ACC"/>
    <w:rsid w:val="008E4D9B"/>
    <w:rsid w:val="008E5972"/>
    <w:rsid w:val="008E7440"/>
    <w:rsid w:val="008F4CE4"/>
    <w:rsid w:val="008F5E2C"/>
    <w:rsid w:val="008F6B9D"/>
    <w:rsid w:val="008F6E62"/>
    <w:rsid w:val="008F7999"/>
    <w:rsid w:val="009010CB"/>
    <w:rsid w:val="00906702"/>
    <w:rsid w:val="00912E7D"/>
    <w:rsid w:val="00916CF1"/>
    <w:rsid w:val="0091719A"/>
    <w:rsid w:val="00925425"/>
    <w:rsid w:val="009413BC"/>
    <w:rsid w:val="009416D2"/>
    <w:rsid w:val="00941FBD"/>
    <w:rsid w:val="009427C0"/>
    <w:rsid w:val="009449A5"/>
    <w:rsid w:val="0095075B"/>
    <w:rsid w:val="00951C55"/>
    <w:rsid w:val="00952CD1"/>
    <w:rsid w:val="00957C31"/>
    <w:rsid w:val="00957F05"/>
    <w:rsid w:val="0096077A"/>
    <w:rsid w:val="009704CB"/>
    <w:rsid w:val="00971F62"/>
    <w:rsid w:val="00974D98"/>
    <w:rsid w:val="00976125"/>
    <w:rsid w:val="00977E6A"/>
    <w:rsid w:val="00983565"/>
    <w:rsid w:val="0098494A"/>
    <w:rsid w:val="00984A3C"/>
    <w:rsid w:val="009950C1"/>
    <w:rsid w:val="00995495"/>
    <w:rsid w:val="00996824"/>
    <w:rsid w:val="00996A6F"/>
    <w:rsid w:val="009A05C2"/>
    <w:rsid w:val="009A06DC"/>
    <w:rsid w:val="009A17D0"/>
    <w:rsid w:val="009A1865"/>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3DF5"/>
    <w:rsid w:val="00A6686F"/>
    <w:rsid w:val="00A67FCB"/>
    <w:rsid w:val="00A700C5"/>
    <w:rsid w:val="00A7318E"/>
    <w:rsid w:val="00A74826"/>
    <w:rsid w:val="00A761C4"/>
    <w:rsid w:val="00A803AF"/>
    <w:rsid w:val="00A814FF"/>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6836"/>
    <w:rsid w:val="00B16DD4"/>
    <w:rsid w:val="00B175A3"/>
    <w:rsid w:val="00B21361"/>
    <w:rsid w:val="00B21F23"/>
    <w:rsid w:val="00B22D83"/>
    <w:rsid w:val="00B23A42"/>
    <w:rsid w:val="00B24271"/>
    <w:rsid w:val="00B246F3"/>
    <w:rsid w:val="00B24990"/>
    <w:rsid w:val="00B24D6F"/>
    <w:rsid w:val="00B26B03"/>
    <w:rsid w:val="00B26FC9"/>
    <w:rsid w:val="00B27314"/>
    <w:rsid w:val="00B30F8D"/>
    <w:rsid w:val="00B33005"/>
    <w:rsid w:val="00B33898"/>
    <w:rsid w:val="00B446B9"/>
    <w:rsid w:val="00B51F65"/>
    <w:rsid w:val="00B5764A"/>
    <w:rsid w:val="00B577BB"/>
    <w:rsid w:val="00B57C8E"/>
    <w:rsid w:val="00B61261"/>
    <w:rsid w:val="00B62E45"/>
    <w:rsid w:val="00B63338"/>
    <w:rsid w:val="00B65825"/>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651B"/>
    <w:rsid w:val="00BC6D6F"/>
    <w:rsid w:val="00BD09A8"/>
    <w:rsid w:val="00BD6BED"/>
    <w:rsid w:val="00BE14F4"/>
    <w:rsid w:val="00BE1D40"/>
    <w:rsid w:val="00BE4224"/>
    <w:rsid w:val="00BE5BAB"/>
    <w:rsid w:val="00BE748B"/>
    <w:rsid w:val="00BE79D9"/>
    <w:rsid w:val="00BF6659"/>
    <w:rsid w:val="00C05A0F"/>
    <w:rsid w:val="00C12B17"/>
    <w:rsid w:val="00C13E6D"/>
    <w:rsid w:val="00C1654B"/>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151C"/>
    <w:rsid w:val="00C944AF"/>
    <w:rsid w:val="00CA2A80"/>
    <w:rsid w:val="00CA7649"/>
    <w:rsid w:val="00CB084B"/>
    <w:rsid w:val="00CB430F"/>
    <w:rsid w:val="00CB54E1"/>
    <w:rsid w:val="00CC2A38"/>
    <w:rsid w:val="00CC2BD0"/>
    <w:rsid w:val="00CD03FC"/>
    <w:rsid w:val="00CD0D75"/>
    <w:rsid w:val="00CD38B5"/>
    <w:rsid w:val="00CD4EF0"/>
    <w:rsid w:val="00CD6484"/>
    <w:rsid w:val="00CE0FA7"/>
    <w:rsid w:val="00CE153D"/>
    <w:rsid w:val="00CE5BFD"/>
    <w:rsid w:val="00CE5F00"/>
    <w:rsid w:val="00CE7AF7"/>
    <w:rsid w:val="00CF1C3D"/>
    <w:rsid w:val="00CF741F"/>
    <w:rsid w:val="00D00F84"/>
    <w:rsid w:val="00D027AC"/>
    <w:rsid w:val="00D02E97"/>
    <w:rsid w:val="00D04668"/>
    <w:rsid w:val="00D046A5"/>
    <w:rsid w:val="00D128C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7301B"/>
    <w:rsid w:val="00D733FD"/>
    <w:rsid w:val="00D83176"/>
    <w:rsid w:val="00D83D8D"/>
    <w:rsid w:val="00D93351"/>
    <w:rsid w:val="00D966CB"/>
    <w:rsid w:val="00D9769A"/>
    <w:rsid w:val="00DA029C"/>
    <w:rsid w:val="00DA5F05"/>
    <w:rsid w:val="00DB6348"/>
    <w:rsid w:val="00DB7304"/>
    <w:rsid w:val="00DC43B9"/>
    <w:rsid w:val="00DD4F60"/>
    <w:rsid w:val="00DD5674"/>
    <w:rsid w:val="00DD61C1"/>
    <w:rsid w:val="00DE0A5C"/>
    <w:rsid w:val="00DE1007"/>
    <w:rsid w:val="00DE2308"/>
    <w:rsid w:val="00DE329A"/>
    <w:rsid w:val="00DF1134"/>
    <w:rsid w:val="00DF3CCE"/>
    <w:rsid w:val="00DF4671"/>
    <w:rsid w:val="00DF5BC3"/>
    <w:rsid w:val="00DF63B6"/>
    <w:rsid w:val="00E00BA9"/>
    <w:rsid w:val="00E01287"/>
    <w:rsid w:val="00E01331"/>
    <w:rsid w:val="00E03D64"/>
    <w:rsid w:val="00E07C79"/>
    <w:rsid w:val="00E10455"/>
    <w:rsid w:val="00E120C2"/>
    <w:rsid w:val="00E1390A"/>
    <w:rsid w:val="00E211A6"/>
    <w:rsid w:val="00E24F17"/>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91643"/>
    <w:rsid w:val="00EA3C3F"/>
    <w:rsid w:val="00EA6A3E"/>
    <w:rsid w:val="00EB249A"/>
    <w:rsid w:val="00EB3E61"/>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530E"/>
    <w:rsid w:val="00F5583F"/>
    <w:rsid w:val="00F639A7"/>
    <w:rsid w:val="00F757E7"/>
    <w:rsid w:val="00F76167"/>
    <w:rsid w:val="00F815EA"/>
    <w:rsid w:val="00F81FDC"/>
    <w:rsid w:val="00F85A70"/>
    <w:rsid w:val="00F863B3"/>
    <w:rsid w:val="00F8672B"/>
    <w:rsid w:val="00F92198"/>
    <w:rsid w:val="00F93DFE"/>
    <w:rsid w:val="00F97553"/>
    <w:rsid w:val="00FA16A0"/>
    <w:rsid w:val="00FB0F05"/>
    <w:rsid w:val="00FB0F8C"/>
    <w:rsid w:val="00FB1069"/>
    <w:rsid w:val="00FB16EC"/>
    <w:rsid w:val="00FB32DE"/>
    <w:rsid w:val="00FC09EE"/>
    <w:rsid w:val="00FC1903"/>
    <w:rsid w:val="00FC4E99"/>
    <w:rsid w:val="00FC66EF"/>
    <w:rsid w:val="00FD66DD"/>
    <w:rsid w:val="00FD77F0"/>
    <w:rsid w:val="00FE29E3"/>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Puesto">
    <w:name w:val="Title"/>
    <w:basedOn w:val="Normal"/>
    <w:next w:val="Normal"/>
    <w:link w:val="PuestoCar"/>
    <w:qFormat/>
    <w:rsid w:val="005E2D82"/>
    <w:pPr>
      <w:spacing w:before="240" w:after="60"/>
      <w:jc w:val="center"/>
      <w:outlineLvl w:val="0"/>
    </w:pPr>
    <w:rPr>
      <w:rFonts w:ascii="Arial Narrow" w:hAnsi="Arial Narrow"/>
      <w:b/>
      <w:bCs/>
      <w:kern w:val="28"/>
      <w:sz w:val="24"/>
      <w:szCs w:val="32"/>
      <w:lang w:val="x-none"/>
    </w:rPr>
  </w:style>
  <w:style w:type="character" w:customStyle="1" w:styleId="PuestoCar">
    <w:name w:val="Puesto Car"/>
    <w:link w:val="Puest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69719-0210-45B5-956C-618BC6F15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8075</Words>
  <Characters>44414</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52385</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Sandra Liliana Baron Becerra</cp:lastModifiedBy>
  <cp:revision>4</cp:revision>
  <cp:lastPrinted>2011-10-22T01:40:00Z</cp:lastPrinted>
  <dcterms:created xsi:type="dcterms:W3CDTF">2019-06-06T22:35:00Z</dcterms:created>
  <dcterms:modified xsi:type="dcterms:W3CDTF">2019-06-27T15:09:00Z</dcterms:modified>
</cp:coreProperties>
</file>