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bookmarkStart w:id="0" w:name="_GoBack"/>
      <w:bookmarkEnd w:id="0"/>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003939" w14:textId="77777777" w:rsidR="0005133C" w:rsidRDefault="0005133C" w:rsidP="004F2C35">
      <w:r>
        <w:separator/>
      </w:r>
    </w:p>
  </w:endnote>
  <w:endnote w:type="continuationSeparator" w:id="0">
    <w:p w14:paraId="7B2E5CEE" w14:textId="77777777" w:rsidR="0005133C" w:rsidRDefault="0005133C" w:rsidP="004F2C35">
      <w:r>
        <w:continuationSeparator/>
      </w:r>
    </w:p>
  </w:endnote>
  <w:endnote w:type="continuationNotice" w:id="1">
    <w:p w14:paraId="4806A4AA" w14:textId="77777777" w:rsidR="0005133C" w:rsidRDefault="0005133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2214F3" w14:textId="77777777" w:rsidR="0005133C" w:rsidRDefault="0005133C" w:rsidP="004F2C35">
      <w:r>
        <w:separator/>
      </w:r>
    </w:p>
  </w:footnote>
  <w:footnote w:type="continuationSeparator" w:id="0">
    <w:p w14:paraId="3D9B51DD" w14:textId="77777777" w:rsidR="0005133C" w:rsidRDefault="0005133C" w:rsidP="004F2C35">
      <w:r>
        <w:continuationSeparator/>
      </w:r>
    </w:p>
  </w:footnote>
  <w:footnote w:type="continuationNotice" w:id="1">
    <w:p w14:paraId="43E48A5C" w14:textId="77777777" w:rsidR="0005133C" w:rsidRDefault="0005133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211FAF" w:rsidRPr="00953EDA" w14:paraId="4936A1C4" w14:textId="77777777" w:rsidTr="00843EAA">
      <w:trPr>
        <w:trHeight w:val="220"/>
        <w:jc w:val="center"/>
      </w:trPr>
      <w:tc>
        <w:tcPr>
          <w:tcW w:w="668" w:type="pct"/>
          <w:shd w:val="clear" w:color="auto" w:fill="auto"/>
          <w:vAlign w:val="center"/>
        </w:tcPr>
        <w:p w14:paraId="6795A6C5" w14:textId="77777777" w:rsidR="00211FAF" w:rsidRPr="00211FAF" w:rsidRDefault="00211FAF" w:rsidP="00FD6F88">
          <w:pPr>
            <w:spacing w:before="0" w:after="4" w:line="249" w:lineRule="auto"/>
            <w:ind w:left="10" w:hanging="10"/>
            <w:rPr>
              <w:rFonts w:eastAsia="Arial" w:cs="Arial"/>
              <w:b/>
              <w:color w:val="595959"/>
              <w:sz w:val="16"/>
              <w:szCs w:val="16"/>
              <w:lang w:eastAsia="es-CO"/>
            </w:rPr>
          </w:pPr>
          <w:r w:rsidRPr="00211FAF">
            <w:rPr>
              <w:rFonts w:eastAsia="Arial" w:cs="Arial"/>
              <w:b/>
              <w:color w:val="595959"/>
              <w:sz w:val="16"/>
              <w:szCs w:val="16"/>
              <w:lang w:eastAsia="es-CO"/>
            </w:rPr>
            <w:t>Código</w:t>
          </w:r>
        </w:p>
      </w:tc>
      <w:tc>
        <w:tcPr>
          <w:tcW w:w="1272" w:type="pct"/>
          <w:shd w:val="clear" w:color="auto" w:fill="auto"/>
          <w:vAlign w:val="center"/>
        </w:tcPr>
        <w:p w14:paraId="732BC647" w14:textId="6368C8E4" w:rsidR="00211FAF" w:rsidRPr="00211FAF" w:rsidRDefault="00211FAF" w:rsidP="00FD6F88">
          <w:pPr>
            <w:spacing w:before="0" w:after="4" w:line="249" w:lineRule="auto"/>
            <w:ind w:left="10" w:hanging="10"/>
            <w:rPr>
              <w:rFonts w:eastAsia="Arial" w:cs="Arial"/>
              <w:color w:val="595959"/>
              <w:sz w:val="16"/>
              <w:szCs w:val="16"/>
              <w:lang w:eastAsia="es-CO"/>
            </w:rPr>
          </w:pPr>
          <w:r w:rsidRPr="00211FAF">
            <w:rPr>
              <w:rFonts w:eastAsia="Arial" w:cs="Arial"/>
              <w:color w:val="595959"/>
              <w:sz w:val="16"/>
              <w:szCs w:val="16"/>
              <w:lang w:eastAsia="es-CO"/>
            </w:rPr>
            <w:t>CCE-EICP-FM-31</w:t>
          </w:r>
        </w:p>
      </w:tc>
      <w:tc>
        <w:tcPr>
          <w:tcW w:w="3060" w:type="pct"/>
          <w:vMerge w:val="restart"/>
          <w:shd w:val="clear" w:color="auto" w:fill="auto"/>
          <w:vAlign w:val="center"/>
        </w:tcPr>
        <w:p w14:paraId="6E0ECF61" w14:textId="06AC0434" w:rsidR="00211FAF" w:rsidRPr="00211FAF" w:rsidRDefault="00211FAF" w:rsidP="00164A4D">
          <w:pPr>
            <w:spacing w:before="0" w:after="4" w:line="249" w:lineRule="auto"/>
            <w:ind w:left="10" w:hanging="10"/>
            <w:jc w:val="center"/>
            <w:rPr>
              <w:rFonts w:eastAsia="Arial" w:cs="Arial"/>
              <w:color w:val="595959"/>
              <w:sz w:val="16"/>
              <w:szCs w:val="16"/>
              <w:lang w:eastAsia="es-CO"/>
            </w:rPr>
          </w:pPr>
          <w:r w:rsidRPr="00211FAF">
            <w:rPr>
              <w:rFonts w:eastAsia="Calibri" w:cs="Arial"/>
              <w:b/>
              <w:color w:val="554F4F" w:themeColor="text1" w:themeTint="BF"/>
              <w:sz w:val="16"/>
              <w:szCs w:val="16"/>
              <w:lang w:eastAsia="en-US"/>
            </w:rPr>
            <w:t>MÍNIMA CUANTÍA DEINFRAESTRUCTURA DE TRANSPORTE</w:t>
          </w:r>
        </w:p>
      </w:tc>
    </w:tr>
    <w:tr w:rsidR="00211FAF" w:rsidRPr="00953EDA" w14:paraId="5D874B33" w14:textId="77777777" w:rsidTr="00843EAA">
      <w:trPr>
        <w:trHeight w:val="69"/>
        <w:jc w:val="center"/>
      </w:trPr>
      <w:tc>
        <w:tcPr>
          <w:tcW w:w="668" w:type="pct"/>
          <w:shd w:val="clear" w:color="auto" w:fill="auto"/>
          <w:vAlign w:val="center"/>
        </w:tcPr>
        <w:p w14:paraId="16166ECB" w14:textId="77777777" w:rsidR="00211FAF" w:rsidRPr="00211FAF" w:rsidRDefault="00211FAF" w:rsidP="00FD6F88">
          <w:pPr>
            <w:spacing w:before="0" w:after="4" w:line="249" w:lineRule="auto"/>
            <w:ind w:left="10" w:hanging="10"/>
            <w:rPr>
              <w:rFonts w:eastAsia="Arial" w:cs="Arial"/>
              <w:b/>
              <w:color w:val="595959"/>
              <w:sz w:val="16"/>
              <w:szCs w:val="16"/>
              <w:lang w:eastAsia="es-CO"/>
            </w:rPr>
          </w:pPr>
          <w:r w:rsidRPr="00211FAF">
            <w:rPr>
              <w:rFonts w:eastAsia="Arial" w:cs="Arial"/>
              <w:b/>
              <w:color w:val="595959"/>
              <w:sz w:val="16"/>
              <w:szCs w:val="16"/>
              <w:lang w:eastAsia="es-CO"/>
            </w:rPr>
            <w:t>Versión No.</w:t>
          </w:r>
        </w:p>
      </w:tc>
      <w:tc>
        <w:tcPr>
          <w:tcW w:w="1272" w:type="pct"/>
          <w:shd w:val="clear" w:color="auto" w:fill="auto"/>
          <w:vAlign w:val="center"/>
        </w:tcPr>
        <w:p w14:paraId="6D4DB868" w14:textId="77777777" w:rsidR="00211FAF" w:rsidRPr="00211FAF" w:rsidRDefault="00211FAF" w:rsidP="00FD6F88">
          <w:pPr>
            <w:spacing w:before="0" w:after="4" w:line="249" w:lineRule="auto"/>
            <w:ind w:left="10" w:hanging="10"/>
            <w:rPr>
              <w:rFonts w:eastAsia="Arial" w:cs="Arial"/>
              <w:color w:val="595959"/>
              <w:sz w:val="16"/>
              <w:szCs w:val="16"/>
              <w:lang w:eastAsia="es-CO"/>
            </w:rPr>
          </w:pPr>
          <w:r w:rsidRPr="00211FAF">
            <w:rPr>
              <w:rFonts w:eastAsia="Arial" w:cs="Arial"/>
              <w:color w:val="595959"/>
              <w:sz w:val="16"/>
              <w:szCs w:val="16"/>
              <w:lang w:eastAsia="es-CO"/>
            </w:rPr>
            <w:t>1</w:t>
          </w:r>
        </w:p>
      </w:tc>
      <w:tc>
        <w:tcPr>
          <w:tcW w:w="3060" w:type="pct"/>
          <w:vMerge/>
          <w:shd w:val="clear" w:color="auto" w:fill="auto"/>
          <w:vAlign w:val="center"/>
        </w:tcPr>
        <w:p w14:paraId="75A5324B" w14:textId="6ABCEFF0" w:rsidR="00211FAF" w:rsidRPr="00211FAF" w:rsidRDefault="00211FAF" w:rsidP="00FD6F88">
          <w:pPr>
            <w:spacing w:before="0" w:after="4" w:line="249" w:lineRule="auto"/>
            <w:ind w:left="10" w:hanging="10"/>
            <w:rPr>
              <w:rFonts w:eastAsia="Arial" w:cs="Arial"/>
              <w:color w:val="595959"/>
              <w:sz w:val="16"/>
              <w:szCs w:val="16"/>
              <w:lang w:eastAsia="es-CO"/>
            </w:rPr>
          </w:pPr>
        </w:p>
      </w:tc>
    </w:tr>
  </w:tbl>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5133C"/>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76869"/>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E11DAC8-B5B9-4194-B5D6-84BD3EFB0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1316</Words>
  <Characters>7242</Characters>
  <Application>Microsoft Office Word</Application>
  <DocSecurity>0</DocSecurity>
  <Lines>60</Lines>
  <Paragraphs>17</Paragraphs>
  <ScaleCrop>false</ScaleCrop>
  <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Lorena Camargo</cp:lastModifiedBy>
  <cp:revision>2</cp:revision>
  <cp:lastPrinted>2020-04-30T19:43:00Z</cp:lastPrinted>
  <dcterms:created xsi:type="dcterms:W3CDTF">2022-08-04T01:34:00Z</dcterms:created>
  <dcterms:modified xsi:type="dcterms:W3CDTF">2022-08-04T01:34:00Z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