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6F87" w:rsidRPr="000646AF" w:rsidRDefault="00DA744C" w:rsidP="00822C93">
      <w:pPr>
        <w:spacing w:after="0" w:line="240" w:lineRule="auto"/>
        <w:jc w:val="center"/>
        <w:rPr>
          <w:rFonts w:ascii="Arial Narrow" w:eastAsia="Arial" w:hAnsi="Arial Narrow" w:cs="Arial Narrow"/>
          <w:b/>
          <w:iCs/>
          <w:lang w:val="es-ES" w:eastAsia="zh-CN"/>
        </w:rPr>
      </w:pPr>
      <w:r w:rsidRPr="000646AF">
        <w:rPr>
          <w:rFonts w:ascii="Arial Narrow" w:eastAsia="Arial" w:hAnsi="Arial Narrow" w:cs="Arial Narrow"/>
          <w:b/>
          <w:iCs/>
          <w:lang w:val="es-ES" w:eastAsia="zh-CN"/>
        </w:rPr>
        <w:t>ANEXO N</w:t>
      </w:r>
      <w:r w:rsidR="00E806B8" w:rsidRPr="000646AF">
        <w:rPr>
          <w:rFonts w:ascii="Arial Narrow" w:eastAsia="Arial" w:hAnsi="Arial Narrow" w:cs="Arial Narrow"/>
          <w:b/>
          <w:iCs/>
          <w:lang w:val="es-ES" w:eastAsia="zh-CN"/>
        </w:rPr>
        <w:t xml:space="preserve">o. </w:t>
      </w:r>
      <w:r w:rsidRPr="000646AF">
        <w:rPr>
          <w:rFonts w:ascii="Arial Narrow" w:eastAsia="Arial" w:hAnsi="Arial Narrow" w:cs="Arial Narrow"/>
          <w:b/>
          <w:iCs/>
          <w:lang w:val="es-ES" w:eastAsia="zh-CN"/>
        </w:rPr>
        <w:t>2</w:t>
      </w:r>
      <w:r w:rsidR="00A07401" w:rsidRPr="000646AF">
        <w:rPr>
          <w:rFonts w:ascii="Arial Narrow" w:eastAsia="Arial" w:hAnsi="Arial Narrow" w:cs="Arial Narrow"/>
          <w:b/>
          <w:iCs/>
          <w:lang w:val="es-ES" w:eastAsia="zh-CN"/>
        </w:rPr>
        <w:t xml:space="preserve"> EXPLICATIVO</w:t>
      </w:r>
    </w:p>
    <w:p w:rsidR="00856F87" w:rsidRPr="000646AF" w:rsidRDefault="00856F87" w:rsidP="00822C93">
      <w:pPr>
        <w:spacing w:after="0" w:line="240" w:lineRule="auto"/>
        <w:jc w:val="center"/>
        <w:rPr>
          <w:rFonts w:ascii="Arial Narrow" w:eastAsia="Arial" w:hAnsi="Arial Narrow" w:cs="Arial Narrow"/>
          <w:b/>
          <w:iCs/>
          <w:lang w:val="es-ES" w:eastAsia="zh-CN"/>
        </w:rPr>
      </w:pPr>
    </w:p>
    <w:p w:rsidR="00E93630" w:rsidRPr="000646AF" w:rsidRDefault="00E93630" w:rsidP="00822C93">
      <w:pPr>
        <w:spacing w:after="0" w:line="240" w:lineRule="auto"/>
        <w:jc w:val="center"/>
        <w:rPr>
          <w:rFonts w:ascii="Arial Narrow" w:eastAsia="Arial" w:hAnsi="Arial Narrow" w:cs="Arial Narrow"/>
          <w:iCs/>
          <w:lang w:val="es-ES" w:eastAsia="zh-CN"/>
        </w:rPr>
      </w:pPr>
      <w:r w:rsidRPr="000646AF">
        <w:rPr>
          <w:rFonts w:ascii="Arial Narrow" w:eastAsia="Arial" w:hAnsi="Arial Narrow" w:cs="Arial Narrow"/>
          <w:b/>
          <w:iCs/>
          <w:lang w:val="es-ES" w:eastAsia="zh-CN"/>
        </w:rPr>
        <w:t>SELECCIÓN ABREVIADA – LITERAL “H” No.</w:t>
      </w:r>
      <w:r w:rsidR="00585CD5" w:rsidRPr="000646AF">
        <w:rPr>
          <w:rFonts w:ascii="Arial Narrow" w:eastAsia="Arial" w:hAnsi="Arial Narrow" w:cs="Arial Narrow"/>
          <w:b/>
          <w:iCs/>
          <w:lang w:val="es-ES" w:eastAsia="zh-CN"/>
        </w:rPr>
        <w:t xml:space="preserve"> 0</w:t>
      </w:r>
      <w:r w:rsidR="00BE0D69" w:rsidRPr="000646AF">
        <w:rPr>
          <w:rFonts w:ascii="Arial Narrow" w:eastAsia="Arial" w:hAnsi="Arial Narrow" w:cs="Arial Narrow"/>
          <w:b/>
          <w:iCs/>
          <w:lang w:val="es-ES" w:eastAsia="zh-CN"/>
        </w:rPr>
        <w:t>4</w:t>
      </w:r>
      <w:r w:rsidRPr="000646AF">
        <w:rPr>
          <w:rFonts w:ascii="Arial Narrow" w:eastAsia="Arial" w:hAnsi="Arial Narrow" w:cs="Arial Narrow"/>
          <w:b/>
          <w:iCs/>
          <w:lang w:val="es-ES" w:eastAsia="zh-CN"/>
        </w:rPr>
        <w:t xml:space="preserve"> de 201</w:t>
      </w:r>
      <w:r w:rsidR="00585CD5" w:rsidRPr="000646AF">
        <w:rPr>
          <w:rFonts w:ascii="Arial Narrow" w:eastAsia="Arial" w:hAnsi="Arial Narrow" w:cs="Arial Narrow"/>
          <w:b/>
          <w:iCs/>
          <w:lang w:val="es-ES" w:eastAsia="zh-CN"/>
        </w:rPr>
        <w:t>9</w:t>
      </w:r>
    </w:p>
    <w:p w:rsidR="00856F87" w:rsidRPr="000646AF" w:rsidRDefault="00E93630" w:rsidP="00822C93">
      <w:pPr>
        <w:spacing w:after="0" w:line="240" w:lineRule="auto"/>
        <w:jc w:val="center"/>
        <w:rPr>
          <w:rFonts w:ascii="Arial Narrow" w:eastAsia="Arial" w:hAnsi="Arial Narrow" w:cs="Arial Narrow"/>
          <w:iCs/>
          <w:lang w:val="es-ES" w:eastAsia="zh-CN"/>
        </w:rPr>
      </w:pPr>
      <w:r w:rsidRPr="000646AF">
        <w:rPr>
          <w:rFonts w:ascii="Arial Narrow" w:eastAsia="Arial" w:hAnsi="Arial Narrow" w:cs="Arial Narrow"/>
          <w:b/>
          <w:iCs/>
          <w:lang w:val="es-ES" w:eastAsia="zh-CN"/>
        </w:rPr>
        <w:t xml:space="preserve"> </w:t>
      </w:r>
      <w:r w:rsidR="009B6931" w:rsidRPr="000646AF">
        <w:rPr>
          <w:rFonts w:ascii="Arial Narrow" w:eastAsia="Arial" w:hAnsi="Arial Narrow" w:cs="Arial Narrow"/>
          <w:b/>
          <w:iCs/>
          <w:lang w:val="es-ES" w:eastAsia="zh-CN"/>
        </w:rPr>
        <w:t>(SGA-AB-</w:t>
      </w:r>
      <w:r w:rsidR="006934E0" w:rsidRPr="000646AF">
        <w:rPr>
          <w:rFonts w:ascii="Arial Narrow" w:eastAsia="Arial" w:hAnsi="Arial Narrow" w:cs="Arial Narrow"/>
          <w:b/>
          <w:iCs/>
          <w:lang w:val="es-ES" w:eastAsia="zh-CN"/>
        </w:rPr>
        <w:t>0</w:t>
      </w:r>
      <w:r w:rsidR="00BE0D69" w:rsidRPr="000646AF">
        <w:rPr>
          <w:rFonts w:ascii="Arial Narrow" w:eastAsia="Arial" w:hAnsi="Arial Narrow" w:cs="Arial Narrow"/>
          <w:b/>
          <w:iCs/>
          <w:lang w:val="es-ES" w:eastAsia="zh-CN"/>
        </w:rPr>
        <w:t>4</w:t>
      </w:r>
      <w:r w:rsidR="0018702C" w:rsidRPr="000646AF">
        <w:rPr>
          <w:rFonts w:ascii="Arial Narrow" w:eastAsia="Arial" w:hAnsi="Arial Narrow" w:cs="Arial Narrow"/>
          <w:b/>
          <w:iCs/>
          <w:lang w:val="es-ES" w:eastAsia="zh-CN"/>
        </w:rPr>
        <w:t>-2019)</w:t>
      </w:r>
    </w:p>
    <w:p w:rsidR="00856F87" w:rsidRPr="000646AF" w:rsidRDefault="00856F87" w:rsidP="00822C93">
      <w:pPr>
        <w:keepNext/>
        <w:spacing w:after="0" w:line="240" w:lineRule="auto"/>
        <w:jc w:val="center"/>
        <w:rPr>
          <w:rFonts w:ascii="Arial Narrow" w:eastAsia="Arial" w:hAnsi="Arial Narrow" w:cs="Arial Narrow"/>
          <w:iCs/>
          <w:lang w:val="es-ES" w:eastAsia="zh-CN"/>
        </w:rPr>
      </w:pPr>
    </w:p>
    <w:p w:rsidR="00856F87" w:rsidRPr="000646AF" w:rsidRDefault="00856F87" w:rsidP="00822C93">
      <w:pPr>
        <w:keepNext/>
        <w:spacing w:after="0" w:line="240" w:lineRule="auto"/>
        <w:jc w:val="center"/>
        <w:rPr>
          <w:rFonts w:ascii="Arial Narrow" w:eastAsia="Arial" w:hAnsi="Arial Narrow" w:cs="Arial Narrow"/>
          <w:iCs/>
          <w:lang w:val="es-ES" w:eastAsia="zh-CN"/>
        </w:rPr>
      </w:pPr>
      <w:bookmarkStart w:id="0" w:name="h.gjdgxs"/>
      <w:bookmarkEnd w:id="0"/>
    </w:p>
    <w:p w:rsidR="00CC5F0A" w:rsidRPr="000646AF" w:rsidRDefault="00856F87" w:rsidP="00822C93">
      <w:pPr>
        <w:tabs>
          <w:tab w:val="left" w:pos="2977"/>
        </w:tabs>
        <w:snapToGrid w:val="0"/>
        <w:spacing w:after="0" w:line="240" w:lineRule="auto"/>
        <w:jc w:val="both"/>
        <w:rPr>
          <w:rFonts w:ascii="Arial Narrow" w:hAnsi="Arial Narrow" w:cs="Arial"/>
          <w:iCs/>
          <w:shd w:val="clear" w:color="auto" w:fill="FFFFFF"/>
        </w:rPr>
      </w:pPr>
      <w:bookmarkStart w:id="1" w:name="h.30j0zll"/>
      <w:bookmarkStart w:id="2" w:name="h.1fob9te"/>
      <w:bookmarkStart w:id="3" w:name="h.3znysh7"/>
      <w:bookmarkStart w:id="4" w:name="h.2et92p0"/>
      <w:bookmarkEnd w:id="1"/>
      <w:bookmarkEnd w:id="2"/>
      <w:bookmarkEnd w:id="3"/>
      <w:bookmarkEnd w:id="4"/>
      <w:r w:rsidRPr="000646AF">
        <w:rPr>
          <w:rFonts w:ascii="Arial Narrow" w:eastAsia="Arial" w:hAnsi="Arial Narrow" w:cs="Arial Narrow"/>
          <w:b/>
          <w:iCs/>
          <w:shd w:val="clear" w:color="auto" w:fill="FFFFFF"/>
          <w:lang w:val="es-ES" w:eastAsia="zh-CN"/>
        </w:rPr>
        <w:t xml:space="preserve">OBJETO: </w:t>
      </w:r>
      <w:r w:rsidR="00B861C6" w:rsidRPr="000646AF">
        <w:rPr>
          <w:rFonts w:ascii="Arial Narrow" w:eastAsia="Arial" w:hAnsi="Arial Narrow" w:cs="Arial Narrow"/>
          <w:iCs/>
          <w:shd w:val="clear" w:color="auto" w:fill="FFFFFF"/>
          <w:lang w:val="es-ES" w:eastAsia="zh-CN"/>
        </w:rPr>
        <w:t>“</w:t>
      </w:r>
      <w:r w:rsidR="00F87383" w:rsidRPr="000646AF">
        <w:rPr>
          <w:rFonts w:ascii="Arial Narrow" w:eastAsia="Arial Narrow" w:hAnsi="Arial Narrow" w:cs="Arial"/>
        </w:rPr>
        <w:t>Prestar servicios de ayuda humanitaria inmediata relacionados con la entrega de Medidas de alojamiento en la modalidad de arriendo, Transporte de Emergencia y dotación de bienes y enseres de primera necesidad a las víctimas del conflicto armado interno en el marco de la Ley 1448 de 2011</w:t>
      </w:r>
      <w:r w:rsidR="00AC1B77" w:rsidRPr="000646AF">
        <w:rPr>
          <w:rFonts w:ascii="Arial Narrow" w:hAnsi="Arial Narrow" w:cs="Arial Narrow"/>
          <w:bCs/>
        </w:rPr>
        <w:t>.</w:t>
      </w:r>
      <w:r w:rsidR="00B861C6" w:rsidRPr="000646AF">
        <w:rPr>
          <w:rFonts w:ascii="Arial Narrow" w:hAnsi="Arial Narrow" w:cs="Arial"/>
          <w:iCs/>
          <w:shd w:val="clear" w:color="auto" w:fill="FFFFFF"/>
        </w:rPr>
        <w:t>"</w:t>
      </w:r>
    </w:p>
    <w:p w:rsidR="00EB6F2B" w:rsidRPr="000646AF" w:rsidRDefault="00EB6F2B" w:rsidP="00822C93">
      <w:pPr>
        <w:spacing w:after="0" w:line="240" w:lineRule="auto"/>
        <w:jc w:val="both"/>
        <w:rPr>
          <w:rFonts w:ascii="Arial Narrow" w:hAnsi="Arial Narrow" w:cs="Arial"/>
          <w:b/>
          <w:iCs/>
          <w:shd w:val="clear" w:color="auto" w:fill="FFFFFF"/>
        </w:rPr>
      </w:pPr>
    </w:p>
    <w:p w:rsidR="00F87383" w:rsidRPr="000646AF" w:rsidRDefault="004F6A11" w:rsidP="00822C93">
      <w:pPr>
        <w:spacing w:after="0" w:line="240" w:lineRule="auto"/>
        <w:jc w:val="both"/>
        <w:rPr>
          <w:rFonts w:ascii="Arial Narrow" w:hAnsi="Arial Narrow" w:cs="Arial"/>
        </w:rPr>
      </w:pPr>
      <w:r w:rsidRPr="000646AF">
        <w:rPr>
          <w:rFonts w:ascii="Arial Narrow" w:hAnsi="Arial Narrow" w:cs="Arial"/>
          <w:b/>
          <w:iCs/>
          <w:shd w:val="clear" w:color="auto" w:fill="FFFFFF"/>
        </w:rPr>
        <w:t>PRESUPUESTO</w:t>
      </w:r>
      <w:r w:rsidR="007F2A85" w:rsidRPr="000646AF">
        <w:rPr>
          <w:rFonts w:ascii="Arial Narrow" w:hAnsi="Arial Narrow" w:cs="Arial"/>
          <w:b/>
          <w:iCs/>
          <w:shd w:val="clear" w:color="auto" w:fill="FFFFFF"/>
        </w:rPr>
        <w:t>:</w:t>
      </w:r>
      <w:r w:rsidR="007F2A85" w:rsidRPr="000646AF">
        <w:rPr>
          <w:rFonts w:ascii="Arial Narrow" w:hAnsi="Arial Narrow" w:cs="Arial"/>
          <w:iCs/>
          <w:shd w:val="clear" w:color="auto" w:fill="FFFFFF"/>
        </w:rPr>
        <w:t xml:space="preserve"> </w:t>
      </w:r>
      <w:r w:rsidR="00F87383" w:rsidRPr="000646AF">
        <w:rPr>
          <w:rFonts w:ascii="Arial Narrow" w:hAnsi="Arial Narrow" w:cs="Arial"/>
          <w:b/>
          <w:lang w:val="es-MX"/>
        </w:rPr>
        <w:t xml:space="preserve">MIL SETECIENTOS CINCUENTA Y SEIS MILLONES SETECIENTOS SETENTA Y DOS MIL CUATROCIENTOS CINCUENTA Y SIETE PESOS ($1.756.772.457.00) MCTE </w:t>
      </w:r>
      <w:r w:rsidR="00F87383" w:rsidRPr="000646AF">
        <w:rPr>
          <w:rFonts w:ascii="Arial Narrow" w:hAnsi="Arial Narrow" w:cs="Arial"/>
          <w:lang w:val="es-MX"/>
        </w:rPr>
        <w:t>incluidos costos directos, indirectos e IVA, si aplica según corresponda</w:t>
      </w:r>
      <w:r w:rsidR="00F87383" w:rsidRPr="000646AF">
        <w:rPr>
          <w:rFonts w:ascii="Arial Narrow" w:hAnsi="Arial Narrow" w:cs="Arial"/>
        </w:rPr>
        <w:t xml:space="preserve">. </w:t>
      </w:r>
    </w:p>
    <w:p w:rsidR="00F87383" w:rsidRPr="000646AF" w:rsidRDefault="00F87383" w:rsidP="00822C93">
      <w:pPr>
        <w:tabs>
          <w:tab w:val="left" w:pos="426"/>
          <w:tab w:val="left" w:pos="720"/>
          <w:tab w:val="left" w:pos="1213"/>
        </w:tabs>
        <w:spacing w:after="0" w:line="240" w:lineRule="auto"/>
        <w:jc w:val="both"/>
        <w:rPr>
          <w:rFonts w:ascii="Arial Narrow" w:hAnsi="Arial Narrow" w:cs="Arial"/>
          <w:b/>
          <w:iCs/>
          <w:shd w:val="clear" w:color="auto" w:fill="FFFFFF"/>
        </w:rPr>
      </w:pPr>
    </w:p>
    <w:p w:rsidR="00EB6F2B" w:rsidRPr="000646AF" w:rsidRDefault="004F6A11" w:rsidP="00822C93">
      <w:pPr>
        <w:tabs>
          <w:tab w:val="left" w:pos="426"/>
          <w:tab w:val="left" w:pos="720"/>
          <w:tab w:val="left" w:pos="1213"/>
        </w:tabs>
        <w:spacing w:after="0" w:line="240" w:lineRule="auto"/>
        <w:jc w:val="both"/>
        <w:rPr>
          <w:rFonts w:ascii="Arial Narrow" w:hAnsi="Arial Narrow" w:cs="Arial"/>
        </w:rPr>
      </w:pPr>
      <w:r w:rsidRPr="000646AF">
        <w:rPr>
          <w:rFonts w:ascii="Arial Narrow" w:hAnsi="Arial Narrow" w:cs="Arial"/>
          <w:b/>
          <w:iCs/>
          <w:shd w:val="clear" w:color="auto" w:fill="FFFFFF"/>
        </w:rPr>
        <w:t>PLAZO:</w:t>
      </w:r>
      <w:r w:rsidRPr="000646AF">
        <w:rPr>
          <w:rFonts w:ascii="Arial Narrow" w:hAnsi="Arial Narrow" w:cs="Arial"/>
          <w:iCs/>
          <w:shd w:val="clear" w:color="auto" w:fill="FFFFFF"/>
        </w:rPr>
        <w:t xml:space="preserve"> </w:t>
      </w:r>
      <w:r w:rsidR="00F87383" w:rsidRPr="000646AF">
        <w:rPr>
          <w:rFonts w:ascii="Arial Narrow" w:hAnsi="Arial Narrow" w:cs="Arial"/>
          <w:bCs/>
          <w:spacing w:val="-3"/>
          <w:shd w:val="clear" w:color="auto" w:fill="FFFFFF"/>
          <w:lang w:val="es-ES"/>
        </w:rPr>
        <w:t xml:space="preserve">El plazo del contrato es de ciento cinco (105) días calendario o hasta agotar recursos, lo primero que ocurra, contados a partir de la fecha de suscripción del acta de inicio por las partes, previa aprobación de la garantía única </w:t>
      </w:r>
      <w:r w:rsidR="00F87383" w:rsidRPr="000646AF">
        <w:rPr>
          <w:rFonts w:ascii="Arial Narrow" w:hAnsi="Arial Narrow" w:cs="Arial"/>
        </w:rPr>
        <w:t>y expedición del registro presupuestal.</w:t>
      </w:r>
    </w:p>
    <w:p w:rsidR="00F87383" w:rsidRPr="000646AF" w:rsidRDefault="00F87383" w:rsidP="00822C93">
      <w:pPr>
        <w:tabs>
          <w:tab w:val="left" w:pos="426"/>
          <w:tab w:val="left" w:pos="720"/>
          <w:tab w:val="left" w:pos="1213"/>
        </w:tabs>
        <w:spacing w:after="0" w:line="240" w:lineRule="auto"/>
        <w:jc w:val="both"/>
        <w:rPr>
          <w:rFonts w:ascii="Arial Narrow" w:eastAsia="Arial" w:hAnsi="Arial Narrow" w:cs="Arial Narrow"/>
          <w:b/>
          <w:lang w:val="es-ES"/>
        </w:rPr>
      </w:pPr>
    </w:p>
    <w:p w:rsidR="00856F87" w:rsidRPr="000646AF" w:rsidRDefault="00856F87" w:rsidP="00822C93">
      <w:pPr>
        <w:snapToGrid w:val="0"/>
        <w:spacing w:after="0" w:line="240" w:lineRule="auto"/>
        <w:jc w:val="both"/>
        <w:rPr>
          <w:rFonts w:ascii="Arial Narrow" w:eastAsia="Arial" w:hAnsi="Arial Narrow" w:cs="Arial Narrow"/>
          <w:b/>
          <w:lang w:val="es-ES"/>
        </w:rPr>
      </w:pPr>
      <w:r w:rsidRPr="000646AF">
        <w:rPr>
          <w:rFonts w:ascii="Arial Narrow" w:eastAsia="Arial" w:hAnsi="Arial Narrow" w:cs="Arial Narrow"/>
          <w:b/>
          <w:lang w:val="es-ES"/>
        </w:rPr>
        <w:t>RECOMENDACIONES IMPORTANTES PARA LOS PROPONENTES</w:t>
      </w:r>
    </w:p>
    <w:p w:rsidR="00EB6F2B" w:rsidRPr="000646AF" w:rsidRDefault="00EB6F2B" w:rsidP="00822C93">
      <w:pPr>
        <w:snapToGrid w:val="0"/>
        <w:spacing w:after="0" w:line="240" w:lineRule="auto"/>
        <w:jc w:val="both"/>
        <w:rPr>
          <w:rFonts w:ascii="Arial Narrow" w:eastAsia="Arial" w:hAnsi="Arial Narrow" w:cs="Arial Narrow"/>
          <w:lang w:val="es-ES"/>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Lea cuidadosamente el contenido de </w:t>
      </w:r>
      <w:r w:rsidR="00A07401" w:rsidRPr="000646AF">
        <w:rPr>
          <w:rFonts w:ascii="Arial Narrow" w:eastAsia="Arial" w:hAnsi="Arial Narrow" w:cs="Arial Narrow"/>
          <w:iCs/>
          <w:lang w:val="es-ES" w:eastAsia="zh-CN"/>
        </w:rPr>
        <w:t>los</w:t>
      </w:r>
      <w:r w:rsidRPr="000646AF">
        <w:rPr>
          <w:rFonts w:ascii="Arial Narrow" w:eastAsia="Arial" w:hAnsi="Arial Narrow" w:cs="Arial Narrow"/>
          <w:iCs/>
          <w:lang w:val="es-ES" w:eastAsia="zh-CN"/>
        </w:rPr>
        <w:t xml:space="preserve"> Pliego de Condiciones, los documentos que hacen parte del mismo, sus formatos y anexos y las normas que regulan la Contratación Administrativa con entidades del Estado, así como la asignación de riesgos establecidos.</w:t>
      </w:r>
    </w:p>
    <w:p w:rsidR="00856F87" w:rsidRPr="000646AF" w:rsidRDefault="00856F87" w:rsidP="00822C93">
      <w:pPr>
        <w:widowControl w:val="0"/>
        <w:spacing w:after="0" w:line="240" w:lineRule="auto"/>
        <w:jc w:val="both"/>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Verifique, antes que nada, que no esté incurso en ninguna causal de inhabilidad e incompatibilidad general ni especial o prohibiciones para contratar.</w:t>
      </w:r>
    </w:p>
    <w:p w:rsidR="00856F87" w:rsidRPr="000646AF" w:rsidRDefault="00856F87" w:rsidP="00822C93">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Cerciórese de cumplir con las condiciones y requisitos señalados en el Pliego de Condiciones</w:t>
      </w:r>
      <w:r w:rsidR="00A07401" w:rsidRPr="000646AF">
        <w:rPr>
          <w:rFonts w:ascii="Arial Narrow" w:eastAsia="Arial" w:hAnsi="Arial Narrow" w:cs="Arial Narrow"/>
          <w:iCs/>
          <w:lang w:val="es-ES" w:eastAsia="zh-CN"/>
        </w:rPr>
        <w:t xml:space="preserve"> y sus anexos</w:t>
      </w:r>
      <w:r w:rsidRPr="000646AF">
        <w:rPr>
          <w:rFonts w:ascii="Arial Narrow" w:eastAsia="Arial" w:hAnsi="Arial Narrow" w:cs="Arial Narrow"/>
          <w:iCs/>
          <w:lang w:val="es-ES" w:eastAsia="zh-CN"/>
        </w:rPr>
        <w:t>.</w:t>
      </w:r>
    </w:p>
    <w:p w:rsidR="00856F87" w:rsidRPr="000646AF" w:rsidRDefault="00856F87" w:rsidP="00822C93">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Proceda a reunir toda la información y documentación exigida y verifique la vigencia de aquellos que la requiera.</w:t>
      </w:r>
    </w:p>
    <w:p w:rsidR="00856F87" w:rsidRPr="000646AF" w:rsidRDefault="00856F87" w:rsidP="00822C93">
      <w:pPr>
        <w:widowControl w:val="0"/>
        <w:spacing w:after="0" w:line="240" w:lineRule="auto"/>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Adelante oportunamente los trámites tendientes a la obtención de los documentos que deben allegar con la propuesta y verifique que contiene la información completa que acredite el cumplimiento de los requisitos exigidos en la ley y en el presente Pliego de Condiciones.</w:t>
      </w:r>
    </w:p>
    <w:p w:rsidR="00856F87" w:rsidRPr="000646AF" w:rsidRDefault="00856F87" w:rsidP="00822C93">
      <w:pPr>
        <w:widowControl w:val="0"/>
        <w:spacing w:after="0" w:line="240" w:lineRule="auto"/>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Verifique que las fechas de expedición de los documentos se encuentren dentro de los plazos exigidos en el Pliego de Condiciones.</w:t>
      </w:r>
    </w:p>
    <w:p w:rsidR="00856F87" w:rsidRPr="000646AF" w:rsidRDefault="00856F87" w:rsidP="00822C93">
      <w:pPr>
        <w:widowControl w:val="0"/>
        <w:spacing w:after="0" w:line="240" w:lineRule="auto"/>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Suministre toda la información requerida a través del Pliego de Condiciones</w:t>
      </w:r>
      <w:r w:rsidR="00A07401" w:rsidRPr="000646AF">
        <w:rPr>
          <w:rFonts w:ascii="Arial Narrow" w:eastAsia="Arial" w:hAnsi="Arial Narrow" w:cs="Arial Narrow"/>
          <w:iCs/>
          <w:lang w:val="es-ES" w:eastAsia="zh-CN"/>
        </w:rPr>
        <w:t xml:space="preserve"> y sus anexos</w:t>
      </w:r>
      <w:r w:rsidRPr="000646AF">
        <w:rPr>
          <w:rFonts w:ascii="Arial Narrow" w:eastAsia="Arial" w:hAnsi="Arial Narrow" w:cs="Arial Narrow"/>
          <w:iCs/>
          <w:lang w:val="es-ES" w:eastAsia="zh-CN"/>
        </w:rPr>
        <w:t>.</w:t>
      </w:r>
    </w:p>
    <w:p w:rsidR="00856F87" w:rsidRPr="000646AF" w:rsidRDefault="00856F87" w:rsidP="00822C93">
      <w:pPr>
        <w:widowControl w:val="0"/>
        <w:spacing w:after="0" w:line="240" w:lineRule="auto"/>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Tenga en cuenta el presupuesto oficial establecido.</w:t>
      </w:r>
    </w:p>
    <w:p w:rsidR="00856F87" w:rsidRPr="000646AF" w:rsidRDefault="00856F87" w:rsidP="00822C93">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Siga y cumpla las instrucciones que se imparten en este documento para la elaboración de su propuesta.</w:t>
      </w:r>
    </w:p>
    <w:p w:rsidR="00856F87" w:rsidRPr="000646AF" w:rsidRDefault="00856F87" w:rsidP="00822C93">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lastRenderedPageBreak/>
        <w:t>Tenga presente el lugar, la fecha y hora límite prevista para presentar la oferta</w:t>
      </w:r>
      <w:r w:rsidR="00A07401" w:rsidRPr="000646AF">
        <w:rPr>
          <w:rFonts w:ascii="Arial Narrow" w:eastAsia="Arial" w:hAnsi="Arial Narrow" w:cs="Arial Narrow"/>
          <w:iCs/>
          <w:lang w:val="es-ES" w:eastAsia="zh-CN"/>
        </w:rPr>
        <w:t>.</w:t>
      </w:r>
    </w:p>
    <w:p w:rsidR="00856F87" w:rsidRPr="000646AF" w:rsidRDefault="00856F87" w:rsidP="00822C93">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Tenga en cuenta que</w:t>
      </w:r>
      <w:r w:rsidRPr="000646AF">
        <w:rPr>
          <w:rFonts w:ascii="Arial Narrow" w:eastAsia="Arial" w:hAnsi="Arial Narrow" w:cs="Arial Narrow"/>
          <w:b/>
          <w:iCs/>
          <w:lang w:val="es-ES" w:eastAsia="zh-CN"/>
        </w:rPr>
        <w:t xml:space="preserve"> toda consulta deberá formularse por escrito; no se atenderán consultas personales ni telefónicas</w:t>
      </w:r>
      <w:r w:rsidRPr="000646AF">
        <w:rPr>
          <w:rFonts w:ascii="Arial Narrow" w:eastAsia="Arial" w:hAnsi="Arial Narrow" w:cs="Arial Narrow"/>
          <w:iCs/>
          <w:lang w:val="es-ES" w:eastAsia="zh-CN"/>
        </w:rPr>
        <w:t>. Ningún convenio verbal con funcionarios o contratistas de la Secretaría General de la Alcaldía Mayor de Bogotá, D.C., antes, durante o después de la entrega de las ofertas, podrá afectar o modificar ninguno de los términos y obligaciones aquí estipuladas.</w:t>
      </w:r>
    </w:p>
    <w:p w:rsidR="00856F87" w:rsidRPr="000646AF" w:rsidRDefault="00856F87" w:rsidP="00822C93">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Recuerde que, en su condición de proponente con la sola presentación de su propuesta, autoriza a la Entidad a verificar toda la información que en ella se encuentre.</w:t>
      </w:r>
    </w:p>
    <w:p w:rsidR="00856F87" w:rsidRPr="000646AF" w:rsidRDefault="00856F87" w:rsidP="00822C93">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La presentación de la propuesta, por parte del interesado, constituye evidencia de que se estudiaron completamente las especificaciones, formatos y demás documentos; que recibió las aclaraciones necesarias sobre las inquietudes o dudas previamente consultadas y que ha aceptado que </w:t>
      </w:r>
      <w:r w:rsidR="00A07401" w:rsidRPr="000646AF">
        <w:rPr>
          <w:rFonts w:ascii="Arial Narrow" w:eastAsia="Arial" w:hAnsi="Arial Narrow" w:cs="Arial Narrow"/>
          <w:iCs/>
          <w:lang w:val="es-ES" w:eastAsia="zh-CN"/>
        </w:rPr>
        <w:t>el</w:t>
      </w:r>
      <w:r w:rsidRPr="000646AF">
        <w:rPr>
          <w:rFonts w:ascii="Arial Narrow" w:eastAsia="Arial" w:hAnsi="Arial Narrow" w:cs="Arial Narrow"/>
          <w:iCs/>
          <w:lang w:val="es-ES" w:eastAsia="zh-CN"/>
        </w:rPr>
        <w:t xml:space="preserve"> Pliego de Condiciones es completo, compatible y adecuado para identificar el alcance de lo requerido por la Secretaría General de la Alcaldía Mayor de Bogotá, D.C., y que ha tenido en cuenta todo lo anterior para definir las obligaciones que se adquieran en virtud del futuro y eventual contrato que se celebre.</w:t>
      </w:r>
    </w:p>
    <w:p w:rsidR="00856F87" w:rsidRPr="000646AF" w:rsidRDefault="00856F87" w:rsidP="00822C93">
      <w:pPr>
        <w:widowControl w:val="0"/>
        <w:overflowPunct w:val="0"/>
        <w:autoSpaceDE w:val="0"/>
        <w:spacing w:after="0" w:line="240" w:lineRule="auto"/>
        <w:ind w:left="426" w:hanging="426"/>
        <w:jc w:val="both"/>
        <w:textAlignment w:val="baseline"/>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Revise la garantía de seriedad de la propuesta, en especial el nombre del tomador, objeto asegurado, la vigencia y el valor asegurado, de acuerdo a lo exigido en el presente Pliego de Condiciones.</w:t>
      </w:r>
    </w:p>
    <w:p w:rsidR="00856F87" w:rsidRPr="000646AF" w:rsidRDefault="00856F87" w:rsidP="00822C93">
      <w:pPr>
        <w:widowControl w:val="0"/>
        <w:spacing w:after="0" w:line="240" w:lineRule="auto"/>
        <w:ind w:left="720"/>
        <w:rPr>
          <w:rFonts w:ascii="Arial Narrow" w:eastAsia="Times New Roman" w:hAnsi="Arial Narrow" w:cs="Arial Narrow"/>
          <w:iCs/>
          <w:lang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Cuando la propuesta contenga información o documentos que tengan el carácter de reservados, de acuerdo con la Ley Colombiana, el proponente deberá hacer manifestación expresa de tal circunstancia en la carta de presentación de la oferta soportándolo legalmente. En caso de no hacerlo se entenderá que toda la información allí contenida es pública. </w:t>
      </w:r>
    </w:p>
    <w:p w:rsidR="00856F87" w:rsidRPr="000646AF" w:rsidRDefault="00856F87" w:rsidP="00822C93">
      <w:pPr>
        <w:widowControl w:val="0"/>
        <w:overflowPunct w:val="0"/>
        <w:autoSpaceDE w:val="0"/>
        <w:spacing w:after="0" w:line="240" w:lineRule="auto"/>
        <w:ind w:left="426"/>
        <w:jc w:val="both"/>
        <w:textAlignment w:val="baseline"/>
        <w:rPr>
          <w:rFonts w:ascii="Arial Narrow" w:eastAsia="Arial" w:hAnsi="Arial Narrow" w:cs="Arial Narrow"/>
          <w:iCs/>
          <w:lang w:val="es-ES" w:eastAsia="zh-CN"/>
        </w:rPr>
      </w:pPr>
    </w:p>
    <w:p w:rsidR="00856F87" w:rsidRPr="000646AF" w:rsidRDefault="00856F87" w:rsidP="00822C93">
      <w:pPr>
        <w:keepNext/>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Las expresiones proponente u oferente usadas en el presente documento tienen el mismo significado. </w:t>
      </w:r>
    </w:p>
    <w:p w:rsidR="00856F87" w:rsidRPr="000646AF" w:rsidRDefault="00856F87" w:rsidP="00822C93">
      <w:pPr>
        <w:widowControl w:val="0"/>
        <w:overflowPunct w:val="0"/>
        <w:autoSpaceDE w:val="0"/>
        <w:spacing w:after="0" w:line="240" w:lineRule="auto"/>
        <w:jc w:val="both"/>
        <w:textAlignment w:val="baseline"/>
        <w:rPr>
          <w:rFonts w:ascii="Arial Narrow" w:eastAsia="Arial" w:hAnsi="Arial Narrow" w:cs="Arial Narrow"/>
          <w:iCs/>
          <w:lang w:val="es-ES" w:eastAsia="zh-CN"/>
        </w:rPr>
      </w:pPr>
    </w:p>
    <w:p w:rsidR="00856F87" w:rsidRPr="000646AF" w:rsidRDefault="00856F87"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lang w:eastAsia="zh-CN"/>
        </w:rPr>
        <w:t>De acuerdo con la Ley 80 de 1993, el particular que contrata con el Estado adquiere la calidad de colaborador del mismo en el logro de sus fines, por lo tanto, cumple una función social que implica obligaciones, sin perjuicio de los derechos que la misma ley le otorga.</w:t>
      </w:r>
    </w:p>
    <w:p w:rsidR="00694E8F" w:rsidRPr="000646AF" w:rsidRDefault="00694E8F" w:rsidP="00822C93">
      <w:pPr>
        <w:widowControl w:val="0"/>
        <w:overflowPunct w:val="0"/>
        <w:autoSpaceDE w:val="0"/>
        <w:spacing w:after="0" w:line="240" w:lineRule="auto"/>
        <w:ind w:left="426"/>
        <w:jc w:val="both"/>
        <w:textAlignment w:val="baseline"/>
        <w:rPr>
          <w:rFonts w:ascii="Arial Narrow" w:eastAsia="Arial" w:hAnsi="Arial Narrow" w:cs="Arial Narrow"/>
          <w:iCs/>
          <w:lang w:val="es-ES" w:eastAsia="zh-CN"/>
        </w:rPr>
      </w:pPr>
    </w:p>
    <w:p w:rsidR="00795A5A" w:rsidRPr="000646AF" w:rsidRDefault="00295595"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rPr>
      </w:pPr>
      <w:r w:rsidRPr="000646AF">
        <w:rPr>
          <w:rFonts w:ascii="Arial Narrow" w:eastAsia="Arial" w:hAnsi="Arial Narrow" w:cs="Arial Narrow"/>
          <w:iCs/>
          <w:lang w:eastAsia="zh-CN"/>
        </w:rPr>
        <w:t xml:space="preserve">Todos los documentos del proceso de selección deben tramitarse en la plataforma del SECOP II. Los documentos que se alleguen a la Entidad vía correo electrónico o en físico </w:t>
      </w:r>
      <w:r w:rsidR="00694E8F" w:rsidRPr="000646AF">
        <w:rPr>
          <w:rFonts w:ascii="Arial Narrow" w:eastAsia="Arial" w:hAnsi="Arial Narrow" w:cs="Arial Narrow"/>
          <w:b/>
          <w:iCs/>
          <w:lang w:eastAsia="zh-CN"/>
        </w:rPr>
        <w:t>NO SERÁN TENIDOS COMO VÁLIDOS EN EL MARCO DEL PROCESO</w:t>
      </w:r>
      <w:r w:rsidRPr="000646AF">
        <w:rPr>
          <w:rFonts w:ascii="Arial Narrow" w:eastAsia="Arial" w:hAnsi="Arial Narrow" w:cs="Arial Narrow"/>
          <w:iCs/>
          <w:lang w:eastAsia="zh-CN"/>
        </w:rPr>
        <w:t>.</w:t>
      </w:r>
    </w:p>
    <w:p w:rsidR="00EA2103" w:rsidRPr="000646AF" w:rsidRDefault="00EA2103" w:rsidP="00822C93">
      <w:pPr>
        <w:widowControl w:val="0"/>
        <w:overflowPunct w:val="0"/>
        <w:autoSpaceDE w:val="0"/>
        <w:spacing w:after="0" w:line="240" w:lineRule="auto"/>
        <w:jc w:val="both"/>
        <w:textAlignment w:val="baseline"/>
        <w:rPr>
          <w:rFonts w:ascii="Arial Narrow" w:eastAsia="Arial" w:hAnsi="Arial Narrow" w:cs="Arial Narrow"/>
          <w:iCs/>
        </w:rPr>
      </w:pPr>
    </w:p>
    <w:p w:rsidR="000A5F78" w:rsidRPr="000646AF" w:rsidRDefault="000A5F78"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rPr>
        <w:t xml:space="preserve">En caso de indisponibilidad del sistema SECOP II que pueda afectar alguna de las etapas del proceso, la entidad procederá a analizar la viabilidad de suspender el proceso hasta el funcionamiento adecuado del portal. Esta circunstancia se informará a los proponentes mediante la página web de la Secretaría General de la Alcaldía Mayor de Bogotá: http://secretariageneral.gov.co y a través del portal Bogotá: http://bogota.gov.co. </w:t>
      </w:r>
    </w:p>
    <w:p w:rsidR="0045536F" w:rsidRPr="000646AF" w:rsidRDefault="0045536F" w:rsidP="00822C93">
      <w:pPr>
        <w:widowControl w:val="0"/>
        <w:overflowPunct w:val="0"/>
        <w:autoSpaceDE w:val="0"/>
        <w:spacing w:after="0" w:line="240" w:lineRule="auto"/>
        <w:ind w:left="426"/>
        <w:jc w:val="both"/>
        <w:textAlignment w:val="baseline"/>
        <w:rPr>
          <w:rFonts w:ascii="Arial Narrow" w:eastAsia="Arial" w:hAnsi="Arial Narrow" w:cs="Arial Narrow"/>
          <w:iCs/>
          <w:lang w:val="es-ES" w:eastAsia="zh-CN"/>
        </w:rPr>
      </w:pPr>
    </w:p>
    <w:p w:rsidR="0045536F" w:rsidRPr="000646AF" w:rsidRDefault="0045536F" w:rsidP="00822C93">
      <w:pPr>
        <w:widowControl w:val="0"/>
        <w:numPr>
          <w:ilvl w:val="0"/>
          <w:numId w:val="1"/>
        </w:numPr>
        <w:overflowPunct w:val="0"/>
        <w:autoSpaceDE w:val="0"/>
        <w:spacing w:after="0" w:line="240" w:lineRule="auto"/>
        <w:ind w:left="426" w:hanging="426"/>
        <w:jc w:val="both"/>
        <w:textAlignment w:val="baseline"/>
        <w:rPr>
          <w:rFonts w:ascii="Arial Narrow" w:eastAsia="Arial" w:hAnsi="Arial Narrow" w:cs="Arial Narrow"/>
          <w:iCs/>
          <w:lang w:val="es-ES" w:eastAsia="zh-CN"/>
        </w:rPr>
      </w:pPr>
      <w:r w:rsidRPr="000646AF">
        <w:rPr>
          <w:rFonts w:ascii="Arial Narrow" w:eastAsia="Arial" w:hAnsi="Arial Narrow" w:cs="Arial Narrow"/>
          <w:iCs/>
        </w:rPr>
        <w:t>Los oferentes no podrán ingresar a las audiencias dispositivos electrónicos de ningún tipo. La Entidad dispondrá de gabinetes para su custodia en el curso de las mismas.</w:t>
      </w:r>
    </w:p>
    <w:p w:rsidR="00EB6F2B" w:rsidRPr="000646AF" w:rsidRDefault="00EB6F2B" w:rsidP="00822C93">
      <w:pPr>
        <w:pStyle w:val="Prrafodelista"/>
        <w:spacing w:after="0" w:line="240" w:lineRule="auto"/>
        <w:ind w:left="0"/>
        <w:rPr>
          <w:rFonts w:ascii="Arial Narrow" w:hAnsi="Arial Narrow" w:cs="Arial Narrow"/>
          <w:b/>
          <w:bCs/>
        </w:rPr>
      </w:pPr>
    </w:p>
    <w:p w:rsidR="00856F87" w:rsidRPr="000646AF" w:rsidRDefault="006D1AE9" w:rsidP="00822C93">
      <w:pPr>
        <w:pStyle w:val="Prrafodelista"/>
        <w:spacing w:after="0" w:line="240" w:lineRule="auto"/>
        <w:ind w:left="0"/>
        <w:rPr>
          <w:rFonts w:ascii="Arial Narrow" w:eastAsia="Arial" w:hAnsi="Arial Narrow" w:cs="Arial Narrow"/>
          <w:lang w:val="es-ES"/>
        </w:rPr>
      </w:pPr>
      <w:r w:rsidRPr="000646AF">
        <w:rPr>
          <w:rFonts w:ascii="Arial Narrow" w:hAnsi="Arial Narrow" w:cs="Arial Narrow"/>
          <w:b/>
          <w:bCs/>
        </w:rPr>
        <w:t xml:space="preserve">II. </w:t>
      </w:r>
      <w:r w:rsidR="00856F87" w:rsidRPr="000646AF">
        <w:rPr>
          <w:rFonts w:ascii="Arial Narrow" w:hAnsi="Arial Narrow" w:cs="Arial Narrow"/>
          <w:b/>
          <w:bCs/>
        </w:rPr>
        <w:t>FORMA DE ADJUDICACIÓN</w:t>
      </w:r>
    </w:p>
    <w:p w:rsidR="00EB6F2B" w:rsidRPr="000646AF" w:rsidRDefault="00EB6F2B" w:rsidP="00822C93">
      <w:pPr>
        <w:spacing w:after="0" w:line="240" w:lineRule="auto"/>
        <w:jc w:val="both"/>
        <w:rPr>
          <w:rFonts w:ascii="Arial Narrow" w:eastAsia="Arial" w:hAnsi="Arial Narrow" w:cs="Arial Narrow"/>
          <w:iCs/>
          <w:lang w:val="es-ES" w:eastAsia="zh-CN"/>
        </w:rPr>
      </w:pPr>
    </w:p>
    <w:p w:rsidR="009241C7" w:rsidRPr="000646AF" w:rsidRDefault="00856F87" w:rsidP="00822C93">
      <w:pPr>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La adjudicación del contrato que resulte del presente proceso de </w:t>
      </w:r>
      <w:proofErr w:type="gramStart"/>
      <w:r w:rsidRPr="000646AF">
        <w:rPr>
          <w:rFonts w:ascii="Arial Narrow" w:eastAsia="Arial" w:hAnsi="Arial Narrow" w:cs="Arial Narrow"/>
          <w:iCs/>
          <w:lang w:val="es-ES" w:eastAsia="zh-CN"/>
        </w:rPr>
        <w:t>selección,</w:t>
      </w:r>
      <w:proofErr w:type="gramEnd"/>
      <w:r w:rsidRPr="000646AF">
        <w:rPr>
          <w:rFonts w:ascii="Arial Narrow" w:eastAsia="Arial" w:hAnsi="Arial Narrow" w:cs="Arial Narrow"/>
          <w:iCs/>
          <w:lang w:val="es-ES" w:eastAsia="zh-CN"/>
        </w:rPr>
        <w:t xml:space="preserve"> se hará a la propuesta más favorable para la entidad, que será aquella que cumpla con los requisitos habilitantes (jurídicos, financieros, técnicos)</w:t>
      </w:r>
      <w:r w:rsidR="00855BB4" w:rsidRPr="000646AF">
        <w:rPr>
          <w:rFonts w:ascii="Arial Narrow" w:eastAsia="Arial" w:hAnsi="Arial Narrow" w:cs="Arial Narrow"/>
          <w:iCs/>
          <w:lang w:val="es-ES" w:eastAsia="zh-CN"/>
        </w:rPr>
        <w:t xml:space="preserve"> y obtenga el mayor puntaje</w:t>
      </w:r>
      <w:r w:rsidRPr="000646AF">
        <w:rPr>
          <w:rFonts w:ascii="Arial Narrow" w:eastAsia="Arial" w:hAnsi="Arial Narrow" w:cs="Arial Narrow"/>
          <w:iCs/>
          <w:lang w:val="es-ES" w:eastAsia="zh-CN"/>
        </w:rPr>
        <w:t>.</w:t>
      </w:r>
    </w:p>
    <w:p w:rsidR="00EB6F2B" w:rsidRPr="000646AF" w:rsidRDefault="00EB6F2B" w:rsidP="00822C93">
      <w:pPr>
        <w:spacing w:after="0" w:line="240" w:lineRule="auto"/>
        <w:jc w:val="both"/>
        <w:rPr>
          <w:rFonts w:ascii="Arial Narrow" w:eastAsia="Arial" w:hAnsi="Arial Narrow" w:cs="Arial Narrow"/>
          <w:iCs/>
          <w:lang w:val="es-ES" w:eastAsia="zh-CN"/>
        </w:rPr>
      </w:pPr>
    </w:p>
    <w:p w:rsidR="0040684E" w:rsidRPr="000646AF" w:rsidRDefault="0040684E" w:rsidP="00822C93">
      <w:pPr>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La Entidad adjudicará el presente proceso de selección </w:t>
      </w:r>
      <w:r w:rsidRPr="000646AF">
        <w:rPr>
          <w:rFonts w:ascii="Arial Narrow" w:eastAsia="Arial" w:hAnsi="Arial Narrow" w:cs="Arial Narrow"/>
          <w:iCs/>
          <w:u w:val="single"/>
          <w:lang w:val="es-ES" w:eastAsia="zh-CN"/>
        </w:rPr>
        <w:t>por e</w:t>
      </w:r>
      <w:r w:rsidR="00B42337" w:rsidRPr="000646AF">
        <w:rPr>
          <w:rFonts w:ascii="Arial Narrow" w:eastAsia="Arial" w:hAnsi="Arial Narrow" w:cs="Arial Narrow"/>
          <w:iCs/>
          <w:u w:val="single"/>
          <w:lang w:val="es-ES" w:eastAsia="zh-CN"/>
        </w:rPr>
        <w:t>l valor total de</w:t>
      </w:r>
      <w:r w:rsidR="000F47DC" w:rsidRPr="000646AF">
        <w:rPr>
          <w:rFonts w:ascii="Arial Narrow" w:eastAsia="Arial" w:hAnsi="Arial Narrow" w:cs="Arial Narrow"/>
          <w:iCs/>
          <w:u w:val="single"/>
          <w:lang w:val="es-ES" w:eastAsia="zh-CN"/>
        </w:rPr>
        <w:t>l presupuesto</w:t>
      </w:r>
      <w:r w:rsidR="00B42337" w:rsidRPr="000646AF">
        <w:rPr>
          <w:rFonts w:ascii="Arial Narrow" w:eastAsia="Arial" w:hAnsi="Arial Narrow" w:cs="Arial Narrow"/>
          <w:iCs/>
          <w:u w:val="single"/>
          <w:lang w:val="es-ES" w:eastAsia="zh-CN"/>
        </w:rPr>
        <w:t>.</w:t>
      </w:r>
    </w:p>
    <w:p w:rsidR="00EB6F2B" w:rsidRPr="000646AF" w:rsidRDefault="00EB6F2B" w:rsidP="00822C93">
      <w:pPr>
        <w:spacing w:after="0" w:line="240" w:lineRule="auto"/>
        <w:contextualSpacing/>
        <w:jc w:val="both"/>
        <w:rPr>
          <w:rFonts w:ascii="Arial Narrow" w:eastAsia="Times New Roman" w:hAnsi="Arial Narrow" w:cs="Arial Narrow"/>
          <w:b/>
          <w:lang w:eastAsia="es-ES"/>
        </w:rPr>
      </w:pPr>
    </w:p>
    <w:p w:rsidR="004265CF" w:rsidRPr="000646AF" w:rsidRDefault="006D1AE9" w:rsidP="00822C93">
      <w:pPr>
        <w:spacing w:after="0" w:line="240" w:lineRule="auto"/>
        <w:contextualSpacing/>
        <w:jc w:val="both"/>
        <w:rPr>
          <w:rFonts w:ascii="Arial Narrow" w:eastAsia="Times New Roman" w:hAnsi="Arial Narrow" w:cs="Arial Narrow"/>
          <w:b/>
          <w:lang w:eastAsia="es-ES"/>
        </w:rPr>
      </w:pPr>
      <w:r w:rsidRPr="000646AF">
        <w:rPr>
          <w:rFonts w:ascii="Arial Narrow" w:eastAsia="Times New Roman" w:hAnsi="Arial Narrow" w:cs="Arial Narrow"/>
          <w:b/>
          <w:lang w:eastAsia="es-ES"/>
        </w:rPr>
        <w:t>III.</w:t>
      </w:r>
      <w:r w:rsidR="004265CF" w:rsidRPr="000646AF">
        <w:rPr>
          <w:rFonts w:ascii="Arial Narrow" w:eastAsia="Times New Roman" w:hAnsi="Arial Narrow" w:cs="Arial Narrow"/>
          <w:b/>
          <w:lang w:eastAsia="es-ES"/>
        </w:rPr>
        <w:t xml:space="preserve"> PRESUPUESTO OFICIAL</w:t>
      </w:r>
    </w:p>
    <w:p w:rsidR="004265CF" w:rsidRPr="000646AF" w:rsidRDefault="004265CF" w:rsidP="00822C93">
      <w:pPr>
        <w:spacing w:after="0" w:line="240" w:lineRule="auto"/>
        <w:contextualSpacing/>
        <w:jc w:val="both"/>
        <w:rPr>
          <w:rFonts w:ascii="Arial Narrow" w:eastAsia="Times New Roman" w:hAnsi="Arial Narrow" w:cs="Arial Narrow"/>
          <w:b/>
          <w:lang w:eastAsia="es-ES"/>
        </w:rPr>
      </w:pPr>
    </w:p>
    <w:p w:rsidR="004310C9" w:rsidRPr="000646AF" w:rsidRDefault="000857EF" w:rsidP="00822C93">
      <w:pPr>
        <w:spacing w:after="0" w:line="240" w:lineRule="auto"/>
        <w:jc w:val="both"/>
        <w:rPr>
          <w:rFonts w:ascii="Arial Narrow" w:hAnsi="Arial Narrow" w:cs="Arial"/>
        </w:rPr>
      </w:pPr>
      <w:r w:rsidRPr="000646AF">
        <w:rPr>
          <w:rFonts w:ascii="Arial Narrow" w:hAnsi="Arial Narrow" w:cs="Arial"/>
        </w:rPr>
        <w:t>El valor del contrato será por la suma</w:t>
      </w:r>
      <w:r w:rsidRPr="000646AF">
        <w:rPr>
          <w:rFonts w:ascii="Arial Narrow" w:hAnsi="Arial Narrow" w:cs="Arial"/>
          <w:lang w:val="es-MX"/>
        </w:rPr>
        <w:t xml:space="preserve"> de </w:t>
      </w:r>
      <w:r w:rsidR="004310C9" w:rsidRPr="000646AF">
        <w:rPr>
          <w:rFonts w:ascii="Arial Narrow" w:hAnsi="Arial Narrow" w:cs="Arial"/>
          <w:b/>
          <w:lang w:val="es-MX"/>
        </w:rPr>
        <w:t xml:space="preserve">MIL SETECIENTOS CINCUENTA Y SEIS MILLONES SETECIENTOS SETENTA Y DOS MIL CUATROCIENTOS CINCUENTA Y SIETE PESOS ($1.756.772.457.00) MCTE </w:t>
      </w:r>
      <w:r w:rsidR="004310C9" w:rsidRPr="000646AF">
        <w:rPr>
          <w:rFonts w:ascii="Arial Narrow" w:hAnsi="Arial Narrow" w:cs="Arial"/>
          <w:lang w:val="es-MX"/>
        </w:rPr>
        <w:t>incluidos costos directos, indirectos e IVA, si aplica según corresponda</w:t>
      </w:r>
      <w:r w:rsidR="004310C9" w:rsidRPr="000646AF">
        <w:rPr>
          <w:rFonts w:ascii="Arial Narrow" w:hAnsi="Arial Narrow" w:cs="Arial"/>
        </w:rPr>
        <w:t xml:space="preserve">. </w:t>
      </w:r>
    </w:p>
    <w:p w:rsidR="004310C9" w:rsidRPr="000646AF" w:rsidRDefault="004310C9" w:rsidP="00822C93">
      <w:pPr>
        <w:spacing w:after="0" w:line="240" w:lineRule="auto"/>
        <w:jc w:val="both"/>
        <w:rPr>
          <w:rFonts w:ascii="Arial Narrow" w:hAnsi="Arial Narrow" w:cs="Arial"/>
        </w:rPr>
      </w:pPr>
    </w:p>
    <w:p w:rsidR="004310C9" w:rsidRPr="000646AF" w:rsidRDefault="004310C9" w:rsidP="00822C93">
      <w:pPr>
        <w:spacing w:after="0" w:line="240" w:lineRule="auto"/>
        <w:jc w:val="both"/>
        <w:rPr>
          <w:rFonts w:ascii="Arial Narrow" w:hAnsi="Arial Narrow" w:cs="Arial"/>
        </w:rPr>
      </w:pPr>
      <w:r w:rsidRPr="000646AF">
        <w:rPr>
          <w:rFonts w:ascii="Arial Narrow" w:hAnsi="Arial Narrow" w:cs="Arial"/>
        </w:rPr>
        <w:t>Las cantidades presentadas son estimadas y pueden variar en la ejecución del contrato.</w:t>
      </w:r>
    </w:p>
    <w:p w:rsidR="004310C9" w:rsidRPr="000646AF" w:rsidRDefault="004310C9" w:rsidP="00822C93">
      <w:pPr>
        <w:spacing w:after="0" w:line="240" w:lineRule="auto"/>
        <w:jc w:val="both"/>
        <w:rPr>
          <w:rFonts w:ascii="Arial Narrow" w:hAnsi="Arial Narrow" w:cs="Arial"/>
        </w:rPr>
      </w:pPr>
    </w:p>
    <w:p w:rsidR="004310C9" w:rsidRPr="000646AF" w:rsidRDefault="004310C9" w:rsidP="00822C93">
      <w:pPr>
        <w:spacing w:after="0" w:line="240" w:lineRule="auto"/>
        <w:jc w:val="both"/>
        <w:rPr>
          <w:rFonts w:ascii="Arial Narrow" w:hAnsi="Arial Narrow" w:cs="Arial"/>
          <w:b/>
        </w:rPr>
      </w:pPr>
      <w:r w:rsidRPr="000646AF">
        <w:rPr>
          <w:rFonts w:ascii="Arial Narrow" w:hAnsi="Arial Narrow" w:cs="Arial"/>
          <w:b/>
        </w:rPr>
        <w:t>NOTAS ACLARATORIAS</w:t>
      </w:r>
    </w:p>
    <w:p w:rsidR="004310C9" w:rsidRPr="000646AF" w:rsidRDefault="004310C9" w:rsidP="00822C93">
      <w:pPr>
        <w:spacing w:after="0" w:line="240" w:lineRule="auto"/>
        <w:jc w:val="both"/>
        <w:rPr>
          <w:rFonts w:ascii="Arial Narrow" w:eastAsia="Arial" w:hAnsi="Arial Narrow" w:cs="Arial"/>
        </w:rPr>
      </w:pPr>
    </w:p>
    <w:p w:rsidR="004310C9" w:rsidRPr="000646AF" w:rsidRDefault="004310C9" w:rsidP="00822C93">
      <w:pPr>
        <w:spacing w:after="0" w:line="240" w:lineRule="auto"/>
        <w:jc w:val="both"/>
        <w:rPr>
          <w:rFonts w:ascii="Arial Narrow" w:eastAsia="Arial" w:hAnsi="Arial Narrow" w:cs="Arial"/>
        </w:rPr>
      </w:pPr>
      <w:r w:rsidRPr="000646AF">
        <w:rPr>
          <w:rFonts w:ascii="Arial Narrow" w:eastAsia="Arial" w:hAnsi="Arial Narrow" w:cs="Arial"/>
          <w:b/>
        </w:rPr>
        <w:t>Nota 1</w:t>
      </w:r>
      <w:r w:rsidRPr="000646AF">
        <w:rPr>
          <w:rFonts w:ascii="Arial Narrow" w:eastAsia="Arial" w:hAnsi="Arial Narrow" w:cs="Arial"/>
        </w:rPr>
        <w:t xml:space="preserve">: Teniendo en cuenta que a </w:t>
      </w:r>
      <w:proofErr w:type="gramStart"/>
      <w:r w:rsidRPr="000646AF">
        <w:rPr>
          <w:rFonts w:ascii="Arial Narrow" w:eastAsia="Arial" w:hAnsi="Arial Narrow" w:cs="Arial"/>
        </w:rPr>
        <w:t>éste</w:t>
      </w:r>
      <w:proofErr w:type="gramEnd"/>
      <w:r w:rsidRPr="000646AF">
        <w:rPr>
          <w:rFonts w:ascii="Arial Narrow" w:eastAsia="Arial" w:hAnsi="Arial Narrow" w:cs="Arial"/>
        </w:rPr>
        <w:t xml:space="preserve"> proceso se pueden presentar proponentes con diferentes responsabilidades frente al IVA y para garantizar la igualdad de condiciones en la evaluación, se dispone que el puntaje económico se otorgará sobre la sumatoria de los precios unitarios ofertados antes de IVA.</w:t>
      </w:r>
    </w:p>
    <w:p w:rsidR="004310C9" w:rsidRPr="000646AF" w:rsidRDefault="004310C9" w:rsidP="00822C93">
      <w:pPr>
        <w:spacing w:after="0" w:line="240" w:lineRule="auto"/>
        <w:jc w:val="both"/>
        <w:rPr>
          <w:rFonts w:ascii="Arial Narrow" w:eastAsia="Arial" w:hAnsi="Arial Narrow" w:cs="Arial"/>
        </w:rPr>
      </w:pPr>
    </w:p>
    <w:p w:rsidR="004310C9" w:rsidRPr="000646AF" w:rsidRDefault="004310C9" w:rsidP="00822C93">
      <w:pPr>
        <w:spacing w:after="0" w:line="240" w:lineRule="auto"/>
        <w:jc w:val="both"/>
        <w:rPr>
          <w:rFonts w:ascii="Arial Narrow" w:eastAsia="Arial" w:hAnsi="Arial Narrow" w:cs="Arial"/>
        </w:rPr>
      </w:pPr>
      <w:r w:rsidRPr="000646AF">
        <w:rPr>
          <w:rFonts w:ascii="Arial Narrow" w:eastAsia="Arial" w:hAnsi="Arial Narrow" w:cs="Arial"/>
          <w:b/>
        </w:rPr>
        <w:t>Nota 2</w:t>
      </w:r>
      <w:r w:rsidRPr="000646AF">
        <w:rPr>
          <w:rFonts w:ascii="Arial Narrow" w:eastAsia="Arial" w:hAnsi="Arial Narrow" w:cs="Arial"/>
        </w:rPr>
        <w:t xml:space="preserve">: Si el proponente no es responsable de IVA, debe manifestar su responsabilidad frente a dicho impuesto y </w:t>
      </w:r>
      <w:proofErr w:type="gramStart"/>
      <w:r w:rsidRPr="000646AF">
        <w:rPr>
          <w:rFonts w:ascii="Arial Narrow" w:eastAsia="Arial" w:hAnsi="Arial Narrow" w:cs="Arial"/>
        </w:rPr>
        <w:t>en caso que</w:t>
      </w:r>
      <w:proofErr w:type="gramEnd"/>
      <w:r w:rsidRPr="000646AF">
        <w:rPr>
          <w:rFonts w:ascii="Arial Narrow" w:eastAsia="Arial" w:hAnsi="Arial Narrow" w:cs="Arial"/>
        </w:rPr>
        <w:t xml:space="preserve"> deba trasladar el costo a la Entidad, deberá reconocerlo en el valor total incluido IVA.</w:t>
      </w:r>
    </w:p>
    <w:p w:rsidR="004310C9" w:rsidRPr="000646AF" w:rsidRDefault="004310C9" w:rsidP="00822C93">
      <w:pPr>
        <w:spacing w:after="0" w:line="240" w:lineRule="auto"/>
        <w:jc w:val="both"/>
        <w:rPr>
          <w:rFonts w:ascii="Arial Narrow" w:eastAsia="Arial" w:hAnsi="Arial Narrow" w:cs="Arial"/>
        </w:rPr>
      </w:pPr>
    </w:p>
    <w:p w:rsidR="004310C9" w:rsidRPr="000646AF" w:rsidRDefault="004310C9" w:rsidP="00822C93">
      <w:pPr>
        <w:spacing w:after="0" w:line="240" w:lineRule="auto"/>
        <w:jc w:val="both"/>
        <w:rPr>
          <w:rFonts w:ascii="Arial Narrow" w:hAnsi="Arial Narrow" w:cs="Arial"/>
          <w:b/>
          <w:iCs/>
          <w:shd w:val="clear" w:color="auto" w:fill="FFFFFF"/>
        </w:rPr>
      </w:pPr>
      <w:r w:rsidRPr="000646AF">
        <w:rPr>
          <w:rFonts w:ascii="Arial Narrow" w:eastAsia="Arial" w:hAnsi="Arial Narrow" w:cs="Arial"/>
          <w:b/>
        </w:rPr>
        <w:t>Nota 3:</w:t>
      </w:r>
      <w:r w:rsidRPr="000646AF">
        <w:rPr>
          <w:rFonts w:ascii="Arial Narrow" w:eastAsia="Arial" w:hAnsi="Arial Narrow" w:cs="Arial"/>
        </w:rPr>
        <w:t xml:space="preserve"> La Entidad verificará las responsabilidades frente al impuesto a las ventas de los proponentes para cada uno de los ítems contemplados en la propuesta económica verificará los precios unitarios ofertados que tendrán vigencia durante la ejecución del contrato.</w:t>
      </w:r>
    </w:p>
    <w:p w:rsidR="00D437C0" w:rsidRPr="000646AF" w:rsidRDefault="00D437C0" w:rsidP="00822C93">
      <w:pPr>
        <w:spacing w:after="0" w:line="240" w:lineRule="auto"/>
        <w:jc w:val="both"/>
        <w:rPr>
          <w:rFonts w:ascii="Arial Narrow" w:eastAsia="Times New Roman" w:hAnsi="Arial Narrow" w:cs="Arial Narrow"/>
          <w:lang w:eastAsia="es-ES"/>
        </w:rPr>
      </w:pPr>
    </w:p>
    <w:p w:rsidR="00836943" w:rsidRPr="000646AF" w:rsidRDefault="00A07F89" w:rsidP="00822C93">
      <w:pPr>
        <w:spacing w:after="0" w:line="240" w:lineRule="auto"/>
        <w:contextualSpacing/>
        <w:jc w:val="both"/>
        <w:rPr>
          <w:rFonts w:ascii="Arial Narrow" w:eastAsia="Arial" w:hAnsi="Arial Narrow" w:cs="Arial Narrow"/>
          <w:b/>
        </w:rPr>
      </w:pPr>
      <w:r w:rsidRPr="000646AF">
        <w:rPr>
          <w:rFonts w:ascii="Arial Narrow" w:eastAsia="Arial" w:hAnsi="Arial Narrow" w:cs="Arial Narrow"/>
          <w:b/>
        </w:rPr>
        <w:t>I</w:t>
      </w:r>
      <w:r w:rsidR="00041481" w:rsidRPr="000646AF">
        <w:rPr>
          <w:rFonts w:ascii="Arial Narrow" w:eastAsia="Arial" w:hAnsi="Arial Narrow" w:cs="Arial Narrow"/>
          <w:b/>
        </w:rPr>
        <w:t>V.</w:t>
      </w:r>
      <w:r w:rsidR="00836943" w:rsidRPr="000646AF">
        <w:rPr>
          <w:rFonts w:ascii="Arial Narrow" w:eastAsia="Arial" w:hAnsi="Arial Narrow" w:cs="Arial Narrow"/>
          <w:b/>
        </w:rPr>
        <w:t xml:space="preserve"> MANIFESTACIÓN DE INTERÉS</w:t>
      </w:r>
    </w:p>
    <w:p w:rsidR="00836943" w:rsidRPr="000646AF" w:rsidRDefault="00836943" w:rsidP="00822C93">
      <w:pPr>
        <w:spacing w:after="0" w:line="240" w:lineRule="auto"/>
        <w:contextualSpacing/>
        <w:jc w:val="both"/>
        <w:rPr>
          <w:rFonts w:ascii="Arial Narrow" w:eastAsia="Arial" w:hAnsi="Arial Narrow" w:cs="Arial Narrow"/>
          <w:b/>
        </w:rPr>
      </w:pPr>
    </w:p>
    <w:p w:rsidR="00836943" w:rsidRPr="000646AF" w:rsidRDefault="00836943" w:rsidP="00822C93">
      <w:pPr>
        <w:spacing w:after="0" w:line="240" w:lineRule="auto"/>
        <w:contextualSpacing/>
        <w:jc w:val="both"/>
        <w:rPr>
          <w:rFonts w:ascii="Arial Narrow" w:eastAsia="Arial" w:hAnsi="Arial Narrow" w:cs="Arial Narrow"/>
        </w:rPr>
      </w:pPr>
      <w:r w:rsidRPr="000646AF">
        <w:rPr>
          <w:rFonts w:ascii="Arial Narrow" w:eastAsia="Arial" w:hAnsi="Arial Narrow" w:cs="Arial Narrow"/>
        </w:rPr>
        <w:t xml:space="preserve">Dentro del término establecido en el cronograma del proceso, los posibles oferentes interesados en participar en el mismo manifestarán su interés, con el fin de que se conforme una lista de posibles oferentes. </w:t>
      </w:r>
    </w:p>
    <w:p w:rsidR="00836943" w:rsidRPr="000646AF" w:rsidRDefault="00836943" w:rsidP="00822C93">
      <w:pPr>
        <w:spacing w:after="0" w:line="240" w:lineRule="auto"/>
        <w:contextualSpacing/>
        <w:jc w:val="both"/>
        <w:rPr>
          <w:rFonts w:ascii="Arial Narrow" w:eastAsia="Arial" w:hAnsi="Arial Narrow" w:cs="Arial Narrow"/>
        </w:rPr>
      </w:pPr>
    </w:p>
    <w:p w:rsidR="00836943" w:rsidRPr="000646AF" w:rsidRDefault="00836943" w:rsidP="00822C93">
      <w:pPr>
        <w:spacing w:after="0" w:line="240" w:lineRule="auto"/>
        <w:contextualSpacing/>
        <w:jc w:val="both"/>
        <w:rPr>
          <w:rFonts w:ascii="Arial Narrow" w:eastAsia="Arial" w:hAnsi="Arial Narrow" w:cs="Arial Narrow"/>
        </w:rPr>
      </w:pPr>
      <w:r w:rsidRPr="000646AF">
        <w:rPr>
          <w:rFonts w:ascii="Arial Narrow" w:eastAsia="Arial" w:hAnsi="Arial Narrow" w:cs="Arial Narrow"/>
        </w:rPr>
        <w:t>Las manifestaciones de interés se deberán realizar a través de la plataforma del Secop II</w:t>
      </w:r>
      <w:r w:rsidR="00B50F86" w:rsidRPr="000646AF">
        <w:rPr>
          <w:rFonts w:ascii="Arial Narrow" w:eastAsia="Arial" w:hAnsi="Arial Narrow" w:cs="Arial Narrow"/>
        </w:rPr>
        <w:t xml:space="preserve"> en el acápite establecido para tal efecto (</w:t>
      </w:r>
      <w:r w:rsidR="00B50F86" w:rsidRPr="000646AF">
        <w:rPr>
          <w:rFonts w:ascii="Arial Narrow" w:eastAsia="Arial" w:hAnsi="Arial Narrow" w:cs="Arial Narrow"/>
          <w:b/>
          <w:u w:val="single"/>
        </w:rPr>
        <w:t>no será válida la manifestación mediante mensaje</w:t>
      </w:r>
      <w:r w:rsidR="00B50F86" w:rsidRPr="000646AF">
        <w:rPr>
          <w:rFonts w:ascii="Arial Narrow" w:eastAsia="Arial" w:hAnsi="Arial Narrow" w:cs="Arial Narrow"/>
        </w:rPr>
        <w:t>)</w:t>
      </w:r>
      <w:r w:rsidRPr="000646AF">
        <w:rPr>
          <w:rFonts w:ascii="Arial Narrow" w:eastAsia="Arial" w:hAnsi="Arial Narrow" w:cs="Arial Narrow"/>
        </w:rPr>
        <w:t xml:space="preserve"> y deberán contener, además de la expresión clara del interés en participar, el señalamiento de formas de contacto y comunicación. La manifestación de interés en participar </w:t>
      </w:r>
      <w:r w:rsidRPr="000646AF">
        <w:rPr>
          <w:rFonts w:ascii="Arial Narrow" w:eastAsia="Arial" w:hAnsi="Arial Narrow" w:cs="Arial Narrow"/>
          <w:b/>
          <w:u w:val="single"/>
        </w:rPr>
        <w:t>es requisito obligatorio para la presentación de la respectiva oferta</w:t>
      </w:r>
      <w:r w:rsidRPr="000646AF">
        <w:rPr>
          <w:rFonts w:ascii="Arial Narrow" w:eastAsia="Arial" w:hAnsi="Arial Narrow" w:cs="Arial Narrow"/>
        </w:rPr>
        <w:t>. La postulación no se puede realizar como Consorcio o Unión Temporal, debe hacerse de forma directa, al menos por uno de los futuros integrantes (Persona natural o jurídica) en participar en el presente proceso de selección. Las personas interesadas solo podrán inscribirse y postularse exclusivamente como personas naturales y jurídicas. Quienes hayan manifestado interés, podrán presentar sus propuestas directamente o a título de Consorcio o Unión Temporal. Cuando se trate de Consorcios o Uniones Temporales, se requiere que al menos uno de sus integrantes haya manifestado interés.</w:t>
      </w:r>
      <w:r w:rsidR="00041481" w:rsidRPr="000646AF">
        <w:rPr>
          <w:rFonts w:ascii="Arial Narrow" w:eastAsia="Arial" w:hAnsi="Arial Narrow" w:cs="Arial Narrow"/>
        </w:rPr>
        <w:t xml:space="preserve"> </w:t>
      </w:r>
    </w:p>
    <w:p w:rsidR="00836943" w:rsidRPr="000646AF" w:rsidRDefault="00836943" w:rsidP="00822C93">
      <w:pPr>
        <w:spacing w:after="0" w:line="240" w:lineRule="auto"/>
        <w:contextualSpacing/>
        <w:jc w:val="both"/>
        <w:rPr>
          <w:rFonts w:ascii="Arial Narrow" w:eastAsia="Arial" w:hAnsi="Arial Narrow" w:cs="Arial Narrow"/>
        </w:rPr>
      </w:pPr>
    </w:p>
    <w:p w:rsidR="00836943" w:rsidRPr="000646AF" w:rsidRDefault="00836943" w:rsidP="00822C93">
      <w:pPr>
        <w:spacing w:after="0" w:line="240" w:lineRule="auto"/>
        <w:contextualSpacing/>
        <w:jc w:val="both"/>
        <w:rPr>
          <w:rFonts w:ascii="Arial Narrow" w:eastAsia="Arial" w:hAnsi="Arial Narrow" w:cs="Arial Narrow"/>
        </w:rPr>
      </w:pPr>
      <w:r w:rsidRPr="000646AF">
        <w:rPr>
          <w:rFonts w:ascii="Arial Narrow" w:eastAsia="Arial" w:hAnsi="Arial Narrow" w:cs="Arial Narrow"/>
        </w:rPr>
        <w:t xml:space="preserve">De conformidad con lo establecido en el artículo 2.2.1.2.1.2.20 del Decreto 1082 de 2015 se indica que de llegarse a presentar más de diez (10) manifestaciones de interés para participar en el presente proceso, el DISTRITO CAPITAL — SECRETARÍA GENERAL, </w:t>
      </w:r>
      <w:r w:rsidRPr="000646AF">
        <w:rPr>
          <w:rFonts w:ascii="Arial Narrow" w:eastAsia="Arial" w:hAnsi="Arial Narrow" w:cs="Arial Narrow"/>
          <w:b/>
        </w:rPr>
        <w:t>NO hará uso del sorteo contemplado en esa disposición</w:t>
      </w:r>
      <w:r w:rsidRPr="000646AF">
        <w:rPr>
          <w:rFonts w:ascii="Arial Narrow" w:eastAsia="Arial" w:hAnsi="Arial Narrow" w:cs="Arial Narrow"/>
        </w:rPr>
        <w:t>. Por lo cual solo se requerirá que el proponente haya manifestado interés para presentar propuesta.</w:t>
      </w:r>
    </w:p>
    <w:p w:rsidR="00836943" w:rsidRPr="000646AF" w:rsidRDefault="00836943" w:rsidP="00822C93">
      <w:pPr>
        <w:spacing w:after="0" w:line="240" w:lineRule="auto"/>
        <w:contextualSpacing/>
        <w:jc w:val="both"/>
        <w:rPr>
          <w:rFonts w:ascii="Arial Narrow" w:eastAsia="Arial" w:hAnsi="Arial Narrow" w:cs="Arial Narrow"/>
          <w:b/>
        </w:rPr>
      </w:pPr>
    </w:p>
    <w:p w:rsidR="00856F87" w:rsidRPr="000646AF" w:rsidRDefault="009241C7" w:rsidP="00822C93">
      <w:pPr>
        <w:spacing w:after="0" w:line="240" w:lineRule="auto"/>
        <w:contextualSpacing/>
        <w:jc w:val="both"/>
        <w:rPr>
          <w:rFonts w:ascii="Arial Narrow" w:eastAsia="Times New Roman" w:hAnsi="Arial Narrow" w:cs="Arial Narrow"/>
          <w:b/>
          <w:lang w:eastAsia="es-ES"/>
        </w:rPr>
      </w:pPr>
      <w:r w:rsidRPr="000646AF">
        <w:rPr>
          <w:rFonts w:ascii="Arial Narrow" w:eastAsia="Arial" w:hAnsi="Arial Narrow" w:cs="Arial Narrow"/>
          <w:b/>
          <w:lang w:val="es-ES"/>
        </w:rPr>
        <w:t xml:space="preserve">V. </w:t>
      </w:r>
      <w:r w:rsidR="00856F87" w:rsidRPr="000646AF">
        <w:rPr>
          <w:rFonts w:ascii="Arial Narrow" w:eastAsia="Arial" w:hAnsi="Arial Narrow" w:cs="Arial Narrow"/>
          <w:b/>
          <w:lang w:val="es-ES"/>
        </w:rPr>
        <w:t>COMPROMISO DE INTEGRIDAD</w:t>
      </w:r>
    </w:p>
    <w:p w:rsidR="00856F87" w:rsidRPr="000646AF" w:rsidRDefault="00856F87" w:rsidP="00822C93">
      <w:pPr>
        <w:spacing w:after="0" w:line="240" w:lineRule="auto"/>
        <w:ind w:left="360"/>
        <w:rPr>
          <w:rFonts w:ascii="Arial Narrow" w:eastAsia="Arial" w:hAnsi="Arial Narrow" w:cs="Arial Narrow"/>
          <w:b/>
          <w:iCs/>
          <w:lang w:val="es-ES" w:eastAsia="zh-CN"/>
        </w:rPr>
      </w:pPr>
    </w:p>
    <w:p w:rsidR="00856F87" w:rsidRPr="000646AF" w:rsidRDefault="00856F87" w:rsidP="00822C93">
      <w:pPr>
        <w:spacing w:after="0" w:line="240" w:lineRule="auto"/>
        <w:jc w:val="both"/>
        <w:rPr>
          <w:rFonts w:ascii="Arial Narrow" w:eastAsia="Arial" w:hAnsi="Arial Narrow" w:cs="Arial Narrow"/>
          <w:iCs/>
          <w:lang w:eastAsia="zh-CN"/>
        </w:rPr>
      </w:pPr>
      <w:r w:rsidRPr="000646AF">
        <w:rPr>
          <w:rFonts w:ascii="Arial Narrow" w:eastAsia="Arial" w:hAnsi="Arial Narrow" w:cs="Arial Narrow"/>
          <w:b/>
          <w:bCs/>
          <w:iCs/>
          <w:lang w:val="es-ES" w:eastAsia="zh-CN"/>
        </w:rPr>
        <w:t xml:space="preserve">LA SECRETARÍA GENERAL </w:t>
      </w:r>
      <w:r w:rsidRPr="000646AF">
        <w:rPr>
          <w:rFonts w:ascii="Arial Narrow" w:eastAsia="Arial" w:hAnsi="Arial Narrow" w:cs="Arial Narrow"/>
          <w:iCs/>
          <w:lang w:val="es-ES" w:eastAsia="zh-CN"/>
        </w:rPr>
        <w:t>considera importante recalcar que la Ley 599 de 2000, en sus artículos 405, 406, 408, 409, 410 y 410A prevé acciones de carácter penal para los servidores públicos que i). Reciba para sí o para otro, dinero u otra utilidad, o acepte promesa remuneratoria, directa o indirectamente, para retardar u omitir un acto propio de su cargo, o para ejecutar uno contrario a sus deberes oficiales; ii). Acepte para sí o para otro, dinero u otra utilidad o promesa remuneratoria, directa o indirecta, por acto que deba ejecutar en el desempeño de sus funciones; iii). Intervenga en la tramitación, aprobación o celebración de un contrato con violación al régimen legal o a lo dispuesto en normas constitucionales, sobre inhabilidades o incompatibilidades; iv). Se interese en provecho propio o de un tercero, en cualquier clase de contrato u operación en que deba intervenir por razón de su cargo o de sus funciones y v). Tramite el contrato sin observancia de los requisitos legales esenciales o lo celebre o liquide sin verificar el cumplimiento de los mismos.</w:t>
      </w:r>
    </w:p>
    <w:p w:rsidR="00DE321A" w:rsidRPr="000646AF" w:rsidRDefault="00DE321A" w:rsidP="00822C93">
      <w:pPr>
        <w:spacing w:after="0" w:line="240" w:lineRule="auto"/>
        <w:jc w:val="both"/>
        <w:rPr>
          <w:rFonts w:ascii="Arial Narrow" w:eastAsia="Arial" w:hAnsi="Arial Narrow" w:cs="Arial Narrow"/>
          <w:iCs/>
          <w:lang w:eastAsia="zh-CN"/>
        </w:rPr>
      </w:pPr>
    </w:p>
    <w:p w:rsidR="00856F87" w:rsidRPr="000646AF" w:rsidRDefault="00856F87" w:rsidP="00822C93">
      <w:pPr>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De conformidad con el artículo 10 del Decreto Nacional 127 de 2001 modificado por el artículo 6º del Decreto Nacional 519 de 2003 y la Ley 1474 de 2011, en el evento de conocerse casos especiales de corrupción en las Entidades del Estado, el Programa Presidencial de Modernización, Eficiencia, Transparencia, y Lucha contra la Corrupción tiene la función de recibir denuncias en contra de funcionarios públicos de cualquier orden, darles, el trámite ante la autoridad competente y hacer el seguimiento respectivo; para ello se ha dispuesto la Línea Transparente del Programa: 01 8000 91304 gratis de atención desde cualquier lugar del país, conmutador: (57 1) 562 9300, 334 1507, fax: 565 8671 en Bogotá D.C. o correo electrónico: </w:t>
      </w:r>
      <w:hyperlink r:id="rId8" w:history="1">
        <w:r w:rsidRPr="000646AF">
          <w:rPr>
            <w:rFonts w:ascii="Arial Narrow" w:eastAsia="Arial" w:hAnsi="Arial Narrow" w:cs="Arial Narrow"/>
            <w:iCs/>
            <w:u w:val="single"/>
            <w:lang w:val="es-ES" w:eastAsia="zh-CN"/>
          </w:rPr>
          <w:t>buzon1@presidencia.gov.co</w:t>
        </w:r>
      </w:hyperlink>
      <w:r w:rsidRPr="000646AF">
        <w:rPr>
          <w:rFonts w:ascii="Arial Narrow" w:eastAsia="Arial" w:hAnsi="Arial Narrow" w:cs="Arial Narrow"/>
          <w:iCs/>
          <w:lang w:val="es-ES" w:eastAsia="zh-CN"/>
        </w:rPr>
        <w:t>.</w:t>
      </w:r>
    </w:p>
    <w:p w:rsidR="006D1AE9" w:rsidRPr="000646AF" w:rsidRDefault="006D1AE9" w:rsidP="00822C93">
      <w:pPr>
        <w:pStyle w:val="Prrafodelista"/>
        <w:spacing w:after="0" w:line="240" w:lineRule="auto"/>
        <w:ind w:left="851"/>
        <w:rPr>
          <w:rFonts w:ascii="Arial Narrow" w:eastAsia="Arial" w:hAnsi="Arial Narrow" w:cs="Arial Narrow"/>
          <w:lang w:val="es-ES"/>
        </w:rPr>
      </w:pPr>
    </w:p>
    <w:p w:rsidR="00856F87" w:rsidRPr="000646AF" w:rsidRDefault="006D1AE9" w:rsidP="00822C93">
      <w:pPr>
        <w:pStyle w:val="Prrafodelista"/>
        <w:spacing w:after="0" w:line="240" w:lineRule="auto"/>
        <w:ind w:left="0"/>
        <w:rPr>
          <w:rFonts w:ascii="Arial Narrow" w:eastAsia="Arial" w:hAnsi="Arial Narrow" w:cs="Arial Narrow"/>
          <w:lang w:val="es-ES"/>
        </w:rPr>
      </w:pPr>
      <w:r w:rsidRPr="000646AF">
        <w:rPr>
          <w:rFonts w:ascii="Arial Narrow" w:eastAsia="Arial" w:hAnsi="Arial Narrow" w:cs="Arial Narrow"/>
          <w:b/>
          <w:lang w:val="es-ES"/>
        </w:rPr>
        <w:t>V</w:t>
      </w:r>
      <w:r w:rsidR="009241C7" w:rsidRPr="000646AF">
        <w:rPr>
          <w:rFonts w:ascii="Arial Narrow" w:eastAsia="Arial" w:hAnsi="Arial Narrow" w:cs="Arial Narrow"/>
          <w:b/>
          <w:lang w:val="es-ES"/>
        </w:rPr>
        <w:t>I</w:t>
      </w:r>
      <w:r w:rsidRPr="000646AF">
        <w:rPr>
          <w:rFonts w:ascii="Arial Narrow" w:eastAsia="Arial" w:hAnsi="Arial Narrow" w:cs="Arial Narrow"/>
          <w:b/>
          <w:lang w:val="es-ES"/>
        </w:rPr>
        <w:t xml:space="preserve">. </w:t>
      </w:r>
      <w:r w:rsidR="00856F87" w:rsidRPr="000646AF">
        <w:rPr>
          <w:rFonts w:ascii="Arial Narrow" w:eastAsia="Arial" w:hAnsi="Arial Narrow" w:cs="Arial Narrow"/>
          <w:b/>
          <w:lang w:val="es-ES"/>
        </w:rPr>
        <w:t>PARTICIPACIÓN CIUDADANA.</w:t>
      </w:r>
    </w:p>
    <w:p w:rsidR="00856F87" w:rsidRPr="000646AF" w:rsidRDefault="00856F87" w:rsidP="00822C93">
      <w:pPr>
        <w:spacing w:after="0" w:line="240" w:lineRule="auto"/>
        <w:jc w:val="both"/>
        <w:rPr>
          <w:rFonts w:ascii="Arial Narrow" w:eastAsia="Arial" w:hAnsi="Arial Narrow" w:cs="Arial Narrow"/>
          <w:iCs/>
          <w:lang w:val="es-ES" w:eastAsia="zh-CN"/>
        </w:rPr>
      </w:pPr>
    </w:p>
    <w:p w:rsidR="00856F87" w:rsidRPr="000646AF" w:rsidRDefault="00856F87" w:rsidP="00822C93">
      <w:pPr>
        <w:spacing w:after="0" w:line="240" w:lineRule="auto"/>
        <w:jc w:val="both"/>
        <w:rPr>
          <w:rFonts w:ascii="Arial Narrow" w:eastAsia="Arial" w:hAnsi="Arial Narrow" w:cs="Arial Narrow"/>
          <w:iCs/>
          <w:lang w:eastAsia="zh-CN"/>
        </w:rPr>
      </w:pPr>
      <w:r w:rsidRPr="000646AF">
        <w:rPr>
          <w:rFonts w:ascii="Arial Narrow" w:eastAsia="Arial" w:hAnsi="Arial Narrow" w:cs="Arial Narrow"/>
          <w:iCs/>
          <w:lang w:val="es-ES" w:eastAsia="zh-CN"/>
        </w:rPr>
        <w:t>De conformidad con lo establecido en el artículo 66 de la Ley 80 de 1993 y el Decreto Distrital No. 371 de 2010, se convoca a las diferentes veedurías ciudadanas, asociaciones cívicas, comunitarias, de profesionales, benéficas o de utilidad común, gremiales, universidades y centros especializados de investigación, para que realicen control social al presente proceso de selección abreviada.</w:t>
      </w:r>
    </w:p>
    <w:p w:rsidR="00A07401" w:rsidRPr="000646AF" w:rsidRDefault="00856F87" w:rsidP="00822C93">
      <w:pPr>
        <w:suppressAutoHyphens/>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El pliego de condiciones podrá ser consultado a partir de la fecha y hora establecida para la apertura del presente proceso, en </w:t>
      </w:r>
      <w:r w:rsidR="006D1AE9" w:rsidRPr="000646AF">
        <w:rPr>
          <w:rFonts w:ascii="Arial Narrow" w:eastAsia="Times New Roman" w:hAnsi="Arial Narrow" w:cs="Arial Narrow"/>
          <w:lang w:eastAsia="zh-CN"/>
        </w:rPr>
        <w:t>el portal de contratación del SECOP II.</w:t>
      </w:r>
    </w:p>
    <w:p w:rsidR="00856F87" w:rsidRPr="000646AF" w:rsidRDefault="00856F87" w:rsidP="00822C93">
      <w:pPr>
        <w:spacing w:after="0" w:line="240" w:lineRule="auto"/>
        <w:jc w:val="both"/>
        <w:rPr>
          <w:rFonts w:ascii="Arial Narrow" w:eastAsia="Arial" w:hAnsi="Arial Narrow" w:cs="Arial Narrow"/>
          <w:iCs/>
          <w:lang w:eastAsia="zh-CN"/>
        </w:rPr>
      </w:pPr>
    </w:p>
    <w:p w:rsidR="00A07401" w:rsidRPr="000646AF" w:rsidRDefault="00920812" w:rsidP="00822C9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val="es-ES" w:eastAsia="zh-CN"/>
        </w:rPr>
      </w:pPr>
      <w:r w:rsidRPr="000646AF">
        <w:rPr>
          <w:rFonts w:ascii="Arial Narrow" w:eastAsia="Arial" w:hAnsi="Arial Narrow" w:cs="Arial Narrow"/>
          <w:b/>
          <w:iCs/>
          <w:lang w:val="es-ES" w:eastAsia="zh-CN"/>
        </w:rPr>
        <w:t>V</w:t>
      </w:r>
      <w:r w:rsidR="00041481" w:rsidRPr="000646AF">
        <w:rPr>
          <w:rFonts w:ascii="Arial Narrow" w:eastAsia="Arial" w:hAnsi="Arial Narrow" w:cs="Arial Narrow"/>
          <w:b/>
          <w:iCs/>
          <w:lang w:val="es-ES" w:eastAsia="zh-CN"/>
        </w:rPr>
        <w:t>I</w:t>
      </w:r>
      <w:r w:rsidR="009241C7" w:rsidRPr="000646AF">
        <w:rPr>
          <w:rFonts w:ascii="Arial Narrow" w:eastAsia="Arial" w:hAnsi="Arial Narrow" w:cs="Arial Narrow"/>
          <w:b/>
          <w:iCs/>
          <w:lang w:val="es-ES" w:eastAsia="zh-CN"/>
        </w:rPr>
        <w:t>I</w:t>
      </w:r>
      <w:r w:rsidRPr="000646AF">
        <w:rPr>
          <w:rFonts w:ascii="Arial Narrow" w:eastAsia="Arial" w:hAnsi="Arial Narrow" w:cs="Arial Narrow"/>
          <w:b/>
          <w:iCs/>
          <w:lang w:val="es-ES" w:eastAsia="zh-CN"/>
        </w:rPr>
        <w:t xml:space="preserve">. </w:t>
      </w:r>
      <w:r w:rsidR="00856F87" w:rsidRPr="000646AF">
        <w:rPr>
          <w:rFonts w:ascii="Arial Narrow" w:eastAsia="Times New Roman" w:hAnsi="Arial Narrow" w:cs="Arial Narrow"/>
          <w:b/>
          <w:bCs/>
          <w:kern w:val="1"/>
          <w:lang w:val="es-ES" w:eastAsia="zh-CN"/>
        </w:rPr>
        <w:t>SUSPENSIÓN DEL PROCESO</w:t>
      </w:r>
    </w:p>
    <w:p w:rsidR="00A07401" w:rsidRPr="000646AF" w:rsidRDefault="00A07401" w:rsidP="00822C93">
      <w:pPr>
        <w:spacing w:after="0" w:line="240" w:lineRule="auto"/>
        <w:rPr>
          <w:rFonts w:ascii="Arial Narrow" w:eastAsia="Arial" w:hAnsi="Arial Narrow" w:cs="Arial"/>
          <w:iCs/>
          <w:lang w:val="es-ES" w:eastAsia="zh-CN"/>
        </w:rPr>
      </w:pPr>
    </w:p>
    <w:p w:rsidR="00A07401" w:rsidRPr="000646AF" w:rsidRDefault="00856F87" w:rsidP="00822C93">
      <w:pPr>
        <w:keepNext/>
        <w:widowControl w:val="0"/>
        <w:spacing w:after="0" w:line="240" w:lineRule="auto"/>
        <w:jc w:val="both"/>
        <w:rPr>
          <w:rFonts w:ascii="Arial Narrow" w:eastAsia="Microsoft YaHei" w:hAnsi="Arial Narrow" w:cs="Arial Narrow"/>
          <w:iCs/>
          <w:lang w:val="es-ES" w:eastAsia="zh-CN"/>
        </w:rPr>
      </w:pPr>
      <w:r w:rsidRPr="000646AF">
        <w:rPr>
          <w:rFonts w:ascii="Arial Narrow" w:eastAsia="Microsoft YaHei" w:hAnsi="Arial Narrow" w:cs="Arial Narrow"/>
          <w:iCs/>
          <w:lang w:val="es-ES" w:eastAsia="zh-CN"/>
        </w:rPr>
        <w:t xml:space="preserve">Para las reglas del presente proceso de selección, se entiende que el plazo </w:t>
      </w:r>
      <w:r w:rsidRPr="000646AF">
        <w:rPr>
          <w:rFonts w:ascii="Arial Narrow" w:eastAsia="Microsoft YaHei" w:hAnsi="Arial Narrow" w:cs="Arial Narrow"/>
          <w:iCs/>
          <w:lang w:eastAsia="zh-CN"/>
        </w:rPr>
        <w:t xml:space="preserve">del proceso </w:t>
      </w:r>
      <w:r w:rsidRPr="000646AF">
        <w:rPr>
          <w:rFonts w:ascii="Arial Narrow" w:eastAsia="Microsoft YaHei" w:hAnsi="Arial Narrow" w:cs="Arial Narrow"/>
          <w:iCs/>
          <w:lang w:val="es-ES" w:eastAsia="zh-CN"/>
        </w:rPr>
        <w:t>se puede suspender antes de su vencimiento cuando así lo estime conveniente EL DISTRITO CAPITAL – SECRETARÍA GENERAL de oficio o cuando lo solicite un número plural de posibles oferentes.</w:t>
      </w:r>
    </w:p>
    <w:p w:rsidR="00A07401" w:rsidRPr="000646AF" w:rsidRDefault="00A07401" w:rsidP="00822C93">
      <w:pPr>
        <w:keepNext/>
        <w:widowControl w:val="0"/>
        <w:spacing w:after="0" w:line="240" w:lineRule="auto"/>
        <w:jc w:val="both"/>
        <w:rPr>
          <w:rFonts w:ascii="Arial Narrow" w:eastAsia="Microsoft YaHei" w:hAnsi="Arial Narrow" w:cs="Arial Narrow"/>
          <w:iCs/>
          <w:lang w:val="es-ES" w:eastAsia="zh-CN"/>
        </w:rPr>
      </w:pPr>
    </w:p>
    <w:p w:rsidR="00A07401" w:rsidRPr="000646AF" w:rsidRDefault="00A07F89" w:rsidP="00822C9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b/>
          <w:bCs/>
          <w:kern w:val="1"/>
        </w:rPr>
      </w:pPr>
      <w:r w:rsidRPr="000646AF">
        <w:rPr>
          <w:rFonts w:ascii="Arial Narrow" w:eastAsia="Arial" w:hAnsi="Arial Narrow" w:cs="Arial Narrow"/>
          <w:b/>
          <w:iCs/>
          <w:lang w:val="es-ES" w:eastAsia="zh-CN"/>
        </w:rPr>
        <w:t>VIII</w:t>
      </w:r>
      <w:r w:rsidR="00B1351E" w:rsidRPr="000646AF">
        <w:rPr>
          <w:rFonts w:ascii="Arial Narrow" w:eastAsia="Times New Roman" w:hAnsi="Arial Narrow" w:cs="Arial Narrow"/>
          <w:b/>
          <w:bCs/>
          <w:kern w:val="1"/>
          <w:lang w:val="es-ES" w:eastAsia="zh-CN"/>
        </w:rPr>
        <w:t xml:space="preserve">. </w:t>
      </w:r>
      <w:r w:rsidR="00856F87" w:rsidRPr="000646AF">
        <w:rPr>
          <w:rFonts w:ascii="Arial Narrow" w:eastAsia="Times New Roman" w:hAnsi="Arial Narrow" w:cs="Arial Narrow"/>
          <w:b/>
          <w:bCs/>
          <w:kern w:val="1"/>
          <w:lang w:val="es-ES" w:eastAsia="zh-CN"/>
        </w:rPr>
        <w:t>INFORMACIÓN SUMINISTRADA A LA SECRETARÍA GENERAL.</w:t>
      </w:r>
    </w:p>
    <w:p w:rsidR="00EB6F2B" w:rsidRPr="000646AF" w:rsidRDefault="00EB6F2B" w:rsidP="00822C93">
      <w:pPr>
        <w:spacing w:after="0" w:line="240" w:lineRule="auto"/>
        <w:jc w:val="both"/>
        <w:rPr>
          <w:rFonts w:ascii="Arial Narrow" w:eastAsia="Times New Roman" w:hAnsi="Arial Narrow"/>
        </w:rPr>
      </w:pPr>
    </w:p>
    <w:p w:rsidR="00A07401" w:rsidRPr="000646AF" w:rsidRDefault="00856F87" w:rsidP="00822C93">
      <w:pPr>
        <w:spacing w:after="0" w:line="240" w:lineRule="auto"/>
        <w:jc w:val="both"/>
        <w:rPr>
          <w:rFonts w:ascii="Arial Narrow" w:eastAsia="Times New Roman" w:hAnsi="Arial Narrow"/>
        </w:rPr>
      </w:pPr>
      <w:r w:rsidRPr="000646AF">
        <w:rPr>
          <w:rFonts w:ascii="Arial Narrow" w:eastAsia="Times New Roman" w:hAnsi="Arial Narrow"/>
        </w:rPr>
        <w:t>La Secretaría General de la Alcaldía Mayor de Bogotá, D.C., de conformidad con lo señalado en el artículo 83 de la Constitución Política, presume que toda la información que el proponente allegue a este proceso es veraz y corresponde a la realidad, no obstante, la Secretaría General podrá verificar la información suministrada por el proponente.</w:t>
      </w:r>
    </w:p>
    <w:p w:rsidR="008A535C" w:rsidRPr="000646AF" w:rsidRDefault="008A535C" w:rsidP="00822C93">
      <w:pPr>
        <w:spacing w:after="0" w:line="240" w:lineRule="auto"/>
        <w:jc w:val="both"/>
        <w:rPr>
          <w:rFonts w:ascii="Arial Narrow" w:eastAsia="Times New Roman" w:hAnsi="Arial Narrow"/>
        </w:rPr>
      </w:pPr>
    </w:p>
    <w:p w:rsidR="00A07401" w:rsidRPr="000646AF" w:rsidRDefault="00856F87" w:rsidP="00822C93">
      <w:pPr>
        <w:spacing w:after="0" w:line="240" w:lineRule="auto"/>
        <w:jc w:val="both"/>
        <w:rPr>
          <w:rFonts w:ascii="Arial Narrow" w:eastAsia="Times New Roman" w:hAnsi="Arial Narrow" w:cs="Arial Narrow"/>
        </w:rPr>
      </w:pPr>
      <w:r w:rsidRPr="000646AF">
        <w:rPr>
          <w:rFonts w:ascii="Arial Narrow" w:eastAsia="Times New Roman" w:hAnsi="Arial Narrow"/>
        </w:rPr>
        <w:t>El desarrollo del presente proceso de selección es de carácter público, respetando la reserva de que gocen legalmente las patentes, procedimientos y privilegios. Los proponentes deberán indicar cuáles de los documentos aportados son de carácter reservado e invocar la norma que ampara dicha reserva, para así dar cumplimiento a lo establecido en el numeral 4 del artículo 24 de la Ley 80 de 1993. Si el proponente no hace pronunciamiento expreso amparado en la Ley, se entenderá que toda la oferta es pública.</w:t>
      </w:r>
    </w:p>
    <w:p w:rsidR="00A07401" w:rsidRPr="000646AF" w:rsidRDefault="00A07401" w:rsidP="00822C93">
      <w:pPr>
        <w:spacing w:after="0" w:line="240" w:lineRule="auto"/>
        <w:jc w:val="both"/>
        <w:rPr>
          <w:rFonts w:ascii="Arial Narrow" w:eastAsia="Times New Roman" w:hAnsi="Arial Narrow" w:cs="Arial Narrow"/>
        </w:rPr>
      </w:pPr>
    </w:p>
    <w:p w:rsidR="00A07401" w:rsidRPr="000646AF" w:rsidRDefault="00AD49C4" w:rsidP="00822C9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kern w:val="1"/>
          <w:lang w:val="es-ES" w:eastAsia="zh-CN"/>
        </w:rPr>
      </w:pPr>
      <w:r w:rsidRPr="000646AF">
        <w:rPr>
          <w:rFonts w:ascii="Arial Narrow" w:eastAsia="Times New Roman" w:hAnsi="Arial Narrow" w:cs="Arial Narrow"/>
          <w:b/>
          <w:bCs/>
          <w:kern w:val="1"/>
          <w:lang w:val="es-ES" w:eastAsia="zh-CN"/>
        </w:rPr>
        <w:t>I</w:t>
      </w:r>
      <w:r w:rsidR="00041481" w:rsidRPr="000646AF">
        <w:rPr>
          <w:rFonts w:ascii="Arial Narrow" w:eastAsia="Times New Roman" w:hAnsi="Arial Narrow" w:cs="Arial Narrow"/>
          <w:b/>
          <w:bCs/>
          <w:kern w:val="1"/>
          <w:lang w:val="es-ES" w:eastAsia="zh-CN"/>
        </w:rPr>
        <w:t>X</w:t>
      </w:r>
      <w:r w:rsidR="00B1351E" w:rsidRPr="000646AF">
        <w:rPr>
          <w:rFonts w:ascii="Arial Narrow" w:eastAsia="Times New Roman" w:hAnsi="Arial Narrow" w:cs="Arial Narrow"/>
          <w:b/>
          <w:bCs/>
          <w:kern w:val="1"/>
          <w:lang w:val="es-ES" w:eastAsia="zh-CN"/>
        </w:rPr>
        <w:t xml:space="preserve">. </w:t>
      </w:r>
      <w:r w:rsidR="00856F87" w:rsidRPr="000646AF">
        <w:rPr>
          <w:rFonts w:ascii="Arial Narrow" w:eastAsia="Times New Roman" w:hAnsi="Arial Narrow" w:cs="Arial Narrow"/>
          <w:b/>
          <w:bCs/>
          <w:kern w:val="1"/>
          <w:lang w:val="es-ES" w:eastAsia="zh-CN"/>
        </w:rPr>
        <w:t xml:space="preserve">VERIFICACIÓN DE REQUISITOS HABILITANTES. </w:t>
      </w:r>
    </w:p>
    <w:p w:rsidR="00EB6F2B" w:rsidRPr="000646AF" w:rsidRDefault="00EB6F2B" w:rsidP="00822C93">
      <w:pPr>
        <w:spacing w:after="0" w:line="240" w:lineRule="auto"/>
        <w:jc w:val="both"/>
        <w:rPr>
          <w:rFonts w:ascii="Arial Narrow" w:eastAsia="Times New Roman" w:hAnsi="Arial Narrow"/>
          <w:b/>
          <w:bCs/>
        </w:rPr>
      </w:pPr>
    </w:p>
    <w:p w:rsidR="00AC75C7" w:rsidRPr="000646AF" w:rsidRDefault="00AC75C7" w:rsidP="00822C93">
      <w:pPr>
        <w:spacing w:after="0" w:line="240" w:lineRule="auto"/>
        <w:jc w:val="both"/>
        <w:rPr>
          <w:rFonts w:ascii="Arial Narrow" w:eastAsia="Times New Roman" w:hAnsi="Arial Narrow"/>
          <w:b/>
          <w:bCs/>
        </w:rPr>
      </w:pPr>
      <w:r w:rsidRPr="000646AF">
        <w:rPr>
          <w:rFonts w:ascii="Arial Narrow" w:eastAsia="Times New Roman" w:hAnsi="Arial Narrow"/>
          <w:b/>
          <w:bCs/>
        </w:rPr>
        <w:t>1. GENERALIDADES</w:t>
      </w:r>
    </w:p>
    <w:p w:rsidR="00EB6F2B" w:rsidRPr="000646AF" w:rsidRDefault="00EB6F2B" w:rsidP="00822C93">
      <w:pPr>
        <w:spacing w:after="0" w:line="240" w:lineRule="auto"/>
        <w:jc w:val="both"/>
        <w:rPr>
          <w:rFonts w:ascii="Arial Narrow" w:eastAsia="Times New Roman" w:hAnsi="Arial Narrow"/>
          <w:b/>
          <w:bCs/>
        </w:rPr>
      </w:pPr>
    </w:p>
    <w:p w:rsidR="00A07401" w:rsidRPr="000646AF" w:rsidRDefault="00856F87" w:rsidP="00822C93">
      <w:pPr>
        <w:spacing w:after="0" w:line="240" w:lineRule="auto"/>
        <w:jc w:val="both"/>
        <w:rPr>
          <w:rFonts w:ascii="Arial Narrow" w:eastAsia="Times New Roman" w:hAnsi="Arial Narrow"/>
        </w:rPr>
      </w:pPr>
      <w:r w:rsidRPr="000646AF">
        <w:rPr>
          <w:rFonts w:ascii="Arial Narrow" w:eastAsia="Times New Roman" w:hAnsi="Arial Narrow"/>
          <w:b/>
          <w:bCs/>
        </w:rPr>
        <w:t>EL</w:t>
      </w:r>
      <w:r w:rsidR="00DE321A" w:rsidRPr="000646AF">
        <w:rPr>
          <w:rFonts w:ascii="Arial Narrow" w:eastAsia="Times New Roman" w:hAnsi="Arial Narrow"/>
          <w:b/>
          <w:bCs/>
        </w:rPr>
        <w:t xml:space="preserve"> </w:t>
      </w:r>
      <w:r w:rsidRPr="000646AF">
        <w:rPr>
          <w:rFonts w:ascii="Arial Narrow" w:eastAsia="Times New Roman" w:hAnsi="Arial Narrow"/>
          <w:b/>
          <w:bCs/>
        </w:rPr>
        <w:t>DISTRITO CAPITAL - SECRETARÍA GENERAL</w:t>
      </w:r>
      <w:r w:rsidRPr="000646AF">
        <w:rPr>
          <w:rFonts w:ascii="Arial Narrow" w:eastAsia="Times New Roman" w:hAnsi="Arial Narrow"/>
        </w:rPr>
        <w:t xml:space="preserve"> designará el Comité Asesor y Evaluador para la verificación de los requisitos habilitantes (capacidad jurídica, capacidad financiera y capacidad técnica), para la evaluación de las propuestas y para solicitar a los proponentes las aclaraciones y explicaciones que se estimen indispensables; dentro del término previsto en el cronograma.</w:t>
      </w:r>
    </w:p>
    <w:p w:rsidR="00AD52B5" w:rsidRPr="000646AF" w:rsidRDefault="00AD52B5" w:rsidP="00822C93">
      <w:pPr>
        <w:spacing w:after="0" w:line="240" w:lineRule="auto"/>
        <w:jc w:val="both"/>
        <w:rPr>
          <w:rFonts w:ascii="Arial Narrow" w:eastAsia="Times New Roman" w:hAnsi="Arial Narrow"/>
        </w:rPr>
      </w:pPr>
    </w:p>
    <w:p w:rsidR="00A07401" w:rsidRPr="000646AF" w:rsidRDefault="00856F87" w:rsidP="00822C93">
      <w:pPr>
        <w:spacing w:after="0" w:line="240" w:lineRule="auto"/>
        <w:jc w:val="both"/>
        <w:rPr>
          <w:rFonts w:ascii="Arial Narrow" w:eastAsia="Times New Roman" w:hAnsi="Arial Narrow"/>
        </w:rPr>
      </w:pPr>
      <w:r w:rsidRPr="000646AF">
        <w:rPr>
          <w:rFonts w:ascii="Arial Narrow" w:eastAsia="Times New Roman" w:hAnsi="Arial Narrow"/>
        </w:rPr>
        <w:t xml:space="preserve">En el evento que un proponente no cumpla con algunos de los requisitos considerados como habilitantes y que sean subsanables, </w:t>
      </w:r>
      <w:r w:rsidRPr="000646AF">
        <w:rPr>
          <w:rFonts w:ascii="Arial Narrow" w:eastAsia="Times New Roman" w:hAnsi="Arial Narrow"/>
          <w:b/>
          <w:bCs/>
        </w:rPr>
        <w:t>EL DISTRITO CAPITAL - SECRETARÍA GENERAL</w:t>
      </w:r>
      <w:r w:rsidRPr="000646AF">
        <w:rPr>
          <w:rFonts w:ascii="Arial Narrow" w:eastAsia="Times New Roman" w:hAnsi="Arial Narrow"/>
        </w:rPr>
        <w:t xml:space="preserve"> concederá el plazo señalado en el cronograma a los proponentes que según los informes de evaluación de los requisitos habilitantes no resultaron habilitados, para que subsanen la ausencia de requisitos o falta de documentos habilitantes, y/o para que en el término perentorio que se le fije en la respectiva comunicación, realicen las aclaraciones, precisiones y/o alleguen los documentos que se le requieran, so pena del rechazo definitivo de sus propuestas; sin que por ello pueda el proponente ADICIONAR O MEJORAR las condiciones o características de su propuesta.</w:t>
      </w:r>
    </w:p>
    <w:p w:rsidR="00AD52B5" w:rsidRPr="000646AF" w:rsidRDefault="00AD52B5" w:rsidP="00822C93">
      <w:pPr>
        <w:spacing w:after="0" w:line="240" w:lineRule="auto"/>
        <w:jc w:val="both"/>
        <w:rPr>
          <w:rFonts w:ascii="Arial Narrow" w:eastAsia="Times New Roman" w:hAnsi="Arial Narrow"/>
        </w:rPr>
      </w:pPr>
    </w:p>
    <w:p w:rsidR="00B1351E" w:rsidRPr="000646AF" w:rsidRDefault="00856F87" w:rsidP="00822C93">
      <w:pPr>
        <w:spacing w:after="0" w:line="240" w:lineRule="auto"/>
        <w:jc w:val="both"/>
        <w:rPr>
          <w:rFonts w:ascii="Arial Narrow" w:eastAsia="Times New Roman" w:hAnsi="Arial Narrow"/>
        </w:rPr>
      </w:pPr>
      <w:r w:rsidRPr="000646AF">
        <w:rPr>
          <w:rFonts w:ascii="Arial Narrow" w:eastAsia="Times New Roman" w:hAnsi="Arial Narrow"/>
        </w:rPr>
        <w:t xml:space="preserve">Las respuestas que brinden los proponentes a las solicitudes de aclaración realizadas por </w:t>
      </w:r>
      <w:r w:rsidRPr="000646AF">
        <w:rPr>
          <w:rFonts w:ascii="Arial Narrow" w:eastAsia="Times New Roman" w:hAnsi="Arial Narrow"/>
          <w:b/>
          <w:bCs/>
        </w:rPr>
        <w:t>EL DISTRITO CAPITAL - SECRETARÍA GENERAL</w:t>
      </w:r>
      <w:r w:rsidRPr="000646AF">
        <w:rPr>
          <w:rFonts w:ascii="Arial Narrow" w:eastAsia="Times New Roman" w:hAnsi="Arial Narrow"/>
        </w:rPr>
        <w:t xml:space="preserve"> deberán </w:t>
      </w:r>
      <w:r w:rsidRPr="000646AF">
        <w:rPr>
          <w:rFonts w:ascii="Arial Narrow" w:eastAsia="Times New Roman" w:hAnsi="Arial Narrow"/>
          <w:b/>
          <w:u w:val="single"/>
        </w:rPr>
        <w:t xml:space="preserve">hacerse </w:t>
      </w:r>
      <w:r w:rsidR="00B1351E" w:rsidRPr="000646AF">
        <w:rPr>
          <w:rFonts w:ascii="Arial Narrow" w:eastAsia="Times New Roman" w:hAnsi="Arial Narrow"/>
          <w:b/>
          <w:u w:val="single"/>
        </w:rPr>
        <w:t xml:space="preserve">únicamente en la plataforma de SECOP II, </w:t>
      </w:r>
      <w:r w:rsidRPr="000646AF">
        <w:rPr>
          <w:rFonts w:ascii="Arial Narrow" w:eastAsia="Times New Roman" w:hAnsi="Arial Narrow"/>
          <w:b/>
          <w:u w:val="single"/>
        </w:rPr>
        <w:t>dentro del horario y término establecido en la solicitud de aclaración</w:t>
      </w:r>
      <w:r w:rsidRPr="000646AF">
        <w:rPr>
          <w:rFonts w:ascii="Arial Narrow" w:eastAsia="Times New Roman" w:hAnsi="Arial Narrow"/>
        </w:rPr>
        <w:t xml:space="preserve">. </w:t>
      </w:r>
    </w:p>
    <w:p w:rsidR="00AD52B5" w:rsidRPr="000646AF" w:rsidRDefault="00AD52B5" w:rsidP="00822C93">
      <w:pPr>
        <w:spacing w:after="0" w:line="240" w:lineRule="auto"/>
        <w:jc w:val="both"/>
        <w:rPr>
          <w:rFonts w:ascii="Arial Narrow" w:eastAsia="Times New Roman" w:hAnsi="Arial Narrow" w:cs="Arial Narrow"/>
          <w:lang w:val="es-ES"/>
        </w:rPr>
      </w:pPr>
    </w:p>
    <w:p w:rsidR="00A07401" w:rsidRPr="000646AF" w:rsidRDefault="00856F87" w:rsidP="00822C93">
      <w:pPr>
        <w:spacing w:after="0" w:line="240" w:lineRule="auto"/>
        <w:jc w:val="both"/>
        <w:rPr>
          <w:rFonts w:ascii="Arial Narrow" w:eastAsia="Times New Roman" w:hAnsi="Arial Narrow"/>
          <w:b/>
          <w:bCs/>
        </w:rPr>
      </w:pPr>
      <w:r w:rsidRPr="000646AF">
        <w:rPr>
          <w:rFonts w:ascii="Arial Narrow" w:eastAsia="Times New Roman" w:hAnsi="Arial Narrow" w:cs="Arial Narrow"/>
          <w:lang w:val="es-ES"/>
        </w:rPr>
        <w:t>Sin perjuicio de lo anterior, EL DISTRITO CAPITAL - SECRETARÍA GENERAL se reserva el derecho de solicitar durante la evaluación y hasta antes de la adjudicación, la información y soportes que considere necesarios para verificar la información presentada, según lo dispuesto en el artículo 5º de la Ley 1150 de 2007.</w:t>
      </w:r>
    </w:p>
    <w:p w:rsidR="00AD52B5" w:rsidRPr="000646AF" w:rsidRDefault="00AD52B5" w:rsidP="00822C93">
      <w:pPr>
        <w:spacing w:after="0" w:line="240" w:lineRule="auto"/>
        <w:jc w:val="both"/>
        <w:rPr>
          <w:rFonts w:ascii="Arial Narrow" w:eastAsia="Times New Roman" w:hAnsi="Arial Narrow"/>
          <w:b/>
          <w:bCs/>
        </w:rPr>
      </w:pPr>
    </w:p>
    <w:p w:rsidR="00841026" w:rsidRPr="000646AF" w:rsidRDefault="00856F87" w:rsidP="00822C93">
      <w:pPr>
        <w:spacing w:after="0" w:line="240" w:lineRule="auto"/>
        <w:jc w:val="both"/>
        <w:rPr>
          <w:rFonts w:ascii="Arial Narrow" w:eastAsia="Times New Roman" w:hAnsi="Arial Narrow"/>
          <w:b/>
          <w:bCs/>
        </w:rPr>
      </w:pPr>
      <w:r w:rsidRPr="000646AF">
        <w:rPr>
          <w:rFonts w:ascii="Arial Narrow" w:eastAsia="Times New Roman" w:hAnsi="Arial Narrow"/>
          <w:b/>
          <w:bCs/>
        </w:rPr>
        <w:t>QUIENES PRESENTEN PROPUESTAS NO PODRÁN SUBSANAR LA OMISIÓN DE LOS ASUNTOS RELACIONADOS CON LA FALT</w:t>
      </w:r>
      <w:r w:rsidR="003542B8" w:rsidRPr="000646AF">
        <w:rPr>
          <w:rFonts w:ascii="Arial Narrow" w:eastAsia="Times New Roman" w:hAnsi="Arial Narrow"/>
          <w:b/>
          <w:bCs/>
        </w:rPr>
        <w:t>A DE CAPACIDAD PARA PRESENTARLA</w:t>
      </w:r>
      <w:r w:rsidR="00C13281" w:rsidRPr="000646AF">
        <w:rPr>
          <w:rFonts w:ascii="Arial Narrow" w:eastAsia="Times New Roman" w:hAnsi="Arial Narrow"/>
          <w:b/>
          <w:bCs/>
        </w:rPr>
        <w:t>.</w:t>
      </w:r>
    </w:p>
    <w:p w:rsidR="00AC75C7" w:rsidRPr="000646AF" w:rsidRDefault="00AC75C7" w:rsidP="00822C93">
      <w:pPr>
        <w:spacing w:after="0" w:line="240" w:lineRule="auto"/>
        <w:jc w:val="both"/>
        <w:rPr>
          <w:rFonts w:ascii="Arial Narrow" w:eastAsia="Arial" w:hAnsi="Arial Narrow" w:cs="Arial Narrow"/>
          <w:iCs/>
          <w:lang w:val="es-ES" w:eastAsia="zh-CN"/>
        </w:rPr>
      </w:pPr>
    </w:p>
    <w:p w:rsidR="00AC75C7" w:rsidRPr="000646AF" w:rsidRDefault="00AC75C7" w:rsidP="00822C93">
      <w:pPr>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La Secretaría General podrá solicitar hasta el momento de la realización de la audiencia de adjudicación o declaratoria de desierta por escrito o mediante correo electrónico, dirigido al proponente, o al representante legal de éste, las aclaraciones y explicaciones a que hubiere lugar, y si es del caso, que se alleguen los documentos necesarios para tal fin, sin que por ello los proponentes puedan completar, adicionar, modificar o mejorar las propuestas.</w:t>
      </w:r>
    </w:p>
    <w:p w:rsidR="00AD52B5" w:rsidRPr="000646AF" w:rsidRDefault="00AD52B5" w:rsidP="00822C93">
      <w:pPr>
        <w:spacing w:after="0" w:line="240" w:lineRule="auto"/>
        <w:jc w:val="both"/>
        <w:rPr>
          <w:rFonts w:ascii="Arial Narrow" w:hAnsi="Arial Narrow"/>
          <w:b/>
        </w:rPr>
      </w:pPr>
    </w:p>
    <w:p w:rsidR="00AC75C7" w:rsidRPr="000646AF" w:rsidRDefault="00AC75C7" w:rsidP="00822C93">
      <w:pPr>
        <w:spacing w:after="0" w:line="240" w:lineRule="auto"/>
        <w:jc w:val="both"/>
        <w:rPr>
          <w:rFonts w:ascii="Arial Narrow" w:eastAsia="Times New Roman" w:hAnsi="Arial Narrow"/>
          <w:b/>
          <w:bCs/>
        </w:rPr>
      </w:pPr>
      <w:r w:rsidRPr="000646AF">
        <w:rPr>
          <w:rFonts w:ascii="Arial Narrow" w:hAnsi="Arial Narrow"/>
          <w:b/>
        </w:rPr>
        <w:t>2</w:t>
      </w:r>
      <w:r w:rsidRPr="000646AF">
        <w:rPr>
          <w:rFonts w:ascii="Arial Narrow" w:eastAsia="Arial" w:hAnsi="Arial Narrow" w:cs="Arial Narrow"/>
          <w:iCs/>
          <w:lang w:val="es-ES" w:eastAsia="zh-CN"/>
        </w:rPr>
        <w:t xml:space="preserve">. </w:t>
      </w:r>
      <w:r w:rsidRPr="000646AF">
        <w:rPr>
          <w:rFonts w:ascii="Arial Narrow" w:eastAsia="Times New Roman" w:hAnsi="Arial Narrow"/>
          <w:b/>
          <w:bCs/>
        </w:rPr>
        <w:t xml:space="preserve"> REQUISITOS HABILITANTES.</w:t>
      </w:r>
    </w:p>
    <w:p w:rsidR="00AC75C7" w:rsidRPr="000646AF" w:rsidRDefault="00AC75C7" w:rsidP="00822C9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720"/>
        <w:jc w:val="both"/>
        <w:outlineLvl w:val="0"/>
        <w:rPr>
          <w:rFonts w:ascii="Arial Narrow" w:eastAsia="Times New Roman" w:hAnsi="Arial Narrow"/>
          <w:b/>
          <w:bCs/>
          <w:iCs/>
          <w:kern w:val="1"/>
          <w:lang w:val="es-ES" w:eastAsia="zh-CN"/>
        </w:rPr>
      </w:pPr>
    </w:p>
    <w:p w:rsidR="00AC75C7" w:rsidRPr="000646AF" w:rsidRDefault="00AC75C7" w:rsidP="00822C93">
      <w:pPr>
        <w:spacing w:after="0" w:line="240" w:lineRule="auto"/>
        <w:jc w:val="both"/>
        <w:rPr>
          <w:rFonts w:ascii="Arial Narrow" w:eastAsia="Arial" w:hAnsi="Arial Narrow" w:cs="Arial Narrow"/>
          <w:iCs/>
          <w:lang w:val="es-ES"/>
        </w:rPr>
      </w:pPr>
      <w:r w:rsidRPr="000646AF">
        <w:rPr>
          <w:rFonts w:ascii="Arial Narrow" w:eastAsia="Arial" w:hAnsi="Arial Narrow" w:cs="Arial Narrow"/>
          <w:iCs/>
          <w:lang w:val="es-ES"/>
        </w:rPr>
        <w:t>La Secretaría General de la Alcaldía Mayor de Bogotá, D.C., de conformidad con lo establecido en el artículo 5 de la Ley 1150 de 2007, verificará los siguientes requisitos habilitantes acreditados por parte de los proponentes:</w:t>
      </w:r>
    </w:p>
    <w:p w:rsidR="00AC75C7" w:rsidRPr="000646AF" w:rsidRDefault="00AC75C7" w:rsidP="00822C93">
      <w:pPr>
        <w:spacing w:after="0" w:line="240" w:lineRule="auto"/>
        <w:jc w:val="both"/>
        <w:rPr>
          <w:rFonts w:ascii="Arial Narrow" w:eastAsia="Arial" w:hAnsi="Arial Narrow" w:cs="Arial Narrow"/>
          <w:iCs/>
          <w:lang w:val="es-ES"/>
        </w:rPr>
      </w:pPr>
    </w:p>
    <w:p w:rsidR="00AC75C7" w:rsidRPr="000646AF" w:rsidRDefault="00AC75C7" w:rsidP="00822C93">
      <w:pPr>
        <w:spacing w:after="0" w:line="240" w:lineRule="auto"/>
        <w:ind w:right="49"/>
        <w:jc w:val="both"/>
        <w:rPr>
          <w:rFonts w:ascii="Arial Narrow" w:eastAsia="Arial" w:hAnsi="Arial Narrow" w:cs="Arial Narrow"/>
          <w:iCs/>
          <w:lang w:val="es-ES"/>
        </w:rPr>
      </w:pPr>
      <w:r w:rsidRPr="000646AF">
        <w:rPr>
          <w:rFonts w:ascii="Arial Narrow" w:eastAsia="Arial" w:hAnsi="Arial Narrow" w:cs="Arial Narrow"/>
          <w:iCs/>
          <w:lang w:val="es-ES"/>
        </w:rPr>
        <w:t xml:space="preserve">a) </w:t>
      </w:r>
      <w:r w:rsidRPr="000646AF">
        <w:rPr>
          <w:rFonts w:ascii="Arial Narrow" w:eastAsia="Arial" w:hAnsi="Arial Narrow" w:cs="Arial Narrow"/>
          <w:iCs/>
          <w:lang w:val="es-ES"/>
        </w:rPr>
        <w:tab/>
        <w:t>Capacidad Jurídica.</w:t>
      </w:r>
    </w:p>
    <w:p w:rsidR="00AC75C7" w:rsidRPr="000646AF" w:rsidRDefault="00AC75C7" w:rsidP="00822C93">
      <w:pPr>
        <w:spacing w:after="0" w:line="240" w:lineRule="auto"/>
        <w:ind w:right="49"/>
        <w:jc w:val="both"/>
        <w:rPr>
          <w:rFonts w:ascii="Arial Narrow" w:eastAsia="Arial" w:hAnsi="Arial Narrow" w:cs="Arial Narrow"/>
          <w:iCs/>
          <w:lang w:val="es-ES"/>
        </w:rPr>
      </w:pPr>
      <w:r w:rsidRPr="000646AF">
        <w:rPr>
          <w:rFonts w:ascii="Arial Narrow" w:eastAsia="Arial" w:hAnsi="Arial Narrow" w:cs="Arial Narrow"/>
          <w:iCs/>
          <w:lang w:val="es-ES"/>
        </w:rPr>
        <w:t xml:space="preserve">b) </w:t>
      </w:r>
      <w:r w:rsidRPr="000646AF">
        <w:rPr>
          <w:rFonts w:ascii="Arial Narrow" w:eastAsia="Arial" w:hAnsi="Arial Narrow" w:cs="Arial Narrow"/>
          <w:iCs/>
          <w:lang w:val="es-ES"/>
        </w:rPr>
        <w:tab/>
        <w:t>Capacidad Financiera.</w:t>
      </w:r>
    </w:p>
    <w:p w:rsidR="00763BEF" w:rsidRPr="000646AF" w:rsidRDefault="00AC75C7" w:rsidP="00822C93">
      <w:pPr>
        <w:spacing w:after="0" w:line="240" w:lineRule="auto"/>
        <w:ind w:right="49"/>
        <w:jc w:val="both"/>
        <w:rPr>
          <w:rFonts w:ascii="Arial Narrow" w:eastAsia="Arial" w:hAnsi="Arial Narrow" w:cs="Arial Narrow"/>
          <w:iCs/>
          <w:lang w:val="es-ES"/>
        </w:rPr>
      </w:pPr>
      <w:r w:rsidRPr="000646AF">
        <w:rPr>
          <w:rFonts w:ascii="Arial Narrow" w:eastAsia="Arial" w:hAnsi="Arial Narrow" w:cs="Arial Narrow"/>
          <w:iCs/>
          <w:lang w:val="es-ES"/>
        </w:rPr>
        <w:t xml:space="preserve">c) </w:t>
      </w:r>
      <w:r w:rsidRPr="000646AF">
        <w:rPr>
          <w:rFonts w:ascii="Arial Narrow" w:eastAsia="Arial" w:hAnsi="Arial Narrow" w:cs="Arial Narrow"/>
          <w:iCs/>
          <w:lang w:val="es-ES"/>
        </w:rPr>
        <w:tab/>
        <w:t>Capacidad Técnica.</w:t>
      </w:r>
    </w:p>
    <w:p w:rsidR="00763BEF" w:rsidRPr="000646AF" w:rsidRDefault="00763BEF" w:rsidP="00822C93">
      <w:pPr>
        <w:spacing w:after="0" w:line="240" w:lineRule="auto"/>
        <w:ind w:right="49"/>
        <w:jc w:val="both"/>
        <w:rPr>
          <w:rFonts w:ascii="Arial Narrow" w:eastAsia="Arial" w:hAnsi="Arial Narrow" w:cs="Arial Narrow"/>
          <w:iCs/>
          <w:lang w:val="es-ES"/>
        </w:rPr>
      </w:pPr>
    </w:p>
    <w:p w:rsidR="00AC75C7" w:rsidRPr="000646AF" w:rsidRDefault="00763BEF" w:rsidP="00822C93">
      <w:pPr>
        <w:spacing w:after="0" w:line="240" w:lineRule="auto"/>
        <w:ind w:right="49"/>
        <w:jc w:val="both"/>
        <w:rPr>
          <w:rFonts w:ascii="Arial Narrow" w:eastAsia="Arial" w:hAnsi="Arial Narrow" w:cs="Arial Narrow"/>
          <w:iCs/>
          <w:lang w:val="es-ES"/>
        </w:rPr>
      </w:pPr>
      <w:r w:rsidRPr="000646AF">
        <w:rPr>
          <w:rFonts w:ascii="Arial Narrow" w:eastAsia="Arial" w:hAnsi="Arial Narrow" w:cs="Arial Narrow"/>
          <w:b/>
          <w:iCs/>
          <w:lang w:val="es-ES"/>
        </w:rPr>
        <w:t>2.1</w:t>
      </w:r>
      <w:r w:rsidRPr="000646AF">
        <w:rPr>
          <w:rFonts w:ascii="Arial Narrow" w:eastAsia="Arial" w:hAnsi="Arial Narrow" w:cs="Arial Narrow"/>
          <w:iCs/>
          <w:lang w:val="es-ES"/>
        </w:rPr>
        <w:t xml:space="preserve"> </w:t>
      </w:r>
      <w:r w:rsidR="00AC75C7" w:rsidRPr="000646AF">
        <w:rPr>
          <w:rFonts w:ascii="Arial Narrow" w:eastAsia="Times New Roman" w:hAnsi="Arial Narrow"/>
          <w:b/>
          <w:bCs/>
          <w:iCs/>
          <w:kern w:val="1"/>
          <w:lang w:val="es-ES" w:eastAsia="zh-CN"/>
        </w:rPr>
        <w:t>CRITERIOS DE HABILITACIÓN Y VERIFICACIÓN JURÍDICA</w:t>
      </w:r>
    </w:p>
    <w:p w:rsidR="00AC75C7" w:rsidRPr="000646AF" w:rsidRDefault="00AC75C7" w:rsidP="00822C93">
      <w:pPr>
        <w:keepNext/>
        <w:widowControl w:val="0"/>
        <w:spacing w:after="0" w:line="240" w:lineRule="auto"/>
        <w:jc w:val="both"/>
        <w:rPr>
          <w:rFonts w:ascii="Arial Narrow" w:eastAsia="Microsoft YaHei" w:hAnsi="Arial Narrow" w:cs="Arial Narrow"/>
          <w:b/>
          <w:bCs/>
          <w:iCs/>
          <w:lang w:val="es-ES" w:eastAsia="zh-CN"/>
        </w:rPr>
      </w:pPr>
    </w:p>
    <w:p w:rsidR="00AC75C7" w:rsidRPr="000646AF" w:rsidRDefault="00AC75C7" w:rsidP="00822C93">
      <w:pPr>
        <w:keepNext/>
        <w:widowControl w:val="0"/>
        <w:spacing w:after="0" w:line="240" w:lineRule="auto"/>
        <w:jc w:val="both"/>
        <w:rPr>
          <w:rFonts w:ascii="Arial Narrow" w:eastAsia="Microsoft YaHei" w:hAnsi="Arial Narrow" w:cs="Mangal"/>
          <w:iCs/>
          <w:lang w:val="es-ES" w:eastAsia="zh-CN"/>
        </w:rPr>
      </w:pPr>
      <w:r w:rsidRPr="000646AF">
        <w:rPr>
          <w:rFonts w:ascii="Arial Narrow" w:eastAsia="Microsoft YaHei" w:hAnsi="Arial Narrow" w:cs="Arial Narrow"/>
          <w:bCs/>
          <w:iCs/>
          <w:lang w:val="es-ES" w:eastAsia="zh-CN"/>
        </w:rPr>
        <w:t xml:space="preserve">La verificación del cumplimiento de los requisitos jurídicos no tiene ponderación, se estudiará la información jurídica de las propuestas y sus respectivos documentos, </w:t>
      </w:r>
      <w:r w:rsidRPr="000646AF">
        <w:rPr>
          <w:rFonts w:ascii="Arial Narrow" w:eastAsia="Microsoft YaHei" w:hAnsi="Arial Narrow" w:cs="Arial Narrow"/>
          <w:bCs/>
          <w:iCs/>
          <w:lang w:eastAsia="es-CO"/>
        </w:rPr>
        <w:t>con el fin de que la administración pueda verificar la presentación y cumplimiento de los documentos y requisitos mínimos exigidos en el pliego de condiciones, como se describe a continuación</w:t>
      </w:r>
      <w:r w:rsidRPr="000646AF">
        <w:rPr>
          <w:rFonts w:ascii="Arial Narrow" w:eastAsia="Microsoft YaHei" w:hAnsi="Arial Narrow" w:cs="Arial Narrow"/>
          <w:bCs/>
          <w:iCs/>
          <w:lang w:val="es-ES" w:eastAsia="zh-CN"/>
        </w:rPr>
        <w:t xml:space="preserve">. </w:t>
      </w:r>
    </w:p>
    <w:p w:rsidR="00AC75C7" w:rsidRPr="000646AF" w:rsidRDefault="00AC75C7" w:rsidP="00822C93">
      <w:pPr>
        <w:suppressAutoHyphens/>
        <w:autoSpaceDE w:val="0"/>
        <w:spacing w:after="0" w:line="240" w:lineRule="auto"/>
        <w:jc w:val="both"/>
        <w:rPr>
          <w:rFonts w:ascii="Arial Narrow" w:eastAsia="Arial" w:hAnsi="Arial Narrow" w:cs="Arial"/>
          <w:iCs/>
          <w:kern w:val="1"/>
          <w:lang w:val="es-ES" w:eastAsia="zh-CN"/>
        </w:rPr>
      </w:pPr>
    </w:p>
    <w:p w:rsidR="00AC75C7" w:rsidRPr="000646AF" w:rsidRDefault="00AC75C7" w:rsidP="00822C93">
      <w:pPr>
        <w:pStyle w:val="Prrafodelista"/>
        <w:widowControl w:val="0"/>
        <w:numPr>
          <w:ilvl w:val="0"/>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lang w:val="es-ES"/>
        </w:rPr>
      </w:pPr>
      <w:r w:rsidRPr="000646AF">
        <w:rPr>
          <w:rFonts w:ascii="Arial Narrow" w:hAnsi="Arial Narrow"/>
          <w:b/>
          <w:bCs/>
          <w:kern w:val="1"/>
          <w:lang w:val="es-ES"/>
        </w:rPr>
        <w:t>Verificación de la capacidad jurídica en el registro único de proponentes.</w:t>
      </w:r>
    </w:p>
    <w:p w:rsidR="00AC75C7" w:rsidRPr="000646AF" w:rsidRDefault="00AC75C7" w:rsidP="00822C93">
      <w:pPr>
        <w:spacing w:after="0" w:line="240" w:lineRule="auto"/>
        <w:jc w:val="center"/>
        <w:rPr>
          <w:rFonts w:ascii="Arial Narrow" w:eastAsia="Arial" w:hAnsi="Arial Narrow" w:cs="Arial Narrow"/>
          <w:iCs/>
          <w:lang w:val="es-ES" w:eastAsia="zh-CN"/>
        </w:rPr>
      </w:pP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bCs/>
          <w:iCs/>
          <w:lang w:val="es-ES" w:eastAsia="zh-CN"/>
        </w:rPr>
        <w:t>Teniendo en cuenta lo contemplado en el artículo 2.2.1.1.1.5.1. del Decreto Nacional 1082 de 2015, todas las personas interesadas en participar en el proceso de selección deben estar inscritas en el Registro Único de Proponentes de acuerdo con lo previsto en el artículo 6º de la Ley 1150 de 2007, modificado por el artículo 221 del Decreto Nacional 019 de 2012.</w:t>
      </w:r>
      <w:r w:rsidR="003E1453" w:rsidRPr="000646AF">
        <w:rPr>
          <w:rFonts w:ascii="Arial Narrow" w:eastAsia="Arial" w:hAnsi="Arial Narrow" w:cs="Arial Narrow"/>
          <w:bCs/>
          <w:iCs/>
          <w:lang w:val="es-ES" w:eastAsia="zh-CN"/>
        </w:rPr>
        <w:t xml:space="preserve"> </w:t>
      </w: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zh-CN"/>
        </w:rPr>
      </w:pPr>
    </w:p>
    <w:p w:rsidR="001F5076" w:rsidRPr="000646AF" w:rsidRDefault="00AC75C7" w:rsidP="00822C93">
      <w:pPr>
        <w:widowControl w:val="0"/>
        <w:autoSpaceDE w:val="0"/>
        <w:spacing w:after="0" w:line="240" w:lineRule="auto"/>
        <w:jc w:val="both"/>
        <w:rPr>
          <w:rFonts w:ascii="Arial Narrow" w:eastAsia="Arial" w:hAnsi="Arial Narrow" w:cs="Arial Narrow"/>
          <w:b/>
          <w:bCs/>
          <w:iCs/>
          <w:lang w:val="es-ES" w:eastAsia="zh-CN"/>
        </w:rPr>
      </w:pPr>
      <w:r w:rsidRPr="000646AF">
        <w:rPr>
          <w:rFonts w:ascii="Arial Narrow" w:eastAsia="Arial" w:hAnsi="Arial Narrow" w:cs="Arial Narrow"/>
          <w:b/>
          <w:bCs/>
          <w:iCs/>
          <w:lang w:val="es-ES" w:eastAsia="zh-CN"/>
        </w:rPr>
        <w:t>La Entidad verificará el RUP a través de la plataforma de SECOP II</w:t>
      </w:r>
      <w:r w:rsidR="003E1453" w:rsidRPr="000646AF">
        <w:rPr>
          <w:rFonts w:ascii="Arial Narrow" w:eastAsia="Arial" w:hAnsi="Arial Narrow" w:cs="Arial Narrow"/>
          <w:b/>
          <w:bCs/>
          <w:iCs/>
          <w:lang w:val="es-ES" w:eastAsia="zh-CN"/>
        </w:rPr>
        <w:t>, el mismo deberá encontrarse actualizado y en firme</w:t>
      </w:r>
      <w:r w:rsidR="001F5076" w:rsidRPr="000646AF">
        <w:rPr>
          <w:rFonts w:ascii="Arial Narrow" w:eastAsia="Arial" w:hAnsi="Arial Narrow" w:cs="Arial Narrow"/>
          <w:b/>
          <w:bCs/>
          <w:iCs/>
          <w:lang w:val="es-ES" w:eastAsia="zh-CN"/>
        </w:rPr>
        <w:t>.</w:t>
      </w:r>
    </w:p>
    <w:p w:rsidR="001F5076" w:rsidRPr="000646AF" w:rsidRDefault="001F5076" w:rsidP="00822C93">
      <w:pPr>
        <w:widowControl w:val="0"/>
        <w:autoSpaceDE w:val="0"/>
        <w:spacing w:after="0" w:line="240" w:lineRule="auto"/>
        <w:jc w:val="both"/>
        <w:rPr>
          <w:rFonts w:ascii="Arial Narrow" w:eastAsia="Arial" w:hAnsi="Arial Narrow" w:cs="Arial Narrow"/>
          <w:bCs/>
          <w:iCs/>
          <w:lang w:val="es-ES" w:eastAsia="zh-CN"/>
        </w:rPr>
      </w:pPr>
    </w:p>
    <w:p w:rsidR="00AC75C7" w:rsidRPr="000646AF" w:rsidRDefault="001F5076" w:rsidP="00822C93">
      <w:pPr>
        <w:widowControl w:val="0"/>
        <w:autoSpaceDE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bCs/>
          <w:iCs/>
          <w:lang w:val="es-ES" w:eastAsia="zh-CN"/>
        </w:rPr>
        <w:t>E</w:t>
      </w:r>
      <w:r w:rsidR="00AC75C7" w:rsidRPr="000646AF">
        <w:rPr>
          <w:rFonts w:ascii="Arial Narrow" w:eastAsia="Arial" w:hAnsi="Arial Narrow" w:cs="Arial Narrow"/>
          <w:bCs/>
          <w:iCs/>
          <w:lang w:val="es-ES" w:eastAsia="zh-CN"/>
        </w:rPr>
        <w:t xml:space="preserve">n el evento de no ser posible el acceso, </w:t>
      </w:r>
      <w:r w:rsidRPr="000646AF">
        <w:rPr>
          <w:rFonts w:ascii="Arial Narrow" w:eastAsia="Arial" w:hAnsi="Arial Narrow" w:cs="Arial Narrow"/>
          <w:bCs/>
          <w:iCs/>
          <w:lang w:val="es-ES" w:eastAsia="zh-CN"/>
        </w:rPr>
        <w:t xml:space="preserve">la Entidad solicitará a través de la plataforma a </w:t>
      </w:r>
      <w:r w:rsidR="00AC75C7" w:rsidRPr="000646AF">
        <w:rPr>
          <w:rFonts w:ascii="Arial Narrow" w:eastAsia="Arial" w:hAnsi="Arial Narrow" w:cs="Arial Narrow"/>
          <w:bCs/>
          <w:iCs/>
          <w:lang w:val="es-ES" w:eastAsia="zh-CN"/>
        </w:rPr>
        <w:t xml:space="preserve">los proponentes </w:t>
      </w:r>
      <w:r w:rsidRPr="000646AF">
        <w:rPr>
          <w:rFonts w:ascii="Arial Narrow" w:eastAsia="Arial" w:hAnsi="Arial Narrow" w:cs="Arial Narrow"/>
          <w:bCs/>
          <w:iCs/>
          <w:lang w:val="es-ES" w:eastAsia="zh-CN"/>
        </w:rPr>
        <w:t>que alleguen</w:t>
      </w:r>
      <w:r w:rsidR="00AC75C7" w:rsidRPr="000646AF">
        <w:rPr>
          <w:rFonts w:ascii="Arial Narrow" w:eastAsia="Arial" w:hAnsi="Arial Narrow" w:cs="Arial Narrow"/>
          <w:bCs/>
          <w:iCs/>
          <w:lang w:val="es-ES" w:eastAsia="zh-CN"/>
        </w:rPr>
        <w:t xml:space="preserve"> el </w:t>
      </w:r>
      <w:r w:rsidR="00AC75C7" w:rsidRPr="000646AF">
        <w:rPr>
          <w:rFonts w:ascii="Arial Narrow" w:eastAsia="Arial" w:hAnsi="Arial Narrow" w:cs="Arial Narrow"/>
          <w:iCs/>
          <w:lang w:val="es-ES" w:eastAsia="zh-CN"/>
        </w:rPr>
        <w:t xml:space="preserve">correspondiente certificado de inscripción en el Registro Único de Proponentes, expedido por la Cámara de Comercio de su jurisdicción dentro de los noventa (90) días calendario anteriores a la fecha de cierre del presente proceso de selección y </w:t>
      </w:r>
      <w:r w:rsidR="00AC75C7" w:rsidRPr="000646AF">
        <w:rPr>
          <w:rFonts w:ascii="Arial Narrow" w:eastAsia="Arial" w:hAnsi="Arial Narrow" w:cs="Arial Narrow"/>
          <w:i/>
          <w:iCs/>
          <w:u w:val="single"/>
          <w:lang w:val="es-ES" w:eastAsia="zh-CN"/>
        </w:rPr>
        <w:t>debe estar en firme</w:t>
      </w:r>
      <w:r w:rsidR="00CA46BE" w:rsidRPr="000646AF">
        <w:rPr>
          <w:rFonts w:ascii="Arial Narrow" w:eastAsia="Arial" w:hAnsi="Arial Narrow" w:cs="Arial Narrow"/>
          <w:i/>
          <w:iCs/>
          <w:u w:val="single"/>
          <w:lang w:val="es-ES" w:eastAsia="zh-CN"/>
        </w:rPr>
        <w:t xml:space="preserve"> y actualizado</w:t>
      </w:r>
      <w:r w:rsidR="00AC75C7" w:rsidRPr="000646AF">
        <w:rPr>
          <w:rFonts w:ascii="Arial Narrow" w:eastAsia="Arial" w:hAnsi="Arial Narrow" w:cs="Arial Narrow"/>
          <w:i/>
          <w:iCs/>
          <w:u w:val="single"/>
          <w:lang w:val="es-ES" w:eastAsia="zh-CN"/>
        </w:rPr>
        <w:t>.</w:t>
      </w:r>
      <w:r w:rsidR="00AC75C7" w:rsidRPr="000646AF">
        <w:rPr>
          <w:rFonts w:ascii="Arial Narrow" w:eastAsia="Arial" w:hAnsi="Arial Narrow" w:cs="Arial Narrow"/>
          <w:iCs/>
          <w:lang w:val="es-ES" w:eastAsia="zh-CN"/>
        </w:rPr>
        <w:t xml:space="preserve"> </w:t>
      </w: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En caso de proponentes extranjeros domiciliados o con sucursal en Colombia, se aplicarán las reglas previstas en el artículo 6º de la Ley 1150 de 2007.</w:t>
      </w: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u w:val="single"/>
          <w:lang w:val="es-ES" w:eastAsia="zh-CN"/>
        </w:rPr>
        <w:t>Consorcios o uniones temporales:</w:t>
      </w:r>
      <w:r w:rsidRPr="000646AF">
        <w:rPr>
          <w:rFonts w:ascii="Arial Narrow" w:eastAsia="Arial" w:hAnsi="Arial Narrow" w:cs="Arial Narrow"/>
          <w:iCs/>
          <w:lang w:val="es-ES" w:eastAsia="zh-CN"/>
        </w:rPr>
        <w:t xml:space="preserve"> Cada integrante del consorcio o unión temporal deberá presentar el certificado de </w:t>
      </w:r>
      <w:r w:rsidRPr="000646AF">
        <w:rPr>
          <w:rFonts w:ascii="Arial Narrow" w:hAnsi="Arial Narrow" w:cs="Arial Narrow"/>
          <w:b/>
          <w:bCs/>
          <w:iCs/>
          <w:lang w:eastAsia="zh-CN"/>
        </w:rPr>
        <w:t>Registro Único de Proponentes</w:t>
      </w:r>
      <w:r w:rsidRPr="000646AF">
        <w:rPr>
          <w:rFonts w:ascii="Arial Narrow" w:eastAsia="Arial" w:hAnsi="Arial Narrow" w:cs="Arial Narrow"/>
          <w:iCs/>
          <w:lang w:val="es-ES" w:eastAsia="zh-CN"/>
        </w:rPr>
        <w:t xml:space="preserve"> en forma independiente.</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eastAsia="es-CO"/>
        </w:rPr>
      </w:pPr>
      <w:r w:rsidRPr="000646AF">
        <w:rPr>
          <w:rFonts w:ascii="Arial Narrow" w:eastAsia="Arial" w:hAnsi="Arial Narrow" w:cs="Arial Narrow"/>
          <w:iCs/>
          <w:lang w:val="es-ES" w:eastAsia="zh-CN"/>
        </w:rPr>
        <w:t>Cuando el interesado en presentar propuesta sea consorcio o unión temporal, para la verificación del cumplimiento de los proponentes, todos los integrantes deberán acreditar la inscripción en el Registro Único de Proponentes.</w:t>
      </w:r>
    </w:p>
    <w:p w:rsidR="00AC75C7" w:rsidRPr="000646AF" w:rsidRDefault="00AC75C7" w:rsidP="00822C93">
      <w:pPr>
        <w:widowControl w:val="0"/>
        <w:autoSpaceDE w:val="0"/>
        <w:spacing w:after="0" w:line="240" w:lineRule="auto"/>
        <w:jc w:val="both"/>
        <w:rPr>
          <w:rFonts w:ascii="Arial Narrow" w:eastAsia="Arial" w:hAnsi="Arial Narrow" w:cs="Arial Narrow"/>
          <w:iCs/>
          <w:lang w:eastAsia="es-CO"/>
        </w:rPr>
      </w:pP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b/>
          <w:iCs/>
          <w:lang w:eastAsia="es-CO"/>
        </w:rPr>
        <w:t xml:space="preserve">Nota: </w:t>
      </w:r>
      <w:r w:rsidRPr="000646AF">
        <w:rPr>
          <w:rFonts w:ascii="Arial Narrow" w:eastAsia="Arial" w:hAnsi="Arial Narrow" w:cs="Arial Narrow"/>
          <w:iCs/>
          <w:lang w:val="es-ES" w:eastAsia="zh-CN"/>
        </w:rPr>
        <w:t xml:space="preserve">El </w:t>
      </w:r>
      <w:r w:rsidRPr="000646AF">
        <w:rPr>
          <w:rFonts w:ascii="Arial Narrow" w:eastAsia="Arial" w:hAnsi="Arial Narrow" w:cs="Arial Narrow"/>
          <w:b/>
          <w:bCs/>
          <w:iCs/>
          <w:u w:val="single"/>
          <w:lang w:val="es-ES" w:eastAsia="zh-CN"/>
        </w:rPr>
        <w:t>proponente</w:t>
      </w:r>
      <w:r w:rsidRPr="000646AF">
        <w:rPr>
          <w:rFonts w:ascii="Arial Narrow" w:eastAsia="Arial" w:hAnsi="Arial Narrow" w:cs="Arial Narrow"/>
          <w:iCs/>
          <w:lang w:val="es-ES" w:eastAsia="zh-CN"/>
        </w:rPr>
        <w:t xml:space="preserve"> debe tener en cuenta lo siguiente:</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numPr>
          <w:ilvl w:val="0"/>
          <w:numId w:val="3"/>
        </w:numPr>
        <w:spacing w:after="0" w:line="240" w:lineRule="auto"/>
        <w:ind w:left="360"/>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El </w:t>
      </w:r>
      <w:r w:rsidRPr="000646AF">
        <w:rPr>
          <w:rFonts w:ascii="Arial Narrow" w:eastAsia="Arial" w:hAnsi="Arial Narrow" w:cs="Arial Narrow"/>
          <w:b/>
          <w:bCs/>
          <w:iCs/>
          <w:u w:val="single"/>
          <w:lang w:val="es-ES" w:eastAsia="zh-CN"/>
        </w:rPr>
        <w:t>proponente</w:t>
      </w:r>
      <w:r w:rsidRPr="000646AF">
        <w:rPr>
          <w:rFonts w:ascii="Arial Narrow" w:eastAsia="Arial" w:hAnsi="Arial Narrow" w:cs="Arial Narrow"/>
          <w:iCs/>
          <w:lang w:val="es-ES" w:eastAsia="zh-CN"/>
        </w:rPr>
        <w:t xml:space="preserve">, ya sea de manera individual o cada uno de los miembros de un Consorcio o Unión Temporal, deberán tener la </w:t>
      </w:r>
      <w:r w:rsidRPr="000646AF">
        <w:rPr>
          <w:rFonts w:ascii="Arial Narrow" w:eastAsia="Arial" w:hAnsi="Arial Narrow" w:cs="Arial Narrow"/>
          <w:b/>
          <w:bCs/>
          <w:iCs/>
          <w:u w:val="single"/>
          <w:lang w:val="es-ES" w:eastAsia="zh-CN"/>
        </w:rPr>
        <w:t>inscripción en firme en el Registro Único de Proponentes (RUP).</w:t>
      </w:r>
    </w:p>
    <w:p w:rsidR="00AC75C7" w:rsidRPr="000646AF" w:rsidRDefault="00AC75C7" w:rsidP="00822C93">
      <w:pPr>
        <w:widowControl w:val="0"/>
        <w:numPr>
          <w:ilvl w:val="0"/>
          <w:numId w:val="3"/>
        </w:numPr>
        <w:spacing w:after="0" w:line="240" w:lineRule="auto"/>
        <w:ind w:left="360"/>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El </w:t>
      </w:r>
      <w:r w:rsidRPr="000646AF">
        <w:rPr>
          <w:rFonts w:ascii="Arial Narrow" w:eastAsia="Arial" w:hAnsi="Arial Narrow" w:cs="Arial Narrow"/>
          <w:b/>
          <w:bCs/>
          <w:iCs/>
          <w:u w:val="single"/>
          <w:lang w:val="es-ES" w:eastAsia="zh-CN"/>
        </w:rPr>
        <w:t>proponente</w:t>
      </w:r>
      <w:r w:rsidRPr="000646AF">
        <w:rPr>
          <w:rFonts w:ascii="Arial Narrow" w:eastAsia="Arial" w:hAnsi="Arial Narrow" w:cs="Arial Narrow"/>
          <w:iCs/>
          <w:lang w:val="es-ES" w:eastAsia="zh-CN"/>
        </w:rPr>
        <w:t xml:space="preserv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w:t>
      </w:r>
    </w:p>
    <w:p w:rsidR="00AC75C7" w:rsidRPr="000646AF" w:rsidRDefault="00AC75C7" w:rsidP="00822C93">
      <w:pPr>
        <w:widowControl w:val="0"/>
        <w:numPr>
          <w:ilvl w:val="0"/>
          <w:numId w:val="3"/>
        </w:numPr>
        <w:spacing w:after="0" w:line="240" w:lineRule="auto"/>
        <w:ind w:left="357" w:hanging="357"/>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El </w:t>
      </w:r>
      <w:r w:rsidRPr="000646AF">
        <w:rPr>
          <w:rFonts w:ascii="Arial Narrow" w:eastAsia="Arial" w:hAnsi="Arial Narrow" w:cs="Arial Narrow"/>
          <w:b/>
          <w:bCs/>
          <w:iCs/>
          <w:u w:val="single"/>
          <w:lang w:val="es-ES" w:eastAsia="zh-CN"/>
        </w:rPr>
        <w:t>proponente</w:t>
      </w:r>
      <w:r w:rsidRPr="000646AF">
        <w:rPr>
          <w:rFonts w:ascii="Arial Narrow" w:eastAsia="Arial" w:hAnsi="Arial Narrow" w:cs="Arial Narrow"/>
          <w:iCs/>
          <w:lang w:val="es-ES" w:eastAsia="zh-CN"/>
        </w:rPr>
        <w:t xml:space="preserv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rsidR="00AC75C7" w:rsidRPr="000646AF" w:rsidRDefault="00AC75C7" w:rsidP="00822C93">
      <w:pPr>
        <w:widowControl w:val="0"/>
        <w:numPr>
          <w:ilvl w:val="0"/>
          <w:numId w:val="3"/>
        </w:numPr>
        <w:spacing w:after="0" w:line="240" w:lineRule="auto"/>
        <w:ind w:left="357" w:hanging="357"/>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Si el </w:t>
      </w:r>
      <w:r w:rsidRPr="000646AF">
        <w:rPr>
          <w:rFonts w:ascii="Arial Narrow" w:eastAsia="Arial" w:hAnsi="Arial Narrow" w:cs="Arial Narrow"/>
          <w:b/>
          <w:bCs/>
          <w:iCs/>
          <w:u w:val="single"/>
          <w:lang w:val="es-ES" w:eastAsia="zh-CN"/>
        </w:rPr>
        <w:t xml:space="preserve">proponente </w:t>
      </w:r>
      <w:r w:rsidRPr="000646AF">
        <w:rPr>
          <w:rFonts w:ascii="Arial Narrow" w:eastAsia="Arial" w:hAnsi="Arial Narrow" w:cs="Arial Narrow"/>
          <w:bCs/>
          <w:iCs/>
          <w:lang w:val="es-ES" w:eastAsia="zh-CN"/>
        </w:rPr>
        <w:t>no</w:t>
      </w:r>
      <w:r w:rsidRPr="000646AF">
        <w:rPr>
          <w:rFonts w:ascii="Arial Narrow" w:eastAsia="Arial" w:hAnsi="Arial Narrow" w:cs="Arial Narrow"/>
          <w:iCs/>
          <w:lang w:val="es-ES" w:eastAsia="zh-CN"/>
        </w:rPr>
        <w:t xml:space="preserve"> solicita la renovación del Registro Único de Proponentes dentro del término establecido, cesarán sus efectos hasta tanto vuelva a inscribirse. </w:t>
      </w:r>
    </w:p>
    <w:p w:rsidR="00AC75C7" w:rsidRPr="000646AF" w:rsidRDefault="00AC75C7" w:rsidP="00822C93">
      <w:pPr>
        <w:spacing w:after="0" w:line="240" w:lineRule="auto"/>
        <w:jc w:val="both"/>
        <w:rPr>
          <w:rFonts w:ascii="Arial Narrow" w:eastAsia="Arial" w:hAnsi="Arial Narrow" w:cs="Arial Narrow"/>
          <w:iCs/>
          <w:lang w:val="es-ES" w:eastAsia="zh-CN"/>
        </w:rPr>
      </w:pPr>
    </w:p>
    <w:p w:rsidR="00AC75C7" w:rsidRPr="000646AF" w:rsidRDefault="00AC75C7" w:rsidP="00822C93">
      <w:pPr>
        <w:spacing w:after="0" w:line="240" w:lineRule="auto"/>
        <w:jc w:val="both"/>
        <w:rPr>
          <w:rFonts w:ascii="Arial Narrow" w:eastAsia="Arial" w:hAnsi="Arial Narrow" w:cs="Arial Narrow"/>
          <w:iCs/>
          <w:u w:val="single"/>
          <w:lang w:val="es-ES" w:eastAsia="zh-CN"/>
        </w:rPr>
      </w:pPr>
      <w:r w:rsidRPr="000646AF">
        <w:rPr>
          <w:rFonts w:ascii="Arial Narrow" w:eastAsia="Arial" w:hAnsi="Arial Narrow" w:cs="Arial Narrow"/>
          <w:iCs/>
          <w:u w:val="single"/>
          <w:lang w:val="es-ES" w:eastAsia="zh-CN"/>
        </w:rPr>
        <w:t>En caso de prórroga del plazo del proceso de selección, el certificado del Registro Único de Proponentes, tendrá validez con la primera fecha prevista para la entrega de propuestas.</w:t>
      </w:r>
    </w:p>
    <w:p w:rsidR="00AC75C7" w:rsidRPr="000646AF" w:rsidRDefault="00AC75C7" w:rsidP="00822C93">
      <w:pPr>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En el caso de Consorcios o Uniones Temporales, se debe presentar el Certificado del Registro Único de Proponentes de cada uno de los miembros integrantes.</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pStyle w:val="Prrafodelista"/>
        <w:widowControl w:val="0"/>
        <w:numPr>
          <w:ilvl w:val="0"/>
          <w:numId w:val="14"/>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lang w:val="es-ES"/>
        </w:rPr>
      </w:pPr>
      <w:r w:rsidRPr="000646AF">
        <w:rPr>
          <w:rFonts w:ascii="Arial Narrow" w:hAnsi="Arial Narrow"/>
          <w:b/>
          <w:bCs/>
          <w:kern w:val="1"/>
          <w:lang w:val="es-ES"/>
        </w:rPr>
        <w:t>Carta de presentación de la propuesta (Anexo No 1).</w:t>
      </w:r>
    </w:p>
    <w:p w:rsidR="00AC75C7" w:rsidRPr="000646AF" w:rsidRDefault="00AC75C7" w:rsidP="00822C93">
      <w:pPr>
        <w:widowControl w:val="0"/>
        <w:tabs>
          <w:tab w:val="left" w:pos="3529"/>
        </w:tabs>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eastAsia="es-CO"/>
        </w:rPr>
      </w:pPr>
      <w:r w:rsidRPr="000646AF">
        <w:rPr>
          <w:rFonts w:ascii="Arial Narrow" w:eastAsia="Arial" w:hAnsi="Arial Narrow" w:cs="Arial Narrow"/>
          <w:iCs/>
          <w:lang w:val="es-ES" w:eastAsia="zh-CN"/>
        </w:rPr>
        <w:t xml:space="preserve">El proponente </w:t>
      </w:r>
      <w:r w:rsidRPr="000646AF">
        <w:rPr>
          <w:rFonts w:ascii="Arial Narrow" w:eastAsia="Arial" w:hAnsi="Arial Narrow" w:cs="Arial Narrow"/>
          <w:iCs/>
          <w:u w:val="single"/>
          <w:lang w:val="es-ES" w:eastAsia="zh-CN"/>
        </w:rPr>
        <w:t xml:space="preserve">deberá </w:t>
      </w:r>
      <w:r w:rsidR="00D3218D" w:rsidRPr="000646AF">
        <w:rPr>
          <w:rFonts w:ascii="Arial Narrow" w:eastAsia="Arial" w:hAnsi="Arial Narrow" w:cs="Arial Narrow"/>
          <w:iCs/>
          <w:u w:val="single"/>
          <w:lang w:val="es-ES" w:eastAsia="zh-CN"/>
        </w:rPr>
        <w:t>anexar la</w:t>
      </w:r>
      <w:r w:rsidRPr="000646AF">
        <w:rPr>
          <w:rFonts w:ascii="Arial Narrow" w:eastAsia="Arial" w:hAnsi="Arial Narrow" w:cs="Arial Narrow"/>
          <w:iCs/>
          <w:u w:val="single"/>
          <w:lang w:val="es-ES" w:eastAsia="zh-CN"/>
        </w:rPr>
        <w:t xml:space="preserve"> carta de presentación de la propuesta</w:t>
      </w:r>
      <w:r w:rsidRPr="000646AF">
        <w:rPr>
          <w:rFonts w:ascii="Arial Narrow" w:eastAsia="Arial" w:hAnsi="Arial Narrow" w:cs="Arial Narrow"/>
          <w:iCs/>
          <w:lang w:val="es-ES" w:eastAsia="zh-CN"/>
        </w:rPr>
        <w:t>, debidamente firmada por</w:t>
      </w:r>
      <w:r w:rsidRPr="000646AF">
        <w:rPr>
          <w:rFonts w:ascii="Arial Narrow" w:eastAsia="Arial" w:hAnsi="Arial Narrow" w:cs="Arial Narrow"/>
          <w:iCs/>
          <w:lang w:eastAsia="es-CO"/>
        </w:rPr>
        <w:t xml:space="preserve">: El representante legal para personas jurídicas, la persona designada para representarlo en caso de consorcio o unión temporal, o el apoderado debidamente constituido. Con la firma de dicho documento, el oferente declara bajo la gravedad del juramento que él, sus directivos o miembros de la junta directiva o integrantes del consorcio o unión temporal, no se encuentran incursos en ninguna causal de incompatibilidad e inhabilidad o conflicto de intereses para contratar con </w:t>
      </w:r>
      <w:r w:rsidRPr="000646AF">
        <w:rPr>
          <w:rFonts w:ascii="Arial Narrow" w:eastAsia="Arial" w:hAnsi="Arial Narrow" w:cs="Arial Narrow"/>
          <w:b/>
          <w:iCs/>
          <w:lang w:eastAsia="es-CO"/>
        </w:rPr>
        <w:t xml:space="preserve">EL DISTRITO CAPITAL – </w:t>
      </w:r>
      <w:r w:rsidRPr="000646AF">
        <w:rPr>
          <w:rFonts w:ascii="Arial Narrow" w:eastAsia="Arial" w:hAnsi="Arial Narrow" w:cs="Arial Narrow"/>
          <w:b/>
          <w:bCs/>
          <w:iCs/>
          <w:lang w:eastAsia="es-CO"/>
        </w:rPr>
        <w:t>SECRETARÍA GENERAL</w:t>
      </w:r>
      <w:r w:rsidRPr="000646AF">
        <w:rPr>
          <w:rFonts w:ascii="Arial Narrow" w:eastAsia="Arial" w:hAnsi="Arial Narrow" w:cs="Arial Narrow"/>
          <w:b/>
          <w:iCs/>
          <w:lang w:eastAsia="es-CO"/>
        </w:rPr>
        <w:t>.</w:t>
      </w:r>
    </w:p>
    <w:p w:rsidR="00AC75C7" w:rsidRPr="000646AF" w:rsidRDefault="00AC75C7" w:rsidP="00822C93">
      <w:pPr>
        <w:widowControl w:val="0"/>
        <w:spacing w:after="0" w:line="240" w:lineRule="auto"/>
        <w:jc w:val="both"/>
        <w:rPr>
          <w:rFonts w:ascii="Arial Narrow" w:eastAsia="Arial" w:hAnsi="Arial Narrow" w:cs="Arial Narrow"/>
          <w:iCs/>
          <w:lang w:eastAsia="es-CO"/>
        </w:rPr>
      </w:pPr>
    </w:p>
    <w:p w:rsidR="00AC75C7" w:rsidRPr="000646AF" w:rsidRDefault="00AC75C7" w:rsidP="00822C93">
      <w:pPr>
        <w:widowControl w:val="0"/>
        <w:spacing w:after="0" w:line="240" w:lineRule="auto"/>
        <w:jc w:val="both"/>
        <w:rPr>
          <w:rFonts w:ascii="Arial Narrow" w:eastAsia="Arial" w:hAnsi="Arial Narrow" w:cs="Arial Narrow"/>
          <w:iCs/>
          <w:lang w:eastAsia="zh-CN"/>
        </w:rPr>
      </w:pPr>
      <w:r w:rsidRPr="000646AF">
        <w:rPr>
          <w:rFonts w:ascii="Arial Narrow" w:eastAsia="Arial" w:hAnsi="Arial Narrow" w:cs="Arial Narrow"/>
          <w:iCs/>
          <w:lang w:eastAsia="zh-CN"/>
        </w:rPr>
        <w:t>Las personas jurídicas extranjeras sin sucursal o domicilio en Colombia interesadas en participar en el presente proceso de selección, deben presentar su propuesta a través de apoderado facultado para tal fin, con arreglo a las disposiciones legales que rigen la materia.</w:t>
      </w:r>
    </w:p>
    <w:p w:rsidR="00AC75C7" w:rsidRPr="000646AF" w:rsidRDefault="00AC75C7" w:rsidP="00822C93">
      <w:pPr>
        <w:pStyle w:val="Prrafodelist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Arial" w:hAnsi="Arial Narrow" w:cs="Arial Narrow"/>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Poder debidamente constituido.</w:t>
      </w: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es-CO"/>
        </w:rPr>
      </w:pPr>
      <w:r w:rsidRPr="000646AF">
        <w:rPr>
          <w:rFonts w:ascii="Arial Narrow" w:eastAsia="Arial" w:hAnsi="Arial Narrow" w:cs="Arial Narrow"/>
          <w:iCs/>
          <w:lang w:eastAsia="es-CO"/>
        </w:rPr>
        <w:t xml:space="preserve">En el evento de que la </w:t>
      </w:r>
      <w:r w:rsidRPr="000646AF">
        <w:rPr>
          <w:rFonts w:ascii="Arial Narrow" w:eastAsia="Arial" w:hAnsi="Arial Narrow" w:cs="Arial Narrow"/>
          <w:b/>
          <w:iCs/>
          <w:lang w:eastAsia="zh-CN"/>
        </w:rPr>
        <w:t>carta de presentación de la propuesta</w:t>
      </w:r>
      <w:r w:rsidRPr="000646AF">
        <w:rPr>
          <w:rFonts w:ascii="Arial Narrow" w:eastAsia="Arial" w:hAnsi="Arial Narrow" w:cs="Arial Narrow"/>
          <w:iCs/>
          <w:lang w:eastAsia="es-CO"/>
        </w:rPr>
        <w:t xml:space="preserve"> se presente a través de apoderado, éste debe encontrarse debidamente facultado para presentarla, así como asistir y participar durante todo el proceso de selección. Cuando se trate de personas naturales o jurídicas extranjeras sin domicilio o sucursal en Colombia, deberán además </w:t>
      </w:r>
      <w:r w:rsidRPr="000646AF">
        <w:rPr>
          <w:rFonts w:ascii="Arial Narrow" w:eastAsia="Arial" w:hAnsi="Arial Narrow" w:cs="Arial Narrow"/>
          <w:bCs/>
          <w:iCs/>
          <w:lang w:eastAsia="es-CO"/>
        </w:rPr>
        <w:t xml:space="preserve">acreditar un apoderado domiciliado en Colombia, </w:t>
      </w:r>
      <w:r w:rsidRPr="000646AF">
        <w:rPr>
          <w:rFonts w:ascii="Arial Narrow" w:eastAsia="Arial" w:hAnsi="Arial Narrow" w:cs="Arial Narrow"/>
          <w:iCs/>
          <w:lang w:eastAsia="es-CO"/>
        </w:rPr>
        <w:t>debidamente facultado para presentar la propuesta</w:t>
      </w:r>
      <w:r w:rsidRPr="000646AF">
        <w:rPr>
          <w:rFonts w:ascii="Arial Narrow" w:eastAsia="Arial" w:hAnsi="Arial Narrow" w:cs="Arial Narrow"/>
          <w:iCs/>
          <w:lang w:val="es-ES" w:eastAsia="zh-CN"/>
        </w:rPr>
        <w:t>, participar y comprometer a su representado en las diferentes instancias del proceso de selección, suscribir los documentos y declaraciones que se requieran, así como notificarse</w:t>
      </w:r>
      <w:r w:rsidRPr="000646AF">
        <w:rPr>
          <w:rFonts w:ascii="Arial Narrow" w:eastAsia="Arial" w:hAnsi="Arial Narrow" w:cs="Arial Narrow"/>
          <w:iCs/>
          <w:lang w:val="es-ES" w:eastAsia="es-CO"/>
        </w:rPr>
        <w:t>, suministrar la información que le sea solicitada, y demás actos necesarios de acuerdo con la convocatoria pública.</w:t>
      </w: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es-CO"/>
        </w:rPr>
      </w:pPr>
    </w:p>
    <w:p w:rsidR="00AC75C7" w:rsidRPr="000646AF" w:rsidRDefault="00AC75C7" w:rsidP="00822C93">
      <w:pPr>
        <w:widowControl w:val="0"/>
        <w:autoSpaceDE w:val="0"/>
        <w:spacing w:after="0" w:line="240" w:lineRule="auto"/>
        <w:jc w:val="both"/>
        <w:rPr>
          <w:rFonts w:ascii="Arial Narrow" w:eastAsia="Arial" w:hAnsi="Arial Narrow" w:cs="Arial Narrow"/>
          <w:bCs/>
          <w:iCs/>
          <w:lang w:eastAsia="es-CO"/>
        </w:rPr>
      </w:pPr>
      <w:r w:rsidRPr="000646AF">
        <w:rPr>
          <w:rFonts w:ascii="Arial Narrow" w:eastAsia="Arial" w:hAnsi="Arial Narrow" w:cs="Arial Narrow"/>
          <w:iCs/>
          <w:lang w:eastAsia="es-CO"/>
        </w:rPr>
        <w:t>Dicho apoderado podrá ser el mismo apoderado único para el caso de personas extranjeras que participen en c</w:t>
      </w:r>
      <w:r w:rsidRPr="000646AF">
        <w:rPr>
          <w:rFonts w:ascii="Arial Narrow" w:eastAsia="Arial" w:hAnsi="Arial Narrow" w:cs="Arial Narrow"/>
          <w:bCs/>
          <w:iCs/>
          <w:lang w:eastAsia="es-CO"/>
        </w:rPr>
        <w:t>onsorcio o unión temporal</w:t>
      </w:r>
      <w:r w:rsidRPr="000646AF">
        <w:rPr>
          <w:rFonts w:ascii="Arial Narrow" w:eastAsia="Arial" w:hAnsi="Arial Narrow" w:cs="Arial Narrow"/>
          <w:iCs/>
          <w:lang w:eastAsia="es-CO"/>
        </w:rPr>
        <w:t>, y en tal caso, bastará para todos los efectos, la presentación del poder común otorgado por todos los integrantes del c</w:t>
      </w:r>
      <w:r w:rsidRPr="000646AF">
        <w:rPr>
          <w:rFonts w:ascii="Arial Narrow" w:eastAsia="Arial" w:hAnsi="Arial Narrow" w:cs="Arial Narrow"/>
          <w:bCs/>
          <w:iCs/>
          <w:lang w:eastAsia="es-CO"/>
        </w:rPr>
        <w:t xml:space="preserve">onsorcio o unión temporal </w:t>
      </w:r>
      <w:r w:rsidRPr="000646AF">
        <w:rPr>
          <w:rFonts w:ascii="Arial Narrow" w:eastAsia="Arial" w:hAnsi="Arial Narrow" w:cs="Arial Narrow"/>
          <w:iCs/>
          <w:lang w:eastAsia="es-CO"/>
        </w:rPr>
        <w:t xml:space="preserve">con los requisitos relacionados con la autenticación, </w:t>
      </w:r>
      <w:proofErr w:type="spellStart"/>
      <w:r w:rsidRPr="000646AF">
        <w:rPr>
          <w:rFonts w:ascii="Arial Narrow" w:eastAsia="Arial" w:hAnsi="Arial Narrow" w:cs="Arial Narrow"/>
          <w:iCs/>
          <w:lang w:eastAsia="es-CO"/>
        </w:rPr>
        <w:t>consularización</w:t>
      </w:r>
      <w:proofErr w:type="spellEnd"/>
      <w:r w:rsidRPr="000646AF">
        <w:rPr>
          <w:rFonts w:ascii="Arial Narrow" w:eastAsia="Arial" w:hAnsi="Arial Narrow" w:cs="Arial Narrow"/>
          <w:iCs/>
          <w:lang w:eastAsia="es-CO"/>
        </w:rPr>
        <w:t xml:space="preserve"> y traducción; particularmente con lo exigido en el Código de Comercio de Colombia. El poder a que se refiere este párrafo podrá otorgarse en el mismo acto de constitución del c</w:t>
      </w:r>
      <w:r w:rsidRPr="000646AF">
        <w:rPr>
          <w:rFonts w:ascii="Arial Narrow" w:eastAsia="Arial" w:hAnsi="Arial Narrow" w:cs="Arial Narrow"/>
          <w:bCs/>
          <w:iCs/>
          <w:lang w:eastAsia="es-CO"/>
        </w:rPr>
        <w:t>onsorcio o unión temporal.</w:t>
      </w:r>
    </w:p>
    <w:p w:rsidR="00AC75C7" w:rsidRPr="000646AF" w:rsidRDefault="00AC75C7" w:rsidP="00822C93">
      <w:pPr>
        <w:widowControl w:val="0"/>
        <w:autoSpaceDE w:val="0"/>
        <w:spacing w:after="0" w:line="240" w:lineRule="auto"/>
        <w:jc w:val="both"/>
        <w:rPr>
          <w:rFonts w:ascii="Arial Narrow" w:eastAsia="Arial" w:hAnsi="Arial Narrow" w:cs="Arial Narrow"/>
          <w:bCs/>
          <w:iCs/>
          <w:lang w:eastAsia="es-CO"/>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 xml:space="preserve">Certificado de Existencia y Representación legal. </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1F5076" w:rsidRPr="000646AF" w:rsidRDefault="001F5076" w:rsidP="00822C93">
      <w:pPr>
        <w:widowControl w:val="0"/>
        <w:autoSpaceDE w:val="0"/>
        <w:spacing w:after="0" w:line="240" w:lineRule="auto"/>
        <w:jc w:val="both"/>
        <w:rPr>
          <w:rFonts w:ascii="Arial Narrow" w:eastAsia="Arial" w:hAnsi="Arial Narrow" w:cs="Arial Narrow"/>
          <w:b/>
          <w:bCs/>
          <w:iCs/>
          <w:lang w:val="es-ES" w:eastAsia="zh-CN"/>
        </w:rPr>
      </w:pPr>
      <w:r w:rsidRPr="000646AF">
        <w:rPr>
          <w:rFonts w:ascii="Arial Narrow" w:eastAsia="Arial" w:hAnsi="Arial Narrow" w:cs="Arial Narrow"/>
          <w:b/>
          <w:bCs/>
          <w:iCs/>
          <w:lang w:val="es-ES" w:eastAsia="zh-CN"/>
        </w:rPr>
        <w:t>La Entidad verificará el Certificado a través de la plataforma de SECOP II.</w:t>
      </w:r>
    </w:p>
    <w:p w:rsidR="001F5076" w:rsidRPr="000646AF" w:rsidRDefault="001F5076" w:rsidP="00822C93">
      <w:pPr>
        <w:widowControl w:val="0"/>
        <w:spacing w:after="0" w:line="240" w:lineRule="auto"/>
        <w:jc w:val="both"/>
        <w:rPr>
          <w:rFonts w:ascii="Arial Narrow" w:eastAsia="Arial" w:hAnsi="Arial Narrow" w:cs="Arial Narrow"/>
          <w:iCs/>
          <w:lang w:val="es-ES" w:eastAsia="zh-CN"/>
        </w:rPr>
      </w:pPr>
    </w:p>
    <w:p w:rsidR="003D714A" w:rsidRPr="000646AF" w:rsidRDefault="001F5076"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En el evento en que no sea posible el acceso a través de la plataforma, la Entidad solicitará al oferente que anexe el certificado a su propuesta así:</w:t>
      </w:r>
    </w:p>
    <w:p w:rsidR="001F5076" w:rsidRPr="000646AF" w:rsidRDefault="001F5076" w:rsidP="00822C93">
      <w:pPr>
        <w:widowControl w:val="0"/>
        <w:spacing w:after="0" w:line="240" w:lineRule="auto"/>
        <w:jc w:val="both"/>
        <w:rPr>
          <w:rFonts w:ascii="Arial Narrow" w:eastAsia="Arial" w:hAnsi="Arial Narrow" w:cs="Arial Narrow"/>
          <w:iCs/>
          <w:u w:val="single"/>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u w:val="single"/>
          <w:lang w:val="es-ES" w:eastAsia="zh-CN"/>
        </w:rPr>
        <w:t>Persona jurídica Nacional.</w:t>
      </w:r>
      <w:r w:rsidRPr="000646AF">
        <w:rPr>
          <w:rFonts w:ascii="Arial Narrow" w:eastAsia="Arial" w:hAnsi="Arial Narrow" w:cs="Arial Narrow"/>
          <w:iCs/>
          <w:lang w:val="es-ES" w:eastAsia="zh-CN"/>
        </w:rPr>
        <w:t xml:space="preserve"> Deberá acreditar su existencia y representación legal a través del correspondiente certificado de Existencia y Representación Legal expedido por la Cámara de Comercio de la jurisdicción del domicilio principal, con una antelación no superior a </w:t>
      </w:r>
      <w:r w:rsidR="001C3E3E" w:rsidRPr="000646AF">
        <w:rPr>
          <w:rFonts w:ascii="Arial Narrow" w:eastAsia="Arial" w:hAnsi="Arial Narrow" w:cs="Arial Narrow"/>
          <w:iCs/>
          <w:lang w:val="es-ES" w:eastAsia="zh-CN"/>
        </w:rPr>
        <w:t>sesenta</w:t>
      </w:r>
      <w:r w:rsidRPr="000646AF">
        <w:rPr>
          <w:rFonts w:ascii="Arial Narrow" w:eastAsia="Arial" w:hAnsi="Arial Narrow" w:cs="Arial Narrow"/>
          <w:iCs/>
          <w:lang w:val="es-ES" w:eastAsia="zh-CN"/>
        </w:rPr>
        <w:t xml:space="preserve"> (</w:t>
      </w:r>
      <w:r w:rsidR="001C3E3E" w:rsidRPr="000646AF">
        <w:rPr>
          <w:rFonts w:ascii="Arial Narrow" w:eastAsia="Arial" w:hAnsi="Arial Narrow" w:cs="Arial Narrow"/>
          <w:iCs/>
          <w:lang w:val="es-ES" w:eastAsia="zh-CN"/>
        </w:rPr>
        <w:t>6</w:t>
      </w:r>
      <w:r w:rsidRPr="000646AF">
        <w:rPr>
          <w:rFonts w:ascii="Arial Narrow" w:eastAsia="Arial" w:hAnsi="Arial Narrow" w:cs="Arial Narrow"/>
          <w:iCs/>
          <w:lang w:val="es-ES" w:eastAsia="zh-CN"/>
        </w:rPr>
        <w:t>0) días calendario, anteriores a la fecha prevista para el cierre del presente proceso, en el que conste matricula mercantil vigente, existencia, duración de la Sociedad no inferior a la vigencia del contrato y por lo menos un (1) año más, contado a partir de la fecha de entrega de propuestas, que su objeto social corresponda a las actividades o servicios que se relacionen con el objeto del presente proceso de selección, la representación legal, facultades del representante legal, si cuenta o no con revisor fiscal.</w:t>
      </w:r>
      <w:r w:rsidR="001F5076" w:rsidRPr="000646AF">
        <w:rPr>
          <w:rFonts w:ascii="Arial Narrow" w:eastAsia="Arial" w:hAnsi="Arial Narrow" w:cs="Arial Narrow"/>
          <w:iCs/>
          <w:lang w:val="es-ES" w:eastAsia="zh-CN"/>
        </w:rPr>
        <w:t xml:space="preserve"> </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u w:val="single"/>
          <w:lang w:val="es-ES" w:eastAsia="zh-CN"/>
        </w:rPr>
        <w:t>Persona Natural Nacional</w:t>
      </w:r>
      <w:r w:rsidRPr="000646AF">
        <w:rPr>
          <w:rFonts w:ascii="Arial Narrow" w:eastAsia="Arial" w:hAnsi="Arial Narrow" w:cs="Arial Narrow"/>
          <w:iCs/>
          <w:lang w:val="es-ES" w:eastAsia="zh-CN"/>
        </w:rPr>
        <w:t xml:space="preserve">: Si el proponente es una persona natural debe presentar el Certificado de Matricula Mercantil expedido por la Cámara de Comercio de su domicilio (SI APLICA), en el que conste que su actividad comercial se ha desarrollado con por lo menos un (01) año de anterioridad al cierre del presente proceso, y que en general sea suficiente para poder ejecutar el objeto del mismo. Este certificado debe haber sido expedido dentro de los treinta (30) días anteriores a la fecha de la diligencia de cierre del presente proceso de selección.  </w:t>
      </w:r>
      <w:r w:rsidR="007B6DE5" w:rsidRPr="000646AF">
        <w:rPr>
          <w:rFonts w:ascii="Arial Narrow" w:eastAsia="Arial" w:hAnsi="Arial Narrow" w:cs="Arial Narrow"/>
          <w:iCs/>
          <w:lang w:val="es-ES" w:eastAsia="zh-CN"/>
        </w:rPr>
        <w:t>En el evento de no tener la obligación legal de contar con el certificado, deberá manifestarlo expresamente.</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u w:val="single"/>
          <w:lang w:val="es-ES" w:eastAsia="zh-CN"/>
        </w:rPr>
        <w:t>Persona jurídica extranjera</w:t>
      </w:r>
      <w:r w:rsidRPr="000646AF">
        <w:rPr>
          <w:rFonts w:ascii="Arial Narrow" w:eastAsia="Arial" w:hAnsi="Arial Narrow" w:cs="Arial Narrow"/>
          <w:iCs/>
          <w:lang w:val="es-ES" w:eastAsia="zh-CN"/>
        </w:rPr>
        <w:t xml:space="preserve">. </w:t>
      </w:r>
      <w:r w:rsidRPr="000646AF">
        <w:rPr>
          <w:rFonts w:ascii="Arial Narrow" w:eastAsia="Arial" w:hAnsi="Arial Narrow" w:cs="Arial Narrow"/>
          <w:iCs/>
          <w:lang w:eastAsia="es-CO"/>
        </w:rPr>
        <w:t>Deberá aportar el documento que acredite la inscripción en el registro correspondiente en el país en donde tienen su domicilio principal.</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eastAsia="es-CO"/>
        </w:rPr>
      </w:pPr>
      <w:r w:rsidRPr="000646AF">
        <w:rPr>
          <w:rFonts w:ascii="Arial Narrow" w:eastAsia="Arial" w:hAnsi="Arial Narrow" w:cs="Arial Narrow"/>
          <w:iCs/>
          <w:lang w:eastAsia="es-CO"/>
        </w:rPr>
        <w:t xml:space="preserve">Las personas jurídicas extranjeras sin sucursal en Colombia, en forma individual o conjunta, acreditarán lo pertinente mediante un certificado expedido por la autoridad competente en el país de su domicilio, cuya fecha de expedición deberá estar dentro de los </w:t>
      </w:r>
      <w:r w:rsidR="00EF2EC4" w:rsidRPr="000646AF">
        <w:rPr>
          <w:rFonts w:ascii="Arial Narrow" w:eastAsia="Arial" w:hAnsi="Arial Narrow" w:cs="Arial Narrow"/>
          <w:iCs/>
          <w:lang w:eastAsia="es-CO"/>
        </w:rPr>
        <w:t>sesenta</w:t>
      </w:r>
      <w:r w:rsidRPr="000646AF">
        <w:rPr>
          <w:rFonts w:ascii="Arial Narrow" w:eastAsia="Arial" w:hAnsi="Arial Narrow" w:cs="Arial Narrow"/>
          <w:iCs/>
          <w:lang w:eastAsia="es-CO"/>
        </w:rPr>
        <w:t xml:space="preserve"> (</w:t>
      </w:r>
      <w:r w:rsidR="00EF2EC4" w:rsidRPr="000646AF">
        <w:rPr>
          <w:rFonts w:ascii="Arial Narrow" w:eastAsia="Arial" w:hAnsi="Arial Narrow" w:cs="Arial Narrow"/>
          <w:iCs/>
          <w:lang w:eastAsia="es-CO"/>
        </w:rPr>
        <w:t>6</w:t>
      </w:r>
      <w:r w:rsidRPr="000646AF">
        <w:rPr>
          <w:rFonts w:ascii="Arial Narrow" w:eastAsia="Arial" w:hAnsi="Arial Narrow" w:cs="Arial Narrow"/>
          <w:iCs/>
          <w:lang w:eastAsia="es-CO"/>
        </w:rPr>
        <w:t xml:space="preserve">0) días calendario anteriores </w:t>
      </w:r>
      <w:r w:rsidRPr="000646AF">
        <w:rPr>
          <w:rFonts w:ascii="Arial Narrow" w:eastAsia="Arial" w:hAnsi="Arial Narrow" w:cs="Arial Narrow"/>
          <w:iCs/>
          <w:lang w:val="es-ES" w:eastAsia="zh-CN"/>
        </w:rPr>
        <w:t>a la fecha límite para presentar la propuesta</w:t>
      </w:r>
      <w:r w:rsidRPr="000646AF">
        <w:rPr>
          <w:rFonts w:ascii="Arial Narrow" w:eastAsia="Arial" w:hAnsi="Arial Narrow" w:cs="Arial Narrow"/>
          <w:iCs/>
          <w:lang w:eastAsia="es-CO"/>
        </w:rPr>
        <w:t>, en el que conste su existencia, y el nombre del representante legal de la sociedad o de la persona o personas que tengan la capacidad para comprometerla jurídicamente y sus facultades. Si el representante legal tuviere limitaciones para comprometer a la empresa mediante la carta</w:t>
      </w:r>
      <w:r w:rsidRPr="000646AF">
        <w:rPr>
          <w:rFonts w:ascii="Arial Narrow" w:eastAsia="Arial" w:hAnsi="Arial Narrow" w:cs="Arial Narrow"/>
          <w:b/>
          <w:iCs/>
          <w:lang w:eastAsia="zh-CN"/>
        </w:rPr>
        <w:t xml:space="preserve"> de presentación de la propuesta</w:t>
      </w:r>
      <w:r w:rsidRPr="000646AF">
        <w:rPr>
          <w:rFonts w:ascii="Arial Narrow" w:eastAsia="Arial" w:hAnsi="Arial Narrow" w:cs="Arial Narrow"/>
          <w:iCs/>
          <w:lang w:eastAsia="es-CO"/>
        </w:rPr>
        <w:t xml:space="preserve"> o realizar cualquier otro acto requerido en desarrollo del proceso de selección, deberá presentar conjuntamente con el ofrecimiento copia del acta o documento en el que conste la decisión del órgano social competente o su equivalente de la sociedad extranjera, que autorice la presentación de la </w:t>
      </w:r>
      <w:r w:rsidRPr="000646AF">
        <w:rPr>
          <w:rFonts w:ascii="Arial Narrow" w:eastAsia="Arial" w:hAnsi="Arial Narrow" w:cs="Arial Narrow"/>
          <w:bCs/>
          <w:iCs/>
          <w:lang w:eastAsia="es-CO"/>
        </w:rPr>
        <w:t xml:space="preserve">propuesta, </w:t>
      </w:r>
      <w:r w:rsidRPr="000646AF">
        <w:rPr>
          <w:rFonts w:ascii="Arial Narrow" w:eastAsia="Arial" w:hAnsi="Arial Narrow" w:cs="Arial Narrow"/>
          <w:iCs/>
          <w:lang w:eastAsia="es-CO"/>
        </w:rPr>
        <w:t>la celebración del c</w:t>
      </w:r>
      <w:r w:rsidRPr="000646AF">
        <w:rPr>
          <w:rFonts w:ascii="Arial Narrow" w:eastAsia="Arial" w:hAnsi="Arial Narrow" w:cs="Arial Narrow"/>
          <w:bCs/>
          <w:iCs/>
          <w:lang w:eastAsia="es-CO"/>
        </w:rPr>
        <w:t xml:space="preserve">ontrato </w:t>
      </w:r>
      <w:r w:rsidRPr="000646AF">
        <w:rPr>
          <w:rFonts w:ascii="Arial Narrow" w:eastAsia="Arial" w:hAnsi="Arial Narrow" w:cs="Arial Narrow"/>
          <w:iCs/>
          <w:lang w:eastAsia="es-CO"/>
        </w:rPr>
        <w:t>y la realización de los demás actos requeridos para la contratación.</w:t>
      </w:r>
    </w:p>
    <w:p w:rsidR="00AC75C7" w:rsidRPr="000646AF" w:rsidRDefault="00AC75C7" w:rsidP="00822C93">
      <w:pPr>
        <w:widowControl w:val="0"/>
        <w:spacing w:after="0" w:line="240" w:lineRule="auto"/>
        <w:jc w:val="both"/>
        <w:rPr>
          <w:rFonts w:ascii="Arial Narrow" w:eastAsia="Arial" w:hAnsi="Arial Narrow" w:cs="Arial Narrow"/>
          <w:iCs/>
          <w:lang w:eastAsia="es-CO"/>
        </w:rPr>
      </w:pPr>
    </w:p>
    <w:p w:rsidR="00AC75C7" w:rsidRPr="000646AF" w:rsidRDefault="00AC75C7" w:rsidP="00822C93">
      <w:pPr>
        <w:widowControl w:val="0"/>
        <w:spacing w:after="0" w:line="240" w:lineRule="auto"/>
        <w:jc w:val="both"/>
        <w:rPr>
          <w:rFonts w:ascii="Arial Narrow" w:eastAsia="Arial" w:hAnsi="Arial Narrow" w:cs="Arial Narrow"/>
          <w:i/>
          <w:iCs/>
          <w:lang w:eastAsia="es-CO"/>
        </w:rPr>
      </w:pPr>
      <w:r w:rsidRPr="000646AF">
        <w:rPr>
          <w:rFonts w:ascii="Arial Narrow" w:eastAsia="Arial" w:hAnsi="Arial Narrow" w:cs="Arial Narrow"/>
          <w:iCs/>
          <w:lang w:eastAsia="es-CO"/>
        </w:rPr>
        <w:t>Si una parte de la información solicitada no se encuentra incorporada en el certificado o documento mencionado, o si este tipo de certificados o documentos no existieren, de acuerdo con las leyes que rijan estos aspectos en el país de origen, sede del interesado, la información deberá presentarse en documento independiente emitido por el representante del máximo órgano directivo de la empresa</w:t>
      </w:r>
      <w:r w:rsidRPr="000646AF">
        <w:rPr>
          <w:rFonts w:ascii="Arial Narrow" w:eastAsia="Arial" w:hAnsi="Arial Narrow" w:cs="Arial Narrow"/>
          <w:i/>
          <w:iCs/>
          <w:lang w:eastAsia="es-CO"/>
        </w:rPr>
        <w:t>.</w:t>
      </w:r>
    </w:p>
    <w:p w:rsidR="00AC75C7" w:rsidRPr="000646AF" w:rsidRDefault="00AC75C7" w:rsidP="00822C93">
      <w:pPr>
        <w:widowControl w:val="0"/>
        <w:spacing w:after="0" w:line="240" w:lineRule="auto"/>
        <w:jc w:val="both"/>
        <w:rPr>
          <w:rFonts w:ascii="Arial Narrow" w:eastAsia="Arial" w:hAnsi="Arial Narrow" w:cs="Arial Narrow"/>
          <w:i/>
          <w:iCs/>
          <w:lang w:eastAsia="es-CO"/>
        </w:rPr>
      </w:pPr>
    </w:p>
    <w:p w:rsidR="00AC75C7" w:rsidRPr="000646AF" w:rsidRDefault="00AC75C7" w:rsidP="00822C93">
      <w:pPr>
        <w:widowControl w:val="0"/>
        <w:spacing w:after="0" w:line="240" w:lineRule="auto"/>
        <w:jc w:val="both"/>
        <w:rPr>
          <w:rFonts w:ascii="Arial Narrow" w:eastAsia="Arial Narrow" w:hAnsi="Arial Narrow" w:cs="Arial Narrow"/>
          <w:iCs/>
          <w:lang w:val="es-ES" w:eastAsia="zh-CN"/>
        </w:rPr>
      </w:pPr>
      <w:r w:rsidRPr="000646AF">
        <w:rPr>
          <w:rFonts w:ascii="Arial Narrow" w:eastAsia="Arial" w:hAnsi="Arial Narrow" w:cs="Arial Narrow"/>
          <w:iCs/>
          <w:lang w:eastAsia="es-CO"/>
        </w:rPr>
        <w:t xml:space="preserve">Si la carta </w:t>
      </w:r>
      <w:r w:rsidRPr="000646AF">
        <w:rPr>
          <w:rFonts w:ascii="Arial Narrow" w:eastAsia="Arial" w:hAnsi="Arial Narrow" w:cs="Arial Narrow"/>
          <w:b/>
          <w:iCs/>
          <w:lang w:eastAsia="zh-CN"/>
        </w:rPr>
        <w:t>de presentación de la propuesta</w:t>
      </w:r>
      <w:r w:rsidRPr="000646AF">
        <w:rPr>
          <w:rFonts w:ascii="Arial Narrow" w:eastAsia="Arial" w:hAnsi="Arial Narrow" w:cs="Arial Narrow"/>
          <w:iCs/>
          <w:lang w:eastAsia="es-CO"/>
        </w:rPr>
        <w:t xml:space="preserve"> fuere suscrita por una persona jurídica extranjera a través de la sucursal que se encuentre abierta en Colombia y/o por el representante de ésta, deberá acreditarse la capacidad legal de la sucursal y/o de su representante mediante la presentación del certificado de existencia y representación legal expedido por la Cámara de Comercio de la ciudad de la República de Colombia en la cual se encuentre establecida la sucursal, cuya fecha de expedición deberá estar dentro de los treinta (30) días anteriores a la fecha prevista para el cierre del proceso de selección</w:t>
      </w:r>
      <w:r w:rsidRPr="000646AF">
        <w:rPr>
          <w:rFonts w:ascii="Arial Narrow" w:eastAsia="Arial" w:hAnsi="Arial Narrow" w:cs="Arial Narrow"/>
          <w:b/>
          <w:bCs/>
          <w:iCs/>
          <w:lang w:eastAsia="es-CO"/>
        </w:rPr>
        <w:t xml:space="preserve">. </w:t>
      </w:r>
      <w:r w:rsidRPr="000646AF">
        <w:rPr>
          <w:rFonts w:ascii="Arial Narrow" w:eastAsia="Arial" w:hAnsi="Arial Narrow" w:cs="Arial Narrow"/>
          <w:iCs/>
          <w:lang w:eastAsia="es-CO"/>
        </w:rPr>
        <w:t xml:space="preserve">Cuando el representante legal de la sucursal tenga limitaciones para presentar </w:t>
      </w:r>
      <w:r w:rsidRPr="000646AF">
        <w:rPr>
          <w:rFonts w:ascii="Arial Narrow" w:eastAsia="Arial" w:hAnsi="Arial Narrow" w:cs="Arial Narrow"/>
          <w:iCs/>
          <w:lang w:val="es-ES" w:eastAsia="zh-CN"/>
        </w:rPr>
        <w:t xml:space="preserve">la </w:t>
      </w:r>
      <w:r w:rsidRPr="000646AF">
        <w:rPr>
          <w:rFonts w:ascii="Arial Narrow" w:eastAsia="Arial" w:hAnsi="Arial Narrow" w:cs="Arial Narrow"/>
          <w:iCs/>
          <w:lang w:eastAsia="es-CO"/>
        </w:rPr>
        <w:t>propuesta, suscribir el contrato o realizar cualquier otro acto requerido para la contratación, deberá presentar junto con el ofrecimiento copia del acta en la que conste la decisión del órgano social competente o su equivalente de la sociedad extranjera, que autorice la presentación del ofrecimiento, y de ser necesario lo faculte para presentar propuesta, celebrar el contrato y realizar los demás actos requeridos para la contratación.</w:t>
      </w:r>
    </w:p>
    <w:p w:rsidR="00AC75C7" w:rsidRPr="000646AF" w:rsidRDefault="00AC75C7" w:rsidP="00822C93">
      <w:pPr>
        <w:widowControl w:val="0"/>
        <w:spacing w:after="0" w:line="240" w:lineRule="auto"/>
        <w:jc w:val="both"/>
        <w:rPr>
          <w:rFonts w:ascii="Arial Narrow" w:eastAsia="Arial" w:hAnsi="Arial Narrow" w:cs="Arial Narrow"/>
          <w:iCs/>
          <w:u w:val="single"/>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u w:val="single"/>
          <w:lang w:val="es-ES" w:eastAsia="zh-CN"/>
        </w:rPr>
        <w:t>Consorcios o uniones temporales</w:t>
      </w:r>
      <w:r w:rsidRPr="000646AF">
        <w:rPr>
          <w:rFonts w:ascii="Arial Narrow" w:eastAsia="Arial" w:hAnsi="Arial Narrow" w:cs="Arial Narrow"/>
          <w:iCs/>
          <w:lang w:val="es-ES" w:eastAsia="zh-CN"/>
        </w:rPr>
        <w:t>. Para las propuestas en asociación se debe presentar el Certificado de Existencia y Representación Legal de cada uno de los miembros que conforman la unión temporal o el consorcio</w:t>
      </w:r>
      <w:r w:rsidRPr="000646AF">
        <w:rPr>
          <w:rFonts w:ascii="Arial Narrow" w:eastAsia="Arial" w:hAnsi="Arial Narrow" w:cs="Arial Narrow"/>
          <w:iCs/>
          <w:lang w:eastAsia="es-CO"/>
        </w:rPr>
        <w:t>, expedido por la autoridad respectiva dentro de los treinta (30) días calendario anteriores</w:t>
      </w:r>
      <w:r w:rsidRPr="000646AF">
        <w:rPr>
          <w:rFonts w:ascii="Arial Narrow" w:eastAsia="Arial" w:hAnsi="Arial Narrow" w:cs="Arial Narrow"/>
          <w:iCs/>
          <w:lang w:val="es-ES" w:eastAsia="zh-CN"/>
        </w:rPr>
        <w:t>a la fecha límite para realizar el cierre del presente proceso.</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El objeto social de todos los integrantes que conforman el consorcio o unión temporal debe estar relacionado con el objeto del presente proceso de selección.</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El plazo de duración de la sociedad debe ser igual al plazo de ejecución del contrato que se va a adjudicar y mínimo un (1) año más.</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Autorización del órgano social.</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Si el estatuto social impone algún tipo de restricción para la presentación de la propuesta y/o suscripción del contrato, conferida al representante legal, se debe adjuntar copia del documento de autorización correspondiente, emitido por la junta de socios u órgano superior de gobierno social. Para el caso de consorcios o uniones temporales, dicho documento es exigible a cada uno de los integrantes, si sus estatutos individuales contienen la limitante.</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La autorización a la que se está haciendo mención, debe expresar en forma clara que el representante legal está autorizado por la junta de socios u órgano societario competente para comprometer a la Sociedad, firmar la propuesta y suscribir el contrato correspondiente en caso de que le sea adjudicado, y para constituir el consorcio o la unión temporal, si a ello hubiere lugar, documento que deberá cumplir con los requisitos solicitados en el artículo 189 del </w:t>
      </w:r>
      <w:proofErr w:type="spellStart"/>
      <w:r w:rsidRPr="000646AF">
        <w:rPr>
          <w:rFonts w:ascii="Arial Narrow" w:eastAsia="Arial" w:hAnsi="Arial Narrow" w:cs="Arial Narrow"/>
          <w:iCs/>
          <w:lang w:val="es-ES" w:eastAsia="zh-CN"/>
        </w:rPr>
        <w:t>C.Co</w:t>
      </w:r>
      <w:proofErr w:type="spellEnd"/>
      <w:r w:rsidRPr="000646AF">
        <w:rPr>
          <w:rFonts w:ascii="Arial Narrow" w:eastAsia="Arial" w:hAnsi="Arial Narrow" w:cs="Arial Narrow"/>
          <w:iCs/>
          <w:lang w:val="es-ES" w:eastAsia="zh-CN"/>
        </w:rPr>
        <w:t xml:space="preserve">. </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 xml:space="preserve">Garantía de seriedad de la propuesta.  </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El proponente debe allegar con su oferta, la póliza de seriedad de la propuesta, la cual debe constituirse por la suma equivalente al diez por ciento (10%) del valor del presupuesto oficial, de conformidad con el artículo 2.2.1.2.3.1.9 del Decreto Nacional 1082 de 2015. Las cifras del valor de la póliza deben expresarse en pesos.</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Dicha garantía debe estar constituida así: </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822C93" w:rsidRPr="000646AF" w:rsidRDefault="00822C93" w:rsidP="00822C93">
      <w:pPr>
        <w:widowControl w:val="0"/>
        <w:spacing w:after="0" w:line="240" w:lineRule="auto"/>
        <w:jc w:val="both"/>
        <w:rPr>
          <w:rFonts w:ascii="Arial Narrow" w:eastAsia="Arial" w:hAnsi="Arial Narrow" w:cs="Arial Narrow"/>
          <w:iCs/>
          <w:lang w:val="es-ES" w:eastAsia="zh-CN"/>
        </w:rPr>
      </w:pPr>
    </w:p>
    <w:p w:rsidR="00822C93" w:rsidRPr="000646AF" w:rsidRDefault="00822C93" w:rsidP="00822C93">
      <w:pPr>
        <w:widowControl w:val="0"/>
        <w:spacing w:after="0" w:line="240" w:lineRule="auto"/>
        <w:jc w:val="both"/>
        <w:rPr>
          <w:rFonts w:ascii="Arial Narrow" w:eastAsia="Arial" w:hAnsi="Arial Narrow" w:cs="Arial Narrow"/>
          <w:iCs/>
          <w:lang w:val="es-ES" w:eastAsia="zh-CN"/>
        </w:rPr>
      </w:pPr>
    </w:p>
    <w:p w:rsidR="00822C93" w:rsidRPr="000646AF" w:rsidRDefault="00822C93" w:rsidP="00822C93">
      <w:pPr>
        <w:widowControl w:val="0"/>
        <w:spacing w:after="0" w:line="240" w:lineRule="auto"/>
        <w:jc w:val="both"/>
        <w:rPr>
          <w:rFonts w:ascii="Arial Narrow" w:eastAsia="Arial" w:hAnsi="Arial Narrow" w:cs="Arial Narrow"/>
          <w:iCs/>
          <w:lang w:val="es-ES" w:eastAsia="zh-CN"/>
        </w:rPr>
      </w:pPr>
    </w:p>
    <w:p w:rsidR="00822C93" w:rsidRPr="000646AF" w:rsidRDefault="00822C93" w:rsidP="00822C93">
      <w:pPr>
        <w:widowControl w:val="0"/>
        <w:spacing w:after="0" w:line="240" w:lineRule="auto"/>
        <w:jc w:val="both"/>
        <w:rPr>
          <w:rFonts w:ascii="Arial Narrow" w:eastAsia="Arial" w:hAnsi="Arial Narrow" w:cs="Arial Narrow"/>
          <w:iCs/>
          <w:lang w:val="es-ES" w:eastAsia="zh-CN"/>
        </w:rPr>
      </w:pPr>
    </w:p>
    <w:tbl>
      <w:tblPr>
        <w:tblW w:w="0" w:type="auto"/>
        <w:tblInd w:w="108" w:type="dxa"/>
        <w:tblLayout w:type="fixed"/>
        <w:tblLook w:val="0000" w:firstRow="0" w:lastRow="0" w:firstColumn="0" w:lastColumn="0" w:noHBand="0" w:noVBand="0"/>
      </w:tblPr>
      <w:tblGrid>
        <w:gridCol w:w="1689"/>
        <w:gridCol w:w="7678"/>
      </w:tblGrid>
      <w:tr w:rsidR="009217EB" w:rsidRPr="000646AF"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0646AF">
              <w:rPr>
                <w:rFonts w:ascii="Arial Narrow" w:eastAsia="Arial" w:hAnsi="Arial Narrow" w:cs="Arial Narrow"/>
                <w:b/>
                <w:iCs/>
                <w:spacing w:val="-3"/>
                <w:lang w:val="es-ES" w:eastAsia="zh-CN"/>
              </w:rPr>
              <w:t>Beneficiario:</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w:iCs/>
                <w:lang w:val="es-ES" w:eastAsia="zh-CN"/>
              </w:rPr>
            </w:pPr>
            <w:r w:rsidRPr="000646AF">
              <w:rPr>
                <w:rFonts w:ascii="Arial Narrow" w:eastAsia="Arial" w:hAnsi="Arial Narrow" w:cs="Arial Narrow"/>
                <w:iCs/>
                <w:spacing w:val="-3"/>
                <w:lang w:val="es-ES" w:eastAsia="zh-CN"/>
              </w:rPr>
              <w:t>DISTRITO CAPITAL</w:t>
            </w:r>
            <w:r w:rsidRPr="000646AF">
              <w:rPr>
                <w:rFonts w:ascii="Arial Narrow" w:eastAsia="Arial" w:hAnsi="Arial Narrow" w:cs="Arial Narrow"/>
                <w:iCs/>
                <w:lang w:val="es-ES" w:eastAsia="zh-CN"/>
              </w:rPr>
              <w:t xml:space="preserve"> –</w:t>
            </w:r>
            <w:r w:rsidR="00A962A7" w:rsidRPr="000646AF">
              <w:rPr>
                <w:rFonts w:ascii="Arial Narrow" w:eastAsia="Arial" w:hAnsi="Arial Narrow" w:cs="Arial Narrow"/>
                <w:iCs/>
                <w:lang w:val="es-ES" w:eastAsia="zh-CN"/>
              </w:rPr>
              <w:t xml:space="preserve"> </w:t>
            </w:r>
            <w:r w:rsidRPr="000646AF">
              <w:rPr>
                <w:rFonts w:ascii="Arial Narrow" w:eastAsia="Arial" w:hAnsi="Arial Narrow" w:cs="Arial Narrow"/>
                <w:iCs/>
                <w:lang w:val="es-ES" w:eastAsia="zh-CN"/>
              </w:rPr>
              <w:t>SECRETARÍA GENERAL DE LA ALCALDÍA MAYOR DE BOGOTÁ, D.C.</w:t>
            </w:r>
          </w:p>
        </w:tc>
      </w:tr>
      <w:tr w:rsidR="009217EB" w:rsidRPr="000646AF"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b/>
                <w:iCs/>
                <w:lang w:val="es-ES" w:eastAsia="zh-CN"/>
              </w:rPr>
              <w:t>NIT:</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w:iCs/>
                <w:lang w:val="es-ES" w:eastAsia="zh-CN"/>
              </w:rPr>
            </w:pPr>
            <w:r w:rsidRPr="000646AF">
              <w:rPr>
                <w:rFonts w:ascii="Arial Narrow" w:eastAsia="Arial" w:hAnsi="Arial Narrow" w:cs="Arial Narrow"/>
                <w:iCs/>
                <w:lang w:val="es-ES" w:eastAsia="zh-CN"/>
              </w:rPr>
              <w:t>899.999.061-9.</w:t>
            </w:r>
          </w:p>
        </w:tc>
      </w:tr>
      <w:tr w:rsidR="009217EB" w:rsidRPr="000646AF"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0646AF">
              <w:rPr>
                <w:rFonts w:ascii="Arial Narrow" w:eastAsia="Arial" w:hAnsi="Arial Narrow" w:cs="Arial Narrow"/>
                <w:b/>
                <w:iCs/>
                <w:spacing w:val="-3"/>
                <w:lang w:val="es-ES" w:eastAsia="zh-CN"/>
              </w:rPr>
              <w:t>Afianzado:</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0646AF">
              <w:rPr>
                <w:rFonts w:ascii="Arial Narrow" w:eastAsia="Arial" w:hAnsi="Arial Narrow" w:cs="Arial Narrow"/>
                <w:iCs/>
                <w:spacing w:val="-3"/>
                <w:lang w:val="es-ES" w:eastAsia="zh-CN"/>
              </w:rPr>
              <w:t xml:space="preserve">Los nombres deben figurar completos, tal como aparece en el documento que acredita la existencia y representación legal de la Cámara de Comercio </w:t>
            </w:r>
          </w:p>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Narrow"/>
                <w:b/>
                <w:bCs/>
                <w:i/>
                <w:iCs/>
                <w:spacing w:val="-3"/>
                <w:kern w:val="1"/>
                <w:lang w:val="es-ES" w:eastAsia="zh-CN"/>
              </w:rPr>
            </w:pPr>
          </w:p>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w:iCs/>
                <w:lang w:val="es-ES" w:eastAsia="zh-CN"/>
              </w:rPr>
            </w:pPr>
            <w:r w:rsidRPr="000646AF">
              <w:rPr>
                <w:rFonts w:ascii="Arial Narrow" w:eastAsia="Arial" w:hAnsi="Arial Narrow" w:cs="Arial Narrow"/>
                <w:iCs/>
                <w:spacing w:val="-3"/>
                <w:lang w:val="es-ES" w:eastAsia="zh-CN"/>
              </w:rPr>
              <w:t>Cuando la propuesta sea presentada en consorcio o unión temporal, la garantía de seriedad de la propuesta deberá ser expedida a nombre del consorcio o unión temporal, incluyendo a cada uno de sus integrantes, NIT y su porcentaje de participación.</w:t>
            </w:r>
          </w:p>
        </w:tc>
      </w:tr>
      <w:tr w:rsidR="009217EB" w:rsidRPr="000646AF"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0646AF">
              <w:rPr>
                <w:rFonts w:ascii="Arial Narrow" w:eastAsia="Arial" w:hAnsi="Arial Narrow" w:cs="Arial Narrow"/>
                <w:b/>
                <w:iCs/>
                <w:spacing w:val="-3"/>
                <w:lang w:val="es-ES" w:eastAsia="zh-CN"/>
              </w:rPr>
              <w:t>Vigencia:</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0646AF" w:rsidRDefault="00711254" w:rsidP="00822C93">
            <w:pPr>
              <w:widowControl w:val="0"/>
              <w:tabs>
                <w:tab w:val="center" w:pos="4252"/>
                <w:tab w:val="right" w:pos="8504"/>
              </w:tabs>
              <w:spacing w:after="0" w:line="240" w:lineRule="auto"/>
              <w:jc w:val="both"/>
              <w:rPr>
                <w:rFonts w:ascii="Arial Narrow" w:eastAsia="Arial" w:hAnsi="Arial Narrow" w:cs="Arial"/>
                <w:iCs/>
                <w:lang w:val="es-ES" w:eastAsia="zh-CN"/>
              </w:rPr>
            </w:pPr>
            <w:r w:rsidRPr="000646AF">
              <w:rPr>
                <w:rFonts w:ascii="Arial Narrow" w:eastAsia="Arial" w:hAnsi="Arial Narrow" w:cs="Arial Narrow"/>
                <w:iCs/>
                <w:spacing w:val="-3"/>
                <w:lang w:val="es-ES" w:eastAsia="zh-CN"/>
              </w:rPr>
              <w:t xml:space="preserve">  Tres (3)</w:t>
            </w:r>
            <w:r w:rsidR="00EF2EC4" w:rsidRPr="000646AF">
              <w:rPr>
                <w:rFonts w:ascii="Arial Narrow" w:eastAsia="Arial" w:hAnsi="Arial Narrow" w:cs="Arial Narrow"/>
                <w:iCs/>
                <w:spacing w:val="-3"/>
                <w:lang w:val="es-ES" w:eastAsia="zh-CN"/>
              </w:rPr>
              <w:t xml:space="preserve"> meses contados </w:t>
            </w:r>
            <w:r w:rsidR="00EF2EC4" w:rsidRPr="000646AF">
              <w:rPr>
                <w:rFonts w:ascii="Arial Narrow" w:eastAsia="Arial" w:hAnsi="Arial Narrow" w:cs="Arial Narrow"/>
                <w:b/>
                <w:iCs/>
                <w:spacing w:val="-3"/>
                <w:lang w:val="es-ES" w:eastAsia="zh-CN"/>
              </w:rPr>
              <w:t>a partir de la fecha del cierre del proceso.</w:t>
            </w:r>
          </w:p>
        </w:tc>
      </w:tr>
      <w:tr w:rsidR="009217EB" w:rsidRPr="000646AF"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0646AF">
              <w:rPr>
                <w:rFonts w:ascii="Arial Narrow" w:eastAsia="Arial" w:hAnsi="Arial Narrow" w:cs="Arial Narrow"/>
                <w:b/>
                <w:iCs/>
                <w:spacing w:val="-3"/>
                <w:lang w:val="es-ES" w:eastAsia="zh-CN"/>
              </w:rPr>
              <w:t>Objeto:</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0646AF" w:rsidRDefault="00FF51D3" w:rsidP="00822C93">
            <w:pPr>
              <w:widowControl w:val="0"/>
              <w:tabs>
                <w:tab w:val="center" w:pos="4252"/>
                <w:tab w:val="right" w:pos="8504"/>
              </w:tabs>
              <w:spacing w:after="0" w:line="240" w:lineRule="auto"/>
              <w:jc w:val="both"/>
              <w:rPr>
                <w:rFonts w:ascii="Arial Narrow" w:eastAsia="Arial" w:hAnsi="Arial Narrow" w:cs="Arial"/>
                <w:iCs/>
                <w:lang w:eastAsia="zh-CN"/>
              </w:rPr>
            </w:pPr>
            <w:r w:rsidRPr="000646AF">
              <w:rPr>
                <w:rFonts w:ascii="Arial Narrow" w:eastAsia="Arial Narrow" w:hAnsi="Arial Narrow" w:cs="Arial"/>
              </w:rPr>
              <w:t>Prestar servicios de ayuda humanitaria inmediata relacionados con la entrega de Medidas de alojamiento en la modalidad de arriendo, Transporte de Emergencia y dotación de bienes y enseres de primera necesidad a las víctimas del conflicto armado interno en el marco de la Ley 1448 de 2011.</w:t>
            </w:r>
          </w:p>
        </w:tc>
      </w:tr>
      <w:tr w:rsidR="009217EB" w:rsidRPr="000646AF" w:rsidTr="001F5076">
        <w:tc>
          <w:tcPr>
            <w:tcW w:w="1689" w:type="dxa"/>
            <w:tcBorders>
              <w:top w:val="single" w:sz="4" w:space="0" w:color="000000"/>
              <w:left w:val="single" w:sz="4" w:space="0" w:color="000000"/>
              <w:bottom w:val="single" w:sz="4" w:space="0" w:color="000000"/>
            </w:tcBorders>
            <w:shd w:val="clear" w:color="auto" w:fill="B3B3B3"/>
            <w:vAlign w:val="center"/>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Narrow"/>
                <w:iCs/>
                <w:spacing w:val="-3"/>
                <w:lang w:val="es-ES" w:eastAsia="zh-CN"/>
              </w:rPr>
            </w:pPr>
            <w:r w:rsidRPr="000646AF">
              <w:rPr>
                <w:rFonts w:ascii="Arial Narrow" w:eastAsia="Arial" w:hAnsi="Arial Narrow" w:cs="Arial Narrow"/>
                <w:b/>
                <w:iCs/>
                <w:spacing w:val="-3"/>
                <w:lang w:val="es-ES" w:eastAsia="zh-CN"/>
              </w:rPr>
              <w:t>Cuantía o valor asegurado:</w:t>
            </w:r>
          </w:p>
        </w:tc>
        <w:tc>
          <w:tcPr>
            <w:tcW w:w="7678" w:type="dxa"/>
            <w:tcBorders>
              <w:top w:val="single" w:sz="4" w:space="0" w:color="000000"/>
              <w:left w:val="single" w:sz="4" w:space="0" w:color="000000"/>
              <w:bottom w:val="single" w:sz="4" w:space="0" w:color="000000"/>
              <w:right w:val="single" w:sz="4" w:space="0" w:color="000000"/>
            </w:tcBorders>
            <w:shd w:val="clear" w:color="auto" w:fill="auto"/>
          </w:tcPr>
          <w:p w:rsidR="00AC75C7" w:rsidRPr="000646AF" w:rsidRDefault="00AC75C7" w:rsidP="00822C93">
            <w:pPr>
              <w:widowControl w:val="0"/>
              <w:tabs>
                <w:tab w:val="center" w:pos="4252"/>
                <w:tab w:val="right" w:pos="8504"/>
              </w:tabs>
              <w:spacing w:after="0" w:line="240" w:lineRule="auto"/>
              <w:jc w:val="both"/>
              <w:rPr>
                <w:rFonts w:ascii="Arial Narrow" w:eastAsia="Arial" w:hAnsi="Arial Narrow" w:cs="Arial"/>
                <w:iCs/>
                <w:lang w:val="es-ES" w:eastAsia="zh-CN"/>
              </w:rPr>
            </w:pPr>
            <w:r w:rsidRPr="000646AF">
              <w:rPr>
                <w:rFonts w:ascii="Arial Narrow" w:eastAsia="Arial" w:hAnsi="Arial Narrow" w:cs="Arial Narrow"/>
                <w:iCs/>
                <w:spacing w:val="-3"/>
                <w:lang w:val="es-ES" w:eastAsia="zh-CN"/>
              </w:rPr>
              <w:t>10% del valor total del presupuesto oficial asignado para el presente proceso de selección.</w:t>
            </w:r>
          </w:p>
        </w:tc>
      </w:tr>
    </w:tbl>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La garantía de seriedad de la oferta cubrirá los perjuicios derivados del incumplimiento del ofrecimiento, en los siguientes eventos:</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numPr>
          <w:ilvl w:val="1"/>
          <w:numId w:val="2"/>
        </w:numPr>
        <w:spacing w:after="0" w:line="240" w:lineRule="auto"/>
        <w:ind w:left="426" w:hanging="426"/>
        <w:jc w:val="both"/>
        <w:rPr>
          <w:rFonts w:ascii="Arial Narrow" w:eastAsia="Arial" w:hAnsi="Arial Narrow" w:cs="Arial Narrow"/>
          <w:iCs/>
          <w:lang w:eastAsia="es-CO"/>
        </w:rPr>
      </w:pPr>
      <w:r w:rsidRPr="000646AF">
        <w:rPr>
          <w:rFonts w:ascii="Arial Narrow" w:eastAsia="Arial" w:hAnsi="Arial Narrow" w:cs="Arial Narrow"/>
          <w:iCs/>
          <w:lang w:eastAsia="es-CO"/>
        </w:rPr>
        <w:t>La no ampliación de la vigencia de la garantía de seriedad de la oferta cuando el plazo para la adjudicación o para suscribir el contrato es prorrogado, siempre que tal prórroga sea inferior a tres (3) meses.</w:t>
      </w:r>
    </w:p>
    <w:p w:rsidR="00AC75C7" w:rsidRPr="000646AF" w:rsidRDefault="00AC75C7" w:rsidP="00822C93">
      <w:pPr>
        <w:widowControl w:val="0"/>
        <w:numPr>
          <w:ilvl w:val="1"/>
          <w:numId w:val="2"/>
        </w:numPr>
        <w:spacing w:after="0" w:line="240" w:lineRule="auto"/>
        <w:ind w:left="426" w:hanging="426"/>
        <w:jc w:val="both"/>
        <w:rPr>
          <w:rFonts w:ascii="Arial Narrow" w:eastAsia="Arial" w:hAnsi="Arial Narrow" w:cs="Arial Narrow"/>
          <w:iCs/>
          <w:lang w:eastAsia="es-CO"/>
        </w:rPr>
      </w:pPr>
      <w:r w:rsidRPr="000646AF">
        <w:rPr>
          <w:rFonts w:ascii="Arial Narrow" w:eastAsia="Arial" w:hAnsi="Arial Narrow" w:cs="Arial Narrow"/>
          <w:iCs/>
          <w:lang w:eastAsia="es-CO"/>
        </w:rPr>
        <w:t>El retiro de la oferta después de vencido el plazo fijado para la presentación de las ofertas.</w:t>
      </w:r>
    </w:p>
    <w:p w:rsidR="00AC75C7" w:rsidRPr="000646AF" w:rsidRDefault="00AC75C7" w:rsidP="00822C93">
      <w:pPr>
        <w:widowControl w:val="0"/>
        <w:numPr>
          <w:ilvl w:val="1"/>
          <w:numId w:val="2"/>
        </w:numPr>
        <w:spacing w:after="0" w:line="240" w:lineRule="auto"/>
        <w:ind w:left="426" w:hanging="426"/>
        <w:jc w:val="both"/>
        <w:rPr>
          <w:rFonts w:ascii="Arial Narrow" w:eastAsia="Arial" w:hAnsi="Arial Narrow" w:cs="Arial Narrow"/>
          <w:iCs/>
          <w:lang w:eastAsia="es-CO"/>
        </w:rPr>
      </w:pPr>
      <w:r w:rsidRPr="000646AF">
        <w:rPr>
          <w:rFonts w:ascii="Arial Narrow" w:eastAsia="Arial" w:hAnsi="Arial Narrow" w:cs="Arial Narrow"/>
          <w:iCs/>
          <w:lang w:eastAsia="es-CO"/>
        </w:rPr>
        <w:t>La no suscripción del contrato sin justa causa por parte del adjudicatario.</w:t>
      </w:r>
    </w:p>
    <w:p w:rsidR="00AC75C7" w:rsidRPr="000646AF" w:rsidRDefault="00AC75C7" w:rsidP="00822C93">
      <w:pPr>
        <w:widowControl w:val="0"/>
        <w:numPr>
          <w:ilvl w:val="1"/>
          <w:numId w:val="2"/>
        </w:numPr>
        <w:spacing w:after="0" w:line="240" w:lineRule="auto"/>
        <w:ind w:left="426" w:hanging="426"/>
        <w:jc w:val="both"/>
        <w:rPr>
          <w:rFonts w:ascii="Arial Narrow" w:eastAsia="Arial" w:hAnsi="Arial Narrow" w:cs="Arial Narrow"/>
          <w:iCs/>
          <w:lang w:eastAsia="zh-CN"/>
        </w:rPr>
      </w:pPr>
      <w:r w:rsidRPr="000646AF">
        <w:rPr>
          <w:rFonts w:ascii="Arial Narrow" w:eastAsia="Arial" w:hAnsi="Arial Narrow" w:cs="Arial Narrow"/>
          <w:iCs/>
          <w:lang w:eastAsia="es-CO"/>
        </w:rPr>
        <w:t>La falta de otorgamiento por parte del proponente seleccionado de la garantía de cumplimiento del contrato.</w:t>
      </w:r>
    </w:p>
    <w:p w:rsidR="00AC75C7" w:rsidRPr="000646AF" w:rsidRDefault="00AC75C7" w:rsidP="00822C93">
      <w:pPr>
        <w:widowControl w:val="0"/>
        <w:spacing w:after="0" w:line="240" w:lineRule="auto"/>
        <w:jc w:val="both"/>
        <w:rPr>
          <w:rFonts w:ascii="Arial Narrow" w:eastAsia="Arial" w:hAnsi="Arial Narrow" w:cs="Arial Narrow"/>
          <w:iCs/>
          <w:lang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La presente garantía será pagada por el garante dentro de los treinta (30) días siguientes a la fecha de ejecutoria del acto administrativo que declare el incumplimiento por parte del oferente.</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eastAsia="es-CO"/>
        </w:rPr>
        <w:t>Sí los proponentes lo solicitan (por escrito) se les devolverá la garantía de seriedad de la propuesta cuando esté perfeccionado el contrato respectivo.</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autoSpaceDE w:val="0"/>
        <w:spacing w:after="0" w:line="240" w:lineRule="auto"/>
        <w:jc w:val="both"/>
        <w:rPr>
          <w:rFonts w:ascii="Arial Narrow" w:eastAsia="Arial" w:hAnsi="Arial Narrow" w:cs="Arial Narrow"/>
          <w:iCs/>
          <w:lang w:eastAsia="es-CO"/>
        </w:rPr>
      </w:pPr>
      <w:r w:rsidRPr="000646AF">
        <w:rPr>
          <w:rFonts w:ascii="Arial Narrow" w:eastAsia="Arial" w:hAnsi="Arial Narrow" w:cs="Arial Narrow"/>
          <w:b/>
          <w:iCs/>
          <w:lang w:val="es-ES" w:eastAsia="zh-CN"/>
        </w:rPr>
        <w:t xml:space="preserve">NOTA: </w:t>
      </w:r>
      <w:r w:rsidRPr="000646AF">
        <w:rPr>
          <w:rFonts w:ascii="Arial Narrow" w:eastAsia="Arial" w:hAnsi="Arial Narrow" w:cs="Arial Narrow"/>
          <w:iCs/>
          <w:lang w:eastAsia="es-CO"/>
        </w:rPr>
        <w:t>En el evento en el que la fecha de cierre prevista para el presente proceso de selección se amplíe, el proponente debe tener en cuenta la nueva fecha para efecto de la vigencia de la póliza.</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 xml:space="preserve">Documento de constitución del Consorcio o Unión Temporal. </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spacing w:after="0" w:line="240" w:lineRule="auto"/>
        <w:jc w:val="both"/>
        <w:rPr>
          <w:rFonts w:ascii="Arial Narrow" w:eastAsia="Arial" w:hAnsi="Arial Narrow" w:cs="Arial Narrow"/>
          <w:iCs/>
          <w:lang w:eastAsia="es-CO"/>
        </w:rPr>
      </w:pPr>
      <w:r w:rsidRPr="000646AF">
        <w:rPr>
          <w:rFonts w:ascii="Arial Narrow" w:eastAsia="Arial" w:hAnsi="Arial Narrow" w:cs="Arial Narrow"/>
          <w:iCs/>
          <w:lang w:val="es-ES" w:eastAsia="zh-CN"/>
        </w:rPr>
        <w:t xml:space="preserve">Cuando la propuesta sea presentada por un consorcio o una unión temporal, </w:t>
      </w:r>
      <w:r w:rsidRPr="000646AF">
        <w:rPr>
          <w:rFonts w:ascii="Arial Narrow" w:eastAsia="Arial" w:hAnsi="Arial Narrow" w:cs="Arial Narrow"/>
          <w:b/>
          <w:iCs/>
          <w:u w:val="single"/>
          <w:lang w:eastAsia="es-CO"/>
        </w:rPr>
        <w:t xml:space="preserve">se debe anexar </w:t>
      </w:r>
      <w:r w:rsidRPr="000646AF">
        <w:rPr>
          <w:rFonts w:ascii="Arial Narrow" w:eastAsia="Arial" w:hAnsi="Arial Narrow" w:cs="Arial Narrow"/>
          <w:iCs/>
          <w:lang w:eastAsia="es-CO"/>
        </w:rPr>
        <w:t>el documento de conformación debidamente suscrito por sus integrantes, en el cual se demuestre el estricto cumplimiento de lo establecido en el artículo 7º de la Ley 80 de 1993, donde se debe:</w:t>
      </w:r>
    </w:p>
    <w:p w:rsidR="00AC75C7" w:rsidRPr="000646AF" w:rsidRDefault="00AC75C7" w:rsidP="00822C93">
      <w:pPr>
        <w:widowControl w:val="0"/>
        <w:spacing w:after="0" w:line="240" w:lineRule="auto"/>
        <w:rPr>
          <w:rFonts w:ascii="Arial Narrow" w:eastAsia="Arial" w:hAnsi="Arial Narrow" w:cs="Arial Narrow"/>
          <w:iCs/>
          <w:lang w:eastAsia="es-CO"/>
        </w:rPr>
      </w:pP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Indicar en forma expresa si su participación es a título de CONSORCIO O UNIÓN TEMPORAL.</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Designar la persona, que para todos los efectos representará el consorcio o la unión temporal.</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Señalar las reglas básicas que regulen las relaciones entre los integrantes del consorcio o la unión temporal y sus respectivas responsabilidades.</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Precisar cuál es el porcentaje de participación de cada uno de los integrantes.</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 xml:space="preserve">En el caso de la UNIÓN TEMPORAL, señalar en forma clara y precisa, los términos y extensión de la participación en la propuesta y en su ejecución y las obligaciones y responsabilidades de cada uno en la ejecución del contrato (ACTIVIDADES), los cuales no podrán ser modificados sin el consentimiento previo del </w:t>
      </w:r>
      <w:r w:rsidRPr="000646AF">
        <w:rPr>
          <w:rFonts w:ascii="Arial Narrow" w:eastAsia="Arial" w:hAnsi="Arial Narrow" w:cs="Arial Narrow"/>
          <w:b/>
          <w:iCs/>
          <w:lang w:val="es-ES" w:eastAsia="es-CO"/>
        </w:rPr>
        <w:t>DISTRITO CAPITAL – SECRETARÍA GENERAL</w:t>
      </w:r>
      <w:r w:rsidRPr="000646AF">
        <w:rPr>
          <w:rFonts w:ascii="Arial Narrow" w:eastAsia="Arial" w:hAnsi="Arial Narrow" w:cs="Arial Narrow"/>
          <w:iCs/>
          <w:lang w:eastAsia="es-CO"/>
        </w:rPr>
        <w:t xml:space="preserve"> como Entidad contratante.</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 xml:space="preserve">Los integrantes del consorcio o unión temporal </w:t>
      </w:r>
      <w:r w:rsidRPr="000646AF">
        <w:rPr>
          <w:rFonts w:ascii="Arial Narrow" w:eastAsia="Arial" w:hAnsi="Arial Narrow" w:cs="Arial Narrow"/>
          <w:b/>
          <w:bCs/>
          <w:iCs/>
          <w:lang w:eastAsia="es-CO"/>
        </w:rPr>
        <w:t xml:space="preserve">deberán cumplir individualmente </w:t>
      </w:r>
      <w:r w:rsidRPr="000646AF">
        <w:rPr>
          <w:rFonts w:ascii="Arial Narrow" w:eastAsia="Arial" w:hAnsi="Arial Narrow" w:cs="Arial Narrow"/>
          <w:iCs/>
          <w:lang w:eastAsia="es-CO"/>
        </w:rPr>
        <w:t>con los requisitos establecidos como persona natural o jurídica según sea el caso.</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Señalar la duración del mismo que no deberá ser inferior a la del contrato y un año más. Por lo tanto, deberá indicarse expresamente que el consorcio o unión temporal no podrán ser liquidados o disueltos durante la vigencia o prórrogas del contrato que se suscriba.</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 xml:space="preserve">En atención a lo dispuesto en el artículo 11 del Decreto Nacional 3050 de 1997, los integrantes del Consorcio o Unión Temporal en el documento de constitución, para efectos del pago, </w:t>
      </w:r>
      <w:r w:rsidRPr="000646AF">
        <w:rPr>
          <w:rFonts w:ascii="Arial Narrow" w:eastAsia="Arial" w:hAnsi="Arial Narrow" w:cs="Arial Narrow"/>
          <w:b/>
          <w:iCs/>
          <w:lang w:eastAsia="es-CO"/>
        </w:rPr>
        <w:t>en relación con la facturación deben manifestar</w:t>
      </w:r>
      <w:r w:rsidRPr="000646AF">
        <w:rPr>
          <w:rFonts w:ascii="Arial Narrow" w:eastAsia="Arial" w:hAnsi="Arial Narrow" w:cs="Arial Narrow"/>
          <w:iCs/>
          <w:lang w:eastAsia="es-CO"/>
        </w:rPr>
        <w:t>:</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Si la va a efectuar en representación del consorcio o la unión temporal uno de sus integrantes, caso en el cual se debe informar el número del NIT de quien factura.</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Si la facturación la van a presentar en forma separada cada uno de los integrantes del consorcio o la unión temporal, caso en el cual se debe informar el número del NIT de cada uno de ellos y la participación de cada uno en el valor del contrato.</w:t>
      </w:r>
    </w:p>
    <w:p w:rsidR="00AC75C7" w:rsidRPr="000646AF" w:rsidRDefault="00AC75C7" w:rsidP="00822C93">
      <w:pPr>
        <w:widowControl w:val="0"/>
        <w:numPr>
          <w:ilvl w:val="2"/>
          <w:numId w:val="9"/>
        </w:numPr>
        <w:spacing w:after="0" w:line="240" w:lineRule="auto"/>
        <w:ind w:left="567" w:hanging="567"/>
        <w:jc w:val="both"/>
        <w:rPr>
          <w:rFonts w:ascii="Arial Narrow" w:eastAsia="Arial" w:hAnsi="Arial Narrow" w:cs="Arial Narrow"/>
          <w:iCs/>
          <w:lang w:eastAsia="es-CO"/>
        </w:rPr>
      </w:pPr>
      <w:r w:rsidRPr="000646AF">
        <w:rPr>
          <w:rFonts w:ascii="Arial Narrow" w:eastAsia="Arial" w:hAnsi="Arial Narrow" w:cs="Arial Narrow"/>
          <w:iCs/>
          <w:lang w:eastAsia="es-CO"/>
        </w:rPr>
        <w:t>Si la va a realizar el consorcio o unión temporal con su propio NIT, caso en el cual se debe indicar el número. Además, se debe señalar el porcentaje o valor del contrato que corresponda a cada uno de los integrantes y el nombre o razón social y el NIT de cada uno de ellos.</w:t>
      </w:r>
    </w:p>
    <w:p w:rsidR="00AC75C7" w:rsidRPr="000646AF" w:rsidRDefault="00AC75C7" w:rsidP="00822C93">
      <w:pPr>
        <w:widowControl w:val="0"/>
        <w:autoSpaceDE w:val="0"/>
        <w:spacing w:after="0" w:line="240" w:lineRule="auto"/>
        <w:jc w:val="both"/>
        <w:rPr>
          <w:rFonts w:ascii="Arial Narrow" w:eastAsia="Arial" w:hAnsi="Arial Narrow" w:cs="Arial Narrow"/>
          <w:iCs/>
          <w:lang w:eastAsia="es-CO"/>
        </w:rPr>
      </w:pPr>
    </w:p>
    <w:p w:rsidR="00AC75C7" w:rsidRPr="000646AF" w:rsidRDefault="00AC75C7" w:rsidP="00822C93">
      <w:pPr>
        <w:widowControl w:val="0"/>
        <w:spacing w:after="0" w:line="240" w:lineRule="auto"/>
        <w:jc w:val="both"/>
        <w:rPr>
          <w:rFonts w:ascii="Arial Narrow" w:eastAsia="Arial" w:hAnsi="Arial Narrow" w:cs="Arial Narrow"/>
          <w:iCs/>
          <w:lang w:eastAsia="es-CO"/>
        </w:rPr>
      </w:pPr>
      <w:r w:rsidRPr="000646AF">
        <w:rPr>
          <w:rFonts w:ascii="Arial Narrow" w:eastAsia="Arial" w:hAnsi="Arial Narrow" w:cs="Arial Narrow"/>
          <w:b/>
          <w:iCs/>
          <w:lang w:eastAsia="es-CO"/>
        </w:rPr>
        <w:t>Nota:</w:t>
      </w:r>
      <w:r w:rsidRPr="000646AF">
        <w:rPr>
          <w:rFonts w:ascii="Arial Narrow" w:eastAsia="Arial" w:hAnsi="Arial Narrow" w:cs="Arial Narrow"/>
          <w:iCs/>
          <w:lang w:eastAsia="es-CO"/>
        </w:rPr>
        <w:t xml:space="preserve"> En cualquiera de las alternativas anteriores, las facturas deberán cumplir los requisitos establecidos en las disposiciones legales.</w:t>
      </w:r>
    </w:p>
    <w:p w:rsidR="00AC75C7" w:rsidRPr="000646AF" w:rsidRDefault="00AC75C7" w:rsidP="00822C93">
      <w:pPr>
        <w:widowControl w:val="0"/>
        <w:spacing w:after="0" w:line="240" w:lineRule="auto"/>
        <w:jc w:val="both"/>
        <w:rPr>
          <w:rFonts w:ascii="Arial Narrow" w:eastAsia="Arial" w:hAnsi="Arial Narrow" w:cs="Arial Narrow"/>
          <w:iCs/>
          <w:lang w:eastAsia="es-CO"/>
        </w:rPr>
      </w:pPr>
    </w:p>
    <w:p w:rsidR="00AC75C7" w:rsidRPr="000646AF" w:rsidRDefault="00AC75C7" w:rsidP="00822C93">
      <w:pPr>
        <w:widowControl w:val="0"/>
        <w:spacing w:after="0" w:line="240" w:lineRule="auto"/>
        <w:jc w:val="both"/>
        <w:rPr>
          <w:rFonts w:ascii="Arial Narrow" w:eastAsia="Arial" w:hAnsi="Arial Narrow" w:cs="Arial Narrow"/>
          <w:iCs/>
          <w:lang w:eastAsia="es-CO"/>
        </w:rPr>
      </w:pPr>
      <w:r w:rsidRPr="000646AF">
        <w:rPr>
          <w:rFonts w:ascii="Arial Narrow" w:eastAsia="Arial" w:hAnsi="Arial Narrow" w:cs="Arial Narrow"/>
          <w:iCs/>
          <w:lang w:eastAsia="zh-CN"/>
        </w:rPr>
        <w:t xml:space="preserve">Cuando participen personas extranjeras sin sucursal en Colombia en consorcio o unión temporal, podrán designar un solo mandatario común y, en tal caso, bastará para todos los efectos la presentación del documento de conformación del consorcio o unión temporal suscrita por todos los integrantes, con los requisitos de autenticación, </w:t>
      </w:r>
      <w:proofErr w:type="spellStart"/>
      <w:r w:rsidRPr="000646AF">
        <w:rPr>
          <w:rFonts w:ascii="Arial Narrow" w:eastAsia="Arial" w:hAnsi="Arial Narrow" w:cs="Arial Narrow"/>
          <w:iCs/>
          <w:lang w:eastAsia="zh-CN"/>
        </w:rPr>
        <w:t>consularización</w:t>
      </w:r>
      <w:proofErr w:type="spellEnd"/>
      <w:r w:rsidRPr="000646AF">
        <w:rPr>
          <w:rFonts w:ascii="Arial Narrow" w:eastAsia="Arial" w:hAnsi="Arial Narrow" w:cs="Arial Narrow"/>
          <w:iCs/>
          <w:lang w:eastAsia="zh-CN"/>
        </w:rPr>
        <w:t xml:space="preserve"> y/o apostille y traducción exigidos en el Código de Comercio de Colombia, además de los señalados en este documento.</w:t>
      </w:r>
    </w:p>
    <w:p w:rsidR="00AC75C7" w:rsidRPr="000646AF" w:rsidRDefault="00AC75C7" w:rsidP="00822C93">
      <w:pPr>
        <w:widowControl w:val="0"/>
        <w:spacing w:after="0" w:line="240" w:lineRule="auto"/>
        <w:jc w:val="both"/>
        <w:rPr>
          <w:rFonts w:ascii="Arial Narrow" w:eastAsia="Arial" w:hAnsi="Arial Narrow" w:cs="Arial Narrow"/>
          <w:iCs/>
          <w:lang w:eastAsia="es-CO"/>
        </w:rPr>
      </w:pP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b/>
          <w:iCs/>
          <w:lang w:eastAsia="es-CO"/>
        </w:rPr>
        <w:t>Precisiones a tener en cuenta por parte de los consorcios o uniones temporales:</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pStyle w:val="Prrafodelista"/>
        <w:widowControl w:val="0"/>
        <w:numPr>
          <w:ilvl w:val="0"/>
          <w:numId w:val="12"/>
        </w:numPr>
        <w:autoSpaceDE w:val="0"/>
        <w:spacing w:after="0" w:line="240" w:lineRule="auto"/>
        <w:jc w:val="both"/>
        <w:rPr>
          <w:rFonts w:ascii="Arial Narrow" w:eastAsia="Arial" w:hAnsi="Arial Narrow" w:cs="Arial Narrow"/>
          <w:iCs w:val="0"/>
          <w:lang w:eastAsia="es-CO"/>
        </w:rPr>
      </w:pPr>
      <w:r w:rsidRPr="000646AF">
        <w:rPr>
          <w:rFonts w:ascii="Arial Narrow" w:eastAsia="Arial" w:hAnsi="Arial Narrow" w:cs="Arial Narrow"/>
          <w:lang w:val="es-ES"/>
        </w:rPr>
        <w:t xml:space="preserve">Los integrantes del consorcio o unión temporal no pueden ceder sus derechos a terceros, sin obtener la autorización previa, expresa y escrita del </w:t>
      </w:r>
      <w:r w:rsidRPr="000646AF">
        <w:rPr>
          <w:rFonts w:ascii="Arial Narrow" w:eastAsia="Arial" w:hAnsi="Arial Narrow" w:cs="Arial Narrow"/>
          <w:b/>
          <w:lang w:val="es-ES" w:eastAsia="es-CO"/>
        </w:rPr>
        <w:t>DISTRITO CAPITAL - SECRETARÍA GENERAL</w:t>
      </w:r>
      <w:r w:rsidRPr="000646AF">
        <w:rPr>
          <w:rFonts w:ascii="Arial Narrow" w:eastAsia="Arial" w:hAnsi="Arial Narrow" w:cs="Arial Narrow"/>
          <w:lang w:val="es-ES"/>
        </w:rPr>
        <w:t>. En ningún caso podrá haber cesión del contrato entre quienes integran el consorcio o unión temporal.</w:t>
      </w:r>
    </w:p>
    <w:p w:rsidR="00AC75C7" w:rsidRPr="000646AF" w:rsidRDefault="00AC75C7" w:rsidP="00822C93">
      <w:pPr>
        <w:pStyle w:val="Prrafodelista"/>
        <w:widowControl w:val="0"/>
        <w:numPr>
          <w:ilvl w:val="0"/>
          <w:numId w:val="12"/>
        </w:numPr>
        <w:autoSpaceDE w:val="0"/>
        <w:spacing w:after="0" w:line="240" w:lineRule="auto"/>
        <w:jc w:val="both"/>
        <w:rPr>
          <w:rFonts w:ascii="Arial Narrow" w:eastAsia="Arial" w:hAnsi="Arial Narrow" w:cs="Arial Narrow"/>
          <w:iCs w:val="0"/>
          <w:lang w:val="es-ES"/>
        </w:rPr>
      </w:pPr>
      <w:r w:rsidRPr="000646AF">
        <w:rPr>
          <w:rFonts w:ascii="Arial Narrow" w:eastAsia="Arial" w:hAnsi="Arial Narrow" w:cs="Arial Narrow"/>
          <w:lang w:eastAsia="es-CO"/>
        </w:rPr>
        <w:t>El impuesto sobre las ventas discriminado en la factura que expida el consorcio o unión temporal, deberá ser distribuido a cada uno de sus miembros de acuerdo con su participación en las actividades gravadas que dieron lugar al impuesto, para efectos de ser declarado.</w:t>
      </w:r>
    </w:p>
    <w:p w:rsidR="00AC75C7" w:rsidRPr="000646AF" w:rsidRDefault="00AC75C7" w:rsidP="00822C93">
      <w:pPr>
        <w:pStyle w:val="Prrafodelista"/>
        <w:widowControl w:val="0"/>
        <w:numPr>
          <w:ilvl w:val="0"/>
          <w:numId w:val="12"/>
        </w:numPr>
        <w:autoSpaceDE w:val="0"/>
        <w:spacing w:after="0" w:line="240" w:lineRule="auto"/>
        <w:jc w:val="both"/>
        <w:rPr>
          <w:rFonts w:ascii="Arial Narrow" w:eastAsia="Arial" w:hAnsi="Arial Narrow" w:cs="Arial Narrow"/>
          <w:iCs w:val="0"/>
          <w:lang w:val="es-ES"/>
        </w:rPr>
      </w:pPr>
      <w:r w:rsidRPr="000646AF">
        <w:rPr>
          <w:rFonts w:ascii="Arial Narrow" w:eastAsia="Arial" w:hAnsi="Arial Narrow" w:cs="Arial Narrow"/>
          <w:lang w:val="es-ES"/>
        </w:rPr>
        <w:t>En caso de resultar favorecidos con la adjudicación para la suscripción del contrato, deberá presentar el respectivo Registro Único Tributario – RUT del consorcio o unión temporal.</w:t>
      </w:r>
    </w:p>
    <w:p w:rsidR="00AC75C7" w:rsidRPr="000646AF" w:rsidRDefault="00AC75C7" w:rsidP="00822C93">
      <w:pPr>
        <w:widowControl w:val="0"/>
        <w:autoSpaceDE w:val="0"/>
        <w:spacing w:after="0" w:line="240" w:lineRule="auto"/>
        <w:ind w:left="-11"/>
        <w:jc w:val="both"/>
        <w:rPr>
          <w:rFonts w:ascii="Arial Narrow" w:eastAsia="Arial" w:hAnsi="Arial Narrow" w:cs="Arial Narrow"/>
          <w:iCs/>
          <w:lang w:val="es-ES"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 xml:space="preserve"> </w:t>
      </w:r>
      <w:r w:rsidR="00AD52B5" w:rsidRPr="000646AF">
        <w:rPr>
          <w:rFonts w:ascii="Arial Narrow" w:hAnsi="Arial Narrow"/>
          <w:b/>
          <w:bCs/>
          <w:kern w:val="1"/>
          <w:lang w:val="es-ES"/>
        </w:rPr>
        <w:tab/>
      </w:r>
      <w:r w:rsidRPr="000646AF">
        <w:rPr>
          <w:rFonts w:ascii="Arial Narrow" w:hAnsi="Arial Narrow"/>
          <w:b/>
          <w:bCs/>
          <w:kern w:val="1"/>
          <w:lang w:val="es-ES"/>
        </w:rPr>
        <w:t>Certificación del cumplimiento de sus obligaciones con el Sistema Integral de Seguridad Social y Aportes Parafiscales.</w:t>
      </w:r>
    </w:p>
    <w:p w:rsidR="00AC75C7" w:rsidRPr="000646AF" w:rsidRDefault="00AC75C7" w:rsidP="00822C93">
      <w:pPr>
        <w:keepNext/>
        <w:widowControl w:val="0"/>
        <w:spacing w:after="0" w:line="240" w:lineRule="auto"/>
        <w:jc w:val="both"/>
        <w:rPr>
          <w:rFonts w:ascii="Arial Narrow" w:eastAsia="Microsoft YaHei" w:hAnsi="Arial Narrow" w:cs="Arial Narrow"/>
          <w:iCs/>
          <w:lang w:val="es-ES" w:eastAsia="zh-CN"/>
        </w:rPr>
      </w:pPr>
    </w:p>
    <w:p w:rsidR="00AC75C7" w:rsidRPr="000646AF" w:rsidRDefault="00AC75C7" w:rsidP="00822C93">
      <w:pPr>
        <w:keepNext/>
        <w:widowControl w:val="0"/>
        <w:spacing w:after="0" w:line="240" w:lineRule="auto"/>
        <w:jc w:val="both"/>
        <w:rPr>
          <w:rFonts w:ascii="Arial Narrow" w:eastAsia="Microsoft YaHei" w:hAnsi="Arial Narrow" w:cs="Mangal"/>
          <w:iCs/>
          <w:lang w:eastAsia="zh-CN"/>
        </w:rPr>
      </w:pPr>
      <w:r w:rsidRPr="000646AF">
        <w:rPr>
          <w:rFonts w:ascii="Arial Narrow" w:eastAsia="Microsoft YaHei" w:hAnsi="Arial Narrow" w:cs="Arial Narrow"/>
          <w:iCs/>
          <w:lang w:eastAsia="zh-CN"/>
        </w:rPr>
        <w:t xml:space="preserve">De conformidad con lo dispuesto en el inciso 2º del artículo 41 de la Ley 80 de 1993, modificado por el artículo 23 de la Ley 1150 de 2007, en concordancia con lo señalado en el artículo 50 de la Ley 789 de 2002, los interesados en participar en el presente proceso de selección deben acreditar que se encuentran al día en el pago de sus aportes relativos a los Sistemas de Seguridad Social Integral en Salud y Pensión, Sistema General de Riesgos Laborales, así como los propios del Servicio Nacional de Aprendizaje SENA, Instituto Colombiano de Bienestar Familiar ICBF y Cajas de Compensación Familiar, mediante certificación expedida a la fecha de presentación de la propuesta del presente proceso de selección, dicha certificación debe tener una fecha de expedición del mes de la fecha prevista para el cierre del presente proceso de selección. </w:t>
      </w:r>
    </w:p>
    <w:p w:rsidR="00AC75C7" w:rsidRPr="000646AF" w:rsidRDefault="00AC75C7" w:rsidP="00822C93">
      <w:pPr>
        <w:suppressAutoHyphens/>
        <w:autoSpaceDE w:val="0"/>
        <w:spacing w:after="0" w:line="240" w:lineRule="auto"/>
        <w:jc w:val="both"/>
        <w:rPr>
          <w:rFonts w:ascii="Arial Narrow" w:eastAsia="Arial" w:hAnsi="Arial Narrow" w:cs="Arial"/>
          <w:iCs/>
          <w:kern w:val="1"/>
          <w:lang w:eastAsia="zh-CN"/>
        </w:rPr>
      </w:pPr>
    </w:p>
    <w:p w:rsidR="00AC75C7" w:rsidRPr="000646AF" w:rsidRDefault="00AC75C7" w:rsidP="00822C93">
      <w:pPr>
        <w:keepNext/>
        <w:widowControl w:val="0"/>
        <w:spacing w:after="0" w:line="240" w:lineRule="auto"/>
        <w:jc w:val="both"/>
        <w:rPr>
          <w:rFonts w:ascii="Arial Narrow" w:eastAsia="Microsoft YaHei" w:hAnsi="Arial Narrow" w:cs="Mangal"/>
          <w:iCs/>
          <w:lang w:eastAsia="zh-CN"/>
        </w:rPr>
      </w:pPr>
      <w:r w:rsidRPr="000646AF">
        <w:rPr>
          <w:rFonts w:ascii="Arial Narrow" w:eastAsia="Microsoft YaHei" w:hAnsi="Arial Narrow" w:cs="Arial Narrow"/>
          <w:iCs/>
          <w:lang w:eastAsia="zh-CN"/>
        </w:rPr>
        <w:t xml:space="preserve">Si el interesado en participar es persona jurídica nacional debe adjuntar a su propuesta una certificación expedida por el Revisor Fiscal cuando exista de acuerdo con los requerimientos de ley o por el representante legal en la cual se acredite que se encuentre al día en el pago de los aportes realizados durante un lapso no inferior a los últimos seis (6) meses anteriores a la fecha prevista para el cierre del presente proceso de selección. En el evento en que la sociedad no tenga más de seis (6) meses de constituida, deberá acreditar los pagos a partir de la fecha de su constitución. </w:t>
      </w:r>
    </w:p>
    <w:p w:rsidR="00773915" w:rsidRPr="000646AF" w:rsidRDefault="00773915" w:rsidP="00822C93">
      <w:pPr>
        <w:keepNext/>
        <w:widowControl w:val="0"/>
        <w:spacing w:after="0" w:line="240" w:lineRule="auto"/>
        <w:jc w:val="both"/>
        <w:rPr>
          <w:rFonts w:ascii="Arial Narrow" w:eastAsia="Microsoft YaHei" w:hAnsi="Arial Narrow" w:cs="Arial Narrow"/>
          <w:iCs/>
          <w:lang w:eastAsia="zh-CN"/>
        </w:rPr>
      </w:pPr>
    </w:p>
    <w:p w:rsidR="00AC75C7" w:rsidRPr="000646AF" w:rsidRDefault="00AC75C7" w:rsidP="00822C93">
      <w:pPr>
        <w:keepNext/>
        <w:widowControl w:val="0"/>
        <w:spacing w:after="0" w:line="240" w:lineRule="auto"/>
        <w:jc w:val="both"/>
        <w:rPr>
          <w:rFonts w:ascii="Arial Narrow" w:eastAsia="Microsoft YaHei" w:hAnsi="Arial Narrow" w:cs="Mangal"/>
          <w:iCs/>
          <w:lang w:eastAsia="zh-CN"/>
        </w:rPr>
      </w:pPr>
      <w:r w:rsidRPr="000646AF">
        <w:rPr>
          <w:rFonts w:ascii="Arial Narrow" w:eastAsia="Microsoft YaHei" w:hAnsi="Arial Narrow" w:cs="Arial Narrow"/>
          <w:iCs/>
          <w:lang w:eastAsia="zh-CN"/>
        </w:rPr>
        <w:t>En caso de que la oferta vaya a ser presentada por un Consorcio o Unión Temporal cada uno de sus integrantes cuando los mismos sean personas jurídicas constituidas en Colombia, deberán presentar en forma independiente dicha certificación expedida por el Representante Legal o Revisor Fiscal respectivo y según corresponda.</w:t>
      </w:r>
    </w:p>
    <w:p w:rsidR="004F6E4F" w:rsidRPr="000646AF" w:rsidRDefault="004F6E4F" w:rsidP="00822C93">
      <w:pPr>
        <w:keepNext/>
        <w:widowControl w:val="0"/>
        <w:spacing w:after="0" w:line="240" w:lineRule="auto"/>
        <w:jc w:val="both"/>
        <w:rPr>
          <w:rFonts w:ascii="Arial Narrow" w:eastAsia="Microsoft YaHei" w:hAnsi="Arial Narrow" w:cs="Arial Narrow"/>
          <w:b/>
          <w:iCs/>
          <w:lang w:eastAsia="zh-CN"/>
        </w:rPr>
      </w:pPr>
    </w:p>
    <w:p w:rsidR="00AC75C7" w:rsidRPr="000646AF" w:rsidRDefault="00AC75C7" w:rsidP="00822C93">
      <w:pPr>
        <w:keepNext/>
        <w:widowControl w:val="0"/>
        <w:spacing w:after="0" w:line="240" w:lineRule="auto"/>
        <w:jc w:val="both"/>
        <w:rPr>
          <w:rFonts w:ascii="Arial Narrow" w:eastAsia="Microsoft YaHei" w:hAnsi="Arial Narrow" w:cs="Mangal"/>
          <w:iCs/>
          <w:lang w:eastAsia="zh-CN"/>
        </w:rPr>
      </w:pPr>
      <w:r w:rsidRPr="000646AF">
        <w:rPr>
          <w:rFonts w:ascii="Arial Narrow" w:eastAsia="Microsoft YaHei" w:hAnsi="Arial Narrow" w:cs="Arial Narrow"/>
          <w:b/>
          <w:iCs/>
          <w:lang w:eastAsia="zh-CN"/>
        </w:rPr>
        <w:t>Nota 1:</w:t>
      </w:r>
      <w:r w:rsidRPr="000646AF">
        <w:rPr>
          <w:rFonts w:ascii="Arial Narrow" w:eastAsia="Microsoft YaHei" w:hAnsi="Arial Narrow" w:cs="Arial Narrow"/>
          <w:iCs/>
          <w:lang w:eastAsia="zh-CN"/>
        </w:rPr>
        <w:t xml:space="preserve"> La certificación de cumplimiento de sus obligaciones con el sistema integral de seguridad social y aportes parafiscales, deberá encontrarse al día al momento de cierre del presente proceso de selección.</w:t>
      </w:r>
      <w:r w:rsidR="00C55879" w:rsidRPr="000646AF">
        <w:rPr>
          <w:rFonts w:ascii="Arial Narrow" w:eastAsia="Microsoft YaHei" w:hAnsi="Arial Narrow" w:cs="Arial Narrow"/>
          <w:iCs/>
          <w:lang w:eastAsia="zh-CN"/>
        </w:rPr>
        <w:t xml:space="preserve"> </w:t>
      </w:r>
    </w:p>
    <w:p w:rsidR="004F6E4F" w:rsidRPr="000646AF" w:rsidRDefault="004F6E4F" w:rsidP="00822C93">
      <w:pPr>
        <w:keepNext/>
        <w:widowControl w:val="0"/>
        <w:spacing w:after="0" w:line="240" w:lineRule="auto"/>
        <w:jc w:val="both"/>
        <w:rPr>
          <w:rFonts w:ascii="Arial Narrow" w:eastAsia="Microsoft YaHei" w:hAnsi="Arial Narrow" w:cs="Arial Narrow"/>
          <w:b/>
          <w:iCs/>
          <w:lang w:eastAsia="zh-CN"/>
        </w:rPr>
      </w:pPr>
    </w:p>
    <w:p w:rsidR="00AC75C7" w:rsidRPr="000646AF" w:rsidRDefault="00AC75C7" w:rsidP="00822C93">
      <w:pPr>
        <w:keepNext/>
        <w:widowControl w:val="0"/>
        <w:spacing w:after="0" w:line="240" w:lineRule="auto"/>
        <w:jc w:val="both"/>
        <w:rPr>
          <w:rFonts w:ascii="Arial Narrow" w:eastAsia="Microsoft YaHei" w:hAnsi="Arial Narrow" w:cs="Arial Narrow"/>
          <w:iCs/>
          <w:lang w:val="es-ES" w:eastAsia="zh-CN"/>
        </w:rPr>
      </w:pPr>
      <w:r w:rsidRPr="000646AF">
        <w:rPr>
          <w:rFonts w:ascii="Arial Narrow" w:eastAsia="Microsoft YaHei" w:hAnsi="Arial Narrow" w:cs="Arial Narrow"/>
          <w:b/>
          <w:iCs/>
          <w:lang w:eastAsia="zh-CN"/>
        </w:rPr>
        <w:t>Nota 2:</w:t>
      </w:r>
      <w:r w:rsidRPr="000646AF">
        <w:rPr>
          <w:rFonts w:ascii="Arial Narrow" w:eastAsia="Microsoft YaHei" w:hAnsi="Arial Narrow" w:cs="Arial Narrow"/>
          <w:iCs/>
          <w:lang w:eastAsia="zh-CN"/>
        </w:rPr>
        <w:t xml:space="preserve"> En caso que el proponente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rsidR="00AC75C7" w:rsidRPr="000646AF" w:rsidRDefault="00AC75C7" w:rsidP="00822C93">
      <w:pPr>
        <w:keepNext/>
        <w:widowControl w:val="0"/>
        <w:spacing w:after="0" w:line="240" w:lineRule="auto"/>
        <w:jc w:val="both"/>
        <w:rPr>
          <w:rFonts w:ascii="Arial Narrow" w:eastAsia="Microsoft YaHei" w:hAnsi="Arial Narrow" w:cs="Arial Narrow"/>
          <w:iCs/>
          <w:lang w:val="es-ES" w:eastAsia="zh-CN"/>
        </w:rPr>
      </w:pPr>
    </w:p>
    <w:p w:rsidR="00AC75C7" w:rsidRPr="000646AF" w:rsidRDefault="00AC75C7" w:rsidP="00822C93">
      <w:pPr>
        <w:keepNext/>
        <w:widowControl w:val="0"/>
        <w:spacing w:after="0" w:line="240" w:lineRule="auto"/>
        <w:jc w:val="both"/>
        <w:rPr>
          <w:rFonts w:ascii="Arial Narrow" w:eastAsia="Microsoft YaHei" w:hAnsi="Arial Narrow" w:cs="Arial Narrow"/>
          <w:iCs/>
          <w:lang w:val="es-ES" w:eastAsia="zh-CN"/>
        </w:rPr>
      </w:pPr>
      <w:r w:rsidRPr="000646AF">
        <w:rPr>
          <w:rFonts w:ascii="Arial Narrow" w:eastAsia="Microsoft YaHei" w:hAnsi="Arial Narrow" w:cs="Arial Narrow"/>
          <w:b/>
          <w:iCs/>
          <w:lang w:eastAsia="zh-CN"/>
        </w:rPr>
        <w:t>Nota 3:</w:t>
      </w:r>
      <w:r w:rsidRPr="000646AF">
        <w:rPr>
          <w:rFonts w:ascii="Arial Narrow" w:eastAsia="Microsoft YaHei" w:hAnsi="Arial Narrow" w:cs="Arial Narrow"/>
          <w:iCs/>
          <w:lang w:eastAsia="zh-CN"/>
        </w:rPr>
        <w:t xml:space="preserve"> La obligación de presentar las certificaciones de cumplimiento del artículo 50 de la Ley 789 de 2002 no aplica para personas jurídicas extranjeras, salvo que participen sucursales </w:t>
      </w:r>
      <w:r w:rsidR="00266EC7" w:rsidRPr="000646AF">
        <w:rPr>
          <w:rFonts w:ascii="Arial Narrow" w:eastAsia="Microsoft YaHei" w:hAnsi="Arial Narrow" w:cs="Arial Narrow"/>
          <w:iCs/>
          <w:lang w:eastAsia="zh-CN"/>
        </w:rPr>
        <w:t>que</w:t>
      </w:r>
      <w:r w:rsidRPr="000646AF">
        <w:rPr>
          <w:rFonts w:ascii="Arial Narrow" w:eastAsia="Microsoft YaHei" w:hAnsi="Arial Narrow" w:cs="Arial Narrow"/>
          <w:iCs/>
          <w:lang w:eastAsia="zh-CN"/>
        </w:rPr>
        <w:t xml:space="preserve"> estén legalmente constituidas en Colombia, caso en el cual deberán presentar la certificación mencionada en el segundo párrafo de este numeral o una certificación del Revisor Fiscal en la que manifieste que la sucursal no tiene empleados y, por lo tanto, no deben cumplir con lo señalado en la Ley 789 de 2002.</w:t>
      </w:r>
    </w:p>
    <w:p w:rsidR="00AC75C7" w:rsidRPr="000646AF" w:rsidRDefault="00AC75C7" w:rsidP="00822C93">
      <w:pPr>
        <w:keepNext/>
        <w:widowControl w:val="0"/>
        <w:spacing w:after="0" w:line="240" w:lineRule="auto"/>
        <w:jc w:val="both"/>
        <w:rPr>
          <w:rFonts w:ascii="Arial Narrow" w:eastAsia="Microsoft YaHei" w:hAnsi="Arial Narrow" w:cs="Arial Narrow"/>
          <w:iCs/>
          <w:lang w:val="es-ES" w:eastAsia="zh-CN"/>
        </w:rPr>
      </w:pPr>
    </w:p>
    <w:p w:rsidR="00AC75C7" w:rsidRPr="000646AF" w:rsidRDefault="00AC75C7" w:rsidP="00822C93">
      <w:pPr>
        <w:keepNext/>
        <w:widowControl w:val="0"/>
        <w:spacing w:after="0" w:line="240" w:lineRule="auto"/>
        <w:jc w:val="both"/>
        <w:rPr>
          <w:rFonts w:ascii="Arial Narrow" w:eastAsia="Microsoft YaHei" w:hAnsi="Arial Narrow" w:cs="Mangal"/>
          <w:iCs/>
          <w:lang w:eastAsia="zh-CN"/>
        </w:rPr>
      </w:pPr>
      <w:r w:rsidRPr="000646AF">
        <w:rPr>
          <w:rFonts w:ascii="Arial Narrow" w:eastAsia="Microsoft YaHei" w:hAnsi="Arial Narrow" w:cs="Arial Narrow"/>
          <w:iCs/>
          <w:lang w:eastAsia="zh-CN"/>
        </w:rPr>
        <w:t xml:space="preserve">El </w:t>
      </w:r>
      <w:r w:rsidRPr="000646AF">
        <w:rPr>
          <w:rFonts w:ascii="Arial Narrow" w:eastAsia="Microsoft YaHei" w:hAnsi="Arial Narrow" w:cs="Arial Narrow"/>
          <w:b/>
          <w:bCs/>
          <w:iCs/>
          <w:lang w:eastAsia="zh-CN"/>
        </w:rPr>
        <w:t>DISTRITO CAPITAL</w:t>
      </w:r>
      <w:r w:rsidRPr="000646AF">
        <w:rPr>
          <w:rFonts w:ascii="Arial Narrow" w:eastAsia="Microsoft YaHei" w:hAnsi="Arial Narrow" w:cs="Arial Narrow"/>
          <w:iCs/>
          <w:lang w:eastAsia="zh-CN"/>
        </w:rPr>
        <w:t xml:space="preserve"> – </w:t>
      </w:r>
      <w:r w:rsidRPr="000646AF">
        <w:rPr>
          <w:rFonts w:ascii="Arial Narrow" w:eastAsia="Microsoft YaHei" w:hAnsi="Arial Narrow" w:cs="Arial Narrow"/>
          <w:b/>
          <w:bCs/>
          <w:iCs/>
          <w:lang w:eastAsia="es-CO"/>
        </w:rPr>
        <w:t>SECRETARÍA</w:t>
      </w:r>
      <w:r w:rsidRPr="000646AF">
        <w:rPr>
          <w:rFonts w:ascii="Arial Narrow" w:eastAsia="Microsoft YaHei" w:hAnsi="Arial Narrow" w:cs="Arial Narrow"/>
          <w:b/>
          <w:iCs/>
          <w:lang w:eastAsia="es-CO"/>
        </w:rPr>
        <w:t xml:space="preserve"> GENERAL </w:t>
      </w:r>
      <w:r w:rsidRPr="000646AF">
        <w:rPr>
          <w:rFonts w:ascii="Arial Narrow" w:eastAsia="Microsoft YaHei" w:hAnsi="Arial Narrow" w:cs="Arial Narrow"/>
          <w:iCs/>
          <w:lang w:eastAsia="zh-CN"/>
        </w:rPr>
        <w:t>se reserva el derecho de verificar con las respectivas Entidades la información que suministran los proponentes. Si se advierten discrepancias entre la información suministrada y lo establecido por la Entidad, se solicitarán las aclaraciones de rigor.</w:t>
      </w:r>
    </w:p>
    <w:p w:rsidR="00AC75C7" w:rsidRPr="000646AF" w:rsidRDefault="00AC75C7" w:rsidP="00822C93">
      <w:pPr>
        <w:suppressAutoHyphens/>
        <w:autoSpaceDE w:val="0"/>
        <w:spacing w:after="0" w:line="240" w:lineRule="auto"/>
        <w:jc w:val="both"/>
        <w:rPr>
          <w:rFonts w:ascii="Arial Narrow" w:eastAsia="Arial" w:hAnsi="Arial Narrow" w:cs="Arial"/>
          <w:iCs/>
          <w:kern w:val="1"/>
          <w:lang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Fotocopia de la cédula de ciudadanía o cédula de extranjería del Representante Legal.</w:t>
      </w:r>
    </w:p>
    <w:p w:rsidR="00AC75C7" w:rsidRPr="000646AF" w:rsidRDefault="00AC75C7" w:rsidP="00822C93">
      <w:pPr>
        <w:pStyle w:val="Prrafodelista"/>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1440"/>
        <w:jc w:val="both"/>
        <w:outlineLvl w:val="0"/>
        <w:rPr>
          <w:rFonts w:ascii="Arial Narrow" w:hAnsi="Arial Narrow"/>
          <w:b/>
          <w:bCs/>
          <w:kern w:val="1"/>
          <w:lang w:val="es-ES"/>
        </w:rPr>
      </w:pPr>
    </w:p>
    <w:p w:rsidR="00AC75C7" w:rsidRPr="000646AF" w:rsidRDefault="00AC75C7" w:rsidP="00822C93">
      <w:pPr>
        <w:suppressAutoHyphens/>
        <w:autoSpaceDE w:val="0"/>
        <w:spacing w:after="0" w:line="240" w:lineRule="auto"/>
        <w:rPr>
          <w:rFonts w:ascii="Arial Narrow" w:eastAsia="Times New Roman" w:hAnsi="Arial Narrow" w:cs="Arial Narrow"/>
          <w:lang w:eastAsia="zh-CN"/>
        </w:rPr>
      </w:pPr>
      <w:r w:rsidRPr="000646AF">
        <w:rPr>
          <w:rFonts w:ascii="Arial Narrow" w:eastAsia="Times New Roman" w:hAnsi="Arial Narrow" w:cs="Arial Narrow"/>
          <w:lang w:eastAsia="zh-CN"/>
        </w:rPr>
        <w:t xml:space="preserve">Toda persona natural colombiana que funja como representante legal en el presente proceso de selección, deberá allegar la fotocopia legible de su cédula de ciudadanía </w:t>
      </w:r>
      <w:r w:rsidRPr="000646AF">
        <w:rPr>
          <w:rFonts w:ascii="Arial Narrow" w:eastAsia="Times New Roman" w:hAnsi="Arial Narrow" w:cs="Arial Narrow"/>
          <w:lang w:eastAsia="es-CO"/>
        </w:rPr>
        <w:t xml:space="preserve">amarilla de hologramas, de conformidad con la Ley 757 de 2002, modificada por la Ley 999 de 2005, reglamentada por el Decreto Nacional 4969 de 2009. </w:t>
      </w:r>
      <w:r w:rsidRPr="000646AF">
        <w:rPr>
          <w:rFonts w:ascii="Arial Narrow" w:eastAsia="Times New Roman" w:hAnsi="Arial Narrow" w:cs="Arial Narrow"/>
          <w:lang w:eastAsia="zh-CN"/>
        </w:rPr>
        <w:t>Igualmente lo deberá hacer el representante legal de la persona jurídica y cada uno de los integrantes del consorcio o unión temporal que se constituya para el efecto.</w:t>
      </w:r>
    </w:p>
    <w:p w:rsidR="00AC75C7" w:rsidRPr="000646AF" w:rsidRDefault="00AC75C7" w:rsidP="00822C93">
      <w:pPr>
        <w:suppressAutoHyphens/>
        <w:autoSpaceDE w:val="0"/>
        <w:spacing w:after="0" w:line="240" w:lineRule="auto"/>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rPr>
          <w:rFonts w:ascii="Arial Narrow" w:eastAsia="Times New Roman" w:hAnsi="Arial Narrow" w:cs="Arial Narrow"/>
          <w:lang w:eastAsia="zh-CN"/>
        </w:rPr>
      </w:pPr>
      <w:r w:rsidRPr="000646AF">
        <w:rPr>
          <w:rFonts w:ascii="Arial Narrow" w:eastAsia="Times New Roman" w:hAnsi="Arial Narrow" w:cs="Arial Narrow"/>
          <w:lang w:eastAsia="zh-CN"/>
        </w:rPr>
        <w:t>Toda persona natural extranjera con permiso para trabajar en Colombia que funja como interesado en participar en el presente proceso de selección, deberá allegar la fotocopia legible de su cédula de extranjería acompañado de la fotocopia del pasaporte y la visa correspondiente.</w:t>
      </w:r>
    </w:p>
    <w:p w:rsidR="00AC75C7" w:rsidRPr="000646AF" w:rsidRDefault="00AC75C7" w:rsidP="00822C93">
      <w:pPr>
        <w:suppressAutoHyphens/>
        <w:autoSpaceDE w:val="0"/>
        <w:spacing w:after="0" w:line="240" w:lineRule="auto"/>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rPr>
          <w:rFonts w:ascii="Arial Narrow" w:eastAsia="Times New Roman" w:hAnsi="Arial Narrow" w:cs="Arial Narrow"/>
          <w:lang w:eastAsia="zh-CN"/>
        </w:rPr>
      </w:pPr>
      <w:r w:rsidRPr="000646AF">
        <w:rPr>
          <w:rFonts w:ascii="Arial Narrow" w:eastAsia="Times New Roman" w:hAnsi="Arial Narrow" w:cs="Arial Narrow"/>
          <w:lang w:eastAsia="zh-CN"/>
        </w:rPr>
        <w:t>En caso de Consorcio o Unión Temporal, se deberá allegar la fotocopia de la cédula de ciudadanía del representante legal.</w:t>
      </w:r>
    </w:p>
    <w:p w:rsidR="00AC75C7" w:rsidRPr="000646AF" w:rsidRDefault="00AC75C7" w:rsidP="00822C93">
      <w:pPr>
        <w:suppressAutoHyphens/>
        <w:autoSpaceDE w:val="0"/>
        <w:spacing w:after="0" w:line="240" w:lineRule="auto"/>
        <w:rPr>
          <w:rFonts w:ascii="Arial Narrow" w:eastAsia="Times New Roman" w:hAnsi="Arial Narrow" w:cs="Arial Narrow"/>
          <w:lang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Certificado de no inclusión en el boletín de responsables fiscales.</w:t>
      </w:r>
    </w:p>
    <w:p w:rsidR="00AC75C7" w:rsidRPr="000646AF" w:rsidRDefault="00AC75C7" w:rsidP="00822C93">
      <w:pPr>
        <w:suppressAutoHyphens/>
        <w:autoSpaceDE w:val="0"/>
        <w:spacing w:after="0" w:line="240" w:lineRule="auto"/>
        <w:rPr>
          <w:rFonts w:ascii="Arial Narrow" w:eastAsia="Times New Roman" w:hAnsi="Arial Narrow" w:cs="Arial Narrow"/>
          <w:lang w:eastAsia="zh-CN"/>
        </w:rPr>
      </w:pPr>
    </w:p>
    <w:p w:rsidR="00AC75C7" w:rsidRPr="000646AF" w:rsidRDefault="00AC75C7" w:rsidP="00822C93">
      <w:pPr>
        <w:widowControl w:val="0"/>
        <w:spacing w:after="0" w:line="240" w:lineRule="auto"/>
        <w:rPr>
          <w:rFonts w:ascii="Arial Narrow" w:eastAsia="Arial" w:hAnsi="Arial Narrow" w:cs="Arial Narrow"/>
          <w:iCs/>
          <w:lang w:val="es-ES" w:eastAsia="zh-CN"/>
        </w:rPr>
      </w:pPr>
      <w:r w:rsidRPr="000646AF">
        <w:rPr>
          <w:rFonts w:ascii="Arial Narrow" w:eastAsia="Arial" w:hAnsi="Arial Narrow" w:cs="Arial Narrow"/>
          <w:iCs/>
          <w:lang w:val="es-ES" w:eastAsia="zh-CN"/>
        </w:rPr>
        <w:t>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y su representante legal según se trate, no se encuentran reportados en el boletín de responsables fiscales que publica la Contraloría General de la República con periodicidad trimestral.</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Con el fin de acreditar el cumplimiento de la anterior obligación </w:t>
      </w:r>
      <w:r w:rsidRPr="000646AF">
        <w:rPr>
          <w:rFonts w:ascii="Arial Narrow" w:eastAsia="Times New Roman" w:hAnsi="Arial Narrow" w:cs="Arial Narrow"/>
          <w:b/>
          <w:lang w:eastAsia="es-CO"/>
        </w:rPr>
        <w:t>El DISTRITO CAPITAL – SECRETARÍA GENERAL,</w:t>
      </w:r>
      <w:r w:rsidRPr="000646AF">
        <w:rPr>
          <w:rFonts w:ascii="Arial Narrow" w:eastAsia="Times New Roman" w:hAnsi="Arial Narrow" w:cs="Arial Narrow"/>
          <w:lang w:eastAsia="zh-CN"/>
        </w:rPr>
        <w:t xml:space="preserve"> verificará en el último boletín de responsables fiscales expedido por la Contraloría General de la República que el proponente y cada uno de sus integrantes cuando el mismo sea un consorcio o una unión temporal, no se encuentre(n) reportado(s) en dicho boletín.</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Contraloría General de la República, en el(los) cual(es) conste que no está(n) incluido(s) en el boletín de responsables fiscales, podrá aportarlo con su propuesta. (Esta consulta se debe realizar a través de la página web </w:t>
      </w:r>
      <w:hyperlink r:id="rId9" w:history="1">
        <w:r w:rsidRPr="000646AF">
          <w:rPr>
            <w:rFonts w:ascii="Arial Narrow" w:eastAsia="Times New Roman" w:hAnsi="Arial Narrow" w:cs="Arial Narrow"/>
            <w:u w:val="single"/>
            <w:lang w:eastAsia="zh-CN"/>
          </w:rPr>
          <w:t>www.contraloriagen.gov.co</w:t>
        </w:r>
      </w:hyperlink>
      <w:r w:rsidRPr="000646AF">
        <w:rPr>
          <w:rFonts w:ascii="Arial Narrow" w:eastAsia="Times New Roman" w:hAnsi="Arial Narrow" w:cs="Arial Narrow"/>
          <w:lang w:eastAsia="zh-CN"/>
        </w:rPr>
        <w:t xml:space="preserve"> no tiene costo alguno).</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Tratándose de interesados extranjeros sin domicilio o sin sucursal en Colombia y en cuyo país de origen no existe Boletín de Responsables Fiscales o su equivalente, deberá indicar ésta circunstancia, en documento suscrito bajo la gravedad de juramento por el interesado persona natural o representante legal de la persona jurídica, como interesado individual o integrante del interesado plural.</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 xml:space="preserve">Certificado de antecedentes de la Personería </w:t>
      </w:r>
    </w:p>
    <w:p w:rsidR="00AC75C7" w:rsidRPr="000646AF" w:rsidRDefault="00AC75C7" w:rsidP="00822C93">
      <w:pPr>
        <w:suppressAutoHyphens/>
        <w:autoSpaceDE w:val="0"/>
        <w:spacing w:after="0" w:line="240" w:lineRule="auto"/>
        <w:jc w:val="both"/>
        <w:rPr>
          <w:rFonts w:ascii="Arial Narrow" w:eastAsia="Arial Narrow"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b/>
          <w:lang w:eastAsia="zh-CN"/>
        </w:rPr>
        <w:t xml:space="preserve">EL </w:t>
      </w:r>
      <w:r w:rsidRPr="000646AF">
        <w:rPr>
          <w:rFonts w:ascii="Arial Narrow" w:eastAsia="Times New Roman" w:hAnsi="Arial Narrow" w:cs="Arial Narrow"/>
          <w:b/>
          <w:lang w:eastAsia="es-CO"/>
        </w:rPr>
        <w:t xml:space="preserve">DISTRITO CAPITAL – SECRETARÍA GENERAL </w:t>
      </w:r>
      <w:r w:rsidRPr="000646AF">
        <w:rPr>
          <w:rFonts w:ascii="Arial Narrow" w:eastAsia="Times New Roman" w:hAnsi="Arial Narrow" w:cs="Arial Narrow"/>
          <w:lang w:eastAsia="zh-CN"/>
        </w:rPr>
        <w:t>verificará el certificado de antecedentes disciplinarios expedido por la Personería (cuando el mismo ya se haya tramitado por primera vez), que el interesado en participar en el presente proceso de selección sea persona natural o jurídica y su representante legal y cada uno de sus integrantes cuando el mismo sea un consorcio, una unión temporal o una promesa de sociedad, no se encuentre(n) reportado(s).</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Personería, en el(los) cual(es) conste que no está(n) sancionados, podrá aportarlo con su propuesta. (Esta consulta se debe realizar a través de la página web </w:t>
      </w:r>
      <w:hyperlink r:id="rId10" w:history="1">
        <w:r w:rsidRPr="000646AF">
          <w:rPr>
            <w:rFonts w:ascii="Arial Narrow" w:eastAsia="Times New Roman" w:hAnsi="Arial Narrow" w:cs="Arial Narrow"/>
            <w:u w:val="single"/>
            <w:lang w:eastAsia="zh-CN"/>
          </w:rPr>
          <w:t>www.personeriabogota.gov.co</w:t>
        </w:r>
      </w:hyperlink>
      <w:r w:rsidRPr="000646AF">
        <w:rPr>
          <w:rFonts w:ascii="Arial Narrow" w:eastAsia="Times New Roman" w:hAnsi="Arial Narrow" w:cs="Arial Narrow"/>
          <w:lang w:eastAsia="zh-CN"/>
        </w:rPr>
        <w:t xml:space="preserve"> no tiene costo alguno).</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Certificación de no reporte en el Sistema de Información de Registro de Sanciones e Inhabilidades de la Procuraduría General de la Nación.</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Con el fin de acreditar la no inclusión en el Sistema de Información de Registro de Sanciones e inhabilidades </w:t>
      </w:r>
      <w:r w:rsidRPr="000646AF">
        <w:rPr>
          <w:rFonts w:ascii="Arial Narrow" w:eastAsia="Times New Roman" w:hAnsi="Arial Narrow" w:cs="Arial Narrow"/>
          <w:b/>
          <w:lang w:eastAsia="zh-CN"/>
        </w:rPr>
        <w:t xml:space="preserve">EL </w:t>
      </w:r>
      <w:r w:rsidRPr="000646AF">
        <w:rPr>
          <w:rFonts w:ascii="Arial Narrow" w:eastAsia="Times New Roman" w:hAnsi="Arial Narrow" w:cs="Arial Narrow"/>
          <w:b/>
          <w:lang w:eastAsia="es-CO"/>
        </w:rPr>
        <w:t xml:space="preserve">DISTRITO CAPITAL – SECRETARÍA GENERAL </w:t>
      </w:r>
      <w:r w:rsidRPr="000646AF">
        <w:rPr>
          <w:rFonts w:ascii="Arial Narrow" w:eastAsia="Times New Roman" w:hAnsi="Arial Narrow" w:cs="Arial Narrow"/>
          <w:lang w:eastAsia="zh-CN"/>
        </w:rPr>
        <w:t xml:space="preserve"> verificará el certificado de antecedentes disciplinarios expedido por la Procuraduría General de la Nación, que el interesado en participar en el presente proceso de selección sea persona natural o jurídica y su representante legal y cada uno de sus integrantes cuando el mismo sea un consorcio, una unión temporal o una promesa de sociedad, no se encuentre(n) reportado(s).</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En el evento en que el interesado en participar en el presente proceso de selección cuente con el correspondiente certificado expedido por la Procuraduría General de la Nación, en el(los) cual(es) conste que no está(n) sancionados, podrá aportarlo con su propuesta. (Esta consulta se debe realizar a través de la página web </w:t>
      </w:r>
      <w:hyperlink r:id="rId11" w:history="1">
        <w:r w:rsidRPr="000646AF">
          <w:rPr>
            <w:rFonts w:ascii="Arial Narrow" w:eastAsia="Times New Roman" w:hAnsi="Arial Narrow" w:cs="Arial Narrow"/>
            <w:u w:val="single"/>
            <w:lang w:eastAsia="zh-CN"/>
          </w:rPr>
          <w:t>www.procuraduria.gov.co</w:t>
        </w:r>
      </w:hyperlink>
      <w:r w:rsidRPr="000646AF">
        <w:rPr>
          <w:rFonts w:ascii="Arial Narrow" w:eastAsia="Times New Roman" w:hAnsi="Arial Narrow" w:cs="Arial Narrow"/>
          <w:lang w:eastAsia="zh-CN"/>
        </w:rPr>
        <w:t xml:space="preserve"> no tiene costo alguno).</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Certificado de antecedentes judiciales expedido por la Policía Nacional.</w:t>
      </w:r>
    </w:p>
    <w:p w:rsidR="00AC75C7" w:rsidRPr="000646AF" w:rsidRDefault="00AC75C7" w:rsidP="00822C93">
      <w:pPr>
        <w:suppressAutoHyphens/>
        <w:spacing w:after="0" w:line="240" w:lineRule="auto"/>
        <w:jc w:val="both"/>
        <w:textAlignment w:val="baseline"/>
        <w:rPr>
          <w:rFonts w:ascii="Arial Narrow" w:eastAsia="SimSun" w:hAnsi="Arial Narrow" w:cs="Arial Narrow"/>
          <w:kern w:val="1"/>
          <w:lang w:eastAsia="zh-CN" w:bidi="hi-I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Con el fin de acreditar que el proponente no se encuentre en alguna causal de inhabilidad, </w:t>
      </w:r>
      <w:r w:rsidRPr="000646AF">
        <w:rPr>
          <w:rFonts w:ascii="Arial Narrow" w:eastAsia="Times New Roman" w:hAnsi="Arial Narrow" w:cs="Arial Narrow"/>
          <w:b/>
          <w:lang w:eastAsia="zh-CN"/>
        </w:rPr>
        <w:t>EL</w:t>
      </w:r>
      <w:r w:rsidRPr="000646AF">
        <w:rPr>
          <w:rFonts w:ascii="Arial Narrow" w:eastAsia="Times New Roman" w:hAnsi="Arial Narrow" w:cs="Arial Narrow"/>
          <w:b/>
          <w:lang w:eastAsia="es-CO"/>
        </w:rPr>
        <w:t xml:space="preserve">DISTRITO CAPITAL – SECRETARÍA GENERAL </w:t>
      </w:r>
      <w:r w:rsidRPr="000646AF">
        <w:rPr>
          <w:rFonts w:ascii="Arial Narrow" w:eastAsia="Times New Roman" w:hAnsi="Arial Narrow" w:cs="Arial Narrow"/>
          <w:lang w:eastAsia="zh-CN"/>
        </w:rPr>
        <w:t>verificará en el certificado de antecedentes judiciales del representante legal de la persona jurídica o de la persona natural expedido por la Policía Nacional.</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Si se tratare de un consorcio, una unión temporal o una promesa de sociedad se verificarán los antecedentes de cada uno de los miembros que lo conforman y de su Representante Legal.</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En el evento en que el proponente cuente con el correspondiente certificado expedido por la Policía Nacional, podrá aportarlo con su propuesta. (Esta consulta se debe realizar a través de la página web </w:t>
      </w:r>
      <w:hyperlink r:id="rId12" w:history="1">
        <w:r w:rsidRPr="000646AF">
          <w:rPr>
            <w:rFonts w:ascii="Arial Narrow" w:eastAsia="Times New Roman" w:hAnsi="Arial Narrow" w:cs="Arial Narrow"/>
            <w:u w:val="single"/>
            <w:lang w:eastAsia="zh-CN"/>
          </w:rPr>
          <w:t>http://www.policia.gov.co</w:t>
        </w:r>
      </w:hyperlink>
      <w:r w:rsidRPr="000646AF">
        <w:rPr>
          <w:rFonts w:ascii="Arial Narrow" w:eastAsia="Times New Roman" w:hAnsi="Arial Narrow" w:cs="Arial Narrow"/>
          <w:lang w:eastAsia="zh-CN"/>
        </w:rPr>
        <w:t xml:space="preserve"> no tiene costo alguno).</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Certificado del Sistema Registro Nacional de</w:t>
      </w:r>
      <w:r w:rsidR="00763BEF" w:rsidRPr="000646AF">
        <w:rPr>
          <w:rFonts w:ascii="Arial Narrow" w:hAnsi="Arial Narrow"/>
          <w:b/>
          <w:bCs/>
          <w:kern w:val="1"/>
          <w:lang w:val="es-ES"/>
        </w:rPr>
        <w:t xml:space="preserve"> </w:t>
      </w:r>
      <w:r w:rsidRPr="000646AF">
        <w:rPr>
          <w:rFonts w:ascii="Arial Narrow" w:hAnsi="Arial Narrow"/>
          <w:b/>
          <w:bCs/>
          <w:kern w:val="1"/>
          <w:lang w:val="es-ES"/>
        </w:rPr>
        <w:t>Medidas Correctivas RNMC</w:t>
      </w:r>
    </w:p>
    <w:p w:rsidR="00AC75C7" w:rsidRPr="000646AF" w:rsidRDefault="00AC75C7" w:rsidP="00822C93">
      <w:pPr>
        <w:suppressAutoHyphens/>
        <w:autoSpaceDE w:val="0"/>
        <w:spacing w:after="0" w:line="240" w:lineRule="auto"/>
        <w:jc w:val="both"/>
        <w:rPr>
          <w:rFonts w:ascii="Arial Narrow" w:hAnsi="Arial Narrow" w:cs="Arial Narrow"/>
          <w:b/>
        </w:rPr>
      </w:pPr>
    </w:p>
    <w:p w:rsidR="00AC75C7" w:rsidRPr="000646AF" w:rsidRDefault="00AC75C7" w:rsidP="00822C93">
      <w:pPr>
        <w:suppressAutoHyphens/>
        <w:autoSpaceDE w:val="0"/>
        <w:spacing w:after="0" w:line="240" w:lineRule="auto"/>
        <w:jc w:val="both"/>
        <w:rPr>
          <w:rFonts w:ascii="Arial Narrow" w:hAnsi="Arial Narrow" w:cs="Arial Narrow"/>
        </w:rPr>
      </w:pPr>
      <w:r w:rsidRPr="000646AF">
        <w:rPr>
          <w:rFonts w:ascii="Arial Narrow" w:hAnsi="Arial Narrow" w:cs="Arial Narrow"/>
        </w:rPr>
        <w:t>Todas aquellas personas que pretendan contratar con cualquier entidad del</w:t>
      </w:r>
      <w:r w:rsidR="00763BEF" w:rsidRPr="000646AF">
        <w:rPr>
          <w:rFonts w:ascii="Arial Narrow" w:hAnsi="Arial Narrow" w:cs="Arial Narrow"/>
        </w:rPr>
        <w:t xml:space="preserve"> </w:t>
      </w:r>
      <w:r w:rsidRPr="000646AF">
        <w:rPr>
          <w:rFonts w:ascii="Arial Narrow" w:hAnsi="Arial Narrow" w:cs="Arial Narrow"/>
        </w:rPr>
        <w:t>estado deberán encontrarse al día por concepto de multas, en consecuencia, EL DISTRITOCAPITAL – SECRETARÍA GENERAL requiere que el proponente allegue</w:t>
      </w:r>
      <w:r w:rsidR="00763BEF" w:rsidRPr="000646AF">
        <w:rPr>
          <w:rFonts w:ascii="Arial Narrow" w:hAnsi="Arial Narrow" w:cs="Arial Narrow"/>
        </w:rPr>
        <w:t xml:space="preserve"> </w:t>
      </w:r>
      <w:r w:rsidRPr="000646AF">
        <w:rPr>
          <w:rFonts w:ascii="Arial Narrow" w:hAnsi="Arial Narrow" w:cs="Arial Narrow"/>
        </w:rPr>
        <w:t>certificado del Sistema de Registro Nacional de</w:t>
      </w:r>
      <w:r w:rsidR="00763BEF" w:rsidRPr="000646AF">
        <w:rPr>
          <w:rFonts w:ascii="Arial Narrow" w:hAnsi="Arial Narrow" w:cs="Arial Narrow"/>
        </w:rPr>
        <w:t xml:space="preserve"> </w:t>
      </w:r>
      <w:r w:rsidRPr="000646AF">
        <w:rPr>
          <w:rFonts w:ascii="Arial Narrow" w:hAnsi="Arial Narrow" w:cs="Arial Narrow"/>
        </w:rPr>
        <w:t>Medidas Correctivas RNMC, de conformidad con lo señalado en el numeral 4 del artículo 183 de la</w:t>
      </w:r>
      <w:r w:rsidR="00763BEF" w:rsidRPr="000646AF">
        <w:rPr>
          <w:rFonts w:ascii="Arial Narrow" w:hAnsi="Arial Narrow" w:cs="Arial Narrow"/>
        </w:rPr>
        <w:t xml:space="preserve"> </w:t>
      </w:r>
      <w:r w:rsidRPr="000646AF">
        <w:rPr>
          <w:rFonts w:ascii="Arial Narrow" w:hAnsi="Arial Narrow" w:cs="Arial Narrow"/>
        </w:rPr>
        <w:t>Ley 1801 de 2016 “Por la cual se expide el Código Nacional de Policía y Convivencia”.</w:t>
      </w:r>
    </w:p>
    <w:p w:rsidR="001817F2" w:rsidRPr="000646AF" w:rsidRDefault="001817F2" w:rsidP="00822C93">
      <w:pPr>
        <w:suppressAutoHyphens/>
        <w:autoSpaceDE w:val="0"/>
        <w:spacing w:after="0" w:line="240" w:lineRule="auto"/>
        <w:jc w:val="both"/>
        <w:rPr>
          <w:rFonts w:ascii="Arial Narrow" w:hAnsi="Arial Narrow" w:cs="Arial Narrow"/>
        </w:rPr>
      </w:pPr>
    </w:p>
    <w:p w:rsidR="001817F2" w:rsidRPr="000646AF" w:rsidRDefault="001817F2"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Compromiso de integridad</w:t>
      </w:r>
    </w:p>
    <w:p w:rsidR="001817F2" w:rsidRPr="000646AF" w:rsidRDefault="001817F2" w:rsidP="00822C93">
      <w:pPr>
        <w:suppressAutoHyphens/>
        <w:autoSpaceDE w:val="0"/>
        <w:spacing w:after="0" w:line="240" w:lineRule="auto"/>
        <w:jc w:val="both"/>
        <w:rPr>
          <w:rFonts w:ascii="Arial Narrow" w:hAnsi="Arial Narrow" w:cs="Arial Narrow"/>
        </w:rPr>
      </w:pPr>
    </w:p>
    <w:p w:rsidR="001817F2" w:rsidRPr="000646AF" w:rsidRDefault="001817F2"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hAnsi="Arial Narrow" w:cs="Arial Narrow"/>
        </w:rPr>
        <w:t>El oferente deberá aceptar el compromiso de integridad anexo a los pliegos de condiciones respondiendo la pregunta establecida para tal efecto en la plataforma SECOP II.</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763BEF" w:rsidP="00822C9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b/>
          <w:bCs/>
          <w:iCs/>
          <w:kern w:val="1"/>
          <w:lang w:val="es-ES" w:eastAsia="zh-CN"/>
        </w:rPr>
      </w:pPr>
      <w:r w:rsidRPr="000646AF">
        <w:rPr>
          <w:rFonts w:ascii="Arial Narrow" w:eastAsia="Times New Roman" w:hAnsi="Arial Narrow"/>
          <w:b/>
          <w:bCs/>
          <w:iCs/>
          <w:kern w:val="1"/>
          <w:lang w:val="es-ES" w:eastAsia="zh-CN"/>
        </w:rPr>
        <w:t>2.2</w:t>
      </w:r>
      <w:r w:rsidR="00E92B7F" w:rsidRPr="000646AF">
        <w:rPr>
          <w:rFonts w:ascii="Arial Narrow" w:eastAsia="Times New Roman" w:hAnsi="Arial Narrow"/>
          <w:b/>
          <w:bCs/>
          <w:iCs/>
          <w:kern w:val="1"/>
          <w:lang w:val="es-ES" w:eastAsia="zh-CN"/>
        </w:rPr>
        <w:t>.</w:t>
      </w:r>
      <w:r w:rsidR="00AD52B5" w:rsidRPr="000646AF">
        <w:rPr>
          <w:rFonts w:ascii="Arial Narrow" w:eastAsia="Times New Roman" w:hAnsi="Arial Narrow"/>
          <w:b/>
          <w:bCs/>
          <w:iCs/>
          <w:kern w:val="1"/>
          <w:lang w:val="es-ES" w:eastAsia="zh-CN"/>
        </w:rPr>
        <w:t xml:space="preserve"> </w:t>
      </w:r>
      <w:r w:rsidRPr="000646AF">
        <w:rPr>
          <w:rFonts w:ascii="Arial Narrow" w:eastAsia="Times New Roman" w:hAnsi="Arial Narrow"/>
          <w:b/>
          <w:bCs/>
          <w:iCs/>
          <w:kern w:val="1"/>
          <w:lang w:val="es-ES" w:eastAsia="zh-CN"/>
        </w:rPr>
        <w:t xml:space="preserve"> </w:t>
      </w:r>
      <w:r w:rsidR="00AC75C7" w:rsidRPr="000646AF">
        <w:rPr>
          <w:rFonts w:ascii="Arial Narrow" w:eastAsia="Times New Roman" w:hAnsi="Arial Narrow"/>
          <w:b/>
          <w:bCs/>
          <w:iCs/>
          <w:kern w:val="1"/>
          <w:lang w:val="es-ES" w:eastAsia="zh-CN"/>
        </w:rPr>
        <w:t>CRITERIOS DE HABILITACIÓN Y VERIFICACIÓN FINANCIERA</w:t>
      </w:r>
    </w:p>
    <w:p w:rsidR="00AC75C7" w:rsidRPr="000646AF" w:rsidRDefault="00AC75C7" w:rsidP="00822C93">
      <w:pPr>
        <w:keepNext/>
        <w:widowControl w:val="0"/>
        <w:spacing w:after="0" w:line="240" w:lineRule="auto"/>
        <w:ind w:left="1276"/>
        <w:jc w:val="both"/>
        <w:rPr>
          <w:rFonts w:ascii="Arial Narrow" w:eastAsia="Microsoft YaHei" w:hAnsi="Arial Narrow" w:cs="Arial Narrow"/>
          <w:iCs/>
          <w:lang w:val="es-ES"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La Verificación Financiera de las propuestas, se realiza como requisito habilitante dentro del proceso, para tal efecto, se examinará la Capacidad Financiera con base en las cifras e indicadores reflejados en el Registro Único de Proponentes (RUP), la verificación se realizará de acuerdo con las directrices para su cálculo con sujeción a lo señalado en el artículo 2.2.1.1.1.5.3. del Decreto Nacional 1082 de 2015 de acuerdo a la actividad requerida.</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La capacidad financiera del proponente se calculará a partir de la verificación de los siguientes factores:</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numPr>
          <w:ilvl w:val="2"/>
          <w:numId w:val="4"/>
        </w:numPr>
        <w:tabs>
          <w:tab w:val="num" w:pos="1440"/>
        </w:tabs>
        <w:suppressAutoHyphens/>
        <w:spacing w:after="0" w:line="240" w:lineRule="auto"/>
        <w:ind w:left="1440"/>
        <w:jc w:val="both"/>
        <w:textAlignment w:val="baseline"/>
        <w:rPr>
          <w:rFonts w:ascii="Arial Narrow" w:eastAsia="Times New Roman" w:hAnsi="Arial Narrow" w:cs="Arial Narrow"/>
          <w:lang w:eastAsia="zh-CN"/>
        </w:rPr>
      </w:pPr>
      <w:r w:rsidRPr="000646AF">
        <w:rPr>
          <w:rFonts w:ascii="Arial Narrow" w:eastAsia="Times New Roman" w:hAnsi="Arial Narrow" w:cs="Arial Narrow"/>
          <w:b/>
          <w:lang w:eastAsia="zh-CN"/>
        </w:rPr>
        <w:t>Índice de Liquidez (IL)</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Se determina por el Activo Corriente (AC) sobre el Pasivo Corriente (PC) reflejado por la información establecida en el RUP de acuerdo a los Estados Financieros a 31 de diciembre de </w:t>
      </w:r>
      <w:r w:rsidR="008A1451" w:rsidRPr="000646AF">
        <w:rPr>
          <w:rFonts w:ascii="Arial Narrow" w:eastAsia="Times New Roman" w:hAnsi="Arial Narrow" w:cs="Arial Narrow"/>
          <w:lang w:eastAsia="zh-CN"/>
        </w:rPr>
        <w:t>2018</w:t>
      </w:r>
      <w:r w:rsidRPr="000646AF">
        <w:rPr>
          <w:rFonts w:ascii="Arial Narrow" w:eastAsia="Times New Roman" w:hAnsi="Arial Narrow" w:cs="Arial Narrow"/>
          <w:lang w:eastAsia="zh-CN"/>
        </w:rPr>
        <w:t>.</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IL = AC / PC</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Determina la capacidad que tiene un proponente para cumplir con sus obligaciones de corto plazo. A mayor índice de liquidez, menor es la probabilidad de que el proponente incumpla sus obligaciones a corto plazo.</w:t>
      </w:r>
    </w:p>
    <w:p w:rsidR="00F21685" w:rsidRPr="000646AF" w:rsidRDefault="00F21685" w:rsidP="00822C93">
      <w:pPr>
        <w:suppressAutoHyphens/>
        <w:autoSpaceDE w:val="0"/>
        <w:spacing w:after="0" w:line="240" w:lineRule="auto"/>
        <w:jc w:val="both"/>
        <w:rPr>
          <w:rFonts w:ascii="Arial Narrow" w:eastAsia="Arial Narrow" w:hAnsi="Arial Narrow" w:cs="Arial Narrow"/>
          <w:lang w:eastAsia="zh-CN"/>
        </w:rPr>
      </w:pPr>
    </w:p>
    <w:p w:rsidR="00F21685" w:rsidRPr="000646AF" w:rsidRDefault="00F21685" w:rsidP="00822C93">
      <w:pPr>
        <w:suppressAutoHyphens/>
        <w:autoSpaceDE w:val="0"/>
        <w:spacing w:after="0" w:line="240" w:lineRule="auto"/>
        <w:jc w:val="both"/>
        <w:rPr>
          <w:rFonts w:ascii="Arial Narrow" w:eastAsia="Times New Roman" w:hAnsi="Arial Narrow" w:cs="Arial Narrow"/>
          <w:b/>
          <w:u w:val="single"/>
          <w:lang w:eastAsia="zh-CN"/>
        </w:rPr>
      </w:pPr>
      <w:r w:rsidRPr="000646AF">
        <w:rPr>
          <w:rFonts w:ascii="Arial Narrow" w:eastAsia="Arial Narrow" w:hAnsi="Arial Narrow" w:cs="Arial Narrow"/>
          <w:lang w:eastAsia="zh-CN"/>
        </w:rPr>
        <w:t xml:space="preserve">El proponente deberá tener un Índice de Liquidez </w:t>
      </w:r>
      <w:r w:rsidR="00D17C4F" w:rsidRPr="000646AF">
        <w:rPr>
          <w:rFonts w:ascii="Arial Narrow" w:eastAsia="Times New Roman" w:hAnsi="Arial Narrow" w:cs="Arial Narrow"/>
          <w:b/>
          <w:u w:val="single"/>
          <w:lang w:eastAsia="zh-CN"/>
        </w:rPr>
        <w:t>Mayor o igual a 1,3 veces</w:t>
      </w:r>
      <w:r w:rsidR="00A42BF6" w:rsidRPr="000646AF">
        <w:rPr>
          <w:rFonts w:ascii="Arial Narrow" w:eastAsia="Times New Roman" w:hAnsi="Arial Narrow" w:cs="Arial Narrow"/>
          <w:b/>
          <w:u w:val="single"/>
          <w:lang w:eastAsia="zh-CN"/>
        </w:rPr>
        <w:t>.</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numPr>
          <w:ilvl w:val="2"/>
          <w:numId w:val="4"/>
        </w:numPr>
        <w:tabs>
          <w:tab w:val="num" w:pos="1440"/>
        </w:tabs>
        <w:suppressAutoHyphens/>
        <w:spacing w:after="0" w:line="240" w:lineRule="auto"/>
        <w:ind w:left="1440"/>
        <w:jc w:val="both"/>
        <w:textAlignment w:val="baseline"/>
        <w:rPr>
          <w:rFonts w:ascii="Arial Narrow" w:eastAsia="Times New Roman" w:hAnsi="Arial Narrow" w:cs="Arial Narrow"/>
          <w:shd w:val="clear" w:color="auto" w:fill="FFFF00"/>
          <w:lang w:eastAsia="zh-CN"/>
        </w:rPr>
      </w:pPr>
      <w:r w:rsidRPr="000646AF">
        <w:rPr>
          <w:rFonts w:ascii="Arial Narrow" w:eastAsia="Times New Roman" w:hAnsi="Arial Narrow" w:cs="Arial Narrow"/>
          <w:b/>
          <w:lang w:eastAsia="zh-CN"/>
        </w:rPr>
        <w:t>Índice de Endeudamiento: (IE)</w:t>
      </w: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shd w:val="clear" w:color="auto" w:fill="FFFF00"/>
          <w:lang w:eastAsia="zh-CN"/>
        </w:rPr>
      </w:pP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Índice determinado por el Pasivo Total (PT) sobre el Activo Total (AT), expresado en el RUP de acuerdo a la información de los Estados Financieros a 31 de diciembre de </w:t>
      </w:r>
      <w:r w:rsidR="008A1451" w:rsidRPr="000646AF">
        <w:rPr>
          <w:rFonts w:ascii="Arial Narrow" w:eastAsia="Times New Roman" w:hAnsi="Arial Narrow" w:cs="Arial Narrow"/>
          <w:lang w:eastAsia="zh-CN"/>
        </w:rPr>
        <w:t>2018</w:t>
      </w:r>
      <w:r w:rsidRPr="000646AF">
        <w:rPr>
          <w:rFonts w:ascii="Arial Narrow" w:eastAsia="Times New Roman" w:hAnsi="Arial Narrow" w:cs="Arial Narrow"/>
          <w:lang w:eastAsia="zh-CN"/>
        </w:rPr>
        <w:t>.</w:t>
      </w: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r w:rsidRPr="000646AF">
        <w:rPr>
          <w:rFonts w:ascii="Arial Narrow" w:eastAsia="Times New Roman" w:hAnsi="Arial Narrow" w:cs="Arial Narrow"/>
          <w:lang w:eastAsia="zh-CN"/>
        </w:rPr>
        <w:t>IE = PT / AT</w:t>
      </w: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r w:rsidRPr="000646AF">
        <w:rPr>
          <w:rFonts w:ascii="Arial Narrow" w:eastAsia="Times New Roman" w:hAnsi="Arial Narrow" w:cs="Arial Narrow"/>
          <w:lang w:eastAsia="zh-CN"/>
        </w:rPr>
        <w:t>Determina el grado de endeudamiento en la estructura de financiación del proponente. A mayor índice de endeudamiento, mayor es la probabilidad del proponente de no poder cumplir con sus pasivos.</w:t>
      </w: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b/>
          <w:u w:val="single"/>
          <w:lang w:eastAsia="zh-CN"/>
        </w:rPr>
      </w:pPr>
      <w:r w:rsidRPr="000646AF">
        <w:rPr>
          <w:rFonts w:ascii="Arial Narrow" w:eastAsia="Times New Roman" w:hAnsi="Arial Narrow" w:cs="Arial Narrow"/>
          <w:lang w:eastAsia="zh-CN"/>
        </w:rPr>
        <w:t xml:space="preserve">El proponente deberá contar con un índice de endeudamiento </w:t>
      </w:r>
      <w:r w:rsidR="00D17C4F" w:rsidRPr="000646AF">
        <w:rPr>
          <w:rFonts w:ascii="Arial Narrow" w:eastAsia="Times New Roman" w:hAnsi="Arial Narrow" w:cs="Arial Narrow"/>
          <w:b/>
          <w:u w:val="single"/>
          <w:lang w:eastAsia="zh-CN"/>
        </w:rPr>
        <w:t>Menor o igual a 55%.</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numPr>
          <w:ilvl w:val="2"/>
          <w:numId w:val="4"/>
        </w:numPr>
        <w:tabs>
          <w:tab w:val="num" w:pos="1440"/>
        </w:tabs>
        <w:suppressAutoHyphens/>
        <w:spacing w:after="0" w:line="240" w:lineRule="auto"/>
        <w:ind w:left="1440"/>
        <w:jc w:val="both"/>
        <w:textAlignment w:val="baseline"/>
        <w:rPr>
          <w:rFonts w:ascii="Arial Narrow" w:eastAsia="Times New Roman" w:hAnsi="Arial Narrow" w:cs="Arial Narrow"/>
          <w:lang w:eastAsia="zh-CN"/>
        </w:rPr>
      </w:pPr>
      <w:r w:rsidRPr="000646AF">
        <w:rPr>
          <w:rFonts w:ascii="Arial Narrow" w:eastAsia="Times New Roman" w:hAnsi="Arial Narrow" w:cs="Arial Narrow"/>
          <w:b/>
          <w:lang w:eastAsia="zh-CN"/>
        </w:rPr>
        <w:t>Razón de Cobertura de intereses: (RI)</w:t>
      </w: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Razón determinada por la utilidad operacional (UO) sobre los gastos financieros (GF), expresada en el RUP, de acuerdo a la información de los Estados Financieros a 31 de diciembre de </w:t>
      </w:r>
      <w:r w:rsidR="008A1451" w:rsidRPr="000646AF">
        <w:rPr>
          <w:rFonts w:ascii="Arial Narrow" w:eastAsia="Times New Roman" w:hAnsi="Arial Narrow" w:cs="Arial Narrow"/>
          <w:lang w:eastAsia="zh-CN"/>
        </w:rPr>
        <w:t>2018</w:t>
      </w:r>
      <w:r w:rsidRPr="000646AF">
        <w:rPr>
          <w:rFonts w:ascii="Arial Narrow" w:eastAsia="Times New Roman" w:hAnsi="Arial Narrow" w:cs="Arial Narrow"/>
          <w:lang w:eastAsia="zh-CN"/>
        </w:rPr>
        <w:t>.</w:t>
      </w: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r w:rsidRPr="000646AF">
        <w:rPr>
          <w:rFonts w:ascii="Arial Narrow" w:eastAsia="Times New Roman" w:hAnsi="Arial Narrow" w:cs="Arial Narrow"/>
          <w:lang w:eastAsia="zh-CN"/>
        </w:rPr>
        <w:t>RI = UO / GF</w:t>
      </w: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r w:rsidRPr="000646AF">
        <w:rPr>
          <w:rFonts w:ascii="Arial Narrow" w:eastAsia="Times New Roman" w:hAnsi="Arial Narrow" w:cs="Arial Narrow"/>
          <w:lang w:eastAsia="zh-CN"/>
        </w:rPr>
        <w:t>Refleja la capacidad del proponente de cumplir con sus obligaciones financieras. A mayor cobertura de intereses, menor es la probabilidad de que el proponente incumpla sus obligaciones financieras.</w:t>
      </w: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El proponente deberá contar con una razón de cobertura de intereses</w:t>
      </w:r>
      <w:r w:rsidR="00346406" w:rsidRPr="000646AF">
        <w:rPr>
          <w:rFonts w:ascii="Arial Narrow" w:eastAsia="Times New Roman" w:hAnsi="Arial Narrow" w:cs="Arial Narrow"/>
          <w:lang w:eastAsia="zh-CN"/>
        </w:rPr>
        <w:t xml:space="preserve"> </w:t>
      </w:r>
      <w:r w:rsidR="00346406" w:rsidRPr="000646AF">
        <w:rPr>
          <w:rFonts w:ascii="Arial Narrow" w:eastAsia="Times New Roman" w:hAnsi="Arial Narrow" w:cs="Arial Narrow"/>
          <w:b/>
          <w:u w:val="single"/>
          <w:lang w:eastAsia="zh-CN"/>
        </w:rPr>
        <w:t xml:space="preserve">Mayor o igual a </w:t>
      </w:r>
      <w:r w:rsidR="00BF39FC" w:rsidRPr="000646AF">
        <w:rPr>
          <w:rFonts w:ascii="Arial Narrow" w:eastAsia="Times New Roman" w:hAnsi="Arial Narrow" w:cs="Arial Narrow"/>
          <w:b/>
          <w:u w:val="single"/>
          <w:lang w:eastAsia="zh-CN"/>
        </w:rPr>
        <w:t>1</w:t>
      </w:r>
      <w:r w:rsidR="00346406" w:rsidRPr="000646AF">
        <w:rPr>
          <w:rFonts w:ascii="Arial Narrow" w:eastAsia="Times New Roman" w:hAnsi="Arial Narrow" w:cs="Arial Narrow"/>
          <w:b/>
          <w:u w:val="single"/>
          <w:lang w:eastAsia="zh-CN"/>
        </w:rPr>
        <w:t xml:space="preserve"> Veces.</w:t>
      </w:r>
      <w:r w:rsidR="00346406" w:rsidRPr="000646AF">
        <w:rPr>
          <w:rFonts w:ascii="Arial Narrow" w:eastAsia="Times New Roman" w:hAnsi="Arial Narrow" w:cs="Arial Narrow"/>
          <w:lang w:eastAsia="zh-CN"/>
        </w:rPr>
        <w:t xml:space="preserve">   </w:t>
      </w:r>
      <w:r w:rsidRPr="000646AF">
        <w:rPr>
          <w:rFonts w:ascii="Arial Narrow" w:eastAsia="Times New Roman" w:hAnsi="Arial Narrow" w:cs="Arial Narrow"/>
          <w:lang w:eastAsia="zh-CN"/>
        </w:rPr>
        <w:t xml:space="preserve"> </w:t>
      </w:r>
    </w:p>
    <w:p w:rsidR="00AC75C7" w:rsidRPr="000646AF" w:rsidRDefault="00AC75C7" w:rsidP="00822C93">
      <w:pPr>
        <w:suppressAutoHyphens/>
        <w:autoSpaceDE w:val="0"/>
        <w:spacing w:after="0" w:line="240" w:lineRule="auto"/>
        <w:ind w:left="709"/>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b/>
          <w:lang w:eastAsia="zh-CN"/>
        </w:rPr>
        <w:t>Nota</w:t>
      </w:r>
      <w:r w:rsidRPr="000646AF">
        <w:rPr>
          <w:rFonts w:ascii="Arial Narrow" w:eastAsia="Times New Roman" w:hAnsi="Arial Narrow" w:cs="Arial Narrow"/>
          <w:lang w:eastAsia="zh-CN"/>
        </w:rPr>
        <w:t>: Si el divisor para el cálculo aritmético del indicador razón de cobertura de intereses es igual a cero (0) el proponente queda habilitado.</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pStyle w:val="Normal1"/>
        <w:numPr>
          <w:ilvl w:val="2"/>
          <w:numId w:val="4"/>
        </w:numPr>
        <w:tabs>
          <w:tab w:val="clear" w:pos="0"/>
          <w:tab w:val="num" w:pos="1440"/>
        </w:tabs>
        <w:autoSpaceDE/>
        <w:ind w:left="1440"/>
        <w:jc w:val="both"/>
        <w:textAlignment w:val="baseline"/>
        <w:rPr>
          <w:rFonts w:ascii="Arial Narrow" w:hAnsi="Arial Narrow" w:cs="Arial Narrow"/>
          <w:color w:val="auto"/>
          <w:sz w:val="22"/>
          <w:szCs w:val="22"/>
        </w:rPr>
      </w:pPr>
      <w:r w:rsidRPr="000646AF">
        <w:rPr>
          <w:rFonts w:ascii="Arial Narrow" w:hAnsi="Arial Narrow" w:cs="Arial Narrow"/>
          <w:b/>
          <w:color w:val="auto"/>
          <w:sz w:val="22"/>
          <w:szCs w:val="22"/>
        </w:rPr>
        <w:t>Capital De Trabajo</w:t>
      </w:r>
      <w:r w:rsidRPr="000646AF">
        <w:rPr>
          <w:rFonts w:ascii="Arial Narrow" w:hAnsi="Arial Narrow" w:cs="Arial Narrow"/>
          <w:color w:val="auto"/>
          <w:sz w:val="22"/>
          <w:szCs w:val="22"/>
        </w:rPr>
        <w:t xml:space="preserve">= activo corriente – pasivo corriente: Para efectos del presente proceso, el proponente quedará habilitado cuando su </w:t>
      </w:r>
      <w:r w:rsidRPr="000646AF">
        <w:rPr>
          <w:rFonts w:ascii="Arial Narrow" w:hAnsi="Arial Narrow" w:cs="Arial Narrow"/>
          <w:b/>
          <w:color w:val="auto"/>
          <w:sz w:val="22"/>
          <w:szCs w:val="22"/>
          <w:u w:val="single"/>
        </w:rPr>
        <w:t xml:space="preserve">Capital de Trabajo sea </w:t>
      </w:r>
      <w:r w:rsidR="00D17C4F" w:rsidRPr="000646AF">
        <w:rPr>
          <w:rFonts w:ascii="Arial Narrow" w:hAnsi="Arial Narrow" w:cs="Arial Narrow"/>
          <w:b/>
          <w:color w:val="auto"/>
          <w:sz w:val="22"/>
          <w:szCs w:val="22"/>
          <w:u w:val="single"/>
        </w:rPr>
        <w:t xml:space="preserve">Mayor o igual a </w:t>
      </w:r>
      <w:r w:rsidR="00BF39FC" w:rsidRPr="000646AF">
        <w:rPr>
          <w:rFonts w:ascii="Arial Narrow" w:hAnsi="Arial Narrow" w:cs="Arial Narrow"/>
          <w:b/>
          <w:color w:val="auto"/>
          <w:sz w:val="22"/>
          <w:szCs w:val="22"/>
          <w:u w:val="single"/>
        </w:rPr>
        <w:t>25</w:t>
      </w:r>
      <w:r w:rsidR="00D17C4F" w:rsidRPr="000646AF">
        <w:rPr>
          <w:rFonts w:ascii="Arial Narrow" w:hAnsi="Arial Narrow" w:cs="Arial Narrow"/>
          <w:b/>
          <w:color w:val="auto"/>
          <w:sz w:val="22"/>
          <w:szCs w:val="22"/>
          <w:u w:val="single"/>
        </w:rPr>
        <w:t>%</w:t>
      </w:r>
      <w:r w:rsidRPr="000646AF">
        <w:rPr>
          <w:rFonts w:ascii="Arial Narrow" w:hAnsi="Arial Narrow" w:cs="Arial Narrow"/>
          <w:color w:val="auto"/>
          <w:sz w:val="22"/>
          <w:szCs w:val="22"/>
        </w:rPr>
        <w:t xml:space="preserve"> del Presupuesto Oficial del presente proceso expresado en SMMLV.</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Para el caso de los Consorcios o Uniones Temporales la verificación financiera se realizará así:</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Cuando se trate de Consorcios o Uniones Temporales, el procedimiento para calcular los indicadores de Liquidez, Endeudamiento, Cobertura de Intereses, capital de trabajo se hará con ponderación de los componentes de los indicadores, esto es, que cada uno de los integrantes aporta el valor total de cada componente del indicador de acuerdo con su participación en el consorcio o Unión Temporal.</w:t>
      </w:r>
    </w:p>
    <w:p w:rsidR="00AC75C7" w:rsidRPr="000646AF" w:rsidRDefault="00AC75C7" w:rsidP="00822C93">
      <w:pPr>
        <w:tabs>
          <w:tab w:val="left" w:pos="851"/>
        </w:tabs>
        <w:spacing w:after="0" w:line="240" w:lineRule="auto"/>
        <w:jc w:val="both"/>
        <w:rPr>
          <w:rFonts w:ascii="Arial Narrow" w:eastAsia="Arial" w:hAnsi="Arial Narrow" w:cs="Arial Narrow"/>
          <w:iCs/>
          <w:lang w:eastAsia="zh-CN"/>
        </w:rPr>
      </w:pPr>
    </w:p>
    <w:p w:rsidR="00AC75C7" w:rsidRPr="000646AF" w:rsidRDefault="00AC75C7" w:rsidP="00822C93">
      <w:pPr>
        <w:spacing w:after="0" w:line="240" w:lineRule="auto"/>
        <w:jc w:val="both"/>
        <w:rPr>
          <w:rFonts w:ascii="Arial Narrow" w:eastAsia="Arial" w:hAnsi="Arial Narrow" w:cs="Arial Narrow"/>
          <w:iCs/>
          <w:lang w:val="es-ES" w:eastAsia="zh-CN"/>
        </w:rPr>
      </w:pPr>
      <w:r w:rsidRPr="000646AF">
        <w:rPr>
          <w:rFonts w:ascii="Arial Narrow" w:eastAsia="Arial" w:hAnsi="Arial Narrow" w:cs="Arial"/>
          <w:noProof/>
          <w:lang w:eastAsia="es-CO"/>
        </w:rPr>
        <w:drawing>
          <wp:inline distT="0" distB="0" distL="0" distR="0" wp14:anchorId="38730E25" wp14:editId="30F26900">
            <wp:extent cx="4912360" cy="361315"/>
            <wp:effectExtent l="0" t="0" r="2540" b="635"/>
            <wp:docPr id="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12360" cy="361315"/>
                    </a:xfrm>
                    <a:prstGeom prst="rect">
                      <a:avLst/>
                    </a:prstGeom>
                    <a:solidFill>
                      <a:srgbClr val="FFFFFF"/>
                    </a:solidFill>
                    <a:ln>
                      <a:noFill/>
                    </a:ln>
                  </pic:spPr>
                </pic:pic>
              </a:graphicData>
            </a:graphic>
          </wp:inline>
        </w:drawing>
      </w:r>
    </w:p>
    <w:p w:rsidR="00AC75C7" w:rsidRPr="000646AF" w:rsidRDefault="00AC75C7" w:rsidP="00822C93">
      <w:pPr>
        <w:spacing w:after="0" w:line="240" w:lineRule="auto"/>
        <w:jc w:val="both"/>
        <w:rPr>
          <w:rFonts w:ascii="Arial Narrow" w:eastAsia="Arial" w:hAnsi="Arial Narrow" w:cs="Arial Narrow"/>
          <w:iCs/>
          <w:lang w:val="es-ES"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Cuando se trate de Consorcios o Uniones Temporales, el procedimiento para calcular los indicadores con valores absolutos se aplicará la siguiente fórmula:</w:t>
      </w:r>
    </w:p>
    <w:p w:rsidR="00AC75C7" w:rsidRPr="000646AF" w:rsidRDefault="00AC75C7" w:rsidP="00822C93">
      <w:pPr>
        <w:spacing w:after="0" w:line="240" w:lineRule="auto"/>
        <w:jc w:val="both"/>
        <w:rPr>
          <w:rFonts w:ascii="Arial Narrow" w:eastAsia="Arial" w:hAnsi="Arial Narrow" w:cs="Arial Narrow"/>
          <w:iCs/>
          <w:lang w:eastAsia="zh-CN"/>
        </w:rPr>
      </w:pPr>
    </w:p>
    <w:p w:rsidR="00AC75C7" w:rsidRPr="000646AF" w:rsidRDefault="00AC75C7" w:rsidP="00822C93">
      <w:pPr>
        <w:tabs>
          <w:tab w:val="left" w:pos="851"/>
        </w:tabs>
        <w:spacing w:after="0" w:line="240" w:lineRule="auto"/>
        <w:jc w:val="both"/>
        <w:rPr>
          <w:rFonts w:ascii="Arial Narrow" w:eastAsia="Arial" w:hAnsi="Arial Narrow" w:cs="Arial Narrow"/>
          <w:iCs/>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w:noProof/>
          <w:lang w:eastAsia="es-CO"/>
        </w:rPr>
        <w:drawing>
          <wp:inline distT="0" distB="0" distL="0" distR="0" wp14:anchorId="5EB2EA62" wp14:editId="10D69316">
            <wp:extent cx="2966720" cy="318770"/>
            <wp:effectExtent l="0" t="0" r="5080" b="5080"/>
            <wp:docPr id="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6720" cy="318770"/>
                    </a:xfrm>
                    <a:prstGeom prst="rect">
                      <a:avLst/>
                    </a:prstGeom>
                    <a:solidFill>
                      <a:srgbClr val="FFFFFF"/>
                    </a:solidFill>
                    <a:ln>
                      <a:noFill/>
                    </a:ln>
                  </pic:spPr>
                </pic:pic>
              </a:graphicData>
            </a:graphic>
          </wp:inline>
        </w:drawing>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SimSun" w:hAnsi="Arial Narrow" w:cs="Arial Narrow"/>
          <w:lang w:eastAsia="zh-CN" w:bidi="hi-IN"/>
        </w:rPr>
      </w:pPr>
      <w:r w:rsidRPr="000646AF">
        <w:rPr>
          <w:rFonts w:ascii="Arial Narrow" w:eastAsia="Times New Roman" w:hAnsi="Arial Narrow" w:cs="Arial Narrow"/>
          <w:b/>
          <w:lang w:eastAsia="zh-CN"/>
        </w:rPr>
        <w:t>NOTA 1:</w:t>
      </w:r>
      <w:r w:rsidRPr="000646AF">
        <w:rPr>
          <w:rFonts w:ascii="Arial Narrow" w:eastAsia="Times New Roman" w:hAnsi="Arial Narrow" w:cs="Arial Narrow"/>
          <w:lang w:eastAsia="zh-CN"/>
        </w:rPr>
        <w:t xml:space="preserve"> Si la información y los indicadores presentados por el (los) proponente(s) no cumple con la totalidad de la capacidad financiera, de acuerdo a los parámetros contenidos en el Decreto 1082 de 2015 requeridos en este pliego de condiciones, el (los) proponente(s) no será(n) HABILITADO (S) en el proceso.</w:t>
      </w:r>
    </w:p>
    <w:p w:rsidR="00EB6F2B" w:rsidRPr="000646AF" w:rsidRDefault="00EB6F2B" w:rsidP="00822C93">
      <w:pPr>
        <w:pStyle w:val="m4997497973952943746gmail-textoindependiente25"/>
        <w:shd w:val="clear" w:color="auto" w:fill="FFFFFF"/>
        <w:spacing w:before="0" w:beforeAutospacing="0" w:after="0" w:afterAutospacing="0"/>
        <w:jc w:val="both"/>
        <w:rPr>
          <w:rFonts w:ascii="Arial Narrow" w:hAnsi="Arial Narrow" w:cs="Arial"/>
          <w:b/>
          <w:bCs/>
          <w:sz w:val="22"/>
          <w:szCs w:val="22"/>
          <w:u w:val="single"/>
        </w:rPr>
      </w:pPr>
    </w:p>
    <w:p w:rsidR="009F2953" w:rsidRPr="000646AF" w:rsidRDefault="009F2953" w:rsidP="00822C93">
      <w:pPr>
        <w:pStyle w:val="m4997497973952943746gmail-textoindependiente25"/>
        <w:shd w:val="clear" w:color="auto" w:fill="FFFFFF"/>
        <w:spacing w:before="0" w:beforeAutospacing="0" w:after="0" w:afterAutospacing="0"/>
        <w:jc w:val="both"/>
        <w:rPr>
          <w:rFonts w:ascii="Arial Narrow" w:hAnsi="Arial Narrow" w:cs="Arial"/>
          <w:sz w:val="22"/>
          <w:szCs w:val="22"/>
          <w:u w:val="single"/>
        </w:rPr>
      </w:pPr>
      <w:r w:rsidRPr="000646AF">
        <w:rPr>
          <w:rFonts w:ascii="Arial Narrow" w:hAnsi="Arial Narrow" w:cs="Arial"/>
          <w:b/>
          <w:bCs/>
          <w:sz w:val="22"/>
          <w:szCs w:val="22"/>
          <w:u w:val="single"/>
        </w:rPr>
        <w:t>NOTA PARA PROPONENTES EXTRANJEROS</w:t>
      </w:r>
    </w:p>
    <w:p w:rsidR="00EB6F2B" w:rsidRPr="000646AF" w:rsidRDefault="009F2953" w:rsidP="00822C93">
      <w:pPr>
        <w:pStyle w:val="m4997497973952943746gmail-textoindependiente25"/>
        <w:shd w:val="clear" w:color="auto" w:fill="FFFFFF"/>
        <w:spacing w:before="0" w:beforeAutospacing="0" w:after="0" w:afterAutospacing="0"/>
        <w:jc w:val="both"/>
        <w:rPr>
          <w:rFonts w:ascii="Arial Narrow" w:hAnsi="Arial Narrow" w:cs="Arial"/>
          <w:sz w:val="22"/>
          <w:szCs w:val="22"/>
        </w:rPr>
      </w:pPr>
      <w:r w:rsidRPr="000646AF">
        <w:rPr>
          <w:rFonts w:ascii="Arial Narrow" w:hAnsi="Arial Narrow" w:cs="Arial"/>
          <w:sz w:val="22"/>
          <w:szCs w:val="22"/>
        </w:rPr>
        <w:t> </w:t>
      </w:r>
    </w:p>
    <w:p w:rsidR="009F2953" w:rsidRPr="000646AF" w:rsidRDefault="009F2953" w:rsidP="00822C93">
      <w:pPr>
        <w:pStyle w:val="m4997497973952943746gmail-textoindependiente25"/>
        <w:shd w:val="clear" w:color="auto" w:fill="FFFFFF"/>
        <w:spacing w:before="0" w:beforeAutospacing="0" w:after="0" w:afterAutospacing="0"/>
        <w:jc w:val="both"/>
        <w:rPr>
          <w:rFonts w:ascii="Arial Narrow" w:hAnsi="Arial Narrow" w:cs="Arial"/>
          <w:sz w:val="22"/>
          <w:szCs w:val="22"/>
        </w:rPr>
      </w:pPr>
      <w:r w:rsidRPr="000646AF">
        <w:rPr>
          <w:rFonts w:ascii="Arial Narrow" w:hAnsi="Arial Narrow" w:cs="Arial"/>
          <w:sz w:val="22"/>
          <w:szCs w:val="22"/>
        </w:rPr>
        <w:t>Los oferentes extranjeros deberán presentar sus estados financieros, teniendo en cuenta los siguientes aspectos:</w:t>
      </w:r>
    </w:p>
    <w:p w:rsidR="009F2953" w:rsidRPr="000646AF" w:rsidRDefault="009F2953" w:rsidP="00822C93">
      <w:pPr>
        <w:pStyle w:val="m4997497973952943746gmail-msonormal"/>
        <w:shd w:val="clear" w:color="auto" w:fill="FFFFFF"/>
        <w:spacing w:before="0" w:beforeAutospacing="0" w:after="0" w:afterAutospacing="0"/>
        <w:ind w:left="426" w:right="446"/>
        <w:jc w:val="both"/>
        <w:rPr>
          <w:rFonts w:ascii="Arial Narrow" w:hAnsi="Arial Narrow" w:cs="Arial"/>
          <w:sz w:val="22"/>
          <w:szCs w:val="22"/>
        </w:rPr>
      </w:pPr>
      <w:r w:rsidRPr="000646AF">
        <w:rPr>
          <w:rFonts w:ascii="Arial Narrow" w:hAnsi="Arial Narrow" w:cs="Arial"/>
          <w:sz w:val="22"/>
          <w:szCs w:val="22"/>
        </w:rPr>
        <w:t> </w:t>
      </w:r>
    </w:p>
    <w:p w:rsidR="009F2953" w:rsidRPr="000646AF" w:rsidRDefault="009F2953"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0646AF">
        <w:rPr>
          <w:rFonts w:ascii="Arial Narrow" w:hAnsi="Arial Narrow" w:cs="Arial"/>
          <w:sz w:val="22"/>
          <w:szCs w:val="22"/>
        </w:rPr>
        <w:t>a)</w:t>
      </w:r>
      <w:r w:rsidRPr="000646AF">
        <w:rPr>
          <w:rFonts w:ascii="Arial Narrow" w:hAnsi="Arial Narrow"/>
          <w:sz w:val="22"/>
          <w:szCs w:val="22"/>
        </w:rPr>
        <w:t>       </w:t>
      </w:r>
      <w:r w:rsidRPr="000646AF">
        <w:rPr>
          <w:rFonts w:ascii="Arial Narrow" w:hAnsi="Arial Narrow" w:cs="Arial"/>
          <w:sz w:val="22"/>
          <w:szCs w:val="22"/>
        </w:rPr>
        <w:t>Las personas naturales o jurídicas extranjeras que no tengan domicilio o sucursal en Colombia, deberán presentar sus estados financieros auditados de corte anual más reciente en su país, firmados por el Representante Legal, por su Contador Público y en caso de estar obligado a tenerlo por el Revisor Fiscal o Auditor.</w:t>
      </w:r>
    </w:p>
    <w:p w:rsidR="009F2953" w:rsidRPr="000646AF" w:rsidRDefault="009F2953"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0646AF">
        <w:rPr>
          <w:rFonts w:ascii="Arial Narrow" w:hAnsi="Arial Narrow" w:cs="Arial"/>
          <w:sz w:val="22"/>
          <w:szCs w:val="22"/>
        </w:rPr>
        <w:t> </w:t>
      </w:r>
    </w:p>
    <w:p w:rsidR="009F2953" w:rsidRPr="000646AF" w:rsidRDefault="009F2953"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0646AF">
        <w:rPr>
          <w:rFonts w:ascii="Arial Narrow" w:hAnsi="Arial Narrow" w:cs="Arial"/>
          <w:sz w:val="22"/>
          <w:szCs w:val="22"/>
        </w:rPr>
        <w:t>b)</w:t>
      </w:r>
      <w:r w:rsidRPr="000646AF">
        <w:rPr>
          <w:rFonts w:ascii="Arial Narrow" w:hAnsi="Arial Narrow"/>
          <w:sz w:val="22"/>
          <w:szCs w:val="22"/>
        </w:rPr>
        <w:t>       </w:t>
      </w:r>
      <w:r w:rsidRPr="000646AF">
        <w:rPr>
          <w:rFonts w:ascii="Arial Narrow" w:hAnsi="Arial Narrow" w:cs="Arial"/>
          <w:sz w:val="22"/>
          <w:szCs w:val="22"/>
        </w:rPr>
        <w:t>Los Estados Financieros deben presentarse en la moneda legal del país en el cual fueron emitidos y adicionalmente en pesos colombianos.</w:t>
      </w:r>
    </w:p>
    <w:p w:rsidR="009F2953" w:rsidRPr="000646AF" w:rsidRDefault="009F2953"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0646AF">
        <w:rPr>
          <w:rFonts w:ascii="Arial Narrow" w:hAnsi="Arial Narrow" w:cs="Arial"/>
          <w:sz w:val="22"/>
          <w:szCs w:val="22"/>
        </w:rPr>
        <w:t> </w:t>
      </w:r>
    </w:p>
    <w:p w:rsidR="009F2953" w:rsidRPr="000646AF" w:rsidRDefault="009F2953"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0646AF">
        <w:rPr>
          <w:rFonts w:ascii="Arial Narrow" w:hAnsi="Arial Narrow" w:cs="Arial"/>
          <w:sz w:val="22"/>
          <w:szCs w:val="22"/>
        </w:rPr>
        <w:t>c)</w:t>
      </w:r>
      <w:r w:rsidRPr="000646AF">
        <w:rPr>
          <w:rFonts w:ascii="Arial Narrow" w:hAnsi="Arial Narrow"/>
          <w:sz w:val="22"/>
          <w:szCs w:val="22"/>
        </w:rPr>
        <w:t>       </w:t>
      </w:r>
      <w:r w:rsidRPr="000646AF">
        <w:rPr>
          <w:rFonts w:ascii="Arial Narrow" w:hAnsi="Arial Narrow" w:cs="Arial"/>
          <w:sz w:val="22"/>
          <w:szCs w:val="22"/>
        </w:rPr>
        <w:t>El proponente y la SECRETARIA GENERAL para efectos de verificar los requisitos habilitantes tendrán en cuenta la Tasa Representativa del Mercado - TRM en la fecha en la cual los Estados Financieros fueron expedidos, para tal efecto dicha TRM será aquella certificada por la Superintendencia Financiera.</w:t>
      </w:r>
    </w:p>
    <w:p w:rsidR="009F2953" w:rsidRPr="000646AF" w:rsidRDefault="009F2953"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0646AF">
        <w:rPr>
          <w:rFonts w:ascii="Arial Narrow" w:hAnsi="Arial Narrow" w:cs="Arial"/>
          <w:sz w:val="22"/>
          <w:szCs w:val="22"/>
        </w:rPr>
        <w:t> </w:t>
      </w:r>
    </w:p>
    <w:p w:rsidR="009F2953" w:rsidRPr="000646AF" w:rsidRDefault="009F2953"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0646AF">
        <w:rPr>
          <w:rFonts w:ascii="Arial Narrow" w:hAnsi="Arial Narrow" w:cs="Arial"/>
          <w:sz w:val="22"/>
          <w:szCs w:val="22"/>
        </w:rPr>
        <w:t>d)</w:t>
      </w:r>
      <w:r w:rsidRPr="000646AF">
        <w:rPr>
          <w:rFonts w:ascii="Arial Narrow" w:hAnsi="Arial Narrow"/>
          <w:sz w:val="22"/>
          <w:szCs w:val="22"/>
        </w:rPr>
        <w:t>       </w:t>
      </w:r>
      <w:r w:rsidRPr="000646AF">
        <w:rPr>
          <w:rFonts w:ascii="Arial Narrow" w:hAnsi="Arial Narrow" w:cs="Arial"/>
          <w:sz w:val="22"/>
          <w:szCs w:val="22"/>
        </w:rPr>
        <w:t>Los documentos deben ir acompañados de traducción oficial al castellano.</w:t>
      </w:r>
    </w:p>
    <w:p w:rsidR="009F2953" w:rsidRPr="000646AF" w:rsidRDefault="009F2953" w:rsidP="00822C93">
      <w:pPr>
        <w:pStyle w:val="m4997497973952943746gmail-msonormal"/>
        <w:shd w:val="clear" w:color="auto" w:fill="FFFFFF"/>
        <w:spacing w:before="0" w:beforeAutospacing="0" w:after="0" w:afterAutospacing="0"/>
        <w:ind w:left="-720" w:right="446"/>
        <w:jc w:val="both"/>
        <w:rPr>
          <w:rFonts w:ascii="Arial Narrow" w:hAnsi="Arial Narrow" w:cs="Arial"/>
          <w:sz w:val="22"/>
          <w:szCs w:val="22"/>
        </w:rPr>
      </w:pPr>
      <w:r w:rsidRPr="000646AF">
        <w:rPr>
          <w:rFonts w:ascii="Arial Narrow" w:hAnsi="Arial Narrow" w:cs="Arial"/>
          <w:sz w:val="22"/>
          <w:szCs w:val="22"/>
        </w:rPr>
        <w:t> </w:t>
      </w:r>
    </w:p>
    <w:p w:rsidR="009F2953" w:rsidRPr="000646AF" w:rsidRDefault="009F2953"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0646AF">
        <w:rPr>
          <w:rFonts w:ascii="Arial Narrow" w:hAnsi="Arial Narrow" w:cs="Arial"/>
          <w:sz w:val="22"/>
          <w:szCs w:val="22"/>
        </w:rPr>
        <w:t>e)</w:t>
      </w:r>
      <w:r w:rsidRPr="000646AF">
        <w:rPr>
          <w:rFonts w:ascii="Arial Narrow" w:hAnsi="Arial Narrow"/>
          <w:sz w:val="22"/>
          <w:szCs w:val="22"/>
        </w:rPr>
        <w:t>       </w:t>
      </w:r>
      <w:r w:rsidRPr="000646AF">
        <w:rPr>
          <w:rFonts w:ascii="Arial Narrow" w:hAnsi="Arial Narrow" w:cs="Arial"/>
          <w:sz w:val="22"/>
          <w:szCs w:val="22"/>
        </w:rPr>
        <w:t> La clasificación de cuentas, así como la conversión de los Estados Financieros a la moneda funcional colombiana deben ser avaladas en documento independiente debidamente suscrito por un Contador Público colombiano y el Representante Legal o Apoderado del Oferente en Colombia.</w:t>
      </w:r>
    </w:p>
    <w:p w:rsidR="00EB6F2B" w:rsidRPr="000646AF" w:rsidRDefault="00EB6F2B"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p>
    <w:p w:rsidR="009F2953" w:rsidRPr="000646AF" w:rsidRDefault="009F2953"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r w:rsidRPr="000646AF">
        <w:rPr>
          <w:rFonts w:ascii="Arial Narrow" w:hAnsi="Arial Narrow" w:cs="Arial"/>
          <w:sz w:val="22"/>
          <w:szCs w:val="22"/>
        </w:rPr>
        <w:t> </w:t>
      </w:r>
      <w:r w:rsidRPr="000646AF">
        <w:rPr>
          <w:rFonts w:ascii="Arial Narrow" w:hAnsi="Arial Narrow" w:cs="Arial"/>
          <w:i/>
          <w:iCs/>
          <w:sz w:val="22"/>
          <w:szCs w:val="22"/>
        </w:rPr>
        <w:t>f)</w:t>
      </w:r>
      <w:r w:rsidRPr="000646AF">
        <w:rPr>
          <w:rFonts w:ascii="Arial Narrow" w:hAnsi="Arial Narrow"/>
          <w:sz w:val="22"/>
          <w:szCs w:val="22"/>
        </w:rPr>
        <w:t>         </w:t>
      </w:r>
      <w:r w:rsidRPr="000646AF">
        <w:rPr>
          <w:rFonts w:ascii="Arial Narrow" w:hAnsi="Arial Narrow" w:cs="Arial"/>
          <w:sz w:val="22"/>
          <w:szCs w:val="22"/>
        </w:rPr>
        <w:t> El Contador Público colombiano que avala la clasificación de cuentas y la conversión de los Estados Financieros a la moneda funcional colombiana debe allegar copia de la tarjeta profesional y de la certificación de vigencia de inscripción y de antecedentes disciplinarios expedida por la Junta Central de Contadores, certificación que debe encontrarse vigente a la fecha de presentación de la oferta.</w:t>
      </w:r>
    </w:p>
    <w:p w:rsidR="00EB6F2B" w:rsidRPr="000646AF" w:rsidRDefault="00EB6F2B" w:rsidP="00822C93">
      <w:pPr>
        <w:pStyle w:val="m4997497973952943746gmail-msonormal"/>
        <w:shd w:val="clear" w:color="auto" w:fill="FFFFFF"/>
        <w:spacing w:before="0" w:beforeAutospacing="0" w:after="0" w:afterAutospacing="0"/>
        <w:ind w:right="446"/>
        <w:jc w:val="both"/>
        <w:rPr>
          <w:rFonts w:ascii="Arial Narrow" w:hAnsi="Arial Narrow" w:cs="Arial"/>
          <w:sz w:val="22"/>
          <w:szCs w:val="22"/>
        </w:rPr>
      </w:pPr>
    </w:p>
    <w:p w:rsidR="00606490" w:rsidRPr="000646AF" w:rsidRDefault="009F2953" w:rsidP="00822C93">
      <w:pPr>
        <w:pStyle w:val="Prrafodelista"/>
        <w:widowControl w:val="0"/>
        <w:numPr>
          <w:ilvl w:val="0"/>
          <w:numId w:val="15"/>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 xml:space="preserve"> NOTA </w:t>
      </w:r>
      <w:r w:rsidR="00606490" w:rsidRPr="000646AF">
        <w:rPr>
          <w:rFonts w:ascii="Arial Narrow" w:hAnsi="Arial Narrow"/>
          <w:b/>
          <w:bCs/>
          <w:kern w:val="1"/>
          <w:lang w:val="es-ES"/>
        </w:rPr>
        <w:t>PARA PROPONENTES CONSTITUIDOS DURANTE LA VIGENCIA 2018 o 2019</w:t>
      </w:r>
    </w:p>
    <w:p w:rsidR="00606490" w:rsidRPr="000646AF" w:rsidRDefault="00606490" w:rsidP="00822C93">
      <w:pPr>
        <w:pStyle w:val="m4997497973952943746gmail-textoindependiente25"/>
        <w:shd w:val="clear" w:color="auto" w:fill="FFFFFF"/>
        <w:spacing w:before="0" w:beforeAutospacing="0" w:after="0" w:afterAutospacing="0"/>
        <w:jc w:val="both"/>
        <w:rPr>
          <w:rFonts w:ascii="Arial Narrow" w:hAnsi="Arial Narrow"/>
          <w:sz w:val="22"/>
          <w:szCs w:val="22"/>
        </w:rPr>
      </w:pPr>
    </w:p>
    <w:p w:rsidR="00606490" w:rsidRPr="000646AF" w:rsidRDefault="00606490" w:rsidP="00822C93">
      <w:pPr>
        <w:pStyle w:val="m4997497973952943746gmail-textoindependiente25"/>
        <w:shd w:val="clear" w:color="auto" w:fill="FFFFFF"/>
        <w:spacing w:before="0" w:beforeAutospacing="0" w:after="0" w:afterAutospacing="0"/>
        <w:jc w:val="both"/>
        <w:rPr>
          <w:rFonts w:ascii="Arial Narrow" w:hAnsi="Arial Narrow"/>
          <w:sz w:val="22"/>
          <w:szCs w:val="22"/>
        </w:rPr>
      </w:pPr>
      <w:r w:rsidRPr="000646AF">
        <w:rPr>
          <w:rFonts w:ascii="Arial Narrow" w:hAnsi="Arial Narrow"/>
          <w:sz w:val="22"/>
          <w:szCs w:val="22"/>
        </w:rPr>
        <w:t> Para los proponentes que se hayan constituido durante la vigencia 2018 o 2019, se aplicará lo dispuesto en el artículo 2.2.1.1.1.5.2 del decreto 1082 de 2015, que señala:</w:t>
      </w:r>
    </w:p>
    <w:p w:rsidR="00606490" w:rsidRPr="000646AF" w:rsidRDefault="00606490" w:rsidP="00822C93">
      <w:pPr>
        <w:pStyle w:val="m4997497973952943746gmail-textoindependiente25"/>
        <w:shd w:val="clear" w:color="auto" w:fill="FFFFFF"/>
        <w:spacing w:before="0" w:beforeAutospacing="0" w:after="0" w:afterAutospacing="0"/>
        <w:jc w:val="both"/>
        <w:rPr>
          <w:rFonts w:ascii="Arial Narrow" w:hAnsi="Arial Narrow"/>
          <w:sz w:val="22"/>
          <w:szCs w:val="22"/>
        </w:rPr>
      </w:pPr>
    </w:p>
    <w:p w:rsidR="00606490" w:rsidRPr="000646AF" w:rsidRDefault="00606490" w:rsidP="00822C93">
      <w:pPr>
        <w:pStyle w:val="m4997497973952943746gmail-normal1"/>
        <w:shd w:val="clear" w:color="auto" w:fill="FFFFFF"/>
        <w:spacing w:before="0" w:beforeAutospacing="0" w:after="0" w:afterAutospacing="0"/>
        <w:jc w:val="both"/>
        <w:rPr>
          <w:rFonts w:ascii="Arial Narrow" w:hAnsi="Arial Narrow"/>
          <w:i/>
          <w:iCs/>
          <w:sz w:val="22"/>
          <w:szCs w:val="22"/>
        </w:rPr>
      </w:pPr>
      <w:r w:rsidRPr="000646AF">
        <w:rPr>
          <w:rFonts w:ascii="Arial Narrow" w:hAnsi="Arial Narrow"/>
          <w:sz w:val="22"/>
          <w:szCs w:val="22"/>
        </w:rPr>
        <w:t> “</w:t>
      </w:r>
      <w:r w:rsidRPr="000646AF">
        <w:rPr>
          <w:rFonts w:ascii="Arial Narrow" w:hAnsi="Arial Narrow"/>
          <w:i/>
          <w:iCs/>
          <w:sz w:val="22"/>
          <w:szCs w:val="22"/>
        </w:rPr>
        <w:t>(…)</w:t>
      </w:r>
      <w:r w:rsidRPr="000646AF">
        <w:rPr>
          <w:rFonts w:ascii="Arial Narrow" w:hAnsi="Arial Narrow"/>
          <w:b/>
          <w:bCs/>
          <w:i/>
          <w:iCs/>
          <w:sz w:val="22"/>
          <w:szCs w:val="22"/>
        </w:rPr>
        <w:t> Información para inscripción, renovación o actualización</w:t>
      </w:r>
      <w:r w:rsidRPr="000646AF">
        <w:rPr>
          <w:rFonts w:ascii="Arial Narrow" w:hAnsi="Arial Narrow"/>
          <w:i/>
          <w:iCs/>
          <w:sz w:val="22"/>
          <w:szCs w:val="22"/>
        </w:rPr>
        <w:t>, (..)Si el interesado no tiene antigüedad suficiente para tener estados financieros auditados a 31 de diciembre, debe inscribirse con estados financieros de corte trimestral, suscritos por el representante legal y el auditor o contador o estados financieros de apertura (…)”</w:t>
      </w:r>
    </w:p>
    <w:p w:rsidR="00606490" w:rsidRPr="000646AF" w:rsidRDefault="00606490" w:rsidP="00822C93">
      <w:pPr>
        <w:pStyle w:val="m4997497973952943746gmail-normal1"/>
        <w:shd w:val="clear" w:color="auto" w:fill="FFFFFF"/>
        <w:spacing w:before="0" w:beforeAutospacing="0" w:after="0" w:afterAutospacing="0"/>
        <w:jc w:val="both"/>
        <w:rPr>
          <w:rFonts w:ascii="Arial Narrow" w:hAnsi="Arial Narrow"/>
          <w:sz w:val="22"/>
          <w:szCs w:val="22"/>
        </w:rPr>
      </w:pPr>
    </w:p>
    <w:p w:rsidR="00606490" w:rsidRPr="000646AF" w:rsidRDefault="00606490" w:rsidP="00822C93">
      <w:pPr>
        <w:pStyle w:val="m4997497973952943746gmail-msonormal"/>
        <w:shd w:val="clear" w:color="auto" w:fill="FFFFFF"/>
        <w:spacing w:before="0" w:beforeAutospacing="0" w:after="0" w:afterAutospacing="0"/>
        <w:jc w:val="both"/>
        <w:rPr>
          <w:rFonts w:ascii="Arial Narrow" w:hAnsi="Arial Narrow"/>
          <w:sz w:val="22"/>
          <w:szCs w:val="22"/>
        </w:rPr>
      </w:pPr>
      <w:r w:rsidRPr="000646AF">
        <w:rPr>
          <w:rFonts w:ascii="Arial Narrow" w:hAnsi="Arial Narrow"/>
          <w:sz w:val="22"/>
          <w:szCs w:val="22"/>
        </w:rPr>
        <w:t> En tal sentido, los proponentes que hayan conformado sus sociedades durante los años 2018 y 2019, deberán registrar las cifras contables en el RUP correspondiente al último corte trimestral del año 2018 o de los Estados Financieros de apertura , teniendo en cuenta que la Secretaría General de las Alcaldía Mayor de Bogotá únicamente verificará la información relacionada con los indicadores financieros reflejados en el RUP “en firme” en observancia de los artículos 5º y 6º de la Ley 1150 de 2007.</w:t>
      </w:r>
    </w:p>
    <w:p w:rsidR="00EB6F2B" w:rsidRPr="000646AF" w:rsidRDefault="00EB6F2B" w:rsidP="00822C93">
      <w:pPr>
        <w:pStyle w:val="m4997497973952943746gmail-textoindependiente25"/>
        <w:shd w:val="clear" w:color="auto" w:fill="FFFFFF"/>
        <w:spacing w:before="0" w:beforeAutospacing="0" w:after="0" w:afterAutospacing="0"/>
        <w:jc w:val="both"/>
        <w:rPr>
          <w:rFonts w:ascii="Arial Narrow" w:hAnsi="Arial Narrow"/>
          <w:b/>
          <w:bCs/>
          <w:kern w:val="1"/>
          <w:lang w:val="es-ES"/>
        </w:rPr>
      </w:pPr>
    </w:p>
    <w:p w:rsidR="00AC75C7" w:rsidRPr="000646AF" w:rsidRDefault="00AD52B5" w:rsidP="00822C9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kern w:val="1"/>
          <w:lang w:val="es-ES"/>
        </w:rPr>
      </w:pPr>
      <w:r w:rsidRPr="000646AF">
        <w:rPr>
          <w:rFonts w:ascii="Arial Narrow" w:hAnsi="Arial Narrow"/>
          <w:b/>
          <w:bCs/>
          <w:kern w:val="1"/>
          <w:lang w:val="es-ES"/>
        </w:rPr>
        <w:t>REGISTRO ÚNICO TRIBUTARIO – RUT.</w:t>
      </w:r>
    </w:p>
    <w:p w:rsidR="00AC75C7" w:rsidRPr="000646AF" w:rsidRDefault="00AC75C7" w:rsidP="00822C93">
      <w:pPr>
        <w:keepNext/>
        <w:spacing w:after="0" w:line="240" w:lineRule="auto"/>
        <w:jc w:val="both"/>
        <w:rPr>
          <w:rFonts w:ascii="Arial Narrow" w:eastAsia="Microsoft YaHei" w:hAnsi="Arial Narrow" w:cs="Arial Narrow"/>
          <w:iCs/>
          <w:lang w:val="es-ES"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Los proponentes </w:t>
      </w:r>
      <w:r w:rsidRPr="000646AF">
        <w:rPr>
          <w:rFonts w:ascii="Arial Narrow" w:eastAsia="Times New Roman" w:hAnsi="Arial Narrow" w:cs="Arial Narrow"/>
          <w:b/>
          <w:u w:val="single"/>
          <w:lang w:eastAsia="zh-CN"/>
        </w:rPr>
        <w:t>deberán adjuntar</w:t>
      </w:r>
      <w:r w:rsidRPr="000646AF">
        <w:rPr>
          <w:rFonts w:ascii="Arial Narrow" w:eastAsia="Times New Roman" w:hAnsi="Arial Narrow" w:cs="Arial Narrow"/>
          <w:lang w:eastAsia="zh-CN"/>
        </w:rPr>
        <w:t xml:space="preserve"> el Registro Único Tributario actualizado de conformidad con la normatividad tributaria vigente y la Resolución 139 del 21 de noviembre de 2012.</w:t>
      </w:r>
    </w:p>
    <w:p w:rsidR="00AC75C7" w:rsidRPr="000646AF" w:rsidRDefault="00AC75C7" w:rsidP="00822C93">
      <w:pPr>
        <w:suppressAutoHyphens/>
        <w:autoSpaceDE w:val="0"/>
        <w:spacing w:after="0" w:line="240" w:lineRule="auto"/>
        <w:jc w:val="both"/>
        <w:rPr>
          <w:rFonts w:ascii="Arial Narrow" w:eastAsia="Times New Roman" w:hAnsi="Arial Narrow" w:cs="Arial Narrow"/>
          <w:lang w:eastAsia="zh-CN"/>
        </w:rPr>
      </w:pPr>
    </w:p>
    <w:p w:rsidR="00AC75C7" w:rsidRPr="000646AF" w:rsidRDefault="00AC75C7" w:rsidP="00822C93">
      <w:pPr>
        <w:suppressAutoHyphens/>
        <w:autoSpaceDE w:val="0"/>
        <w:spacing w:after="0" w:line="240" w:lineRule="auto"/>
        <w:jc w:val="both"/>
        <w:rPr>
          <w:rFonts w:ascii="Arial Narrow" w:eastAsia="Times New Roman" w:hAnsi="Arial Narrow" w:cs="Arial Narrow"/>
          <w:b/>
          <w:lang w:eastAsia="zh-CN"/>
        </w:rPr>
      </w:pPr>
      <w:r w:rsidRPr="000646AF">
        <w:rPr>
          <w:rFonts w:ascii="Arial Narrow" w:eastAsia="Times New Roman" w:hAnsi="Arial Narrow" w:cs="Arial Narrow"/>
          <w:lang w:eastAsia="zh-CN"/>
        </w:rPr>
        <w:t>Para el caso de Consorcios o Uniones Temporales, cada integrante deberá adjuntar el Registro Único Tributario Actualizado, si tienen la calidad de adjudicatarios se les solicitara el RUT como consorcio y/o unión temporal.</w:t>
      </w:r>
    </w:p>
    <w:p w:rsidR="00AC75C7" w:rsidRPr="000646AF" w:rsidRDefault="00AC75C7" w:rsidP="00822C93">
      <w:pPr>
        <w:suppressAutoHyphens/>
        <w:autoSpaceDE w:val="0"/>
        <w:spacing w:after="0" w:line="240" w:lineRule="auto"/>
        <w:jc w:val="both"/>
        <w:rPr>
          <w:rFonts w:ascii="Arial Narrow" w:eastAsia="Times New Roman" w:hAnsi="Arial Narrow" w:cs="Arial Narrow"/>
          <w:b/>
          <w:lang w:eastAsia="zh-CN"/>
        </w:rPr>
      </w:pPr>
    </w:p>
    <w:p w:rsidR="00AC75C7" w:rsidRPr="000646AF" w:rsidRDefault="008B519C" w:rsidP="00822C9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Times New Roman" w:hAnsi="Arial Narrow" w:cs="Arial Narrow"/>
          <w:b/>
          <w:bCs/>
          <w:kern w:val="1"/>
          <w:shd w:val="clear" w:color="auto" w:fill="FFFFFF"/>
          <w:lang w:val="es-ES" w:eastAsia="es-CO"/>
        </w:rPr>
      </w:pPr>
      <w:r w:rsidRPr="000646AF">
        <w:rPr>
          <w:rFonts w:ascii="Arial Narrow" w:eastAsia="Times New Roman" w:hAnsi="Arial Narrow" w:cs="Arial Narrow"/>
          <w:b/>
          <w:i/>
          <w:lang w:eastAsia="zh-CN"/>
        </w:rPr>
        <w:t xml:space="preserve">2.2.2 </w:t>
      </w:r>
      <w:r w:rsidR="00AC75C7" w:rsidRPr="000646AF">
        <w:rPr>
          <w:rFonts w:ascii="Arial Narrow" w:eastAsia="Times New Roman" w:hAnsi="Arial Narrow"/>
          <w:b/>
          <w:bCs/>
          <w:iCs/>
          <w:kern w:val="1"/>
          <w:lang w:val="es-ES" w:eastAsia="zh-CN"/>
        </w:rPr>
        <w:t>CAPACIDAD ORGANIZACIONAL</w:t>
      </w: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r w:rsidRPr="000646AF">
        <w:rPr>
          <w:rFonts w:ascii="Arial Narrow" w:eastAsia="Arial" w:hAnsi="Arial Narrow" w:cs="Arial Narrow"/>
          <w:iCs/>
          <w:shd w:val="clear" w:color="auto" w:fill="FFFFFF"/>
          <w:lang w:val="es-ES" w:eastAsia="es-CO"/>
        </w:rPr>
        <w:t xml:space="preserve">La verificación de la capacidad organizacional de las propuestas, se realiza como requisito habilitante dentro del proceso, para tal efecto, se examinarán los indicadores de capacidad organizacional contenidos en el numeral 4 del artículo 2.2.1.1.1.5.3. del Decreto Nacional 1082 de 2015, con base en las cifras e indicadores reflejados en el Registro Único de Proponentes RUP con corte a 31 de diciembre de </w:t>
      </w:r>
      <w:r w:rsidR="00D17C4F" w:rsidRPr="000646AF">
        <w:rPr>
          <w:rFonts w:ascii="Arial Narrow" w:eastAsia="Arial" w:hAnsi="Arial Narrow" w:cs="Arial Narrow"/>
          <w:iCs/>
          <w:shd w:val="clear" w:color="auto" w:fill="FFFFFF"/>
          <w:lang w:val="es-ES" w:eastAsia="es-CO"/>
        </w:rPr>
        <w:t>2018</w:t>
      </w:r>
      <w:r w:rsidRPr="000646AF">
        <w:rPr>
          <w:rFonts w:ascii="Arial Narrow" w:eastAsia="Arial" w:hAnsi="Arial Narrow" w:cs="Arial Narrow"/>
          <w:iCs/>
          <w:shd w:val="clear" w:color="auto" w:fill="FFFFFF"/>
          <w:lang w:val="es-ES" w:eastAsia="es-CO"/>
        </w:rPr>
        <w:t>.</w:t>
      </w: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r w:rsidRPr="000646AF">
        <w:rPr>
          <w:rFonts w:ascii="Arial Narrow" w:eastAsia="Arial" w:hAnsi="Arial Narrow" w:cs="Arial Narrow"/>
          <w:iCs/>
          <w:shd w:val="clear" w:color="auto" w:fill="FFFFFF"/>
          <w:lang w:val="es-ES" w:eastAsia="es-CO"/>
        </w:rPr>
        <w:t>Los indicadores de capacidad organizacional contenidos en el numeral 4 del artículo 2.2.1.1.1.5.3. del Decreto Nacional 1082 de 2015, y que en consecuencia deben estar contenidos en el RUP son:</w:t>
      </w:r>
    </w:p>
    <w:tbl>
      <w:tblPr>
        <w:tblW w:w="0" w:type="auto"/>
        <w:tblInd w:w="1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top w:w="55" w:type="dxa"/>
          <w:left w:w="55" w:type="dxa"/>
          <w:bottom w:w="55" w:type="dxa"/>
          <w:right w:w="55" w:type="dxa"/>
        </w:tblCellMar>
        <w:tblLook w:val="0000" w:firstRow="0" w:lastRow="0" w:firstColumn="0" w:lastColumn="0" w:noHBand="0" w:noVBand="0"/>
      </w:tblPr>
      <w:tblGrid>
        <w:gridCol w:w="2702"/>
        <w:gridCol w:w="3327"/>
        <w:gridCol w:w="2072"/>
      </w:tblGrid>
      <w:tr w:rsidR="00BF39FC" w:rsidRPr="000646AF" w:rsidTr="00CB6648">
        <w:trPr>
          <w:trHeight w:val="332"/>
        </w:trPr>
        <w:tc>
          <w:tcPr>
            <w:tcW w:w="2702" w:type="dxa"/>
            <w:shd w:val="clear" w:color="auto" w:fill="FFFFFF"/>
          </w:tcPr>
          <w:p w:rsidR="00BF39FC" w:rsidRPr="000646AF" w:rsidRDefault="00BF39FC" w:rsidP="00822C93">
            <w:pPr>
              <w:pStyle w:val="Contenidodelatabla"/>
              <w:jc w:val="center"/>
              <w:rPr>
                <w:rFonts w:ascii="Arial Narrow" w:hAnsi="Arial Narrow"/>
                <w:i w:val="0"/>
                <w:color w:val="auto"/>
              </w:rPr>
            </w:pPr>
            <w:r w:rsidRPr="000646AF">
              <w:rPr>
                <w:rFonts w:ascii="Arial Narrow" w:hAnsi="Arial Narrow"/>
                <w:b/>
                <w:i w:val="0"/>
                <w:color w:val="auto"/>
                <w:lang w:eastAsia="es-CO"/>
              </w:rPr>
              <w:t>INDICADOR</w:t>
            </w:r>
          </w:p>
        </w:tc>
        <w:tc>
          <w:tcPr>
            <w:tcW w:w="3327" w:type="dxa"/>
            <w:shd w:val="clear" w:color="auto" w:fill="FFFFFF"/>
          </w:tcPr>
          <w:p w:rsidR="00BF39FC" w:rsidRPr="000646AF" w:rsidRDefault="00BF39FC" w:rsidP="00822C93">
            <w:pPr>
              <w:pStyle w:val="Contenidodelatabla"/>
              <w:jc w:val="center"/>
              <w:rPr>
                <w:rFonts w:ascii="Arial Narrow" w:hAnsi="Arial Narrow"/>
                <w:i w:val="0"/>
                <w:color w:val="auto"/>
              </w:rPr>
            </w:pPr>
            <w:r w:rsidRPr="000646AF">
              <w:rPr>
                <w:rFonts w:ascii="Arial Narrow" w:hAnsi="Arial Narrow"/>
                <w:b/>
                <w:i w:val="0"/>
                <w:color w:val="auto"/>
                <w:lang w:eastAsia="es-CO"/>
              </w:rPr>
              <w:t>FÓRMULA</w:t>
            </w:r>
          </w:p>
        </w:tc>
        <w:tc>
          <w:tcPr>
            <w:tcW w:w="2072" w:type="dxa"/>
            <w:shd w:val="clear" w:color="auto" w:fill="FFFFFF"/>
          </w:tcPr>
          <w:p w:rsidR="00BF39FC" w:rsidRPr="000646AF" w:rsidRDefault="00BF39FC" w:rsidP="00822C93">
            <w:pPr>
              <w:pStyle w:val="Contenidodelatabla"/>
              <w:jc w:val="center"/>
              <w:rPr>
                <w:rFonts w:ascii="Arial Narrow" w:hAnsi="Arial Narrow"/>
                <w:i w:val="0"/>
                <w:color w:val="auto"/>
              </w:rPr>
            </w:pPr>
            <w:r w:rsidRPr="000646AF">
              <w:rPr>
                <w:rFonts w:ascii="Arial Narrow" w:hAnsi="Arial Narrow"/>
                <w:b/>
                <w:i w:val="0"/>
                <w:color w:val="auto"/>
                <w:lang w:eastAsia="es-CO"/>
              </w:rPr>
              <w:t>INDICADOR REQUERIDO</w:t>
            </w:r>
          </w:p>
        </w:tc>
      </w:tr>
      <w:tr w:rsidR="00BF39FC" w:rsidRPr="000646AF" w:rsidTr="00CB6648">
        <w:trPr>
          <w:trHeight w:val="19"/>
        </w:trPr>
        <w:tc>
          <w:tcPr>
            <w:tcW w:w="2702" w:type="dxa"/>
            <w:shd w:val="clear" w:color="auto" w:fill="FFFFFF"/>
          </w:tcPr>
          <w:p w:rsidR="00BF39FC" w:rsidRPr="000646AF" w:rsidRDefault="00BF39FC" w:rsidP="00822C93">
            <w:pPr>
              <w:pStyle w:val="Contenidodelatabla"/>
              <w:jc w:val="both"/>
              <w:rPr>
                <w:rFonts w:ascii="Arial Narrow" w:hAnsi="Arial Narrow"/>
                <w:i w:val="0"/>
                <w:color w:val="auto"/>
              </w:rPr>
            </w:pPr>
            <w:r w:rsidRPr="000646AF">
              <w:rPr>
                <w:rFonts w:ascii="Arial Narrow" w:hAnsi="Arial Narrow"/>
                <w:b/>
                <w:i w:val="0"/>
                <w:color w:val="auto"/>
                <w:lang w:eastAsia="es-CO"/>
              </w:rPr>
              <w:t>Rentabilidad del Patrimonio</w:t>
            </w:r>
          </w:p>
        </w:tc>
        <w:tc>
          <w:tcPr>
            <w:tcW w:w="3327" w:type="dxa"/>
            <w:shd w:val="clear" w:color="auto" w:fill="FFFFFF"/>
          </w:tcPr>
          <w:p w:rsidR="00BF39FC" w:rsidRPr="000646AF" w:rsidRDefault="00BF39FC" w:rsidP="00822C93">
            <w:pPr>
              <w:pStyle w:val="Contenidodelatabla"/>
              <w:jc w:val="both"/>
              <w:rPr>
                <w:rFonts w:ascii="Arial Narrow" w:hAnsi="Arial Narrow"/>
                <w:i w:val="0"/>
                <w:color w:val="auto"/>
              </w:rPr>
            </w:pPr>
            <w:r w:rsidRPr="000646AF">
              <w:rPr>
                <w:rFonts w:ascii="Arial Narrow" w:hAnsi="Arial Narrow"/>
                <w:i w:val="0"/>
                <w:color w:val="auto"/>
                <w:lang w:eastAsia="es-CO"/>
              </w:rPr>
              <w:t>UTILIDAD OPERACIONAL / PATRIMONIO LIQUIDO</w:t>
            </w:r>
          </w:p>
        </w:tc>
        <w:tc>
          <w:tcPr>
            <w:tcW w:w="2072" w:type="dxa"/>
            <w:shd w:val="clear" w:color="auto" w:fill="FFFFFF"/>
          </w:tcPr>
          <w:p w:rsidR="00BF39FC" w:rsidRPr="000646AF" w:rsidRDefault="00BF39FC" w:rsidP="00822C93">
            <w:pPr>
              <w:pStyle w:val="Contenidodelatabla"/>
              <w:snapToGrid w:val="0"/>
              <w:jc w:val="center"/>
              <w:rPr>
                <w:rFonts w:ascii="Arial Narrow" w:hAnsi="Arial Narrow"/>
                <w:i w:val="0"/>
                <w:color w:val="auto"/>
              </w:rPr>
            </w:pPr>
            <w:r w:rsidRPr="000646AF">
              <w:rPr>
                <w:rFonts w:ascii="Arial Narrow" w:hAnsi="Arial Narrow"/>
                <w:i w:val="0"/>
                <w:color w:val="auto"/>
                <w:lang w:eastAsia="es-CO"/>
              </w:rPr>
              <w:t>Mayor o igual al 0</w:t>
            </w:r>
            <w:r w:rsidRPr="000646AF">
              <w:rPr>
                <w:rFonts w:ascii="Arial Narrow" w:hAnsi="Arial Narrow"/>
                <w:b/>
                <w:i w:val="0"/>
                <w:color w:val="auto"/>
                <w:lang w:eastAsia="es-CO"/>
              </w:rPr>
              <w:t>%</w:t>
            </w:r>
          </w:p>
        </w:tc>
      </w:tr>
      <w:tr w:rsidR="00BF39FC" w:rsidRPr="000646AF" w:rsidTr="00CB6648">
        <w:trPr>
          <w:trHeight w:val="255"/>
        </w:trPr>
        <w:tc>
          <w:tcPr>
            <w:tcW w:w="2702" w:type="dxa"/>
            <w:shd w:val="clear" w:color="auto" w:fill="FFFFFF"/>
          </w:tcPr>
          <w:p w:rsidR="00BF39FC" w:rsidRPr="000646AF" w:rsidRDefault="00BF39FC" w:rsidP="00822C93">
            <w:pPr>
              <w:pStyle w:val="Contenidodelatabla"/>
              <w:jc w:val="both"/>
              <w:rPr>
                <w:rFonts w:ascii="Arial Narrow" w:hAnsi="Arial Narrow"/>
                <w:i w:val="0"/>
                <w:color w:val="auto"/>
              </w:rPr>
            </w:pPr>
            <w:r w:rsidRPr="000646AF">
              <w:rPr>
                <w:rFonts w:ascii="Arial Narrow" w:hAnsi="Arial Narrow"/>
                <w:b/>
                <w:i w:val="0"/>
                <w:color w:val="auto"/>
                <w:lang w:eastAsia="es-CO"/>
              </w:rPr>
              <w:t>Rentabilidad del Activo</w:t>
            </w:r>
          </w:p>
        </w:tc>
        <w:tc>
          <w:tcPr>
            <w:tcW w:w="3327" w:type="dxa"/>
            <w:shd w:val="clear" w:color="auto" w:fill="FFFFFF"/>
          </w:tcPr>
          <w:p w:rsidR="00BF39FC" w:rsidRPr="000646AF" w:rsidRDefault="00BF39FC" w:rsidP="00822C93">
            <w:pPr>
              <w:pStyle w:val="Contenidodelatabla"/>
              <w:jc w:val="both"/>
              <w:rPr>
                <w:rFonts w:ascii="Arial Narrow" w:hAnsi="Arial Narrow"/>
                <w:i w:val="0"/>
                <w:color w:val="auto"/>
              </w:rPr>
            </w:pPr>
            <w:r w:rsidRPr="000646AF">
              <w:rPr>
                <w:rFonts w:ascii="Arial Narrow" w:hAnsi="Arial Narrow"/>
                <w:i w:val="0"/>
                <w:color w:val="auto"/>
                <w:lang w:eastAsia="es-CO"/>
              </w:rPr>
              <w:t xml:space="preserve">UTILIDAD </w:t>
            </w:r>
            <w:proofErr w:type="gramStart"/>
            <w:r w:rsidRPr="000646AF">
              <w:rPr>
                <w:rFonts w:ascii="Arial Narrow" w:hAnsi="Arial Narrow"/>
                <w:i w:val="0"/>
                <w:color w:val="auto"/>
                <w:lang w:eastAsia="es-CO"/>
              </w:rPr>
              <w:t>OPERACIONAL  /</w:t>
            </w:r>
            <w:proofErr w:type="gramEnd"/>
            <w:r w:rsidRPr="000646AF">
              <w:rPr>
                <w:rFonts w:ascii="Arial Narrow" w:hAnsi="Arial Narrow"/>
                <w:i w:val="0"/>
                <w:color w:val="auto"/>
                <w:lang w:eastAsia="es-CO"/>
              </w:rPr>
              <w:t xml:space="preserve"> ACTIVO TOTAL</w:t>
            </w:r>
          </w:p>
        </w:tc>
        <w:tc>
          <w:tcPr>
            <w:tcW w:w="2072" w:type="dxa"/>
            <w:shd w:val="clear" w:color="auto" w:fill="FFFFFF"/>
          </w:tcPr>
          <w:p w:rsidR="00BF39FC" w:rsidRPr="000646AF" w:rsidRDefault="00BF39FC" w:rsidP="00822C93">
            <w:pPr>
              <w:pStyle w:val="Contenidodelatabla"/>
              <w:snapToGrid w:val="0"/>
              <w:jc w:val="center"/>
              <w:rPr>
                <w:rFonts w:ascii="Arial Narrow" w:hAnsi="Arial Narrow"/>
                <w:i w:val="0"/>
                <w:color w:val="auto"/>
              </w:rPr>
            </w:pPr>
            <w:r w:rsidRPr="000646AF">
              <w:rPr>
                <w:rFonts w:ascii="Arial Narrow" w:hAnsi="Arial Narrow"/>
                <w:i w:val="0"/>
                <w:color w:val="auto"/>
                <w:lang w:eastAsia="es-CO"/>
              </w:rPr>
              <w:t>Mayor o igual al 0</w:t>
            </w:r>
            <w:r w:rsidRPr="000646AF">
              <w:rPr>
                <w:rFonts w:ascii="Arial Narrow" w:hAnsi="Arial Narrow"/>
                <w:b/>
                <w:i w:val="0"/>
                <w:color w:val="auto"/>
                <w:lang w:eastAsia="es-CO"/>
              </w:rPr>
              <w:t>%</w:t>
            </w:r>
          </w:p>
        </w:tc>
      </w:tr>
    </w:tbl>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p>
    <w:p w:rsidR="00AC75C7" w:rsidRPr="000646AF" w:rsidRDefault="00AC75C7" w:rsidP="00822C93">
      <w:pPr>
        <w:pStyle w:val="Prrafodelista"/>
        <w:widowControl w:val="0"/>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lang w:val="es-ES"/>
        </w:rPr>
      </w:pPr>
      <w:r w:rsidRPr="000646AF">
        <w:rPr>
          <w:rFonts w:ascii="Arial Narrow" w:hAnsi="Arial Narrow"/>
          <w:b/>
          <w:bCs/>
          <w:kern w:val="1"/>
          <w:lang w:val="es-ES"/>
        </w:rPr>
        <w:t xml:space="preserve">Rentabilidad sobre patrimonio: </w:t>
      </w:r>
    </w:p>
    <w:p w:rsidR="00AC75C7" w:rsidRPr="000646AF" w:rsidRDefault="00AC75C7" w:rsidP="00822C93">
      <w:pPr>
        <w:suppressAutoHyphens/>
        <w:autoSpaceDE w:val="0"/>
        <w:spacing w:after="0" w:line="240" w:lineRule="auto"/>
        <w:jc w:val="both"/>
        <w:rPr>
          <w:rFonts w:ascii="Arial Narrow" w:eastAsia="Times New Roman" w:hAnsi="Arial Narrow" w:cs="Arial Narrow"/>
          <w:b/>
          <w:shd w:val="clear" w:color="auto" w:fill="FFFFFF"/>
          <w:lang w:eastAsia="es-CO"/>
        </w:rPr>
      </w:pPr>
    </w:p>
    <w:p w:rsidR="00AC75C7" w:rsidRPr="000646AF" w:rsidRDefault="00AC75C7" w:rsidP="00822C93">
      <w:pPr>
        <w:suppressAutoHyphens/>
        <w:autoSpaceDE w:val="0"/>
        <w:spacing w:after="0" w:line="240" w:lineRule="auto"/>
        <w:jc w:val="both"/>
        <w:rPr>
          <w:rFonts w:ascii="Arial Narrow" w:eastAsia="Times New Roman" w:hAnsi="Arial Narrow" w:cs="Arial Narrow"/>
          <w:shd w:val="clear" w:color="auto" w:fill="FFFF00"/>
          <w:lang w:eastAsia="es-CO"/>
        </w:rPr>
      </w:pPr>
      <w:r w:rsidRPr="000646AF">
        <w:rPr>
          <w:rFonts w:ascii="Arial Narrow" w:eastAsia="Times New Roman" w:hAnsi="Arial Narrow" w:cs="Arial Narrow"/>
          <w:shd w:val="clear" w:color="auto" w:fill="FFFFFF"/>
          <w:lang w:eastAsia="es-CO"/>
        </w:rPr>
        <w:t>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rsidR="00AC75C7" w:rsidRPr="000646AF" w:rsidRDefault="00AC75C7" w:rsidP="00822C93">
      <w:pPr>
        <w:spacing w:after="0" w:line="240" w:lineRule="auto"/>
        <w:jc w:val="both"/>
        <w:rPr>
          <w:rFonts w:ascii="Arial Narrow" w:eastAsia="Arial" w:hAnsi="Arial Narrow" w:cs="Arial Narrow"/>
          <w:iCs/>
          <w:shd w:val="clear" w:color="auto" w:fill="FFFF00"/>
          <w:lang w:val="es-ES" w:eastAsia="es-CO"/>
        </w:rPr>
      </w:pP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r w:rsidRPr="000646AF">
        <w:rPr>
          <w:rFonts w:ascii="Arial Narrow" w:eastAsia="Arial" w:hAnsi="Arial Narrow" w:cs="Arial Narrow"/>
          <w:iCs/>
          <w:shd w:val="clear" w:color="auto" w:fill="FFFFFF"/>
          <w:lang w:val="es-ES" w:eastAsia="es-CO"/>
        </w:rPr>
        <w:t xml:space="preserve">El proponente deberá contar con una rentabilidad sobre patrimonio </w:t>
      </w:r>
      <w:r w:rsidR="00E3778C" w:rsidRPr="000646AF">
        <w:rPr>
          <w:rFonts w:ascii="Arial Narrow" w:eastAsia="Times New Roman" w:hAnsi="Arial Narrow" w:cs="Arial Narrow"/>
          <w:b/>
          <w:u w:val="single"/>
          <w:lang w:eastAsia="zh-CN"/>
        </w:rPr>
        <w:t xml:space="preserve">Mayor o igual a </w:t>
      </w:r>
      <w:r w:rsidR="00BF39FC" w:rsidRPr="000646AF">
        <w:rPr>
          <w:rFonts w:ascii="Arial Narrow" w:eastAsia="Times New Roman" w:hAnsi="Arial Narrow" w:cs="Arial Narrow"/>
          <w:b/>
          <w:u w:val="single"/>
          <w:lang w:eastAsia="zh-CN"/>
        </w:rPr>
        <w:t>0</w:t>
      </w:r>
      <w:r w:rsidR="00E3778C" w:rsidRPr="000646AF">
        <w:rPr>
          <w:rFonts w:ascii="Arial Narrow" w:eastAsia="Times New Roman" w:hAnsi="Arial Narrow" w:cs="Arial Narrow"/>
          <w:b/>
          <w:u w:val="single"/>
          <w:lang w:eastAsia="zh-CN"/>
        </w:rPr>
        <w:t>%</w:t>
      </w:r>
      <w:r w:rsidRPr="000646AF">
        <w:rPr>
          <w:rFonts w:ascii="Arial Narrow" w:eastAsia="Arial" w:hAnsi="Arial Narrow" w:cs="Arial Narrow"/>
          <w:b/>
          <w:iCs/>
          <w:shd w:val="clear" w:color="auto" w:fill="FFFFFF"/>
          <w:lang w:val="es-ES" w:eastAsia="es-CO"/>
        </w:rPr>
        <w:t xml:space="preserve">, </w:t>
      </w:r>
      <w:r w:rsidRPr="000646AF">
        <w:rPr>
          <w:rFonts w:ascii="Arial Narrow" w:eastAsia="Arial" w:hAnsi="Arial Narrow" w:cs="Arial Narrow"/>
          <w:iCs/>
          <w:shd w:val="clear" w:color="auto" w:fill="FFFFFF"/>
          <w:lang w:val="es-ES" w:eastAsia="es-CO"/>
        </w:rPr>
        <w:t>basados en el estudio de sector.</w:t>
      </w: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p>
    <w:p w:rsidR="00AC75C7" w:rsidRPr="000646AF" w:rsidRDefault="00AC75C7" w:rsidP="00822C93">
      <w:pPr>
        <w:pStyle w:val="Prrafodelista"/>
        <w:widowControl w:val="0"/>
        <w:numPr>
          <w:ilvl w:val="0"/>
          <w:numId w:val="13"/>
        </w:numPr>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hAnsi="Arial Narrow"/>
          <w:b/>
          <w:bCs/>
          <w:iCs w:val="0"/>
          <w:kern w:val="1"/>
          <w:lang w:val="es-ES"/>
        </w:rPr>
      </w:pPr>
      <w:r w:rsidRPr="000646AF">
        <w:rPr>
          <w:rFonts w:ascii="Arial Narrow" w:hAnsi="Arial Narrow"/>
          <w:b/>
          <w:bCs/>
          <w:kern w:val="1"/>
          <w:lang w:val="es-ES"/>
        </w:rPr>
        <w:t xml:space="preserve">Rentabilidad sobre activos: </w:t>
      </w:r>
    </w:p>
    <w:p w:rsidR="00AC75C7" w:rsidRPr="000646AF" w:rsidRDefault="00AC75C7" w:rsidP="00822C93">
      <w:pPr>
        <w:suppressAutoHyphens/>
        <w:autoSpaceDE w:val="0"/>
        <w:spacing w:after="0" w:line="240" w:lineRule="auto"/>
        <w:jc w:val="both"/>
        <w:rPr>
          <w:rFonts w:ascii="Arial Narrow" w:eastAsia="Times New Roman" w:hAnsi="Arial Narrow" w:cs="Arial Narrow"/>
          <w:b/>
          <w:shd w:val="clear" w:color="auto" w:fill="FFFFFF"/>
          <w:lang w:eastAsia="es-CO"/>
        </w:rPr>
      </w:pPr>
    </w:p>
    <w:p w:rsidR="00AC75C7" w:rsidRPr="000646AF" w:rsidRDefault="00AC75C7" w:rsidP="00822C93">
      <w:pPr>
        <w:suppressAutoHyphens/>
        <w:autoSpaceDE w:val="0"/>
        <w:spacing w:after="0" w:line="240" w:lineRule="auto"/>
        <w:jc w:val="both"/>
        <w:rPr>
          <w:rFonts w:ascii="Arial Narrow" w:eastAsia="Times New Roman" w:hAnsi="Arial Narrow" w:cs="Arial Narrow"/>
          <w:shd w:val="clear" w:color="auto" w:fill="FFFFFF"/>
          <w:lang w:eastAsia="es-CO"/>
        </w:rPr>
      </w:pPr>
      <w:r w:rsidRPr="000646AF">
        <w:rPr>
          <w:rFonts w:ascii="Arial Narrow" w:eastAsia="Times New Roman" w:hAnsi="Arial Narrow" w:cs="Arial Narrow"/>
          <w:shd w:val="clear" w:color="auto" w:fill="FFFFFF"/>
          <w:lang w:eastAsia="es-CO"/>
        </w:rPr>
        <w:t>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r w:rsidRPr="000646AF">
        <w:rPr>
          <w:rFonts w:ascii="Arial Narrow" w:eastAsia="Arial" w:hAnsi="Arial Narrow" w:cs="Arial Narrow"/>
          <w:iCs/>
          <w:shd w:val="clear" w:color="auto" w:fill="FFFFFF"/>
          <w:lang w:val="es-ES" w:eastAsia="es-CO"/>
        </w:rPr>
        <w:t>El proponente deberá contar con una rentabilidad sob</w:t>
      </w:r>
      <w:r w:rsidR="008B519C" w:rsidRPr="000646AF">
        <w:rPr>
          <w:rFonts w:ascii="Arial Narrow" w:eastAsia="Arial" w:hAnsi="Arial Narrow" w:cs="Arial Narrow"/>
          <w:iCs/>
          <w:shd w:val="clear" w:color="auto" w:fill="FFFFFF"/>
          <w:lang w:val="es-ES" w:eastAsia="es-CO"/>
        </w:rPr>
        <w:t xml:space="preserve">re activos </w:t>
      </w:r>
      <w:r w:rsidR="00E3778C" w:rsidRPr="000646AF">
        <w:rPr>
          <w:rFonts w:ascii="Arial Narrow" w:eastAsia="Times New Roman" w:hAnsi="Arial Narrow" w:cs="Arial Narrow"/>
          <w:b/>
          <w:u w:val="single"/>
          <w:lang w:eastAsia="zh-CN"/>
        </w:rPr>
        <w:t xml:space="preserve">Mayor o igual a </w:t>
      </w:r>
      <w:r w:rsidR="00BF39FC" w:rsidRPr="000646AF">
        <w:rPr>
          <w:rFonts w:ascii="Arial Narrow" w:eastAsia="Times New Roman" w:hAnsi="Arial Narrow" w:cs="Arial Narrow"/>
          <w:b/>
          <w:u w:val="single"/>
          <w:lang w:eastAsia="zh-CN"/>
        </w:rPr>
        <w:t>0</w:t>
      </w:r>
      <w:r w:rsidR="00E3778C" w:rsidRPr="000646AF">
        <w:rPr>
          <w:rFonts w:ascii="Arial Narrow" w:eastAsia="Times New Roman" w:hAnsi="Arial Narrow" w:cs="Arial Narrow"/>
          <w:b/>
          <w:u w:val="single"/>
          <w:lang w:eastAsia="zh-CN"/>
        </w:rPr>
        <w:t>%</w:t>
      </w:r>
      <w:r w:rsidRPr="000646AF">
        <w:rPr>
          <w:rFonts w:ascii="Arial Narrow" w:eastAsia="Arial" w:hAnsi="Arial Narrow" w:cs="Arial Narrow"/>
          <w:b/>
          <w:iCs/>
          <w:shd w:val="clear" w:color="auto" w:fill="FFFFFF"/>
          <w:lang w:val="es-ES" w:eastAsia="es-CO"/>
        </w:rPr>
        <w:t>,</w:t>
      </w:r>
      <w:r w:rsidRPr="000646AF">
        <w:rPr>
          <w:rFonts w:ascii="Arial Narrow" w:eastAsia="Arial" w:hAnsi="Arial Narrow" w:cs="Arial Narrow"/>
          <w:iCs/>
          <w:shd w:val="clear" w:color="auto" w:fill="FFFFFF"/>
          <w:lang w:val="es-ES" w:eastAsia="es-CO"/>
        </w:rPr>
        <w:t xml:space="preserve"> basados en el estudio de sector.</w:t>
      </w: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r w:rsidRPr="000646AF">
        <w:rPr>
          <w:rFonts w:ascii="Arial Narrow" w:eastAsia="Arial" w:hAnsi="Arial Narrow" w:cs="Arial Narrow"/>
          <w:iCs/>
          <w:shd w:val="clear" w:color="auto" w:fill="FFFFFF"/>
          <w:lang w:val="es-ES" w:eastAsia="es-CO"/>
        </w:rPr>
        <w:t>Cuando se trate de Consorcios o Uniones Temporales, el procedimiento para calcular los indicadores de Rentabilidad del Patrimonio y Rentabilidad del Activo, se hará con ponderación de los componentes de los indicadores, esto es, que cada uno de los integrantes aporta el valor total de cada componente del indicador de acuerdo con su participación en el consorcio o Unión Temporal.</w:t>
      </w: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r w:rsidRPr="000646AF">
        <w:rPr>
          <w:rFonts w:ascii="Arial Narrow" w:eastAsia="Arial" w:hAnsi="Arial Narrow" w:cs="Arial"/>
          <w:noProof/>
          <w:lang w:eastAsia="es-CO"/>
        </w:rPr>
        <w:drawing>
          <wp:inline distT="0" distB="0" distL="0" distR="0" wp14:anchorId="12D57289" wp14:editId="2197A672">
            <wp:extent cx="3519170" cy="318770"/>
            <wp:effectExtent l="0" t="0" r="5080" b="5080"/>
            <wp:docPr id="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9170" cy="318770"/>
                    </a:xfrm>
                    <a:prstGeom prst="rect">
                      <a:avLst/>
                    </a:prstGeom>
                    <a:solidFill>
                      <a:srgbClr val="FFFFFF"/>
                    </a:solidFill>
                    <a:ln>
                      <a:noFill/>
                    </a:ln>
                  </pic:spPr>
                </pic:pic>
              </a:graphicData>
            </a:graphic>
          </wp:inline>
        </w:drawing>
      </w: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r w:rsidRPr="000646AF">
        <w:rPr>
          <w:rFonts w:ascii="Arial Narrow" w:eastAsia="Arial" w:hAnsi="Arial Narrow" w:cs="Arial Narrow"/>
          <w:iCs/>
          <w:shd w:val="clear" w:color="auto" w:fill="FFFFFF"/>
          <w:lang w:val="es-ES" w:eastAsia="es-CO"/>
        </w:rPr>
        <w:t>Si la información y los indicadores presentados por el (los) proponente(s) no cumplen con la totalidad de la capacidad organizacional, de acuerdo a los parámetros contenidos en el decreto 1082 de 2015 requeridos en este pliego de condiciones, el (los) proponente(s) no será(n) HABILITADO (S) en el proceso.</w:t>
      </w: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p>
    <w:p w:rsidR="00AC75C7" w:rsidRPr="000646AF" w:rsidRDefault="00AC75C7" w:rsidP="00822C93">
      <w:pPr>
        <w:spacing w:after="0" w:line="240" w:lineRule="auto"/>
        <w:jc w:val="both"/>
        <w:rPr>
          <w:rFonts w:ascii="Arial Narrow" w:eastAsia="Arial" w:hAnsi="Arial Narrow" w:cs="Arial Narrow"/>
          <w:iCs/>
          <w:shd w:val="clear" w:color="auto" w:fill="FFFFFF"/>
          <w:lang w:val="es-ES" w:eastAsia="es-CO"/>
        </w:rPr>
      </w:pPr>
      <w:r w:rsidRPr="000646AF">
        <w:rPr>
          <w:rFonts w:ascii="Arial Narrow" w:eastAsia="Arial" w:hAnsi="Arial Narrow" w:cs="Arial Narrow"/>
          <w:iCs/>
          <w:shd w:val="clear" w:color="auto" w:fill="FFFFFF"/>
          <w:lang w:val="es-ES" w:eastAsia="es-CO"/>
        </w:rPr>
        <w:t>Si una propuesta no acredita los requisitos financieros subsanables exigidos y luego de solicitados NO fueron aportados, subsanados o aclarados en la oportunidad concedida para ello y/o continúan las inconsistencias, EL DISTRITO CAPITAL – SECRETARÍA GENERAL determinará que la propuesta NO CUMPLE FINANCIERAMENTE (NO HABILITADO FINANCIERAMENTE).</w:t>
      </w:r>
    </w:p>
    <w:p w:rsidR="00053A43" w:rsidRPr="000646AF" w:rsidRDefault="00053A43" w:rsidP="00822C93">
      <w:pPr>
        <w:spacing w:after="0" w:line="240" w:lineRule="auto"/>
        <w:jc w:val="both"/>
        <w:rPr>
          <w:rFonts w:ascii="Arial Narrow" w:eastAsia="Arial" w:hAnsi="Arial Narrow" w:cs="Arial Narrow"/>
          <w:iCs/>
          <w:shd w:val="clear" w:color="auto" w:fill="FFFFFF"/>
          <w:lang w:val="es-ES" w:eastAsia="es-CO"/>
        </w:rPr>
      </w:pPr>
    </w:p>
    <w:p w:rsidR="00053A43" w:rsidRPr="000646AF" w:rsidRDefault="00053A43" w:rsidP="00822C93">
      <w:pPr>
        <w:pStyle w:val="Prrafodelista"/>
        <w:autoSpaceDE w:val="0"/>
        <w:spacing w:after="0" w:line="240" w:lineRule="auto"/>
        <w:ind w:left="0"/>
        <w:jc w:val="both"/>
        <w:rPr>
          <w:rFonts w:ascii="Arial Narrow" w:hAnsi="Arial Narrow" w:cs="Arial"/>
          <w:lang w:val="es-ES_tradnl" w:eastAsia="es-MX"/>
        </w:rPr>
      </w:pPr>
      <w:r w:rsidRPr="000646AF">
        <w:rPr>
          <w:rFonts w:ascii="Arial Narrow" w:hAnsi="Arial Narrow" w:cs="Arial"/>
          <w:b/>
          <w:lang w:val="es-ES_tradnl" w:eastAsia="es-MX"/>
        </w:rPr>
        <w:t>NOTA</w:t>
      </w:r>
      <w:r w:rsidRPr="000646AF">
        <w:rPr>
          <w:rFonts w:ascii="Arial Narrow" w:hAnsi="Arial Narrow" w:cs="Arial"/>
          <w:lang w:val="es-ES_tradnl" w:eastAsia="es-MX"/>
        </w:rPr>
        <w:t xml:space="preserve">: Los oferentes deben contestar en el </w:t>
      </w:r>
      <w:r w:rsidR="00370734" w:rsidRPr="000646AF">
        <w:rPr>
          <w:rFonts w:ascii="Arial Narrow" w:hAnsi="Arial Narrow" w:cs="Arial"/>
          <w:lang w:val="es-ES_tradnl" w:eastAsia="es-MX"/>
        </w:rPr>
        <w:t>Anexo</w:t>
      </w:r>
      <w:r w:rsidR="00822C93" w:rsidRPr="000646AF">
        <w:rPr>
          <w:rFonts w:ascii="Arial Narrow" w:hAnsi="Arial Narrow" w:cs="Arial"/>
          <w:lang w:val="es-ES_tradnl" w:eastAsia="es-MX"/>
        </w:rPr>
        <w:t xml:space="preserve"> OFERTA ECONÓMICA:</w:t>
      </w:r>
      <w:r w:rsidRPr="000646AF">
        <w:rPr>
          <w:rFonts w:ascii="Arial Narrow" w:hAnsi="Arial Narrow" w:cs="Arial"/>
          <w:lang w:val="es-ES_tradnl" w:eastAsia="es-MX"/>
        </w:rPr>
        <w:t xml:space="preserve"> Si son o No responsables de IVA del régimen común, en caso de que no, deben aportar adicionalmente un documento en donde acrediten tal situación, suscrito por el Revisor Fiscal o Representante Legal</w:t>
      </w:r>
      <w:r w:rsidR="00317205" w:rsidRPr="000646AF">
        <w:rPr>
          <w:rFonts w:ascii="Arial Narrow" w:hAnsi="Arial Narrow" w:cs="Arial"/>
          <w:lang w:val="es-ES_tradnl" w:eastAsia="es-MX"/>
        </w:rPr>
        <w:t>,</w:t>
      </w:r>
      <w:r w:rsidRPr="000646AF">
        <w:rPr>
          <w:rFonts w:ascii="Arial Narrow" w:hAnsi="Arial Narrow" w:cs="Arial"/>
          <w:lang w:val="es-ES_tradnl" w:eastAsia="es-MX"/>
        </w:rPr>
        <w:t xml:space="preserve"> en caso de que no esté obligado a tener Revisor Fiscal.</w:t>
      </w:r>
    </w:p>
    <w:p w:rsidR="008B519C" w:rsidRPr="000646AF" w:rsidRDefault="008B519C" w:rsidP="00822C9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Arial" w:hAnsi="Arial Narrow" w:cs="Arial Narrow"/>
          <w:b/>
          <w:iCs/>
          <w:shd w:val="clear" w:color="auto" w:fill="FFFFFF"/>
          <w:lang w:val="es-ES" w:eastAsia="es-CO"/>
        </w:rPr>
      </w:pPr>
    </w:p>
    <w:p w:rsidR="00AC75C7" w:rsidRPr="000646AF" w:rsidRDefault="008B519C" w:rsidP="00822C9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615"/>
        <w:jc w:val="both"/>
        <w:outlineLvl w:val="0"/>
        <w:rPr>
          <w:rFonts w:ascii="Arial Narrow" w:eastAsia="Times New Roman" w:hAnsi="Arial Narrow"/>
          <w:b/>
          <w:bCs/>
          <w:iCs/>
          <w:kern w:val="1"/>
          <w:lang w:val="es-ES" w:eastAsia="zh-CN"/>
        </w:rPr>
      </w:pPr>
      <w:r w:rsidRPr="000646AF">
        <w:rPr>
          <w:rFonts w:ascii="Arial Narrow" w:eastAsia="Arial" w:hAnsi="Arial Narrow" w:cs="Arial Narrow"/>
          <w:b/>
          <w:iCs/>
          <w:shd w:val="clear" w:color="auto" w:fill="FFFFFF"/>
          <w:lang w:val="es-ES" w:eastAsia="es-CO"/>
        </w:rPr>
        <w:t>2.3</w:t>
      </w:r>
      <w:r w:rsidRPr="000646AF">
        <w:rPr>
          <w:rFonts w:ascii="Arial Narrow" w:eastAsia="Arial" w:hAnsi="Arial Narrow" w:cs="Arial Narrow"/>
          <w:iCs/>
          <w:shd w:val="clear" w:color="auto" w:fill="FFFFFF"/>
          <w:lang w:val="es-ES" w:eastAsia="es-CO"/>
        </w:rPr>
        <w:t xml:space="preserve"> </w:t>
      </w:r>
      <w:r w:rsidR="00AC75C7" w:rsidRPr="000646AF">
        <w:rPr>
          <w:rFonts w:ascii="Arial Narrow" w:eastAsia="Times New Roman" w:hAnsi="Arial Narrow"/>
          <w:b/>
          <w:kern w:val="1"/>
          <w:lang w:val="es-ES" w:eastAsia="zh-CN"/>
        </w:rPr>
        <w:t>CAPACIDAD TÉCNICA</w:t>
      </w:r>
    </w:p>
    <w:p w:rsidR="00336F49" w:rsidRPr="000646AF" w:rsidRDefault="00336F49" w:rsidP="00822C93">
      <w:pPr>
        <w:pStyle w:val="Default"/>
        <w:jc w:val="both"/>
        <w:rPr>
          <w:rFonts w:ascii="Arial Narrow" w:hAnsi="Arial Narrow" w:cs="Arial Narrow"/>
          <w:b/>
          <w:color w:val="auto"/>
          <w:sz w:val="22"/>
          <w:szCs w:val="22"/>
        </w:rPr>
      </w:pPr>
    </w:p>
    <w:p w:rsidR="004B5461" w:rsidRPr="000646AF" w:rsidRDefault="004B5461" w:rsidP="00822C93">
      <w:pPr>
        <w:pStyle w:val="Default"/>
        <w:jc w:val="both"/>
        <w:rPr>
          <w:rFonts w:ascii="Arial Narrow" w:hAnsi="Arial Narrow" w:cs="Arial Narrow"/>
          <w:b/>
          <w:color w:val="auto"/>
          <w:sz w:val="22"/>
          <w:szCs w:val="22"/>
        </w:rPr>
      </w:pPr>
      <w:r w:rsidRPr="000646AF">
        <w:rPr>
          <w:rFonts w:ascii="Arial Narrow" w:hAnsi="Arial Narrow" w:cs="Arial Narrow"/>
          <w:b/>
          <w:color w:val="auto"/>
          <w:sz w:val="22"/>
          <w:szCs w:val="22"/>
        </w:rPr>
        <w:t>2.3.1 EXPERIENCIA</w:t>
      </w:r>
    </w:p>
    <w:p w:rsidR="00C24DF6" w:rsidRPr="000646AF" w:rsidRDefault="00C24DF6" w:rsidP="00822C93">
      <w:pPr>
        <w:spacing w:after="0" w:line="240" w:lineRule="auto"/>
        <w:jc w:val="both"/>
        <w:rPr>
          <w:rFonts w:ascii="Arial Narrow" w:hAnsi="Arial Narrow"/>
        </w:rPr>
      </w:pPr>
    </w:p>
    <w:p w:rsidR="002B3815" w:rsidRPr="000646AF" w:rsidRDefault="002B3815" w:rsidP="00822C93">
      <w:pPr>
        <w:spacing w:after="0" w:line="240" w:lineRule="auto"/>
        <w:jc w:val="both"/>
        <w:rPr>
          <w:rFonts w:ascii="Arial Narrow" w:hAnsi="Arial Narrow" w:cs="Arial"/>
        </w:rPr>
      </w:pPr>
      <w:r w:rsidRPr="000646AF">
        <w:rPr>
          <w:rFonts w:ascii="Arial Narrow" w:hAnsi="Arial Narrow" w:cs="Arial"/>
        </w:rPr>
        <w:t xml:space="preserve">Experiencia: Por experiencia se entiende: </w:t>
      </w:r>
      <w:r w:rsidRPr="000646AF">
        <w:rPr>
          <w:rFonts w:ascii="Arial Narrow" w:hAnsi="Arial Narrow" w:cs="Arial"/>
          <w:i/>
        </w:rPr>
        <w:t>“Los contratos celebrados por el interesado para cada uno de los bienes, obras y servicios que ofrecerá a las Entidades Estatales, identificados con el Clasificador de Bienes y Servicios en el tercer nivel y su valor expresado en SMMLV. Los contratos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w:t>
      </w:r>
      <w:r w:rsidRPr="000646AF">
        <w:rPr>
          <w:rFonts w:ascii="Arial Narrow" w:hAnsi="Arial Narrow" w:cs="Arial"/>
        </w:rPr>
        <w:t xml:space="preserve"> numeral 1 del Artículo 2.2.1.1.1.5.3 del Decreto Nacional 1082 de 2015.</w:t>
      </w:r>
    </w:p>
    <w:p w:rsidR="002B3815" w:rsidRPr="000646AF" w:rsidRDefault="002B3815" w:rsidP="00822C93">
      <w:pPr>
        <w:spacing w:after="0" w:line="240" w:lineRule="auto"/>
        <w:jc w:val="both"/>
        <w:rPr>
          <w:rFonts w:ascii="Arial Narrow" w:hAnsi="Arial Narrow" w:cs="Arial"/>
          <w:bCs/>
          <w:lang w:val="es-MX"/>
        </w:rPr>
      </w:pPr>
    </w:p>
    <w:p w:rsidR="002B3815" w:rsidRPr="000646AF" w:rsidRDefault="002B3815" w:rsidP="00822C93">
      <w:pPr>
        <w:spacing w:after="0" w:line="240" w:lineRule="auto"/>
        <w:jc w:val="both"/>
        <w:rPr>
          <w:rFonts w:ascii="Arial Narrow" w:hAnsi="Arial Narrow" w:cs="Arial"/>
        </w:rPr>
      </w:pPr>
      <w:r w:rsidRPr="000646AF">
        <w:rPr>
          <w:rFonts w:ascii="Arial Narrow" w:hAnsi="Arial Narrow" w:cs="Arial"/>
          <w:bCs/>
          <w:lang w:val="es-MX"/>
        </w:rPr>
        <w:t>Para el cumplimiento de este requisito, se deberán cumplir las siguientes REGLAS:</w:t>
      </w:r>
    </w:p>
    <w:p w:rsidR="002B3815" w:rsidRPr="000646AF" w:rsidRDefault="002B3815" w:rsidP="00822C93">
      <w:pPr>
        <w:spacing w:after="0" w:line="240" w:lineRule="auto"/>
        <w:jc w:val="both"/>
        <w:rPr>
          <w:rFonts w:ascii="Arial Narrow" w:hAnsi="Arial Narrow" w:cs="Arial"/>
          <w:b/>
          <w:bCs/>
          <w:lang w:val="es-MX"/>
        </w:rPr>
      </w:pPr>
    </w:p>
    <w:p w:rsidR="002B3815" w:rsidRPr="000646AF" w:rsidRDefault="002B3815" w:rsidP="00822C93">
      <w:pPr>
        <w:spacing w:after="0" w:line="240" w:lineRule="auto"/>
        <w:jc w:val="both"/>
        <w:rPr>
          <w:rFonts w:ascii="Arial Narrow" w:hAnsi="Arial Narrow" w:cs="Arial"/>
        </w:rPr>
      </w:pPr>
      <w:r w:rsidRPr="000646AF">
        <w:rPr>
          <w:rFonts w:ascii="Arial Narrow" w:hAnsi="Arial Narrow" w:cs="Arial"/>
          <w:b/>
          <w:bCs/>
          <w:lang w:val="es-MX"/>
        </w:rPr>
        <w:t xml:space="preserve">REGLAS ESPECÍFICAS: </w:t>
      </w:r>
    </w:p>
    <w:p w:rsidR="002B3815" w:rsidRPr="000646AF" w:rsidRDefault="002B3815" w:rsidP="00822C93">
      <w:pPr>
        <w:spacing w:after="0" w:line="240" w:lineRule="auto"/>
        <w:jc w:val="both"/>
        <w:rPr>
          <w:rFonts w:ascii="Arial Narrow" w:hAnsi="Arial Narrow" w:cs="Arial"/>
          <w:bCs/>
          <w:lang w:val="es-MX"/>
        </w:rPr>
      </w:pPr>
    </w:p>
    <w:p w:rsidR="002B3815" w:rsidRPr="000646AF" w:rsidRDefault="002B3815" w:rsidP="00822C93">
      <w:pPr>
        <w:spacing w:after="0" w:line="240" w:lineRule="auto"/>
        <w:jc w:val="both"/>
        <w:rPr>
          <w:rFonts w:ascii="Arial Narrow" w:hAnsi="Arial Narrow" w:cs="Arial"/>
        </w:rPr>
      </w:pPr>
      <w:r w:rsidRPr="000646AF">
        <w:rPr>
          <w:rFonts w:ascii="Arial Narrow" w:hAnsi="Arial Narrow" w:cs="Arial"/>
          <w:bCs/>
          <w:lang w:val="es-MX"/>
        </w:rPr>
        <w:t>1. Acreditar una experiencia con máximo cinco (5) contratos ejecutados y registrados en el RUP.</w:t>
      </w:r>
    </w:p>
    <w:p w:rsidR="002B3815" w:rsidRPr="000646AF" w:rsidRDefault="002B3815" w:rsidP="00822C93">
      <w:pPr>
        <w:spacing w:after="0" w:line="240" w:lineRule="auto"/>
        <w:jc w:val="both"/>
        <w:rPr>
          <w:rFonts w:ascii="Arial Narrow" w:hAnsi="Arial Narrow" w:cs="Arial"/>
          <w:bCs/>
          <w:lang w:val="es-MX"/>
        </w:rPr>
      </w:pPr>
    </w:p>
    <w:p w:rsidR="002B3815" w:rsidRPr="000646AF" w:rsidRDefault="002B3815" w:rsidP="00822C93">
      <w:pPr>
        <w:spacing w:after="0" w:line="240" w:lineRule="auto"/>
        <w:jc w:val="both"/>
        <w:rPr>
          <w:rFonts w:ascii="Arial Narrow" w:hAnsi="Arial Narrow" w:cs="Arial"/>
          <w:bCs/>
          <w:lang w:val="es-MX"/>
        </w:rPr>
      </w:pPr>
      <w:r w:rsidRPr="000646AF">
        <w:rPr>
          <w:rFonts w:ascii="Arial Narrow" w:hAnsi="Arial Narrow" w:cs="Arial"/>
          <w:bCs/>
          <w:lang w:val="es-MX"/>
        </w:rPr>
        <w:t>2. La sumatoria de los contratos aportados debe ser igual o superior al cien por ciento (100%) del presupuesto oficial del proceso, esto es 2121,40</w:t>
      </w:r>
      <w:r w:rsidRPr="000646AF">
        <w:rPr>
          <w:rFonts w:ascii="Arial Narrow" w:hAnsi="Arial Narrow" w:cs="Arial"/>
          <w:bCs/>
        </w:rPr>
        <w:t xml:space="preserve"> SMMLV</w:t>
      </w:r>
      <w:r w:rsidRPr="000646AF">
        <w:rPr>
          <w:rFonts w:ascii="Arial Narrow" w:hAnsi="Arial Narrow" w:cs="Arial"/>
          <w:bCs/>
          <w:lang w:val="es-MX"/>
        </w:rPr>
        <w:t xml:space="preserve">. </w:t>
      </w:r>
    </w:p>
    <w:p w:rsidR="002B3815" w:rsidRPr="000646AF" w:rsidRDefault="002B3815" w:rsidP="00822C93">
      <w:pPr>
        <w:spacing w:after="0" w:line="240" w:lineRule="auto"/>
        <w:jc w:val="both"/>
        <w:rPr>
          <w:rFonts w:ascii="Arial Narrow" w:hAnsi="Arial Narrow" w:cs="Arial"/>
          <w:bCs/>
          <w:lang w:val="es-MX"/>
        </w:rPr>
      </w:pPr>
    </w:p>
    <w:p w:rsidR="002B3815" w:rsidRPr="000646AF" w:rsidRDefault="002B3815" w:rsidP="00822C93">
      <w:pPr>
        <w:spacing w:after="0" w:line="240" w:lineRule="auto"/>
        <w:jc w:val="both"/>
        <w:rPr>
          <w:rFonts w:ascii="Arial Narrow" w:hAnsi="Arial Narrow" w:cs="Arial"/>
          <w:bCs/>
          <w:lang w:val="es-MX"/>
        </w:rPr>
      </w:pPr>
      <w:r w:rsidRPr="000646AF">
        <w:rPr>
          <w:rFonts w:ascii="Arial Narrow" w:hAnsi="Arial Narrow" w:cs="Arial"/>
          <w:bCs/>
          <w:lang w:val="es-MX"/>
        </w:rPr>
        <w:t>3. El objeto o alcance o actividades ejecutadas en cada uno de los contratos deben acreditar la prestación de servicios de asistencia y/o atención humanitaria de urgencia</w:t>
      </w:r>
      <w:r w:rsidRPr="000646AF">
        <w:rPr>
          <w:rFonts w:ascii="Arial Narrow" w:hAnsi="Arial Narrow" w:cs="Arial"/>
          <w:bCs/>
          <w:lang w:val="es-ES"/>
        </w:rPr>
        <w:t xml:space="preserve"> y/o servicios</w:t>
      </w:r>
      <w:r w:rsidRPr="000646AF">
        <w:rPr>
          <w:rFonts w:ascii="Arial Narrow" w:hAnsi="Arial Narrow" w:cs="Arial"/>
          <w:bCs/>
          <w:lang w:val="es-MX"/>
        </w:rPr>
        <w:t xml:space="preserve"> sociales relacionados con el mínimo vital y /o subsistencia mínima, a población vulnerable mediante la presentación de certificaciones y/o acta de liquidación y/o actas de recibo definitivo o a satisfacción y/o acta de terminación de la experiencia que pretende acreditar. </w:t>
      </w:r>
    </w:p>
    <w:p w:rsidR="002B3815" w:rsidRPr="000646AF" w:rsidRDefault="002B3815" w:rsidP="00822C93">
      <w:pPr>
        <w:spacing w:after="0" w:line="240" w:lineRule="auto"/>
        <w:jc w:val="both"/>
        <w:rPr>
          <w:rFonts w:ascii="Arial Narrow" w:hAnsi="Arial Narrow" w:cs="Arial"/>
          <w:bCs/>
          <w:lang w:val="es-MX"/>
        </w:rPr>
      </w:pPr>
      <w:r w:rsidRPr="000646AF">
        <w:rPr>
          <w:rFonts w:ascii="Arial Narrow" w:hAnsi="Arial Narrow" w:cs="Arial"/>
          <w:bCs/>
          <w:lang w:val="es-MX"/>
        </w:rPr>
        <w:t>Para efectos de la acreditación de experiencia, se entiende por:</w:t>
      </w:r>
    </w:p>
    <w:p w:rsidR="002B3815" w:rsidRPr="000646AF" w:rsidRDefault="002B3815" w:rsidP="00822C93">
      <w:pPr>
        <w:spacing w:after="0" w:line="240" w:lineRule="auto"/>
        <w:jc w:val="both"/>
        <w:rPr>
          <w:rFonts w:ascii="Arial Narrow" w:hAnsi="Arial Narrow" w:cs="Arial"/>
          <w:bCs/>
          <w:lang w:val="es-MX"/>
        </w:rPr>
      </w:pPr>
    </w:p>
    <w:p w:rsidR="002B3815" w:rsidRPr="000646AF" w:rsidRDefault="002B3815" w:rsidP="00822C93">
      <w:pPr>
        <w:spacing w:after="0" w:line="240" w:lineRule="auto"/>
        <w:jc w:val="both"/>
        <w:rPr>
          <w:rFonts w:ascii="Arial Narrow" w:hAnsi="Arial Narrow" w:cs="Arial"/>
          <w:bCs/>
        </w:rPr>
      </w:pPr>
      <w:r w:rsidRPr="000646AF">
        <w:rPr>
          <w:rFonts w:ascii="Arial Narrow" w:hAnsi="Arial Narrow" w:cs="Arial"/>
          <w:bCs/>
          <w:lang w:val="es-MX"/>
        </w:rPr>
        <w:t xml:space="preserve">a. </w:t>
      </w:r>
      <w:r w:rsidRPr="000646AF">
        <w:rPr>
          <w:rFonts w:ascii="Arial Narrow" w:hAnsi="Arial Narrow" w:cs="Arial"/>
          <w:bCs/>
          <w:u w:val="single"/>
          <w:lang w:val="es-MX"/>
        </w:rPr>
        <w:t>Población vulnerable</w:t>
      </w:r>
      <w:r w:rsidRPr="000646AF">
        <w:rPr>
          <w:rFonts w:ascii="Arial Narrow" w:hAnsi="Arial Narrow" w:cs="Arial"/>
          <w:bCs/>
          <w:lang w:val="es-MX"/>
        </w:rPr>
        <w:t xml:space="preserve">: una persona o grupo de personas </w:t>
      </w:r>
      <w:r w:rsidRPr="000646AF">
        <w:rPr>
          <w:rFonts w:ascii="Arial Narrow" w:hAnsi="Arial Narrow" w:cs="Arial"/>
          <w:bCs/>
        </w:rPr>
        <w:t>que se encuentran en estado de desprotección en razón a su condición social y/o económica o con ocasión a un daño consumado o una amenaza que afecta uno o varios derechos fundamentales.</w:t>
      </w:r>
    </w:p>
    <w:p w:rsidR="002B3815" w:rsidRPr="000646AF" w:rsidRDefault="002B3815" w:rsidP="00822C93">
      <w:pPr>
        <w:spacing w:after="0" w:line="240" w:lineRule="auto"/>
        <w:jc w:val="both"/>
        <w:rPr>
          <w:rFonts w:ascii="Arial Narrow" w:hAnsi="Arial Narrow" w:cs="Arial"/>
        </w:rPr>
      </w:pPr>
    </w:p>
    <w:p w:rsidR="002B3815" w:rsidRPr="000646AF" w:rsidRDefault="002B3815" w:rsidP="00822C93">
      <w:pPr>
        <w:spacing w:after="0" w:line="240" w:lineRule="auto"/>
        <w:jc w:val="both"/>
        <w:rPr>
          <w:rFonts w:ascii="Arial Narrow" w:hAnsi="Arial Narrow" w:cs="Arial"/>
        </w:rPr>
      </w:pPr>
      <w:r w:rsidRPr="000646AF">
        <w:rPr>
          <w:rFonts w:ascii="Arial Narrow" w:hAnsi="Arial Narrow" w:cs="Arial"/>
        </w:rPr>
        <w:t xml:space="preserve">b. </w:t>
      </w:r>
      <w:r w:rsidRPr="000646AF">
        <w:rPr>
          <w:rFonts w:ascii="Arial Narrow" w:hAnsi="Arial Narrow" w:cs="Arial"/>
          <w:u w:val="single"/>
        </w:rPr>
        <w:t>Mínimo vita</w:t>
      </w:r>
      <w:r w:rsidRPr="000646AF">
        <w:rPr>
          <w:rFonts w:ascii="Arial Narrow" w:hAnsi="Arial Narrow" w:cs="Arial"/>
        </w:rPr>
        <w:t xml:space="preserve">l: este derecho “constituye una </w:t>
      </w:r>
      <w:proofErr w:type="spellStart"/>
      <w:proofErr w:type="gramStart"/>
      <w:r w:rsidRPr="000646AF">
        <w:rPr>
          <w:rFonts w:ascii="Arial Narrow" w:hAnsi="Arial Narrow" w:cs="Arial"/>
        </w:rPr>
        <w:t>pre-condición</w:t>
      </w:r>
      <w:proofErr w:type="spellEnd"/>
      <w:proofErr w:type="gramEnd"/>
      <w:r w:rsidRPr="000646AF">
        <w:rPr>
          <w:rFonts w:ascii="Arial Narrow" w:hAnsi="Arial Narrow" w:cs="Arial"/>
        </w:rPr>
        <w:t xml:space="preserve"> para el ejercicio de los derechos y libertades constitucionales de la persona y en una salvaguarda de las condiciones básicas de subsistencia, puesto que sin un ingreso adecuado a ese mínimo no es posible asumir los gastos más elementales, como los correspondientes a alimentación, salud, educación o vestuario</w:t>
      </w:r>
      <w:r w:rsidRPr="000646AF">
        <w:rPr>
          <w:rStyle w:val="Refdenotaalpie"/>
          <w:rFonts w:ascii="Arial Narrow" w:hAnsi="Arial Narrow" w:cs="Arial"/>
        </w:rPr>
        <w:footnoteReference w:id="1"/>
      </w:r>
    </w:p>
    <w:p w:rsidR="002B3815" w:rsidRPr="000646AF" w:rsidRDefault="002B3815" w:rsidP="00822C93">
      <w:pPr>
        <w:spacing w:after="0" w:line="240" w:lineRule="auto"/>
        <w:jc w:val="both"/>
        <w:rPr>
          <w:rFonts w:ascii="Arial Narrow" w:hAnsi="Arial Narrow" w:cs="Arial"/>
        </w:rPr>
      </w:pPr>
    </w:p>
    <w:p w:rsidR="002B3815" w:rsidRPr="000646AF" w:rsidRDefault="002B3815" w:rsidP="00822C93">
      <w:pPr>
        <w:spacing w:after="0" w:line="240" w:lineRule="auto"/>
        <w:jc w:val="both"/>
        <w:rPr>
          <w:rFonts w:ascii="Arial Narrow" w:hAnsi="Arial Narrow" w:cs="Arial"/>
        </w:rPr>
      </w:pPr>
      <w:r w:rsidRPr="000646AF">
        <w:rPr>
          <w:rFonts w:ascii="Arial Narrow" w:hAnsi="Arial Narrow" w:cs="Arial"/>
        </w:rPr>
        <w:t xml:space="preserve">c. </w:t>
      </w:r>
      <w:r w:rsidRPr="000646AF">
        <w:rPr>
          <w:rFonts w:ascii="Arial Narrow" w:hAnsi="Arial Narrow" w:cs="Arial"/>
          <w:u w:val="single"/>
        </w:rPr>
        <w:t>Subsistencia mínima</w:t>
      </w:r>
      <w:r w:rsidRPr="000646AF">
        <w:rPr>
          <w:rFonts w:ascii="Arial Narrow" w:hAnsi="Arial Narrow" w:cs="Arial"/>
        </w:rPr>
        <w:t xml:space="preserve">: la jurisprudencia constitucional, en particular la sentencia T 025-2004, señala que el derecho a la subsistencia mínima es una expresión del derecho del derecho fundamental al mínimo vital, el cual se garantiza a través de la atención y /o ayuda humanitaria mediante el abastecimiento de un mínimo de elementos materiales para subsistir, entre los que se identifican como componentes básicos, los alimentos esenciales, el agua potable, auxilio de alojamiento y acceso a servicios médicos. </w:t>
      </w:r>
      <w:r w:rsidRPr="000646AF">
        <w:rPr>
          <w:rStyle w:val="Refdenotaalpie"/>
          <w:rFonts w:ascii="Arial Narrow" w:hAnsi="Arial Narrow" w:cs="Arial"/>
        </w:rPr>
        <w:footnoteReference w:id="2"/>
      </w:r>
    </w:p>
    <w:p w:rsidR="00336F49" w:rsidRPr="000646AF" w:rsidRDefault="00336F49" w:rsidP="00822C93">
      <w:pPr>
        <w:spacing w:after="0" w:line="240" w:lineRule="auto"/>
        <w:jc w:val="both"/>
        <w:rPr>
          <w:rFonts w:ascii="Arial Narrow" w:hAnsi="Arial Narrow"/>
          <w:b/>
          <w:bCs/>
        </w:rPr>
      </w:pPr>
    </w:p>
    <w:p w:rsidR="00CF52E5" w:rsidRPr="000646AF" w:rsidRDefault="00CF52E5" w:rsidP="00822C93">
      <w:pPr>
        <w:tabs>
          <w:tab w:val="left" w:pos="1893"/>
          <w:tab w:val="center" w:pos="4160"/>
        </w:tabs>
        <w:spacing w:after="0" w:line="240" w:lineRule="auto"/>
        <w:jc w:val="both"/>
        <w:rPr>
          <w:rFonts w:ascii="Arial Narrow" w:hAnsi="Arial Narrow" w:cs="Arial"/>
        </w:rPr>
      </w:pPr>
      <w:r w:rsidRPr="000646AF">
        <w:rPr>
          <w:rFonts w:ascii="Arial Narrow" w:eastAsia="Arial" w:hAnsi="Arial Narrow" w:cs="Arial"/>
          <w:b/>
          <w:bCs/>
          <w:iCs/>
          <w:lang w:val="es-MX"/>
        </w:rPr>
        <w:t>REGLAS GENERALES:</w:t>
      </w:r>
    </w:p>
    <w:p w:rsidR="00CF52E5" w:rsidRPr="000646AF" w:rsidRDefault="00CF52E5" w:rsidP="00822C93">
      <w:pPr>
        <w:spacing w:after="0" w:line="240" w:lineRule="auto"/>
        <w:jc w:val="both"/>
        <w:rPr>
          <w:rFonts w:ascii="Arial Narrow" w:hAnsi="Arial Narrow" w:cs="Arial"/>
          <w:b/>
          <w:bCs/>
        </w:rPr>
      </w:pPr>
    </w:p>
    <w:p w:rsidR="00CF52E5" w:rsidRPr="000646AF" w:rsidRDefault="00CF52E5" w:rsidP="00822C93">
      <w:pPr>
        <w:pStyle w:val="Prrafodelista1"/>
        <w:tabs>
          <w:tab w:val="left" w:pos="0"/>
        </w:tabs>
        <w:ind w:left="0"/>
        <w:jc w:val="both"/>
        <w:rPr>
          <w:rFonts w:ascii="Arial Narrow" w:hAnsi="Arial Narrow"/>
          <w:sz w:val="22"/>
          <w:szCs w:val="22"/>
        </w:rPr>
      </w:pPr>
      <w:r w:rsidRPr="000646AF">
        <w:rPr>
          <w:rFonts w:ascii="Arial Narrow" w:hAnsi="Arial Narrow"/>
          <w:b/>
          <w:bCs/>
          <w:sz w:val="22"/>
          <w:szCs w:val="22"/>
          <w:lang w:val="es-MX"/>
        </w:rPr>
        <w:t xml:space="preserve">1. </w:t>
      </w:r>
      <w:r w:rsidRPr="000646AF">
        <w:rPr>
          <w:rFonts w:ascii="Arial Narrow" w:hAnsi="Arial Narrow"/>
          <w:b/>
          <w:bCs/>
          <w:sz w:val="22"/>
          <w:szCs w:val="22"/>
          <w:u w:val="single"/>
          <w:lang w:val="es-MX"/>
        </w:rPr>
        <w:t>Formato de Experiencia</w:t>
      </w:r>
      <w:r w:rsidRPr="000646AF">
        <w:rPr>
          <w:rFonts w:ascii="Arial Narrow" w:hAnsi="Arial Narrow"/>
          <w:b/>
          <w:bCs/>
          <w:sz w:val="22"/>
          <w:szCs w:val="22"/>
          <w:lang w:val="es-MX"/>
        </w:rPr>
        <w:t xml:space="preserve">: </w:t>
      </w:r>
      <w:r w:rsidRPr="000646AF">
        <w:rPr>
          <w:rFonts w:ascii="Arial Narrow" w:hAnsi="Arial Narrow"/>
          <w:bCs/>
          <w:sz w:val="22"/>
          <w:szCs w:val="22"/>
          <w:lang w:val="es-MX"/>
        </w:rPr>
        <w:t xml:space="preserve">Los proponentes deberán diligenciar el FORMATO “EXPERIENCIA DEL PROPONENTE”, a efectos de que la Entidad pueda identificar qué contratos de los que aparecen registrados en el RUP, son los que solicita se tengan en cuenta a efectos de verificar el cumplimiento de la experiencia del proponente. Adicionalmente, en dicho formato deberá </w:t>
      </w:r>
      <w:r w:rsidRPr="000646AF">
        <w:rPr>
          <w:rFonts w:ascii="Arial Narrow" w:hAnsi="Arial Narrow"/>
          <w:sz w:val="22"/>
          <w:szCs w:val="22"/>
        </w:rPr>
        <w:t xml:space="preserve">discriminar </w:t>
      </w:r>
      <w:r w:rsidRPr="000646AF">
        <w:rPr>
          <w:rFonts w:ascii="Arial Narrow" w:hAnsi="Arial Narrow"/>
          <w:sz w:val="22"/>
          <w:szCs w:val="22"/>
          <w:u w:val="single"/>
        </w:rPr>
        <w:t>máximo cinco (5)</w:t>
      </w:r>
      <w:r w:rsidRPr="000646AF">
        <w:rPr>
          <w:rFonts w:ascii="Arial Narrow" w:hAnsi="Arial Narrow"/>
          <w:sz w:val="22"/>
          <w:szCs w:val="22"/>
        </w:rPr>
        <w:t xml:space="preserve"> contratos. </w:t>
      </w:r>
    </w:p>
    <w:p w:rsidR="00CF52E5" w:rsidRPr="000646AF" w:rsidRDefault="00CF52E5" w:rsidP="00822C93">
      <w:pPr>
        <w:pStyle w:val="Prrafodelista1"/>
        <w:tabs>
          <w:tab w:val="left" w:pos="0"/>
        </w:tabs>
        <w:ind w:left="0"/>
        <w:jc w:val="both"/>
        <w:rPr>
          <w:rFonts w:ascii="Arial Narrow" w:hAnsi="Arial Narrow"/>
          <w:b/>
          <w:bCs/>
          <w:iCs w:val="0"/>
          <w:sz w:val="22"/>
          <w:szCs w:val="22"/>
        </w:rPr>
      </w:pPr>
    </w:p>
    <w:p w:rsidR="00CF52E5" w:rsidRPr="000646AF" w:rsidRDefault="00CF52E5" w:rsidP="00822C93">
      <w:pPr>
        <w:pStyle w:val="Default"/>
        <w:jc w:val="both"/>
        <w:rPr>
          <w:rFonts w:ascii="Arial Narrow" w:hAnsi="Arial Narrow" w:cs="Arial"/>
          <w:color w:val="auto"/>
          <w:sz w:val="22"/>
          <w:szCs w:val="22"/>
        </w:rPr>
      </w:pPr>
      <w:r w:rsidRPr="000646AF">
        <w:rPr>
          <w:rFonts w:ascii="Arial Narrow" w:hAnsi="Arial Narrow" w:cs="Arial"/>
          <w:b/>
          <w:iCs/>
          <w:color w:val="auto"/>
          <w:sz w:val="22"/>
          <w:szCs w:val="22"/>
          <w:lang w:val="es-MX"/>
        </w:rPr>
        <w:t xml:space="preserve">2. </w:t>
      </w:r>
      <w:r w:rsidRPr="000646AF">
        <w:rPr>
          <w:rFonts w:ascii="Arial Narrow" w:hAnsi="Arial Narrow" w:cs="Arial"/>
          <w:b/>
          <w:iCs/>
          <w:color w:val="auto"/>
          <w:sz w:val="22"/>
          <w:szCs w:val="22"/>
          <w:u w:val="single"/>
          <w:lang w:val="es-MX"/>
        </w:rPr>
        <w:t>Verificación en el RUP</w:t>
      </w:r>
      <w:r w:rsidRPr="000646AF">
        <w:rPr>
          <w:rFonts w:ascii="Arial Narrow" w:hAnsi="Arial Narrow" w:cs="Arial"/>
          <w:b/>
          <w:iCs/>
          <w:color w:val="auto"/>
          <w:sz w:val="22"/>
          <w:szCs w:val="22"/>
          <w:lang w:val="es-MX"/>
        </w:rPr>
        <w:t xml:space="preserve">: </w:t>
      </w:r>
      <w:r w:rsidRPr="000646AF">
        <w:rPr>
          <w:rFonts w:ascii="Arial Narrow" w:eastAsia="Arial" w:hAnsi="Arial Narrow" w:cs="Arial"/>
          <w:bCs/>
          <w:iCs/>
          <w:color w:val="auto"/>
          <w:sz w:val="22"/>
          <w:szCs w:val="22"/>
          <w:lang w:val="es-MX" w:eastAsia="en-US"/>
        </w:rPr>
        <w:t>La Entidad verificará el valor de los contratos en el RUP, toda vez que los mismos deben haber sido ejecutados y registrados en el mismo. En ese orden de ideas, si el proponente o alguno de sus integrantes refiere en el FORMATO suministrado por la Entidad, o aporta certificaciones de algún contrato que no se encuentre incluido en el certificado RUP, el mismo no será tenido en cuenta de conformidad con lo señalado en el artículo 6º de la Ley 1150 de 2007.</w:t>
      </w:r>
    </w:p>
    <w:p w:rsidR="00CF52E5" w:rsidRPr="000646AF" w:rsidRDefault="00CF52E5" w:rsidP="00822C93">
      <w:pPr>
        <w:pStyle w:val="Default"/>
        <w:jc w:val="both"/>
        <w:rPr>
          <w:rFonts w:ascii="Arial Narrow" w:hAnsi="Arial Narrow" w:cs="Arial"/>
          <w:b/>
          <w:iCs/>
          <w:color w:val="auto"/>
          <w:sz w:val="22"/>
          <w:szCs w:val="22"/>
        </w:rPr>
      </w:pPr>
    </w:p>
    <w:p w:rsidR="00CF52E5" w:rsidRPr="000646AF" w:rsidRDefault="00CF52E5" w:rsidP="00822C93">
      <w:pPr>
        <w:shd w:val="clear" w:color="auto" w:fill="FFFFFF"/>
        <w:spacing w:after="0" w:line="240" w:lineRule="auto"/>
        <w:jc w:val="both"/>
        <w:rPr>
          <w:rFonts w:ascii="Arial Narrow" w:hAnsi="Arial Narrow" w:cs="Arial"/>
        </w:rPr>
      </w:pPr>
      <w:r w:rsidRPr="000646AF">
        <w:rPr>
          <w:rFonts w:ascii="Arial Narrow" w:hAnsi="Arial Narrow" w:cs="Arial"/>
          <w:shd w:val="clear" w:color="auto" w:fill="FFFFFF"/>
          <w:lang w:eastAsia="es-CO"/>
        </w:rPr>
        <w:t xml:space="preserve">Cuando los proponentes participantes en el presente proceso de </w:t>
      </w:r>
      <w:proofErr w:type="gramStart"/>
      <w:r w:rsidRPr="000646AF">
        <w:rPr>
          <w:rFonts w:ascii="Arial Narrow" w:hAnsi="Arial Narrow" w:cs="Arial"/>
          <w:shd w:val="clear" w:color="auto" w:fill="FFFFFF"/>
          <w:lang w:eastAsia="es-CO"/>
        </w:rPr>
        <w:t>selección,</w:t>
      </w:r>
      <w:proofErr w:type="gramEnd"/>
      <w:r w:rsidRPr="000646AF">
        <w:rPr>
          <w:rFonts w:ascii="Arial Narrow" w:hAnsi="Arial Narrow" w:cs="Arial"/>
          <w:shd w:val="clear" w:color="auto" w:fill="FFFFFF"/>
          <w:lang w:eastAsia="es-CO"/>
        </w:rPr>
        <w:t xml:space="preserve"> hayan hecho parte de algún consorcio o unión temporal que haya ejecutado el contrato, la experiencia en valor será tomada de acuerdo al porcentaje que le correspondió en dicha figura asociativa, al integrante que pretenda hacerla valer en el presente proceso, lo cual se verificará en el RUP. </w:t>
      </w:r>
    </w:p>
    <w:p w:rsidR="00CF52E5" w:rsidRPr="000646AF" w:rsidRDefault="00CF52E5" w:rsidP="00822C93">
      <w:pPr>
        <w:shd w:val="clear" w:color="auto" w:fill="FFFFFF"/>
        <w:spacing w:after="0" w:line="240" w:lineRule="auto"/>
        <w:jc w:val="both"/>
        <w:rPr>
          <w:rFonts w:ascii="Arial Narrow" w:hAnsi="Arial Narrow" w:cs="Arial"/>
          <w:b/>
          <w:shd w:val="clear" w:color="auto" w:fill="FFFFFF"/>
          <w:lang w:eastAsia="es-CO"/>
        </w:rPr>
      </w:pPr>
    </w:p>
    <w:p w:rsidR="00CF52E5" w:rsidRPr="000646AF" w:rsidRDefault="00CF52E5" w:rsidP="00822C93">
      <w:pPr>
        <w:pStyle w:val="Default"/>
        <w:jc w:val="both"/>
        <w:rPr>
          <w:rFonts w:ascii="Arial Narrow" w:hAnsi="Arial Narrow" w:cs="Arial"/>
          <w:color w:val="auto"/>
          <w:sz w:val="22"/>
          <w:szCs w:val="22"/>
        </w:rPr>
      </w:pPr>
      <w:r w:rsidRPr="000646AF">
        <w:rPr>
          <w:rFonts w:ascii="Arial Narrow" w:hAnsi="Arial Narrow" w:cs="Arial"/>
          <w:iCs/>
          <w:color w:val="auto"/>
          <w:sz w:val="22"/>
          <w:szCs w:val="22"/>
        </w:rPr>
        <w:t>Cuando exista diferencia entre la información relacionada en el FORMATO suministrado por la Entidad o en las certificaciones y/o la consagrada en el RUP, prevalecerá la información que conste en el RUP. La Entidad</w:t>
      </w:r>
      <w:r w:rsidRPr="000646AF">
        <w:rPr>
          <w:rFonts w:ascii="Arial Narrow" w:hAnsi="Arial Narrow" w:cs="Arial"/>
          <w:color w:val="auto"/>
          <w:sz w:val="22"/>
          <w:szCs w:val="22"/>
        </w:rPr>
        <w:t xml:space="preserve"> se reserva el derecho de verificar la información suministrada por el proponente y de solicitar las aclaraciones que considere convenientes. </w:t>
      </w:r>
    </w:p>
    <w:p w:rsidR="00CF52E5" w:rsidRPr="000646AF" w:rsidRDefault="00CF52E5" w:rsidP="00822C93">
      <w:pPr>
        <w:pStyle w:val="Default"/>
        <w:tabs>
          <w:tab w:val="left" w:pos="4013"/>
        </w:tabs>
        <w:jc w:val="both"/>
        <w:rPr>
          <w:rFonts w:ascii="Arial Narrow" w:hAnsi="Arial Narrow" w:cs="Arial"/>
          <w:b/>
          <w:iCs/>
          <w:color w:val="auto"/>
          <w:sz w:val="22"/>
          <w:szCs w:val="22"/>
          <w:lang w:val="es-MX"/>
        </w:rPr>
      </w:pPr>
      <w:r w:rsidRPr="000646AF">
        <w:rPr>
          <w:rFonts w:ascii="Arial Narrow" w:hAnsi="Arial Narrow" w:cs="Arial"/>
          <w:b/>
          <w:iCs/>
          <w:color w:val="auto"/>
          <w:sz w:val="22"/>
          <w:szCs w:val="22"/>
          <w:lang w:val="es-MX"/>
        </w:rPr>
        <w:tab/>
      </w:r>
    </w:p>
    <w:p w:rsidR="00CF52E5" w:rsidRPr="000646AF" w:rsidRDefault="00CF52E5" w:rsidP="00822C93">
      <w:pPr>
        <w:pStyle w:val="Default"/>
        <w:jc w:val="both"/>
        <w:rPr>
          <w:rFonts w:ascii="Arial Narrow" w:hAnsi="Arial Narrow" w:cs="Arial"/>
          <w:color w:val="auto"/>
          <w:sz w:val="22"/>
          <w:szCs w:val="22"/>
        </w:rPr>
      </w:pPr>
      <w:r w:rsidRPr="000646AF">
        <w:rPr>
          <w:rFonts w:ascii="Arial Narrow" w:hAnsi="Arial Narrow" w:cs="Arial"/>
          <w:b/>
          <w:iCs/>
          <w:color w:val="auto"/>
          <w:sz w:val="22"/>
          <w:szCs w:val="22"/>
          <w:lang w:val="es-MX"/>
        </w:rPr>
        <w:t xml:space="preserve">3. </w:t>
      </w:r>
      <w:r w:rsidRPr="000646AF">
        <w:rPr>
          <w:rFonts w:ascii="Arial Narrow" w:hAnsi="Arial Narrow" w:cs="Arial"/>
          <w:b/>
          <w:iCs/>
          <w:color w:val="auto"/>
          <w:sz w:val="22"/>
          <w:szCs w:val="22"/>
          <w:u w:val="single"/>
          <w:lang w:val="es-MX"/>
        </w:rPr>
        <w:t>Documentos Soporte de la Experiencia</w:t>
      </w:r>
      <w:r w:rsidRPr="000646AF">
        <w:rPr>
          <w:rFonts w:ascii="Arial Narrow" w:hAnsi="Arial Narrow" w:cs="Arial"/>
          <w:b/>
          <w:iCs/>
          <w:color w:val="auto"/>
          <w:sz w:val="22"/>
          <w:szCs w:val="22"/>
          <w:lang w:val="es-MX"/>
        </w:rPr>
        <w:t xml:space="preserve">:  </w:t>
      </w:r>
      <w:r w:rsidRPr="000646AF">
        <w:rPr>
          <w:rFonts w:ascii="Arial Narrow" w:hAnsi="Arial Narrow" w:cs="Arial"/>
          <w:iCs/>
          <w:color w:val="auto"/>
          <w:sz w:val="22"/>
          <w:szCs w:val="22"/>
          <w:lang w:val="es-MX"/>
        </w:rPr>
        <w:t>Adicionalmente los proponentes deberán acreditar la experiencia de los contratos suscritos, ejecutados y registrados a que haga referencia en el formato de experiencia, mediante certificaciones o actas de liquidación o actas de recibo definitivo o a satisfacción, o de terminación, que pueden ser del sector público o privado, siempre y cuando cumplan los siguientes requisitos:</w:t>
      </w:r>
    </w:p>
    <w:p w:rsidR="00CF52E5" w:rsidRPr="000646AF" w:rsidRDefault="00CF52E5" w:rsidP="00822C93">
      <w:pPr>
        <w:pStyle w:val="Default"/>
        <w:jc w:val="both"/>
        <w:rPr>
          <w:rFonts w:ascii="Arial Narrow" w:hAnsi="Arial Narrow" w:cs="Arial"/>
          <w:b/>
          <w:iCs/>
          <w:color w:val="auto"/>
          <w:sz w:val="22"/>
          <w:szCs w:val="22"/>
          <w:lang w:val="es-MX"/>
        </w:rPr>
      </w:pPr>
    </w:p>
    <w:p w:rsidR="00CF52E5" w:rsidRPr="000646AF" w:rsidRDefault="00CF52E5" w:rsidP="00066BE5">
      <w:pPr>
        <w:widowControl w:val="0"/>
        <w:numPr>
          <w:ilvl w:val="0"/>
          <w:numId w:val="20"/>
        </w:numPr>
        <w:suppressAutoHyphens/>
        <w:spacing w:after="0" w:line="240" w:lineRule="auto"/>
        <w:ind w:left="1418" w:hanging="284"/>
        <w:jc w:val="both"/>
        <w:rPr>
          <w:rFonts w:ascii="Arial Narrow" w:hAnsi="Arial Narrow" w:cs="Arial"/>
        </w:rPr>
      </w:pPr>
      <w:r w:rsidRPr="000646AF">
        <w:rPr>
          <w:rFonts w:ascii="Arial Narrow" w:eastAsia="SimSun" w:hAnsi="Arial Narrow" w:cs="Arial"/>
          <w:shd w:val="clear" w:color="auto" w:fill="FFFFFF"/>
          <w:lang w:eastAsia="es-CO" w:bidi="hi-IN"/>
        </w:rPr>
        <w:t>Nombre del contratante</w:t>
      </w:r>
    </w:p>
    <w:p w:rsidR="00CF52E5" w:rsidRPr="000646AF" w:rsidRDefault="00CF52E5" w:rsidP="00066BE5">
      <w:pPr>
        <w:widowControl w:val="0"/>
        <w:numPr>
          <w:ilvl w:val="0"/>
          <w:numId w:val="20"/>
        </w:numPr>
        <w:suppressAutoHyphens/>
        <w:spacing w:after="0" w:line="240" w:lineRule="auto"/>
        <w:ind w:left="1418" w:hanging="284"/>
        <w:jc w:val="both"/>
        <w:rPr>
          <w:rFonts w:ascii="Arial Narrow" w:hAnsi="Arial Narrow" w:cs="Arial"/>
        </w:rPr>
      </w:pPr>
      <w:r w:rsidRPr="000646AF">
        <w:rPr>
          <w:rFonts w:ascii="Arial Narrow" w:eastAsia="SimSun" w:hAnsi="Arial Narrow" w:cs="Arial"/>
          <w:shd w:val="clear" w:color="auto" w:fill="FFFFFF"/>
          <w:lang w:eastAsia="es-CO" w:bidi="hi-IN"/>
        </w:rPr>
        <w:t xml:space="preserve">Nombre del contratista </w:t>
      </w:r>
    </w:p>
    <w:p w:rsidR="00CF52E5" w:rsidRPr="000646AF" w:rsidRDefault="00CF52E5" w:rsidP="00066BE5">
      <w:pPr>
        <w:widowControl w:val="0"/>
        <w:numPr>
          <w:ilvl w:val="0"/>
          <w:numId w:val="20"/>
        </w:numPr>
        <w:suppressAutoHyphens/>
        <w:spacing w:after="0" w:line="240" w:lineRule="auto"/>
        <w:ind w:left="1418" w:hanging="284"/>
        <w:jc w:val="both"/>
        <w:rPr>
          <w:rFonts w:ascii="Arial Narrow" w:hAnsi="Arial Narrow" w:cs="Arial"/>
        </w:rPr>
      </w:pPr>
      <w:r w:rsidRPr="000646AF">
        <w:rPr>
          <w:rFonts w:ascii="Arial Narrow" w:eastAsia="SimSun" w:hAnsi="Arial Narrow" w:cs="Arial"/>
          <w:shd w:val="clear" w:color="auto" w:fill="FFFFFF"/>
          <w:lang w:eastAsia="es-CO" w:bidi="hi-IN"/>
        </w:rPr>
        <w:t>Objeto del contrato</w:t>
      </w:r>
    </w:p>
    <w:p w:rsidR="00CF52E5" w:rsidRPr="000646AF" w:rsidRDefault="00CF52E5" w:rsidP="00066BE5">
      <w:pPr>
        <w:widowControl w:val="0"/>
        <w:numPr>
          <w:ilvl w:val="0"/>
          <w:numId w:val="20"/>
        </w:numPr>
        <w:suppressAutoHyphens/>
        <w:spacing w:after="0" w:line="240" w:lineRule="auto"/>
        <w:ind w:left="1418" w:hanging="284"/>
        <w:jc w:val="both"/>
        <w:rPr>
          <w:rFonts w:ascii="Arial Narrow" w:hAnsi="Arial Narrow" w:cs="Arial"/>
        </w:rPr>
      </w:pPr>
      <w:r w:rsidRPr="000646AF">
        <w:rPr>
          <w:rFonts w:ascii="Arial Narrow" w:eastAsia="SimSun" w:hAnsi="Arial Narrow" w:cs="Arial"/>
          <w:shd w:val="clear" w:color="auto" w:fill="FFFFFF"/>
          <w:lang w:eastAsia="es-CO" w:bidi="hi-IN"/>
        </w:rPr>
        <w:t>Descripción de las actividades realizadas (si del objeto no se evidencia el objeto contractual solicitado)</w:t>
      </w:r>
    </w:p>
    <w:p w:rsidR="00CF52E5" w:rsidRPr="000646AF" w:rsidRDefault="00CF52E5" w:rsidP="00066BE5">
      <w:pPr>
        <w:widowControl w:val="0"/>
        <w:numPr>
          <w:ilvl w:val="0"/>
          <w:numId w:val="20"/>
        </w:numPr>
        <w:suppressAutoHyphens/>
        <w:spacing w:after="0" w:line="240" w:lineRule="auto"/>
        <w:ind w:left="1418" w:hanging="284"/>
        <w:jc w:val="both"/>
        <w:rPr>
          <w:rFonts w:ascii="Arial Narrow" w:hAnsi="Arial Narrow" w:cs="Arial"/>
        </w:rPr>
      </w:pPr>
      <w:r w:rsidRPr="000646AF">
        <w:rPr>
          <w:rFonts w:ascii="Arial Narrow" w:eastAsia="SimSun" w:hAnsi="Arial Narrow" w:cs="Arial"/>
          <w:shd w:val="clear" w:color="auto" w:fill="FFFFFF"/>
          <w:lang w:eastAsia="es-CO" w:bidi="hi-IN"/>
        </w:rPr>
        <w:t xml:space="preserve">Firma de quien expide la certificación </w:t>
      </w:r>
    </w:p>
    <w:p w:rsidR="00CF52E5" w:rsidRPr="000646AF" w:rsidRDefault="00CF52E5" w:rsidP="00822C93">
      <w:pPr>
        <w:widowControl w:val="0"/>
        <w:spacing w:after="0" w:line="240" w:lineRule="auto"/>
        <w:jc w:val="both"/>
        <w:rPr>
          <w:rFonts w:ascii="Arial Narrow" w:hAnsi="Arial Narrow" w:cs="Arial"/>
          <w:b/>
          <w:bCs/>
        </w:rPr>
      </w:pPr>
    </w:p>
    <w:p w:rsidR="00CF52E5" w:rsidRPr="000646AF" w:rsidRDefault="00CF52E5" w:rsidP="00822C93">
      <w:pPr>
        <w:widowControl w:val="0"/>
        <w:spacing w:after="0" w:line="240" w:lineRule="auto"/>
        <w:jc w:val="both"/>
        <w:rPr>
          <w:rFonts w:ascii="Arial Narrow" w:hAnsi="Arial Narrow" w:cs="Arial"/>
        </w:rPr>
      </w:pPr>
      <w:r w:rsidRPr="000646AF">
        <w:rPr>
          <w:rFonts w:ascii="Arial Narrow" w:hAnsi="Arial Narrow" w:cs="Arial"/>
          <w:bCs/>
        </w:rPr>
        <w:t>Los documentos solicitados</w:t>
      </w:r>
      <w:r w:rsidRPr="000646AF">
        <w:rPr>
          <w:rFonts w:ascii="Arial Narrow" w:hAnsi="Arial Narrow" w:cs="Arial"/>
          <w:b/>
          <w:bCs/>
        </w:rPr>
        <w:t xml:space="preserve"> </w:t>
      </w:r>
      <w:r w:rsidRPr="000646AF">
        <w:rPr>
          <w:rFonts w:ascii="Arial Narrow" w:hAnsi="Arial Narrow" w:cs="Arial"/>
          <w:b/>
          <w:bCs/>
          <w:u w:val="single"/>
        </w:rPr>
        <w:t>pueden complementarse</w:t>
      </w:r>
      <w:r w:rsidRPr="000646AF">
        <w:rPr>
          <w:rFonts w:ascii="Arial Narrow" w:hAnsi="Arial Narrow" w:cs="Arial"/>
          <w:b/>
          <w:bCs/>
        </w:rPr>
        <w:t xml:space="preserve"> </w:t>
      </w:r>
      <w:r w:rsidRPr="000646AF">
        <w:rPr>
          <w:rFonts w:ascii="Arial Narrow" w:hAnsi="Arial Narrow" w:cs="Arial"/>
          <w:bCs/>
        </w:rPr>
        <w:t xml:space="preserve">con los respectivos contratos, no </w:t>
      </w:r>
      <w:proofErr w:type="gramStart"/>
      <w:r w:rsidRPr="000646AF">
        <w:rPr>
          <w:rFonts w:ascii="Arial Narrow" w:hAnsi="Arial Narrow" w:cs="Arial"/>
          <w:bCs/>
        </w:rPr>
        <w:t>obstante</w:t>
      </w:r>
      <w:proofErr w:type="gramEnd"/>
      <w:r w:rsidRPr="000646AF">
        <w:rPr>
          <w:rFonts w:ascii="Arial Narrow" w:hAnsi="Arial Narrow" w:cs="Arial"/>
          <w:bCs/>
        </w:rPr>
        <w:t xml:space="preserve"> lo anterior, no será de recibo para efectos de la verificación los casos en que únicamente se aporte el contrato</w:t>
      </w:r>
      <w:r w:rsidRPr="000646AF">
        <w:rPr>
          <w:rFonts w:ascii="Arial Narrow" w:hAnsi="Arial Narrow" w:cs="Arial"/>
          <w:b/>
          <w:bCs/>
        </w:rPr>
        <w:t xml:space="preserve">. </w:t>
      </w:r>
    </w:p>
    <w:p w:rsidR="00CF52E5" w:rsidRPr="000646AF" w:rsidRDefault="00CF52E5" w:rsidP="00822C93">
      <w:pPr>
        <w:widowControl w:val="0"/>
        <w:spacing w:after="0" w:line="240" w:lineRule="auto"/>
        <w:jc w:val="both"/>
        <w:rPr>
          <w:rFonts w:ascii="Arial Narrow" w:hAnsi="Arial Narrow" w:cs="Arial"/>
          <w:b/>
          <w:bCs/>
        </w:rPr>
      </w:pPr>
    </w:p>
    <w:p w:rsidR="00CF52E5" w:rsidRPr="000646AF" w:rsidRDefault="00CF52E5" w:rsidP="00822C93">
      <w:pPr>
        <w:widowControl w:val="0"/>
        <w:spacing w:after="0" w:line="240" w:lineRule="auto"/>
        <w:jc w:val="both"/>
        <w:rPr>
          <w:rFonts w:ascii="Arial Narrow" w:hAnsi="Arial Narrow" w:cs="Arial"/>
        </w:rPr>
      </w:pPr>
      <w:r w:rsidRPr="000646AF">
        <w:rPr>
          <w:rFonts w:ascii="Arial Narrow" w:hAnsi="Arial Narrow" w:cs="Arial"/>
          <w:bCs/>
        </w:rPr>
        <w:t xml:space="preserve">Del mismo modo, en caso de no contar con la información suficiente en las certificaciones o </w:t>
      </w:r>
      <w:r w:rsidRPr="000646AF">
        <w:rPr>
          <w:rFonts w:ascii="Arial Narrow" w:hAnsi="Arial Narrow" w:cs="Arial"/>
          <w:iCs/>
          <w:lang w:val="es-MX"/>
        </w:rPr>
        <w:t>actas de liquidación o actas de recibo definitivo o a satisfacción, o de terminación, la Entidad se reserva el derecho de solicitar copia del respectivo contrato.</w:t>
      </w:r>
    </w:p>
    <w:p w:rsidR="00CF52E5" w:rsidRPr="000646AF" w:rsidRDefault="00CF52E5" w:rsidP="00822C93">
      <w:pPr>
        <w:widowControl w:val="0"/>
        <w:spacing w:after="0" w:line="240" w:lineRule="auto"/>
        <w:jc w:val="both"/>
        <w:rPr>
          <w:rFonts w:ascii="Arial Narrow" w:hAnsi="Arial Narrow" w:cs="Arial"/>
          <w:iCs/>
          <w:lang w:val="es-MX"/>
        </w:rPr>
      </w:pPr>
    </w:p>
    <w:p w:rsidR="00CF52E5" w:rsidRPr="000646AF" w:rsidRDefault="00CF52E5" w:rsidP="00822C93">
      <w:pPr>
        <w:widowControl w:val="0"/>
        <w:spacing w:after="0" w:line="240" w:lineRule="auto"/>
        <w:jc w:val="both"/>
        <w:rPr>
          <w:rFonts w:ascii="Arial Narrow" w:hAnsi="Arial Narrow" w:cs="Arial"/>
        </w:rPr>
      </w:pPr>
      <w:r w:rsidRPr="000646AF">
        <w:rPr>
          <w:rFonts w:ascii="Arial Narrow" w:hAnsi="Arial Narrow" w:cs="Arial"/>
          <w:iCs/>
          <w:lang w:val="es-MX"/>
        </w:rPr>
        <w:t>Las certificaciones, actas de liquidación o actas de recibo definitivo o a satisfacción, o de terminación, deben ser expedidas/suscritas por el contratante. En el evento en que el contrato aportado haya sido objeto de interventoría, serán válidas las actas de recibo definitivo o a satisfacción, o de terminación, expedidas/suscritas por el interventor.</w:t>
      </w:r>
    </w:p>
    <w:p w:rsidR="00CF52E5" w:rsidRPr="000646AF" w:rsidRDefault="00CF52E5" w:rsidP="00822C93">
      <w:pPr>
        <w:widowControl w:val="0"/>
        <w:spacing w:after="0" w:line="240" w:lineRule="auto"/>
        <w:jc w:val="both"/>
        <w:rPr>
          <w:rFonts w:ascii="Arial Narrow" w:hAnsi="Arial Narrow" w:cs="Arial"/>
          <w:b/>
          <w:iCs/>
          <w:lang w:val="es-MX"/>
        </w:rPr>
      </w:pPr>
    </w:p>
    <w:p w:rsidR="00CF52E5" w:rsidRPr="000646AF" w:rsidRDefault="00CF52E5" w:rsidP="00822C93">
      <w:pPr>
        <w:shd w:val="clear" w:color="auto" w:fill="FFFFFF"/>
        <w:spacing w:after="0" w:line="240" w:lineRule="auto"/>
        <w:jc w:val="both"/>
        <w:rPr>
          <w:rFonts w:ascii="Arial Narrow" w:hAnsi="Arial Narrow" w:cs="Arial"/>
        </w:rPr>
      </w:pPr>
      <w:r w:rsidRPr="000646AF">
        <w:rPr>
          <w:rFonts w:ascii="Arial Narrow" w:hAnsi="Arial Narrow" w:cs="Arial"/>
          <w:b/>
          <w:shd w:val="clear" w:color="auto" w:fill="FFFFFF"/>
          <w:lang w:eastAsia="es-CO"/>
        </w:rPr>
        <w:t xml:space="preserve">4. </w:t>
      </w:r>
      <w:r w:rsidRPr="000646AF">
        <w:rPr>
          <w:rFonts w:ascii="Arial Narrow" w:hAnsi="Arial Narrow" w:cs="Arial"/>
          <w:b/>
          <w:u w:val="single"/>
          <w:shd w:val="clear" w:color="auto" w:fill="FFFFFF"/>
          <w:lang w:eastAsia="es-CO"/>
        </w:rPr>
        <w:t>Experiencia acreditada por los miembros de proponentes plurales</w:t>
      </w:r>
      <w:r w:rsidRPr="000646AF">
        <w:rPr>
          <w:rFonts w:ascii="Arial Narrow" w:hAnsi="Arial Narrow" w:cs="Arial"/>
          <w:b/>
          <w:shd w:val="clear" w:color="auto" w:fill="FFFFFF"/>
          <w:lang w:eastAsia="es-CO"/>
        </w:rPr>
        <w:t xml:space="preserve">: </w:t>
      </w:r>
      <w:r w:rsidRPr="000646AF">
        <w:rPr>
          <w:rFonts w:ascii="Arial Narrow" w:hAnsi="Arial Narrow" w:cs="Arial"/>
          <w:shd w:val="clear" w:color="auto" w:fill="FFFFFF"/>
          <w:lang w:eastAsia="es-CO"/>
        </w:rPr>
        <w:t xml:space="preserve">Tratándose de proponente plurales, para efectos del cumplimiento de la experiencia, la misma puede cumplirse con la sumatoria de las experiencias de cada uno de sus integrantes. En caso, que únicamente uno de los integrantes del proponente plural aporte la experiencia, este deberá tener una participación mínima en la estructura plural del 50%, de lo contrario la experiencia no será tenida en cuenta </w:t>
      </w:r>
    </w:p>
    <w:p w:rsidR="00CF52E5" w:rsidRPr="000646AF" w:rsidRDefault="00CF52E5" w:rsidP="00822C93">
      <w:pPr>
        <w:shd w:val="clear" w:color="auto" w:fill="FFFFFF"/>
        <w:spacing w:after="0" w:line="240" w:lineRule="auto"/>
        <w:jc w:val="both"/>
        <w:rPr>
          <w:rFonts w:ascii="Arial Narrow" w:hAnsi="Arial Narrow" w:cs="Arial"/>
          <w:b/>
          <w:shd w:val="clear" w:color="auto" w:fill="FFFFFF"/>
          <w:lang w:eastAsia="es-CO"/>
        </w:rPr>
      </w:pPr>
    </w:p>
    <w:p w:rsidR="00CF52E5" w:rsidRPr="000646AF" w:rsidRDefault="00CF52E5" w:rsidP="00822C93">
      <w:pPr>
        <w:spacing w:after="0" w:line="240" w:lineRule="auto"/>
        <w:ind w:left="10" w:right="29"/>
        <w:jc w:val="both"/>
        <w:rPr>
          <w:rFonts w:ascii="Arial Narrow" w:hAnsi="Arial Narrow" w:cs="Arial"/>
        </w:rPr>
      </w:pPr>
      <w:r w:rsidRPr="000646AF">
        <w:rPr>
          <w:rFonts w:ascii="Arial Narrow" w:hAnsi="Arial Narrow" w:cs="Arial"/>
          <w:b/>
          <w:shd w:val="clear" w:color="auto" w:fill="FFFFFF"/>
          <w:lang w:eastAsia="es-CO"/>
        </w:rPr>
        <w:t xml:space="preserve">5. </w:t>
      </w:r>
      <w:r w:rsidRPr="000646AF">
        <w:rPr>
          <w:rFonts w:ascii="Arial Narrow" w:hAnsi="Arial Narrow" w:cs="Arial"/>
          <w:b/>
          <w:u w:val="single"/>
          <w:shd w:val="clear" w:color="auto" w:fill="FFFFFF"/>
          <w:lang w:eastAsia="es-CO"/>
        </w:rPr>
        <w:t>Personas extranjeras</w:t>
      </w:r>
      <w:r w:rsidRPr="000646AF">
        <w:rPr>
          <w:rFonts w:ascii="Arial Narrow" w:hAnsi="Arial Narrow" w:cs="Arial"/>
          <w:b/>
          <w:shd w:val="clear" w:color="auto" w:fill="FFFFFF"/>
          <w:lang w:eastAsia="es-CO"/>
        </w:rPr>
        <w:t xml:space="preserve">: </w:t>
      </w:r>
      <w:r w:rsidRPr="000646AF">
        <w:rPr>
          <w:rFonts w:ascii="Arial Narrow" w:hAnsi="Arial Narrow" w:cs="Arial"/>
          <w:shd w:val="clear" w:color="auto" w:fill="FFFFFF"/>
          <w:lang w:val="es-MX"/>
        </w:rPr>
        <w:t xml:space="preserve">En cuanto a personas jurídicas extranjeras con sucursal en el país: Deberá acreditar este requerimiento como lo haría una persona jurídica de origen nacional. En cuanto a personas jurídicas extranjeras no inscritas en el RUP por no tener domicilio o sucursal en el país: La experiencia se contará a partir de la fecha de constitución de la empresa (esta información será tomada del documento que acredite la existencia y representación legal de la empresa o del documento que permita corroborar información, expedido por el organismo y/o autoridad competente del país de origen de </w:t>
      </w:r>
      <w:proofErr w:type="gramStart"/>
      <w:r w:rsidRPr="000646AF">
        <w:rPr>
          <w:rFonts w:ascii="Arial Narrow" w:hAnsi="Arial Narrow" w:cs="Arial"/>
          <w:shd w:val="clear" w:color="auto" w:fill="FFFFFF"/>
          <w:lang w:val="es-MX"/>
        </w:rPr>
        <w:t>la misma</w:t>
      </w:r>
      <w:proofErr w:type="gramEnd"/>
      <w:r w:rsidRPr="000646AF">
        <w:rPr>
          <w:rFonts w:ascii="Arial Narrow" w:hAnsi="Arial Narrow" w:cs="Arial"/>
          <w:shd w:val="clear" w:color="auto" w:fill="FFFFFF"/>
          <w:lang w:val="es-MX"/>
        </w:rPr>
        <w:t>).</w:t>
      </w:r>
    </w:p>
    <w:p w:rsidR="00CF52E5" w:rsidRPr="000646AF" w:rsidRDefault="00CF52E5" w:rsidP="00822C93">
      <w:pPr>
        <w:spacing w:after="0" w:line="240" w:lineRule="auto"/>
        <w:ind w:left="10" w:right="29"/>
        <w:jc w:val="both"/>
        <w:rPr>
          <w:rFonts w:ascii="Arial Narrow" w:hAnsi="Arial Narrow" w:cs="Arial"/>
          <w:b/>
          <w:shd w:val="clear" w:color="auto" w:fill="FFFFFF"/>
          <w:lang w:val="es-MX"/>
        </w:rPr>
      </w:pPr>
    </w:p>
    <w:p w:rsidR="00CF52E5" w:rsidRPr="000646AF" w:rsidRDefault="00CF52E5" w:rsidP="00822C93">
      <w:pPr>
        <w:spacing w:after="0" w:line="240" w:lineRule="auto"/>
        <w:ind w:left="10" w:right="29"/>
        <w:jc w:val="both"/>
        <w:rPr>
          <w:rFonts w:ascii="Arial Narrow" w:hAnsi="Arial Narrow" w:cs="Arial"/>
        </w:rPr>
      </w:pPr>
      <w:r w:rsidRPr="000646AF">
        <w:rPr>
          <w:rFonts w:ascii="Arial Narrow" w:hAnsi="Arial Narrow" w:cs="Arial"/>
          <w:bCs/>
        </w:rPr>
        <w:t>Igualmente,</w:t>
      </w:r>
      <w:r w:rsidRPr="000646AF">
        <w:rPr>
          <w:rFonts w:ascii="Arial Narrow" w:hAnsi="Arial Narrow" w:cs="Arial"/>
        </w:rPr>
        <w:t xml:space="preserve"> cuando el valor del contrato esté dado en dólares americanos (USD) se convertirá a pesos colombianos utilizando para esa conversión la tasa representativa del mercado (TRM) vigente para la fecha de recibo final o terminación. En el caso que el valor del contrato esté dado en moneda extranjera diferente al dólar americano, se realizará su conversión a dólares americanos de acuerdo con las tasas de cambio estadísticas publicadas por el Banco de la República, teniendo en cuenta la fecha de recibo final o de su terminación y, posteriormente, se procederá a su conversión a pesos colombianos de conformidad con la TMR vigente para la fecha de recibo final o de su terminación, según corresponda.</w:t>
      </w:r>
    </w:p>
    <w:p w:rsidR="00CF52E5" w:rsidRPr="000646AF" w:rsidRDefault="00CF52E5" w:rsidP="00822C93">
      <w:pPr>
        <w:spacing w:after="0" w:line="240" w:lineRule="auto"/>
        <w:ind w:left="10" w:right="29"/>
        <w:jc w:val="both"/>
        <w:rPr>
          <w:rFonts w:ascii="Arial Narrow" w:hAnsi="Arial Narrow" w:cs="Arial"/>
          <w:b/>
        </w:rPr>
      </w:pPr>
    </w:p>
    <w:p w:rsidR="00CF52E5" w:rsidRPr="000646AF" w:rsidRDefault="00CF52E5" w:rsidP="00066BE5">
      <w:pPr>
        <w:pStyle w:val="Prrafodelista"/>
        <w:numPr>
          <w:ilvl w:val="0"/>
          <w:numId w:val="20"/>
        </w:numPr>
        <w:tabs>
          <w:tab w:val="clear" w:pos="0"/>
          <w:tab w:val="num" w:pos="426"/>
        </w:tabs>
        <w:spacing w:after="0" w:line="240" w:lineRule="auto"/>
        <w:ind w:left="0" w:right="29" w:firstLine="0"/>
        <w:jc w:val="both"/>
        <w:rPr>
          <w:rFonts w:ascii="Arial Narrow" w:hAnsi="Arial Narrow" w:cs="Arial"/>
        </w:rPr>
      </w:pPr>
      <w:r w:rsidRPr="000646AF">
        <w:rPr>
          <w:rFonts w:ascii="Arial Narrow" w:hAnsi="Arial Narrow" w:cs="Arial"/>
        </w:rPr>
        <w:t>Cuando se encuentren contratos con prestación de servicio simultáneo en la misma u otras entidades o empresas o particulares en un mismo período de tiempo, la Secretaría General tendrá en cuenta para efectos de la evaluación de la experiencia todo el valor certificado, sin importar que se superpongan los períodos de tiempo.</w:t>
      </w:r>
    </w:p>
    <w:p w:rsidR="00CF52E5" w:rsidRPr="000646AF" w:rsidRDefault="00CF52E5" w:rsidP="00066BE5">
      <w:pPr>
        <w:pStyle w:val="Prrafodelista"/>
        <w:numPr>
          <w:ilvl w:val="0"/>
          <w:numId w:val="20"/>
        </w:numPr>
        <w:tabs>
          <w:tab w:val="clear" w:pos="0"/>
          <w:tab w:val="num" w:pos="426"/>
        </w:tabs>
        <w:spacing w:after="0" w:line="240" w:lineRule="auto"/>
        <w:ind w:left="0" w:right="29" w:firstLine="0"/>
        <w:jc w:val="both"/>
        <w:rPr>
          <w:rFonts w:ascii="Arial Narrow" w:eastAsia="Calibri" w:hAnsi="Arial Narrow" w:cs="Arial"/>
        </w:rPr>
      </w:pPr>
      <w:r w:rsidRPr="000646AF">
        <w:rPr>
          <w:rFonts w:ascii="Arial Narrow" w:eastAsia="Arial" w:hAnsi="Arial Narrow" w:cs="Arial"/>
        </w:rPr>
        <w:t>La Entidad, se reserva el derecho de verificar la información suministrada por el proponente y de solicitar las aclaraciones que considere convenientes.</w:t>
      </w:r>
    </w:p>
    <w:p w:rsidR="00CF52E5" w:rsidRPr="000646AF" w:rsidRDefault="00CF52E5" w:rsidP="00822C93">
      <w:pPr>
        <w:pStyle w:val="Standard"/>
        <w:tabs>
          <w:tab w:val="left" w:pos="993"/>
        </w:tabs>
        <w:ind w:left="720"/>
        <w:jc w:val="both"/>
        <w:rPr>
          <w:rStyle w:val="Fuentedeprrafopredeter5"/>
          <w:rFonts w:ascii="Arial Narrow" w:eastAsia="Arial" w:hAnsi="Arial Narrow"/>
          <w:sz w:val="22"/>
          <w:szCs w:val="22"/>
        </w:rPr>
      </w:pPr>
    </w:p>
    <w:p w:rsidR="00B61D47" w:rsidRPr="000646AF" w:rsidRDefault="00A7413B" w:rsidP="00066BE5">
      <w:pPr>
        <w:pStyle w:val="Prrafodelista"/>
        <w:numPr>
          <w:ilvl w:val="2"/>
          <w:numId w:val="18"/>
        </w:numPr>
        <w:suppressAutoHyphens/>
        <w:spacing w:after="0" w:line="240" w:lineRule="auto"/>
        <w:contextualSpacing/>
        <w:jc w:val="both"/>
        <w:rPr>
          <w:rStyle w:val="Fuentedeprrafopredeter5"/>
          <w:rFonts w:ascii="Arial Narrow" w:eastAsia="Calibri" w:hAnsi="Arial Narrow" w:cs="Arial"/>
          <w:b/>
          <w:iCs w:val="0"/>
          <w:lang w:val="es-MX" w:eastAsia="en-US"/>
        </w:rPr>
      </w:pPr>
      <w:r w:rsidRPr="000646AF">
        <w:rPr>
          <w:rStyle w:val="Fuentedeprrafopredeter5"/>
          <w:rFonts w:ascii="Arial Narrow" w:eastAsia="Calibri" w:hAnsi="Arial Narrow" w:cs="Arial"/>
          <w:b/>
          <w:lang w:val="es-MX" w:eastAsia="en-US"/>
        </w:rPr>
        <w:t>ESPECIFICACIONES TÉCNICAS</w:t>
      </w:r>
    </w:p>
    <w:p w:rsidR="00B61D47" w:rsidRPr="000646AF" w:rsidRDefault="00B61D47" w:rsidP="00822C93">
      <w:pPr>
        <w:pStyle w:val="Standard"/>
        <w:tabs>
          <w:tab w:val="left" w:pos="993"/>
        </w:tabs>
        <w:jc w:val="both"/>
        <w:rPr>
          <w:rStyle w:val="Fuentedeprrafopredeter5"/>
          <w:rFonts w:ascii="Arial Narrow" w:eastAsia="Calibri" w:hAnsi="Arial Narrow"/>
          <w:b/>
          <w:i/>
          <w:iCs/>
          <w:sz w:val="22"/>
          <w:szCs w:val="22"/>
          <w:lang w:val="es-MX" w:eastAsia="en-US"/>
        </w:rPr>
      </w:pPr>
    </w:p>
    <w:p w:rsidR="00B61D47" w:rsidRPr="000646AF" w:rsidRDefault="00B61D47" w:rsidP="00822C93">
      <w:pPr>
        <w:pStyle w:val="Default"/>
        <w:jc w:val="both"/>
        <w:rPr>
          <w:rFonts w:ascii="Arial Narrow" w:hAnsi="Arial Narrow" w:cs="Arial"/>
          <w:color w:val="auto"/>
          <w:sz w:val="22"/>
          <w:szCs w:val="22"/>
          <w:lang w:val="es-MX"/>
        </w:rPr>
      </w:pPr>
      <w:r w:rsidRPr="000646AF">
        <w:rPr>
          <w:rFonts w:ascii="Arial Narrow" w:hAnsi="Arial Narrow" w:cs="Arial"/>
          <w:color w:val="auto"/>
          <w:sz w:val="22"/>
          <w:szCs w:val="22"/>
          <w:lang w:val="es-MX"/>
        </w:rPr>
        <w:t>La verificación de las especificaciones técnicas no tiene ponderación alguna, pero es requisito habilitante dentro del presente proceso de selección; tiene por objeto determinar si los servicios ofrecidos cumplen con los requerimientos técnicos mínimos exigidos en los estudios previos y anexo técnico del presente proceso.</w:t>
      </w:r>
    </w:p>
    <w:p w:rsidR="00B61D47" w:rsidRPr="000646AF" w:rsidRDefault="00B61D47" w:rsidP="00822C93">
      <w:pPr>
        <w:pStyle w:val="Default"/>
        <w:jc w:val="both"/>
        <w:rPr>
          <w:rFonts w:ascii="Arial Narrow" w:hAnsi="Arial Narrow" w:cs="Arial"/>
          <w:color w:val="auto"/>
          <w:sz w:val="22"/>
          <w:szCs w:val="22"/>
          <w:lang w:val="es-MX"/>
        </w:rPr>
      </w:pPr>
    </w:p>
    <w:p w:rsidR="00B61D47" w:rsidRPr="000646AF" w:rsidRDefault="00B61D47" w:rsidP="00822C93">
      <w:pPr>
        <w:spacing w:after="0" w:line="240" w:lineRule="auto"/>
        <w:jc w:val="both"/>
        <w:rPr>
          <w:rFonts w:ascii="Arial Narrow" w:hAnsi="Arial Narrow" w:cs="Arial"/>
          <w:lang w:val="es-MX"/>
        </w:rPr>
      </w:pPr>
      <w:r w:rsidRPr="000646AF">
        <w:rPr>
          <w:rFonts w:ascii="Arial Narrow" w:hAnsi="Arial Narrow" w:cs="Arial"/>
          <w:lang w:val="es-MX"/>
        </w:rPr>
        <w:t>La aceptación del cumplimiento de las especificaciones técnicas deberá diligenciarse en la pregunta correspondiente de la plataforma SECOP II</w:t>
      </w:r>
    </w:p>
    <w:p w:rsidR="00C24DF6" w:rsidRPr="000646AF" w:rsidRDefault="00C24DF6" w:rsidP="00822C93">
      <w:pPr>
        <w:spacing w:after="0" w:line="240" w:lineRule="auto"/>
        <w:jc w:val="both"/>
        <w:rPr>
          <w:rFonts w:ascii="Arial Narrow" w:hAnsi="Arial Narrow"/>
          <w:bCs/>
          <w:lang w:val="es-MX"/>
        </w:rPr>
      </w:pPr>
    </w:p>
    <w:p w:rsidR="00C24DF6" w:rsidRPr="000646AF" w:rsidRDefault="00C24DF6" w:rsidP="00066BE5">
      <w:pPr>
        <w:pStyle w:val="Prrafodelista"/>
        <w:numPr>
          <w:ilvl w:val="2"/>
          <w:numId w:val="18"/>
        </w:numPr>
        <w:suppressAutoHyphens/>
        <w:spacing w:after="0" w:line="240" w:lineRule="auto"/>
        <w:jc w:val="both"/>
        <w:rPr>
          <w:rFonts w:ascii="Arial Narrow" w:hAnsi="Arial Narrow" w:cs="Arial"/>
          <w:b/>
        </w:rPr>
      </w:pPr>
      <w:r w:rsidRPr="000646AF">
        <w:rPr>
          <w:rFonts w:ascii="Arial Narrow" w:hAnsi="Arial Narrow" w:cs="Arial"/>
          <w:b/>
        </w:rPr>
        <w:t>PERSONAL MÍNIMO REQUERIDO</w:t>
      </w:r>
    </w:p>
    <w:p w:rsidR="00C24DF6" w:rsidRPr="000646AF" w:rsidRDefault="00C24DF6" w:rsidP="00822C93">
      <w:pPr>
        <w:spacing w:after="0" w:line="240" w:lineRule="auto"/>
        <w:jc w:val="both"/>
        <w:rPr>
          <w:rFonts w:ascii="Arial Narrow" w:hAnsi="Arial Narrow" w:cs="Arial"/>
        </w:rPr>
      </w:pPr>
    </w:p>
    <w:p w:rsidR="00554F38" w:rsidRPr="000646AF" w:rsidRDefault="00554F38" w:rsidP="00822C93">
      <w:pPr>
        <w:spacing w:after="0" w:line="240" w:lineRule="auto"/>
        <w:jc w:val="both"/>
        <w:rPr>
          <w:rFonts w:ascii="Arial Narrow" w:hAnsi="Arial Narrow" w:cs="Arial"/>
        </w:rPr>
      </w:pPr>
      <w:r w:rsidRPr="000646AF">
        <w:rPr>
          <w:rFonts w:ascii="Arial Narrow" w:hAnsi="Arial Narrow" w:cs="Arial"/>
        </w:rPr>
        <w:t xml:space="preserve">Para acreditar este ítem el oferente deberá diligenciar la </w:t>
      </w:r>
      <w:r w:rsidRPr="000646AF">
        <w:rPr>
          <w:rFonts w:ascii="Arial Narrow" w:hAnsi="Arial Narrow" w:cs="Arial"/>
          <w:b/>
        </w:rPr>
        <w:t>pregunta</w:t>
      </w:r>
      <w:r w:rsidRPr="000646AF">
        <w:rPr>
          <w:rFonts w:ascii="Arial Narrow" w:hAnsi="Arial Narrow" w:cs="Arial"/>
        </w:rPr>
        <w:t xml:space="preserve"> </w:t>
      </w:r>
      <w:r w:rsidRPr="000646AF">
        <w:rPr>
          <w:rFonts w:ascii="Arial Narrow" w:hAnsi="Arial Narrow" w:cs="Arial"/>
          <w:b/>
          <w:u w:val="single"/>
        </w:rPr>
        <w:t>de ofrecimiento de personal</w:t>
      </w:r>
      <w:r w:rsidRPr="000646AF">
        <w:rPr>
          <w:rFonts w:ascii="Arial Narrow" w:hAnsi="Arial Narrow" w:cs="Arial"/>
        </w:rPr>
        <w:t xml:space="preserve"> que se encontrará en la parte de habilitantes técnicos del proceso (Plataforma SECOP II), en donde se compromete, en caso de resultar adjudicatario del contrato, a cumplir con el personal requerido en las cantidades, los perfiles y la manera de acreditar dichos perfiles de acuerdo con los dispuesto en el </w:t>
      </w:r>
      <w:r w:rsidR="006758ED" w:rsidRPr="000646AF">
        <w:rPr>
          <w:rFonts w:ascii="Arial Narrow" w:hAnsi="Arial Narrow" w:cs="Arial"/>
        </w:rPr>
        <w:t xml:space="preserve">ANEXO TÉCNICO </w:t>
      </w:r>
      <w:r w:rsidRPr="000646AF">
        <w:rPr>
          <w:rFonts w:ascii="Arial Narrow" w:hAnsi="Arial Narrow" w:cs="Arial"/>
        </w:rPr>
        <w:t xml:space="preserve">que hace parte integral del presente estudio previo. </w:t>
      </w:r>
    </w:p>
    <w:p w:rsidR="006571C4" w:rsidRPr="000646AF" w:rsidRDefault="006571C4" w:rsidP="00822C93">
      <w:pPr>
        <w:pStyle w:val="Normal2"/>
        <w:widowControl w:val="0"/>
        <w:tabs>
          <w:tab w:val="left" w:pos="7177"/>
        </w:tabs>
        <w:spacing w:line="240" w:lineRule="auto"/>
        <w:ind w:right="333"/>
        <w:jc w:val="both"/>
        <w:rPr>
          <w:rFonts w:ascii="Arial Narrow" w:hAnsi="Arial Narrow" w:cs="Arial"/>
          <w:sz w:val="22"/>
          <w:szCs w:val="22"/>
        </w:rPr>
      </w:pPr>
    </w:p>
    <w:p w:rsidR="00C24DF6" w:rsidRPr="000646AF" w:rsidRDefault="00554F38" w:rsidP="00822C93">
      <w:pPr>
        <w:pStyle w:val="Normal2"/>
        <w:widowControl w:val="0"/>
        <w:tabs>
          <w:tab w:val="left" w:pos="7177"/>
        </w:tabs>
        <w:spacing w:line="240" w:lineRule="auto"/>
        <w:ind w:right="333"/>
        <w:jc w:val="both"/>
        <w:rPr>
          <w:rFonts w:ascii="Arial Narrow" w:hAnsi="Arial Narrow" w:cs="Arial"/>
          <w:iCs/>
          <w:sz w:val="22"/>
          <w:szCs w:val="22"/>
          <w:lang w:val="es-MX" w:eastAsia="es-CO"/>
        </w:rPr>
      </w:pPr>
      <w:r w:rsidRPr="000646AF">
        <w:rPr>
          <w:rFonts w:ascii="Arial Narrow" w:hAnsi="Arial Narrow" w:cs="Arial"/>
          <w:sz w:val="22"/>
          <w:szCs w:val="22"/>
        </w:rPr>
        <w:t>D</w:t>
      </w:r>
      <w:r w:rsidRPr="000646AF">
        <w:rPr>
          <w:rFonts w:ascii="Arial Narrow" w:hAnsi="Arial Narrow" w:cs="Arial"/>
          <w:sz w:val="22"/>
          <w:szCs w:val="22"/>
          <w:lang w:val="es-MX"/>
        </w:rPr>
        <w:t xml:space="preserve">entro de </w:t>
      </w:r>
      <w:r w:rsidRPr="000646AF">
        <w:rPr>
          <w:rFonts w:ascii="Arial Narrow" w:hAnsi="Arial Narrow" w:cs="Arial Narrow"/>
          <w:sz w:val="22"/>
          <w:szCs w:val="22"/>
        </w:rPr>
        <w:t xml:space="preserve">el día hábil siguiente a la adjudicación del contrato </w:t>
      </w:r>
      <w:r w:rsidRPr="000646AF">
        <w:rPr>
          <w:rFonts w:ascii="Arial Narrow" w:hAnsi="Arial Narrow" w:cs="Arial"/>
          <w:b/>
          <w:sz w:val="22"/>
          <w:szCs w:val="22"/>
          <w:u w:val="single"/>
          <w:lang w:val="es-MX"/>
        </w:rPr>
        <w:t>y previo a la suscripción del acta de inicio</w:t>
      </w:r>
      <w:r w:rsidRPr="000646AF">
        <w:rPr>
          <w:rFonts w:ascii="Arial Narrow" w:hAnsi="Arial Narrow" w:cs="Arial"/>
          <w:sz w:val="22"/>
          <w:szCs w:val="22"/>
          <w:lang w:val="es-MX"/>
        </w:rPr>
        <w:t>, deberá presentar las hojas de vida con los soportes que acrediten las calidades académicas y de experiencia.</w:t>
      </w:r>
      <w:r w:rsidR="00C24DF6" w:rsidRPr="000646AF">
        <w:rPr>
          <w:rFonts w:ascii="Arial Narrow" w:hAnsi="Arial Narrow" w:cs="Arial"/>
          <w:iCs/>
          <w:sz w:val="22"/>
          <w:szCs w:val="22"/>
          <w:lang w:val="es-MX" w:eastAsia="es-CO"/>
        </w:rPr>
        <w:tab/>
      </w:r>
    </w:p>
    <w:p w:rsidR="00CB6648" w:rsidRPr="000646AF" w:rsidRDefault="00CB6648" w:rsidP="00822C93">
      <w:pPr>
        <w:pStyle w:val="Normal2"/>
        <w:widowControl w:val="0"/>
        <w:tabs>
          <w:tab w:val="left" w:pos="7177"/>
        </w:tabs>
        <w:spacing w:line="240" w:lineRule="auto"/>
        <w:ind w:right="333"/>
        <w:jc w:val="both"/>
        <w:rPr>
          <w:rFonts w:ascii="Arial Narrow" w:hAnsi="Arial Narrow" w:cs="Arial"/>
          <w:sz w:val="22"/>
          <w:szCs w:val="22"/>
        </w:rPr>
      </w:pPr>
    </w:p>
    <w:tbl>
      <w:tblPr>
        <w:tblW w:w="0" w:type="auto"/>
        <w:tblLayout w:type="fixed"/>
        <w:tblCellMar>
          <w:left w:w="55" w:type="dxa"/>
          <w:right w:w="70" w:type="dxa"/>
        </w:tblCellMar>
        <w:tblLook w:val="0000" w:firstRow="0" w:lastRow="0" w:firstColumn="0" w:lastColumn="0" w:noHBand="0" w:noVBand="0"/>
      </w:tblPr>
      <w:tblGrid>
        <w:gridCol w:w="807"/>
        <w:gridCol w:w="1054"/>
        <w:gridCol w:w="2694"/>
        <w:gridCol w:w="4431"/>
      </w:tblGrid>
      <w:tr w:rsidR="00CB6648" w:rsidRPr="000646AF" w:rsidTr="00CB6648">
        <w:trPr>
          <w:trHeight w:val="252"/>
          <w:tblHeader/>
        </w:trPr>
        <w:tc>
          <w:tcPr>
            <w:tcW w:w="8986" w:type="dxa"/>
            <w:gridSpan w:val="4"/>
            <w:tcBorders>
              <w:top w:val="single" w:sz="4" w:space="0" w:color="000001"/>
              <w:left w:val="single" w:sz="4" w:space="0" w:color="000001"/>
              <w:bottom w:val="single" w:sz="4" w:space="0" w:color="000001"/>
              <w:right w:val="single" w:sz="4" w:space="0" w:color="000001"/>
            </w:tcBorders>
            <w:shd w:val="clear" w:color="auto" w:fill="C5F0FF"/>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b/>
                <w:bCs/>
              </w:rPr>
              <w:t>RECURSO HUMANO TRANSVERSAL</w:t>
            </w:r>
          </w:p>
        </w:tc>
      </w:tr>
      <w:tr w:rsidR="00CB6648" w:rsidRPr="000646AF" w:rsidTr="00CB6648">
        <w:trPr>
          <w:trHeight w:val="252"/>
          <w:tblHeader/>
        </w:trPr>
        <w:tc>
          <w:tcPr>
            <w:tcW w:w="807" w:type="dxa"/>
            <w:tcBorders>
              <w:top w:val="single" w:sz="4" w:space="0" w:color="000001"/>
              <w:left w:val="single" w:sz="4" w:space="0" w:color="000001"/>
              <w:bottom w:val="single" w:sz="4" w:space="0" w:color="000001"/>
            </w:tcBorders>
            <w:shd w:val="clear" w:color="auto" w:fill="C5F0FF"/>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b/>
                <w:bCs/>
              </w:rPr>
              <w:t>CARGO</w:t>
            </w:r>
          </w:p>
        </w:tc>
        <w:tc>
          <w:tcPr>
            <w:tcW w:w="1054" w:type="dxa"/>
            <w:tcBorders>
              <w:top w:val="single" w:sz="4" w:space="0" w:color="000001"/>
              <w:left w:val="single" w:sz="4" w:space="0" w:color="000001"/>
              <w:bottom w:val="single" w:sz="4" w:space="0" w:color="000001"/>
            </w:tcBorders>
            <w:shd w:val="clear" w:color="auto" w:fill="C5F0FF"/>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b/>
                <w:bCs/>
              </w:rPr>
              <w:t>CANTIDAD DE PERSONAS</w:t>
            </w:r>
          </w:p>
        </w:tc>
        <w:tc>
          <w:tcPr>
            <w:tcW w:w="2694" w:type="dxa"/>
            <w:tcBorders>
              <w:top w:val="single" w:sz="4" w:space="0" w:color="000001"/>
              <w:left w:val="single" w:sz="4" w:space="0" w:color="000001"/>
              <w:bottom w:val="single" w:sz="4" w:space="0" w:color="000001"/>
            </w:tcBorders>
            <w:shd w:val="clear" w:color="auto" w:fill="C5F0FF"/>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b/>
                <w:bCs/>
              </w:rPr>
              <w:t>PERFIL Y EXPERIENCIA</w:t>
            </w:r>
          </w:p>
        </w:tc>
        <w:tc>
          <w:tcPr>
            <w:tcW w:w="4431" w:type="dxa"/>
            <w:tcBorders>
              <w:top w:val="single" w:sz="4" w:space="0" w:color="000001"/>
              <w:left w:val="single" w:sz="4" w:space="0" w:color="000001"/>
              <w:bottom w:val="single" w:sz="4" w:space="0" w:color="000001"/>
              <w:right w:val="single" w:sz="4" w:space="0" w:color="000001"/>
            </w:tcBorders>
            <w:shd w:val="clear" w:color="auto" w:fill="C5F0FF"/>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b/>
                <w:bCs/>
              </w:rPr>
              <w:t>ACTIVIDADES</w:t>
            </w:r>
          </w:p>
        </w:tc>
      </w:tr>
      <w:tr w:rsidR="00CB6648" w:rsidRPr="000646AF" w:rsidTr="00CB6648">
        <w:trPr>
          <w:cantSplit/>
          <w:trHeight w:hRule="exact" w:val="4674"/>
        </w:trPr>
        <w:tc>
          <w:tcPr>
            <w:tcW w:w="807" w:type="dxa"/>
            <w:tcBorders>
              <w:top w:val="single" w:sz="4" w:space="0" w:color="000001"/>
              <w:left w:val="single" w:sz="4" w:space="0" w:color="000001"/>
              <w:bottom w:val="single" w:sz="4" w:space="0" w:color="000001"/>
            </w:tcBorders>
            <w:shd w:val="clear" w:color="auto" w:fill="F2F2F2"/>
            <w:textDirection w:val="btLr"/>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b/>
              </w:rPr>
              <w:t>LIDER DE PROYECTO</w:t>
            </w:r>
          </w:p>
        </w:tc>
        <w:tc>
          <w:tcPr>
            <w:tcW w:w="1054" w:type="dxa"/>
            <w:tcBorders>
              <w:top w:val="single" w:sz="4" w:space="0" w:color="000001"/>
              <w:left w:val="single" w:sz="4" w:space="0" w:color="000001"/>
              <w:bottom w:val="single" w:sz="4" w:space="0" w:color="000001"/>
            </w:tcBorders>
            <w:shd w:val="clear" w:color="auto" w:fill="FFFFFF"/>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iCs/>
              </w:rPr>
              <w:t>1</w:t>
            </w:r>
          </w:p>
        </w:tc>
        <w:tc>
          <w:tcPr>
            <w:tcW w:w="2694" w:type="dxa"/>
            <w:tcBorders>
              <w:top w:val="single" w:sz="4" w:space="0" w:color="000001"/>
              <w:left w:val="single" w:sz="4" w:space="0" w:color="000001"/>
              <w:bottom w:val="single" w:sz="4" w:space="0" w:color="000001"/>
            </w:tcBorders>
            <w:shd w:val="clear" w:color="auto" w:fill="FFFFFF"/>
            <w:vAlign w:val="center"/>
          </w:tcPr>
          <w:p w:rsidR="00CB6648" w:rsidRPr="000646AF" w:rsidRDefault="00CB6648" w:rsidP="00822C93">
            <w:pPr>
              <w:spacing w:after="0" w:line="240" w:lineRule="auto"/>
              <w:jc w:val="both"/>
              <w:rPr>
                <w:rFonts w:ascii="Arial Narrow" w:hAnsi="Arial Narrow"/>
                <w:lang w:val="es-ES"/>
              </w:rPr>
            </w:pPr>
            <w:r w:rsidRPr="000646AF">
              <w:rPr>
                <w:rFonts w:ascii="Arial Narrow" w:eastAsia="MS Mincho" w:hAnsi="Arial Narrow" w:cs="Arial Narrow"/>
                <w:iCs/>
              </w:rPr>
              <w:t xml:space="preserve">Profesional en alguno de los programas del área del conocimiento de las Ciencias Sociales y Humanas, Derecho y/o Economía, Administración Pública, Administración de Empresas y/o Afines y/o Ingeniería Industrial, Cinco (5) años de experiencia profesional en coordinación de proyectos y tres (3) años de experiencia especifica en formulación, ejecución y cierre de proyectos relacionados con la atención de poblaciones vulnerables. </w:t>
            </w:r>
          </w:p>
          <w:p w:rsidR="00CB6648" w:rsidRPr="000646AF" w:rsidRDefault="00CB6648" w:rsidP="00822C93">
            <w:pPr>
              <w:spacing w:after="0" w:line="240" w:lineRule="auto"/>
              <w:jc w:val="both"/>
              <w:rPr>
                <w:rFonts w:ascii="Arial Narrow" w:hAnsi="Arial Narrow"/>
              </w:rPr>
            </w:pPr>
            <w:r w:rsidRPr="000646AF">
              <w:rPr>
                <w:rFonts w:ascii="Arial Narrow" w:eastAsia="MS Mincho" w:hAnsi="Arial Narrow" w:cs="Arial Narrow"/>
                <w:iCs/>
              </w:rPr>
              <w:t>(Dedicación para el contrato 8 horas diarias de lunes a sábado)</w:t>
            </w:r>
          </w:p>
        </w:tc>
        <w:tc>
          <w:tcPr>
            <w:tcW w:w="443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CB6648" w:rsidRPr="000646AF" w:rsidRDefault="00CB6648" w:rsidP="00066BE5">
            <w:pPr>
              <w:numPr>
                <w:ilvl w:val="0"/>
                <w:numId w:val="21"/>
              </w:numPr>
              <w:suppressAutoHyphens/>
              <w:spacing w:after="0" w:line="240" w:lineRule="auto"/>
              <w:rPr>
                <w:rFonts w:ascii="Arial Narrow" w:hAnsi="Arial Narrow"/>
              </w:rPr>
            </w:pPr>
            <w:r w:rsidRPr="000646AF">
              <w:rPr>
                <w:rFonts w:ascii="Arial Narrow" w:eastAsia="MS Mincho" w:hAnsi="Arial Narrow" w:cs="Arial Narrow"/>
              </w:rPr>
              <w:t>Coordinar con la ACDVPR las acciones necesarias para la correcta ejecución administrativa, técnica y financiera del contrato.</w:t>
            </w:r>
          </w:p>
          <w:p w:rsidR="00CB6648" w:rsidRPr="000646AF" w:rsidRDefault="00CB6648" w:rsidP="00066BE5">
            <w:pPr>
              <w:numPr>
                <w:ilvl w:val="0"/>
                <w:numId w:val="21"/>
              </w:numPr>
              <w:suppressAutoHyphens/>
              <w:spacing w:after="0" w:line="240" w:lineRule="auto"/>
              <w:contextualSpacing/>
              <w:rPr>
                <w:rFonts w:ascii="Arial Narrow" w:hAnsi="Arial Narrow"/>
                <w:lang w:val="es-ES"/>
              </w:rPr>
            </w:pPr>
            <w:r w:rsidRPr="000646AF">
              <w:rPr>
                <w:rFonts w:ascii="Arial Narrow" w:eastAsia="MS Mincho" w:hAnsi="Arial Narrow" w:cs="Arial Narrow"/>
              </w:rPr>
              <w:t>Implementar los procesos para el desarrollo el objeto del contrato.</w:t>
            </w:r>
          </w:p>
          <w:p w:rsidR="00CB6648" w:rsidRPr="000646AF" w:rsidRDefault="00CB6648" w:rsidP="00066BE5">
            <w:pPr>
              <w:numPr>
                <w:ilvl w:val="0"/>
                <w:numId w:val="21"/>
              </w:numPr>
              <w:suppressAutoHyphens/>
              <w:spacing w:after="0" w:line="240" w:lineRule="auto"/>
              <w:contextualSpacing/>
              <w:rPr>
                <w:rFonts w:ascii="Arial Narrow" w:hAnsi="Arial Narrow"/>
                <w:lang w:val="es-ES"/>
              </w:rPr>
            </w:pPr>
            <w:r w:rsidRPr="000646AF">
              <w:rPr>
                <w:rFonts w:ascii="Arial Narrow" w:eastAsia="MS Mincho" w:hAnsi="Arial Narrow" w:cs="Arial Narrow"/>
              </w:rPr>
              <w:t>Presentar los informes administrativos, técnicos y financieros que den cuenta de la ejecución del contrato, y los que sean requerido por la ACDVPR.</w:t>
            </w:r>
          </w:p>
          <w:p w:rsidR="00CB6648" w:rsidRPr="000646AF" w:rsidRDefault="00CB6648" w:rsidP="00066BE5">
            <w:pPr>
              <w:numPr>
                <w:ilvl w:val="0"/>
                <w:numId w:val="21"/>
              </w:numPr>
              <w:suppressAutoHyphens/>
              <w:spacing w:after="0" w:line="240" w:lineRule="auto"/>
              <w:contextualSpacing/>
              <w:rPr>
                <w:rFonts w:ascii="Arial Narrow" w:hAnsi="Arial Narrow"/>
                <w:lang w:val="es-ES"/>
              </w:rPr>
            </w:pPr>
            <w:r w:rsidRPr="000646AF">
              <w:rPr>
                <w:rFonts w:ascii="Arial Narrow" w:eastAsia="MS Mincho" w:hAnsi="Arial Narrow" w:cs="Arial Narrow"/>
              </w:rPr>
              <w:t>Atender los requerimientos que surjan de la ejecución del contrato y que sean realizados por la ACDVPR.</w:t>
            </w:r>
          </w:p>
          <w:p w:rsidR="00CB6648" w:rsidRPr="000646AF" w:rsidRDefault="00CB6648" w:rsidP="00066BE5">
            <w:pPr>
              <w:numPr>
                <w:ilvl w:val="0"/>
                <w:numId w:val="21"/>
              </w:numPr>
              <w:suppressAutoHyphens/>
              <w:spacing w:after="0" w:line="240" w:lineRule="auto"/>
              <w:contextualSpacing/>
              <w:rPr>
                <w:rFonts w:ascii="Arial Narrow" w:hAnsi="Arial Narrow"/>
                <w:lang w:val="es-ES"/>
              </w:rPr>
            </w:pPr>
            <w:r w:rsidRPr="000646AF">
              <w:rPr>
                <w:rFonts w:ascii="Arial Narrow" w:eastAsia="MS Mincho" w:hAnsi="Arial Narrow" w:cs="Arial Narrow"/>
              </w:rPr>
              <w:t>Coordinar la prestación del servicio con quién lidere las instalaciones donde se preste el servicio.</w:t>
            </w:r>
          </w:p>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 xml:space="preserve">Coordinar las visitas domiciliarias dentro de los criterios establecidos por la ACDVPR. </w:t>
            </w:r>
          </w:p>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Las demás que se requieran para la adecuada ejecución del contrato.</w:t>
            </w:r>
          </w:p>
          <w:p w:rsidR="00CB6648" w:rsidRPr="000646AF" w:rsidRDefault="00CB6648" w:rsidP="00822C93">
            <w:pPr>
              <w:spacing w:after="0" w:line="240" w:lineRule="auto"/>
              <w:ind w:left="375"/>
              <w:contextualSpacing/>
              <w:rPr>
                <w:rFonts w:ascii="Arial Narrow" w:eastAsia="MS Mincho" w:hAnsi="Arial Narrow" w:cs="Arial Narrow"/>
                <w:lang w:val="es-ES"/>
              </w:rPr>
            </w:pPr>
          </w:p>
          <w:p w:rsidR="00CB6648" w:rsidRPr="000646AF" w:rsidRDefault="00CB6648" w:rsidP="00822C93">
            <w:pPr>
              <w:spacing w:after="0" w:line="240" w:lineRule="auto"/>
              <w:contextualSpacing/>
              <w:rPr>
                <w:rFonts w:ascii="Arial Narrow" w:eastAsia="MS Mincho" w:hAnsi="Arial Narrow" w:cs="Arial Narrow"/>
              </w:rPr>
            </w:pPr>
          </w:p>
        </w:tc>
      </w:tr>
      <w:tr w:rsidR="00CB6648" w:rsidRPr="000646AF" w:rsidTr="00CB6648">
        <w:trPr>
          <w:cantSplit/>
          <w:trHeight w:hRule="exact" w:val="3403"/>
        </w:trPr>
        <w:tc>
          <w:tcPr>
            <w:tcW w:w="807" w:type="dxa"/>
            <w:tcBorders>
              <w:top w:val="single" w:sz="4" w:space="0" w:color="000001"/>
              <w:left w:val="single" w:sz="4" w:space="0" w:color="000001"/>
              <w:bottom w:val="single" w:sz="4" w:space="0" w:color="000001"/>
            </w:tcBorders>
            <w:shd w:val="clear" w:color="auto" w:fill="F2F2F2"/>
            <w:textDirection w:val="btLr"/>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b/>
              </w:rPr>
              <w:t>Profesional Social de Apoyo</w:t>
            </w:r>
          </w:p>
        </w:tc>
        <w:tc>
          <w:tcPr>
            <w:tcW w:w="1054" w:type="dxa"/>
            <w:tcBorders>
              <w:top w:val="single" w:sz="4" w:space="0" w:color="000001"/>
              <w:left w:val="single" w:sz="4" w:space="0" w:color="000001"/>
              <w:bottom w:val="single" w:sz="4" w:space="0" w:color="000001"/>
            </w:tcBorders>
            <w:shd w:val="clear" w:color="auto" w:fill="FFFFFF"/>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rPr>
              <w:t>2</w:t>
            </w:r>
          </w:p>
        </w:tc>
        <w:tc>
          <w:tcPr>
            <w:tcW w:w="2694" w:type="dxa"/>
            <w:tcBorders>
              <w:top w:val="single" w:sz="4" w:space="0" w:color="000001"/>
              <w:left w:val="single" w:sz="4" w:space="0" w:color="000001"/>
              <w:bottom w:val="single" w:sz="4" w:space="0" w:color="000001"/>
            </w:tcBorders>
            <w:shd w:val="clear" w:color="auto" w:fill="FFFFFF"/>
            <w:vAlign w:val="center"/>
          </w:tcPr>
          <w:p w:rsidR="00CB6648" w:rsidRPr="000646AF" w:rsidRDefault="00CB6648" w:rsidP="00822C93">
            <w:pPr>
              <w:spacing w:after="0" w:line="240" w:lineRule="auto"/>
              <w:jc w:val="both"/>
              <w:rPr>
                <w:rFonts w:ascii="Arial Narrow" w:hAnsi="Arial Narrow"/>
                <w:lang w:val="es-ES"/>
              </w:rPr>
            </w:pPr>
            <w:r w:rsidRPr="000646AF">
              <w:rPr>
                <w:rFonts w:ascii="Arial Narrow" w:eastAsia="MS Mincho" w:hAnsi="Arial Narrow" w:cs="Arial Narrow"/>
              </w:rPr>
              <w:t>Profesionales de las Ciencias</w:t>
            </w:r>
            <w:r w:rsidRPr="000646AF">
              <w:rPr>
                <w:rFonts w:ascii="Arial Narrow" w:eastAsia="MS Mincho" w:hAnsi="Arial Narrow" w:cs="Arial Narrow"/>
                <w:iCs/>
              </w:rPr>
              <w:t xml:space="preserve"> Sociales y Humanas y Afines</w:t>
            </w:r>
            <w:r w:rsidRPr="000646AF">
              <w:rPr>
                <w:rFonts w:ascii="Arial Narrow" w:eastAsia="MS Mincho" w:hAnsi="Arial Narrow" w:cs="Arial Narrow"/>
              </w:rPr>
              <w:t xml:space="preserve"> con dos (2) años de experiencia profesional en atención a población vulnerable. </w:t>
            </w:r>
          </w:p>
          <w:p w:rsidR="00CB6648" w:rsidRPr="000646AF" w:rsidRDefault="00CB6648" w:rsidP="00822C93">
            <w:pPr>
              <w:spacing w:after="0" w:line="240" w:lineRule="auto"/>
              <w:jc w:val="both"/>
              <w:rPr>
                <w:rFonts w:ascii="Arial Narrow" w:hAnsi="Arial Narrow"/>
                <w:lang w:val="es-ES"/>
              </w:rPr>
            </w:pPr>
            <w:r w:rsidRPr="000646AF">
              <w:rPr>
                <w:rFonts w:ascii="Arial Narrow" w:eastAsia="MS Mincho" w:hAnsi="Arial Narrow" w:cs="Arial Narrow"/>
                <w:iCs/>
              </w:rPr>
              <w:t>(Dedicación para el contrato 8 horas diarias, cada uno de lunes a sábado)</w:t>
            </w:r>
          </w:p>
        </w:tc>
        <w:tc>
          <w:tcPr>
            <w:tcW w:w="443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CB6648" w:rsidRPr="000646AF" w:rsidRDefault="00CB6648" w:rsidP="00066BE5">
            <w:pPr>
              <w:pStyle w:val="Prrafodelista"/>
              <w:numPr>
                <w:ilvl w:val="1"/>
                <w:numId w:val="21"/>
              </w:numPr>
              <w:spacing w:after="0" w:line="240" w:lineRule="auto"/>
              <w:contextualSpacing/>
              <w:jc w:val="both"/>
              <w:rPr>
                <w:rFonts w:ascii="Arial Narrow" w:hAnsi="Arial Narrow"/>
                <w:lang w:val="es-ES"/>
              </w:rPr>
            </w:pPr>
          </w:p>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Programar las entregas de ayuda humanitaria inmediata de acuerdo a los requerimientos realizados por el supervisor.</w:t>
            </w:r>
          </w:p>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Adelantar las visitas de apoyo que el supervisor del contrato le requiera.</w:t>
            </w:r>
          </w:p>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Realizar los reportes de las entregas en los instrumentos de información aprobados por el supervisor.</w:t>
            </w:r>
          </w:p>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Las demás que se requieran para la adecuada ejecución del contrato.</w:t>
            </w:r>
          </w:p>
          <w:p w:rsidR="00CB6648" w:rsidRPr="000646AF" w:rsidRDefault="00CB6648" w:rsidP="00822C93">
            <w:pPr>
              <w:spacing w:after="0" w:line="240" w:lineRule="auto"/>
              <w:ind w:left="720"/>
              <w:contextualSpacing/>
              <w:jc w:val="both"/>
              <w:rPr>
                <w:rFonts w:ascii="Arial Narrow" w:hAnsi="Arial Narrow"/>
                <w:lang w:val="es-ES"/>
              </w:rPr>
            </w:pPr>
          </w:p>
        </w:tc>
      </w:tr>
      <w:tr w:rsidR="00CB6648" w:rsidRPr="000646AF" w:rsidTr="00CB6648">
        <w:trPr>
          <w:cantSplit/>
          <w:trHeight w:hRule="exact" w:val="2831"/>
        </w:trPr>
        <w:tc>
          <w:tcPr>
            <w:tcW w:w="807" w:type="dxa"/>
            <w:tcBorders>
              <w:top w:val="single" w:sz="4" w:space="0" w:color="000001"/>
              <w:left w:val="single" w:sz="4" w:space="0" w:color="000001"/>
              <w:bottom w:val="single" w:sz="4" w:space="0" w:color="000001"/>
            </w:tcBorders>
            <w:shd w:val="clear" w:color="auto" w:fill="F2F2F2"/>
            <w:textDirection w:val="btLr"/>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b/>
              </w:rPr>
              <w:t xml:space="preserve">Técnico Operativo </w:t>
            </w:r>
            <w:proofErr w:type="spellStart"/>
            <w:r w:rsidRPr="000646AF">
              <w:rPr>
                <w:rFonts w:ascii="Arial Narrow" w:eastAsia="MS Mincho" w:hAnsi="Arial Narrow" w:cs="Arial Narrow"/>
                <w:b/>
              </w:rPr>
              <w:t>Sist</w:t>
            </w:r>
            <w:proofErr w:type="spellEnd"/>
            <w:r w:rsidRPr="000646AF">
              <w:rPr>
                <w:rFonts w:ascii="Arial Narrow" w:eastAsia="MS Mincho" w:hAnsi="Arial Narrow" w:cs="Arial Narrow"/>
                <w:b/>
              </w:rPr>
              <w:t>. Informativo</w:t>
            </w:r>
          </w:p>
        </w:tc>
        <w:tc>
          <w:tcPr>
            <w:tcW w:w="1054" w:type="dxa"/>
            <w:tcBorders>
              <w:top w:val="single" w:sz="4" w:space="0" w:color="000001"/>
              <w:left w:val="single" w:sz="4" w:space="0" w:color="000001"/>
              <w:bottom w:val="single" w:sz="4" w:space="0" w:color="000001"/>
            </w:tcBorders>
            <w:shd w:val="clear" w:color="auto" w:fill="FFFFFF"/>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rPr>
              <w:t>1</w:t>
            </w:r>
          </w:p>
        </w:tc>
        <w:tc>
          <w:tcPr>
            <w:tcW w:w="2694" w:type="dxa"/>
            <w:tcBorders>
              <w:top w:val="single" w:sz="4" w:space="0" w:color="000001"/>
              <w:left w:val="single" w:sz="4" w:space="0" w:color="000001"/>
              <w:bottom w:val="single" w:sz="4" w:space="0" w:color="000001"/>
            </w:tcBorders>
            <w:shd w:val="clear" w:color="auto" w:fill="FFFFFF"/>
            <w:vAlign w:val="center"/>
          </w:tcPr>
          <w:p w:rsidR="00CB6648" w:rsidRPr="000646AF" w:rsidRDefault="00CB6648" w:rsidP="00822C93">
            <w:pPr>
              <w:spacing w:after="0" w:line="240" w:lineRule="auto"/>
              <w:jc w:val="both"/>
              <w:rPr>
                <w:rFonts w:ascii="Arial Narrow" w:hAnsi="Arial Narrow"/>
                <w:lang w:val="es-ES"/>
              </w:rPr>
            </w:pPr>
            <w:r w:rsidRPr="000646AF">
              <w:rPr>
                <w:rFonts w:ascii="Arial Narrow" w:eastAsia="MS Mincho" w:hAnsi="Arial Narrow" w:cs="Arial Narrow"/>
              </w:rPr>
              <w:t>Técnico o profesional en sistemas, y/o en análisis y evaluación de sistemas o carreras afines.</w:t>
            </w:r>
          </w:p>
          <w:p w:rsidR="00CB6648" w:rsidRPr="000646AF" w:rsidRDefault="00CB6648" w:rsidP="00822C93">
            <w:pPr>
              <w:spacing w:after="0" w:line="240" w:lineRule="auto"/>
              <w:jc w:val="both"/>
              <w:rPr>
                <w:rFonts w:ascii="Arial Narrow" w:hAnsi="Arial Narrow"/>
                <w:lang w:val="es-ES"/>
              </w:rPr>
            </w:pPr>
            <w:r w:rsidRPr="000646AF">
              <w:rPr>
                <w:rFonts w:ascii="Arial Narrow" w:eastAsia="MS Mincho" w:hAnsi="Arial Narrow" w:cs="Arial Narrow"/>
              </w:rPr>
              <w:t>Con un (1) año de experiencia, laboral.</w:t>
            </w:r>
          </w:p>
          <w:p w:rsidR="00CB6648" w:rsidRPr="000646AF" w:rsidRDefault="00CB6648" w:rsidP="00822C93">
            <w:pPr>
              <w:spacing w:after="0" w:line="240" w:lineRule="auto"/>
              <w:jc w:val="both"/>
              <w:rPr>
                <w:rFonts w:ascii="Arial Narrow" w:hAnsi="Arial Narrow"/>
              </w:rPr>
            </w:pPr>
            <w:r w:rsidRPr="000646AF">
              <w:rPr>
                <w:rFonts w:ascii="Arial Narrow" w:eastAsia="MS Mincho" w:hAnsi="Arial Narrow" w:cs="Arial Narrow"/>
                <w:iCs/>
              </w:rPr>
              <w:t>(Dedicación para el contrato 8 horas diarias de lunes a sábado)</w:t>
            </w:r>
          </w:p>
        </w:tc>
        <w:tc>
          <w:tcPr>
            <w:tcW w:w="443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Cargar diariamente en el Sistema de Información de Víctimas de Bogotá los servicios y las atenciones que se realicen a cada núcleo familiar o persona víctima que son albergadas.</w:t>
            </w:r>
          </w:p>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Reportar las novedades e inconvenientes que tengan con el registro y seguimiento de la información.</w:t>
            </w:r>
          </w:p>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Las demás que se requieran para la adecuada ejecución del contrato.</w:t>
            </w:r>
          </w:p>
          <w:p w:rsidR="00CB6648" w:rsidRPr="000646AF" w:rsidRDefault="00CB6648" w:rsidP="00822C93">
            <w:pPr>
              <w:spacing w:after="0" w:line="240" w:lineRule="auto"/>
              <w:contextualSpacing/>
              <w:jc w:val="both"/>
              <w:rPr>
                <w:rFonts w:ascii="Arial Narrow" w:hAnsi="Arial Narrow"/>
                <w:lang w:val="es-ES"/>
              </w:rPr>
            </w:pPr>
          </w:p>
        </w:tc>
      </w:tr>
      <w:tr w:rsidR="00CB6648" w:rsidRPr="000646AF" w:rsidTr="00CB6648">
        <w:trPr>
          <w:cantSplit/>
          <w:trHeight w:hRule="exact" w:val="1914"/>
        </w:trPr>
        <w:tc>
          <w:tcPr>
            <w:tcW w:w="807" w:type="dxa"/>
            <w:tcBorders>
              <w:top w:val="single" w:sz="4" w:space="0" w:color="000001"/>
              <w:left w:val="single" w:sz="4" w:space="0" w:color="000001"/>
              <w:bottom w:val="single" w:sz="4" w:space="0" w:color="000001"/>
            </w:tcBorders>
            <w:shd w:val="clear" w:color="auto" w:fill="F2F2F2"/>
            <w:textDirection w:val="btLr"/>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b/>
              </w:rPr>
              <w:t>Asistentes Logísticos</w:t>
            </w:r>
          </w:p>
        </w:tc>
        <w:tc>
          <w:tcPr>
            <w:tcW w:w="1054" w:type="dxa"/>
            <w:tcBorders>
              <w:top w:val="single" w:sz="4" w:space="0" w:color="000001"/>
              <w:left w:val="single" w:sz="4" w:space="0" w:color="000001"/>
              <w:bottom w:val="single" w:sz="4" w:space="0" w:color="000001"/>
            </w:tcBorders>
            <w:shd w:val="clear" w:color="auto" w:fill="FFFFFF"/>
            <w:vAlign w:val="center"/>
          </w:tcPr>
          <w:p w:rsidR="00CB6648" w:rsidRPr="000646AF" w:rsidRDefault="00CB6648" w:rsidP="00822C93">
            <w:pPr>
              <w:spacing w:after="0" w:line="240" w:lineRule="auto"/>
              <w:jc w:val="center"/>
              <w:rPr>
                <w:rFonts w:ascii="Arial Narrow" w:hAnsi="Arial Narrow"/>
              </w:rPr>
            </w:pPr>
            <w:r w:rsidRPr="000646AF">
              <w:rPr>
                <w:rFonts w:ascii="Arial Narrow" w:eastAsia="MS Mincho" w:hAnsi="Arial Narrow" w:cs="Arial Narrow"/>
              </w:rPr>
              <w:t>1</w:t>
            </w:r>
          </w:p>
        </w:tc>
        <w:tc>
          <w:tcPr>
            <w:tcW w:w="2694" w:type="dxa"/>
            <w:tcBorders>
              <w:top w:val="single" w:sz="4" w:space="0" w:color="000001"/>
              <w:left w:val="single" w:sz="4" w:space="0" w:color="000001"/>
              <w:bottom w:val="single" w:sz="4" w:space="0" w:color="000001"/>
            </w:tcBorders>
            <w:shd w:val="clear" w:color="auto" w:fill="FFFFFF"/>
            <w:vAlign w:val="center"/>
          </w:tcPr>
          <w:p w:rsidR="00CB6648" w:rsidRPr="000646AF" w:rsidRDefault="00CB6648" w:rsidP="00822C93">
            <w:pPr>
              <w:spacing w:after="0" w:line="240" w:lineRule="auto"/>
              <w:jc w:val="both"/>
              <w:rPr>
                <w:rFonts w:ascii="Arial Narrow" w:hAnsi="Arial Narrow"/>
                <w:lang w:val="es-ES"/>
              </w:rPr>
            </w:pPr>
            <w:r w:rsidRPr="000646AF">
              <w:rPr>
                <w:rFonts w:ascii="Arial Narrow" w:eastAsia="MS Mincho" w:hAnsi="Arial Narrow" w:cs="Arial Narrow"/>
              </w:rPr>
              <w:t xml:space="preserve">Bachiller con un (1) año de experiencia laboral en atención a población vulnerable. </w:t>
            </w:r>
          </w:p>
          <w:p w:rsidR="00CB6648" w:rsidRPr="000646AF" w:rsidRDefault="00CB6648" w:rsidP="00822C93">
            <w:pPr>
              <w:spacing w:after="0" w:line="240" w:lineRule="auto"/>
              <w:jc w:val="both"/>
              <w:rPr>
                <w:rFonts w:ascii="Arial Narrow" w:hAnsi="Arial Narrow"/>
                <w:lang w:val="es-ES"/>
              </w:rPr>
            </w:pPr>
            <w:r w:rsidRPr="000646AF">
              <w:rPr>
                <w:rFonts w:ascii="Arial Narrow" w:eastAsia="MS Mincho" w:hAnsi="Arial Narrow" w:cs="Arial Narrow"/>
                <w:iCs/>
              </w:rPr>
              <w:t>(Dedicación para el contrato 8 horas diarias, cada uno de lunes a sábado)</w:t>
            </w:r>
          </w:p>
        </w:tc>
        <w:tc>
          <w:tcPr>
            <w:tcW w:w="4431"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Realizar las entregas de bienes y enseres a población víctima de acuerdo a los requerimientos.</w:t>
            </w:r>
          </w:p>
          <w:p w:rsidR="00CB6648" w:rsidRPr="000646AF" w:rsidRDefault="00CB6648" w:rsidP="00066BE5">
            <w:pPr>
              <w:numPr>
                <w:ilvl w:val="0"/>
                <w:numId w:val="21"/>
              </w:numPr>
              <w:suppressAutoHyphens/>
              <w:spacing w:after="0" w:line="240" w:lineRule="auto"/>
              <w:contextualSpacing/>
              <w:jc w:val="both"/>
              <w:rPr>
                <w:rFonts w:ascii="Arial Narrow" w:hAnsi="Arial Narrow"/>
                <w:lang w:val="es-ES"/>
              </w:rPr>
            </w:pPr>
            <w:r w:rsidRPr="000646AF">
              <w:rPr>
                <w:rFonts w:ascii="Arial Narrow" w:eastAsia="MS Mincho" w:hAnsi="Arial Narrow" w:cs="Arial Narrow"/>
              </w:rPr>
              <w:t>Las demás que se requieran para la adecuada ejecución del contrato.</w:t>
            </w:r>
          </w:p>
          <w:p w:rsidR="00CB6648" w:rsidRPr="000646AF" w:rsidRDefault="00CB6648" w:rsidP="00822C93">
            <w:pPr>
              <w:spacing w:after="0" w:line="240" w:lineRule="auto"/>
              <w:ind w:left="720"/>
              <w:contextualSpacing/>
              <w:jc w:val="both"/>
              <w:rPr>
                <w:rFonts w:ascii="Arial Narrow" w:hAnsi="Arial Narrow"/>
                <w:lang w:val="es-ES"/>
              </w:rPr>
            </w:pPr>
          </w:p>
        </w:tc>
      </w:tr>
    </w:tbl>
    <w:p w:rsidR="00CB6648" w:rsidRPr="000646AF" w:rsidRDefault="00CB6648" w:rsidP="00822C93">
      <w:pPr>
        <w:pStyle w:val="Normal2"/>
        <w:widowControl w:val="0"/>
        <w:tabs>
          <w:tab w:val="left" w:pos="7177"/>
        </w:tabs>
        <w:spacing w:line="240" w:lineRule="auto"/>
        <w:ind w:right="333"/>
        <w:jc w:val="both"/>
        <w:rPr>
          <w:rFonts w:ascii="Arial Narrow" w:hAnsi="Arial Narrow" w:cs="Arial"/>
          <w:sz w:val="22"/>
          <w:szCs w:val="22"/>
        </w:rPr>
      </w:pPr>
    </w:p>
    <w:p w:rsidR="00CB6648" w:rsidRPr="000646AF" w:rsidRDefault="00CB6648" w:rsidP="00822C93">
      <w:pPr>
        <w:pStyle w:val="Normal1"/>
        <w:jc w:val="both"/>
        <w:rPr>
          <w:rFonts w:ascii="Arial Narrow" w:eastAsia="Arial" w:hAnsi="Arial Narrow"/>
          <w:color w:val="auto"/>
          <w:shd w:val="clear" w:color="auto" w:fill="FFFFFF"/>
        </w:rPr>
      </w:pPr>
      <w:r w:rsidRPr="000646AF">
        <w:rPr>
          <w:rFonts w:ascii="Arial Narrow" w:eastAsia="Arial" w:hAnsi="Arial Narrow"/>
          <w:color w:val="auto"/>
          <w:shd w:val="clear" w:color="auto" w:fill="FFFFFF"/>
        </w:rPr>
        <w:t>El personal requerido deberá ser acreditado, por el adjudicatario, mediante la presentación de los respectivos soportes (Formación académica, experiencia general y específica) al supervisor del contrato, para su aprobación.</w:t>
      </w:r>
    </w:p>
    <w:p w:rsidR="00E8675F" w:rsidRPr="000646AF" w:rsidRDefault="00E8675F" w:rsidP="00822C93">
      <w:pPr>
        <w:pStyle w:val="Normal1"/>
        <w:jc w:val="both"/>
        <w:rPr>
          <w:rFonts w:ascii="Arial Narrow" w:hAnsi="Arial Narrow"/>
          <w:color w:val="auto"/>
          <w:sz w:val="22"/>
          <w:szCs w:val="22"/>
        </w:rPr>
      </w:pPr>
    </w:p>
    <w:p w:rsidR="00CB6648" w:rsidRPr="000646AF" w:rsidRDefault="00CB6648" w:rsidP="00822C93">
      <w:pPr>
        <w:pStyle w:val="Normal1"/>
        <w:jc w:val="both"/>
        <w:rPr>
          <w:rFonts w:ascii="Arial Narrow" w:eastAsia="Arial" w:hAnsi="Arial Narrow"/>
          <w:color w:val="auto"/>
          <w:shd w:val="clear" w:color="auto" w:fill="FFFFFF"/>
          <w:lang w:val="es-ES"/>
        </w:rPr>
      </w:pPr>
      <w:r w:rsidRPr="000646AF">
        <w:rPr>
          <w:rFonts w:ascii="Arial Narrow" w:hAnsi="Arial Narrow"/>
          <w:color w:val="auto"/>
          <w:sz w:val="22"/>
          <w:szCs w:val="22"/>
        </w:rPr>
        <w:t xml:space="preserve">NOTA: Por favor verificar en el Anexo </w:t>
      </w:r>
      <w:r w:rsidR="006571C4" w:rsidRPr="000646AF">
        <w:rPr>
          <w:rFonts w:ascii="Arial Narrow" w:hAnsi="Arial Narrow"/>
          <w:color w:val="auto"/>
          <w:sz w:val="22"/>
          <w:szCs w:val="22"/>
        </w:rPr>
        <w:t xml:space="preserve">Técnico </w:t>
      </w:r>
      <w:r w:rsidRPr="000646AF">
        <w:rPr>
          <w:rFonts w:ascii="Arial Narrow" w:hAnsi="Arial Narrow"/>
          <w:color w:val="auto"/>
          <w:sz w:val="22"/>
          <w:szCs w:val="22"/>
        </w:rPr>
        <w:t xml:space="preserve">los demás requisitos para el personal mínimo en el aparte: </w:t>
      </w:r>
      <w:r w:rsidRPr="000646AF">
        <w:rPr>
          <w:rFonts w:ascii="Arial Narrow" w:eastAsia="Arial" w:hAnsi="Arial Narrow"/>
          <w:color w:val="auto"/>
          <w:shd w:val="clear" w:color="auto" w:fill="FFFFFF"/>
        </w:rPr>
        <w:t xml:space="preserve">RECURSO </w:t>
      </w:r>
      <w:r w:rsidR="009B3550" w:rsidRPr="000646AF">
        <w:rPr>
          <w:rFonts w:ascii="Arial Narrow" w:eastAsia="Arial" w:hAnsi="Arial Narrow"/>
          <w:color w:val="auto"/>
          <w:shd w:val="clear" w:color="auto" w:fill="FFFFFF"/>
        </w:rPr>
        <w:t xml:space="preserve">humano </w:t>
      </w:r>
      <w:r w:rsidR="009B3550" w:rsidRPr="000646AF">
        <w:rPr>
          <w:rFonts w:ascii="Arial Narrow" w:eastAsia="Arial" w:hAnsi="Arial Narrow"/>
          <w:color w:val="auto"/>
          <w:shd w:val="clear" w:color="auto" w:fill="FFFFFF"/>
          <w:lang w:val="es-ES"/>
        </w:rPr>
        <w:t>mínimo</w:t>
      </w:r>
      <w:r w:rsidR="009B3550" w:rsidRPr="000646AF">
        <w:rPr>
          <w:rFonts w:ascii="Arial Narrow" w:eastAsia="Arial" w:hAnsi="Arial Narrow"/>
          <w:color w:val="auto"/>
          <w:shd w:val="clear" w:color="auto" w:fill="FFFFFF"/>
        </w:rPr>
        <w:t xml:space="preserve"> requerido durante la ejecución del contrato - </w:t>
      </w:r>
      <w:r w:rsidR="009B3550" w:rsidRPr="000646AF">
        <w:rPr>
          <w:rFonts w:ascii="Arial Narrow" w:eastAsia="Arial" w:hAnsi="Arial Narrow"/>
          <w:color w:val="auto"/>
          <w:shd w:val="clear" w:color="auto" w:fill="FFFFFF"/>
          <w:lang w:val="es-ES"/>
        </w:rPr>
        <w:t>equipo de trabajo mínimo.</w:t>
      </w:r>
    </w:p>
    <w:p w:rsidR="00DD7EA8" w:rsidRPr="000646AF" w:rsidRDefault="00DD7EA8" w:rsidP="00822C93">
      <w:pPr>
        <w:widowControl w:val="0"/>
        <w:overflowPunct w:val="0"/>
        <w:autoSpaceDE w:val="0"/>
        <w:spacing w:after="0" w:line="240" w:lineRule="auto"/>
        <w:jc w:val="both"/>
        <w:textAlignment w:val="baseline"/>
        <w:rPr>
          <w:rFonts w:ascii="Arial Narrow" w:eastAsia="Times New Roman" w:hAnsi="Arial Narrow"/>
          <w:b/>
          <w:shd w:val="clear" w:color="auto" w:fill="FFFFFF"/>
          <w:lang w:val="es-MX"/>
        </w:rPr>
      </w:pPr>
    </w:p>
    <w:p w:rsidR="00AC6423" w:rsidRPr="000646AF" w:rsidRDefault="00AC6423" w:rsidP="00822C93">
      <w:pPr>
        <w:widowControl w:val="0"/>
        <w:overflowPunct w:val="0"/>
        <w:autoSpaceDE w:val="0"/>
        <w:spacing w:after="0" w:line="240" w:lineRule="auto"/>
        <w:jc w:val="both"/>
        <w:textAlignment w:val="baseline"/>
        <w:rPr>
          <w:rFonts w:ascii="Arial Narrow" w:eastAsia="Times New Roman" w:hAnsi="Arial Narrow"/>
          <w:b/>
          <w:shd w:val="clear" w:color="auto" w:fill="FFFFFF"/>
          <w:lang w:val="es-MX"/>
        </w:rPr>
      </w:pPr>
      <w:r w:rsidRPr="000646AF">
        <w:rPr>
          <w:rFonts w:ascii="Arial Narrow" w:eastAsia="Times New Roman" w:hAnsi="Arial Narrow"/>
          <w:b/>
          <w:shd w:val="clear" w:color="auto" w:fill="FFFFFF"/>
          <w:lang w:val="es-MX"/>
        </w:rPr>
        <w:t>3. FACTORES DE EVALUACIÓN</w:t>
      </w:r>
    </w:p>
    <w:p w:rsidR="005019A3" w:rsidRPr="000646AF" w:rsidRDefault="005019A3" w:rsidP="00822C93">
      <w:pPr>
        <w:widowControl w:val="0"/>
        <w:overflowPunct w:val="0"/>
        <w:autoSpaceDE w:val="0"/>
        <w:spacing w:after="0" w:line="240" w:lineRule="auto"/>
        <w:jc w:val="both"/>
        <w:textAlignment w:val="baseline"/>
        <w:rPr>
          <w:rFonts w:ascii="Arial Narrow" w:eastAsia="Times New Roman" w:hAnsi="Arial Narrow"/>
          <w:b/>
          <w:shd w:val="clear" w:color="auto" w:fill="FFFFFF"/>
          <w:lang w:val="es-MX"/>
        </w:rPr>
      </w:pPr>
    </w:p>
    <w:p w:rsidR="00895E7A" w:rsidRPr="000646AF" w:rsidRDefault="00895E7A" w:rsidP="00822C93">
      <w:pPr>
        <w:spacing w:after="0" w:line="240" w:lineRule="auto"/>
        <w:ind w:right="33"/>
        <w:jc w:val="both"/>
        <w:rPr>
          <w:rFonts w:ascii="Arial Narrow" w:hAnsi="Arial Narrow" w:cs="Arial"/>
        </w:rPr>
      </w:pPr>
      <w:bookmarkStart w:id="5" w:name="_Hlk5712856"/>
      <w:r w:rsidRPr="000646AF">
        <w:rPr>
          <w:rFonts w:ascii="Arial Narrow" w:eastAsia="Symbol" w:hAnsi="Arial Narrow" w:cs="Arial"/>
          <w:lang w:val="es-MX"/>
        </w:rPr>
        <w:t xml:space="preserve">La Secretaría General de la Alcaldía Mayor de Bogotá D.C, por medio del Comité Evaluador, conformado para el efecto, hará los estudios del caso y el análisis comparativo de las propuestas, teniendo en cuenta para ello los criterios de selección objetiva establecidos en estos estudios previos. </w:t>
      </w:r>
    </w:p>
    <w:p w:rsidR="00E8675F" w:rsidRPr="000646AF" w:rsidRDefault="00E8675F" w:rsidP="00822C93">
      <w:pPr>
        <w:spacing w:after="0" w:line="240" w:lineRule="auto"/>
        <w:ind w:right="33"/>
        <w:jc w:val="both"/>
        <w:rPr>
          <w:rFonts w:ascii="Arial Narrow" w:eastAsia="Symbol" w:hAnsi="Arial Narrow" w:cs="Arial"/>
          <w:lang w:val="es-MX"/>
        </w:rPr>
      </w:pPr>
    </w:p>
    <w:p w:rsidR="00895E7A" w:rsidRPr="000646AF" w:rsidRDefault="00895E7A" w:rsidP="00822C93">
      <w:pPr>
        <w:spacing w:after="0" w:line="240" w:lineRule="auto"/>
        <w:ind w:right="33"/>
        <w:jc w:val="both"/>
        <w:rPr>
          <w:rFonts w:ascii="Arial Narrow" w:hAnsi="Arial Narrow" w:cs="Arial"/>
        </w:rPr>
      </w:pPr>
      <w:r w:rsidRPr="000646AF">
        <w:rPr>
          <w:rFonts w:ascii="Arial Narrow" w:eastAsia="Symbol" w:hAnsi="Arial Narrow" w:cs="Arial"/>
          <w:lang w:val="es-MX"/>
        </w:rPr>
        <w:t xml:space="preserve">La adjudicación del contrato que resulte del presente </w:t>
      </w:r>
      <w:proofErr w:type="gramStart"/>
      <w:r w:rsidRPr="000646AF">
        <w:rPr>
          <w:rFonts w:ascii="Arial Narrow" w:eastAsia="Symbol" w:hAnsi="Arial Narrow" w:cs="Arial"/>
          <w:lang w:val="es-MX"/>
        </w:rPr>
        <w:t>proceso,</w:t>
      </w:r>
      <w:proofErr w:type="gramEnd"/>
      <w:r w:rsidRPr="000646AF">
        <w:rPr>
          <w:rFonts w:ascii="Arial Narrow" w:eastAsia="Symbol" w:hAnsi="Arial Narrow" w:cs="Arial"/>
          <w:lang w:val="es-MX"/>
        </w:rPr>
        <w:t xml:space="preserve"> se hará teniendo en cuenta la propuesta más favorable a la entidad, previa evaluación y cotejo de cada una de las propuestas presentadas. Se entiende por propuesta más favorable aquella que cumpla con los requisitos habilitantes exigidos en el pliego de condiciones y que obtenga el mayor puntaje luego de la sumatoria de los factores de Calidad/Técnico y Protección a la Industria Nacional.</w:t>
      </w:r>
    </w:p>
    <w:p w:rsidR="00E8675F" w:rsidRPr="000646AF" w:rsidRDefault="00E8675F" w:rsidP="00822C93">
      <w:pPr>
        <w:spacing w:after="0" w:line="240" w:lineRule="auto"/>
        <w:ind w:right="33"/>
        <w:jc w:val="both"/>
        <w:rPr>
          <w:rFonts w:ascii="Arial Narrow" w:eastAsia="Symbol" w:hAnsi="Arial Narrow" w:cs="Arial"/>
          <w:b/>
          <w:bCs/>
        </w:rPr>
      </w:pPr>
    </w:p>
    <w:p w:rsidR="00895E7A" w:rsidRPr="000646AF" w:rsidRDefault="00C24DF6" w:rsidP="00822C93">
      <w:pPr>
        <w:spacing w:after="0" w:line="240" w:lineRule="auto"/>
        <w:ind w:right="33"/>
        <w:jc w:val="both"/>
        <w:rPr>
          <w:rFonts w:ascii="Arial Narrow" w:eastAsia="Symbol" w:hAnsi="Arial Narrow" w:cs="Arial"/>
          <w:b/>
          <w:bCs/>
        </w:rPr>
      </w:pPr>
      <w:r w:rsidRPr="000646AF">
        <w:rPr>
          <w:rFonts w:ascii="Arial Narrow" w:eastAsia="Symbol" w:hAnsi="Arial Narrow" w:cs="Arial"/>
          <w:b/>
          <w:bCs/>
        </w:rPr>
        <w:t>La ponderación de los factores de evaluación de las propuestas se hará con base en un máximo de 100 puntos distribuidos de la siguiente manera:</w:t>
      </w:r>
    </w:p>
    <w:p w:rsidR="00E8675F" w:rsidRPr="000646AF" w:rsidRDefault="00E8675F" w:rsidP="00822C93">
      <w:pPr>
        <w:spacing w:after="0" w:line="240" w:lineRule="auto"/>
        <w:ind w:right="33"/>
        <w:jc w:val="both"/>
        <w:rPr>
          <w:rFonts w:ascii="Arial Narrow" w:eastAsia="Symbol" w:hAnsi="Arial Narrow" w:cs="Arial"/>
          <w:b/>
          <w:bCs/>
        </w:rPr>
      </w:pPr>
    </w:p>
    <w:tbl>
      <w:tblPr>
        <w:tblW w:w="0" w:type="auto"/>
        <w:jc w:val="center"/>
        <w:tblLayout w:type="fixed"/>
        <w:tblCellMar>
          <w:left w:w="70" w:type="dxa"/>
          <w:right w:w="70" w:type="dxa"/>
        </w:tblCellMar>
        <w:tblLook w:val="0000" w:firstRow="0" w:lastRow="0" w:firstColumn="0" w:lastColumn="0" w:noHBand="0" w:noVBand="0"/>
      </w:tblPr>
      <w:tblGrid>
        <w:gridCol w:w="1725"/>
        <w:gridCol w:w="2680"/>
        <w:gridCol w:w="1878"/>
        <w:gridCol w:w="1687"/>
      </w:tblGrid>
      <w:tr w:rsidR="003C1CEE" w:rsidRPr="000646AF" w:rsidTr="00CE5B5E">
        <w:trPr>
          <w:trHeight w:val="672"/>
          <w:jc w:val="center"/>
        </w:trPr>
        <w:tc>
          <w:tcPr>
            <w:tcW w:w="1725"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lang w:val="es-ES" w:eastAsia="es-CO"/>
              </w:rPr>
              <w:t>FACTOR</w:t>
            </w:r>
          </w:p>
        </w:tc>
        <w:tc>
          <w:tcPr>
            <w:tcW w:w="2680"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lang w:val="es-ES" w:eastAsia="es-CO"/>
              </w:rPr>
              <w:t>DESCRIPCIÓN ESPECIFICA DEL CRITERIO</w:t>
            </w:r>
          </w:p>
        </w:tc>
        <w:tc>
          <w:tcPr>
            <w:tcW w:w="1878"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spacing w:val="-6"/>
                <w:lang w:val="es-ES" w:eastAsia="es-CO"/>
              </w:rPr>
              <w:t>PUNTAJE MÁXIMO PARCIAL POR FACTOR</w:t>
            </w:r>
          </w:p>
        </w:tc>
        <w:tc>
          <w:tcPr>
            <w:tcW w:w="1687"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spacing w:val="-14"/>
                <w:lang w:val="es-ES" w:eastAsia="es-CO"/>
              </w:rPr>
              <w:t>PUNTAJE MÁXIMO TOTAL POR FACTOR</w:t>
            </w:r>
          </w:p>
        </w:tc>
      </w:tr>
      <w:tr w:rsidR="003C1CEE" w:rsidRPr="000646AF" w:rsidTr="00CE5B5E">
        <w:trPr>
          <w:cantSplit/>
          <w:trHeight w:val="700"/>
          <w:jc w:val="center"/>
        </w:trPr>
        <w:tc>
          <w:tcPr>
            <w:tcW w:w="1725"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rPr>
            </w:pPr>
            <w:r w:rsidRPr="000646AF">
              <w:rPr>
                <w:rFonts w:ascii="Arial Narrow" w:hAnsi="Arial Narrow" w:cs="Arial"/>
                <w:lang w:val="es-ES" w:eastAsia="es-CO"/>
              </w:rPr>
              <w:t>CALIDAD / TÉCNICO</w:t>
            </w:r>
          </w:p>
        </w:tc>
        <w:tc>
          <w:tcPr>
            <w:tcW w:w="2680"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rPr>
            </w:pPr>
            <w:r w:rsidRPr="000646AF">
              <w:rPr>
                <w:rFonts w:ascii="Arial Narrow" w:hAnsi="Arial Narrow" w:cs="Arial"/>
                <w:spacing w:val="-6"/>
                <w:lang w:val="es-ES" w:eastAsia="es-CO"/>
              </w:rPr>
              <w:t>Elementos adicionales en el kit de enseres de dormitorio y cocina tasación tipo C y/o D para medidas de arriendo primera vez.</w:t>
            </w:r>
          </w:p>
        </w:tc>
        <w:tc>
          <w:tcPr>
            <w:tcW w:w="1878"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lang w:val="es-ES"/>
              </w:rPr>
            </w:pPr>
            <w:r w:rsidRPr="000646AF">
              <w:rPr>
                <w:rFonts w:ascii="Arial Narrow" w:hAnsi="Arial Narrow" w:cs="Arial"/>
                <w:b/>
                <w:bCs/>
                <w:lang w:val="es-ES" w:eastAsia="es-CO"/>
              </w:rPr>
              <w:t>50</w:t>
            </w:r>
          </w:p>
        </w:tc>
        <w:tc>
          <w:tcPr>
            <w:tcW w:w="1687"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spacing w:val="-2"/>
                <w:lang w:val="en-US" w:eastAsia="es-CO"/>
              </w:rPr>
              <w:t>50</w:t>
            </w:r>
          </w:p>
        </w:tc>
      </w:tr>
      <w:tr w:rsidR="003C1CEE" w:rsidRPr="000646AF" w:rsidTr="00CE5B5E">
        <w:trPr>
          <w:trHeight w:val="522"/>
          <w:jc w:val="center"/>
        </w:trPr>
        <w:tc>
          <w:tcPr>
            <w:tcW w:w="1725"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rPr>
            </w:pPr>
            <w:r w:rsidRPr="000646AF">
              <w:rPr>
                <w:rFonts w:ascii="Arial Narrow" w:hAnsi="Arial Narrow" w:cs="Arial"/>
                <w:lang w:val="es-ES" w:eastAsia="es-CO"/>
              </w:rPr>
              <w:t>ECONÓMICO</w:t>
            </w:r>
          </w:p>
        </w:tc>
        <w:tc>
          <w:tcPr>
            <w:tcW w:w="2680" w:type="dxa"/>
            <w:tcBorders>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rPr>
            </w:pPr>
            <w:r w:rsidRPr="000646AF">
              <w:rPr>
                <w:rFonts w:ascii="Arial Narrow" w:hAnsi="Arial Narrow" w:cs="Arial"/>
                <w:lang w:val="es-ES" w:eastAsia="es-CO"/>
              </w:rPr>
              <w:t>Factor Económico</w:t>
            </w:r>
          </w:p>
        </w:tc>
        <w:tc>
          <w:tcPr>
            <w:tcW w:w="1878" w:type="dxa"/>
            <w:tcBorders>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lang w:val="es-ES" w:eastAsia="es-CO"/>
              </w:rPr>
              <w:t>40</w:t>
            </w:r>
          </w:p>
        </w:tc>
        <w:tc>
          <w:tcPr>
            <w:tcW w:w="1687" w:type="dxa"/>
            <w:tcBorders>
              <w:left w:val="single" w:sz="4" w:space="0" w:color="000001"/>
              <w:bottom w:val="single" w:sz="4" w:space="0" w:color="000001"/>
              <w:right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lang w:val="es-ES" w:eastAsia="es-CO"/>
              </w:rPr>
              <w:t>40</w:t>
            </w:r>
          </w:p>
        </w:tc>
      </w:tr>
      <w:tr w:rsidR="003C1CEE" w:rsidRPr="000646AF" w:rsidTr="00CE5B5E">
        <w:trPr>
          <w:trHeight w:val="122"/>
          <w:jc w:val="center"/>
        </w:trPr>
        <w:tc>
          <w:tcPr>
            <w:tcW w:w="1725" w:type="dxa"/>
            <w:tcBorders>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rPr>
            </w:pPr>
            <w:r w:rsidRPr="000646AF">
              <w:rPr>
                <w:rFonts w:ascii="Arial Narrow" w:hAnsi="Arial Narrow" w:cs="Arial"/>
                <w:lang w:val="es-ES" w:eastAsia="es-CO"/>
              </w:rPr>
              <w:t>PROTECCIÓN A LA INDUSTRIA NACIONAL</w:t>
            </w:r>
          </w:p>
        </w:tc>
        <w:tc>
          <w:tcPr>
            <w:tcW w:w="2680" w:type="dxa"/>
            <w:tcBorders>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rPr>
            </w:pPr>
            <w:r w:rsidRPr="000646AF">
              <w:rPr>
                <w:rFonts w:ascii="Arial Narrow" w:hAnsi="Arial Narrow" w:cs="Arial"/>
                <w:lang w:val="es-ES" w:eastAsia="es-CO"/>
              </w:rPr>
              <w:t>Protección a la Industria Nacional</w:t>
            </w:r>
          </w:p>
        </w:tc>
        <w:tc>
          <w:tcPr>
            <w:tcW w:w="1878" w:type="dxa"/>
            <w:tcBorders>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lang w:val="es-ES" w:eastAsia="es-CO"/>
              </w:rPr>
              <w:t>10</w:t>
            </w:r>
          </w:p>
        </w:tc>
        <w:tc>
          <w:tcPr>
            <w:tcW w:w="1687" w:type="dxa"/>
            <w:tcBorders>
              <w:left w:val="single" w:sz="4" w:space="0" w:color="000001"/>
              <w:bottom w:val="single" w:sz="4" w:space="0" w:color="000001"/>
              <w:right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lang w:val="es-ES" w:eastAsia="es-CO"/>
              </w:rPr>
              <w:t>10</w:t>
            </w:r>
          </w:p>
        </w:tc>
      </w:tr>
      <w:tr w:rsidR="003C1CEE" w:rsidRPr="000646AF" w:rsidTr="00CE5B5E">
        <w:trPr>
          <w:trHeight w:val="657"/>
          <w:jc w:val="center"/>
        </w:trPr>
        <w:tc>
          <w:tcPr>
            <w:tcW w:w="6283" w:type="dxa"/>
            <w:gridSpan w:val="3"/>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u w:val="single"/>
              </w:rPr>
            </w:pPr>
            <w:proofErr w:type="gramStart"/>
            <w:r w:rsidRPr="000646AF">
              <w:rPr>
                <w:rFonts w:ascii="Arial Narrow" w:hAnsi="Arial Narrow" w:cs="Arial"/>
                <w:b/>
                <w:bCs/>
                <w:u w:val="single"/>
                <w:lang w:val="es-ES" w:eastAsia="es-CO"/>
              </w:rPr>
              <w:t>PUNTAJE TOTAL A ASIGNAR</w:t>
            </w:r>
            <w:proofErr w:type="gramEnd"/>
          </w:p>
        </w:tc>
        <w:tc>
          <w:tcPr>
            <w:tcW w:w="1687" w:type="dxa"/>
            <w:tcBorders>
              <w:left w:val="single" w:sz="4" w:space="0" w:color="000001"/>
              <w:bottom w:val="single" w:sz="4" w:space="0" w:color="000001"/>
              <w:right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u w:val="single"/>
              </w:rPr>
            </w:pPr>
            <w:r w:rsidRPr="000646AF">
              <w:rPr>
                <w:rFonts w:ascii="Arial Narrow" w:hAnsi="Arial Narrow" w:cs="Arial"/>
                <w:b/>
                <w:bCs/>
                <w:u w:val="single"/>
                <w:lang w:val="es-ES" w:eastAsia="es-CO"/>
              </w:rPr>
              <w:t>100</w:t>
            </w:r>
          </w:p>
        </w:tc>
      </w:tr>
      <w:bookmarkEnd w:id="5"/>
    </w:tbl>
    <w:p w:rsidR="00DD7EA8" w:rsidRPr="000646AF" w:rsidRDefault="00DD7EA8" w:rsidP="00822C93">
      <w:pPr>
        <w:spacing w:after="0" w:line="240" w:lineRule="auto"/>
        <w:ind w:right="33"/>
        <w:jc w:val="both"/>
        <w:rPr>
          <w:rFonts w:ascii="Arial Narrow" w:eastAsia="Symbol" w:hAnsi="Arial Narrow" w:cs="Arial"/>
        </w:rPr>
      </w:pPr>
    </w:p>
    <w:p w:rsidR="003C3648" w:rsidRPr="000646AF" w:rsidRDefault="003C3648" w:rsidP="00822C93">
      <w:pPr>
        <w:spacing w:after="0" w:line="240" w:lineRule="auto"/>
        <w:ind w:right="-1282"/>
        <w:jc w:val="both"/>
        <w:rPr>
          <w:rFonts w:ascii="Arial Narrow" w:eastAsia="Times New Roman" w:hAnsi="Arial Narrow" w:cs="Arial"/>
          <w:b/>
          <w:bCs/>
        </w:rPr>
      </w:pPr>
      <w:bookmarkStart w:id="6" w:name="_Hlk13660373"/>
      <w:r w:rsidRPr="000646AF">
        <w:rPr>
          <w:rFonts w:ascii="Arial Narrow" w:eastAsia="Times New Roman" w:hAnsi="Arial Narrow" w:cs="Arial"/>
          <w:b/>
          <w:bCs/>
        </w:rPr>
        <w:t xml:space="preserve">3.1. FACTOR CALIDAD TÉCNICO: </w:t>
      </w:r>
      <w:r w:rsidR="008C5F8C" w:rsidRPr="000646AF">
        <w:rPr>
          <w:rFonts w:ascii="Arial Narrow" w:eastAsia="Times New Roman" w:hAnsi="Arial Narrow" w:cs="Arial"/>
          <w:b/>
          <w:bCs/>
        </w:rPr>
        <w:t>(MÁXIMO 50 PUNTOS)</w:t>
      </w:r>
    </w:p>
    <w:p w:rsidR="00584464" w:rsidRPr="000646AF" w:rsidRDefault="00584464" w:rsidP="00822C93">
      <w:pPr>
        <w:pStyle w:val="Standard"/>
        <w:ind w:right="-1282"/>
        <w:jc w:val="both"/>
        <w:rPr>
          <w:rFonts w:ascii="Arial Narrow" w:hAnsi="Arial Narrow"/>
          <w:b/>
          <w:spacing w:val="-3"/>
          <w:sz w:val="22"/>
          <w:szCs w:val="22"/>
          <w:lang w:val="es-CO"/>
        </w:rPr>
      </w:pPr>
    </w:p>
    <w:p w:rsidR="00895E7A" w:rsidRPr="000646AF" w:rsidRDefault="00895E7A" w:rsidP="00822C93">
      <w:pPr>
        <w:pStyle w:val="Standard"/>
        <w:ind w:right="176"/>
        <w:jc w:val="both"/>
        <w:rPr>
          <w:rFonts w:ascii="Arial Narrow" w:hAnsi="Arial Narrow"/>
          <w:sz w:val="22"/>
          <w:szCs w:val="22"/>
        </w:rPr>
      </w:pPr>
      <w:r w:rsidRPr="000646AF">
        <w:rPr>
          <w:rFonts w:ascii="Arial Narrow" w:hAnsi="Arial Narrow"/>
          <w:spacing w:val="-3"/>
          <w:sz w:val="22"/>
          <w:szCs w:val="22"/>
        </w:rPr>
        <w:t>Con el fin de mejorar la calidad de los kits que recibirán los beneficiarios, la Entidad ha determinado que se asignará puntaje a los proponentes que ofrezcan determinados ítems adicionales en los kits, estos no deberán tener costo adicional y se les asignará un puntaje de acuerdo con la siguiente metodología:</w:t>
      </w:r>
    </w:p>
    <w:bookmarkEnd w:id="6"/>
    <w:p w:rsidR="00895E7A" w:rsidRPr="000646AF" w:rsidRDefault="00895E7A" w:rsidP="00822C93">
      <w:pPr>
        <w:pStyle w:val="Standard"/>
        <w:ind w:right="176"/>
        <w:jc w:val="both"/>
        <w:rPr>
          <w:rFonts w:ascii="Arial Narrow" w:hAnsi="Arial Narrow"/>
          <w:spacing w:val="-3"/>
          <w:sz w:val="22"/>
          <w:szCs w:val="22"/>
        </w:rPr>
      </w:pPr>
    </w:p>
    <w:p w:rsidR="006571C4" w:rsidRPr="000646AF" w:rsidRDefault="006571C4" w:rsidP="00822C93">
      <w:pPr>
        <w:pStyle w:val="Standard"/>
        <w:ind w:right="176"/>
        <w:jc w:val="both"/>
        <w:rPr>
          <w:rFonts w:ascii="Arial Narrow" w:hAnsi="Arial Narrow"/>
          <w:spacing w:val="-3"/>
          <w:sz w:val="22"/>
          <w:szCs w:val="22"/>
        </w:rPr>
      </w:pPr>
    </w:p>
    <w:p w:rsidR="006571C4" w:rsidRPr="000646AF" w:rsidRDefault="006571C4" w:rsidP="00822C93">
      <w:pPr>
        <w:pStyle w:val="Standard"/>
        <w:ind w:right="176"/>
        <w:jc w:val="both"/>
        <w:rPr>
          <w:rFonts w:ascii="Arial Narrow" w:hAnsi="Arial Narrow"/>
          <w:spacing w:val="-3"/>
          <w:sz w:val="22"/>
          <w:szCs w:val="22"/>
        </w:rPr>
      </w:pPr>
    </w:p>
    <w:p w:rsidR="006571C4" w:rsidRPr="000646AF" w:rsidRDefault="006571C4" w:rsidP="00822C93">
      <w:pPr>
        <w:pStyle w:val="Standard"/>
        <w:ind w:right="176"/>
        <w:jc w:val="both"/>
        <w:rPr>
          <w:rFonts w:ascii="Arial Narrow" w:hAnsi="Arial Narrow"/>
          <w:spacing w:val="-3"/>
          <w:sz w:val="22"/>
          <w:szCs w:val="22"/>
        </w:rPr>
      </w:pPr>
    </w:p>
    <w:p w:rsidR="006571C4" w:rsidRPr="000646AF" w:rsidRDefault="006571C4" w:rsidP="00822C93">
      <w:pPr>
        <w:pStyle w:val="Standard"/>
        <w:ind w:right="176"/>
        <w:jc w:val="both"/>
        <w:rPr>
          <w:rFonts w:ascii="Arial Narrow" w:hAnsi="Arial Narrow"/>
          <w:spacing w:val="-3"/>
          <w:sz w:val="22"/>
          <w:szCs w:val="22"/>
        </w:rPr>
      </w:pPr>
    </w:p>
    <w:p w:rsidR="006571C4" w:rsidRPr="000646AF" w:rsidRDefault="006571C4" w:rsidP="00822C93">
      <w:pPr>
        <w:pStyle w:val="Standard"/>
        <w:ind w:right="176"/>
        <w:jc w:val="both"/>
        <w:rPr>
          <w:rFonts w:ascii="Arial Narrow" w:hAnsi="Arial Narrow"/>
          <w:spacing w:val="-3"/>
          <w:sz w:val="22"/>
          <w:szCs w:val="22"/>
        </w:rPr>
      </w:pPr>
    </w:p>
    <w:p w:rsidR="006571C4" w:rsidRPr="000646AF" w:rsidRDefault="006571C4" w:rsidP="00822C93">
      <w:pPr>
        <w:pStyle w:val="Standard"/>
        <w:ind w:right="176"/>
        <w:jc w:val="both"/>
        <w:rPr>
          <w:rFonts w:ascii="Arial Narrow" w:hAnsi="Arial Narrow"/>
          <w:spacing w:val="-3"/>
          <w:sz w:val="22"/>
          <w:szCs w:val="22"/>
        </w:rPr>
      </w:pPr>
    </w:p>
    <w:tbl>
      <w:tblPr>
        <w:tblW w:w="0" w:type="auto"/>
        <w:jc w:val="center"/>
        <w:tblLayout w:type="fixed"/>
        <w:tblCellMar>
          <w:left w:w="70" w:type="dxa"/>
          <w:right w:w="70" w:type="dxa"/>
        </w:tblCellMar>
        <w:tblLook w:val="0000" w:firstRow="0" w:lastRow="0" w:firstColumn="0" w:lastColumn="0" w:noHBand="0" w:noVBand="0"/>
      </w:tblPr>
      <w:tblGrid>
        <w:gridCol w:w="1220"/>
        <w:gridCol w:w="3236"/>
        <w:gridCol w:w="1896"/>
        <w:gridCol w:w="1707"/>
      </w:tblGrid>
      <w:tr w:rsidR="003C1CEE" w:rsidRPr="000646AF" w:rsidTr="00CE5B5E">
        <w:trPr>
          <w:trHeight w:val="573"/>
          <w:jc w:val="center"/>
        </w:trPr>
        <w:tc>
          <w:tcPr>
            <w:tcW w:w="1220"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lang w:val="es-ES" w:eastAsia="es-CO"/>
              </w:rPr>
              <w:t>FACTOR</w:t>
            </w:r>
          </w:p>
        </w:tc>
        <w:tc>
          <w:tcPr>
            <w:tcW w:w="3236"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lang w:val="es-ES" w:eastAsia="es-CO"/>
              </w:rPr>
              <w:t>DESCRIPCIÓN ESPECIFICA DEL CRITERIO</w:t>
            </w:r>
          </w:p>
        </w:tc>
        <w:tc>
          <w:tcPr>
            <w:tcW w:w="1896"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spacing w:val="-6"/>
                <w:lang w:val="es-ES" w:eastAsia="es-CO"/>
              </w:rPr>
              <w:t>PUNTAJE MÁXIMO PARCIAL POR FACTOR</w:t>
            </w:r>
          </w:p>
        </w:tc>
        <w:tc>
          <w:tcPr>
            <w:tcW w:w="1707"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spacing w:val="-14"/>
                <w:lang w:val="es-ES" w:eastAsia="es-CO"/>
              </w:rPr>
              <w:t>PUNTAJE MÁXIMO TOTAL POR FACTOR</w:t>
            </w:r>
          </w:p>
        </w:tc>
      </w:tr>
      <w:tr w:rsidR="003C1CEE" w:rsidRPr="000646AF" w:rsidTr="00CE5B5E">
        <w:trPr>
          <w:cantSplit/>
          <w:trHeight w:val="388"/>
          <w:jc w:val="center"/>
        </w:trPr>
        <w:tc>
          <w:tcPr>
            <w:tcW w:w="1220" w:type="dxa"/>
            <w:vMerge w:val="restart"/>
            <w:tcBorders>
              <w:top w:val="single" w:sz="4" w:space="0" w:color="000001"/>
              <w:left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rPr>
            </w:pPr>
            <w:r w:rsidRPr="000646AF">
              <w:rPr>
                <w:rFonts w:ascii="Arial Narrow" w:hAnsi="Arial Narrow" w:cs="Arial"/>
                <w:lang w:val="es-ES" w:eastAsia="es-CO"/>
              </w:rPr>
              <w:t>CALIDAD / TÉCNICO</w:t>
            </w:r>
          </w:p>
        </w:tc>
        <w:tc>
          <w:tcPr>
            <w:tcW w:w="3236"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rPr>
            </w:pPr>
            <w:bookmarkStart w:id="7" w:name="_Hlk13660422"/>
            <w:r w:rsidRPr="000646AF">
              <w:rPr>
                <w:rFonts w:ascii="Arial Narrow" w:hAnsi="Arial Narrow" w:cs="Arial"/>
                <w:spacing w:val="-6"/>
                <w:lang w:val="es-ES" w:eastAsia="es-CO"/>
              </w:rPr>
              <w:t>ELEMENTOS ADICIONALES EN EL KIT DE ENSERES DE DORMITORIO</w:t>
            </w:r>
            <w:bookmarkEnd w:id="7"/>
          </w:p>
        </w:tc>
        <w:tc>
          <w:tcPr>
            <w:tcW w:w="1896"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lang w:val="es-ES"/>
              </w:rPr>
            </w:pPr>
            <w:r w:rsidRPr="000646AF">
              <w:rPr>
                <w:rFonts w:ascii="Arial Narrow" w:hAnsi="Arial Narrow" w:cs="Arial"/>
                <w:bCs/>
                <w:lang w:eastAsia="es-CO"/>
              </w:rPr>
              <w:t>2</w:t>
            </w:r>
            <w:r w:rsidRPr="000646AF">
              <w:rPr>
                <w:rFonts w:ascii="Arial Narrow" w:hAnsi="Arial Narrow" w:cs="Arial"/>
                <w:bCs/>
                <w:lang w:val="es-ES" w:eastAsia="es-CO"/>
              </w:rPr>
              <w:t>5</w:t>
            </w:r>
          </w:p>
        </w:tc>
        <w:tc>
          <w:tcPr>
            <w:tcW w:w="1707" w:type="dxa"/>
            <w:vMerge w:val="restart"/>
            <w:tcBorders>
              <w:top w:val="single" w:sz="4" w:space="0" w:color="000001"/>
              <w:left w:val="single" w:sz="4" w:space="0" w:color="000001"/>
              <w:right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Cs/>
                <w:spacing w:val="-2"/>
                <w:lang w:val="en-US" w:eastAsia="es-CO"/>
              </w:rPr>
              <w:t>50</w:t>
            </w:r>
          </w:p>
        </w:tc>
      </w:tr>
      <w:tr w:rsidR="003C1CEE" w:rsidRPr="000646AF" w:rsidTr="00CE5B5E">
        <w:trPr>
          <w:cantSplit/>
          <w:trHeight w:val="485"/>
          <w:jc w:val="center"/>
        </w:trPr>
        <w:tc>
          <w:tcPr>
            <w:tcW w:w="1220" w:type="dxa"/>
            <w:vMerge/>
            <w:tcBorders>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lang w:val="es-ES" w:eastAsia="es-CO"/>
              </w:rPr>
            </w:pPr>
          </w:p>
        </w:tc>
        <w:tc>
          <w:tcPr>
            <w:tcW w:w="3236"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both"/>
              <w:rPr>
                <w:rFonts w:ascii="Arial Narrow" w:hAnsi="Arial Narrow" w:cs="Arial"/>
              </w:rPr>
            </w:pPr>
            <w:bookmarkStart w:id="8" w:name="_Hlk13660471"/>
            <w:r w:rsidRPr="000646AF">
              <w:rPr>
                <w:rFonts w:ascii="Arial Narrow" w:hAnsi="Arial Narrow" w:cs="Arial"/>
                <w:spacing w:val="-6"/>
                <w:lang w:val="es-ES" w:eastAsia="es-CO"/>
              </w:rPr>
              <w:t xml:space="preserve">ELEMENTOS ADICIONALES EN EL KIT DE ENSERES DE LA COCINA </w:t>
            </w:r>
            <w:bookmarkEnd w:id="8"/>
          </w:p>
        </w:tc>
        <w:tc>
          <w:tcPr>
            <w:tcW w:w="1896" w:type="dxa"/>
            <w:tcBorders>
              <w:top w:val="single" w:sz="4" w:space="0" w:color="000001"/>
              <w:left w:val="single" w:sz="4" w:space="0" w:color="000001"/>
              <w:bottom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lang w:val="es-ES"/>
              </w:rPr>
            </w:pPr>
            <w:r w:rsidRPr="000646AF">
              <w:rPr>
                <w:rFonts w:ascii="Arial Narrow" w:hAnsi="Arial Narrow" w:cs="Arial"/>
                <w:bCs/>
                <w:lang w:eastAsia="es-CO"/>
              </w:rPr>
              <w:t>2</w:t>
            </w:r>
            <w:r w:rsidRPr="000646AF">
              <w:rPr>
                <w:rFonts w:ascii="Arial Narrow" w:hAnsi="Arial Narrow" w:cs="Arial"/>
                <w:bCs/>
                <w:lang w:val="es-ES" w:eastAsia="es-CO"/>
              </w:rPr>
              <w:t>5</w:t>
            </w:r>
          </w:p>
        </w:tc>
        <w:tc>
          <w:tcPr>
            <w:tcW w:w="1707" w:type="dxa"/>
            <w:vMerge/>
            <w:tcBorders>
              <w:left w:val="single" w:sz="4" w:space="0" w:color="000001"/>
              <w:bottom w:val="single" w:sz="4" w:space="0" w:color="000001"/>
              <w:right w:val="single" w:sz="4" w:space="0" w:color="000001"/>
            </w:tcBorders>
            <w:shd w:val="clear" w:color="auto" w:fill="FFFFFF"/>
            <w:vAlign w:val="center"/>
          </w:tcPr>
          <w:p w:rsidR="00895E7A" w:rsidRPr="000646AF" w:rsidRDefault="00895E7A" w:rsidP="00822C93">
            <w:pPr>
              <w:spacing w:after="0" w:line="240" w:lineRule="auto"/>
              <w:jc w:val="center"/>
              <w:rPr>
                <w:rFonts w:ascii="Arial Narrow" w:hAnsi="Arial Narrow" w:cs="Arial"/>
                <w:bCs/>
                <w:spacing w:val="-2"/>
                <w:lang w:eastAsia="es-CO"/>
              </w:rPr>
            </w:pPr>
          </w:p>
        </w:tc>
      </w:tr>
    </w:tbl>
    <w:p w:rsidR="00584464" w:rsidRPr="000646AF" w:rsidRDefault="00584464" w:rsidP="00822C93">
      <w:pPr>
        <w:pStyle w:val="Standard"/>
        <w:rPr>
          <w:rFonts w:ascii="Arial Narrow" w:hAnsi="Arial Narrow"/>
          <w:spacing w:val="-3"/>
          <w:sz w:val="22"/>
          <w:szCs w:val="22"/>
        </w:rPr>
      </w:pPr>
    </w:p>
    <w:p w:rsidR="00895E7A" w:rsidRPr="000646AF" w:rsidRDefault="00895E7A" w:rsidP="00822C93">
      <w:pPr>
        <w:pStyle w:val="Standard"/>
        <w:rPr>
          <w:rFonts w:ascii="Arial Narrow" w:hAnsi="Arial Narrow"/>
          <w:spacing w:val="-3"/>
          <w:sz w:val="22"/>
          <w:szCs w:val="22"/>
        </w:rPr>
      </w:pPr>
    </w:p>
    <w:p w:rsidR="00895E7A" w:rsidRPr="000646AF" w:rsidRDefault="00895E7A" w:rsidP="00822C93">
      <w:pPr>
        <w:pStyle w:val="Standard"/>
        <w:ind w:right="176"/>
        <w:jc w:val="both"/>
        <w:rPr>
          <w:rFonts w:ascii="Arial Narrow" w:hAnsi="Arial Narrow"/>
          <w:sz w:val="22"/>
          <w:szCs w:val="22"/>
        </w:rPr>
      </w:pPr>
      <w:r w:rsidRPr="000646AF">
        <w:rPr>
          <w:rFonts w:ascii="Arial Narrow" w:hAnsi="Arial Narrow"/>
          <w:b/>
          <w:sz w:val="22"/>
          <w:szCs w:val="22"/>
        </w:rPr>
        <w:t xml:space="preserve">3.1.1. </w:t>
      </w:r>
      <w:bookmarkStart w:id="9" w:name="_Hlk13579480"/>
      <w:r w:rsidRPr="000646AF">
        <w:rPr>
          <w:rFonts w:ascii="Arial Narrow" w:hAnsi="Arial Narrow"/>
          <w:b/>
          <w:sz w:val="22"/>
          <w:szCs w:val="22"/>
        </w:rPr>
        <w:t xml:space="preserve">ELEMENTOS ADICIONALES EN EL KIT DE “ENSERES DE DORMITORIO” MAX. </w:t>
      </w:r>
      <w:r w:rsidRPr="000646AF">
        <w:rPr>
          <w:rFonts w:ascii="Arial Narrow" w:hAnsi="Arial Narrow"/>
          <w:b/>
          <w:spacing w:val="-3"/>
          <w:sz w:val="22"/>
          <w:szCs w:val="22"/>
        </w:rPr>
        <w:t xml:space="preserve">(25 PUNTOS)  </w:t>
      </w:r>
      <w:bookmarkEnd w:id="9"/>
    </w:p>
    <w:p w:rsidR="00895E7A" w:rsidRPr="000646AF" w:rsidRDefault="00895E7A" w:rsidP="00822C93">
      <w:pPr>
        <w:pStyle w:val="Standard"/>
        <w:ind w:right="176"/>
        <w:jc w:val="both"/>
        <w:rPr>
          <w:rFonts w:ascii="Arial Narrow" w:hAnsi="Arial Narrow"/>
          <w:b/>
          <w:sz w:val="22"/>
          <w:szCs w:val="22"/>
        </w:rPr>
      </w:pPr>
    </w:p>
    <w:p w:rsidR="00895E7A" w:rsidRPr="000646AF" w:rsidRDefault="00895E7A" w:rsidP="00822C93">
      <w:pPr>
        <w:pStyle w:val="Standard"/>
        <w:ind w:right="176"/>
        <w:jc w:val="both"/>
        <w:rPr>
          <w:rFonts w:ascii="Arial Narrow" w:hAnsi="Arial Narrow"/>
          <w:spacing w:val="-3"/>
          <w:sz w:val="22"/>
          <w:szCs w:val="22"/>
          <w:lang w:val="es-CO"/>
        </w:rPr>
      </w:pPr>
      <w:r w:rsidRPr="000646AF">
        <w:rPr>
          <w:rFonts w:ascii="Arial Narrow" w:hAnsi="Arial Narrow"/>
          <w:spacing w:val="-3"/>
          <w:sz w:val="22"/>
          <w:szCs w:val="22"/>
        </w:rPr>
        <w:t xml:space="preserve">La Secretaría General  de la Alcaldía Mayor de Bogotá D.C., teniendo en cuenta que el kit de enseres de dormitorio es fundamental para la materialización de la Ayuda Humanitaria Inmediata de  la población víctima y con el fin contar con bienes de primera necesidad que generen una mejor calidad del servicio a los beneficiarios </w:t>
      </w:r>
      <w:r w:rsidRPr="000646AF">
        <w:rPr>
          <w:rFonts w:ascii="Arial Narrow" w:hAnsi="Arial Narrow"/>
          <w:b/>
          <w:spacing w:val="-3"/>
          <w:sz w:val="22"/>
          <w:szCs w:val="22"/>
        </w:rPr>
        <w:t xml:space="preserve">que sean valorados con tasación C o D para medidas de arriendo primera vez, quienes son los que por volumen y descripción del núcleo cuenta con mayores necesidades </w:t>
      </w:r>
      <w:r w:rsidRPr="000646AF">
        <w:rPr>
          <w:rFonts w:ascii="Arial Narrow" w:hAnsi="Arial Narrow"/>
          <w:spacing w:val="-3"/>
          <w:sz w:val="22"/>
          <w:szCs w:val="22"/>
        </w:rPr>
        <w:t>asignará hasta un máximo de 25 puntos,</w:t>
      </w:r>
      <w:r w:rsidRPr="000646AF">
        <w:rPr>
          <w:rFonts w:ascii="Arial Narrow" w:hAnsi="Arial Narrow"/>
          <w:spacing w:val="-3"/>
          <w:sz w:val="22"/>
          <w:szCs w:val="22"/>
          <w:lang w:val="es-CO"/>
        </w:rPr>
        <w:t xml:space="preserve"> de la siguiente manera:</w:t>
      </w:r>
    </w:p>
    <w:p w:rsidR="00895E7A" w:rsidRPr="000646AF" w:rsidRDefault="00895E7A" w:rsidP="00822C93">
      <w:pPr>
        <w:pStyle w:val="Standard"/>
        <w:ind w:right="176"/>
        <w:jc w:val="both"/>
        <w:rPr>
          <w:rFonts w:ascii="Arial Narrow" w:hAnsi="Arial Narrow"/>
          <w:b/>
          <w:bCs/>
          <w:spacing w:val="-3"/>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685"/>
        <w:gridCol w:w="2530"/>
        <w:gridCol w:w="1691"/>
      </w:tblGrid>
      <w:tr w:rsidR="003C1CEE" w:rsidRPr="000646AF" w:rsidTr="00CE5B5E">
        <w:trPr>
          <w:trHeight w:val="744"/>
          <w:jc w:val="center"/>
        </w:trPr>
        <w:tc>
          <w:tcPr>
            <w:tcW w:w="3685" w:type="dxa"/>
            <w:shd w:val="clear" w:color="auto" w:fill="FFFFFF"/>
          </w:tcPr>
          <w:p w:rsidR="00895E7A" w:rsidRPr="000646AF" w:rsidRDefault="00895E7A" w:rsidP="00822C93">
            <w:pPr>
              <w:pStyle w:val="Contenidodelatabla"/>
              <w:jc w:val="both"/>
              <w:rPr>
                <w:rFonts w:ascii="Arial Narrow" w:hAnsi="Arial Narrow"/>
                <w:i w:val="0"/>
                <w:color w:val="auto"/>
              </w:rPr>
            </w:pPr>
            <w:bookmarkStart w:id="10" w:name="_Hlk13579505"/>
            <w:r w:rsidRPr="000646AF">
              <w:rPr>
                <w:rFonts w:ascii="Arial Narrow" w:hAnsi="Arial Narrow"/>
                <w:b/>
                <w:bCs/>
                <w:i w:val="0"/>
                <w:color w:val="auto"/>
              </w:rPr>
              <w:t>DESCRIPCION ESPECIFICA DEL CRITERIO</w:t>
            </w:r>
          </w:p>
        </w:tc>
        <w:tc>
          <w:tcPr>
            <w:tcW w:w="2530" w:type="dxa"/>
            <w:shd w:val="clear" w:color="auto" w:fill="FFFFFF"/>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spacing w:val="-6"/>
                <w:lang w:val="es-ES" w:eastAsia="es-CO"/>
              </w:rPr>
              <w:t>PUNTAJE MÁXIMO PARCIAL POR CRITERIO</w:t>
            </w:r>
          </w:p>
        </w:tc>
        <w:tc>
          <w:tcPr>
            <w:tcW w:w="1691" w:type="dxa"/>
            <w:shd w:val="clear" w:color="auto" w:fill="FFFFFF"/>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spacing w:val="-14"/>
                <w:lang w:val="es-ES" w:eastAsia="es-CO"/>
              </w:rPr>
              <w:t>PUNTAJE MÁXIMO TOTAL POR CRITERIO</w:t>
            </w:r>
          </w:p>
        </w:tc>
      </w:tr>
      <w:tr w:rsidR="003C1CEE" w:rsidRPr="000646AF" w:rsidTr="00CE5B5E">
        <w:trPr>
          <w:trHeight w:val="754"/>
          <w:jc w:val="center"/>
        </w:trPr>
        <w:tc>
          <w:tcPr>
            <w:tcW w:w="3685" w:type="dxa"/>
            <w:shd w:val="clear" w:color="auto" w:fill="FFFFFF"/>
          </w:tcPr>
          <w:p w:rsidR="00895E7A" w:rsidRPr="000646AF" w:rsidRDefault="00895E7A" w:rsidP="00822C93">
            <w:pPr>
              <w:pStyle w:val="Contenidodelatabla"/>
              <w:jc w:val="both"/>
              <w:rPr>
                <w:rFonts w:ascii="Arial Narrow" w:hAnsi="Arial Narrow"/>
                <w:i w:val="0"/>
                <w:color w:val="auto"/>
              </w:rPr>
            </w:pPr>
            <w:r w:rsidRPr="000646AF">
              <w:rPr>
                <w:rFonts w:ascii="Arial Narrow" w:hAnsi="Arial Narrow"/>
                <w:i w:val="0"/>
                <w:color w:val="auto"/>
              </w:rPr>
              <w:t>Por una cobija térmica doble adicional en cada kit de enseres de dormitorio para núcleos familiares con tasación</w:t>
            </w:r>
            <w:r w:rsidRPr="000646AF">
              <w:rPr>
                <w:rFonts w:ascii="Arial Narrow" w:hAnsi="Arial Narrow"/>
                <w:b/>
                <w:i w:val="0"/>
                <w:color w:val="auto"/>
              </w:rPr>
              <w:t xml:space="preserve"> D </w:t>
            </w:r>
            <w:r w:rsidRPr="000646AF">
              <w:rPr>
                <w:rFonts w:ascii="Arial Narrow" w:hAnsi="Arial Narrow"/>
                <w:i w:val="0"/>
                <w:color w:val="auto"/>
                <w:spacing w:val="-3"/>
                <w:sz w:val="22"/>
                <w:szCs w:val="22"/>
              </w:rPr>
              <w:t>para medidas de arriendo primera vez sin costo adicional para la Entidad</w:t>
            </w:r>
          </w:p>
        </w:tc>
        <w:tc>
          <w:tcPr>
            <w:tcW w:w="2530" w:type="dxa"/>
            <w:shd w:val="clear" w:color="auto" w:fill="FFFFFF"/>
          </w:tcPr>
          <w:p w:rsidR="00895E7A" w:rsidRPr="000646AF" w:rsidRDefault="00895E7A" w:rsidP="00822C93">
            <w:pPr>
              <w:pStyle w:val="Contenidodelatabla"/>
              <w:jc w:val="center"/>
              <w:rPr>
                <w:rFonts w:ascii="Arial Narrow" w:hAnsi="Arial Narrow"/>
                <w:i w:val="0"/>
                <w:color w:val="auto"/>
              </w:rPr>
            </w:pPr>
          </w:p>
          <w:p w:rsidR="00895E7A" w:rsidRPr="000646AF" w:rsidRDefault="00895E7A" w:rsidP="00822C93">
            <w:pPr>
              <w:pStyle w:val="Contenidodelatabla"/>
              <w:jc w:val="center"/>
              <w:rPr>
                <w:rFonts w:ascii="Arial Narrow" w:hAnsi="Arial Narrow"/>
                <w:i w:val="0"/>
                <w:color w:val="auto"/>
              </w:rPr>
            </w:pPr>
            <w:r w:rsidRPr="000646AF">
              <w:rPr>
                <w:rFonts w:ascii="Arial Narrow" w:hAnsi="Arial Narrow"/>
                <w:i w:val="0"/>
                <w:color w:val="auto"/>
              </w:rPr>
              <w:t>15</w:t>
            </w:r>
          </w:p>
        </w:tc>
        <w:tc>
          <w:tcPr>
            <w:tcW w:w="1691" w:type="dxa"/>
            <w:vMerge w:val="restart"/>
            <w:shd w:val="clear" w:color="auto" w:fill="FFFFFF"/>
          </w:tcPr>
          <w:p w:rsidR="00895E7A" w:rsidRPr="000646AF" w:rsidRDefault="00895E7A" w:rsidP="00822C93">
            <w:pPr>
              <w:pStyle w:val="Contenidodelatabla"/>
              <w:snapToGrid w:val="0"/>
              <w:jc w:val="center"/>
              <w:rPr>
                <w:rFonts w:ascii="Arial Narrow" w:hAnsi="Arial Narrow"/>
                <w:i w:val="0"/>
                <w:color w:val="auto"/>
              </w:rPr>
            </w:pPr>
          </w:p>
          <w:p w:rsidR="00895E7A" w:rsidRPr="000646AF" w:rsidRDefault="00895E7A" w:rsidP="00822C93">
            <w:pPr>
              <w:pStyle w:val="Contenidodelatabla"/>
              <w:snapToGrid w:val="0"/>
              <w:jc w:val="center"/>
              <w:rPr>
                <w:rFonts w:ascii="Arial Narrow" w:hAnsi="Arial Narrow"/>
                <w:i w:val="0"/>
                <w:color w:val="auto"/>
              </w:rPr>
            </w:pPr>
          </w:p>
          <w:p w:rsidR="00895E7A" w:rsidRPr="000646AF" w:rsidRDefault="00895E7A" w:rsidP="00822C93">
            <w:pPr>
              <w:pStyle w:val="Contenidodelatabla"/>
              <w:snapToGrid w:val="0"/>
              <w:jc w:val="center"/>
              <w:rPr>
                <w:rFonts w:ascii="Arial Narrow" w:hAnsi="Arial Narrow"/>
                <w:i w:val="0"/>
                <w:color w:val="auto"/>
              </w:rPr>
            </w:pPr>
          </w:p>
          <w:p w:rsidR="00895E7A" w:rsidRPr="000646AF" w:rsidRDefault="00895E7A" w:rsidP="00822C93">
            <w:pPr>
              <w:pStyle w:val="Contenidodelatabla"/>
              <w:snapToGrid w:val="0"/>
              <w:jc w:val="center"/>
              <w:rPr>
                <w:rFonts w:ascii="Arial Narrow" w:hAnsi="Arial Narrow"/>
                <w:i w:val="0"/>
                <w:color w:val="auto"/>
              </w:rPr>
            </w:pPr>
          </w:p>
          <w:p w:rsidR="00895E7A" w:rsidRPr="000646AF" w:rsidRDefault="00895E7A" w:rsidP="00822C93">
            <w:pPr>
              <w:pStyle w:val="Contenidodelatabla"/>
              <w:snapToGrid w:val="0"/>
              <w:jc w:val="center"/>
              <w:rPr>
                <w:rFonts w:ascii="Arial Narrow" w:hAnsi="Arial Narrow"/>
                <w:i w:val="0"/>
                <w:color w:val="auto"/>
              </w:rPr>
            </w:pPr>
          </w:p>
          <w:p w:rsidR="00895E7A" w:rsidRPr="000646AF" w:rsidRDefault="00895E7A" w:rsidP="00822C93">
            <w:pPr>
              <w:pStyle w:val="Contenidodelatabla"/>
              <w:snapToGrid w:val="0"/>
              <w:jc w:val="center"/>
              <w:rPr>
                <w:rFonts w:ascii="Arial Narrow" w:hAnsi="Arial Narrow"/>
                <w:b/>
                <w:i w:val="0"/>
                <w:color w:val="auto"/>
              </w:rPr>
            </w:pPr>
            <w:r w:rsidRPr="000646AF">
              <w:rPr>
                <w:rFonts w:ascii="Arial Narrow" w:hAnsi="Arial Narrow"/>
                <w:i w:val="0"/>
                <w:color w:val="auto"/>
              </w:rPr>
              <w:t>25</w:t>
            </w:r>
          </w:p>
          <w:p w:rsidR="00895E7A" w:rsidRPr="000646AF" w:rsidRDefault="00895E7A" w:rsidP="00822C93">
            <w:pPr>
              <w:pStyle w:val="Contenidodelatabla"/>
              <w:snapToGrid w:val="0"/>
              <w:rPr>
                <w:rFonts w:ascii="Arial Narrow" w:hAnsi="Arial Narrow"/>
                <w:i w:val="0"/>
                <w:color w:val="auto"/>
              </w:rPr>
            </w:pPr>
          </w:p>
        </w:tc>
      </w:tr>
      <w:tr w:rsidR="003C1CEE" w:rsidRPr="000646AF" w:rsidTr="00CE5B5E">
        <w:trPr>
          <w:trHeight w:val="754"/>
          <w:jc w:val="center"/>
        </w:trPr>
        <w:tc>
          <w:tcPr>
            <w:tcW w:w="3685" w:type="dxa"/>
            <w:shd w:val="clear" w:color="auto" w:fill="FFFFFF"/>
          </w:tcPr>
          <w:p w:rsidR="00895E7A" w:rsidRPr="000646AF" w:rsidRDefault="00895E7A" w:rsidP="00822C93">
            <w:pPr>
              <w:pStyle w:val="Contenidodelatabla"/>
              <w:jc w:val="both"/>
              <w:rPr>
                <w:rFonts w:ascii="Arial Narrow" w:hAnsi="Arial Narrow"/>
                <w:i w:val="0"/>
                <w:color w:val="auto"/>
              </w:rPr>
            </w:pPr>
            <w:r w:rsidRPr="000646AF">
              <w:rPr>
                <w:rFonts w:ascii="Arial Narrow" w:hAnsi="Arial Narrow"/>
                <w:i w:val="0"/>
                <w:color w:val="auto"/>
              </w:rPr>
              <w:t>Por una cobija térmica doble adicional en cada kit de enseres de dormitorio para núcleos familiares con tasación</w:t>
            </w:r>
            <w:r w:rsidRPr="000646AF">
              <w:rPr>
                <w:rFonts w:ascii="Arial Narrow" w:hAnsi="Arial Narrow"/>
                <w:b/>
                <w:i w:val="0"/>
                <w:color w:val="auto"/>
              </w:rPr>
              <w:t xml:space="preserve"> </w:t>
            </w:r>
            <w:r w:rsidRPr="000646AF">
              <w:rPr>
                <w:rFonts w:ascii="Arial Narrow" w:hAnsi="Arial Narrow"/>
                <w:b/>
                <w:i w:val="0"/>
                <w:color w:val="auto"/>
                <w:lang w:val="es-CO"/>
              </w:rPr>
              <w:t xml:space="preserve">C y </w:t>
            </w:r>
            <w:r w:rsidRPr="000646AF">
              <w:rPr>
                <w:rFonts w:ascii="Arial Narrow" w:hAnsi="Arial Narrow"/>
                <w:b/>
                <w:i w:val="0"/>
                <w:color w:val="auto"/>
              </w:rPr>
              <w:t xml:space="preserve">D </w:t>
            </w:r>
            <w:r w:rsidRPr="000646AF">
              <w:rPr>
                <w:rFonts w:ascii="Arial Narrow" w:hAnsi="Arial Narrow"/>
                <w:i w:val="0"/>
                <w:color w:val="auto"/>
              </w:rPr>
              <w:t>para medidas de arriendo primera vez sin costo adicional para la Entidad</w:t>
            </w:r>
          </w:p>
        </w:tc>
        <w:tc>
          <w:tcPr>
            <w:tcW w:w="2530" w:type="dxa"/>
            <w:shd w:val="clear" w:color="auto" w:fill="FFFFFF"/>
          </w:tcPr>
          <w:p w:rsidR="00E8675F" w:rsidRPr="000646AF" w:rsidRDefault="00E8675F" w:rsidP="00822C93">
            <w:pPr>
              <w:pStyle w:val="Contenidodelatabla"/>
              <w:jc w:val="center"/>
              <w:rPr>
                <w:rFonts w:ascii="Arial Narrow" w:hAnsi="Arial Narrow"/>
                <w:i w:val="0"/>
                <w:color w:val="auto"/>
              </w:rPr>
            </w:pPr>
          </w:p>
          <w:p w:rsidR="00895E7A" w:rsidRPr="000646AF" w:rsidRDefault="00895E7A" w:rsidP="00822C93">
            <w:pPr>
              <w:pStyle w:val="Contenidodelatabla"/>
              <w:jc w:val="center"/>
              <w:rPr>
                <w:rFonts w:ascii="Arial Narrow" w:hAnsi="Arial Narrow"/>
                <w:i w:val="0"/>
                <w:color w:val="auto"/>
              </w:rPr>
            </w:pPr>
            <w:r w:rsidRPr="000646AF">
              <w:rPr>
                <w:rFonts w:ascii="Arial Narrow" w:hAnsi="Arial Narrow"/>
                <w:i w:val="0"/>
                <w:color w:val="auto"/>
              </w:rPr>
              <w:t>25</w:t>
            </w:r>
          </w:p>
        </w:tc>
        <w:tc>
          <w:tcPr>
            <w:tcW w:w="1691" w:type="dxa"/>
            <w:vMerge/>
            <w:shd w:val="clear" w:color="auto" w:fill="FFFFFF"/>
          </w:tcPr>
          <w:p w:rsidR="00895E7A" w:rsidRPr="000646AF" w:rsidRDefault="00895E7A" w:rsidP="00822C93">
            <w:pPr>
              <w:pStyle w:val="Contenidodelatabla"/>
              <w:snapToGrid w:val="0"/>
              <w:jc w:val="both"/>
              <w:rPr>
                <w:rFonts w:ascii="Arial Narrow" w:hAnsi="Arial Narrow"/>
                <w:i w:val="0"/>
                <w:color w:val="auto"/>
              </w:rPr>
            </w:pPr>
          </w:p>
        </w:tc>
      </w:tr>
      <w:bookmarkEnd w:id="10"/>
    </w:tbl>
    <w:p w:rsidR="00895E7A" w:rsidRPr="000646AF" w:rsidRDefault="00895E7A" w:rsidP="00822C93">
      <w:pPr>
        <w:pStyle w:val="Standard"/>
        <w:ind w:right="176"/>
        <w:jc w:val="both"/>
        <w:rPr>
          <w:rFonts w:ascii="Arial Narrow" w:hAnsi="Arial Narrow"/>
          <w:b/>
          <w:bCs/>
          <w:spacing w:val="-3"/>
          <w:sz w:val="22"/>
          <w:szCs w:val="22"/>
        </w:rPr>
      </w:pPr>
    </w:p>
    <w:p w:rsidR="00895E7A" w:rsidRPr="000646AF" w:rsidRDefault="00895E7A" w:rsidP="00822C93">
      <w:pPr>
        <w:pStyle w:val="Standard"/>
        <w:ind w:right="176"/>
        <w:jc w:val="both"/>
        <w:rPr>
          <w:rFonts w:ascii="Arial Narrow" w:hAnsi="Arial Narrow"/>
          <w:bCs/>
          <w:spacing w:val="-3"/>
          <w:sz w:val="22"/>
          <w:szCs w:val="22"/>
        </w:rPr>
      </w:pPr>
      <w:bookmarkStart w:id="11" w:name="_Hlk13579582"/>
      <w:r w:rsidRPr="000646AF">
        <w:rPr>
          <w:rFonts w:ascii="Arial Narrow" w:hAnsi="Arial Narrow"/>
          <w:b/>
          <w:bCs/>
          <w:spacing w:val="-3"/>
          <w:sz w:val="22"/>
          <w:szCs w:val="22"/>
        </w:rPr>
        <w:t>NOTA 1:</w:t>
      </w:r>
      <w:r w:rsidRPr="000646AF">
        <w:rPr>
          <w:rFonts w:ascii="Arial Narrow" w:hAnsi="Arial Narrow"/>
          <w:bCs/>
          <w:spacing w:val="-3"/>
          <w:sz w:val="22"/>
          <w:szCs w:val="22"/>
        </w:rPr>
        <w:t xml:space="preserve"> La</w:t>
      </w:r>
      <w:r w:rsidRPr="000646AF">
        <w:rPr>
          <w:rFonts w:ascii="Arial Narrow" w:hAnsi="Arial Narrow"/>
          <w:bCs/>
          <w:spacing w:val="-3"/>
          <w:sz w:val="22"/>
          <w:szCs w:val="22"/>
          <w:lang w:val="es-CO"/>
        </w:rPr>
        <w:t>s</w:t>
      </w:r>
      <w:r w:rsidRPr="000646AF">
        <w:rPr>
          <w:rFonts w:ascii="Arial Narrow" w:hAnsi="Arial Narrow"/>
          <w:bCs/>
          <w:spacing w:val="-3"/>
          <w:sz w:val="22"/>
          <w:szCs w:val="22"/>
        </w:rPr>
        <w:t xml:space="preserve"> cobija</w:t>
      </w:r>
      <w:r w:rsidRPr="000646AF">
        <w:rPr>
          <w:rFonts w:ascii="Arial Narrow" w:hAnsi="Arial Narrow"/>
          <w:bCs/>
          <w:spacing w:val="-3"/>
          <w:sz w:val="22"/>
          <w:szCs w:val="22"/>
          <w:lang w:val="es-CO"/>
        </w:rPr>
        <w:t>s</w:t>
      </w:r>
      <w:r w:rsidRPr="000646AF">
        <w:rPr>
          <w:rFonts w:ascii="Arial Narrow" w:hAnsi="Arial Narrow"/>
          <w:bCs/>
          <w:spacing w:val="-3"/>
          <w:sz w:val="22"/>
          <w:szCs w:val="22"/>
        </w:rPr>
        <w:t xml:space="preserve"> ofertadas deben ser nuevas y tener las mismas características de tamaño y calidad a la</w:t>
      </w:r>
      <w:r w:rsidRPr="000646AF">
        <w:rPr>
          <w:rFonts w:ascii="Arial Narrow" w:hAnsi="Arial Narrow"/>
          <w:bCs/>
          <w:spacing w:val="-3"/>
          <w:sz w:val="22"/>
          <w:szCs w:val="22"/>
          <w:lang w:val="es-CO"/>
        </w:rPr>
        <w:t>s</w:t>
      </w:r>
      <w:r w:rsidRPr="000646AF">
        <w:rPr>
          <w:rFonts w:ascii="Arial Narrow" w:hAnsi="Arial Narrow"/>
          <w:bCs/>
          <w:spacing w:val="-3"/>
          <w:sz w:val="22"/>
          <w:szCs w:val="22"/>
        </w:rPr>
        <w:t xml:space="preserve"> suministrada</w:t>
      </w:r>
      <w:r w:rsidRPr="000646AF">
        <w:rPr>
          <w:rFonts w:ascii="Arial Narrow" w:hAnsi="Arial Narrow"/>
          <w:bCs/>
          <w:spacing w:val="-3"/>
          <w:sz w:val="22"/>
          <w:szCs w:val="22"/>
          <w:lang w:val="es-CO"/>
        </w:rPr>
        <w:t>s</w:t>
      </w:r>
      <w:r w:rsidRPr="000646AF">
        <w:rPr>
          <w:rFonts w:ascii="Arial Narrow" w:hAnsi="Arial Narrow"/>
          <w:bCs/>
          <w:spacing w:val="-3"/>
          <w:sz w:val="22"/>
          <w:szCs w:val="22"/>
        </w:rPr>
        <w:t xml:space="preserve"> en el kit base.</w:t>
      </w:r>
    </w:p>
    <w:p w:rsidR="00895E7A" w:rsidRPr="000646AF" w:rsidRDefault="00895E7A" w:rsidP="00822C93">
      <w:pPr>
        <w:pStyle w:val="Standard"/>
        <w:ind w:right="176"/>
        <w:jc w:val="both"/>
        <w:rPr>
          <w:rFonts w:ascii="Arial Narrow" w:hAnsi="Arial Narrow"/>
          <w:bCs/>
          <w:spacing w:val="-3"/>
          <w:sz w:val="22"/>
          <w:szCs w:val="22"/>
        </w:rPr>
      </w:pPr>
    </w:p>
    <w:p w:rsidR="00895E7A" w:rsidRPr="000646AF" w:rsidRDefault="00895E7A" w:rsidP="00822C93">
      <w:pPr>
        <w:pStyle w:val="Standard"/>
        <w:ind w:right="176"/>
        <w:jc w:val="both"/>
        <w:rPr>
          <w:rFonts w:ascii="Arial Narrow" w:hAnsi="Arial Narrow"/>
          <w:bCs/>
          <w:spacing w:val="-3"/>
          <w:sz w:val="22"/>
          <w:szCs w:val="22"/>
        </w:rPr>
      </w:pPr>
      <w:r w:rsidRPr="000646AF">
        <w:rPr>
          <w:rFonts w:ascii="Arial Narrow" w:hAnsi="Arial Narrow"/>
          <w:b/>
          <w:bCs/>
          <w:spacing w:val="-3"/>
          <w:sz w:val="22"/>
          <w:szCs w:val="22"/>
        </w:rPr>
        <w:t>NOTA 2:</w:t>
      </w:r>
      <w:r w:rsidRPr="000646AF">
        <w:rPr>
          <w:rFonts w:ascii="Arial Narrow" w:hAnsi="Arial Narrow"/>
          <w:bCs/>
          <w:spacing w:val="-3"/>
          <w:sz w:val="22"/>
          <w:szCs w:val="22"/>
        </w:rPr>
        <w:t xml:space="preserve"> La tasación tipo C se otorga a núcleos conformados por familias de entre 2 y 5 personas que cuentan con unos o varios miembros con necesidades especiales. De acuerdo con la información histórica recogida mensualmente durante los periodos de mayo de 2018 a mayo de 2019, la tasación D recoge un 20% del total de usuarios que reciben medida de arrendamiento primera vez, los cuales conforman núcleos por 3.1 personas, es decir se establece un promedio de 60 núcleos familiares clasificados en este tipo de tasación por mes durante este periodo.</w:t>
      </w:r>
    </w:p>
    <w:p w:rsidR="00895E7A" w:rsidRPr="000646AF" w:rsidRDefault="00895E7A" w:rsidP="00822C93">
      <w:pPr>
        <w:pStyle w:val="Standard"/>
        <w:ind w:right="176"/>
        <w:jc w:val="both"/>
        <w:rPr>
          <w:rFonts w:ascii="Arial Narrow" w:hAnsi="Arial Narrow"/>
          <w:bCs/>
          <w:spacing w:val="-3"/>
          <w:sz w:val="22"/>
          <w:szCs w:val="22"/>
        </w:rPr>
      </w:pPr>
    </w:p>
    <w:p w:rsidR="00895E7A" w:rsidRPr="000646AF" w:rsidRDefault="00895E7A" w:rsidP="00822C93">
      <w:pPr>
        <w:pStyle w:val="Standard"/>
        <w:ind w:right="176"/>
        <w:jc w:val="both"/>
        <w:rPr>
          <w:rFonts w:ascii="Arial Narrow" w:hAnsi="Arial Narrow"/>
          <w:sz w:val="22"/>
          <w:szCs w:val="22"/>
        </w:rPr>
      </w:pPr>
      <w:r w:rsidRPr="000646AF">
        <w:rPr>
          <w:rFonts w:ascii="Arial Narrow" w:hAnsi="Arial Narrow"/>
          <w:b/>
          <w:bCs/>
          <w:spacing w:val="-3"/>
          <w:sz w:val="22"/>
          <w:szCs w:val="22"/>
        </w:rPr>
        <w:t>NOTA 3:</w:t>
      </w:r>
      <w:r w:rsidRPr="000646AF">
        <w:rPr>
          <w:rFonts w:ascii="Arial Narrow" w:hAnsi="Arial Narrow"/>
          <w:bCs/>
          <w:spacing w:val="-3"/>
          <w:sz w:val="22"/>
          <w:szCs w:val="22"/>
        </w:rPr>
        <w:t xml:space="preserve"> La tasación tipo D se otorga a núcleos conformados por familias de entre 3 a 9 personas o más que cuentan con unos o varios miembros con necesidades especiales. De acuerdo con la información histórica recogida mensualmente durante los periodos de mayo de 2018 a mayo de 2019, la tasación D recoge un 15% del total de usuarios que reciben medida de arrendamiento primera vez, los cuales conforman núcleos por 3.5 personas, es decir se establece un promedio de 40 núcleos familiares clasificados en este tipo de tasación por mes durante este periodo.</w:t>
      </w:r>
    </w:p>
    <w:p w:rsidR="00895E7A" w:rsidRPr="000646AF" w:rsidRDefault="00895E7A" w:rsidP="00822C93">
      <w:pPr>
        <w:pStyle w:val="Standard"/>
        <w:ind w:right="-1282"/>
        <w:jc w:val="both"/>
        <w:rPr>
          <w:rFonts w:ascii="Arial Narrow" w:hAnsi="Arial Narrow"/>
          <w:b/>
          <w:spacing w:val="-3"/>
          <w:sz w:val="22"/>
          <w:szCs w:val="22"/>
        </w:rPr>
      </w:pPr>
    </w:p>
    <w:p w:rsidR="00895E7A" w:rsidRPr="000646AF" w:rsidRDefault="00895E7A" w:rsidP="00822C93">
      <w:pPr>
        <w:pStyle w:val="Standard"/>
        <w:ind w:right="176"/>
        <w:jc w:val="both"/>
        <w:rPr>
          <w:rFonts w:ascii="Arial Narrow" w:hAnsi="Arial Narrow"/>
          <w:sz w:val="22"/>
          <w:szCs w:val="22"/>
        </w:rPr>
      </w:pPr>
      <w:r w:rsidRPr="000646AF">
        <w:rPr>
          <w:rFonts w:ascii="Arial Narrow" w:hAnsi="Arial Narrow"/>
          <w:spacing w:val="-3"/>
          <w:sz w:val="22"/>
          <w:szCs w:val="22"/>
        </w:rPr>
        <w:t>En caso de que el proponente realice ofrecimiento en el presente factor de ponderación, deberá allegar junto con su propuesta el ofrecimiento explícito en el formato que para el efecto suministre la entidad.</w:t>
      </w:r>
    </w:p>
    <w:p w:rsidR="00895E7A" w:rsidRPr="000646AF" w:rsidRDefault="00895E7A" w:rsidP="00822C93">
      <w:pPr>
        <w:pStyle w:val="Standard"/>
        <w:tabs>
          <w:tab w:val="left" w:pos="0"/>
          <w:tab w:val="left" w:pos="225"/>
          <w:tab w:val="left" w:pos="288"/>
        </w:tabs>
        <w:ind w:right="176"/>
        <w:jc w:val="both"/>
        <w:rPr>
          <w:rFonts w:ascii="Arial Narrow" w:hAnsi="Arial Narrow"/>
          <w:spacing w:val="-3"/>
          <w:sz w:val="22"/>
          <w:szCs w:val="22"/>
        </w:rPr>
      </w:pPr>
    </w:p>
    <w:p w:rsidR="00895E7A" w:rsidRPr="000646AF" w:rsidRDefault="00895E7A" w:rsidP="00822C93">
      <w:pPr>
        <w:pStyle w:val="Standard"/>
        <w:ind w:right="176"/>
        <w:jc w:val="both"/>
        <w:rPr>
          <w:rFonts w:ascii="Arial Narrow" w:hAnsi="Arial Narrow"/>
          <w:sz w:val="22"/>
          <w:szCs w:val="22"/>
        </w:rPr>
      </w:pPr>
      <w:r w:rsidRPr="000646AF">
        <w:rPr>
          <w:rFonts w:ascii="Arial Narrow" w:hAnsi="Arial Narrow"/>
          <w:b/>
          <w:spacing w:val="-3"/>
          <w:sz w:val="22"/>
          <w:szCs w:val="22"/>
        </w:rPr>
        <w:t xml:space="preserve">NOTA </w:t>
      </w:r>
      <w:proofErr w:type="gramStart"/>
      <w:r w:rsidRPr="000646AF">
        <w:rPr>
          <w:rFonts w:ascii="Arial Narrow" w:hAnsi="Arial Narrow"/>
          <w:b/>
          <w:spacing w:val="-3"/>
          <w:sz w:val="22"/>
          <w:szCs w:val="22"/>
        </w:rPr>
        <w:t>4 :</w:t>
      </w:r>
      <w:proofErr w:type="gramEnd"/>
      <w:r w:rsidRPr="000646AF">
        <w:rPr>
          <w:rFonts w:ascii="Arial Narrow" w:hAnsi="Arial Narrow"/>
          <w:spacing w:val="-3"/>
          <w:sz w:val="22"/>
          <w:szCs w:val="22"/>
        </w:rPr>
        <w:t xml:space="preserve"> El proponente deberá diligenciar el formato suministrado y diligenciar la casilla que corresponda conforme al ofrecimiento que realice. Dicho formato deberá estar suscrito por el representante legal del proponente.</w:t>
      </w:r>
    </w:p>
    <w:bookmarkEnd w:id="11"/>
    <w:p w:rsidR="00895E7A" w:rsidRPr="000646AF" w:rsidRDefault="00895E7A" w:rsidP="00822C93">
      <w:pPr>
        <w:pStyle w:val="Standard"/>
        <w:ind w:right="-1282"/>
        <w:jc w:val="both"/>
        <w:rPr>
          <w:rFonts w:ascii="Arial Narrow" w:hAnsi="Arial Narrow"/>
          <w:b/>
          <w:spacing w:val="-3"/>
          <w:sz w:val="22"/>
          <w:szCs w:val="22"/>
        </w:rPr>
      </w:pPr>
    </w:p>
    <w:p w:rsidR="00895E7A" w:rsidRPr="000646AF" w:rsidRDefault="00895E7A" w:rsidP="00822C93">
      <w:pPr>
        <w:pStyle w:val="Standard"/>
        <w:ind w:right="176"/>
        <w:jc w:val="both"/>
        <w:rPr>
          <w:rFonts w:ascii="Arial Narrow" w:hAnsi="Arial Narrow"/>
          <w:sz w:val="22"/>
          <w:szCs w:val="22"/>
        </w:rPr>
      </w:pPr>
      <w:r w:rsidRPr="000646AF">
        <w:rPr>
          <w:rFonts w:ascii="Arial Narrow" w:hAnsi="Arial Narrow"/>
          <w:b/>
          <w:sz w:val="22"/>
          <w:szCs w:val="22"/>
        </w:rPr>
        <w:t xml:space="preserve">3.1.2. </w:t>
      </w:r>
      <w:bookmarkStart w:id="12" w:name="_Hlk13579842"/>
      <w:r w:rsidRPr="000646AF">
        <w:rPr>
          <w:rFonts w:ascii="Arial Narrow" w:hAnsi="Arial Narrow"/>
          <w:b/>
          <w:sz w:val="22"/>
          <w:szCs w:val="22"/>
        </w:rPr>
        <w:t>ELEMENTOS ADICIONALES EN EL KIT DE “</w:t>
      </w:r>
      <w:bookmarkStart w:id="13" w:name="_Hlk13579806"/>
      <w:r w:rsidRPr="000646AF">
        <w:rPr>
          <w:rFonts w:ascii="Arial Narrow" w:hAnsi="Arial Narrow"/>
          <w:b/>
          <w:sz w:val="22"/>
          <w:szCs w:val="22"/>
        </w:rPr>
        <w:t>ENSERES DE LA COCINA</w:t>
      </w:r>
      <w:bookmarkEnd w:id="13"/>
      <w:r w:rsidRPr="000646AF">
        <w:rPr>
          <w:rFonts w:ascii="Arial Narrow" w:hAnsi="Arial Narrow"/>
          <w:b/>
          <w:sz w:val="22"/>
          <w:szCs w:val="22"/>
        </w:rPr>
        <w:t xml:space="preserve">” MAX. </w:t>
      </w:r>
      <w:r w:rsidRPr="000646AF">
        <w:rPr>
          <w:rFonts w:ascii="Arial Narrow" w:hAnsi="Arial Narrow"/>
          <w:b/>
          <w:spacing w:val="-3"/>
          <w:sz w:val="22"/>
          <w:szCs w:val="22"/>
        </w:rPr>
        <w:t xml:space="preserve">(25 PUNTOS)  </w:t>
      </w:r>
      <w:bookmarkEnd w:id="12"/>
    </w:p>
    <w:p w:rsidR="00895E7A" w:rsidRPr="000646AF" w:rsidRDefault="00895E7A" w:rsidP="00822C93">
      <w:pPr>
        <w:pStyle w:val="Standard"/>
        <w:ind w:right="176"/>
        <w:jc w:val="both"/>
        <w:rPr>
          <w:rFonts w:ascii="Arial Narrow" w:hAnsi="Arial Narrow"/>
          <w:b/>
          <w:i/>
          <w:sz w:val="22"/>
          <w:szCs w:val="22"/>
        </w:rPr>
      </w:pPr>
    </w:p>
    <w:p w:rsidR="00895E7A" w:rsidRPr="000646AF" w:rsidRDefault="00895E7A" w:rsidP="00822C93">
      <w:pPr>
        <w:pStyle w:val="Standard"/>
        <w:ind w:right="176"/>
        <w:jc w:val="both"/>
        <w:rPr>
          <w:rFonts w:ascii="Arial Narrow" w:hAnsi="Arial Narrow"/>
          <w:sz w:val="22"/>
          <w:szCs w:val="22"/>
        </w:rPr>
      </w:pPr>
      <w:r w:rsidRPr="000646AF">
        <w:rPr>
          <w:rFonts w:ascii="Arial Narrow" w:hAnsi="Arial Narrow"/>
          <w:spacing w:val="-3"/>
          <w:sz w:val="22"/>
          <w:szCs w:val="22"/>
        </w:rPr>
        <w:t xml:space="preserve">La Secretaría General  de la Alcaldía Mayor de Bogotá D.C., teniendo en cuenta que el kit de enseres de cocina es fundamental para la materialización de la Ayuda Humanitaria Inmediata de  la población víctima y con el fin contar con bienes de primera necesidad que generen una mejor calidad del servicio a los beneficiarios </w:t>
      </w:r>
      <w:r w:rsidRPr="000646AF">
        <w:rPr>
          <w:rFonts w:ascii="Arial Narrow" w:hAnsi="Arial Narrow"/>
          <w:b/>
          <w:spacing w:val="-3"/>
          <w:sz w:val="22"/>
          <w:szCs w:val="22"/>
        </w:rPr>
        <w:t>que sean valorados con tasación C o D para medidas de arriendo primera vez, quienes son los que por volumen y descripción del núcleo cuenta con mayores necesidades</w:t>
      </w:r>
      <w:r w:rsidRPr="000646AF">
        <w:rPr>
          <w:rFonts w:ascii="Arial Narrow" w:hAnsi="Arial Narrow"/>
          <w:spacing w:val="-3"/>
          <w:sz w:val="22"/>
          <w:szCs w:val="22"/>
        </w:rPr>
        <w:t xml:space="preserve"> , asignará hasta un máximo de 25 puntos, al proponente que ofrezca una olla a presión </w:t>
      </w:r>
      <w:r w:rsidRPr="000646AF">
        <w:rPr>
          <w:rFonts w:ascii="Arial Narrow" w:hAnsi="Arial Narrow"/>
          <w:b/>
          <w:spacing w:val="-3"/>
          <w:sz w:val="22"/>
          <w:szCs w:val="22"/>
        </w:rPr>
        <w:t>por núcleo caracterizado en tasación D para medidas de arriendo primera vez.</w:t>
      </w:r>
    </w:p>
    <w:p w:rsidR="00895E7A" w:rsidRPr="000646AF" w:rsidRDefault="00895E7A" w:rsidP="00822C93">
      <w:pPr>
        <w:pStyle w:val="Standard"/>
        <w:ind w:right="176"/>
        <w:jc w:val="both"/>
        <w:rPr>
          <w:rFonts w:ascii="Arial Narrow" w:hAnsi="Arial Narrow"/>
          <w:b/>
          <w:bCs/>
          <w:spacing w:val="-3"/>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733"/>
        <w:gridCol w:w="2562"/>
        <w:gridCol w:w="1712"/>
      </w:tblGrid>
      <w:tr w:rsidR="003C1CEE" w:rsidRPr="000646AF" w:rsidTr="00CE5B5E">
        <w:trPr>
          <w:trHeight w:val="320"/>
          <w:jc w:val="center"/>
        </w:trPr>
        <w:tc>
          <w:tcPr>
            <w:tcW w:w="3733" w:type="dxa"/>
            <w:shd w:val="clear" w:color="auto" w:fill="FFFFFF"/>
          </w:tcPr>
          <w:p w:rsidR="00895E7A" w:rsidRPr="000646AF" w:rsidRDefault="00895E7A" w:rsidP="00822C93">
            <w:pPr>
              <w:pStyle w:val="Contenidodelatabla"/>
              <w:jc w:val="both"/>
              <w:rPr>
                <w:rFonts w:ascii="Arial Narrow" w:hAnsi="Arial Narrow"/>
                <w:i w:val="0"/>
                <w:color w:val="auto"/>
              </w:rPr>
            </w:pPr>
            <w:bookmarkStart w:id="14" w:name="_Hlk13579827"/>
            <w:r w:rsidRPr="000646AF">
              <w:rPr>
                <w:rFonts w:ascii="Arial Narrow" w:hAnsi="Arial Narrow"/>
                <w:b/>
                <w:bCs/>
                <w:i w:val="0"/>
                <w:color w:val="auto"/>
              </w:rPr>
              <w:t>DESCRIPCION ESPECIFICA DEL CRITERIO</w:t>
            </w:r>
          </w:p>
        </w:tc>
        <w:tc>
          <w:tcPr>
            <w:tcW w:w="2562" w:type="dxa"/>
            <w:shd w:val="clear" w:color="auto" w:fill="FFFFFF"/>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spacing w:val="-6"/>
                <w:lang w:val="es-ES" w:eastAsia="es-CO"/>
              </w:rPr>
              <w:t>PUNTAJE MÁXIMO PARCIAL POR CRITERIO</w:t>
            </w:r>
          </w:p>
        </w:tc>
        <w:tc>
          <w:tcPr>
            <w:tcW w:w="1712" w:type="dxa"/>
            <w:shd w:val="clear" w:color="auto" w:fill="FFFFFF"/>
          </w:tcPr>
          <w:p w:rsidR="00895E7A" w:rsidRPr="000646AF" w:rsidRDefault="00895E7A" w:rsidP="00822C93">
            <w:pPr>
              <w:spacing w:after="0" w:line="240" w:lineRule="auto"/>
              <w:jc w:val="center"/>
              <w:rPr>
                <w:rFonts w:ascii="Arial Narrow" w:hAnsi="Arial Narrow" w:cs="Arial"/>
              </w:rPr>
            </w:pPr>
            <w:r w:rsidRPr="000646AF">
              <w:rPr>
                <w:rFonts w:ascii="Arial Narrow" w:hAnsi="Arial Narrow" w:cs="Arial"/>
                <w:b/>
                <w:bCs/>
                <w:spacing w:val="-14"/>
                <w:lang w:val="es-ES" w:eastAsia="es-CO"/>
              </w:rPr>
              <w:t>PUNTAJE MÁXIMO TOTAL POR CRITERIO</w:t>
            </w:r>
          </w:p>
        </w:tc>
      </w:tr>
      <w:tr w:rsidR="003C1CEE" w:rsidRPr="000646AF" w:rsidTr="00CE5B5E">
        <w:trPr>
          <w:trHeight w:val="320"/>
          <w:jc w:val="center"/>
        </w:trPr>
        <w:tc>
          <w:tcPr>
            <w:tcW w:w="3733" w:type="dxa"/>
            <w:shd w:val="clear" w:color="auto" w:fill="FFFFFF"/>
          </w:tcPr>
          <w:p w:rsidR="00895E7A" w:rsidRPr="000646AF" w:rsidRDefault="00895E7A" w:rsidP="00822C93">
            <w:pPr>
              <w:pStyle w:val="Contenidodelatabla"/>
              <w:tabs>
                <w:tab w:val="left" w:pos="3199"/>
              </w:tabs>
              <w:jc w:val="both"/>
              <w:rPr>
                <w:rFonts w:ascii="Arial Narrow" w:hAnsi="Arial Narrow"/>
                <w:i w:val="0"/>
                <w:color w:val="auto"/>
              </w:rPr>
            </w:pPr>
            <w:r w:rsidRPr="000646AF">
              <w:rPr>
                <w:rFonts w:ascii="Arial Narrow" w:hAnsi="Arial Narrow"/>
                <w:i w:val="0"/>
                <w:color w:val="auto"/>
              </w:rPr>
              <w:t>Al proponente que ofrezca una olla a presión con capacidad de mínimo 6 litros en acero inoxidable núcleos familiares con tasación</w:t>
            </w:r>
            <w:r w:rsidRPr="000646AF">
              <w:rPr>
                <w:rFonts w:ascii="Arial Narrow" w:hAnsi="Arial Narrow"/>
                <w:b/>
                <w:i w:val="0"/>
                <w:color w:val="auto"/>
              </w:rPr>
              <w:t xml:space="preserve"> D </w:t>
            </w:r>
            <w:r w:rsidRPr="000646AF">
              <w:rPr>
                <w:rFonts w:ascii="Arial Narrow" w:hAnsi="Arial Narrow"/>
                <w:i w:val="0"/>
                <w:color w:val="auto"/>
                <w:spacing w:val="-3"/>
                <w:sz w:val="22"/>
                <w:szCs w:val="22"/>
              </w:rPr>
              <w:t>para medidas de arriendo primera vez</w:t>
            </w:r>
          </w:p>
        </w:tc>
        <w:tc>
          <w:tcPr>
            <w:tcW w:w="2562" w:type="dxa"/>
            <w:shd w:val="clear" w:color="auto" w:fill="FFFFFF"/>
          </w:tcPr>
          <w:p w:rsidR="00895E7A" w:rsidRPr="000646AF" w:rsidRDefault="00895E7A" w:rsidP="00822C93">
            <w:pPr>
              <w:pStyle w:val="Contenidodelatabla"/>
              <w:jc w:val="center"/>
              <w:rPr>
                <w:rFonts w:ascii="Arial Narrow" w:hAnsi="Arial Narrow"/>
                <w:i w:val="0"/>
                <w:color w:val="auto"/>
              </w:rPr>
            </w:pPr>
          </w:p>
          <w:p w:rsidR="00895E7A" w:rsidRPr="000646AF" w:rsidRDefault="00895E7A" w:rsidP="00822C93">
            <w:pPr>
              <w:pStyle w:val="Contenidodelatabla"/>
              <w:jc w:val="center"/>
              <w:rPr>
                <w:rFonts w:ascii="Arial Narrow" w:hAnsi="Arial Narrow"/>
                <w:i w:val="0"/>
                <w:color w:val="auto"/>
              </w:rPr>
            </w:pPr>
            <w:r w:rsidRPr="000646AF">
              <w:rPr>
                <w:rFonts w:ascii="Arial Narrow" w:hAnsi="Arial Narrow"/>
                <w:i w:val="0"/>
                <w:color w:val="auto"/>
              </w:rPr>
              <w:t>15</w:t>
            </w:r>
          </w:p>
        </w:tc>
        <w:tc>
          <w:tcPr>
            <w:tcW w:w="1712" w:type="dxa"/>
            <w:vMerge w:val="restart"/>
            <w:shd w:val="clear" w:color="auto" w:fill="FFFFFF"/>
          </w:tcPr>
          <w:p w:rsidR="00895E7A" w:rsidRPr="000646AF" w:rsidRDefault="00895E7A" w:rsidP="00822C93">
            <w:pPr>
              <w:pStyle w:val="Contenidodelatabla"/>
              <w:snapToGrid w:val="0"/>
              <w:jc w:val="center"/>
              <w:rPr>
                <w:rFonts w:ascii="Arial Narrow" w:hAnsi="Arial Narrow"/>
                <w:i w:val="0"/>
                <w:color w:val="auto"/>
              </w:rPr>
            </w:pPr>
          </w:p>
          <w:p w:rsidR="00895E7A" w:rsidRPr="000646AF" w:rsidRDefault="00895E7A" w:rsidP="00822C93">
            <w:pPr>
              <w:pStyle w:val="Contenidodelatabla"/>
              <w:snapToGrid w:val="0"/>
              <w:jc w:val="center"/>
              <w:rPr>
                <w:rFonts w:ascii="Arial Narrow" w:hAnsi="Arial Narrow"/>
                <w:i w:val="0"/>
                <w:color w:val="auto"/>
              </w:rPr>
            </w:pPr>
          </w:p>
          <w:p w:rsidR="00895E7A" w:rsidRPr="000646AF" w:rsidRDefault="00895E7A" w:rsidP="00822C93">
            <w:pPr>
              <w:pStyle w:val="Contenidodelatabla"/>
              <w:snapToGrid w:val="0"/>
              <w:jc w:val="center"/>
              <w:rPr>
                <w:rFonts w:ascii="Arial Narrow" w:hAnsi="Arial Narrow"/>
                <w:i w:val="0"/>
                <w:color w:val="auto"/>
              </w:rPr>
            </w:pPr>
          </w:p>
          <w:p w:rsidR="00895E7A" w:rsidRPr="000646AF" w:rsidRDefault="00895E7A" w:rsidP="00822C93">
            <w:pPr>
              <w:pStyle w:val="Contenidodelatabla"/>
              <w:snapToGrid w:val="0"/>
              <w:jc w:val="center"/>
              <w:rPr>
                <w:rFonts w:ascii="Arial Narrow" w:hAnsi="Arial Narrow"/>
                <w:i w:val="0"/>
                <w:color w:val="auto"/>
              </w:rPr>
            </w:pPr>
          </w:p>
          <w:p w:rsidR="00895E7A" w:rsidRPr="000646AF" w:rsidRDefault="00895E7A" w:rsidP="00822C93">
            <w:pPr>
              <w:pStyle w:val="Contenidodelatabla"/>
              <w:snapToGrid w:val="0"/>
              <w:jc w:val="center"/>
              <w:rPr>
                <w:rFonts w:ascii="Arial Narrow" w:hAnsi="Arial Narrow"/>
                <w:i w:val="0"/>
                <w:color w:val="auto"/>
              </w:rPr>
            </w:pPr>
            <w:r w:rsidRPr="000646AF">
              <w:rPr>
                <w:rFonts w:ascii="Arial Narrow" w:hAnsi="Arial Narrow"/>
                <w:i w:val="0"/>
                <w:color w:val="auto"/>
              </w:rPr>
              <w:t>25</w:t>
            </w:r>
          </w:p>
        </w:tc>
      </w:tr>
      <w:tr w:rsidR="003C1CEE" w:rsidRPr="000646AF" w:rsidTr="00CE5B5E">
        <w:trPr>
          <w:trHeight w:val="320"/>
          <w:jc w:val="center"/>
        </w:trPr>
        <w:tc>
          <w:tcPr>
            <w:tcW w:w="3733" w:type="dxa"/>
            <w:shd w:val="clear" w:color="auto" w:fill="FFFFFF"/>
          </w:tcPr>
          <w:p w:rsidR="00895E7A" w:rsidRPr="000646AF" w:rsidRDefault="00895E7A" w:rsidP="00822C93">
            <w:pPr>
              <w:pStyle w:val="Contenidodelatabla"/>
              <w:tabs>
                <w:tab w:val="left" w:pos="3199"/>
              </w:tabs>
              <w:jc w:val="both"/>
              <w:rPr>
                <w:rFonts w:ascii="Arial Narrow" w:hAnsi="Arial Narrow"/>
                <w:i w:val="0"/>
                <w:color w:val="auto"/>
              </w:rPr>
            </w:pPr>
            <w:r w:rsidRPr="000646AF">
              <w:rPr>
                <w:rFonts w:ascii="Arial Narrow" w:hAnsi="Arial Narrow"/>
                <w:i w:val="0"/>
                <w:color w:val="auto"/>
              </w:rPr>
              <w:t>Al proponente que ofrezca una olla a presión con capacidad de mínimo 6 litros en acero inoxidable núcleos familiares con tasación</w:t>
            </w:r>
            <w:r w:rsidRPr="000646AF">
              <w:rPr>
                <w:rFonts w:ascii="Arial Narrow" w:hAnsi="Arial Narrow"/>
                <w:b/>
                <w:i w:val="0"/>
                <w:color w:val="auto"/>
              </w:rPr>
              <w:t xml:space="preserve"> C y D </w:t>
            </w:r>
            <w:r w:rsidRPr="000646AF">
              <w:rPr>
                <w:rFonts w:ascii="Arial Narrow" w:hAnsi="Arial Narrow"/>
                <w:i w:val="0"/>
                <w:color w:val="auto"/>
                <w:spacing w:val="-3"/>
                <w:sz w:val="22"/>
                <w:szCs w:val="22"/>
              </w:rPr>
              <w:t>para medidas de arriendo primera vez</w:t>
            </w:r>
          </w:p>
        </w:tc>
        <w:tc>
          <w:tcPr>
            <w:tcW w:w="2562" w:type="dxa"/>
            <w:shd w:val="clear" w:color="auto" w:fill="FFFFFF"/>
          </w:tcPr>
          <w:p w:rsidR="00E8675F" w:rsidRPr="000646AF" w:rsidRDefault="00E8675F" w:rsidP="00822C93">
            <w:pPr>
              <w:pStyle w:val="Contenidodelatabla"/>
              <w:jc w:val="center"/>
              <w:rPr>
                <w:rFonts w:ascii="Arial Narrow" w:hAnsi="Arial Narrow"/>
                <w:i w:val="0"/>
                <w:color w:val="auto"/>
                <w:lang w:val="es-CO"/>
              </w:rPr>
            </w:pPr>
          </w:p>
          <w:p w:rsidR="00895E7A" w:rsidRPr="000646AF" w:rsidRDefault="00895E7A" w:rsidP="00822C93">
            <w:pPr>
              <w:pStyle w:val="Contenidodelatabla"/>
              <w:jc w:val="center"/>
              <w:rPr>
                <w:rFonts w:ascii="Arial Narrow" w:hAnsi="Arial Narrow"/>
                <w:i w:val="0"/>
                <w:color w:val="auto"/>
                <w:lang w:val="es-CO"/>
              </w:rPr>
            </w:pPr>
            <w:r w:rsidRPr="000646AF">
              <w:rPr>
                <w:rFonts w:ascii="Arial Narrow" w:hAnsi="Arial Narrow"/>
                <w:i w:val="0"/>
                <w:color w:val="auto"/>
                <w:lang w:val="es-CO"/>
              </w:rPr>
              <w:t>25</w:t>
            </w:r>
          </w:p>
        </w:tc>
        <w:tc>
          <w:tcPr>
            <w:tcW w:w="1712" w:type="dxa"/>
            <w:vMerge/>
            <w:shd w:val="clear" w:color="auto" w:fill="FFFFFF"/>
          </w:tcPr>
          <w:p w:rsidR="00895E7A" w:rsidRPr="000646AF" w:rsidRDefault="00895E7A" w:rsidP="00822C93">
            <w:pPr>
              <w:pStyle w:val="Contenidodelatabla"/>
              <w:snapToGrid w:val="0"/>
              <w:jc w:val="center"/>
              <w:rPr>
                <w:rFonts w:ascii="Arial Narrow" w:hAnsi="Arial Narrow"/>
                <w:i w:val="0"/>
                <w:color w:val="auto"/>
              </w:rPr>
            </w:pPr>
          </w:p>
        </w:tc>
      </w:tr>
      <w:bookmarkEnd w:id="14"/>
    </w:tbl>
    <w:p w:rsidR="00895E7A" w:rsidRPr="000646AF" w:rsidRDefault="00895E7A" w:rsidP="00822C93">
      <w:pPr>
        <w:pStyle w:val="Standard"/>
        <w:ind w:right="176"/>
        <w:jc w:val="both"/>
        <w:rPr>
          <w:rFonts w:ascii="Arial Narrow" w:hAnsi="Arial Narrow"/>
          <w:b/>
          <w:bCs/>
          <w:spacing w:val="-3"/>
          <w:sz w:val="22"/>
          <w:szCs w:val="22"/>
        </w:rPr>
      </w:pPr>
    </w:p>
    <w:p w:rsidR="00895E7A" w:rsidRPr="000646AF" w:rsidRDefault="00895E7A" w:rsidP="00822C93">
      <w:pPr>
        <w:pStyle w:val="Standard"/>
        <w:ind w:right="176"/>
        <w:jc w:val="both"/>
        <w:rPr>
          <w:rFonts w:ascii="Arial Narrow" w:hAnsi="Arial Narrow"/>
          <w:bCs/>
          <w:spacing w:val="-3"/>
          <w:sz w:val="22"/>
          <w:szCs w:val="22"/>
        </w:rPr>
      </w:pPr>
      <w:bookmarkStart w:id="15" w:name="_Hlk13579936"/>
      <w:r w:rsidRPr="000646AF">
        <w:rPr>
          <w:rFonts w:ascii="Arial Narrow" w:hAnsi="Arial Narrow"/>
          <w:b/>
          <w:bCs/>
          <w:spacing w:val="-3"/>
          <w:sz w:val="22"/>
          <w:szCs w:val="22"/>
        </w:rPr>
        <w:t xml:space="preserve">NOTA 1: </w:t>
      </w:r>
      <w:r w:rsidRPr="000646AF">
        <w:rPr>
          <w:rFonts w:ascii="Arial Narrow" w:hAnsi="Arial Narrow"/>
          <w:bCs/>
          <w:spacing w:val="-3"/>
          <w:sz w:val="22"/>
          <w:szCs w:val="22"/>
        </w:rPr>
        <w:t>La olla a presión debe ser nueva y de excelente calidad</w:t>
      </w:r>
      <w:r w:rsidRPr="000646AF">
        <w:rPr>
          <w:rFonts w:ascii="Arial Narrow" w:hAnsi="Arial Narrow"/>
          <w:bCs/>
          <w:spacing w:val="-3"/>
          <w:sz w:val="22"/>
          <w:szCs w:val="22"/>
          <w:lang w:val="es-CO"/>
        </w:rPr>
        <w:t>.</w:t>
      </w:r>
    </w:p>
    <w:p w:rsidR="00895E7A" w:rsidRPr="000646AF" w:rsidRDefault="00895E7A" w:rsidP="00822C93">
      <w:pPr>
        <w:pStyle w:val="Standard"/>
        <w:ind w:right="176"/>
        <w:jc w:val="both"/>
        <w:rPr>
          <w:rFonts w:ascii="Arial Narrow" w:hAnsi="Arial Narrow"/>
          <w:b/>
          <w:bCs/>
          <w:spacing w:val="-3"/>
          <w:sz w:val="22"/>
          <w:szCs w:val="22"/>
        </w:rPr>
      </w:pPr>
    </w:p>
    <w:p w:rsidR="00895E7A" w:rsidRPr="000646AF" w:rsidRDefault="00895E7A" w:rsidP="00822C93">
      <w:pPr>
        <w:pStyle w:val="Standard"/>
        <w:ind w:right="176"/>
        <w:jc w:val="both"/>
        <w:rPr>
          <w:rFonts w:ascii="Arial Narrow" w:hAnsi="Arial Narrow"/>
          <w:bCs/>
          <w:spacing w:val="-3"/>
          <w:sz w:val="22"/>
          <w:szCs w:val="22"/>
        </w:rPr>
      </w:pPr>
      <w:r w:rsidRPr="000646AF">
        <w:rPr>
          <w:rFonts w:ascii="Arial Narrow" w:hAnsi="Arial Narrow"/>
          <w:b/>
          <w:bCs/>
          <w:spacing w:val="-3"/>
          <w:sz w:val="22"/>
          <w:szCs w:val="22"/>
        </w:rPr>
        <w:t xml:space="preserve">NOTA 2: </w:t>
      </w:r>
      <w:r w:rsidRPr="000646AF">
        <w:rPr>
          <w:rFonts w:ascii="Arial Narrow" w:hAnsi="Arial Narrow"/>
          <w:bCs/>
          <w:spacing w:val="-3"/>
          <w:sz w:val="22"/>
          <w:szCs w:val="22"/>
        </w:rPr>
        <w:t>La tasación tipo C se otorga a núcleos conformados por familias de entre 2 y 5 personas que cuentan con unos o varios miembros con necesidades especiales. De acuerdo con la información histórica recogida mensualmente durante los periodos de mayo de 2018 a mayo de 2019, la tasación D recoge un 20% del total de usuarios que reciben medida de arrendamiento primera vez, los cuales conforman núcleos por 3.1 personas, es decir se establece un promedio de 60 núcleos familiares clasificados en este tipo de tasación por mes durante este periodo.</w:t>
      </w:r>
    </w:p>
    <w:p w:rsidR="00895E7A" w:rsidRPr="000646AF" w:rsidRDefault="00895E7A" w:rsidP="00822C93">
      <w:pPr>
        <w:pStyle w:val="Standard"/>
        <w:ind w:right="176"/>
        <w:jc w:val="both"/>
        <w:rPr>
          <w:rFonts w:ascii="Arial Narrow" w:hAnsi="Arial Narrow"/>
          <w:b/>
          <w:bCs/>
          <w:spacing w:val="-3"/>
          <w:sz w:val="22"/>
          <w:szCs w:val="22"/>
        </w:rPr>
      </w:pPr>
    </w:p>
    <w:p w:rsidR="00895E7A" w:rsidRPr="000646AF" w:rsidRDefault="00895E7A" w:rsidP="00822C93">
      <w:pPr>
        <w:pStyle w:val="Standard"/>
        <w:ind w:right="176"/>
        <w:jc w:val="both"/>
        <w:rPr>
          <w:rFonts w:ascii="Arial Narrow" w:hAnsi="Arial Narrow"/>
          <w:sz w:val="22"/>
          <w:szCs w:val="22"/>
        </w:rPr>
      </w:pPr>
      <w:r w:rsidRPr="000646AF">
        <w:rPr>
          <w:rFonts w:ascii="Arial Narrow" w:hAnsi="Arial Narrow"/>
          <w:b/>
          <w:bCs/>
          <w:spacing w:val="-3"/>
          <w:sz w:val="22"/>
          <w:szCs w:val="22"/>
        </w:rPr>
        <w:t xml:space="preserve">NOTA 3: </w:t>
      </w:r>
      <w:r w:rsidRPr="000646AF">
        <w:rPr>
          <w:rFonts w:ascii="Arial Narrow" w:hAnsi="Arial Narrow"/>
          <w:bCs/>
          <w:spacing w:val="-3"/>
          <w:sz w:val="22"/>
          <w:szCs w:val="22"/>
        </w:rPr>
        <w:t xml:space="preserve">La tasación tipo D se otorga a núcleos conformados por familias de entre 3 a 9 personas o más que cuentan con unos o varios miembros con necesidades especiales. De acuerdo con la información histórica recogida mensualmente durante los periodos de mayo de 2018 a mayo de 2019, la tasación D recoge un 15% del total de usuarios que reciben medida de arrendamiento primera vez, los cuales conforman núcleos por 3.5 personas, es decir se establece un promedio de 40 núcleos familiares clasificados en este tipo de tasación por mes durante este periodo. </w:t>
      </w:r>
    </w:p>
    <w:p w:rsidR="00895E7A" w:rsidRPr="000646AF" w:rsidRDefault="00895E7A" w:rsidP="00822C93">
      <w:pPr>
        <w:pStyle w:val="Standard"/>
        <w:ind w:right="-1282"/>
        <w:jc w:val="both"/>
        <w:rPr>
          <w:rFonts w:ascii="Arial Narrow" w:hAnsi="Arial Narrow"/>
          <w:b/>
          <w:spacing w:val="-3"/>
          <w:sz w:val="22"/>
          <w:szCs w:val="22"/>
        </w:rPr>
      </w:pPr>
    </w:p>
    <w:p w:rsidR="00895E7A" w:rsidRPr="000646AF" w:rsidRDefault="00895E7A" w:rsidP="00822C93">
      <w:pPr>
        <w:pStyle w:val="Standard"/>
        <w:ind w:right="176"/>
        <w:jc w:val="both"/>
        <w:rPr>
          <w:rFonts w:ascii="Arial Narrow" w:hAnsi="Arial Narrow"/>
          <w:sz w:val="22"/>
          <w:szCs w:val="22"/>
        </w:rPr>
      </w:pPr>
      <w:r w:rsidRPr="000646AF">
        <w:rPr>
          <w:rFonts w:ascii="Arial Narrow" w:hAnsi="Arial Narrow"/>
          <w:spacing w:val="-3"/>
          <w:sz w:val="22"/>
          <w:szCs w:val="22"/>
        </w:rPr>
        <w:t xml:space="preserve">En caso de que el proponente realice ofrecimiento en el presente factor de ponderación, deberá allegar junto con su propuesta el ofrecimiento </w:t>
      </w:r>
      <w:r w:rsidR="006079A4" w:rsidRPr="000646AF">
        <w:rPr>
          <w:rFonts w:ascii="Arial Narrow" w:hAnsi="Arial Narrow"/>
          <w:spacing w:val="-3"/>
          <w:sz w:val="22"/>
          <w:szCs w:val="22"/>
        </w:rPr>
        <w:t>explícito</w:t>
      </w:r>
      <w:r w:rsidRPr="000646AF">
        <w:rPr>
          <w:rFonts w:ascii="Arial Narrow" w:hAnsi="Arial Narrow"/>
          <w:spacing w:val="-3"/>
          <w:sz w:val="22"/>
          <w:szCs w:val="22"/>
        </w:rPr>
        <w:t xml:space="preserve"> en el formato que para el efecto suministre la entidad.</w:t>
      </w:r>
    </w:p>
    <w:p w:rsidR="00895E7A" w:rsidRPr="000646AF" w:rsidRDefault="00895E7A" w:rsidP="00822C93">
      <w:pPr>
        <w:pStyle w:val="Standard"/>
        <w:tabs>
          <w:tab w:val="left" w:pos="0"/>
          <w:tab w:val="left" w:pos="225"/>
          <w:tab w:val="left" w:pos="288"/>
        </w:tabs>
        <w:ind w:right="176"/>
        <w:jc w:val="both"/>
        <w:rPr>
          <w:rFonts w:ascii="Arial Narrow" w:hAnsi="Arial Narrow"/>
          <w:spacing w:val="-3"/>
          <w:sz w:val="22"/>
          <w:szCs w:val="22"/>
        </w:rPr>
      </w:pPr>
    </w:p>
    <w:p w:rsidR="00895E7A" w:rsidRPr="000646AF" w:rsidRDefault="00895E7A" w:rsidP="00822C93">
      <w:pPr>
        <w:pStyle w:val="Standard"/>
        <w:tabs>
          <w:tab w:val="left" w:pos="0"/>
          <w:tab w:val="left" w:pos="225"/>
          <w:tab w:val="left" w:pos="288"/>
        </w:tabs>
        <w:ind w:right="176"/>
        <w:jc w:val="both"/>
        <w:rPr>
          <w:rFonts w:ascii="Arial Narrow" w:hAnsi="Arial Narrow"/>
          <w:sz w:val="22"/>
          <w:szCs w:val="22"/>
        </w:rPr>
      </w:pPr>
      <w:r w:rsidRPr="000646AF">
        <w:rPr>
          <w:rFonts w:ascii="Arial Narrow" w:hAnsi="Arial Narrow"/>
          <w:spacing w:val="-3"/>
          <w:sz w:val="22"/>
          <w:szCs w:val="22"/>
        </w:rPr>
        <w:t xml:space="preserve">El proponente que no allegue el anexo </w:t>
      </w:r>
      <w:proofErr w:type="gramStart"/>
      <w:r w:rsidRPr="000646AF">
        <w:rPr>
          <w:rFonts w:ascii="Arial Narrow" w:hAnsi="Arial Narrow"/>
          <w:spacing w:val="-3"/>
          <w:sz w:val="22"/>
          <w:szCs w:val="22"/>
        </w:rPr>
        <w:t>correspondiente,</w:t>
      </w:r>
      <w:proofErr w:type="gramEnd"/>
      <w:r w:rsidRPr="000646AF">
        <w:rPr>
          <w:rFonts w:ascii="Arial Narrow" w:hAnsi="Arial Narrow"/>
          <w:spacing w:val="-3"/>
          <w:sz w:val="22"/>
          <w:szCs w:val="22"/>
        </w:rPr>
        <w:t xml:space="preserve"> se entenderá que no realiza ofrecimiento, el proponente que no realice ofrecimiento no tendrá puntaje por este factor. </w:t>
      </w:r>
    </w:p>
    <w:p w:rsidR="00895E7A" w:rsidRPr="000646AF" w:rsidRDefault="00895E7A" w:rsidP="00822C93">
      <w:pPr>
        <w:pStyle w:val="Standard"/>
        <w:ind w:right="-1282"/>
        <w:jc w:val="both"/>
        <w:rPr>
          <w:rFonts w:ascii="Arial Narrow" w:hAnsi="Arial Narrow"/>
          <w:spacing w:val="-3"/>
          <w:sz w:val="22"/>
          <w:szCs w:val="22"/>
        </w:rPr>
      </w:pPr>
    </w:p>
    <w:p w:rsidR="00584464" w:rsidRPr="000646AF" w:rsidRDefault="00895E7A" w:rsidP="00822C93">
      <w:pPr>
        <w:spacing w:after="0" w:line="240" w:lineRule="auto"/>
        <w:jc w:val="both"/>
        <w:rPr>
          <w:rFonts w:ascii="Arial Narrow" w:hAnsi="Arial Narrow" w:cs="Arial"/>
          <w:b/>
        </w:rPr>
      </w:pPr>
      <w:r w:rsidRPr="000646AF">
        <w:rPr>
          <w:rFonts w:ascii="Arial Narrow" w:hAnsi="Arial Narrow" w:cs="Arial"/>
          <w:b/>
          <w:spacing w:val="-3"/>
        </w:rPr>
        <w:t>Nota</w:t>
      </w:r>
      <w:r w:rsidRPr="000646AF">
        <w:rPr>
          <w:rFonts w:ascii="Arial Narrow" w:hAnsi="Arial Narrow" w:cs="Arial"/>
          <w:b/>
          <w:spacing w:val="-3"/>
          <w:lang w:val="es-ES"/>
        </w:rPr>
        <w:t xml:space="preserve"> </w:t>
      </w:r>
      <w:proofErr w:type="gramStart"/>
      <w:r w:rsidRPr="000646AF">
        <w:rPr>
          <w:rFonts w:ascii="Arial Narrow" w:hAnsi="Arial Narrow" w:cs="Arial"/>
          <w:b/>
          <w:spacing w:val="-3"/>
          <w:lang w:val="es-ES"/>
        </w:rPr>
        <w:t xml:space="preserve">4 </w:t>
      </w:r>
      <w:r w:rsidRPr="000646AF">
        <w:rPr>
          <w:rFonts w:ascii="Arial Narrow" w:hAnsi="Arial Narrow" w:cs="Arial"/>
          <w:b/>
          <w:spacing w:val="-3"/>
        </w:rPr>
        <w:t>:</w:t>
      </w:r>
      <w:proofErr w:type="gramEnd"/>
      <w:r w:rsidRPr="000646AF">
        <w:rPr>
          <w:rFonts w:ascii="Arial Narrow" w:hAnsi="Arial Narrow" w:cs="Arial"/>
          <w:b/>
          <w:spacing w:val="-3"/>
        </w:rPr>
        <w:t xml:space="preserve"> </w:t>
      </w:r>
      <w:r w:rsidRPr="000646AF">
        <w:rPr>
          <w:rFonts w:ascii="Arial Narrow" w:hAnsi="Arial Narrow" w:cs="Arial"/>
          <w:spacing w:val="-3"/>
        </w:rPr>
        <w:t>El proponente deberá diligenciar el formato suministrado y diligenciar la casilla que corresponda conforme al ofrecimiento que realice. Dicho formato deberá estar suscrito por el representante legal del proponente.</w:t>
      </w:r>
    </w:p>
    <w:bookmarkEnd w:id="15"/>
    <w:p w:rsidR="00895E7A" w:rsidRPr="000646AF" w:rsidRDefault="00895E7A" w:rsidP="00822C93">
      <w:pPr>
        <w:spacing w:after="0" w:line="240" w:lineRule="auto"/>
        <w:jc w:val="both"/>
        <w:rPr>
          <w:rFonts w:ascii="Arial Narrow" w:eastAsia="Times New Roman" w:hAnsi="Arial Narrow" w:cs="Arial"/>
          <w:b/>
          <w:bCs/>
        </w:rPr>
      </w:pPr>
    </w:p>
    <w:p w:rsidR="00C673CE" w:rsidRPr="000646AF" w:rsidRDefault="00C673CE" w:rsidP="00822C93">
      <w:pPr>
        <w:spacing w:after="0" w:line="240" w:lineRule="auto"/>
        <w:jc w:val="both"/>
        <w:rPr>
          <w:rFonts w:ascii="Arial Narrow" w:hAnsi="Arial Narrow"/>
          <w:b/>
          <w:lang w:val="es-ES" w:eastAsia="es-CO"/>
        </w:rPr>
      </w:pPr>
      <w:r w:rsidRPr="000646AF">
        <w:rPr>
          <w:rFonts w:ascii="Arial Narrow" w:eastAsia="Times New Roman" w:hAnsi="Arial Narrow" w:cs="Arial"/>
          <w:b/>
          <w:bCs/>
        </w:rPr>
        <w:t>3.2.</w:t>
      </w:r>
      <w:r w:rsidRPr="000646AF">
        <w:rPr>
          <w:rFonts w:ascii="Arial Narrow" w:hAnsi="Arial Narrow"/>
          <w:b/>
          <w:lang w:val="es-ES" w:eastAsia="es-CO"/>
        </w:rPr>
        <w:tab/>
        <w:t xml:space="preserve">CALIFICACIÓN DEL FACTOR ECONÓMICO: </w:t>
      </w:r>
      <w:r w:rsidR="005A113E" w:rsidRPr="000646AF">
        <w:rPr>
          <w:rFonts w:ascii="Arial Narrow" w:hAnsi="Arial Narrow"/>
          <w:b/>
          <w:lang w:val="es-ES" w:eastAsia="es-CO"/>
        </w:rPr>
        <w:t>(MÁXIMO 40 PUNTOS)</w:t>
      </w:r>
    </w:p>
    <w:p w:rsidR="008C5F8C" w:rsidRPr="000646AF" w:rsidRDefault="008C5F8C" w:rsidP="00822C93">
      <w:pPr>
        <w:spacing w:after="0" w:line="240" w:lineRule="auto"/>
        <w:ind w:left="360" w:hanging="360"/>
        <w:jc w:val="both"/>
        <w:rPr>
          <w:rFonts w:ascii="Arial Narrow" w:hAnsi="Arial Narrow"/>
          <w:lang w:val="es-ES" w:eastAsia="es-CO"/>
        </w:rPr>
      </w:pPr>
    </w:p>
    <w:p w:rsidR="00966C32" w:rsidRPr="000646AF" w:rsidRDefault="00966C32" w:rsidP="00822C93">
      <w:pPr>
        <w:autoSpaceDE w:val="0"/>
        <w:spacing w:after="0" w:line="240" w:lineRule="auto"/>
        <w:jc w:val="both"/>
        <w:rPr>
          <w:rFonts w:ascii="Arial Narrow" w:eastAsia="Times New Roman" w:hAnsi="Arial Narrow" w:cs="Arial"/>
          <w:b/>
          <w:bCs/>
          <w:iCs/>
          <w:spacing w:val="-6"/>
          <w:shd w:val="clear" w:color="auto" w:fill="FFFFFF"/>
          <w:lang w:eastAsia="es-CO"/>
        </w:rPr>
      </w:pPr>
      <w:r w:rsidRPr="000646AF">
        <w:rPr>
          <w:rFonts w:ascii="Arial Narrow" w:hAnsi="Arial Narrow" w:cs="Arial"/>
        </w:rPr>
        <w:t xml:space="preserve">Se asignarán </w:t>
      </w:r>
      <w:r w:rsidRPr="000646AF">
        <w:rPr>
          <w:rFonts w:ascii="Arial Narrow" w:hAnsi="Arial Narrow" w:cs="Arial"/>
          <w:b/>
        </w:rPr>
        <w:t>máximo cuarenta (40</w:t>
      </w:r>
      <w:proofErr w:type="gramStart"/>
      <w:r w:rsidRPr="000646AF">
        <w:rPr>
          <w:rFonts w:ascii="Arial Narrow" w:hAnsi="Arial Narrow" w:cs="Arial"/>
          <w:b/>
        </w:rPr>
        <w:t>)  puntos</w:t>
      </w:r>
      <w:proofErr w:type="gramEnd"/>
      <w:r w:rsidRPr="000646AF">
        <w:rPr>
          <w:rFonts w:ascii="Arial Narrow" w:hAnsi="Arial Narrow" w:cs="Arial"/>
          <w:b/>
        </w:rPr>
        <w:t xml:space="preserve"> acumulables</w:t>
      </w:r>
      <w:r w:rsidRPr="000646AF">
        <w:rPr>
          <w:rFonts w:ascii="Arial Narrow" w:hAnsi="Arial Narrow" w:cs="Arial"/>
        </w:rPr>
        <w:t xml:space="preserve"> por </w:t>
      </w:r>
      <w:r w:rsidRPr="000646AF">
        <w:rPr>
          <w:rFonts w:ascii="Arial Narrow" w:hAnsi="Arial Narrow" w:cs="Arial"/>
          <w:b/>
        </w:rPr>
        <w:t xml:space="preserve">este factor, que será aplicable únicamente respecto de los costos </w:t>
      </w:r>
      <w:r w:rsidRPr="000646AF">
        <w:rPr>
          <w:rFonts w:ascii="Arial Narrow" w:hAnsi="Arial Narrow" w:cs="Arial"/>
          <w:b/>
          <w:lang w:val="es-MX"/>
        </w:rPr>
        <w:t xml:space="preserve">fijos </w:t>
      </w:r>
      <w:r w:rsidRPr="000646AF">
        <w:rPr>
          <w:rFonts w:ascii="Arial Narrow" w:hAnsi="Arial Narrow" w:cs="Arial"/>
          <w:b/>
        </w:rPr>
        <w:t>antes de IVA</w:t>
      </w:r>
      <w:r w:rsidRPr="000646AF">
        <w:rPr>
          <w:rFonts w:ascii="Arial Narrow" w:hAnsi="Arial Narrow" w:cs="Arial"/>
          <w:b/>
          <w:lang w:val="es-MX"/>
        </w:rPr>
        <w:t xml:space="preserve"> </w:t>
      </w:r>
      <w:r w:rsidRPr="000646AF">
        <w:rPr>
          <w:rFonts w:ascii="Arial Narrow" w:hAnsi="Arial Narrow" w:cs="Arial"/>
          <w:b/>
        </w:rPr>
        <w:t>(Sumatoria del costo total de</w:t>
      </w:r>
      <w:r w:rsidRPr="000646AF">
        <w:rPr>
          <w:rFonts w:ascii="Arial Narrow" w:hAnsi="Arial Narrow" w:cs="Arial"/>
          <w:b/>
          <w:lang w:val="es-MX"/>
        </w:rPr>
        <w:t xml:space="preserve"> kits de cocina, dormitorio  vajilla, servicio de transporte de medidas, personal mínimo y costos de administración</w:t>
      </w:r>
      <w:r w:rsidRPr="000646AF">
        <w:rPr>
          <w:rFonts w:ascii="Arial Narrow" w:hAnsi="Arial Narrow" w:cs="Arial"/>
          <w:b/>
        </w:rPr>
        <w:t>)</w:t>
      </w:r>
      <w:r w:rsidRPr="000646AF">
        <w:rPr>
          <w:rFonts w:ascii="Arial Narrow" w:hAnsi="Arial Narrow" w:cs="Arial"/>
        </w:rPr>
        <w:t xml:space="preserve">, de conformidad con la información diligenciada  de acuerdo con el método escogido en forma aleatoria para la ponderación de la oferta económica, </w:t>
      </w:r>
      <w:r w:rsidRPr="000646AF">
        <w:rPr>
          <w:rFonts w:ascii="Arial Narrow" w:eastAsia="Times New Roman" w:hAnsi="Arial Narrow" w:cs="Arial"/>
          <w:bCs/>
          <w:iCs/>
          <w:spacing w:val="-6"/>
          <w:shd w:val="clear" w:color="auto" w:fill="FFFFFF"/>
          <w:lang w:eastAsia="es-CO"/>
        </w:rPr>
        <w:t>aplicando las fórmulas que se exponen a continuación:</w:t>
      </w:r>
    </w:p>
    <w:p w:rsidR="00966C32" w:rsidRPr="000646AF" w:rsidRDefault="00966C32" w:rsidP="00822C93">
      <w:pPr>
        <w:pStyle w:val="Textoindependiente"/>
        <w:tabs>
          <w:tab w:val="left" w:pos="567"/>
        </w:tabs>
        <w:spacing w:after="0"/>
        <w:rPr>
          <w:rFonts w:ascii="Arial Narrow" w:hAnsi="Arial Narrow"/>
          <w:color w:val="auto"/>
          <w:sz w:val="22"/>
          <w:szCs w:val="22"/>
          <w:lang w:val="es-CO"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val="es-CO" w:eastAsia="es-CO"/>
        </w:rPr>
      </w:pPr>
      <w:r w:rsidRPr="000646AF">
        <w:rPr>
          <w:rFonts w:ascii="Arial Narrow" w:hAnsi="Arial Narrow"/>
          <w:color w:val="auto"/>
          <w:sz w:val="22"/>
          <w:szCs w:val="22"/>
          <w:lang w:val="es-CO" w:eastAsia="es-CO"/>
        </w:rPr>
        <w:t xml:space="preserve">Si la Entidad recibe dos (2) o más propuestas y el resultado de la evaluación de </w:t>
      </w:r>
      <w:proofErr w:type="gramStart"/>
      <w:r w:rsidRPr="000646AF">
        <w:rPr>
          <w:rFonts w:ascii="Arial Narrow" w:hAnsi="Arial Narrow"/>
          <w:color w:val="auto"/>
          <w:sz w:val="22"/>
          <w:szCs w:val="22"/>
          <w:lang w:val="es-CO" w:eastAsia="es-CO"/>
        </w:rPr>
        <w:t>las mismas</w:t>
      </w:r>
      <w:proofErr w:type="gramEnd"/>
      <w:r w:rsidRPr="000646AF">
        <w:rPr>
          <w:rFonts w:ascii="Arial Narrow" w:hAnsi="Arial Narrow"/>
          <w:color w:val="auto"/>
          <w:sz w:val="22"/>
          <w:szCs w:val="22"/>
          <w:lang w:val="es-CO" w:eastAsia="es-CO"/>
        </w:rPr>
        <w:t xml:space="preserve"> es "HABILITADO", se verificarán las propuestas económicas en lo referente al porcentaje máximo de administración, y si cumple con este requisito se aplicará el siguiente procedimiento:</w:t>
      </w:r>
    </w:p>
    <w:p w:rsidR="00450713" w:rsidRPr="000646AF" w:rsidRDefault="00450713" w:rsidP="00822C93">
      <w:pPr>
        <w:pStyle w:val="Textoindependiente"/>
        <w:tabs>
          <w:tab w:val="left" w:pos="567"/>
        </w:tabs>
        <w:spacing w:after="0"/>
        <w:ind w:left="720"/>
        <w:rPr>
          <w:rFonts w:ascii="Arial Narrow" w:hAnsi="Arial Narrow" w:cs="Arial"/>
          <w:color w:val="auto"/>
          <w:sz w:val="22"/>
          <w:szCs w:val="22"/>
          <w:lang w:val="es-CO" w:eastAsia="es-ES"/>
        </w:rPr>
      </w:pPr>
    </w:p>
    <w:p w:rsidR="00450713" w:rsidRPr="000646AF" w:rsidRDefault="00A8270E" w:rsidP="00822C93">
      <w:pPr>
        <w:pStyle w:val="Textoindependiente"/>
        <w:tabs>
          <w:tab w:val="left" w:pos="567"/>
        </w:tabs>
        <w:spacing w:after="0"/>
        <w:rPr>
          <w:rFonts w:ascii="Arial Narrow" w:hAnsi="Arial Narrow"/>
          <w:b/>
          <w:iCs w:val="0"/>
          <w:color w:val="auto"/>
          <w:sz w:val="22"/>
          <w:szCs w:val="22"/>
          <w:u w:val="single"/>
          <w:lang w:eastAsia="es-CO"/>
        </w:rPr>
      </w:pPr>
      <w:r w:rsidRPr="000646AF">
        <w:rPr>
          <w:rFonts w:ascii="Arial Narrow" w:hAnsi="Arial Narrow"/>
          <w:b/>
          <w:iCs w:val="0"/>
          <w:color w:val="auto"/>
          <w:sz w:val="22"/>
          <w:szCs w:val="22"/>
          <w:u w:val="single"/>
          <w:lang w:eastAsia="es-CO"/>
        </w:rPr>
        <w:t>MÉTODOS DE EVALUACIÓN DE LA OFERTA ECONÓMICA</w:t>
      </w:r>
    </w:p>
    <w:p w:rsidR="00450713" w:rsidRPr="000646AF" w:rsidRDefault="00450713" w:rsidP="00822C93">
      <w:pPr>
        <w:pStyle w:val="Textoindependiente"/>
        <w:tabs>
          <w:tab w:val="left" w:pos="567"/>
        </w:tabs>
        <w:spacing w:after="0"/>
        <w:rPr>
          <w:rFonts w:ascii="Arial Narrow" w:hAnsi="Arial Narrow"/>
          <w:b/>
          <w:iCs w:val="0"/>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val="es-CO" w:eastAsia="es-CO"/>
        </w:rPr>
      </w:pPr>
      <w:r w:rsidRPr="000646AF">
        <w:rPr>
          <w:rFonts w:ascii="Arial Narrow" w:hAnsi="Arial Narrow"/>
          <w:color w:val="auto"/>
          <w:sz w:val="22"/>
          <w:szCs w:val="22"/>
          <w:lang w:val="es-CO" w:eastAsia="es-CO"/>
        </w:rPr>
        <w:t>La evaluación de estos factores se realizará, para cada uno de los componentes, de la siguiente manera:</w:t>
      </w:r>
    </w:p>
    <w:p w:rsidR="00450713" w:rsidRPr="000646AF" w:rsidRDefault="00450713" w:rsidP="00822C93">
      <w:pPr>
        <w:pStyle w:val="Textoindependiente"/>
        <w:tabs>
          <w:tab w:val="left" w:pos="567"/>
        </w:tabs>
        <w:spacing w:after="0"/>
        <w:rPr>
          <w:rFonts w:ascii="Arial Narrow" w:hAnsi="Arial Narrow"/>
          <w:color w:val="auto"/>
          <w:sz w:val="22"/>
          <w:szCs w:val="22"/>
          <w:lang w:val="es-CO" w:eastAsia="es-CO"/>
        </w:rPr>
      </w:pPr>
    </w:p>
    <w:p w:rsidR="00450713" w:rsidRPr="000646AF" w:rsidRDefault="00450713" w:rsidP="00822C93">
      <w:pPr>
        <w:pStyle w:val="Textoindependiente"/>
        <w:tabs>
          <w:tab w:val="left" w:pos="567"/>
        </w:tabs>
        <w:spacing w:after="0"/>
        <w:rPr>
          <w:rFonts w:ascii="Arial Narrow" w:hAnsi="Arial Narrow"/>
          <w:b/>
          <w:color w:val="auto"/>
          <w:sz w:val="22"/>
          <w:szCs w:val="22"/>
          <w:lang w:val="es-CO" w:eastAsia="es-CO"/>
        </w:rPr>
      </w:pPr>
      <w:r w:rsidRPr="000646AF">
        <w:rPr>
          <w:rFonts w:ascii="Arial Narrow" w:hAnsi="Arial Narrow"/>
          <w:b/>
          <w:color w:val="auto"/>
          <w:sz w:val="22"/>
          <w:szCs w:val="22"/>
          <w:lang w:val="es-CO" w:eastAsia="es-CO"/>
        </w:rPr>
        <w:t>•</w:t>
      </w:r>
      <w:r w:rsidRPr="000646AF">
        <w:rPr>
          <w:rFonts w:ascii="Arial Narrow" w:hAnsi="Arial Narrow"/>
          <w:b/>
          <w:color w:val="auto"/>
          <w:sz w:val="22"/>
          <w:szCs w:val="22"/>
          <w:lang w:val="es-CO" w:eastAsia="es-CO"/>
        </w:rPr>
        <w:tab/>
        <w:t>Una sola propuesta habilitada.</w:t>
      </w:r>
    </w:p>
    <w:p w:rsidR="00450713" w:rsidRPr="000646AF" w:rsidRDefault="00450713" w:rsidP="00822C93">
      <w:pPr>
        <w:pStyle w:val="Textoindependiente"/>
        <w:tabs>
          <w:tab w:val="left" w:pos="567"/>
        </w:tabs>
        <w:spacing w:after="0"/>
        <w:rPr>
          <w:rFonts w:ascii="Arial Narrow" w:hAnsi="Arial Narrow"/>
          <w:color w:val="auto"/>
          <w:sz w:val="22"/>
          <w:szCs w:val="22"/>
          <w:lang w:val="es-CO" w:eastAsia="es-CO"/>
        </w:rPr>
      </w:pPr>
    </w:p>
    <w:p w:rsidR="00450713" w:rsidRPr="000646AF" w:rsidRDefault="00450713" w:rsidP="00822C93">
      <w:pPr>
        <w:pStyle w:val="Textoindependiente"/>
        <w:tabs>
          <w:tab w:val="left" w:pos="567"/>
        </w:tabs>
        <w:spacing w:after="0"/>
        <w:rPr>
          <w:rFonts w:ascii="Arial Narrow" w:hAnsi="Arial Narrow"/>
          <w:iCs w:val="0"/>
          <w:color w:val="auto"/>
          <w:sz w:val="22"/>
          <w:szCs w:val="22"/>
          <w:lang w:val="es-ES" w:eastAsia="es-CO"/>
        </w:rPr>
      </w:pPr>
      <w:r w:rsidRPr="000646AF">
        <w:rPr>
          <w:rFonts w:ascii="Arial Narrow" w:hAnsi="Arial Narrow"/>
          <w:iCs w:val="0"/>
          <w:color w:val="auto"/>
          <w:sz w:val="22"/>
          <w:szCs w:val="22"/>
          <w:lang w:val="es-ES" w:eastAsia="es-CO"/>
        </w:rPr>
        <w:t xml:space="preserve">Si la Entidad sólo recibe una (1) oferta y el resultado de la evaluación es "HABILITADO", se verificará la propuesta económica de conformidad con el pliego de condiciones, y si cumple con </w:t>
      </w:r>
      <w:proofErr w:type="gramStart"/>
      <w:r w:rsidRPr="000646AF">
        <w:rPr>
          <w:rFonts w:ascii="Arial Narrow" w:hAnsi="Arial Narrow"/>
          <w:iCs w:val="0"/>
          <w:color w:val="auto"/>
          <w:sz w:val="22"/>
          <w:szCs w:val="22"/>
          <w:lang w:val="es-ES" w:eastAsia="es-CO"/>
        </w:rPr>
        <w:t>éste</w:t>
      </w:r>
      <w:proofErr w:type="gramEnd"/>
      <w:r w:rsidRPr="000646AF">
        <w:rPr>
          <w:rFonts w:ascii="Arial Narrow" w:hAnsi="Arial Narrow"/>
          <w:iCs w:val="0"/>
          <w:color w:val="auto"/>
          <w:sz w:val="22"/>
          <w:szCs w:val="22"/>
          <w:lang w:val="es-ES" w:eastAsia="es-CO"/>
        </w:rPr>
        <w:t xml:space="preserve"> requisito se le asignará el máximo puntaje estipulado, igual procedimiento se aplicará si se reciben dos (2) o más propuestas y al final solo queda una (1) habilitada.</w:t>
      </w:r>
    </w:p>
    <w:p w:rsidR="00450713" w:rsidRPr="000646AF" w:rsidRDefault="00450713" w:rsidP="00822C93">
      <w:pPr>
        <w:pStyle w:val="Textoindependiente"/>
        <w:tabs>
          <w:tab w:val="left" w:pos="567"/>
        </w:tabs>
        <w:spacing w:after="0"/>
        <w:rPr>
          <w:rFonts w:ascii="Arial Narrow" w:hAnsi="Arial Narrow"/>
          <w:iCs w:val="0"/>
          <w:color w:val="auto"/>
          <w:sz w:val="22"/>
          <w:szCs w:val="22"/>
          <w:lang w:val="es-ES" w:eastAsia="es-CO"/>
        </w:rPr>
      </w:pPr>
    </w:p>
    <w:p w:rsidR="00450713" w:rsidRPr="000646AF" w:rsidRDefault="00450713" w:rsidP="00822C93">
      <w:pPr>
        <w:pStyle w:val="Textoindependiente"/>
        <w:tabs>
          <w:tab w:val="left" w:pos="567"/>
        </w:tabs>
        <w:spacing w:after="0"/>
        <w:rPr>
          <w:rFonts w:ascii="Arial Narrow" w:hAnsi="Arial Narrow"/>
          <w:b/>
          <w:color w:val="auto"/>
          <w:sz w:val="22"/>
          <w:szCs w:val="22"/>
          <w:lang w:val="es-CO" w:eastAsia="es-CO"/>
        </w:rPr>
      </w:pPr>
      <w:r w:rsidRPr="000646AF">
        <w:rPr>
          <w:rFonts w:ascii="Arial Narrow" w:hAnsi="Arial Narrow"/>
          <w:b/>
          <w:color w:val="auto"/>
          <w:sz w:val="22"/>
          <w:szCs w:val="22"/>
          <w:lang w:val="es-CO" w:eastAsia="es-CO"/>
        </w:rPr>
        <w:t>•</w:t>
      </w:r>
      <w:r w:rsidRPr="000646AF">
        <w:rPr>
          <w:rFonts w:ascii="Arial Narrow" w:hAnsi="Arial Narrow"/>
          <w:b/>
          <w:color w:val="auto"/>
          <w:sz w:val="22"/>
          <w:szCs w:val="22"/>
          <w:lang w:val="es-CO" w:eastAsia="es-CO"/>
        </w:rPr>
        <w:tab/>
        <w:t>Dos o más propuestas habilitadas</w:t>
      </w:r>
    </w:p>
    <w:p w:rsidR="00450713" w:rsidRPr="000646AF" w:rsidRDefault="00450713" w:rsidP="00822C93">
      <w:pPr>
        <w:pStyle w:val="Textoindependiente"/>
        <w:tabs>
          <w:tab w:val="left" w:pos="567"/>
        </w:tabs>
        <w:spacing w:after="0"/>
        <w:rPr>
          <w:rFonts w:ascii="Arial Narrow" w:hAnsi="Arial Narrow"/>
          <w:iCs w:val="0"/>
          <w:color w:val="auto"/>
          <w:sz w:val="22"/>
          <w:szCs w:val="22"/>
          <w:lang w:val="es-ES" w:eastAsia="es-CO"/>
        </w:rPr>
      </w:pPr>
    </w:p>
    <w:p w:rsidR="00450713" w:rsidRPr="000646AF" w:rsidRDefault="00450713" w:rsidP="00822C93">
      <w:pPr>
        <w:pStyle w:val="Textoindependiente"/>
        <w:tabs>
          <w:tab w:val="left" w:pos="567"/>
        </w:tabs>
        <w:spacing w:after="0"/>
        <w:rPr>
          <w:rFonts w:ascii="Arial Narrow" w:hAnsi="Arial Narrow"/>
          <w:iCs w:val="0"/>
          <w:color w:val="auto"/>
          <w:sz w:val="22"/>
          <w:szCs w:val="22"/>
          <w:lang w:val="es-ES" w:eastAsia="es-CO"/>
        </w:rPr>
      </w:pPr>
      <w:r w:rsidRPr="000646AF">
        <w:rPr>
          <w:rFonts w:ascii="Arial Narrow" w:hAnsi="Arial Narrow"/>
          <w:iCs w:val="0"/>
          <w:color w:val="auto"/>
          <w:sz w:val="22"/>
          <w:szCs w:val="22"/>
          <w:lang w:val="es-ES" w:eastAsia="es-CO"/>
        </w:rPr>
        <w:t xml:space="preserve">Si la Entidad recibe dos o más de dos (2) propuestas y el resultado de la evaluación de </w:t>
      </w:r>
      <w:proofErr w:type="gramStart"/>
      <w:r w:rsidRPr="000646AF">
        <w:rPr>
          <w:rFonts w:ascii="Arial Narrow" w:hAnsi="Arial Narrow"/>
          <w:iCs w:val="0"/>
          <w:color w:val="auto"/>
          <w:sz w:val="22"/>
          <w:szCs w:val="22"/>
          <w:lang w:val="es-ES" w:eastAsia="es-CO"/>
        </w:rPr>
        <w:t>las mismas</w:t>
      </w:r>
      <w:proofErr w:type="gramEnd"/>
      <w:r w:rsidRPr="000646AF">
        <w:rPr>
          <w:rFonts w:ascii="Arial Narrow" w:hAnsi="Arial Narrow"/>
          <w:iCs w:val="0"/>
          <w:color w:val="auto"/>
          <w:sz w:val="22"/>
          <w:szCs w:val="22"/>
          <w:lang w:val="es-ES" w:eastAsia="es-CO"/>
        </w:rPr>
        <w:t xml:space="preserve"> es que dos (2) o más queden en estado "HABILITADO", se verificarán las propuestas económicas de conformidad con el pliego de condiciones, y si cumple con este requisito se aplicará el siguiente procedimiento:</w:t>
      </w:r>
    </w:p>
    <w:p w:rsidR="00450713" w:rsidRPr="000646AF" w:rsidRDefault="00450713" w:rsidP="00822C93">
      <w:pPr>
        <w:pStyle w:val="Textoindependiente"/>
        <w:tabs>
          <w:tab w:val="left" w:pos="567"/>
        </w:tabs>
        <w:spacing w:after="0"/>
        <w:rPr>
          <w:rFonts w:ascii="Arial Narrow" w:hAnsi="Arial Narrow"/>
          <w:iCs w:val="0"/>
          <w:color w:val="auto"/>
          <w:sz w:val="22"/>
          <w:szCs w:val="22"/>
          <w:lang w:val="es-ES" w:eastAsia="es-CO"/>
        </w:rPr>
      </w:pPr>
    </w:p>
    <w:p w:rsidR="00450713" w:rsidRPr="000646AF" w:rsidRDefault="00450713" w:rsidP="00822C93">
      <w:pPr>
        <w:pStyle w:val="Textoindependiente"/>
        <w:tabs>
          <w:tab w:val="left" w:pos="567"/>
        </w:tabs>
        <w:spacing w:after="0"/>
        <w:rPr>
          <w:rFonts w:ascii="Arial Narrow" w:hAnsi="Arial Narrow"/>
          <w:iCs w:val="0"/>
          <w:color w:val="auto"/>
          <w:sz w:val="22"/>
          <w:szCs w:val="22"/>
          <w:lang w:val="es-ES" w:eastAsia="es-CO"/>
        </w:rPr>
      </w:pPr>
      <w:r w:rsidRPr="000646AF">
        <w:rPr>
          <w:rFonts w:ascii="Arial Narrow" w:hAnsi="Arial Narrow"/>
          <w:iCs w:val="0"/>
          <w:color w:val="auto"/>
          <w:sz w:val="22"/>
          <w:szCs w:val="22"/>
          <w:lang w:val="es-ES" w:eastAsia="es-CO"/>
        </w:rPr>
        <w:t xml:space="preserve">La Secretaría General a partir de la sumatoria de los valores unitarios antes de IVA de las ofertas, debe asignar un máximo diez (10) puntos para el componente  </w:t>
      </w:r>
      <w:r w:rsidRPr="000646AF">
        <w:rPr>
          <w:rFonts w:ascii="Arial Narrow" w:hAnsi="Arial Narrow"/>
          <w:b/>
          <w:iCs w:val="0"/>
          <w:color w:val="auto"/>
          <w:sz w:val="22"/>
          <w:szCs w:val="22"/>
          <w:lang w:val="es-ES" w:eastAsia="es-CO"/>
        </w:rPr>
        <w:t>A) SUMATORIA DE LOS COSTOS DE LOS PRODUCTOS</w:t>
      </w:r>
      <w:r w:rsidRPr="000646AF">
        <w:rPr>
          <w:rFonts w:ascii="Arial Narrow" w:hAnsi="Arial Narrow"/>
          <w:iCs w:val="0"/>
          <w:color w:val="auto"/>
          <w:sz w:val="22"/>
          <w:szCs w:val="22"/>
          <w:lang w:val="es-ES" w:eastAsia="es-CO"/>
        </w:rPr>
        <w:t xml:space="preserve">,  un máximo de veinte (20) puntos para el componente </w:t>
      </w:r>
      <w:r w:rsidRPr="000646AF">
        <w:rPr>
          <w:rFonts w:ascii="Arial Narrow" w:hAnsi="Arial Narrow"/>
          <w:b/>
          <w:color w:val="auto"/>
          <w:sz w:val="22"/>
          <w:szCs w:val="22"/>
          <w:lang w:val="es-CO" w:eastAsia="es-CO"/>
        </w:rPr>
        <w:t>B) DESCUENTO SOBRE LOS PRECIOS UNITARIOS DE LOS ELEMENTOS QUE COMPONEN LOS KITS</w:t>
      </w:r>
      <w:r w:rsidRPr="000646AF">
        <w:rPr>
          <w:rFonts w:ascii="Arial Narrow" w:hAnsi="Arial Narrow"/>
          <w:iCs w:val="0"/>
          <w:color w:val="auto"/>
          <w:sz w:val="22"/>
          <w:szCs w:val="22"/>
          <w:lang w:val="es-ES" w:eastAsia="es-CO"/>
        </w:rPr>
        <w:t xml:space="preserve"> y un máximo de diez (10) puntos para el componente </w:t>
      </w:r>
      <w:r w:rsidRPr="000646AF">
        <w:rPr>
          <w:rFonts w:ascii="Arial Narrow" w:hAnsi="Arial Narrow"/>
          <w:b/>
          <w:color w:val="auto"/>
          <w:sz w:val="22"/>
          <w:szCs w:val="22"/>
          <w:lang w:val="es-CO" w:eastAsia="es-CO"/>
        </w:rPr>
        <w:t>C) PORCENTAJE DE ADMINISTRACIÓN ANTES DE IVA DE LA BOLSA DE COSTOS NO COTIZABLES (ALOJAMIENTO Y TRANSPORTE)</w:t>
      </w:r>
      <w:r w:rsidRPr="000646AF">
        <w:rPr>
          <w:rFonts w:ascii="Arial Narrow" w:hAnsi="Arial Narrow"/>
          <w:iCs w:val="0"/>
          <w:color w:val="auto"/>
          <w:sz w:val="22"/>
          <w:szCs w:val="22"/>
          <w:lang w:val="es-ES" w:eastAsia="es-CO"/>
        </w:rPr>
        <w:t xml:space="preserve">; acumulables de acuerdo con el método escogido en forma aleatoria para la ponderación de la oferta económica, así: </w:t>
      </w:r>
    </w:p>
    <w:p w:rsidR="00450713" w:rsidRPr="000646AF" w:rsidRDefault="00450713" w:rsidP="00822C93">
      <w:pPr>
        <w:pStyle w:val="Textoindependiente"/>
        <w:tabs>
          <w:tab w:val="left" w:pos="567"/>
        </w:tabs>
        <w:spacing w:after="0"/>
        <w:rPr>
          <w:rFonts w:ascii="Arial Narrow" w:hAnsi="Arial Narrow"/>
          <w:b/>
          <w:iCs w:val="0"/>
          <w:color w:val="auto"/>
          <w:sz w:val="22"/>
          <w:szCs w:val="22"/>
          <w:lang w:val="es-ES"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noProof/>
          <w:color w:val="auto"/>
          <w:sz w:val="22"/>
          <w:szCs w:val="22"/>
          <w:lang w:eastAsia="es-CO"/>
        </w:rPr>
        <w:drawing>
          <wp:inline distT="0" distB="0" distL="0" distR="0">
            <wp:extent cx="5162550" cy="85725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62550" cy="857250"/>
                    </a:xfrm>
                    <a:prstGeom prst="rect">
                      <a:avLst/>
                    </a:prstGeom>
                    <a:noFill/>
                    <a:ln>
                      <a:noFill/>
                    </a:ln>
                  </pic:spPr>
                </pic:pic>
              </a:graphicData>
            </a:graphic>
          </wp:inline>
        </w:drawing>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El método debe ser escogido de acuerdo a los rangos establecidos en la tabla que se presenta a continuación</w:t>
      </w:r>
      <w:r w:rsidRPr="000646AF">
        <w:rPr>
          <w:rFonts w:ascii="Arial Narrow" w:hAnsi="Arial Narrow"/>
          <w:color w:val="auto"/>
          <w:sz w:val="22"/>
          <w:szCs w:val="22"/>
          <w:lang w:val="es-CO" w:eastAsia="es-CO"/>
        </w:rPr>
        <w:t xml:space="preserve">, según </w:t>
      </w:r>
      <w:r w:rsidRPr="000646AF">
        <w:rPr>
          <w:rFonts w:ascii="Arial Narrow" w:hAnsi="Arial Narrow"/>
          <w:b/>
          <w:color w:val="auto"/>
          <w:sz w:val="22"/>
          <w:szCs w:val="22"/>
          <w:lang w:val="es-CO" w:eastAsia="es-CO"/>
        </w:rPr>
        <w:t xml:space="preserve">los dos </w:t>
      </w:r>
      <w:r w:rsidR="000323BC" w:rsidRPr="000646AF">
        <w:rPr>
          <w:rFonts w:ascii="Arial Narrow" w:hAnsi="Arial Narrow"/>
          <w:b/>
          <w:color w:val="auto"/>
          <w:sz w:val="22"/>
          <w:szCs w:val="22"/>
          <w:lang w:val="es-CO" w:eastAsia="es-CO"/>
        </w:rPr>
        <w:t>primeros dígitos decimales</w:t>
      </w:r>
      <w:r w:rsidRPr="000646AF">
        <w:rPr>
          <w:rFonts w:ascii="Arial Narrow" w:hAnsi="Arial Narrow"/>
          <w:b/>
          <w:color w:val="auto"/>
          <w:sz w:val="22"/>
          <w:szCs w:val="22"/>
          <w:lang w:val="es-CO" w:eastAsia="es-CO"/>
        </w:rPr>
        <w:t xml:space="preserve"> de la Tasa Representativa del Mercado TRM, que esté vigente para el día de instalación de la audiencia de adjudicación</w:t>
      </w:r>
      <w:r w:rsidRPr="000646AF">
        <w:rPr>
          <w:rFonts w:ascii="Arial Narrow" w:hAnsi="Arial Narrow"/>
          <w:color w:val="auto"/>
          <w:sz w:val="22"/>
          <w:szCs w:val="22"/>
          <w:lang w:val="es-CO" w:eastAsia="es-CO"/>
        </w:rPr>
        <w:t>, en caso de que haya una modificación al cronograma, en todo caso la TRM a aplicar, será la que esté vigente el día de la instalación efectiva de la audiencia de adjudicación</w:t>
      </w:r>
      <w:r w:rsidRPr="000646AF">
        <w:rPr>
          <w:rFonts w:ascii="Arial Narrow" w:hAnsi="Arial Narrow"/>
          <w:color w:val="auto"/>
          <w:sz w:val="22"/>
          <w:szCs w:val="22"/>
          <w:lang w:eastAsia="es-CO"/>
        </w:rPr>
        <w:t xml:space="preserve">.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b/>
          <w:color w:val="auto"/>
          <w:sz w:val="22"/>
          <w:szCs w:val="22"/>
          <w:lang w:eastAsia="es-CO"/>
        </w:rPr>
      </w:pPr>
      <w:r w:rsidRPr="000646AF">
        <w:rPr>
          <w:rFonts w:ascii="Arial Narrow" w:hAnsi="Arial Narrow"/>
          <w:b/>
          <w:color w:val="auto"/>
          <w:sz w:val="22"/>
          <w:szCs w:val="22"/>
          <w:lang w:eastAsia="es-CO"/>
        </w:rPr>
        <w:t>Asignación de método de evaluación según TRM</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noProof/>
          <w:color w:val="auto"/>
          <w:sz w:val="22"/>
          <w:szCs w:val="22"/>
          <w:lang w:eastAsia="es-CO"/>
        </w:rPr>
        <w:drawing>
          <wp:inline distT="0" distB="0" distL="0" distR="0">
            <wp:extent cx="5067300" cy="742950"/>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67300" cy="742950"/>
                    </a:xfrm>
                    <a:prstGeom prst="rect">
                      <a:avLst/>
                    </a:prstGeom>
                    <a:noFill/>
                    <a:ln>
                      <a:noFill/>
                    </a:ln>
                  </pic:spPr>
                </pic:pic>
              </a:graphicData>
            </a:graphic>
          </wp:inline>
        </w:drawing>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color w:val="auto"/>
          <w:sz w:val="22"/>
          <w:szCs w:val="22"/>
          <w:lang w:val="es-ES" w:eastAsia="es-CO"/>
        </w:rPr>
        <w:t>Entiéndase en adelante para el “valor de la oferta” lo siguiente:</w:t>
      </w:r>
    </w:p>
    <w:p w:rsidR="00450713" w:rsidRPr="000646AF" w:rsidRDefault="00450713" w:rsidP="00066BE5">
      <w:pPr>
        <w:pStyle w:val="Textoindependiente"/>
        <w:widowControl w:val="0"/>
        <w:numPr>
          <w:ilvl w:val="0"/>
          <w:numId w:val="19"/>
        </w:numPr>
        <w:autoSpaceDE/>
        <w:spacing w:after="0"/>
        <w:ind w:left="598" w:hanging="238"/>
        <w:rPr>
          <w:rFonts w:ascii="Arial Narrow" w:hAnsi="Arial Narrow"/>
          <w:color w:val="auto"/>
          <w:sz w:val="22"/>
          <w:szCs w:val="22"/>
          <w:lang w:val="es-ES" w:eastAsia="es-CO"/>
        </w:rPr>
      </w:pPr>
      <w:r w:rsidRPr="000646AF">
        <w:rPr>
          <w:rFonts w:ascii="Arial Narrow" w:hAnsi="Arial Narrow"/>
          <w:color w:val="auto"/>
          <w:sz w:val="22"/>
          <w:szCs w:val="22"/>
          <w:lang w:val="es-ES" w:eastAsia="es-CO"/>
        </w:rPr>
        <w:t>Para el componente A:  valor de la oferta antes de IVA</w:t>
      </w:r>
    </w:p>
    <w:p w:rsidR="00450713" w:rsidRPr="000646AF" w:rsidRDefault="00450713" w:rsidP="00066BE5">
      <w:pPr>
        <w:pStyle w:val="Textoindependiente"/>
        <w:widowControl w:val="0"/>
        <w:numPr>
          <w:ilvl w:val="0"/>
          <w:numId w:val="19"/>
        </w:numPr>
        <w:autoSpaceDE/>
        <w:spacing w:after="0"/>
        <w:ind w:left="598" w:hanging="238"/>
        <w:rPr>
          <w:rFonts w:ascii="Arial Narrow" w:hAnsi="Arial Narrow"/>
          <w:color w:val="auto"/>
          <w:sz w:val="22"/>
          <w:szCs w:val="22"/>
          <w:lang w:val="es-ES" w:eastAsia="es-CO"/>
        </w:rPr>
      </w:pPr>
      <w:r w:rsidRPr="000646AF">
        <w:rPr>
          <w:rFonts w:ascii="Arial Narrow" w:hAnsi="Arial Narrow"/>
          <w:color w:val="auto"/>
          <w:sz w:val="22"/>
          <w:szCs w:val="22"/>
          <w:lang w:val="es-ES" w:eastAsia="es-CO"/>
        </w:rPr>
        <w:t>Para el componente B: Sumatoria de los precios unitarios de los elementos que componen los kits antes de IVA, una vez aplicada la tasa de descuento ofertada.</w:t>
      </w:r>
    </w:p>
    <w:p w:rsidR="00450713" w:rsidRPr="000646AF" w:rsidRDefault="00450713" w:rsidP="00066BE5">
      <w:pPr>
        <w:pStyle w:val="Textoindependiente"/>
        <w:widowControl w:val="0"/>
        <w:numPr>
          <w:ilvl w:val="0"/>
          <w:numId w:val="19"/>
        </w:numPr>
        <w:autoSpaceDE/>
        <w:spacing w:after="0"/>
        <w:ind w:left="598" w:hanging="238"/>
        <w:rPr>
          <w:rFonts w:ascii="Arial Narrow" w:hAnsi="Arial Narrow"/>
          <w:color w:val="auto"/>
          <w:sz w:val="22"/>
          <w:szCs w:val="22"/>
          <w:lang w:val="es-ES" w:eastAsia="es-CO"/>
        </w:rPr>
      </w:pPr>
      <w:r w:rsidRPr="000646AF">
        <w:rPr>
          <w:rFonts w:ascii="Arial Narrow" w:hAnsi="Arial Narrow"/>
          <w:color w:val="auto"/>
          <w:sz w:val="22"/>
          <w:szCs w:val="22"/>
          <w:lang w:val="es-ES" w:eastAsia="es-CO"/>
        </w:rPr>
        <w:t>Para el componente C, el porcentaje de costos de administración ofertado antes de IVA</w:t>
      </w:r>
    </w:p>
    <w:p w:rsidR="00450713" w:rsidRPr="000646AF" w:rsidRDefault="00450713" w:rsidP="00822C93">
      <w:pPr>
        <w:pStyle w:val="Textoindependiente"/>
        <w:tabs>
          <w:tab w:val="left" w:pos="567"/>
        </w:tabs>
        <w:spacing w:after="0"/>
        <w:rPr>
          <w:rFonts w:ascii="Arial Narrow" w:hAnsi="Arial Narrow"/>
          <w:b/>
          <w:color w:val="auto"/>
          <w:sz w:val="22"/>
          <w:szCs w:val="22"/>
          <w:u w:val="single"/>
          <w:lang w:eastAsia="es-CO"/>
        </w:rPr>
      </w:pPr>
    </w:p>
    <w:p w:rsidR="00450713" w:rsidRPr="000646AF" w:rsidRDefault="00450713" w:rsidP="00822C93">
      <w:pPr>
        <w:pStyle w:val="Textoindependiente"/>
        <w:tabs>
          <w:tab w:val="left" w:pos="567"/>
        </w:tabs>
        <w:spacing w:after="0"/>
        <w:rPr>
          <w:rFonts w:ascii="Arial Narrow" w:hAnsi="Arial Narrow"/>
          <w:b/>
          <w:color w:val="auto"/>
          <w:sz w:val="22"/>
          <w:szCs w:val="22"/>
          <w:u w:val="single"/>
          <w:lang w:eastAsia="es-CO"/>
        </w:rPr>
      </w:pPr>
      <w:r w:rsidRPr="000646AF">
        <w:rPr>
          <w:rFonts w:ascii="Arial Narrow" w:hAnsi="Arial Narrow"/>
          <w:b/>
          <w:color w:val="auto"/>
          <w:sz w:val="22"/>
          <w:szCs w:val="22"/>
          <w:u w:val="single"/>
          <w:lang w:eastAsia="es-CO"/>
        </w:rPr>
        <w:t xml:space="preserve">Media aritmética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Consiste en la determinación del promedio aritmético de las Ofertas válidas y la asignación de puntos en función de la proximidad de las Ofertas a dicho promedio aritmético, como resultado de aplicar las siguientes fórmulas:</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noProof/>
          <w:color w:val="auto"/>
          <w:sz w:val="22"/>
          <w:szCs w:val="22"/>
          <w:lang w:eastAsia="es-CO"/>
        </w:rPr>
        <w:drawing>
          <wp:inline distT="0" distB="0" distL="0" distR="0">
            <wp:extent cx="1066800" cy="676275"/>
            <wp:effectExtent l="0" t="0" r="0"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66800" cy="676275"/>
                    </a:xfrm>
                    <a:prstGeom prst="rect">
                      <a:avLst/>
                    </a:prstGeom>
                    <a:noFill/>
                    <a:ln>
                      <a:noFill/>
                    </a:ln>
                  </pic:spPr>
                </pic:pic>
              </a:graphicData>
            </a:graphic>
          </wp:inline>
        </w:drawing>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i/>
          <w:color w:val="auto"/>
          <w:sz w:val="22"/>
          <w:szCs w:val="22"/>
          <w:lang w:eastAsia="es-CO"/>
        </w:rPr>
        <w:t></w:t>
      </w:r>
      <w:r w:rsidRPr="000646AF">
        <w:rPr>
          <w:rFonts w:ascii="Arial Narrow" w:hAnsi="Arial Narrow"/>
          <w:color w:val="auto"/>
          <w:sz w:val="22"/>
          <w:szCs w:val="22"/>
          <w:lang w:eastAsia="es-CO"/>
        </w:rPr>
        <w:t xml:space="preserve">= Media aritmética. </w:t>
      </w:r>
    </w:p>
    <w:p w:rsidR="00450713" w:rsidRPr="000646AF" w:rsidRDefault="00450713" w:rsidP="00822C93">
      <w:pPr>
        <w:pStyle w:val="Textoindependiente"/>
        <w:tabs>
          <w:tab w:val="left" w:pos="567"/>
        </w:tabs>
        <w:spacing w:after="0"/>
        <w:rPr>
          <w:rFonts w:ascii="Arial Narrow" w:hAnsi="Arial Narrow"/>
          <w:color w:val="auto"/>
          <w:sz w:val="22"/>
          <w:szCs w:val="22"/>
          <w:lang w:val="es-CO" w:eastAsia="es-CO"/>
        </w:rPr>
      </w:pPr>
      <w:r w:rsidRPr="000646AF">
        <w:rPr>
          <w:rFonts w:ascii="Cambria Math" w:hAnsi="Cambria Math" w:cs="Cambria Math"/>
          <w:color w:val="auto"/>
          <w:sz w:val="22"/>
          <w:szCs w:val="22"/>
          <w:lang w:eastAsia="es-CO"/>
        </w:rPr>
        <w:t>𝑥𝑖</w:t>
      </w:r>
      <w:r w:rsidRPr="000646AF">
        <w:rPr>
          <w:rFonts w:ascii="Arial Narrow" w:hAnsi="Arial Narrow"/>
          <w:color w:val="auto"/>
          <w:sz w:val="22"/>
          <w:szCs w:val="22"/>
          <w:lang w:eastAsia="es-CO"/>
        </w:rPr>
        <w:t xml:space="preserve"> = Valor de la oferta i</w:t>
      </w:r>
      <w:r w:rsidRPr="000646AF">
        <w:rPr>
          <w:rFonts w:ascii="Arial Narrow" w:hAnsi="Arial Narrow"/>
          <w:color w:val="auto"/>
          <w:sz w:val="22"/>
          <w:szCs w:val="22"/>
          <w:lang w:val="es-CO" w:eastAsia="es-CO"/>
        </w:rPr>
        <w:t xml:space="preserve">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i/>
          <w:color w:val="auto"/>
          <w:sz w:val="22"/>
          <w:szCs w:val="22"/>
          <w:lang w:eastAsia="es-CO"/>
        </w:rPr>
        <w:t xml:space="preserve">n </w:t>
      </w:r>
      <w:r w:rsidRPr="000646AF">
        <w:rPr>
          <w:rFonts w:ascii="Arial Narrow" w:hAnsi="Arial Narrow"/>
          <w:color w:val="auto"/>
          <w:sz w:val="22"/>
          <w:szCs w:val="22"/>
          <w:lang w:eastAsia="es-CO"/>
        </w:rPr>
        <w:t>= Número total de las Ofertas válidas presentadas</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Obtenida la media aritmética se procederá a ponderar las Ofertas de acuerdo con la siguiente fórmula:</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noProof/>
          <w:color w:val="auto"/>
          <w:sz w:val="22"/>
          <w:szCs w:val="22"/>
          <w:lang w:eastAsia="es-CO"/>
        </w:rPr>
        <w:drawing>
          <wp:inline distT="0" distB="0" distL="0" distR="0">
            <wp:extent cx="5162550" cy="1152525"/>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62550" cy="1152525"/>
                    </a:xfrm>
                    <a:prstGeom prst="rect">
                      <a:avLst/>
                    </a:prstGeom>
                    <a:noFill/>
                    <a:ln>
                      <a:noFill/>
                    </a:ln>
                  </pic:spPr>
                </pic:pic>
              </a:graphicData>
            </a:graphic>
          </wp:inline>
        </w:drawing>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i/>
          <w:color w:val="auto"/>
          <w:sz w:val="22"/>
          <w:szCs w:val="22"/>
          <w:lang w:eastAsia="es-CO"/>
        </w:rPr>
        <w:t></w:t>
      </w:r>
      <w:r w:rsidRPr="000646AF">
        <w:rPr>
          <w:rFonts w:ascii="Arial Narrow" w:hAnsi="Arial Narrow"/>
          <w:color w:val="auto"/>
          <w:sz w:val="22"/>
          <w:szCs w:val="22"/>
          <w:lang w:eastAsia="es-CO"/>
        </w:rPr>
        <w:t xml:space="preserve">= </w:t>
      </w:r>
      <w:r w:rsidRPr="000646AF">
        <w:rPr>
          <w:rFonts w:ascii="Arial Narrow" w:hAnsi="Arial Narrow"/>
          <w:i/>
          <w:color w:val="auto"/>
          <w:sz w:val="22"/>
          <w:szCs w:val="22"/>
          <w:lang w:eastAsia="es-CO"/>
        </w:rPr>
        <w:t xml:space="preserve">Media aritmética. </w:t>
      </w:r>
    </w:p>
    <w:p w:rsidR="00450713" w:rsidRPr="000646AF" w:rsidRDefault="00450713" w:rsidP="00822C93">
      <w:pPr>
        <w:pStyle w:val="Textoindependiente"/>
        <w:tabs>
          <w:tab w:val="left" w:pos="567"/>
        </w:tabs>
        <w:spacing w:after="0"/>
        <w:rPr>
          <w:rFonts w:ascii="Arial Narrow" w:hAnsi="Arial Narrow"/>
          <w:i/>
          <w:color w:val="auto"/>
          <w:sz w:val="22"/>
          <w:szCs w:val="22"/>
          <w:lang w:eastAsia="es-CO"/>
        </w:rPr>
      </w:pPr>
      <w:r w:rsidRPr="000646AF">
        <w:rPr>
          <w:rFonts w:ascii="Cambria Math" w:hAnsi="Cambria Math" w:cs="Cambria Math"/>
          <w:color w:val="auto"/>
          <w:sz w:val="22"/>
          <w:szCs w:val="22"/>
          <w:lang w:eastAsia="es-CO"/>
        </w:rPr>
        <w:t>𝑉𝑖</w:t>
      </w:r>
      <w:r w:rsidRPr="000646AF">
        <w:rPr>
          <w:rFonts w:ascii="Arial Narrow" w:hAnsi="Arial Narrow"/>
          <w:i/>
          <w:color w:val="auto"/>
          <w:sz w:val="22"/>
          <w:szCs w:val="22"/>
          <w:lang w:eastAsia="es-CO"/>
        </w:rPr>
        <w:t>= Valor de la Oferta i</w:t>
      </w:r>
    </w:p>
    <w:p w:rsidR="00450713" w:rsidRPr="000646AF" w:rsidRDefault="00450713" w:rsidP="00822C93">
      <w:pPr>
        <w:pStyle w:val="Textoindependiente"/>
        <w:tabs>
          <w:tab w:val="left" w:pos="567"/>
        </w:tabs>
        <w:spacing w:after="0"/>
        <w:rPr>
          <w:rFonts w:ascii="Arial Narrow" w:hAnsi="Arial Narrow"/>
          <w:i/>
          <w:color w:val="auto"/>
          <w:sz w:val="22"/>
          <w:szCs w:val="22"/>
          <w:lang w:eastAsia="es-CO"/>
        </w:rPr>
      </w:pPr>
      <w:r w:rsidRPr="000646AF">
        <w:rPr>
          <w:rFonts w:ascii="Arial Narrow" w:hAnsi="Arial Narrow"/>
          <w:i/>
          <w:color w:val="auto"/>
          <w:sz w:val="22"/>
          <w:szCs w:val="22"/>
          <w:lang w:eastAsia="es-CO"/>
        </w:rPr>
        <w:t xml:space="preserve">i = Número de oferta. </w:t>
      </w:r>
    </w:p>
    <w:p w:rsidR="00450713" w:rsidRPr="000646AF" w:rsidRDefault="00450713" w:rsidP="00822C93">
      <w:pPr>
        <w:pStyle w:val="Textoindependiente"/>
        <w:tabs>
          <w:tab w:val="left" w:pos="567"/>
        </w:tabs>
        <w:spacing w:after="0"/>
        <w:rPr>
          <w:rFonts w:ascii="Arial Narrow" w:hAnsi="Arial Narrow"/>
          <w:i/>
          <w:iCs w:val="0"/>
          <w:color w:val="auto"/>
          <w:sz w:val="22"/>
          <w:szCs w:val="22"/>
          <w:lang w:val="es-CO" w:eastAsia="es-CO"/>
        </w:rPr>
      </w:pPr>
      <w:r w:rsidRPr="000646AF">
        <w:rPr>
          <w:rFonts w:ascii="Arial Narrow" w:hAnsi="Arial Narrow"/>
          <w:i/>
          <w:iCs w:val="0"/>
          <w:color w:val="auto"/>
          <w:sz w:val="22"/>
          <w:szCs w:val="22"/>
          <w:lang w:val="es-CO" w:eastAsia="es-CO"/>
        </w:rPr>
        <w:t>PM= Puntaje Máximo a otorgar para cada componente</w:t>
      </w:r>
    </w:p>
    <w:p w:rsidR="00450713" w:rsidRPr="000646AF" w:rsidRDefault="00450713" w:rsidP="00822C93">
      <w:pPr>
        <w:pStyle w:val="Textoindependiente"/>
        <w:tabs>
          <w:tab w:val="left" w:pos="567"/>
        </w:tabs>
        <w:spacing w:after="0"/>
        <w:rPr>
          <w:rFonts w:ascii="Arial Narrow" w:hAnsi="Arial Narrow"/>
          <w:color w:val="auto"/>
          <w:sz w:val="22"/>
          <w:szCs w:val="22"/>
          <w:lang w:val="es-CO"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En el caso de ofertas económicas con valores mayores a la media aritmética se tomará el valor absoluto de la diferencia entre la media aritmética y el valor de la Oferta, como se observa en la fórmula de ponderación.</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b/>
          <w:color w:val="auto"/>
          <w:sz w:val="22"/>
          <w:szCs w:val="22"/>
          <w:u w:val="single"/>
          <w:lang w:eastAsia="es-CO"/>
        </w:rPr>
      </w:pPr>
      <w:r w:rsidRPr="000646AF">
        <w:rPr>
          <w:rFonts w:ascii="Arial Narrow" w:hAnsi="Arial Narrow"/>
          <w:b/>
          <w:color w:val="auto"/>
          <w:sz w:val="22"/>
          <w:szCs w:val="22"/>
          <w:u w:val="single"/>
          <w:lang w:eastAsia="es-CO"/>
        </w:rPr>
        <w:t xml:space="preserve">Media aritmética alta </w:t>
      </w:r>
    </w:p>
    <w:p w:rsidR="00450713" w:rsidRPr="000646AF" w:rsidRDefault="00450713" w:rsidP="00822C93">
      <w:pPr>
        <w:pStyle w:val="Textoindependiente"/>
        <w:tabs>
          <w:tab w:val="left" w:pos="567"/>
        </w:tabs>
        <w:spacing w:after="0"/>
        <w:rPr>
          <w:rFonts w:ascii="Arial Narrow" w:hAnsi="Arial Narrow"/>
          <w:b/>
          <w:color w:val="auto"/>
          <w:sz w:val="22"/>
          <w:szCs w:val="22"/>
          <w:u w:val="single"/>
          <w:lang w:eastAsia="es-CO"/>
        </w:rPr>
      </w:pPr>
    </w:p>
    <w:p w:rsidR="00450713" w:rsidRPr="000646AF" w:rsidRDefault="00450713" w:rsidP="00066BE5">
      <w:pPr>
        <w:pStyle w:val="Textoindependiente"/>
        <w:widowControl w:val="0"/>
        <w:numPr>
          <w:ilvl w:val="0"/>
          <w:numId w:val="19"/>
        </w:numPr>
        <w:tabs>
          <w:tab w:val="left" w:pos="567"/>
        </w:tabs>
        <w:autoSpaceDE/>
        <w:spacing w:after="0"/>
        <w:rPr>
          <w:rFonts w:ascii="Arial Narrow" w:hAnsi="Arial Narrow"/>
          <w:b/>
          <w:color w:val="auto"/>
          <w:sz w:val="22"/>
          <w:szCs w:val="22"/>
          <w:lang w:val="es-ES" w:eastAsia="es-CO"/>
        </w:rPr>
      </w:pPr>
      <w:r w:rsidRPr="000646AF">
        <w:rPr>
          <w:rFonts w:ascii="Arial Narrow" w:hAnsi="Arial Narrow"/>
          <w:b/>
          <w:color w:val="auto"/>
          <w:sz w:val="22"/>
          <w:szCs w:val="22"/>
          <w:lang w:val="es-ES" w:eastAsia="es-CO"/>
        </w:rPr>
        <w:t>Media aritmética alta</w:t>
      </w:r>
    </w:p>
    <w:p w:rsidR="00450713" w:rsidRPr="000646AF" w:rsidRDefault="00450713" w:rsidP="00822C93">
      <w:pPr>
        <w:pStyle w:val="Textoindependiente"/>
        <w:tabs>
          <w:tab w:val="left" w:pos="567"/>
        </w:tabs>
        <w:spacing w:after="0"/>
        <w:rPr>
          <w:rFonts w:ascii="Arial Narrow" w:hAnsi="Arial Narrow"/>
          <w:b/>
          <w:color w:val="auto"/>
          <w:sz w:val="22"/>
          <w:szCs w:val="22"/>
          <w:lang w:val="es-ES"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color w:val="auto"/>
          <w:sz w:val="22"/>
          <w:szCs w:val="22"/>
          <w:lang w:val="es-ES" w:eastAsia="es-CO"/>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m:oMathPara>
        <m:oMath>
          <m:r>
            <w:rPr>
              <w:rFonts w:ascii="Cambria Math" w:hAnsi="Cambria Math"/>
              <w:color w:val="auto"/>
            </w:rPr>
            <m:t xml:space="preserve">Xa= </m:t>
          </m:r>
          <m:f>
            <m:fPr>
              <m:ctrlPr>
                <w:rPr>
                  <w:rFonts w:ascii="Cambria Math" w:hAnsi="Cambria Math"/>
                  <w:i/>
                  <w:color w:val="auto"/>
                </w:rPr>
              </m:ctrlPr>
            </m:fPr>
            <m:num>
              <m:r>
                <w:rPr>
                  <w:rFonts w:ascii="Cambria Math" w:hAnsi="Cambria Math"/>
                  <w:color w:val="auto"/>
                </w:rPr>
                <m:t>Vmax+</m:t>
              </m:r>
              <m:acc>
                <m:accPr>
                  <m:chr m:val="̅"/>
                  <m:ctrlPr>
                    <w:rPr>
                      <w:rFonts w:ascii="Cambria Math" w:hAnsi="Cambria Math"/>
                      <w:i/>
                      <w:color w:val="auto"/>
                    </w:rPr>
                  </m:ctrlPr>
                </m:accPr>
                <m:e>
                  <m:r>
                    <w:rPr>
                      <w:rFonts w:ascii="Cambria Math" w:hAnsi="Cambria Math"/>
                      <w:color w:val="auto"/>
                    </w:rPr>
                    <m:t>x</m:t>
                  </m:r>
                </m:e>
              </m:acc>
            </m:num>
            <m:den>
              <m:r>
                <w:rPr>
                  <w:rFonts w:ascii="Cambria Math" w:hAnsi="Cambria Math"/>
                  <w:color w:val="auto"/>
                </w:rPr>
                <m:t>2</m:t>
              </m:r>
            </m:den>
          </m:f>
        </m:oMath>
      </m:oMathPara>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color w:val="auto"/>
          <w:sz w:val="22"/>
          <w:szCs w:val="22"/>
          <w:lang w:val="es-ES" w:eastAsia="es-CO"/>
        </w:rPr>
        <w:t>Donde</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i/>
          <w:color w:val="auto"/>
          <w:sz w:val="22"/>
          <w:szCs w:val="22"/>
          <w:lang w:val="es-ES" w:eastAsia="es-CO"/>
        </w:rPr>
        <w:t></w:t>
      </w:r>
      <w:r w:rsidRPr="000646AF">
        <w:rPr>
          <w:rFonts w:ascii="Arial Narrow" w:hAnsi="Arial Narrow"/>
          <w:color w:val="auto"/>
          <w:sz w:val="22"/>
          <w:szCs w:val="22"/>
          <w:lang w:val="es-ES" w:eastAsia="es-CO"/>
        </w:rPr>
        <w:t xml:space="preserve"> = media aritmética de las ofertas válidas</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proofErr w:type="spellStart"/>
      <w:r w:rsidRPr="000646AF">
        <w:rPr>
          <w:rFonts w:ascii="Arial Narrow" w:hAnsi="Arial Narrow"/>
          <w:i/>
          <w:color w:val="auto"/>
          <w:sz w:val="22"/>
          <w:szCs w:val="22"/>
          <w:lang w:val="es-ES" w:eastAsia="es-CO"/>
        </w:rPr>
        <w:t>V</w:t>
      </w:r>
      <w:r w:rsidRPr="000646AF">
        <w:rPr>
          <w:rFonts w:ascii="Arial Narrow" w:hAnsi="Arial Narrow"/>
          <w:i/>
          <w:color w:val="auto"/>
          <w:sz w:val="22"/>
          <w:szCs w:val="22"/>
          <w:vertAlign w:val="subscript"/>
          <w:lang w:val="es-ES" w:eastAsia="es-CO"/>
        </w:rPr>
        <w:t>max</w:t>
      </w:r>
      <w:proofErr w:type="spellEnd"/>
      <w:r w:rsidRPr="000646AF">
        <w:rPr>
          <w:rFonts w:ascii="Arial Narrow" w:hAnsi="Arial Narrow"/>
          <w:color w:val="auto"/>
          <w:sz w:val="22"/>
          <w:szCs w:val="22"/>
          <w:lang w:val="es-ES" w:eastAsia="es-CO"/>
        </w:rPr>
        <w:t xml:space="preserve"> = Valor de la oferta i </w:t>
      </w:r>
      <w:proofErr w:type="spellStart"/>
      <w:r w:rsidRPr="000646AF">
        <w:rPr>
          <w:rFonts w:ascii="Arial Narrow" w:hAnsi="Arial Narrow"/>
          <w:color w:val="auto"/>
          <w:sz w:val="22"/>
          <w:szCs w:val="22"/>
          <w:lang w:val="es-ES" w:eastAsia="es-CO"/>
        </w:rPr>
        <w:t>mas</w:t>
      </w:r>
      <w:proofErr w:type="spellEnd"/>
      <w:r w:rsidRPr="000646AF">
        <w:rPr>
          <w:rFonts w:ascii="Arial Narrow" w:hAnsi="Arial Narrow"/>
          <w:color w:val="auto"/>
          <w:sz w:val="22"/>
          <w:szCs w:val="22"/>
          <w:lang w:val="es-ES" w:eastAsia="es-CO"/>
        </w:rPr>
        <w:t xml:space="preserve"> alta</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color w:val="auto"/>
          <w:sz w:val="22"/>
          <w:szCs w:val="22"/>
          <w:lang w:val="es-ES" w:eastAsia="es-CO"/>
        </w:rPr>
        <w:t>x</w:t>
      </w:r>
      <w:r w:rsidRPr="000646AF">
        <w:rPr>
          <w:rFonts w:ascii="Arial Narrow" w:hAnsi="Arial Narrow"/>
          <w:i/>
          <w:iCs w:val="0"/>
          <w:color w:val="auto"/>
          <w:sz w:val="22"/>
          <w:szCs w:val="22"/>
          <w:vertAlign w:val="subscript"/>
          <w:lang w:eastAsia="es-CO"/>
        </w:rPr>
        <w:t>a</w:t>
      </w:r>
      <w:r w:rsidRPr="000646AF">
        <w:rPr>
          <w:rFonts w:ascii="Arial Narrow" w:hAnsi="Arial Narrow"/>
          <w:color w:val="auto"/>
          <w:sz w:val="22"/>
          <w:szCs w:val="22"/>
          <w:lang w:val="es-ES" w:eastAsia="es-CO"/>
        </w:rPr>
        <w:t xml:space="preserve"> =media aritmética alta</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color w:val="auto"/>
          <w:sz w:val="22"/>
          <w:szCs w:val="22"/>
          <w:lang w:val="es-ES" w:eastAsia="es-CO"/>
        </w:rPr>
        <w:t>Obtenida la media aritmética alta se procederá a ponderar las Ofertas de acuerdo con la siguiente fórmula:</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noProof/>
          <w:color w:val="auto"/>
          <w:sz w:val="22"/>
          <w:szCs w:val="22"/>
          <w:lang w:val="es-ES" w:eastAsia="es-CO"/>
        </w:rPr>
        <w:drawing>
          <wp:inline distT="0" distB="0" distL="0" distR="0">
            <wp:extent cx="5162550" cy="97155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62550" cy="971550"/>
                    </a:xfrm>
                    <a:prstGeom prst="rect">
                      <a:avLst/>
                    </a:prstGeom>
                    <a:noFill/>
                    <a:ln>
                      <a:noFill/>
                    </a:ln>
                  </pic:spPr>
                </pic:pic>
              </a:graphicData>
            </a:graphic>
          </wp:inline>
        </w:drawing>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proofErr w:type="gramStart"/>
      <w:r w:rsidRPr="000646AF">
        <w:rPr>
          <w:rFonts w:ascii="Arial Narrow" w:hAnsi="Arial Narrow"/>
          <w:i/>
          <w:color w:val="auto"/>
          <w:sz w:val="22"/>
          <w:szCs w:val="22"/>
          <w:lang w:val="es-ES" w:eastAsia="es-CO"/>
        </w:rPr>
        <w:t>x</w:t>
      </w:r>
      <w:r w:rsidRPr="000646AF">
        <w:rPr>
          <w:rFonts w:ascii="Arial Narrow" w:hAnsi="Arial Narrow"/>
          <w:i/>
          <w:iCs w:val="0"/>
          <w:color w:val="auto"/>
          <w:sz w:val="22"/>
          <w:szCs w:val="22"/>
          <w:vertAlign w:val="subscript"/>
          <w:lang w:eastAsia="es-CO"/>
        </w:rPr>
        <w:t>a</w:t>
      </w:r>
      <w:r w:rsidRPr="000646AF">
        <w:rPr>
          <w:rFonts w:ascii="Arial Narrow" w:hAnsi="Arial Narrow"/>
          <w:color w:val="auto"/>
          <w:sz w:val="22"/>
          <w:szCs w:val="22"/>
          <w:lang w:val="es-ES" w:eastAsia="es-CO"/>
        </w:rPr>
        <w:t xml:space="preserve">  =</w:t>
      </w:r>
      <w:proofErr w:type="gramEnd"/>
      <w:r w:rsidRPr="000646AF">
        <w:rPr>
          <w:rFonts w:ascii="Arial Narrow" w:hAnsi="Arial Narrow"/>
          <w:color w:val="auto"/>
          <w:sz w:val="22"/>
          <w:szCs w:val="22"/>
          <w:lang w:val="es-ES" w:eastAsia="es-CO"/>
        </w:rPr>
        <w:t xml:space="preserve"> media aritmética alta</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i/>
          <w:color w:val="auto"/>
          <w:sz w:val="22"/>
          <w:szCs w:val="22"/>
          <w:lang w:val="es-ES" w:eastAsia="es-CO"/>
        </w:rPr>
        <w:t>v</w:t>
      </w:r>
      <w:r w:rsidRPr="000646AF">
        <w:rPr>
          <w:rFonts w:ascii="Arial Narrow" w:hAnsi="Arial Narrow"/>
          <w:i/>
          <w:color w:val="auto"/>
          <w:sz w:val="22"/>
          <w:szCs w:val="22"/>
          <w:vertAlign w:val="subscript"/>
          <w:lang w:val="es-ES" w:eastAsia="es-CO"/>
        </w:rPr>
        <w:t>i</w:t>
      </w:r>
      <w:r w:rsidRPr="000646AF">
        <w:rPr>
          <w:rFonts w:ascii="Arial Narrow" w:hAnsi="Arial Narrow"/>
          <w:i/>
          <w:color w:val="auto"/>
          <w:sz w:val="22"/>
          <w:szCs w:val="22"/>
          <w:lang w:val="es-ES" w:eastAsia="es-CO"/>
        </w:rPr>
        <w:t xml:space="preserve"> </w:t>
      </w:r>
      <w:r w:rsidRPr="000646AF">
        <w:rPr>
          <w:rFonts w:ascii="Arial Narrow" w:hAnsi="Arial Narrow"/>
          <w:color w:val="auto"/>
          <w:sz w:val="22"/>
          <w:szCs w:val="22"/>
          <w:lang w:val="es-ES" w:eastAsia="es-CO"/>
        </w:rPr>
        <w:t>= Valor de la oferta i</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i/>
          <w:color w:val="auto"/>
          <w:sz w:val="22"/>
          <w:szCs w:val="22"/>
          <w:lang w:val="es-ES" w:eastAsia="es-CO"/>
        </w:rPr>
        <w:t>i</w:t>
      </w:r>
      <w:r w:rsidRPr="000646AF">
        <w:rPr>
          <w:rFonts w:ascii="Arial Narrow" w:hAnsi="Arial Narrow"/>
          <w:color w:val="auto"/>
          <w:sz w:val="22"/>
          <w:szCs w:val="22"/>
          <w:lang w:val="es-ES" w:eastAsia="es-CO"/>
        </w:rPr>
        <w:t xml:space="preserve"> = número de la oferta</w:t>
      </w:r>
    </w:p>
    <w:p w:rsidR="00450713" w:rsidRPr="000646AF" w:rsidRDefault="00450713" w:rsidP="00822C93">
      <w:pPr>
        <w:pStyle w:val="Textoindependiente"/>
        <w:tabs>
          <w:tab w:val="left" w:pos="567"/>
        </w:tabs>
        <w:spacing w:after="0"/>
        <w:rPr>
          <w:rFonts w:ascii="Arial Narrow" w:hAnsi="Arial Narrow"/>
          <w:i/>
          <w:iCs w:val="0"/>
          <w:color w:val="auto"/>
          <w:sz w:val="22"/>
          <w:szCs w:val="22"/>
          <w:lang w:val="es-CO" w:eastAsia="es-CO"/>
        </w:rPr>
      </w:pPr>
      <w:r w:rsidRPr="000646AF">
        <w:rPr>
          <w:rFonts w:ascii="Arial Narrow" w:hAnsi="Arial Narrow"/>
          <w:i/>
          <w:iCs w:val="0"/>
          <w:color w:val="auto"/>
          <w:sz w:val="22"/>
          <w:szCs w:val="22"/>
          <w:lang w:val="es-CO" w:eastAsia="es-CO"/>
        </w:rPr>
        <w:t>PM= Puntaje Máximo a otorgar por cada componente</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 xml:space="preserve">En el caso de Ofertas económicas con valores mayores a la media aritmética alta se tomará el valor absoluto de la diferencia entre la media aritmética alta y el valor de la Oferta, como se observa en la fórmula de ponderación.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b/>
          <w:color w:val="auto"/>
          <w:sz w:val="22"/>
          <w:szCs w:val="22"/>
          <w:u w:val="single"/>
          <w:lang w:eastAsia="es-CO"/>
        </w:rPr>
      </w:pPr>
      <w:r w:rsidRPr="000646AF">
        <w:rPr>
          <w:rFonts w:ascii="Arial Narrow" w:hAnsi="Arial Narrow"/>
          <w:b/>
          <w:color w:val="auto"/>
          <w:sz w:val="22"/>
          <w:szCs w:val="22"/>
          <w:u w:val="single"/>
          <w:lang w:eastAsia="es-CO"/>
        </w:rPr>
        <w:t xml:space="preserve">Media geométrica con presupuesto oficial </w:t>
      </w:r>
    </w:p>
    <w:p w:rsidR="000323BC" w:rsidRPr="000646AF" w:rsidRDefault="000323BC" w:rsidP="00822C93">
      <w:pPr>
        <w:pStyle w:val="Textoindependiente"/>
        <w:tabs>
          <w:tab w:val="left" w:pos="567"/>
        </w:tabs>
        <w:spacing w:after="0"/>
        <w:rPr>
          <w:rFonts w:ascii="Arial Narrow" w:hAnsi="Arial Narrow"/>
          <w:b/>
          <w:color w:val="auto"/>
          <w:sz w:val="22"/>
          <w:szCs w:val="22"/>
          <w:u w:val="single"/>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Para el cálculo de la media geométrica con presupuesto oficial se tendrá en cuenta el número de Ofertas válidas y se incluirá el presupuesto oficial del Proceso de Contratación en el cálculo tantas veces como se indica en el siguiente cuadro:</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noProof/>
          <w:color w:val="auto"/>
          <w:sz w:val="22"/>
          <w:szCs w:val="22"/>
          <w:lang w:eastAsia="es-CO"/>
        </w:rPr>
        <w:drawing>
          <wp:inline distT="0" distB="0" distL="0" distR="0">
            <wp:extent cx="5238750" cy="10668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38750" cy="1066800"/>
                    </a:xfrm>
                    <a:prstGeom prst="rect">
                      <a:avLst/>
                    </a:prstGeom>
                    <a:noFill/>
                    <a:ln>
                      <a:noFill/>
                    </a:ln>
                  </pic:spPr>
                </pic:pic>
              </a:graphicData>
            </a:graphic>
          </wp:inline>
        </w:drawing>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Y así sucesivamente, por cada tres Ofertas válidas se incluirá una vez el presupuesto oficial del presente Proceso de Contratación.</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Posteriormente, se determinará la media geométrica con la inclusión del presupuesto oficial de acuerdo a lo establecido en el cuadro anterior, mediante la siguiente fórmula:</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noProof/>
          <w:color w:val="auto"/>
          <w:sz w:val="22"/>
          <w:szCs w:val="22"/>
          <w:lang w:eastAsia="es-CO"/>
        </w:rPr>
        <w:drawing>
          <wp:inline distT="0" distB="0" distL="0" distR="0">
            <wp:extent cx="4333875" cy="4095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33875" cy="409575"/>
                    </a:xfrm>
                    <a:prstGeom prst="rect">
                      <a:avLst/>
                    </a:prstGeom>
                    <a:noFill/>
                    <a:ln>
                      <a:noFill/>
                    </a:ln>
                  </pic:spPr>
                </pic:pic>
              </a:graphicData>
            </a:graphic>
          </wp:inline>
        </w:drawing>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 xml:space="preserve">Donde,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Cambria Math" w:hAnsi="Cambria Math" w:cs="Cambria Math"/>
          <w:color w:val="auto"/>
          <w:sz w:val="22"/>
          <w:szCs w:val="22"/>
          <w:lang w:eastAsia="es-CO"/>
        </w:rPr>
        <w:t>𝐺𝑃𝑂</w:t>
      </w:r>
      <w:r w:rsidRPr="000646AF">
        <w:rPr>
          <w:rFonts w:ascii="Arial Narrow" w:hAnsi="Arial Narrow"/>
          <w:color w:val="auto"/>
          <w:sz w:val="22"/>
          <w:szCs w:val="22"/>
          <w:lang w:eastAsia="es-CO"/>
        </w:rPr>
        <w:t xml:space="preserve"> </w:t>
      </w:r>
      <w:r w:rsidRPr="000646AF">
        <w:rPr>
          <w:rFonts w:ascii="Arial Narrow" w:hAnsi="Arial Narrow"/>
          <w:i/>
          <w:color w:val="auto"/>
          <w:sz w:val="22"/>
          <w:szCs w:val="22"/>
          <w:lang w:eastAsia="es-CO"/>
        </w:rPr>
        <w:t xml:space="preserve">= Media geométrica con presupuesto oficial.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Cambria Math" w:hAnsi="Cambria Math" w:cs="Cambria Math"/>
          <w:color w:val="auto"/>
          <w:sz w:val="22"/>
          <w:szCs w:val="22"/>
          <w:lang w:eastAsia="es-CO"/>
        </w:rPr>
        <w:t>𝑛𝑣</w:t>
      </w:r>
      <w:r w:rsidRPr="000646AF">
        <w:rPr>
          <w:rFonts w:ascii="Arial Narrow" w:hAnsi="Arial Narrow"/>
          <w:color w:val="auto"/>
          <w:sz w:val="22"/>
          <w:szCs w:val="22"/>
          <w:lang w:eastAsia="es-CO"/>
        </w:rPr>
        <w:t xml:space="preserve"> </w:t>
      </w:r>
      <w:r w:rsidRPr="000646AF">
        <w:rPr>
          <w:rFonts w:ascii="Arial Narrow" w:hAnsi="Arial Narrow"/>
          <w:i/>
          <w:color w:val="auto"/>
          <w:sz w:val="22"/>
          <w:szCs w:val="22"/>
          <w:lang w:eastAsia="es-CO"/>
        </w:rPr>
        <w:t xml:space="preserve">= Número de veces que se incluye el presupuesto oficial (PO).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Cambria Math" w:hAnsi="Cambria Math" w:cs="Cambria Math"/>
          <w:color w:val="auto"/>
          <w:sz w:val="22"/>
          <w:szCs w:val="22"/>
          <w:lang w:eastAsia="es-CO"/>
        </w:rPr>
        <w:t>𝑛</w:t>
      </w:r>
      <w:r w:rsidRPr="000646AF">
        <w:rPr>
          <w:rFonts w:ascii="Arial Narrow" w:hAnsi="Arial Narrow"/>
          <w:color w:val="auto"/>
          <w:sz w:val="22"/>
          <w:szCs w:val="22"/>
          <w:lang w:eastAsia="es-CO"/>
        </w:rPr>
        <w:t xml:space="preserve"> </w:t>
      </w:r>
      <w:r w:rsidRPr="000646AF">
        <w:rPr>
          <w:rFonts w:ascii="Arial Narrow" w:hAnsi="Arial Narrow"/>
          <w:i/>
          <w:color w:val="auto"/>
          <w:sz w:val="22"/>
          <w:szCs w:val="22"/>
          <w:lang w:eastAsia="es-CO"/>
        </w:rPr>
        <w:t xml:space="preserve">= Número de Ofertas válidas.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Cambria Math" w:hAnsi="Cambria Math" w:cs="Cambria Math"/>
          <w:color w:val="auto"/>
          <w:sz w:val="22"/>
          <w:szCs w:val="22"/>
          <w:lang w:eastAsia="es-CO"/>
        </w:rPr>
        <w:t>𝑃𝑂</w:t>
      </w:r>
      <w:r w:rsidRPr="000646AF">
        <w:rPr>
          <w:rFonts w:ascii="Arial Narrow" w:hAnsi="Arial Narrow"/>
          <w:color w:val="auto"/>
          <w:sz w:val="22"/>
          <w:szCs w:val="22"/>
          <w:lang w:eastAsia="es-CO"/>
        </w:rPr>
        <w:t xml:space="preserve"> </w:t>
      </w:r>
      <w:r w:rsidRPr="000646AF">
        <w:rPr>
          <w:rFonts w:ascii="Arial Narrow" w:hAnsi="Arial Narrow"/>
          <w:i/>
          <w:color w:val="auto"/>
          <w:sz w:val="22"/>
          <w:szCs w:val="22"/>
          <w:lang w:eastAsia="es-CO"/>
        </w:rPr>
        <w:t>= Presupuesto oficial del Proceso de Contratación</w:t>
      </w:r>
      <w:r w:rsidRPr="000646AF">
        <w:rPr>
          <w:rFonts w:ascii="Arial Narrow" w:hAnsi="Arial Narrow"/>
          <w:i/>
          <w:color w:val="auto"/>
          <w:sz w:val="22"/>
          <w:szCs w:val="22"/>
          <w:lang w:val="es-CO" w:eastAsia="es-CO"/>
        </w:rPr>
        <w:t>*</w:t>
      </w:r>
      <w:r w:rsidRPr="000646AF">
        <w:rPr>
          <w:rFonts w:ascii="Arial Narrow" w:hAnsi="Arial Narrow"/>
          <w:i/>
          <w:color w:val="auto"/>
          <w:sz w:val="22"/>
          <w:szCs w:val="22"/>
          <w:lang w:eastAsia="es-CO"/>
        </w:rPr>
        <w:t xml:space="preserve">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Cambria Math" w:hAnsi="Cambria Math" w:cs="Cambria Math"/>
          <w:color w:val="auto"/>
          <w:sz w:val="22"/>
          <w:szCs w:val="22"/>
          <w:lang w:eastAsia="es-CO"/>
        </w:rPr>
        <w:t>𝑃𝑖</w:t>
      </w:r>
      <w:r w:rsidRPr="000646AF">
        <w:rPr>
          <w:rFonts w:ascii="Arial Narrow" w:hAnsi="Arial Narrow"/>
          <w:color w:val="auto"/>
          <w:sz w:val="22"/>
          <w:szCs w:val="22"/>
          <w:lang w:eastAsia="es-CO"/>
        </w:rPr>
        <w:t xml:space="preserve"> </w:t>
      </w:r>
      <w:r w:rsidRPr="000646AF">
        <w:rPr>
          <w:rFonts w:ascii="Arial Narrow" w:hAnsi="Arial Narrow"/>
          <w:i/>
          <w:color w:val="auto"/>
          <w:sz w:val="22"/>
          <w:szCs w:val="22"/>
          <w:lang w:eastAsia="es-CO"/>
        </w:rPr>
        <w:t xml:space="preserve">= Valor de la oferta i.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val="es-CO" w:eastAsia="es-CO"/>
        </w:rPr>
      </w:pPr>
      <w:r w:rsidRPr="000646AF">
        <w:rPr>
          <w:rFonts w:ascii="Arial Narrow" w:hAnsi="Arial Narrow"/>
          <w:color w:val="auto"/>
          <w:sz w:val="22"/>
          <w:szCs w:val="22"/>
          <w:lang w:val="es-CO" w:eastAsia="es-CO"/>
        </w:rPr>
        <w:t>*Entiéndase por Presupuesto oficial para el componente A) El valor techo de los productos antes de IVA, para el componente B) la sumatoria de precios techo unitarios y para el componente C) el porcentaje de costos de administración máximo a ofertar.</w:t>
      </w:r>
    </w:p>
    <w:p w:rsidR="00450713" w:rsidRPr="000646AF" w:rsidRDefault="00450713" w:rsidP="00822C93">
      <w:pPr>
        <w:pStyle w:val="Textoindependiente"/>
        <w:tabs>
          <w:tab w:val="left" w:pos="567"/>
        </w:tabs>
        <w:spacing w:after="0"/>
        <w:rPr>
          <w:rFonts w:ascii="Arial Narrow" w:hAnsi="Arial Narrow"/>
          <w:color w:val="auto"/>
          <w:sz w:val="22"/>
          <w:szCs w:val="22"/>
          <w:lang w:val="es-CO"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Establecida la media geométrica se procederá a determinar el puntaje para cada Proponente mediante el siguiente procedimiento:</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noProof/>
          <w:color w:val="auto"/>
          <w:sz w:val="22"/>
          <w:szCs w:val="22"/>
          <w:lang w:eastAsia="es-CO"/>
        </w:rPr>
        <w:drawing>
          <wp:inline distT="0" distB="0" distL="0" distR="0">
            <wp:extent cx="5162550" cy="12382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62550" cy="1238250"/>
                    </a:xfrm>
                    <a:prstGeom prst="rect">
                      <a:avLst/>
                    </a:prstGeom>
                    <a:noFill/>
                    <a:ln>
                      <a:noFill/>
                    </a:ln>
                  </pic:spPr>
                </pic:pic>
              </a:graphicData>
            </a:graphic>
          </wp:inline>
        </w:drawing>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 xml:space="preserve">Donde,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Cambria Math" w:hAnsi="Cambria Math" w:cs="Cambria Math"/>
          <w:color w:val="auto"/>
          <w:sz w:val="22"/>
          <w:szCs w:val="22"/>
          <w:lang w:eastAsia="es-CO"/>
        </w:rPr>
        <w:t>𝐺𝑃𝑂</w:t>
      </w:r>
      <w:r w:rsidRPr="000646AF">
        <w:rPr>
          <w:rFonts w:ascii="Arial Narrow" w:hAnsi="Arial Narrow"/>
          <w:i/>
          <w:color w:val="auto"/>
          <w:sz w:val="22"/>
          <w:szCs w:val="22"/>
          <w:lang w:eastAsia="es-CO"/>
        </w:rPr>
        <w:t xml:space="preserve">= Media geométrica con presupuesto oficial.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Cambria Math" w:hAnsi="Cambria Math" w:cs="Cambria Math"/>
          <w:color w:val="auto"/>
          <w:sz w:val="22"/>
          <w:szCs w:val="22"/>
          <w:lang w:eastAsia="es-CO"/>
        </w:rPr>
        <w:t>𝑉𝑖</w:t>
      </w:r>
      <w:r w:rsidRPr="000646AF">
        <w:rPr>
          <w:rFonts w:ascii="Arial Narrow" w:hAnsi="Arial Narrow"/>
          <w:i/>
          <w:color w:val="auto"/>
          <w:sz w:val="22"/>
          <w:szCs w:val="22"/>
          <w:lang w:eastAsia="es-CO"/>
        </w:rPr>
        <w:t xml:space="preserve">= Valor de e la Oferta i </w:t>
      </w:r>
    </w:p>
    <w:p w:rsidR="00450713" w:rsidRPr="000646AF" w:rsidRDefault="00450713" w:rsidP="00822C93">
      <w:pPr>
        <w:pStyle w:val="Textoindependiente"/>
        <w:tabs>
          <w:tab w:val="left" w:pos="567"/>
        </w:tabs>
        <w:spacing w:after="0"/>
        <w:rPr>
          <w:rFonts w:ascii="Arial Narrow" w:hAnsi="Arial Narrow"/>
          <w:i/>
          <w:color w:val="auto"/>
          <w:sz w:val="22"/>
          <w:szCs w:val="22"/>
          <w:lang w:eastAsia="es-CO"/>
        </w:rPr>
      </w:pPr>
      <w:r w:rsidRPr="000646AF">
        <w:rPr>
          <w:rFonts w:ascii="Arial Narrow" w:hAnsi="Arial Narrow"/>
          <w:i/>
          <w:color w:val="auto"/>
          <w:sz w:val="22"/>
          <w:szCs w:val="22"/>
          <w:lang w:eastAsia="es-CO"/>
        </w:rPr>
        <w:t xml:space="preserve">i = Número de oferta. </w:t>
      </w:r>
    </w:p>
    <w:p w:rsidR="00450713" w:rsidRPr="000646AF" w:rsidRDefault="00450713" w:rsidP="00822C93">
      <w:pPr>
        <w:pStyle w:val="Textoindependiente"/>
        <w:tabs>
          <w:tab w:val="left" w:pos="567"/>
        </w:tabs>
        <w:spacing w:after="0"/>
        <w:rPr>
          <w:rFonts w:ascii="Arial Narrow" w:hAnsi="Arial Narrow"/>
          <w:i/>
          <w:iCs w:val="0"/>
          <w:color w:val="auto"/>
          <w:sz w:val="22"/>
          <w:szCs w:val="22"/>
          <w:lang w:val="es-CO" w:eastAsia="es-CO"/>
        </w:rPr>
      </w:pPr>
      <w:r w:rsidRPr="000646AF">
        <w:rPr>
          <w:rFonts w:ascii="Arial Narrow" w:hAnsi="Arial Narrow"/>
          <w:i/>
          <w:iCs w:val="0"/>
          <w:color w:val="auto"/>
          <w:sz w:val="22"/>
          <w:szCs w:val="22"/>
          <w:lang w:val="es-CO" w:eastAsia="es-CO"/>
        </w:rPr>
        <w:t>PM= Puntaje Máximo a otorgar por cada componente</w:t>
      </w:r>
    </w:p>
    <w:p w:rsidR="00450713" w:rsidRPr="000646AF" w:rsidRDefault="00450713" w:rsidP="00822C93">
      <w:pPr>
        <w:pStyle w:val="Textoindependiente"/>
        <w:tabs>
          <w:tab w:val="left" w:pos="567"/>
        </w:tabs>
        <w:spacing w:after="0"/>
        <w:rPr>
          <w:rFonts w:ascii="Arial Narrow" w:hAnsi="Arial Narrow"/>
          <w:i/>
          <w:iCs w:val="0"/>
          <w:color w:val="auto"/>
          <w:sz w:val="22"/>
          <w:szCs w:val="22"/>
          <w:lang w:val="es-CO"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b/>
          <w:color w:val="auto"/>
          <w:sz w:val="22"/>
          <w:szCs w:val="22"/>
          <w:u w:val="single"/>
          <w:lang w:eastAsia="es-CO"/>
        </w:rPr>
      </w:pPr>
      <w:r w:rsidRPr="000646AF">
        <w:rPr>
          <w:rFonts w:ascii="Arial Narrow" w:hAnsi="Arial Narrow"/>
          <w:b/>
          <w:color w:val="auto"/>
          <w:sz w:val="22"/>
          <w:szCs w:val="22"/>
          <w:u w:val="single"/>
          <w:lang w:eastAsia="es-CO"/>
        </w:rPr>
        <w:t>Menor valor</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Consiste en establecer la Oferta de menor valor y la asignación de puntos en función de la proximidad de las Ofertas a dicha Oferta de menor valor, como resultado de aplicar las fórmulas que se indican en seguida. Para la aplicación de este método [nombre de la Entidad Estatal procederá a determinar el menor valor de las Ofertas válidas y se procederá a la ponderación, de acuerdo con la siguiente fórmula:</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noProof/>
          <w:color w:val="auto"/>
          <w:sz w:val="22"/>
          <w:szCs w:val="22"/>
          <w:lang w:eastAsia="es-CO"/>
        </w:rPr>
        <w:drawing>
          <wp:inline distT="0" distB="0" distL="0" distR="0">
            <wp:extent cx="5162550" cy="7429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62550" cy="742950"/>
                    </a:xfrm>
                    <a:prstGeom prst="rect">
                      <a:avLst/>
                    </a:prstGeom>
                    <a:noFill/>
                    <a:ln>
                      <a:noFill/>
                    </a:ln>
                  </pic:spPr>
                </pic:pic>
              </a:graphicData>
            </a:graphic>
          </wp:inline>
        </w:drawing>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color w:val="auto"/>
          <w:sz w:val="22"/>
          <w:szCs w:val="22"/>
          <w:lang w:val="es-ES" w:eastAsia="es-CO"/>
        </w:rPr>
        <w:t>Donde,</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proofErr w:type="spellStart"/>
      <w:r w:rsidRPr="000646AF">
        <w:rPr>
          <w:rFonts w:ascii="Arial Narrow" w:hAnsi="Arial Narrow"/>
          <w:i/>
          <w:color w:val="auto"/>
          <w:sz w:val="22"/>
          <w:szCs w:val="22"/>
          <w:lang w:val="es-ES" w:eastAsia="es-CO"/>
        </w:rPr>
        <w:t>v</w:t>
      </w:r>
      <w:r w:rsidRPr="000646AF">
        <w:rPr>
          <w:rFonts w:ascii="Arial Narrow" w:hAnsi="Arial Narrow"/>
          <w:i/>
          <w:color w:val="auto"/>
          <w:sz w:val="22"/>
          <w:szCs w:val="22"/>
          <w:vertAlign w:val="subscript"/>
          <w:lang w:val="es-ES" w:eastAsia="es-CO"/>
        </w:rPr>
        <w:t>min</w:t>
      </w:r>
      <w:proofErr w:type="spellEnd"/>
      <w:r w:rsidRPr="000646AF">
        <w:rPr>
          <w:rFonts w:ascii="Arial Narrow" w:hAnsi="Arial Narrow"/>
          <w:color w:val="auto"/>
          <w:sz w:val="22"/>
          <w:szCs w:val="22"/>
          <w:lang w:val="es-ES" w:eastAsia="es-CO"/>
        </w:rPr>
        <w:t xml:space="preserve"> = Valor de la oferta más baja</w:t>
      </w:r>
    </w:p>
    <w:p w:rsidR="00450713" w:rsidRPr="000646AF" w:rsidRDefault="00450713"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i/>
          <w:color w:val="auto"/>
          <w:sz w:val="22"/>
          <w:szCs w:val="22"/>
          <w:lang w:val="es-ES" w:eastAsia="es-CO"/>
        </w:rPr>
        <w:t>v</w:t>
      </w:r>
      <w:r w:rsidRPr="000646AF">
        <w:rPr>
          <w:rFonts w:ascii="Arial Narrow" w:hAnsi="Arial Narrow"/>
          <w:i/>
          <w:color w:val="auto"/>
          <w:sz w:val="22"/>
          <w:szCs w:val="22"/>
          <w:vertAlign w:val="subscript"/>
          <w:lang w:val="es-ES" w:eastAsia="es-CO"/>
        </w:rPr>
        <w:t>i</w:t>
      </w:r>
      <w:r w:rsidRPr="000646AF">
        <w:rPr>
          <w:rFonts w:ascii="Arial Narrow" w:hAnsi="Arial Narrow"/>
          <w:color w:val="auto"/>
          <w:sz w:val="22"/>
          <w:szCs w:val="22"/>
          <w:lang w:val="es-ES" w:eastAsia="es-CO"/>
        </w:rPr>
        <w:t xml:space="preserve"> = Valor de la oferta i</w:t>
      </w:r>
      <w:r w:rsidRPr="000646AF">
        <w:rPr>
          <w:rFonts w:ascii="Arial Narrow" w:hAnsi="Arial Narrow"/>
          <w:color w:val="auto"/>
          <w:sz w:val="22"/>
          <w:szCs w:val="22"/>
          <w:lang w:val="es-ES" w:eastAsia="es-CO"/>
        </w:rPr>
        <w:tab/>
      </w:r>
      <w:r w:rsidRPr="000646AF">
        <w:rPr>
          <w:rFonts w:ascii="Arial Narrow" w:hAnsi="Arial Narrow"/>
          <w:color w:val="auto"/>
          <w:sz w:val="22"/>
          <w:szCs w:val="22"/>
          <w:lang w:val="es-ES" w:eastAsia="es-CO"/>
        </w:rPr>
        <w:tab/>
      </w:r>
    </w:p>
    <w:p w:rsidR="00450713" w:rsidRPr="000646AF" w:rsidRDefault="00450713" w:rsidP="00822C93">
      <w:pPr>
        <w:pStyle w:val="Textoindependiente"/>
        <w:tabs>
          <w:tab w:val="left" w:pos="567"/>
        </w:tabs>
        <w:spacing w:after="0"/>
        <w:rPr>
          <w:rFonts w:ascii="Arial Narrow" w:hAnsi="Arial Narrow"/>
          <w:b/>
          <w:iCs w:val="0"/>
          <w:color w:val="auto"/>
          <w:sz w:val="22"/>
          <w:szCs w:val="22"/>
          <w:lang w:val="es-ES" w:eastAsia="es-CO"/>
        </w:rPr>
      </w:pPr>
      <w:r w:rsidRPr="000646AF">
        <w:rPr>
          <w:rFonts w:ascii="Arial Narrow" w:hAnsi="Arial Narrow"/>
          <w:i/>
          <w:color w:val="auto"/>
          <w:sz w:val="22"/>
          <w:szCs w:val="22"/>
          <w:lang w:val="es-ES" w:eastAsia="es-CO"/>
        </w:rPr>
        <w:t>i</w:t>
      </w:r>
      <w:r w:rsidRPr="000646AF">
        <w:rPr>
          <w:rFonts w:ascii="Arial Narrow" w:hAnsi="Arial Narrow"/>
          <w:color w:val="auto"/>
          <w:sz w:val="22"/>
          <w:szCs w:val="22"/>
          <w:lang w:val="es-ES" w:eastAsia="es-CO"/>
        </w:rPr>
        <w:t xml:space="preserve"> = Número de la oferta</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r w:rsidRPr="000646AF">
        <w:rPr>
          <w:rFonts w:ascii="Arial Narrow" w:hAnsi="Arial Narrow"/>
          <w:color w:val="auto"/>
          <w:sz w:val="22"/>
          <w:szCs w:val="22"/>
          <w:lang w:eastAsia="es-CO"/>
        </w:rPr>
        <w:t xml:space="preserve">En este caso se tomará el valor absoluto de la diferencia entre el valor </w:t>
      </w:r>
      <w:r w:rsidRPr="000646AF">
        <w:rPr>
          <w:rFonts w:ascii="Arial Narrow" w:hAnsi="Arial Narrow"/>
          <w:color w:val="auto"/>
          <w:sz w:val="22"/>
          <w:szCs w:val="22"/>
          <w:lang w:val="es-CO" w:eastAsia="es-CO"/>
        </w:rPr>
        <w:t xml:space="preserve">de la oferta más baja </w:t>
      </w:r>
      <w:r w:rsidRPr="000646AF">
        <w:rPr>
          <w:rFonts w:ascii="Arial Narrow" w:hAnsi="Arial Narrow"/>
          <w:color w:val="auto"/>
          <w:sz w:val="22"/>
          <w:szCs w:val="22"/>
          <w:lang w:eastAsia="es-CO"/>
        </w:rPr>
        <w:t xml:space="preserve">y el valor de la </w:t>
      </w:r>
      <w:r w:rsidR="00B11BE8" w:rsidRPr="000646AF">
        <w:rPr>
          <w:rFonts w:ascii="Arial Narrow" w:hAnsi="Arial Narrow"/>
          <w:color w:val="auto"/>
          <w:sz w:val="22"/>
          <w:szCs w:val="22"/>
          <w:lang w:eastAsia="es-CO"/>
        </w:rPr>
        <w:t>oferta</w:t>
      </w:r>
      <w:r w:rsidRPr="000646AF">
        <w:rPr>
          <w:rFonts w:ascii="Arial Narrow" w:hAnsi="Arial Narrow"/>
          <w:color w:val="auto"/>
          <w:sz w:val="22"/>
          <w:szCs w:val="22"/>
          <w:lang w:val="es-CO" w:eastAsia="es-CO"/>
        </w:rPr>
        <w:t xml:space="preserve"> en evaluación</w:t>
      </w:r>
      <w:r w:rsidRPr="000646AF">
        <w:rPr>
          <w:rFonts w:ascii="Arial Narrow" w:hAnsi="Arial Narrow"/>
          <w:color w:val="auto"/>
          <w:sz w:val="22"/>
          <w:szCs w:val="22"/>
          <w:lang w:eastAsia="es-CO"/>
        </w:rPr>
        <w:t xml:space="preserve">, como se observa en la fórmula de ponderación. </w:t>
      </w:r>
    </w:p>
    <w:p w:rsidR="00450713" w:rsidRPr="000646AF" w:rsidRDefault="00450713" w:rsidP="00822C93">
      <w:pPr>
        <w:pStyle w:val="Textoindependiente"/>
        <w:tabs>
          <w:tab w:val="left" w:pos="567"/>
        </w:tabs>
        <w:spacing w:after="0"/>
        <w:rPr>
          <w:rFonts w:ascii="Arial Narrow" w:hAnsi="Arial Narrow"/>
          <w:color w:val="auto"/>
          <w:sz w:val="22"/>
          <w:szCs w:val="22"/>
          <w:lang w:eastAsia="es-CO"/>
        </w:rPr>
      </w:pPr>
    </w:p>
    <w:p w:rsidR="00450713" w:rsidRPr="000646AF" w:rsidRDefault="00450713" w:rsidP="00822C93">
      <w:pPr>
        <w:pStyle w:val="Textoindependiente"/>
        <w:tabs>
          <w:tab w:val="left" w:pos="567"/>
        </w:tabs>
        <w:spacing w:after="0"/>
        <w:rPr>
          <w:rFonts w:ascii="Arial Narrow" w:hAnsi="Arial Narrow" w:cs="Arial"/>
          <w:color w:val="auto"/>
          <w:sz w:val="22"/>
          <w:szCs w:val="22"/>
          <w:u w:val="single"/>
          <w:lang w:val="es-CO" w:eastAsia="es-ES"/>
        </w:rPr>
      </w:pPr>
      <w:r w:rsidRPr="000646AF">
        <w:rPr>
          <w:rFonts w:ascii="Arial Narrow" w:eastAsia="Microsoft YaHei" w:hAnsi="Arial Narrow" w:cs="Arial Narrow"/>
          <w:color w:val="auto"/>
          <w:sz w:val="22"/>
          <w:szCs w:val="22"/>
          <w:u w:val="single"/>
        </w:rPr>
        <w:t xml:space="preserve">En el evento en que se modifique el </w:t>
      </w:r>
      <w:r w:rsidRPr="000646AF">
        <w:rPr>
          <w:rFonts w:ascii="Arial Narrow" w:eastAsia="Microsoft YaHei" w:hAnsi="Arial Narrow" w:cs="Arial Narrow"/>
          <w:color w:val="auto"/>
          <w:sz w:val="22"/>
          <w:szCs w:val="22"/>
          <w:u w:val="single"/>
          <w:lang w:val="es-CO"/>
        </w:rPr>
        <w:t>cronograma</w:t>
      </w:r>
      <w:r w:rsidRPr="000646AF">
        <w:rPr>
          <w:rFonts w:ascii="Arial Narrow" w:eastAsia="Microsoft YaHei" w:hAnsi="Arial Narrow" w:cs="Arial Narrow"/>
          <w:color w:val="auto"/>
          <w:sz w:val="22"/>
          <w:szCs w:val="22"/>
          <w:u w:val="single"/>
        </w:rPr>
        <w:t xml:space="preserve">, la TRM aplicable será la del día </w:t>
      </w:r>
      <w:r w:rsidRPr="000646AF">
        <w:rPr>
          <w:rFonts w:ascii="Arial Narrow" w:eastAsia="Microsoft YaHei" w:hAnsi="Arial Narrow" w:cs="Arial Narrow"/>
          <w:color w:val="auto"/>
          <w:sz w:val="22"/>
          <w:szCs w:val="22"/>
          <w:u w:val="single"/>
          <w:lang w:val="es-CO"/>
        </w:rPr>
        <w:t>efectivo de instalación de la audiencia</w:t>
      </w:r>
      <w:r w:rsidRPr="000646AF">
        <w:rPr>
          <w:rFonts w:ascii="Arial Narrow" w:eastAsia="Microsoft YaHei" w:hAnsi="Arial Narrow" w:cs="Arial Narrow"/>
          <w:color w:val="auto"/>
          <w:sz w:val="22"/>
          <w:szCs w:val="22"/>
          <w:u w:val="single"/>
        </w:rPr>
        <w:t>.</w:t>
      </w:r>
    </w:p>
    <w:p w:rsidR="00547C33" w:rsidRPr="000646AF" w:rsidRDefault="00547C33" w:rsidP="00822C93">
      <w:pPr>
        <w:tabs>
          <w:tab w:val="left" w:pos="5098"/>
        </w:tabs>
        <w:autoSpaceDE w:val="0"/>
        <w:spacing w:after="0" w:line="240" w:lineRule="auto"/>
        <w:jc w:val="both"/>
        <w:rPr>
          <w:rFonts w:ascii="Arial Narrow" w:eastAsia="MS Mincho" w:hAnsi="Arial Narrow" w:cs="Arial"/>
          <w:b/>
          <w:spacing w:val="-2"/>
        </w:rPr>
      </w:pPr>
    </w:p>
    <w:p w:rsidR="00191516" w:rsidRPr="000646AF" w:rsidRDefault="00191516" w:rsidP="00822C93">
      <w:pPr>
        <w:autoSpaceDE w:val="0"/>
        <w:spacing w:after="0" w:line="240" w:lineRule="auto"/>
        <w:jc w:val="both"/>
        <w:rPr>
          <w:rFonts w:ascii="Arial Narrow" w:hAnsi="Arial Narrow" w:cs="Arial"/>
          <w:b/>
        </w:rPr>
      </w:pPr>
    </w:p>
    <w:p w:rsidR="007F6F36" w:rsidRPr="000646AF" w:rsidRDefault="007F6F36" w:rsidP="00822C93">
      <w:pPr>
        <w:tabs>
          <w:tab w:val="left" w:pos="5098"/>
        </w:tabs>
        <w:autoSpaceDE w:val="0"/>
        <w:spacing w:after="0" w:line="240" w:lineRule="auto"/>
        <w:jc w:val="both"/>
        <w:rPr>
          <w:rFonts w:ascii="Arial Narrow" w:eastAsia="MS Mincho" w:hAnsi="Arial Narrow" w:cs="Arial"/>
          <w:b/>
          <w:spacing w:val="-2"/>
        </w:rPr>
      </w:pPr>
      <w:r w:rsidRPr="000646AF">
        <w:rPr>
          <w:rFonts w:ascii="Arial Narrow" w:eastAsia="MS Mincho" w:hAnsi="Arial Narrow" w:cs="Arial"/>
          <w:b/>
          <w:spacing w:val="-2"/>
        </w:rPr>
        <w:t>3.3 REGLAS DE PRESENTACIÓN</w:t>
      </w:r>
      <w:r w:rsidR="00053AF8" w:rsidRPr="000646AF">
        <w:rPr>
          <w:rFonts w:ascii="Arial Narrow" w:eastAsia="MS Mincho" w:hAnsi="Arial Narrow" w:cs="Arial"/>
          <w:b/>
          <w:spacing w:val="-2"/>
        </w:rPr>
        <w:t xml:space="preserve"> DE </w:t>
      </w:r>
      <w:r w:rsidRPr="000646AF">
        <w:rPr>
          <w:rFonts w:ascii="Arial Narrow" w:eastAsia="MS Mincho" w:hAnsi="Arial Narrow" w:cs="Arial"/>
          <w:b/>
          <w:spacing w:val="-2"/>
        </w:rPr>
        <w:t>LA OFERTA ECONÓMICA:</w:t>
      </w:r>
    </w:p>
    <w:p w:rsidR="006571C4" w:rsidRPr="000646AF" w:rsidRDefault="006571C4" w:rsidP="00822C93">
      <w:pPr>
        <w:pStyle w:val="Textoindependiente"/>
        <w:tabs>
          <w:tab w:val="left" w:pos="567"/>
        </w:tabs>
        <w:spacing w:after="0"/>
        <w:rPr>
          <w:rFonts w:ascii="Arial Narrow" w:hAnsi="Arial Narrow"/>
          <w:color w:val="auto"/>
          <w:sz w:val="22"/>
          <w:szCs w:val="22"/>
          <w:lang w:val="es-CO" w:eastAsia="es-CO"/>
        </w:rPr>
      </w:pPr>
    </w:p>
    <w:p w:rsidR="00966C32" w:rsidRPr="000646AF" w:rsidRDefault="00966C32" w:rsidP="00822C93">
      <w:pPr>
        <w:pStyle w:val="Textoindependiente"/>
        <w:tabs>
          <w:tab w:val="left" w:pos="567"/>
        </w:tabs>
        <w:spacing w:after="0"/>
        <w:rPr>
          <w:rFonts w:ascii="Arial Narrow" w:hAnsi="Arial Narrow"/>
          <w:color w:val="auto"/>
          <w:sz w:val="22"/>
          <w:szCs w:val="22"/>
          <w:lang w:val="es-CO" w:eastAsia="es-CO"/>
        </w:rPr>
      </w:pPr>
      <w:r w:rsidRPr="000646AF">
        <w:rPr>
          <w:rFonts w:ascii="Arial Narrow" w:hAnsi="Arial Narrow"/>
          <w:color w:val="auto"/>
          <w:sz w:val="22"/>
          <w:szCs w:val="22"/>
          <w:lang w:val="es-CO" w:eastAsia="es-CO"/>
        </w:rPr>
        <w:t>La oferta Económica contiene dos pasos a saber:</w:t>
      </w:r>
    </w:p>
    <w:p w:rsidR="00966C32" w:rsidRPr="000646AF" w:rsidRDefault="00966C32" w:rsidP="00822C93">
      <w:pPr>
        <w:pStyle w:val="Textoindependiente"/>
        <w:tabs>
          <w:tab w:val="left" w:pos="567"/>
        </w:tabs>
        <w:spacing w:after="0"/>
        <w:rPr>
          <w:rFonts w:ascii="Arial Narrow" w:hAnsi="Arial Narrow"/>
          <w:color w:val="auto"/>
          <w:sz w:val="22"/>
          <w:szCs w:val="22"/>
          <w:lang w:val="es-CO" w:eastAsia="es-CO"/>
        </w:rPr>
      </w:pPr>
    </w:p>
    <w:p w:rsidR="00966C32" w:rsidRPr="000646AF" w:rsidRDefault="00966C32" w:rsidP="00822C93">
      <w:pPr>
        <w:pStyle w:val="Textoindependiente"/>
        <w:tabs>
          <w:tab w:val="left" w:pos="567"/>
        </w:tabs>
        <w:spacing w:after="0"/>
        <w:rPr>
          <w:rFonts w:ascii="Arial Narrow" w:hAnsi="Arial Narrow"/>
          <w:color w:val="auto"/>
          <w:sz w:val="22"/>
          <w:szCs w:val="22"/>
          <w:lang w:val="es-CO" w:eastAsia="es-CO"/>
        </w:rPr>
      </w:pPr>
      <w:r w:rsidRPr="000646AF">
        <w:rPr>
          <w:rFonts w:ascii="Arial Narrow" w:hAnsi="Arial Narrow"/>
          <w:color w:val="auto"/>
          <w:sz w:val="22"/>
          <w:szCs w:val="22"/>
          <w:lang w:val="es-CO" w:eastAsia="es-CO"/>
        </w:rPr>
        <w:t>PRIMER PASO:</w:t>
      </w:r>
    </w:p>
    <w:p w:rsidR="00966C32" w:rsidRPr="000646AF" w:rsidRDefault="00966C32" w:rsidP="00822C93">
      <w:pPr>
        <w:pStyle w:val="Textoindependiente"/>
        <w:tabs>
          <w:tab w:val="left" w:pos="567"/>
        </w:tabs>
        <w:spacing w:after="0"/>
        <w:rPr>
          <w:rFonts w:ascii="Arial Narrow" w:hAnsi="Arial Narrow"/>
          <w:color w:val="auto"/>
          <w:sz w:val="22"/>
          <w:szCs w:val="22"/>
          <w:lang w:val="es-CO" w:eastAsia="es-CO"/>
        </w:rPr>
      </w:pPr>
    </w:p>
    <w:p w:rsidR="00966C32" w:rsidRPr="000646AF" w:rsidRDefault="00966C32"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color w:val="auto"/>
          <w:sz w:val="22"/>
          <w:szCs w:val="22"/>
          <w:lang w:val="es-CO" w:eastAsia="es-CO"/>
        </w:rPr>
        <w:t>Los</w:t>
      </w:r>
      <w:r w:rsidRPr="000646AF">
        <w:rPr>
          <w:rFonts w:ascii="Arial Narrow" w:hAnsi="Arial Narrow"/>
          <w:color w:val="auto"/>
          <w:sz w:val="22"/>
          <w:szCs w:val="22"/>
          <w:lang w:val="es-ES" w:eastAsia="es-CO"/>
        </w:rPr>
        <w:t xml:space="preserve"> proponentes deberán diligenciar la siguiente PREGUNTA TIPO LISTA DE PRECIOS EN LA PLATAFORMA SECOP II: “</w:t>
      </w:r>
      <w:r w:rsidRPr="000646AF">
        <w:rPr>
          <w:rFonts w:ascii="Arial Narrow" w:hAnsi="Arial Narrow"/>
          <w:b/>
          <w:color w:val="auto"/>
          <w:sz w:val="22"/>
          <w:szCs w:val="22"/>
          <w:lang w:val="es-ES" w:eastAsia="es-CO"/>
        </w:rPr>
        <w:t>Transcriba el valor del presupuesto oficial establecido por la Entidad</w:t>
      </w:r>
      <w:r w:rsidRPr="000646AF">
        <w:rPr>
          <w:rFonts w:ascii="Arial Narrow" w:hAnsi="Arial Narrow"/>
          <w:color w:val="auto"/>
          <w:sz w:val="22"/>
          <w:szCs w:val="22"/>
          <w:lang w:val="es-ES" w:eastAsia="es-CO"/>
        </w:rPr>
        <w:t>”, en la cual deberán diligenciar el presupuesto oficial establecido por la Entidad, toda vez que la plataforma exige que se transcriba dicho valor para efectos de trasladar automáticamente dicha cifra a la minuta que resulte del proceso de selección. (Lo anterior dado que el presente proceso es una bolsa a monto agotable)</w:t>
      </w:r>
    </w:p>
    <w:p w:rsidR="00966C32" w:rsidRPr="000646AF" w:rsidRDefault="00966C32"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color w:val="auto"/>
          <w:sz w:val="22"/>
          <w:szCs w:val="22"/>
          <w:lang w:val="es-ES" w:eastAsia="es-CO"/>
        </w:rPr>
        <w:t> </w:t>
      </w:r>
    </w:p>
    <w:p w:rsidR="00966C32" w:rsidRPr="000646AF" w:rsidRDefault="00966C32" w:rsidP="00822C93">
      <w:pPr>
        <w:pStyle w:val="Textoindependiente"/>
        <w:tabs>
          <w:tab w:val="left" w:pos="567"/>
        </w:tabs>
        <w:spacing w:after="0"/>
        <w:rPr>
          <w:rFonts w:ascii="Arial Narrow" w:hAnsi="Arial Narrow"/>
          <w:color w:val="auto"/>
          <w:sz w:val="22"/>
          <w:szCs w:val="22"/>
          <w:lang w:val="es-ES" w:eastAsia="es-CO"/>
        </w:rPr>
      </w:pPr>
      <w:r w:rsidRPr="000646AF">
        <w:rPr>
          <w:rFonts w:ascii="Arial Narrow" w:hAnsi="Arial Narrow"/>
          <w:color w:val="auto"/>
          <w:sz w:val="22"/>
          <w:szCs w:val="22"/>
          <w:lang w:val="es-ES" w:eastAsia="es-CO"/>
        </w:rPr>
        <w:t xml:space="preserve">Teniendo en cuenta lo anterior, la pregunta señalada </w:t>
      </w:r>
      <w:r w:rsidRPr="000646AF">
        <w:rPr>
          <w:rFonts w:ascii="Arial Narrow" w:hAnsi="Arial Narrow"/>
          <w:b/>
          <w:color w:val="auto"/>
          <w:sz w:val="22"/>
          <w:szCs w:val="22"/>
          <w:lang w:val="es-ES" w:eastAsia="es-CO"/>
        </w:rPr>
        <w:t>no hace parte de la oferta económica</w:t>
      </w:r>
      <w:r w:rsidRPr="000646AF">
        <w:rPr>
          <w:rFonts w:ascii="Arial Narrow" w:hAnsi="Arial Narrow"/>
          <w:color w:val="auto"/>
          <w:sz w:val="22"/>
          <w:szCs w:val="22"/>
          <w:lang w:val="es-ES" w:eastAsia="es-CO"/>
        </w:rPr>
        <w:t>.  En este orden de ideas, en el evento de que el proponente diligencie un valor diferente al del presupuesto oficial establecido por la entidad, la Secretaría General realizará la corrección de transcripción en el sistema al momento de elaborar la minuta del contrato al que resulte adjudicatario.</w:t>
      </w:r>
    </w:p>
    <w:p w:rsidR="00966C32" w:rsidRPr="000646AF" w:rsidRDefault="00966C32" w:rsidP="00822C93">
      <w:pPr>
        <w:autoSpaceDE w:val="0"/>
        <w:spacing w:after="0" w:line="240" w:lineRule="auto"/>
        <w:jc w:val="both"/>
        <w:rPr>
          <w:rFonts w:ascii="Arial Narrow" w:hAnsi="Arial Narrow" w:cs="Arial"/>
          <w:lang w:val="es-ES" w:eastAsia="es-ES"/>
        </w:rPr>
      </w:pPr>
    </w:p>
    <w:p w:rsidR="00966C32" w:rsidRPr="000646AF" w:rsidRDefault="00966C32" w:rsidP="00822C93">
      <w:pPr>
        <w:pStyle w:val="Textoindependiente"/>
        <w:tabs>
          <w:tab w:val="left" w:pos="567"/>
        </w:tabs>
        <w:spacing w:after="0"/>
        <w:rPr>
          <w:rFonts w:ascii="Arial Narrow" w:hAnsi="Arial Narrow"/>
          <w:color w:val="auto"/>
          <w:sz w:val="22"/>
          <w:szCs w:val="22"/>
          <w:lang w:val="es-CO" w:eastAsia="es-CO"/>
        </w:rPr>
      </w:pPr>
      <w:r w:rsidRPr="000646AF">
        <w:rPr>
          <w:rFonts w:ascii="Arial Narrow" w:hAnsi="Arial Narrow"/>
          <w:color w:val="auto"/>
          <w:sz w:val="22"/>
          <w:szCs w:val="22"/>
          <w:lang w:val="es-CO" w:eastAsia="es-CO"/>
        </w:rPr>
        <w:t>SEGUNDO PASO:</w:t>
      </w:r>
    </w:p>
    <w:p w:rsidR="00966C32" w:rsidRPr="000646AF" w:rsidRDefault="00966C32" w:rsidP="00822C93">
      <w:pPr>
        <w:autoSpaceDE w:val="0"/>
        <w:spacing w:after="0" w:line="240" w:lineRule="auto"/>
        <w:jc w:val="both"/>
        <w:rPr>
          <w:rFonts w:ascii="Arial Narrow" w:hAnsi="Arial Narrow" w:cs="Arial"/>
          <w:lang w:eastAsia="es-ES"/>
        </w:rPr>
      </w:pPr>
    </w:p>
    <w:p w:rsidR="00966C32" w:rsidRPr="000646AF" w:rsidRDefault="007F6F36" w:rsidP="00822C93">
      <w:pPr>
        <w:autoSpaceDE w:val="0"/>
        <w:spacing w:after="0" w:line="240" w:lineRule="auto"/>
        <w:jc w:val="both"/>
        <w:rPr>
          <w:rFonts w:ascii="Arial Narrow" w:hAnsi="Arial Narrow" w:cs="Arial"/>
          <w:lang w:eastAsia="es-ES"/>
        </w:rPr>
      </w:pPr>
      <w:r w:rsidRPr="000646AF">
        <w:rPr>
          <w:rFonts w:ascii="Arial Narrow" w:hAnsi="Arial Narrow" w:cs="Arial"/>
          <w:lang w:eastAsia="es-ES"/>
        </w:rPr>
        <w:t xml:space="preserve">La oferta económica </w:t>
      </w:r>
      <w:r w:rsidR="00966C32" w:rsidRPr="000646AF">
        <w:rPr>
          <w:rFonts w:ascii="Arial Narrow" w:hAnsi="Arial Narrow" w:cs="Arial"/>
          <w:lang w:eastAsia="es-ES"/>
        </w:rPr>
        <w:t xml:space="preserve">deberá diligenciarse en el documento Excel ANEXO </w:t>
      </w:r>
      <w:r w:rsidR="0003473B">
        <w:rPr>
          <w:rFonts w:ascii="Arial Narrow" w:hAnsi="Arial Narrow" w:cs="Arial"/>
          <w:lang w:eastAsia="es-ES"/>
        </w:rPr>
        <w:t xml:space="preserve">9 - </w:t>
      </w:r>
      <w:bookmarkStart w:id="16" w:name="_GoBack"/>
      <w:bookmarkEnd w:id="16"/>
      <w:r w:rsidR="00966C32" w:rsidRPr="000646AF">
        <w:rPr>
          <w:rFonts w:ascii="Arial Narrow" w:hAnsi="Arial Narrow" w:cs="Arial"/>
          <w:lang w:eastAsia="es-ES"/>
        </w:rPr>
        <w:t xml:space="preserve">"OFERTA ECONÓMICA y </w:t>
      </w:r>
      <w:r w:rsidRPr="000646AF">
        <w:rPr>
          <w:rFonts w:ascii="Arial Narrow" w:hAnsi="Arial Narrow" w:cs="Arial"/>
          <w:lang w:eastAsia="es-ES"/>
        </w:rPr>
        <w:t xml:space="preserve">estará conformada por tres componentes, a saber: </w:t>
      </w:r>
    </w:p>
    <w:p w:rsidR="00966C32" w:rsidRPr="000646AF" w:rsidRDefault="00966C32" w:rsidP="00066BE5">
      <w:pPr>
        <w:pStyle w:val="Prrafodelista"/>
        <w:numPr>
          <w:ilvl w:val="0"/>
          <w:numId w:val="28"/>
        </w:numPr>
        <w:autoSpaceDE w:val="0"/>
        <w:spacing w:after="0" w:line="240" w:lineRule="auto"/>
        <w:jc w:val="both"/>
        <w:rPr>
          <w:rFonts w:ascii="Arial Narrow" w:hAnsi="Arial Narrow" w:cs="Arial"/>
          <w:lang w:eastAsia="es-ES"/>
        </w:rPr>
      </w:pPr>
      <w:r w:rsidRPr="000646AF">
        <w:rPr>
          <w:rFonts w:ascii="Arial Narrow" w:hAnsi="Arial Narrow" w:cs="Arial"/>
        </w:rPr>
        <w:t>Costos</w:t>
      </w:r>
      <w:r w:rsidR="007F6F36" w:rsidRPr="000646AF">
        <w:rPr>
          <w:rFonts w:ascii="Arial Narrow" w:hAnsi="Arial Narrow" w:cs="Arial"/>
        </w:rPr>
        <w:t xml:space="preserve"> cotizables antes de IVA</w:t>
      </w:r>
      <w:r w:rsidR="007F6F36" w:rsidRPr="000646AF">
        <w:rPr>
          <w:rFonts w:ascii="Arial Narrow" w:hAnsi="Arial Narrow" w:cs="Arial"/>
          <w:lang w:val="es-MX"/>
        </w:rPr>
        <w:t xml:space="preserve"> </w:t>
      </w:r>
      <w:r w:rsidR="007F6F36" w:rsidRPr="000646AF">
        <w:rPr>
          <w:rFonts w:ascii="Arial Narrow" w:hAnsi="Arial Narrow" w:cs="Arial"/>
        </w:rPr>
        <w:t>(Sumatoria del costo total de</w:t>
      </w:r>
      <w:r w:rsidR="007F6F36" w:rsidRPr="000646AF">
        <w:rPr>
          <w:rFonts w:ascii="Arial Narrow" w:hAnsi="Arial Narrow" w:cs="Arial"/>
          <w:lang w:val="es-MX"/>
        </w:rPr>
        <w:t xml:space="preserve"> kits de cocina, dormitorio vajilla, servicio de transporte de medidas, personal mínimo y costos de administración</w:t>
      </w:r>
      <w:r w:rsidR="007F6F36" w:rsidRPr="000646AF">
        <w:rPr>
          <w:rFonts w:ascii="Arial Narrow" w:hAnsi="Arial Narrow" w:cs="Arial"/>
        </w:rPr>
        <w:t>)</w:t>
      </w:r>
      <w:r w:rsidRPr="000646AF">
        <w:rPr>
          <w:rFonts w:ascii="Arial Narrow" w:hAnsi="Arial Narrow" w:cs="Arial"/>
        </w:rPr>
        <w:t>.</w:t>
      </w:r>
    </w:p>
    <w:p w:rsidR="00966C32" w:rsidRPr="000646AF" w:rsidRDefault="00966C32" w:rsidP="00066BE5">
      <w:pPr>
        <w:pStyle w:val="Prrafodelista"/>
        <w:numPr>
          <w:ilvl w:val="0"/>
          <w:numId w:val="28"/>
        </w:numPr>
        <w:autoSpaceDE w:val="0"/>
        <w:spacing w:after="0" w:line="240" w:lineRule="auto"/>
        <w:jc w:val="both"/>
        <w:rPr>
          <w:rFonts w:ascii="Arial Narrow" w:hAnsi="Arial Narrow" w:cs="Arial"/>
          <w:lang w:eastAsia="es-ES"/>
        </w:rPr>
      </w:pPr>
      <w:r w:rsidRPr="000646AF">
        <w:rPr>
          <w:rFonts w:ascii="Arial Narrow" w:hAnsi="Arial Narrow" w:cs="Arial"/>
          <w:lang w:eastAsia="es-ES"/>
        </w:rPr>
        <w:t>C</w:t>
      </w:r>
      <w:r w:rsidR="007F6F36" w:rsidRPr="000646AF">
        <w:rPr>
          <w:rFonts w:ascii="Arial Narrow" w:hAnsi="Arial Narrow" w:cs="Arial"/>
          <w:lang w:eastAsia="es-ES"/>
        </w:rPr>
        <w:t>ostos no cotizables</w:t>
      </w:r>
    </w:p>
    <w:p w:rsidR="007F6F36" w:rsidRPr="000646AF" w:rsidRDefault="00966C32" w:rsidP="00066BE5">
      <w:pPr>
        <w:pStyle w:val="Prrafodelista"/>
        <w:numPr>
          <w:ilvl w:val="0"/>
          <w:numId w:val="28"/>
        </w:numPr>
        <w:autoSpaceDE w:val="0"/>
        <w:spacing w:after="0" w:line="240" w:lineRule="auto"/>
        <w:jc w:val="both"/>
        <w:rPr>
          <w:rFonts w:ascii="Arial Narrow" w:hAnsi="Arial Narrow" w:cs="Arial"/>
          <w:lang w:eastAsia="es-ES"/>
        </w:rPr>
      </w:pPr>
      <w:r w:rsidRPr="000646AF">
        <w:rPr>
          <w:rFonts w:ascii="Arial Narrow" w:hAnsi="Arial Narrow" w:cs="Arial"/>
          <w:lang w:eastAsia="es-ES"/>
        </w:rPr>
        <w:t>V</w:t>
      </w:r>
      <w:r w:rsidR="007F6F36" w:rsidRPr="000646AF">
        <w:rPr>
          <w:rFonts w:ascii="Arial Narrow" w:hAnsi="Arial Narrow" w:cs="Arial"/>
          <w:lang w:eastAsia="es-ES"/>
        </w:rPr>
        <w:t>alor total de la oferta, así:</w:t>
      </w:r>
    </w:p>
    <w:p w:rsidR="007F6F36" w:rsidRPr="000646AF" w:rsidRDefault="007F6F36" w:rsidP="00822C93">
      <w:pPr>
        <w:autoSpaceDE w:val="0"/>
        <w:spacing w:after="0" w:line="240" w:lineRule="auto"/>
        <w:jc w:val="both"/>
        <w:rPr>
          <w:rFonts w:ascii="Arial Narrow" w:hAnsi="Arial Narrow" w:cs="Arial"/>
          <w:lang w:eastAsia="es-ES"/>
        </w:rPr>
      </w:pPr>
    </w:p>
    <w:p w:rsidR="00D516E4" w:rsidRPr="000646AF" w:rsidRDefault="007F6F36" w:rsidP="00066BE5">
      <w:pPr>
        <w:pStyle w:val="Prrafodelista"/>
        <w:numPr>
          <w:ilvl w:val="0"/>
          <w:numId w:val="26"/>
        </w:numPr>
        <w:autoSpaceDE w:val="0"/>
        <w:spacing w:after="0" w:line="240" w:lineRule="auto"/>
        <w:jc w:val="both"/>
        <w:rPr>
          <w:rFonts w:ascii="Arial Narrow" w:hAnsi="Arial Narrow" w:cs="Arial"/>
          <w:b/>
          <w:lang w:eastAsia="es-ES"/>
        </w:rPr>
      </w:pPr>
      <w:r w:rsidRPr="000646AF">
        <w:rPr>
          <w:rFonts w:ascii="Arial Narrow" w:hAnsi="Arial Narrow" w:cs="Arial"/>
          <w:b/>
          <w:lang w:val="es-MX" w:eastAsia="es-ES"/>
        </w:rPr>
        <w:t>COSTOS COTIZABLES</w:t>
      </w:r>
      <w:r w:rsidRPr="000646AF">
        <w:rPr>
          <w:rFonts w:ascii="Arial Narrow" w:hAnsi="Arial Narrow" w:cs="Arial"/>
          <w:b/>
          <w:lang w:eastAsia="es-ES"/>
        </w:rPr>
        <w:t>:</w:t>
      </w:r>
    </w:p>
    <w:p w:rsidR="00D516E4" w:rsidRPr="000646AF" w:rsidRDefault="00D516E4" w:rsidP="00822C93">
      <w:pPr>
        <w:pStyle w:val="Prrafodelista"/>
        <w:autoSpaceDE w:val="0"/>
        <w:spacing w:after="0" w:line="240" w:lineRule="auto"/>
        <w:jc w:val="both"/>
        <w:rPr>
          <w:rFonts w:ascii="Arial Narrow" w:hAnsi="Arial Narrow" w:cs="Arial"/>
          <w:b/>
          <w:lang w:eastAsia="es-ES"/>
        </w:rPr>
      </w:pPr>
    </w:p>
    <w:p w:rsidR="007F6F36" w:rsidRPr="000646AF" w:rsidRDefault="007F6F36" w:rsidP="00066BE5">
      <w:pPr>
        <w:pStyle w:val="Prrafodelista"/>
        <w:numPr>
          <w:ilvl w:val="0"/>
          <w:numId w:val="19"/>
        </w:numPr>
        <w:autoSpaceDE w:val="0"/>
        <w:spacing w:after="0" w:line="240" w:lineRule="auto"/>
        <w:jc w:val="both"/>
        <w:rPr>
          <w:rFonts w:ascii="Arial Narrow" w:hAnsi="Arial Narrow" w:cs="Arial"/>
        </w:rPr>
      </w:pPr>
      <w:r w:rsidRPr="000646AF">
        <w:rPr>
          <w:rFonts w:ascii="Arial Narrow" w:hAnsi="Arial Narrow" w:cs="Arial"/>
          <w:lang w:val="es-MX"/>
        </w:rPr>
        <w:t xml:space="preserve">Teniendo en cuenta que a éste proceso se pueden presentar proponentes con diferentes responsabilidades frente al IVA y para garantizar la igualdad de condiciones en la evaluación, se dispone que el puntaje económico se otorgará sobre la sumatoria de los precios unitarios ofertados antes de IVA., para los costos cotizables </w:t>
      </w:r>
      <w:r w:rsidRPr="000646AF">
        <w:rPr>
          <w:rFonts w:ascii="Arial Narrow" w:hAnsi="Arial Narrow" w:cs="Arial"/>
          <w:b/>
        </w:rPr>
        <w:t>(Sumatoria del costo total de</w:t>
      </w:r>
      <w:r w:rsidRPr="000646AF">
        <w:rPr>
          <w:rFonts w:ascii="Arial Narrow" w:hAnsi="Arial Narrow" w:cs="Arial"/>
          <w:b/>
          <w:lang w:val="es-MX"/>
        </w:rPr>
        <w:t xml:space="preserve"> kits de cocina, dormitorio  vajilla, servicio de transporte de medidas, personal mínimo y costos de administración</w:t>
      </w:r>
      <w:r w:rsidRPr="000646AF">
        <w:rPr>
          <w:rFonts w:ascii="Arial Narrow" w:hAnsi="Arial Narrow" w:cs="Arial"/>
          <w:b/>
        </w:rPr>
        <w:t>)</w:t>
      </w:r>
      <w:r w:rsidRPr="000646AF">
        <w:rPr>
          <w:rFonts w:ascii="Arial Narrow" w:hAnsi="Arial Narrow" w:cs="Arial"/>
          <w:lang w:eastAsia="es-ES"/>
        </w:rPr>
        <w:t>,</w:t>
      </w:r>
      <w:r w:rsidRPr="000646AF">
        <w:rPr>
          <w:rFonts w:ascii="Arial Narrow" w:hAnsi="Arial Narrow" w:cs="Arial"/>
          <w:lang w:val="es-MX" w:eastAsia="es-ES"/>
        </w:rPr>
        <w:t xml:space="preserve"> para tal caso </w:t>
      </w:r>
      <w:r w:rsidRPr="000646AF">
        <w:rPr>
          <w:rFonts w:ascii="Arial Narrow" w:hAnsi="Arial Narrow" w:cs="Arial"/>
          <w:lang w:eastAsia="es-ES"/>
        </w:rPr>
        <w:t xml:space="preserve">Dicha oferta debe presentarse en formato Excel en el </w:t>
      </w:r>
      <w:r w:rsidR="00D516E4" w:rsidRPr="000646AF">
        <w:rPr>
          <w:rFonts w:ascii="Arial Narrow" w:hAnsi="Arial Narrow" w:cs="Arial"/>
          <w:lang w:eastAsia="es-ES"/>
        </w:rPr>
        <w:t>ANEXO "OFERTA ECONÓMICA”</w:t>
      </w:r>
    </w:p>
    <w:p w:rsidR="007F6F36" w:rsidRPr="000646AF" w:rsidRDefault="007F6F36" w:rsidP="00066BE5">
      <w:pPr>
        <w:pStyle w:val="Prrafodelista"/>
        <w:numPr>
          <w:ilvl w:val="0"/>
          <w:numId w:val="19"/>
        </w:numPr>
        <w:autoSpaceDE w:val="0"/>
        <w:spacing w:after="0" w:line="240" w:lineRule="auto"/>
        <w:jc w:val="both"/>
        <w:rPr>
          <w:rFonts w:ascii="Arial Narrow" w:hAnsi="Arial Narrow" w:cs="Arial"/>
        </w:rPr>
      </w:pPr>
      <w:r w:rsidRPr="000646AF">
        <w:rPr>
          <w:rFonts w:ascii="Arial Narrow" w:hAnsi="Arial Narrow" w:cs="Arial"/>
          <w:lang w:val="es-MX"/>
        </w:rPr>
        <w:t xml:space="preserve">Igualmente, si </w:t>
      </w:r>
      <w:r w:rsidRPr="000646AF">
        <w:rPr>
          <w:rFonts w:ascii="Arial Narrow" w:hAnsi="Arial Narrow" w:cs="Arial"/>
          <w:b/>
          <w:lang w:val="es-MX"/>
        </w:rPr>
        <w:t>el proponente no es responsable de IVA,</w:t>
      </w:r>
      <w:r w:rsidRPr="000646AF">
        <w:rPr>
          <w:rFonts w:ascii="Arial Narrow" w:hAnsi="Arial Narrow" w:cs="Arial"/>
          <w:lang w:val="es-MX"/>
        </w:rPr>
        <w:t xml:space="preserve"> debe manifestar su responsabilidad frente a dicho impuesto y </w:t>
      </w:r>
      <w:proofErr w:type="gramStart"/>
      <w:r w:rsidRPr="000646AF">
        <w:rPr>
          <w:rFonts w:ascii="Arial Narrow" w:hAnsi="Arial Narrow" w:cs="Arial"/>
          <w:lang w:val="es-MX"/>
        </w:rPr>
        <w:t>en caso que</w:t>
      </w:r>
      <w:proofErr w:type="gramEnd"/>
      <w:r w:rsidRPr="000646AF">
        <w:rPr>
          <w:rFonts w:ascii="Arial Narrow" w:hAnsi="Arial Narrow" w:cs="Arial"/>
          <w:lang w:val="es-MX"/>
        </w:rPr>
        <w:t xml:space="preserve"> deba trasladar el costo a la Entidad, deberá reconocerlo en el valor total incluido IVA en el </w:t>
      </w:r>
      <w:r w:rsidR="00D516E4" w:rsidRPr="000646AF">
        <w:rPr>
          <w:rFonts w:ascii="Arial Narrow" w:hAnsi="Arial Narrow" w:cs="Arial"/>
          <w:lang w:eastAsia="es-ES"/>
        </w:rPr>
        <w:t>ANEXO "OFERTA ECONÓMICA”</w:t>
      </w:r>
      <w:r w:rsidRPr="000646AF">
        <w:rPr>
          <w:rFonts w:ascii="Arial Narrow" w:hAnsi="Arial Narrow" w:cs="Arial"/>
          <w:lang w:val="es-MX"/>
        </w:rPr>
        <w:t>, casilla “</w:t>
      </w:r>
      <w:r w:rsidRPr="000646AF">
        <w:rPr>
          <w:rFonts w:ascii="Arial Narrow" w:hAnsi="Arial Narrow" w:cs="Arial"/>
          <w:i/>
          <w:lang w:val="es-MX"/>
        </w:rPr>
        <w:t>IVA PAGADO A TERCEROS (Que se deba trasladar a la Entidad) PARA NO RESPONSABLES DEL RÉGIMEN COMÚN</w:t>
      </w:r>
      <w:r w:rsidRPr="000646AF">
        <w:rPr>
          <w:rFonts w:ascii="Arial Narrow" w:hAnsi="Arial Narrow" w:cs="Arial"/>
          <w:lang w:val="es-MX"/>
        </w:rPr>
        <w:t xml:space="preserve">”, </w:t>
      </w:r>
      <w:r w:rsidRPr="000646AF">
        <w:rPr>
          <w:rFonts w:ascii="Arial Narrow" w:hAnsi="Arial Narrow" w:cs="Arial"/>
          <w:b/>
          <w:lang w:val="es-MX" w:eastAsia="es-ES"/>
        </w:rPr>
        <w:t>con el fin de establecer el valor ofertado por cada uno de los ítems establecidos en la oferta económica</w:t>
      </w:r>
      <w:r w:rsidRPr="000646AF">
        <w:rPr>
          <w:rFonts w:ascii="Arial Narrow" w:hAnsi="Arial Narrow" w:cs="Arial"/>
          <w:lang w:val="es-MX"/>
        </w:rPr>
        <w:t xml:space="preserve"> </w:t>
      </w:r>
    </w:p>
    <w:p w:rsidR="007F6F36" w:rsidRPr="000646AF" w:rsidRDefault="007F6F36" w:rsidP="00066BE5">
      <w:pPr>
        <w:pStyle w:val="Prrafodelista"/>
        <w:numPr>
          <w:ilvl w:val="0"/>
          <w:numId w:val="19"/>
        </w:numPr>
        <w:autoSpaceDE w:val="0"/>
        <w:spacing w:after="0" w:line="240" w:lineRule="auto"/>
        <w:jc w:val="both"/>
        <w:rPr>
          <w:rFonts w:ascii="Arial Narrow" w:hAnsi="Arial Narrow" w:cs="Arial"/>
        </w:rPr>
      </w:pPr>
      <w:r w:rsidRPr="000646AF">
        <w:rPr>
          <w:rFonts w:ascii="Arial Narrow" w:hAnsi="Arial Narrow" w:cs="Arial"/>
          <w:lang w:val="es-MX"/>
        </w:rPr>
        <w:t xml:space="preserve">El proponente deberá ofertar el porcentaje de administración que se indica en la casilla "Porcentaje Ofertado" </w:t>
      </w:r>
      <w:r w:rsidR="00D516E4" w:rsidRPr="000646AF">
        <w:rPr>
          <w:rFonts w:ascii="Arial Narrow" w:hAnsi="Arial Narrow" w:cs="Arial"/>
          <w:lang w:eastAsia="es-ES"/>
        </w:rPr>
        <w:t>ANEXO "OFERTA ECONÓMICA”</w:t>
      </w:r>
      <w:r w:rsidRPr="000646AF">
        <w:rPr>
          <w:rFonts w:ascii="Arial Narrow" w:hAnsi="Arial Narrow" w:cs="Arial"/>
          <w:lang w:val="es-MX"/>
        </w:rPr>
        <w:t>, el cual no puede superar el porcentaje techo establecido por la Entidad, el cual se aplica a los Montos no cotizables (Arriendos y Transporte de Emergencia). Verificar Anexo Explicativo. So pena de Rechazo</w:t>
      </w:r>
    </w:p>
    <w:p w:rsidR="007F6F36" w:rsidRPr="000646AF" w:rsidRDefault="007F6F36" w:rsidP="00066BE5">
      <w:pPr>
        <w:pStyle w:val="Prrafodelista"/>
        <w:numPr>
          <w:ilvl w:val="0"/>
          <w:numId w:val="19"/>
        </w:numPr>
        <w:autoSpaceDE w:val="0"/>
        <w:spacing w:after="0" w:line="240" w:lineRule="auto"/>
        <w:jc w:val="both"/>
        <w:rPr>
          <w:rFonts w:ascii="Arial Narrow" w:hAnsi="Arial Narrow" w:cs="Arial"/>
          <w:lang w:eastAsia="es-ES"/>
        </w:rPr>
      </w:pPr>
      <w:r w:rsidRPr="000646AF">
        <w:rPr>
          <w:rFonts w:ascii="Arial Narrow" w:hAnsi="Arial Narrow" w:cs="Arial"/>
          <w:lang w:eastAsia="es-ES"/>
        </w:rPr>
        <w:t xml:space="preserve">El precio unitario propuesto por ítem contemplará todos los costos directos, indirectos, impuestos, tasas y contribuciones y cualquier otra erogación necesaria para la prestación del servicio. Cualquier error en la determinación del precio unitario oficial de cada uno de los ítems relacionados no dará lugar a su modificación y el Contratista deberá asumir los sobre costos que esto le ocasione. </w:t>
      </w:r>
    </w:p>
    <w:p w:rsidR="007F6F36" w:rsidRPr="000646AF" w:rsidRDefault="007F6F36" w:rsidP="00822C93">
      <w:pPr>
        <w:pStyle w:val="Prrafodelista"/>
        <w:autoSpaceDE w:val="0"/>
        <w:spacing w:after="0" w:line="240" w:lineRule="auto"/>
        <w:jc w:val="both"/>
        <w:rPr>
          <w:rFonts w:ascii="Arial Narrow" w:hAnsi="Arial Narrow" w:cs="Arial"/>
          <w:lang w:eastAsia="es-ES"/>
        </w:rPr>
      </w:pPr>
    </w:p>
    <w:p w:rsidR="007F6F36" w:rsidRPr="000646AF" w:rsidRDefault="007F6F36" w:rsidP="00066BE5">
      <w:pPr>
        <w:pStyle w:val="Prrafodelista"/>
        <w:numPr>
          <w:ilvl w:val="0"/>
          <w:numId w:val="19"/>
        </w:numPr>
        <w:autoSpaceDE w:val="0"/>
        <w:spacing w:after="0" w:line="240" w:lineRule="auto"/>
        <w:jc w:val="both"/>
        <w:rPr>
          <w:rFonts w:ascii="Arial Narrow" w:hAnsi="Arial Narrow" w:cs="Arial"/>
          <w:lang w:eastAsia="es-ES"/>
        </w:rPr>
      </w:pPr>
      <w:r w:rsidRPr="000646AF">
        <w:rPr>
          <w:rFonts w:ascii="Arial Narrow" w:hAnsi="Arial Narrow" w:cs="Arial"/>
          <w:lang w:eastAsia="es-ES"/>
        </w:rPr>
        <w:t>En el evento en que se superen o se modifiquen los precios techo establecidos por la Entidad la oferta será rechazada.</w:t>
      </w:r>
    </w:p>
    <w:p w:rsidR="00D516E4" w:rsidRPr="000646AF" w:rsidRDefault="00D516E4" w:rsidP="00822C93">
      <w:pPr>
        <w:autoSpaceDE w:val="0"/>
        <w:spacing w:after="0" w:line="240" w:lineRule="auto"/>
        <w:jc w:val="both"/>
        <w:rPr>
          <w:rFonts w:ascii="Arial Narrow" w:hAnsi="Arial Narrow" w:cs="Arial"/>
          <w:b/>
          <w:lang w:eastAsia="es-ES"/>
        </w:rPr>
      </w:pPr>
    </w:p>
    <w:p w:rsidR="007F6F36" w:rsidRPr="000646AF" w:rsidRDefault="007F6F36" w:rsidP="00066BE5">
      <w:pPr>
        <w:pStyle w:val="Prrafodelista"/>
        <w:numPr>
          <w:ilvl w:val="0"/>
          <w:numId w:val="26"/>
        </w:numPr>
        <w:autoSpaceDE w:val="0"/>
        <w:spacing w:after="0" w:line="240" w:lineRule="auto"/>
        <w:jc w:val="both"/>
        <w:rPr>
          <w:rFonts w:ascii="Arial Narrow" w:hAnsi="Arial Narrow" w:cs="Arial"/>
          <w:b/>
          <w:lang w:val="es-MX" w:eastAsia="es-ES"/>
        </w:rPr>
      </w:pPr>
      <w:r w:rsidRPr="000646AF">
        <w:rPr>
          <w:rFonts w:ascii="Arial Narrow" w:hAnsi="Arial Narrow" w:cs="Arial"/>
          <w:b/>
          <w:lang w:val="es-MX" w:eastAsia="es-ES"/>
        </w:rPr>
        <w:t>COSTOS NO COTIZABLES:</w:t>
      </w:r>
    </w:p>
    <w:p w:rsidR="00D516E4" w:rsidRPr="000646AF" w:rsidRDefault="00D516E4" w:rsidP="00822C93">
      <w:pPr>
        <w:autoSpaceDE w:val="0"/>
        <w:spacing w:after="0" w:line="240" w:lineRule="auto"/>
        <w:jc w:val="both"/>
        <w:rPr>
          <w:rFonts w:ascii="Arial Narrow" w:hAnsi="Arial Narrow" w:cs="Arial"/>
          <w:b/>
          <w:lang w:eastAsia="es-ES"/>
        </w:rPr>
      </w:pPr>
    </w:p>
    <w:p w:rsidR="007F6F36" w:rsidRPr="000646AF" w:rsidRDefault="007F6F36" w:rsidP="00066BE5">
      <w:pPr>
        <w:pStyle w:val="Prrafodelista"/>
        <w:numPr>
          <w:ilvl w:val="0"/>
          <w:numId w:val="19"/>
        </w:numPr>
        <w:autoSpaceDE w:val="0"/>
        <w:spacing w:after="0" w:line="240" w:lineRule="auto"/>
        <w:jc w:val="both"/>
        <w:rPr>
          <w:rFonts w:ascii="Arial Narrow" w:hAnsi="Arial Narrow" w:cs="Arial"/>
        </w:rPr>
      </w:pPr>
      <w:r w:rsidRPr="000646AF">
        <w:rPr>
          <w:rFonts w:ascii="Arial Narrow" w:hAnsi="Arial Narrow" w:cs="Arial"/>
          <w:lang w:val="es-MX" w:eastAsia="es-ES"/>
        </w:rPr>
        <w:t xml:space="preserve">Los costos no cotizables los cuales incluyen una bolsa de servicios que componen: (Ayuda Humanitaria en el servicio de arrendamiento y transporte de emergencia) </w:t>
      </w:r>
      <w:r w:rsidRPr="000646AF">
        <w:rPr>
          <w:rFonts w:ascii="Arial Narrow" w:hAnsi="Arial Narrow" w:cs="Arial"/>
          <w:b/>
          <w:lang w:val="es-MX" w:eastAsia="es-ES"/>
        </w:rPr>
        <w:t xml:space="preserve">NO </w:t>
      </w:r>
      <w:r w:rsidRPr="000646AF">
        <w:rPr>
          <w:rFonts w:ascii="Arial Narrow" w:hAnsi="Arial Narrow" w:cs="Arial"/>
          <w:b/>
          <w:lang w:eastAsia="es-ES"/>
        </w:rPr>
        <w:t>SERÁN OBJETO DE PONDERACIÓN</w:t>
      </w:r>
      <w:r w:rsidRPr="000646AF">
        <w:rPr>
          <w:rFonts w:ascii="Arial Narrow" w:hAnsi="Arial Narrow" w:cs="Arial"/>
          <w:lang w:eastAsia="es-ES"/>
        </w:rPr>
        <w:t xml:space="preserve">. Los oferentes deberán aceptar los costos </w:t>
      </w:r>
      <w:r w:rsidRPr="000646AF">
        <w:rPr>
          <w:rFonts w:ascii="Arial Narrow" w:hAnsi="Arial Narrow" w:cs="Arial"/>
          <w:lang w:val="es-MX" w:eastAsia="es-ES"/>
        </w:rPr>
        <w:t>no cotizables</w:t>
      </w:r>
      <w:r w:rsidRPr="000646AF">
        <w:rPr>
          <w:rFonts w:ascii="Arial Narrow" w:hAnsi="Arial Narrow" w:cs="Arial"/>
          <w:lang w:eastAsia="es-ES"/>
        </w:rPr>
        <w:t xml:space="preserve"> establecidos en el </w:t>
      </w:r>
      <w:r w:rsidR="00D516E4" w:rsidRPr="000646AF">
        <w:rPr>
          <w:rFonts w:ascii="Arial Narrow" w:hAnsi="Arial Narrow" w:cs="Arial"/>
          <w:lang w:eastAsia="es-ES"/>
        </w:rPr>
        <w:t>ANEXO "OFERTA ECONÓMICA” – Pestaña 4</w:t>
      </w:r>
      <w:r w:rsidRPr="000646AF">
        <w:rPr>
          <w:rFonts w:ascii="Arial Narrow" w:hAnsi="Arial Narrow" w:cs="Arial"/>
          <w:lang w:eastAsia="es-ES"/>
        </w:rPr>
        <w:t>.</w:t>
      </w:r>
    </w:p>
    <w:p w:rsidR="007F6F36" w:rsidRPr="000646AF" w:rsidRDefault="007F6F36" w:rsidP="00066BE5">
      <w:pPr>
        <w:pStyle w:val="Prrafodelista"/>
        <w:numPr>
          <w:ilvl w:val="0"/>
          <w:numId w:val="19"/>
        </w:numPr>
        <w:autoSpaceDE w:val="0"/>
        <w:spacing w:after="0" w:line="240" w:lineRule="auto"/>
        <w:jc w:val="both"/>
        <w:rPr>
          <w:rFonts w:ascii="Arial Narrow" w:hAnsi="Arial Narrow" w:cs="Arial"/>
          <w:b/>
          <w:lang w:eastAsia="es-ES"/>
        </w:rPr>
      </w:pPr>
      <w:r w:rsidRPr="000646AF">
        <w:rPr>
          <w:rFonts w:ascii="Arial Narrow" w:hAnsi="Arial Narrow" w:cs="Arial"/>
          <w:lang w:val="es-MX" w:eastAsia="es-ES"/>
        </w:rPr>
        <w:t>Estos servicios se prestarán de acuerdo a la necesidad del servicio y una vez la Oficina de la Alta Consejería de Víctimas apruebe la medida y se informará al contratista para su ejecución</w:t>
      </w:r>
    </w:p>
    <w:p w:rsidR="007F6F36" w:rsidRPr="000646AF" w:rsidRDefault="007F6F36" w:rsidP="00822C93">
      <w:pPr>
        <w:pStyle w:val="Prrafodelista"/>
        <w:autoSpaceDE w:val="0"/>
        <w:spacing w:after="0" w:line="240" w:lineRule="auto"/>
        <w:ind w:left="360"/>
        <w:jc w:val="both"/>
        <w:rPr>
          <w:rFonts w:ascii="Arial Narrow" w:hAnsi="Arial Narrow" w:cs="Arial"/>
          <w:lang w:eastAsia="es-ES"/>
        </w:rPr>
      </w:pPr>
      <w:r w:rsidRPr="000646AF">
        <w:rPr>
          <w:rFonts w:ascii="Arial Narrow" w:hAnsi="Arial Narrow" w:cs="Arial"/>
          <w:u w:val="single"/>
          <w:lang w:eastAsia="es-ES"/>
        </w:rPr>
        <w:t xml:space="preserve">El proponente debe tener en cuenta las causales de rechazo contenidas en el presente anexo explicativo que forma parte integral del pliego de condiciones.  </w:t>
      </w:r>
    </w:p>
    <w:p w:rsidR="00D516E4" w:rsidRPr="000646AF" w:rsidRDefault="00D516E4" w:rsidP="00822C93">
      <w:pPr>
        <w:autoSpaceDE w:val="0"/>
        <w:spacing w:after="0" w:line="240" w:lineRule="auto"/>
        <w:ind w:left="360"/>
        <w:jc w:val="both"/>
        <w:rPr>
          <w:rFonts w:ascii="Arial Narrow" w:hAnsi="Arial Narrow" w:cs="Arial"/>
          <w:b/>
          <w:lang w:eastAsia="es-ES"/>
        </w:rPr>
      </w:pPr>
    </w:p>
    <w:p w:rsidR="007F6F36" w:rsidRPr="000646AF" w:rsidRDefault="007F6F36" w:rsidP="00066BE5">
      <w:pPr>
        <w:pStyle w:val="Prrafodelista"/>
        <w:numPr>
          <w:ilvl w:val="0"/>
          <w:numId w:val="26"/>
        </w:numPr>
        <w:autoSpaceDE w:val="0"/>
        <w:spacing w:after="0" w:line="240" w:lineRule="auto"/>
        <w:jc w:val="both"/>
        <w:rPr>
          <w:rFonts w:ascii="Arial Narrow" w:hAnsi="Arial Narrow" w:cs="Arial"/>
          <w:b/>
          <w:lang w:val="es-MX" w:eastAsia="es-ES"/>
        </w:rPr>
      </w:pPr>
      <w:r w:rsidRPr="000646AF">
        <w:rPr>
          <w:rFonts w:ascii="Arial Narrow" w:hAnsi="Arial Narrow" w:cs="Arial"/>
          <w:b/>
          <w:lang w:val="es-MX" w:eastAsia="es-ES"/>
        </w:rPr>
        <w:t>VALOR TOTAL DE LA OFERTA:</w:t>
      </w:r>
    </w:p>
    <w:p w:rsidR="00D516E4" w:rsidRPr="000646AF" w:rsidRDefault="00D516E4" w:rsidP="00822C93">
      <w:pPr>
        <w:autoSpaceDE w:val="0"/>
        <w:spacing w:after="0" w:line="240" w:lineRule="auto"/>
        <w:jc w:val="both"/>
        <w:rPr>
          <w:rFonts w:ascii="Arial Narrow" w:hAnsi="Arial Narrow" w:cs="Arial"/>
          <w:lang w:eastAsia="es-ES"/>
        </w:rPr>
      </w:pPr>
    </w:p>
    <w:p w:rsidR="007F6F36" w:rsidRPr="000646AF" w:rsidRDefault="007F6F36" w:rsidP="00822C93">
      <w:pPr>
        <w:autoSpaceDE w:val="0"/>
        <w:spacing w:after="0" w:line="240" w:lineRule="auto"/>
        <w:jc w:val="both"/>
        <w:rPr>
          <w:rFonts w:ascii="Arial Narrow" w:hAnsi="Arial Narrow" w:cs="Arial"/>
          <w:lang w:eastAsia="es-ES"/>
        </w:rPr>
      </w:pPr>
      <w:r w:rsidRPr="000646AF">
        <w:rPr>
          <w:rFonts w:ascii="Arial Narrow" w:hAnsi="Arial Narrow" w:cs="Arial"/>
          <w:lang w:eastAsia="es-ES"/>
        </w:rPr>
        <w:t>Los proponentes deberán diligenciar la pregunta tipo lista de precios de oferta económica en la plataforma SECOP II, sin exceder el presupuesto fijado por la Entidad, so pena de rechazo de la oferta.</w:t>
      </w:r>
    </w:p>
    <w:p w:rsidR="007F6F36" w:rsidRPr="000646AF" w:rsidRDefault="007F6F36" w:rsidP="00822C93">
      <w:pPr>
        <w:autoSpaceDE w:val="0"/>
        <w:spacing w:after="0" w:line="240" w:lineRule="auto"/>
        <w:jc w:val="both"/>
        <w:rPr>
          <w:rFonts w:ascii="Arial Narrow" w:hAnsi="Arial Narrow" w:cs="Arial"/>
          <w:u w:val="single"/>
          <w:lang w:eastAsia="es-ES"/>
        </w:rPr>
      </w:pPr>
    </w:p>
    <w:p w:rsidR="00D516E4" w:rsidRPr="000646AF" w:rsidRDefault="00D516E4" w:rsidP="00822C93">
      <w:pPr>
        <w:spacing w:after="0" w:line="240" w:lineRule="auto"/>
        <w:jc w:val="both"/>
        <w:rPr>
          <w:rFonts w:ascii="Arial Narrow" w:eastAsia="Times New Roman" w:hAnsi="Arial Narrow" w:cs="Arial"/>
          <w:b/>
          <w:lang w:val="es-ES_tradnl"/>
        </w:rPr>
      </w:pPr>
      <w:r w:rsidRPr="000646AF">
        <w:rPr>
          <w:rFonts w:ascii="Arial Narrow" w:eastAsia="Times New Roman" w:hAnsi="Arial Narrow" w:cs="Arial"/>
          <w:b/>
          <w:lang w:val="es-ES_tradnl"/>
        </w:rPr>
        <w:t>NOTAS A TENER EN CUENTA PARA EL DILIGENCIAMIENTO DEL FACTOR ECONÓMICO:</w:t>
      </w:r>
    </w:p>
    <w:p w:rsidR="00D516E4" w:rsidRPr="000646AF" w:rsidRDefault="00D516E4" w:rsidP="00822C93">
      <w:pPr>
        <w:spacing w:after="0" w:line="240" w:lineRule="auto"/>
        <w:jc w:val="both"/>
        <w:rPr>
          <w:rFonts w:ascii="Arial Narrow" w:eastAsia="Times New Roman" w:hAnsi="Arial Narrow" w:cs="Arial"/>
          <w:b/>
          <w:lang w:val="es-ES_tradnl"/>
        </w:rPr>
      </w:pPr>
      <w:r w:rsidRPr="000646AF">
        <w:rPr>
          <w:rFonts w:ascii="Arial Narrow" w:eastAsia="Times New Roman" w:hAnsi="Arial Narrow" w:cs="Arial"/>
          <w:b/>
          <w:lang w:val="es-ES_tradnl"/>
        </w:rPr>
        <w:t xml:space="preserve"> </w:t>
      </w:r>
    </w:p>
    <w:p w:rsidR="00D516E4" w:rsidRPr="000646AF" w:rsidRDefault="00D516E4" w:rsidP="00066BE5">
      <w:pPr>
        <w:pStyle w:val="Prrafodelista"/>
        <w:numPr>
          <w:ilvl w:val="0"/>
          <w:numId w:val="27"/>
        </w:numPr>
        <w:tabs>
          <w:tab w:val="left" w:pos="5098"/>
        </w:tabs>
        <w:autoSpaceDE w:val="0"/>
        <w:spacing w:after="0" w:line="240" w:lineRule="auto"/>
        <w:jc w:val="both"/>
        <w:rPr>
          <w:rFonts w:ascii="Arial Narrow" w:hAnsi="Arial Narrow" w:cs="Arial"/>
          <w:lang w:eastAsia="es-ES"/>
        </w:rPr>
      </w:pPr>
      <w:r w:rsidRPr="000646AF">
        <w:rPr>
          <w:rFonts w:ascii="Arial Narrow" w:hAnsi="Arial Narrow" w:cs="Arial"/>
          <w:lang w:eastAsia="es-ES"/>
        </w:rPr>
        <w:t>En consecuencia, deberán contemplarse todos los factores asociados al costo de prestación del servicio, pues de resultar adjudicatario del contrato, este valor será el total adjudicado.</w:t>
      </w:r>
    </w:p>
    <w:p w:rsidR="00D516E4" w:rsidRPr="000646AF" w:rsidRDefault="00D516E4" w:rsidP="00822C93">
      <w:pPr>
        <w:autoSpaceDE w:val="0"/>
        <w:spacing w:after="0" w:line="240" w:lineRule="auto"/>
        <w:jc w:val="both"/>
        <w:rPr>
          <w:rFonts w:ascii="Arial Narrow" w:hAnsi="Arial Narrow" w:cs="Arial"/>
          <w:lang w:eastAsia="es-ES"/>
        </w:rPr>
      </w:pPr>
    </w:p>
    <w:p w:rsidR="00D516E4" w:rsidRPr="000646AF" w:rsidRDefault="00D516E4" w:rsidP="00066BE5">
      <w:pPr>
        <w:pStyle w:val="Prrafodelista"/>
        <w:numPr>
          <w:ilvl w:val="0"/>
          <w:numId w:val="27"/>
        </w:numPr>
        <w:autoSpaceDE w:val="0"/>
        <w:spacing w:after="0" w:line="240" w:lineRule="auto"/>
        <w:jc w:val="both"/>
        <w:rPr>
          <w:rFonts w:ascii="Arial Narrow" w:hAnsi="Arial Narrow" w:cs="Arial"/>
          <w:lang w:eastAsia="en-US"/>
        </w:rPr>
      </w:pPr>
      <w:r w:rsidRPr="000646AF">
        <w:rPr>
          <w:rFonts w:ascii="Arial Narrow" w:hAnsi="Arial Narrow" w:cs="Arial"/>
          <w:lang w:eastAsia="es-ES"/>
        </w:rPr>
        <w:t>La Entidad previo a la suscripción del contrato verificará los precios ofertados, con el fin de corroborar la información suministrada en el ANEXO "OFERTA ECONÓMICA” y así determinar el régimen tributario aplicable al adjudicatario</w:t>
      </w:r>
    </w:p>
    <w:p w:rsidR="00D516E4" w:rsidRPr="000646AF" w:rsidRDefault="00D516E4" w:rsidP="00822C93">
      <w:pPr>
        <w:spacing w:after="0" w:line="240" w:lineRule="auto"/>
        <w:ind w:right="6"/>
        <w:jc w:val="both"/>
        <w:rPr>
          <w:rFonts w:ascii="Arial Narrow" w:eastAsia="Times New Roman" w:hAnsi="Arial Narrow" w:cs="Arial"/>
          <w:b/>
        </w:rPr>
      </w:pPr>
    </w:p>
    <w:p w:rsidR="00D516E4" w:rsidRPr="000646AF" w:rsidRDefault="00D516E4" w:rsidP="00066BE5">
      <w:pPr>
        <w:pStyle w:val="Prrafodelista"/>
        <w:numPr>
          <w:ilvl w:val="0"/>
          <w:numId w:val="27"/>
        </w:numPr>
        <w:spacing w:after="0" w:line="240" w:lineRule="auto"/>
        <w:ind w:right="6"/>
        <w:jc w:val="both"/>
        <w:rPr>
          <w:rFonts w:ascii="Arial Narrow" w:hAnsi="Arial Narrow" w:cs="Arial"/>
          <w:lang w:val="es-ES_tradnl"/>
        </w:rPr>
      </w:pPr>
      <w:r w:rsidRPr="000646AF">
        <w:rPr>
          <w:rFonts w:ascii="Arial Narrow" w:hAnsi="Arial Narrow" w:cs="Arial"/>
          <w:lang w:val="es-ES_tradnl"/>
        </w:rPr>
        <w:t>La calificación se asignará con valores redondeados a dos (2) decimales por defecto.</w:t>
      </w:r>
    </w:p>
    <w:p w:rsidR="00D516E4" w:rsidRPr="000646AF" w:rsidRDefault="00D516E4" w:rsidP="00822C93">
      <w:pPr>
        <w:spacing w:after="0" w:line="240" w:lineRule="auto"/>
        <w:jc w:val="both"/>
        <w:rPr>
          <w:rFonts w:ascii="Arial Narrow" w:eastAsia="Times New Roman" w:hAnsi="Arial Narrow" w:cs="Arial"/>
          <w:b/>
          <w:lang w:val="es-ES_tradnl"/>
        </w:rPr>
      </w:pPr>
    </w:p>
    <w:p w:rsidR="00D516E4" w:rsidRPr="000646AF" w:rsidRDefault="00D516E4" w:rsidP="00066BE5">
      <w:pPr>
        <w:pStyle w:val="Prrafodelista"/>
        <w:numPr>
          <w:ilvl w:val="0"/>
          <w:numId w:val="27"/>
        </w:numPr>
        <w:spacing w:after="0" w:line="240" w:lineRule="auto"/>
        <w:jc w:val="both"/>
        <w:rPr>
          <w:rFonts w:ascii="Arial Narrow" w:hAnsi="Arial Narrow" w:cs="Arial"/>
          <w:lang w:val="es-ES_tradnl"/>
        </w:rPr>
      </w:pPr>
      <w:r w:rsidRPr="000646AF">
        <w:rPr>
          <w:rFonts w:ascii="Arial Narrow" w:hAnsi="Arial Narrow" w:cs="Arial"/>
          <w:lang w:val="es-ES_tradnl"/>
        </w:rPr>
        <w:t xml:space="preserve">Cualquier error de cálculo del proponente al momento de determinar el valor económico de la propuesta correrá a su cargo. Si al evaluar la propuesta se encuentra un error aritmético, la Secretaría General de la Alcaldía Mayor de Bogotá D.C. procederá a su corrección y éste será el valor que se tendrá en cuenta para la evaluación. </w:t>
      </w:r>
    </w:p>
    <w:p w:rsidR="00D516E4" w:rsidRPr="000646AF" w:rsidRDefault="00D516E4" w:rsidP="00822C93">
      <w:pPr>
        <w:spacing w:after="0" w:line="240" w:lineRule="auto"/>
        <w:jc w:val="both"/>
        <w:rPr>
          <w:rFonts w:ascii="Arial Narrow" w:eastAsia="Times New Roman" w:hAnsi="Arial Narrow" w:cs="Arial"/>
          <w:b/>
          <w:lang w:val="es-ES_tradnl"/>
        </w:rPr>
      </w:pPr>
    </w:p>
    <w:p w:rsidR="00D516E4" w:rsidRPr="000646AF" w:rsidRDefault="00D516E4" w:rsidP="00066BE5">
      <w:pPr>
        <w:pStyle w:val="Prrafodelista"/>
        <w:numPr>
          <w:ilvl w:val="0"/>
          <w:numId w:val="27"/>
        </w:numPr>
        <w:spacing w:after="0" w:line="240" w:lineRule="auto"/>
        <w:jc w:val="both"/>
        <w:rPr>
          <w:rFonts w:ascii="Arial Narrow" w:hAnsi="Arial Narrow" w:cs="Arial"/>
          <w:lang w:val="es-ES_tradnl"/>
        </w:rPr>
      </w:pPr>
      <w:r w:rsidRPr="000646AF">
        <w:rPr>
          <w:rFonts w:ascii="Arial Narrow" w:hAnsi="Arial Narrow" w:cs="Arial"/>
          <w:lang w:val="es-ES_tradnl"/>
        </w:rPr>
        <w:t>La oferta económica no debe utilizar centavos; por lo tanto, el valor de cada servicio y el valor total de la propuesta económica debe presentarse en números enteros, es decir, el proponente deberá aproximar al peso, ya sea por exceso, si la suma es mayor o igual a 0.50, o por defecto, si la suma es menor a 0.50, de lo contrario la entidad realizará las respectivas correcciones por ajuste al peso, siendo de forzosa aceptación por parte del proponente.</w:t>
      </w:r>
    </w:p>
    <w:p w:rsidR="00191516" w:rsidRPr="000646AF" w:rsidRDefault="00191516" w:rsidP="00822C93">
      <w:pPr>
        <w:autoSpaceDE w:val="0"/>
        <w:spacing w:after="0" w:line="240" w:lineRule="auto"/>
        <w:jc w:val="both"/>
        <w:rPr>
          <w:rFonts w:ascii="Arial Narrow" w:hAnsi="Arial Narrow"/>
        </w:rPr>
      </w:pPr>
    </w:p>
    <w:p w:rsidR="00450713" w:rsidRPr="000646AF" w:rsidRDefault="000A1FAB" w:rsidP="00822C93">
      <w:pPr>
        <w:autoSpaceDE w:val="0"/>
        <w:spacing w:after="0" w:line="240" w:lineRule="auto"/>
        <w:jc w:val="both"/>
        <w:rPr>
          <w:rFonts w:ascii="Arial Narrow" w:hAnsi="Arial Narrow" w:cs="Arial"/>
          <w:b/>
        </w:rPr>
      </w:pPr>
      <w:r w:rsidRPr="000646AF">
        <w:rPr>
          <w:rFonts w:ascii="Arial Narrow" w:hAnsi="Arial Narrow" w:cs="Arial"/>
          <w:b/>
        </w:rPr>
        <w:t>3</w:t>
      </w:r>
      <w:r w:rsidR="00AD060F" w:rsidRPr="000646AF">
        <w:rPr>
          <w:rFonts w:ascii="Arial Narrow" w:hAnsi="Arial Narrow" w:cs="Arial"/>
          <w:b/>
        </w:rPr>
        <w:t>.</w:t>
      </w:r>
      <w:r w:rsidR="00D516E4" w:rsidRPr="000646AF">
        <w:rPr>
          <w:rFonts w:ascii="Arial Narrow" w:hAnsi="Arial Narrow" w:cs="Arial"/>
          <w:b/>
        </w:rPr>
        <w:t>4</w:t>
      </w:r>
      <w:r w:rsidR="00AD060F" w:rsidRPr="000646AF">
        <w:rPr>
          <w:rFonts w:ascii="Arial Narrow" w:hAnsi="Arial Narrow" w:cs="Arial"/>
          <w:b/>
        </w:rPr>
        <w:t xml:space="preserve"> APOYO A LA INDUSTRIA NACIONAL</w:t>
      </w:r>
      <w:r w:rsidR="00450713" w:rsidRPr="000646AF">
        <w:rPr>
          <w:rFonts w:ascii="Arial Narrow" w:hAnsi="Arial Narrow" w:cs="Arial"/>
          <w:b/>
        </w:rPr>
        <w:t xml:space="preserve"> </w:t>
      </w:r>
      <w:r w:rsidR="00450713" w:rsidRPr="000646AF">
        <w:rPr>
          <w:rFonts w:ascii="Arial Narrow" w:hAnsi="Arial Narrow"/>
          <w:b/>
          <w:lang w:val="es-ES" w:eastAsia="es-CO"/>
        </w:rPr>
        <w:t>(MÁXIMO 10 PUNTOS)</w:t>
      </w:r>
    </w:p>
    <w:p w:rsidR="00450713" w:rsidRPr="000646AF" w:rsidRDefault="00450713" w:rsidP="00822C93">
      <w:pPr>
        <w:autoSpaceDE w:val="0"/>
        <w:spacing w:after="0" w:line="240" w:lineRule="auto"/>
        <w:jc w:val="both"/>
        <w:rPr>
          <w:rFonts w:ascii="Arial Narrow" w:hAnsi="Arial Narrow" w:cs="Arial"/>
        </w:rPr>
      </w:pPr>
    </w:p>
    <w:p w:rsidR="00450713" w:rsidRPr="000646AF" w:rsidRDefault="00450713" w:rsidP="00822C93">
      <w:pPr>
        <w:pStyle w:val="Textoindependiente"/>
        <w:tabs>
          <w:tab w:val="left" w:pos="567"/>
        </w:tabs>
        <w:suppressAutoHyphens w:val="0"/>
        <w:spacing w:after="0"/>
        <w:ind w:right="333"/>
        <w:rPr>
          <w:rFonts w:ascii="Arial Narrow" w:hAnsi="Arial Narrow" w:cs="Arial"/>
          <w:color w:val="auto"/>
          <w:sz w:val="22"/>
          <w:szCs w:val="22"/>
        </w:rPr>
      </w:pPr>
      <w:r w:rsidRPr="000646AF">
        <w:rPr>
          <w:rFonts w:ascii="Arial Narrow" w:hAnsi="Arial Narrow" w:cs="Arial"/>
          <w:color w:val="auto"/>
          <w:sz w:val="22"/>
          <w:szCs w:val="22"/>
        </w:rPr>
        <w:t>Para efectos de la evaluación del aspecto Protección a la Industria Nacional, de conformidad con lo dispuesto en la Ley 816 de 2003, el proponente deberá informar en la carta de presentación de la propuesta, acerca de la nacionalidad del personal que labora para el proponente y con el cual prestará el servicio objeto del contrato.</w:t>
      </w:r>
    </w:p>
    <w:p w:rsidR="00450713" w:rsidRPr="000646AF" w:rsidRDefault="00450713" w:rsidP="00822C93">
      <w:pPr>
        <w:pStyle w:val="Textoindependiente"/>
        <w:tabs>
          <w:tab w:val="left" w:pos="567"/>
        </w:tabs>
        <w:suppressAutoHyphens w:val="0"/>
        <w:snapToGrid w:val="0"/>
        <w:spacing w:after="0"/>
        <w:ind w:right="51"/>
        <w:rPr>
          <w:rFonts w:ascii="Arial Narrow" w:hAnsi="Arial Narrow" w:cs="Arial Narrow"/>
          <w:bCs/>
          <w:iCs w:val="0"/>
          <w:color w:val="auto"/>
          <w:sz w:val="22"/>
          <w:szCs w:val="22"/>
          <w:shd w:val="clear" w:color="auto" w:fill="FFFFFF"/>
          <w:lang w:eastAsia="es-CO"/>
        </w:rPr>
      </w:pPr>
    </w:p>
    <w:tbl>
      <w:tblPr>
        <w:tblW w:w="0" w:type="auto"/>
        <w:jc w:val="center"/>
        <w:tblLayout w:type="fixed"/>
        <w:tblLook w:val="0000" w:firstRow="0" w:lastRow="0" w:firstColumn="0" w:lastColumn="0" w:noHBand="0" w:noVBand="0"/>
      </w:tblPr>
      <w:tblGrid>
        <w:gridCol w:w="1894"/>
        <w:gridCol w:w="6270"/>
      </w:tblGrid>
      <w:tr w:rsidR="003C1CEE" w:rsidRPr="000646AF" w:rsidTr="00812292">
        <w:trPr>
          <w:trHeight w:val="184"/>
          <w:jc w:val="center"/>
        </w:trPr>
        <w:tc>
          <w:tcPr>
            <w:tcW w:w="1894" w:type="dxa"/>
            <w:tcBorders>
              <w:top w:val="single" w:sz="4" w:space="0" w:color="000001"/>
              <w:left w:val="single" w:sz="4" w:space="0" w:color="000001"/>
              <w:bottom w:val="single" w:sz="4" w:space="0" w:color="000001"/>
            </w:tcBorders>
            <w:shd w:val="clear" w:color="auto" w:fill="D9D9D9"/>
          </w:tcPr>
          <w:p w:rsidR="00450713" w:rsidRPr="000646AF" w:rsidRDefault="00450713" w:rsidP="00822C93">
            <w:pPr>
              <w:spacing w:after="0" w:line="240" w:lineRule="auto"/>
              <w:ind w:right="333"/>
              <w:jc w:val="center"/>
              <w:rPr>
                <w:rFonts w:ascii="Arial Narrow" w:hAnsi="Arial Narrow"/>
              </w:rPr>
            </w:pPr>
            <w:r w:rsidRPr="000646AF">
              <w:rPr>
                <w:rFonts w:ascii="Arial Narrow" w:hAnsi="Arial Narrow" w:cs="Arial"/>
                <w:b/>
              </w:rPr>
              <w:t>PUNTAJE</w:t>
            </w:r>
          </w:p>
        </w:tc>
        <w:tc>
          <w:tcPr>
            <w:tcW w:w="6270" w:type="dxa"/>
            <w:tcBorders>
              <w:top w:val="single" w:sz="4" w:space="0" w:color="000001"/>
              <w:left w:val="single" w:sz="4" w:space="0" w:color="000001"/>
              <w:bottom w:val="single" w:sz="4" w:space="0" w:color="000001"/>
              <w:right w:val="single" w:sz="4" w:space="0" w:color="000001"/>
            </w:tcBorders>
            <w:shd w:val="clear" w:color="auto" w:fill="D9D9D9"/>
          </w:tcPr>
          <w:p w:rsidR="00450713" w:rsidRPr="000646AF" w:rsidRDefault="00450713" w:rsidP="00822C93">
            <w:pPr>
              <w:spacing w:after="0" w:line="240" w:lineRule="auto"/>
              <w:ind w:right="333"/>
              <w:jc w:val="center"/>
              <w:rPr>
                <w:rFonts w:ascii="Arial Narrow" w:hAnsi="Arial Narrow"/>
              </w:rPr>
            </w:pPr>
            <w:r w:rsidRPr="000646AF">
              <w:rPr>
                <w:rFonts w:ascii="Arial Narrow" w:hAnsi="Arial Narrow" w:cs="Arial"/>
                <w:b/>
              </w:rPr>
              <w:t>CONDICIÓN</w:t>
            </w:r>
          </w:p>
        </w:tc>
      </w:tr>
      <w:tr w:rsidR="003C1CEE" w:rsidRPr="000646AF" w:rsidTr="00812292">
        <w:trPr>
          <w:trHeight w:val="1112"/>
          <w:jc w:val="center"/>
        </w:trPr>
        <w:tc>
          <w:tcPr>
            <w:tcW w:w="1894" w:type="dxa"/>
            <w:tcBorders>
              <w:left w:val="single" w:sz="4" w:space="0" w:color="000001"/>
              <w:bottom w:val="single" w:sz="4" w:space="0" w:color="000001"/>
            </w:tcBorders>
            <w:shd w:val="clear" w:color="auto" w:fill="auto"/>
          </w:tcPr>
          <w:p w:rsidR="00450713" w:rsidRPr="000646AF" w:rsidRDefault="00450713" w:rsidP="00822C93">
            <w:pPr>
              <w:spacing w:after="0" w:line="240" w:lineRule="auto"/>
              <w:ind w:right="333"/>
              <w:jc w:val="center"/>
              <w:rPr>
                <w:rFonts w:ascii="Arial Narrow" w:hAnsi="Arial Narrow"/>
              </w:rPr>
            </w:pPr>
            <w:r w:rsidRPr="000646AF">
              <w:rPr>
                <w:rFonts w:ascii="Arial Narrow" w:hAnsi="Arial Narrow" w:cs="Arial"/>
              </w:rPr>
              <w:t>10 PUNTOS</w:t>
            </w:r>
          </w:p>
        </w:tc>
        <w:tc>
          <w:tcPr>
            <w:tcW w:w="6270" w:type="dxa"/>
            <w:tcBorders>
              <w:left w:val="single" w:sz="4" w:space="0" w:color="000001"/>
              <w:bottom w:val="single" w:sz="4" w:space="0" w:color="000001"/>
              <w:right w:val="single" w:sz="4" w:space="0" w:color="000001"/>
            </w:tcBorders>
            <w:shd w:val="clear" w:color="auto" w:fill="auto"/>
          </w:tcPr>
          <w:p w:rsidR="00450713" w:rsidRPr="000646AF" w:rsidRDefault="00450713" w:rsidP="00822C93">
            <w:pPr>
              <w:tabs>
                <w:tab w:val="left" w:pos="567"/>
              </w:tabs>
              <w:spacing w:after="0" w:line="240" w:lineRule="auto"/>
              <w:jc w:val="both"/>
              <w:rPr>
                <w:rFonts w:ascii="Arial Narrow" w:hAnsi="Arial Narrow"/>
              </w:rPr>
            </w:pPr>
            <w:r w:rsidRPr="000646AF">
              <w:rPr>
                <w:rFonts w:ascii="Arial Narrow" w:eastAsia="Arial Narrow" w:hAnsi="Arial Narrow" w:cs="Arial"/>
              </w:rPr>
              <w:t xml:space="preserve">Si todo el personal contratado para la ejecución del contrato de prestación de servicios es de </w:t>
            </w:r>
            <w:r w:rsidRPr="000646AF">
              <w:rPr>
                <w:rFonts w:ascii="Arial Narrow" w:eastAsia="Arial Narrow" w:hAnsi="Arial Narrow" w:cs="Arial"/>
                <w:b/>
              </w:rPr>
              <w:t>nacionalidad colombiana</w:t>
            </w:r>
            <w:r w:rsidRPr="000646AF">
              <w:rPr>
                <w:rFonts w:ascii="Arial Narrow" w:eastAsia="Arial Narrow" w:hAnsi="Arial Narrow" w:cs="Arial"/>
              </w:rPr>
              <w:t>, obtendrá el puntaje señalado. Este aspecto se acreditará mediante la información que sobre la nacionalidad del personal suministre el proponente o el representante legal del proponente en el anexo “Protección a la industria nacional”.</w:t>
            </w:r>
          </w:p>
        </w:tc>
      </w:tr>
      <w:tr w:rsidR="003C1CEE" w:rsidRPr="000646AF" w:rsidTr="00812292">
        <w:trPr>
          <w:trHeight w:val="1119"/>
          <w:jc w:val="center"/>
        </w:trPr>
        <w:tc>
          <w:tcPr>
            <w:tcW w:w="1894" w:type="dxa"/>
            <w:tcBorders>
              <w:left w:val="single" w:sz="4" w:space="0" w:color="000001"/>
              <w:bottom w:val="single" w:sz="4" w:space="0" w:color="000001"/>
            </w:tcBorders>
            <w:shd w:val="clear" w:color="auto" w:fill="auto"/>
          </w:tcPr>
          <w:p w:rsidR="00450713" w:rsidRPr="000646AF" w:rsidRDefault="00450713" w:rsidP="00822C93">
            <w:pPr>
              <w:spacing w:after="0" w:line="240" w:lineRule="auto"/>
              <w:ind w:right="333"/>
              <w:jc w:val="center"/>
              <w:rPr>
                <w:rFonts w:ascii="Arial Narrow" w:hAnsi="Arial Narrow"/>
              </w:rPr>
            </w:pPr>
            <w:r w:rsidRPr="000646AF">
              <w:rPr>
                <w:rFonts w:ascii="Arial Narrow" w:hAnsi="Arial Narrow" w:cs="Arial"/>
                <w:lang w:val="es-ES"/>
              </w:rPr>
              <w:t xml:space="preserve">5 </w:t>
            </w:r>
            <w:r w:rsidRPr="000646AF">
              <w:rPr>
                <w:rFonts w:ascii="Arial Narrow" w:hAnsi="Arial Narrow" w:cs="Arial"/>
              </w:rPr>
              <w:t>PUNTOS</w:t>
            </w:r>
          </w:p>
        </w:tc>
        <w:tc>
          <w:tcPr>
            <w:tcW w:w="6270" w:type="dxa"/>
            <w:tcBorders>
              <w:left w:val="single" w:sz="4" w:space="0" w:color="000001"/>
              <w:bottom w:val="single" w:sz="4" w:space="0" w:color="000001"/>
              <w:right w:val="single" w:sz="4" w:space="0" w:color="000001"/>
            </w:tcBorders>
            <w:shd w:val="clear" w:color="auto" w:fill="auto"/>
          </w:tcPr>
          <w:p w:rsidR="00450713" w:rsidRPr="000646AF" w:rsidRDefault="00450713" w:rsidP="00822C93">
            <w:pPr>
              <w:tabs>
                <w:tab w:val="left" w:pos="567"/>
              </w:tabs>
              <w:spacing w:after="0" w:line="240" w:lineRule="auto"/>
              <w:jc w:val="both"/>
              <w:rPr>
                <w:rFonts w:ascii="Arial Narrow" w:hAnsi="Arial Narrow"/>
              </w:rPr>
            </w:pPr>
            <w:r w:rsidRPr="000646AF">
              <w:rPr>
                <w:rFonts w:ascii="Arial Narrow" w:eastAsia="Arial Narrow" w:hAnsi="Arial Narrow" w:cs="Arial"/>
              </w:rPr>
              <w:t xml:space="preserve">Si dentro del personal contratado para la ejecución del contrato de prestación de servicios hay personal de </w:t>
            </w:r>
            <w:r w:rsidRPr="000646AF">
              <w:rPr>
                <w:rFonts w:ascii="Arial Narrow" w:eastAsia="Arial Narrow" w:hAnsi="Arial Narrow" w:cs="Arial"/>
                <w:b/>
              </w:rPr>
              <w:t>nacionalidad colombiana y extranjera</w:t>
            </w:r>
            <w:r w:rsidRPr="000646AF">
              <w:rPr>
                <w:rFonts w:ascii="Arial Narrow" w:eastAsia="Arial Narrow" w:hAnsi="Arial Narrow" w:cs="Arial"/>
              </w:rPr>
              <w:t>, obtendrá el puntaje señalado. Este aspecto se acreditará mediante la información que sobre la nacionalidad del personal suministre el proponente o el representante legal del proponente el anexo “Protección a la industria nacional”.</w:t>
            </w:r>
          </w:p>
        </w:tc>
      </w:tr>
    </w:tbl>
    <w:p w:rsidR="00450713" w:rsidRPr="000646AF" w:rsidRDefault="00450713" w:rsidP="00822C93">
      <w:pPr>
        <w:pStyle w:val="Textoindependiente"/>
        <w:tabs>
          <w:tab w:val="left" w:pos="567"/>
        </w:tabs>
        <w:suppressAutoHyphens w:val="0"/>
        <w:snapToGrid w:val="0"/>
        <w:spacing w:after="0"/>
        <w:ind w:right="51"/>
        <w:rPr>
          <w:rFonts w:ascii="Arial Narrow" w:hAnsi="Arial Narrow" w:cs="Arial Narrow"/>
          <w:bCs/>
          <w:iCs w:val="0"/>
          <w:color w:val="auto"/>
          <w:sz w:val="22"/>
          <w:szCs w:val="22"/>
          <w:shd w:val="clear" w:color="auto" w:fill="FFFFFF"/>
          <w:lang w:eastAsia="es-CO"/>
        </w:rPr>
      </w:pPr>
    </w:p>
    <w:p w:rsidR="00620405" w:rsidRPr="000646AF" w:rsidRDefault="00620405" w:rsidP="00822C93">
      <w:pPr>
        <w:pStyle w:val="Textoindependiente"/>
        <w:tabs>
          <w:tab w:val="left" w:pos="567"/>
        </w:tabs>
        <w:suppressAutoHyphens w:val="0"/>
        <w:snapToGrid w:val="0"/>
        <w:spacing w:after="0"/>
        <w:ind w:right="51"/>
        <w:rPr>
          <w:rFonts w:ascii="Arial Narrow" w:hAnsi="Arial Narrow" w:cs="Arial Narrow"/>
          <w:bCs/>
          <w:iCs w:val="0"/>
          <w:color w:val="auto"/>
          <w:sz w:val="22"/>
          <w:szCs w:val="22"/>
          <w:shd w:val="clear" w:color="auto" w:fill="FFFFFF"/>
          <w:lang w:val="es-CO" w:eastAsia="es-CO"/>
        </w:rPr>
      </w:pPr>
    </w:p>
    <w:p w:rsidR="00AD060F" w:rsidRPr="000646AF" w:rsidRDefault="00AD060F" w:rsidP="00822C93">
      <w:pPr>
        <w:pStyle w:val="Prrafodelista"/>
        <w:spacing w:after="0" w:line="240" w:lineRule="auto"/>
        <w:ind w:left="0"/>
        <w:jc w:val="both"/>
        <w:rPr>
          <w:rFonts w:ascii="Arial Narrow" w:hAnsi="Arial Narrow" w:cs="Arial"/>
        </w:rPr>
      </w:pPr>
      <w:r w:rsidRPr="000646AF">
        <w:rPr>
          <w:rFonts w:ascii="Arial Narrow" w:hAnsi="Arial Narrow" w:cs="Arial"/>
        </w:rPr>
        <w:t>Este ofrecimiento deberá mantenerse durante la ejecución del contrato y será una obligación dentro de la minuta del contrato.</w:t>
      </w:r>
    </w:p>
    <w:p w:rsidR="00AD060F" w:rsidRPr="000646AF" w:rsidRDefault="00AD060F" w:rsidP="00822C93">
      <w:pPr>
        <w:pStyle w:val="Prrafodelista"/>
        <w:spacing w:after="0" w:line="240" w:lineRule="auto"/>
        <w:jc w:val="both"/>
        <w:rPr>
          <w:rFonts w:ascii="Arial Narrow" w:eastAsia="Arial" w:hAnsi="Arial Narrow" w:cs="Arial"/>
          <w:b/>
        </w:rPr>
      </w:pPr>
    </w:p>
    <w:p w:rsidR="00AC75C7" w:rsidRPr="000646AF" w:rsidRDefault="00AD060F" w:rsidP="00822C93">
      <w:pPr>
        <w:pStyle w:val="Prrafodelista"/>
        <w:spacing w:after="0" w:line="240" w:lineRule="auto"/>
        <w:jc w:val="both"/>
        <w:rPr>
          <w:rFonts w:ascii="Arial Narrow" w:hAnsi="Arial Narrow"/>
          <w:b/>
          <w:kern w:val="1"/>
          <w:lang w:val="es-ES"/>
        </w:rPr>
      </w:pPr>
      <w:r w:rsidRPr="000646AF">
        <w:rPr>
          <w:rFonts w:ascii="Arial Narrow" w:eastAsia="Arial" w:hAnsi="Arial Narrow" w:cs="Arial"/>
          <w:b/>
          <w:lang w:val="es-ES"/>
        </w:rPr>
        <w:t>4</w:t>
      </w:r>
      <w:r w:rsidR="005E44B1" w:rsidRPr="000646AF">
        <w:rPr>
          <w:rFonts w:ascii="Arial Narrow" w:eastAsia="Arial" w:hAnsi="Arial Narrow" w:cs="Arial"/>
          <w:b/>
          <w:lang w:val="es-ES"/>
        </w:rPr>
        <w:t>.</w:t>
      </w:r>
      <w:r w:rsidR="005E44B1" w:rsidRPr="000646AF">
        <w:rPr>
          <w:rFonts w:ascii="Arial Narrow" w:eastAsia="Arial" w:hAnsi="Arial Narrow" w:cs="Arial"/>
          <w:lang w:val="es-ES"/>
        </w:rPr>
        <w:t xml:space="preserve"> </w:t>
      </w:r>
      <w:r w:rsidR="00AC75C7" w:rsidRPr="000646AF">
        <w:rPr>
          <w:rFonts w:ascii="Arial Narrow" w:hAnsi="Arial Narrow"/>
          <w:b/>
          <w:kern w:val="1"/>
          <w:lang w:val="es-ES"/>
        </w:rPr>
        <w:t>RECHAZO DE LAS PROPUESTAS</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autoSpaceDE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Una propuesta será admisible cuando haya sido presentada oportunamente y se ajuste al pliego de condiciones; de lo contrario será rechazada, a menos que las falencias sean subsanables de acuerdo con el artículo 5º de la Ley 1150 de 2007, para lo cual </w:t>
      </w:r>
      <w:r w:rsidRPr="000646AF">
        <w:rPr>
          <w:rFonts w:ascii="Arial Narrow" w:eastAsia="Arial" w:hAnsi="Arial Narrow" w:cs="Arial Narrow"/>
          <w:b/>
          <w:iCs/>
          <w:lang w:val="es-ES" w:eastAsia="es-CO"/>
        </w:rPr>
        <w:t xml:space="preserve">EL DISTRITO CAPITAL - SECRETARÍA GENERAL </w:t>
      </w:r>
      <w:r w:rsidRPr="000646AF">
        <w:rPr>
          <w:rFonts w:ascii="Arial Narrow" w:eastAsia="Arial" w:hAnsi="Arial Narrow" w:cs="Arial Narrow"/>
          <w:iCs/>
          <w:lang w:val="es-ES" w:eastAsia="zh-CN"/>
        </w:rPr>
        <w:t xml:space="preserve">podrá efectuar las solicitudes del caso, sin que ello se constituya en una oportunidad para el oferente de mejorar o complementar la oferta. </w:t>
      </w:r>
    </w:p>
    <w:p w:rsidR="00AC75C7" w:rsidRPr="000646AF" w:rsidRDefault="00AC75C7" w:rsidP="00822C93">
      <w:pPr>
        <w:widowControl w:val="0"/>
        <w:spacing w:after="0" w:line="240" w:lineRule="auto"/>
        <w:jc w:val="both"/>
        <w:rPr>
          <w:rFonts w:ascii="Arial Narrow" w:eastAsia="Arial" w:hAnsi="Arial Narrow" w:cs="Arial Narrow"/>
          <w:iCs/>
          <w:lang w:val="es-ES" w:eastAsia="zh-CN"/>
        </w:rPr>
      </w:pPr>
    </w:p>
    <w:p w:rsidR="00AC75C7" w:rsidRPr="000646AF" w:rsidRDefault="00AC75C7" w:rsidP="00822C93">
      <w:pPr>
        <w:widowControl w:val="0"/>
        <w:autoSpaceDE w:val="0"/>
        <w:spacing w:after="0" w:line="240" w:lineRule="auto"/>
        <w:jc w:val="both"/>
        <w:rPr>
          <w:rFonts w:ascii="Arial Narrow" w:eastAsia="Arial" w:hAnsi="Arial Narrow" w:cs="Arial Narrow"/>
          <w:iCs/>
          <w:lang w:eastAsia="es-CO"/>
        </w:rPr>
      </w:pPr>
      <w:r w:rsidRPr="000646AF">
        <w:rPr>
          <w:rFonts w:ascii="Arial Narrow" w:eastAsia="Arial" w:hAnsi="Arial Narrow" w:cs="Arial Narrow"/>
          <w:iCs/>
          <w:lang w:eastAsia="es-CO"/>
        </w:rPr>
        <w:t>Al presentarse cualquiera de las circunstancias que se señalan a continuación, ello dará lugar al rechazo:</w:t>
      </w:r>
    </w:p>
    <w:p w:rsidR="00AC75C7" w:rsidRPr="000646AF" w:rsidRDefault="00AC75C7" w:rsidP="00822C93">
      <w:pPr>
        <w:widowControl w:val="0"/>
        <w:autoSpaceDE w:val="0"/>
        <w:spacing w:after="0" w:line="240" w:lineRule="auto"/>
        <w:jc w:val="both"/>
        <w:rPr>
          <w:rFonts w:ascii="Arial Narrow" w:eastAsia="Times New Roman" w:hAnsi="Arial Narrow" w:cs="Arial Narrow"/>
        </w:rPr>
      </w:pPr>
    </w:p>
    <w:p w:rsidR="00941592" w:rsidRPr="000646AF" w:rsidRDefault="00941592" w:rsidP="00822C93">
      <w:pPr>
        <w:numPr>
          <w:ilvl w:val="0"/>
          <w:numId w:val="10"/>
        </w:numPr>
        <w:tabs>
          <w:tab w:val="left" w:pos="0"/>
        </w:tabs>
        <w:suppressAutoHyphens/>
        <w:spacing w:after="0" w:line="240" w:lineRule="auto"/>
        <w:jc w:val="both"/>
        <w:textAlignment w:val="baseline"/>
        <w:rPr>
          <w:rFonts w:ascii="Arial Narrow" w:hAnsi="Arial Narrow" w:cs="Arial Narrow"/>
          <w:u w:val="single"/>
          <w:lang w:eastAsia="es-CO"/>
        </w:rPr>
      </w:pPr>
      <w:r w:rsidRPr="000646AF">
        <w:rPr>
          <w:rFonts w:ascii="Arial Narrow" w:hAnsi="Arial Narrow" w:cs="Arial Narrow"/>
          <w:lang w:val="es-MX"/>
        </w:rPr>
        <w:t>Cuando el proponente no subsane alguno de los requisitos h</w:t>
      </w:r>
      <w:proofErr w:type="spellStart"/>
      <w:r w:rsidRPr="000646AF">
        <w:rPr>
          <w:rFonts w:ascii="Arial Narrow" w:eastAsia="Arial" w:hAnsi="Arial Narrow" w:cs="Arial Narrow"/>
          <w:lang w:val="es-ES"/>
        </w:rPr>
        <w:t>abilitantes</w:t>
      </w:r>
      <w:proofErr w:type="spellEnd"/>
      <w:r w:rsidRPr="000646AF">
        <w:rPr>
          <w:rFonts w:ascii="Arial Narrow" w:eastAsia="Arial" w:hAnsi="Arial Narrow" w:cs="Arial Narrow"/>
          <w:lang w:val="es-ES"/>
        </w:rPr>
        <w:t xml:space="preserve"> solicitados en el pliego de condiciones </w:t>
      </w:r>
      <w:r w:rsidRPr="000646AF">
        <w:rPr>
          <w:rFonts w:ascii="Arial Narrow" w:eastAsia="Arial" w:hAnsi="Arial Narrow" w:cs="Arial Narrow"/>
          <w:u w:val="single"/>
          <w:lang w:val="es-ES"/>
        </w:rPr>
        <w:t xml:space="preserve">en los términos señalados en el artículo 5 de la Ley 1882 de </w:t>
      </w:r>
      <w:proofErr w:type="gramStart"/>
      <w:r w:rsidRPr="000646AF">
        <w:rPr>
          <w:rFonts w:ascii="Arial Narrow" w:eastAsia="Arial" w:hAnsi="Arial Narrow" w:cs="Arial Narrow"/>
          <w:u w:val="single"/>
          <w:lang w:val="es-ES"/>
        </w:rPr>
        <w:t>2018.*</w:t>
      </w:r>
      <w:proofErr w:type="gramEnd"/>
    </w:p>
    <w:p w:rsidR="00477573" w:rsidRPr="000646AF" w:rsidRDefault="00477573"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es-CO"/>
        </w:rPr>
      </w:pPr>
      <w:r w:rsidRPr="000646AF">
        <w:rPr>
          <w:rFonts w:ascii="Arial Narrow" w:eastAsia="Times New Roman" w:hAnsi="Arial Narrow" w:cs="Arial Narrow"/>
          <w:lang w:val="es-MX" w:eastAsia="zh-CN"/>
        </w:rPr>
        <w:t>Cuando el proponente no allegue la garantía de seriedad de la oferta junto con su propuesta.</w:t>
      </w:r>
    </w:p>
    <w:p w:rsidR="00AC75C7" w:rsidRPr="000646AF" w:rsidRDefault="00AC75C7"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val="es-MX" w:eastAsia="zh-CN"/>
        </w:rPr>
      </w:pPr>
      <w:r w:rsidRPr="000646AF">
        <w:rPr>
          <w:rFonts w:ascii="Arial Narrow" w:eastAsia="Times New Roman" w:hAnsi="Arial Narrow" w:cs="Arial Narrow"/>
          <w:lang w:eastAsia="es-CO"/>
        </w:rPr>
        <w:t>Cuando la propuesta económica sea artificialmente baja, una vez surtido el trámite establecido en el artículo 2.2.1.1.2.2.4 del Decreto 1082 de 2015 (de aplicar).</w:t>
      </w:r>
      <w:r w:rsidR="003C7A90" w:rsidRPr="000646AF">
        <w:rPr>
          <w:rFonts w:ascii="Arial Narrow" w:eastAsia="Times New Roman" w:hAnsi="Arial Narrow" w:cs="Arial Narrow"/>
          <w:lang w:eastAsia="es-CO"/>
        </w:rPr>
        <w:t xml:space="preserve"> </w:t>
      </w:r>
    </w:p>
    <w:p w:rsidR="004F6D79" w:rsidRPr="000646AF" w:rsidRDefault="00AC75C7"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es-CO"/>
        </w:rPr>
      </w:pPr>
      <w:r w:rsidRPr="000646AF">
        <w:rPr>
          <w:rFonts w:ascii="Arial Narrow" w:eastAsia="Times New Roman" w:hAnsi="Arial Narrow" w:cs="Arial Narrow"/>
          <w:lang w:eastAsia="es-CO"/>
        </w:rPr>
        <w:t>Cuando la propuesta eco</w:t>
      </w:r>
      <w:r w:rsidRPr="000646AF">
        <w:rPr>
          <w:rFonts w:ascii="Arial Narrow" w:eastAsia="Times New Roman" w:hAnsi="Arial Narrow" w:cs="Arial Narrow"/>
          <w:lang w:eastAsia="zh-CN"/>
        </w:rPr>
        <w:t>nómica supere el presupuesto oficial del presente proceso de selección</w:t>
      </w:r>
      <w:r w:rsidR="004F6D79" w:rsidRPr="000646AF">
        <w:rPr>
          <w:rFonts w:ascii="Arial Narrow" w:eastAsia="Times New Roman" w:hAnsi="Arial Narrow" w:cs="Arial Narrow"/>
          <w:lang w:eastAsia="zh-CN"/>
        </w:rPr>
        <w:t>.</w:t>
      </w:r>
    </w:p>
    <w:p w:rsidR="00AC75C7" w:rsidRPr="000646AF" w:rsidRDefault="004F6D79"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es-CO"/>
        </w:rPr>
      </w:pPr>
      <w:r w:rsidRPr="000646AF">
        <w:rPr>
          <w:rFonts w:ascii="Arial Narrow" w:eastAsia="Times New Roman" w:hAnsi="Arial Narrow" w:cs="Arial Narrow"/>
          <w:lang w:eastAsia="zh-CN"/>
        </w:rPr>
        <w:t xml:space="preserve">Cuando </w:t>
      </w:r>
      <w:r w:rsidR="00AC75C7" w:rsidRPr="000646AF">
        <w:rPr>
          <w:rFonts w:ascii="Arial Narrow" w:eastAsia="Times New Roman" w:hAnsi="Arial Narrow" w:cs="Arial Narrow"/>
          <w:lang w:eastAsia="zh-CN"/>
        </w:rPr>
        <w:t>los valores unitarios ofertados por el proponente superen los v</w:t>
      </w:r>
      <w:r w:rsidR="00AC75C7" w:rsidRPr="000646AF">
        <w:rPr>
          <w:rFonts w:ascii="Arial Narrow" w:eastAsia="Times New Roman" w:hAnsi="Arial Narrow" w:cs="Arial Narrow"/>
          <w:lang w:eastAsia="es-CO"/>
        </w:rPr>
        <w:t>alores unitarios techo</w:t>
      </w:r>
      <w:r w:rsidR="00115580" w:rsidRPr="000646AF">
        <w:rPr>
          <w:rFonts w:ascii="Arial Narrow" w:eastAsia="Times New Roman" w:hAnsi="Arial Narrow" w:cs="Arial Narrow"/>
          <w:lang w:eastAsia="es-CO"/>
        </w:rPr>
        <w:t xml:space="preserve"> oficiales (estudio de mercado).</w:t>
      </w:r>
    </w:p>
    <w:p w:rsidR="0042707A" w:rsidRPr="000646AF" w:rsidRDefault="00FA08A1"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es-CO"/>
        </w:rPr>
      </w:pPr>
      <w:r w:rsidRPr="000646AF">
        <w:rPr>
          <w:rFonts w:ascii="Arial Narrow" w:eastAsia="Times New Roman" w:hAnsi="Arial Narrow" w:cs="Arial Narrow"/>
          <w:lang w:eastAsia="es-CO"/>
        </w:rPr>
        <w:t>Cuando se modifique</w:t>
      </w:r>
      <w:r w:rsidR="004F6D79" w:rsidRPr="000646AF">
        <w:rPr>
          <w:rFonts w:ascii="Arial Narrow" w:eastAsia="Times New Roman" w:hAnsi="Arial Narrow" w:cs="Arial Narrow"/>
          <w:lang w:eastAsia="es-CO"/>
        </w:rPr>
        <w:t xml:space="preserve"> el presupuesto oficial del presente proceso de selección o se modifiquen los valores unitarios</w:t>
      </w:r>
      <w:r w:rsidRPr="000646AF">
        <w:rPr>
          <w:rFonts w:ascii="Arial Narrow" w:eastAsia="Times New Roman" w:hAnsi="Arial Narrow" w:cs="Arial Narrow"/>
          <w:lang w:eastAsia="es-CO"/>
        </w:rPr>
        <w:t xml:space="preserve"> techo oficiales establecidos por la Entidad</w:t>
      </w:r>
      <w:r w:rsidR="001A0989" w:rsidRPr="000646AF">
        <w:rPr>
          <w:rFonts w:ascii="Arial Narrow" w:eastAsia="Times New Roman" w:hAnsi="Arial Narrow" w:cs="Arial Narrow"/>
          <w:lang w:eastAsia="zh-CN"/>
        </w:rPr>
        <w:t>.</w:t>
      </w:r>
    </w:p>
    <w:p w:rsidR="00AC75C7" w:rsidRPr="000646AF" w:rsidRDefault="00AC75C7"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0646AF">
        <w:rPr>
          <w:rFonts w:ascii="Arial Narrow" w:eastAsia="Times New Roman" w:hAnsi="Arial Narrow" w:cs="Arial Narrow"/>
          <w:lang w:eastAsia="zh-CN"/>
        </w:rPr>
        <w:t>Cuando el proponente, cualquiera de los integrantes del consorcio o unión temporal, se encuentre incurso en alguna de las causales de prohibición, inhabilidad, incompatibilidad o conflicto de intereses para contratar o presentar propuesta, consagradas en la Constitución Política y la Ley.</w:t>
      </w:r>
    </w:p>
    <w:p w:rsidR="00AC75C7" w:rsidRPr="000646AF" w:rsidRDefault="00AC75C7" w:rsidP="00822C93">
      <w:pPr>
        <w:numPr>
          <w:ilvl w:val="0"/>
          <w:numId w:val="10"/>
        </w:numPr>
        <w:suppressAutoHyphens/>
        <w:spacing w:after="0" w:line="240" w:lineRule="auto"/>
        <w:jc w:val="both"/>
        <w:textAlignment w:val="baseline"/>
        <w:rPr>
          <w:rFonts w:ascii="Arial Narrow" w:eastAsia="Times New Roman" w:hAnsi="Arial Narrow" w:cs="Arial Narrow"/>
          <w:lang w:eastAsia="zh-CN"/>
        </w:rPr>
      </w:pPr>
      <w:r w:rsidRPr="000646AF">
        <w:rPr>
          <w:rFonts w:ascii="Arial Narrow" w:eastAsia="Times New Roman" w:hAnsi="Arial Narrow" w:cs="Arial Narrow"/>
          <w:lang w:eastAsia="zh-CN"/>
        </w:rPr>
        <w:t>Cuando se compruebe que un Proponente presenta o participa en más de una Oferta, diferente a alternativas que hayan sido permitidas o solicitadas. Es decir, un Oferente sólo podrá participar como Persona Natural o como miembro de una Persona Jurídica no importando su porcentaje en la empresa, miembro de un Consorcio o Unión Temporal, en este caso será admitida la Propuesta presentada en primer término, eliminándose las demás.</w:t>
      </w:r>
    </w:p>
    <w:p w:rsidR="00AC75C7" w:rsidRPr="000646AF" w:rsidRDefault="00AC75C7"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0646AF">
        <w:rPr>
          <w:rFonts w:ascii="Arial Narrow" w:eastAsia="Times New Roman" w:hAnsi="Arial Narrow" w:cs="Arial Narrow"/>
          <w:lang w:eastAsia="zh-CN"/>
        </w:rPr>
        <w:t>Cuando el proponente presente documentos con información inexacta o cuando la oferta presentada, en alguna parte del contenido no se ajuste a la realidad o se encuentren documentos con su contenido alterado, que impida la valoración objetiva de la propuesta.</w:t>
      </w:r>
    </w:p>
    <w:p w:rsidR="00AC75C7" w:rsidRPr="000646AF" w:rsidRDefault="00AC75C7"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0646AF">
        <w:rPr>
          <w:rFonts w:ascii="Arial Narrow" w:eastAsia="Times New Roman" w:hAnsi="Arial Narrow" w:cs="Arial Narrow"/>
          <w:lang w:eastAsia="zh-CN"/>
        </w:rPr>
        <w:t>Cuando el proponente haya tratado de interferir o influenciar indebidamente en la verificación de las propuestas o en la adjudicación del contrato.</w:t>
      </w:r>
    </w:p>
    <w:p w:rsidR="00AC75C7" w:rsidRPr="000646AF" w:rsidRDefault="00AC75C7"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0646AF">
        <w:rPr>
          <w:rFonts w:ascii="Arial Narrow" w:eastAsia="Times New Roman" w:hAnsi="Arial Narrow" w:cs="Arial Narrow"/>
          <w:lang w:eastAsia="zh-CN"/>
        </w:rPr>
        <w:t>Cuando el proponente incluya manifestaciones o condicionamientos dentro de la carta de presentación o en cualquier parte de la propuesta</w:t>
      </w:r>
      <w:r w:rsidR="00AA1A15" w:rsidRPr="000646AF">
        <w:rPr>
          <w:rFonts w:ascii="Arial Narrow" w:eastAsia="Times New Roman" w:hAnsi="Arial Narrow" w:cs="Arial Narrow"/>
          <w:lang w:eastAsia="zh-CN"/>
        </w:rPr>
        <w:t>.</w:t>
      </w:r>
    </w:p>
    <w:p w:rsidR="00AC75C7" w:rsidRPr="000646AF" w:rsidRDefault="00AC75C7"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lang w:eastAsia="zh-CN"/>
        </w:rPr>
      </w:pPr>
      <w:r w:rsidRPr="000646AF">
        <w:rPr>
          <w:rFonts w:ascii="Arial Narrow" w:eastAsia="Times New Roman" w:hAnsi="Arial Narrow" w:cs="Arial Narrow"/>
          <w:lang w:eastAsia="zh-CN"/>
        </w:rPr>
        <w:t xml:space="preserve">Si el Representante Legal de una persona jurídica y/o consorcio y/o unión temporal o persona natural que sea oferente en el presente proceso de selección es Representante Legal y/o pertenece a órganos de dirección de otra persona jurídica y/o Unión Temporal y/o Consorcio que presente oferta en el mismo proceso. </w:t>
      </w:r>
    </w:p>
    <w:p w:rsidR="00AC75C7" w:rsidRPr="000646AF" w:rsidRDefault="00AC75C7" w:rsidP="00822C93">
      <w:pPr>
        <w:numPr>
          <w:ilvl w:val="0"/>
          <w:numId w:val="10"/>
        </w:numPr>
        <w:tabs>
          <w:tab w:val="left" w:pos="0"/>
        </w:tabs>
        <w:suppressAutoHyphens/>
        <w:spacing w:after="0" w:line="240" w:lineRule="auto"/>
        <w:jc w:val="both"/>
        <w:textAlignment w:val="baseline"/>
        <w:rPr>
          <w:rFonts w:ascii="Arial Narrow" w:eastAsia="Times New Roman" w:hAnsi="Arial Narrow" w:cs="Arial Narrow"/>
          <w:b/>
          <w:lang w:eastAsia="es-CO"/>
        </w:rPr>
      </w:pPr>
      <w:r w:rsidRPr="000646AF">
        <w:rPr>
          <w:rFonts w:ascii="Arial Narrow" w:eastAsia="Times New Roman" w:hAnsi="Arial Narrow" w:cs="Arial Narrow"/>
          <w:lang w:eastAsia="zh-CN"/>
        </w:rPr>
        <w:t xml:space="preserve">Las demás causales de </w:t>
      </w:r>
      <w:r w:rsidRPr="000646AF">
        <w:rPr>
          <w:rFonts w:ascii="Arial Narrow" w:eastAsia="Times New Roman" w:hAnsi="Arial Narrow" w:cs="Arial Narrow"/>
          <w:b/>
          <w:lang w:eastAsia="zh-CN"/>
        </w:rPr>
        <w:t>RECHAZO</w:t>
      </w:r>
      <w:r w:rsidRPr="000646AF">
        <w:rPr>
          <w:rFonts w:ascii="Arial Narrow" w:eastAsia="Times New Roman" w:hAnsi="Arial Narrow" w:cs="Arial Narrow"/>
          <w:lang w:eastAsia="zh-CN"/>
        </w:rPr>
        <w:t xml:space="preserve"> previstas en la Ley y en el presente pliego de condiciones.</w:t>
      </w:r>
    </w:p>
    <w:p w:rsidR="00941592" w:rsidRPr="000646AF" w:rsidRDefault="00941592" w:rsidP="00822C93">
      <w:pPr>
        <w:tabs>
          <w:tab w:val="left" w:pos="0"/>
        </w:tabs>
        <w:suppressAutoHyphens/>
        <w:spacing w:after="0" w:line="240" w:lineRule="auto"/>
        <w:ind w:left="644"/>
        <w:jc w:val="both"/>
        <w:textAlignment w:val="baseline"/>
        <w:rPr>
          <w:rFonts w:ascii="Arial Narrow" w:eastAsia="Times New Roman" w:hAnsi="Arial Narrow" w:cs="Arial Narrow"/>
          <w:b/>
          <w:lang w:eastAsia="es-CO"/>
        </w:rPr>
      </w:pPr>
    </w:p>
    <w:p w:rsidR="00941592" w:rsidRPr="000646AF" w:rsidRDefault="00350F0E" w:rsidP="00822C93">
      <w:pPr>
        <w:pStyle w:val="Prrafodelista"/>
        <w:widowControl w:val="0"/>
        <w:spacing w:after="0" w:line="240" w:lineRule="auto"/>
        <w:ind w:left="0"/>
        <w:jc w:val="both"/>
        <w:rPr>
          <w:rFonts w:ascii="Arial Narrow" w:eastAsia="Arial" w:hAnsi="Arial Narrow" w:cs="Arial Narrow"/>
          <w:lang w:eastAsia="es-CO"/>
        </w:rPr>
      </w:pPr>
      <w:r w:rsidRPr="000646AF">
        <w:rPr>
          <w:rFonts w:ascii="Arial Narrow" w:eastAsia="Arial" w:hAnsi="Arial Narrow" w:cs="Arial Narrow"/>
          <w:b/>
          <w:lang w:eastAsia="es-CO"/>
        </w:rPr>
        <w:t xml:space="preserve">*  </w:t>
      </w:r>
      <w:r w:rsidR="00941592" w:rsidRPr="000646AF">
        <w:rPr>
          <w:rFonts w:ascii="Arial Narrow" w:eastAsia="Arial" w:hAnsi="Arial Narrow" w:cs="Arial Narrow"/>
          <w:b/>
          <w:lang w:eastAsia="es-CO"/>
        </w:rPr>
        <w:t>NOTA</w:t>
      </w:r>
      <w:r w:rsidR="00941592" w:rsidRPr="000646AF">
        <w:rPr>
          <w:rFonts w:ascii="Arial Narrow" w:eastAsia="Arial" w:hAnsi="Arial Narrow" w:cs="Arial Narrow"/>
          <w:lang w:eastAsia="es-CO"/>
        </w:rPr>
        <w:t xml:space="preserve">: </w:t>
      </w:r>
      <w:r w:rsidR="00941592" w:rsidRPr="000646AF">
        <w:rPr>
          <w:rFonts w:ascii="Arial Narrow" w:eastAsia="Arial" w:hAnsi="Arial Narrow" w:cs="Arial Narrow"/>
          <w:u w:val="single"/>
          <w:lang w:val="es-ES"/>
        </w:rPr>
        <w:t>En los términos señalados en el artículo 5 de la Ley 1882 de 2018 l</w:t>
      </w:r>
      <w:r w:rsidR="00941592" w:rsidRPr="000646AF">
        <w:rPr>
          <w:rFonts w:ascii="Arial Narrow" w:eastAsia="Arial" w:hAnsi="Arial Narrow" w:cs="Arial Narrow"/>
          <w:u w:val="single"/>
          <w:lang w:eastAsia="es-CO"/>
        </w:rPr>
        <w:t xml:space="preserve">os oferentes tendrán la posibilidad de subsanar los documentos solicitados por la Entidad hasta el último día del término de traslado del </w:t>
      </w:r>
      <w:r w:rsidR="00941592" w:rsidRPr="000646AF">
        <w:rPr>
          <w:rFonts w:ascii="Arial Narrow" w:eastAsia="Arial" w:hAnsi="Arial Narrow" w:cs="Arial Narrow"/>
          <w:b/>
          <w:u w:val="single"/>
          <w:lang w:eastAsia="es-CO"/>
        </w:rPr>
        <w:t>Informe definitivo</w:t>
      </w:r>
      <w:r w:rsidR="00941592" w:rsidRPr="000646AF">
        <w:rPr>
          <w:rFonts w:ascii="Arial Narrow" w:eastAsia="Arial" w:hAnsi="Arial Narrow" w:cs="Arial Narrow"/>
          <w:u w:val="single"/>
          <w:lang w:eastAsia="es-CO"/>
        </w:rPr>
        <w:t xml:space="preserve"> de evaluación</w:t>
      </w:r>
      <w:r w:rsidR="00941592" w:rsidRPr="000646AF">
        <w:rPr>
          <w:rFonts w:ascii="Arial Narrow" w:eastAsia="Arial" w:hAnsi="Arial Narrow" w:cs="Arial Narrow"/>
          <w:lang w:eastAsia="es-CO"/>
        </w:rPr>
        <w:t>."</w:t>
      </w:r>
    </w:p>
    <w:p w:rsidR="00350F0E" w:rsidRPr="000646AF" w:rsidRDefault="00350F0E" w:rsidP="00822C93">
      <w:pPr>
        <w:pStyle w:val="Prrafodelista"/>
        <w:widowControl w:val="0"/>
        <w:spacing w:after="0" w:line="240" w:lineRule="auto"/>
        <w:ind w:left="0"/>
        <w:jc w:val="both"/>
        <w:rPr>
          <w:rFonts w:ascii="Arial Narrow" w:eastAsia="Arial" w:hAnsi="Arial Narrow" w:cs="Arial Narrow"/>
          <w:lang w:eastAsia="es-CO"/>
        </w:rPr>
      </w:pPr>
    </w:p>
    <w:p w:rsidR="00A07401" w:rsidRPr="000646AF" w:rsidRDefault="00A42C84" w:rsidP="00822C93">
      <w:pPr>
        <w:tabs>
          <w:tab w:val="left" w:pos="21"/>
          <w:tab w:val="left" w:pos="7836"/>
        </w:tabs>
        <w:suppressAutoHyphens/>
        <w:autoSpaceDE w:val="0"/>
        <w:spacing w:after="0" w:line="240" w:lineRule="auto"/>
        <w:ind w:left="709" w:hanging="709"/>
        <w:jc w:val="both"/>
        <w:rPr>
          <w:rFonts w:ascii="Arial Narrow" w:eastAsia="Times New Roman" w:hAnsi="Arial Narrow"/>
          <w:b/>
          <w:bCs/>
          <w:iCs/>
          <w:kern w:val="1"/>
          <w:lang w:val="es-ES" w:eastAsia="zh-CN"/>
        </w:rPr>
      </w:pPr>
      <w:r w:rsidRPr="000646AF">
        <w:rPr>
          <w:rFonts w:ascii="Arial Narrow" w:eastAsia="Times New Roman" w:hAnsi="Arial Narrow" w:cs="Arial Narrow"/>
          <w:lang w:eastAsia="zh-CN"/>
        </w:rPr>
        <w:tab/>
      </w:r>
      <w:r w:rsidR="009241C7" w:rsidRPr="000646AF">
        <w:rPr>
          <w:rFonts w:ascii="Arial Narrow" w:eastAsia="Times New Roman" w:hAnsi="Arial Narrow"/>
          <w:b/>
          <w:bCs/>
          <w:iCs/>
          <w:kern w:val="1"/>
          <w:lang w:val="es-ES" w:eastAsia="zh-CN"/>
        </w:rPr>
        <w:t>X</w:t>
      </w:r>
      <w:r w:rsidR="00AC75C7" w:rsidRPr="000646AF">
        <w:rPr>
          <w:rFonts w:ascii="Arial Narrow" w:eastAsia="Times New Roman" w:hAnsi="Arial Narrow"/>
          <w:b/>
          <w:bCs/>
          <w:iCs/>
          <w:kern w:val="1"/>
          <w:lang w:val="es-ES" w:eastAsia="zh-CN"/>
        </w:rPr>
        <w:t xml:space="preserve">. </w:t>
      </w:r>
      <w:r w:rsidR="00856F87" w:rsidRPr="000646AF">
        <w:rPr>
          <w:rFonts w:ascii="Arial Narrow" w:eastAsia="Times New Roman" w:hAnsi="Arial Narrow"/>
          <w:b/>
          <w:bCs/>
          <w:iCs/>
          <w:kern w:val="1"/>
          <w:lang w:val="es-ES" w:eastAsia="zh-CN"/>
        </w:rPr>
        <w:t>GASTOS, DERECHOS E IMPUESTOS</w:t>
      </w:r>
    </w:p>
    <w:p w:rsidR="00A07401" w:rsidRPr="000646AF" w:rsidRDefault="00A07401" w:rsidP="00822C93">
      <w:pPr>
        <w:suppressAutoHyphens/>
        <w:autoSpaceDE w:val="0"/>
        <w:spacing w:after="0" w:line="240" w:lineRule="auto"/>
        <w:jc w:val="both"/>
        <w:rPr>
          <w:rFonts w:ascii="Arial Narrow" w:eastAsia="Times New Roman" w:hAnsi="Arial Narrow" w:cs="Arial Narrow"/>
          <w:lang w:val="es-ES" w:eastAsia="zh-CN"/>
        </w:rPr>
      </w:pPr>
    </w:p>
    <w:p w:rsidR="00A07401" w:rsidRPr="000646AF" w:rsidRDefault="00856F8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Serán de cuenta del proponente todos los gastos, derechos, impuestos, tasas, contribuciones que se causen con ocasión de la presentación de la propuesta, de la suscripción y ejecución del contrato, de acuerdo con las normas legales vigentes, incluido el valor de la estampilla “Universidad Francisco José de Caldas – 50 años”; la estampilla “Pro-Cultura”, la estampilla “Pro-Personas Mayores” y los demás a que haya lugar.</w:t>
      </w:r>
    </w:p>
    <w:p w:rsidR="00A07401" w:rsidRPr="000646AF" w:rsidRDefault="00A07401" w:rsidP="00822C93">
      <w:pPr>
        <w:suppressAutoHyphens/>
        <w:autoSpaceDE w:val="0"/>
        <w:spacing w:after="0" w:line="240" w:lineRule="auto"/>
        <w:jc w:val="both"/>
        <w:rPr>
          <w:rFonts w:ascii="Arial Narrow" w:eastAsia="Times New Roman" w:hAnsi="Arial Narrow" w:cs="Arial Narrow"/>
          <w:lang w:eastAsia="zh-CN"/>
        </w:rPr>
      </w:pPr>
    </w:p>
    <w:p w:rsidR="00A07401" w:rsidRPr="000646AF" w:rsidRDefault="00856F87" w:rsidP="00822C93">
      <w:pPr>
        <w:suppressAutoHyphens/>
        <w:autoSpaceDE w:val="0"/>
        <w:spacing w:after="0" w:line="240" w:lineRule="auto"/>
        <w:jc w:val="both"/>
        <w:rPr>
          <w:rFonts w:ascii="Arial Narrow" w:eastAsia="Times New Roman" w:hAnsi="Arial Narrow" w:cs="Arial Narrow"/>
          <w:b/>
          <w:lang w:eastAsia="zh-CN"/>
        </w:rPr>
      </w:pPr>
      <w:r w:rsidRPr="000646AF">
        <w:rPr>
          <w:rFonts w:ascii="Arial Narrow" w:eastAsia="Times New Roman" w:hAnsi="Arial Narrow" w:cs="Arial Narrow"/>
          <w:lang w:eastAsia="zh-CN"/>
        </w:rPr>
        <w:t>Por lo tanto, se entenderá que el valor propuesto prevé todos los gastos y costos generados con ocasión del contrato que se suscriba, y el riesgo derivado del tipo de cambio, sin que haya lugar al cobro posterior por otros conceptos.</w:t>
      </w:r>
      <w:r w:rsidRPr="000646AF">
        <w:rPr>
          <w:rFonts w:ascii="Arial Narrow" w:eastAsia="Times New Roman" w:hAnsi="Arial Narrow" w:cs="Arial Narrow"/>
          <w:lang w:eastAsia="zh-CN"/>
        </w:rPr>
        <w:tab/>
      </w:r>
    </w:p>
    <w:p w:rsidR="00A07401" w:rsidRPr="000646AF" w:rsidRDefault="00A07401" w:rsidP="00822C93">
      <w:pPr>
        <w:suppressAutoHyphens/>
        <w:autoSpaceDE w:val="0"/>
        <w:spacing w:after="0" w:line="240" w:lineRule="auto"/>
        <w:jc w:val="both"/>
        <w:rPr>
          <w:rFonts w:ascii="Arial Narrow" w:eastAsia="Times New Roman" w:hAnsi="Arial Narrow" w:cs="Arial Narrow"/>
          <w:b/>
          <w:lang w:eastAsia="zh-CN"/>
        </w:rPr>
      </w:pPr>
    </w:p>
    <w:p w:rsidR="00A07401" w:rsidRPr="000646AF" w:rsidRDefault="00856F87" w:rsidP="00822C93">
      <w:pPr>
        <w:suppressAutoHyphens/>
        <w:autoSpaceDE w:val="0"/>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Los costos y gastos en que deba incurrir el </w:t>
      </w:r>
      <w:r w:rsidRPr="000646AF">
        <w:rPr>
          <w:rFonts w:ascii="Arial Narrow" w:eastAsia="Times New Roman" w:hAnsi="Arial Narrow" w:cs="Arial Narrow"/>
          <w:b/>
          <w:u w:val="single"/>
          <w:lang w:eastAsia="zh-CN"/>
        </w:rPr>
        <w:t>proponente</w:t>
      </w:r>
      <w:r w:rsidRPr="000646AF">
        <w:rPr>
          <w:rFonts w:ascii="Arial Narrow" w:eastAsia="Times New Roman" w:hAnsi="Arial Narrow" w:cs="Arial Narrow"/>
          <w:lang w:eastAsia="zh-CN"/>
        </w:rPr>
        <w:t xml:space="preserve"> para la presentación de la propuesta serán de su cuenta y riesgo exclusivos, por lo cual el </w:t>
      </w:r>
      <w:r w:rsidRPr="000646AF">
        <w:rPr>
          <w:rFonts w:ascii="Arial Narrow" w:eastAsia="Times New Roman" w:hAnsi="Arial Narrow" w:cs="Arial Narrow"/>
          <w:b/>
          <w:lang w:eastAsia="zh-CN"/>
        </w:rPr>
        <w:t>DISTRITO CAPITAL – SECRETARÍA GENERAL</w:t>
      </w:r>
      <w:r w:rsidRPr="000646AF">
        <w:rPr>
          <w:rFonts w:ascii="Arial Narrow" w:eastAsia="Times New Roman" w:hAnsi="Arial Narrow" w:cs="Arial Narrow"/>
          <w:lang w:eastAsia="zh-CN"/>
        </w:rPr>
        <w:t xml:space="preserve"> no reconocerá suma alguna por estos conceptos. En consecuencia, el interesado en participar deberá enterarse en forma suficiente de las condiciones en que se celebrará y ejecutará el contrato antes de presentar su propuesta.</w:t>
      </w:r>
    </w:p>
    <w:p w:rsidR="00EA2CBF" w:rsidRPr="000646AF" w:rsidRDefault="00EA2CBF" w:rsidP="00822C93">
      <w:pPr>
        <w:suppressAutoHyphens/>
        <w:autoSpaceDE w:val="0"/>
        <w:spacing w:after="0" w:line="240" w:lineRule="auto"/>
        <w:jc w:val="both"/>
        <w:rPr>
          <w:rFonts w:ascii="Arial Narrow" w:eastAsia="Times New Roman" w:hAnsi="Arial Narrow" w:cs="Arial Narrow"/>
          <w:lang w:eastAsia="zh-CN"/>
        </w:rPr>
      </w:pPr>
    </w:p>
    <w:p w:rsidR="00A07401" w:rsidRPr="000646AF" w:rsidRDefault="0069021B" w:rsidP="00822C93">
      <w:pPr>
        <w:widowControl w:val="0"/>
        <w:spacing w:after="0" w:line="240" w:lineRule="auto"/>
        <w:jc w:val="both"/>
        <w:rPr>
          <w:rFonts w:ascii="Arial Narrow" w:eastAsia="Times New Roman" w:hAnsi="Arial Narrow" w:cs="Arial Narrow"/>
          <w:b/>
          <w:iCs/>
          <w:spacing w:val="10"/>
          <w:kern w:val="1"/>
          <w:lang w:val="es-ES" w:eastAsia="zh-CN"/>
        </w:rPr>
      </w:pPr>
      <w:r w:rsidRPr="000646AF">
        <w:rPr>
          <w:rFonts w:ascii="Arial Narrow" w:eastAsia="Arial" w:hAnsi="Arial Narrow" w:cs="Arial Narrow"/>
          <w:b/>
          <w:iCs/>
          <w:lang w:val="es-ES" w:eastAsia="zh-CN"/>
        </w:rPr>
        <w:t>X</w:t>
      </w:r>
      <w:r w:rsidR="009241C7" w:rsidRPr="000646AF">
        <w:rPr>
          <w:rFonts w:ascii="Arial Narrow" w:eastAsia="Arial" w:hAnsi="Arial Narrow" w:cs="Arial Narrow"/>
          <w:b/>
          <w:iCs/>
          <w:lang w:val="es-ES" w:eastAsia="zh-CN"/>
        </w:rPr>
        <w:t>I</w:t>
      </w:r>
      <w:r w:rsidRPr="000646AF">
        <w:rPr>
          <w:rFonts w:ascii="Arial Narrow" w:eastAsia="Arial" w:hAnsi="Arial Narrow" w:cs="Arial Narrow"/>
          <w:b/>
          <w:iCs/>
          <w:lang w:val="es-ES" w:eastAsia="zh-CN"/>
        </w:rPr>
        <w:t xml:space="preserve">. </w:t>
      </w:r>
      <w:r w:rsidR="00856F87" w:rsidRPr="000646AF">
        <w:rPr>
          <w:rFonts w:ascii="Arial Narrow" w:eastAsia="Times New Roman" w:hAnsi="Arial Narrow" w:cs="Arial Narrow"/>
          <w:b/>
          <w:iCs/>
          <w:spacing w:val="10"/>
          <w:kern w:val="1"/>
          <w:lang w:val="es-ES" w:eastAsia="zh-CN"/>
        </w:rPr>
        <w:t>ADJUDICACIÓN</w:t>
      </w:r>
    </w:p>
    <w:p w:rsidR="00A07401" w:rsidRPr="000646AF" w:rsidRDefault="00A07401" w:rsidP="00822C93">
      <w:pPr>
        <w:spacing w:after="0" w:line="240" w:lineRule="auto"/>
        <w:jc w:val="both"/>
        <w:rPr>
          <w:rFonts w:ascii="Arial Narrow" w:eastAsia="Arial" w:hAnsi="Arial Narrow" w:cs="Arial Narrow"/>
          <w:iCs/>
          <w:lang w:val="es-ES" w:eastAsia="es-CO"/>
        </w:rPr>
      </w:pPr>
    </w:p>
    <w:p w:rsidR="00A07401" w:rsidRPr="000646AF" w:rsidRDefault="00856F87" w:rsidP="00822C93">
      <w:pPr>
        <w:spacing w:after="0" w:line="240" w:lineRule="auto"/>
        <w:jc w:val="both"/>
        <w:rPr>
          <w:rFonts w:ascii="Arial Narrow" w:eastAsia="Arial" w:hAnsi="Arial Narrow" w:cs="Arial Narrow"/>
          <w:iCs/>
          <w:lang w:val="es-ES" w:eastAsia="es-CO"/>
        </w:rPr>
      </w:pPr>
      <w:r w:rsidRPr="000646AF">
        <w:rPr>
          <w:rFonts w:ascii="Arial Narrow" w:eastAsia="Arial" w:hAnsi="Arial Narrow" w:cs="Arial Narrow"/>
          <w:iCs/>
          <w:lang w:val="es-ES" w:eastAsia="es-CO"/>
        </w:rPr>
        <w:t xml:space="preserve">El acto de adjudicación es irrevocable y obliga tanto a la </w:t>
      </w:r>
      <w:r w:rsidRPr="000646AF">
        <w:rPr>
          <w:rFonts w:ascii="Arial Narrow" w:eastAsia="Arial" w:hAnsi="Arial Narrow" w:cs="Arial Narrow"/>
          <w:b/>
          <w:iCs/>
          <w:spacing w:val="-3"/>
          <w:lang w:val="es-ES" w:eastAsia="es-CO"/>
        </w:rPr>
        <w:t>SECRETARÍA GENERAL</w:t>
      </w:r>
      <w:r w:rsidRPr="000646AF">
        <w:rPr>
          <w:rFonts w:ascii="Arial Narrow" w:eastAsia="Arial" w:hAnsi="Arial Narrow" w:cs="Arial Narrow"/>
          <w:iCs/>
          <w:lang w:val="es-ES" w:eastAsia="es-CO"/>
        </w:rPr>
        <w:t xml:space="preserve"> como al adjudicatario y contra este acto no procede recurso alguno.</w:t>
      </w:r>
    </w:p>
    <w:p w:rsidR="00A07401" w:rsidRPr="000646AF" w:rsidRDefault="00A07401" w:rsidP="00822C93">
      <w:pPr>
        <w:spacing w:after="0" w:line="240" w:lineRule="auto"/>
        <w:jc w:val="both"/>
        <w:rPr>
          <w:rFonts w:ascii="Arial Narrow" w:eastAsia="Arial" w:hAnsi="Arial Narrow" w:cs="Arial Narrow"/>
          <w:iCs/>
          <w:lang w:val="es-ES" w:eastAsia="es-CO"/>
        </w:rPr>
      </w:pPr>
    </w:p>
    <w:p w:rsidR="00A07401" w:rsidRPr="000646AF" w:rsidRDefault="00856F87" w:rsidP="00822C93">
      <w:pPr>
        <w:spacing w:after="0" w:line="240" w:lineRule="auto"/>
        <w:jc w:val="both"/>
        <w:rPr>
          <w:rFonts w:ascii="Arial Narrow" w:eastAsia="Arial" w:hAnsi="Arial Narrow" w:cs="Arial Narrow"/>
          <w:iCs/>
          <w:lang w:val="es-MX" w:eastAsia="es-CO"/>
        </w:rPr>
      </w:pPr>
      <w:r w:rsidRPr="000646AF">
        <w:rPr>
          <w:rFonts w:ascii="Arial Narrow" w:eastAsia="Arial" w:hAnsi="Arial Narrow" w:cs="Arial Narrow"/>
          <w:iCs/>
          <w:lang w:val="es-ES" w:eastAsia="es-CO"/>
        </w:rPr>
        <w:t xml:space="preserve">La </w:t>
      </w:r>
      <w:r w:rsidRPr="000646AF">
        <w:rPr>
          <w:rFonts w:ascii="Arial Narrow" w:eastAsia="Arial" w:hAnsi="Arial Narrow" w:cs="Arial Narrow"/>
          <w:b/>
          <w:iCs/>
          <w:spacing w:val="-3"/>
          <w:lang w:val="es-ES" w:eastAsia="es-CO"/>
        </w:rPr>
        <w:t xml:space="preserve">SECRETARÍA GENERAL </w:t>
      </w:r>
      <w:r w:rsidRPr="000646AF">
        <w:rPr>
          <w:rFonts w:ascii="Arial Narrow" w:eastAsia="Arial" w:hAnsi="Arial Narrow" w:cs="Arial Narrow"/>
          <w:iCs/>
          <w:lang w:val="es-MX" w:eastAsia="es-CO"/>
        </w:rPr>
        <w:t xml:space="preserve">adjudicará el contrato que resulte del presente proceso de selección, mediante acto administrativo motivado, el cual se publicará en </w:t>
      </w:r>
      <w:r w:rsidR="0069021B" w:rsidRPr="000646AF">
        <w:rPr>
          <w:rFonts w:ascii="Arial Narrow" w:eastAsia="Arial" w:hAnsi="Arial Narrow" w:cs="Arial Narrow"/>
          <w:iCs/>
          <w:lang w:val="es-MX" w:eastAsia="es-CO"/>
        </w:rPr>
        <w:t>la plataforma SECOP II.</w:t>
      </w:r>
    </w:p>
    <w:p w:rsidR="00B11BE8" w:rsidRPr="000646AF" w:rsidRDefault="00B11BE8" w:rsidP="00822C93">
      <w:pPr>
        <w:spacing w:after="0" w:line="240" w:lineRule="auto"/>
        <w:jc w:val="both"/>
        <w:rPr>
          <w:rFonts w:ascii="Arial Narrow" w:eastAsia="Arial" w:hAnsi="Arial Narrow" w:cs="Arial Narrow"/>
          <w:iCs/>
          <w:lang w:val="es-ES" w:eastAsia="zh-CN"/>
        </w:rPr>
      </w:pPr>
    </w:p>
    <w:p w:rsidR="00AC3158" w:rsidRPr="000646AF" w:rsidRDefault="00AC3158" w:rsidP="00822C93">
      <w:pPr>
        <w:spacing w:after="0" w:line="240" w:lineRule="auto"/>
        <w:jc w:val="both"/>
        <w:rPr>
          <w:rFonts w:ascii="Arial Narrow" w:eastAsia="Arial" w:hAnsi="Arial Narrow" w:cs="Arial Narrow"/>
          <w:b/>
          <w:iCs/>
          <w:u w:val="single"/>
          <w:lang w:val="es-ES" w:eastAsia="zh-CN"/>
        </w:rPr>
      </w:pPr>
      <w:r w:rsidRPr="000646AF">
        <w:rPr>
          <w:rFonts w:ascii="Arial Narrow" w:eastAsia="Arial" w:hAnsi="Arial Narrow" w:cs="Arial Narrow"/>
          <w:iCs/>
          <w:lang w:val="es-ES" w:eastAsia="zh-CN"/>
        </w:rPr>
        <w:t xml:space="preserve">La Entidad adjudicará el presente proceso de selección </w:t>
      </w:r>
      <w:r w:rsidRPr="000646AF">
        <w:rPr>
          <w:rFonts w:ascii="Arial Narrow" w:eastAsia="Arial" w:hAnsi="Arial Narrow" w:cs="Arial Narrow"/>
          <w:b/>
          <w:iCs/>
          <w:u w:val="single"/>
          <w:lang w:val="es-ES" w:eastAsia="zh-CN"/>
        </w:rPr>
        <w:t xml:space="preserve">por </w:t>
      </w:r>
      <w:r w:rsidR="00816006" w:rsidRPr="000646AF">
        <w:rPr>
          <w:rFonts w:ascii="Arial Narrow" w:eastAsia="Arial" w:hAnsi="Arial Narrow" w:cs="Arial Narrow"/>
          <w:b/>
          <w:iCs/>
          <w:u w:val="single"/>
          <w:lang w:val="es-ES" w:eastAsia="zh-CN"/>
        </w:rPr>
        <w:t>total del presupuesto</w:t>
      </w:r>
      <w:r w:rsidRPr="000646AF">
        <w:rPr>
          <w:rFonts w:ascii="Arial Narrow" w:eastAsia="Arial" w:hAnsi="Arial Narrow" w:cs="Arial Narrow"/>
          <w:b/>
          <w:iCs/>
          <w:u w:val="single"/>
          <w:lang w:val="es-ES" w:eastAsia="zh-CN"/>
        </w:rPr>
        <w:t>.</w:t>
      </w:r>
    </w:p>
    <w:p w:rsidR="00812292" w:rsidRPr="000646AF" w:rsidRDefault="00812292" w:rsidP="00822C93">
      <w:pPr>
        <w:spacing w:after="0" w:line="240" w:lineRule="auto"/>
        <w:jc w:val="both"/>
        <w:rPr>
          <w:rFonts w:ascii="Arial Narrow" w:eastAsia="Arial" w:hAnsi="Arial Narrow" w:cs="Arial Narrow"/>
          <w:b/>
          <w:iCs/>
          <w:lang w:val="es-MX" w:eastAsia="es-CO"/>
        </w:rPr>
      </w:pPr>
    </w:p>
    <w:p w:rsidR="00800561" w:rsidRPr="000646AF" w:rsidRDefault="00626E92" w:rsidP="00822C93">
      <w:pPr>
        <w:spacing w:after="0" w:line="240" w:lineRule="auto"/>
        <w:jc w:val="both"/>
        <w:rPr>
          <w:rFonts w:ascii="Arial Narrow" w:eastAsia="Arial" w:hAnsi="Arial Narrow" w:cs="Arial Narrow"/>
          <w:b/>
          <w:iCs/>
          <w:lang w:val="es-MX" w:eastAsia="es-CO"/>
        </w:rPr>
      </w:pPr>
      <w:r w:rsidRPr="000646AF">
        <w:rPr>
          <w:rFonts w:ascii="Arial Narrow" w:eastAsia="Arial" w:hAnsi="Arial Narrow" w:cs="Arial Narrow"/>
          <w:b/>
          <w:iCs/>
          <w:lang w:val="es-MX" w:eastAsia="es-CO"/>
        </w:rPr>
        <w:t>X</w:t>
      </w:r>
      <w:r w:rsidR="009241C7" w:rsidRPr="000646AF">
        <w:rPr>
          <w:rFonts w:ascii="Arial Narrow" w:eastAsia="Arial" w:hAnsi="Arial Narrow" w:cs="Arial Narrow"/>
          <w:b/>
          <w:iCs/>
          <w:lang w:val="es-MX" w:eastAsia="es-CO"/>
        </w:rPr>
        <w:t>I</w:t>
      </w:r>
      <w:r w:rsidRPr="000646AF">
        <w:rPr>
          <w:rFonts w:ascii="Arial Narrow" w:eastAsia="Arial" w:hAnsi="Arial Narrow" w:cs="Arial Narrow"/>
          <w:b/>
          <w:iCs/>
          <w:lang w:val="es-MX" w:eastAsia="es-CO"/>
        </w:rPr>
        <w:t xml:space="preserve">I. </w:t>
      </w:r>
      <w:r w:rsidR="00800561" w:rsidRPr="000646AF">
        <w:rPr>
          <w:rFonts w:ascii="Arial Narrow" w:eastAsia="Arial" w:hAnsi="Arial Narrow" w:cs="Arial Narrow"/>
          <w:b/>
          <w:iCs/>
          <w:lang w:val="es-MX" w:eastAsia="es-CO"/>
        </w:rPr>
        <w:t>DESEMPATE</w:t>
      </w:r>
    </w:p>
    <w:p w:rsidR="00800561" w:rsidRPr="000646AF" w:rsidRDefault="00800561" w:rsidP="00822C93">
      <w:pPr>
        <w:spacing w:after="0" w:line="240" w:lineRule="auto"/>
        <w:jc w:val="both"/>
        <w:rPr>
          <w:rFonts w:ascii="Arial Narrow" w:eastAsia="Arial" w:hAnsi="Arial Narrow" w:cs="Arial Narrow"/>
          <w:iCs/>
          <w:lang w:val="es-MX" w:eastAsia="es-CO"/>
        </w:rPr>
      </w:pPr>
    </w:p>
    <w:p w:rsidR="00800561" w:rsidRPr="000646AF" w:rsidRDefault="00800561" w:rsidP="00822C93">
      <w:pPr>
        <w:spacing w:after="0" w:line="240" w:lineRule="auto"/>
        <w:jc w:val="both"/>
        <w:rPr>
          <w:rFonts w:ascii="Arial Narrow" w:hAnsi="Arial Narrow" w:cs="Arial Narrow"/>
        </w:rPr>
      </w:pPr>
      <w:r w:rsidRPr="000646AF">
        <w:rPr>
          <w:rFonts w:ascii="Arial Narrow" w:hAnsi="Arial Narrow" w:cs="Arial Narrow"/>
        </w:rPr>
        <w:t xml:space="preserve">Se entenderá que hay empate, cuando dos o más proponentes habilitados cuenten con el mismo puntaje en la calificación. En caso de presentarse un empate entre dos o más proponentes, se </w:t>
      </w:r>
      <w:r w:rsidR="001A0989" w:rsidRPr="000646AF">
        <w:rPr>
          <w:rFonts w:ascii="Arial Narrow" w:hAnsi="Arial Narrow" w:cs="Arial Narrow"/>
        </w:rPr>
        <w:t>aplicarán</w:t>
      </w:r>
      <w:r w:rsidRPr="000646AF">
        <w:rPr>
          <w:rFonts w:ascii="Arial Narrow" w:hAnsi="Arial Narrow" w:cs="Arial Narrow"/>
        </w:rPr>
        <w:t xml:space="preserve"> los siguientes criterios de desempate de conformidad con lo establecido en el artículo 2.2.1.1.2.2.9 del Decreto 1082 de 2015:</w:t>
      </w:r>
    </w:p>
    <w:p w:rsidR="00800561" w:rsidRPr="000646AF" w:rsidRDefault="00800561" w:rsidP="00066BE5">
      <w:pPr>
        <w:numPr>
          <w:ilvl w:val="0"/>
          <w:numId w:val="16"/>
        </w:numPr>
        <w:tabs>
          <w:tab w:val="num" w:pos="0"/>
          <w:tab w:val="left" w:pos="720"/>
        </w:tabs>
        <w:spacing w:after="0" w:line="240" w:lineRule="auto"/>
        <w:jc w:val="both"/>
        <w:rPr>
          <w:rFonts w:ascii="Arial Narrow" w:hAnsi="Arial Narrow" w:cs="Arial Narrow"/>
          <w:lang w:val="es-MX"/>
        </w:rPr>
      </w:pPr>
      <w:r w:rsidRPr="000646AF">
        <w:rPr>
          <w:rFonts w:ascii="Arial Narrow" w:hAnsi="Arial Narrow" w:cs="Arial Narrow"/>
          <w:lang w:val="es-MX"/>
        </w:rPr>
        <w:t xml:space="preserve">Se seleccionará al proponente que haya obtenido el mayor puntaje en el factor </w:t>
      </w:r>
      <w:r w:rsidR="00BA0D74" w:rsidRPr="000646AF">
        <w:rPr>
          <w:rFonts w:ascii="Arial Narrow" w:hAnsi="Arial Narrow" w:cs="Arial Narrow"/>
          <w:lang w:val="es-MX"/>
        </w:rPr>
        <w:t>económico</w:t>
      </w:r>
      <w:r w:rsidRPr="000646AF">
        <w:rPr>
          <w:rFonts w:ascii="Arial Narrow" w:hAnsi="Arial Narrow" w:cs="Arial Narrow"/>
          <w:lang w:val="es-MX"/>
        </w:rPr>
        <w:t xml:space="preserve">.  </w:t>
      </w:r>
    </w:p>
    <w:p w:rsidR="00800561" w:rsidRPr="000646AF" w:rsidRDefault="00800561" w:rsidP="00066BE5">
      <w:pPr>
        <w:numPr>
          <w:ilvl w:val="0"/>
          <w:numId w:val="16"/>
        </w:numPr>
        <w:tabs>
          <w:tab w:val="num" w:pos="0"/>
          <w:tab w:val="left" w:pos="720"/>
        </w:tabs>
        <w:spacing w:after="0" w:line="240" w:lineRule="auto"/>
        <w:jc w:val="both"/>
        <w:rPr>
          <w:rFonts w:ascii="Arial Narrow" w:hAnsi="Arial Narrow" w:cs="Arial Narrow"/>
          <w:lang w:val="es-MX"/>
        </w:rPr>
      </w:pPr>
      <w:r w:rsidRPr="000646AF">
        <w:rPr>
          <w:rFonts w:ascii="Arial Narrow" w:hAnsi="Arial Narrow" w:cs="Arial Narrow"/>
          <w:lang w:val="es-MX"/>
        </w:rPr>
        <w:t xml:space="preserve">Si persiste el empate, preferir la oferta de bienes o servicios nacionales frente a la oferta de bienes o servicios extranjeros. </w:t>
      </w:r>
    </w:p>
    <w:p w:rsidR="00800561" w:rsidRPr="000646AF" w:rsidRDefault="00800561" w:rsidP="00066BE5">
      <w:pPr>
        <w:numPr>
          <w:ilvl w:val="0"/>
          <w:numId w:val="16"/>
        </w:numPr>
        <w:tabs>
          <w:tab w:val="num" w:pos="0"/>
          <w:tab w:val="left" w:pos="720"/>
        </w:tabs>
        <w:spacing w:after="0" w:line="240" w:lineRule="auto"/>
        <w:jc w:val="both"/>
        <w:rPr>
          <w:rFonts w:ascii="Arial Narrow" w:hAnsi="Arial Narrow" w:cs="Arial Narrow"/>
          <w:lang w:val="es-MX"/>
        </w:rPr>
      </w:pPr>
      <w:r w:rsidRPr="000646AF">
        <w:rPr>
          <w:rFonts w:ascii="Arial Narrow" w:hAnsi="Arial Narrow" w:cs="Arial Narrow"/>
          <w:lang w:val="es-MX"/>
        </w:rPr>
        <w:t xml:space="preserve">Si persiste el empate, preferir la oferta presentada por una Mipyme nacional. </w:t>
      </w:r>
    </w:p>
    <w:p w:rsidR="00800561" w:rsidRPr="000646AF" w:rsidRDefault="00800561" w:rsidP="00066BE5">
      <w:pPr>
        <w:numPr>
          <w:ilvl w:val="0"/>
          <w:numId w:val="16"/>
        </w:numPr>
        <w:tabs>
          <w:tab w:val="num" w:pos="0"/>
          <w:tab w:val="left" w:pos="720"/>
        </w:tabs>
        <w:spacing w:after="0" w:line="240" w:lineRule="auto"/>
        <w:jc w:val="both"/>
        <w:rPr>
          <w:rFonts w:ascii="Arial Narrow" w:hAnsi="Arial Narrow" w:cs="Arial Narrow"/>
          <w:lang w:val="es-MX"/>
        </w:rPr>
      </w:pPr>
      <w:r w:rsidRPr="000646AF">
        <w:rPr>
          <w:rFonts w:ascii="Arial Narrow" w:hAnsi="Arial Narrow" w:cs="Arial Narrow"/>
          <w:lang w:val="es-MX"/>
        </w:rPr>
        <w:t xml:space="preserve">Si persiste el empate, 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miembros del Consorcio, Unión Temporal o promesa de sociedad futura. </w:t>
      </w:r>
    </w:p>
    <w:p w:rsidR="00800561" w:rsidRPr="000646AF" w:rsidRDefault="00800561" w:rsidP="00066BE5">
      <w:pPr>
        <w:numPr>
          <w:ilvl w:val="0"/>
          <w:numId w:val="16"/>
        </w:numPr>
        <w:tabs>
          <w:tab w:val="num" w:pos="0"/>
          <w:tab w:val="left" w:pos="720"/>
        </w:tabs>
        <w:spacing w:after="0" w:line="240" w:lineRule="auto"/>
        <w:jc w:val="both"/>
        <w:rPr>
          <w:rFonts w:ascii="Arial Narrow" w:hAnsi="Arial Narrow" w:cs="Arial Narrow"/>
          <w:lang w:val="es-MX"/>
        </w:rPr>
      </w:pPr>
      <w:r w:rsidRPr="000646AF">
        <w:rPr>
          <w:rFonts w:ascii="Arial Narrow" w:hAnsi="Arial Narrow" w:cs="Arial Narrow"/>
          <w:lang w:val="es-MX"/>
        </w:rPr>
        <w:t xml:space="preserve">Si persiste el empate, 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rsidR="009E6482" w:rsidRPr="000646AF" w:rsidRDefault="00800561" w:rsidP="00066BE5">
      <w:pPr>
        <w:numPr>
          <w:ilvl w:val="0"/>
          <w:numId w:val="16"/>
        </w:numPr>
        <w:tabs>
          <w:tab w:val="num" w:pos="0"/>
          <w:tab w:val="left" w:pos="720"/>
        </w:tabs>
        <w:spacing w:after="0" w:line="240" w:lineRule="auto"/>
        <w:jc w:val="both"/>
        <w:rPr>
          <w:rFonts w:ascii="Arial Narrow" w:hAnsi="Arial Narrow" w:cs="Arial Narrow"/>
          <w:lang w:val="es-MX"/>
        </w:rPr>
      </w:pPr>
      <w:r w:rsidRPr="000646AF">
        <w:rPr>
          <w:rFonts w:ascii="Arial Narrow" w:hAnsi="Arial Narrow" w:cs="Arial Narrow"/>
          <w:lang w:val="es-MX"/>
        </w:rPr>
        <w:t>Si el empate se mantiene, la adjudicación se realizará por sorteo mediante el mecanismo de balotas, así: El sorteo por balotas se realizará en la audiencia de adjudicación con la participación de los Representantes Legales de los oferentes, o sus apoderados o sus delegados, escogiendo cada uno de ellos una balota, en el orden en el que se registraron en la planilla de asistentes de la audiencia, una vez escogidas las balotes se determinará el orden de elegibilidad de los proponentes.</w:t>
      </w:r>
    </w:p>
    <w:p w:rsidR="009E6482" w:rsidRPr="000646AF" w:rsidRDefault="009E6482" w:rsidP="009E6482">
      <w:pPr>
        <w:tabs>
          <w:tab w:val="left" w:pos="720"/>
        </w:tabs>
        <w:spacing w:after="0" w:line="240" w:lineRule="auto"/>
        <w:ind w:left="720"/>
        <w:jc w:val="both"/>
        <w:rPr>
          <w:rFonts w:ascii="Arial Narrow" w:hAnsi="Arial Narrow" w:cs="Arial Narrow"/>
          <w:lang w:val="es-MX"/>
        </w:rPr>
      </w:pPr>
    </w:p>
    <w:p w:rsidR="004A3224" w:rsidRPr="000646AF" w:rsidRDefault="004A3224" w:rsidP="009E6482">
      <w:pPr>
        <w:tabs>
          <w:tab w:val="left" w:pos="720"/>
        </w:tabs>
        <w:spacing w:after="0" w:line="240" w:lineRule="auto"/>
        <w:ind w:left="720"/>
        <w:jc w:val="both"/>
        <w:rPr>
          <w:rFonts w:ascii="Arial Narrow" w:hAnsi="Arial Narrow" w:cs="Arial Narrow"/>
          <w:u w:val="single"/>
          <w:lang w:val="es-MX"/>
        </w:rPr>
      </w:pPr>
      <w:r w:rsidRPr="000646AF">
        <w:rPr>
          <w:rFonts w:ascii="Arial Narrow" w:hAnsi="Arial Narrow"/>
          <w:u w:val="single"/>
        </w:rPr>
        <w:t>Nota: La Entidad verificará los criterios de desempate teniendo en cuenta el manual de “I</w:t>
      </w:r>
      <w:r w:rsidRPr="000646AF">
        <w:rPr>
          <w:rFonts w:ascii="Arial Narrow" w:hAnsi="Arial Narrow"/>
          <w:caps/>
          <w:u w:val="single"/>
        </w:rPr>
        <w:t xml:space="preserve">NCENTIVOS EN PROCESOS DE CONTRATACIÓN” </w:t>
      </w:r>
      <w:r w:rsidR="009E6482" w:rsidRPr="000646AF">
        <w:rPr>
          <w:rFonts w:ascii="Arial Narrow" w:hAnsi="Arial Narrow"/>
          <w:u w:val="single"/>
        </w:rPr>
        <w:t>d</w:t>
      </w:r>
      <w:r w:rsidRPr="000646AF">
        <w:rPr>
          <w:rFonts w:ascii="Arial Narrow" w:hAnsi="Arial Narrow"/>
          <w:u w:val="single"/>
        </w:rPr>
        <w:t>e Colombia Compra Eficiente</w:t>
      </w:r>
      <w:r w:rsidR="009E6482" w:rsidRPr="000646AF">
        <w:rPr>
          <w:rFonts w:ascii="Arial Narrow" w:hAnsi="Arial Narrow"/>
          <w:u w:val="single"/>
        </w:rPr>
        <w:t>.</w:t>
      </w:r>
    </w:p>
    <w:p w:rsidR="00AA132D" w:rsidRPr="000646AF" w:rsidRDefault="00AC3158" w:rsidP="00822C93">
      <w:pPr>
        <w:tabs>
          <w:tab w:val="left" w:pos="720"/>
        </w:tabs>
        <w:spacing w:after="0" w:line="240" w:lineRule="auto"/>
        <w:ind w:left="720"/>
        <w:jc w:val="both"/>
        <w:rPr>
          <w:rFonts w:ascii="Arial Narrow" w:hAnsi="Arial Narrow" w:cs="Arial Narrow"/>
          <w:lang w:val="es-MX"/>
        </w:rPr>
      </w:pPr>
      <w:r w:rsidRPr="000646AF">
        <w:rPr>
          <w:rFonts w:ascii="Arial Narrow" w:hAnsi="Arial Narrow" w:cs="Arial Narrow"/>
          <w:lang w:val="es-MX"/>
        </w:rPr>
        <w:tab/>
      </w:r>
    </w:p>
    <w:p w:rsidR="00800561" w:rsidRPr="000646AF" w:rsidRDefault="00800561" w:rsidP="00822C93">
      <w:pPr>
        <w:spacing w:after="0" w:line="240" w:lineRule="auto"/>
        <w:jc w:val="both"/>
        <w:rPr>
          <w:rFonts w:ascii="Arial Narrow" w:hAnsi="Arial Narrow" w:cs="Arial Narrow"/>
          <w:lang w:val="es-MX"/>
        </w:rPr>
      </w:pPr>
      <w:r w:rsidRPr="000646AF">
        <w:rPr>
          <w:rFonts w:ascii="Arial Narrow" w:hAnsi="Arial Narrow" w:cs="Arial Narrow"/>
          <w:lang w:val="es-MX"/>
        </w:rPr>
        <w:t>Este resultado es aceptado de antemano por los interesados involucrados en el empate sin lugar a reclamación alguna.</w:t>
      </w:r>
    </w:p>
    <w:p w:rsidR="00350F0E" w:rsidRPr="000646AF" w:rsidRDefault="00350F0E" w:rsidP="00822C93">
      <w:pPr>
        <w:spacing w:after="0" w:line="240" w:lineRule="auto"/>
        <w:jc w:val="both"/>
        <w:rPr>
          <w:rFonts w:ascii="Arial Narrow" w:hAnsi="Arial Narrow" w:cs="Arial Narrow"/>
        </w:rPr>
      </w:pPr>
    </w:p>
    <w:p w:rsidR="00A07401" w:rsidRPr="000646AF" w:rsidRDefault="00856F87" w:rsidP="00822C93">
      <w:pPr>
        <w:pStyle w:val="Prrafodelista"/>
        <w:numPr>
          <w:ilvl w:val="0"/>
          <w:numId w:val="11"/>
        </w:numPr>
        <w:spacing w:after="0" w:line="240" w:lineRule="auto"/>
        <w:jc w:val="both"/>
        <w:rPr>
          <w:rFonts w:ascii="Arial Narrow" w:eastAsia="Arial" w:hAnsi="Arial Narrow" w:cs="Arial Narrow"/>
          <w:lang w:val="es-ES"/>
        </w:rPr>
      </w:pPr>
      <w:r w:rsidRPr="000646AF">
        <w:rPr>
          <w:rFonts w:ascii="Arial Narrow" w:eastAsia="Arial" w:hAnsi="Arial Narrow" w:cs="Arial Narrow"/>
          <w:b/>
          <w:lang w:val="es-ES"/>
        </w:rPr>
        <w:t>Certificación para acreditar la condición de discapacidad</w:t>
      </w:r>
    </w:p>
    <w:p w:rsidR="00A07401" w:rsidRPr="000646AF" w:rsidRDefault="00A07401" w:rsidP="00822C93">
      <w:pPr>
        <w:widowControl w:val="0"/>
        <w:spacing w:after="0" w:line="240" w:lineRule="auto"/>
        <w:jc w:val="both"/>
        <w:rPr>
          <w:rFonts w:ascii="Arial Narrow" w:eastAsia="Arial" w:hAnsi="Arial Narrow" w:cs="Arial Narrow"/>
          <w:iCs/>
          <w:lang w:val="es-ES" w:eastAsia="zh-CN"/>
        </w:rPr>
      </w:pPr>
    </w:p>
    <w:p w:rsidR="00A07401" w:rsidRPr="000646AF" w:rsidRDefault="00856F87" w:rsidP="00822C93">
      <w:pPr>
        <w:widowControl w:val="0"/>
        <w:spacing w:after="0" w:line="240" w:lineRule="auto"/>
        <w:jc w:val="both"/>
        <w:rPr>
          <w:rFonts w:ascii="Arial Narrow" w:eastAsia="Arial" w:hAnsi="Arial Narrow" w:cs="Arial Narrow"/>
          <w:iCs/>
          <w:lang w:val="es-ES" w:eastAsia="zh-CN"/>
        </w:rPr>
      </w:pPr>
      <w:r w:rsidRPr="000646AF">
        <w:rPr>
          <w:rFonts w:ascii="Arial Narrow" w:eastAsia="Arial" w:hAnsi="Arial Narrow" w:cs="Arial Narrow"/>
          <w:iCs/>
          <w:lang w:val="es-ES" w:eastAsia="zh-CN"/>
        </w:rPr>
        <w:t xml:space="preserve">Para acreditar la condición de discapacidad el proponente debe </w:t>
      </w:r>
      <w:r w:rsidR="00C73C1D" w:rsidRPr="000646AF">
        <w:rPr>
          <w:rFonts w:ascii="Arial Narrow" w:eastAsia="Arial" w:hAnsi="Arial Narrow" w:cs="Arial Narrow"/>
          <w:b/>
          <w:iCs/>
          <w:u w:val="single"/>
          <w:lang w:val="es-ES" w:eastAsia="zh-CN"/>
        </w:rPr>
        <w:t>adjuntar a su oferta</w:t>
      </w:r>
      <w:r w:rsidR="0090640C" w:rsidRPr="000646AF">
        <w:rPr>
          <w:rFonts w:ascii="Arial Narrow" w:eastAsia="Arial" w:hAnsi="Arial Narrow" w:cs="Arial Narrow"/>
          <w:iCs/>
          <w:lang w:val="es-ES" w:eastAsia="zh-CN"/>
        </w:rPr>
        <w:t xml:space="preserve"> certificación expedida por la autoridad competente</w:t>
      </w:r>
      <w:r w:rsidRPr="000646AF">
        <w:rPr>
          <w:rFonts w:ascii="Arial Narrow" w:eastAsia="Arial" w:hAnsi="Arial Narrow" w:cs="Arial Narrow"/>
          <w:iCs/>
          <w:lang w:val="es-ES" w:eastAsia="zh-CN"/>
        </w:rPr>
        <w:t>, en la que se indique que el proponente tiene en sus nóminas por lo menos un mínimo del 10% de sus empleados en las condiciones de discapacidad, contratados por lo menos con anterioridad de un año; igualmente deberán mantenerse por un lapso igual al de la contratación;</w:t>
      </w:r>
    </w:p>
    <w:p w:rsidR="00A07401" w:rsidRPr="000646AF" w:rsidRDefault="00A07401" w:rsidP="00822C93">
      <w:pPr>
        <w:widowControl w:val="0"/>
        <w:spacing w:after="0" w:line="240" w:lineRule="auto"/>
        <w:jc w:val="both"/>
        <w:rPr>
          <w:rFonts w:ascii="Arial Narrow" w:eastAsia="Arial" w:hAnsi="Arial Narrow" w:cs="Arial Narrow"/>
          <w:iCs/>
          <w:lang w:val="es-ES" w:eastAsia="zh-CN"/>
        </w:rPr>
      </w:pPr>
    </w:p>
    <w:p w:rsidR="00A07401" w:rsidRPr="000646AF" w:rsidRDefault="00856F87" w:rsidP="00822C93">
      <w:pPr>
        <w:widowControl w:val="0"/>
        <w:spacing w:after="0" w:line="240" w:lineRule="auto"/>
        <w:jc w:val="both"/>
        <w:rPr>
          <w:rFonts w:ascii="Arial Narrow" w:eastAsia="Arial" w:hAnsi="Arial Narrow" w:cs="Arial Narrow"/>
          <w:iCs/>
          <w:u w:val="single"/>
          <w:lang w:val="es-ES" w:eastAsia="zh-CN"/>
        </w:rPr>
      </w:pPr>
      <w:r w:rsidRPr="000646AF">
        <w:rPr>
          <w:rFonts w:ascii="Arial Narrow" w:eastAsia="Arial" w:hAnsi="Arial Narrow" w:cs="Arial Narrow"/>
          <w:b/>
          <w:iCs/>
          <w:lang w:val="es-ES" w:eastAsia="zh-CN"/>
        </w:rPr>
        <w:t>Nota 1</w:t>
      </w:r>
      <w:r w:rsidRPr="000646AF">
        <w:rPr>
          <w:rFonts w:ascii="Arial Narrow" w:eastAsia="Arial" w:hAnsi="Arial Narrow" w:cs="Arial Narrow"/>
          <w:b/>
          <w:iCs/>
          <w:u w:val="single"/>
          <w:lang w:val="es-ES" w:eastAsia="zh-CN"/>
        </w:rPr>
        <w:t>:</w:t>
      </w:r>
      <w:r w:rsidRPr="000646AF">
        <w:rPr>
          <w:rFonts w:ascii="Arial Narrow" w:eastAsia="Arial" w:hAnsi="Arial Narrow" w:cs="Arial Narrow"/>
          <w:iCs/>
          <w:u w:val="single"/>
          <w:lang w:val="es-ES" w:eastAsia="zh-CN"/>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rsidR="007907F1" w:rsidRPr="000646AF" w:rsidRDefault="007907F1" w:rsidP="00822C93">
      <w:pPr>
        <w:widowControl w:val="0"/>
        <w:spacing w:after="0" w:line="240" w:lineRule="auto"/>
        <w:jc w:val="both"/>
        <w:rPr>
          <w:rFonts w:ascii="Arial Narrow" w:eastAsia="Arial" w:hAnsi="Arial Narrow" w:cs="Arial Narrow"/>
          <w:iCs/>
          <w:lang w:val="es-ES" w:eastAsia="zh-CN"/>
        </w:rPr>
      </w:pPr>
    </w:p>
    <w:p w:rsidR="00A07401" w:rsidRPr="000646AF" w:rsidRDefault="009241C7" w:rsidP="00822C93">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caps/>
          <w:kern w:val="1"/>
          <w:lang w:val="es-ES" w:eastAsia="zh-CN"/>
        </w:rPr>
      </w:pPr>
      <w:r w:rsidRPr="000646AF">
        <w:rPr>
          <w:rFonts w:ascii="Arial Narrow" w:eastAsia="Arial" w:hAnsi="Arial Narrow" w:cs="Arial Narrow"/>
          <w:b/>
          <w:bCs/>
          <w:iCs/>
          <w:lang w:eastAsia="zh-CN"/>
        </w:rPr>
        <w:t>X</w:t>
      </w:r>
      <w:r w:rsidR="00AD49C4" w:rsidRPr="000646AF">
        <w:rPr>
          <w:rFonts w:ascii="Arial Narrow" w:eastAsia="Arial" w:hAnsi="Arial Narrow" w:cs="Arial Narrow"/>
          <w:b/>
          <w:bCs/>
          <w:iCs/>
          <w:lang w:eastAsia="zh-CN"/>
        </w:rPr>
        <w:t>III</w:t>
      </w:r>
      <w:r w:rsidR="00626E92" w:rsidRPr="000646AF">
        <w:rPr>
          <w:rFonts w:ascii="Arial Narrow" w:eastAsia="Arial" w:hAnsi="Arial Narrow" w:cs="Arial Narrow"/>
          <w:b/>
          <w:bCs/>
          <w:iCs/>
          <w:lang w:eastAsia="zh-CN"/>
        </w:rPr>
        <w:t xml:space="preserve">. </w:t>
      </w:r>
      <w:r w:rsidR="00856F87" w:rsidRPr="000646AF">
        <w:rPr>
          <w:rFonts w:ascii="Arial Narrow" w:eastAsia="Times New Roman" w:hAnsi="Arial Narrow" w:cs="Arial Narrow"/>
          <w:b/>
          <w:bCs/>
          <w:caps/>
          <w:kern w:val="1"/>
          <w:lang w:val="es-ES" w:eastAsia="zh-CN"/>
        </w:rPr>
        <w:t>MULTAS Y CLÁUSULA PENAL</w:t>
      </w:r>
    </w:p>
    <w:p w:rsidR="00626E92" w:rsidRPr="000646AF" w:rsidRDefault="00626E92" w:rsidP="00822C93">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60"/>
        <w:jc w:val="both"/>
        <w:outlineLvl w:val="0"/>
        <w:rPr>
          <w:rFonts w:ascii="Arial Narrow" w:eastAsia="Arial" w:hAnsi="Arial Narrow" w:cs="Arial"/>
          <w:iCs/>
          <w:lang w:val="es-ES" w:eastAsia="zh-CN"/>
        </w:rPr>
      </w:pPr>
    </w:p>
    <w:p w:rsidR="00A07401" w:rsidRPr="000646AF" w:rsidRDefault="00626E92" w:rsidP="00822C93">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caps/>
          <w:kern w:val="1"/>
          <w:lang w:val="es-ES" w:eastAsia="zh-CN"/>
        </w:rPr>
      </w:pPr>
      <w:r w:rsidRPr="000646AF">
        <w:rPr>
          <w:rFonts w:ascii="Arial Narrow" w:eastAsia="Arial" w:hAnsi="Arial Narrow" w:cs="Arial"/>
          <w:b/>
          <w:iCs/>
          <w:lang w:val="es-ES" w:eastAsia="zh-CN"/>
        </w:rPr>
        <w:t>1.</w:t>
      </w:r>
      <w:r w:rsidRPr="000646AF">
        <w:rPr>
          <w:rFonts w:ascii="Arial Narrow" w:eastAsia="Arial" w:hAnsi="Arial Narrow" w:cs="Arial"/>
          <w:iCs/>
          <w:lang w:val="es-ES" w:eastAsia="zh-CN"/>
        </w:rPr>
        <w:t xml:space="preserve"> </w:t>
      </w:r>
      <w:r w:rsidR="00856F87" w:rsidRPr="000646AF">
        <w:rPr>
          <w:rFonts w:ascii="Arial Narrow" w:eastAsia="Times New Roman" w:hAnsi="Arial Narrow" w:cs="Arial Narrow"/>
          <w:b/>
          <w:bCs/>
          <w:caps/>
          <w:kern w:val="1"/>
          <w:lang w:val="es-ES" w:eastAsia="zh-CN"/>
        </w:rPr>
        <w:t>MULTAS</w:t>
      </w:r>
    </w:p>
    <w:p w:rsidR="00A07401" w:rsidRPr="000646AF" w:rsidRDefault="00A07401" w:rsidP="00822C93">
      <w:pPr>
        <w:spacing w:after="0" w:line="240" w:lineRule="auto"/>
        <w:ind w:left="720"/>
        <w:contextualSpacing/>
        <w:jc w:val="both"/>
        <w:rPr>
          <w:rFonts w:ascii="Arial Narrow" w:eastAsia="Times New Roman" w:hAnsi="Arial Narrow" w:cs="Arial Narrow"/>
          <w:lang w:eastAsia="zh-CN"/>
        </w:rPr>
      </w:pPr>
    </w:p>
    <w:p w:rsidR="00A07401" w:rsidRPr="000646AF" w:rsidRDefault="00294F2C" w:rsidP="00822C93">
      <w:pPr>
        <w:spacing w:after="0" w:line="240" w:lineRule="auto"/>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La mora o incumplimiento parcial por parte del CONTRATISTA en el cumplimiento de alguna o algunas de las obligaciones del contrato, dará lugar a la aplicación de multas sucesivas por una suma equivalente al cero punto cinco por ciento (0,5%) del valor del contrato por cada día de atraso, sin que superen el diez por ciento (10%) del valor total del mismo. El CONTRATISTA y LA SECRETARÍA GENERAL acuerdan que el valor de las multas se descontará por LA SECRETARÍA GENERAL del saldo a favor del CONTRATISTA, si </w:t>
      </w:r>
      <w:proofErr w:type="spellStart"/>
      <w:r w:rsidRPr="000646AF">
        <w:rPr>
          <w:rFonts w:ascii="Arial Narrow" w:eastAsia="Times New Roman" w:hAnsi="Arial Narrow" w:cs="Arial Narrow"/>
          <w:lang w:eastAsia="zh-CN"/>
        </w:rPr>
        <w:t>lo</w:t>
      </w:r>
      <w:proofErr w:type="spellEnd"/>
      <w:r w:rsidRPr="000646AF">
        <w:rPr>
          <w:rFonts w:ascii="Arial Narrow" w:eastAsia="Times New Roman" w:hAnsi="Arial Narrow" w:cs="Arial Narrow"/>
          <w:lang w:eastAsia="zh-CN"/>
        </w:rPr>
        <w:t xml:space="preserve"> hubiere, respecto del presente contrato o de cualquier relación jurídica negocial entre las partes. Si no hay tal saldo se efectuará la respectiva reclamación ante la aseguradora que expidió la garantía única del contrato, en los términos y condiciones establecidos en el Decreto 1082 de 2015. Sin perjuicio de lo anterior, LA SECRETARÍA GENERAL adelantará las acciones pertinentes ante la jurisdicción competente cuando así se requiera</w:t>
      </w:r>
      <w:r w:rsidR="00856F87" w:rsidRPr="000646AF">
        <w:rPr>
          <w:rFonts w:ascii="Arial Narrow" w:eastAsia="Times New Roman" w:hAnsi="Arial Narrow" w:cs="Arial Narrow"/>
          <w:lang w:eastAsia="zh-CN"/>
        </w:rPr>
        <w:t>.</w:t>
      </w:r>
    </w:p>
    <w:p w:rsidR="00626E92" w:rsidRPr="000646AF" w:rsidRDefault="00626E92" w:rsidP="00822C93">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ind w:left="360"/>
        <w:jc w:val="both"/>
        <w:outlineLvl w:val="0"/>
        <w:rPr>
          <w:rFonts w:ascii="Arial Narrow" w:eastAsia="Times New Roman" w:hAnsi="Arial Narrow" w:cs="Arial Narrow"/>
          <w:b/>
          <w:bCs/>
          <w:lang w:eastAsia="zh-CN"/>
        </w:rPr>
      </w:pPr>
    </w:p>
    <w:p w:rsidR="00A07401" w:rsidRPr="000646AF" w:rsidRDefault="00626E92" w:rsidP="00822C93">
      <w:pPr>
        <w:keepNext/>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s>
        <w:spacing w:after="0" w:line="240" w:lineRule="auto"/>
        <w:jc w:val="both"/>
        <w:outlineLvl w:val="0"/>
        <w:rPr>
          <w:rFonts w:ascii="Arial Narrow" w:eastAsia="Times New Roman" w:hAnsi="Arial Narrow" w:cs="Arial Narrow"/>
          <w:b/>
          <w:bCs/>
          <w:caps/>
          <w:kern w:val="1"/>
          <w:lang w:val="es-ES" w:eastAsia="zh-CN"/>
        </w:rPr>
      </w:pPr>
      <w:r w:rsidRPr="000646AF">
        <w:rPr>
          <w:rFonts w:ascii="Arial Narrow" w:eastAsia="Times New Roman" w:hAnsi="Arial Narrow" w:cs="Arial Narrow"/>
          <w:b/>
          <w:bCs/>
          <w:lang w:eastAsia="zh-CN"/>
        </w:rPr>
        <w:t xml:space="preserve">2. </w:t>
      </w:r>
      <w:r w:rsidR="00856F87" w:rsidRPr="000646AF">
        <w:rPr>
          <w:rFonts w:ascii="Arial Narrow" w:eastAsia="Times New Roman" w:hAnsi="Arial Narrow" w:cs="Arial Narrow"/>
          <w:b/>
          <w:bCs/>
          <w:caps/>
          <w:kern w:val="1"/>
          <w:lang w:val="es-ES" w:eastAsia="zh-CN"/>
        </w:rPr>
        <w:t>PENAL PECUNIARIA.</w:t>
      </w:r>
    </w:p>
    <w:p w:rsidR="00A07401" w:rsidRPr="000646AF" w:rsidRDefault="00A07401" w:rsidP="00822C93">
      <w:pPr>
        <w:spacing w:after="0" w:line="240" w:lineRule="auto"/>
        <w:rPr>
          <w:rFonts w:ascii="Arial Narrow" w:eastAsia="Arial" w:hAnsi="Arial Narrow" w:cs="Arial"/>
          <w:iCs/>
          <w:lang w:val="es-ES" w:eastAsia="zh-CN"/>
        </w:rPr>
      </w:pPr>
    </w:p>
    <w:p w:rsidR="00294F2C" w:rsidRPr="000646AF" w:rsidRDefault="00294F2C" w:rsidP="00822C93">
      <w:pPr>
        <w:suppressAutoHyphens/>
        <w:spacing w:after="0" w:line="240" w:lineRule="auto"/>
        <w:ind w:right="142"/>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En caso de declaratoria de caducidad o incumplimiento total o parcial de las obligaciones del presente contrato, El CONTRATISTA reconocerá a la SECRETARÍA GENERAL a título de cláusula penal pecuniaria como estimación anticipada de perjuicios una suma equivalente hasta del treinta por ciento (30%) del valor total del CONTRATO, suma que la entidad hará efectiva, previa declaratoria del incumplimiento, directamente por compensación de los saldos que se le adeude al CONTRATISTA si los hubiere respecto de este CONTRATO, o de los saldos que en su favor existieren producto de cualquier relación jurídico negocial entre el CONTRATISTA y LA SECRETARÍA GENERAL, o si esto no fuere posible, podrá hacer efectiva la garantía única de cumplimiento, así mismo podrá acudir a la jurisdicción competente, incluida la coactiva. </w:t>
      </w:r>
    </w:p>
    <w:p w:rsidR="00294F2C" w:rsidRPr="000646AF" w:rsidRDefault="00294F2C" w:rsidP="00822C93">
      <w:pPr>
        <w:suppressAutoHyphens/>
        <w:spacing w:after="0" w:line="240" w:lineRule="auto"/>
        <w:ind w:right="142"/>
        <w:jc w:val="both"/>
        <w:rPr>
          <w:rFonts w:ascii="Arial Narrow" w:eastAsia="Times New Roman" w:hAnsi="Arial Narrow" w:cs="Arial Narrow"/>
          <w:lang w:eastAsia="zh-CN"/>
        </w:rPr>
      </w:pPr>
    </w:p>
    <w:p w:rsidR="00294F2C" w:rsidRPr="000646AF" w:rsidRDefault="00294F2C" w:rsidP="00822C93">
      <w:pPr>
        <w:suppressAutoHyphens/>
        <w:spacing w:after="0" w:line="240" w:lineRule="auto"/>
        <w:ind w:right="142"/>
        <w:jc w:val="both"/>
        <w:rPr>
          <w:rFonts w:ascii="Arial Narrow" w:eastAsia="Times New Roman" w:hAnsi="Arial Narrow" w:cs="Arial Narrow"/>
          <w:lang w:eastAsia="zh-CN"/>
        </w:rPr>
      </w:pPr>
      <w:r w:rsidRPr="000646AF">
        <w:rPr>
          <w:rFonts w:ascii="Arial Narrow" w:eastAsia="Times New Roman" w:hAnsi="Arial Narrow" w:cs="Arial Narrow"/>
          <w:lang w:eastAsia="zh-CN"/>
        </w:rPr>
        <w:t xml:space="preserve">La Cláusula Penal no excluye la indemnización de perjuicios no cubiertos por la aplicación de ésta sanción. </w:t>
      </w:r>
    </w:p>
    <w:p w:rsidR="00294F2C" w:rsidRPr="000646AF" w:rsidRDefault="00294F2C" w:rsidP="00822C93">
      <w:pPr>
        <w:suppressAutoHyphens/>
        <w:spacing w:after="0" w:line="240" w:lineRule="auto"/>
        <w:ind w:right="142"/>
        <w:jc w:val="both"/>
        <w:rPr>
          <w:rFonts w:ascii="Arial Narrow" w:eastAsia="Times New Roman" w:hAnsi="Arial Narrow" w:cs="Arial Narrow"/>
          <w:lang w:eastAsia="zh-CN"/>
        </w:rPr>
      </w:pPr>
    </w:p>
    <w:p w:rsidR="006652DA" w:rsidRPr="000646AF" w:rsidRDefault="00294F2C" w:rsidP="00822C93">
      <w:pPr>
        <w:suppressAutoHyphens/>
        <w:spacing w:after="0" w:line="240" w:lineRule="auto"/>
        <w:ind w:right="142"/>
        <w:jc w:val="both"/>
        <w:rPr>
          <w:rFonts w:ascii="Arial Narrow" w:eastAsia="Times New Roman" w:hAnsi="Arial Narrow" w:cs="Arial Narrow"/>
          <w:lang w:eastAsia="zh-CN"/>
        </w:rPr>
      </w:pPr>
      <w:r w:rsidRPr="000646AF">
        <w:rPr>
          <w:rFonts w:ascii="Arial Narrow" w:eastAsia="Times New Roman" w:hAnsi="Arial Narrow" w:cs="Arial Narrow"/>
          <w:lang w:eastAsia="zh-CN"/>
        </w:rPr>
        <w:t>La estimación del perjuicio se realizará de manera independiente a las multas u otro tipo de sanciones impuestas al CONTRATISTA durante la ejecución del CONTRATO</w:t>
      </w:r>
    </w:p>
    <w:p w:rsidR="00294F2C" w:rsidRPr="000646AF" w:rsidRDefault="00294F2C" w:rsidP="00822C93">
      <w:pPr>
        <w:suppressAutoHyphens/>
        <w:spacing w:after="0" w:line="240" w:lineRule="auto"/>
        <w:ind w:right="142"/>
        <w:jc w:val="both"/>
        <w:rPr>
          <w:rFonts w:ascii="Arial Narrow" w:eastAsia="Times New Roman" w:hAnsi="Arial Narrow" w:cs="Arial Narrow"/>
          <w:lang w:eastAsia="zh-CN"/>
        </w:rPr>
      </w:pPr>
    </w:p>
    <w:p w:rsidR="00A07401" w:rsidRPr="000646AF" w:rsidRDefault="001655E6" w:rsidP="00822C93">
      <w:pPr>
        <w:suppressAutoHyphens/>
        <w:spacing w:after="0" w:line="240" w:lineRule="auto"/>
        <w:ind w:right="142"/>
        <w:jc w:val="both"/>
        <w:rPr>
          <w:rFonts w:ascii="Arial Narrow" w:eastAsia="Times New Roman" w:hAnsi="Arial Narrow" w:cs="Arial Narrow"/>
          <w:b/>
          <w:bCs/>
          <w:caps/>
          <w:kern w:val="1"/>
          <w:lang w:val="es-ES" w:eastAsia="zh-CN"/>
        </w:rPr>
      </w:pPr>
      <w:r w:rsidRPr="000646AF">
        <w:rPr>
          <w:rFonts w:ascii="Arial Narrow" w:eastAsia="Times New Roman" w:hAnsi="Arial Narrow" w:cs="Arial Narrow"/>
          <w:lang w:eastAsia="zh-CN"/>
        </w:rPr>
        <w:t>NOTA: PROCEDIMIENTO PARA LA IMPOSICIÓN DE MULTAS, O SANCIONES Y/O DECLARATORIAS DE INCUMPLIMIENTO: Para la imposición de multas y sanciones pactadas en el contrato y hacer efectiva la cláusula penal por parte de la Secretaría General de la Alcaldía Mayor de Bogotá D.C., se implementará el procedimiento establecido en los literales a), b) c), y d) del artículo 86 de la Ley 1474 de 2011.</w:t>
      </w:r>
      <w:bookmarkStart w:id="17" w:name="__RefHeading__1115_935400280"/>
      <w:bookmarkEnd w:id="17"/>
    </w:p>
    <w:p w:rsidR="00856F87" w:rsidRPr="000646AF" w:rsidRDefault="00856F87" w:rsidP="00822C93">
      <w:pPr>
        <w:spacing w:after="0" w:line="240" w:lineRule="auto"/>
        <w:ind w:right="567"/>
        <w:jc w:val="both"/>
        <w:rPr>
          <w:rFonts w:ascii="Arial Narrow" w:eastAsia="Arial Narrow" w:hAnsi="Arial Narrow" w:cs="Arial Narrow"/>
          <w:b/>
          <w:bCs/>
          <w:iCs/>
          <w:lang w:val="es-ES" w:eastAsia="zh-CN"/>
        </w:rPr>
      </w:pPr>
    </w:p>
    <w:p w:rsidR="00032C11" w:rsidRPr="000646AF" w:rsidRDefault="00032C11" w:rsidP="00822C93">
      <w:pPr>
        <w:spacing w:after="0" w:line="240" w:lineRule="auto"/>
        <w:jc w:val="both"/>
        <w:rPr>
          <w:rFonts w:ascii="Arial Narrow" w:eastAsia="Times New Roman" w:hAnsi="Arial Narrow" w:cs="Arial Narrow"/>
          <w:b/>
          <w:bCs/>
          <w:caps/>
          <w:kern w:val="1"/>
          <w:lang w:val="es-ES" w:eastAsia="zh-CN"/>
        </w:rPr>
      </w:pPr>
      <w:r w:rsidRPr="000646AF">
        <w:rPr>
          <w:rFonts w:ascii="Arial Narrow" w:eastAsia="Arial" w:hAnsi="Arial Narrow" w:cs="Arial Narrow"/>
          <w:b/>
          <w:bCs/>
          <w:iCs/>
          <w:lang w:eastAsia="zh-CN"/>
        </w:rPr>
        <w:t>X</w:t>
      </w:r>
      <w:r w:rsidR="00AD49C4" w:rsidRPr="000646AF">
        <w:rPr>
          <w:rFonts w:ascii="Arial Narrow" w:eastAsia="Arial" w:hAnsi="Arial Narrow" w:cs="Arial Narrow"/>
          <w:b/>
          <w:bCs/>
          <w:iCs/>
          <w:lang w:eastAsia="zh-CN"/>
        </w:rPr>
        <w:t>I</w:t>
      </w:r>
      <w:r w:rsidR="009241C7" w:rsidRPr="000646AF">
        <w:rPr>
          <w:rFonts w:ascii="Arial Narrow" w:eastAsia="Arial" w:hAnsi="Arial Narrow" w:cs="Arial Narrow"/>
          <w:b/>
          <w:bCs/>
          <w:iCs/>
          <w:lang w:eastAsia="zh-CN"/>
        </w:rPr>
        <w:t>V</w:t>
      </w:r>
      <w:r w:rsidRPr="000646AF">
        <w:rPr>
          <w:rFonts w:ascii="Arial Narrow" w:eastAsia="Arial" w:hAnsi="Arial Narrow" w:cs="Arial Narrow"/>
          <w:b/>
          <w:bCs/>
          <w:iCs/>
          <w:lang w:eastAsia="zh-CN"/>
        </w:rPr>
        <w:t xml:space="preserve">. </w:t>
      </w:r>
      <w:r w:rsidRPr="000646AF">
        <w:rPr>
          <w:rFonts w:ascii="Arial Narrow" w:eastAsia="Times New Roman" w:hAnsi="Arial Narrow" w:cs="Arial Narrow"/>
          <w:b/>
          <w:bCs/>
          <w:caps/>
          <w:kern w:val="1"/>
          <w:lang w:val="es-ES" w:eastAsia="zh-CN"/>
        </w:rPr>
        <w:t>GARANTÍAS</w:t>
      </w:r>
    </w:p>
    <w:p w:rsidR="00032C11" w:rsidRPr="000646AF" w:rsidRDefault="00032C11" w:rsidP="00822C93">
      <w:pPr>
        <w:spacing w:after="0" w:line="240" w:lineRule="auto"/>
        <w:jc w:val="both"/>
        <w:rPr>
          <w:rFonts w:ascii="Arial Narrow" w:eastAsia="Times New Roman" w:hAnsi="Arial Narrow" w:cs="Arial Narrow"/>
          <w:b/>
          <w:bCs/>
          <w:caps/>
          <w:kern w:val="1"/>
          <w:lang w:val="es-ES" w:eastAsia="zh-CN"/>
        </w:rPr>
      </w:pPr>
    </w:p>
    <w:p w:rsidR="00032C11" w:rsidRPr="000646AF" w:rsidRDefault="00032C11" w:rsidP="00822C93">
      <w:pPr>
        <w:spacing w:after="0" w:line="240" w:lineRule="auto"/>
        <w:jc w:val="both"/>
        <w:rPr>
          <w:rFonts w:ascii="Arial Narrow" w:eastAsia="Arial Narrow" w:hAnsi="Arial Narrow" w:cs="Arial Narrow"/>
          <w:bCs/>
          <w:iCs/>
          <w:lang w:val="es-ES" w:eastAsia="zh-CN"/>
        </w:rPr>
      </w:pPr>
      <w:r w:rsidRPr="000646AF">
        <w:rPr>
          <w:rFonts w:ascii="Arial Narrow" w:eastAsia="Arial Narrow" w:hAnsi="Arial Narrow" w:cs="Arial Narrow"/>
          <w:bCs/>
          <w:iCs/>
          <w:lang w:val="es-ES" w:eastAsia="zh-CN"/>
        </w:rPr>
        <w:t>Sin perjuicio de lo dispuesto en el proceso publicado en el SECOP II, la SECRETARÍA GENERAL se permite aclarar los amparos de las correspondientes pólizas:</w:t>
      </w:r>
    </w:p>
    <w:p w:rsidR="00032C11" w:rsidRPr="000646AF" w:rsidRDefault="00032C11" w:rsidP="00822C93">
      <w:pPr>
        <w:spacing w:after="0" w:line="240" w:lineRule="auto"/>
        <w:jc w:val="both"/>
        <w:rPr>
          <w:rFonts w:ascii="Arial Narrow" w:eastAsia="Arial Narrow" w:hAnsi="Arial Narrow" w:cs="Arial Narrow"/>
          <w:bCs/>
          <w:iCs/>
          <w:lang w:val="es-ES" w:eastAsia="zh-CN"/>
        </w:rPr>
      </w:pPr>
    </w:p>
    <w:p w:rsidR="001A0989" w:rsidRPr="000646AF" w:rsidRDefault="001A0989" w:rsidP="00822C93">
      <w:pPr>
        <w:pStyle w:val="Estilo3"/>
        <w:spacing w:before="0" w:line="240" w:lineRule="auto"/>
        <w:jc w:val="both"/>
        <w:rPr>
          <w:b/>
          <w:color w:val="auto"/>
          <w:sz w:val="22"/>
          <w:szCs w:val="22"/>
          <w:lang w:val="es-ES" w:eastAsia="en-US"/>
        </w:rPr>
      </w:pPr>
      <w:r w:rsidRPr="000646AF">
        <w:rPr>
          <w:b/>
          <w:color w:val="auto"/>
          <w:sz w:val="22"/>
          <w:szCs w:val="22"/>
          <w:lang w:val="es-ES" w:eastAsia="en-US"/>
        </w:rPr>
        <w:t xml:space="preserve">La Secretaria General de la Alcaldía Mayor de Bogotá D.C., considera pertinente la constitución de las pólizas que a continuación se describen. </w:t>
      </w:r>
    </w:p>
    <w:p w:rsidR="00252326" w:rsidRPr="000646AF" w:rsidRDefault="00252326" w:rsidP="00822C93">
      <w:pPr>
        <w:pStyle w:val="Estilo3"/>
        <w:spacing w:before="0" w:line="240" w:lineRule="auto"/>
        <w:jc w:val="both"/>
        <w:rPr>
          <w:b/>
          <w:color w:val="auto"/>
          <w:sz w:val="22"/>
          <w:szCs w:val="22"/>
          <w:lang w:val="es-ES" w:eastAsia="en-US"/>
        </w:rPr>
      </w:pPr>
    </w:p>
    <w:tbl>
      <w:tblPr>
        <w:tblW w:w="8539" w:type="dxa"/>
        <w:jc w:val="center"/>
        <w:tblLayout w:type="fixed"/>
        <w:tblLook w:val="0000" w:firstRow="0" w:lastRow="0" w:firstColumn="0" w:lastColumn="0" w:noHBand="0" w:noVBand="0"/>
      </w:tblPr>
      <w:tblGrid>
        <w:gridCol w:w="2028"/>
        <w:gridCol w:w="377"/>
        <w:gridCol w:w="436"/>
        <w:gridCol w:w="415"/>
        <w:gridCol w:w="567"/>
        <w:gridCol w:w="4716"/>
      </w:tblGrid>
      <w:tr w:rsidR="003C1CEE" w:rsidRPr="000646AF" w:rsidTr="00BD4AAD">
        <w:trPr>
          <w:cantSplit/>
          <w:trHeight w:val="1421"/>
          <w:jc w:val="center"/>
        </w:trPr>
        <w:tc>
          <w:tcPr>
            <w:tcW w:w="2028"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napToGrid w:val="0"/>
              <w:spacing w:after="0" w:line="240" w:lineRule="auto"/>
              <w:jc w:val="center"/>
              <w:rPr>
                <w:rFonts w:ascii="Arial Narrow" w:hAnsi="Arial Narrow" w:cs="Arial"/>
              </w:rPr>
            </w:pPr>
            <w:r w:rsidRPr="000646AF">
              <w:rPr>
                <w:rFonts w:ascii="Arial Narrow" w:hAnsi="Arial Narrow" w:cs="Arial"/>
                <w:b/>
              </w:rPr>
              <w:t>Garantía</w:t>
            </w:r>
          </w:p>
        </w:tc>
        <w:tc>
          <w:tcPr>
            <w:tcW w:w="377" w:type="dxa"/>
            <w:tcBorders>
              <w:top w:val="single" w:sz="4" w:space="0" w:color="000001"/>
              <w:left w:val="single" w:sz="4" w:space="0" w:color="000001"/>
              <w:bottom w:val="single" w:sz="4" w:space="0" w:color="000001"/>
            </w:tcBorders>
            <w:shd w:val="clear" w:color="auto" w:fill="FFFFFF"/>
            <w:textDirection w:val="tbRlV"/>
            <w:vAlign w:val="center"/>
          </w:tcPr>
          <w:p w:rsidR="00252326" w:rsidRPr="000646AF" w:rsidRDefault="00252326" w:rsidP="00822C93">
            <w:pPr>
              <w:snapToGrid w:val="0"/>
              <w:spacing w:after="0" w:line="240" w:lineRule="auto"/>
              <w:rPr>
                <w:rFonts w:ascii="Arial Narrow" w:hAnsi="Arial Narrow" w:cs="Arial"/>
              </w:rPr>
            </w:pPr>
            <w:r w:rsidRPr="000646AF">
              <w:rPr>
                <w:rFonts w:ascii="Arial Narrow" w:hAnsi="Arial Narrow" w:cs="Arial"/>
                <w:b/>
              </w:rPr>
              <w:t>Precontractual</w:t>
            </w:r>
          </w:p>
        </w:tc>
        <w:tc>
          <w:tcPr>
            <w:tcW w:w="436" w:type="dxa"/>
            <w:tcBorders>
              <w:top w:val="single" w:sz="4" w:space="0" w:color="000001"/>
              <w:left w:val="single" w:sz="4" w:space="0" w:color="000001"/>
              <w:bottom w:val="single" w:sz="4" w:space="0" w:color="000001"/>
            </w:tcBorders>
            <w:shd w:val="clear" w:color="auto" w:fill="FFFFFF"/>
            <w:textDirection w:val="tbRlV"/>
            <w:vAlign w:val="center"/>
          </w:tcPr>
          <w:p w:rsidR="00252326" w:rsidRPr="000646AF" w:rsidRDefault="00252326" w:rsidP="00822C93">
            <w:pPr>
              <w:snapToGrid w:val="0"/>
              <w:spacing w:after="0" w:line="240" w:lineRule="auto"/>
              <w:rPr>
                <w:rFonts w:ascii="Arial Narrow" w:hAnsi="Arial Narrow" w:cs="Arial"/>
              </w:rPr>
            </w:pPr>
            <w:r w:rsidRPr="000646AF">
              <w:rPr>
                <w:rFonts w:ascii="Arial Narrow" w:hAnsi="Arial Narrow" w:cs="Arial"/>
                <w:b/>
              </w:rPr>
              <w:t>Contractual</w:t>
            </w:r>
          </w:p>
        </w:tc>
        <w:tc>
          <w:tcPr>
            <w:tcW w:w="415" w:type="dxa"/>
            <w:tcBorders>
              <w:top w:val="single" w:sz="4" w:space="0" w:color="000001"/>
              <w:left w:val="single" w:sz="4" w:space="0" w:color="000001"/>
              <w:bottom w:val="single" w:sz="4" w:space="0" w:color="000001"/>
            </w:tcBorders>
            <w:shd w:val="clear" w:color="auto" w:fill="FFFFFF"/>
            <w:textDirection w:val="tbRlV"/>
            <w:vAlign w:val="center"/>
          </w:tcPr>
          <w:p w:rsidR="00252326" w:rsidRPr="000646AF" w:rsidRDefault="00252326" w:rsidP="00822C93">
            <w:pPr>
              <w:snapToGrid w:val="0"/>
              <w:spacing w:after="0" w:line="240" w:lineRule="auto"/>
              <w:rPr>
                <w:rFonts w:ascii="Arial Narrow" w:hAnsi="Arial Narrow" w:cs="Arial"/>
              </w:rPr>
            </w:pPr>
            <w:proofErr w:type="spellStart"/>
            <w:r w:rsidRPr="000646AF">
              <w:rPr>
                <w:rFonts w:ascii="Arial Narrow" w:hAnsi="Arial Narrow" w:cs="Arial"/>
                <w:b/>
              </w:rPr>
              <w:t>Postcontractual</w:t>
            </w:r>
            <w:proofErr w:type="spellEnd"/>
          </w:p>
        </w:tc>
        <w:tc>
          <w:tcPr>
            <w:tcW w:w="567"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napToGrid w:val="0"/>
              <w:spacing w:after="0" w:line="240" w:lineRule="auto"/>
              <w:rPr>
                <w:rFonts w:ascii="Arial Narrow" w:hAnsi="Arial Narrow" w:cs="Arial"/>
              </w:rPr>
            </w:pPr>
            <w:r w:rsidRPr="000646AF">
              <w:rPr>
                <w:rFonts w:ascii="Arial Narrow" w:hAnsi="Arial Narrow" w:cs="Arial"/>
              </w:rPr>
              <w:t xml:space="preserve">(%) </w:t>
            </w:r>
          </w:p>
        </w:tc>
        <w:tc>
          <w:tcPr>
            <w:tcW w:w="4716"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252326" w:rsidRPr="000646AF" w:rsidRDefault="00252326" w:rsidP="00822C93">
            <w:pPr>
              <w:snapToGrid w:val="0"/>
              <w:spacing w:after="0" w:line="240" w:lineRule="auto"/>
              <w:jc w:val="center"/>
              <w:rPr>
                <w:rFonts w:ascii="Arial Narrow" w:hAnsi="Arial Narrow" w:cs="Arial"/>
              </w:rPr>
            </w:pPr>
            <w:r w:rsidRPr="000646AF">
              <w:rPr>
                <w:rFonts w:ascii="Arial Narrow" w:hAnsi="Arial Narrow" w:cs="Arial"/>
                <w:b/>
              </w:rPr>
              <w:t xml:space="preserve">VIGENCIA </w:t>
            </w:r>
          </w:p>
        </w:tc>
      </w:tr>
      <w:tr w:rsidR="003C1CEE" w:rsidRPr="000646AF" w:rsidTr="00BD4AAD">
        <w:trPr>
          <w:trHeight w:val="418"/>
          <w:jc w:val="center"/>
        </w:trPr>
        <w:tc>
          <w:tcPr>
            <w:tcW w:w="2028"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rPr>
              <w:t>Seriedad</w:t>
            </w:r>
          </w:p>
        </w:tc>
        <w:tc>
          <w:tcPr>
            <w:tcW w:w="377"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b/>
              </w:rPr>
              <w:t>X</w:t>
            </w:r>
          </w:p>
        </w:tc>
        <w:tc>
          <w:tcPr>
            <w:tcW w:w="436"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napToGrid w:val="0"/>
              <w:spacing w:after="0" w:line="240" w:lineRule="auto"/>
              <w:jc w:val="center"/>
              <w:rPr>
                <w:rFonts w:ascii="Arial Narrow" w:hAnsi="Arial Narrow" w:cs="Arial"/>
                <w:b/>
              </w:rPr>
            </w:pPr>
          </w:p>
        </w:tc>
        <w:tc>
          <w:tcPr>
            <w:tcW w:w="415" w:type="dxa"/>
            <w:tcBorders>
              <w:top w:val="single" w:sz="4" w:space="0" w:color="000001"/>
              <w:left w:val="single" w:sz="4" w:space="0" w:color="000001"/>
              <w:bottom w:val="single" w:sz="4" w:space="0" w:color="000001"/>
            </w:tcBorders>
            <w:shd w:val="clear" w:color="auto" w:fill="FFFFFF"/>
          </w:tcPr>
          <w:p w:rsidR="00252326" w:rsidRPr="000646AF" w:rsidRDefault="00252326" w:rsidP="00822C93">
            <w:pPr>
              <w:pStyle w:val="Estilo3"/>
              <w:snapToGrid w:val="0"/>
              <w:spacing w:before="0" w:line="240" w:lineRule="auto"/>
              <w:jc w:val="center"/>
              <w:rPr>
                <w:rFonts w:cs="Arial"/>
                <w:color w:val="auto"/>
                <w:lang w:eastAsia="en-US"/>
              </w:rPr>
            </w:pPr>
          </w:p>
        </w:tc>
        <w:tc>
          <w:tcPr>
            <w:tcW w:w="567"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b/>
              </w:rPr>
              <w:t>10</w:t>
            </w:r>
          </w:p>
        </w:tc>
        <w:tc>
          <w:tcPr>
            <w:tcW w:w="4716"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252326" w:rsidRPr="000646AF" w:rsidRDefault="00252326" w:rsidP="00822C93">
            <w:pPr>
              <w:spacing w:after="0" w:line="240" w:lineRule="auto"/>
              <w:jc w:val="both"/>
              <w:rPr>
                <w:rFonts w:ascii="Arial Narrow" w:hAnsi="Arial Narrow" w:cs="Arial"/>
              </w:rPr>
            </w:pPr>
            <w:r w:rsidRPr="000646AF">
              <w:rPr>
                <w:rFonts w:ascii="Arial Narrow" w:hAnsi="Arial Narrow" w:cs="Arial"/>
              </w:rPr>
              <w:t>Desde la presentación de la oferta y tres (3) meses más.</w:t>
            </w:r>
          </w:p>
        </w:tc>
      </w:tr>
      <w:tr w:rsidR="003C1CEE" w:rsidRPr="000646AF" w:rsidTr="00BD4AAD">
        <w:trPr>
          <w:trHeight w:val="418"/>
          <w:jc w:val="center"/>
        </w:trPr>
        <w:tc>
          <w:tcPr>
            <w:tcW w:w="2028"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rPr>
              <w:t>Cumplimiento</w:t>
            </w:r>
          </w:p>
        </w:tc>
        <w:tc>
          <w:tcPr>
            <w:tcW w:w="377"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napToGrid w:val="0"/>
              <w:spacing w:after="0" w:line="240" w:lineRule="auto"/>
              <w:jc w:val="center"/>
              <w:rPr>
                <w:rFonts w:ascii="Arial Narrow" w:hAnsi="Arial Narrow" w:cs="Arial"/>
                <w:b/>
              </w:rPr>
            </w:pPr>
          </w:p>
        </w:tc>
        <w:tc>
          <w:tcPr>
            <w:tcW w:w="436"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b/>
              </w:rPr>
              <w:t>X</w:t>
            </w:r>
          </w:p>
        </w:tc>
        <w:tc>
          <w:tcPr>
            <w:tcW w:w="415" w:type="dxa"/>
            <w:tcBorders>
              <w:top w:val="single" w:sz="4" w:space="0" w:color="000001"/>
              <w:left w:val="single" w:sz="4" w:space="0" w:color="000001"/>
              <w:bottom w:val="single" w:sz="4" w:space="0" w:color="000001"/>
            </w:tcBorders>
            <w:shd w:val="clear" w:color="auto" w:fill="FFFFFF"/>
          </w:tcPr>
          <w:p w:rsidR="00252326" w:rsidRPr="000646AF" w:rsidRDefault="00252326" w:rsidP="00822C93">
            <w:pPr>
              <w:pStyle w:val="Estilo3"/>
              <w:snapToGrid w:val="0"/>
              <w:spacing w:before="0" w:line="240" w:lineRule="auto"/>
              <w:jc w:val="center"/>
              <w:rPr>
                <w:rFonts w:cs="Arial"/>
                <w:color w:val="auto"/>
                <w:lang w:eastAsia="en-US"/>
              </w:rPr>
            </w:pPr>
          </w:p>
        </w:tc>
        <w:tc>
          <w:tcPr>
            <w:tcW w:w="567"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b/>
              </w:rPr>
              <w:t>30</w:t>
            </w:r>
          </w:p>
        </w:tc>
        <w:tc>
          <w:tcPr>
            <w:tcW w:w="4716"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252326" w:rsidRPr="000646AF" w:rsidRDefault="00252326" w:rsidP="00822C93">
            <w:pPr>
              <w:spacing w:after="0" w:line="240" w:lineRule="auto"/>
              <w:jc w:val="both"/>
              <w:rPr>
                <w:rFonts w:ascii="Arial Narrow" w:hAnsi="Arial Narrow" w:cs="Arial"/>
              </w:rPr>
            </w:pPr>
            <w:r w:rsidRPr="000646AF">
              <w:rPr>
                <w:rFonts w:ascii="Arial Narrow" w:hAnsi="Arial Narrow" w:cs="Arial"/>
                <w:bCs/>
              </w:rPr>
              <w:t xml:space="preserve">Desde la fecha de suscripción del contrato por el plazo de ejecución </w:t>
            </w:r>
            <w:proofErr w:type="gramStart"/>
            <w:r w:rsidRPr="000646AF">
              <w:rPr>
                <w:rFonts w:ascii="Arial Narrow" w:hAnsi="Arial Narrow" w:cs="Arial"/>
                <w:bCs/>
              </w:rPr>
              <w:t>del mismo</w:t>
            </w:r>
            <w:proofErr w:type="gramEnd"/>
            <w:r w:rsidRPr="000646AF">
              <w:rPr>
                <w:rFonts w:ascii="Arial Narrow" w:hAnsi="Arial Narrow" w:cs="Arial"/>
                <w:bCs/>
              </w:rPr>
              <w:t xml:space="preserve"> contado a partir de la fecha de suscripción del acta de inicio y seis (6) meses más.</w:t>
            </w:r>
          </w:p>
        </w:tc>
      </w:tr>
      <w:tr w:rsidR="003C1CEE" w:rsidRPr="000646AF" w:rsidTr="00BD4AAD">
        <w:trPr>
          <w:trHeight w:val="1223"/>
          <w:jc w:val="center"/>
        </w:trPr>
        <w:tc>
          <w:tcPr>
            <w:tcW w:w="2028"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rPr>
              <w:t>Pago de salarios y prestaciones sociales e indemnizaciones laborales.</w:t>
            </w:r>
          </w:p>
        </w:tc>
        <w:tc>
          <w:tcPr>
            <w:tcW w:w="377"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napToGrid w:val="0"/>
              <w:spacing w:after="0" w:line="240" w:lineRule="auto"/>
              <w:jc w:val="center"/>
              <w:rPr>
                <w:rFonts w:ascii="Arial Narrow" w:hAnsi="Arial Narrow" w:cs="Arial"/>
                <w:b/>
              </w:rPr>
            </w:pPr>
          </w:p>
        </w:tc>
        <w:tc>
          <w:tcPr>
            <w:tcW w:w="436"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b/>
              </w:rPr>
              <w:t>X</w:t>
            </w:r>
          </w:p>
        </w:tc>
        <w:tc>
          <w:tcPr>
            <w:tcW w:w="415" w:type="dxa"/>
            <w:tcBorders>
              <w:top w:val="single" w:sz="4" w:space="0" w:color="000001"/>
              <w:left w:val="single" w:sz="4" w:space="0" w:color="000001"/>
              <w:bottom w:val="single" w:sz="4" w:space="0" w:color="000001"/>
            </w:tcBorders>
            <w:shd w:val="clear" w:color="auto" w:fill="FFFFFF"/>
          </w:tcPr>
          <w:p w:rsidR="00252326" w:rsidRPr="000646AF" w:rsidRDefault="00252326" w:rsidP="00822C93">
            <w:pPr>
              <w:pStyle w:val="Estilo3"/>
              <w:snapToGrid w:val="0"/>
              <w:spacing w:before="0" w:line="240" w:lineRule="auto"/>
              <w:jc w:val="center"/>
              <w:rPr>
                <w:rFonts w:cs="Arial"/>
                <w:color w:val="auto"/>
                <w:lang w:eastAsia="en-US"/>
              </w:rPr>
            </w:pPr>
          </w:p>
        </w:tc>
        <w:tc>
          <w:tcPr>
            <w:tcW w:w="567"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b/>
              </w:rPr>
              <w:t>5</w:t>
            </w:r>
          </w:p>
        </w:tc>
        <w:tc>
          <w:tcPr>
            <w:tcW w:w="4716"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252326" w:rsidRPr="000646AF" w:rsidRDefault="00252326" w:rsidP="00822C93">
            <w:pPr>
              <w:spacing w:after="0" w:line="240" w:lineRule="auto"/>
              <w:jc w:val="both"/>
              <w:rPr>
                <w:rFonts w:ascii="Arial Narrow" w:hAnsi="Arial Narrow" w:cs="Arial"/>
              </w:rPr>
            </w:pPr>
            <w:r w:rsidRPr="000646AF">
              <w:rPr>
                <w:rFonts w:ascii="Arial Narrow" w:hAnsi="Arial Narrow" w:cs="Arial"/>
                <w:bCs/>
              </w:rPr>
              <w:t xml:space="preserve">Desde la fecha de suscripción del contrato por el plazo de ejecución </w:t>
            </w:r>
            <w:proofErr w:type="gramStart"/>
            <w:r w:rsidRPr="000646AF">
              <w:rPr>
                <w:rFonts w:ascii="Arial Narrow" w:hAnsi="Arial Narrow" w:cs="Arial"/>
                <w:bCs/>
              </w:rPr>
              <w:t>del mismo</w:t>
            </w:r>
            <w:proofErr w:type="gramEnd"/>
            <w:r w:rsidRPr="000646AF">
              <w:rPr>
                <w:rFonts w:ascii="Arial Narrow" w:hAnsi="Arial Narrow" w:cs="Arial"/>
                <w:bCs/>
              </w:rPr>
              <w:t xml:space="preserve"> contado a partir de la fecha de suscripción del acta de inicio y tres (3) años más</w:t>
            </w:r>
          </w:p>
        </w:tc>
      </w:tr>
      <w:tr w:rsidR="003C1CEE" w:rsidRPr="000646AF" w:rsidTr="00BD4AAD">
        <w:trPr>
          <w:trHeight w:val="963"/>
          <w:jc w:val="center"/>
        </w:trPr>
        <w:tc>
          <w:tcPr>
            <w:tcW w:w="2028"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rPr>
              <w:t xml:space="preserve">Calidad </w:t>
            </w:r>
            <w:r w:rsidRPr="000646AF">
              <w:rPr>
                <w:rFonts w:ascii="Arial Narrow" w:hAnsi="Arial Narrow" w:cs="Arial"/>
                <w:lang w:val="es-MX"/>
              </w:rPr>
              <w:t>del servicio y correcto funcionamiento de los bienes</w:t>
            </w:r>
            <w:r w:rsidRPr="000646AF">
              <w:rPr>
                <w:rFonts w:ascii="Arial Narrow" w:hAnsi="Arial Narrow" w:cs="Arial"/>
              </w:rPr>
              <w:t xml:space="preserve"> </w:t>
            </w:r>
          </w:p>
        </w:tc>
        <w:tc>
          <w:tcPr>
            <w:tcW w:w="377"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napToGrid w:val="0"/>
              <w:spacing w:after="0" w:line="240" w:lineRule="auto"/>
              <w:jc w:val="center"/>
              <w:rPr>
                <w:rFonts w:ascii="Arial Narrow" w:hAnsi="Arial Narrow" w:cs="Arial"/>
                <w:b/>
              </w:rPr>
            </w:pPr>
          </w:p>
        </w:tc>
        <w:tc>
          <w:tcPr>
            <w:tcW w:w="436"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napToGrid w:val="0"/>
              <w:spacing w:after="0" w:line="240" w:lineRule="auto"/>
              <w:jc w:val="center"/>
              <w:rPr>
                <w:rFonts w:ascii="Arial Narrow" w:hAnsi="Arial Narrow" w:cs="Arial"/>
                <w:b/>
              </w:rPr>
            </w:pPr>
          </w:p>
        </w:tc>
        <w:tc>
          <w:tcPr>
            <w:tcW w:w="415" w:type="dxa"/>
            <w:tcBorders>
              <w:top w:val="single" w:sz="4" w:space="0" w:color="000001"/>
              <w:left w:val="single" w:sz="4" w:space="0" w:color="000001"/>
              <w:bottom w:val="single" w:sz="4" w:space="0" w:color="000001"/>
            </w:tcBorders>
            <w:shd w:val="clear" w:color="auto" w:fill="FFFFFF"/>
          </w:tcPr>
          <w:p w:rsidR="00252326" w:rsidRPr="000646AF" w:rsidRDefault="00252326" w:rsidP="00822C93">
            <w:pPr>
              <w:snapToGrid w:val="0"/>
              <w:spacing w:after="0" w:line="240" w:lineRule="auto"/>
              <w:jc w:val="center"/>
              <w:rPr>
                <w:rFonts w:ascii="Arial Narrow" w:hAnsi="Arial Narrow" w:cs="Arial"/>
                <w:b/>
              </w:rPr>
            </w:pPr>
          </w:p>
          <w:p w:rsidR="00252326" w:rsidRPr="000646AF" w:rsidRDefault="00252326" w:rsidP="00822C93">
            <w:pPr>
              <w:snapToGrid w:val="0"/>
              <w:spacing w:after="0" w:line="240" w:lineRule="auto"/>
              <w:jc w:val="center"/>
              <w:rPr>
                <w:rFonts w:ascii="Arial Narrow" w:hAnsi="Arial Narrow" w:cs="Arial"/>
                <w:b/>
              </w:rPr>
            </w:pPr>
          </w:p>
          <w:p w:rsidR="00252326" w:rsidRPr="000646AF" w:rsidRDefault="00252326" w:rsidP="00822C93">
            <w:pPr>
              <w:snapToGrid w:val="0"/>
              <w:spacing w:after="0" w:line="240" w:lineRule="auto"/>
              <w:jc w:val="center"/>
              <w:rPr>
                <w:rFonts w:ascii="Arial Narrow" w:hAnsi="Arial Narrow" w:cs="Arial"/>
              </w:rPr>
            </w:pPr>
            <w:r w:rsidRPr="000646AF">
              <w:rPr>
                <w:rFonts w:ascii="Arial Narrow" w:hAnsi="Arial Narrow" w:cs="Arial"/>
                <w:b/>
              </w:rPr>
              <w:t>X</w:t>
            </w:r>
          </w:p>
        </w:tc>
        <w:tc>
          <w:tcPr>
            <w:tcW w:w="567" w:type="dxa"/>
            <w:tcBorders>
              <w:top w:val="single" w:sz="4" w:space="0" w:color="000001"/>
              <w:left w:val="single" w:sz="4" w:space="0" w:color="000001"/>
              <w:bottom w:val="single" w:sz="4" w:space="0" w:color="000001"/>
            </w:tcBorders>
            <w:shd w:val="clear" w:color="auto" w:fill="FFFFFF"/>
            <w:vAlign w:val="center"/>
          </w:tcPr>
          <w:p w:rsidR="00252326" w:rsidRPr="000646AF" w:rsidRDefault="00252326" w:rsidP="00822C93">
            <w:pPr>
              <w:spacing w:after="0" w:line="240" w:lineRule="auto"/>
              <w:jc w:val="center"/>
              <w:rPr>
                <w:rFonts w:ascii="Arial Narrow" w:hAnsi="Arial Narrow" w:cs="Arial"/>
              </w:rPr>
            </w:pPr>
            <w:r w:rsidRPr="000646AF">
              <w:rPr>
                <w:rFonts w:ascii="Arial Narrow" w:hAnsi="Arial Narrow" w:cs="Arial"/>
                <w:b/>
              </w:rPr>
              <w:t>20</w:t>
            </w:r>
          </w:p>
        </w:tc>
        <w:tc>
          <w:tcPr>
            <w:tcW w:w="4716"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252326" w:rsidRPr="000646AF" w:rsidRDefault="00252326" w:rsidP="00822C93">
            <w:pPr>
              <w:spacing w:after="0" w:line="240" w:lineRule="auto"/>
              <w:jc w:val="both"/>
              <w:rPr>
                <w:rFonts w:ascii="Arial Narrow" w:hAnsi="Arial Narrow" w:cs="Arial"/>
                <w:lang w:val="es-ES"/>
              </w:rPr>
            </w:pPr>
            <w:r w:rsidRPr="000646AF">
              <w:rPr>
                <w:rFonts w:ascii="Arial Narrow" w:hAnsi="Arial Narrow" w:cs="Arial"/>
                <w:bCs/>
                <w:lang w:val="es-ES"/>
              </w:rPr>
              <w:t>Durante la vigencia del contrato.</w:t>
            </w:r>
          </w:p>
        </w:tc>
      </w:tr>
    </w:tbl>
    <w:p w:rsidR="00561004" w:rsidRPr="000646AF" w:rsidRDefault="00561004" w:rsidP="00822C93">
      <w:pPr>
        <w:pStyle w:val="Estilo3"/>
        <w:spacing w:before="0" w:line="240" w:lineRule="auto"/>
        <w:jc w:val="both"/>
        <w:rPr>
          <w:b/>
          <w:color w:val="auto"/>
          <w:sz w:val="22"/>
          <w:szCs w:val="22"/>
          <w:lang w:val="es-CO" w:eastAsia="en-US"/>
        </w:rPr>
      </w:pPr>
    </w:p>
    <w:p w:rsidR="00032C11" w:rsidRPr="000646AF" w:rsidRDefault="00032C11" w:rsidP="00822C93">
      <w:pPr>
        <w:spacing w:after="0" w:line="240" w:lineRule="auto"/>
        <w:jc w:val="center"/>
        <w:rPr>
          <w:rFonts w:ascii="Arial Narrow" w:eastAsia="Arial Narrow" w:hAnsi="Arial Narrow" w:cs="Arial Narrow"/>
          <w:bCs/>
          <w:iCs/>
          <w:lang w:val="es-MX" w:eastAsia="zh-CN"/>
        </w:rPr>
      </w:pPr>
    </w:p>
    <w:p w:rsidR="00832F6C" w:rsidRPr="000646AF" w:rsidRDefault="009241C7" w:rsidP="00822C93">
      <w:pPr>
        <w:spacing w:after="0" w:line="240" w:lineRule="auto"/>
        <w:jc w:val="both"/>
        <w:rPr>
          <w:rFonts w:ascii="Arial Narrow" w:eastAsia="Arial" w:hAnsi="Arial Narrow" w:cs="Arial Narrow"/>
          <w:b/>
          <w:bCs/>
          <w:iCs/>
          <w:lang w:eastAsia="zh-CN"/>
        </w:rPr>
      </w:pPr>
      <w:r w:rsidRPr="000646AF">
        <w:rPr>
          <w:rFonts w:ascii="Arial Narrow" w:eastAsia="Arial" w:hAnsi="Arial Narrow" w:cs="Arial Narrow"/>
          <w:b/>
          <w:bCs/>
          <w:iCs/>
          <w:lang w:eastAsia="zh-CN"/>
        </w:rPr>
        <w:t>X</w:t>
      </w:r>
      <w:r w:rsidR="00832F6C" w:rsidRPr="000646AF">
        <w:rPr>
          <w:rFonts w:ascii="Arial Narrow" w:eastAsia="Arial" w:hAnsi="Arial Narrow" w:cs="Arial Narrow"/>
          <w:b/>
          <w:bCs/>
          <w:iCs/>
          <w:lang w:eastAsia="zh-CN"/>
        </w:rPr>
        <w:t xml:space="preserve">V. </w:t>
      </w:r>
      <w:r w:rsidR="00765A8C" w:rsidRPr="000646AF">
        <w:rPr>
          <w:rFonts w:ascii="Arial Narrow" w:eastAsia="Arial" w:hAnsi="Arial Narrow" w:cs="Arial Narrow"/>
          <w:b/>
          <w:bCs/>
          <w:iCs/>
          <w:lang w:eastAsia="zh-CN"/>
        </w:rPr>
        <w:t>FORMA DE PAGO</w:t>
      </w:r>
    </w:p>
    <w:p w:rsidR="007907F1" w:rsidRPr="000646AF" w:rsidRDefault="007907F1" w:rsidP="00822C93">
      <w:pPr>
        <w:spacing w:after="0" w:line="240" w:lineRule="auto"/>
        <w:jc w:val="both"/>
        <w:rPr>
          <w:rFonts w:ascii="Arial Narrow" w:eastAsia="Times New Roman" w:hAnsi="Arial Narrow" w:cs="Arial Narrow"/>
          <w:b/>
          <w:bCs/>
          <w:caps/>
          <w:kern w:val="1"/>
          <w:lang w:val="es-ES" w:eastAsia="zh-CN"/>
        </w:rPr>
      </w:pPr>
    </w:p>
    <w:p w:rsidR="004F0A20" w:rsidRPr="000646AF" w:rsidRDefault="00FD5F50" w:rsidP="00822C93">
      <w:pPr>
        <w:pStyle w:val="Contenidodelatabla"/>
        <w:snapToGrid w:val="0"/>
        <w:jc w:val="both"/>
        <w:rPr>
          <w:rFonts w:ascii="Arial Narrow" w:hAnsi="Arial Narrow" w:cs="Arial Narrow"/>
          <w:i w:val="0"/>
          <w:color w:val="auto"/>
          <w:kern w:val="0"/>
          <w:sz w:val="22"/>
          <w:szCs w:val="22"/>
          <w:lang w:eastAsia="es-CO"/>
        </w:rPr>
      </w:pPr>
      <w:r w:rsidRPr="000646AF">
        <w:rPr>
          <w:rFonts w:ascii="Arial Narrow" w:eastAsia="Times New Roman" w:hAnsi="Arial Narrow"/>
          <w:i w:val="0"/>
          <w:iCs w:val="0"/>
          <w:color w:val="auto"/>
          <w:kern w:val="0"/>
          <w:sz w:val="22"/>
          <w:szCs w:val="22"/>
          <w:lang w:val="es-CO" w:eastAsia="es-CO"/>
        </w:rPr>
        <w:t xml:space="preserve">LA SECRETARIA GENERAL de la Alcaldía Mayor de Bogotá D.C., pagará </w:t>
      </w:r>
      <w:r w:rsidR="004F0A20" w:rsidRPr="000646AF">
        <w:rPr>
          <w:rFonts w:ascii="Arial Narrow" w:hAnsi="Arial Narrow" w:cs="Arial Narrow"/>
          <w:i w:val="0"/>
          <w:color w:val="auto"/>
          <w:kern w:val="0"/>
          <w:sz w:val="22"/>
          <w:szCs w:val="22"/>
          <w:lang w:eastAsia="es-CO"/>
        </w:rPr>
        <w:t xml:space="preserve">El valor total del valor del contrato será pagado de la siguiente manera: </w:t>
      </w:r>
    </w:p>
    <w:p w:rsidR="004F0A20" w:rsidRPr="000646AF" w:rsidRDefault="004F0A20" w:rsidP="00822C93">
      <w:pPr>
        <w:spacing w:after="0" w:line="240" w:lineRule="auto"/>
        <w:jc w:val="both"/>
        <w:rPr>
          <w:rFonts w:ascii="Arial Narrow" w:hAnsi="Arial Narrow" w:cs="Arial Narrow"/>
          <w:b/>
          <w:lang w:eastAsia="es-CO"/>
        </w:rPr>
      </w:pPr>
    </w:p>
    <w:p w:rsidR="00BD4AAD" w:rsidRPr="000646AF" w:rsidRDefault="00BD4AAD" w:rsidP="00822C93">
      <w:pPr>
        <w:spacing w:after="0" w:line="240" w:lineRule="auto"/>
        <w:jc w:val="both"/>
        <w:rPr>
          <w:rFonts w:ascii="Arial Narrow" w:hAnsi="Arial Narrow" w:cs="Arial"/>
          <w:bCs/>
          <w:shd w:val="clear" w:color="auto" w:fill="FFFFFF"/>
          <w:lang w:eastAsia="es-CO"/>
        </w:rPr>
      </w:pPr>
      <w:r w:rsidRPr="000646AF">
        <w:rPr>
          <w:rFonts w:ascii="Arial Narrow" w:eastAsia="Arial Narrow" w:hAnsi="Arial Narrow" w:cs="Arial"/>
        </w:rPr>
        <w:t xml:space="preserve">Cumplidos los requisitos de perfeccionamiento y ejecución la Secretaría General pagará el valor del contrato </w:t>
      </w:r>
      <w:r w:rsidRPr="000646AF">
        <w:rPr>
          <w:rFonts w:ascii="Arial Narrow" w:hAnsi="Arial Narrow" w:cs="Arial"/>
        </w:rPr>
        <w:t>en mensualidades vencidas, previa presentación de la factura, de acuerdo con el valor de los servicios efectivamente prestados y los bienes suministrados en el respectivo periodo, para lo cual se tendrá en cuenta el valor unitario mensual ofrecido por el contratista para cada uno de los servicios y el valor Unitario de cada uno de los bienes. (</w:t>
      </w:r>
      <w:r w:rsidRPr="000646AF">
        <w:rPr>
          <w:rFonts w:ascii="Arial Narrow" w:hAnsi="Arial Narrow" w:cs="Arial"/>
          <w:bCs/>
          <w:shd w:val="clear" w:color="auto" w:fill="FFFFFF"/>
          <w:lang w:eastAsia="es-CO"/>
        </w:rPr>
        <w:t>De acuerdo al régimen tributario que corresponda, el proponente deberá facturar los impuestos a que haya lugar.)</w:t>
      </w:r>
    </w:p>
    <w:p w:rsidR="00BD4AAD" w:rsidRPr="000646AF" w:rsidRDefault="00BD4AAD" w:rsidP="00822C93">
      <w:pPr>
        <w:spacing w:after="0" w:line="240" w:lineRule="auto"/>
        <w:jc w:val="both"/>
        <w:rPr>
          <w:rFonts w:ascii="Arial Narrow" w:hAnsi="Arial Narrow" w:cs="Arial"/>
          <w:bCs/>
          <w:shd w:val="clear" w:color="auto" w:fill="FFFFFF"/>
          <w:lang w:eastAsia="es-CO"/>
        </w:rPr>
      </w:pPr>
    </w:p>
    <w:p w:rsidR="00BD4AAD" w:rsidRPr="000646AF" w:rsidRDefault="00BD4AAD" w:rsidP="00822C93">
      <w:pPr>
        <w:spacing w:after="0" w:line="240" w:lineRule="auto"/>
        <w:jc w:val="both"/>
        <w:rPr>
          <w:rFonts w:ascii="Arial Narrow" w:hAnsi="Arial Narrow" w:cs="Arial"/>
          <w:bCs/>
          <w:u w:val="single"/>
          <w:shd w:val="clear" w:color="auto" w:fill="FFFFFF"/>
          <w:lang w:eastAsia="es-CO"/>
        </w:rPr>
      </w:pPr>
      <w:r w:rsidRPr="000646AF">
        <w:rPr>
          <w:rFonts w:ascii="Arial Narrow" w:hAnsi="Arial Narrow" w:cs="Arial"/>
          <w:bCs/>
          <w:u w:val="single"/>
          <w:shd w:val="clear" w:color="auto" w:fill="FFFFFF"/>
          <w:lang w:eastAsia="es-CO"/>
        </w:rPr>
        <w:t>Para el pago de la administración de los costos no cotizables (arriendo y transporte de emergencia) se utilizará el porcentaje ofertado por el contratista en su propuesta económica.</w:t>
      </w:r>
    </w:p>
    <w:p w:rsidR="00BD4AAD" w:rsidRPr="000646AF" w:rsidRDefault="00BD4AAD" w:rsidP="00822C93">
      <w:pPr>
        <w:spacing w:after="0" w:line="240" w:lineRule="auto"/>
        <w:jc w:val="both"/>
        <w:rPr>
          <w:rFonts w:ascii="Arial Narrow" w:hAnsi="Arial Narrow" w:cs="Arial"/>
        </w:rPr>
      </w:pPr>
    </w:p>
    <w:p w:rsidR="00BD4AAD" w:rsidRPr="000646AF" w:rsidRDefault="00BD4AAD" w:rsidP="00822C93">
      <w:pPr>
        <w:spacing w:after="0" w:line="240" w:lineRule="auto"/>
        <w:jc w:val="both"/>
        <w:rPr>
          <w:rFonts w:ascii="Arial Narrow" w:hAnsi="Arial Narrow" w:cs="Arial"/>
        </w:rPr>
      </w:pPr>
      <w:r w:rsidRPr="000646AF">
        <w:rPr>
          <w:rFonts w:ascii="Arial Narrow" w:hAnsi="Arial Narrow" w:cs="Arial"/>
        </w:rPr>
        <w:t>Los pagos se efectuaran dentro de los treinta (30) días calendario siguientes a la fecha de presentación de la factura por parte del CONTRATISTA, previa expedición del certificado de cumplimiento de la prestación del servicio a satisfacción suscrito por EL SUPERVISOR del contrato, acompañada de los informes del contrato, la acreditación del pago de aportes al Sistema Integral de Seguridad Social y Parafiscales, de acuerdo con lo señalado en el artículo 50 de la Ley 789 de 2002, la Ley 1150 de 2007 y demás normas que regulan la materia.</w:t>
      </w:r>
    </w:p>
    <w:p w:rsidR="00BD4AAD" w:rsidRPr="000646AF" w:rsidRDefault="00BD4AAD" w:rsidP="00822C93">
      <w:pPr>
        <w:spacing w:after="0" w:line="240" w:lineRule="auto"/>
        <w:jc w:val="both"/>
        <w:rPr>
          <w:rFonts w:ascii="Arial Narrow" w:hAnsi="Arial Narrow" w:cs="Arial"/>
        </w:rPr>
      </w:pPr>
    </w:p>
    <w:p w:rsidR="00BD4AAD" w:rsidRPr="000646AF" w:rsidRDefault="00BD4AAD" w:rsidP="00822C93">
      <w:pPr>
        <w:pStyle w:val="Contenidodelatabla"/>
        <w:snapToGrid w:val="0"/>
        <w:jc w:val="both"/>
        <w:rPr>
          <w:rFonts w:ascii="Arial Narrow" w:hAnsi="Arial Narrow"/>
          <w:color w:val="auto"/>
          <w:sz w:val="22"/>
          <w:szCs w:val="22"/>
          <w:lang w:val="es-MX"/>
        </w:rPr>
      </w:pPr>
      <w:r w:rsidRPr="000646AF">
        <w:rPr>
          <w:rFonts w:ascii="Arial Narrow" w:hAnsi="Arial Narrow"/>
          <w:color w:val="auto"/>
          <w:sz w:val="22"/>
          <w:szCs w:val="22"/>
        </w:rPr>
        <w:t>Dentro del término señalado para efectuar los pagos la Secretaría General podrá formular por escrito las observaciones u objeciones que tenga a las facturas que presente el contratista. Durante el tiempo que dure la revisión a las observaciones u objeciones formuladas por la Secretaría General a los documentos mencionados, se suspenderá el plazo para el pago y una vez realizadas las aclaraciones pertinentes por parte del contratista se reanudara dicho plazo. </w:t>
      </w:r>
      <w:r w:rsidRPr="000646AF">
        <w:rPr>
          <w:rFonts w:ascii="Arial Narrow" w:hAnsi="Arial Narrow"/>
          <w:color w:val="auto"/>
          <w:sz w:val="22"/>
          <w:szCs w:val="22"/>
          <w:lang w:val="es-MX"/>
        </w:rPr>
        <w:t xml:space="preserve">Todos los pagos se realizarán conforme al PAC de la Secretaría General de la Alcaldía Mayor de Bogotá D.C. </w:t>
      </w:r>
    </w:p>
    <w:p w:rsidR="00BD4AAD" w:rsidRPr="000646AF" w:rsidRDefault="00BD4AAD" w:rsidP="00822C93">
      <w:pPr>
        <w:pStyle w:val="Default"/>
        <w:jc w:val="both"/>
        <w:rPr>
          <w:rFonts w:ascii="Arial Narrow" w:hAnsi="Arial Narrow" w:cs="Arial"/>
          <w:color w:val="auto"/>
          <w:sz w:val="22"/>
          <w:szCs w:val="22"/>
          <w:lang w:val="es-MX"/>
        </w:rPr>
      </w:pPr>
    </w:p>
    <w:p w:rsidR="00BD4AAD" w:rsidRPr="000646AF" w:rsidRDefault="00BD4AAD" w:rsidP="00822C93">
      <w:pPr>
        <w:pStyle w:val="Default"/>
        <w:jc w:val="both"/>
        <w:rPr>
          <w:rFonts w:ascii="Arial Narrow" w:hAnsi="Arial Narrow" w:cs="Arial"/>
          <w:color w:val="auto"/>
          <w:sz w:val="22"/>
          <w:szCs w:val="22"/>
        </w:rPr>
      </w:pPr>
      <w:r w:rsidRPr="000646AF">
        <w:rPr>
          <w:rFonts w:ascii="Arial Narrow" w:hAnsi="Arial Narrow" w:cs="Arial"/>
          <w:color w:val="auto"/>
          <w:sz w:val="22"/>
          <w:szCs w:val="22"/>
          <w:lang w:val="es-MX"/>
        </w:rPr>
        <w:t>El último pago estará supeditado al cumplimiento de estos mismos requisitos y a la oportuna suscripción del acta de liquidación del contrato una vez finalizado.</w:t>
      </w:r>
    </w:p>
    <w:p w:rsidR="00BD4AAD" w:rsidRPr="000646AF" w:rsidRDefault="00BD4AAD" w:rsidP="00822C93">
      <w:pPr>
        <w:spacing w:after="0" w:line="240" w:lineRule="auto"/>
        <w:jc w:val="both"/>
        <w:rPr>
          <w:rFonts w:ascii="Arial Narrow" w:hAnsi="Arial Narrow" w:cs="Arial"/>
          <w:iCs/>
          <w:lang w:val="es-MX"/>
        </w:rPr>
      </w:pPr>
    </w:p>
    <w:p w:rsidR="00BD4AAD" w:rsidRPr="000646AF" w:rsidRDefault="00BD4AAD" w:rsidP="00822C93">
      <w:pPr>
        <w:spacing w:after="0" w:line="240" w:lineRule="auto"/>
        <w:jc w:val="both"/>
        <w:rPr>
          <w:rFonts w:ascii="Arial Narrow" w:hAnsi="Arial Narrow" w:cs="Arial"/>
        </w:rPr>
      </w:pPr>
      <w:r w:rsidRPr="000646AF">
        <w:rPr>
          <w:rFonts w:ascii="Arial Narrow" w:hAnsi="Arial Narrow" w:cs="Arial"/>
          <w:iCs/>
          <w:lang w:val="es-MX"/>
        </w:rPr>
        <w:t>LA SECRETARÍA GENERAL sólo adquiere obligaciones con el(os) proponente(s) favorecido(s) en el presente proceso de selección y bajo ningún motivo o circunstancia efectuará pagos a terceros.</w:t>
      </w:r>
    </w:p>
    <w:p w:rsidR="00BD4AAD" w:rsidRPr="000646AF" w:rsidRDefault="00BD4AAD" w:rsidP="00822C93">
      <w:pPr>
        <w:spacing w:after="0" w:line="240" w:lineRule="auto"/>
        <w:jc w:val="both"/>
        <w:rPr>
          <w:rFonts w:ascii="Arial Narrow" w:hAnsi="Arial Narrow" w:cs="Arial"/>
          <w:iCs/>
          <w:lang w:val="es-MX"/>
        </w:rPr>
      </w:pPr>
    </w:p>
    <w:p w:rsidR="00BD4AAD" w:rsidRPr="000646AF" w:rsidRDefault="00BD4AAD" w:rsidP="00822C93">
      <w:pPr>
        <w:spacing w:after="0" w:line="240" w:lineRule="auto"/>
        <w:jc w:val="both"/>
        <w:rPr>
          <w:rFonts w:ascii="Arial Narrow" w:hAnsi="Arial Narrow" w:cs="Arial"/>
        </w:rPr>
      </w:pPr>
      <w:r w:rsidRPr="000646AF">
        <w:rPr>
          <w:rFonts w:ascii="Arial Narrow" w:hAnsi="Arial Narrow" w:cs="Arial"/>
          <w:iCs/>
          <w:lang w:val="es-MX"/>
        </w:rPr>
        <w:t>Los pagos serán realizados por medio de la Tesorería Distrital en pesos colombianos, a través de la consignación en la cuenta corriente o de ahorros que indique el proponente seleccionado, abierta en una de las entidades financieras afiliadas al Sistema Automático de pagos, previos los descuentos de Ley.</w:t>
      </w:r>
    </w:p>
    <w:p w:rsidR="00BD4AAD" w:rsidRPr="000646AF" w:rsidRDefault="00BD4AAD" w:rsidP="00822C93">
      <w:pPr>
        <w:shd w:val="clear" w:color="auto" w:fill="FFFFFF"/>
        <w:spacing w:after="0" w:line="240" w:lineRule="auto"/>
        <w:jc w:val="both"/>
        <w:rPr>
          <w:rFonts w:ascii="Arial Narrow" w:hAnsi="Arial Narrow" w:cs="Arial"/>
          <w:iCs/>
        </w:rPr>
      </w:pPr>
    </w:p>
    <w:p w:rsidR="00BD4AAD" w:rsidRPr="000646AF" w:rsidRDefault="00BD4AAD" w:rsidP="00822C93">
      <w:pPr>
        <w:shd w:val="clear" w:color="auto" w:fill="FFFFFF"/>
        <w:spacing w:after="0" w:line="240" w:lineRule="auto"/>
        <w:jc w:val="both"/>
        <w:rPr>
          <w:rFonts w:ascii="Arial Narrow" w:hAnsi="Arial Narrow" w:cs="Arial"/>
        </w:rPr>
      </w:pPr>
      <w:r w:rsidRPr="000646AF">
        <w:rPr>
          <w:rFonts w:ascii="Arial Narrow" w:hAnsi="Arial Narrow" w:cs="Arial"/>
          <w:iCs/>
        </w:rPr>
        <w:t xml:space="preserve">El contratista con la suscripción del contrato acepta que en el evento que el valor total a </w:t>
      </w:r>
      <w:proofErr w:type="gramStart"/>
      <w:r w:rsidRPr="000646AF">
        <w:rPr>
          <w:rFonts w:ascii="Arial Narrow" w:hAnsi="Arial Narrow" w:cs="Arial"/>
          <w:iCs/>
        </w:rPr>
        <w:t>pagar,</w:t>
      </w:r>
      <w:proofErr w:type="gramEnd"/>
      <w:r w:rsidRPr="000646AF">
        <w:rPr>
          <w:rFonts w:ascii="Arial Narrow" w:hAnsi="Arial Narrow" w:cs="Arial"/>
          <w:iCs/>
        </w:rPr>
        <w:t xml:space="preserve"> tenga centavos, estos se ajustaran al peso, ya sea por exceso o por defecto, si la suma es mayor, menor o igual a 0,50 centavos. Lo anterior, sin que sobrepase el valor total establecido en el presente contrato. </w:t>
      </w:r>
    </w:p>
    <w:p w:rsidR="00BD4AAD" w:rsidRPr="000646AF" w:rsidRDefault="00BD4AAD" w:rsidP="00822C93">
      <w:pPr>
        <w:spacing w:after="0" w:line="240" w:lineRule="auto"/>
        <w:jc w:val="both"/>
        <w:rPr>
          <w:rFonts w:ascii="Arial Narrow" w:hAnsi="Arial Narrow" w:cs="Arial"/>
          <w:iCs/>
        </w:rPr>
      </w:pPr>
    </w:p>
    <w:p w:rsidR="004F0A20" w:rsidRPr="000646AF" w:rsidRDefault="00BD4AAD" w:rsidP="00822C93">
      <w:pPr>
        <w:spacing w:after="0" w:line="240" w:lineRule="auto"/>
        <w:jc w:val="both"/>
        <w:rPr>
          <w:rFonts w:ascii="Arial Narrow" w:hAnsi="Arial Narrow" w:cs="Arial"/>
          <w:iCs/>
        </w:rPr>
      </w:pPr>
      <w:r w:rsidRPr="000646AF">
        <w:rPr>
          <w:rFonts w:ascii="Arial Narrow" w:hAnsi="Arial Narrow" w:cs="Arial"/>
          <w:iCs/>
        </w:rPr>
        <w:t>Los porcentajes por concepto de Impuestos, tasas y/o contribuciones se calcularán, de conformidad con las disposiciones que rijan la materia.</w:t>
      </w:r>
    </w:p>
    <w:p w:rsidR="004F0A20" w:rsidRPr="000646AF" w:rsidRDefault="004F0A20" w:rsidP="00822C93">
      <w:pPr>
        <w:autoSpaceDE w:val="0"/>
        <w:snapToGrid w:val="0"/>
        <w:spacing w:after="0" w:line="240" w:lineRule="auto"/>
        <w:jc w:val="both"/>
        <w:rPr>
          <w:rFonts w:ascii="Arial Narrow" w:eastAsia="Arial Narrow" w:hAnsi="Arial Narrow" w:cs="Arial Narrow"/>
          <w:b/>
          <w:bCs/>
          <w:iCs/>
          <w:lang w:val="es-ES" w:eastAsia="zh-CN"/>
        </w:rPr>
      </w:pPr>
    </w:p>
    <w:p w:rsidR="001751C8" w:rsidRPr="000646AF" w:rsidRDefault="00296843" w:rsidP="00822C93">
      <w:pPr>
        <w:autoSpaceDE w:val="0"/>
        <w:snapToGrid w:val="0"/>
        <w:spacing w:after="0" w:line="240" w:lineRule="auto"/>
        <w:jc w:val="both"/>
        <w:rPr>
          <w:rFonts w:ascii="Arial Narrow" w:eastAsia="Arial Narrow" w:hAnsi="Arial Narrow" w:cs="Arial Narrow"/>
          <w:b/>
          <w:bCs/>
          <w:iCs/>
          <w:lang w:val="es-ES" w:eastAsia="zh-CN"/>
        </w:rPr>
      </w:pPr>
      <w:r w:rsidRPr="000646AF">
        <w:rPr>
          <w:rFonts w:ascii="Arial Narrow" w:eastAsia="Arial Narrow" w:hAnsi="Arial Narrow" w:cs="Arial Narrow"/>
          <w:b/>
          <w:bCs/>
          <w:iCs/>
          <w:lang w:val="es-ES" w:eastAsia="zh-CN"/>
        </w:rPr>
        <w:t>XVI</w:t>
      </w:r>
      <w:r w:rsidR="009241C7" w:rsidRPr="000646AF">
        <w:rPr>
          <w:rFonts w:ascii="Arial Narrow" w:eastAsia="Arial Narrow" w:hAnsi="Arial Narrow" w:cs="Arial Narrow"/>
          <w:b/>
          <w:bCs/>
          <w:iCs/>
          <w:lang w:val="es-ES" w:eastAsia="zh-CN"/>
        </w:rPr>
        <w:t>. OBLIGACIONES GENERALES DEL CONTRATISTA</w:t>
      </w:r>
    </w:p>
    <w:p w:rsidR="00561004" w:rsidRPr="000646AF" w:rsidRDefault="00561004" w:rsidP="00822C93">
      <w:pPr>
        <w:autoSpaceDE w:val="0"/>
        <w:snapToGrid w:val="0"/>
        <w:spacing w:after="0" w:line="240" w:lineRule="auto"/>
        <w:jc w:val="both"/>
        <w:rPr>
          <w:rFonts w:ascii="Arial Narrow" w:eastAsia="Arial Narrow" w:hAnsi="Arial Narrow" w:cs="Arial Narrow"/>
          <w:b/>
          <w:bCs/>
          <w:iCs/>
          <w:lang w:val="es-ES" w:eastAsia="zh-CN"/>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Cumplir el objeto del contrato con plena autonomía técnica y administrativa y bajo su propia responsabilidad. Por lo tanto, no existe ni se generará ningún tipo de subordinación, ni de vínculo laboral alguno entre el personal vinculado por el contratista y la SECRETARIA GENERAL, por lo tanto, serán de su cargo: el reclutamiento, calificación, vinculación, entrenamiento y dotación del personal que utilice, lo mismo que el pago de salarios, prestaciones e indemnizaciones, de conformidad con lo señalado en la Ley.</w:t>
      </w:r>
    </w:p>
    <w:p w:rsidR="00BD4AAD" w:rsidRPr="000646AF" w:rsidRDefault="00BD4AAD" w:rsidP="00822C93">
      <w:pPr>
        <w:tabs>
          <w:tab w:val="left" w:pos="360"/>
          <w:tab w:val="left" w:pos="426"/>
        </w:tabs>
        <w:snapToGrid w:val="0"/>
        <w:spacing w:after="0" w:line="240" w:lineRule="auto"/>
        <w:ind w:left="720"/>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 xml:space="preserve">Estar bajo la supervisión directa de la Secretaria General. </w:t>
      </w:r>
    </w:p>
    <w:p w:rsidR="00BD4AAD" w:rsidRPr="000646AF" w:rsidRDefault="00BD4AAD" w:rsidP="00822C93">
      <w:pPr>
        <w:tabs>
          <w:tab w:val="left" w:pos="360"/>
          <w:tab w:val="left" w:pos="426"/>
        </w:tabs>
        <w:snapToGrid w:val="0"/>
        <w:spacing w:after="0" w:line="240" w:lineRule="auto"/>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Obrar con lealtad y buena fe en las distintas etapas contractuales, evitando dilaciones y en trabamientos.</w:t>
      </w:r>
    </w:p>
    <w:p w:rsidR="00BD4AAD" w:rsidRPr="000646AF" w:rsidRDefault="00BD4AAD" w:rsidP="00822C93">
      <w:pPr>
        <w:tabs>
          <w:tab w:val="left" w:pos="360"/>
          <w:tab w:val="left" w:pos="426"/>
        </w:tabs>
        <w:snapToGrid w:val="0"/>
        <w:spacing w:after="0" w:line="240" w:lineRule="auto"/>
        <w:ind w:firstLine="45"/>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 xml:space="preserve">Abstenerse de acceder a peticiones o amenazas de quienes actúen por fuera de la ley con el fin de hacer u omitir algún hecho. </w:t>
      </w:r>
    </w:p>
    <w:p w:rsidR="00BD4AAD" w:rsidRPr="000646AF" w:rsidRDefault="00BD4AAD" w:rsidP="00822C93">
      <w:pPr>
        <w:tabs>
          <w:tab w:val="left" w:pos="360"/>
          <w:tab w:val="left" w:pos="426"/>
        </w:tabs>
        <w:snapToGrid w:val="0"/>
        <w:spacing w:after="0" w:line="240" w:lineRule="auto"/>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 xml:space="preserve">Acreditar ante la Secretaría General, el cumplimiento de las obligaciones con los Sistemas de Salud, Riesgos Laborales, Pensiones y aportes a la Caja de Compensación Familiar, ICBF y SENA, si a ello hay lugar, de acuerdo con lo exigido en el artículo 50 de la Ley 789 de 2002 modificado por el artículo 1 de la Ley 828 de 2003. </w:t>
      </w:r>
    </w:p>
    <w:p w:rsidR="00BD4AAD" w:rsidRPr="000646AF" w:rsidRDefault="00BD4AAD" w:rsidP="00822C93">
      <w:pPr>
        <w:tabs>
          <w:tab w:val="left" w:pos="360"/>
          <w:tab w:val="left" w:pos="426"/>
        </w:tabs>
        <w:snapToGrid w:val="0"/>
        <w:spacing w:after="0" w:line="240" w:lineRule="auto"/>
        <w:ind w:left="360"/>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 xml:space="preserve">Tener una cuenta corriente o de ahorros en una entidad bancaria afiliada al SAP (Sistema Automático de Pagos). </w:t>
      </w:r>
    </w:p>
    <w:p w:rsidR="00BD4AAD" w:rsidRPr="000646AF" w:rsidRDefault="00BD4AAD" w:rsidP="00822C93">
      <w:pPr>
        <w:tabs>
          <w:tab w:val="left" w:pos="360"/>
          <w:tab w:val="left" w:pos="426"/>
        </w:tabs>
        <w:snapToGrid w:val="0"/>
        <w:spacing w:after="0" w:line="240" w:lineRule="auto"/>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 xml:space="preserve">Asumir todos los costos que genere la legalización del contrato. </w:t>
      </w:r>
    </w:p>
    <w:p w:rsidR="00BD4AAD" w:rsidRPr="000646AF" w:rsidRDefault="00BD4AAD" w:rsidP="00822C93">
      <w:pPr>
        <w:tabs>
          <w:tab w:val="left" w:pos="360"/>
          <w:tab w:val="left" w:pos="426"/>
        </w:tabs>
        <w:snapToGrid w:val="0"/>
        <w:spacing w:after="0" w:line="240" w:lineRule="auto"/>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 xml:space="preserve">Cumplir con todo lo ofrecido en la propuesta, la cual hace parte integral del contrato. </w:t>
      </w:r>
    </w:p>
    <w:p w:rsidR="00BD4AAD" w:rsidRPr="000646AF" w:rsidRDefault="00BD4AAD" w:rsidP="00822C93">
      <w:pPr>
        <w:tabs>
          <w:tab w:val="left" w:pos="360"/>
          <w:tab w:val="left" w:pos="426"/>
        </w:tabs>
        <w:snapToGrid w:val="0"/>
        <w:spacing w:after="0" w:line="240" w:lineRule="auto"/>
        <w:jc w:val="both"/>
        <w:rPr>
          <w:rFonts w:ascii="Arial Narrow" w:hAnsi="Arial Narrow" w:cs="Arial"/>
        </w:rPr>
      </w:pPr>
    </w:p>
    <w:p w:rsidR="00BD4AAD" w:rsidRPr="000646AF" w:rsidRDefault="00BD4AAD" w:rsidP="00822C93">
      <w:pPr>
        <w:tabs>
          <w:tab w:val="left" w:pos="360"/>
          <w:tab w:val="left" w:pos="426"/>
        </w:tabs>
        <w:snapToGrid w:val="0"/>
        <w:spacing w:after="0" w:line="240" w:lineRule="auto"/>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 xml:space="preserve">Cumplir con todas las obligaciones del contrato y la propuesta y evitar medidas sancionatorias si incurre en prácticas indignas, discriminatorias y lesivas del régimen laboral vigente. </w:t>
      </w:r>
    </w:p>
    <w:p w:rsidR="00BD4AAD" w:rsidRPr="000646AF" w:rsidRDefault="00BD4AAD" w:rsidP="00822C93">
      <w:pPr>
        <w:tabs>
          <w:tab w:val="left" w:pos="360"/>
          <w:tab w:val="left" w:pos="426"/>
        </w:tabs>
        <w:snapToGrid w:val="0"/>
        <w:spacing w:after="0" w:line="240" w:lineRule="auto"/>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 xml:space="preserve">Dar cumplimiento a las normas que en materia de higiene, seguridad y salud ocupacional aplican para los trabajadores que presten los servicios en la Secretaría General de la Alcaldía Mayor de Bogotá, D.C. </w:t>
      </w:r>
    </w:p>
    <w:p w:rsidR="00BD4AAD" w:rsidRPr="000646AF" w:rsidRDefault="00BD4AAD" w:rsidP="00822C93">
      <w:pPr>
        <w:tabs>
          <w:tab w:val="left" w:pos="360"/>
          <w:tab w:val="left" w:pos="426"/>
        </w:tabs>
        <w:snapToGrid w:val="0"/>
        <w:spacing w:after="0" w:line="240" w:lineRule="auto"/>
        <w:jc w:val="both"/>
        <w:rPr>
          <w:rFonts w:ascii="Arial Narrow" w:hAnsi="Arial Narrow" w:cs="Arial"/>
        </w:rPr>
      </w:pPr>
    </w:p>
    <w:p w:rsidR="00BD4AAD" w:rsidRPr="000646AF" w:rsidRDefault="00BD4AAD" w:rsidP="00066BE5">
      <w:pPr>
        <w:numPr>
          <w:ilvl w:val="0"/>
          <w:numId w:val="22"/>
        </w:numPr>
        <w:tabs>
          <w:tab w:val="left" w:pos="360"/>
          <w:tab w:val="left" w:pos="426"/>
        </w:tabs>
        <w:suppressAutoHyphens/>
        <w:snapToGrid w:val="0"/>
        <w:spacing w:after="0" w:line="240" w:lineRule="auto"/>
        <w:jc w:val="both"/>
        <w:rPr>
          <w:rFonts w:ascii="Arial Narrow" w:hAnsi="Arial Narrow" w:cs="Arial"/>
        </w:rPr>
      </w:pPr>
      <w:r w:rsidRPr="000646AF">
        <w:rPr>
          <w:rFonts w:ascii="Arial Narrow" w:hAnsi="Arial Narrow" w:cs="Arial"/>
        </w:rPr>
        <w:t>Cumplir con todas las obligaciones que consten en la propuesta y las que señale la Secretaría General de la Alcaldía Mayor de Bogotá, D.C., inherentes al objeto del contrato y/o para su mejoramiento.</w:t>
      </w:r>
    </w:p>
    <w:p w:rsidR="00BD4AAD" w:rsidRPr="000646AF" w:rsidRDefault="00BD4AAD" w:rsidP="00822C93">
      <w:pPr>
        <w:tabs>
          <w:tab w:val="left" w:pos="360"/>
          <w:tab w:val="left" w:pos="426"/>
        </w:tabs>
        <w:snapToGrid w:val="0"/>
        <w:spacing w:after="0" w:line="240" w:lineRule="auto"/>
        <w:jc w:val="both"/>
        <w:rPr>
          <w:rFonts w:ascii="Arial Narrow" w:hAnsi="Arial Narrow" w:cs="Arial"/>
        </w:rPr>
      </w:pPr>
    </w:p>
    <w:p w:rsidR="00FD1023" w:rsidRPr="000646AF" w:rsidRDefault="00BD4AAD" w:rsidP="00066BE5">
      <w:pPr>
        <w:pStyle w:val="Prrafodelista"/>
        <w:widowControl w:val="0"/>
        <w:numPr>
          <w:ilvl w:val="0"/>
          <w:numId w:val="22"/>
        </w:numPr>
        <w:tabs>
          <w:tab w:val="left" w:pos="360"/>
        </w:tabs>
        <w:suppressAutoHyphens/>
        <w:spacing w:after="0" w:line="240" w:lineRule="auto"/>
        <w:contextualSpacing/>
        <w:jc w:val="both"/>
        <w:textAlignment w:val="baseline"/>
        <w:rPr>
          <w:rFonts w:ascii="Arial Narrow" w:hAnsi="Arial Narrow" w:cs="Arial"/>
        </w:rPr>
      </w:pPr>
      <w:r w:rsidRPr="000646AF">
        <w:rPr>
          <w:rStyle w:val="T8"/>
          <w:rFonts w:ascii="Arial Narrow" w:hAnsi="Arial Narrow" w:cs="Arial"/>
          <w:bCs/>
        </w:rPr>
        <w:t>Adquirir pólizas para el perfeccionamiento del contrato y suscribir el acta de iniciaci</w:t>
      </w:r>
      <w:r w:rsidRPr="000646AF">
        <w:rPr>
          <w:rFonts w:ascii="Arial Narrow" w:hAnsi="Arial Narrow" w:cs="Arial"/>
        </w:rPr>
        <w:t>ón del mismo.</w:t>
      </w:r>
    </w:p>
    <w:p w:rsidR="00FD1023" w:rsidRPr="000646AF" w:rsidRDefault="00FD1023" w:rsidP="00822C93">
      <w:pPr>
        <w:pStyle w:val="Prrafodelista"/>
        <w:tabs>
          <w:tab w:val="left" w:pos="360"/>
        </w:tabs>
        <w:spacing w:after="0" w:line="240" w:lineRule="auto"/>
        <w:rPr>
          <w:rFonts w:ascii="Arial Narrow" w:hAnsi="Arial Narrow" w:cs="Arial"/>
        </w:rPr>
      </w:pPr>
    </w:p>
    <w:p w:rsidR="00561004" w:rsidRPr="000646AF" w:rsidRDefault="00BD4AAD" w:rsidP="00066BE5">
      <w:pPr>
        <w:pStyle w:val="Prrafodelista"/>
        <w:widowControl w:val="0"/>
        <w:numPr>
          <w:ilvl w:val="0"/>
          <w:numId w:val="22"/>
        </w:numPr>
        <w:tabs>
          <w:tab w:val="left" w:pos="360"/>
        </w:tabs>
        <w:suppressAutoHyphens/>
        <w:spacing w:after="0" w:line="240" w:lineRule="auto"/>
        <w:contextualSpacing/>
        <w:jc w:val="both"/>
        <w:textAlignment w:val="baseline"/>
        <w:rPr>
          <w:rFonts w:ascii="Arial Narrow" w:hAnsi="Arial Narrow" w:cs="Arial"/>
        </w:rPr>
      </w:pPr>
      <w:r w:rsidRPr="000646AF">
        <w:rPr>
          <w:rFonts w:ascii="Arial Narrow" w:hAnsi="Arial Narrow" w:cs="Arial"/>
        </w:rPr>
        <w:t>Guardar la reserva debida de la información a la que tenga acceso con ocasión del contrato y a utilizarla exclusivamente en relación con los fines del mismo.</w:t>
      </w:r>
    </w:p>
    <w:p w:rsidR="00BD4AAD" w:rsidRPr="000646AF" w:rsidRDefault="00BD4AAD" w:rsidP="00822C93">
      <w:pPr>
        <w:pStyle w:val="Prrafodelista"/>
        <w:tabs>
          <w:tab w:val="left" w:pos="5564"/>
        </w:tabs>
        <w:suppressAutoHyphens/>
        <w:autoSpaceDE w:val="0"/>
        <w:snapToGrid w:val="0"/>
        <w:spacing w:after="0" w:line="240" w:lineRule="auto"/>
        <w:jc w:val="both"/>
        <w:rPr>
          <w:rFonts w:ascii="Arial Narrow" w:eastAsia="Arial Narrow" w:hAnsi="Arial Narrow" w:cs="Arial Narrow"/>
          <w:b/>
          <w:bCs/>
          <w:lang w:val="es-ES"/>
        </w:rPr>
      </w:pPr>
    </w:p>
    <w:p w:rsidR="009241C7" w:rsidRPr="000646AF" w:rsidRDefault="009241C7" w:rsidP="00822C93">
      <w:pPr>
        <w:tabs>
          <w:tab w:val="left" w:pos="5564"/>
        </w:tabs>
        <w:suppressAutoHyphens/>
        <w:autoSpaceDE w:val="0"/>
        <w:snapToGrid w:val="0"/>
        <w:spacing w:after="0" w:line="240" w:lineRule="auto"/>
        <w:jc w:val="both"/>
        <w:rPr>
          <w:rFonts w:ascii="Arial Narrow" w:eastAsia="Arial Narrow" w:hAnsi="Arial Narrow" w:cs="Arial Narrow"/>
          <w:b/>
          <w:bCs/>
          <w:lang w:val="es-ES"/>
        </w:rPr>
      </w:pPr>
      <w:r w:rsidRPr="000646AF">
        <w:rPr>
          <w:rFonts w:ascii="Arial Narrow" w:eastAsia="Arial Narrow" w:hAnsi="Arial Narrow" w:cs="Arial Narrow"/>
          <w:b/>
          <w:bCs/>
          <w:lang w:val="es-ES"/>
        </w:rPr>
        <w:t>X</w:t>
      </w:r>
      <w:r w:rsidR="00AD49C4" w:rsidRPr="000646AF">
        <w:rPr>
          <w:rFonts w:ascii="Arial Narrow" w:eastAsia="Arial Narrow" w:hAnsi="Arial Narrow" w:cs="Arial Narrow"/>
          <w:b/>
          <w:bCs/>
          <w:lang w:val="es-ES"/>
        </w:rPr>
        <w:t>VII</w:t>
      </w:r>
      <w:r w:rsidRPr="000646AF">
        <w:rPr>
          <w:rFonts w:ascii="Arial Narrow" w:eastAsia="Arial Narrow" w:hAnsi="Arial Narrow" w:cs="Arial Narrow"/>
          <w:b/>
          <w:bCs/>
          <w:lang w:val="es-ES"/>
        </w:rPr>
        <w:t>. OBLIGACIONES ESPECÍFICAS DEL CONTRATISTA</w:t>
      </w:r>
    </w:p>
    <w:p w:rsidR="00704315" w:rsidRPr="000646AF" w:rsidRDefault="00704315" w:rsidP="00822C93">
      <w:pPr>
        <w:tabs>
          <w:tab w:val="left" w:pos="5564"/>
        </w:tabs>
        <w:suppressAutoHyphens/>
        <w:autoSpaceDE w:val="0"/>
        <w:snapToGrid w:val="0"/>
        <w:spacing w:after="0" w:line="240" w:lineRule="auto"/>
        <w:jc w:val="both"/>
        <w:rPr>
          <w:rFonts w:ascii="Arial Narrow" w:eastAsia="Arial Narrow" w:hAnsi="Arial Narrow" w:cs="Arial Narrow"/>
          <w:b/>
          <w:bCs/>
          <w:lang w:val="es-ES"/>
        </w:rPr>
      </w:pPr>
    </w:p>
    <w:p w:rsidR="00FD1023" w:rsidRPr="000646AF" w:rsidRDefault="00FD1023" w:rsidP="00066BE5">
      <w:pPr>
        <w:numPr>
          <w:ilvl w:val="0"/>
          <w:numId w:val="23"/>
        </w:numPr>
        <w:suppressAutoHyphens/>
        <w:snapToGrid w:val="0"/>
        <w:spacing w:after="0" w:line="240" w:lineRule="auto"/>
        <w:ind w:left="608" w:hanging="538"/>
        <w:jc w:val="both"/>
        <w:rPr>
          <w:rFonts w:ascii="Arial Narrow" w:hAnsi="Arial Narrow" w:cs="Arial Narrow"/>
        </w:rPr>
      </w:pPr>
      <w:r w:rsidRPr="000646AF">
        <w:rPr>
          <w:rFonts w:ascii="Arial Narrow" w:hAnsi="Arial Narrow" w:cs="Arial Narrow"/>
        </w:rPr>
        <w:t>Cumplir todas las especificaciones y obligaciones establecidas en el Anexo técnico del proceso.</w:t>
      </w:r>
    </w:p>
    <w:p w:rsidR="00FD1023" w:rsidRPr="000646AF" w:rsidRDefault="00FD1023" w:rsidP="00822C93">
      <w:pPr>
        <w:snapToGrid w:val="0"/>
        <w:spacing w:after="0" w:line="240" w:lineRule="auto"/>
        <w:ind w:left="608"/>
        <w:jc w:val="both"/>
        <w:rPr>
          <w:rFonts w:ascii="Arial Narrow" w:hAnsi="Arial Narrow" w:cs="Arial Narrow"/>
        </w:rPr>
      </w:pPr>
    </w:p>
    <w:p w:rsidR="00FD1023" w:rsidRPr="000646AF" w:rsidRDefault="00FD1023" w:rsidP="00066BE5">
      <w:pPr>
        <w:numPr>
          <w:ilvl w:val="0"/>
          <w:numId w:val="23"/>
        </w:numPr>
        <w:suppressAutoHyphens/>
        <w:snapToGrid w:val="0"/>
        <w:spacing w:after="0" w:line="240" w:lineRule="auto"/>
        <w:ind w:left="608" w:hanging="538"/>
        <w:jc w:val="both"/>
        <w:rPr>
          <w:rFonts w:ascii="Arial Narrow" w:hAnsi="Arial Narrow" w:cs="Arial Narrow"/>
        </w:rPr>
      </w:pPr>
      <w:r w:rsidRPr="000646AF">
        <w:rPr>
          <w:rFonts w:ascii="Arial Narrow" w:hAnsi="Arial Narrow" w:cs="Arial"/>
        </w:rPr>
        <w:t>El contratista deberá cumplir con el procedimiento e implementar lo establecido en el documento “Guía Operativa de entrega de Ayuda Humanitaria Secretaria General Alcaldía Mayor de Bogotá D.C.</w:t>
      </w:r>
      <w:r w:rsidRPr="000646AF">
        <w:rPr>
          <w:rStyle w:val="Refdecomentario"/>
          <w:rFonts w:ascii="Arial Narrow" w:hAnsi="Arial Narrow"/>
          <w:lang w:val="es-ES"/>
        </w:rPr>
        <w:t xml:space="preserve">” </w:t>
      </w:r>
      <w:r w:rsidRPr="000646AF">
        <w:rPr>
          <w:rFonts w:ascii="Arial Narrow" w:hAnsi="Arial Narrow" w:cs="Arial"/>
        </w:rPr>
        <w:t>suministrado por la Alta Consejería para los Derechos de la Victimas la Paz y la Reconciliación, el cual hará parte integral de los documentos del proceso de selección.</w:t>
      </w:r>
    </w:p>
    <w:p w:rsidR="00FD1023" w:rsidRPr="000646AF" w:rsidRDefault="00FD1023" w:rsidP="00822C93">
      <w:pPr>
        <w:snapToGrid w:val="0"/>
        <w:spacing w:after="0" w:line="240" w:lineRule="auto"/>
        <w:ind w:left="608"/>
        <w:jc w:val="both"/>
        <w:rPr>
          <w:rFonts w:ascii="Arial Narrow" w:hAnsi="Arial Narrow" w:cs="Arial Narrow"/>
        </w:rPr>
      </w:pPr>
    </w:p>
    <w:p w:rsidR="00FD1023" w:rsidRPr="000646AF" w:rsidRDefault="00FD1023" w:rsidP="00066BE5">
      <w:pPr>
        <w:numPr>
          <w:ilvl w:val="0"/>
          <w:numId w:val="23"/>
        </w:numPr>
        <w:suppressAutoHyphens/>
        <w:snapToGrid w:val="0"/>
        <w:spacing w:after="0" w:line="240" w:lineRule="auto"/>
        <w:ind w:left="608" w:hanging="538"/>
        <w:jc w:val="both"/>
        <w:rPr>
          <w:rFonts w:ascii="Arial Narrow" w:hAnsi="Arial Narrow" w:cs="Arial Narrow"/>
        </w:rPr>
      </w:pPr>
      <w:r w:rsidRPr="000646AF">
        <w:rPr>
          <w:rFonts w:ascii="Arial Narrow" w:hAnsi="Arial Narrow" w:cs="Arial"/>
        </w:rPr>
        <w:t>El contratista, por ser responsable de la actividad enunciada en el numeral anterior, asumirá los costos y gastos que surjan de la inadecuada implementación según lo establecido en documento “Guía Operativa de entrega de Ayuda Humanitaria, o el documento que lo remplace o modifique.</w:t>
      </w:r>
    </w:p>
    <w:p w:rsidR="00FD1023" w:rsidRPr="000646AF" w:rsidRDefault="00FD1023" w:rsidP="00822C93">
      <w:pPr>
        <w:pStyle w:val="Prrafodelista"/>
        <w:spacing w:after="0" w:line="240" w:lineRule="auto"/>
        <w:rPr>
          <w:rFonts w:ascii="Arial Narrow" w:hAnsi="Arial Narrow" w:cs="Arial Narrow"/>
        </w:rPr>
      </w:pPr>
    </w:p>
    <w:p w:rsidR="00FD1023" w:rsidRPr="000646AF" w:rsidRDefault="00FD1023" w:rsidP="00066BE5">
      <w:pPr>
        <w:numPr>
          <w:ilvl w:val="0"/>
          <w:numId w:val="23"/>
        </w:numPr>
        <w:suppressAutoHyphens/>
        <w:snapToGrid w:val="0"/>
        <w:spacing w:after="0" w:line="240" w:lineRule="auto"/>
        <w:ind w:left="608" w:hanging="538"/>
        <w:jc w:val="both"/>
        <w:rPr>
          <w:rFonts w:ascii="Arial Narrow" w:hAnsi="Arial Narrow" w:cs="Arial Narrow"/>
        </w:rPr>
      </w:pPr>
      <w:r w:rsidRPr="000646AF">
        <w:rPr>
          <w:rFonts w:ascii="Arial Narrow" w:hAnsi="Arial Narrow" w:cs="Arial Narrow"/>
        </w:rPr>
        <w:t>Presentar el día hábil siguiente a la adjudicación del contrato y para aprobación de los supervisores designados por la SECRETARIA GENERAL, previo a la suscripción del acta de inicio del contrato, las hojas de vida con los soportes respectivos para el cumplimiento de los perfiles del personal mínimo requerido para la ejecución del contrato. Si el personal propuesto no cumple con los requisitos exigidos por la Secretaría General, el contratista deberá efectuar los cambios pertinentes de manera inmediata, cuantas veces sea necesario sin que ello genere costos adicionales para la Entidad.</w:t>
      </w:r>
    </w:p>
    <w:p w:rsidR="00FD1023" w:rsidRPr="000646AF" w:rsidRDefault="00FD1023" w:rsidP="00822C93">
      <w:pPr>
        <w:spacing w:after="0" w:line="240" w:lineRule="auto"/>
        <w:ind w:left="608" w:hanging="538"/>
        <w:jc w:val="both"/>
        <w:rPr>
          <w:rFonts w:ascii="Arial Narrow" w:hAnsi="Arial Narrow" w:cs="Arial"/>
        </w:rPr>
      </w:pPr>
    </w:p>
    <w:p w:rsidR="00FD1023" w:rsidRPr="000646AF" w:rsidRDefault="00FD1023" w:rsidP="00066BE5">
      <w:pPr>
        <w:numPr>
          <w:ilvl w:val="0"/>
          <w:numId w:val="23"/>
        </w:numPr>
        <w:suppressAutoHyphens/>
        <w:spacing w:after="0" w:line="240" w:lineRule="auto"/>
        <w:ind w:left="608" w:hanging="538"/>
        <w:jc w:val="both"/>
        <w:rPr>
          <w:rFonts w:ascii="Arial Narrow" w:hAnsi="Arial Narrow" w:cs="Arial"/>
        </w:rPr>
      </w:pPr>
      <w:r w:rsidRPr="000646AF">
        <w:rPr>
          <w:rFonts w:ascii="Arial Narrow" w:hAnsi="Arial Narrow" w:cs="Arial"/>
        </w:rPr>
        <w:t>Entregar medidas de transporte de emergencia, garantizando que estas correspondan a un estudio de disponibilidad del servicio de transporte con cobertura de orden nacional y asegurando la inmediatez que requiere esta medida.</w:t>
      </w:r>
    </w:p>
    <w:p w:rsidR="00FD1023" w:rsidRPr="000646AF" w:rsidRDefault="00FD1023" w:rsidP="00822C93">
      <w:pPr>
        <w:spacing w:after="0" w:line="240" w:lineRule="auto"/>
        <w:ind w:left="608"/>
        <w:jc w:val="both"/>
        <w:rPr>
          <w:rFonts w:ascii="Arial Narrow" w:hAnsi="Arial Narrow" w:cs="Arial"/>
        </w:rPr>
      </w:pPr>
    </w:p>
    <w:p w:rsidR="00FD1023" w:rsidRPr="000646AF" w:rsidRDefault="00FD1023" w:rsidP="00822C93">
      <w:pPr>
        <w:spacing w:after="0" w:line="240" w:lineRule="auto"/>
        <w:ind w:left="608" w:hanging="538"/>
        <w:jc w:val="both"/>
        <w:rPr>
          <w:rFonts w:ascii="Arial Narrow" w:hAnsi="Arial Narrow" w:cs="Arial"/>
        </w:rPr>
      </w:pPr>
    </w:p>
    <w:p w:rsidR="00FD1023" w:rsidRPr="000646AF" w:rsidRDefault="00FD1023" w:rsidP="00066BE5">
      <w:pPr>
        <w:numPr>
          <w:ilvl w:val="0"/>
          <w:numId w:val="23"/>
        </w:numPr>
        <w:suppressAutoHyphens/>
        <w:spacing w:after="0" w:line="240" w:lineRule="auto"/>
        <w:ind w:left="608" w:hanging="538"/>
        <w:jc w:val="both"/>
        <w:rPr>
          <w:rFonts w:ascii="Arial Narrow" w:hAnsi="Arial Narrow" w:cs="Arial"/>
        </w:rPr>
      </w:pPr>
      <w:r w:rsidRPr="000646AF">
        <w:rPr>
          <w:rFonts w:ascii="Arial Narrow" w:hAnsi="Arial Narrow" w:cs="Arial"/>
        </w:rPr>
        <w:t>Participar o delegar la participación en el comité Técnico a quien tenga capacidad de decisión sobre el seguimiento en la ejecución y cumplimiento del objeto contractual.</w:t>
      </w:r>
    </w:p>
    <w:p w:rsidR="00FD1023" w:rsidRPr="000646AF" w:rsidRDefault="00FD1023" w:rsidP="00822C93">
      <w:pPr>
        <w:spacing w:after="0" w:line="240" w:lineRule="auto"/>
        <w:ind w:left="608"/>
        <w:jc w:val="both"/>
        <w:rPr>
          <w:rFonts w:ascii="Arial Narrow" w:hAnsi="Arial Narrow" w:cs="Arial"/>
        </w:rPr>
      </w:pPr>
    </w:p>
    <w:p w:rsidR="00FD1023" w:rsidRPr="000646AF" w:rsidRDefault="00FD1023" w:rsidP="00066BE5">
      <w:pPr>
        <w:numPr>
          <w:ilvl w:val="0"/>
          <w:numId w:val="23"/>
        </w:numPr>
        <w:suppressAutoHyphens/>
        <w:spacing w:after="0" w:line="240" w:lineRule="auto"/>
        <w:ind w:left="608" w:hanging="538"/>
        <w:jc w:val="both"/>
        <w:rPr>
          <w:rFonts w:ascii="Arial Narrow" w:hAnsi="Arial Narrow" w:cs="Arial"/>
        </w:rPr>
      </w:pPr>
      <w:r w:rsidRPr="000646AF">
        <w:rPr>
          <w:rFonts w:ascii="Arial Narrow" w:hAnsi="Arial Narrow" w:cs="Arial"/>
        </w:rPr>
        <w:t xml:space="preserve">Ingresar la información de bienes y servicios otorgados a las víctimas con respecto de las medidas de Ayuda Humanitaria Inmediata, de manera discriminada, veraz, eficiente y oportuna en los sistemas de información de víctimas de Bogotá proporcionados por la Secretaría General - ACDVPR, para lo cual requiere disponer de un equipo o equipos de cómputo con acceso permanente y estable a internet. </w:t>
      </w:r>
    </w:p>
    <w:p w:rsidR="00FD1023" w:rsidRPr="000646AF" w:rsidRDefault="00FD1023" w:rsidP="00822C93">
      <w:pPr>
        <w:pStyle w:val="Prrafodelista"/>
        <w:spacing w:after="0" w:line="240" w:lineRule="auto"/>
        <w:rPr>
          <w:rFonts w:ascii="Arial Narrow" w:hAnsi="Arial Narrow" w:cs="Arial"/>
        </w:rPr>
      </w:pPr>
    </w:p>
    <w:p w:rsidR="00FD1023" w:rsidRPr="000646AF" w:rsidRDefault="00FD1023" w:rsidP="00066BE5">
      <w:pPr>
        <w:numPr>
          <w:ilvl w:val="0"/>
          <w:numId w:val="23"/>
        </w:numPr>
        <w:suppressAutoHyphens/>
        <w:spacing w:after="0" w:line="240" w:lineRule="auto"/>
        <w:ind w:left="608" w:hanging="538"/>
        <w:jc w:val="both"/>
        <w:rPr>
          <w:rFonts w:ascii="Arial Narrow" w:hAnsi="Arial Narrow" w:cs="Arial"/>
        </w:rPr>
      </w:pPr>
      <w:r w:rsidRPr="000646AF">
        <w:rPr>
          <w:rFonts w:ascii="Arial Narrow" w:hAnsi="Arial Narrow" w:cs="Arial"/>
        </w:rPr>
        <w:t xml:space="preserve">Garantizar la entrega de medidas de Ayuda Humanitaria Inmediata en un transcurso de tiempo no mayor a tres (3) días hábiles desde el otorgamiento de </w:t>
      </w:r>
      <w:proofErr w:type="gramStart"/>
      <w:r w:rsidRPr="000646AF">
        <w:rPr>
          <w:rFonts w:ascii="Arial Narrow" w:hAnsi="Arial Narrow" w:cs="Arial"/>
        </w:rPr>
        <w:t>la misma</w:t>
      </w:r>
      <w:proofErr w:type="gramEnd"/>
      <w:r w:rsidRPr="000646AF">
        <w:rPr>
          <w:rFonts w:ascii="Arial Narrow" w:hAnsi="Arial Narrow" w:cs="Arial"/>
        </w:rPr>
        <w:t>.</w:t>
      </w:r>
    </w:p>
    <w:p w:rsidR="00FD1023" w:rsidRPr="000646AF" w:rsidRDefault="00FD1023" w:rsidP="00822C93">
      <w:pPr>
        <w:spacing w:after="0" w:line="240" w:lineRule="auto"/>
        <w:ind w:left="608"/>
        <w:jc w:val="both"/>
        <w:rPr>
          <w:rFonts w:ascii="Arial Narrow" w:hAnsi="Arial Narrow" w:cs="Arial"/>
        </w:rPr>
      </w:pPr>
    </w:p>
    <w:p w:rsidR="00FD1023" w:rsidRPr="000646AF" w:rsidRDefault="00FD1023" w:rsidP="00066BE5">
      <w:pPr>
        <w:numPr>
          <w:ilvl w:val="0"/>
          <w:numId w:val="23"/>
        </w:numPr>
        <w:suppressAutoHyphens/>
        <w:spacing w:after="0" w:line="240" w:lineRule="auto"/>
        <w:ind w:left="608" w:hanging="538"/>
        <w:jc w:val="both"/>
        <w:rPr>
          <w:rFonts w:ascii="Arial Narrow" w:hAnsi="Arial Narrow" w:cs="Arial"/>
        </w:rPr>
      </w:pPr>
      <w:r w:rsidRPr="000646AF">
        <w:rPr>
          <w:rFonts w:ascii="Arial Narrow" w:hAnsi="Arial Narrow" w:cs="Arial"/>
        </w:rPr>
        <w:t>Presentar informes de actividades mensuales dentro de los primeros diez (10) días calendario de cada mes, respecto del mes anterior, a la Alta Consejería para los Derechos de las Víctimas, la Paz y la Reconciliación - Secretaría General de la Alcaldía Mayor de Bogotá D.C., adjuntando a los mismos los soportes respectivos que acrediten la ejecución de los recursos en el desarrollo de cada una de las actividades según la estructura de costos, en los informes deberá discriminarse: fecha de aprobación de la medida, fecha de entrega de la medida, nombre de coordinador de CLAV, tipo de identificación del beneficiario, número de identificación del beneficiario, nombre del beneficiario, numero de contacto del beneficiario, modalidad del servicio (Arriendo, Prorroga o Transporte de Emergencia), número de personas del núcleo familiar, numero de Kits o enseres entregados (Dormitorio, Cocina y Vajilla), tipo de tasación, dirección donde se entregó la medida de ayuda humanitaria así como los datos de contacto, valor de la medida (Arriendo, Prorroga o Transporte de Emergencia) y los demás datos que se requieran.</w:t>
      </w:r>
    </w:p>
    <w:p w:rsidR="00FD1023" w:rsidRPr="000646AF" w:rsidRDefault="00FD1023" w:rsidP="00822C93">
      <w:pPr>
        <w:spacing w:after="0" w:line="240" w:lineRule="auto"/>
        <w:ind w:left="608" w:hanging="538"/>
        <w:jc w:val="both"/>
        <w:rPr>
          <w:rFonts w:ascii="Arial Narrow" w:hAnsi="Arial Narrow" w:cs="Arial"/>
        </w:rPr>
      </w:pPr>
    </w:p>
    <w:p w:rsidR="00FD1023" w:rsidRPr="000646AF" w:rsidRDefault="00FD1023" w:rsidP="00066BE5">
      <w:pPr>
        <w:pStyle w:val="Normal1"/>
        <w:widowControl w:val="0"/>
        <w:numPr>
          <w:ilvl w:val="0"/>
          <w:numId w:val="23"/>
        </w:numPr>
        <w:autoSpaceDE/>
        <w:ind w:left="608" w:hanging="538"/>
        <w:jc w:val="both"/>
        <w:textAlignment w:val="baseline"/>
        <w:rPr>
          <w:rFonts w:ascii="Arial Narrow" w:hAnsi="Arial Narrow"/>
          <w:color w:val="auto"/>
          <w:sz w:val="22"/>
          <w:szCs w:val="22"/>
        </w:rPr>
      </w:pPr>
      <w:r w:rsidRPr="000646AF">
        <w:rPr>
          <w:rFonts w:ascii="Arial Narrow" w:hAnsi="Arial Narrow"/>
          <w:color w:val="auto"/>
          <w:sz w:val="22"/>
          <w:szCs w:val="22"/>
        </w:rPr>
        <w:t>Crear un archivo digital de los documentos soporte de la entrega de las medidas y mantenerla disponible, para efectos de proporcionar información a los organismos de control o el supervisor a través de ACDPR lo requieran.</w:t>
      </w:r>
    </w:p>
    <w:p w:rsidR="00FD1023" w:rsidRPr="000646AF" w:rsidRDefault="00FD1023" w:rsidP="00822C93">
      <w:pPr>
        <w:spacing w:after="0" w:line="240" w:lineRule="auto"/>
        <w:jc w:val="both"/>
        <w:rPr>
          <w:rFonts w:ascii="Arial Narrow" w:hAnsi="Arial Narrow" w:cs="Arial"/>
        </w:rPr>
      </w:pPr>
    </w:p>
    <w:p w:rsidR="00FD1023" w:rsidRPr="000646AF" w:rsidRDefault="00FD1023" w:rsidP="00066BE5">
      <w:pPr>
        <w:numPr>
          <w:ilvl w:val="0"/>
          <w:numId w:val="23"/>
        </w:numPr>
        <w:suppressAutoHyphens/>
        <w:spacing w:after="0" w:line="240" w:lineRule="auto"/>
        <w:ind w:left="608" w:hanging="538"/>
        <w:jc w:val="both"/>
        <w:rPr>
          <w:rFonts w:ascii="Arial Narrow" w:hAnsi="Arial Narrow" w:cs="Arial"/>
        </w:rPr>
      </w:pPr>
      <w:r w:rsidRPr="000646AF">
        <w:rPr>
          <w:rFonts w:ascii="Arial Narrow" w:hAnsi="Arial Narrow" w:cs="Arial"/>
        </w:rPr>
        <w:t xml:space="preserve"> Una vez terminado el contrato, el contratista se obliga a presentar un informe final de la ejecución del contrato con el estado financiero a la supervisión del contrato designada por la Secretaría General de la Alcaldía Mayor de Bogotá, D.C., que contengan los respectivos soportes y consolidados de las actividades. </w:t>
      </w:r>
    </w:p>
    <w:p w:rsidR="00FD1023" w:rsidRPr="000646AF" w:rsidRDefault="00FD1023" w:rsidP="00822C93">
      <w:pPr>
        <w:shd w:val="clear" w:color="auto" w:fill="FFFFFF"/>
        <w:spacing w:after="0" w:line="240" w:lineRule="auto"/>
        <w:ind w:left="608" w:hanging="538"/>
        <w:jc w:val="both"/>
        <w:rPr>
          <w:rFonts w:ascii="Arial Narrow" w:hAnsi="Arial Narrow" w:cs="Arial"/>
        </w:rPr>
      </w:pPr>
    </w:p>
    <w:p w:rsidR="00FD1023" w:rsidRPr="000646AF" w:rsidRDefault="00FD1023" w:rsidP="00066BE5">
      <w:pPr>
        <w:numPr>
          <w:ilvl w:val="0"/>
          <w:numId w:val="23"/>
        </w:numPr>
        <w:suppressAutoHyphens/>
        <w:spacing w:after="0" w:line="240" w:lineRule="auto"/>
        <w:ind w:left="608" w:hanging="538"/>
        <w:jc w:val="both"/>
        <w:rPr>
          <w:rFonts w:ascii="Arial Narrow" w:hAnsi="Arial Narrow" w:cs="Arial"/>
        </w:rPr>
      </w:pPr>
      <w:r w:rsidRPr="000646AF">
        <w:rPr>
          <w:rFonts w:ascii="Arial Narrow" w:hAnsi="Arial Narrow" w:cs="Arial"/>
        </w:rPr>
        <w:t xml:space="preserve">Garantizar el equipo mínimo requerido durante la ejecución del contrato. Cualquier cambio </w:t>
      </w:r>
      <w:proofErr w:type="gramStart"/>
      <w:r w:rsidRPr="000646AF">
        <w:rPr>
          <w:rFonts w:ascii="Arial Narrow" w:hAnsi="Arial Narrow" w:cs="Arial"/>
        </w:rPr>
        <w:t>del mismo</w:t>
      </w:r>
      <w:proofErr w:type="gramEnd"/>
      <w:r w:rsidRPr="000646AF">
        <w:rPr>
          <w:rFonts w:ascii="Arial Narrow" w:hAnsi="Arial Narrow" w:cs="Arial"/>
        </w:rPr>
        <w:t xml:space="preserve"> deberá ser autorizado previamente por la supervisión del contrato.</w:t>
      </w:r>
    </w:p>
    <w:p w:rsidR="00FD1023" w:rsidRPr="000646AF" w:rsidRDefault="00FD1023" w:rsidP="00822C93">
      <w:pPr>
        <w:pStyle w:val="Prrafodelista"/>
        <w:spacing w:after="0" w:line="240" w:lineRule="auto"/>
        <w:ind w:left="608" w:hanging="538"/>
        <w:rPr>
          <w:rFonts w:ascii="Arial Narrow" w:hAnsi="Arial Narrow" w:cs="Arial"/>
        </w:rPr>
      </w:pPr>
    </w:p>
    <w:p w:rsidR="00FD1023" w:rsidRPr="000646AF" w:rsidRDefault="00FD1023" w:rsidP="00066BE5">
      <w:pPr>
        <w:numPr>
          <w:ilvl w:val="0"/>
          <w:numId w:val="23"/>
        </w:numPr>
        <w:suppressAutoHyphens/>
        <w:spacing w:after="0" w:line="240" w:lineRule="auto"/>
        <w:ind w:left="608" w:hanging="538"/>
        <w:jc w:val="both"/>
        <w:rPr>
          <w:rFonts w:ascii="Arial Narrow" w:hAnsi="Arial Narrow" w:cs="Arial"/>
        </w:rPr>
      </w:pPr>
      <w:r w:rsidRPr="000646AF">
        <w:rPr>
          <w:rFonts w:ascii="Arial Narrow" w:hAnsi="Arial Narrow" w:cs="Arial"/>
        </w:rPr>
        <w:t>Garantizar la entrega de los elementos que componen los kits suministrados según las especificaciones del anexo técnico y los elementos adicionales ofrecidos en el proceso de selección. En caso de evidenciarse defectos en los elementos, el contratista debe reemplazar el elemento en un tiempo no superior a 24 horas.</w:t>
      </w:r>
    </w:p>
    <w:p w:rsidR="00FD1023" w:rsidRPr="000646AF" w:rsidRDefault="00FD1023" w:rsidP="00822C93">
      <w:pPr>
        <w:pStyle w:val="Prrafodelista"/>
        <w:spacing w:after="0" w:line="240" w:lineRule="auto"/>
        <w:rPr>
          <w:rFonts w:ascii="Arial Narrow" w:hAnsi="Arial Narrow" w:cs="Arial Narrow"/>
        </w:rPr>
      </w:pPr>
    </w:p>
    <w:p w:rsidR="00561004" w:rsidRPr="000646AF" w:rsidRDefault="00FD1023" w:rsidP="00066BE5">
      <w:pPr>
        <w:numPr>
          <w:ilvl w:val="0"/>
          <w:numId w:val="23"/>
        </w:numPr>
        <w:suppressAutoHyphens/>
        <w:spacing w:after="0" w:line="240" w:lineRule="auto"/>
        <w:ind w:left="608" w:hanging="538"/>
        <w:jc w:val="both"/>
        <w:rPr>
          <w:rFonts w:ascii="Arial Narrow" w:hAnsi="Arial Narrow" w:cs="Arial"/>
        </w:rPr>
      </w:pPr>
      <w:r w:rsidRPr="000646AF">
        <w:rPr>
          <w:rFonts w:ascii="Arial Narrow" w:hAnsi="Arial Narrow" w:cs="Arial Narrow"/>
        </w:rPr>
        <w:t>Pagar oportunamente los salarios, aportes parafiscales a que haya lugar y los aportes al Sistema General de Seguridad Social Integral, de todos sus trabajadores y adicionalmente respetar las normas laborales.</w:t>
      </w:r>
    </w:p>
    <w:p w:rsidR="00FD1023" w:rsidRPr="000646AF" w:rsidRDefault="00FD1023" w:rsidP="00822C93">
      <w:pPr>
        <w:pStyle w:val="Sinespaciado"/>
        <w:suppressAutoHyphens/>
        <w:ind w:left="720"/>
        <w:jc w:val="both"/>
        <w:rPr>
          <w:rFonts w:ascii="Arial Narrow" w:hAnsi="Arial Narrow"/>
        </w:rPr>
      </w:pPr>
    </w:p>
    <w:p w:rsidR="009241C7" w:rsidRPr="000646AF" w:rsidRDefault="009241C7" w:rsidP="00822C93">
      <w:pPr>
        <w:autoSpaceDE w:val="0"/>
        <w:snapToGrid w:val="0"/>
        <w:spacing w:after="0" w:line="240" w:lineRule="auto"/>
        <w:jc w:val="both"/>
        <w:rPr>
          <w:rFonts w:ascii="Arial Narrow" w:hAnsi="Arial Narrow" w:cs="Arial"/>
          <w:b/>
        </w:rPr>
      </w:pPr>
      <w:r w:rsidRPr="000646AF">
        <w:rPr>
          <w:rFonts w:ascii="Arial Narrow" w:hAnsi="Arial Narrow" w:cs="Arial"/>
          <w:b/>
        </w:rPr>
        <w:t>NOTA: Las obligaciones enunciadas deben ser desarrolladas y ejecutadas de acuerdo con lo determinado en el anexo técnico.</w:t>
      </w:r>
    </w:p>
    <w:p w:rsidR="00B73530" w:rsidRPr="000646AF" w:rsidRDefault="00B73530" w:rsidP="00822C93">
      <w:pPr>
        <w:autoSpaceDE w:val="0"/>
        <w:snapToGrid w:val="0"/>
        <w:spacing w:after="0" w:line="240" w:lineRule="auto"/>
        <w:jc w:val="both"/>
        <w:rPr>
          <w:rFonts w:ascii="Arial Narrow" w:hAnsi="Arial Narrow" w:cs="Arial"/>
          <w:b/>
        </w:rPr>
      </w:pPr>
    </w:p>
    <w:p w:rsidR="009241C7" w:rsidRPr="000646AF" w:rsidRDefault="00AD49C4" w:rsidP="00822C93">
      <w:pPr>
        <w:autoSpaceDE w:val="0"/>
        <w:snapToGrid w:val="0"/>
        <w:spacing w:after="0" w:line="240" w:lineRule="auto"/>
        <w:jc w:val="both"/>
        <w:rPr>
          <w:rFonts w:ascii="Arial Narrow" w:eastAsia="Arial Narrow" w:hAnsi="Arial Narrow" w:cs="Arial Narrow"/>
          <w:b/>
          <w:bCs/>
          <w:iCs/>
          <w:lang w:val="es-ES" w:eastAsia="zh-CN"/>
        </w:rPr>
      </w:pPr>
      <w:r w:rsidRPr="000646AF">
        <w:rPr>
          <w:rFonts w:ascii="Arial Narrow" w:eastAsia="Arial Narrow" w:hAnsi="Arial Narrow" w:cs="Arial Narrow"/>
          <w:b/>
          <w:bCs/>
          <w:lang w:val="es-ES"/>
        </w:rPr>
        <w:t>XVIII</w:t>
      </w:r>
      <w:r w:rsidR="009241C7" w:rsidRPr="000646AF">
        <w:rPr>
          <w:rFonts w:ascii="Arial Narrow" w:eastAsia="Arial Narrow" w:hAnsi="Arial Narrow" w:cs="Arial Narrow"/>
          <w:b/>
          <w:bCs/>
          <w:iCs/>
          <w:lang w:val="es-ES" w:eastAsia="zh-CN"/>
        </w:rPr>
        <w:t>. OBLIGACIONES DE LA ENTIDAD</w:t>
      </w:r>
    </w:p>
    <w:p w:rsidR="00B73530" w:rsidRPr="000646AF" w:rsidRDefault="00B73530" w:rsidP="00822C93">
      <w:pPr>
        <w:autoSpaceDE w:val="0"/>
        <w:snapToGrid w:val="0"/>
        <w:spacing w:after="0" w:line="240" w:lineRule="auto"/>
        <w:jc w:val="both"/>
        <w:rPr>
          <w:rFonts w:ascii="Arial Narrow" w:eastAsia="Arial Narrow" w:hAnsi="Arial Narrow" w:cs="Arial Narrow"/>
          <w:b/>
          <w:bCs/>
          <w:iCs/>
          <w:lang w:val="es-ES" w:eastAsia="zh-CN"/>
        </w:rPr>
      </w:pPr>
    </w:p>
    <w:p w:rsidR="00FD1023" w:rsidRPr="000646AF" w:rsidRDefault="00FD1023" w:rsidP="00066BE5">
      <w:pPr>
        <w:numPr>
          <w:ilvl w:val="0"/>
          <w:numId w:val="24"/>
        </w:numPr>
        <w:tabs>
          <w:tab w:val="left" w:pos="18"/>
        </w:tabs>
        <w:suppressAutoHyphens/>
        <w:spacing w:after="0" w:line="240" w:lineRule="auto"/>
        <w:ind w:left="732" w:hanging="567"/>
        <w:jc w:val="both"/>
        <w:rPr>
          <w:rFonts w:ascii="Arial Narrow" w:hAnsi="Arial Narrow" w:cs="Arial"/>
        </w:rPr>
      </w:pPr>
      <w:r w:rsidRPr="000646AF">
        <w:rPr>
          <w:rFonts w:ascii="Arial Narrow" w:hAnsi="Arial Narrow" w:cs="Arial"/>
          <w:lang w:val="es-ES"/>
        </w:rPr>
        <w:t>Suscribir el acta de inicio.</w:t>
      </w:r>
    </w:p>
    <w:p w:rsidR="00FD1023" w:rsidRPr="000646AF" w:rsidRDefault="00FD1023" w:rsidP="00822C93">
      <w:pPr>
        <w:tabs>
          <w:tab w:val="left" w:pos="18"/>
        </w:tabs>
        <w:spacing w:after="0" w:line="240" w:lineRule="auto"/>
        <w:ind w:left="732" w:hanging="567"/>
        <w:jc w:val="both"/>
        <w:rPr>
          <w:rFonts w:ascii="Arial Narrow" w:hAnsi="Arial Narrow" w:cs="Arial"/>
        </w:rPr>
      </w:pPr>
    </w:p>
    <w:p w:rsidR="00FD1023" w:rsidRPr="000646AF" w:rsidRDefault="00FD1023" w:rsidP="00066BE5">
      <w:pPr>
        <w:numPr>
          <w:ilvl w:val="0"/>
          <w:numId w:val="24"/>
        </w:numPr>
        <w:tabs>
          <w:tab w:val="left" w:pos="18"/>
        </w:tabs>
        <w:suppressAutoHyphens/>
        <w:spacing w:after="0" w:line="240" w:lineRule="auto"/>
        <w:ind w:left="732" w:hanging="567"/>
        <w:jc w:val="both"/>
        <w:rPr>
          <w:rFonts w:ascii="Arial Narrow" w:hAnsi="Arial Narrow" w:cs="Arial"/>
        </w:rPr>
      </w:pPr>
      <w:r w:rsidRPr="000646AF">
        <w:rPr>
          <w:rFonts w:ascii="Arial Narrow" w:hAnsi="Arial Narrow" w:cs="Arial"/>
          <w:lang w:val="es-ES"/>
        </w:rPr>
        <w:t>Pagar oportunamente el valor del contrato de acuerdo a las condiciones pactadas en el contrato.</w:t>
      </w:r>
    </w:p>
    <w:p w:rsidR="00FD1023" w:rsidRPr="000646AF" w:rsidRDefault="00FD1023" w:rsidP="00822C93">
      <w:pPr>
        <w:tabs>
          <w:tab w:val="left" w:pos="18"/>
        </w:tabs>
        <w:spacing w:after="0" w:line="240" w:lineRule="auto"/>
        <w:ind w:left="732" w:hanging="567"/>
        <w:jc w:val="both"/>
        <w:rPr>
          <w:rFonts w:ascii="Arial Narrow" w:hAnsi="Arial Narrow" w:cs="Arial"/>
        </w:rPr>
      </w:pPr>
    </w:p>
    <w:p w:rsidR="00FD1023" w:rsidRPr="000646AF" w:rsidRDefault="00FD1023" w:rsidP="00066BE5">
      <w:pPr>
        <w:numPr>
          <w:ilvl w:val="0"/>
          <w:numId w:val="24"/>
        </w:numPr>
        <w:tabs>
          <w:tab w:val="left" w:pos="18"/>
        </w:tabs>
        <w:suppressAutoHyphens/>
        <w:spacing w:after="0" w:line="240" w:lineRule="auto"/>
        <w:ind w:left="732" w:hanging="567"/>
        <w:jc w:val="both"/>
        <w:rPr>
          <w:rFonts w:ascii="Arial Narrow" w:hAnsi="Arial Narrow" w:cs="Arial"/>
        </w:rPr>
      </w:pPr>
      <w:r w:rsidRPr="000646AF">
        <w:rPr>
          <w:rFonts w:ascii="Arial Narrow" w:hAnsi="Arial Narrow" w:cs="Arial"/>
          <w:lang w:val="es-ES"/>
        </w:rPr>
        <w:t>Ejercer la vigilancia y control sobre la ejecución del contrato en la forma y oportunidad prevista a través del supervisor del contrato que designe la entidad.</w:t>
      </w:r>
    </w:p>
    <w:p w:rsidR="00FD1023" w:rsidRPr="000646AF" w:rsidRDefault="00FD1023" w:rsidP="00822C93">
      <w:pPr>
        <w:tabs>
          <w:tab w:val="left" w:pos="18"/>
        </w:tabs>
        <w:spacing w:after="0" w:line="240" w:lineRule="auto"/>
        <w:ind w:left="732" w:hanging="567"/>
        <w:jc w:val="both"/>
        <w:rPr>
          <w:rFonts w:ascii="Arial Narrow" w:hAnsi="Arial Narrow" w:cs="Arial"/>
        </w:rPr>
      </w:pPr>
    </w:p>
    <w:p w:rsidR="00FD1023" w:rsidRPr="000646AF" w:rsidRDefault="00FD1023" w:rsidP="00066BE5">
      <w:pPr>
        <w:numPr>
          <w:ilvl w:val="0"/>
          <w:numId w:val="24"/>
        </w:numPr>
        <w:tabs>
          <w:tab w:val="left" w:pos="18"/>
        </w:tabs>
        <w:suppressAutoHyphens/>
        <w:spacing w:after="0" w:line="240" w:lineRule="auto"/>
        <w:ind w:left="732" w:hanging="567"/>
        <w:jc w:val="both"/>
        <w:rPr>
          <w:rFonts w:ascii="Arial Narrow" w:hAnsi="Arial Narrow" w:cs="Arial"/>
        </w:rPr>
      </w:pPr>
      <w:r w:rsidRPr="000646AF">
        <w:rPr>
          <w:rFonts w:ascii="Arial Narrow" w:hAnsi="Arial Narrow" w:cs="Arial"/>
          <w:lang w:val="es-ES"/>
        </w:rPr>
        <w:t>Proporcionar la información requerida para el cumplimiento del objeto del contrato.</w:t>
      </w:r>
    </w:p>
    <w:p w:rsidR="00FD1023" w:rsidRPr="000646AF" w:rsidRDefault="00FD1023" w:rsidP="00822C93">
      <w:pPr>
        <w:tabs>
          <w:tab w:val="left" w:pos="18"/>
        </w:tabs>
        <w:spacing w:after="0" w:line="240" w:lineRule="auto"/>
        <w:ind w:left="732" w:hanging="567"/>
        <w:jc w:val="both"/>
        <w:rPr>
          <w:rFonts w:ascii="Arial Narrow" w:hAnsi="Arial Narrow" w:cs="Arial"/>
        </w:rPr>
      </w:pPr>
    </w:p>
    <w:p w:rsidR="00FD1023" w:rsidRPr="000646AF" w:rsidRDefault="00FD1023" w:rsidP="00066BE5">
      <w:pPr>
        <w:numPr>
          <w:ilvl w:val="0"/>
          <w:numId w:val="24"/>
        </w:numPr>
        <w:tabs>
          <w:tab w:val="left" w:pos="18"/>
        </w:tabs>
        <w:suppressAutoHyphens/>
        <w:spacing w:after="0" w:line="240" w:lineRule="auto"/>
        <w:ind w:left="732" w:hanging="567"/>
        <w:jc w:val="both"/>
        <w:rPr>
          <w:rFonts w:ascii="Arial Narrow" w:hAnsi="Arial Narrow" w:cs="Arial"/>
        </w:rPr>
      </w:pPr>
      <w:r w:rsidRPr="000646AF">
        <w:rPr>
          <w:rFonts w:ascii="Arial Narrow" w:hAnsi="Arial Narrow" w:cs="Arial"/>
          <w:lang w:val="es-ES"/>
        </w:rPr>
        <w:t>Expedir el certificado de prestación de servicio y cumplimiento a través del supervisor del contrato, previa presentación por parte del contratista de la factura y de los demás requisitos exigidos para el pago.</w:t>
      </w:r>
    </w:p>
    <w:p w:rsidR="00FD1023" w:rsidRPr="000646AF" w:rsidRDefault="00FD1023" w:rsidP="00822C93">
      <w:pPr>
        <w:pStyle w:val="Prrafodelista"/>
        <w:spacing w:after="0" w:line="240" w:lineRule="auto"/>
        <w:rPr>
          <w:rFonts w:ascii="Arial Narrow" w:hAnsi="Arial Narrow" w:cs="Arial"/>
          <w:bCs/>
          <w:lang w:val="es-ES"/>
        </w:rPr>
      </w:pPr>
    </w:p>
    <w:p w:rsidR="00C1511C" w:rsidRPr="000646AF" w:rsidRDefault="00FD1023" w:rsidP="00066BE5">
      <w:pPr>
        <w:numPr>
          <w:ilvl w:val="0"/>
          <w:numId w:val="24"/>
        </w:numPr>
        <w:tabs>
          <w:tab w:val="left" w:pos="18"/>
        </w:tabs>
        <w:suppressAutoHyphens/>
        <w:spacing w:after="0" w:line="240" w:lineRule="auto"/>
        <w:ind w:left="732" w:hanging="567"/>
        <w:jc w:val="both"/>
        <w:rPr>
          <w:rFonts w:ascii="Arial Narrow" w:hAnsi="Arial Narrow" w:cs="Arial"/>
        </w:rPr>
      </w:pPr>
      <w:r w:rsidRPr="000646AF">
        <w:rPr>
          <w:rFonts w:ascii="Arial Narrow" w:hAnsi="Arial Narrow" w:cs="Arial"/>
          <w:bCs/>
          <w:lang w:val="es-ES"/>
        </w:rPr>
        <w:t>Exigir y velar por el cumplimiento del objeto del contrato y de las obligaciones derivadas de éste, conforme a los parámetros consignados en el pliego de condiciones.</w:t>
      </w:r>
    </w:p>
    <w:p w:rsidR="00FD1023" w:rsidRPr="000646AF" w:rsidRDefault="00FD1023" w:rsidP="00822C93">
      <w:pPr>
        <w:tabs>
          <w:tab w:val="left" w:pos="18"/>
        </w:tabs>
        <w:suppressAutoHyphens/>
        <w:spacing w:after="0" w:line="240" w:lineRule="auto"/>
        <w:ind w:left="786"/>
        <w:jc w:val="both"/>
        <w:rPr>
          <w:rFonts w:ascii="Arial Narrow" w:hAnsi="Arial Narrow" w:cs="Arial"/>
        </w:rPr>
      </w:pPr>
    </w:p>
    <w:p w:rsidR="00221F5D" w:rsidRPr="000646AF" w:rsidRDefault="00221F5D" w:rsidP="00822C93">
      <w:pPr>
        <w:spacing w:after="0" w:line="240" w:lineRule="auto"/>
        <w:jc w:val="both"/>
        <w:rPr>
          <w:rFonts w:ascii="Arial Narrow" w:eastAsia="Arial Narrow" w:hAnsi="Arial Narrow" w:cs="Arial Narrow"/>
          <w:b/>
          <w:bCs/>
          <w:iCs/>
          <w:lang w:val="es-ES" w:eastAsia="zh-CN"/>
        </w:rPr>
      </w:pPr>
      <w:r w:rsidRPr="000646AF">
        <w:rPr>
          <w:rFonts w:ascii="Arial Narrow" w:eastAsia="Arial Narrow" w:hAnsi="Arial Narrow" w:cs="Arial Narrow"/>
          <w:b/>
          <w:bCs/>
          <w:iCs/>
          <w:lang w:val="es-ES" w:eastAsia="zh-CN"/>
        </w:rPr>
        <w:t>XIX. COMITÉ TÉCNICO</w:t>
      </w:r>
    </w:p>
    <w:p w:rsidR="00221F5D" w:rsidRPr="000646AF" w:rsidRDefault="00221F5D" w:rsidP="00822C93">
      <w:pPr>
        <w:pBdr>
          <w:left w:val="none" w:sz="0" w:space="15" w:color="000000"/>
        </w:pBdr>
        <w:spacing w:after="0" w:line="240" w:lineRule="auto"/>
        <w:jc w:val="both"/>
        <w:rPr>
          <w:rFonts w:ascii="Arial Narrow" w:eastAsia="Arial Narrow" w:hAnsi="Arial Narrow" w:cs="Arial Narrow"/>
        </w:rPr>
      </w:pPr>
    </w:p>
    <w:p w:rsidR="0049361A" w:rsidRPr="000646AF" w:rsidRDefault="0049361A" w:rsidP="00822C93">
      <w:pPr>
        <w:pStyle w:val="Normal1"/>
        <w:jc w:val="both"/>
        <w:rPr>
          <w:rFonts w:ascii="Arial Narrow" w:hAnsi="Arial Narrow"/>
          <w:bCs/>
          <w:color w:val="auto"/>
          <w:sz w:val="22"/>
          <w:szCs w:val="22"/>
          <w:lang w:val="es-ES"/>
        </w:rPr>
      </w:pPr>
      <w:r w:rsidRPr="000646AF">
        <w:rPr>
          <w:rFonts w:ascii="Arial Narrow" w:hAnsi="Arial Narrow"/>
          <w:bCs/>
          <w:color w:val="auto"/>
          <w:sz w:val="22"/>
          <w:szCs w:val="22"/>
          <w:lang w:val="es-ES"/>
        </w:rPr>
        <w:t>Se conformará un Comité Técnico integrado por el supervisor del contrato, el apoyo a la supervisión y un (1) designado (as) por la Alta Consejería para los Derechos de las Víctimas, la Paz y la Reconciliación-Secretaría General de la Alcaldía Mayor de Bogotá D.C. y el representante legal o (1) un designado (a) del contratista.</w:t>
      </w:r>
    </w:p>
    <w:p w:rsidR="0049361A" w:rsidRPr="000646AF" w:rsidRDefault="0049361A" w:rsidP="00822C93">
      <w:pPr>
        <w:pStyle w:val="Normal1"/>
        <w:jc w:val="both"/>
        <w:rPr>
          <w:rFonts w:ascii="Arial Narrow" w:hAnsi="Arial Narrow"/>
          <w:color w:val="auto"/>
          <w:sz w:val="22"/>
          <w:szCs w:val="22"/>
        </w:rPr>
      </w:pPr>
    </w:p>
    <w:p w:rsidR="0049361A" w:rsidRPr="000646AF" w:rsidRDefault="0049361A" w:rsidP="00822C93">
      <w:pPr>
        <w:pStyle w:val="Normal1"/>
        <w:jc w:val="both"/>
        <w:rPr>
          <w:rFonts w:ascii="Arial Narrow" w:hAnsi="Arial Narrow"/>
          <w:color w:val="auto"/>
          <w:sz w:val="22"/>
          <w:szCs w:val="22"/>
        </w:rPr>
      </w:pPr>
      <w:r w:rsidRPr="000646AF">
        <w:rPr>
          <w:rFonts w:ascii="Arial Narrow" w:hAnsi="Arial Narrow"/>
          <w:b/>
          <w:color w:val="auto"/>
          <w:sz w:val="22"/>
          <w:szCs w:val="22"/>
        </w:rPr>
        <w:t>NOTA:</w:t>
      </w:r>
      <w:r w:rsidRPr="000646AF">
        <w:rPr>
          <w:rFonts w:ascii="Arial Narrow" w:hAnsi="Arial Narrow"/>
          <w:color w:val="auto"/>
          <w:sz w:val="22"/>
          <w:szCs w:val="22"/>
        </w:rPr>
        <w:t xml:space="preserve"> la relatoría y acta de comité técnico estará a cargo del </w:t>
      </w:r>
      <w:r w:rsidRPr="000646AF">
        <w:rPr>
          <w:rFonts w:ascii="Arial Narrow" w:hAnsi="Arial Narrow"/>
          <w:color w:val="auto"/>
          <w:sz w:val="22"/>
          <w:szCs w:val="22"/>
          <w:lang w:val="es-MX"/>
        </w:rPr>
        <w:t>supervisor del contrato</w:t>
      </w:r>
      <w:r w:rsidRPr="000646AF">
        <w:rPr>
          <w:rFonts w:ascii="Arial Narrow" w:hAnsi="Arial Narrow"/>
          <w:color w:val="auto"/>
          <w:sz w:val="22"/>
          <w:szCs w:val="22"/>
        </w:rPr>
        <w:t>. Las firmas de las actas deberán contar con previo visto bueno de las partes.</w:t>
      </w:r>
    </w:p>
    <w:p w:rsidR="0049361A" w:rsidRPr="000646AF" w:rsidRDefault="0049361A" w:rsidP="00822C93">
      <w:pPr>
        <w:pStyle w:val="Normal1"/>
        <w:jc w:val="both"/>
        <w:rPr>
          <w:rFonts w:ascii="Arial Narrow" w:hAnsi="Arial Narrow"/>
          <w:b/>
          <w:bCs/>
          <w:color w:val="auto"/>
          <w:sz w:val="22"/>
          <w:szCs w:val="22"/>
        </w:rPr>
      </w:pPr>
    </w:p>
    <w:p w:rsidR="0049361A" w:rsidRPr="000646AF" w:rsidRDefault="0049361A" w:rsidP="00822C93">
      <w:pPr>
        <w:pStyle w:val="Normal1"/>
        <w:jc w:val="both"/>
        <w:rPr>
          <w:rFonts w:ascii="Arial Narrow" w:hAnsi="Arial Narrow"/>
          <w:b/>
          <w:bCs/>
          <w:color w:val="auto"/>
          <w:sz w:val="22"/>
          <w:szCs w:val="22"/>
        </w:rPr>
      </w:pPr>
      <w:r w:rsidRPr="000646AF">
        <w:rPr>
          <w:rFonts w:ascii="Arial Narrow" w:hAnsi="Arial Narrow"/>
          <w:b/>
          <w:bCs/>
          <w:color w:val="auto"/>
          <w:sz w:val="22"/>
          <w:szCs w:val="22"/>
        </w:rPr>
        <w:t>FUNCIONES DEL COMITÉ TÉCNICO</w:t>
      </w:r>
    </w:p>
    <w:p w:rsidR="006571C4" w:rsidRPr="000646AF" w:rsidRDefault="006571C4" w:rsidP="00822C93">
      <w:pPr>
        <w:pStyle w:val="Normal1"/>
        <w:jc w:val="both"/>
        <w:rPr>
          <w:rFonts w:ascii="Arial Narrow" w:hAnsi="Arial Narrow"/>
          <w:color w:val="auto"/>
          <w:sz w:val="22"/>
          <w:szCs w:val="22"/>
        </w:rPr>
      </w:pPr>
    </w:p>
    <w:p w:rsidR="0049361A" w:rsidRPr="000646AF" w:rsidRDefault="0049361A" w:rsidP="00822C93">
      <w:pPr>
        <w:pStyle w:val="Normal1"/>
        <w:jc w:val="both"/>
        <w:rPr>
          <w:rFonts w:ascii="Arial Narrow" w:hAnsi="Arial Narrow"/>
          <w:bCs/>
          <w:color w:val="auto"/>
          <w:sz w:val="22"/>
          <w:szCs w:val="22"/>
        </w:rPr>
      </w:pPr>
      <w:r w:rsidRPr="000646AF">
        <w:rPr>
          <w:rFonts w:ascii="Arial Narrow" w:hAnsi="Arial Narrow"/>
          <w:bCs/>
          <w:color w:val="auto"/>
          <w:sz w:val="22"/>
          <w:szCs w:val="22"/>
        </w:rPr>
        <w:t xml:space="preserve">Este comité tendrá como funciones principales entre otras las siguientes: </w:t>
      </w:r>
    </w:p>
    <w:p w:rsidR="006571C4" w:rsidRPr="000646AF" w:rsidRDefault="006571C4" w:rsidP="00822C93">
      <w:pPr>
        <w:pStyle w:val="Normal1"/>
        <w:jc w:val="both"/>
        <w:rPr>
          <w:rFonts w:ascii="Arial Narrow" w:hAnsi="Arial Narrow"/>
          <w:color w:val="auto"/>
          <w:sz w:val="22"/>
          <w:szCs w:val="22"/>
        </w:rPr>
      </w:pPr>
    </w:p>
    <w:p w:rsidR="0049361A" w:rsidRPr="000646AF" w:rsidRDefault="0049361A" w:rsidP="00066BE5">
      <w:pPr>
        <w:pStyle w:val="Normal1"/>
        <w:numPr>
          <w:ilvl w:val="0"/>
          <w:numId w:val="25"/>
        </w:numPr>
        <w:autoSpaceDE/>
        <w:jc w:val="both"/>
        <w:rPr>
          <w:rStyle w:val="Fuentedeprrafopredeter1"/>
          <w:rFonts w:ascii="Arial Narrow" w:hAnsi="Arial Narrow"/>
          <w:color w:val="auto"/>
          <w:sz w:val="22"/>
          <w:szCs w:val="22"/>
        </w:rPr>
      </w:pPr>
      <w:r w:rsidRPr="000646AF">
        <w:rPr>
          <w:rStyle w:val="Fuentedeprrafopredeter1"/>
          <w:rFonts w:ascii="Arial Narrow" w:eastAsia="Arial" w:hAnsi="Arial Narrow"/>
          <w:color w:val="auto"/>
          <w:sz w:val="22"/>
          <w:szCs w:val="22"/>
          <w:lang w:val="es-ES"/>
        </w:rPr>
        <w:t xml:space="preserve">Apoyar al supervisor en el seguimiento a las actividades de acuerdo con las obligaciones específicas del contrato, al cumplimiento de </w:t>
      </w:r>
      <w:proofErr w:type="gramStart"/>
      <w:r w:rsidRPr="000646AF">
        <w:rPr>
          <w:rStyle w:val="Fuentedeprrafopredeter1"/>
          <w:rFonts w:ascii="Arial Narrow" w:eastAsia="Arial" w:hAnsi="Arial Narrow"/>
          <w:color w:val="auto"/>
          <w:sz w:val="22"/>
          <w:szCs w:val="22"/>
          <w:lang w:val="es-ES"/>
        </w:rPr>
        <w:t>las mismas</w:t>
      </w:r>
      <w:proofErr w:type="gramEnd"/>
      <w:r w:rsidRPr="000646AF">
        <w:rPr>
          <w:rStyle w:val="Fuentedeprrafopredeter1"/>
          <w:rFonts w:ascii="Arial Narrow" w:eastAsia="Arial" w:hAnsi="Arial Narrow"/>
          <w:color w:val="auto"/>
          <w:sz w:val="22"/>
          <w:szCs w:val="22"/>
          <w:lang w:val="es-ES"/>
        </w:rPr>
        <w:t xml:space="preserve"> y al gasto presupuestal. </w:t>
      </w:r>
      <w:r w:rsidRPr="000646AF">
        <w:rPr>
          <w:rStyle w:val="Fuentedeprrafopredeter1"/>
          <w:rFonts w:ascii="Arial Narrow" w:eastAsia="Arial" w:hAnsi="Arial Narrow"/>
          <w:bCs/>
          <w:color w:val="auto"/>
          <w:sz w:val="22"/>
          <w:szCs w:val="22"/>
          <w:lang w:val="es-ES"/>
        </w:rPr>
        <w:t xml:space="preserve"> </w:t>
      </w:r>
    </w:p>
    <w:p w:rsidR="0049361A" w:rsidRPr="000646AF" w:rsidRDefault="0049361A" w:rsidP="00822C93">
      <w:pPr>
        <w:pStyle w:val="Normal1"/>
        <w:ind w:left="357"/>
        <w:jc w:val="both"/>
        <w:rPr>
          <w:rFonts w:ascii="Arial Narrow" w:hAnsi="Arial Narrow"/>
          <w:color w:val="auto"/>
          <w:sz w:val="22"/>
          <w:szCs w:val="22"/>
        </w:rPr>
      </w:pPr>
    </w:p>
    <w:p w:rsidR="0049361A" w:rsidRPr="000646AF" w:rsidRDefault="0049361A" w:rsidP="00066BE5">
      <w:pPr>
        <w:pStyle w:val="Normal1"/>
        <w:numPr>
          <w:ilvl w:val="0"/>
          <w:numId w:val="25"/>
        </w:numPr>
        <w:autoSpaceDE/>
        <w:jc w:val="both"/>
        <w:rPr>
          <w:rStyle w:val="Fuentedeprrafopredeter1"/>
          <w:rFonts w:ascii="Arial Narrow" w:hAnsi="Arial Narrow"/>
          <w:color w:val="auto"/>
          <w:sz w:val="22"/>
          <w:szCs w:val="22"/>
        </w:rPr>
      </w:pPr>
      <w:r w:rsidRPr="000646AF">
        <w:rPr>
          <w:rStyle w:val="Fuentedeprrafopredeter1"/>
          <w:rFonts w:ascii="Arial Narrow" w:eastAsia="Arial" w:hAnsi="Arial Narrow"/>
          <w:color w:val="auto"/>
          <w:sz w:val="22"/>
          <w:szCs w:val="22"/>
          <w:lang w:val="es-ES"/>
        </w:rPr>
        <w:t xml:space="preserve">Apoyar al supervisor en el análisis de las eventuales solicitudes de prórroga y/o adición del contrato, para posteriormente continuar el trámite que corresponda. </w:t>
      </w:r>
    </w:p>
    <w:p w:rsidR="0049361A" w:rsidRPr="000646AF" w:rsidRDefault="0049361A" w:rsidP="00822C93">
      <w:pPr>
        <w:pStyle w:val="Normal1"/>
        <w:ind w:left="720"/>
        <w:jc w:val="both"/>
        <w:rPr>
          <w:rStyle w:val="Fuentedeprrafopredeter1"/>
          <w:rFonts w:ascii="Arial Narrow" w:hAnsi="Arial Narrow"/>
          <w:color w:val="auto"/>
          <w:sz w:val="22"/>
          <w:szCs w:val="22"/>
        </w:rPr>
      </w:pPr>
    </w:p>
    <w:p w:rsidR="0049361A" w:rsidRPr="000646AF" w:rsidRDefault="0049361A" w:rsidP="00066BE5">
      <w:pPr>
        <w:pStyle w:val="Normal1"/>
        <w:numPr>
          <w:ilvl w:val="0"/>
          <w:numId w:val="25"/>
        </w:numPr>
        <w:autoSpaceDE/>
        <w:jc w:val="both"/>
        <w:rPr>
          <w:rStyle w:val="Fuentedeprrafopredeter1"/>
          <w:rFonts w:ascii="Arial Narrow" w:hAnsi="Arial Narrow"/>
          <w:color w:val="auto"/>
          <w:sz w:val="22"/>
          <w:szCs w:val="22"/>
        </w:rPr>
      </w:pPr>
      <w:r w:rsidRPr="000646AF">
        <w:rPr>
          <w:rStyle w:val="Fuentedeprrafopredeter1"/>
          <w:rFonts w:ascii="Arial Narrow" w:eastAsia="Arial" w:hAnsi="Arial Narrow"/>
          <w:color w:val="auto"/>
          <w:sz w:val="22"/>
          <w:szCs w:val="22"/>
          <w:lang w:val="es-ES"/>
        </w:rPr>
        <w:t xml:space="preserve">Apoyar al supervisor en el monitoreo de la ejecución del contrato, técnica, financiera y presupuestalmente.   </w:t>
      </w:r>
    </w:p>
    <w:p w:rsidR="0049361A" w:rsidRPr="000646AF" w:rsidRDefault="0049361A" w:rsidP="00822C93">
      <w:pPr>
        <w:pStyle w:val="Normal1"/>
        <w:ind w:left="357"/>
        <w:jc w:val="both"/>
        <w:rPr>
          <w:rFonts w:ascii="Arial Narrow" w:hAnsi="Arial Narrow"/>
          <w:color w:val="auto"/>
          <w:sz w:val="22"/>
          <w:szCs w:val="22"/>
        </w:rPr>
      </w:pPr>
    </w:p>
    <w:p w:rsidR="00221F5D" w:rsidRPr="000646AF" w:rsidRDefault="0049361A" w:rsidP="00822C93">
      <w:pPr>
        <w:tabs>
          <w:tab w:val="left" w:pos="18"/>
        </w:tabs>
        <w:suppressAutoHyphens/>
        <w:spacing w:after="0" w:line="240" w:lineRule="auto"/>
        <w:ind w:left="786"/>
        <w:jc w:val="both"/>
        <w:rPr>
          <w:rFonts w:ascii="Arial Narrow" w:hAnsi="Arial Narrow" w:cs="Arial"/>
        </w:rPr>
      </w:pPr>
      <w:r w:rsidRPr="000646AF">
        <w:rPr>
          <w:rStyle w:val="Fuentedeprrafopredeter1"/>
          <w:rFonts w:ascii="Arial Narrow" w:hAnsi="Arial Narrow" w:cs="Arial"/>
          <w:shd w:val="clear" w:color="auto" w:fill="FFFFFF"/>
          <w:lang w:val="es-ES" w:eastAsia="es-CO"/>
        </w:rPr>
        <w:t>El comité técnico se reunirá mensualmente y/o cuando se presente alguna situación que lo amerite.</w:t>
      </w:r>
    </w:p>
    <w:p w:rsidR="00221F5D" w:rsidRPr="000646AF" w:rsidRDefault="00221F5D" w:rsidP="00822C93">
      <w:pPr>
        <w:tabs>
          <w:tab w:val="left" w:pos="18"/>
        </w:tabs>
        <w:suppressAutoHyphens/>
        <w:spacing w:after="0" w:line="240" w:lineRule="auto"/>
        <w:ind w:left="786"/>
        <w:jc w:val="both"/>
        <w:rPr>
          <w:rFonts w:ascii="Arial Narrow" w:hAnsi="Arial Narrow" w:cs="Arial"/>
        </w:rPr>
      </w:pPr>
    </w:p>
    <w:p w:rsidR="00792478" w:rsidRPr="000646AF" w:rsidRDefault="00792478" w:rsidP="00822C93">
      <w:pPr>
        <w:spacing w:after="0" w:line="240" w:lineRule="auto"/>
        <w:jc w:val="both"/>
        <w:rPr>
          <w:rFonts w:ascii="Arial Narrow" w:eastAsia="Arial Narrow" w:hAnsi="Arial Narrow" w:cs="Arial Narrow"/>
          <w:b/>
          <w:bCs/>
          <w:iCs/>
          <w:lang w:val="es-ES" w:eastAsia="zh-CN"/>
        </w:rPr>
      </w:pPr>
      <w:r w:rsidRPr="000646AF">
        <w:rPr>
          <w:rFonts w:ascii="Arial Narrow" w:eastAsia="Arial Narrow" w:hAnsi="Arial Narrow" w:cs="Arial Narrow"/>
          <w:b/>
          <w:bCs/>
          <w:iCs/>
          <w:lang w:val="es-ES" w:eastAsia="zh-CN"/>
        </w:rPr>
        <w:t>XX. PROTOCOLO DE LA AUDIENCIA DE ADJUDICACIÓN</w:t>
      </w:r>
    </w:p>
    <w:p w:rsidR="00792478" w:rsidRPr="000646AF" w:rsidRDefault="00792478" w:rsidP="00822C93">
      <w:pPr>
        <w:spacing w:after="0" w:line="240" w:lineRule="auto"/>
        <w:jc w:val="both"/>
        <w:rPr>
          <w:rFonts w:ascii="Arial Narrow" w:hAnsi="Arial Narrow" w:cs="Arial Narrow"/>
          <w:bCs/>
          <w:lang w:val="es-ES" w:eastAsia="es-CO"/>
        </w:rPr>
      </w:pPr>
    </w:p>
    <w:p w:rsidR="00792478" w:rsidRPr="000646AF" w:rsidRDefault="00792478" w:rsidP="00066BE5">
      <w:pPr>
        <w:numPr>
          <w:ilvl w:val="0"/>
          <w:numId w:val="17"/>
        </w:numPr>
        <w:spacing w:after="0" w:line="240" w:lineRule="auto"/>
        <w:jc w:val="both"/>
        <w:rPr>
          <w:rFonts w:ascii="Arial Narrow" w:hAnsi="Arial Narrow" w:cs="Arial Narrow"/>
          <w:bCs/>
          <w:lang w:val="es-ES" w:eastAsia="es-CO"/>
        </w:rPr>
      </w:pPr>
      <w:r w:rsidRPr="000646AF">
        <w:rPr>
          <w:rFonts w:ascii="Arial Narrow" w:hAnsi="Arial Narrow" w:cs="Arial Narrow"/>
          <w:bCs/>
          <w:lang w:val="es-ES" w:eastAsia="es-CO"/>
        </w:rPr>
        <w:t>En desarrollo de la audiencia los oferentes presentes podrán hacer uso de la palabra en desarrollo del punto correspondiente del orden del día señalado, cuando el Ordenador del Gasto o la Directora de Contratación indiquen que es su turno de intervenir.</w:t>
      </w:r>
    </w:p>
    <w:p w:rsidR="00792478" w:rsidRPr="000646AF" w:rsidRDefault="00792478" w:rsidP="00066BE5">
      <w:pPr>
        <w:numPr>
          <w:ilvl w:val="0"/>
          <w:numId w:val="17"/>
        </w:numPr>
        <w:spacing w:after="0" w:line="240" w:lineRule="auto"/>
        <w:jc w:val="both"/>
        <w:rPr>
          <w:rFonts w:ascii="Arial Narrow" w:hAnsi="Arial Narrow" w:cs="Arial Narrow"/>
          <w:bCs/>
          <w:lang w:val="es-ES" w:eastAsia="es-CO"/>
        </w:rPr>
      </w:pPr>
      <w:r w:rsidRPr="000646AF">
        <w:rPr>
          <w:rFonts w:ascii="Arial Narrow" w:hAnsi="Arial Narrow" w:cs="Arial Narrow"/>
          <w:bCs/>
          <w:lang w:val="es-ES" w:eastAsia="es-CO"/>
        </w:rPr>
        <w:t>Cada intervención tendrá una duración máxima de cinco (5) minutos, sin excepción, y cada proponente presente tendrá únicamente una oportunidad de intervención en la misma.</w:t>
      </w:r>
    </w:p>
    <w:p w:rsidR="00792478" w:rsidRPr="000646AF" w:rsidRDefault="00792478" w:rsidP="00066BE5">
      <w:pPr>
        <w:numPr>
          <w:ilvl w:val="0"/>
          <w:numId w:val="17"/>
        </w:numPr>
        <w:spacing w:after="0" w:line="240" w:lineRule="auto"/>
        <w:jc w:val="both"/>
        <w:rPr>
          <w:rFonts w:ascii="Arial Narrow" w:hAnsi="Arial Narrow" w:cs="Arial Narrow"/>
          <w:bCs/>
          <w:lang w:val="es-ES" w:eastAsia="es-CO"/>
        </w:rPr>
      </w:pPr>
      <w:r w:rsidRPr="000646AF">
        <w:rPr>
          <w:rFonts w:ascii="Arial Narrow" w:hAnsi="Arial Narrow" w:cs="Arial Narrow"/>
          <w:bCs/>
          <w:lang w:val="es-ES" w:eastAsia="es-CO"/>
        </w:rPr>
        <w:t>En el término de intervención no serán de recibo documentos adicionales a los presentados en la oferta con propósito de subsanación, toda vez que la oportunidad procesal para subsanar está vencida.</w:t>
      </w:r>
    </w:p>
    <w:p w:rsidR="00792478" w:rsidRPr="000646AF" w:rsidRDefault="00792478" w:rsidP="00066BE5">
      <w:pPr>
        <w:numPr>
          <w:ilvl w:val="0"/>
          <w:numId w:val="17"/>
        </w:numPr>
        <w:spacing w:after="0" w:line="240" w:lineRule="auto"/>
        <w:jc w:val="both"/>
        <w:rPr>
          <w:rFonts w:ascii="Arial Narrow" w:hAnsi="Arial Narrow" w:cs="Arial Narrow"/>
          <w:bCs/>
          <w:lang w:val="es-ES" w:eastAsia="es-CO"/>
        </w:rPr>
      </w:pPr>
      <w:r w:rsidRPr="000646AF">
        <w:rPr>
          <w:rFonts w:ascii="Arial Narrow" w:hAnsi="Arial Narrow" w:cs="Arial Narrow"/>
          <w:bCs/>
          <w:lang w:val="es-ES" w:eastAsia="es-CO"/>
        </w:rPr>
        <w:t>Las intervenciones deberán efectuarse de manera respetuosa y referirse exclusivamente al objeto de la audiencia. No se permitirán interpelaciones, ni interrupciones de ninguna índole durante el desarrollo de las mismas.</w:t>
      </w:r>
    </w:p>
    <w:p w:rsidR="00792478" w:rsidRPr="000646AF" w:rsidRDefault="00792478" w:rsidP="00066BE5">
      <w:pPr>
        <w:numPr>
          <w:ilvl w:val="0"/>
          <w:numId w:val="17"/>
        </w:numPr>
        <w:spacing w:after="0" w:line="240" w:lineRule="auto"/>
        <w:jc w:val="both"/>
        <w:rPr>
          <w:rFonts w:ascii="Arial Narrow" w:hAnsi="Arial Narrow" w:cs="Arial Narrow"/>
          <w:bCs/>
          <w:lang w:val="es-ES" w:eastAsia="es-CO"/>
        </w:rPr>
      </w:pPr>
      <w:r w:rsidRPr="000646AF">
        <w:rPr>
          <w:rFonts w:ascii="Arial Narrow" w:hAnsi="Arial Narrow" w:cs="Arial Narrow"/>
          <w:bCs/>
          <w:lang w:val="es-ES" w:eastAsia="es-CO"/>
        </w:rPr>
        <w:t xml:space="preserve">La audiencia será registrada en medios audiovisuales. Los oferentes interesados en una copia podrán solicitarla mediante documento radicado en la Dirección de Contratación, aportando una memoria USB o DVD para efectos de la grabación. La entrega de la grabación de la audiencia se efectuará dentro de los cinco (5) días hábiles siguientes a la solicitud de la misma. </w:t>
      </w:r>
    </w:p>
    <w:p w:rsidR="00792478" w:rsidRPr="000646AF" w:rsidRDefault="00792478" w:rsidP="00822C93">
      <w:pPr>
        <w:spacing w:after="0" w:line="240" w:lineRule="auto"/>
        <w:jc w:val="both"/>
        <w:rPr>
          <w:rFonts w:ascii="Arial Narrow" w:hAnsi="Arial Narrow" w:cs="Arial"/>
        </w:rPr>
      </w:pPr>
    </w:p>
    <w:p w:rsidR="00A07401" w:rsidRPr="000646AF" w:rsidRDefault="00C81EF9" w:rsidP="00822C93">
      <w:pPr>
        <w:spacing w:after="0" w:line="240" w:lineRule="auto"/>
        <w:ind w:right="567"/>
        <w:jc w:val="both"/>
        <w:rPr>
          <w:rFonts w:ascii="Arial Narrow" w:hAnsi="Arial Narrow"/>
        </w:rPr>
      </w:pPr>
      <w:r w:rsidRPr="000646AF">
        <w:rPr>
          <w:rFonts w:ascii="Arial Narrow" w:eastAsia="Arial Narrow" w:hAnsi="Arial Narrow" w:cs="Arial Narrow"/>
          <w:b/>
          <w:bCs/>
          <w:iCs/>
          <w:lang w:val="es-ES" w:eastAsia="zh-CN"/>
        </w:rPr>
        <w:t>NOTA IMPORTANTE: El presente anexo y sus modificaciones mediante Adenda en curso del proceso, son parte integral de los pliegos de condiciones y por tanto de la minuta del contrato resultante del presente proceso de selección.</w:t>
      </w:r>
    </w:p>
    <w:sectPr w:rsidR="00A07401" w:rsidRPr="000646AF" w:rsidSect="00856F87">
      <w:headerReference w:type="default" r:id="rId25"/>
      <w:footerReference w:type="default" r:id="rId26"/>
      <w:pgSz w:w="12240" w:h="15840"/>
      <w:pgMar w:top="1417" w:right="1041" w:bottom="1417" w:left="1701" w:header="720" w:footer="8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5BFA" w:rsidRDefault="009B5BFA" w:rsidP="00856F87">
      <w:pPr>
        <w:spacing w:after="0" w:line="240" w:lineRule="auto"/>
      </w:pPr>
      <w:r>
        <w:separator/>
      </w:r>
    </w:p>
  </w:endnote>
  <w:endnote w:type="continuationSeparator" w:id="0">
    <w:p w:rsidR="009B5BFA" w:rsidRDefault="009B5BFA" w:rsidP="00856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Microsoft YaHei">
    <w:panose1 w:val="020B0503020204020204"/>
    <w:charset w:val="86"/>
    <w:family w:val="swiss"/>
    <w:pitch w:val="variable"/>
    <w:sig w:usb0="80000287" w:usb1="280F3C52" w:usb2="00000016" w:usb3="00000000" w:csb0="0004001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733406"/>
      <w:docPartObj>
        <w:docPartGallery w:val="Page Numbers (Bottom of Page)"/>
        <w:docPartUnique/>
      </w:docPartObj>
    </w:sdtPr>
    <w:sdtEndPr>
      <w:rPr>
        <w:sz w:val="16"/>
        <w:szCs w:val="16"/>
      </w:rPr>
    </w:sdtEndPr>
    <w:sdtContent>
      <w:sdt>
        <w:sdtPr>
          <w:id w:val="98381352"/>
          <w:docPartObj>
            <w:docPartGallery w:val="Page Numbers (Top of Page)"/>
            <w:docPartUnique/>
          </w:docPartObj>
        </w:sdtPr>
        <w:sdtEndPr>
          <w:rPr>
            <w:sz w:val="16"/>
            <w:szCs w:val="16"/>
          </w:rPr>
        </w:sdtEndPr>
        <w:sdtContent>
          <w:p w:rsidR="000137FE" w:rsidRPr="00E13C05" w:rsidRDefault="000137FE">
            <w:pPr>
              <w:pStyle w:val="Piedepgina"/>
              <w:rPr>
                <w:sz w:val="16"/>
                <w:szCs w:val="16"/>
              </w:rPr>
            </w:pPr>
            <w:r>
              <w:rPr>
                <w:noProof/>
                <w:sz w:val="16"/>
                <w:szCs w:val="16"/>
              </w:rPr>
              <mc:AlternateContent>
                <mc:Choice Requires="wpg">
                  <w:drawing>
                    <wp:anchor distT="0" distB="0" distL="114300" distR="114300" simplePos="0" relativeHeight="251660288" behindDoc="1" locked="0" layoutInCell="1" allowOverlap="1" wp14:editId="148D7C7E">
                      <wp:simplePos x="0" y="0"/>
                      <wp:positionH relativeFrom="column">
                        <wp:posOffset>574675</wp:posOffset>
                      </wp:positionH>
                      <wp:positionV relativeFrom="paragraph">
                        <wp:posOffset>8971915</wp:posOffset>
                      </wp:positionV>
                      <wp:extent cx="6604635" cy="990600"/>
                      <wp:effectExtent l="0" t="6985" r="0" b="254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04635" cy="990600"/>
                                <a:chOff x="905" y="14084"/>
                                <a:chExt cx="10401" cy="1560"/>
                              </a:xfrm>
                            </wpg:grpSpPr>
                            <wps:wsp>
                              <wps:cNvPr id="2" name="Text Box 2"/>
                              <wps:cNvSpPr txBox="1">
                                <a:spLocks noChangeArrowheads="1"/>
                              </wps:cNvSpPr>
                              <wps:spPr bwMode="auto">
                                <a:xfrm>
                                  <a:off x="4279" y="15269"/>
                                  <a:ext cx="3685" cy="3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txbx>
                                <w:txbxContent>
                                  <w:p w:rsidR="000137FE" w:rsidRPr="00CE0A9B"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Pr="009945B9" w:rsidRDefault="000137FE" w:rsidP="00EA2103">
                                    <w:pPr>
                                      <w:rPr>
                                        <w:b/>
                                        <w:sz w:val="18"/>
                                        <w:szCs w:val="18"/>
                                      </w:rPr>
                                    </w:pPr>
                                  </w:p>
                                  <w:p w:rsidR="000137FE" w:rsidRDefault="000137FE" w:rsidP="00EA2103">
                                    <w:pPr>
                                      <w:rPr>
                                        <w:b/>
                                        <w:sz w:val="18"/>
                                        <w:szCs w:val="18"/>
                                      </w:rPr>
                                    </w:pPr>
                                  </w:p>
                                  <w:p w:rsidR="000137FE" w:rsidRDefault="000137FE" w:rsidP="00EA2103">
                                    <w:pPr>
                                      <w:rPr>
                                        <w:b/>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Pr="00D2766B"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Pr="00E37149"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spacing w:line="240" w:lineRule="atLeast"/>
                                      <w:rPr>
                                        <w:b/>
                                        <w:sz w:val="18"/>
                                        <w:szCs w:val="18"/>
                                      </w:rPr>
                                    </w:pPr>
                                  </w:p>
                                  <w:p w:rsidR="000137FE" w:rsidRDefault="000137FE" w:rsidP="00EA2103">
                                    <w:pPr>
                                      <w:spacing w:line="240" w:lineRule="atLeast"/>
                                      <w:rPr>
                                        <w:b/>
                                        <w:sz w:val="18"/>
                                        <w:szCs w:val="18"/>
                                      </w:rPr>
                                    </w:pPr>
                                  </w:p>
                                  <w:p w:rsidR="000137FE" w:rsidRPr="00C218B6"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bCs/>
                                        <w:sz w:val="18"/>
                                        <w:szCs w:val="18"/>
                                      </w:rPr>
                                    </w:pPr>
                                  </w:p>
                                  <w:p w:rsidR="000137FE" w:rsidRDefault="000137FE" w:rsidP="00EA2103">
                                    <w:pPr>
                                      <w:rPr>
                                        <w:b/>
                                        <w:sz w:val="18"/>
                                        <w:szCs w:val="18"/>
                                      </w:rPr>
                                    </w:pPr>
                                  </w:p>
                                  <w:p w:rsidR="000137FE" w:rsidRDefault="000137FE" w:rsidP="00EA2103">
                                    <w:pPr>
                                      <w:rPr>
                                        <w:b/>
                                        <w:sz w:val="18"/>
                                        <w:szCs w:val="18"/>
                                      </w:rPr>
                                    </w:pPr>
                                  </w:p>
                                  <w:p w:rsidR="000137FE" w:rsidRPr="00701D28" w:rsidRDefault="000137FE" w:rsidP="00EA2103">
                                    <w:pPr>
                                      <w:rPr>
                                        <w:b/>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Pr>
                                      <w:rPr>
                                        <w:b/>
                                        <w:sz w:val="18"/>
                                        <w:szCs w:val="18"/>
                                      </w:rPr>
                                    </w:pPr>
                                  </w:p>
                                  <w:p w:rsidR="000137FE" w:rsidRDefault="000137FE" w:rsidP="00EA2103"/>
                                  <w:p w:rsidR="000137FE" w:rsidRDefault="000137FE" w:rsidP="00EA2103">
                                    <w:pPr>
                                      <w:rPr>
                                        <w:b/>
                                        <w:sz w:val="18"/>
                                        <w:szCs w:val="18"/>
                                      </w:rPr>
                                    </w:pPr>
                                  </w:p>
                                  <w:p w:rsidR="000137FE" w:rsidRDefault="000137FE" w:rsidP="00EA2103">
                                    <w:pPr>
                                      <w:rPr>
                                        <w:b/>
                                        <w:sz w:val="18"/>
                                        <w:szCs w:val="18"/>
                                      </w:rPr>
                                    </w:pPr>
                                  </w:p>
                                  <w:p w:rsidR="000137FE" w:rsidRPr="007B637E" w:rsidRDefault="000137FE" w:rsidP="00EA2103">
                                    <w:pPr>
                                      <w:rPr>
                                        <w:b/>
                                        <w:sz w:val="18"/>
                                        <w:szCs w:val="18"/>
                                      </w:rPr>
                                    </w:pPr>
                                  </w:p>
                                </w:txbxContent>
                              </wps:txbx>
                              <wps:bodyPr rot="0" vert="horz" wrap="square" lIns="91440" tIns="45720" rIns="91440" bIns="45720" anchor="t" anchorCtr="0">
                                <a:noAutofit/>
                              </wps:bodyPr>
                            </wps:wsp>
                            <pic:pic xmlns:pic="http://schemas.openxmlformats.org/drawingml/2006/picture">
                              <pic:nvPicPr>
                                <pic:cNvPr id="3" name="Picture 3" descr="PRUEBA COLOR-02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05" y="14084"/>
                                  <a:ext cx="10401" cy="1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45.25pt;margin-top:706.45pt;width:520.05pt;height:78pt;z-index:-251656192" coordorigin="905,14084" coordsize="10401,15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">
                      <v:shapetype id="_x0000_t202" coordsize="21600,21600" o:spt="202" path="m,l,21600r21600,l21600,xe">
                        <v:stroke joinstyle="miter"/>
                        <v:path gradientshapeok="t" o:connecttype="rect"/>
                      </v:shapetype>
                      <v:shape id="Text Box 2" o:spid="_x0000_s1027" type="#_x0000_t202" style="position:absolute;left:4279;top:15269;width:368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" filled="f" stroked="f" strokecolor="#3465a4">
                        <v:stroke joinstyle="round"/>
                        <v:textbox>
                          <w:txbxContent>
                            <w:p w:rsidR="00CB6648" w:rsidRPr="00CE0A9B"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Pr="009945B9" w:rsidRDefault="00CB6648" w:rsidP="00EA2103">
                              <w:pPr>
                                <w:rPr>
                                  <w:b/>
                                  <w:sz w:val="18"/>
                                  <w:szCs w:val="18"/>
                                </w:rPr>
                              </w:pPr>
                            </w:p>
                            <w:p w:rsidR="00CB6648" w:rsidRDefault="00CB6648" w:rsidP="00EA2103">
                              <w:pPr>
                                <w:rPr>
                                  <w:b/>
                                  <w:sz w:val="18"/>
                                  <w:szCs w:val="18"/>
                                </w:rPr>
                              </w:pPr>
                            </w:p>
                            <w:p w:rsidR="00CB6648" w:rsidRDefault="00CB6648" w:rsidP="00EA2103">
                              <w:pPr>
                                <w:rPr>
                                  <w:b/>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Pr="00D2766B"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Pr="00E37149"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spacing w:line="240" w:lineRule="atLeast"/>
                                <w:rPr>
                                  <w:b/>
                                  <w:sz w:val="18"/>
                                  <w:szCs w:val="18"/>
                                </w:rPr>
                              </w:pPr>
                            </w:p>
                            <w:p w:rsidR="00CB6648" w:rsidRDefault="00CB6648" w:rsidP="00EA2103">
                              <w:pPr>
                                <w:spacing w:line="240" w:lineRule="atLeast"/>
                                <w:rPr>
                                  <w:b/>
                                  <w:sz w:val="18"/>
                                  <w:szCs w:val="18"/>
                                </w:rPr>
                              </w:pPr>
                            </w:p>
                            <w:p w:rsidR="00CB6648" w:rsidRPr="00C218B6"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bCs/>
                                  <w:sz w:val="18"/>
                                  <w:szCs w:val="18"/>
                                </w:rPr>
                              </w:pPr>
                            </w:p>
                            <w:p w:rsidR="00CB6648" w:rsidRDefault="00CB6648" w:rsidP="00EA2103">
                              <w:pPr>
                                <w:rPr>
                                  <w:b/>
                                  <w:sz w:val="18"/>
                                  <w:szCs w:val="18"/>
                                </w:rPr>
                              </w:pPr>
                            </w:p>
                            <w:p w:rsidR="00CB6648" w:rsidRDefault="00CB6648" w:rsidP="00EA2103">
                              <w:pPr>
                                <w:rPr>
                                  <w:b/>
                                  <w:sz w:val="18"/>
                                  <w:szCs w:val="18"/>
                                </w:rPr>
                              </w:pPr>
                            </w:p>
                            <w:p w:rsidR="00CB6648" w:rsidRPr="00701D28" w:rsidRDefault="00CB6648" w:rsidP="00EA2103">
                              <w:pPr>
                                <w:rPr>
                                  <w:b/>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Pr>
                                <w:rPr>
                                  <w:b/>
                                  <w:sz w:val="18"/>
                                  <w:szCs w:val="18"/>
                                </w:rPr>
                              </w:pPr>
                            </w:p>
                            <w:p w:rsidR="00CB6648" w:rsidRDefault="00CB6648" w:rsidP="00EA2103"/>
                            <w:p w:rsidR="00CB6648" w:rsidRDefault="00CB6648" w:rsidP="00EA2103">
                              <w:pPr>
                                <w:rPr>
                                  <w:b/>
                                  <w:sz w:val="18"/>
                                  <w:szCs w:val="18"/>
                                </w:rPr>
                              </w:pPr>
                            </w:p>
                            <w:p w:rsidR="00CB6648" w:rsidRDefault="00CB6648" w:rsidP="00EA2103">
                              <w:pPr>
                                <w:rPr>
                                  <w:b/>
                                  <w:sz w:val="18"/>
                                  <w:szCs w:val="18"/>
                                </w:rPr>
                              </w:pPr>
                            </w:p>
                            <w:p w:rsidR="00CB6648" w:rsidRPr="007B637E" w:rsidRDefault="00CB6648" w:rsidP="00EA2103">
                              <w:pPr>
                                <w:rPr>
                                  <w:b/>
                                  <w:sz w:val="18"/>
                                  <w:szCs w:val="1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PRUEBA COLOR-02 (1)" style="position:absolute;left:905;top:14084;width:10401;height:1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">
                        <v:imagedata r:id="rId2" o:title="PRUEBA COLOR-02 (1)"/>
                      </v:shape>
                    </v:group>
                  </w:pict>
                </mc:Fallback>
              </mc:AlternateContent>
            </w:r>
          </w:p>
        </w:sdtContent>
      </w:sdt>
    </w:sdtContent>
  </w:sdt>
  <w:p w:rsidR="000137FE" w:rsidRDefault="000137FE" w:rsidP="00EA2103">
    <w:pPr>
      <w:pStyle w:val="Piedepgina"/>
      <w:jc w:val="center"/>
    </w:pPr>
    <w:r>
      <w:rPr>
        <w:noProof/>
      </w:rPr>
      <w:drawing>
        <wp:inline distT="0" distB="0" distL="0" distR="0" wp14:anchorId="3C9B9F3E" wp14:editId="0B608A13">
          <wp:extent cx="6432606" cy="100012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33049" cy="100019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5BFA" w:rsidRDefault="009B5BFA" w:rsidP="00856F87">
      <w:pPr>
        <w:spacing w:after="0" w:line="240" w:lineRule="auto"/>
      </w:pPr>
      <w:r>
        <w:separator/>
      </w:r>
    </w:p>
  </w:footnote>
  <w:footnote w:type="continuationSeparator" w:id="0">
    <w:p w:rsidR="009B5BFA" w:rsidRDefault="009B5BFA" w:rsidP="00856F87">
      <w:pPr>
        <w:spacing w:after="0" w:line="240" w:lineRule="auto"/>
      </w:pPr>
      <w:r>
        <w:continuationSeparator/>
      </w:r>
    </w:p>
  </w:footnote>
  <w:footnote w:id="1">
    <w:p w:rsidR="000137FE" w:rsidRPr="00CF52E5" w:rsidRDefault="000137FE" w:rsidP="002B3815">
      <w:pPr>
        <w:pStyle w:val="Textonotapie"/>
        <w:rPr>
          <w:rFonts w:ascii="Arial Narrow" w:hAnsi="Arial Narrow"/>
          <w:lang w:val="es-CO"/>
        </w:rPr>
      </w:pPr>
      <w:r w:rsidRPr="00CF52E5">
        <w:rPr>
          <w:rStyle w:val="Refdenotaalpie"/>
          <w:rFonts w:ascii="Arial Narrow" w:hAnsi="Arial Narrow"/>
        </w:rPr>
        <w:footnoteRef/>
      </w:r>
      <w:r w:rsidRPr="00CF52E5">
        <w:rPr>
          <w:rFonts w:ascii="Arial Narrow" w:hAnsi="Arial Narrow"/>
        </w:rPr>
        <w:t xml:space="preserve"> </w:t>
      </w:r>
      <w:r w:rsidRPr="00CF52E5">
        <w:rPr>
          <w:rFonts w:ascii="Arial Narrow" w:hAnsi="Arial Narrow"/>
          <w:color w:val="000000"/>
          <w:shd w:val="clear" w:color="auto" w:fill="FFFFFF"/>
        </w:rPr>
        <w:t> Sentencias</w:t>
      </w:r>
      <w:r w:rsidRPr="00CF52E5">
        <w:rPr>
          <w:rFonts w:ascii="Arial Narrow" w:hAnsi="Arial Narrow"/>
          <w:color w:val="000000"/>
          <w:shd w:val="clear" w:color="auto" w:fill="FFFFFF"/>
          <w:lang w:val="es-CO"/>
        </w:rPr>
        <w:t xml:space="preserve">  T-716 de 2017;</w:t>
      </w:r>
      <w:r w:rsidRPr="00CF52E5">
        <w:rPr>
          <w:rFonts w:ascii="Arial Narrow" w:hAnsi="Arial Narrow"/>
          <w:color w:val="000000"/>
          <w:shd w:val="clear" w:color="auto" w:fill="FFFFFF"/>
        </w:rPr>
        <w:t xml:space="preserve"> T-818 de 2000; T- 651 de 2008; T-738 de 2011</w:t>
      </w:r>
      <w:r w:rsidRPr="00CF52E5">
        <w:rPr>
          <w:rFonts w:ascii="Arial Narrow" w:hAnsi="Arial Narrow"/>
          <w:color w:val="000000"/>
          <w:shd w:val="clear" w:color="auto" w:fill="FFFFFF"/>
          <w:lang w:val="es-CO"/>
        </w:rPr>
        <w:t>.</w:t>
      </w:r>
    </w:p>
  </w:footnote>
  <w:footnote w:id="2">
    <w:p w:rsidR="000137FE" w:rsidRPr="00CF52E5" w:rsidRDefault="000137FE" w:rsidP="002B3815">
      <w:pPr>
        <w:pStyle w:val="Textonotapie"/>
        <w:rPr>
          <w:rFonts w:ascii="Arial Narrow" w:hAnsi="Arial Narrow"/>
          <w:lang w:val="es-CO"/>
        </w:rPr>
      </w:pPr>
      <w:r w:rsidRPr="00CF52E5">
        <w:rPr>
          <w:rStyle w:val="Refdenotaalpie"/>
          <w:rFonts w:ascii="Arial Narrow" w:hAnsi="Arial Narrow"/>
        </w:rPr>
        <w:footnoteRef/>
      </w:r>
      <w:r w:rsidRPr="00CF52E5">
        <w:rPr>
          <w:rFonts w:ascii="Arial Narrow" w:hAnsi="Arial Narrow"/>
        </w:rPr>
        <w:t xml:space="preserve"> </w:t>
      </w:r>
      <w:r w:rsidRPr="00CF52E5">
        <w:rPr>
          <w:rFonts w:ascii="Arial Narrow" w:hAnsi="Arial Narrow"/>
          <w:lang w:val="es-CO"/>
        </w:rPr>
        <w:t>Procesos y procedimientos “otorgar ayuda y atención humanitaria inmediata” ACDVPR.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37FE" w:rsidRDefault="000137FE">
    <w:pPr>
      <w:pStyle w:val="Encabezado"/>
      <w:rPr>
        <w:lang w:val="es-CO" w:eastAsia="es-CO"/>
      </w:rPr>
    </w:pPr>
    <w:r>
      <w:rPr>
        <w:noProof/>
        <w:lang w:val="es-CO" w:eastAsia="es-CO"/>
      </w:rPr>
      <w:drawing>
        <wp:anchor distT="0" distB="0" distL="114935" distR="114935" simplePos="0" relativeHeight="251659264" behindDoc="0" locked="0" layoutInCell="1" allowOverlap="1" wp14:anchorId="5300A94A" wp14:editId="5B6B520D">
          <wp:simplePos x="0" y="0"/>
          <wp:positionH relativeFrom="column">
            <wp:posOffset>2453640</wp:posOffset>
          </wp:positionH>
          <wp:positionV relativeFrom="paragraph">
            <wp:posOffset>-274955</wp:posOffset>
          </wp:positionV>
          <wp:extent cx="621030" cy="740410"/>
          <wp:effectExtent l="0" t="0" r="7620" b="2540"/>
          <wp:wrapNone/>
          <wp:docPr id="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740410"/>
                  </a:xfrm>
                  <a:prstGeom prst="rect">
                    <a:avLst/>
                  </a:prstGeom>
                  <a:solidFill>
                    <a:srgbClr val="FFFFFF">
                      <a:alpha val="0"/>
                    </a:srgbClr>
                  </a:solidFill>
                  <a:ln>
                    <a:noFill/>
                  </a:ln>
                </pic:spPr>
              </pic:pic>
            </a:graphicData>
          </a:graphic>
        </wp:anchor>
      </w:drawing>
    </w:r>
  </w:p>
  <w:p w:rsidR="000137FE" w:rsidRDefault="000137FE">
    <w:pPr>
      <w:rPr>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92FE910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6212E09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8A8A6AC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82685D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15:restartNumberingAfterBreak="0">
    <w:nsid w:val="00000003"/>
    <w:multiLevelType w:val="singleLevel"/>
    <w:tmpl w:val="36969B62"/>
    <w:name w:val="WW8Num3"/>
    <w:lvl w:ilvl="0">
      <w:start w:val="1"/>
      <w:numFmt w:val="decimal"/>
      <w:pStyle w:val="Ttulo21"/>
      <w:lvlText w:val="%1."/>
      <w:lvlJc w:val="left"/>
      <w:pPr>
        <w:tabs>
          <w:tab w:val="num" w:pos="0"/>
        </w:tabs>
        <w:ind w:left="720" w:hanging="360"/>
      </w:pPr>
      <w:rPr>
        <w:rFonts w:ascii="Arial Narrow" w:hAnsi="Arial Narrow" w:cs="Symbol" w:hint="default"/>
        <w:b/>
        <w:bCs/>
        <w:color w:val="000000"/>
        <w:sz w:val="22"/>
        <w:szCs w:val="22"/>
      </w:rPr>
    </w:lvl>
  </w:abstractNum>
  <w:abstractNum w:abstractNumId="6" w15:restartNumberingAfterBreak="0">
    <w:nsid w:val="00000004"/>
    <w:multiLevelType w:val="singleLevel"/>
    <w:tmpl w:val="00000004"/>
    <w:name w:val="WW8Num4"/>
    <w:lvl w:ilvl="0">
      <w:start w:val="1"/>
      <w:numFmt w:val="upperLetter"/>
      <w:lvlText w:val="%1."/>
      <w:lvlJc w:val="left"/>
      <w:pPr>
        <w:tabs>
          <w:tab w:val="num" w:pos="0"/>
        </w:tabs>
        <w:ind w:left="360" w:hanging="360"/>
      </w:pPr>
      <w:rPr>
        <w:rFonts w:ascii="Times New Roman" w:eastAsia="Calibri" w:hAnsi="Times New Roman" w:cs="Times New Roman"/>
        <w:bCs w:val="0"/>
        <w:i w:val="0"/>
        <w:iCs w:val="0"/>
        <w:strike w:val="0"/>
        <w:dstrike w:val="0"/>
        <w:color w:val="000000"/>
        <w:spacing w:val="-2"/>
        <w:kern w:val="1"/>
        <w:shd w:val="clear" w:color="auto" w:fill="FFFFFF"/>
        <w:em w:val="none"/>
        <w:lang w:val="es-CO" w:eastAsia="zh-CN" w:bidi="ar-SA"/>
      </w:rPr>
    </w:lvl>
  </w:abstractNum>
  <w:abstractNum w:abstractNumId="7" w15:restartNumberingAfterBreak="0">
    <w:nsid w:val="00000005"/>
    <w:multiLevelType w:val="multilevel"/>
    <w:tmpl w:val="7ED0588A"/>
    <w:name w:val="WW8Num5"/>
    <w:lvl w:ilvl="0">
      <w:start w:val="1"/>
      <w:numFmt w:val="decimal"/>
      <w:lvlText w:val="%1."/>
      <w:lvlJc w:val="left"/>
      <w:pPr>
        <w:tabs>
          <w:tab w:val="num" w:pos="0"/>
        </w:tabs>
        <w:ind w:left="360" w:hanging="360"/>
      </w:pPr>
      <w:rPr>
        <w:rFonts w:ascii="Arial Narrow" w:eastAsia="Arial" w:hAnsi="Arial Narrow" w:cs="Times New Roman" w:hint="default"/>
        <w:b/>
        <w:bCs/>
        <w:i w:val="0"/>
        <w:iCs w:val="0"/>
        <w:caps w:val="0"/>
        <w:smallCaps w:val="0"/>
        <w:strike w:val="0"/>
        <w:dstrike w:val="0"/>
        <w:color w:val="000000"/>
        <w:spacing w:val="-4"/>
        <w:kern w:val="1"/>
        <w:sz w:val="21"/>
        <w:szCs w:val="21"/>
        <w:em w:val="none"/>
        <w:lang w:val="es-ES" w:eastAsia="ru-RU" w:bidi="hi-IN"/>
      </w:rPr>
    </w:lvl>
    <w:lvl w:ilvl="1">
      <w:start w:val="1"/>
      <w:numFmt w:val="decimal"/>
      <w:lvlText w:val="%2."/>
      <w:lvlJc w:val="left"/>
      <w:pPr>
        <w:tabs>
          <w:tab w:val="num" w:pos="0"/>
        </w:tabs>
        <w:ind w:left="1080" w:hanging="360"/>
      </w:pPr>
      <w:rPr>
        <w:rFonts w:ascii="Times New Roman" w:hAnsi="Times New Roman" w:cs="Times New Roma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color w:val="000000"/>
        <w:sz w:val="22"/>
        <w:szCs w:val="22"/>
        <w:lang w:val="es-CO" w:eastAsia="es-CO"/>
      </w:rPr>
    </w:lvl>
    <w:lvl w:ilvl="1">
      <w:start w:val="1"/>
      <w:numFmt w:val="bullet"/>
      <w:lvlText w:val=""/>
      <w:lvlJc w:val="left"/>
      <w:pPr>
        <w:tabs>
          <w:tab w:val="num" w:pos="0"/>
        </w:tabs>
        <w:ind w:left="1440" w:hanging="360"/>
      </w:pPr>
      <w:rPr>
        <w:rFonts w:ascii="Symbol" w:hAnsi="Symbol" w:cs="Symbol"/>
        <w:color w:val="000000"/>
        <w:sz w:val="22"/>
        <w:szCs w:val="22"/>
        <w:lang w:val="es-CO" w:eastAsia="es-CO"/>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2"/>
        <w:szCs w:val="22"/>
        <w:lang w:val="es-CO" w:eastAsia="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2"/>
        <w:szCs w:val="22"/>
        <w:lang w:val="es-CO" w:eastAsia="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7"/>
    <w:multiLevelType w:val="singleLevel"/>
    <w:tmpl w:val="00000007"/>
    <w:name w:val="WW8Num7"/>
    <w:lvl w:ilvl="0">
      <w:start w:val="2"/>
      <w:numFmt w:val="bullet"/>
      <w:lvlText w:val="-"/>
      <w:lvlJc w:val="left"/>
      <w:pPr>
        <w:tabs>
          <w:tab w:val="num" w:pos="0"/>
        </w:tabs>
        <w:ind w:left="720" w:hanging="360"/>
      </w:pPr>
      <w:rPr>
        <w:rFonts w:ascii="Arial Narrow" w:hAnsi="Arial Narrow" w:cs="Symbol"/>
        <w:color w:val="000000"/>
        <w:sz w:val="22"/>
        <w:szCs w:val="22"/>
        <w:lang w:val="es-CO" w:eastAsia="es-CO"/>
      </w:rPr>
    </w:lvl>
  </w:abstractNum>
  <w:abstractNum w:abstractNumId="10" w15:restartNumberingAfterBreak="0">
    <w:nsid w:val="00000008"/>
    <w:multiLevelType w:val="singleLevel"/>
    <w:tmpl w:val="00000008"/>
    <w:lvl w:ilvl="0">
      <w:start w:val="1"/>
      <w:numFmt w:val="bullet"/>
      <w:lvlText w:val=""/>
      <w:lvlJc w:val="left"/>
      <w:pPr>
        <w:tabs>
          <w:tab w:val="num" w:pos="0"/>
        </w:tabs>
        <w:ind w:left="720" w:hanging="360"/>
      </w:pPr>
      <w:rPr>
        <w:rFonts w:ascii="Symbol" w:hAnsi="Symbol" w:cs="Symbol"/>
        <w:color w:val="auto"/>
        <w:lang w:eastAsia="es-CO"/>
      </w:rPr>
    </w:lvl>
  </w:abstractNum>
  <w:abstractNum w:abstractNumId="11" w15:restartNumberingAfterBreak="0">
    <w:nsid w:val="00000009"/>
    <w:multiLevelType w:val="multilevel"/>
    <w:tmpl w:val="E65E42B0"/>
    <w:name w:val="WW8Num9"/>
    <w:lvl w:ilvl="0">
      <w:start w:val="1"/>
      <w:numFmt w:val="decimal"/>
      <w:lvlText w:val="%1."/>
      <w:lvlJc w:val="left"/>
      <w:pPr>
        <w:tabs>
          <w:tab w:val="num" w:pos="0"/>
        </w:tabs>
        <w:ind w:left="720" w:hanging="360"/>
      </w:pPr>
      <w:rPr>
        <w:rFonts w:ascii="Arial Narrow" w:hAnsi="Arial Narrow" w:cs="Arial Narrow" w:hint="default"/>
        <w:b/>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0A"/>
    <w:multiLevelType w:val="multilevel"/>
    <w:tmpl w:val="0000000A"/>
    <w:name w:val="WW8Num10"/>
    <w:lvl w:ilvl="0">
      <w:start w:val="5"/>
      <w:numFmt w:val="decimal"/>
      <w:lvlText w:val="%1"/>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1">
      <w:start w:val="1"/>
      <w:numFmt w:val="decimal"/>
      <w:lvlText w:val="%1.%2"/>
      <w:lvlJc w:val="left"/>
      <w:pPr>
        <w:tabs>
          <w:tab w:val="num" w:pos="0"/>
        </w:tabs>
        <w:ind w:left="360" w:hanging="360"/>
      </w:pPr>
      <w:rPr>
        <w:rFonts w:ascii="Arial Narrow" w:eastAsia="Times New Roman" w:hAnsi="Arial Narrow" w:cs="Arial Narrow"/>
        <w:b/>
        <w:bCs/>
        <w:iCs w:val="0"/>
        <w:color w:val="000000"/>
        <w:spacing w:val="0"/>
        <w:sz w:val="22"/>
        <w:szCs w:val="22"/>
        <w:lang w:val="es-MX" w:eastAsia="es-CO"/>
      </w:rPr>
    </w:lvl>
    <w:lvl w:ilvl="2">
      <w:start w:val="1"/>
      <w:numFmt w:val="decimal"/>
      <w:lvlText w:val="%1.%2.%3"/>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3">
      <w:start w:val="1"/>
      <w:numFmt w:val="decimal"/>
      <w:lvlText w:val="%1.%2.%3.%4"/>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4">
      <w:start w:val="1"/>
      <w:numFmt w:val="decimal"/>
      <w:lvlText w:val="%1.%2.%3.%4.%5"/>
      <w:lvlJc w:val="left"/>
      <w:pPr>
        <w:tabs>
          <w:tab w:val="num" w:pos="0"/>
        </w:tabs>
        <w:ind w:left="720" w:hanging="720"/>
      </w:pPr>
      <w:rPr>
        <w:rFonts w:ascii="Arial Narrow" w:eastAsia="Times New Roman" w:hAnsi="Arial Narrow" w:cs="Arial Narrow"/>
        <w:b/>
        <w:bCs/>
        <w:iCs w:val="0"/>
        <w:color w:val="000000"/>
        <w:spacing w:val="0"/>
        <w:sz w:val="22"/>
        <w:szCs w:val="22"/>
        <w:lang w:val="es-MX" w:eastAsia="es-CO"/>
      </w:rPr>
    </w:lvl>
    <w:lvl w:ilvl="5">
      <w:start w:val="1"/>
      <w:numFmt w:val="decimal"/>
      <w:lvlText w:val="%1.%2.%3.%4.%5.%6"/>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6">
      <w:start w:val="1"/>
      <w:numFmt w:val="decimal"/>
      <w:lvlText w:val="%1.%2.%3.%4.%5.%6.%7"/>
      <w:lvlJc w:val="left"/>
      <w:pPr>
        <w:tabs>
          <w:tab w:val="num" w:pos="0"/>
        </w:tabs>
        <w:ind w:left="1080" w:hanging="1080"/>
      </w:pPr>
      <w:rPr>
        <w:rFonts w:ascii="Arial Narrow" w:eastAsia="Times New Roman" w:hAnsi="Arial Narrow" w:cs="Arial Narrow"/>
        <w:b/>
        <w:bCs/>
        <w:iCs w:val="0"/>
        <w:color w:val="000000"/>
        <w:spacing w:val="0"/>
        <w:sz w:val="22"/>
        <w:szCs w:val="22"/>
        <w:lang w:val="es-MX" w:eastAsia="es-CO"/>
      </w:rPr>
    </w:lvl>
    <w:lvl w:ilvl="7">
      <w:start w:val="1"/>
      <w:numFmt w:val="decimal"/>
      <w:lvlText w:val="%1.%2.%3.%4.%5.%6.%7.%8"/>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lvl w:ilvl="8">
      <w:start w:val="1"/>
      <w:numFmt w:val="decimal"/>
      <w:lvlText w:val="%1.%2.%3.%4.%5.%6.%7.%8.%9"/>
      <w:lvlJc w:val="left"/>
      <w:pPr>
        <w:tabs>
          <w:tab w:val="num" w:pos="0"/>
        </w:tabs>
        <w:ind w:left="1440" w:hanging="1440"/>
      </w:pPr>
      <w:rPr>
        <w:rFonts w:ascii="Arial Narrow" w:eastAsia="Times New Roman" w:hAnsi="Arial Narrow" w:cs="Arial Narrow"/>
        <w:b/>
        <w:bCs/>
        <w:iCs w:val="0"/>
        <w:color w:val="000000"/>
        <w:spacing w:val="0"/>
        <w:sz w:val="22"/>
        <w:szCs w:val="22"/>
        <w:lang w:val="es-MX" w:eastAsia="es-CO"/>
      </w:rPr>
    </w:lvl>
  </w:abstractNum>
  <w:abstractNum w:abstractNumId="1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0000000C"/>
    <w:multiLevelType w:val="multilevel"/>
    <w:tmpl w:val="0000000C"/>
    <w:name w:val="WW8Num12"/>
    <w:lvl w:ilvl="0">
      <w:start w:val="1"/>
      <w:numFmt w:val="decimal"/>
      <w:lvlText w:val="%1."/>
      <w:lvlJc w:val="left"/>
      <w:pPr>
        <w:tabs>
          <w:tab w:val="num" w:pos="0"/>
        </w:tabs>
        <w:ind w:left="720" w:hanging="360"/>
      </w:pPr>
      <w:rPr>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0E"/>
    <w:multiLevelType w:val="singleLevel"/>
    <w:tmpl w:val="0000000E"/>
    <w:name w:val="WW8Num16"/>
    <w:lvl w:ilvl="0">
      <w:start w:val="1"/>
      <w:numFmt w:val="upperLetter"/>
      <w:lvlText w:val="%1."/>
      <w:lvlJc w:val="left"/>
      <w:pPr>
        <w:tabs>
          <w:tab w:val="num" w:pos="0"/>
        </w:tabs>
        <w:ind w:left="720" w:hanging="360"/>
      </w:pPr>
    </w:lvl>
  </w:abstractNum>
  <w:abstractNum w:abstractNumId="16" w15:restartNumberingAfterBreak="0">
    <w:nsid w:val="0000000F"/>
    <w:multiLevelType w:val="multilevel"/>
    <w:tmpl w:val="B91E308E"/>
    <w:name w:val="WW8Num15"/>
    <w:lvl w:ilvl="0">
      <w:start w:val="1"/>
      <w:numFmt w:val="bullet"/>
      <w:lvlText w:val=""/>
      <w:lvlJc w:val="left"/>
      <w:pPr>
        <w:tabs>
          <w:tab w:val="num" w:pos="0"/>
        </w:tabs>
        <w:ind w:left="720" w:hanging="360"/>
      </w:pPr>
      <w:rPr>
        <w:rFonts w:ascii="Symbol" w:hAnsi="Symbol" w:cs="Symbol"/>
        <w:color w:val="000000"/>
        <w:sz w:val="22"/>
        <w:szCs w:val="22"/>
        <w:lang w:val="es-MX"/>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color w:val="000000"/>
        <w:sz w:val="22"/>
        <w:szCs w:val="22"/>
        <w:lang w:val="es-CO" w:eastAsia="es-CO"/>
      </w:rPr>
    </w:lvl>
    <w:lvl w:ilvl="3">
      <w:start w:val="1"/>
      <w:numFmt w:val="bullet"/>
      <w:lvlText w:val=""/>
      <w:lvlJc w:val="left"/>
      <w:pPr>
        <w:tabs>
          <w:tab w:val="num" w:pos="0"/>
        </w:tabs>
        <w:ind w:left="2880" w:hanging="360"/>
      </w:pPr>
      <w:rPr>
        <w:rFonts w:ascii="Symbol" w:hAnsi="Symbol" w:cs="Symbol"/>
        <w:color w:val="000000"/>
        <w:sz w:val="22"/>
        <w:szCs w:val="22"/>
        <w:lang w:val="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color w:val="000000"/>
        <w:sz w:val="22"/>
        <w:szCs w:val="22"/>
        <w:lang w:val="es-CO" w:eastAsia="es-CO"/>
      </w:rPr>
    </w:lvl>
    <w:lvl w:ilvl="6">
      <w:start w:val="1"/>
      <w:numFmt w:val="bullet"/>
      <w:lvlText w:val=""/>
      <w:lvlJc w:val="left"/>
      <w:pPr>
        <w:tabs>
          <w:tab w:val="num" w:pos="0"/>
        </w:tabs>
        <w:ind w:left="5040" w:hanging="360"/>
      </w:pPr>
      <w:rPr>
        <w:rFonts w:ascii="Symbol" w:hAnsi="Symbol" w:cs="Symbol"/>
        <w:color w:val="000000"/>
        <w:sz w:val="22"/>
        <w:szCs w:val="22"/>
        <w:lang w:val="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color w:val="000000"/>
        <w:sz w:val="22"/>
        <w:szCs w:val="22"/>
        <w:lang w:val="es-CO" w:eastAsia="es-CO"/>
      </w:rPr>
    </w:lvl>
  </w:abstractNum>
  <w:abstractNum w:abstractNumId="17" w15:restartNumberingAfterBreak="0">
    <w:nsid w:val="00000011"/>
    <w:multiLevelType w:val="multilevel"/>
    <w:tmpl w:val="2C2AD670"/>
    <w:name w:val="WW8Num17"/>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b/>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8" w15:restartNumberingAfterBreak="0">
    <w:nsid w:val="00000014"/>
    <w:multiLevelType w:val="multilevel"/>
    <w:tmpl w:val="00000014"/>
    <w:name w:val="WWNum20"/>
    <w:lvl w:ilvl="0">
      <w:start w:val="1"/>
      <w:numFmt w:val="bullet"/>
      <w:lvlText w:val="●"/>
      <w:lvlJc w:val="left"/>
      <w:pPr>
        <w:tabs>
          <w:tab w:val="num" w:pos="0"/>
        </w:tabs>
        <w:ind w:left="720" w:hanging="360"/>
      </w:pPr>
      <w:rPr>
        <w:rFonts w:ascii="Noto Sans Symbols" w:hAnsi="Noto Sans Symbols" w:cs="Noto Sans Symbols"/>
        <w:position w:val="0"/>
        <w:sz w:val="20"/>
        <w:vertAlign w:val="baseline"/>
      </w:rPr>
    </w:lvl>
    <w:lvl w:ilvl="1">
      <w:start w:val="1"/>
      <w:numFmt w:val="bullet"/>
      <w:lvlText w:val="o"/>
      <w:lvlJc w:val="left"/>
      <w:pPr>
        <w:tabs>
          <w:tab w:val="num" w:pos="0"/>
        </w:tabs>
        <w:ind w:left="1440" w:hanging="360"/>
      </w:pPr>
      <w:rPr>
        <w:rFonts w:ascii="Courier New" w:hAnsi="Courier New" w:cs="Courier New"/>
        <w:position w:val="0"/>
        <w:sz w:val="22"/>
        <w:vertAlign w:val="baseline"/>
      </w:rPr>
    </w:lvl>
    <w:lvl w:ilvl="2">
      <w:start w:val="1"/>
      <w:numFmt w:val="bullet"/>
      <w:lvlText w:val="▪"/>
      <w:lvlJc w:val="left"/>
      <w:pPr>
        <w:tabs>
          <w:tab w:val="num" w:pos="0"/>
        </w:tabs>
        <w:ind w:left="2160" w:hanging="360"/>
      </w:pPr>
      <w:rPr>
        <w:rFonts w:ascii="Noto Sans Symbols" w:hAnsi="Noto Sans Symbols" w:cs="Noto Sans Symbols"/>
        <w:position w:val="0"/>
        <w:sz w:val="22"/>
        <w:vertAlign w:val="baseline"/>
      </w:rPr>
    </w:lvl>
    <w:lvl w:ilvl="3">
      <w:start w:val="1"/>
      <w:numFmt w:val="bullet"/>
      <w:lvlText w:val="●"/>
      <w:lvlJc w:val="left"/>
      <w:pPr>
        <w:tabs>
          <w:tab w:val="num" w:pos="0"/>
        </w:tabs>
        <w:ind w:left="2880" w:hanging="360"/>
      </w:pPr>
      <w:rPr>
        <w:rFonts w:ascii="Noto Sans Symbols" w:hAnsi="Noto Sans Symbols" w:cs="Noto Sans Symbols"/>
        <w:position w:val="0"/>
        <w:sz w:val="22"/>
        <w:vertAlign w:val="baseline"/>
      </w:rPr>
    </w:lvl>
    <w:lvl w:ilvl="4">
      <w:start w:val="1"/>
      <w:numFmt w:val="bullet"/>
      <w:lvlText w:val="o"/>
      <w:lvlJc w:val="left"/>
      <w:pPr>
        <w:tabs>
          <w:tab w:val="num" w:pos="0"/>
        </w:tabs>
        <w:ind w:left="3600" w:hanging="360"/>
      </w:pPr>
      <w:rPr>
        <w:rFonts w:ascii="Courier New" w:hAnsi="Courier New" w:cs="Courier New"/>
        <w:position w:val="0"/>
        <w:sz w:val="22"/>
        <w:vertAlign w:val="baseline"/>
      </w:rPr>
    </w:lvl>
    <w:lvl w:ilvl="5">
      <w:start w:val="1"/>
      <w:numFmt w:val="bullet"/>
      <w:lvlText w:val="▪"/>
      <w:lvlJc w:val="left"/>
      <w:pPr>
        <w:tabs>
          <w:tab w:val="num" w:pos="0"/>
        </w:tabs>
        <w:ind w:left="4320" w:hanging="360"/>
      </w:pPr>
      <w:rPr>
        <w:rFonts w:ascii="Noto Sans Symbols" w:hAnsi="Noto Sans Symbols" w:cs="Noto Sans Symbols"/>
        <w:position w:val="0"/>
        <w:sz w:val="22"/>
        <w:vertAlign w:val="baseline"/>
      </w:rPr>
    </w:lvl>
    <w:lvl w:ilvl="6">
      <w:start w:val="1"/>
      <w:numFmt w:val="bullet"/>
      <w:lvlText w:val="●"/>
      <w:lvlJc w:val="left"/>
      <w:pPr>
        <w:tabs>
          <w:tab w:val="num" w:pos="0"/>
        </w:tabs>
        <w:ind w:left="5040" w:hanging="360"/>
      </w:pPr>
      <w:rPr>
        <w:rFonts w:ascii="Noto Sans Symbols" w:hAnsi="Noto Sans Symbols" w:cs="Noto Sans Symbols"/>
        <w:position w:val="0"/>
        <w:sz w:val="22"/>
        <w:vertAlign w:val="baseline"/>
      </w:rPr>
    </w:lvl>
    <w:lvl w:ilvl="7">
      <w:start w:val="1"/>
      <w:numFmt w:val="bullet"/>
      <w:lvlText w:val="o"/>
      <w:lvlJc w:val="left"/>
      <w:pPr>
        <w:tabs>
          <w:tab w:val="num" w:pos="0"/>
        </w:tabs>
        <w:ind w:left="5760" w:hanging="360"/>
      </w:pPr>
      <w:rPr>
        <w:rFonts w:ascii="Courier New" w:hAnsi="Courier New" w:cs="Courier New"/>
        <w:position w:val="0"/>
        <w:sz w:val="22"/>
        <w:vertAlign w:val="baseline"/>
      </w:rPr>
    </w:lvl>
    <w:lvl w:ilvl="8">
      <w:start w:val="1"/>
      <w:numFmt w:val="bullet"/>
      <w:lvlText w:val="▪"/>
      <w:lvlJc w:val="left"/>
      <w:pPr>
        <w:tabs>
          <w:tab w:val="num" w:pos="0"/>
        </w:tabs>
        <w:ind w:left="6480" w:hanging="360"/>
      </w:pPr>
      <w:rPr>
        <w:rFonts w:ascii="Noto Sans Symbols" w:hAnsi="Noto Sans Symbols" w:cs="Noto Sans Symbols"/>
        <w:position w:val="0"/>
        <w:sz w:val="22"/>
        <w:vertAlign w:val="baseline"/>
      </w:rPr>
    </w:lvl>
  </w:abstractNum>
  <w:abstractNum w:abstractNumId="19"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0000002A"/>
    <w:multiLevelType w:val="multilevel"/>
    <w:tmpl w:val="0000002A"/>
    <w:name w:val="WWNum42"/>
    <w:lvl w:ilvl="0">
      <w:start w:val="1"/>
      <w:numFmt w:val="bullet"/>
      <w:lvlText w:val="●"/>
      <w:lvlJc w:val="left"/>
      <w:pPr>
        <w:tabs>
          <w:tab w:val="num" w:pos="0"/>
        </w:tabs>
        <w:ind w:left="720" w:hanging="360"/>
      </w:pPr>
      <w:rPr>
        <w:rFonts w:ascii="Noto Sans Symbols" w:hAnsi="Noto Sans Symbols" w:cs="Noto Sans Symbols"/>
        <w:position w:val="0"/>
        <w:sz w:val="20"/>
        <w:szCs w:val="20"/>
        <w:vertAlign w:val="baseline"/>
      </w:rPr>
    </w:lvl>
    <w:lvl w:ilvl="1">
      <w:start w:val="1"/>
      <w:numFmt w:val="bullet"/>
      <w:lvlText w:val="o"/>
      <w:lvlJc w:val="left"/>
      <w:pPr>
        <w:tabs>
          <w:tab w:val="num" w:pos="0"/>
        </w:tabs>
        <w:ind w:left="1440" w:hanging="360"/>
      </w:pPr>
      <w:rPr>
        <w:rFonts w:ascii="Courier New" w:hAnsi="Courier New" w:cs="Courier New"/>
        <w:position w:val="0"/>
        <w:sz w:val="22"/>
        <w:szCs w:val="22"/>
        <w:vertAlign w:val="baseline"/>
      </w:rPr>
    </w:lvl>
    <w:lvl w:ilvl="2">
      <w:start w:val="1"/>
      <w:numFmt w:val="bullet"/>
      <w:lvlText w:val="▪"/>
      <w:lvlJc w:val="left"/>
      <w:pPr>
        <w:tabs>
          <w:tab w:val="num" w:pos="0"/>
        </w:tabs>
        <w:ind w:left="2160" w:hanging="360"/>
      </w:pPr>
      <w:rPr>
        <w:rFonts w:ascii="Noto Sans Symbols" w:hAnsi="Noto Sans Symbols" w:cs="Noto Sans Symbols"/>
        <w:position w:val="0"/>
        <w:sz w:val="22"/>
        <w:szCs w:val="22"/>
        <w:vertAlign w:val="baseline"/>
      </w:rPr>
    </w:lvl>
    <w:lvl w:ilvl="3">
      <w:start w:val="1"/>
      <w:numFmt w:val="bullet"/>
      <w:lvlText w:val="●"/>
      <w:lvlJc w:val="left"/>
      <w:pPr>
        <w:tabs>
          <w:tab w:val="num" w:pos="0"/>
        </w:tabs>
        <w:ind w:left="2880" w:hanging="360"/>
      </w:pPr>
      <w:rPr>
        <w:rFonts w:ascii="Noto Sans Symbols" w:hAnsi="Noto Sans Symbols" w:cs="Noto Sans Symbols"/>
        <w:position w:val="0"/>
        <w:sz w:val="22"/>
        <w:szCs w:val="22"/>
        <w:vertAlign w:val="baseline"/>
      </w:rPr>
    </w:lvl>
    <w:lvl w:ilvl="4">
      <w:start w:val="1"/>
      <w:numFmt w:val="bullet"/>
      <w:lvlText w:val="o"/>
      <w:lvlJc w:val="left"/>
      <w:pPr>
        <w:tabs>
          <w:tab w:val="num" w:pos="0"/>
        </w:tabs>
        <w:ind w:left="3600" w:hanging="360"/>
      </w:pPr>
      <w:rPr>
        <w:rFonts w:ascii="Courier New" w:hAnsi="Courier New" w:cs="Courier New"/>
        <w:position w:val="0"/>
        <w:sz w:val="22"/>
        <w:szCs w:val="22"/>
        <w:vertAlign w:val="baseline"/>
      </w:rPr>
    </w:lvl>
    <w:lvl w:ilvl="5">
      <w:start w:val="1"/>
      <w:numFmt w:val="bullet"/>
      <w:lvlText w:val="▪"/>
      <w:lvlJc w:val="left"/>
      <w:pPr>
        <w:tabs>
          <w:tab w:val="num" w:pos="0"/>
        </w:tabs>
        <w:ind w:left="4320" w:hanging="360"/>
      </w:pPr>
      <w:rPr>
        <w:rFonts w:ascii="Noto Sans Symbols" w:hAnsi="Noto Sans Symbols" w:cs="Noto Sans Symbols"/>
        <w:position w:val="0"/>
        <w:sz w:val="22"/>
        <w:szCs w:val="22"/>
        <w:vertAlign w:val="baseline"/>
      </w:rPr>
    </w:lvl>
    <w:lvl w:ilvl="6">
      <w:start w:val="1"/>
      <w:numFmt w:val="bullet"/>
      <w:lvlText w:val="●"/>
      <w:lvlJc w:val="left"/>
      <w:pPr>
        <w:tabs>
          <w:tab w:val="num" w:pos="0"/>
        </w:tabs>
        <w:ind w:left="5040" w:hanging="360"/>
      </w:pPr>
      <w:rPr>
        <w:rFonts w:ascii="Noto Sans Symbols" w:hAnsi="Noto Sans Symbols" w:cs="Noto Sans Symbols"/>
        <w:position w:val="0"/>
        <w:sz w:val="22"/>
        <w:szCs w:val="22"/>
        <w:vertAlign w:val="baseline"/>
      </w:rPr>
    </w:lvl>
    <w:lvl w:ilvl="7">
      <w:start w:val="1"/>
      <w:numFmt w:val="bullet"/>
      <w:lvlText w:val="o"/>
      <w:lvlJc w:val="left"/>
      <w:pPr>
        <w:tabs>
          <w:tab w:val="num" w:pos="0"/>
        </w:tabs>
        <w:ind w:left="5760" w:hanging="360"/>
      </w:pPr>
      <w:rPr>
        <w:rFonts w:ascii="Courier New" w:hAnsi="Courier New" w:cs="Courier New"/>
        <w:position w:val="0"/>
        <w:sz w:val="22"/>
        <w:szCs w:val="22"/>
        <w:vertAlign w:val="baseline"/>
      </w:rPr>
    </w:lvl>
    <w:lvl w:ilvl="8">
      <w:start w:val="1"/>
      <w:numFmt w:val="bullet"/>
      <w:lvlText w:val="▪"/>
      <w:lvlJc w:val="left"/>
      <w:pPr>
        <w:tabs>
          <w:tab w:val="num" w:pos="0"/>
        </w:tabs>
        <w:ind w:left="6480" w:hanging="360"/>
      </w:pPr>
      <w:rPr>
        <w:rFonts w:ascii="Noto Sans Symbols" w:hAnsi="Noto Sans Symbols" w:cs="Noto Sans Symbols"/>
        <w:position w:val="0"/>
        <w:sz w:val="22"/>
        <w:szCs w:val="22"/>
        <w:vertAlign w:val="baseline"/>
      </w:rPr>
    </w:lvl>
  </w:abstractNum>
  <w:abstractNum w:abstractNumId="22" w15:restartNumberingAfterBreak="0">
    <w:nsid w:val="166C4F55"/>
    <w:multiLevelType w:val="multilevel"/>
    <w:tmpl w:val="2AE039A8"/>
    <w:name w:val="WWNum52"/>
    <w:lvl w:ilvl="0">
      <w:start w:val="1"/>
      <w:numFmt w:val="decimal"/>
      <w:lvlText w:val="%1."/>
      <w:lvlJc w:val="left"/>
      <w:pPr>
        <w:tabs>
          <w:tab w:val="num" w:pos="426"/>
        </w:tabs>
        <w:ind w:left="426" w:hanging="360"/>
      </w:pPr>
      <w:rPr>
        <w:rFonts w:eastAsia="Microsoft YaHei" w:cs="Calibri" w:hint="default"/>
        <w:b/>
        <w:sz w:val="16"/>
        <w:szCs w:val="16"/>
      </w:rPr>
    </w:lvl>
    <w:lvl w:ilvl="1">
      <w:start w:val="1"/>
      <w:numFmt w:val="decimal"/>
      <w:lvlText w:val="%2."/>
      <w:lvlJc w:val="left"/>
      <w:pPr>
        <w:tabs>
          <w:tab w:val="num" w:pos="786"/>
        </w:tabs>
        <w:ind w:left="786" w:hanging="360"/>
      </w:pPr>
      <w:rPr>
        <w:rFonts w:hint="default"/>
        <w:b/>
        <w:bCs/>
      </w:rPr>
    </w:lvl>
    <w:lvl w:ilvl="2">
      <w:start w:val="1"/>
      <w:numFmt w:val="decimal"/>
      <w:lvlText w:val="%3."/>
      <w:lvlJc w:val="left"/>
      <w:pPr>
        <w:tabs>
          <w:tab w:val="num" w:pos="1146"/>
        </w:tabs>
        <w:ind w:left="1146" w:hanging="360"/>
      </w:pPr>
      <w:rPr>
        <w:rFonts w:hint="default"/>
      </w:rPr>
    </w:lvl>
    <w:lvl w:ilvl="3">
      <w:start w:val="1"/>
      <w:numFmt w:val="decimal"/>
      <w:lvlText w:val="%4."/>
      <w:lvlJc w:val="left"/>
      <w:pPr>
        <w:tabs>
          <w:tab w:val="num" w:pos="1506"/>
        </w:tabs>
        <w:ind w:left="1506" w:hanging="360"/>
      </w:pPr>
      <w:rPr>
        <w:rFonts w:hint="default"/>
      </w:rPr>
    </w:lvl>
    <w:lvl w:ilvl="4">
      <w:start w:val="1"/>
      <w:numFmt w:val="decimal"/>
      <w:lvlText w:val="%5."/>
      <w:lvlJc w:val="left"/>
      <w:pPr>
        <w:tabs>
          <w:tab w:val="num" w:pos="1866"/>
        </w:tabs>
        <w:ind w:left="1866" w:hanging="360"/>
      </w:pPr>
      <w:rPr>
        <w:rFonts w:hint="default"/>
      </w:rPr>
    </w:lvl>
    <w:lvl w:ilvl="5">
      <w:start w:val="1"/>
      <w:numFmt w:val="decimal"/>
      <w:lvlText w:val="%6."/>
      <w:lvlJc w:val="left"/>
      <w:pPr>
        <w:tabs>
          <w:tab w:val="num" w:pos="2226"/>
        </w:tabs>
        <w:ind w:left="2226" w:hanging="360"/>
      </w:pPr>
      <w:rPr>
        <w:rFonts w:hint="default"/>
      </w:rPr>
    </w:lvl>
    <w:lvl w:ilvl="6">
      <w:start w:val="1"/>
      <w:numFmt w:val="decimal"/>
      <w:lvlText w:val="%7."/>
      <w:lvlJc w:val="left"/>
      <w:pPr>
        <w:tabs>
          <w:tab w:val="num" w:pos="2586"/>
        </w:tabs>
        <w:ind w:left="2586" w:hanging="360"/>
      </w:pPr>
      <w:rPr>
        <w:rFonts w:hint="default"/>
      </w:rPr>
    </w:lvl>
    <w:lvl w:ilvl="7">
      <w:start w:val="1"/>
      <w:numFmt w:val="decimal"/>
      <w:lvlText w:val="%8."/>
      <w:lvlJc w:val="left"/>
      <w:pPr>
        <w:tabs>
          <w:tab w:val="num" w:pos="2946"/>
        </w:tabs>
        <w:ind w:left="2946" w:hanging="360"/>
      </w:pPr>
      <w:rPr>
        <w:rFonts w:hint="default"/>
      </w:rPr>
    </w:lvl>
    <w:lvl w:ilvl="8">
      <w:start w:val="1"/>
      <w:numFmt w:val="decimal"/>
      <w:lvlText w:val="%9."/>
      <w:lvlJc w:val="left"/>
      <w:pPr>
        <w:tabs>
          <w:tab w:val="num" w:pos="3306"/>
        </w:tabs>
        <w:ind w:left="3306" w:hanging="360"/>
      </w:pPr>
      <w:rPr>
        <w:rFonts w:hint="default"/>
      </w:rPr>
    </w:lvl>
  </w:abstractNum>
  <w:abstractNum w:abstractNumId="23" w15:restartNumberingAfterBreak="0">
    <w:nsid w:val="18053A86"/>
    <w:multiLevelType w:val="hybridMultilevel"/>
    <w:tmpl w:val="E0B87A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91A3F9F"/>
    <w:multiLevelType w:val="hybridMultilevel"/>
    <w:tmpl w:val="E1F2934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9DD67C4"/>
    <w:multiLevelType w:val="hybridMultilevel"/>
    <w:tmpl w:val="3F32E49E"/>
    <w:lvl w:ilvl="0" w:tplc="0C0A000F">
      <w:start w:val="1"/>
      <w:numFmt w:val="decimal"/>
      <w:lvlText w:val="%1."/>
      <w:lvlJc w:val="left"/>
      <w:pPr>
        <w:ind w:left="885" w:hanging="360"/>
      </w:pPr>
    </w:lvl>
    <w:lvl w:ilvl="1" w:tplc="0C0A0019" w:tentative="1">
      <w:start w:val="1"/>
      <w:numFmt w:val="lowerLetter"/>
      <w:lvlText w:val="%2."/>
      <w:lvlJc w:val="left"/>
      <w:pPr>
        <w:ind w:left="1605" w:hanging="360"/>
      </w:pPr>
    </w:lvl>
    <w:lvl w:ilvl="2" w:tplc="0C0A001B" w:tentative="1">
      <w:start w:val="1"/>
      <w:numFmt w:val="lowerRoman"/>
      <w:lvlText w:val="%3."/>
      <w:lvlJc w:val="right"/>
      <w:pPr>
        <w:ind w:left="2325" w:hanging="180"/>
      </w:pPr>
    </w:lvl>
    <w:lvl w:ilvl="3" w:tplc="0C0A000F" w:tentative="1">
      <w:start w:val="1"/>
      <w:numFmt w:val="decimal"/>
      <w:lvlText w:val="%4."/>
      <w:lvlJc w:val="left"/>
      <w:pPr>
        <w:ind w:left="3045" w:hanging="360"/>
      </w:pPr>
    </w:lvl>
    <w:lvl w:ilvl="4" w:tplc="0C0A0019" w:tentative="1">
      <w:start w:val="1"/>
      <w:numFmt w:val="lowerLetter"/>
      <w:lvlText w:val="%5."/>
      <w:lvlJc w:val="left"/>
      <w:pPr>
        <w:ind w:left="3765" w:hanging="360"/>
      </w:pPr>
    </w:lvl>
    <w:lvl w:ilvl="5" w:tplc="0C0A001B" w:tentative="1">
      <w:start w:val="1"/>
      <w:numFmt w:val="lowerRoman"/>
      <w:lvlText w:val="%6."/>
      <w:lvlJc w:val="right"/>
      <w:pPr>
        <w:ind w:left="4485" w:hanging="180"/>
      </w:pPr>
    </w:lvl>
    <w:lvl w:ilvl="6" w:tplc="0C0A000F" w:tentative="1">
      <w:start w:val="1"/>
      <w:numFmt w:val="decimal"/>
      <w:lvlText w:val="%7."/>
      <w:lvlJc w:val="left"/>
      <w:pPr>
        <w:ind w:left="5205" w:hanging="360"/>
      </w:pPr>
    </w:lvl>
    <w:lvl w:ilvl="7" w:tplc="0C0A0019" w:tentative="1">
      <w:start w:val="1"/>
      <w:numFmt w:val="lowerLetter"/>
      <w:lvlText w:val="%8."/>
      <w:lvlJc w:val="left"/>
      <w:pPr>
        <w:ind w:left="5925" w:hanging="360"/>
      </w:pPr>
    </w:lvl>
    <w:lvl w:ilvl="8" w:tplc="0C0A001B" w:tentative="1">
      <w:start w:val="1"/>
      <w:numFmt w:val="lowerRoman"/>
      <w:lvlText w:val="%9."/>
      <w:lvlJc w:val="right"/>
      <w:pPr>
        <w:ind w:left="6645" w:hanging="180"/>
      </w:pPr>
    </w:lvl>
  </w:abstractNum>
  <w:abstractNum w:abstractNumId="26" w15:restartNumberingAfterBreak="0">
    <w:nsid w:val="1C8F6092"/>
    <w:multiLevelType w:val="hybridMultilevel"/>
    <w:tmpl w:val="2CAA0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0F46402"/>
    <w:multiLevelType w:val="hybridMultilevel"/>
    <w:tmpl w:val="9DDCA7A6"/>
    <w:lvl w:ilvl="0" w:tplc="1F905416">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13F1F0E"/>
    <w:multiLevelType w:val="multilevel"/>
    <w:tmpl w:val="4BF8DC2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305323FE"/>
    <w:multiLevelType w:val="hybridMultilevel"/>
    <w:tmpl w:val="9CB670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AF21486"/>
    <w:multiLevelType w:val="multilevel"/>
    <w:tmpl w:val="FD2E8188"/>
    <w:lvl w:ilvl="0">
      <w:start w:val="1"/>
      <w:numFmt w:val="decimal"/>
      <w:lvlText w:val="%1."/>
      <w:lvlJc w:val="left"/>
      <w:pPr>
        <w:tabs>
          <w:tab w:val="num" w:pos="0"/>
        </w:tabs>
        <w:ind w:left="720" w:hanging="360"/>
      </w:pPr>
      <w:rPr>
        <w:color w:val="000000"/>
        <w:sz w:val="22"/>
        <w:szCs w:val="22"/>
        <w:lang w:val="es-CO" w:eastAsia="es-CO"/>
      </w:rPr>
    </w:lvl>
    <w:lvl w:ilvl="1">
      <w:start w:val="1"/>
      <w:numFmt w:val="bullet"/>
      <w:lvlText w:val=""/>
      <w:lvlJc w:val="left"/>
      <w:pPr>
        <w:tabs>
          <w:tab w:val="num" w:pos="0"/>
        </w:tabs>
        <w:ind w:left="1440" w:hanging="360"/>
      </w:pPr>
      <w:rPr>
        <w:rFonts w:ascii="Symbol" w:hAnsi="Symbol" w:cs="Symbol"/>
        <w:color w:val="000000"/>
        <w:sz w:val="22"/>
        <w:szCs w:val="22"/>
        <w:lang w:val="es-CO" w:eastAsia="es-CO"/>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color w:val="000000"/>
        <w:sz w:val="22"/>
        <w:szCs w:val="22"/>
        <w:lang w:val="es-CO" w:eastAsia="es-CO"/>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color w:val="000000"/>
        <w:sz w:val="22"/>
        <w:szCs w:val="22"/>
        <w:lang w:val="es-CO" w:eastAsia="es-CO"/>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1" w15:restartNumberingAfterBreak="0">
    <w:nsid w:val="3C8A42E6"/>
    <w:multiLevelType w:val="hybridMultilevel"/>
    <w:tmpl w:val="4988630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425322EB"/>
    <w:multiLevelType w:val="hybridMultilevel"/>
    <w:tmpl w:val="51605C9C"/>
    <w:name w:val="WWNum162"/>
    <w:lvl w:ilvl="0" w:tplc="DE2CC848">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7584910"/>
    <w:multiLevelType w:val="hybridMultilevel"/>
    <w:tmpl w:val="70BC6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A612983"/>
    <w:multiLevelType w:val="hybridMultilevel"/>
    <w:tmpl w:val="7B56FC48"/>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DFD72FA"/>
    <w:multiLevelType w:val="multilevel"/>
    <w:tmpl w:val="7B5A9AF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E690354"/>
    <w:multiLevelType w:val="hybridMultilevel"/>
    <w:tmpl w:val="D44C26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A584A08"/>
    <w:multiLevelType w:val="multilevel"/>
    <w:tmpl w:val="59DCD26E"/>
    <w:lvl w:ilvl="0">
      <w:start w:val="1"/>
      <w:numFmt w:val="bullet"/>
      <w:lvlText w:val=""/>
      <w:lvlJc w:val="left"/>
      <w:pPr>
        <w:ind w:left="615" w:hanging="615"/>
      </w:pPr>
      <w:rPr>
        <w:rFonts w:ascii="Symbol" w:hAnsi="Symbol" w:hint="default"/>
      </w:rPr>
    </w:lvl>
    <w:lvl w:ilvl="1">
      <w:start w:val="11"/>
      <w:numFmt w:val="decimal"/>
      <w:lvlText w:val="%1.%2."/>
      <w:lvlJc w:val="left"/>
      <w:pPr>
        <w:ind w:left="615" w:hanging="615"/>
      </w:pPr>
      <w:rPr>
        <w:rFonts w:hint="default"/>
      </w:rPr>
    </w:lvl>
    <w:lvl w:ilvl="2">
      <w:start w:val="2"/>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A9277B2"/>
    <w:multiLevelType w:val="hybridMultilevel"/>
    <w:tmpl w:val="6D143A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BFE1C52"/>
    <w:multiLevelType w:val="hybridMultilevel"/>
    <w:tmpl w:val="545A575E"/>
    <w:lvl w:ilvl="0" w:tplc="6E869450">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0" w15:restartNumberingAfterBreak="0">
    <w:nsid w:val="7C4E2248"/>
    <w:multiLevelType w:val="hybridMultilevel"/>
    <w:tmpl w:val="16A052B8"/>
    <w:lvl w:ilvl="0" w:tplc="F64C44B6">
      <w:start w:val="1"/>
      <w:numFmt w:val="decimal"/>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8"/>
  </w:num>
  <w:num w:numId="3">
    <w:abstractNumId w:val="9"/>
  </w:num>
  <w:num w:numId="4">
    <w:abstractNumId w:val="10"/>
  </w:num>
  <w:num w:numId="5">
    <w:abstractNumId w:val="3"/>
  </w:num>
  <w:num w:numId="6">
    <w:abstractNumId w:val="2"/>
  </w:num>
  <w:num w:numId="7">
    <w:abstractNumId w:val="1"/>
  </w:num>
  <w:num w:numId="8">
    <w:abstractNumId w:val="0"/>
  </w:num>
  <w:num w:numId="9">
    <w:abstractNumId w:val="16"/>
  </w:num>
  <w:num w:numId="10">
    <w:abstractNumId w:val="27"/>
  </w:num>
  <w:num w:numId="11">
    <w:abstractNumId w:val="37"/>
  </w:num>
  <w:num w:numId="12">
    <w:abstractNumId w:val="33"/>
  </w:num>
  <w:num w:numId="13">
    <w:abstractNumId w:val="23"/>
  </w:num>
  <w:num w:numId="14">
    <w:abstractNumId w:val="31"/>
  </w:num>
  <w:num w:numId="15">
    <w:abstractNumId w:val="38"/>
  </w:num>
  <w:num w:numId="16">
    <w:abstractNumId w:val="17"/>
  </w:num>
  <w:num w:numId="17">
    <w:abstractNumId w:val="26"/>
  </w:num>
  <w:num w:numId="18">
    <w:abstractNumId w:val="35"/>
  </w:num>
  <w:num w:numId="19">
    <w:abstractNumId w:val="36"/>
  </w:num>
  <w:num w:numId="20">
    <w:abstractNumId w:val="11"/>
  </w:num>
  <w:num w:numId="21">
    <w:abstractNumId w:val="34"/>
  </w:num>
  <w:num w:numId="22">
    <w:abstractNumId w:val="30"/>
  </w:num>
  <w:num w:numId="23">
    <w:abstractNumId w:val="40"/>
  </w:num>
  <w:num w:numId="24">
    <w:abstractNumId w:val="25"/>
  </w:num>
  <w:num w:numId="25">
    <w:abstractNumId w:val="28"/>
  </w:num>
  <w:num w:numId="26">
    <w:abstractNumId w:val="39"/>
  </w:num>
  <w:num w:numId="27">
    <w:abstractNumId w:val="29"/>
  </w:num>
  <w:num w:numId="28">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F87"/>
    <w:rsid w:val="00010520"/>
    <w:rsid w:val="00012BC5"/>
    <w:rsid w:val="0001312A"/>
    <w:rsid w:val="000137FE"/>
    <w:rsid w:val="0001411D"/>
    <w:rsid w:val="000144B4"/>
    <w:rsid w:val="0001536E"/>
    <w:rsid w:val="00016C5D"/>
    <w:rsid w:val="0002429F"/>
    <w:rsid w:val="00024A46"/>
    <w:rsid w:val="000323BC"/>
    <w:rsid w:val="00032C11"/>
    <w:rsid w:val="0003473B"/>
    <w:rsid w:val="00041481"/>
    <w:rsid w:val="000426EA"/>
    <w:rsid w:val="00045A9F"/>
    <w:rsid w:val="00053A43"/>
    <w:rsid w:val="00053AF8"/>
    <w:rsid w:val="000544D9"/>
    <w:rsid w:val="00054E06"/>
    <w:rsid w:val="0006409A"/>
    <w:rsid w:val="000646AF"/>
    <w:rsid w:val="000648AA"/>
    <w:rsid w:val="00065757"/>
    <w:rsid w:val="00066BE5"/>
    <w:rsid w:val="000750C5"/>
    <w:rsid w:val="00075487"/>
    <w:rsid w:val="00080DDA"/>
    <w:rsid w:val="00082544"/>
    <w:rsid w:val="00083182"/>
    <w:rsid w:val="000857EF"/>
    <w:rsid w:val="00087B19"/>
    <w:rsid w:val="00090E00"/>
    <w:rsid w:val="000957AA"/>
    <w:rsid w:val="000962A2"/>
    <w:rsid w:val="00097D82"/>
    <w:rsid w:val="000A1487"/>
    <w:rsid w:val="000A1FAB"/>
    <w:rsid w:val="000A411E"/>
    <w:rsid w:val="000A4BF1"/>
    <w:rsid w:val="000A5F78"/>
    <w:rsid w:val="000B6AEF"/>
    <w:rsid w:val="000B6BD1"/>
    <w:rsid w:val="000D1E19"/>
    <w:rsid w:val="000D2B97"/>
    <w:rsid w:val="000E1F1A"/>
    <w:rsid w:val="000E39B3"/>
    <w:rsid w:val="000E4603"/>
    <w:rsid w:val="000E7CD8"/>
    <w:rsid w:val="000F2F18"/>
    <w:rsid w:val="000F47DC"/>
    <w:rsid w:val="001036A7"/>
    <w:rsid w:val="00105399"/>
    <w:rsid w:val="00105756"/>
    <w:rsid w:val="00107802"/>
    <w:rsid w:val="001118E6"/>
    <w:rsid w:val="00112844"/>
    <w:rsid w:val="001153FF"/>
    <w:rsid w:val="00115580"/>
    <w:rsid w:val="00120191"/>
    <w:rsid w:val="001211B7"/>
    <w:rsid w:val="00123AD0"/>
    <w:rsid w:val="00127038"/>
    <w:rsid w:val="00127D7F"/>
    <w:rsid w:val="00130883"/>
    <w:rsid w:val="001329BE"/>
    <w:rsid w:val="00140233"/>
    <w:rsid w:val="00142F45"/>
    <w:rsid w:val="001444B9"/>
    <w:rsid w:val="001464F8"/>
    <w:rsid w:val="001474D2"/>
    <w:rsid w:val="0015483A"/>
    <w:rsid w:val="0015604D"/>
    <w:rsid w:val="001655E6"/>
    <w:rsid w:val="00173DA5"/>
    <w:rsid w:val="00174AD5"/>
    <w:rsid w:val="001751C8"/>
    <w:rsid w:val="00176E21"/>
    <w:rsid w:val="00177727"/>
    <w:rsid w:val="001805EA"/>
    <w:rsid w:val="001817F2"/>
    <w:rsid w:val="0018702C"/>
    <w:rsid w:val="00190701"/>
    <w:rsid w:val="00191516"/>
    <w:rsid w:val="0019373D"/>
    <w:rsid w:val="001A008B"/>
    <w:rsid w:val="001A0989"/>
    <w:rsid w:val="001A2507"/>
    <w:rsid w:val="001A5001"/>
    <w:rsid w:val="001A5B84"/>
    <w:rsid w:val="001B13AA"/>
    <w:rsid w:val="001C3E3E"/>
    <w:rsid w:val="001D0F8F"/>
    <w:rsid w:val="001E1B7C"/>
    <w:rsid w:val="001E25C8"/>
    <w:rsid w:val="001E25F7"/>
    <w:rsid w:val="001E33A1"/>
    <w:rsid w:val="001F0761"/>
    <w:rsid w:val="001F5076"/>
    <w:rsid w:val="001F7E82"/>
    <w:rsid w:val="00200331"/>
    <w:rsid w:val="00201011"/>
    <w:rsid w:val="002017D2"/>
    <w:rsid w:val="002055A2"/>
    <w:rsid w:val="00214FC8"/>
    <w:rsid w:val="00217745"/>
    <w:rsid w:val="002209FE"/>
    <w:rsid w:val="00221F5D"/>
    <w:rsid w:val="00221F98"/>
    <w:rsid w:val="00223CD3"/>
    <w:rsid w:val="00232D23"/>
    <w:rsid w:val="00233002"/>
    <w:rsid w:val="00234345"/>
    <w:rsid w:val="00235046"/>
    <w:rsid w:val="00241A14"/>
    <w:rsid w:val="002445F4"/>
    <w:rsid w:val="00252326"/>
    <w:rsid w:val="002530EE"/>
    <w:rsid w:val="002531FF"/>
    <w:rsid w:val="002544A3"/>
    <w:rsid w:val="00265DC0"/>
    <w:rsid w:val="00265E29"/>
    <w:rsid w:val="00266EC7"/>
    <w:rsid w:val="00271FEC"/>
    <w:rsid w:val="00272B45"/>
    <w:rsid w:val="00275461"/>
    <w:rsid w:val="00280083"/>
    <w:rsid w:val="00282F4A"/>
    <w:rsid w:val="00292050"/>
    <w:rsid w:val="002926D3"/>
    <w:rsid w:val="00293324"/>
    <w:rsid w:val="002934A1"/>
    <w:rsid w:val="002934E4"/>
    <w:rsid w:val="00294F2C"/>
    <w:rsid w:val="00295595"/>
    <w:rsid w:val="00296843"/>
    <w:rsid w:val="002A164B"/>
    <w:rsid w:val="002A3D1B"/>
    <w:rsid w:val="002B0DFB"/>
    <w:rsid w:val="002B3815"/>
    <w:rsid w:val="002B46A1"/>
    <w:rsid w:val="002B478A"/>
    <w:rsid w:val="002B70AA"/>
    <w:rsid w:val="002C1963"/>
    <w:rsid w:val="002C1A1B"/>
    <w:rsid w:val="002C2204"/>
    <w:rsid w:val="002C50A0"/>
    <w:rsid w:val="002D3938"/>
    <w:rsid w:val="002D6F6D"/>
    <w:rsid w:val="002D6F7F"/>
    <w:rsid w:val="002D79EB"/>
    <w:rsid w:val="002E5EF3"/>
    <w:rsid w:val="002F06DE"/>
    <w:rsid w:val="002F488E"/>
    <w:rsid w:val="002F4AAA"/>
    <w:rsid w:val="002F6978"/>
    <w:rsid w:val="002F756F"/>
    <w:rsid w:val="00301797"/>
    <w:rsid w:val="0030584A"/>
    <w:rsid w:val="003105DB"/>
    <w:rsid w:val="00311AF2"/>
    <w:rsid w:val="00317205"/>
    <w:rsid w:val="003233D0"/>
    <w:rsid w:val="003243B6"/>
    <w:rsid w:val="00336F49"/>
    <w:rsid w:val="003411FD"/>
    <w:rsid w:val="003418CF"/>
    <w:rsid w:val="00343F33"/>
    <w:rsid w:val="00345B72"/>
    <w:rsid w:val="00346406"/>
    <w:rsid w:val="003506CF"/>
    <w:rsid w:val="00350F0E"/>
    <w:rsid w:val="00353C3B"/>
    <w:rsid w:val="003542B8"/>
    <w:rsid w:val="00357BCD"/>
    <w:rsid w:val="003663EC"/>
    <w:rsid w:val="003671E3"/>
    <w:rsid w:val="00370734"/>
    <w:rsid w:val="00383AF9"/>
    <w:rsid w:val="00384F89"/>
    <w:rsid w:val="00385187"/>
    <w:rsid w:val="00386310"/>
    <w:rsid w:val="00390B21"/>
    <w:rsid w:val="00396443"/>
    <w:rsid w:val="00397572"/>
    <w:rsid w:val="003A1B42"/>
    <w:rsid w:val="003A1FD3"/>
    <w:rsid w:val="003A30A1"/>
    <w:rsid w:val="003A61E4"/>
    <w:rsid w:val="003A6AC2"/>
    <w:rsid w:val="003B040F"/>
    <w:rsid w:val="003C0556"/>
    <w:rsid w:val="003C1CEE"/>
    <w:rsid w:val="003C25E7"/>
    <w:rsid w:val="003C3648"/>
    <w:rsid w:val="003C3AEC"/>
    <w:rsid w:val="003C7A90"/>
    <w:rsid w:val="003D1657"/>
    <w:rsid w:val="003D714A"/>
    <w:rsid w:val="003D7905"/>
    <w:rsid w:val="003E1453"/>
    <w:rsid w:val="003E22A7"/>
    <w:rsid w:val="003E2D0C"/>
    <w:rsid w:val="003E31E7"/>
    <w:rsid w:val="003E3CED"/>
    <w:rsid w:val="003E50B8"/>
    <w:rsid w:val="003F1812"/>
    <w:rsid w:val="003F7840"/>
    <w:rsid w:val="00400C64"/>
    <w:rsid w:val="004012DA"/>
    <w:rsid w:val="00401844"/>
    <w:rsid w:val="00403B89"/>
    <w:rsid w:val="0040684E"/>
    <w:rsid w:val="0041603B"/>
    <w:rsid w:val="00416F11"/>
    <w:rsid w:val="00417A7C"/>
    <w:rsid w:val="00423449"/>
    <w:rsid w:val="004265CF"/>
    <w:rsid w:val="0042707A"/>
    <w:rsid w:val="004310C9"/>
    <w:rsid w:val="00432CEB"/>
    <w:rsid w:val="004368A7"/>
    <w:rsid w:val="004401FE"/>
    <w:rsid w:val="00445477"/>
    <w:rsid w:val="00450713"/>
    <w:rsid w:val="00452463"/>
    <w:rsid w:val="0045443B"/>
    <w:rsid w:val="004551B0"/>
    <w:rsid w:val="0045536F"/>
    <w:rsid w:val="004678F0"/>
    <w:rsid w:val="004705B1"/>
    <w:rsid w:val="00477573"/>
    <w:rsid w:val="00482DDD"/>
    <w:rsid w:val="004862BD"/>
    <w:rsid w:val="00491AA1"/>
    <w:rsid w:val="0049361A"/>
    <w:rsid w:val="0049519A"/>
    <w:rsid w:val="00496C4D"/>
    <w:rsid w:val="00496D78"/>
    <w:rsid w:val="004973AB"/>
    <w:rsid w:val="004A3224"/>
    <w:rsid w:val="004B0646"/>
    <w:rsid w:val="004B10DC"/>
    <w:rsid w:val="004B5461"/>
    <w:rsid w:val="004B6C0C"/>
    <w:rsid w:val="004C1BC2"/>
    <w:rsid w:val="004D11B8"/>
    <w:rsid w:val="004E1018"/>
    <w:rsid w:val="004F0A20"/>
    <w:rsid w:val="004F0DAD"/>
    <w:rsid w:val="004F0FA8"/>
    <w:rsid w:val="004F6A11"/>
    <w:rsid w:val="004F6D79"/>
    <w:rsid w:val="004F6E4F"/>
    <w:rsid w:val="00501609"/>
    <w:rsid w:val="005019A3"/>
    <w:rsid w:val="00504497"/>
    <w:rsid w:val="0051110B"/>
    <w:rsid w:val="00514084"/>
    <w:rsid w:val="00526AC7"/>
    <w:rsid w:val="00535DDF"/>
    <w:rsid w:val="00537E87"/>
    <w:rsid w:val="00540B9B"/>
    <w:rsid w:val="00544B58"/>
    <w:rsid w:val="00544F79"/>
    <w:rsid w:val="00547C33"/>
    <w:rsid w:val="00550A67"/>
    <w:rsid w:val="00551EE7"/>
    <w:rsid w:val="0055428F"/>
    <w:rsid w:val="00554503"/>
    <w:rsid w:val="00554F38"/>
    <w:rsid w:val="00556FFF"/>
    <w:rsid w:val="00561004"/>
    <w:rsid w:val="00566682"/>
    <w:rsid w:val="00567161"/>
    <w:rsid w:val="005726CF"/>
    <w:rsid w:val="0057516C"/>
    <w:rsid w:val="005841B3"/>
    <w:rsid w:val="00584464"/>
    <w:rsid w:val="00585574"/>
    <w:rsid w:val="00585CD5"/>
    <w:rsid w:val="00586176"/>
    <w:rsid w:val="005868CC"/>
    <w:rsid w:val="005873E9"/>
    <w:rsid w:val="005935AE"/>
    <w:rsid w:val="00595083"/>
    <w:rsid w:val="005A0726"/>
    <w:rsid w:val="005A113E"/>
    <w:rsid w:val="005A3408"/>
    <w:rsid w:val="005B06CF"/>
    <w:rsid w:val="005B380A"/>
    <w:rsid w:val="005B4826"/>
    <w:rsid w:val="005B5F26"/>
    <w:rsid w:val="005C29D4"/>
    <w:rsid w:val="005C3BC7"/>
    <w:rsid w:val="005C583B"/>
    <w:rsid w:val="005C7395"/>
    <w:rsid w:val="005C73FC"/>
    <w:rsid w:val="005C794D"/>
    <w:rsid w:val="005D24E2"/>
    <w:rsid w:val="005D670A"/>
    <w:rsid w:val="005E0E93"/>
    <w:rsid w:val="005E44B1"/>
    <w:rsid w:val="005F1303"/>
    <w:rsid w:val="005F4157"/>
    <w:rsid w:val="005F4D46"/>
    <w:rsid w:val="00600565"/>
    <w:rsid w:val="00601099"/>
    <w:rsid w:val="00603679"/>
    <w:rsid w:val="00606490"/>
    <w:rsid w:val="006079A4"/>
    <w:rsid w:val="006113E5"/>
    <w:rsid w:val="0061591E"/>
    <w:rsid w:val="00616295"/>
    <w:rsid w:val="00620405"/>
    <w:rsid w:val="00623E3B"/>
    <w:rsid w:val="006247C0"/>
    <w:rsid w:val="00626E92"/>
    <w:rsid w:val="00630237"/>
    <w:rsid w:val="00632859"/>
    <w:rsid w:val="00632DBB"/>
    <w:rsid w:val="00635CAB"/>
    <w:rsid w:val="00643B14"/>
    <w:rsid w:val="006447AB"/>
    <w:rsid w:val="00645817"/>
    <w:rsid w:val="006466D5"/>
    <w:rsid w:val="006526E2"/>
    <w:rsid w:val="00653CB6"/>
    <w:rsid w:val="00654F1F"/>
    <w:rsid w:val="006571C4"/>
    <w:rsid w:val="006652DA"/>
    <w:rsid w:val="006712C1"/>
    <w:rsid w:val="00672B64"/>
    <w:rsid w:val="00675792"/>
    <w:rsid w:val="006758ED"/>
    <w:rsid w:val="00675D4E"/>
    <w:rsid w:val="006843EE"/>
    <w:rsid w:val="0068615C"/>
    <w:rsid w:val="0069021B"/>
    <w:rsid w:val="00692B22"/>
    <w:rsid w:val="006934E0"/>
    <w:rsid w:val="00694E8F"/>
    <w:rsid w:val="006B1057"/>
    <w:rsid w:val="006B39B9"/>
    <w:rsid w:val="006C46E4"/>
    <w:rsid w:val="006D1AE9"/>
    <w:rsid w:val="006D362C"/>
    <w:rsid w:val="006D4250"/>
    <w:rsid w:val="006D4D90"/>
    <w:rsid w:val="006D52B1"/>
    <w:rsid w:val="006D6520"/>
    <w:rsid w:val="006F3A08"/>
    <w:rsid w:val="006F550D"/>
    <w:rsid w:val="006F615E"/>
    <w:rsid w:val="00700F23"/>
    <w:rsid w:val="00704315"/>
    <w:rsid w:val="00711254"/>
    <w:rsid w:val="00712F51"/>
    <w:rsid w:val="007132D9"/>
    <w:rsid w:val="007153DC"/>
    <w:rsid w:val="0072098B"/>
    <w:rsid w:val="00721477"/>
    <w:rsid w:val="00733CB0"/>
    <w:rsid w:val="00737DF8"/>
    <w:rsid w:val="00743388"/>
    <w:rsid w:val="007533C0"/>
    <w:rsid w:val="00757547"/>
    <w:rsid w:val="00760C00"/>
    <w:rsid w:val="00761CAB"/>
    <w:rsid w:val="00763BEF"/>
    <w:rsid w:val="00765A8C"/>
    <w:rsid w:val="00770928"/>
    <w:rsid w:val="00773396"/>
    <w:rsid w:val="00773915"/>
    <w:rsid w:val="00775A23"/>
    <w:rsid w:val="007826E3"/>
    <w:rsid w:val="00785830"/>
    <w:rsid w:val="007865B8"/>
    <w:rsid w:val="00787EF7"/>
    <w:rsid w:val="007907F1"/>
    <w:rsid w:val="00792478"/>
    <w:rsid w:val="007936E3"/>
    <w:rsid w:val="0079399B"/>
    <w:rsid w:val="00793D57"/>
    <w:rsid w:val="00793FA6"/>
    <w:rsid w:val="00795A5A"/>
    <w:rsid w:val="00795F97"/>
    <w:rsid w:val="007A1310"/>
    <w:rsid w:val="007A2462"/>
    <w:rsid w:val="007A2D1A"/>
    <w:rsid w:val="007A3C53"/>
    <w:rsid w:val="007B0FD0"/>
    <w:rsid w:val="007B4A84"/>
    <w:rsid w:val="007B5E70"/>
    <w:rsid w:val="007B6DE5"/>
    <w:rsid w:val="007B78E5"/>
    <w:rsid w:val="007C095C"/>
    <w:rsid w:val="007C1B9C"/>
    <w:rsid w:val="007C2233"/>
    <w:rsid w:val="007C3BE9"/>
    <w:rsid w:val="007C4812"/>
    <w:rsid w:val="007C6716"/>
    <w:rsid w:val="007C6B1D"/>
    <w:rsid w:val="007C6D6B"/>
    <w:rsid w:val="007D4EDC"/>
    <w:rsid w:val="007D6C12"/>
    <w:rsid w:val="007E6399"/>
    <w:rsid w:val="007E6729"/>
    <w:rsid w:val="007E7E8F"/>
    <w:rsid w:val="007F2A85"/>
    <w:rsid w:val="007F3D5B"/>
    <w:rsid w:val="007F5804"/>
    <w:rsid w:val="007F6E72"/>
    <w:rsid w:val="007F6F36"/>
    <w:rsid w:val="00800561"/>
    <w:rsid w:val="00801303"/>
    <w:rsid w:val="008075A9"/>
    <w:rsid w:val="00812292"/>
    <w:rsid w:val="00813BAB"/>
    <w:rsid w:val="00814C14"/>
    <w:rsid w:val="00816006"/>
    <w:rsid w:val="00817659"/>
    <w:rsid w:val="00822C93"/>
    <w:rsid w:val="0082627D"/>
    <w:rsid w:val="008278FA"/>
    <w:rsid w:val="00832F6C"/>
    <w:rsid w:val="00833C60"/>
    <w:rsid w:val="0083635E"/>
    <w:rsid w:val="00836943"/>
    <w:rsid w:val="0084090F"/>
    <w:rsid w:val="00841026"/>
    <w:rsid w:val="00841D68"/>
    <w:rsid w:val="00855BB4"/>
    <w:rsid w:val="00856F87"/>
    <w:rsid w:val="0085790F"/>
    <w:rsid w:val="00857C32"/>
    <w:rsid w:val="0086273E"/>
    <w:rsid w:val="00864ADF"/>
    <w:rsid w:val="00867C68"/>
    <w:rsid w:val="008731E2"/>
    <w:rsid w:val="008768FD"/>
    <w:rsid w:val="008805BF"/>
    <w:rsid w:val="0088616B"/>
    <w:rsid w:val="008876D7"/>
    <w:rsid w:val="00890490"/>
    <w:rsid w:val="00890A8C"/>
    <w:rsid w:val="008917B8"/>
    <w:rsid w:val="00895E7A"/>
    <w:rsid w:val="008A1451"/>
    <w:rsid w:val="008A535C"/>
    <w:rsid w:val="008A744B"/>
    <w:rsid w:val="008B032E"/>
    <w:rsid w:val="008B0C2A"/>
    <w:rsid w:val="008B519C"/>
    <w:rsid w:val="008C1F64"/>
    <w:rsid w:val="008C4933"/>
    <w:rsid w:val="008C5F8C"/>
    <w:rsid w:val="008D0614"/>
    <w:rsid w:val="008D194C"/>
    <w:rsid w:val="008D254F"/>
    <w:rsid w:val="008D4150"/>
    <w:rsid w:val="008D76D6"/>
    <w:rsid w:val="008D7F9A"/>
    <w:rsid w:val="008E3B2D"/>
    <w:rsid w:val="008E6EAE"/>
    <w:rsid w:val="008F0A14"/>
    <w:rsid w:val="008F1160"/>
    <w:rsid w:val="008F1BA9"/>
    <w:rsid w:val="008F3D65"/>
    <w:rsid w:val="0090349A"/>
    <w:rsid w:val="0090640C"/>
    <w:rsid w:val="00907278"/>
    <w:rsid w:val="00907293"/>
    <w:rsid w:val="00914D87"/>
    <w:rsid w:val="00916E9F"/>
    <w:rsid w:val="00920812"/>
    <w:rsid w:val="009217EB"/>
    <w:rsid w:val="00921C48"/>
    <w:rsid w:val="009241C7"/>
    <w:rsid w:val="0092537F"/>
    <w:rsid w:val="009273C6"/>
    <w:rsid w:val="009414AD"/>
    <w:rsid w:val="00941592"/>
    <w:rsid w:val="00950039"/>
    <w:rsid w:val="00951870"/>
    <w:rsid w:val="00957211"/>
    <w:rsid w:val="00957260"/>
    <w:rsid w:val="00961800"/>
    <w:rsid w:val="00962C1C"/>
    <w:rsid w:val="00963751"/>
    <w:rsid w:val="00965348"/>
    <w:rsid w:val="00966C32"/>
    <w:rsid w:val="00971B7B"/>
    <w:rsid w:val="00982FE2"/>
    <w:rsid w:val="00985033"/>
    <w:rsid w:val="009A0FE9"/>
    <w:rsid w:val="009A3F50"/>
    <w:rsid w:val="009B2EF2"/>
    <w:rsid w:val="009B3550"/>
    <w:rsid w:val="009B5BFA"/>
    <w:rsid w:val="009B6931"/>
    <w:rsid w:val="009C21D6"/>
    <w:rsid w:val="009C4FD4"/>
    <w:rsid w:val="009D1F24"/>
    <w:rsid w:val="009D7D8C"/>
    <w:rsid w:val="009E16E2"/>
    <w:rsid w:val="009E23C0"/>
    <w:rsid w:val="009E3F08"/>
    <w:rsid w:val="009E530A"/>
    <w:rsid w:val="009E6482"/>
    <w:rsid w:val="009F095E"/>
    <w:rsid w:val="009F2953"/>
    <w:rsid w:val="009F2D78"/>
    <w:rsid w:val="009F7BBB"/>
    <w:rsid w:val="00A008FD"/>
    <w:rsid w:val="00A07401"/>
    <w:rsid w:val="00A07A95"/>
    <w:rsid w:val="00A07F89"/>
    <w:rsid w:val="00A2030D"/>
    <w:rsid w:val="00A32745"/>
    <w:rsid w:val="00A36B72"/>
    <w:rsid w:val="00A42BF6"/>
    <w:rsid w:val="00A42C84"/>
    <w:rsid w:val="00A44FAF"/>
    <w:rsid w:val="00A451A7"/>
    <w:rsid w:val="00A53317"/>
    <w:rsid w:val="00A5423D"/>
    <w:rsid w:val="00A54682"/>
    <w:rsid w:val="00A60B34"/>
    <w:rsid w:val="00A64FE2"/>
    <w:rsid w:val="00A65C06"/>
    <w:rsid w:val="00A7158B"/>
    <w:rsid w:val="00A7413B"/>
    <w:rsid w:val="00A74EFE"/>
    <w:rsid w:val="00A765B4"/>
    <w:rsid w:val="00A81AED"/>
    <w:rsid w:val="00A81D92"/>
    <w:rsid w:val="00A8270E"/>
    <w:rsid w:val="00A83DAE"/>
    <w:rsid w:val="00A94004"/>
    <w:rsid w:val="00A94697"/>
    <w:rsid w:val="00A962A7"/>
    <w:rsid w:val="00A97447"/>
    <w:rsid w:val="00AA132D"/>
    <w:rsid w:val="00AA1A15"/>
    <w:rsid w:val="00AA341D"/>
    <w:rsid w:val="00AA39C6"/>
    <w:rsid w:val="00AA50D9"/>
    <w:rsid w:val="00AA6C73"/>
    <w:rsid w:val="00AA78D6"/>
    <w:rsid w:val="00AB2E53"/>
    <w:rsid w:val="00AB325B"/>
    <w:rsid w:val="00AB68A7"/>
    <w:rsid w:val="00AB7BBD"/>
    <w:rsid w:val="00AC1B77"/>
    <w:rsid w:val="00AC3158"/>
    <w:rsid w:val="00AC422B"/>
    <w:rsid w:val="00AC6423"/>
    <w:rsid w:val="00AC75C7"/>
    <w:rsid w:val="00AC7A4F"/>
    <w:rsid w:val="00AD060F"/>
    <w:rsid w:val="00AD37BC"/>
    <w:rsid w:val="00AD3A1D"/>
    <w:rsid w:val="00AD49C4"/>
    <w:rsid w:val="00AD52B5"/>
    <w:rsid w:val="00AE101A"/>
    <w:rsid w:val="00AE2BDB"/>
    <w:rsid w:val="00AE2F49"/>
    <w:rsid w:val="00AF354C"/>
    <w:rsid w:val="00AF7868"/>
    <w:rsid w:val="00B00FE8"/>
    <w:rsid w:val="00B01C8C"/>
    <w:rsid w:val="00B04F00"/>
    <w:rsid w:val="00B0721A"/>
    <w:rsid w:val="00B11BE8"/>
    <w:rsid w:val="00B1351E"/>
    <w:rsid w:val="00B15817"/>
    <w:rsid w:val="00B21BBF"/>
    <w:rsid w:val="00B27DEC"/>
    <w:rsid w:val="00B30F01"/>
    <w:rsid w:val="00B33BC9"/>
    <w:rsid w:val="00B34BEE"/>
    <w:rsid w:val="00B4203C"/>
    <w:rsid w:val="00B42337"/>
    <w:rsid w:val="00B46A4C"/>
    <w:rsid w:val="00B50F86"/>
    <w:rsid w:val="00B5543F"/>
    <w:rsid w:val="00B56309"/>
    <w:rsid w:val="00B5735F"/>
    <w:rsid w:val="00B60807"/>
    <w:rsid w:val="00B61D47"/>
    <w:rsid w:val="00B73530"/>
    <w:rsid w:val="00B73FD2"/>
    <w:rsid w:val="00B750FA"/>
    <w:rsid w:val="00B812AA"/>
    <w:rsid w:val="00B813C0"/>
    <w:rsid w:val="00B81910"/>
    <w:rsid w:val="00B81A5A"/>
    <w:rsid w:val="00B85750"/>
    <w:rsid w:val="00B861C6"/>
    <w:rsid w:val="00B90290"/>
    <w:rsid w:val="00BA0D74"/>
    <w:rsid w:val="00BA1DDB"/>
    <w:rsid w:val="00BA2B7F"/>
    <w:rsid w:val="00BB19B8"/>
    <w:rsid w:val="00BB1B73"/>
    <w:rsid w:val="00BB5CAA"/>
    <w:rsid w:val="00BB767E"/>
    <w:rsid w:val="00BC2EEB"/>
    <w:rsid w:val="00BC4674"/>
    <w:rsid w:val="00BC7098"/>
    <w:rsid w:val="00BD1C48"/>
    <w:rsid w:val="00BD4AAD"/>
    <w:rsid w:val="00BE0923"/>
    <w:rsid w:val="00BE0D69"/>
    <w:rsid w:val="00BE162F"/>
    <w:rsid w:val="00BE1C02"/>
    <w:rsid w:val="00BF2559"/>
    <w:rsid w:val="00BF39FC"/>
    <w:rsid w:val="00C001C2"/>
    <w:rsid w:val="00C0336D"/>
    <w:rsid w:val="00C05134"/>
    <w:rsid w:val="00C0665C"/>
    <w:rsid w:val="00C07BC6"/>
    <w:rsid w:val="00C1047E"/>
    <w:rsid w:val="00C11F3F"/>
    <w:rsid w:val="00C12DF8"/>
    <w:rsid w:val="00C13281"/>
    <w:rsid w:val="00C1511C"/>
    <w:rsid w:val="00C2312E"/>
    <w:rsid w:val="00C24DF6"/>
    <w:rsid w:val="00C31AE6"/>
    <w:rsid w:val="00C32506"/>
    <w:rsid w:val="00C32A8F"/>
    <w:rsid w:val="00C338E4"/>
    <w:rsid w:val="00C43416"/>
    <w:rsid w:val="00C46520"/>
    <w:rsid w:val="00C54B39"/>
    <w:rsid w:val="00C55879"/>
    <w:rsid w:val="00C574D9"/>
    <w:rsid w:val="00C65C84"/>
    <w:rsid w:val="00C65EE0"/>
    <w:rsid w:val="00C66412"/>
    <w:rsid w:val="00C66AC0"/>
    <w:rsid w:val="00C66B6D"/>
    <w:rsid w:val="00C672C2"/>
    <w:rsid w:val="00C673CE"/>
    <w:rsid w:val="00C7063B"/>
    <w:rsid w:val="00C73C1D"/>
    <w:rsid w:val="00C76B7C"/>
    <w:rsid w:val="00C808F5"/>
    <w:rsid w:val="00C81A23"/>
    <w:rsid w:val="00C81EF9"/>
    <w:rsid w:val="00C90E96"/>
    <w:rsid w:val="00C91E69"/>
    <w:rsid w:val="00C94A1D"/>
    <w:rsid w:val="00C95D39"/>
    <w:rsid w:val="00CA0297"/>
    <w:rsid w:val="00CA05C8"/>
    <w:rsid w:val="00CA0F5A"/>
    <w:rsid w:val="00CA1B4B"/>
    <w:rsid w:val="00CA46BE"/>
    <w:rsid w:val="00CA502A"/>
    <w:rsid w:val="00CA64D4"/>
    <w:rsid w:val="00CA6900"/>
    <w:rsid w:val="00CB0108"/>
    <w:rsid w:val="00CB385B"/>
    <w:rsid w:val="00CB6648"/>
    <w:rsid w:val="00CB767B"/>
    <w:rsid w:val="00CB7F94"/>
    <w:rsid w:val="00CC0EDD"/>
    <w:rsid w:val="00CC3339"/>
    <w:rsid w:val="00CC5F0A"/>
    <w:rsid w:val="00CC74E0"/>
    <w:rsid w:val="00CD0114"/>
    <w:rsid w:val="00CD46A0"/>
    <w:rsid w:val="00CD7726"/>
    <w:rsid w:val="00CE0EDA"/>
    <w:rsid w:val="00CE1BC7"/>
    <w:rsid w:val="00CE4D9B"/>
    <w:rsid w:val="00CE5B5E"/>
    <w:rsid w:val="00CF43C5"/>
    <w:rsid w:val="00CF52E5"/>
    <w:rsid w:val="00D016A2"/>
    <w:rsid w:val="00D0338B"/>
    <w:rsid w:val="00D049C7"/>
    <w:rsid w:val="00D07B25"/>
    <w:rsid w:val="00D1086C"/>
    <w:rsid w:val="00D166A6"/>
    <w:rsid w:val="00D17C4F"/>
    <w:rsid w:val="00D21A26"/>
    <w:rsid w:val="00D24D26"/>
    <w:rsid w:val="00D25F79"/>
    <w:rsid w:val="00D30F2A"/>
    <w:rsid w:val="00D3218D"/>
    <w:rsid w:val="00D3428E"/>
    <w:rsid w:val="00D401EC"/>
    <w:rsid w:val="00D4229E"/>
    <w:rsid w:val="00D437C0"/>
    <w:rsid w:val="00D4464C"/>
    <w:rsid w:val="00D4582A"/>
    <w:rsid w:val="00D471FD"/>
    <w:rsid w:val="00D50991"/>
    <w:rsid w:val="00D516E4"/>
    <w:rsid w:val="00D52A72"/>
    <w:rsid w:val="00D53AD9"/>
    <w:rsid w:val="00D567BB"/>
    <w:rsid w:val="00D5775F"/>
    <w:rsid w:val="00D63F32"/>
    <w:rsid w:val="00D72A10"/>
    <w:rsid w:val="00D741B0"/>
    <w:rsid w:val="00D743FB"/>
    <w:rsid w:val="00D771A2"/>
    <w:rsid w:val="00D81A89"/>
    <w:rsid w:val="00D8365F"/>
    <w:rsid w:val="00D84147"/>
    <w:rsid w:val="00D84CEB"/>
    <w:rsid w:val="00D871F2"/>
    <w:rsid w:val="00D87C22"/>
    <w:rsid w:val="00D926C4"/>
    <w:rsid w:val="00D9307C"/>
    <w:rsid w:val="00D93561"/>
    <w:rsid w:val="00D93A11"/>
    <w:rsid w:val="00D95330"/>
    <w:rsid w:val="00D96BA4"/>
    <w:rsid w:val="00D96C10"/>
    <w:rsid w:val="00DA3F79"/>
    <w:rsid w:val="00DA674F"/>
    <w:rsid w:val="00DA744C"/>
    <w:rsid w:val="00DB4797"/>
    <w:rsid w:val="00DB5893"/>
    <w:rsid w:val="00DB69FF"/>
    <w:rsid w:val="00DC021C"/>
    <w:rsid w:val="00DC180F"/>
    <w:rsid w:val="00DC2A8F"/>
    <w:rsid w:val="00DC62D0"/>
    <w:rsid w:val="00DD7EA8"/>
    <w:rsid w:val="00DE321A"/>
    <w:rsid w:val="00DE4270"/>
    <w:rsid w:val="00DE7CA9"/>
    <w:rsid w:val="00DF1671"/>
    <w:rsid w:val="00DF26A4"/>
    <w:rsid w:val="00DF7235"/>
    <w:rsid w:val="00E00A05"/>
    <w:rsid w:val="00E02161"/>
    <w:rsid w:val="00E074B1"/>
    <w:rsid w:val="00E13C05"/>
    <w:rsid w:val="00E305C7"/>
    <w:rsid w:val="00E30BFF"/>
    <w:rsid w:val="00E34108"/>
    <w:rsid w:val="00E35EA0"/>
    <w:rsid w:val="00E3778C"/>
    <w:rsid w:val="00E42B23"/>
    <w:rsid w:val="00E43823"/>
    <w:rsid w:val="00E43A5F"/>
    <w:rsid w:val="00E455BB"/>
    <w:rsid w:val="00E51810"/>
    <w:rsid w:val="00E531B7"/>
    <w:rsid w:val="00E61B1E"/>
    <w:rsid w:val="00E64DD0"/>
    <w:rsid w:val="00E65492"/>
    <w:rsid w:val="00E74306"/>
    <w:rsid w:val="00E77DAC"/>
    <w:rsid w:val="00E806B8"/>
    <w:rsid w:val="00E83D18"/>
    <w:rsid w:val="00E8422A"/>
    <w:rsid w:val="00E85186"/>
    <w:rsid w:val="00E86476"/>
    <w:rsid w:val="00E8675F"/>
    <w:rsid w:val="00E90C24"/>
    <w:rsid w:val="00E914ED"/>
    <w:rsid w:val="00E92513"/>
    <w:rsid w:val="00E92B7F"/>
    <w:rsid w:val="00E92E39"/>
    <w:rsid w:val="00E93630"/>
    <w:rsid w:val="00E97AEB"/>
    <w:rsid w:val="00EA2103"/>
    <w:rsid w:val="00EA2C43"/>
    <w:rsid w:val="00EA2CBF"/>
    <w:rsid w:val="00EB1094"/>
    <w:rsid w:val="00EB4040"/>
    <w:rsid w:val="00EB5ACC"/>
    <w:rsid w:val="00EB6F2B"/>
    <w:rsid w:val="00EC0257"/>
    <w:rsid w:val="00EC109A"/>
    <w:rsid w:val="00EE1FB8"/>
    <w:rsid w:val="00EE427F"/>
    <w:rsid w:val="00EE548A"/>
    <w:rsid w:val="00EE60D7"/>
    <w:rsid w:val="00EF2EC4"/>
    <w:rsid w:val="00EF3408"/>
    <w:rsid w:val="00EF3910"/>
    <w:rsid w:val="00EF5A8E"/>
    <w:rsid w:val="00EF7826"/>
    <w:rsid w:val="00EF7A3C"/>
    <w:rsid w:val="00F0222F"/>
    <w:rsid w:val="00F03263"/>
    <w:rsid w:val="00F04758"/>
    <w:rsid w:val="00F1091B"/>
    <w:rsid w:val="00F12498"/>
    <w:rsid w:val="00F13340"/>
    <w:rsid w:val="00F13D18"/>
    <w:rsid w:val="00F15B26"/>
    <w:rsid w:val="00F20CAD"/>
    <w:rsid w:val="00F21685"/>
    <w:rsid w:val="00F21C9C"/>
    <w:rsid w:val="00F21F6B"/>
    <w:rsid w:val="00F2360D"/>
    <w:rsid w:val="00F26660"/>
    <w:rsid w:val="00F40BC2"/>
    <w:rsid w:val="00F419A4"/>
    <w:rsid w:val="00F44ED8"/>
    <w:rsid w:val="00F52534"/>
    <w:rsid w:val="00F52A63"/>
    <w:rsid w:val="00F53814"/>
    <w:rsid w:val="00F54DBB"/>
    <w:rsid w:val="00F5758C"/>
    <w:rsid w:val="00F66F8F"/>
    <w:rsid w:val="00F67959"/>
    <w:rsid w:val="00F71145"/>
    <w:rsid w:val="00F71A6D"/>
    <w:rsid w:val="00F84484"/>
    <w:rsid w:val="00F845F2"/>
    <w:rsid w:val="00F87383"/>
    <w:rsid w:val="00F90701"/>
    <w:rsid w:val="00F9320E"/>
    <w:rsid w:val="00F95964"/>
    <w:rsid w:val="00F95DD1"/>
    <w:rsid w:val="00FA08A1"/>
    <w:rsid w:val="00FA2FD1"/>
    <w:rsid w:val="00FA5F73"/>
    <w:rsid w:val="00FA643A"/>
    <w:rsid w:val="00FA6CD9"/>
    <w:rsid w:val="00FA7A7D"/>
    <w:rsid w:val="00FB31E0"/>
    <w:rsid w:val="00FB36BC"/>
    <w:rsid w:val="00FB3D9B"/>
    <w:rsid w:val="00FB4192"/>
    <w:rsid w:val="00FB5EEB"/>
    <w:rsid w:val="00FB7133"/>
    <w:rsid w:val="00FB7E1B"/>
    <w:rsid w:val="00FC25C7"/>
    <w:rsid w:val="00FC3BF4"/>
    <w:rsid w:val="00FD1023"/>
    <w:rsid w:val="00FD5F50"/>
    <w:rsid w:val="00FE328D"/>
    <w:rsid w:val="00FE4265"/>
    <w:rsid w:val="00FF3CEB"/>
    <w:rsid w:val="00FF4096"/>
    <w:rsid w:val="00FF51D3"/>
    <w:rsid w:val="00FF5AC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82B90"/>
  <w15:docId w15:val="{31984D25-AAC7-445D-A802-5A9C09F6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6F87"/>
    <w:rPr>
      <w:rFonts w:ascii="Calibri" w:eastAsia="Calibri" w:hAnsi="Calibri" w:cs="Times New Roman"/>
      <w:lang w:val="es-CO"/>
    </w:rPr>
  </w:style>
  <w:style w:type="paragraph" w:styleId="Ttulo1">
    <w:name w:val="heading 1"/>
    <w:basedOn w:val="Normal"/>
    <w:next w:val="Normal"/>
    <w:link w:val="Ttulo1Car"/>
    <w:qFormat/>
    <w:rsid w:val="00856F87"/>
    <w:pPr>
      <w:keepNext/>
      <w:tabs>
        <w:tab w:val="num" w:pos="0"/>
        <w:tab w:val="left" w:pos="708"/>
        <w:tab w:val="left" w:pos="1416"/>
        <w:tab w:val="left" w:pos="2124"/>
        <w:tab w:val="left" w:pos="2832"/>
        <w:tab w:val="left" w:pos="3540"/>
        <w:tab w:val="left" w:pos="4248"/>
        <w:tab w:val="left" w:pos="4956"/>
        <w:tab w:val="left" w:pos="5664"/>
        <w:tab w:val="left" w:pos="6372"/>
        <w:tab w:val="left" w:pos="7080"/>
        <w:tab w:val="left" w:pos="7788"/>
      </w:tabs>
      <w:spacing w:before="240" w:after="60" w:line="240" w:lineRule="auto"/>
      <w:ind w:left="360" w:hanging="360"/>
      <w:jc w:val="both"/>
      <w:outlineLvl w:val="0"/>
    </w:pPr>
    <w:rPr>
      <w:rFonts w:ascii="Verdana" w:eastAsia="Times New Roman" w:hAnsi="Verdana"/>
      <w:b/>
      <w:bCs/>
      <w:kern w:val="1"/>
      <w:sz w:val="24"/>
      <w:szCs w:val="20"/>
      <w:lang w:val="es-ES" w:eastAsia="zh-CN"/>
    </w:rPr>
  </w:style>
  <w:style w:type="paragraph" w:styleId="Ttulo2">
    <w:name w:val="heading 2"/>
    <w:basedOn w:val="Normal"/>
    <w:next w:val="Normal"/>
    <w:link w:val="Ttulo2Car"/>
    <w:qFormat/>
    <w:rsid w:val="00856F87"/>
    <w:pPr>
      <w:keepNext/>
      <w:tabs>
        <w:tab w:val="num" w:pos="48"/>
      </w:tabs>
      <w:spacing w:before="240" w:after="60" w:line="240" w:lineRule="auto"/>
      <w:ind w:left="432" w:hanging="432"/>
      <w:outlineLvl w:val="1"/>
    </w:pPr>
    <w:rPr>
      <w:rFonts w:ascii="Cambria" w:eastAsia="Times New Roman" w:hAnsi="Cambria"/>
      <w:b/>
      <w:bCs/>
      <w:sz w:val="28"/>
      <w:szCs w:val="28"/>
      <w:lang w:val="es-ES" w:eastAsia="zh-CN"/>
    </w:rPr>
  </w:style>
  <w:style w:type="paragraph" w:styleId="Ttulo3">
    <w:name w:val="heading 3"/>
    <w:basedOn w:val="Encabezado"/>
    <w:next w:val="Normal"/>
    <w:link w:val="Ttulo3Car"/>
    <w:qFormat/>
    <w:rsid w:val="00856F87"/>
    <w:pPr>
      <w:tabs>
        <w:tab w:val="num" w:pos="0"/>
      </w:tabs>
      <w:ind w:left="1224" w:hanging="504"/>
      <w:outlineLvl w:val="2"/>
    </w:pPr>
  </w:style>
  <w:style w:type="paragraph" w:styleId="Ttulo4">
    <w:name w:val="heading 4"/>
    <w:basedOn w:val="Normal"/>
    <w:next w:val="Normal"/>
    <w:link w:val="Ttulo4Car"/>
    <w:qFormat/>
    <w:rsid w:val="00856F87"/>
    <w:pPr>
      <w:keepNext/>
      <w:tabs>
        <w:tab w:val="num" w:pos="0"/>
      </w:tabs>
      <w:spacing w:before="240" w:after="60" w:line="240" w:lineRule="auto"/>
      <w:ind w:left="1728" w:hanging="648"/>
      <w:outlineLvl w:val="3"/>
    </w:pPr>
    <w:rPr>
      <w:rFonts w:ascii="Arial" w:eastAsia="Arial" w:hAnsi="Arial"/>
      <w:b/>
      <w:bCs/>
      <w:iCs/>
      <w:sz w:val="24"/>
      <w:szCs w:val="28"/>
      <w:lang w:val="es-ES" w:eastAsia="zh-CN"/>
    </w:rPr>
  </w:style>
  <w:style w:type="paragraph" w:styleId="Ttulo5">
    <w:name w:val="heading 5"/>
    <w:basedOn w:val="Normal"/>
    <w:next w:val="Normal"/>
    <w:link w:val="Ttulo5Car"/>
    <w:qFormat/>
    <w:rsid w:val="00856F87"/>
    <w:pPr>
      <w:tabs>
        <w:tab w:val="num" w:pos="0"/>
      </w:tabs>
      <w:spacing w:before="240" w:after="60" w:line="240" w:lineRule="auto"/>
      <w:ind w:left="2232" w:hanging="792"/>
      <w:outlineLvl w:val="4"/>
    </w:pPr>
    <w:rPr>
      <w:rFonts w:ascii="Arial" w:eastAsia="Arial" w:hAnsi="Arial"/>
      <w:b/>
      <w:bCs/>
      <w:i/>
      <w:iCs/>
      <w:sz w:val="26"/>
      <w:szCs w:val="26"/>
      <w:lang w:val="es-ES" w:eastAsia="zh-CN"/>
    </w:rPr>
  </w:style>
  <w:style w:type="paragraph" w:styleId="Ttulo6">
    <w:name w:val="heading 6"/>
    <w:basedOn w:val="Normal"/>
    <w:next w:val="Normal"/>
    <w:link w:val="Ttulo6Car"/>
    <w:qFormat/>
    <w:rsid w:val="00856F87"/>
    <w:pPr>
      <w:tabs>
        <w:tab w:val="num" w:pos="0"/>
      </w:tabs>
      <w:spacing w:before="240" w:after="60" w:line="240" w:lineRule="auto"/>
      <w:ind w:left="2736" w:hanging="936"/>
      <w:outlineLvl w:val="5"/>
    </w:pPr>
    <w:rPr>
      <w:rFonts w:ascii="Arial" w:eastAsia="Arial" w:hAnsi="Arial"/>
      <w:b/>
      <w:bCs/>
      <w:iCs/>
      <w:sz w:val="20"/>
      <w:szCs w:val="20"/>
      <w:lang w:val="es-ES" w:eastAsia="zh-CN"/>
    </w:rPr>
  </w:style>
  <w:style w:type="paragraph" w:styleId="Ttulo7">
    <w:name w:val="heading 7"/>
    <w:basedOn w:val="Normal"/>
    <w:next w:val="Normal"/>
    <w:link w:val="Ttulo7Car"/>
    <w:qFormat/>
    <w:rsid w:val="00856F87"/>
    <w:pPr>
      <w:tabs>
        <w:tab w:val="num" w:pos="0"/>
      </w:tabs>
      <w:spacing w:before="240" w:after="60" w:line="240" w:lineRule="auto"/>
      <w:ind w:left="3240" w:hanging="1080"/>
      <w:outlineLvl w:val="6"/>
    </w:pPr>
    <w:rPr>
      <w:rFonts w:ascii="Arial" w:eastAsia="Arial" w:hAnsi="Arial"/>
      <w:iCs/>
      <w:sz w:val="24"/>
      <w:szCs w:val="24"/>
      <w:lang w:val="es-ES" w:eastAsia="zh-CN"/>
    </w:rPr>
  </w:style>
  <w:style w:type="paragraph" w:styleId="Ttulo8">
    <w:name w:val="heading 8"/>
    <w:basedOn w:val="Normal"/>
    <w:next w:val="Normal"/>
    <w:link w:val="Ttulo8Car"/>
    <w:qFormat/>
    <w:rsid w:val="00856F87"/>
    <w:pPr>
      <w:tabs>
        <w:tab w:val="num" w:pos="0"/>
      </w:tabs>
      <w:spacing w:before="240" w:after="60" w:line="240" w:lineRule="auto"/>
      <w:ind w:left="3744" w:hanging="1224"/>
      <w:outlineLvl w:val="7"/>
    </w:pPr>
    <w:rPr>
      <w:rFonts w:ascii="Arial" w:eastAsia="Arial" w:hAnsi="Arial"/>
      <w:i/>
      <w:iCs/>
      <w:sz w:val="24"/>
      <w:szCs w:val="24"/>
      <w:lang w:val="es-ES" w:eastAsia="zh-CN"/>
    </w:rPr>
  </w:style>
  <w:style w:type="paragraph" w:styleId="Ttulo9">
    <w:name w:val="heading 9"/>
    <w:basedOn w:val="Normal"/>
    <w:next w:val="Normal"/>
    <w:link w:val="Ttulo9Car"/>
    <w:qFormat/>
    <w:rsid w:val="00856F87"/>
    <w:pPr>
      <w:tabs>
        <w:tab w:val="num" w:pos="0"/>
      </w:tabs>
      <w:spacing w:before="240" w:after="60" w:line="240" w:lineRule="auto"/>
      <w:ind w:left="4320" w:hanging="1440"/>
      <w:outlineLvl w:val="8"/>
    </w:pPr>
    <w:rPr>
      <w:rFonts w:ascii="Times New Roman" w:eastAsia="Times New Roman" w:hAnsi="Times New Roman"/>
      <w:iCs/>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6F87"/>
    <w:rPr>
      <w:rFonts w:ascii="Verdana" w:eastAsia="Times New Roman" w:hAnsi="Verdana" w:cs="Times New Roman"/>
      <w:b/>
      <w:bCs/>
      <w:kern w:val="1"/>
      <w:sz w:val="24"/>
      <w:szCs w:val="20"/>
      <w:lang w:eastAsia="zh-CN"/>
    </w:rPr>
  </w:style>
  <w:style w:type="character" w:customStyle="1" w:styleId="Ttulo2Car">
    <w:name w:val="Título 2 Car"/>
    <w:basedOn w:val="Fuentedeprrafopredeter"/>
    <w:link w:val="Ttulo2"/>
    <w:rsid w:val="00856F87"/>
    <w:rPr>
      <w:rFonts w:ascii="Cambria" w:eastAsia="Times New Roman" w:hAnsi="Cambria" w:cs="Times New Roman"/>
      <w:b/>
      <w:bCs/>
      <w:sz w:val="28"/>
      <w:szCs w:val="28"/>
      <w:lang w:eastAsia="zh-CN"/>
    </w:rPr>
  </w:style>
  <w:style w:type="character" w:customStyle="1" w:styleId="Ttulo3Car">
    <w:name w:val="Título 3 Car"/>
    <w:basedOn w:val="Fuentedeprrafopredeter"/>
    <w:link w:val="Ttulo3"/>
    <w:rsid w:val="00856F87"/>
    <w:rPr>
      <w:rFonts w:ascii="Arial" w:eastAsia="Times New Roman" w:hAnsi="Arial" w:cs="Times New Roman"/>
      <w:b/>
      <w:bCs/>
      <w:i/>
      <w:iCs/>
      <w:kern w:val="1"/>
      <w:sz w:val="28"/>
      <w:szCs w:val="28"/>
      <w:lang w:eastAsia="zh-CN"/>
    </w:rPr>
  </w:style>
  <w:style w:type="character" w:customStyle="1" w:styleId="Ttulo4Car">
    <w:name w:val="Título 4 Car"/>
    <w:basedOn w:val="Fuentedeprrafopredeter"/>
    <w:link w:val="Ttulo4"/>
    <w:rsid w:val="00856F87"/>
    <w:rPr>
      <w:rFonts w:ascii="Arial" w:eastAsia="Arial" w:hAnsi="Arial" w:cs="Times New Roman"/>
      <w:b/>
      <w:bCs/>
      <w:iCs/>
      <w:sz w:val="24"/>
      <w:szCs w:val="28"/>
      <w:lang w:eastAsia="zh-CN"/>
    </w:rPr>
  </w:style>
  <w:style w:type="character" w:customStyle="1" w:styleId="Ttulo5Car">
    <w:name w:val="Título 5 Car"/>
    <w:basedOn w:val="Fuentedeprrafopredeter"/>
    <w:link w:val="Ttulo5"/>
    <w:rsid w:val="00856F87"/>
    <w:rPr>
      <w:rFonts w:ascii="Arial" w:eastAsia="Arial" w:hAnsi="Arial" w:cs="Times New Roman"/>
      <w:b/>
      <w:bCs/>
      <w:i/>
      <w:iCs/>
      <w:sz w:val="26"/>
      <w:szCs w:val="26"/>
      <w:lang w:eastAsia="zh-CN"/>
    </w:rPr>
  </w:style>
  <w:style w:type="character" w:customStyle="1" w:styleId="Ttulo6Car">
    <w:name w:val="Título 6 Car"/>
    <w:basedOn w:val="Fuentedeprrafopredeter"/>
    <w:link w:val="Ttulo6"/>
    <w:rsid w:val="00856F87"/>
    <w:rPr>
      <w:rFonts w:ascii="Arial" w:eastAsia="Arial" w:hAnsi="Arial" w:cs="Times New Roman"/>
      <w:b/>
      <w:bCs/>
      <w:iCs/>
      <w:sz w:val="20"/>
      <w:szCs w:val="20"/>
      <w:lang w:eastAsia="zh-CN"/>
    </w:rPr>
  </w:style>
  <w:style w:type="character" w:customStyle="1" w:styleId="Ttulo7Car">
    <w:name w:val="Título 7 Car"/>
    <w:basedOn w:val="Fuentedeprrafopredeter"/>
    <w:link w:val="Ttulo7"/>
    <w:rsid w:val="00856F87"/>
    <w:rPr>
      <w:rFonts w:ascii="Arial" w:eastAsia="Arial" w:hAnsi="Arial" w:cs="Times New Roman"/>
      <w:iCs/>
      <w:sz w:val="24"/>
      <w:szCs w:val="24"/>
      <w:lang w:eastAsia="zh-CN"/>
    </w:rPr>
  </w:style>
  <w:style w:type="character" w:customStyle="1" w:styleId="Ttulo8Car">
    <w:name w:val="Título 8 Car"/>
    <w:basedOn w:val="Fuentedeprrafopredeter"/>
    <w:link w:val="Ttulo8"/>
    <w:rsid w:val="00856F87"/>
    <w:rPr>
      <w:rFonts w:ascii="Arial" w:eastAsia="Arial" w:hAnsi="Arial" w:cs="Times New Roman"/>
      <w:i/>
      <w:iCs/>
      <w:sz w:val="24"/>
      <w:szCs w:val="24"/>
      <w:lang w:eastAsia="zh-CN"/>
    </w:rPr>
  </w:style>
  <w:style w:type="character" w:customStyle="1" w:styleId="Ttulo9Car">
    <w:name w:val="Título 9 Car"/>
    <w:basedOn w:val="Fuentedeprrafopredeter"/>
    <w:link w:val="Ttulo9"/>
    <w:rsid w:val="00856F87"/>
    <w:rPr>
      <w:rFonts w:ascii="Times New Roman" w:eastAsia="Times New Roman" w:hAnsi="Times New Roman" w:cs="Times New Roman"/>
      <w:iCs/>
      <w:sz w:val="20"/>
      <w:szCs w:val="20"/>
      <w:lang w:eastAsia="zh-CN"/>
    </w:rPr>
  </w:style>
  <w:style w:type="numbering" w:customStyle="1" w:styleId="Sinlista1">
    <w:name w:val="Sin lista1"/>
    <w:next w:val="Sinlista"/>
    <w:uiPriority w:val="99"/>
    <w:semiHidden/>
    <w:unhideWhenUsed/>
    <w:rsid w:val="00856F87"/>
  </w:style>
  <w:style w:type="paragraph" w:styleId="Encabezado">
    <w:name w:val="header"/>
    <w:basedOn w:val="Normal"/>
    <w:next w:val="Normal"/>
    <w:link w:val="EncabezadoCar"/>
    <w:rsid w:val="00856F87"/>
    <w:pPr>
      <w:keepNext/>
      <w:spacing w:before="240" w:after="120" w:line="240" w:lineRule="auto"/>
    </w:pPr>
    <w:rPr>
      <w:rFonts w:ascii="Arial" w:eastAsia="Times New Roman" w:hAnsi="Arial"/>
      <w:b/>
      <w:bCs/>
      <w:i/>
      <w:iCs/>
      <w:kern w:val="1"/>
      <w:sz w:val="28"/>
      <w:szCs w:val="28"/>
      <w:lang w:val="es-ES" w:eastAsia="zh-CN"/>
    </w:rPr>
  </w:style>
  <w:style w:type="character" w:customStyle="1" w:styleId="EncabezadoCar">
    <w:name w:val="Encabezado Car"/>
    <w:basedOn w:val="Fuentedeprrafopredeter"/>
    <w:link w:val="Encabezado"/>
    <w:rsid w:val="00856F87"/>
    <w:rPr>
      <w:rFonts w:ascii="Arial" w:eastAsia="Times New Roman" w:hAnsi="Arial" w:cs="Times New Roman"/>
      <w:b/>
      <w:bCs/>
      <w:i/>
      <w:iCs/>
      <w:kern w:val="1"/>
      <w:sz w:val="28"/>
      <w:szCs w:val="28"/>
      <w:lang w:eastAsia="zh-CN"/>
    </w:rPr>
  </w:style>
  <w:style w:type="character" w:customStyle="1" w:styleId="WW8Num1z0">
    <w:name w:val="WW8Num1z0"/>
    <w:rsid w:val="00856F87"/>
    <w:rPr>
      <w:b/>
      <w:spacing w:val="-3"/>
    </w:rPr>
  </w:style>
  <w:style w:type="character" w:customStyle="1" w:styleId="WW8Num1z1">
    <w:name w:val="WW8Num1z1"/>
    <w:rsid w:val="00856F87"/>
    <w:rPr>
      <w:color w:val="auto"/>
      <w:sz w:val="22"/>
      <w:szCs w:val="22"/>
    </w:rPr>
  </w:style>
  <w:style w:type="character" w:customStyle="1" w:styleId="WW8Num1z2">
    <w:name w:val="WW8Num1z2"/>
    <w:rsid w:val="00856F87"/>
  </w:style>
  <w:style w:type="character" w:customStyle="1" w:styleId="WW8Num1z3">
    <w:name w:val="WW8Num1z3"/>
    <w:rsid w:val="00856F87"/>
  </w:style>
  <w:style w:type="character" w:customStyle="1" w:styleId="WW8Num1z4">
    <w:name w:val="WW8Num1z4"/>
    <w:rsid w:val="00856F87"/>
  </w:style>
  <w:style w:type="character" w:customStyle="1" w:styleId="WW8Num1z5">
    <w:name w:val="WW8Num1z5"/>
    <w:rsid w:val="00856F87"/>
  </w:style>
  <w:style w:type="character" w:customStyle="1" w:styleId="WW8Num1z6">
    <w:name w:val="WW8Num1z6"/>
    <w:rsid w:val="00856F87"/>
  </w:style>
  <w:style w:type="character" w:customStyle="1" w:styleId="WW8Num1z7">
    <w:name w:val="WW8Num1z7"/>
    <w:rsid w:val="00856F87"/>
  </w:style>
  <w:style w:type="character" w:customStyle="1" w:styleId="WW8Num1z8">
    <w:name w:val="WW8Num1z8"/>
    <w:rsid w:val="00856F87"/>
  </w:style>
  <w:style w:type="character" w:customStyle="1" w:styleId="WW8Num2z0">
    <w:name w:val="WW8Num2z0"/>
    <w:rsid w:val="00856F87"/>
    <w:rPr>
      <w:b/>
      <w:spacing w:val="-3"/>
    </w:rPr>
  </w:style>
  <w:style w:type="character" w:customStyle="1" w:styleId="WW8Num2z1">
    <w:name w:val="WW8Num2z1"/>
    <w:rsid w:val="00856F87"/>
  </w:style>
  <w:style w:type="character" w:customStyle="1" w:styleId="WW8Num2z2">
    <w:name w:val="WW8Num2z2"/>
    <w:rsid w:val="00856F87"/>
  </w:style>
  <w:style w:type="character" w:customStyle="1" w:styleId="WW8Num2z3">
    <w:name w:val="WW8Num2z3"/>
    <w:rsid w:val="00856F87"/>
  </w:style>
  <w:style w:type="character" w:customStyle="1" w:styleId="WW8Num2z4">
    <w:name w:val="WW8Num2z4"/>
    <w:rsid w:val="00856F87"/>
  </w:style>
  <w:style w:type="character" w:customStyle="1" w:styleId="WW8Num2z5">
    <w:name w:val="WW8Num2z5"/>
    <w:rsid w:val="00856F87"/>
  </w:style>
  <w:style w:type="character" w:customStyle="1" w:styleId="WW8Num2z6">
    <w:name w:val="WW8Num2z6"/>
    <w:rsid w:val="00856F87"/>
  </w:style>
  <w:style w:type="character" w:customStyle="1" w:styleId="WW8Num2z7">
    <w:name w:val="WW8Num2z7"/>
    <w:rsid w:val="00856F87"/>
  </w:style>
  <w:style w:type="character" w:customStyle="1" w:styleId="WW8Num2z8">
    <w:name w:val="WW8Num2z8"/>
    <w:rsid w:val="00856F87"/>
  </w:style>
  <w:style w:type="character" w:customStyle="1" w:styleId="WW8Num3z0">
    <w:name w:val="WW8Num3z0"/>
    <w:rsid w:val="00856F87"/>
    <w:rPr>
      <w:rFonts w:ascii="Symbol" w:hAnsi="Symbol" w:cs="Symbol" w:hint="default"/>
      <w:b/>
      <w:bCs/>
      <w:color w:val="000000"/>
      <w:sz w:val="22"/>
      <w:szCs w:val="22"/>
    </w:rPr>
  </w:style>
  <w:style w:type="character" w:customStyle="1" w:styleId="WW8Num4z0">
    <w:name w:val="WW8Num4z0"/>
    <w:rsid w:val="00856F87"/>
    <w:rPr>
      <w:rFonts w:ascii="Symbol" w:hAnsi="Symbol" w:cs="Symbol"/>
      <w:color w:val="000000"/>
      <w:sz w:val="22"/>
      <w:szCs w:val="22"/>
    </w:rPr>
  </w:style>
  <w:style w:type="character" w:customStyle="1" w:styleId="WW8Num5z0">
    <w:name w:val="WW8Num5z0"/>
    <w:rsid w:val="00856F87"/>
    <w:rPr>
      <w:rFonts w:ascii="Arial Narrow" w:hAnsi="Arial Narrow" w:cs="Arial Narrow"/>
      <w:color w:val="000000"/>
      <w:sz w:val="22"/>
      <w:szCs w:val="22"/>
      <w:lang w:val="es-MX" w:eastAsia="es-CO"/>
    </w:rPr>
  </w:style>
  <w:style w:type="character" w:customStyle="1" w:styleId="WW8Num6z0">
    <w:name w:val="WW8Num6z0"/>
    <w:rsid w:val="00856F87"/>
    <w:rPr>
      <w:rFonts w:ascii="Symbol" w:hAnsi="Symbol" w:cs="Symbol"/>
      <w:color w:val="000000"/>
      <w:sz w:val="22"/>
      <w:szCs w:val="22"/>
      <w:lang w:val="es-CO" w:eastAsia="es-CO"/>
    </w:rPr>
  </w:style>
  <w:style w:type="character" w:customStyle="1" w:styleId="WW8Num6z2">
    <w:name w:val="WW8Num6z2"/>
    <w:rsid w:val="00856F87"/>
    <w:rPr>
      <w:rFonts w:ascii="Wingdings" w:hAnsi="Wingdings" w:cs="Wingdings"/>
    </w:rPr>
  </w:style>
  <w:style w:type="character" w:customStyle="1" w:styleId="WW8Num6z4">
    <w:name w:val="WW8Num6z4"/>
    <w:rsid w:val="00856F87"/>
    <w:rPr>
      <w:rFonts w:ascii="Courier New" w:hAnsi="Courier New" w:cs="Courier New"/>
    </w:rPr>
  </w:style>
  <w:style w:type="character" w:customStyle="1" w:styleId="WW8Num7z0">
    <w:name w:val="WW8Num7z0"/>
    <w:rsid w:val="00856F87"/>
    <w:rPr>
      <w:rFonts w:ascii="Arial Narrow" w:hAnsi="Arial Narrow" w:cs="Symbol"/>
      <w:color w:val="000000"/>
      <w:sz w:val="22"/>
      <w:szCs w:val="22"/>
      <w:lang w:val="es-CO" w:eastAsia="es-CO"/>
    </w:rPr>
  </w:style>
  <w:style w:type="character" w:customStyle="1" w:styleId="WW8Num8z0">
    <w:name w:val="WW8Num8z0"/>
    <w:rsid w:val="00856F87"/>
    <w:rPr>
      <w:rFonts w:ascii="Symbol" w:hAnsi="Symbol" w:cs="Symbol"/>
      <w:color w:val="auto"/>
      <w:lang w:eastAsia="es-CO"/>
    </w:rPr>
  </w:style>
  <w:style w:type="character" w:customStyle="1" w:styleId="WW8Num9z0">
    <w:name w:val="WW8Num9z0"/>
    <w:rsid w:val="00856F87"/>
    <w:rPr>
      <w:rFonts w:ascii="Arial Narrow" w:hAnsi="Arial Narrow" w:cs="Arial Narrow" w:hint="default"/>
      <w:sz w:val="20"/>
      <w:szCs w:val="20"/>
    </w:rPr>
  </w:style>
  <w:style w:type="character" w:customStyle="1" w:styleId="WW8Num9z1">
    <w:name w:val="WW8Num9z1"/>
    <w:rsid w:val="00856F87"/>
  </w:style>
  <w:style w:type="character" w:customStyle="1" w:styleId="WW8Num9z2">
    <w:name w:val="WW8Num9z2"/>
    <w:rsid w:val="00856F87"/>
  </w:style>
  <w:style w:type="character" w:customStyle="1" w:styleId="WW8Num9z3">
    <w:name w:val="WW8Num9z3"/>
    <w:rsid w:val="00856F87"/>
  </w:style>
  <w:style w:type="character" w:customStyle="1" w:styleId="WW8Num9z4">
    <w:name w:val="WW8Num9z4"/>
    <w:rsid w:val="00856F87"/>
  </w:style>
  <w:style w:type="character" w:customStyle="1" w:styleId="WW8Num9z5">
    <w:name w:val="WW8Num9z5"/>
    <w:rsid w:val="00856F87"/>
  </w:style>
  <w:style w:type="character" w:customStyle="1" w:styleId="WW8Num9z6">
    <w:name w:val="WW8Num9z6"/>
    <w:rsid w:val="00856F87"/>
  </w:style>
  <w:style w:type="character" w:customStyle="1" w:styleId="WW8Num9z7">
    <w:name w:val="WW8Num9z7"/>
    <w:rsid w:val="00856F87"/>
  </w:style>
  <w:style w:type="character" w:customStyle="1" w:styleId="WW8Num9z8">
    <w:name w:val="WW8Num9z8"/>
    <w:rsid w:val="00856F87"/>
  </w:style>
  <w:style w:type="character" w:customStyle="1" w:styleId="WW8Num10z0">
    <w:name w:val="WW8Num10z0"/>
    <w:rsid w:val="00856F87"/>
    <w:rPr>
      <w:rFonts w:ascii="Arial Narrow" w:eastAsia="Times New Roman" w:hAnsi="Arial Narrow" w:cs="Arial Narrow"/>
      <w:b/>
      <w:bCs/>
      <w:iCs w:val="0"/>
      <w:color w:val="000000"/>
      <w:spacing w:val="0"/>
      <w:sz w:val="22"/>
      <w:szCs w:val="22"/>
      <w:lang w:val="es-MX" w:eastAsia="es-CO"/>
    </w:rPr>
  </w:style>
  <w:style w:type="character" w:customStyle="1" w:styleId="WW8Num11z0">
    <w:name w:val="WW8Num11z0"/>
    <w:rsid w:val="00856F87"/>
    <w:rPr>
      <w:rFonts w:ascii="Symbol" w:hAnsi="Symbol" w:cs="Symbol"/>
      <w:color w:val="000000"/>
      <w:sz w:val="22"/>
      <w:szCs w:val="22"/>
      <w:lang w:val="es-CO"/>
    </w:rPr>
  </w:style>
  <w:style w:type="character" w:customStyle="1" w:styleId="WW8Num11z1">
    <w:name w:val="WW8Num11z1"/>
    <w:rsid w:val="00856F87"/>
    <w:rPr>
      <w:rFonts w:ascii="Courier New" w:hAnsi="Courier New" w:cs="Courier New"/>
    </w:rPr>
  </w:style>
  <w:style w:type="character" w:customStyle="1" w:styleId="WW8Num11z2">
    <w:name w:val="WW8Num11z2"/>
    <w:rsid w:val="00856F87"/>
    <w:rPr>
      <w:rFonts w:ascii="Wingdings" w:hAnsi="Wingdings" w:cs="Wingdings"/>
      <w:color w:val="000000"/>
      <w:sz w:val="22"/>
      <w:szCs w:val="22"/>
      <w:lang w:val="es-CO" w:eastAsia="es-CO"/>
    </w:rPr>
  </w:style>
  <w:style w:type="character" w:customStyle="1" w:styleId="WW8Num12z0">
    <w:name w:val="WW8Num12z0"/>
    <w:rsid w:val="00856F87"/>
    <w:rPr>
      <w:rFonts w:ascii="Wingdings" w:hAnsi="Wingdings" w:cs="Symbol"/>
      <w:color w:val="800000"/>
      <w:sz w:val="22"/>
      <w:szCs w:val="22"/>
      <w:shd w:val="clear" w:color="auto" w:fill="FFFF00"/>
    </w:rPr>
  </w:style>
  <w:style w:type="character" w:customStyle="1" w:styleId="WW8Num13z0">
    <w:name w:val="WW8Num13z0"/>
    <w:rsid w:val="00856F87"/>
    <w:rPr>
      <w:rFonts w:cs="Arial"/>
    </w:rPr>
  </w:style>
  <w:style w:type="character" w:customStyle="1" w:styleId="WW8Num13z1">
    <w:name w:val="WW8Num13z1"/>
    <w:rsid w:val="00856F87"/>
    <w:rPr>
      <w:rFonts w:ascii="Arial Narrow" w:eastAsia="Times New Roman" w:hAnsi="Arial Narrow" w:cs="Arial"/>
      <w:b/>
      <w:iCs w:val="0"/>
      <w:sz w:val="20"/>
      <w:szCs w:val="20"/>
      <w:lang w:val="es-MX"/>
    </w:rPr>
  </w:style>
  <w:style w:type="character" w:customStyle="1" w:styleId="WW8Num14z0">
    <w:name w:val="WW8Num14z0"/>
    <w:rsid w:val="00856F87"/>
    <w:rPr>
      <w:rFonts w:cs="Arial Narrow"/>
      <w:b/>
      <w:lang w:val="es-MX"/>
    </w:rPr>
  </w:style>
  <w:style w:type="character" w:customStyle="1" w:styleId="WW8Num14z2">
    <w:name w:val="WW8Num14z2"/>
    <w:rsid w:val="00856F87"/>
    <w:rPr>
      <w:rFonts w:ascii="Symbol" w:hAnsi="Symbol" w:cs="Wingdings"/>
      <w:sz w:val="20"/>
      <w:szCs w:val="20"/>
      <w:lang w:val="es-CO" w:eastAsia="es-CO"/>
    </w:rPr>
  </w:style>
  <w:style w:type="character" w:customStyle="1" w:styleId="WW8Num15z0">
    <w:name w:val="WW8Num15z0"/>
    <w:rsid w:val="00856F87"/>
    <w:rPr>
      <w:rFonts w:ascii="Arial Narrow" w:eastAsia="Times New Roman" w:hAnsi="Arial Narrow" w:cs="Arial"/>
      <w:b/>
      <w:iCs w:val="0"/>
      <w:color w:val="000000"/>
      <w:sz w:val="20"/>
      <w:szCs w:val="20"/>
      <w:lang w:val="es-CO" w:eastAsia="en-US"/>
    </w:rPr>
  </w:style>
  <w:style w:type="character" w:customStyle="1" w:styleId="WW8Num15z1">
    <w:name w:val="WW8Num15z1"/>
    <w:rsid w:val="00856F87"/>
    <w:rPr>
      <w:rFonts w:ascii="Arial Narrow" w:hAnsi="Arial Narrow" w:cs="Arial Narrow"/>
      <w:b w:val="0"/>
      <w:color w:val="000000"/>
      <w:spacing w:val="-3"/>
      <w:sz w:val="22"/>
      <w:szCs w:val="22"/>
    </w:rPr>
  </w:style>
  <w:style w:type="character" w:customStyle="1" w:styleId="WW8Num15z2">
    <w:name w:val="WW8Num15z2"/>
    <w:rsid w:val="00856F87"/>
  </w:style>
  <w:style w:type="character" w:customStyle="1" w:styleId="WW8Num15z3">
    <w:name w:val="WW8Num15z3"/>
    <w:rsid w:val="00856F87"/>
  </w:style>
  <w:style w:type="character" w:customStyle="1" w:styleId="WW8Num15z4">
    <w:name w:val="WW8Num15z4"/>
    <w:rsid w:val="00856F87"/>
  </w:style>
  <w:style w:type="character" w:customStyle="1" w:styleId="WW8Num15z5">
    <w:name w:val="WW8Num15z5"/>
    <w:rsid w:val="00856F87"/>
  </w:style>
  <w:style w:type="character" w:customStyle="1" w:styleId="WW8Num15z6">
    <w:name w:val="WW8Num15z6"/>
    <w:rsid w:val="00856F87"/>
  </w:style>
  <w:style w:type="character" w:customStyle="1" w:styleId="WW8Num15z7">
    <w:name w:val="WW8Num15z7"/>
    <w:rsid w:val="00856F87"/>
  </w:style>
  <w:style w:type="character" w:customStyle="1" w:styleId="WW8Num15z8">
    <w:name w:val="WW8Num15z8"/>
    <w:rsid w:val="00856F87"/>
  </w:style>
  <w:style w:type="character" w:customStyle="1" w:styleId="WW8Num16z0">
    <w:name w:val="WW8Num16z0"/>
    <w:rsid w:val="00856F87"/>
    <w:rPr>
      <w:rFonts w:ascii="Symbol" w:hAnsi="Symbol" w:cs="Symbol" w:hint="default"/>
      <w:color w:val="800000"/>
      <w:sz w:val="20"/>
      <w:szCs w:val="20"/>
      <w:lang w:val="es-ES_tradnl"/>
    </w:rPr>
  </w:style>
  <w:style w:type="character" w:customStyle="1" w:styleId="WW8Num16z1">
    <w:name w:val="WW8Num16z1"/>
    <w:rsid w:val="00856F87"/>
    <w:rPr>
      <w:rFonts w:ascii="Courier New" w:hAnsi="Courier New" w:cs="Courier New" w:hint="default"/>
      <w:sz w:val="20"/>
    </w:rPr>
  </w:style>
  <w:style w:type="character" w:customStyle="1" w:styleId="WW8Num16z2">
    <w:name w:val="WW8Num16z2"/>
    <w:rsid w:val="00856F87"/>
    <w:rPr>
      <w:rFonts w:ascii="Wingdings" w:hAnsi="Wingdings" w:cs="Wingdings" w:hint="default"/>
      <w:sz w:val="20"/>
    </w:rPr>
  </w:style>
  <w:style w:type="character" w:customStyle="1" w:styleId="WW8Num17z0">
    <w:name w:val="WW8Num17z0"/>
    <w:rsid w:val="00856F87"/>
  </w:style>
  <w:style w:type="character" w:customStyle="1" w:styleId="WW8Num17z1">
    <w:name w:val="WW8Num17z1"/>
    <w:rsid w:val="00856F87"/>
  </w:style>
  <w:style w:type="character" w:customStyle="1" w:styleId="WW8Num17z2">
    <w:name w:val="WW8Num17z2"/>
    <w:rsid w:val="00856F87"/>
  </w:style>
  <w:style w:type="character" w:customStyle="1" w:styleId="WW8Num17z3">
    <w:name w:val="WW8Num17z3"/>
    <w:rsid w:val="00856F87"/>
  </w:style>
  <w:style w:type="character" w:customStyle="1" w:styleId="WW8Num17z4">
    <w:name w:val="WW8Num17z4"/>
    <w:rsid w:val="00856F87"/>
  </w:style>
  <w:style w:type="character" w:customStyle="1" w:styleId="WW8Num17z5">
    <w:name w:val="WW8Num17z5"/>
    <w:rsid w:val="00856F87"/>
  </w:style>
  <w:style w:type="character" w:customStyle="1" w:styleId="WW8Num17z6">
    <w:name w:val="WW8Num17z6"/>
    <w:rsid w:val="00856F87"/>
  </w:style>
  <w:style w:type="character" w:customStyle="1" w:styleId="WW8Num17z7">
    <w:name w:val="WW8Num17z7"/>
    <w:rsid w:val="00856F87"/>
  </w:style>
  <w:style w:type="character" w:customStyle="1" w:styleId="WW8Num17z8">
    <w:name w:val="WW8Num17z8"/>
    <w:rsid w:val="00856F87"/>
  </w:style>
  <w:style w:type="character" w:customStyle="1" w:styleId="WW8Num18z0">
    <w:name w:val="WW8Num18z0"/>
    <w:rsid w:val="00856F87"/>
    <w:rPr>
      <w:rFonts w:hint="default"/>
    </w:rPr>
  </w:style>
  <w:style w:type="character" w:customStyle="1" w:styleId="WW8Num18z1">
    <w:name w:val="WW8Num18z1"/>
    <w:rsid w:val="00856F87"/>
    <w:rPr>
      <w:rFonts w:ascii="Arial Narrow" w:eastAsia="Times New Roman" w:hAnsi="Arial Narrow" w:cs="Arial Narrow" w:hint="default"/>
      <w:b/>
      <w:bCs/>
      <w:iCs w:val="0"/>
      <w:color w:val="auto"/>
      <w:sz w:val="20"/>
      <w:szCs w:val="20"/>
      <w:lang w:val="es-CO" w:eastAsia="en-US"/>
    </w:rPr>
  </w:style>
  <w:style w:type="character" w:customStyle="1" w:styleId="WW8Num19z0">
    <w:name w:val="WW8Num19z0"/>
    <w:rsid w:val="00856F87"/>
    <w:rPr>
      <w:rFonts w:ascii="Symbol" w:eastAsia="Times New Roman" w:hAnsi="Symbol" w:cs="Symbol" w:hint="default"/>
      <w:color w:val="000000"/>
      <w:sz w:val="22"/>
      <w:szCs w:val="22"/>
      <w:lang w:val="es-CO" w:eastAsia="en-US"/>
    </w:rPr>
  </w:style>
  <w:style w:type="character" w:customStyle="1" w:styleId="WW8Num20z0">
    <w:name w:val="WW8Num20z0"/>
    <w:rsid w:val="00856F87"/>
    <w:rPr>
      <w:rFonts w:hint="default"/>
    </w:rPr>
  </w:style>
  <w:style w:type="character" w:customStyle="1" w:styleId="WW8Num20z2">
    <w:name w:val="WW8Num20z2"/>
    <w:rsid w:val="00856F87"/>
    <w:rPr>
      <w:rFonts w:ascii="Arial Narrow" w:hAnsi="Arial Narrow" w:cs="Arial Narrow" w:hint="default"/>
      <w:b/>
      <w:sz w:val="20"/>
      <w:szCs w:val="20"/>
    </w:rPr>
  </w:style>
  <w:style w:type="character" w:customStyle="1" w:styleId="WW8Num20z3">
    <w:name w:val="WW8Num20z3"/>
    <w:rsid w:val="00856F87"/>
    <w:rPr>
      <w:rFonts w:ascii="Arial Narrow" w:eastAsia="Times New Roman" w:hAnsi="Arial Narrow" w:cs="Arial Narrow" w:hint="default"/>
      <w:b/>
      <w:bCs/>
      <w:iCs w:val="0"/>
      <w:color w:val="auto"/>
      <w:sz w:val="20"/>
      <w:szCs w:val="20"/>
      <w:lang w:val="es-CO" w:eastAsia="en-US"/>
    </w:rPr>
  </w:style>
  <w:style w:type="character" w:customStyle="1" w:styleId="WW8Num21z0">
    <w:name w:val="WW8Num21z0"/>
    <w:rsid w:val="00856F87"/>
    <w:rPr>
      <w:rFonts w:ascii="Symbol" w:hAnsi="Symbol" w:cs="Symbol" w:hint="default"/>
      <w:color w:val="000000"/>
      <w:sz w:val="20"/>
      <w:szCs w:val="22"/>
    </w:rPr>
  </w:style>
  <w:style w:type="character" w:customStyle="1" w:styleId="WW8Num21z1">
    <w:name w:val="WW8Num21z1"/>
    <w:rsid w:val="00856F87"/>
    <w:rPr>
      <w:rFonts w:ascii="Courier New" w:hAnsi="Courier New" w:cs="Courier New" w:hint="default"/>
      <w:sz w:val="20"/>
    </w:rPr>
  </w:style>
  <w:style w:type="character" w:customStyle="1" w:styleId="WW8Num21z2">
    <w:name w:val="WW8Num21z2"/>
    <w:rsid w:val="00856F87"/>
    <w:rPr>
      <w:rFonts w:ascii="Wingdings" w:hAnsi="Wingdings" w:cs="Wingdings" w:hint="default"/>
      <w:sz w:val="20"/>
    </w:rPr>
  </w:style>
  <w:style w:type="character" w:customStyle="1" w:styleId="WW8Num22z0">
    <w:name w:val="WW8Num22z0"/>
    <w:rsid w:val="00856F87"/>
    <w:rPr>
      <w:rFonts w:ascii="Arial Narrow" w:eastAsia="Times New Roman" w:hAnsi="Arial Narrow" w:cs="Arial Narrow"/>
      <w:b/>
      <w:iCs w:val="0"/>
      <w:sz w:val="20"/>
      <w:szCs w:val="20"/>
      <w:lang w:val="es-CO" w:eastAsia="en-US"/>
    </w:rPr>
  </w:style>
  <w:style w:type="character" w:customStyle="1" w:styleId="WW8Num22z1">
    <w:name w:val="WW8Num22z1"/>
    <w:rsid w:val="00856F87"/>
  </w:style>
  <w:style w:type="character" w:customStyle="1" w:styleId="WW8Num22z2">
    <w:name w:val="WW8Num22z2"/>
    <w:rsid w:val="00856F87"/>
  </w:style>
  <w:style w:type="character" w:customStyle="1" w:styleId="WW8Num22z3">
    <w:name w:val="WW8Num22z3"/>
    <w:rsid w:val="00856F87"/>
  </w:style>
  <w:style w:type="character" w:customStyle="1" w:styleId="WW8Num22z4">
    <w:name w:val="WW8Num22z4"/>
    <w:rsid w:val="00856F87"/>
  </w:style>
  <w:style w:type="character" w:customStyle="1" w:styleId="WW8Num22z5">
    <w:name w:val="WW8Num22z5"/>
    <w:rsid w:val="00856F87"/>
  </w:style>
  <w:style w:type="character" w:customStyle="1" w:styleId="WW8Num22z6">
    <w:name w:val="WW8Num22z6"/>
    <w:rsid w:val="00856F87"/>
  </w:style>
  <w:style w:type="character" w:customStyle="1" w:styleId="WW8Num22z7">
    <w:name w:val="WW8Num22z7"/>
    <w:rsid w:val="00856F87"/>
  </w:style>
  <w:style w:type="character" w:customStyle="1" w:styleId="WW8Num22z8">
    <w:name w:val="WW8Num22z8"/>
    <w:rsid w:val="00856F87"/>
  </w:style>
  <w:style w:type="character" w:customStyle="1" w:styleId="WW8Num23z0">
    <w:name w:val="WW8Num23z0"/>
    <w:rsid w:val="00856F87"/>
    <w:rPr>
      <w:rFonts w:cs="Arial Narrow"/>
      <w:lang w:val="es-CO"/>
    </w:rPr>
  </w:style>
  <w:style w:type="character" w:customStyle="1" w:styleId="WW8Num23z1">
    <w:name w:val="WW8Num23z1"/>
    <w:rsid w:val="00856F87"/>
  </w:style>
  <w:style w:type="character" w:customStyle="1" w:styleId="WW8Num23z2">
    <w:name w:val="WW8Num23z2"/>
    <w:rsid w:val="00856F87"/>
  </w:style>
  <w:style w:type="character" w:customStyle="1" w:styleId="WW8Num23z3">
    <w:name w:val="WW8Num23z3"/>
    <w:rsid w:val="00856F87"/>
  </w:style>
  <w:style w:type="character" w:customStyle="1" w:styleId="WW8Num23z4">
    <w:name w:val="WW8Num23z4"/>
    <w:rsid w:val="00856F87"/>
  </w:style>
  <w:style w:type="character" w:customStyle="1" w:styleId="WW8Num23z5">
    <w:name w:val="WW8Num23z5"/>
    <w:rsid w:val="00856F87"/>
  </w:style>
  <w:style w:type="character" w:customStyle="1" w:styleId="WW8Num23z6">
    <w:name w:val="WW8Num23z6"/>
    <w:rsid w:val="00856F87"/>
  </w:style>
  <w:style w:type="character" w:customStyle="1" w:styleId="WW8Num23z7">
    <w:name w:val="WW8Num23z7"/>
    <w:rsid w:val="00856F87"/>
  </w:style>
  <w:style w:type="character" w:customStyle="1" w:styleId="WW8Num23z8">
    <w:name w:val="WW8Num23z8"/>
    <w:rsid w:val="00856F87"/>
  </w:style>
  <w:style w:type="character" w:customStyle="1" w:styleId="WW8Num24z0">
    <w:name w:val="WW8Num24z0"/>
    <w:rsid w:val="00856F87"/>
    <w:rPr>
      <w:rFonts w:ascii="Arial Narrow" w:eastAsia="Times New Roman" w:hAnsi="Arial Narrow" w:cs="Arial Narrow"/>
      <w:b/>
      <w:iCs w:val="0"/>
      <w:color w:val="auto"/>
      <w:spacing w:val="-4"/>
      <w:sz w:val="20"/>
      <w:szCs w:val="20"/>
      <w:lang w:val="es-CO" w:eastAsia="en-US" w:bidi="ar-SA"/>
    </w:rPr>
  </w:style>
  <w:style w:type="character" w:customStyle="1" w:styleId="WW8Num24z1">
    <w:name w:val="WW8Num24z1"/>
    <w:rsid w:val="00856F87"/>
    <w:rPr>
      <w:b/>
    </w:rPr>
  </w:style>
  <w:style w:type="character" w:customStyle="1" w:styleId="WW8Num24z2">
    <w:name w:val="WW8Num24z2"/>
    <w:rsid w:val="00856F87"/>
  </w:style>
  <w:style w:type="character" w:customStyle="1" w:styleId="WW8Num24z3">
    <w:name w:val="WW8Num24z3"/>
    <w:rsid w:val="00856F87"/>
  </w:style>
  <w:style w:type="character" w:customStyle="1" w:styleId="WW8Num24z4">
    <w:name w:val="WW8Num24z4"/>
    <w:rsid w:val="00856F87"/>
  </w:style>
  <w:style w:type="character" w:customStyle="1" w:styleId="WW8Num24z5">
    <w:name w:val="WW8Num24z5"/>
    <w:rsid w:val="00856F87"/>
  </w:style>
  <w:style w:type="character" w:customStyle="1" w:styleId="WW8Num24z6">
    <w:name w:val="WW8Num24z6"/>
    <w:rsid w:val="00856F87"/>
  </w:style>
  <w:style w:type="character" w:customStyle="1" w:styleId="WW8Num24z7">
    <w:name w:val="WW8Num24z7"/>
    <w:rsid w:val="00856F87"/>
  </w:style>
  <w:style w:type="character" w:customStyle="1" w:styleId="WW8Num24z8">
    <w:name w:val="WW8Num24z8"/>
    <w:rsid w:val="00856F87"/>
  </w:style>
  <w:style w:type="character" w:customStyle="1" w:styleId="WW8Num25z0">
    <w:name w:val="WW8Num25z0"/>
    <w:rsid w:val="00856F87"/>
    <w:rPr>
      <w:rFonts w:ascii="Arial Narrow" w:eastAsia="Times New Roman" w:hAnsi="Arial Narrow" w:cs="Arial Narrow" w:hint="default"/>
      <w:iCs w:val="0"/>
      <w:sz w:val="20"/>
      <w:szCs w:val="20"/>
      <w:lang w:val="es-CO" w:eastAsia="en-US"/>
    </w:rPr>
  </w:style>
  <w:style w:type="character" w:customStyle="1" w:styleId="WW8Num25z1">
    <w:name w:val="WW8Num25z1"/>
    <w:rsid w:val="00856F87"/>
  </w:style>
  <w:style w:type="character" w:customStyle="1" w:styleId="WW8Num25z2">
    <w:name w:val="WW8Num25z2"/>
    <w:rsid w:val="00856F87"/>
  </w:style>
  <w:style w:type="character" w:customStyle="1" w:styleId="WW8Num25z3">
    <w:name w:val="WW8Num25z3"/>
    <w:rsid w:val="00856F87"/>
  </w:style>
  <w:style w:type="character" w:customStyle="1" w:styleId="WW8Num25z4">
    <w:name w:val="WW8Num25z4"/>
    <w:rsid w:val="00856F87"/>
  </w:style>
  <w:style w:type="character" w:customStyle="1" w:styleId="WW8Num25z5">
    <w:name w:val="WW8Num25z5"/>
    <w:rsid w:val="00856F87"/>
  </w:style>
  <w:style w:type="character" w:customStyle="1" w:styleId="WW8Num25z6">
    <w:name w:val="WW8Num25z6"/>
    <w:rsid w:val="00856F87"/>
  </w:style>
  <w:style w:type="character" w:customStyle="1" w:styleId="WW8Num25z7">
    <w:name w:val="WW8Num25z7"/>
    <w:rsid w:val="00856F87"/>
  </w:style>
  <w:style w:type="character" w:customStyle="1" w:styleId="WW8Num25z8">
    <w:name w:val="WW8Num25z8"/>
    <w:rsid w:val="00856F87"/>
  </w:style>
  <w:style w:type="character" w:customStyle="1" w:styleId="WW8Num26z0">
    <w:name w:val="WW8Num26z0"/>
    <w:rsid w:val="00856F87"/>
    <w:rPr>
      <w:rFonts w:ascii="Arial Narrow" w:eastAsia="Times New Roman" w:hAnsi="Arial Narrow" w:cs="Arial Narrow" w:hint="default"/>
      <w:b/>
      <w:bCs/>
      <w:iCs w:val="0"/>
      <w:color w:val="000000"/>
      <w:sz w:val="22"/>
      <w:szCs w:val="22"/>
      <w:lang w:val="es-CO" w:eastAsia="en-US"/>
    </w:rPr>
  </w:style>
  <w:style w:type="character" w:customStyle="1" w:styleId="WW8Num27z0">
    <w:name w:val="WW8Num27z0"/>
    <w:rsid w:val="00856F87"/>
    <w:rPr>
      <w:rFonts w:hint="default"/>
    </w:rPr>
  </w:style>
  <w:style w:type="character" w:customStyle="1" w:styleId="WW8Num27z1">
    <w:name w:val="WW8Num27z1"/>
    <w:rsid w:val="00856F87"/>
    <w:rPr>
      <w:rFonts w:ascii="Arial Narrow" w:hAnsi="Arial Narrow" w:cs="Arial Narrow" w:hint="default"/>
      <w:b/>
      <w:sz w:val="20"/>
      <w:szCs w:val="20"/>
    </w:rPr>
  </w:style>
  <w:style w:type="character" w:customStyle="1" w:styleId="WW8Num27z2">
    <w:name w:val="WW8Num27z2"/>
    <w:rsid w:val="00856F87"/>
    <w:rPr>
      <w:rFonts w:ascii="Arial Narrow" w:hAnsi="Arial Narrow" w:cs="Arial Narrow" w:hint="default"/>
      <w:b/>
      <w:lang w:val="es-CO"/>
    </w:rPr>
  </w:style>
  <w:style w:type="character" w:customStyle="1" w:styleId="WW8Num28z0">
    <w:name w:val="WW8Num28z0"/>
    <w:rsid w:val="00856F87"/>
    <w:rPr>
      <w:rFonts w:ascii="Symbol" w:hAnsi="Symbol" w:cs="Symbol" w:hint="default"/>
      <w:sz w:val="20"/>
    </w:rPr>
  </w:style>
  <w:style w:type="character" w:customStyle="1" w:styleId="WW8Num28z1">
    <w:name w:val="WW8Num28z1"/>
    <w:rsid w:val="00856F87"/>
    <w:rPr>
      <w:rFonts w:ascii="Courier New" w:hAnsi="Courier New" w:cs="Courier New" w:hint="default"/>
      <w:sz w:val="20"/>
    </w:rPr>
  </w:style>
  <w:style w:type="character" w:customStyle="1" w:styleId="WW8Num28z2">
    <w:name w:val="WW8Num28z2"/>
    <w:rsid w:val="00856F87"/>
    <w:rPr>
      <w:rFonts w:ascii="Wingdings" w:hAnsi="Wingdings" w:cs="Wingdings" w:hint="default"/>
      <w:sz w:val="20"/>
    </w:rPr>
  </w:style>
  <w:style w:type="character" w:customStyle="1" w:styleId="WW8Num29z0">
    <w:name w:val="WW8Num29z0"/>
    <w:rsid w:val="00856F87"/>
    <w:rPr>
      <w:rFonts w:ascii="Symbol" w:hAnsi="Symbol" w:cs="Symbol" w:hint="default"/>
      <w:sz w:val="20"/>
    </w:rPr>
  </w:style>
  <w:style w:type="character" w:customStyle="1" w:styleId="WW8Num29z1">
    <w:name w:val="WW8Num29z1"/>
    <w:rsid w:val="00856F87"/>
    <w:rPr>
      <w:rFonts w:ascii="Courier New" w:hAnsi="Courier New" w:cs="Courier New" w:hint="default"/>
      <w:sz w:val="20"/>
    </w:rPr>
  </w:style>
  <w:style w:type="character" w:customStyle="1" w:styleId="WW8Num29z2">
    <w:name w:val="WW8Num29z2"/>
    <w:rsid w:val="00856F87"/>
    <w:rPr>
      <w:rFonts w:ascii="Wingdings" w:hAnsi="Wingdings" w:cs="Wingdings" w:hint="default"/>
      <w:sz w:val="20"/>
    </w:rPr>
  </w:style>
  <w:style w:type="character" w:customStyle="1" w:styleId="WW8Num30z0">
    <w:name w:val="WW8Num30z0"/>
    <w:rsid w:val="00856F87"/>
    <w:rPr>
      <w:rFonts w:cs="Arial Narrow" w:hint="default"/>
      <w:lang w:val="es-CO"/>
    </w:rPr>
  </w:style>
  <w:style w:type="character" w:customStyle="1" w:styleId="WW8Num31z0">
    <w:name w:val="WW8Num31z0"/>
    <w:rsid w:val="00856F87"/>
    <w:rPr>
      <w:rFonts w:hint="default"/>
    </w:rPr>
  </w:style>
  <w:style w:type="character" w:customStyle="1" w:styleId="WW8Num31z1">
    <w:name w:val="WW8Num31z1"/>
    <w:rsid w:val="00856F87"/>
    <w:rPr>
      <w:rFonts w:ascii="Arial Narrow" w:hAnsi="Arial Narrow" w:cs="Arial Narrow" w:hint="default"/>
      <w:b/>
      <w:bCs/>
      <w:spacing w:val="-3"/>
      <w:sz w:val="20"/>
      <w:szCs w:val="20"/>
      <w:lang w:val="es-CO"/>
    </w:rPr>
  </w:style>
  <w:style w:type="character" w:customStyle="1" w:styleId="WW8Num32z0">
    <w:name w:val="WW8Num32z0"/>
    <w:rsid w:val="00856F87"/>
    <w:rPr>
      <w:rFonts w:hint="default"/>
    </w:rPr>
  </w:style>
  <w:style w:type="character" w:customStyle="1" w:styleId="WW8Num32z1">
    <w:name w:val="WW8Num32z1"/>
    <w:rsid w:val="00856F87"/>
  </w:style>
  <w:style w:type="character" w:customStyle="1" w:styleId="WW8Num32z2">
    <w:name w:val="WW8Num32z2"/>
    <w:rsid w:val="00856F87"/>
  </w:style>
  <w:style w:type="character" w:customStyle="1" w:styleId="WW8Num32z3">
    <w:name w:val="WW8Num32z3"/>
    <w:rsid w:val="00856F87"/>
  </w:style>
  <w:style w:type="character" w:customStyle="1" w:styleId="WW8Num32z4">
    <w:name w:val="WW8Num32z4"/>
    <w:rsid w:val="00856F87"/>
  </w:style>
  <w:style w:type="character" w:customStyle="1" w:styleId="WW8Num32z5">
    <w:name w:val="WW8Num32z5"/>
    <w:rsid w:val="00856F87"/>
  </w:style>
  <w:style w:type="character" w:customStyle="1" w:styleId="WW8Num32z6">
    <w:name w:val="WW8Num32z6"/>
    <w:rsid w:val="00856F87"/>
  </w:style>
  <w:style w:type="character" w:customStyle="1" w:styleId="WW8Num32z7">
    <w:name w:val="WW8Num32z7"/>
    <w:rsid w:val="00856F87"/>
  </w:style>
  <w:style w:type="character" w:customStyle="1" w:styleId="WW8Num32z8">
    <w:name w:val="WW8Num32z8"/>
    <w:rsid w:val="00856F87"/>
  </w:style>
  <w:style w:type="character" w:customStyle="1" w:styleId="WW8Num33z0">
    <w:name w:val="WW8Num33z0"/>
    <w:rsid w:val="00856F87"/>
    <w:rPr>
      <w:rFonts w:hint="default"/>
    </w:rPr>
  </w:style>
  <w:style w:type="character" w:customStyle="1" w:styleId="WW8Num33z1">
    <w:name w:val="WW8Num33z1"/>
    <w:rsid w:val="00856F87"/>
    <w:rPr>
      <w:rFonts w:ascii="Arial Narrow" w:hAnsi="Arial Narrow" w:cs="Arial Narrow" w:hint="default"/>
      <w:b/>
      <w:bCs/>
      <w:caps/>
      <w:spacing w:val="-3"/>
      <w:sz w:val="20"/>
      <w:szCs w:val="20"/>
      <w:lang w:val="es-CO"/>
    </w:rPr>
  </w:style>
  <w:style w:type="character" w:customStyle="1" w:styleId="WW8Num34z0">
    <w:name w:val="WW8Num34z0"/>
    <w:rsid w:val="00856F87"/>
    <w:rPr>
      <w:rFonts w:hint="default"/>
    </w:rPr>
  </w:style>
  <w:style w:type="character" w:customStyle="1" w:styleId="WW8Num34z1">
    <w:name w:val="WW8Num34z1"/>
    <w:rsid w:val="00856F87"/>
    <w:rPr>
      <w:rFonts w:ascii="Arial Narrow" w:eastAsia="Times New Roman" w:hAnsi="Arial Narrow" w:cs="Arial Narrow" w:hint="default"/>
      <w:b/>
      <w:bCs/>
      <w:iCs w:val="0"/>
      <w:caps/>
      <w:spacing w:val="-3"/>
      <w:sz w:val="22"/>
      <w:szCs w:val="22"/>
      <w:lang w:val="es-CO" w:eastAsia="en-US"/>
    </w:rPr>
  </w:style>
  <w:style w:type="character" w:customStyle="1" w:styleId="WW8Num34z2">
    <w:name w:val="WW8Num34z2"/>
    <w:rsid w:val="00856F87"/>
    <w:rPr>
      <w:rFonts w:hint="default"/>
      <w:b/>
    </w:rPr>
  </w:style>
  <w:style w:type="character" w:customStyle="1" w:styleId="WW8Num35z0">
    <w:name w:val="WW8Num35z0"/>
    <w:rsid w:val="00856F87"/>
    <w:rPr>
      <w:rFonts w:hint="default"/>
      <w:lang w:eastAsia="es-CO"/>
    </w:rPr>
  </w:style>
  <w:style w:type="character" w:customStyle="1" w:styleId="WW8Num35z1">
    <w:name w:val="WW8Num35z1"/>
    <w:rsid w:val="00856F87"/>
  </w:style>
  <w:style w:type="character" w:customStyle="1" w:styleId="WW8Num35z2">
    <w:name w:val="WW8Num35z2"/>
    <w:rsid w:val="00856F87"/>
  </w:style>
  <w:style w:type="character" w:customStyle="1" w:styleId="WW8Num35z3">
    <w:name w:val="WW8Num35z3"/>
    <w:rsid w:val="00856F87"/>
  </w:style>
  <w:style w:type="character" w:customStyle="1" w:styleId="WW8Num35z4">
    <w:name w:val="WW8Num35z4"/>
    <w:rsid w:val="00856F87"/>
  </w:style>
  <w:style w:type="character" w:customStyle="1" w:styleId="WW8Num35z5">
    <w:name w:val="WW8Num35z5"/>
    <w:rsid w:val="00856F87"/>
  </w:style>
  <w:style w:type="character" w:customStyle="1" w:styleId="WW8Num35z6">
    <w:name w:val="WW8Num35z6"/>
    <w:rsid w:val="00856F87"/>
  </w:style>
  <w:style w:type="character" w:customStyle="1" w:styleId="WW8Num35z7">
    <w:name w:val="WW8Num35z7"/>
    <w:rsid w:val="00856F87"/>
  </w:style>
  <w:style w:type="character" w:customStyle="1" w:styleId="WW8Num35z8">
    <w:name w:val="WW8Num35z8"/>
    <w:rsid w:val="00856F87"/>
  </w:style>
  <w:style w:type="character" w:customStyle="1" w:styleId="WW8Num36z0">
    <w:name w:val="WW8Num36z0"/>
    <w:rsid w:val="00856F87"/>
    <w:rPr>
      <w:rFonts w:ascii="Symbol" w:hAnsi="Symbol" w:cs="Symbol" w:hint="default"/>
      <w:color w:val="000000"/>
      <w:sz w:val="18"/>
      <w:szCs w:val="18"/>
    </w:rPr>
  </w:style>
  <w:style w:type="character" w:customStyle="1" w:styleId="WW8Num36z1">
    <w:name w:val="WW8Num36z1"/>
    <w:rsid w:val="00856F87"/>
    <w:rPr>
      <w:rFonts w:ascii="Courier New" w:hAnsi="Courier New" w:cs="Courier New" w:hint="default"/>
    </w:rPr>
  </w:style>
  <w:style w:type="character" w:customStyle="1" w:styleId="WW8Num36z2">
    <w:name w:val="WW8Num36z2"/>
    <w:rsid w:val="00856F87"/>
    <w:rPr>
      <w:rFonts w:ascii="Wingdings" w:hAnsi="Wingdings" w:cs="Wingdings" w:hint="default"/>
    </w:rPr>
  </w:style>
  <w:style w:type="character" w:customStyle="1" w:styleId="WW8Num37z0">
    <w:name w:val="WW8Num37z0"/>
    <w:rsid w:val="00856F87"/>
    <w:rPr>
      <w:rFonts w:ascii="Symbol" w:hAnsi="Symbol" w:cs="Symbol" w:hint="default"/>
    </w:rPr>
  </w:style>
  <w:style w:type="character" w:customStyle="1" w:styleId="WW8Num37z1">
    <w:name w:val="WW8Num37z1"/>
    <w:rsid w:val="00856F87"/>
    <w:rPr>
      <w:rFonts w:ascii="Courier New" w:hAnsi="Courier New" w:cs="Courier New" w:hint="default"/>
    </w:rPr>
  </w:style>
  <w:style w:type="character" w:customStyle="1" w:styleId="WW8Num37z2">
    <w:name w:val="WW8Num37z2"/>
    <w:rsid w:val="00856F87"/>
    <w:rPr>
      <w:rFonts w:ascii="Wingdings" w:hAnsi="Wingdings" w:cs="Wingdings" w:hint="default"/>
    </w:rPr>
  </w:style>
  <w:style w:type="character" w:customStyle="1" w:styleId="WW8Num38z0">
    <w:name w:val="WW8Num38z0"/>
    <w:rsid w:val="00856F87"/>
    <w:rPr>
      <w:rFonts w:ascii="Symbol" w:hAnsi="Symbol" w:cs="Symbol" w:hint="default"/>
      <w:color w:val="000000"/>
      <w:sz w:val="18"/>
      <w:szCs w:val="18"/>
    </w:rPr>
  </w:style>
  <w:style w:type="character" w:customStyle="1" w:styleId="WW8Num38z1">
    <w:name w:val="WW8Num38z1"/>
    <w:rsid w:val="00856F87"/>
    <w:rPr>
      <w:rFonts w:ascii="Courier New" w:hAnsi="Courier New" w:cs="Courier New" w:hint="default"/>
    </w:rPr>
  </w:style>
  <w:style w:type="character" w:customStyle="1" w:styleId="WW8Num38z2">
    <w:name w:val="WW8Num38z2"/>
    <w:rsid w:val="00856F87"/>
    <w:rPr>
      <w:rFonts w:ascii="Wingdings" w:hAnsi="Wingdings" w:cs="Wingdings" w:hint="default"/>
    </w:rPr>
  </w:style>
  <w:style w:type="character" w:customStyle="1" w:styleId="WW8Num39z0">
    <w:name w:val="WW8Num39z0"/>
    <w:rsid w:val="00856F87"/>
    <w:rPr>
      <w:rFonts w:ascii="Symbol" w:hAnsi="Symbol" w:cs="Symbol" w:hint="default"/>
    </w:rPr>
  </w:style>
  <w:style w:type="character" w:customStyle="1" w:styleId="WW8Num39z1">
    <w:name w:val="WW8Num39z1"/>
    <w:rsid w:val="00856F87"/>
    <w:rPr>
      <w:rFonts w:ascii="Courier New" w:hAnsi="Courier New" w:cs="Courier New" w:hint="default"/>
    </w:rPr>
  </w:style>
  <w:style w:type="character" w:customStyle="1" w:styleId="WW8Num39z2">
    <w:name w:val="WW8Num39z2"/>
    <w:rsid w:val="00856F87"/>
    <w:rPr>
      <w:rFonts w:ascii="Wingdings" w:hAnsi="Wingdings" w:cs="Wingdings" w:hint="default"/>
    </w:rPr>
  </w:style>
  <w:style w:type="character" w:customStyle="1" w:styleId="Fuentedeprrafopredeter1">
    <w:name w:val="Fuente de párrafo predeter.1"/>
    <w:qFormat/>
    <w:rsid w:val="00856F87"/>
  </w:style>
  <w:style w:type="character" w:customStyle="1" w:styleId="WW8Num7z1">
    <w:name w:val="WW8Num7z1"/>
    <w:rsid w:val="00856F87"/>
    <w:rPr>
      <w:rFonts w:ascii="Courier New" w:hAnsi="Courier New" w:cs="Courier New"/>
    </w:rPr>
  </w:style>
  <w:style w:type="character" w:customStyle="1" w:styleId="WW8Num7z2">
    <w:name w:val="WW8Num7z2"/>
    <w:rsid w:val="00856F87"/>
    <w:rPr>
      <w:rFonts w:ascii="Wingdings" w:hAnsi="Wingdings" w:cs="Wingdings"/>
    </w:rPr>
  </w:style>
  <w:style w:type="character" w:customStyle="1" w:styleId="WW8Num7z3">
    <w:name w:val="WW8Num7z3"/>
    <w:rsid w:val="00856F87"/>
  </w:style>
  <w:style w:type="character" w:customStyle="1" w:styleId="WW8Num7z4">
    <w:name w:val="WW8Num7z4"/>
    <w:rsid w:val="00856F87"/>
  </w:style>
  <w:style w:type="character" w:customStyle="1" w:styleId="WW8Num7z5">
    <w:name w:val="WW8Num7z5"/>
    <w:rsid w:val="00856F87"/>
  </w:style>
  <w:style w:type="character" w:customStyle="1" w:styleId="WW8Num7z6">
    <w:name w:val="WW8Num7z6"/>
    <w:rsid w:val="00856F87"/>
  </w:style>
  <w:style w:type="character" w:customStyle="1" w:styleId="WW8Num7z7">
    <w:name w:val="WW8Num7z7"/>
    <w:rsid w:val="00856F87"/>
  </w:style>
  <w:style w:type="character" w:customStyle="1" w:styleId="WW8Num7z8">
    <w:name w:val="WW8Num7z8"/>
    <w:rsid w:val="00856F87"/>
  </w:style>
  <w:style w:type="character" w:customStyle="1" w:styleId="WW8Num10z1">
    <w:name w:val="WW8Num10z1"/>
    <w:rsid w:val="00856F87"/>
  </w:style>
  <w:style w:type="character" w:customStyle="1" w:styleId="WW8Num10z2">
    <w:name w:val="WW8Num10z2"/>
    <w:rsid w:val="00856F87"/>
  </w:style>
  <w:style w:type="character" w:customStyle="1" w:styleId="WW8Num10z3">
    <w:name w:val="WW8Num10z3"/>
    <w:rsid w:val="00856F87"/>
  </w:style>
  <w:style w:type="character" w:customStyle="1" w:styleId="WW8Num10z4">
    <w:name w:val="WW8Num10z4"/>
    <w:rsid w:val="00856F87"/>
  </w:style>
  <w:style w:type="character" w:customStyle="1" w:styleId="WW8Num10z5">
    <w:name w:val="WW8Num10z5"/>
    <w:rsid w:val="00856F87"/>
  </w:style>
  <w:style w:type="character" w:customStyle="1" w:styleId="WW8Num10z6">
    <w:name w:val="WW8Num10z6"/>
    <w:rsid w:val="00856F87"/>
  </w:style>
  <w:style w:type="character" w:customStyle="1" w:styleId="WW8Num10z7">
    <w:name w:val="WW8Num10z7"/>
    <w:rsid w:val="00856F87"/>
  </w:style>
  <w:style w:type="character" w:customStyle="1" w:styleId="WW8Num10z8">
    <w:name w:val="WW8Num10z8"/>
    <w:rsid w:val="00856F87"/>
  </w:style>
  <w:style w:type="character" w:customStyle="1" w:styleId="WW8Num12z1">
    <w:name w:val="WW8Num12z1"/>
    <w:rsid w:val="00856F87"/>
    <w:rPr>
      <w:rFonts w:ascii="Courier New" w:hAnsi="Courier New" w:cs="Courier New"/>
    </w:rPr>
  </w:style>
  <w:style w:type="character" w:customStyle="1" w:styleId="WW8Num12z2">
    <w:name w:val="WW8Num12z2"/>
    <w:rsid w:val="00856F87"/>
    <w:rPr>
      <w:rFonts w:ascii="Wingdings" w:hAnsi="Wingdings" w:cs="Wingdings"/>
      <w:color w:val="000000"/>
      <w:sz w:val="22"/>
      <w:szCs w:val="22"/>
      <w:lang w:val="es-CO"/>
    </w:rPr>
  </w:style>
  <w:style w:type="character" w:customStyle="1" w:styleId="WW8Num14z1">
    <w:name w:val="WW8Num14z1"/>
    <w:rsid w:val="00856F87"/>
    <w:rPr>
      <w:rFonts w:ascii="Arial Narrow" w:hAnsi="Arial Narrow" w:cs="Arial"/>
      <w:b/>
      <w:sz w:val="20"/>
      <w:szCs w:val="20"/>
      <w:lang w:val="es-MX"/>
    </w:rPr>
  </w:style>
  <w:style w:type="character" w:customStyle="1" w:styleId="WW8Num16z3">
    <w:name w:val="WW8Num16z3"/>
    <w:rsid w:val="00856F87"/>
  </w:style>
  <w:style w:type="character" w:customStyle="1" w:styleId="WW8Num16z4">
    <w:name w:val="WW8Num16z4"/>
    <w:rsid w:val="00856F87"/>
  </w:style>
  <w:style w:type="character" w:customStyle="1" w:styleId="WW8Num16z5">
    <w:name w:val="WW8Num16z5"/>
    <w:rsid w:val="00856F87"/>
  </w:style>
  <w:style w:type="character" w:customStyle="1" w:styleId="WW8Num16z6">
    <w:name w:val="WW8Num16z6"/>
    <w:rsid w:val="00856F87"/>
  </w:style>
  <w:style w:type="character" w:customStyle="1" w:styleId="WW8Num16z7">
    <w:name w:val="WW8Num16z7"/>
    <w:rsid w:val="00856F87"/>
  </w:style>
  <w:style w:type="character" w:customStyle="1" w:styleId="WW8Num16z8">
    <w:name w:val="WW8Num16z8"/>
    <w:rsid w:val="00856F87"/>
  </w:style>
  <w:style w:type="character" w:customStyle="1" w:styleId="WW8Num18z2">
    <w:name w:val="WW8Num18z2"/>
    <w:rsid w:val="00856F87"/>
    <w:rPr>
      <w:rFonts w:ascii="Wingdings" w:hAnsi="Wingdings" w:cs="Wingdings" w:hint="default"/>
      <w:sz w:val="20"/>
    </w:rPr>
  </w:style>
  <w:style w:type="character" w:customStyle="1" w:styleId="WW8Num19z1">
    <w:name w:val="WW8Num19z1"/>
    <w:rsid w:val="00856F87"/>
    <w:rPr>
      <w:rFonts w:ascii="Arial Narrow" w:hAnsi="Arial Narrow" w:cs="Arial Narrow" w:hint="default"/>
      <w:b/>
      <w:bCs/>
      <w:color w:val="auto"/>
      <w:spacing w:val="-3"/>
      <w:sz w:val="20"/>
      <w:szCs w:val="20"/>
      <w:lang w:val="es-CO"/>
    </w:rPr>
  </w:style>
  <w:style w:type="character" w:customStyle="1" w:styleId="WW8Num20z1">
    <w:name w:val="WW8Num20z1"/>
    <w:rsid w:val="00856F87"/>
  </w:style>
  <w:style w:type="character" w:customStyle="1" w:styleId="WW8Num20z4">
    <w:name w:val="WW8Num20z4"/>
    <w:rsid w:val="00856F87"/>
  </w:style>
  <w:style w:type="character" w:customStyle="1" w:styleId="WW8Num20z5">
    <w:name w:val="WW8Num20z5"/>
    <w:rsid w:val="00856F87"/>
  </w:style>
  <w:style w:type="character" w:customStyle="1" w:styleId="WW8Num20z6">
    <w:name w:val="WW8Num20z6"/>
    <w:rsid w:val="00856F87"/>
  </w:style>
  <w:style w:type="character" w:customStyle="1" w:styleId="WW8Num20z7">
    <w:name w:val="WW8Num20z7"/>
    <w:rsid w:val="00856F87"/>
  </w:style>
  <w:style w:type="character" w:customStyle="1" w:styleId="WW8Num20z8">
    <w:name w:val="WW8Num20z8"/>
    <w:rsid w:val="00856F87"/>
  </w:style>
  <w:style w:type="character" w:customStyle="1" w:styleId="WW8Num26z1">
    <w:name w:val="WW8Num26z1"/>
    <w:rsid w:val="00856F87"/>
  </w:style>
  <w:style w:type="character" w:customStyle="1" w:styleId="WW8Num26z2">
    <w:name w:val="WW8Num26z2"/>
    <w:rsid w:val="00856F87"/>
  </w:style>
  <w:style w:type="character" w:customStyle="1" w:styleId="WW8Num26z3">
    <w:name w:val="WW8Num26z3"/>
    <w:rsid w:val="00856F87"/>
  </w:style>
  <w:style w:type="character" w:customStyle="1" w:styleId="WW8Num26z4">
    <w:name w:val="WW8Num26z4"/>
    <w:rsid w:val="00856F87"/>
  </w:style>
  <w:style w:type="character" w:customStyle="1" w:styleId="WW8Num26z5">
    <w:name w:val="WW8Num26z5"/>
    <w:rsid w:val="00856F87"/>
  </w:style>
  <w:style w:type="character" w:customStyle="1" w:styleId="WW8Num26z6">
    <w:name w:val="WW8Num26z6"/>
    <w:rsid w:val="00856F87"/>
  </w:style>
  <w:style w:type="character" w:customStyle="1" w:styleId="WW8Num26z7">
    <w:name w:val="WW8Num26z7"/>
    <w:rsid w:val="00856F87"/>
  </w:style>
  <w:style w:type="character" w:customStyle="1" w:styleId="WW8Num26z8">
    <w:name w:val="WW8Num26z8"/>
    <w:rsid w:val="00856F87"/>
  </w:style>
  <w:style w:type="character" w:customStyle="1" w:styleId="WW8Num27z3">
    <w:name w:val="WW8Num27z3"/>
    <w:rsid w:val="00856F87"/>
  </w:style>
  <w:style w:type="character" w:customStyle="1" w:styleId="WW8Num27z4">
    <w:name w:val="WW8Num27z4"/>
    <w:rsid w:val="00856F87"/>
  </w:style>
  <w:style w:type="character" w:customStyle="1" w:styleId="WW8Num27z5">
    <w:name w:val="WW8Num27z5"/>
    <w:rsid w:val="00856F87"/>
  </w:style>
  <w:style w:type="character" w:customStyle="1" w:styleId="WW8Num27z6">
    <w:name w:val="WW8Num27z6"/>
    <w:rsid w:val="00856F87"/>
  </w:style>
  <w:style w:type="character" w:customStyle="1" w:styleId="WW8Num27z7">
    <w:name w:val="WW8Num27z7"/>
    <w:rsid w:val="00856F87"/>
  </w:style>
  <w:style w:type="character" w:customStyle="1" w:styleId="WW8Num27z8">
    <w:name w:val="WW8Num27z8"/>
    <w:rsid w:val="00856F87"/>
  </w:style>
  <w:style w:type="character" w:customStyle="1" w:styleId="WW8Num28z3">
    <w:name w:val="WW8Num28z3"/>
    <w:rsid w:val="00856F87"/>
  </w:style>
  <w:style w:type="character" w:customStyle="1" w:styleId="WW8Num28z4">
    <w:name w:val="WW8Num28z4"/>
    <w:rsid w:val="00856F87"/>
  </w:style>
  <w:style w:type="character" w:customStyle="1" w:styleId="WW8Num28z5">
    <w:name w:val="WW8Num28z5"/>
    <w:rsid w:val="00856F87"/>
  </w:style>
  <w:style w:type="character" w:customStyle="1" w:styleId="WW8Num28z6">
    <w:name w:val="WW8Num28z6"/>
    <w:rsid w:val="00856F87"/>
  </w:style>
  <w:style w:type="character" w:customStyle="1" w:styleId="WW8Num28z7">
    <w:name w:val="WW8Num28z7"/>
    <w:rsid w:val="00856F87"/>
  </w:style>
  <w:style w:type="character" w:customStyle="1" w:styleId="WW8Num28z8">
    <w:name w:val="WW8Num28z8"/>
    <w:rsid w:val="00856F87"/>
  </w:style>
  <w:style w:type="character" w:customStyle="1" w:styleId="WW8Num30z1">
    <w:name w:val="WW8Num30z1"/>
    <w:rsid w:val="00856F87"/>
    <w:rPr>
      <w:rFonts w:ascii="Arial Narrow" w:hAnsi="Arial Narrow" w:cs="Arial Narrow" w:hint="default"/>
      <w:b/>
      <w:sz w:val="20"/>
      <w:szCs w:val="20"/>
    </w:rPr>
  </w:style>
  <w:style w:type="character" w:customStyle="1" w:styleId="WW8Num30z2">
    <w:name w:val="WW8Num30z2"/>
    <w:rsid w:val="00856F87"/>
    <w:rPr>
      <w:rFonts w:ascii="Arial Narrow" w:hAnsi="Arial Narrow" w:cs="Arial Narrow" w:hint="default"/>
      <w:b/>
      <w:lang w:val="es-CO"/>
    </w:rPr>
  </w:style>
  <w:style w:type="character" w:customStyle="1" w:styleId="WW8Num31z2">
    <w:name w:val="WW8Num31z2"/>
    <w:rsid w:val="00856F87"/>
    <w:rPr>
      <w:rFonts w:ascii="Wingdings" w:hAnsi="Wingdings" w:cs="Wingdings" w:hint="default"/>
      <w:sz w:val="20"/>
    </w:rPr>
  </w:style>
  <w:style w:type="character" w:customStyle="1" w:styleId="DefaultParagraphFont3">
    <w:name w:val="Default Paragraph Font3"/>
    <w:rsid w:val="00856F87"/>
  </w:style>
  <w:style w:type="character" w:customStyle="1" w:styleId="WW8Num3z1">
    <w:name w:val="WW8Num3z1"/>
    <w:rsid w:val="00856F87"/>
    <w:rPr>
      <w:rFonts w:cs="Arial"/>
    </w:rPr>
  </w:style>
  <w:style w:type="character" w:customStyle="1" w:styleId="WW8Num3z2">
    <w:name w:val="WW8Num3z2"/>
    <w:rsid w:val="00856F87"/>
  </w:style>
  <w:style w:type="character" w:customStyle="1" w:styleId="WW8Num3z3">
    <w:name w:val="WW8Num3z3"/>
    <w:rsid w:val="00856F87"/>
  </w:style>
  <w:style w:type="character" w:customStyle="1" w:styleId="WW8Num3z4">
    <w:name w:val="WW8Num3z4"/>
    <w:rsid w:val="00856F87"/>
  </w:style>
  <w:style w:type="character" w:customStyle="1" w:styleId="WW8Num3z5">
    <w:name w:val="WW8Num3z5"/>
    <w:rsid w:val="00856F87"/>
  </w:style>
  <w:style w:type="character" w:customStyle="1" w:styleId="WW8Num3z6">
    <w:name w:val="WW8Num3z6"/>
    <w:rsid w:val="00856F87"/>
  </w:style>
  <w:style w:type="character" w:customStyle="1" w:styleId="WW8Num3z7">
    <w:name w:val="WW8Num3z7"/>
    <w:rsid w:val="00856F87"/>
  </w:style>
  <w:style w:type="character" w:customStyle="1" w:styleId="WW8Num3z8">
    <w:name w:val="WW8Num3z8"/>
    <w:rsid w:val="00856F87"/>
  </w:style>
  <w:style w:type="character" w:customStyle="1" w:styleId="WW8Num14z3">
    <w:name w:val="WW8Num14z3"/>
    <w:rsid w:val="00856F87"/>
  </w:style>
  <w:style w:type="character" w:customStyle="1" w:styleId="WW8Num14z4">
    <w:name w:val="WW8Num14z4"/>
    <w:rsid w:val="00856F87"/>
  </w:style>
  <w:style w:type="character" w:customStyle="1" w:styleId="WW8Num14z5">
    <w:name w:val="WW8Num14z5"/>
    <w:rsid w:val="00856F87"/>
  </w:style>
  <w:style w:type="character" w:customStyle="1" w:styleId="WW8Num14z6">
    <w:name w:val="WW8Num14z6"/>
    <w:rsid w:val="00856F87"/>
  </w:style>
  <w:style w:type="character" w:customStyle="1" w:styleId="WW8Num14z7">
    <w:name w:val="WW8Num14z7"/>
    <w:rsid w:val="00856F87"/>
  </w:style>
  <w:style w:type="character" w:customStyle="1" w:styleId="WW8Num14z8">
    <w:name w:val="WW8Num14z8"/>
    <w:rsid w:val="00856F87"/>
  </w:style>
  <w:style w:type="character" w:customStyle="1" w:styleId="WW8Num31z3">
    <w:name w:val="WW8Num31z3"/>
    <w:rsid w:val="00856F87"/>
    <w:rPr>
      <w:rFonts w:ascii="Arial Narrow" w:hAnsi="Arial Narrow" w:cs="Arial Narrow" w:hint="default"/>
      <w:b/>
      <w:color w:val="auto"/>
      <w:sz w:val="20"/>
      <w:szCs w:val="20"/>
      <w:lang w:val="es-CO"/>
    </w:rPr>
  </w:style>
  <w:style w:type="character" w:customStyle="1" w:styleId="WW8Num33z2">
    <w:name w:val="WW8Num33z2"/>
    <w:rsid w:val="00856F87"/>
  </w:style>
  <w:style w:type="character" w:customStyle="1" w:styleId="WW8Num33z3">
    <w:name w:val="WW8Num33z3"/>
    <w:rsid w:val="00856F87"/>
  </w:style>
  <w:style w:type="character" w:customStyle="1" w:styleId="WW8Num33z4">
    <w:name w:val="WW8Num33z4"/>
    <w:rsid w:val="00856F87"/>
  </w:style>
  <w:style w:type="character" w:customStyle="1" w:styleId="WW8Num33z5">
    <w:name w:val="WW8Num33z5"/>
    <w:rsid w:val="00856F87"/>
  </w:style>
  <w:style w:type="character" w:customStyle="1" w:styleId="WW8Num33z6">
    <w:name w:val="WW8Num33z6"/>
    <w:rsid w:val="00856F87"/>
  </w:style>
  <w:style w:type="character" w:customStyle="1" w:styleId="WW8Num33z7">
    <w:name w:val="WW8Num33z7"/>
    <w:rsid w:val="00856F87"/>
  </w:style>
  <w:style w:type="character" w:customStyle="1" w:styleId="WW8Num33z8">
    <w:name w:val="WW8Num33z8"/>
    <w:rsid w:val="00856F87"/>
  </w:style>
  <w:style w:type="character" w:customStyle="1" w:styleId="WW8Num34z3">
    <w:name w:val="WW8Num34z3"/>
    <w:rsid w:val="00856F87"/>
  </w:style>
  <w:style w:type="character" w:customStyle="1" w:styleId="WW8Num34z4">
    <w:name w:val="WW8Num34z4"/>
    <w:rsid w:val="00856F87"/>
  </w:style>
  <w:style w:type="character" w:customStyle="1" w:styleId="WW8Num34z5">
    <w:name w:val="WW8Num34z5"/>
    <w:rsid w:val="00856F87"/>
  </w:style>
  <w:style w:type="character" w:customStyle="1" w:styleId="WW8Num34z6">
    <w:name w:val="WW8Num34z6"/>
    <w:rsid w:val="00856F87"/>
  </w:style>
  <w:style w:type="character" w:customStyle="1" w:styleId="WW8Num34z7">
    <w:name w:val="WW8Num34z7"/>
    <w:rsid w:val="00856F87"/>
  </w:style>
  <w:style w:type="character" w:customStyle="1" w:styleId="WW8Num34z8">
    <w:name w:val="WW8Num34z8"/>
    <w:rsid w:val="00856F87"/>
  </w:style>
  <w:style w:type="character" w:customStyle="1" w:styleId="WW8Num36z3">
    <w:name w:val="WW8Num36z3"/>
    <w:rsid w:val="00856F87"/>
  </w:style>
  <w:style w:type="character" w:customStyle="1" w:styleId="WW8Num36z4">
    <w:name w:val="WW8Num36z4"/>
    <w:rsid w:val="00856F87"/>
  </w:style>
  <w:style w:type="character" w:customStyle="1" w:styleId="WW8Num36z5">
    <w:name w:val="WW8Num36z5"/>
    <w:rsid w:val="00856F87"/>
  </w:style>
  <w:style w:type="character" w:customStyle="1" w:styleId="WW8Num36z6">
    <w:name w:val="WW8Num36z6"/>
    <w:rsid w:val="00856F87"/>
  </w:style>
  <w:style w:type="character" w:customStyle="1" w:styleId="WW8Num36z7">
    <w:name w:val="WW8Num36z7"/>
    <w:rsid w:val="00856F87"/>
  </w:style>
  <w:style w:type="character" w:customStyle="1" w:styleId="WW8Num36z8">
    <w:name w:val="WW8Num36z8"/>
    <w:rsid w:val="00856F87"/>
  </w:style>
  <w:style w:type="character" w:customStyle="1" w:styleId="WW8Num40z0">
    <w:name w:val="WW8Num40z0"/>
    <w:rsid w:val="00856F87"/>
    <w:rPr>
      <w:rFonts w:ascii="Symbol" w:hAnsi="Symbol" w:cs="Symbol" w:hint="default"/>
      <w:sz w:val="20"/>
    </w:rPr>
  </w:style>
  <w:style w:type="character" w:customStyle="1" w:styleId="WW8Num40z1">
    <w:name w:val="WW8Num40z1"/>
    <w:rsid w:val="00856F87"/>
    <w:rPr>
      <w:rFonts w:ascii="Arial Narrow" w:eastAsia="Arial Unicode MS" w:hAnsi="Arial Narrow" w:cs="Arial Unicode MS" w:hint="default"/>
      <w:b/>
      <w:sz w:val="20"/>
    </w:rPr>
  </w:style>
  <w:style w:type="character" w:customStyle="1" w:styleId="WW8Num40z2">
    <w:name w:val="WW8Num40z2"/>
    <w:rsid w:val="00856F87"/>
    <w:rPr>
      <w:rFonts w:ascii="Wingdings" w:hAnsi="Wingdings" w:cs="Wingdings" w:hint="default"/>
      <w:sz w:val="20"/>
    </w:rPr>
  </w:style>
  <w:style w:type="character" w:customStyle="1" w:styleId="WW8Num41z0">
    <w:name w:val="WW8Num41z0"/>
    <w:rsid w:val="00856F87"/>
    <w:rPr>
      <w:rFonts w:ascii="Symbol" w:eastAsia="Times New Roman" w:hAnsi="Symbol" w:cs="Symbol" w:hint="default"/>
      <w:color w:val="000000"/>
      <w:sz w:val="20"/>
      <w:szCs w:val="20"/>
      <w:shd w:val="clear" w:color="auto" w:fill="FFFF00"/>
    </w:rPr>
  </w:style>
  <w:style w:type="character" w:customStyle="1" w:styleId="WW8Num41z1">
    <w:name w:val="WW8Num41z1"/>
    <w:rsid w:val="00856F87"/>
    <w:rPr>
      <w:rFonts w:ascii="Courier New" w:hAnsi="Courier New" w:cs="Courier New" w:hint="default"/>
      <w:sz w:val="20"/>
    </w:rPr>
  </w:style>
  <w:style w:type="character" w:customStyle="1" w:styleId="WW8Num41z2">
    <w:name w:val="WW8Num41z2"/>
    <w:rsid w:val="00856F87"/>
    <w:rPr>
      <w:rFonts w:ascii="Wingdings" w:hAnsi="Wingdings" w:cs="Wingdings" w:hint="default"/>
      <w:sz w:val="20"/>
    </w:rPr>
  </w:style>
  <w:style w:type="character" w:customStyle="1" w:styleId="WW8Num42z0">
    <w:name w:val="WW8Num42z0"/>
    <w:rsid w:val="00856F87"/>
    <w:rPr>
      <w:rFonts w:ascii="Symbol" w:hAnsi="Symbol" w:cs="Symbol" w:hint="default"/>
      <w:sz w:val="20"/>
    </w:rPr>
  </w:style>
  <w:style w:type="character" w:customStyle="1" w:styleId="WW8Num42z1">
    <w:name w:val="WW8Num42z1"/>
    <w:rsid w:val="00856F87"/>
    <w:rPr>
      <w:rFonts w:ascii="Courier New" w:hAnsi="Courier New" w:cs="Courier New" w:hint="default"/>
      <w:sz w:val="20"/>
    </w:rPr>
  </w:style>
  <w:style w:type="character" w:customStyle="1" w:styleId="WW8Num42z2">
    <w:name w:val="WW8Num42z2"/>
    <w:rsid w:val="00856F87"/>
    <w:rPr>
      <w:rFonts w:ascii="Wingdings" w:hAnsi="Wingdings" w:cs="Wingdings" w:hint="default"/>
      <w:sz w:val="20"/>
    </w:rPr>
  </w:style>
  <w:style w:type="character" w:customStyle="1" w:styleId="WW8Num43z0">
    <w:name w:val="WW8Num43z0"/>
    <w:rsid w:val="00856F87"/>
    <w:rPr>
      <w:rFonts w:ascii="Symbol" w:hAnsi="Symbol" w:cs="Symbol" w:hint="default"/>
      <w:sz w:val="20"/>
    </w:rPr>
  </w:style>
  <w:style w:type="character" w:customStyle="1" w:styleId="WW8Num43z1">
    <w:name w:val="WW8Num43z1"/>
    <w:rsid w:val="00856F87"/>
    <w:rPr>
      <w:rFonts w:ascii="Courier New" w:hAnsi="Courier New" w:cs="Courier New" w:hint="default"/>
      <w:sz w:val="20"/>
    </w:rPr>
  </w:style>
  <w:style w:type="character" w:customStyle="1" w:styleId="WW8Num43z2">
    <w:name w:val="WW8Num43z2"/>
    <w:rsid w:val="00856F87"/>
    <w:rPr>
      <w:rFonts w:ascii="Wingdings" w:hAnsi="Wingdings" w:cs="Wingdings" w:hint="default"/>
      <w:sz w:val="20"/>
    </w:rPr>
  </w:style>
  <w:style w:type="character" w:customStyle="1" w:styleId="WW8Num44z0">
    <w:name w:val="WW8Num44z0"/>
    <w:rsid w:val="00856F87"/>
    <w:rPr>
      <w:rFonts w:ascii="Symbol" w:hAnsi="Symbol" w:cs="Symbol" w:hint="default"/>
      <w:sz w:val="20"/>
    </w:rPr>
  </w:style>
  <w:style w:type="character" w:customStyle="1" w:styleId="WW8Num44z1">
    <w:name w:val="WW8Num44z1"/>
    <w:rsid w:val="00856F87"/>
    <w:rPr>
      <w:rFonts w:ascii="Courier New" w:hAnsi="Courier New" w:cs="Courier New" w:hint="default"/>
      <w:sz w:val="20"/>
    </w:rPr>
  </w:style>
  <w:style w:type="character" w:customStyle="1" w:styleId="WW8Num44z2">
    <w:name w:val="WW8Num44z2"/>
    <w:rsid w:val="00856F87"/>
    <w:rPr>
      <w:rFonts w:ascii="Wingdings" w:hAnsi="Wingdings" w:cs="Wingdings" w:hint="default"/>
      <w:sz w:val="20"/>
    </w:rPr>
  </w:style>
  <w:style w:type="character" w:customStyle="1" w:styleId="WW8Num45z0">
    <w:name w:val="WW8Num45z0"/>
    <w:rsid w:val="00856F87"/>
    <w:rPr>
      <w:rFonts w:cs="Arial Narrow" w:hint="default"/>
      <w:lang w:val="es-CO"/>
    </w:rPr>
  </w:style>
  <w:style w:type="character" w:customStyle="1" w:styleId="WW8Num46z0">
    <w:name w:val="WW8Num46z0"/>
    <w:rsid w:val="00856F87"/>
    <w:rPr>
      <w:rFonts w:hint="default"/>
      <w:b/>
    </w:rPr>
  </w:style>
  <w:style w:type="character" w:customStyle="1" w:styleId="Fuentedeprrafopredeter11">
    <w:name w:val="Fuente de párrafo predeter.11"/>
    <w:rsid w:val="00856F87"/>
  </w:style>
  <w:style w:type="character" w:customStyle="1" w:styleId="WW8Num29z3">
    <w:name w:val="WW8Num29z3"/>
    <w:rsid w:val="00856F87"/>
  </w:style>
  <w:style w:type="character" w:customStyle="1" w:styleId="WW8Num29z4">
    <w:name w:val="WW8Num29z4"/>
    <w:rsid w:val="00856F87"/>
  </w:style>
  <w:style w:type="character" w:customStyle="1" w:styleId="WW8Num29z5">
    <w:name w:val="WW8Num29z5"/>
    <w:rsid w:val="00856F87"/>
  </w:style>
  <w:style w:type="character" w:customStyle="1" w:styleId="WW8Num29z6">
    <w:name w:val="WW8Num29z6"/>
    <w:rsid w:val="00856F87"/>
  </w:style>
  <w:style w:type="character" w:customStyle="1" w:styleId="WW8Num29z7">
    <w:name w:val="WW8Num29z7"/>
    <w:rsid w:val="00856F87"/>
  </w:style>
  <w:style w:type="character" w:customStyle="1" w:styleId="WW8Num29z8">
    <w:name w:val="WW8Num29z8"/>
    <w:rsid w:val="00856F87"/>
  </w:style>
  <w:style w:type="character" w:customStyle="1" w:styleId="WW-Fuentedeprrafopredeter">
    <w:name w:val="WW-Fuente de párrafo predeter."/>
    <w:rsid w:val="00856F87"/>
  </w:style>
  <w:style w:type="character" w:customStyle="1" w:styleId="WW8Num30z3">
    <w:name w:val="WW8Num30z3"/>
    <w:rsid w:val="00856F87"/>
  </w:style>
  <w:style w:type="character" w:customStyle="1" w:styleId="WW8Num30z4">
    <w:name w:val="WW8Num30z4"/>
    <w:rsid w:val="00856F87"/>
  </w:style>
  <w:style w:type="character" w:customStyle="1" w:styleId="WW8Num30z5">
    <w:name w:val="WW8Num30z5"/>
    <w:rsid w:val="00856F87"/>
  </w:style>
  <w:style w:type="character" w:customStyle="1" w:styleId="WW8Num30z6">
    <w:name w:val="WW8Num30z6"/>
    <w:rsid w:val="00856F87"/>
  </w:style>
  <w:style w:type="character" w:customStyle="1" w:styleId="WW8Num30z7">
    <w:name w:val="WW8Num30z7"/>
    <w:rsid w:val="00856F87"/>
  </w:style>
  <w:style w:type="character" w:customStyle="1" w:styleId="WW8Num30z8">
    <w:name w:val="WW8Num30z8"/>
    <w:rsid w:val="00856F87"/>
  </w:style>
  <w:style w:type="character" w:customStyle="1" w:styleId="Fuentedeprrafopredeter10">
    <w:name w:val="Fuente de párrafo predeter.10"/>
    <w:rsid w:val="00856F87"/>
  </w:style>
  <w:style w:type="character" w:customStyle="1" w:styleId="Fuentedeprrafopredeter9">
    <w:name w:val="Fuente de párrafo predeter.9"/>
    <w:rsid w:val="00856F87"/>
  </w:style>
  <w:style w:type="character" w:customStyle="1" w:styleId="WW8Num11z3">
    <w:name w:val="WW8Num11z3"/>
    <w:rsid w:val="00856F87"/>
  </w:style>
  <w:style w:type="character" w:customStyle="1" w:styleId="WW8Num11z4">
    <w:name w:val="WW8Num11z4"/>
    <w:rsid w:val="00856F87"/>
  </w:style>
  <w:style w:type="character" w:customStyle="1" w:styleId="WW8Num11z5">
    <w:name w:val="WW8Num11z5"/>
    <w:rsid w:val="00856F87"/>
  </w:style>
  <w:style w:type="character" w:customStyle="1" w:styleId="WW8Num11z6">
    <w:name w:val="WW8Num11z6"/>
    <w:rsid w:val="00856F87"/>
  </w:style>
  <w:style w:type="character" w:customStyle="1" w:styleId="WW8Num11z7">
    <w:name w:val="WW8Num11z7"/>
    <w:rsid w:val="00856F87"/>
  </w:style>
  <w:style w:type="character" w:customStyle="1" w:styleId="WW8Num11z8">
    <w:name w:val="WW8Num11z8"/>
    <w:rsid w:val="00856F87"/>
  </w:style>
  <w:style w:type="character" w:customStyle="1" w:styleId="WW8Num31z4">
    <w:name w:val="WW8Num31z4"/>
    <w:rsid w:val="00856F87"/>
  </w:style>
  <w:style w:type="character" w:customStyle="1" w:styleId="WW8Num31z5">
    <w:name w:val="WW8Num31z5"/>
    <w:rsid w:val="00856F87"/>
  </w:style>
  <w:style w:type="character" w:customStyle="1" w:styleId="WW8Num31z6">
    <w:name w:val="WW8Num31z6"/>
    <w:rsid w:val="00856F87"/>
  </w:style>
  <w:style w:type="character" w:customStyle="1" w:styleId="WW8Num31z7">
    <w:name w:val="WW8Num31z7"/>
    <w:rsid w:val="00856F87"/>
  </w:style>
  <w:style w:type="character" w:customStyle="1" w:styleId="WW8Num31z8">
    <w:name w:val="WW8Num31z8"/>
    <w:rsid w:val="00856F87"/>
  </w:style>
  <w:style w:type="character" w:customStyle="1" w:styleId="WW-DefaultParagraphFont">
    <w:name w:val="WW-Default Paragraph Font"/>
    <w:rsid w:val="00856F87"/>
  </w:style>
  <w:style w:type="character" w:customStyle="1" w:styleId="WW8Num8z1">
    <w:name w:val="WW8Num8z1"/>
    <w:rsid w:val="00856F87"/>
    <w:rPr>
      <w:rFonts w:ascii="Arial Narrow" w:hAnsi="Arial Narrow" w:cs="Arial Narrow"/>
      <w:b w:val="0"/>
      <w:color w:val="000000"/>
      <w:spacing w:val="-3"/>
      <w:sz w:val="22"/>
      <w:szCs w:val="22"/>
    </w:rPr>
  </w:style>
  <w:style w:type="character" w:customStyle="1" w:styleId="WW8Num8z2">
    <w:name w:val="WW8Num8z2"/>
    <w:rsid w:val="00856F87"/>
  </w:style>
  <w:style w:type="character" w:customStyle="1" w:styleId="WW8Num8z3">
    <w:name w:val="WW8Num8z3"/>
    <w:rsid w:val="00856F87"/>
  </w:style>
  <w:style w:type="character" w:customStyle="1" w:styleId="WW8Num8z4">
    <w:name w:val="WW8Num8z4"/>
    <w:rsid w:val="00856F87"/>
  </w:style>
  <w:style w:type="character" w:customStyle="1" w:styleId="WW8Num8z5">
    <w:name w:val="WW8Num8z5"/>
    <w:rsid w:val="00856F87"/>
  </w:style>
  <w:style w:type="character" w:customStyle="1" w:styleId="WW8Num8z6">
    <w:name w:val="WW8Num8z6"/>
    <w:rsid w:val="00856F87"/>
  </w:style>
  <w:style w:type="character" w:customStyle="1" w:styleId="WW8Num8z7">
    <w:name w:val="WW8Num8z7"/>
    <w:rsid w:val="00856F87"/>
  </w:style>
  <w:style w:type="character" w:customStyle="1" w:styleId="WW8Num8z8">
    <w:name w:val="WW8Num8z8"/>
    <w:rsid w:val="00856F87"/>
  </w:style>
  <w:style w:type="character" w:customStyle="1" w:styleId="WW8Num19z3">
    <w:name w:val="WW8Num19z3"/>
    <w:rsid w:val="00856F87"/>
    <w:rPr>
      <w:rFonts w:ascii="Arial Narrow" w:hAnsi="Arial Narrow" w:cs="Arial Narrow" w:hint="default"/>
      <w:b/>
      <w:color w:val="000000"/>
      <w:sz w:val="22"/>
      <w:szCs w:val="22"/>
      <w:lang w:val="es-CO"/>
    </w:rPr>
  </w:style>
  <w:style w:type="character" w:customStyle="1" w:styleId="WW8Num19z5">
    <w:name w:val="WW8Num19z5"/>
    <w:rsid w:val="00856F87"/>
    <w:rPr>
      <w:rFonts w:ascii="Courier New" w:hAnsi="Courier New" w:cs="Courier New"/>
    </w:rPr>
  </w:style>
  <w:style w:type="character" w:customStyle="1" w:styleId="WW8Num37z3">
    <w:name w:val="WW8Num37z3"/>
    <w:rsid w:val="00856F87"/>
  </w:style>
  <w:style w:type="character" w:customStyle="1" w:styleId="WW8Num37z4">
    <w:name w:val="WW8Num37z4"/>
    <w:rsid w:val="00856F87"/>
  </w:style>
  <w:style w:type="character" w:customStyle="1" w:styleId="WW8Num37z5">
    <w:name w:val="WW8Num37z5"/>
    <w:rsid w:val="00856F87"/>
  </w:style>
  <w:style w:type="character" w:customStyle="1" w:styleId="WW8Num37z6">
    <w:name w:val="WW8Num37z6"/>
    <w:rsid w:val="00856F87"/>
  </w:style>
  <w:style w:type="character" w:customStyle="1" w:styleId="WW8Num37z7">
    <w:name w:val="WW8Num37z7"/>
    <w:rsid w:val="00856F87"/>
  </w:style>
  <w:style w:type="character" w:customStyle="1" w:styleId="WW8Num37z8">
    <w:name w:val="WW8Num37z8"/>
    <w:rsid w:val="00856F87"/>
  </w:style>
  <w:style w:type="character" w:customStyle="1" w:styleId="Fuentedeprrafopredeter8">
    <w:name w:val="Fuente de párrafo predeter.8"/>
    <w:rsid w:val="00856F87"/>
  </w:style>
  <w:style w:type="character" w:customStyle="1" w:styleId="Fuentedeprrafopredeter7">
    <w:name w:val="Fuente de párrafo predeter.7"/>
    <w:rsid w:val="00856F87"/>
  </w:style>
  <w:style w:type="character" w:customStyle="1" w:styleId="WW-DefaultParagraphFont1">
    <w:name w:val="WW-Default Paragraph Font1"/>
    <w:rsid w:val="00856F87"/>
  </w:style>
  <w:style w:type="character" w:customStyle="1" w:styleId="WW8Num4z1">
    <w:name w:val="WW8Num4z1"/>
    <w:rsid w:val="00856F87"/>
  </w:style>
  <w:style w:type="character" w:customStyle="1" w:styleId="WW8Num4z2">
    <w:name w:val="WW8Num4z2"/>
    <w:rsid w:val="00856F87"/>
  </w:style>
  <w:style w:type="character" w:customStyle="1" w:styleId="WW8Num4z3">
    <w:name w:val="WW8Num4z3"/>
    <w:rsid w:val="00856F87"/>
  </w:style>
  <w:style w:type="character" w:customStyle="1" w:styleId="WW8Num4z4">
    <w:name w:val="WW8Num4z4"/>
    <w:rsid w:val="00856F87"/>
  </w:style>
  <w:style w:type="character" w:customStyle="1" w:styleId="WW8Num4z5">
    <w:name w:val="WW8Num4z5"/>
    <w:rsid w:val="00856F87"/>
  </w:style>
  <w:style w:type="character" w:customStyle="1" w:styleId="WW8Num4z6">
    <w:name w:val="WW8Num4z6"/>
    <w:rsid w:val="00856F87"/>
  </w:style>
  <w:style w:type="character" w:customStyle="1" w:styleId="WW8Num4z7">
    <w:name w:val="WW8Num4z7"/>
    <w:rsid w:val="00856F87"/>
  </w:style>
  <w:style w:type="character" w:customStyle="1" w:styleId="WW8Num4z8">
    <w:name w:val="WW8Num4z8"/>
    <w:rsid w:val="00856F87"/>
  </w:style>
  <w:style w:type="character" w:customStyle="1" w:styleId="WW8Num6z1">
    <w:name w:val="WW8Num6z1"/>
    <w:rsid w:val="00856F87"/>
    <w:rPr>
      <w:rFonts w:ascii="Courier New" w:hAnsi="Courier New" w:cs="Courier New"/>
    </w:rPr>
  </w:style>
  <w:style w:type="character" w:customStyle="1" w:styleId="WW8Num12z3">
    <w:name w:val="WW8Num12z3"/>
    <w:rsid w:val="00856F87"/>
  </w:style>
  <w:style w:type="character" w:customStyle="1" w:styleId="WW8Num12z4">
    <w:name w:val="WW8Num12z4"/>
    <w:rsid w:val="00856F87"/>
  </w:style>
  <w:style w:type="character" w:customStyle="1" w:styleId="WW8Num12z5">
    <w:name w:val="WW8Num12z5"/>
    <w:rsid w:val="00856F87"/>
  </w:style>
  <w:style w:type="character" w:customStyle="1" w:styleId="WW8Num12z6">
    <w:name w:val="WW8Num12z6"/>
    <w:rsid w:val="00856F87"/>
  </w:style>
  <w:style w:type="character" w:customStyle="1" w:styleId="WW8Num12z7">
    <w:name w:val="WW8Num12z7"/>
    <w:rsid w:val="00856F87"/>
  </w:style>
  <w:style w:type="character" w:customStyle="1" w:styleId="WW8Num12z8">
    <w:name w:val="WW8Num12z8"/>
    <w:rsid w:val="00856F87"/>
  </w:style>
  <w:style w:type="character" w:customStyle="1" w:styleId="WW8Num18z3">
    <w:name w:val="WW8Num18z3"/>
    <w:rsid w:val="00856F87"/>
  </w:style>
  <w:style w:type="character" w:customStyle="1" w:styleId="WW8Num18z4">
    <w:name w:val="WW8Num18z4"/>
    <w:rsid w:val="00856F87"/>
  </w:style>
  <w:style w:type="character" w:customStyle="1" w:styleId="WW8Num18z5">
    <w:name w:val="WW8Num18z5"/>
    <w:rsid w:val="00856F87"/>
  </w:style>
  <w:style w:type="character" w:customStyle="1" w:styleId="WW8Num18z6">
    <w:name w:val="WW8Num18z6"/>
    <w:rsid w:val="00856F87"/>
  </w:style>
  <w:style w:type="character" w:customStyle="1" w:styleId="WW8Num18z7">
    <w:name w:val="WW8Num18z7"/>
    <w:rsid w:val="00856F87"/>
  </w:style>
  <w:style w:type="character" w:customStyle="1" w:styleId="WW8Num18z8">
    <w:name w:val="WW8Num18z8"/>
    <w:rsid w:val="00856F87"/>
  </w:style>
  <w:style w:type="character" w:customStyle="1" w:styleId="WW8Num39z3">
    <w:name w:val="WW8Num39z3"/>
    <w:rsid w:val="00856F87"/>
    <w:rPr>
      <w:rFonts w:ascii="Symbol" w:hAnsi="Symbol" w:cs="Symbol"/>
    </w:rPr>
  </w:style>
  <w:style w:type="character" w:customStyle="1" w:styleId="WW-DefaultParagraphFont11">
    <w:name w:val="WW-Default Paragraph Font11"/>
    <w:rsid w:val="00856F87"/>
  </w:style>
  <w:style w:type="character" w:customStyle="1" w:styleId="WW8Num5z1">
    <w:name w:val="WW8Num5z1"/>
    <w:rsid w:val="00856F87"/>
    <w:rPr>
      <w:rFonts w:ascii="Courier New" w:hAnsi="Courier New" w:cs="Courier New"/>
    </w:rPr>
  </w:style>
  <w:style w:type="character" w:customStyle="1" w:styleId="WW8Num5z2">
    <w:name w:val="WW8Num5z2"/>
    <w:rsid w:val="00856F87"/>
    <w:rPr>
      <w:rFonts w:ascii="Wingdings" w:hAnsi="Wingdings" w:cs="Wingdings"/>
    </w:rPr>
  </w:style>
  <w:style w:type="character" w:customStyle="1" w:styleId="WW8Num6z3">
    <w:name w:val="WW8Num6z3"/>
    <w:rsid w:val="00856F87"/>
  </w:style>
  <w:style w:type="character" w:customStyle="1" w:styleId="WW8Num6z5">
    <w:name w:val="WW8Num6z5"/>
    <w:rsid w:val="00856F87"/>
  </w:style>
  <w:style w:type="character" w:customStyle="1" w:styleId="WW8Num6z6">
    <w:name w:val="WW8Num6z6"/>
    <w:rsid w:val="00856F87"/>
  </w:style>
  <w:style w:type="character" w:customStyle="1" w:styleId="WW8Num6z7">
    <w:name w:val="WW8Num6z7"/>
    <w:rsid w:val="00856F87"/>
  </w:style>
  <w:style w:type="character" w:customStyle="1" w:styleId="WW8Num6z8">
    <w:name w:val="WW8Num6z8"/>
    <w:rsid w:val="00856F87"/>
  </w:style>
  <w:style w:type="character" w:customStyle="1" w:styleId="WW8Num5z3">
    <w:name w:val="WW8Num5z3"/>
    <w:rsid w:val="00856F87"/>
  </w:style>
  <w:style w:type="character" w:customStyle="1" w:styleId="WW8Num5z4">
    <w:name w:val="WW8Num5z4"/>
    <w:rsid w:val="00856F87"/>
  </w:style>
  <w:style w:type="character" w:customStyle="1" w:styleId="WW8Num5z5">
    <w:name w:val="WW8Num5z5"/>
    <w:rsid w:val="00856F87"/>
  </w:style>
  <w:style w:type="character" w:customStyle="1" w:styleId="WW8Num5z6">
    <w:name w:val="WW8Num5z6"/>
    <w:rsid w:val="00856F87"/>
  </w:style>
  <w:style w:type="character" w:customStyle="1" w:styleId="WW8Num5z7">
    <w:name w:val="WW8Num5z7"/>
    <w:rsid w:val="00856F87"/>
  </w:style>
  <w:style w:type="character" w:customStyle="1" w:styleId="WW8Num5z8">
    <w:name w:val="WW8Num5z8"/>
    <w:rsid w:val="00856F87"/>
  </w:style>
  <w:style w:type="character" w:customStyle="1" w:styleId="WW8Num13z2">
    <w:name w:val="WW8Num13z2"/>
    <w:rsid w:val="00856F87"/>
    <w:rPr>
      <w:rFonts w:ascii="Wingdings" w:hAnsi="Wingdings" w:cs="Wingdings"/>
    </w:rPr>
  </w:style>
  <w:style w:type="character" w:customStyle="1" w:styleId="WW8Num19z2">
    <w:name w:val="WW8Num19z2"/>
    <w:rsid w:val="00856F87"/>
    <w:rPr>
      <w:rFonts w:ascii="Wingdings" w:hAnsi="Wingdings" w:cs="Wingdings"/>
    </w:rPr>
  </w:style>
  <w:style w:type="character" w:customStyle="1" w:styleId="WW8Num13z3">
    <w:name w:val="WW8Num13z3"/>
    <w:rsid w:val="00856F87"/>
  </w:style>
  <w:style w:type="character" w:customStyle="1" w:styleId="WW8Num13z4">
    <w:name w:val="WW8Num13z4"/>
    <w:rsid w:val="00856F87"/>
  </w:style>
  <w:style w:type="character" w:customStyle="1" w:styleId="WW8Num13z5">
    <w:name w:val="WW8Num13z5"/>
    <w:rsid w:val="00856F87"/>
  </w:style>
  <w:style w:type="character" w:customStyle="1" w:styleId="WW8Num13z6">
    <w:name w:val="WW8Num13z6"/>
    <w:rsid w:val="00856F87"/>
  </w:style>
  <w:style w:type="character" w:customStyle="1" w:styleId="WW8Num13z7">
    <w:name w:val="WW8Num13z7"/>
    <w:rsid w:val="00856F87"/>
  </w:style>
  <w:style w:type="character" w:customStyle="1" w:styleId="WW8Num13z8">
    <w:name w:val="WW8Num13z8"/>
    <w:rsid w:val="00856F87"/>
  </w:style>
  <w:style w:type="character" w:customStyle="1" w:styleId="Absatz-Standardschriftart">
    <w:name w:val="Absatz-Standardschriftart"/>
    <w:rsid w:val="00856F87"/>
  </w:style>
  <w:style w:type="character" w:customStyle="1" w:styleId="WW-Absatz-Standardschriftart">
    <w:name w:val="WW-Absatz-Standardschriftart"/>
    <w:rsid w:val="00856F87"/>
  </w:style>
  <w:style w:type="character" w:customStyle="1" w:styleId="WW-Absatz-Standardschriftart1">
    <w:name w:val="WW-Absatz-Standardschriftart1"/>
    <w:rsid w:val="00856F87"/>
  </w:style>
  <w:style w:type="character" w:customStyle="1" w:styleId="WW-Absatz-Standardschriftart11">
    <w:name w:val="WW-Absatz-Standardschriftart11"/>
    <w:rsid w:val="00856F87"/>
  </w:style>
  <w:style w:type="character" w:customStyle="1" w:styleId="WW-Absatz-Standardschriftart111">
    <w:name w:val="WW-Absatz-Standardschriftart111"/>
    <w:rsid w:val="00856F87"/>
  </w:style>
  <w:style w:type="character" w:customStyle="1" w:styleId="WW-Absatz-Standardschriftart1111">
    <w:name w:val="WW-Absatz-Standardschriftart1111"/>
    <w:rsid w:val="00856F87"/>
  </w:style>
  <w:style w:type="character" w:customStyle="1" w:styleId="DefaultParagraphFont1">
    <w:name w:val="Default Paragraph Font1"/>
    <w:rsid w:val="00856F87"/>
  </w:style>
  <w:style w:type="character" w:customStyle="1" w:styleId="WW-Absatz-Standardschriftart11111">
    <w:name w:val="WW-Absatz-Standardschriftart11111"/>
    <w:rsid w:val="00856F87"/>
  </w:style>
  <w:style w:type="character" w:customStyle="1" w:styleId="WW-Absatz-Standardschriftart111111">
    <w:name w:val="WW-Absatz-Standardschriftart111111"/>
    <w:rsid w:val="00856F87"/>
  </w:style>
  <w:style w:type="character" w:customStyle="1" w:styleId="WW-Absatz-Standardschriftart1111111">
    <w:name w:val="WW-Absatz-Standardschriftart1111111"/>
    <w:rsid w:val="00856F87"/>
  </w:style>
  <w:style w:type="character" w:customStyle="1" w:styleId="WW-Absatz-Standardschriftart11111111">
    <w:name w:val="WW-Absatz-Standardschriftart11111111"/>
    <w:rsid w:val="00856F87"/>
  </w:style>
  <w:style w:type="character" w:customStyle="1" w:styleId="WW-Absatz-Standardschriftart111111111">
    <w:name w:val="WW-Absatz-Standardschriftart111111111"/>
    <w:rsid w:val="00856F87"/>
  </w:style>
  <w:style w:type="character" w:customStyle="1" w:styleId="WW-Absatz-Standardschriftart1111111111">
    <w:name w:val="WW-Absatz-Standardschriftart1111111111"/>
    <w:rsid w:val="00856F87"/>
  </w:style>
  <w:style w:type="character" w:customStyle="1" w:styleId="WW-Absatz-Standardschriftart11111111111">
    <w:name w:val="WW-Absatz-Standardschriftart11111111111"/>
    <w:rsid w:val="00856F87"/>
  </w:style>
  <w:style w:type="character" w:customStyle="1" w:styleId="WW-Absatz-Standardschriftart111111111111">
    <w:name w:val="WW-Absatz-Standardschriftart111111111111"/>
    <w:rsid w:val="00856F87"/>
  </w:style>
  <w:style w:type="character" w:customStyle="1" w:styleId="WW-Absatz-Standardschriftart1111111111111">
    <w:name w:val="WW-Absatz-Standardschriftart1111111111111"/>
    <w:rsid w:val="00856F87"/>
  </w:style>
  <w:style w:type="character" w:customStyle="1" w:styleId="WW8Num45z1">
    <w:name w:val="WW8Num45z1"/>
    <w:rsid w:val="00856F87"/>
    <w:rPr>
      <w:rFonts w:ascii="Arial" w:hAnsi="Arial" w:cs="Arial"/>
      <w:sz w:val="24"/>
    </w:rPr>
  </w:style>
  <w:style w:type="character" w:customStyle="1" w:styleId="WW8Num46z1">
    <w:name w:val="WW8Num46z1"/>
    <w:rsid w:val="00856F87"/>
    <w:rPr>
      <w:rFonts w:ascii="Courier New" w:hAnsi="Courier New" w:cs="Courier New"/>
    </w:rPr>
  </w:style>
  <w:style w:type="character" w:customStyle="1" w:styleId="WW8Num46z2">
    <w:name w:val="WW8Num46z2"/>
    <w:rsid w:val="00856F87"/>
    <w:rPr>
      <w:rFonts w:ascii="Wingdings" w:hAnsi="Wingdings" w:cs="Wingdings"/>
    </w:rPr>
  </w:style>
  <w:style w:type="character" w:customStyle="1" w:styleId="WW8Num47z1">
    <w:name w:val="WW8Num47z1"/>
    <w:rsid w:val="00856F87"/>
    <w:rPr>
      <w:rFonts w:ascii="Courier New" w:hAnsi="Courier New" w:cs="Courier New"/>
    </w:rPr>
  </w:style>
  <w:style w:type="character" w:customStyle="1" w:styleId="WW-DefaultParagraphFont111">
    <w:name w:val="WW-Default Paragraph Font111"/>
    <w:rsid w:val="00856F87"/>
  </w:style>
  <w:style w:type="character" w:customStyle="1" w:styleId="WW-Absatz-Standardschriftart11111111111111">
    <w:name w:val="WW-Absatz-Standardschriftart11111111111111"/>
    <w:rsid w:val="00856F87"/>
  </w:style>
  <w:style w:type="character" w:customStyle="1" w:styleId="WW-Absatz-Standardschriftart111111111111111">
    <w:name w:val="WW-Absatz-Standardschriftart111111111111111"/>
    <w:rsid w:val="00856F87"/>
  </w:style>
  <w:style w:type="character" w:customStyle="1" w:styleId="WW-Absatz-Standardschriftart1111111111111111">
    <w:name w:val="WW-Absatz-Standardschriftart1111111111111111"/>
    <w:rsid w:val="00856F87"/>
  </w:style>
  <w:style w:type="character" w:customStyle="1" w:styleId="WW-Absatz-Standardschriftart11111111111111111">
    <w:name w:val="WW-Absatz-Standardschriftart11111111111111111"/>
    <w:rsid w:val="00856F87"/>
  </w:style>
  <w:style w:type="character" w:customStyle="1" w:styleId="WW-Absatz-Standardschriftart111111111111111111">
    <w:name w:val="WW-Absatz-Standardschriftart111111111111111111"/>
    <w:rsid w:val="00856F87"/>
  </w:style>
  <w:style w:type="character" w:customStyle="1" w:styleId="WW-Absatz-Standardschriftart1111111111111111111">
    <w:name w:val="WW-Absatz-Standardschriftart1111111111111111111"/>
    <w:rsid w:val="00856F87"/>
  </w:style>
  <w:style w:type="character" w:customStyle="1" w:styleId="WW-Absatz-Standardschriftart11111111111111111111">
    <w:name w:val="WW-Absatz-Standardschriftart11111111111111111111"/>
    <w:rsid w:val="00856F87"/>
  </w:style>
  <w:style w:type="character" w:customStyle="1" w:styleId="WW-Absatz-Standardschriftart111111111111111111111">
    <w:name w:val="WW-Absatz-Standardschriftart111111111111111111111"/>
    <w:rsid w:val="00856F87"/>
  </w:style>
  <w:style w:type="character" w:customStyle="1" w:styleId="WW-Absatz-Standardschriftart1111111111111111111111">
    <w:name w:val="WW-Absatz-Standardschriftart1111111111111111111111"/>
    <w:rsid w:val="00856F87"/>
  </w:style>
  <w:style w:type="character" w:customStyle="1" w:styleId="WW-Absatz-Standardschriftart11111111111111111111111">
    <w:name w:val="WW-Absatz-Standardschriftart11111111111111111111111"/>
    <w:rsid w:val="00856F87"/>
  </w:style>
  <w:style w:type="character" w:customStyle="1" w:styleId="WW-Absatz-Standardschriftart111111111111111111111111">
    <w:name w:val="WW-Absatz-Standardschriftart111111111111111111111111"/>
    <w:rsid w:val="00856F87"/>
  </w:style>
  <w:style w:type="character" w:customStyle="1" w:styleId="Fuentedeprrafopredeter2">
    <w:name w:val="Fuente de párrafo predeter.2"/>
    <w:rsid w:val="00856F87"/>
  </w:style>
  <w:style w:type="character" w:customStyle="1" w:styleId="TtuloCar">
    <w:name w:val="Título Car"/>
    <w:rsid w:val="00856F87"/>
    <w:rPr>
      <w:rFonts w:ascii="Times New Roman" w:eastAsia="Times New Roman" w:hAnsi="Times New Roman" w:cs="Times New Roman"/>
      <w:b/>
      <w:bCs/>
      <w:kern w:val="1"/>
      <w:sz w:val="32"/>
      <w:szCs w:val="32"/>
    </w:rPr>
  </w:style>
  <w:style w:type="character" w:customStyle="1" w:styleId="PiedepginaCar">
    <w:name w:val="Pie de página Car"/>
    <w:basedOn w:val="Fuentedeprrafopredeter2"/>
    <w:uiPriority w:val="99"/>
    <w:rsid w:val="00856F87"/>
  </w:style>
  <w:style w:type="character" w:customStyle="1" w:styleId="Internetlink">
    <w:name w:val="Internet link"/>
    <w:rsid w:val="00856F87"/>
    <w:rPr>
      <w:color w:val="0000FF"/>
      <w:u w:val="single"/>
    </w:rPr>
  </w:style>
  <w:style w:type="character" w:customStyle="1" w:styleId="BulletSymbols">
    <w:name w:val="Bullet Symbols"/>
    <w:rsid w:val="00856F87"/>
    <w:rPr>
      <w:rFonts w:ascii="OpenSymbol" w:eastAsia="OpenSymbol" w:hAnsi="OpenSymbol" w:cs="OpenSymbol"/>
    </w:rPr>
  </w:style>
  <w:style w:type="character" w:customStyle="1" w:styleId="NumberingSymbols">
    <w:name w:val="Numbering Symbols"/>
    <w:rsid w:val="00856F87"/>
  </w:style>
  <w:style w:type="character" w:customStyle="1" w:styleId="TextocomentarioCar">
    <w:name w:val="Texto comentario Car"/>
    <w:uiPriority w:val="99"/>
    <w:rsid w:val="00856F87"/>
    <w:rPr>
      <w:sz w:val="20"/>
      <w:szCs w:val="18"/>
    </w:rPr>
  </w:style>
  <w:style w:type="character" w:customStyle="1" w:styleId="Refdecomentario1">
    <w:name w:val="Ref. de comentario1"/>
    <w:rsid w:val="00856F87"/>
    <w:rPr>
      <w:sz w:val="16"/>
      <w:szCs w:val="16"/>
    </w:rPr>
  </w:style>
  <w:style w:type="character" w:customStyle="1" w:styleId="TextodegloboCar">
    <w:name w:val="Texto de globo Car"/>
    <w:rsid w:val="00856F87"/>
    <w:rPr>
      <w:rFonts w:ascii="Tahoma" w:hAnsi="Tahoma" w:cs="Tahoma"/>
      <w:sz w:val="16"/>
      <w:szCs w:val="14"/>
    </w:rPr>
  </w:style>
  <w:style w:type="character" w:customStyle="1" w:styleId="TtuloCar1">
    <w:name w:val="Título Car1"/>
    <w:rsid w:val="00856F87"/>
    <w:rPr>
      <w:rFonts w:ascii="Times New Roman" w:eastAsia="Times New Roman" w:hAnsi="Times New Roman" w:cs="Times New Roman"/>
      <w:color w:val="17365D"/>
      <w:spacing w:val="5"/>
      <w:kern w:val="1"/>
      <w:sz w:val="52"/>
      <w:szCs w:val="47"/>
    </w:rPr>
  </w:style>
  <w:style w:type="character" w:customStyle="1" w:styleId="SubttuloCar">
    <w:name w:val="Subtítulo Car"/>
    <w:rsid w:val="00856F87"/>
    <w:rPr>
      <w:rFonts w:ascii="Times New Roman" w:eastAsia="Times New Roman" w:hAnsi="Times New Roman" w:cs="Times New Roman"/>
      <w:sz w:val="24"/>
      <w:szCs w:val="24"/>
    </w:rPr>
  </w:style>
  <w:style w:type="character" w:styleId="Textoennegrita">
    <w:name w:val="Strong"/>
    <w:qFormat/>
    <w:rsid w:val="00856F87"/>
    <w:rPr>
      <w:b/>
      <w:bCs/>
    </w:rPr>
  </w:style>
  <w:style w:type="character" w:styleId="nfasis">
    <w:name w:val="Emphasis"/>
    <w:uiPriority w:val="20"/>
    <w:qFormat/>
    <w:rsid w:val="00856F87"/>
    <w:rPr>
      <w:rFonts w:ascii="Times New Roman" w:hAnsi="Times New Roman" w:cs="Times New Roman"/>
      <w:b/>
      <w:i/>
      <w:iCs/>
    </w:rPr>
  </w:style>
  <w:style w:type="character" w:customStyle="1" w:styleId="SinespaciadoCar">
    <w:name w:val="Sin espaciado Car"/>
    <w:rsid w:val="00856F87"/>
    <w:rPr>
      <w:sz w:val="24"/>
      <w:szCs w:val="32"/>
    </w:rPr>
  </w:style>
  <w:style w:type="character" w:customStyle="1" w:styleId="CitaCar">
    <w:name w:val="Cita Car"/>
    <w:rsid w:val="00856F87"/>
    <w:rPr>
      <w:rFonts w:cs="Times New Roman"/>
      <w:i/>
      <w:sz w:val="24"/>
      <w:szCs w:val="24"/>
    </w:rPr>
  </w:style>
  <w:style w:type="character" w:customStyle="1" w:styleId="CitadestacadaCar">
    <w:name w:val="Cita destacada Car"/>
    <w:rsid w:val="00856F87"/>
    <w:rPr>
      <w:rFonts w:cs="Times New Roman"/>
      <w:b/>
      <w:i/>
      <w:sz w:val="24"/>
    </w:rPr>
  </w:style>
  <w:style w:type="character" w:customStyle="1" w:styleId="nfasissutil1">
    <w:name w:val="Énfasis sutil1"/>
    <w:rsid w:val="00856F87"/>
    <w:rPr>
      <w:i/>
      <w:color w:val="5A5A5A"/>
    </w:rPr>
  </w:style>
  <w:style w:type="character" w:customStyle="1" w:styleId="nfasisintenso1">
    <w:name w:val="Énfasis intenso1"/>
    <w:rsid w:val="00856F87"/>
    <w:rPr>
      <w:b/>
      <w:i/>
      <w:sz w:val="24"/>
      <w:szCs w:val="24"/>
      <w:u w:val="single"/>
    </w:rPr>
  </w:style>
  <w:style w:type="character" w:customStyle="1" w:styleId="Referenciasutil1">
    <w:name w:val="Referencia sutil1"/>
    <w:rsid w:val="00856F87"/>
    <w:rPr>
      <w:sz w:val="24"/>
      <w:szCs w:val="24"/>
      <w:u w:val="single"/>
    </w:rPr>
  </w:style>
  <w:style w:type="character" w:customStyle="1" w:styleId="Referenciaintensa1">
    <w:name w:val="Referencia intensa1"/>
    <w:rsid w:val="00856F87"/>
    <w:rPr>
      <w:b/>
      <w:sz w:val="24"/>
      <w:u w:val="single"/>
    </w:rPr>
  </w:style>
  <w:style w:type="character" w:customStyle="1" w:styleId="Ttulodellibro1">
    <w:name w:val="Título del libro1"/>
    <w:rsid w:val="00856F87"/>
    <w:rPr>
      <w:rFonts w:ascii="Times New Roman" w:eastAsia="Times New Roman" w:hAnsi="Times New Roman" w:cs="Times New Roman"/>
      <w:b/>
      <w:i/>
      <w:sz w:val="24"/>
      <w:szCs w:val="24"/>
    </w:rPr>
  </w:style>
  <w:style w:type="character" w:styleId="Hipervnculo">
    <w:name w:val="Hyperlink"/>
    <w:uiPriority w:val="99"/>
    <w:rsid w:val="00856F87"/>
    <w:rPr>
      <w:color w:val="0000FF"/>
      <w:u w:val="single"/>
    </w:rPr>
  </w:style>
  <w:style w:type="character" w:customStyle="1" w:styleId="TextonotapieCar">
    <w:name w:val="Texto nota pie Car"/>
    <w:rsid w:val="00856F87"/>
    <w:rPr>
      <w:rFonts w:cs="Mangal"/>
      <w:sz w:val="20"/>
      <w:szCs w:val="18"/>
    </w:rPr>
  </w:style>
  <w:style w:type="character" w:customStyle="1" w:styleId="Caracteresdenotaalpie">
    <w:name w:val="Caracteres de nota al pie"/>
    <w:rsid w:val="00856F87"/>
    <w:rPr>
      <w:vertAlign w:val="superscript"/>
    </w:rPr>
  </w:style>
  <w:style w:type="character" w:customStyle="1" w:styleId="Refdecomentario2">
    <w:name w:val="Ref. de comentario2"/>
    <w:rsid w:val="00856F87"/>
    <w:rPr>
      <w:rFonts w:ascii="Times New Roman" w:hAnsi="Times New Roman" w:cs="Times New Roman"/>
      <w:sz w:val="16"/>
      <w:szCs w:val="16"/>
    </w:rPr>
  </w:style>
  <w:style w:type="character" w:customStyle="1" w:styleId="TextoindependienteCar">
    <w:name w:val="Texto independiente Car"/>
    <w:rsid w:val="00856F87"/>
    <w:rPr>
      <w:rFonts w:ascii="Arial" w:hAnsi="Arial" w:cs="Arial"/>
      <w:color w:val="000000"/>
      <w:kern w:val="1"/>
      <w:sz w:val="24"/>
      <w:szCs w:val="24"/>
      <w:lang w:val="es-ES" w:eastAsia="zh-CN"/>
    </w:rPr>
  </w:style>
  <w:style w:type="character" w:customStyle="1" w:styleId="FootnoteReference1">
    <w:name w:val="Footnote Reference1"/>
    <w:rsid w:val="00856F87"/>
    <w:rPr>
      <w:vertAlign w:val="superscript"/>
    </w:rPr>
  </w:style>
  <w:style w:type="character" w:customStyle="1" w:styleId="Enlacedelndice">
    <w:name w:val="Enlace del índice"/>
    <w:rsid w:val="00856F87"/>
  </w:style>
  <w:style w:type="character" w:customStyle="1" w:styleId="Vietas">
    <w:name w:val="Viñetas"/>
    <w:rsid w:val="00856F87"/>
    <w:rPr>
      <w:rFonts w:ascii="OpenSymbol" w:eastAsia="OpenSymbol" w:hAnsi="OpenSymbol" w:cs="OpenSymbol"/>
    </w:rPr>
  </w:style>
  <w:style w:type="character" w:styleId="Nmerodepgina">
    <w:name w:val="page number"/>
    <w:basedOn w:val="Fuentedeprrafopredeter2"/>
    <w:rsid w:val="00856F87"/>
  </w:style>
  <w:style w:type="character" w:customStyle="1" w:styleId="WW8Num47z0">
    <w:name w:val="WW8Num47z0"/>
    <w:rsid w:val="00856F87"/>
    <w:rPr>
      <w:rFonts w:ascii="Symbol" w:hAnsi="Symbol" w:cs="Symbol"/>
    </w:rPr>
  </w:style>
  <w:style w:type="character" w:customStyle="1" w:styleId="WW8Num47z2">
    <w:name w:val="WW8Num47z2"/>
    <w:rsid w:val="00856F87"/>
    <w:rPr>
      <w:rFonts w:ascii="Wingdings" w:hAnsi="Wingdings" w:cs="Wingdings"/>
    </w:rPr>
  </w:style>
  <w:style w:type="character" w:customStyle="1" w:styleId="Fuentedeprrafopredeter5">
    <w:name w:val="Fuente de párrafo predeter.5"/>
    <w:rsid w:val="00856F87"/>
  </w:style>
  <w:style w:type="character" w:customStyle="1" w:styleId="WW8Num49z0">
    <w:name w:val="WW8Num49z0"/>
    <w:rsid w:val="00856F87"/>
    <w:rPr>
      <w:b/>
    </w:rPr>
  </w:style>
  <w:style w:type="character" w:customStyle="1" w:styleId="WW8Num49z1">
    <w:name w:val="WW8Num49z1"/>
    <w:rsid w:val="00856F87"/>
    <w:rPr>
      <w:rFonts w:ascii="Courier New" w:hAnsi="Courier New" w:cs="Courier New"/>
    </w:rPr>
  </w:style>
  <w:style w:type="character" w:customStyle="1" w:styleId="WW8Num49z2">
    <w:name w:val="WW8Num49z2"/>
    <w:rsid w:val="00856F87"/>
    <w:rPr>
      <w:rFonts w:ascii="Wingdings" w:hAnsi="Wingdings" w:cs="Wingdings"/>
    </w:rPr>
  </w:style>
  <w:style w:type="character" w:customStyle="1" w:styleId="WW8Num49z3">
    <w:name w:val="WW8Num49z3"/>
    <w:rsid w:val="00856F87"/>
    <w:rPr>
      <w:rFonts w:ascii="Symbol" w:hAnsi="Symbol" w:cs="Symbol"/>
    </w:rPr>
  </w:style>
  <w:style w:type="character" w:customStyle="1" w:styleId="WW8Num48z0">
    <w:name w:val="WW8Num48z0"/>
    <w:rsid w:val="00856F87"/>
    <w:rPr>
      <w:b/>
    </w:rPr>
  </w:style>
  <w:style w:type="character" w:customStyle="1" w:styleId="ListLabel15">
    <w:name w:val="ListLabel 15"/>
    <w:rsid w:val="00856F87"/>
    <w:rPr>
      <w:rFonts w:cs="Arial"/>
      <w:b w:val="0"/>
      <w:i w:val="0"/>
      <w:position w:val="0"/>
      <w:sz w:val="24"/>
      <w:vertAlign w:val="baseline"/>
    </w:rPr>
  </w:style>
  <w:style w:type="character" w:customStyle="1" w:styleId="ListLabel16">
    <w:name w:val="ListLabel 16"/>
    <w:rsid w:val="00856F87"/>
    <w:rPr>
      <w:rFonts w:cs="Arial"/>
      <w:b/>
      <w:position w:val="0"/>
      <w:sz w:val="24"/>
      <w:vertAlign w:val="baseline"/>
    </w:rPr>
  </w:style>
  <w:style w:type="character" w:customStyle="1" w:styleId="ListLabel17">
    <w:name w:val="ListLabel 17"/>
    <w:rsid w:val="00856F87"/>
    <w:rPr>
      <w:rFonts w:cs="Arial"/>
      <w:position w:val="0"/>
      <w:sz w:val="24"/>
      <w:vertAlign w:val="baseline"/>
    </w:rPr>
  </w:style>
  <w:style w:type="character" w:customStyle="1" w:styleId="ListLabel18">
    <w:name w:val="ListLabel 18"/>
    <w:rsid w:val="00856F87"/>
    <w:rPr>
      <w:rFonts w:cs="Arial"/>
    </w:rPr>
  </w:style>
  <w:style w:type="character" w:customStyle="1" w:styleId="ListLabel19">
    <w:name w:val="ListLabel 19"/>
    <w:rsid w:val="00856F87"/>
    <w:rPr>
      <w:b w:val="0"/>
      <w:i w:val="0"/>
      <w:position w:val="0"/>
      <w:sz w:val="24"/>
      <w:vertAlign w:val="baseline"/>
    </w:rPr>
  </w:style>
  <w:style w:type="character" w:customStyle="1" w:styleId="ListLabel20">
    <w:name w:val="ListLabel 20"/>
    <w:rsid w:val="00856F87"/>
    <w:rPr>
      <w:b/>
      <w:color w:val="000000"/>
      <w:position w:val="0"/>
      <w:sz w:val="24"/>
      <w:vertAlign w:val="baseline"/>
    </w:rPr>
  </w:style>
  <w:style w:type="character" w:customStyle="1" w:styleId="ListLabel21">
    <w:name w:val="ListLabel 21"/>
    <w:rsid w:val="00856F87"/>
    <w:rPr>
      <w:position w:val="0"/>
      <w:sz w:val="24"/>
      <w:vertAlign w:val="baseline"/>
    </w:rPr>
  </w:style>
  <w:style w:type="character" w:customStyle="1" w:styleId="Fuentedeprrafopredeter3">
    <w:name w:val="Fuente de párrafo predeter.3"/>
    <w:rsid w:val="00856F87"/>
  </w:style>
  <w:style w:type="character" w:customStyle="1" w:styleId="Fuentedeprrafopredeter4">
    <w:name w:val="Fuente de párrafo predeter.4"/>
    <w:rsid w:val="00856F87"/>
  </w:style>
  <w:style w:type="character" w:customStyle="1" w:styleId="BodyText2Char">
    <w:name w:val="Body Text 2 Char"/>
    <w:rsid w:val="00856F87"/>
    <w:rPr>
      <w:rFonts w:ascii="Arial" w:eastAsia="Arial" w:hAnsi="Arial" w:cs="Arial"/>
      <w:iCs/>
      <w:sz w:val="24"/>
      <w:szCs w:val="24"/>
      <w:lang w:val="es-ES" w:eastAsia="zh-CN"/>
    </w:rPr>
  </w:style>
  <w:style w:type="character" w:customStyle="1" w:styleId="CharacterStyle1">
    <w:name w:val="Character Style 1"/>
    <w:rsid w:val="00856F87"/>
    <w:rPr>
      <w:sz w:val="20"/>
      <w:szCs w:val="20"/>
    </w:rPr>
  </w:style>
  <w:style w:type="character" w:styleId="Hipervnculovisitado">
    <w:name w:val="FollowedHyperlink"/>
    <w:uiPriority w:val="99"/>
    <w:rsid w:val="00856F87"/>
    <w:rPr>
      <w:color w:val="800080"/>
      <w:u w:val="single"/>
    </w:rPr>
  </w:style>
  <w:style w:type="character" w:customStyle="1" w:styleId="CarCar20">
    <w:name w:val="Car Car20"/>
    <w:rsid w:val="00856F87"/>
    <w:rPr>
      <w:rFonts w:ascii="Arial" w:hAnsi="Arial" w:cs="Times New Roman"/>
      <w:b/>
      <w:lang w:val="es-CO" w:bidi="ar-SA"/>
    </w:rPr>
  </w:style>
  <w:style w:type="character" w:customStyle="1" w:styleId="WW8Num47z4">
    <w:name w:val="WW8Num47z4"/>
    <w:rsid w:val="00856F87"/>
    <w:rPr>
      <w:rFonts w:ascii="Courier New" w:hAnsi="Courier New" w:cs="Courier New"/>
    </w:rPr>
  </w:style>
  <w:style w:type="character" w:customStyle="1" w:styleId="Continuarlista2Car">
    <w:name w:val="Continuar lista 2 Car"/>
    <w:rsid w:val="00856F87"/>
    <w:rPr>
      <w:sz w:val="24"/>
      <w:szCs w:val="24"/>
      <w:lang w:val="es-ES" w:bidi="ar-SA"/>
    </w:rPr>
  </w:style>
  <w:style w:type="character" w:customStyle="1" w:styleId="WW8Num21z3">
    <w:name w:val="WW8Num21z3"/>
    <w:rsid w:val="00856F87"/>
  </w:style>
  <w:style w:type="character" w:customStyle="1" w:styleId="WW8Num21z4">
    <w:name w:val="WW8Num21z4"/>
    <w:rsid w:val="00856F87"/>
  </w:style>
  <w:style w:type="character" w:customStyle="1" w:styleId="WW8Num21z5">
    <w:name w:val="WW8Num21z5"/>
    <w:rsid w:val="00856F87"/>
  </w:style>
  <w:style w:type="character" w:customStyle="1" w:styleId="WW8Num21z6">
    <w:name w:val="WW8Num21z6"/>
    <w:rsid w:val="00856F87"/>
  </w:style>
  <w:style w:type="character" w:customStyle="1" w:styleId="WW8Num21z7">
    <w:name w:val="WW8Num21z7"/>
    <w:rsid w:val="00856F87"/>
  </w:style>
  <w:style w:type="character" w:customStyle="1" w:styleId="WW8Num21z8">
    <w:name w:val="WW8Num21z8"/>
    <w:rsid w:val="00856F87"/>
  </w:style>
  <w:style w:type="character" w:customStyle="1" w:styleId="Refdenotaalpie5">
    <w:name w:val="Ref. de nota al pie5"/>
    <w:rsid w:val="00856F87"/>
    <w:rPr>
      <w:vertAlign w:val="superscript"/>
    </w:rPr>
  </w:style>
  <w:style w:type="character" w:customStyle="1" w:styleId="WW8Num45z2">
    <w:name w:val="WW8Num45z2"/>
    <w:rsid w:val="00856F87"/>
  </w:style>
  <w:style w:type="character" w:customStyle="1" w:styleId="WW8Num45z3">
    <w:name w:val="WW8Num45z3"/>
    <w:rsid w:val="00856F87"/>
  </w:style>
  <w:style w:type="character" w:customStyle="1" w:styleId="WW8Num45z4">
    <w:name w:val="WW8Num45z4"/>
    <w:rsid w:val="00856F87"/>
  </w:style>
  <w:style w:type="character" w:customStyle="1" w:styleId="WW8Num45z5">
    <w:name w:val="WW8Num45z5"/>
    <w:rsid w:val="00856F87"/>
  </w:style>
  <w:style w:type="character" w:customStyle="1" w:styleId="WW8Num45z6">
    <w:name w:val="WW8Num45z6"/>
    <w:rsid w:val="00856F87"/>
  </w:style>
  <w:style w:type="character" w:customStyle="1" w:styleId="WW8Num45z7">
    <w:name w:val="WW8Num45z7"/>
    <w:rsid w:val="00856F87"/>
  </w:style>
  <w:style w:type="character" w:customStyle="1" w:styleId="WW8Num45z8">
    <w:name w:val="WW8Num45z8"/>
    <w:rsid w:val="00856F87"/>
  </w:style>
  <w:style w:type="character" w:customStyle="1" w:styleId="Caracteresdenotafinal">
    <w:name w:val="Caracteres de nota final"/>
    <w:rsid w:val="00856F87"/>
    <w:rPr>
      <w:vertAlign w:val="superscript"/>
    </w:rPr>
  </w:style>
  <w:style w:type="character" w:customStyle="1" w:styleId="WW-Caracteresdenotafinal">
    <w:name w:val="WW-Caracteres de nota final"/>
    <w:rsid w:val="00856F87"/>
  </w:style>
  <w:style w:type="character" w:customStyle="1" w:styleId="WW-FootnoteReference">
    <w:name w:val="WW-Footnote Reference"/>
    <w:rsid w:val="00856F87"/>
    <w:rPr>
      <w:vertAlign w:val="superscript"/>
    </w:rPr>
  </w:style>
  <w:style w:type="character" w:customStyle="1" w:styleId="Refdenotaalfinal5">
    <w:name w:val="Ref. de nota al final5"/>
    <w:rsid w:val="00856F87"/>
    <w:rPr>
      <w:vertAlign w:val="superscript"/>
    </w:rPr>
  </w:style>
  <w:style w:type="character" w:customStyle="1" w:styleId="Refdenotaalpie1">
    <w:name w:val="Ref. de nota al pie1"/>
    <w:rsid w:val="00856F87"/>
    <w:rPr>
      <w:vertAlign w:val="superscript"/>
    </w:rPr>
  </w:style>
  <w:style w:type="character" w:customStyle="1" w:styleId="Refdenotaalfinal1">
    <w:name w:val="Ref. de nota al final1"/>
    <w:rsid w:val="00856F87"/>
    <w:rPr>
      <w:vertAlign w:val="superscript"/>
    </w:rPr>
  </w:style>
  <w:style w:type="character" w:customStyle="1" w:styleId="TextodegloboCar1">
    <w:name w:val="Texto de globo Car1"/>
    <w:rsid w:val="00856F87"/>
    <w:rPr>
      <w:rFonts w:ascii="Tahoma" w:eastAsia="Arial" w:hAnsi="Tahoma" w:cs="Tahoma"/>
      <w:iCs/>
      <w:sz w:val="16"/>
      <w:szCs w:val="16"/>
      <w:lang w:val="es-ES" w:eastAsia="zh-CN"/>
    </w:rPr>
  </w:style>
  <w:style w:type="character" w:customStyle="1" w:styleId="Refdenotaalpie2">
    <w:name w:val="Ref. de nota al pie2"/>
    <w:rsid w:val="00856F87"/>
    <w:rPr>
      <w:vertAlign w:val="superscript"/>
    </w:rPr>
  </w:style>
  <w:style w:type="character" w:customStyle="1" w:styleId="Refdenotaalfinal2">
    <w:name w:val="Ref. de nota al final2"/>
    <w:rsid w:val="00856F87"/>
    <w:rPr>
      <w:vertAlign w:val="superscript"/>
    </w:rPr>
  </w:style>
  <w:style w:type="character" w:customStyle="1" w:styleId="Fuentedeprrafopredeter6">
    <w:name w:val="Fuente de párrafo predeter.6"/>
    <w:rsid w:val="00856F87"/>
  </w:style>
  <w:style w:type="character" w:customStyle="1" w:styleId="apple-converted-space">
    <w:name w:val="apple-converted-space"/>
    <w:rsid w:val="00856F87"/>
  </w:style>
  <w:style w:type="character" w:customStyle="1" w:styleId="WW-FootnoteReference1">
    <w:name w:val="WW-Footnote Reference1"/>
    <w:rsid w:val="00856F87"/>
    <w:rPr>
      <w:vertAlign w:val="superscript"/>
    </w:rPr>
  </w:style>
  <w:style w:type="character" w:customStyle="1" w:styleId="WW-EndnoteReference">
    <w:name w:val="WW-Endnote Reference"/>
    <w:rsid w:val="00856F87"/>
    <w:rPr>
      <w:vertAlign w:val="superscript"/>
    </w:rPr>
  </w:style>
  <w:style w:type="character" w:customStyle="1" w:styleId="Refdenotaalpie3">
    <w:name w:val="Ref. de nota al pie3"/>
    <w:rsid w:val="00856F87"/>
    <w:rPr>
      <w:vertAlign w:val="superscript"/>
    </w:rPr>
  </w:style>
  <w:style w:type="character" w:customStyle="1" w:styleId="Refdenotaalfinal3">
    <w:name w:val="Ref. de nota al final3"/>
    <w:rsid w:val="00856F87"/>
    <w:rPr>
      <w:vertAlign w:val="superscript"/>
    </w:rPr>
  </w:style>
  <w:style w:type="character" w:customStyle="1" w:styleId="Refdenotaalpie4">
    <w:name w:val="Ref. de nota al pie4"/>
    <w:rsid w:val="00856F87"/>
    <w:rPr>
      <w:vertAlign w:val="superscript"/>
    </w:rPr>
  </w:style>
  <w:style w:type="character" w:customStyle="1" w:styleId="Refdenotaalfinal4">
    <w:name w:val="Ref. de nota al final4"/>
    <w:rsid w:val="00856F87"/>
    <w:rPr>
      <w:vertAlign w:val="superscript"/>
    </w:rPr>
  </w:style>
  <w:style w:type="character" w:customStyle="1" w:styleId="ListLabel82">
    <w:name w:val="ListLabel 82"/>
    <w:rsid w:val="00856F87"/>
    <w:rPr>
      <w:b w:val="0"/>
      <w:bCs w:val="0"/>
      <w:sz w:val="20"/>
      <w:szCs w:val="20"/>
    </w:rPr>
  </w:style>
  <w:style w:type="character" w:customStyle="1" w:styleId="Refdecomentario3">
    <w:name w:val="Ref. de comentario3"/>
    <w:rsid w:val="00856F87"/>
    <w:rPr>
      <w:sz w:val="16"/>
      <w:szCs w:val="16"/>
    </w:rPr>
  </w:style>
  <w:style w:type="character" w:customStyle="1" w:styleId="TextocomentarioCar1">
    <w:name w:val="Texto comentario Car1"/>
    <w:uiPriority w:val="99"/>
    <w:rsid w:val="00856F87"/>
    <w:rPr>
      <w:rFonts w:ascii="Arial" w:eastAsia="Arial" w:hAnsi="Arial" w:cs="Arial"/>
      <w:iCs/>
      <w:lang w:val="es-ES" w:eastAsia="zh-CN"/>
    </w:rPr>
  </w:style>
  <w:style w:type="character" w:customStyle="1" w:styleId="AsuntodelcomentarioCar">
    <w:name w:val="Asunto del comentario Car"/>
    <w:rsid w:val="00856F87"/>
    <w:rPr>
      <w:rFonts w:ascii="Arial" w:eastAsia="Arial" w:hAnsi="Arial" w:cs="Arial"/>
      <w:b/>
      <w:bCs/>
      <w:iCs/>
      <w:lang w:val="es-ES" w:eastAsia="zh-CN"/>
    </w:rPr>
  </w:style>
  <w:style w:type="character" w:customStyle="1" w:styleId="WW-FootnoteReference2">
    <w:name w:val="WW-Footnote Reference2"/>
    <w:rsid w:val="00856F87"/>
    <w:rPr>
      <w:vertAlign w:val="superscript"/>
    </w:rPr>
  </w:style>
  <w:style w:type="character" w:customStyle="1" w:styleId="WW-EndnoteReference1">
    <w:name w:val="WW-Endnote Reference1"/>
    <w:rsid w:val="00856F87"/>
    <w:rPr>
      <w:vertAlign w:val="superscript"/>
    </w:rPr>
  </w:style>
  <w:style w:type="character" w:customStyle="1" w:styleId="Smbolosdenumeracin">
    <w:name w:val="Símbolos de numeración"/>
    <w:rsid w:val="00856F87"/>
  </w:style>
  <w:style w:type="character" w:customStyle="1" w:styleId="Refdecomentario4">
    <w:name w:val="Ref. de comentario4"/>
    <w:rsid w:val="00856F87"/>
    <w:rPr>
      <w:sz w:val="16"/>
      <w:szCs w:val="16"/>
    </w:rPr>
  </w:style>
  <w:style w:type="character" w:customStyle="1" w:styleId="CommentTextChar">
    <w:name w:val="Comment Text Char"/>
    <w:rsid w:val="00856F87"/>
    <w:rPr>
      <w:rFonts w:ascii="Arial" w:eastAsia="Arial" w:hAnsi="Arial" w:cs="Arial"/>
      <w:iCs/>
      <w:lang w:val="es-ES" w:eastAsia="zh-CN"/>
    </w:rPr>
  </w:style>
  <w:style w:type="character" w:customStyle="1" w:styleId="CommentSubjectChar">
    <w:name w:val="Comment Subject Char"/>
    <w:rsid w:val="00856F87"/>
    <w:rPr>
      <w:rFonts w:ascii="Arial" w:eastAsia="Arial" w:hAnsi="Arial" w:cs="Arial"/>
      <w:b/>
      <w:bCs/>
      <w:iCs/>
      <w:lang w:val="es-ES" w:eastAsia="zh-CN"/>
    </w:rPr>
  </w:style>
  <w:style w:type="character" w:customStyle="1" w:styleId="WW-Refdenotaalpie">
    <w:name w:val="WW-Ref. de nota al pie"/>
    <w:rsid w:val="00856F87"/>
    <w:rPr>
      <w:vertAlign w:val="superscript"/>
    </w:rPr>
  </w:style>
  <w:style w:type="character" w:customStyle="1" w:styleId="WW-Refdenotaalfinal">
    <w:name w:val="WW-Ref. de nota al final"/>
    <w:rsid w:val="00856F87"/>
    <w:rPr>
      <w:vertAlign w:val="superscript"/>
    </w:rPr>
  </w:style>
  <w:style w:type="character" w:customStyle="1" w:styleId="TtuloCar2">
    <w:name w:val="Título Car2"/>
    <w:rsid w:val="00856F87"/>
    <w:rPr>
      <w:rFonts w:ascii="Liberation Sans" w:eastAsia="Microsoft YaHei" w:hAnsi="Liberation Sans" w:cs="Mangal"/>
      <w:b/>
      <w:bCs/>
      <w:iCs/>
      <w:sz w:val="56"/>
      <w:szCs w:val="56"/>
      <w:lang w:val="es-ES" w:eastAsia="zh-CN"/>
    </w:rPr>
  </w:style>
  <w:style w:type="character" w:customStyle="1" w:styleId="FootnoteReference2">
    <w:name w:val="Footnote Reference2"/>
    <w:rsid w:val="00856F87"/>
    <w:rPr>
      <w:vertAlign w:val="superscript"/>
    </w:rPr>
  </w:style>
  <w:style w:type="character" w:customStyle="1" w:styleId="EndnoteReference1">
    <w:name w:val="Endnote Reference1"/>
    <w:rsid w:val="00856F87"/>
    <w:rPr>
      <w:vertAlign w:val="superscript"/>
    </w:rPr>
  </w:style>
  <w:style w:type="character" w:customStyle="1" w:styleId="BalloonTextChar">
    <w:name w:val="Balloon Text Char"/>
    <w:rsid w:val="00856F87"/>
    <w:rPr>
      <w:rFonts w:ascii="Tahoma" w:eastAsia="Arial" w:hAnsi="Tahoma" w:cs="Tahoma"/>
      <w:iCs/>
      <w:sz w:val="16"/>
      <w:szCs w:val="16"/>
      <w:lang w:val="es-ES" w:eastAsia="zh-CN"/>
    </w:rPr>
  </w:style>
  <w:style w:type="character" w:customStyle="1" w:styleId="Refdenotaalpie6">
    <w:name w:val="Ref. de nota al pie6"/>
    <w:rsid w:val="00856F87"/>
    <w:rPr>
      <w:vertAlign w:val="superscript"/>
    </w:rPr>
  </w:style>
  <w:style w:type="character" w:customStyle="1" w:styleId="Refdenotaalfinal6">
    <w:name w:val="Ref. de nota al final6"/>
    <w:rsid w:val="00856F87"/>
    <w:rPr>
      <w:vertAlign w:val="superscript"/>
    </w:rPr>
  </w:style>
  <w:style w:type="character" w:customStyle="1" w:styleId="TitleChar">
    <w:name w:val="Title Char"/>
    <w:rsid w:val="00856F87"/>
    <w:rPr>
      <w:rFonts w:ascii="Arial" w:eastAsia="Microsoft YaHei" w:hAnsi="Arial" w:cs="Mangal"/>
      <w:b/>
      <w:bCs/>
      <w:iCs/>
      <w:sz w:val="56"/>
      <w:szCs w:val="56"/>
      <w:lang w:val="es-ES" w:eastAsia="zh-CN"/>
    </w:rPr>
  </w:style>
  <w:style w:type="character" w:styleId="Refdenotaalpie">
    <w:name w:val="footnote reference"/>
    <w:rsid w:val="00856F87"/>
    <w:rPr>
      <w:vertAlign w:val="superscript"/>
    </w:rPr>
  </w:style>
  <w:style w:type="character" w:styleId="Refdenotaalfinal">
    <w:name w:val="endnote reference"/>
    <w:rsid w:val="00856F87"/>
    <w:rPr>
      <w:vertAlign w:val="superscript"/>
    </w:rPr>
  </w:style>
  <w:style w:type="paragraph" w:customStyle="1" w:styleId="Encabezado7">
    <w:name w:val="Encabezado7"/>
    <w:basedOn w:val="Encabezado2"/>
    <w:next w:val="Textoindependiente"/>
    <w:rsid w:val="00856F87"/>
    <w:pPr>
      <w:jc w:val="center"/>
    </w:pPr>
    <w:rPr>
      <w:b/>
      <w:bCs/>
      <w:sz w:val="56"/>
      <w:szCs w:val="56"/>
    </w:rPr>
  </w:style>
  <w:style w:type="paragraph" w:customStyle="1" w:styleId="Encabezado2">
    <w:name w:val="Encabezado2"/>
    <w:basedOn w:val="Normal"/>
    <w:next w:val="Textoindependiente"/>
    <w:rsid w:val="00856F87"/>
    <w:pPr>
      <w:keepNext/>
      <w:spacing w:before="240" w:after="120" w:line="240" w:lineRule="auto"/>
    </w:pPr>
    <w:rPr>
      <w:rFonts w:ascii="Arial" w:eastAsia="Microsoft YaHei" w:hAnsi="Arial" w:cs="Mangal"/>
      <w:iCs/>
      <w:sz w:val="28"/>
      <w:szCs w:val="28"/>
      <w:lang w:val="es-ES" w:eastAsia="zh-CN"/>
    </w:rPr>
  </w:style>
  <w:style w:type="paragraph" w:styleId="Textoindependiente">
    <w:name w:val="Body Text"/>
    <w:basedOn w:val="Normal"/>
    <w:link w:val="TextoindependienteCar2"/>
    <w:rsid w:val="00856F87"/>
    <w:pPr>
      <w:suppressAutoHyphens/>
      <w:autoSpaceDE w:val="0"/>
      <w:spacing w:after="120" w:line="240" w:lineRule="auto"/>
      <w:jc w:val="both"/>
    </w:pPr>
    <w:rPr>
      <w:rFonts w:ascii="Arial" w:eastAsia="Arial" w:hAnsi="Arial"/>
      <w:iCs/>
      <w:color w:val="000000"/>
      <w:kern w:val="1"/>
      <w:sz w:val="20"/>
      <w:szCs w:val="20"/>
      <w:lang w:val="es-MX" w:eastAsia="zh-CN"/>
    </w:rPr>
  </w:style>
  <w:style w:type="character" w:customStyle="1" w:styleId="TextoindependienteCar1">
    <w:name w:val="Texto independiente Car1"/>
    <w:basedOn w:val="Fuentedeprrafopredeter"/>
    <w:link w:val="Cuerpodetexto"/>
    <w:uiPriority w:val="99"/>
    <w:semiHidden/>
    <w:qFormat/>
    <w:rsid w:val="00856F87"/>
    <w:rPr>
      <w:rFonts w:ascii="Calibri" w:eastAsia="Calibri" w:hAnsi="Calibri" w:cs="Times New Roman"/>
      <w:lang w:val="es-CO"/>
    </w:rPr>
  </w:style>
  <w:style w:type="character" w:customStyle="1" w:styleId="TextoindependienteCar2">
    <w:name w:val="Texto independiente Car2"/>
    <w:link w:val="Textoindependiente"/>
    <w:rsid w:val="00856F87"/>
    <w:rPr>
      <w:rFonts w:ascii="Arial" w:eastAsia="Arial" w:hAnsi="Arial" w:cs="Times New Roman"/>
      <w:iCs/>
      <w:color w:val="000000"/>
      <w:kern w:val="1"/>
      <w:sz w:val="20"/>
      <w:szCs w:val="20"/>
      <w:lang w:val="es-MX" w:eastAsia="zh-CN"/>
    </w:rPr>
  </w:style>
  <w:style w:type="paragraph" w:customStyle="1" w:styleId="Cuerpodetexto">
    <w:name w:val="Cuerpo de texto"/>
    <w:basedOn w:val="Normal"/>
    <w:link w:val="TextoindependienteCar1"/>
    <w:uiPriority w:val="99"/>
    <w:semiHidden/>
    <w:unhideWhenUsed/>
    <w:rsid w:val="00856F87"/>
    <w:pPr>
      <w:suppressAutoHyphens/>
      <w:spacing w:after="120" w:line="240" w:lineRule="auto"/>
      <w:textAlignment w:val="baseline"/>
    </w:pPr>
  </w:style>
  <w:style w:type="paragraph" w:styleId="Lista">
    <w:name w:val="List"/>
    <w:basedOn w:val="Textoindependiente"/>
    <w:rsid w:val="00856F87"/>
    <w:pPr>
      <w:ind w:left="283" w:hanging="283"/>
    </w:pPr>
    <w:rPr>
      <w:rFonts w:cs="Mangal"/>
      <w:i/>
    </w:rPr>
  </w:style>
  <w:style w:type="paragraph" w:styleId="Descripcin">
    <w:name w:val="caption"/>
    <w:basedOn w:val="Normal"/>
    <w:qFormat/>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ndice">
    <w:name w:val="Índice"/>
    <w:basedOn w:val="Normal"/>
    <w:rsid w:val="00856F87"/>
    <w:pPr>
      <w:suppressLineNumbers/>
      <w:spacing w:after="0" w:line="240" w:lineRule="auto"/>
    </w:pPr>
    <w:rPr>
      <w:rFonts w:ascii="Arial" w:eastAsia="Arial" w:hAnsi="Arial" w:cs="Mangal"/>
      <w:i/>
      <w:iCs/>
      <w:sz w:val="24"/>
      <w:szCs w:val="24"/>
      <w:lang w:val="es-ES" w:eastAsia="zh-CN"/>
    </w:rPr>
  </w:style>
  <w:style w:type="paragraph" w:customStyle="1" w:styleId="Caption2">
    <w:name w:val="Caption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Descripcin1">
    <w:name w:val="Descripció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5">
    <w:name w:val="Encabezado5"/>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ncabezado6">
    <w:name w:val="Encabezado6"/>
    <w:basedOn w:val="Encabezado5"/>
    <w:next w:val="Textoindependiente"/>
    <w:rsid w:val="00856F87"/>
  </w:style>
  <w:style w:type="paragraph" w:customStyle="1" w:styleId="Epgrafe6">
    <w:name w:val="Epígrafe6"/>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Epgrafe">
    <w:name w:val="WW-Epígraf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Pie">
    <w:name w:val="Pie"/>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5">
    <w:name w:val="Epígrafe5"/>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4">
    <w:name w:val="Encabezado4"/>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4">
    <w:name w:val="Epígrafe4"/>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
    <w:name w:val="WW-Caption"/>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3">
    <w:name w:val="Encabezado3"/>
    <w:basedOn w:val="Normal"/>
    <w:next w:val="Textoindependiente"/>
    <w:rsid w:val="00856F87"/>
    <w:pPr>
      <w:keepNext/>
      <w:spacing w:before="240" w:after="120" w:line="240" w:lineRule="auto"/>
    </w:pPr>
    <w:rPr>
      <w:rFonts w:ascii="Liberation Sans" w:eastAsia="Microsoft YaHei" w:hAnsi="Liberation Sans" w:cs="Mangal"/>
      <w:iCs/>
      <w:sz w:val="28"/>
      <w:szCs w:val="28"/>
      <w:lang w:val="es-ES" w:eastAsia="zh-CN"/>
    </w:rPr>
  </w:style>
  <w:style w:type="paragraph" w:customStyle="1" w:styleId="Epgrafe3">
    <w:name w:val="Epígrafe3"/>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pgrafe2">
    <w:name w:val="Epígrafe2"/>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
    <w:name w:val="WW-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Caption1">
    <w:name w:val="Caption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tiqueta">
    <w:name w:val="Etiqueta"/>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WW-Caption11">
    <w:name w:val="WW-Caption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Encabezado1">
    <w:name w:val="Encabezado1"/>
    <w:basedOn w:val="Normal"/>
    <w:next w:val="Textoindependiente"/>
    <w:qFormat/>
    <w:rsid w:val="00856F87"/>
    <w:pPr>
      <w:keepNext/>
      <w:spacing w:before="240" w:after="120" w:line="240" w:lineRule="auto"/>
    </w:pPr>
    <w:rPr>
      <w:rFonts w:ascii="Arial" w:eastAsia="Microsoft YaHei" w:hAnsi="Arial" w:cs="Mangal"/>
      <w:iCs/>
      <w:sz w:val="28"/>
      <w:szCs w:val="28"/>
      <w:lang w:val="es-ES" w:eastAsia="zh-CN"/>
    </w:rPr>
  </w:style>
  <w:style w:type="paragraph" w:customStyle="1" w:styleId="WW-Caption111">
    <w:name w:val="WW-Caption111"/>
    <w:basedOn w:val="Normal"/>
    <w:rsid w:val="00856F87"/>
    <w:pPr>
      <w:suppressLineNumbers/>
      <w:spacing w:before="120" w:after="120" w:line="240" w:lineRule="auto"/>
    </w:pPr>
    <w:rPr>
      <w:rFonts w:ascii="Arial" w:eastAsia="Arial" w:hAnsi="Arial" w:cs="Mangal"/>
      <w:i/>
      <w:iCs/>
      <w:sz w:val="24"/>
      <w:szCs w:val="24"/>
      <w:lang w:val="es-ES" w:eastAsia="zh-CN"/>
    </w:rPr>
  </w:style>
  <w:style w:type="paragraph" w:customStyle="1" w:styleId="Standard">
    <w:name w:val="Standard"/>
    <w:qFormat/>
    <w:rsid w:val="00856F87"/>
    <w:pPr>
      <w:suppressAutoHyphens/>
      <w:spacing w:after="0" w:line="240" w:lineRule="auto"/>
    </w:pPr>
    <w:rPr>
      <w:rFonts w:ascii="Arial" w:eastAsia="Times New Roman" w:hAnsi="Arial" w:cs="Arial"/>
      <w:sz w:val="20"/>
      <w:szCs w:val="20"/>
      <w:lang w:eastAsia="zh-CN"/>
    </w:rPr>
  </w:style>
  <w:style w:type="paragraph" w:customStyle="1" w:styleId="Textbody">
    <w:name w:val="Text body"/>
    <w:basedOn w:val="Standard"/>
    <w:rsid w:val="00856F87"/>
    <w:pPr>
      <w:spacing w:after="120"/>
    </w:pPr>
  </w:style>
  <w:style w:type="paragraph" w:customStyle="1" w:styleId="Epgrafe1">
    <w:name w:val="Epígrafe1"/>
    <w:basedOn w:val="Normal"/>
    <w:next w:val="Normal"/>
    <w:rsid w:val="00856F87"/>
    <w:pPr>
      <w:spacing w:after="0" w:line="240" w:lineRule="auto"/>
    </w:pPr>
    <w:rPr>
      <w:rFonts w:ascii="Arial" w:eastAsia="Arial" w:hAnsi="Arial" w:cs="Arial"/>
      <w:b/>
      <w:bCs/>
      <w:iCs/>
      <w:sz w:val="18"/>
      <w:szCs w:val="18"/>
      <w:lang w:val="es-ES" w:eastAsia="zh-CN"/>
    </w:rPr>
  </w:style>
  <w:style w:type="paragraph" w:customStyle="1" w:styleId="Index">
    <w:name w:val="Index"/>
    <w:basedOn w:val="Standard"/>
    <w:rsid w:val="00856F87"/>
    <w:pPr>
      <w:suppressLineNumbers/>
    </w:pPr>
    <w:rPr>
      <w:rFonts w:cs="Mangal"/>
      <w:sz w:val="24"/>
    </w:rPr>
  </w:style>
  <w:style w:type="paragraph" w:customStyle="1" w:styleId="Textoindependiente31">
    <w:name w:val="Texto independiente 31"/>
    <w:basedOn w:val="Normal"/>
    <w:rsid w:val="00856F87"/>
    <w:pPr>
      <w:spacing w:after="120" w:line="240" w:lineRule="auto"/>
    </w:pPr>
    <w:rPr>
      <w:rFonts w:ascii="Arial" w:eastAsia="Arial" w:hAnsi="Arial" w:cs="Arial"/>
      <w:i/>
      <w:iCs/>
      <w:sz w:val="16"/>
      <w:szCs w:val="16"/>
      <w:lang w:val="es-ES" w:eastAsia="zh-CN"/>
    </w:rPr>
  </w:style>
  <w:style w:type="paragraph" w:customStyle="1" w:styleId="MARITZA4">
    <w:name w:val="MARITZA4"/>
    <w:basedOn w:val="Normal"/>
    <w:rsid w:val="00856F87"/>
    <w:pPr>
      <w:widowControl w:val="0"/>
      <w:tabs>
        <w:tab w:val="left" w:pos="-720"/>
        <w:tab w:val="left" w:pos="0"/>
      </w:tabs>
      <w:suppressAutoHyphens/>
      <w:spacing w:after="0" w:line="240" w:lineRule="auto"/>
      <w:jc w:val="center"/>
    </w:pPr>
    <w:rPr>
      <w:rFonts w:ascii="Courier New" w:eastAsia="Arial" w:hAnsi="Courier New"/>
      <w:b/>
      <w:spacing w:val="-2"/>
      <w:sz w:val="24"/>
      <w:szCs w:val="20"/>
      <w:lang w:val="en-US" w:eastAsia="zh-CN"/>
    </w:rPr>
  </w:style>
  <w:style w:type="paragraph" w:customStyle="1" w:styleId="Textbodyindent">
    <w:name w:val="Text body indent"/>
    <w:basedOn w:val="Standard"/>
    <w:rsid w:val="00856F87"/>
    <w:pPr>
      <w:ind w:left="300"/>
      <w:jc w:val="both"/>
    </w:pPr>
    <w:rPr>
      <w:sz w:val="24"/>
    </w:rPr>
  </w:style>
  <w:style w:type="paragraph" w:styleId="Piedepgina">
    <w:name w:val="footer"/>
    <w:basedOn w:val="Normal"/>
    <w:link w:val="PiedepginaCar1"/>
    <w:uiPriority w:val="99"/>
    <w:rsid w:val="00856F87"/>
    <w:pPr>
      <w:tabs>
        <w:tab w:val="center" w:pos="4419"/>
        <w:tab w:val="right" w:pos="8838"/>
      </w:tabs>
      <w:spacing w:after="0" w:line="240" w:lineRule="auto"/>
    </w:pPr>
    <w:rPr>
      <w:rFonts w:ascii="Arial" w:eastAsia="Arial" w:hAnsi="Arial"/>
      <w:i/>
      <w:iCs/>
      <w:sz w:val="24"/>
      <w:szCs w:val="24"/>
      <w:lang w:val="es-ES" w:eastAsia="zh-CN"/>
    </w:rPr>
  </w:style>
  <w:style w:type="character" w:customStyle="1" w:styleId="PiedepginaCar1">
    <w:name w:val="Pie de página Car1"/>
    <w:basedOn w:val="Fuentedeprrafopredeter"/>
    <w:link w:val="Piedepgina"/>
    <w:rsid w:val="00856F87"/>
    <w:rPr>
      <w:rFonts w:ascii="Arial" w:eastAsia="Arial" w:hAnsi="Arial" w:cs="Times New Roman"/>
      <w:i/>
      <w:iCs/>
      <w:sz w:val="24"/>
      <w:szCs w:val="24"/>
      <w:lang w:eastAsia="zh-CN"/>
    </w:rPr>
  </w:style>
  <w:style w:type="paragraph" w:customStyle="1" w:styleId="Textoindependiente22">
    <w:name w:val="Texto independiente 22"/>
    <w:basedOn w:val="Standard"/>
    <w:rsid w:val="00856F87"/>
    <w:pPr>
      <w:spacing w:after="120" w:line="480" w:lineRule="auto"/>
    </w:pPr>
  </w:style>
  <w:style w:type="paragraph" w:customStyle="1" w:styleId="CharCharChar1Car">
    <w:name w:val="Char Char Char1 Car"/>
    <w:basedOn w:val="Standard"/>
    <w:rsid w:val="00856F87"/>
    <w:pPr>
      <w:spacing w:after="160" w:line="240" w:lineRule="exact"/>
    </w:pPr>
    <w:rPr>
      <w:rFonts w:ascii="Verdana" w:hAnsi="Verdana" w:cs="Verdana"/>
    </w:rPr>
  </w:style>
  <w:style w:type="paragraph" w:customStyle="1" w:styleId="Car">
    <w:name w:val="Car"/>
    <w:basedOn w:val="Standard"/>
    <w:rsid w:val="00856F87"/>
    <w:pPr>
      <w:spacing w:after="160" w:line="240" w:lineRule="exact"/>
    </w:pPr>
    <w:rPr>
      <w:rFonts w:ascii="Verdana" w:hAnsi="Verdana" w:cs="Verdana"/>
    </w:rPr>
  </w:style>
  <w:style w:type="paragraph" w:customStyle="1" w:styleId="Car1">
    <w:name w:val="Car1"/>
    <w:basedOn w:val="Standard"/>
    <w:rsid w:val="00856F87"/>
    <w:pPr>
      <w:spacing w:after="160" w:line="240" w:lineRule="exact"/>
    </w:pPr>
    <w:rPr>
      <w:rFonts w:ascii="Verdana" w:hAnsi="Verdana" w:cs="Verdana"/>
      <w:lang w:val="en-US"/>
    </w:rPr>
  </w:style>
  <w:style w:type="paragraph" w:customStyle="1" w:styleId="Estilo">
    <w:name w:val="Estilo"/>
    <w:rsid w:val="00856F87"/>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TableContents">
    <w:name w:val="Table Contents"/>
    <w:basedOn w:val="Standard"/>
    <w:rsid w:val="00856F87"/>
    <w:pPr>
      <w:suppressLineNumbers/>
    </w:pPr>
  </w:style>
  <w:style w:type="paragraph" w:customStyle="1" w:styleId="TableHeading">
    <w:name w:val="Table Heading"/>
    <w:basedOn w:val="TableContents"/>
    <w:rsid w:val="00856F87"/>
    <w:pPr>
      <w:jc w:val="center"/>
    </w:pPr>
    <w:rPr>
      <w:b/>
      <w:bCs/>
    </w:rPr>
  </w:style>
  <w:style w:type="paragraph" w:customStyle="1" w:styleId="Framecontents">
    <w:name w:val="Frame contents"/>
    <w:basedOn w:val="Textbody"/>
    <w:rsid w:val="00856F87"/>
  </w:style>
  <w:style w:type="paragraph" w:customStyle="1" w:styleId="Standarduser">
    <w:name w:val="Standard (user)"/>
    <w:rsid w:val="00856F87"/>
    <w:pPr>
      <w:suppressAutoHyphens/>
      <w:autoSpaceDE w:val="0"/>
      <w:spacing w:after="0" w:line="240" w:lineRule="auto"/>
      <w:textAlignment w:val="baseline"/>
    </w:pPr>
    <w:rPr>
      <w:rFonts w:ascii="Arial" w:eastAsia="Arial" w:hAnsi="Arial" w:cs="Arial"/>
      <w:i/>
      <w:iCs/>
      <w:kern w:val="1"/>
      <w:sz w:val="24"/>
      <w:szCs w:val="24"/>
      <w:lang w:eastAsia="zh-CN"/>
    </w:rPr>
  </w:style>
  <w:style w:type="paragraph" w:customStyle="1" w:styleId="Textbodyuser">
    <w:name w:val="Text body (user)"/>
    <w:basedOn w:val="Standarduser"/>
    <w:rsid w:val="00856F87"/>
    <w:pPr>
      <w:jc w:val="both"/>
    </w:pPr>
    <w:rPr>
      <w:sz w:val="20"/>
      <w:szCs w:val="20"/>
      <w:lang w:val="es-MX"/>
    </w:rPr>
  </w:style>
  <w:style w:type="paragraph" w:customStyle="1" w:styleId="Listaconvietas21">
    <w:name w:val="Lista con viñetas 21"/>
    <w:basedOn w:val="Standard"/>
    <w:rsid w:val="00856F87"/>
    <w:pPr>
      <w:ind w:left="566" w:hanging="283"/>
    </w:pPr>
  </w:style>
  <w:style w:type="paragraph" w:customStyle="1" w:styleId="Textocomentario1">
    <w:name w:val="Texto comentario1"/>
    <w:basedOn w:val="Normal"/>
    <w:rsid w:val="00856F87"/>
    <w:pPr>
      <w:spacing w:after="0" w:line="240" w:lineRule="auto"/>
    </w:pPr>
    <w:rPr>
      <w:rFonts w:ascii="Arial" w:eastAsia="Arial" w:hAnsi="Arial" w:cs="Arial"/>
      <w:iCs/>
      <w:sz w:val="20"/>
      <w:szCs w:val="18"/>
      <w:lang w:val="es-ES" w:eastAsia="zh-CN"/>
    </w:rPr>
  </w:style>
  <w:style w:type="paragraph" w:styleId="Textodeglobo">
    <w:name w:val="Balloon Text"/>
    <w:basedOn w:val="Normal"/>
    <w:link w:val="TextodegloboCar2"/>
    <w:rsid w:val="00856F87"/>
    <w:pPr>
      <w:spacing w:after="0" w:line="240" w:lineRule="auto"/>
    </w:pPr>
    <w:rPr>
      <w:rFonts w:ascii="Tahoma" w:eastAsia="Arial" w:hAnsi="Tahoma"/>
      <w:iCs/>
      <w:sz w:val="16"/>
      <w:szCs w:val="14"/>
      <w:lang w:val="es-ES" w:eastAsia="zh-CN"/>
    </w:rPr>
  </w:style>
  <w:style w:type="character" w:customStyle="1" w:styleId="TextodegloboCar2">
    <w:name w:val="Texto de globo Car2"/>
    <w:basedOn w:val="Fuentedeprrafopredeter"/>
    <w:link w:val="Textodeglobo"/>
    <w:rsid w:val="00856F87"/>
    <w:rPr>
      <w:rFonts w:ascii="Tahoma" w:eastAsia="Arial" w:hAnsi="Tahoma" w:cs="Times New Roman"/>
      <w:iCs/>
      <w:sz w:val="16"/>
      <w:szCs w:val="14"/>
      <w:lang w:eastAsia="zh-CN"/>
    </w:rPr>
  </w:style>
  <w:style w:type="paragraph" w:styleId="Subttulo">
    <w:name w:val="Subtitle"/>
    <w:basedOn w:val="Normal"/>
    <w:next w:val="Normal"/>
    <w:link w:val="SubttuloCar1"/>
    <w:qFormat/>
    <w:rsid w:val="00856F87"/>
    <w:pPr>
      <w:spacing w:after="60" w:line="240" w:lineRule="auto"/>
      <w:jc w:val="center"/>
    </w:pPr>
    <w:rPr>
      <w:rFonts w:ascii="Arial" w:eastAsia="Times New Roman" w:hAnsi="Arial"/>
      <w:i/>
      <w:iCs/>
      <w:sz w:val="24"/>
      <w:szCs w:val="24"/>
      <w:lang w:val="es-ES" w:eastAsia="zh-CN"/>
    </w:rPr>
  </w:style>
  <w:style w:type="character" w:customStyle="1" w:styleId="SubttuloCar1">
    <w:name w:val="Subtítulo Car1"/>
    <w:basedOn w:val="Fuentedeprrafopredeter"/>
    <w:link w:val="Subttulo"/>
    <w:rsid w:val="00856F87"/>
    <w:rPr>
      <w:rFonts w:ascii="Arial" w:eastAsia="Times New Roman" w:hAnsi="Arial" w:cs="Times New Roman"/>
      <w:i/>
      <w:iCs/>
      <w:sz w:val="24"/>
      <w:szCs w:val="24"/>
      <w:lang w:eastAsia="zh-CN"/>
    </w:rPr>
  </w:style>
  <w:style w:type="paragraph" w:customStyle="1" w:styleId="Sinespaciado1">
    <w:name w:val="Sin espaciado1"/>
    <w:basedOn w:val="Normal"/>
    <w:rsid w:val="00856F87"/>
    <w:pPr>
      <w:spacing w:after="0" w:line="240" w:lineRule="auto"/>
    </w:pPr>
    <w:rPr>
      <w:rFonts w:ascii="Arial" w:eastAsia="Arial" w:hAnsi="Arial" w:cs="Arial"/>
      <w:iCs/>
      <w:sz w:val="24"/>
      <w:szCs w:val="32"/>
      <w:lang w:val="es-ES" w:eastAsia="zh-CN"/>
    </w:rPr>
  </w:style>
  <w:style w:type="paragraph" w:customStyle="1" w:styleId="Prrafodelista1">
    <w:name w:val="Párrafo de lista1"/>
    <w:basedOn w:val="Normal"/>
    <w:rsid w:val="00856F87"/>
    <w:pPr>
      <w:spacing w:after="0" w:line="240" w:lineRule="auto"/>
      <w:ind w:left="720"/>
      <w:contextualSpacing/>
    </w:pPr>
    <w:rPr>
      <w:rFonts w:ascii="Arial" w:eastAsia="Arial" w:hAnsi="Arial" w:cs="Arial"/>
      <w:iCs/>
      <w:sz w:val="24"/>
      <w:szCs w:val="24"/>
      <w:lang w:val="es-ES" w:eastAsia="zh-CN"/>
    </w:rPr>
  </w:style>
  <w:style w:type="paragraph" w:customStyle="1" w:styleId="Cita1">
    <w:name w:val="Cita1"/>
    <w:basedOn w:val="Normal"/>
    <w:next w:val="Normal"/>
    <w:rsid w:val="00856F87"/>
    <w:pPr>
      <w:spacing w:after="0" w:line="240" w:lineRule="auto"/>
    </w:pPr>
    <w:rPr>
      <w:rFonts w:ascii="Arial" w:eastAsia="Arial" w:hAnsi="Arial"/>
      <w:i/>
      <w:iCs/>
      <w:sz w:val="24"/>
      <w:szCs w:val="24"/>
      <w:lang w:val="es-ES" w:eastAsia="zh-CN"/>
    </w:rPr>
  </w:style>
  <w:style w:type="paragraph" w:customStyle="1" w:styleId="Citadestacada1">
    <w:name w:val="Cita destacada1"/>
    <w:basedOn w:val="Normal"/>
    <w:next w:val="Normal"/>
    <w:rsid w:val="00856F87"/>
    <w:pPr>
      <w:spacing w:after="0" w:line="240" w:lineRule="auto"/>
      <w:ind w:left="720" w:right="720"/>
    </w:pPr>
    <w:rPr>
      <w:rFonts w:ascii="Arial" w:eastAsia="Arial" w:hAnsi="Arial"/>
      <w:b/>
      <w:i/>
      <w:iCs/>
      <w:sz w:val="24"/>
      <w:lang w:val="es-ES" w:eastAsia="zh-CN"/>
    </w:rPr>
  </w:style>
  <w:style w:type="paragraph" w:customStyle="1" w:styleId="TtulodeTDC1">
    <w:name w:val="Título de TDC1"/>
    <w:basedOn w:val="Ttulo1"/>
    <w:next w:val="Normal"/>
    <w:rsid w:val="00856F87"/>
    <w:pPr>
      <w:tabs>
        <w:tab w:val="clear" w:pos="0"/>
      </w:tabs>
      <w:ind w:left="0" w:firstLine="0"/>
    </w:pPr>
  </w:style>
  <w:style w:type="paragraph" w:styleId="Textonotapie">
    <w:name w:val="footnote text"/>
    <w:basedOn w:val="Normal"/>
    <w:link w:val="TextonotapieCar1"/>
    <w:rsid w:val="00856F87"/>
    <w:pPr>
      <w:spacing w:after="0" w:line="240" w:lineRule="auto"/>
    </w:pPr>
    <w:rPr>
      <w:rFonts w:ascii="Arial" w:eastAsia="Arial" w:hAnsi="Arial"/>
      <w:iCs/>
      <w:sz w:val="20"/>
      <w:szCs w:val="18"/>
      <w:lang w:val="es-ES" w:eastAsia="zh-CN"/>
    </w:rPr>
  </w:style>
  <w:style w:type="character" w:customStyle="1" w:styleId="TextonotapieCar1">
    <w:name w:val="Texto nota pie Car1"/>
    <w:basedOn w:val="Fuentedeprrafopredeter"/>
    <w:link w:val="Textonotapie"/>
    <w:rsid w:val="00856F87"/>
    <w:rPr>
      <w:rFonts w:ascii="Arial" w:eastAsia="Arial" w:hAnsi="Arial" w:cs="Times New Roman"/>
      <w:iCs/>
      <w:sz w:val="20"/>
      <w:szCs w:val="18"/>
      <w:lang w:eastAsia="zh-CN"/>
    </w:rPr>
  </w:style>
  <w:style w:type="paragraph" w:styleId="TDC1">
    <w:name w:val="toc 1"/>
    <w:basedOn w:val="Normal"/>
    <w:next w:val="Normal"/>
    <w:rsid w:val="00856F87"/>
    <w:pPr>
      <w:tabs>
        <w:tab w:val="right" w:leader="dot" w:pos="9394"/>
      </w:tabs>
      <w:spacing w:after="100" w:line="240" w:lineRule="auto"/>
    </w:pPr>
    <w:rPr>
      <w:rFonts w:ascii="Arial" w:eastAsia="Arial" w:hAnsi="Arial" w:cs="Mangal"/>
      <w:iCs/>
      <w:sz w:val="24"/>
      <w:szCs w:val="21"/>
      <w:lang w:val="es-ES" w:eastAsia="zh-CN"/>
    </w:rPr>
  </w:style>
  <w:style w:type="paragraph" w:styleId="TDC2">
    <w:name w:val="toc 2"/>
    <w:basedOn w:val="Normal"/>
    <w:next w:val="Normal"/>
    <w:rsid w:val="00856F87"/>
    <w:pPr>
      <w:spacing w:after="100" w:line="240" w:lineRule="auto"/>
      <w:ind w:left="240"/>
    </w:pPr>
    <w:rPr>
      <w:rFonts w:ascii="Arial" w:eastAsia="Arial" w:hAnsi="Arial" w:cs="Mangal"/>
      <w:iCs/>
      <w:sz w:val="24"/>
      <w:szCs w:val="21"/>
      <w:lang w:val="es-ES" w:eastAsia="zh-CN"/>
    </w:rPr>
  </w:style>
  <w:style w:type="paragraph" w:styleId="TDC3">
    <w:name w:val="toc 3"/>
    <w:basedOn w:val="Normal"/>
    <w:next w:val="Normal"/>
    <w:rsid w:val="00856F87"/>
    <w:pPr>
      <w:spacing w:after="100" w:line="240" w:lineRule="auto"/>
      <w:ind w:left="480"/>
    </w:pPr>
    <w:rPr>
      <w:rFonts w:ascii="Arial" w:eastAsia="Arial" w:hAnsi="Arial" w:cs="Mangal"/>
      <w:iCs/>
      <w:sz w:val="24"/>
      <w:szCs w:val="21"/>
      <w:lang w:val="es-ES" w:eastAsia="zh-CN"/>
    </w:rPr>
  </w:style>
  <w:style w:type="paragraph" w:customStyle="1" w:styleId="Contenidodelatabla">
    <w:name w:val="Contenido de la tabla"/>
    <w:basedOn w:val="Normal"/>
    <w:qFormat/>
    <w:rsid w:val="00856F87"/>
    <w:pPr>
      <w:suppressLineNumbers/>
      <w:suppressAutoHyphens/>
      <w:autoSpaceDE w:val="0"/>
      <w:spacing w:after="0" w:line="240" w:lineRule="auto"/>
    </w:pPr>
    <w:rPr>
      <w:rFonts w:ascii="Arial" w:eastAsia="Arial" w:hAnsi="Arial" w:cs="Arial"/>
      <w:i/>
      <w:iCs/>
      <w:color w:val="000000"/>
      <w:kern w:val="1"/>
      <w:sz w:val="24"/>
      <w:szCs w:val="24"/>
      <w:lang w:val="es-ES" w:eastAsia="zh-CN"/>
    </w:rPr>
  </w:style>
  <w:style w:type="paragraph" w:styleId="TDC4">
    <w:name w:val="toc 4"/>
    <w:basedOn w:val="ndice"/>
    <w:rsid w:val="00856F87"/>
    <w:pPr>
      <w:tabs>
        <w:tab w:val="right" w:leader="dot" w:pos="9123"/>
      </w:tabs>
      <w:ind w:left="849"/>
    </w:pPr>
  </w:style>
  <w:style w:type="paragraph" w:styleId="TDC5">
    <w:name w:val="toc 5"/>
    <w:basedOn w:val="ndice"/>
    <w:rsid w:val="00856F87"/>
    <w:pPr>
      <w:tabs>
        <w:tab w:val="right" w:leader="dot" w:pos="8840"/>
      </w:tabs>
      <w:ind w:left="1132"/>
    </w:pPr>
  </w:style>
  <w:style w:type="paragraph" w:styleId="TDC6">
    <w:name w:val="toc 6"/>
    <w:basedOn w:val="ndice"/>
    <w:rsid w:val="00856F87"/>
    <w:pPr>
      <w:tabs>
        <w:tab w:val="right" w:leader="dot" w:pos="8557"/>
      </w:tabs>
      <w:ind w:left="1415"/>
    </w:pPr>
  </w:style>
  <w:style w:type="paragraph" w:styleId="TDC7">
    <w:name w:val="toc 7"/>
    <w:basedOn w:val="ndice"/>
    <w:rsid w:val="00856F87"/>
    <w:pPr>
      <w:tabs>
        <w:tab w:val="right" w:leader="dot" w:pos="8274"/>
      </w:tabs>
      <w:ind w:left="1698"/>
    </w:pPr>
  </w:style>
  <w:style w:type="paragraph" w:styleId="TDC8">
    <w:name w:val="toc 8"/>
    <w:basedOn w:val="ndice"/>
    <w:rsid w:val="00856F87"/>
    <w:pPr>
      <w:tabs>
        <w:tab w:val="right" w:leader="dot" w:pos="7991"/>
      </w:tabs>
      <w:ind w:left="1981"/>
    </w:pPr>
  </w:style>
  <w:style w:type="paragraph" w:styleId="TDC9">
    <w:name w:val="toc 9"/>
    <w:basedOn w:val="ndice"/>
    <w:rsid w:val="00856F87"/>
    <w:pPr>
      <w:tabs>
        <w:tab w:val="right" w:leader="dot" w:pos="7708"/>
      </w:tabs>
      <w:ind w:left="2264"/>
    </w:pPr>
  </w:style>
  <w:style w:type="paragraph" w:customStyle="1" w:styleId="ndicel10">
    <w:name w:val="Índicel 10"/>
    <w:basedOn w:val="ndice"/>
    <w:rsid w:val="00856F87"/>
    <w:pPr>
      <w:tabs>
        <w:tab w:val="right" w:leader="dot" w:pos="7425"/>
      </w:tabs>
      <w:ind w:left="2547"/>
    </w:pPr>
  </w:style>
  <w:style w:type="paragraph" w:customStyle="1" w:styleId="Encabezadodelatabla">
    <w:name w:val="Encabezado de la tabla"/>
    <w:basedOn w:val="Contenidodelatabla"/>
    <w:rsid w:val="00856F87"/>
    <w:pPr>
      <w:jc w:val="center"/>
    </w:pPr>
    <w:rPr>
      <w:b/>
      <w:bCs/>
    </w:rPr>
  </w:style>
  <w:style w:type="paragraph" w:customStyle="1" w:styleId="Contenidodelmarco">
    <w:name w:val="Contenido del marco"/>
    <w:basedOn w:val="Textoindependiente"/>
    <w:rsid w:val="00856F87"/>
    <w:rPr>
      <w:i/>
    </w:rPr>
  </w:style>
  <w:style w:type="paragraph" w:customStyle="1" w:styleId="CharCharCarCarCarCarCarCar">
    <w:name w:val="Char Char Car Car Car Car Car Car"/>
    <w:basedOn w:val="Normal"/>
    <w:rsid w:val="00856F87"/>
    <w:pPr>
      <w:spacing w:after="160" w:line="240" w:lineRule="auto"/>
      <w:ind w:left="500"/>
      <w:jc w:val="center"/>
    </w:pPr>
    <w:rPr>
      <w:rFonts w:ascii="Verdana" w:eastAsia="Arial" w:hAnsi="Verdana" w:cs="Verdana"/>
      <w:b/>
      <w:bCs/>
      <w:sz w:val="20"/>
      <w:szCs w:val="20"/>
      <w:lang w:val="es-VE" w:eastAsia="zh-CN"/>
    </w:rPr>
  </w:style>
  <w:style w:type="paragraph" w:styleId="Sangradetextonormal">
    <w:name w:val="Body Text Indent"/>
    <w:basedOn w:val="Normal"/>
    <w:link w:val="SangradetextonormalCar"/>
    <w:rsid w:val="00856F87"/>
    <w:pPr>
      <w:spacing w:after="120" w:line="240" w:lineRule="auto"/>
      <w:ind w:left="283"/>
    </w:pPr>
    <w:rPr>
      <w:rFonts w:ascii="Arial" w:eastAsia="Arial" w:hAnsi="Arial"/>
      <w:i/>
      <w:iCs/>
      <w:sz w:val="24"/>
      <w:szCs w:val="24"/>
      <w:lang w:val="es-ES" w:eastAsia="zh-CN"/>
    </w:rPr>
  </w:style>
  <w:style w:type="character" w:customStyle="1" w:styleId="SangradetextonormalCar">
    <w:name w:val="Sangría de texto normal Car"/>
    <w:basedOn w:val="Fuentedeprrafopredeter"/>
    <w:link w:val="Sangradetextonormal"/>
    <w:rsid w:val="00856F87"/>
    <w:rPr>
      <w:rFonts w:ascii="Arial" w:eastAsia="Arial" w:hAnsi="Arial" w:cs="Times New Roman"/>
      <w:i/>
      <w:iCs/>
      <w:sz w:val="24"/>
      <w:szCs w:val="24"/>
      <w:lang w:eastAsia="zh-CN"/>
    </w:rPr>
  </w:style>
  <w:style w:type="paragraph" w:customStyle="1" w:styleId="Normal1">
    <w:name w:val="Normal1"/>
    <w:qFormat/>
    <w:rsid w:val="00856F87"/>
    <w:pPr>
      <w:suppressAutoHyphens/>
      <w:autoSpaceDE w:val="0"/>
      <w:spacing w:after="0" w:line="240" w:lineRule="auto"/>
    </w:pPr>
    <w:rPr>
      <w:rFonts w:ascii="Arial" w:eastAsia="Times New Roman" w:hAnsi="Arial" w:cs="Arial"/>
      <w:color w:val="000000"/>
      <w:sz w:val="24"/>
      <w:szCs w:val="24"/>
      <w:lang w:val="es-CO" w:eastAsia="zh-CN"/>
    </w:rPr>
  </w:style>
  <w:style w:type="paragraph" w:customStyle="1" w:styleId="Normalmaria">
    <w:name w:val="Normal.maria"/>
    <w:rsid w:val="00856F87"/>
    <w:pPr>
      <w:widowControl w:val="0"/>
      <w:suppressAutoHyphens/>
      <w:snapToGrid w:val="0"/>
      <w:spacing w:after="0" w:line="240" w:lineRule="auto"/>
    </w:pPr>
    <w:rPr>
      <w:rFonts w:ascii="Book Antiqua" w:eastAsia="Times New Roman" w:hAnsi="Book Antiqua" w:cs="Book Antiqua"/>
      <w:i/>
      <w:kern w:val="1"/>
      <w:sz w:val="24"/>
      <w:szCs w:val="20"/>
      <w:lang w:val="es-ES_tradnl" w:eastAsia="zh-CN"/>
    </w:rPr>
  </w:style>
  <w:style w:type="paragraph" w:customStyle="1" w:styleId="Textoindependiente21">
    <w:name w:val="Texto independiente 21"/>
    <w:basedOn w:val="Normal"/>
    <w:rsid w:val="00856F87"/>
    <w:pPr>
      <w:spacing w:after="0" w:line="240" w:lineRule="auto"/>
      <w:jc w:val="both"/>
    </w:pPr>
    <w:rPr>
      <w:rFonts w:ascii="Arial" w:eastAsia="Arial" w:hAnsi="Arial" w:cs="Arial"/>
      <w:iCs/>
      <w:sz w:val="24"/>
      <w:szCs w:val="24"/>
      <w:lang w:val="es-ES" w:eastAsia="zh-CN"/>
    </w:rPr>
  </w:style>
  <w:style w:type="paragraph" w:customStyle="1" w:styleId="MARITZA3">
    <w:name w:val="MARITZA3"/>
    <w:rsid w:val="00856F87"/>
    <w:pPr>
      <w:widowControl w:val="0"/>
      <w:tabs>
        <w:tab w:val="left" w:pos="-720"/>
        <w:tab w:val="left" w:pos="0"/>
      </w:tabs>
      <w:suppressAutoHyphens/>
      <w:spacing w:after="0" w:line="240" w:lineRule="auto"/>
      <w:jc w:val="both"/>
    </w:pPr>
    <w:rPr>
      <w:rFonts w:ascii="Courier New" w:eastAsia="MS Mincho" w:hAnsi="Courier New" w:cs="Courier New"/>
      <w:spacing w:val="-2"/>
      <w:sz w:val="24"/>
      <w:szCs w:val="20"/>
      <w:lang w:val="en-US" w:eastAsia="zh-CN"/>
    </w:rPr>
  </w:style>
  <w:style w:type="paragraph" w:customStyle="1" w:styleId="BodyText31">
    <w:name w:val="Body Text 31"/>
    <w:basedOn w:val="Normal"/>
    <w:rsid w:val="00856F87"/>
    <w:pPr>
      <w:overflowPunct w:val="0"/>
      <w:autoSpaceDE w:val="0"/>
      <w:spacing w:after="0" w:line="240" w:lineRule="auto"/>
      <w:jc w:val="both"/>
    </w:pPr>
    <w:rPr>
      <w:rFonts w:ascii="Arial" w:eastAsia="Times New Roman" w:hAnsi="Arial" w:cs="Arial"/>
      <w:kern w:val="1"/>
      <w:sz w:val="24"/>
      <w:szCs w:val="24"/>
      <w:lang w:val="es-ES" w:eastAsia="zh-CN"/>
    </w:rPr>
  </w:style>
  <w:style w:type="paragraph" w:customStyle="1" w:styleId="p0">
    <w:name w:val="p0"/>
    <w:basedOn w:val="Normal"/>
    <w:rsid w:val="00856F87"/>
    <w:pPr>
      <w:tabs>
        <w:tab w:val="left" w:pos="720"/>
      </w:tabs>
      <w:spacing w:after="0" w:line="240" w:lineRule="auto"/>
      <w:jc w:val="both"/>
    </w:pPr>
    <w:rPr>
      <w:rFonts w:ascii="Arial" w:eastAsia="Arial" w:hAnsi="Arial"/>
      <w:iCs/>
      <w:sz w:val="24"/>
      <w:szCs w:val="20"/>
      <w:lang w:val="es-ES" w:eastAsia="zh-CN"/>
    </w:rPr>
  </w:style>
  <w:style w:type="paragraph" w:customStyle="1" w:styleId="BodyText21">
    <w:name w:val="Body Text 21"/>
    <w:basedOn w:val="Normal"/>
    <w:rsid w:val="00856F87"/>
    <w:pPr>
      <w:tabs>
        <w:tab w:val="left" w:pos="900"/>
      </w:tabs>
      <w:spacing w:after="0" w:line="240" w:lineRule="auto"/>
      <w:ind w:left="851" w:hanging="851"/>
      <w:jc w:val="both"/>
    </w:pPr>
    <w:rPr>
      <w:rFonts w:ascii="Arial" w:eastAsia="Times New Roman" w:hAnsi="Arial" w:cs="Arial"/>
      <w:iCs/>
      <w:szCs w:val="24"/>
      <w:lang w:val="es-ES" w:eastAsia="zh-CN"/>
    </w:rPr>
  </w:style>
  <w:style w:type="paragraph" w:customStyle="1" w:styleId="LO-Normal">
    <w:name w:val="LO-Normal"/>
    <w:rsid w:val="00856F87"/>
    <w:pPr>
      <w:widowControl w:val="0"/>
      <w:suppressAutoHyphens/>
      <w:spacing w:after="0" w:line="100" w:lineRule="atLeast"/>
    </w:pPr>
    <w:rPr>
      <w:rFonts w:ascii="Times New Roman" w:eastAsia="Times New Roman" w:hAnsi="Times New Roman" w:cs="Mangal"/>
      <w:sz w:val="20"/>
      <w:szCs w:val="20"/>
      <w:lang w:eastAsia="zh-CN" w:bidi="hi-IN"/>
    </w:rPr>
  </w:style>
  <w:style w:type="paragraph" w:customStyle="1" w:styleId="Textoindependiente1">
    <w:name w:val="Texto independiente1"/>
    <w:basedOn w:val="LO-Normal"/>
    <w:rsid w:val="00856F87"/>
    <w:pPr>
      <w:jc w:val="both"/>
    </w:pPr>
    <w:rPr>
      <w:sz w:val="28"/>
      <w:lang w:val="es-MX"/>
    </w:rPr>
  </w:style>
  <w:style w:type="paragraph" w:customStyle="1" w:styleId="Prrafodelista2">
    <w:name w:val="Párrafo de lista2"/>
    <w:basedOn w:val="Normal"/>
    <w:rsid w:val="00856F87"/>
    <w:pPr>
      <w:suppressAutoHyphens/>
      <w:spacing w:after="120" w:line="240" w:lineRule="auto"/>
      <w:ind w:left="708"/>
      <w:jc w:val="both"/>
      <w:textAlignment w:val="baseline"/>
    </w:pPr>
    <w:rPr>
      <w:rFonts w:ascii="Times New Roman" w:eastAsia="Times New Roman" w:hAnsi="Times New Roman"/>
      <w:sz w:val="20"/>
      <w:szCs w:val="20"/>
      <w:lang w:val="es-ES" w:eastAsia="zh-CN"/>
    </w:rPr>
  </w:style>
  <w:style w:type="paragraph" w:customStyle="1" w:styleId="Textoindependiente24">
    <w:name w:val="Texto independiente 24"/>
    <w:basedOn w:val="Normal"/>
    <w:rsid w:val="00856F87"/>
    <w:pPr>
      <w:spacing w:after="120" w:line="480" w:lineRule="auto"/>
    </w:pPr>
    <w:rPr>
      <w:rFonts w:ascii="Arial" w:eastAsia="Arial" w:hAnsi="Arial" w:cs="Arial"/>
      <w:iCs/>
      <w:sz w:val="24"/>
      <w:szCs w:val="24"/>
      <w:lang w:val="es-ES" w:eastAsia="zh-CN"/>
    </w:rPr>
  </w:style>
  <w:style w:type="paragraph" w:customStyle="1" w:styleId="BodyText23">
    <w:name w:val="Body Text 23"/>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styleId="NormalWeb">
    <w:name w:val="Normal (Web)"/>
    <w:basedOn w:val="Normal"/>
    <w:qFormat/>
    <w:rsid w:val="00856F87"/>
    <w:pPr>
      <w:suppressAutoHyphens/>
      <w:spacing w:before="280" w:after="280" w:line="100" w:lineRule="atLeast"/>
    </w:pPr>
    <w:rPr>
      <w:rFonts w:ascii="Times New Roman" w:eastAsia="Times New Roman" w:hAnsi="Times New Roman"/>
      <w:sz w:val="24"/>
      <w:szCs w:val="24"/>
      <w:lang w:val="es-ES" w:eastAsia="zh-CN"/>
    </w:rPr>
  </w:style>
  <w:style w:type="paragraph" w:customStyle="1" w:styleId="BodyText22">
    <w:name w:val="Body Text 22"/>
    <w:basedOn w:val="Normal"/>
    <w:rsid w:val="00856F87"/>
    <w:pPr>
      <w:tabs>
        <w:tab w:val="left" w:pos="900"/>
      </w:tabs>
      <w:suppressAutoHyphens/>
      <w:spacing w:after="0" w:line="100" w:lineRule="atLeast"/>
      <w:ind w:left="851" w:hanging="851"/>
      <w:jc w:val="both"/>
    </w:pPr>
    <w:rPr>
      <w:rFonts w:ascii="Arial" w:eastAsia="Times New Roman" w:hAnsi="Arial" w:cs="Arial"/>
      <w:szCs w:val="20"/>
      <w:lang w:val="es-ES" w:eastAsia="zh-CN"/>
    </w:rPr>
  </w:style>
  <w:style w:type="paragraph" w:customStyle="1" w:styleId="Textosinformato1">
    <w:name w:val="Texto sin formato1"/>
    <w:basedOn w:val="Normal"/>
    <w:rsid w:val="00856F87"/>
    <w:pPr>
      <w:suppressAutoHyphens/>
      <w:spacing w:after="0" w:line="100" w:lineRule="atLeast"/>
    </w:pPr>
    <w:rPr>
      <w:rFonts w:ascii="Courier New" w:hAnsi="Courier New" w:cs="Courier New"/>
      <w:sz w:val="20"/>
      <w:szCs w:val="20"/>
      <w:lang w:val="es-ES" w:eastAsia="zh-CN"/>
    </w:rPr>
  </w:style>
  <w:style w:type="paragraph" w:customStyle="1" w:styleId="CENTRAR">
    <w:name w:val="CENTRAR"/>
    <w:basedOn w:val="Normal"/>
    <w:rsid w:val="00856F87"/>
    <w:pPr>
      <w:widowControl w:val="0"/>
      <w:suppressAutoHyphens/>
      <w:autoSpaceDE w:val="0"/>
      <w:spacing w:after="0" w:line="220" w:lineRule="atLeast"/>
      <w:jc w:val="center"/>
    </w:pPr>
    <w:rPr>
      <w:rFonts w:ascii="Times New Roman" w:eastAsia="Times New Roman" w:hAnsi="Times New Roman"/>
      <w:color w:val="000000"/>
      <w:sz w:val="20"/>
      <w:szCs w:val="20"/>
      <w:lang w:val="es-ES" w:eastAsia="zh-CN"/>
    </w:rPr>
  </w:style>
  <w:style w:type="paragraph" w:customStyle="1" w:styleId="western">
    <w:name w:val="western"/>
    <w:basedOn w:val="Normal"/>
    <w:rsid w:val="00856F87"/>
    <w:pPr>
      <w:spacing w:before="100" w:after="0" w:line="240" w:lineRule="auto"/>
      <w:jc w:val="both"/>
    </w:pPr>
    <w:rPr>
      <w:rFonts w:ascii="Arial" w:eastAsia="Arial" w:hAnsi="Arial" w:cs="Arial"/>
      <w:iCs/>
      <w:color w:val="000000"/>
      <w:sz w:val="24"/>
      <w:szCs w:val="24"/>
      <w:lang w:val="es-ES" w:eastAsia="zh-CN"/>
    </w:rPr>
  </w:style>
  <w:style w:type="paragraph" w:styleId="Cita">
    <w:name w:val="Quote"/>
    <w:basedOn w:val="Normal"/>
    <w:link w:val="CitaCar1"/>
    <w:qFormat/>
    <w:rsid w:val="00856F87"/>
    <w:pPr>
      <w:spacing w:after="283" w:line="240" w:lineRule="auto"/>
      <w:ind w:left="567" w:right="567"/>
    </w:pPr>
    <w:rPr>
      <w:rFonts w:ascii="Arial" w:eastAsia="Arial" w:hAnsi="Arial"/>
      <w:iCs/>
      <w:sz w:val="24"/>
      <w:szCs w:val="24"/>
      <w:lang w:val="es-ES" w:eastAsia="zh-CN"/>
    </w:rPr>
  </w:style>
  <w:style w:type="character" w:customStyle="1" w:styleId="CitaCar1">
    <w:name w:val="Cita Car1"/>
    <w:basedOn w:val="Fuentedeprrafopredeter"/>
    <w:link w:val="Cita"/>
    <w:rsid w:val="00856F87"/>
    <w:rPr>
      <w:rFonts w:ascii="Arial" w:eastAsia="Arial" w:hAnsi="Arial" w:cs="Times New Roman"/>
      <w:iCs/>
      <w:sz w:val="24"/>
      <w:szCs w:val="24"/>
      <w:lang w:eastAsia="zh-CN"/>
    </w:rPr>
  </w:style>
  <w:style w:type="paragraph" w:styleId="Prrafodelista">
    <w:name w:val="List Paragraph"/>
    <w:aliases w:val="Bolita,List Paragraph,Tabla,INGETEC LISTA,Guión,BOLA,Párrafo de lista21,Titulo 8,Lista multicolor - Énfasis 11,HOJA,Viñeta 2,BOLADEF,VIÑETA,Tabla 1.,MIBEX B,Bullet List,FooterText,numbered,Paragraphe de liste1,lp1,Ha"/>
    <w:basedOn w:val="Normal"/>
    <w:link w:val="PrrafodelistaCar"/>
    <w:uiPriority w:val="34"/>
    <w:qFormat/>
    <w:rsid w:val="00856F87"/>
    <w:pPr>
      <w:ind w:left="720"/>
    </w:pPr>
    <w:rPr>
      <w:rFonts w:eastAsia="Times New Roman"/>
      <w:iCs/>
      <w:lang w:eastAsia="zh-CN"/>
    </w:rPr>
  </w:style>
  <w:style w:type="paragraph" w:customStyle="1" w:styleId="NormalSencillo">
    <w:name w:val="Normal Sencillo"/>
    <w:basedOn w:val="Normal"/>
    <w:next w:val="Normal"/>
    <w:rsid w:val="00856F87"/>
    <w:pPr>
      <w:suppressAutoHyphens/>
      <w:spacing w:after="0" w:line="240" w:lineRule="auto"/>
      <w:jc w:val="both"/>
    </w:pPr>
    <w:rPr>
      <w:rFonts w:ascii="Arial" w:eastAsia="Arial" w:hAnsi="Arial" w:cs="Arial"/>
      <w:iCs/>
      <w:sz w:val="24"/>
      <w:szCs w:val="24"/>
      <w:lang w:val="es-ES" w:eastAsia="zh-CN"/>
    </w:rPr>
  </w:style>
  <w:style w:type="paragraph" w:customStyle="1" w:styleId="Sangra3detindependiente1">
    <w:name w:val="Sangría 3 de t. independiente1"/>
    <w:basedOn w:val="Normal"/>
    <w:rsid w:val="00856F87"/>
    <w:pPr>
      <w:spacing w:after="120" w:line="240" w:lineRule="auto"/>
      <w:ind w:left="283"/>
    </w:pPr>
    <w:rPr>
      <w:rFonts w:ascii="Arial" w:eastAsia="Arial" w:hAnsi="Arial" w:cs="Arial"/>
      <w:iCs/>
      <w:sz w:val="16"/>
      <w:szCs w:val="16"/>
      <w:lang w:val="es-ES" w:eastAsia="zh-CN"/>
    </w:rPr>
  </w:style>
  <w:style w:type="paragraph" w:customStyle="1" w:styleId="Textoindependiente311">
    <w:name w:val="Texto independiente 311"/>
    <w:basedOn w:val="Normal"/>
    <w:rsid w:val="00856F87"/>
    <w:pPr>
      <w:widowControl w:val="0"/>
      <w:spacing w:after="0" w:line="240" w:lineRule="auto"/>
      <w:jc w:val="both"/>
    </w:pPr>
    <w:rPr>
      <w:rFonts w:ascii="Arial" w:eastAsia="Arial" w:hAnsi="Arial" w:cs="Arial"/>
      <w:iCs/>
      <w:sz w:val="24"/>
      <w:szCs w:val="24"/>
      <w:lang w:val="es-ES" w:eastAsia="zh-CN"/>
    </w:rPr>
  </w:style>
  <w:style w:type="paragraph" w:customStyle="1" w:styleId="toa">
    <w:name w:val="toa"/>
    <w:basedOn w:val="Normal"/>
    <w:rsid w:val="00856F87"/>
    <w:pPr>
      <w:tabs>
        <w:tab w:val="left" w:pos="0"/>
        <w:tab w:val="left" w:pos="9000"/>
        <w:tab w:val="right" w:pos="9360"/>
      </w:tabs>
      <w:suppressAutoHyphens/>
      <w:overflowPunct w:val="0"/>
      <w:autoSpaceDE w:val="0"/>
      <w:spacing w:after="0" w:line="240" w:lineRule="auto"/>
      <w:jc w:val="both"/>
      <w:textAlignment w:val="baseline"/>
    </w:pPr>
    <w:rPr>
      <w:rFonts w:ascii="Arial" w:eastAsia="Arial" w:hAnsi="Arial" w:cs="Arial"/>
      <w:iCs/>
      <w:spacing w:val="-2"/>
      <w:sz w:val="24"/>
      <w:szCs w:val="24"/>
      <w:lang w:val="en-US" w:eastAsia="zh-CN"/>
    </w:rPr>
  </w:style>
  <w:style w:type="paragraph" w:customStyle="1" w:styleId="Textoindependiente32">
    <w:name w:val="Texto independiente 32"/>
    <w:basedOn w:val="Normal"/>
    <w:rsid w:val="00856F87"/>
    <w:pPr>
      <w:spacing w:after="120" w:line="240" w:lineRule="auto"/>
    </w:pPr>
    <w:rPr>
      <w:rFonts w:ascii="Arial" w:eastAsia="Arial" w:hAnsi="Arial" w:cs="Arial"/>
      <w:iCs/>
      <w:sz w:val="16"/>
      <w:szCs w:val="16"/>
      <w:lang w:val="es-ES" w:eastAsia="zh-CN"/>
    </w:rPr>
  </w:style>
  <w:style w:type="paragraph" w:customStyle="1" w:styleId="Listaconvietas1">
    <w:name w:val="Lista con viñetas1"/>
    <w:basedOn w:val="Normal"/>
    <w:rsid w:val="00856F87"/>
    <w:pPr>
      <w:suppressAutoHyphens/>
      <w:spacing w:after="0" w:line="240" w:lineRule="auto"/>
      <w:jc w:val="both"/>
    </w:pPr>
    <w:rPr>
      <w:rFonts w:ascii="Arial" w:eastAsia="Arial" w:hAnsi="Arial" w:cs="Arial"/>
      <w:bCs/>
      <w:iCs/>
      <w:color w:val="000000"/>
      <w:sz w:val="18"/>
      <w:szCs w:val="18"/>
      <w:lang w:eastAsia="zh-CN"/>
    </w:rPr>
  </w:style>
  <w:style w:type="paragraph" w:customStyle="1" w:styleId="Textoindependiente0">
    <w:name w:val="Texto independiente(."/>
    <w:basedOn w:val="Normal"/>
    <w:rsid w:val="00856F87"/>
    <w:pPr>
      <w:tabs>
        <w:tab w:val="left" w:pos="-720"/>
      </w:tabs>
      <w:suppressAutoHyphens/>
      <w:spacing w:after="120" w:line="240" w:lineRule="auto"/>
      <w:jc w:val="both"/>
    </w:pPr>
    <w:rPr>
      <w:rFonts w:ascii="Arial" w:eastAsia="Arial" w:hAnsi="Arial" w:cs="Arial"/>
      <w:iCs/>
      <w:spacing w:val="-2"/>
      <w:sz w:val="24"/>
      <w:szCs w:val="24"/>
      <w:lang w:val="es-ES" w:eastAsia="zh-CN"/>
    </w:rPr>
  </w:style>
  <w:style w:type="paragraph" w:customStyle="1" w:styleId="Textoindependiente23">
    <w:name w:val="Texto independiente 23"/>
    <w:basedOn w:val="Normal"/>
    <w:rsid w:val="00856F87"/>
    <w:pPr>
      <w:spacing w:after="120" w:line="480" w:lineRule="auto"/>
    </w:pPr>
    <w:rPr>
      <w:rFonts w:ascii="Arial" w:eastAsia="Arial" w:hAnsi="Arial" w:cs="Arial"/>
      <w:iCs/>
      <w:sz w:val="24"/>
      <w:szCs w:val="24"/>
      <w:lang w:val="es-ES" w:eastAsia="zh-CN"/>
    </w:rPr>
  </w:style>
  <w:style w:type="paragraph" w:customStyle="1" w:styleId="Textodeglobo1">
    <w:name w:val="Texto de globo1"/>
    <w:basedOn w:val="Normal"/>
    <w:rsid w:val="00856F87"/>
    <w:pPr>
      <w:spacing w:after="0" w:line="240" w:lineRule="auto"/>
    </w:pPr>
    <w:rPr>
      <w:rFonts w:ascii="Tahoma" w:eastAsia="Arial" w:hAnsi="Tahoma" w:cs="Tahoma"/>
      <w:iCs/>
      <w:sz w:val="16"/>
      <w:szCs w:val="16"/>
      <w:lang w:val="es-ES" w:eastAsia="zh-CN"/>
    </w:rPr>
  </w:style>
  <w:style w:type="paragraph" w:customStyle="1" w:styleId="Default">
    <w:name w:val="Default"/>
    <w:link w:val="DefaultChar"/>
    <w:qFormat/>
    <w:rsid w:val="00856F87"/>
    <w:pPr>
      <w:suppressAutoHyphens/>
      <w:autoSpaceDE w:val="0"/>
      <w:spacing w:after="0" w:line="240" w:lineRule="auto"/>
      <w:textAlignment w:val="baseline"/>
    </w:pPr>
    <w:rPr>
      <w:rFonts w:ascii="Tahoma" w:eastAsia="Times New Roman" w:hAnsi="Tahoma" w:cs="Tahoma"/>
      <w:color w:val="000000"/>
      <w:kern w:val="1"/>
      <w:sz w:val="24"/>
      <w:szCs w:val="24"/>
      <w:lang w:eastAsia="zh-CN"/>
    </w:rPr>
  </w:style>
  <w:style w:type="paragraph" w:customStyle="1" w:styleId="WW-Predeterminado">
    <w:name w:val="WW-Predeterminado"/>
    <w:rsid w:val="00856F87"/>
    <w:pPr>
      <w:suppressAutoHyphens/>
      <w:spacing w:line="100" w:lineRule="atLeast"/>
      <w:textAlignment w:val="baseline"/>
    </w:pPr>
    <w:rPr>
      <w:rFonts w:ascii="Calibri" w:eastAsia="Calibri" w:hAnsi="Calibri" w:cs="Calibri"/>
      <w:color w:val="00000A"/>
      <w:kern w:val="1"/>
      <w:sz w:val="20"/>
      <w:szCs w:val="20"/>
      <w:lang w:val="es-CO" w:eastAsia="zh-CN"/>
    </w:rPr>
  </w:style>
  <w:style w:type="paragraph" w:customStyle="1" w:styleId="LO-Normal1">
    <w:name w:val="LO-Normal1"/>
    <w:rsid w:val="00856F87"/>
    <w:pPr>
      <w:suppressAutoHyphens/>
      <w:spacing w:after="0" w:line="240" w:lineRule="auto"/>
    </w:pPr>
    <w:rPr>
      <w:rFonts w:ascii="Times New Roman" w:eastAsia="Times New Roman" w:hAnsi="Times New Roman" w:cs="Times New Roman"/>
      <w:kern w:val="1"/>
      <w:sz w:val="24"/>
      <w:szCs w:val="24"/>
      <w:lang w:val="es-CO" w:eastAsia="zh-CN"/>
    </w:rPr>
  </w:style>
  <w:style w:type="paragraph" w:customStyle="1" w:styleId="Encabezado10">
    <w:name w:val="Encabezado 10"/>
    <w:basedOn w:val="Encabezado4"/>
    <w:next w:val="Textoindependiente"/>
    <w:rsid w:val="00856F87"/>
    <w:pPr>
      <w:tabs>
        <w:tab w:val="num" w:pos="0"/>
      </w:tabs>
      <w:spacing w:before="60" w:after="60"/>
      <w:ind w:left="432" w:hanging="432"/>
    </w:pPr>
    <w:rPr>
      <w:b/>
      <w:bCs/>
      <w:sz w:val="21"/>
      <w:szCs w:val="21"/>
    </w:rPr>
  </w:style>
  <w:style w:type="paragraph" w:customStyle="1" w:styleId="Style18">
    <w:name w:val="Style 18"/>
    <w:basedOn w:val="LO-Normal"/>
    <w:rsid w:val="00856F87"/>
    <w:rPr>
      <w:rFonts w:cs="Times New Roman"/>
      <w:lang w:val="en-US"/>
    </w:rPr>
  </w:style>
  <w:style w:type="paragraph" w:customStyle="1" w:styleId="Estilodetabla6">
    <w:name w:val="Estilo de tabla 6"/>
    <w:rsid w:val="00856F87"/>
    <w:pPr>
      <w:widowControl w:val="0"/>
      <w:suppressAutoHyphens/>
      <w:spacing w:after="0" w:line="240" w:lineRule="auto"/>
    </w:pPr>
    <w:rPr>
      <w:rFonts w:ascii="Helvetica" w:eastAsia="Helvetica" w:hAnsi="Helvetica" w:cs="Helvetica"/>
      <w:color w:val="357CA2"/>
      <w:sz w:val="20"/>
      <w:szCs w:val="20"/>
      <w:shd w:val="clear" w:color="auto" w:fill="FFFFFF"/>
      <w:lang w:val="es-CO" w:eastAsia="zh-CN" w:bidi="hi-IN"/>
    </w:rPr>
  </w:style>
  <w:style w:type="paragraph" w:customStyle="1" w:styleId="Estilo3">
    <w:name w:val="Estilo3"/>
    <w:rsid w:val="00856F87"/>
    <w:pPr>
      <w:suppressAutoHyphens/>
      <w:spacing w:before="240" w:after="0" w:line="100" w:lineRule="atLeast"/>
    </w:pPr>
    <w:rPr>
      <w:rFonts w:ascii="Arial Narrow" w:eastAsia="SimSun" w:hAnsi="Arial Narrow" w:cs="Mangal"/>
      <w:color w:val="00000A"/>
      <w:sz w:val="24"/>
      <w:szCs w:val="24"/>
      <w:lang w:val="es-MX" w:eastAsia="zh-CN" w:bidi="hi-IN"/>
    </w:rPr>
  </w:style>
  <w:style w:type="paragraph" w:customStyle="1" w:styleId="Poromisin">
    <w:name w:val="Por omisión"/>
    <w:rsid w:val="00856F87"/>
    <w:pPr>
      <w:suppressAutoHyphens/>
      <w:spacing w:after="0" w:line="240" w:lineRule="auto"/>
    </w:pPr>
    <w:rPr>
      <w:rFonts w:ascii="Helvetica" w:eastAsia="Arial Unicode MS" w:hAnsi="Helvetica" w:cs="Arial Unicode MS"/>
      <w:color w:val="000000"/>
      <w:kern w:val="1"/>
      <w:lang w:val="es-ES_tradnl" w:eastAsia="zh-CN" w:bidi="hi-IN"/>
    </w:rPr>
  </w:style>
  <w:style w:type="paragraph" w:customStyle="1" w:styleId="Estilodetabla3">
    <w:name w:val="Estilo de tabla 3"/>
    <w:rsid w:val="00856F87"/>
    <w:pPr>
      <w:suppressAutoHyphens/>
      <w:spacing w:after="0" w:line="240" w:lineRule="auto"/>
    </w:pPr>
    <w:rPr>
      <w:rFonts w:ascii="Helvetica" w:eastAsia="Helvetica" w:hAnsi="Helvetica" w:cs="Helvetica"/>
      <w:color w:val="FEFFFE"/>
      <w:kern w:val="1"/>
      <w:sz w:val="20"/>
      <w:szCs w:val="20"/>
      <w:lang w:val="es-CO" w:eastAsia="zh-CN" w:bidi="hi-IN"/>
    </w:rPr>
  </w:style>
  <w:style w:type="paragraph" w:customStyle="1" w:styleId="Textocomentario2">
    <w:name w:val="Texto comentario2"/>
    <w:basedOn w:val="Normal"/>
    <w:rsid w:val="00856F87"/>
    <w:pPr>
      <w:spacing w:after="0" w:line="240" w:lineRule="auto"/>
    </w:pPr>
    <w:rPr>
      <w:rFonts w:ascii="Arial" w:eastAsia="Arial" w:hAnsi="Arial" w:cs="Arial"/>
      <w:iCs/>
      <w:sz w:val="20"/>
      <w:szCs w:val="20"/>
      <w:lang w:val="es-ES" w:eastAsia="zh-CN"/>
    </w:rPr>
  </w:style>
  <w:style w:type="paragraph" w:customStyle="1" w:styleId="Asuntodelcomentario1">
    <w:name w:val="Asunto del comentario1"/>
    <w:basedOn w:val="Textocomentario2"/>
    <w:next w:val="Textocomentario2"/>
    <w:rsid w:val="00856F87"/>
    <w:rPr>
      <w:b/>
      <w:bCs/>
    </w:rPr>
  </w:style>
  <w:style w:type="paragraph" w:customStyle="1" w:styleId="WW-Title">
    <w:name w:val="WW-Title"/>
    <w:basedOn w:val="Encabezado6"/>
    <w:next w:val="Textoindependiente"/>
    <w:rsid w:val="00856F87"/>
    <w:pPr>
      <w:jc w:val="center"/>
    </w:pPr>
    <w:rPr>
      <w:b/>
      <w:bCs/>
      <w:sz w:val="56"/>
      <w:szCs w:val="56"/>
    </w:rPr>
  </w:style>
  <w:style w:type="paragraph" w:customStyle="1" w:styleId="western1">
    <w:name w:val="western1"/>
    <w:basedOn w:val="Normal"/>
    <w:rsid w:val="00856F87"/>
    <w:pPr>
      <w:spacing w:before="280" w:after="0" w:line="240" w:lineRule="auto"/>
    </w:pPr>
    <w:rPr>
      <w:rFonts w:ascii="Arial" w:eastAsia="Times New Roman" w:hAnsi="Arial" w:cs="Arial"/>
      <w:i/>
      <w:iCs/>
      <w:color w:val="000000"/>
      <w:sz w:val="24"/>
      <w:szCs w:val="24"/>
      <w:lang w:val="en-US" w:eastAsia="zh-CN"/>
    </w:rPr>
  </w:style>
  <w:style w:type="paragraph" w:customStyle="1" w:styleId="Textocomentario3">
    <w:name w:val="Texto comentario3"/>
    <w:basedOn w:val="Normal"/>
    <w:rsid w:val="00856F87"/>
    <w:pPr>
      <w:spacing w:after="0" w:line="240" w:lineRule="auto"/>
    </w:pPr>
    <w:rPr>
      <w:rFonts w:ascii="Arial" w:eastAsia="Arial" w:hAnsi="Arial" w:cs="Arial"/>
      <w:iCs/>
      <w:sz w:val="20"/>
      <w:szCs w:val="20"/>
      <w:lang w:val="es-ES" w:eastAsia="zh-CN"/>
    </w:rPr>
  </w:style>
  <w:style w:type="character" w:customStyle="1" w:styleId="TextocomentarioCar2">
    <w:name w:val="Texto comentario Car2"/>
    <w:link w:val="Textocomentario"/>
    <w:uiPriority w:val="99"/>
    <w:semiHidden/>
    <w:rsid w:val="00856F87"/>
    <w:rPr>
      <w:rFonts w:ascii="Arial" w:eastAsia="Arial" w:hAnsi="Arial" w:cs="Arial"/>
      <w:iCs/>
      <w:lang w:eastAsia="zh-CN"/>
    </w:rPr>
  </w:style>
  <w:style w:type="paragraph" w:styleId="Textocomentario">
    <w:name w:val="annotation text"/>
    <w:basedOn w:val="Normal"/>
    <w:link w:val="TextocomentarioCar2"/>
    <w:uiPriority w:val="99"/>
    <w:unhideWhenUsed/>
    <w:rsid w:val="00856F87"/>
    <w:pPr>
      <w:spacing w:after="0" w:line="240" w:lineRule="auto"/>
    </w:pPr>
    <w:rPr>
      <w:rFonts w:ascii="Arial" w:eastAsia="Arial" w:hAnsi="Arial" w:cs="Arial"/>
      <w:iCs/>
      <w:lang w:val="es-ES" w:eastAsia="zh-CN"/>
    </w:rPr>
  </w:style>
  <w:style w:type="character" w:customStyle="1" w:styleId="TextocomentarioCar3">
    <w:name w:val="Texto comentario Car3"/>
    <w:basedOn w:val="Fuentedeprrafopredeter"/>
    <w:uiPriority w:val="99"/>
    <w:rsid w:val="00856F87"/>
    <w:rPr>
      <w:rFonts w:ascii="Calibri" w:eastAsia="Calibri" w:hAnsi="Calibri" w:cs="Times New Roman"/>
      <w:sz w:val="20"/>
      <w:szCs w:val="20"/>
      <w:lang w:val="es-CO"/>
    </w:rPr>
  </w:style>
  <w:style w:type="paragraph" w:styleId="Asuntodelcomentario">
    <w:name w:val="annotation subject"/>
    <w:basedOn w:val="Textocomentario3"/>
    <w:next w:val="Textocomentario3"/>
    <w:link w:val="AsuntodelcomentarioCar1"/>
    <w:rsid w:val="00856F87"/>
    <w:rPr>
      <w:rFonts w:cs="Times New Roman"/>
      <w:b/>
      <w:bCs/>
    </w:rPr>
  </w:style>
  <w:style w:type="character" w:customStyle="1" w:styleId="AsuntodelcomentarioCar1">
    <w:name w:val="Asunto del comentario Car1"/>
    <w:basedOn w:val="TextocomentarioCar3"/>
    <w:link w:val="Asuntodelcomentario"/>
    <w:rsid w:val="00856F87"/>
    <w:rPr>
      <w:rFonts w:ascii="Arial" w:eastAsia="Arial" w:hAnsi="Arial" w:cs="Times New Roman"/>
      <w:b/>
      <w:bCs/>
      <w:iCs/>
      <w:sz w:val="20"/>
      <w:szCs w:val="20"/>
      <w:lang w:val="es-CO" w:eastAsia="zh-CN"/>
    </w:rPr>
  </w:style>
  <w:style w:type="paragraph" w:customStyle="1" w:styleId="Title1">
    <w:name w:val="Title1"/>
    <w:basedOn w:val="Encabezado6"/>
    <w:next w:val="Textoindependiente"/>
    <w:rsid w:val="00856F87"/>
    <w:pPr>
      <w:jc w:val="center"/>
    </w:pPr>
    <w:rPr>
      <w:b/>
      <w:bCs/>
      <w:sz w:val="56"/>
      <w:szCs w:val="56"/>
    </w:rPr>
  </w:style>
  <w:style w:type="paragraph" w:customStyle="1" w:styleId="sdfootnote-western">
    <w:name w:val="sdfootnote-western"/>
    <w:basedOn w:val="Normal"/>
    <w:rsid w:val="00856F87"/>
    <w:pPr>
      <w:spacing w:before="280" w:after="0" w:line="240" w:lineRule="auto"/>
      <w:ind w:left="340" w:hanging="340"/>
    </w:pPr>
    <w:rPr>
      <w:rFonts w:ascii="Times New Roman" w:eastAsia="Times New Roman" w:hAnsi="Times New Roman"/>
      <w:color w:val="00000A"/>
      <w:sz w:val="20"/>
      <w:szCs w:val="20"/>
      <w:lang w:val="en-US" w:eastAsia="zh-CN"/>
    </w:rPr>
  </w:style>
  <w:style w:type="paragraph" w:customStyle="1" w:styleId="Textodeglobo2">
    <w:name w:val="Texto de globo2"/>
    <w:basedOn w:val="Normal"/>
    <w:rsid w:val="00856F87"/>
    <w:pPr>
      <w:spacing w:after="0" w:line="240" w:lineRule="auto"/>
    </w:pPr>
    <w:rPr>
      <w:rFonts w:ascii="Tahoma" w:eastAsia="Arial" w:hAnsi="Tahoma" w:cs="Tahoma"/>
      <w:iCs/>
      <w:sz w:val="16"/>
      <w:szCs w:val="16"/>
      <w:lang w:val="es-ES" w:eastAsia="zh-CN"/>
    </w:rPr>
  </w:style>
  <w:style w:type="paragraph" w:customStyle="1" w:styleId="Ttulo10">
    <w:name w:val="Título1"/>
    <w:basedOn w:val="Encabezado7"/>
    <w:next w:val="Textoindependiente"/>
    <w:rsid w:val="00856F87"/>
  </w:style>
  <w:style w:type="paragraph" w:customStyle="1" w:styleId="Bullet3">
    <w:name w:val="Bullet3"/>
    <w:basedOn w:val="Normal"/>
    <w:rsid w:val="00856F87"/>
    <w:pPr>
      <w:spacing w:after="180" w:line="240" w:lineRule="auto"/>
      <w:ind w:left="360" w:hanging="360"/>
    </w:pPr>
    <w:rPr>
      <w:rFonts w:ascii="Times New Roman" w:eastAsia="Times New Roman" w:hAnsi="Times New Roman"/>
      <w:sz w:val="18"/>
      <w:szCs w:val="20"/>
      <w:lang w:val="en-US" w:eastAsia="zh-CN" w:bidi="he-IL"/>
    </w:rPr>
  </w:style>
  <w:style w:type="paragraph" w:styleId="Ttulo">
    <w:name w:val="Title"/>
    <w:basedOn w:val="Encabezado7"/>
    <w:next w:val="Textoindependiente"/>
    <w:link w:val="TtuloCar3"/>
    <w:qFormat/>
    <w:rsid w:val="00856F87"/>
    <w:rPr>
      <w:rFonts w:cs="Times New Roman"/>
    </w:rPr>
  </w:style>
  <w:style w:type="character" w:customStyle="1" w:styleId="TtuloCar3">
    <w:name w:val="Título Car3"/>
    <w:basedOn w:val="Fuentedeprrafopredeter"/>
    <w:link w:val="Ttulo"/>
    <w:rsid w:val="00856F87"/>
    <w:rPr>
      <w:rFonts w:ascii="Arial" w:eastAsia="Microsoft YaHei" w:hAnsi="Arial" w:cs="Times New Roman"/>
      <w:b/>
      <w:bCs/>
      <w:iCs/>
      <w:sz w:val="56"/>
      <w:szCs w:val="56"/>
      <w:lang w:eastAsia="zh-CN"/>
    </w:rPr>
  </w:style>
  <w:style w:type="character" w:customStyle="1" w:styleId="WW8Num2ztrue">
    <w:name w:val="WW8Num2ztrue"/>
    <w:rsid w:val="00856F87"/>
  </w:style>
  <w:style w:type="paragraph" w:customStyle="1" w:styleId="Predeterminado">
    <w:name w:val="Predeterminado"/>
    <w:rsid w:val="00856F87"/>
    <w:pPr>
      <w:autoSpaceDE w:val="0"/>
      <w:autoSpaceDN w:val="0"/>
      <w:adjustRightInd w:val="0"/>
      <w:spacing w:after="0" w:line="200" w:lineRule="atLeast"/>
    </w:pPr>
    <w:rPr>
      <w:rFonts w:ascii="Mangal" w:eastAsia="Microsoft YaHei" w:hAnsi="Mangal" w:cs="Mangal"/>
      <w:kern w:val="1"/>
      <w:sz w:val="36"/>
      <w:szCs w:val="36"/>
      <w:lang w:val="es-CO" w:eastAsia="es-CO"/>
    </w:rPr>
  </w:style>
  <w:style w:type="paragraph" w:customStyle="1" w:styleId="WW-Encabezamiento">
    <w:name w:val="WW-Encabezamiento"/>
    <w:basedOn w:val="Normal"/>
    <w:rsid w:val="00856F87"/>
    <w:pPr>
      <w:tabs>
        <w:tab w:val="center" w:pos="4252"/>
        <w:tab w:val="right" w:pos="8504"/>
      </w:tabs>
      <w:suppressAutoHyphens/>
      <w:spacing w:after="0" w:line="100" w:lineRule="atLeast"/>
    </w:pPr>
    <w:rPr>
      <w:rFonts w:ascii="Times New Roman" w:eastAsia="Times New Roman" w:hAnsi="Times New Roman"/>
      <w:sz w:val="20"/>
      <w:szCs w:val="20"/>
      <w:lang w:val="es-ES_tradnl" w:eastAsia="zh-CN"/>
    </w:rPr>
  </w:style>
  <w:style w:type="paragraph" w:styleId="Lista2">
    <w:name w:val="List 2"/>
    <w:basedOn w:val="Normal"/>
    <w:rsid w:val="00856F87"/>
    <w:pPr>
      <w:spacing w:after="0" w:line="240" w:lineRule="auto"/>
      <w:ind w:left="566" w:hanging="283"/>
      <w:contextualSpacing/>
    </w:pPr>
    <w:rPr>
      <w:rFonts w:ascii="Arial" w:eastAsia="Arial" w:hAnsi="Arial" w:cs="Arial"/>
      <w:iCs/>
      <w:sz w:val="24"/>
      <w:szCs w:val="24"/>
      <w:lang w:val="es-ES" w:eastAsia="zh-CN"/>
    </w:rPr>
  </w:style>
  <w:style w:type="paragraph" w:styleId="Lista3">
    <w:name w:val="List 3"/>
    <w:basedOn w:val="Normal"/>
    <w:rsid w:val="00856F87"/>
    <w:pPr>
      <w:spacing w:after="0" w:line="240" w:lineRule="auto"/>
      <w:ind w:left="849" w:hanging="283"/>
      <w:contextualSpacing/>
    </w:pPr>
    <w:rPr>
      <w:rFonts w:ascii="Arial" w:eastAsia="Arial" w:hAnsi="Arial" w:cs="Arial"/>
      <w:iCs/>
      <w:sz w:val="24"/>
      <w:szCs w:val="24"/>
      <w:lang w:val="es-ES" w:eastAsia="zh-CN"/>
    </w:rPr>
  </w:style>
  <w:style w:type="paragraph" w:styleId="Lista4">
    <w:name w:val="List 4"/>
    <w:basedOn w:val="Normal"/>
    <w:rsid w:val="00856F87"/>
    <w:pPr>
      <w:spacing w:after="0" w:line="240" w:lineRule="auto"/>
      <w:ind w:left="1132" w:hanging="283"/>
      <w:contextualSpacing/>
    </w:pPr>
    <w:rPr>
      <w:rFonts w:ascii="Arial" w:eastAsia="Arial" w:hAnsi="Arial" w:cs="Arial"/>
      <w:iCs/>
      <w:sz w:val="24"/>
      <w:szCs w:val="24"/>
      <w:lang w:val="es-ES" w:eastAsia="zh-CN"/>
    </w:rPr>
  </w:style>
  <w:style w:type="paragraph" w:styleId="Saludo">
    <w:name w:val="Salutation"/>
    <w:basedOn w:val="Normal"/>
    <w:next w:val="Normal"/>
    <w:link w:val="SaludoCar"/>
    <w:rsid w:val="00856F87"/>
    <w:pPr>
      <w:spacing w:after="0" w:line="240" w:lineRule="auto"/>
    </w:pPr>
    <w:rPr>
      <w:rFonts w:ascii="Arial" w:eastAsia="Arial" w:hAnsi="Arial"/>
      <w:iCs/>
      <w:sz w:val="24"/>
      <w:szCs w:val="24"/>
      <w:lang w:val="es-ES" w:eastAsia="zh-CN"/>
    </w:rPr>
  </w:style>
  <w:style w:type="character" w:customStyle="1" w:styleId="SaludoCar">
    <w:name w:val="Saludo Car"/>
    <w:basedOn w:val="Fuentedeprrafopredeter"/>
    <w:link w:val="Saludo"/>
    <w:rsid w:val="00856F87"/>
    <w:rPr>
      <w:rFonts w:ascii="Arial" w:eastAsia="Arial" w:hAnsi="Arial" w:cs="Times New Roman"/>
      <w:iCs/>
      <w:sz w:val="24"/>
      <w:szCs w:val="24"/>
      <w:lang w:eastAsia="zh-CN"/>
    </w:rPr>
  </w:style>
  <w:style w:type="paragraph" w:styleId="Listaconvietas">
    <w:name w:val="List Bullet"/>
    <w:basedOn w:val="Normal"/>
    <w:rsid w:val="00856F87"/>
    <w:pPr>
      <w:numPr>
        <w:numId w:val="5"/>
      </w:numPr>
      <w:spacing w:after="0" w:line="240" w:lineRule="auto"/>
      <w:contextualSpacing/>
    </w:pPr>
    <w:rPr>
      <w:rFonts w:ascii="Arial" w:eastAsia="Arial" w:hAnsi="Arial" w:cs="Arial"/>
      <w:iCs/>
      <w:sz w:val="24"/>
      <w:szCs w:val="24"/>
      <w:lang w:val="es-ES" w:eastAsia="zh-CN"/>
    </w:rPr>
  </w:style>
  <w:style w:type="paragraph" w:styleId="Listaconvietas2">
    <w:name w:val="List Bullet 2"/>
    <w:basedOn w:val="Normal"/>
    <w:rsid w:val="00856F87"/>
    <w:pPr>
      <w:numPr>
        <w:numId w:val="6"/>
      </w:numPr>
      <w:spacing w:after="0" w:line="240" w:lineRule="auto"/>
      <w:contextualSpacing/>
    </w:pPr>
    <w:rPr>
      <w:rFonts w:ascii="Arial" w:eastAsia="Arial" w:hAnsi="Arial" w:cs="Arial"/>
      <w:iCs/>
      <w:sz w:val="24"/>
      <w:szCs w:val="24"/>
      <w:lang w:val="es-ES" w:eastAsia="zh-CN"/>
    </w:rPr>
  </w:style>
  <w:style w:type="paragraph" w:styleId="Listaconvietas3">
    <w:name w:val="List Bullet 3"/>
    <w:basedOn w:val="Normal"/>
    <w:rsid w:val="00856F87"/>
    <w:pPr>
      <w:numPr>
        <w:numId w:val="7"/>
      </w:numPr>
      <w:spacing w:after="0" w:line="240" w:lineRule="auto"/>
      <w:contextualSpacing/>
    </w:pPr>
    <w:rPr>
      <w:rFonts w:ascii="Arial" w:eastAsia="Arial" w:hAnsi="Arial" w:cs="Arial"/>
      <w:iCs/>
      <w:sz w:val="24"/>
      <w:szCs w:val="24"/>
      <w:lang w:val="es-ES" w:eastAsia="zh-CN"/>
    </w:rPr>
  </w:style>
  <w:style w:type="paragraph" w:styleId="Listaconvietas5">
    <w:name w:val="List Bullet 5"/>
    <w:basedOn w:val="Normal"/>
    <w:rsid w:val="00856F87"/>
    <w:pPr>
      <w:numPr>
        <w:numId w:val="8"/>
      </w:numPr>
      <w:spacing w:after="0" w:line="240" w:lineRule="auto"/>
      <w:contextualSpacing/>
    </w:pPr>
    <w:rPr>
      <w:rFonts w:ascii="Arial" w:eastAsia="Arial" w:hAnsi="Arial" w:cs="Arial"/>
      <w:iCs/>
      <w:sz w:val="24"/>
      <w:szCs w:val="24"/>
      <w:lang w:val="es-ES" w:eastAsia="zh-CN"/>
    </w:rPr>
  </w:style>
  <w:style w:type="paragraph" w:styleId="Continuarlista">
    <w:name w:val="List Continue"/>
    <w:basedOn w:val="Normal"/>
    <w:rsid w:val="00856F87"/>
    <w:pPr>
      <w:spacing w:after="120" w:line="240" w:lineRule="auto"/>
      <w:ind w:left="283"/>
      <w:contextualSpacing/>
    </w:pPr>
    <w:rPr>
      <w:rFonts w:ascii="Arial" w:eastAsia="Arial" w:hAnsi="Arial" w:cs="Arial"/>
      <w:iCs/>
      <w:sz w:val="24"/>
      <w:szCs w:val="24"/>
      <w:lang w:val="es-ES" w:eastAsia="zh-CN"/>
    </w:rPr>
  </w:style>
  <w:style w:type="paragraph" w:styleId="Continuarlista2">
    <w:name w:val="List Continue 2"/>
    <w:basedOn w:val="Normal"/>
    <w:rsid w:val="00856F87"/>
    <w:pPr>
      <w:spacing w:after="120" w:line="240" w:lineRule="auto"/>
      <w:ind w:left="566"/>
      <w:contextualSpacing/>
    </w:pPr>
    <w:rPr>
      <w:rFonts w:ascii="Arial" w:eastAsia="Arial" w:hAnsi="Arial" w:cs="Arial"/>
      <w:iCs/>
      <w:sz w:val="24"/>
      <w:szCs w:val="24"/>
      <w:lang w:val="es-ES" w:eastAsia="zh-CN"/>
    </w:rPr>
  </w:style>
  <w:style w:type="paragraph" w:styleId="Continuarlista3">
    <w:name w:val="List Continue 3"/>
    <w:basedOn w:val="Normal"/>
    <w:rsid w:val="00856F87"/>
    <w:pPr>
      <w:spacing w:after="120" w:line="240" w:lineRule="auto"/>
      <w:ind w:left="849"/>
      <w:contextualSpacing/>
    </w:pPr>
    <w:rPr>
      <w:rFonts w:ascii="Arial" w:eastAsia="Arial" w:hAnsi="Arial" w:cs="Arial"/>
      <w:iCs/>
      <w:sz w:val="24"/>
      <w:szCs w:val="24"/>
      <w:lang w:val="es-ES" w:eastAsia="zh-CN"/>
    </w:rPr>
  </w:style>
  <w:style w:type="paragraph" w:styleId="Continuarlista4">
    <w:name w:val="List Continue 4"/>
    <w:basedOn w:val="Normal"/>
    <w:rsid w:val="00856F87"/>
    <w:pPr>
      <w:spacing w:after="120" w:line="240" w:lineRule="auto"/>
      <w:ind w:left="1132"/>
      <w:contextualSpacing/>
    </w:pPr>
    <w:rPr>
      <w:rFonts w:ascii="Arial" w:eastAsia="Arial" w:hAnsi="Arial" w:cs="Arial"/>
      <w:iCs/>
      <w:sz w:val="24"/>
      <w:szCs w:val="24"/>
      <w:lang w:val="es-ES" w:eastAsia="zh-CN"/>
    </w:rPr>
  </w:style>
  <w:style w:type="paragraph" w:styleId="Textoindependienteprimerasangra">
    <w:name w:val="Body Text First Indent"/>
    <w:basedOn w:val="Textoindependiente"/>
    <w:link w:val="TextoindependienteprimerasangraCar"/>
    <w:rsid w:val="00856F87"/>
    <w:pPr>
      <w:suppressAutoHyphens w:val="0"/>
      <w:autoSpaceDE/>
      <w:spacing w:after="0"/>
      <w:ind w:firstLine="360"/>
      <w:jc w:val="left"/>
    </w:pPr>
    <w:rPr>
      <w:color w:val="auto"/>
      <w:kern w:val="0"/>
      <w:sz w:val="24"/>
      <w:szCs w:val="24"/>
      <w:lang w:val="es-ES"/>
    </w:rPr>
  </w:style>
  <w:style w:type="character" w:customStyle="1" w:styleId="TextoindependienteprimerasangraCar">
    <w:name w:val="Texto independiente primera sangría Car"/>
    <w:basedOn w:val="TextoindependienteCar1"/>
    <w:link w:val="Textoindependienteprimerasangra"/>
    <w:rsid w:val="00856F87"/>
    <w:rPr>
      <w:rFonts w:ascii="Arial" w:eastAsia="Arial" w:hAnsi="Arial" w:cs="Times New Roman"/>
      <w:iCs/>
      <w:sz w:val="24"/>
      <w:szCs w:val="24"/>
      <w:lang w:val="es-CO" w:eastAsia="zh-CN"/>
    </w:rPr>
  </w:style>
  <w:style w:type="paragraph" w:styleId="Textoindependienteprimerasangra2">
    <w:name w:val="Body Text First Indent 2"/>
    <w:basedOn w:val="Sangradetextonormal"/>
    <w:link w:val="Textoindependienteprimerasangra2Car"/>
    <w:rsid w:val="00856F87"/>
    <w:pPr>
      <w:spacing w:after="0"/>
      <w:ind w:left="360" w:firstLine="360"/>
    </w:pPr>
    <w:rPr>
      <w:i w:val="0"/>
    </w:rPr>
  </w:style>
  <w:style w:type="character" w:customStyle="1" w:styleId="Textoindependienteprimerasangra2Car">
    <w:name w:val="Texto independiente primera sangría 2 Car"/>
    <w:basedOn w:val="SangradetextonormalCar"/>
    <w:link w:val="Textoindependienteprimerasangra2"/>
    <w:rsid w:val="00856F87"/>
    <w:rPr>
      <w:rFonts w:ascii="Arial" w:eastAsia="Arial" w:hAnsi="Arial" w:cs="Times New Roman"/>
      <w:i w:val="0"/>
      <w:iCs/>
      <w:sz w:val="24"/>
      <w:szCs w:val="24"/>
      <w:lang w:eastAsia="zh-CN"/>
    </w:rPr>
  </w:style>
  <w:style w:type="paragraph" w:customStyle="1" w:styleId="Textoindependiente25">
    <w:name w:val="Texto independiente 25"/>
    <w:basedOn w:val="Normal"/>
    <w:rsid w:val="00856F87"/>
    <w:pPr>
      <w:spacing w:after="120" w:line="480" w:lineRule="auto"/>
    </w:pPr>
    <w:rPr>
      <w:rFonts w:ascii="Arial" w:eastAsia="Arial" w:hAnsi="Arial" w:cs="Arial"/>
      <w:iCs/>
      <w:sz w:val="24"/>
      <w:szCs w:val="24"/>
      <w:lang w:val="es-ES" w:eastAsia="zh-CN"/>
    </w:rPr>
  </w:style>
  <w:style w:type="paragraph" w:customStyle="1" w:styleId="Sangra3detindependiente4">
    <w:name w:val="Sangría 3 de t. independiente4"/>
    <w:basedOn w:val="Normal1"/>
    <w:rsid w:val="00856F87"/>
    <w:pPr>
      <w:autoSpaceDE/>
      <w:spacing w:after="120"/>
      <w:ind w:left="283"/>
      <w:textAlignment w:val="baseline"/>
    </w:pPr>
    <w:rPr>
      <w:rFonts w:ascii="Times New Roman" w:eastAsia="SimSun" w:hAnsi="Times New Roman" w:cs="Mangal"/>
      <w:color w:val="00000A"/>
      <w:kern w:val="1"/>
      <w:sz w:val="16"/>
      <w:szCs w:val="16"/>
      <w:lang w:bidi="hi-IN"/>
    </w:rPr>
  </w:style>
  <w:style w:type="character" w:styleId="Refdecomentario">
    <w:name w:val="annotation reference"/>
    <w:unhideWhenUsed/>
    <w:rsid w:val="00856F87"/>
    <w:rPr>
      <w:sz w:val="16"/>
      <w:szCs w:val="16"/>
    </w:rPr>
  </w:style>
  <w:style w:type="paragraph" w:customStyle="1" w:styleId="Ttulo21">
    <w:name w:val="Título 21"/>
    <w:basedOn w:val="Normal1"/>
    <w:next w:val="Normal1"/>
    <w:rsid w:val="00856F87"/>
    <w:pPr>
      <w:keepNext/>
      <w:numPr>
        <w:numId w:val="1"/>
      </w:numPr>
      <w:autoSpaceDE/>
      <w:spacing w:line="100" w:lineRule="atLeast"/>
    </w:pPr>
    <w:rPr>
      <w:rFonts w:eastAsia="Calibri"/>
      <w:b/>
      <w:bCs/>
      <w:color w:val="auto"/>
      <w:lang w:val="es-ES"/>
    </w:rPr>
  </w:style>
  <w:style w:type="paragraph" w:customStyle="1" w:styleId="Prrafodelista3">
    <w:name w:val="Párrafo de lista3"/>
    <w:basedOn w:val="Normal"/>
    <w:rsid w:val="00856F87"/>
    <w:pPr>
      <w:suppressAutoHyphens/>
      <w:spacing w:after="0" w:line="100" w:lineRule="atLeast"/>
      <w:ind w:left="720"/>
    </w:pPr>
    <w:rPr>
      <w:rFonts w:ascii="Times New Roman" w:eastAsia="Times New Roman" w:hAnsi="Times New Roman"/>
      <w:sz w:val="20"/>
      <w:szCs w:val="20"/>
      <w:lang w:val="es-ES" w:eastAsia="zh-CN"/>
    </w:rPr>
  </w:style>
  <w:style w:type="character" w:customStyle="1" w:styleId="m9155183979168498280apple-tab-span">
    <w:name w:val="m_9155183979168498280apple-tab-span"/>
    <w:rsid w:val="00856F87"/>
  </w:style>
  <w:style w:type="paragraph" w:customStyle="1" w:styleId="xl65">
    <w:name w:val="xl65"/>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6">
    <w:name w:val="xl66"/>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67">
    <w:name w:val="xl67"/>
    <w:basedOn w:val="Normal"/>
    <w:rsid w:val="00856F87"/>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68">
    <w:name w:val="xl68"/>
    <w:basedOn w:val="Normal"/>
    <w:rsid w:val="00856F87"/>
    <w:pP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69">
    <w:name w:val="xl69"/>
    <w:basedOn w:val="Normal"/>
    <w:rsid w:val="00856F87"/>
    <w:pPr>
      <w:spacing w:before="100" w:beforeAutospacing="1" w:after="100" w:afterAutospacing="1" w:line="240" w:lineRule="auto"/>
    </w:pPr>
    <w:rPr>
      <w:rFonts w:ascii="Arial Narrow" w:eastAsia="Times New Roman" w:hAnsi="Arial Narrow"/>
      <w:sz w:val="20"/>
      <w:szCs w:val="20"/>
      <w:lang w:eastAsia="es-CO"/>
    </w:rPr>
  </w:style>
  <w:style w:type="paragraph" w:customStyle="1" w:styleId="xl70">
    <w:name w:val="xl70"/>
    <w:basedOn w:val="Normal"/>
    <w:rsid w:val="00856F87"/>
    <w:pPr>
      <w:spacing w:before="100" w:beforeAutospacing="1" w:after="100" w:afterAutospacing="1" w:line="240" w:lineRule="auto"/>
    </w:pPr>
    <w:rPr>
      <w:rFonts w:ascii="Arial" w:eastAsia="Times New Roman" w:hAnsi="Arial" w:cs="Arial"/>
      <w:sz w:val="16"/>
      <w:szCs w:val="16"/>
      <w:lang w:eastAsia="es-CO"/>
    </w:rPr>
  </w:style>
  <w:style w:type="paragraph" w:customStyle="1" w:styleId="xl71">
    <w:name w:val="xl71"/>
    <w:basedOn w:val="Normal"/>
    <w:rsid w:val="00856F87"/>
    <w:pPr>
      <w:spacing w:before="100" w:beforeAutospacing="1" w:after="100" w:afterAutospacing="1" w:line="240" w:lineRule="auto"/>
      <w:jc w:val="right"/>
    </w:pPr>
    <w:rPr>
      <w:rFonts w:ascii="Times New Roman" w:eastAsia="Times New Roman" w:hAnsi="Times New Roman"/>
      <w:sz w:val="24"/>
      <w:szCs w:val="24"/>
      <w:lang w:eastAsia="es-CO"/>
    </w:rPr>
  </w:style>
  <w:style w:type="paragraph" w:customStyle="1" w:styleId="xl72">
    <w:name w:val="xl7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74">
    <w:name w:val="xl7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es-CO"/>
    </w:rPr>
  </w:style>
  <w:style w:type="paragraph" w:customStyle="1" w:styleId="xl75">
    <w:name w:val="xl7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6">
    <w:name w:val="xl76"/>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77">
    <w:name w:val="xl77"/>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CO"/>
    </w:rPr>
  </w:style>
  <w:style w:type="paragraph" w:customStyle="1" w:styleId="xl79">
    <w:name w:val="xl79"/>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i/>
      <w:iCs/>
      <w:sz w:val="18"/>
      <w:szCs w:val="18"/>
      <w:lang w:eastAsia="es-CO"/>
    </w:rPr>
  </w:style>
  <w:style w:type="paragraph" w:customStyle="1" w:styleId="xl80">
    <w:name w:val="xl8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i/>
      <w:iCs/>
      <w:sz w:val="18"/>
      <w:szCs w:val="18"/>
      <w:lang w:eastAsia="es-CO"/>
    </w:rPr>
  </w:style>
  <w:style w:type="paragraph" w:customStyle="1" w:styleId="xl81">
    <w:name w:val="xl81"/>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2">
    <w:name w:val="xl8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3">
    <w:name w:val="xl83"/>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textAlignment w:val="top"/>
    </w:pPr>
    <w:rPr>
      <w:rFonts w:ascii="Arial" w:eastAsia="Times New Roman" w:hAnsi="Arial" w:cs="Arial"/>
      <w:b/>
      <w:bCs/>
      <w:sz w:val="18"/>
      <w:szCs w:val="18"/>
      <w:lang w:eastAsia="es-CO"/>
    </w:rPr>
  </w:style>
  <w:style w:type="paragraph" w:customStyle="1" w:styleId="xl84">
    <w:name w:val="xl8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5">
    <w:name w:val="xl85"/>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6">
    <w:name w:val="xl86"/>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7">
    <w:name w:val="xl8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both"/>
      <w:textAlignment w:val="top"/>
    </w:pPr>
    <w:rPr>
      <w:rFonts w:ascii="Arial" w:eastAsia="Times New Roman" w:hAnsi="Arial" w:cs="Arial"/>
      <w:b/>
      <w:bCs/>
      <w:sz w:val="18"/>
      <w:szCs w:val="18"/>
      <w:lang w:eastAsia="es-CO"/>
    </w:rPr>
  </w:style>
  <w:style w:type="paragraph" w:customStyle="1" w:styleId="xl88">
    <w:name w:val="xl8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89">
    <w:name w:val="xl8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90">
    <w:name w:val="xl90"/>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1">
    <w:name w:val="xl91"/>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es-CO"/>
    </w:rPr>
  </w:style>
  <w:style w:type="paragraph" w:customStyle="1" w:styleId="xl92">
    <w:name w:val="xl92"/>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93">
    <w:name w:val="xl93"/>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95">
    <w:name w:val="xl95"/>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rsid w:val="00856F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97">
    <w:name w:val="xl97"/>
    <w:basedOn w:val="Normal"/>
    <w:rsid w:val="00856F87"/>
    <w:pPr>
      <w:pBdr>
        <w:top w:val="single" w:sz="4" w:space="0" w:color="auto"/>
        <w:left w:val="single" w:sz="4" w:space="0" w:color="auto"/>
        <w:bottom w:val="single" w:sz="4" w:space="0" w:color="auto"/>
        <w:right w:val="single" w:sz="4"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8">
    <w:name w:val="xl98"/>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32"/>
      <w:szCs w:val="32"/>
      <w:lang w:eastAsia="es-CO"/>
    </w:rPr>
  </w:style>
  <w:style w:type="paragraph" w:customStyle="1" w:styleId="xl99">
    <w:name w:val="xl99"/>
    <w:basedOn w:val="Normal"/>
    <w:rsid w:val="00856F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59"/>
    <w:rsid w:val="00856F87"/>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rsid w:val="00D21A26"/>
    <w:pPr>
      <w:suppressAutoHyphens/>
      <w:spacing w:after="0" w:line="240" w:lineRule="auto"/>
      <w:ind w:left="708"/>
    </w:pPr>
    <w:rPr>
      <w:rFonts w:ascii="Times New Roman" w:eastAsia="Times New Roman" w:hAnsi="Times New Roman"/>
      <w:sz w:val="20"/>
      <w:szCs w:val="20"/>
      <w:lang w:val="es-ES" w:eastAsia="zh-CN"/>
    </w:rPr>
  </w:style>
  <w:style w:type="character" w:customStyle="1" w:styleId="PrrafodelistaCar">
    <w:name w:val="Párrafo de lista Car"/>
    <w:aliases w:val="Bolita Car,List Paragraph Car,Tabla Car,INGETEC LISTA Car,Guión Car,BOLA Car,Párrafo de lista21 Car,Titulo 8 Car,Lista multicolor - Énfasis 11 Car,HOJA Car,Viñeta 2 Car,BOLADEF Car,VIÑETA Car,Tabla 1. Car,MIBEX B Car,Bullet List Car"/>
    <w:link w:val="Prrafodelista"/>
    <w:rsid w:val="00CD46A0"/>
    <w:rPr>
      <w:rFonts w:ascii="Calibri" w:eastAsia="Times New Roman" w:hAnsi="Calibri" w:cs="Times New Roman"/>
      <w:iCs/>
      <w:lang w:val="es-CO" w:eastAsia="zh-CN"/>
    </w:rPr>
  </w:style>
  <w:style w:type="table" w:customStyle="1" w:styleId="Tablanormal21">
    <w:name w:val="Tabla normal 21"/>
    <w:basedOn w:val="Tablanormal"/>
    <w:uiPriority w:val="42"/>
    <w:rsid w:val="002D6F7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4997497973952943746gmail-textoindependiente25">
    <w:name w:val="m_4997497973952943746gmail-textoindependiente25"/>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msonormal">
    <w:name w:val="m_4997497973952943746gmail-msonormal"/>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997497973952943746gmail-normal1">
    <w:name w:val="m_4997497973952943746gmail-normal1"/>
    <w:basedOn w:val="Normal"/>
    <w:rsid w:val="009F295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ombreadomedio1-nfasis11">
    <w:name w:val="Sombreado medio 1 - Énfasis 11"/>
    <w:rsid w:val="00A60B34"/>
    <w:pPr>
      <w:suppressAutoHyphens/>
      <w:spacing w:after="0" w:line="240" w:lineRule="auto"/>
    </w:pPr>
    <w:rPr>
      <w:rFonts w:ascii="Times New Roman" w:eastAsia="Times New Roman" w:hAnsi="Times New Roman" w:cs="Times New Roman"/>
      <w:sz w:val="20"/>
      <w:szCs w:val="20"/>
      <w:lang w:val="es-CO" w:eastAsia="zh-CN"/>
    </w:rPr>
  </w:style>
  <w:style w:type="paragraph" w:customStyle="1" w:styleId="Normal2">
    <w:name w:val="Normal2"/>
    <w:basedOn w:val="Normal"/>
    <w:rsid w:val="00A60B34"/>
    <w:pPr>
      <w:suppressAutoHyphens/>
      <w:spacing w:after="0" w:line="100" w:lineRule="atLeast"/>
    </w:pPr>
    <w:rPr>
      <w:rFonts w:ascii="Times New Roman" w:eastAsia="Times New Roman" w:hAnsi="Times New Roman"/>
      <w:kern w:val="1"/>
      <w:sz w:val="20"/>
      <w:szCs w:val="20"/>
    </w:rPr>
  </w:style>
  <w:style w:type="paragraph" w:styleId="Sinespaciado">
    <w:name w:val="No Spacing"/>
    <w:qFormat/>
    <w:rsid w:val="00547C33"/>
    <w:pPr>
      <w:spacing w:after="0" w:line="240" w:lineRule="auto"/>
    </w:pPr>
    <w:rPr>
      <w:rFonts w:ascii="Calibri" w:eastAsia="Calibri" w:hAnsi="Calibri" w:cs="Times New Roman"/>
      <w:lang w:val="es-CO"/>
    </w:rPr>
  </w:style>
  <w:style w:type="paragraph" w:customStyle="1" w:styleId="Listavistosa-nfasis12">
    <w:name w:val="Lista vistosa - Énfasis 12"/>
    <w:basedOn w:val="Normal"/>
    <w:qFormat/>
    <w:rsid w:val="00547C33"/>
    <w:pPr>
      <w:spacing w:after="160" w:line="259" w:lineRule="auto"/>
      <w:ind w:left="720"/>
      <w:contextualSpacing/>
    </w:pPr>
  </w:style>
  <w:style w:type="character" w:customStyle="1" w:styleId="T8">
    <w:name w:val="T8"/>
    <w:rsid w:val="00982FE2"/>
  </w:style>
  <w:style w:type="character" w:customStyle="1" w:styleId="DefaultChar">
    <w:name w:val="Default Char"/>
    <w:link w:val="Default"/>
    <w:locked/>
    <w:rsid w:val="00B61D47"/>
    <w:rPr>
      <w:rFonts w:ascii="Tahoma" w:eastAsia="Times New Roman" w:hAnsi="Tahoma" w:cs="Tahoma"/>
      <w:color w:val="000000"/>
      <w:kern w:val="1"/>
      <w:sz w:val="24"/>
      <w:szCs w:val="24"/>
      <w:lang w:eastAsia="zh-CN"/>
    </w:rPr>
  </w:style>
  <w:style w:type="paragraph" w:customStyle="1" w:styleId="xl104">
    <w:name w:val="xl104"/>
    <w:basedOn w:val="Normal"/>
    <w:rsid w:val="00450713"/>
    <w:pPr>
      <w:pBdr>
        <w:top w:val="single" w:sz="4" w:space="0" w:color="000001"/>
        <w:left w:val="single" w:sz="4" w:space="0" w:color="000001"/>
        <w:bottom w:val="single" w:sz="4" w:space="0" w:color="000001"/>
        <w:right w:val="single" w:sz="4" w:space="0" w:color="000001"/>
      </w:pBdr>
      <w:suppressAutoHyphens/>
      <w:spacing w:before="280" w:after="280" w:line="100" w:lineRule="atLeast"/>
      <w:textAlignment w:val="center"/>
    </w:pPr>
    <w:rPr>
      <w:rFonts w:ascii="Times New Roman" w:eastAsia="Times New Roman" w:hAnsi="Times New Roman"/>
      <w:ker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1380469">
      <w:bodyDiv w:val="1"/>
      <w:marLeft w:val="0"/>
      <w:marRight w:val="0"/>
      <w:marTop w:val="0"/>
      <w:marBottom w:val="0"/>
      <w:divBdr>
        <w:top w:val="none" w:sz="0" w:space="0" w:color="auto"/>
        <w:left w:val="none" w:sz="0" w:space="0" w:color="auto"/>
        <w:bottom w:val="none" w:sz="0" w:space="0" w:color="auto"/>
        <w:right w:val="none" w:sz="0" w:space="0" w:color="auto"/>
      </w:divBdr>
    </w:div>
    <w:div w:id="1254557238">
      <w:bodyDiv w:val="1"/>
      <w:marLeft w:val="0"/>
      <w:marRight w:val="0"/>
      <w:marTop w:val="0"/>
      <w:marBottom w:val="0"/>
      <w:divBdr>
        <w:top w:val="none" w:sz="0" w:space="0" w:color="auto"/>
        <w:left w:val="none" w:sz="0" w:space="0" w:color="auto"/>
        <w:bottom w:val="none" w:sz="0" w:space="0" w:color="auto"/>
        <w:right w:val="none" w:sz="0" w:space="0" w:color="auto"/>
      </w:divBdr>
    </w:div>
    <w:div w:id="153631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zon1@presidencia.gov.co"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image" Target="media/image5.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image" Target="media/image12.emf"/><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11.emf"/><Relationship Id="rId28" Type="http://schemas.openxmlformats.org/officeDocument/2006/relationships/theme" Target="theme/theme1.xml"/><Relationship Id="rId10" Type="http://schemas.openxmlformats.org/officeDocument/2006/relationships/hyperlink" Target="http://www.personeriabogota.gov.co/" TargetMode="Externa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16.png"/><Relationship Id="rId2" Type="http://schemas.openxmlformats.org/officeDocument/2006/relationships/image" Target="media/image15.png"/><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F55E4D0-0CC7-4196-BF54-C3D4DE7A5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43</Pages>
  <Words>17457</Words>
  <Characters>96014</Characters>
  <Application>Microsoft Office Word</Application>
  <DocSecurity>0</DocSecurity>
  <Lines>800</Lines>
  <Paragraphs>226</Paragraphs>
  <ScaleCrop>false</ScaleCrop>
  <HeadingPairs>
    <vt:vector size="4" baseType="variant">
      <vt:variant>
        <vt:lpstr>Título</vt:lpstr>
      </vt:variant>
      <vt:variant>
        <vt:i4>1</vt:i4>
      </vt:variant>
      <vt:variant>
        <vt:lpstr>Títulos</vt:lpstr>
      </vt:variant>
      <vt:variant>
        <vt:i4>34</vt:i4>
      </vt:variant>
    </vt:vector>
  </HeadingPairs>
  <TitlesOfParts>
    <vt:vector size="35" baseType="lpstr">
      <vt:lpstr/>
      <vt:lpstr>VII. SUSPENSIÓN DEL PROCESO</vt:lpstr>
      <vt:lpstr>VIII. INFORMACIÓN SUMINISTRADA A LA SECRETARÍA GENERAL.</vt:lpstr>
      <vt:lpstr>IX. VERIFICACIÓN DE REQUISITOS HABILITANTES. </vt:lpstr>
      <vt:lpstr/>
      <vt:lpstr>Verificación de la capacidad jurídica en el registro único de proponentes.</vt:lpstr>
      <vt:lpstr>Carta de presentación de la propuesta (Anexo No 1).</vt:lpstr>
      <vt:lpstr/>
      <vt:lpstr>Poder debidamente constituido.</vt:lpstr>
      <vt:lpstr>Certificado de Existencia y Representación legal. </vt:lpstr>
      <vt:lpstr>Autorización del órgano social.</vt:lpstr>
      <vt:lpstr>Garantía de seriedad de la propuesta.  </vt:lpstr>
      <vt:lpstr>Documento de constitución del Consorcio o Unión Temporal. </vt:lpstr>
      <vt:lpstr>Certificación del cumplimiento de sus obligaciones con el Sistema Integral de </vt:lpstr>
      <vt:lpstr>Fotocopia de la cédula de ciudadanía o cédula de extranjería del Representante L</vt:lpstr>
      <vt:lpstr/>
      <vt:lpstr>Certificado de no inclusión en el boletín de responsables fiscales.</vt:lpstr>
      <vt:lpstr>Certificado de antecedentes de la Personería </vt:lpstr>
      <vt:lpstr>Certificación de no reporte en el Sistema de Información de Registro de Sancione</vt:lpstr>
      <vt:lpstr>Certificado de antecedentes judiciales expedido por la Policía Nacional.</vt:lpstr>
      <vt:lpstr>Certificado del Sistema Registro Nacional de Medidas Correctivas RNMC</vt:lpstr>
      <vt:lpstr>Compromiso de integridad</vt:lpstr>
      <vt:lpstr>2.2.  CRITERIOS DE HABILITACIÓN Y VERIFICACIÓN FINANCIERA</vt:lpstr>
      <vt:lpstr>NOTA PARA PROPONENTES CONSTITUIDOS DURANTE LA VIGENCIA 2018 o 2019</vt:lpstr>
      <vt:lpstr>REGISTRO ÚNICO TRIBUTARIO – RUT.</vt:lpstr>
      <vt:lpstr>2.2.2 CAPACIDAD ORGANIZACIONAL</vt:lpstr>
      <vt:lpstr>Rentabilidad sobre patrimonio: </vt:lpstr>
      <vt:lpstr>Rentabilidad sobre activos: </vt:lpstr>
      <vt:lpstr/>
      <vt:lpstr>2.3 CAPACIDAD TÉCNICA</vt:lpstr>
      <vt:lpstr>XIII. MULTAS Y CLÁUSULA PENAL</vt:lpstr>
      <vt:lpstr/>
      <vt:lpstr>1. MULTAS</vt:lpstr>
      <vt:lpstr/>
      <vt:lpstr>2. PENAL PECUNIARIA.</vt:lpstr>
    </vt:vector>
  </TitlesOfParts>
  <Company>Microsoft</Company>
  <LinksUpToDate>false</LinksUpToDate>
  <CharactersWithSpaces>113245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David Hernández Cruz</dc:creator>
  <cp:keywords/>
  <dc:description/>
  <cp:lastModifiedBy>Laura Marcela Olarte Gelvez</cp:lastModifiedBy>
  <cp:revision>12</cp:revision>
  <cp:lastPrinted>2018-06-27T20:44:00Z</cp:lastPrinted>
  <dcterms:created xsi:type="dcterms:W3CDTF">2019-07-08T14:11:00Z</dcterms:created>
  <dcterms:modified xsi:type="dcterms:W3CDTF">2019-07-10T19:43:00Z</dcterms:modified>
</cp:coreProperties>
</file>