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D43" w:rsidRPr="00724426" w:rsidRDefault="00667D43" w:rsidP="00667D43">
      <w:pPr>
        <w:ind w:left="142" w:right="191"/>
        <w:jc w:val="center"/>
        <w:outlineLvl w:val="0"/>
        <w:rPr>
          <w:rFonts w:ascii="Tahoma" w:hAnsi="Tahoma" w:cs="Tahoma"/>
          <w:sz w:val="22"/>
          <w:szCs w:val="22"/>
        </w:rPr>
      </w:pPr>
      <w:r w:rsidRPr="00724426">
        <w:rPr>
          <w:rFonts w:ascii="Tahoma" w:hAnsi="Tahoma" w:cs="Tahoma"/>
          <w:b/>
          <w:sz w:val="22"/>
          <w:szCs w:val="22"/>
        </w:rPr>
        <w:t>ANEXO “</w:t>
      </w:r>
      <w:r w:rsidR="00F23C3E">
        <w:rPr>
          <w:rFonts w:ascii="Tahoma" w:hAnsi="Tahoma" w:cs="Tahoma"/>
          <w:b/>
          <w:sz w:val="22"/>
          <w:szCs w:val="22"/>
        </w:rPr>
        <w:t>C</w:t>
      </w:r>
      <w:r w:rsidRPr="00724426">
        <w:rPr>
          <w:rFonts w:ascii="Tahoma" w:hAnsi="Tahoma" w:cs="Tahoma"/>
          <w:b/>
          <w:sz w:val="22"/>
          <w:szCs w:val="22"/>
        </w:rPr>
        <w:t>”</w:t>
      </w:r>
    </w:p>
    <w:p w:rsidR="00667D43" w:rsidRDefault="00667D43" w:rsidP="00667D43">
      <w:pPr>
        <w:ind w:left="142" w:right="191"/>
        <w:jc w:val="center"/>
        <w:rPr>
          <w:rFonts w:ascii="Tahoma" w:hAnsi="Tahoma" w:cs="Tahoma"/>
          <w:b/>
          <w:sz w:val="22"/>
          <w:szCs w:val="22"/>
        </w:rPr>
      </w:pPr>
      <w:r w:rsidRPr="00724426">
        <w:rPr>
          <w:rFonts w:ascii="Tahoma" w:hAnsi="Tahoma" w:cs="Tahoma"/>
          <w:b/>
          <w:sz w:val="22"/>
          <w:szCs w:val="22"/>
        </w:rPr>
        <w:t>ES</w:t>
      </w:r>
      <w:r>
        <w:rPr>
          <w:rFonts w:ascii="Tahoma" w:hAnsi="Tahoma" w:cs="Tahoma"/>
          <w:b/>
          <w:sz w:val="22"/>
          <w:szCs w:val="22"/>
        </w:rPr>
        <w:t>PECIFICACIONES TÉCNICAS MÍNIMAS</w:t>
      </w:r>
    </w:p>
    <w:p w:rsidR="00667D43" w:rsidRDefault="00667D43" w:rsidP="00667D43">
      <w:pPr>
        <w:ind w:left="142" w:right="191"/>
        <w:jc w:val="center"/>
        <w:rPr>
          <w:rFonts w:ascii="Tahoma" w:hAnsi="Tahoma" w:cs="Tahoma"/>
          <w:b/>
          <w:sz w:val="22"/>
          <w:szCs w:val="22"/>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 y/o servicios relacionados en el presente anexo, fichas técnicas y condiciones de ejecución del contrato que se llegare a suscribir, y hacen parte del proceso de mínima cuantía No. ___–ARC-CBACAIM1-2019 cuyo  objeto es __________</w:t>
      </w:r>
    </w:p>
    <w:p w:rsid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b/>
          <w:lang w:val="es-ES_tradnl"/>
        </w:rPr>
      </w:pPr>
      <w:r w:rsidRPr="006A087C">
        <w:rPr>
          <w:rFonts w:ascii="Tahoma" w:hAnsi="Tahoma" w:cs="Tahoma"/>
          <w:b/>
          <w:lang w:val="es-ES_tradnl"/>
        </w:rPr>
        <w:t>1. CARACTERÍSTICAS TÉCNICAS DEL BIEN O SERVICIO</w:t>
      </w:r>
    </w:p>
    <w:p w:rsidR="006A087C" w:rsidRPr="006A087C" w:rsidRDefault="006A087C" w:rsidP="006A087C">
      <w:pPr>
        <w:tabs>
          <w:tab w:val="left" w:pos="426"/>
        </w:tabs>
        <w:ind w:right="-6"/>
        <w:jc w:val="both"/>
        <w:rPr>
          <w:rFonts w:ascii="Tahoma" w:hAnsi="Tahoma" w:cs="Tahoma"/>
          <w:lang w:val="es-CO"/>
        </w:rPr>
      </w:pP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5"/>
        <w:gridCol w:w="796"/>
        <w:gridCol w:w="4628"/>
        <w:gridCol w:w="631"/>
        <w:gridCol w:w="631"/>
        <w:gridCol w:w="802"/>
        <w:gridCol w:w="755"/>
        <w:gridCol w:w="937"/>
      </w:tblGrid>
      <w:tr w:rsidR="00542B0B" w:rsidTr="00542B0B">
        <w:tblPrEx>
          <w:tblCellMar>
            <w:top w:w="0" w:type="dxa"/>
            <w:bottom w:w="0" w:type="dxa"/>
          </w:tblCellMar>
        </w:tblPrEx>
        <w:trPr>
          <w:trHeight w:val="285"/>
          <w:jc w:val="center"/>
        </w:trPr>
        <w:tc>
          <w:tcPr>
            <w:tcW w:w="9655" w:type="dxa"/>
            <w:gridSpan w:val="8"/>
            <w:shd w:val="clear" w:color="auto" w:fill="F2F2F2"/>
            <w:vAlign w:val="center"/>
          </w:tcPr>
          <w:p w:rsidR="00542B0B" w:rsidRPr="004E17F6" w:rsidRDefault="00542B0B" w:rsidP="009354C1">
            <w:pPr>
              <w:pStyle w:val="Default"/>
              <w:tabs>
                <w:tab w:val="left" w:pos="284"/>
                <w:tab w:val="left" w:pos="10972"/>
              </w:tabs>
              <w:ind w:right="48"/>
              <w:jc w:val="center"/>
              <w:rPr>
                <w:rFonts w:ascii="Tahoma" w:hAnsi="Tahoma" w:cs="Tahoma"/>
                <w:b/>
                <w:sz w:val="16"/>
                <w:szCs w:val="16"/>
                <w:lang w:val="es-CO"/>
              </w:rPr>
            </w:pPr>
            <w:r w:rsidRPr="004E17F6">
              <w:rPr>
                <w:rFonts w:ascii="Tahoma" w:hAnsi="Tahoma" w:cs="Tahoma"/>
                <w:b/>
                <w:sz w:val="16"/>
                <w:szCs w:val="16"/>
                <w:lang w:val="es-CO"/>
              </w:rPr>
              <w:t>A-02-02-01-004 PRODUCTOS METÁLICOS Y PAQUETES DE SOFTWARE</w:t>
            </w:r>
          </w:p>
        </w:tc>
      </w:tr>
      <w:tr w:rsidR="00542B0B" w:rsidRPr="00F05FEC" w:rsidTr="00542B0B">
        <w:tblPrEx>
          <w:tblCellMar>
            <w:top w:w="0" w:type="dxa"/>
            <w:bottom w:w="0" w:type="dxa"/>
          </w:tblCellMar>
          <w:tblLook w:val="04A0" w:firstRow="1" w:lastRow="0" w:firstColumn="1" w:lastColumn="0" w:noHBand="0" w:noVBand="1"/>
        </w:tblPrEx>
        <w:trPr>
          <w:trHeight w:val="276"/>
          <w:jc w:val="center"/>
        </w:trPr>
        <w:tc>
          <w:tcPr>
            <w:tcW w:w="475" w:type="dxa"/>
            <w:vMerge w:val="restart"/>
            <w:shd w:val="clear" w:color="000000" w:fill="F2F2F2"/>
            <w:vAlign w:val="center"/>
            <w:hideMark/>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ÍTEM</w:t>
            </w:r>
          </w:p>
        </w:tc>
        <w:tc>
          <w:tcPr>
            <w:tcW w:w="796" w:type="dxa"/>
            <w:vMerge w:val="restart"/>
            <w:shd w:val="clear" w:color="000000" w:fill="F2F2F2"/>
            <w:vAlign w:val="center"/>
            <w:hideMark/>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CÓDIGO UNSPSC</w:t>
            </w:r>
          </w:p>
        </w:tc>
        <w:tc>
          <w:tcPr>
            <w:tcW w:w="4628" w:type="dxa"/>
            <w:vMerge w:val="restart"/>
            <w:shd w:val="clear" w:color="000000" w:fill="F2F2F2"/>
            <w:vAlign w:val="center"/>
            <w:hideMark/>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DENOMINACIÓN DEL BIEN O SERVICIO</w:t>
            </w:r>
          </w:p>
        </w:tc>
        <w:tc>
          <w:tcPr>
            <w:tcW w:w="2819" w:type="dxa"/>
            <w:gridSpan w:val="4"/>
            <w:shd w:val="clear" w:color="auto" w:fill="F2F2F2"/>
            <w:vAlign w:val="center"/>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DISTRIBUCIÓN POR USUARIOS</w:t>
            </w:r>
          </w:p>
        </w:tc>
        <w:tc>
          <w:tcPr>
            <w:tcW w:w="937" w:type="dxa"/>
            <w:vMerge w:val="restart"/>
            <w:shd w:val="clear" w:color="000000" w:fill="F2F2F2"/>
            <w:vAlign w:val="center"/>
            <w:hideMark/>
          </w:tcPr>
          <w:p w:rsidR="00542B0B" w:rsidRPr="004E17F6" w:rsidRDefault="00542B0B" w:rsidP="009354C1">
            <w:pPr>
              <w:jc w:val="center"/>
              <w:rPr>
                <w:rFonts w:ascii="Arial" w:hAnsi="Arial" w:cs="Arial"/>
                <w:color w:val="000000"/>
                <w:sz w:val="14"/>
                <w:szCs w:val="14"/>
              </w:rPr>
            </w:pPr>
            <w:r>
              <w:rPr>
                <w:rFonts w:ascii="Arial" w:hAnsi="Arial" w:cs="Arial"/>
                <w:color w:val="000000"/>
                <w:sz w:val="14"/>
                <w:szCs w:val="14"/>
              </w:rPr>
              <w:t>MARCA OFERTADA</w:t>
            </w:r>
            <w:r w:rsidRPr="004E17F6">
              <w:rPr>
                <w:rFonts w:ascii="Arial" w:hAnsi="Arial" w:cs="Arial"/>
                <w:color w:val="000000"/>
                <w:sz w:val="14"/>
                <w:szCs w:val="14"/>
              </w:rPr>
              <w:t xml:space="preserve"> </w:t>
            </w:r>
          </w:p>
        </w:tc>
      </w:tr>
      <w:tr w:rsidR="00542B0B" w:rsidRPr="00F05FEC" w:rsidTr="00542B0B">
        <w:tblPrEx>
          <w:tblCellMar>
            <w:top w:w="0" w:type="dxa"/>
            <w:bottom w:w="0" w:type="dxa"/>
          </w:tblCellMar>
          <w:tblLook w:val="04A0" w:firstRow="1" w:lastRow="0" w:firstColumn="1" w:lastColumn="0" w:noHBand="0" w:noVBand="1"/>
        </w:tblPrEx>
        <w:trPr>
          <w:trHeight w:val="255"/>
          <w:jc w:val="center"/>
        </w:trPr>
        <w:tc>
          <w:tcPr>
            <w:tcW w:w="475" w:type="dxa"/>
            <w:vMerge/>
            <w:vAlign w:val="center"/>
            <w:hideMark/>
          </w:tcPr>
          <w:p w:rsidR="00542B0B" w:rsidRPr="00F05FEC" w:rsidRDefault="00542B0B" w:rsidP="009354C1">
            <w:pPr>
              <w:rPr>
                <w:rFonts w:ascii="Arial" w:hAnsi="Arial" w:cs="Arial"/>
                <w:color w:val="FF0000"/>
                <w:sz w:val="14"/>
                <w:szCs w:val="14"/>
              </w:rPr>
            </w:pPr>
          </w:p>
        </w:tc>
        <w:tc>
          <w:tcPr>
            <w:tcW w:w="796" w:type="dxa"/>
            <w:vMerge/>
            <w:vAlign w:val="center"/>
            <w:hideMark/>
          </w:tcPr>
          <w:p w:rsidR="00542B0B" w:rsidRPr="00F05FEC" w:rsidRDefault="00542B0B" w:rsidP="009354C1">
            <w:pPr>
              <w:rPr>
                <w:rFonts w:ascii="Arial" w:hAnsi="Arial" w:cs="Arial"/>
                <w:color w:val="FF0000"/>
                <w:sz w:val="14"/>
                <w:szCs w:val="14"/>
              </w:rPr>
            </w:pPr>
          </w:p>
        </w:tc>
        <w:tc>
          <w:tcPr>
            <w:tcW w:w="4628" w:type="dxa"/>
            <w:vMerge/>
            <w:vAlign w:val="center"/>
            <w:hideMark/>
          </w:tcPr>
          <w:p w:rsidR="00542B0B" w:rsidRPr="00F05FEC" w:rsidRDefault="00542B0B" w:rsidP="009354C1">
            <w:pPr>
              <w:rPr>
                <w:rFonts w:ascii="Arial" w:hAnsi="Arial" w:cs="Arial"/>
                <w:color w:val="FF0000"/>
                <w:sz w:val="14"/>
                <w:szCs w:val="14"/>
              </w:rPr>
            </w:pPr>
          </w:p>
        </w:tc>
        <w:tc>
          <w:tcPr>
            <w:tcW w:w="631" w:type="dxa"/>
            <w:shd w:val="clear" w:color="000000" w:fill="F2F2F2"/>
            <w:vAlign w:val="center"/>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BFIM16</w:t>
            </w:r>
          </w:p>
        </w:tc>
        <w:tc>
          <w:tcPr>
            <w:tcW w:w="631" w:type="dxa"/>
            <w:shd w:val="clear" w:color="000000" w:fill="F2F2F2"/>
            <w:vAlign w:val="center"/>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BFIM17</w:t>
            </w:r>
          </w:p>
        </w:tc>
        <w:tc>
          <w:tcPr>
            <w:tcW w:w="802" w:type="dxa"/>
            <w:shd w:val="clear" w:color="000000" w:fill="F2F2F2"/>
            <w:vAlign w:val="center"/>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ESCOFLU</w:t>
            </w:r>
          </w:p>
        </w:tc>
        <w:tc>
          <w:tcPr>
            <w:tcW w:w="755" w:type="dxa"/>
            <w:shd w:val="clear" w:color="000000" w:fill="F2F2F2"/>
            <w:vAlign w:val="center"/>
            <w:hideMark/>
          </w:tcPr>
          <w:p w:rsidR="00542B0B" w:rsidRPr="004E17F6" w:rsidRDefault="00542B0B" w:rsidP="009354C1">
            <w:pPr>
              <w:jc w:val="center"/>
              <w:rPr>
                <w:rFonts w:ascii="Arial" w:hAnsi="Arial" w:cs="Arial"/>
                <w:color w:val="000000"/>
                <w:sz w:val="14"/>
                <w:szCs w:val="14"/>
              </w:rPr>
            </w:pPr>
            <w:r w:rsidRPr="004E17F6">
              <w:rPr>
                <w:rFonts w:ascii="Arial" w:hAnsi="Arial" w:cs="Arial"/>
                <w:color w:val="000000"/>
                <w:sz w:val="14"/>
                <w:szCs w:val="14"/>
              </w:rPr>
              <w:t xml:space="preserve">BACAIM1 </w:t>
            </w:r>
          </w:p>
        </w:tc>
        <w:tc>
          <w:tcPr>
            <w:tcW w:w="937" w:type="dxa"/>
            <w:vMerge/>
            <w:vAlign w:val="center"/>
            <w:hideMark/>
          </w:tcPr>
          <w:p w:rsidR="00542B0B" w:rsidRPr="00F05FEC" w:rsidRDefault="00542B0B" w:rsidP="009354C1">
            <w:pPr>
              <w:rPr>
                <w:rFonts w:ascii="Arial" w:hAnsi="Arial" w:cs="Arial"/>
                <w:color w:val="FF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219"/>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52151605</w:t>
            </w:r>
          </w:p>
        </w:tc>
        <w:tc>
          <w:tcPr>
            <w:tcW w:w="4628" w:type="dxa"/>
            <w:shd w:val="clear" w:color="auto" w:fill="auto"/>
            <w:vAlign w:val="center"/>
          </w:tcPr>
          <w:p w:rsidR="00542B0B" w:rsidRPr="005276BD" w:rsidRDefault="00542B0B" w:rsidP="009354C1">
            <w:pPr>
              <w:jc w:val="both"/>
              <w:rPr>
                <w:rFonts w:ascii="Tahoma" w:hAnsi="Tahoma" w:cs="Tahoma"/>
                <w:color w:val="000000"/>
                <w:sz w:val="14"/>
                <w:szCs w:val="14"/>
              </w:rPr>
            </w:pPr>
            <w:r w:rsidRPr="005276BD">
              <w:rPr>
                <w:rFonts w:ascii="Tahoma" w:hAnsi="Tahoma" w:cs="Tahoma"/>
                <w:color w:val="000000"/>
                <w:sz w:val="14"/>
                <w:szCs w:val="14"/>
              </w:rPr>
              <w:t>ABRE LATAS CONFECCIONADO EN ACERO CROMADO  Y MANGO EN POLIPROPILENO, 24 CM DE ALTO X 11 CM DE ANCHO X  5,5 CM DE PROFUNDIDAD.</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6</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2</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48101915</w:t>
            </w:r>
          </w:p>
        </w:tc>
        <w:tc>
          <w:tcPr>
            <w:tcW w:w="4628" w:type="dxa"/>
            <w:shd w:val="clear" w:color="auto" w:fill="auto"/>
            <w:vAlign w:val="center"/>
          </w:tcPr>
          <w:p w:rsidR="00542B0B" w:rsidRPr="005276BD" w:rsidRDefault="00542B0B" w:rsidP="009354C1">
            <w:pPr>
              <w:jc w:val="both"/>
              <w:rPr>
                <w:rFonts w:ascii="Tahoma" w:hAnsi="Tahoma" w:cs="Tahoma"/>
                <w:color w:val="000000"/>
                <w:sz w:val="14"/>
                <w:szCs w:val="14"/>
              </w:rPr>
            </w:pPr>
            <w:r w:rsidRPr="005276BD">
              <w:rPr>
                <w:rFonts w:ascii="Tahoma" w:hAnsi="Tahoma" w:cs="Tahoma"/>
                <w:color w:val="000000"/>
                <w:sz w:val="14"/>
                <w:szCs w:val="14"/>
              </w:rPr>
              <w:t>BANDEJA DE  60 X 30 X 15 CM, CON PESTAÑA DE 2 CM EN ACERO INOXIDABLE REF. 304 CALIBRE 20 CON TAPA.</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3</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6</w:t>
            </w: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3</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48101915</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BANDEJA DE ELECTRO PLATA 34  X 49 CM</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3</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48101813</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BATIDOR MANUAL DE ACERO INOXIDABLE DE 25 CM</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2</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48101812</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COLADOR METÁLICO CON ARO Y MALLA EN ACERO INOXIDABLE 27 CM DE DIÁMETRO</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2</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6</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48101801</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CUCHARA PARA BUFETT CAPACIDAD 4 ONZAS, ACERO INOXIDABLE</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2</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7</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48101815</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CUCHARA PALA PARA MEZCLAR DE 42" EN ACERO INOXIDABLE</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7</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8</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52151709</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CUCHILLO DE COCINA HOJA EN ACERO INOXIDABLE 10"</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2</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9</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48101607</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EXPRIMIDOR DE NARANJA INDUSTRIAL, CUERPO EN ACERO INOXIDABLE  CON BASE.</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3</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10</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52151701</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PINZAS PARA SERVIR COMIDAS FABRICADA  EN ACERO INOXIDABLE X 23 CM</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1</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33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11</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52151603</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RALLADOR EN ACERO INOXIDABLE DISEÑADO CON CUATRO TIPOS DE RALLADURAS  DIFERENTES, CON MANIJA EN LA PARTE SUPERIOR EN PLÁSTICO Y BASE EN GOMA.</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4</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497"/>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12</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52151709</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SET DE CUBIERTOS ,CONTIENE CUBIERTOS ASÍ: TENEDOR, CUCHILLOS,  CUCHARAS Y CUCHARA DE  POSTRE EN ACERO INOXIDABLE  DE SEIS PUESTOS</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3</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13</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48101803</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SET DE CUCHARONES  QUE CONSTA DE 01 CUCHARON GRANDE PARA SERVIR, TENEDOR GRANDE, CUCHARON MEDIANO</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5</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hideMark/>
          </w:tcPr>
          <w:p w:rsidR="00542B0B" w:rsidRPr="00417A21" w:rsidRDefault="00542B0B" w:rsidP="009354C1">
            <w:pPr>
              <w:jc w:val="center"/>
              <w:rPr>
                <w:rFonts w:ascii="Tahoma" w:hAnsi="Tahoma" w:cs="Tahoma"/>
                <w:b/>
                <w:bCs/>
                <w:color w:val="000000"/>
                <w:sz w:val="14"/>
                <w:szCs w:val="14"/>
              </w:rPr>
            </w:pPr>
            <w:r w:rsidRPr="00F05FEC">
              <w:rPr>
                <w:rFonts w:ascii="Calibri" w:hAnsi="Calibri" w:cs="Calibri"/>
                <w:color w:val="FF0000"/>
                <w:sz w:val="22"/>
                <w:szCs w:val="22"/>
              </w:rPr>
              <w:t> </w:t>
            </w: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14</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52151703</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TENEDOR  DE COCINA EN ACERO INOXIDABLE  CON  MANGO EN POLIPROPILENO</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5</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tcPr>
          <w:p w:rsidR="00542B0B" w:rsidRPr="00417A21" w:rsidRDefault="00542B0B" w:rsidP="009354C1">
            <w:pPr>
              <w:jc w:val="center"/>
              <w:rPr>
                <w:rFonts w:ascii="Tahoma" w:hAnsi="Tahoma" w:cs="Tahoma"/>
                <w:b/>
                <w:bCs/>
                <w:color w:val="00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111"/>
          <w:jc w:val="center"/>
        </w:trPr>
        <w:tc>
          <w:tcPr>
            <w:tcW w:w="475"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15</w:t>
            </w:r>
          </w:p>
        </w:tc>
        <w:tc>
          <w:tcPr>
            <w:tcW w:w="796" w:type="dxa"/>
            <w:shd w:val="clear" w:color="auto" w:fill="auto"/>
            <w:noWrap/>
            <w:vAlign w:val="center"/>
            <w:hideMark/>
          </w:tcPr>
          <w:p w:rsidR="00542B0B" w:rsidRPr="005276BD" w:rsidRDefault="00542B0B" w:rsidP="009354C1">
            <w:pPr>
              <w:jc w:val="center"/>
              <w:rPr>
                <w:rFonts w:ascii="Tahoma" w:hAnsi="Tahoma" w:cs="Tahoma"/>
                <w:color w:val="000000"/>
                <w:sz w:val="14"/>
                <w:szCs w:val="14"/>
              </w:rPr>
            </w:pPr>
            <w:r w:rsidRPr="005276BD">
              <w:rPr>
                <w:rFonts w:ascii="Tahoma" w:hAnsi="Tahoma" w:cs="Tahoma"/>
                <w:color w:val="000000"/>
                <w:sz w:val="14"/>
                <w:szCs w:val="14"/>
              </w:rPr>
              <w:t>52151709</w:t>
            </w:r>
          </w:p>
        </w:tc>
        <w:tc>
          <w:tcPr>
            <w:tcW w:w="4628" w:type="dxa"/>
            <w:shd w:val="clear" w:color="auto" w:fill="auto"/>
            <w:vAlign w:val="center"/>
          </w:tcPr>
          <w:p w:rsidR="00542B0B" w:rsidRPr="005276BD" w:rsidRDefault="00542B0B" w:rsidP="009354C1">
            <w:pPr>
              <w:jc w:val="both"/>
              <w:rPr>
                <w:rFonts w:ascii="Tahoma" w:hAnsi="Tahoma" w:cs="Tahoma"/>
                <w:sz w:val="14"/>
                <w:szCs w:val="14"/>
              </w:rPr>
            </w:pPr>
            <w:r w:rsidRPr="005276BD">
              <w:rPr>
                <w:rFonts w:ascii="Tahoma" w:hAnsi="Tahoma" w:cs="Tahoma"/>
                <w:sz w:val="14"/>
                <w:szCs w:val="14"/>
              </w:rPr>
              <w:t>SET DE 3 CUCHILLOS MANGO CON REVESTIMIENTO DE GOMA COLOR NEGRO-MEDIDAS(CUCHILLO DE COCINA: 8" X 2.0MM</w:t>
            </w:r>
            <w:r w:rsidRPr="005276BD">
              <w:rPr>
                <w:rFonts w:ascii="Tahoma" w:hAnsi="Tahoma" w:cs="Tahoma"/>
                <w:sz w:val="14"/>
                <w:szCs w:val="14"/>
              </w:rPr>
              <w:br/>
              <w:t>CUCHILLO MULTIUSOS: 5" X 2.0 MM-CUCHILLO PARA PELAR: 3" X 2.0 MMO)</w:t>
            </w:r>
            <w:r>
              <w:rPr>
                <w:rFonts w:ascii="Tahoma" w:hAnsi="Tahoma" w:cs="Tahoma"/>
                <w:sz w:val="14"/>
                <w:szCs w:val="14"/>
              </w:rPr>
              <w:t>.</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r w:rsidRPr="00A34E9A">
              <w:rPr>
                <w:rFonts w:ascii="Tahoma" w:hAnsi="Tahoma" w:cs="Tahoma"/>
                <w:color w:val="000000"/>
                <w:sz w:val="14"/>
                <w:szCs w:val="14"/>
              </w:rPr>
              <w:t>6</w:t>
            </w:r>
          </w:p>
        </w:tc>
        <w:tc>
          <w:tcPr>
            <w:tcW w:w="631"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802" w:type="dxa"/>
            <w:vAlign w:val="center"/>
          </w:tcPr>
          <w:p w:rsidR="00542B0B" w:rsidRPr="00A34E9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A34E9A" w:rsidRDefault="00542B0B" w:rsidP="009354C1">
            <w:pPr>
              <w:jc w:val="center"/>
              <w:rPr>
                <w:rFonts w:ascii="Tahoma" w:hAnsi="Tahoma" w:cs="Tahoma"/>
                <w:color w:val="000000"/>
                <w:sz w:val="14"/>
                <w:szCs w:val="14"/>
              </w:rPr>
            </w:pPr>
          </w:p>
        </w:tc>
        <w:tc>
          <w:tcPr>
            <w:tcW w:w="937" w:type="dxa"/>
            <w:shd w:val="clear" w:color="auto" w:fill="auto"/>
            <w:noWrap/>
            <w:vAlign w:val="bottom"/>
          </w:tcPr>
          <w:p w:rsidR="00542B0B" w:rsidRPr="00417A21" w:rsidRDefault="00542B0B" w:rsidP="009354C1">
            <w:pPr>
              <w:jc w:val="center"/>
              <w:rPr>
                <w:rFonts w:ascii="Tahoma" w:hAnsi="Tahoma" w:cs="Tahoma"/>
                <w:b/>
                <w:bCs/>
                <w:color w:val="00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110"/>
          <w:jc w:val="center"/>
        </w:trPr>
        <w:tc>
          <w:tcPr>
            <w:tcW w:w="9655" w:type="dxa"/>
            <w:gridSpan w:val="8"/>
            <w:shd w:val="clear" w:color="auto" w:fill="auto"/>
            <w:noWrap/>
            <w:vAlign w:val="center"/>
          </w:tcPr>
          <w:p w:rsidR="00542B0B" w:rsidRPr="004E17F6" w:rsidRDefault="00542B0B" w:rsidP="009354C1">
            <w:pPr>
              <w:jc w:val="center"/>
              <w:rPr>
                <w:rFonts w:ascii="Calibri" w:hAnsi="Calibri" w:cs="Calibri"/>
                <w:b/>
                <w:color w:val="000000"/>
                <w:sz w:val="22"/>
                <w:szCs w:val="22"/>
              </w:rPr>
            </w:pPr>
            <w:r w:rsidRPr="004E17F6">
              <w:rPr>
                <w:rFonts w:ascii="Calibri" w:hAnsi="Calibri" w:cs="Calibri"/>
                <w:b/>
                <w:color w:val="000000"/>
                <w:sz w:val="22"/>
                <w:szCs w:val="22"/>
              </w:rPr>
              <w:t>A-02-01-01-004  MAQUINARIA Y EQUIPO</w:t>
            </w:r>
          </w:p>
        </w:tc>
      </w:tr>
      <w:tr w:rsidR="00542B0B" w:rsidRPr="00F05FEC" w:rsidTr="00542B0B">
        <w:tblPrEx>
          <w:tblCellMar>
            <w:top w:w="0" w:type="dxa"/>
            <w:bottom w:w="0" w:type="dxa"/>
          </w:tblCellMar>
          <w:tblLook w:val="04A0" w:firstRow="1" w:lastRow="0" w:firstColumn="1" w:lastColumn="0" w:noHBand="0" w:noVBand="1"/>
        </w:tblPrEx>
        <w:trPr>
          <w:trHeight w:val="113"/>
          <w:jc w:val="center"/>
        </w:trPr>
        <w:tc>
          <w:tcPr>
            <w:tcW w:w="475" w:type="dxa"/>
            <w:shd w:val="clear" w:color="auto" w:fill="auto"/>
            <w:noWrap/>
            <w:vAlign w:val="center"/>
            <w:hideMark/>
          </w:tcPr>
          <w:p w:rsidR="00542B0B" w:rsidRPr="004E17F6" w:rsidRDefault="00542B0B" w:rsidP="009354C1">
            <w:pPr>
              <w:jc w:val="center"/>
              <w:rPr>
                <w:rFonts w:ascii="Tahoma" w:hAnsi="Tahoma" w:cs="Tahoma"/>
                <w:color w:val="000000"/>
                <w:sz w:val="14"/>
                <w:szCs w:val="14"/>
              </w:rPr>
            </w:pPr>
            <w:r w:rsidRPr="004E17F6">
              <w:rPr>
                <w:rFonts w:ascii="Tahoma" w:hAnsi="Tahoma" w:cs="Tahoma"/>
                <w:color w:val="000000"/>
                <w:sz w:val="14"/>
                <w:szCs w:val="14"/>
              </w:rPr>
              <w:t>16</w:t>
            </w:r>
          </w:p>
        </w:tc>
        <w:tc>
          <w:tcPr>
            <w:tcW w:w="796" w:type="dxa"/>
            <w:shd w:val="clear" w:color="auto" w:fill="auto"/>
            <w:noWrap/>
            <w:vAlign w:val="center"/>
            <w:hideMark/>
          </w:tcPr>
          <w:p w:rsidR="00542B0B" w:rsidRPr="00753E7F" w:rsidRDefault="00542B0B" w:rsidP="009354C1">
            <w:pPr>
              <w:jc w:val="center"/>
              <w:rPr>
                <w:rFonts w:ascii="Tahoma" w:hAnsi="Tahoma" w:cs="Tahoma"/>
                <w:color w:val="000000"/>
                <w:sz w:val="14"/>
                <w:szCs w:val="14"/>
              </w:rPr>
            </w:pPr>
            <w:r w:rsidRPr="00753E7F">
              <w:rPr>
                <w:rFonts w:ascii="Tahoma" w:hAnsi="Tahoma" w:cs="Tahoma"/>
                <w:color w:val="000000"/>
                <w:sz w:val="14"/>
                <w:szCs w:val="14"/>
              </w:rPr>
              <w:t>52141526</w:t>
            </w:r>
          </w:p>
        </w:tc>
        <w:tc>
          <w:tcPr>
            <w:tcW w:w="4628" w:type="dxa"/>
            <w:shd w:val="clear" w:color="auto" w:fill="auto"/>
            <w:vAlign w:val="center"/>
          </w:tcPr>
          <w:p w:rsidR="00542B0B" w:rsidRPr="00071F3A" w:rsidRDefault="00542B0B" w:rsidP="009354C1">
            <w:pPr>
              <w:jc w:val="both"/>
              <w:rPr>
                <w:rFonts w:ascii="Tahoma" w:hAnsi="Tahoma" w:cs="Tahoma"/>
                <w:color w:val="000000"/>
                <w:sz w:val="14"/>
                <w:szCs w:val="14"/>
              </w:rPr>
            </w:pPr>
            <w:r w:rsidRPr="00071F3A">
              <w:rPr>
                <w:rFonts w:ascii="Tahoma" w:hAnsi="Tahoma" w:cs="Tahoma"/>
                <w:b/>
                <w:bCs/>
                <w:color w:val="000000"/>
                <w:sz w:val="14"/>
                <w:szCs w:val="14"/>
              </w:rPr>
              <w:t>CAFETERA:</w:t>
            </w:r>
            <w:r w:rsidRPr="00071F3A">
              <w:rPr>
                <w:rFonts w:ascii="Tahoma" w:hAnsi="Tahoma" w:cs="Tahoma"/>
                <w:color w:val="000000"/>
                <w:sz w:val="14"/>
                <w:szCs w:val="14"/>
              </w:rPr>
              <w:t xml:space="preserve"> CARACTERÍSTICAS DIMENSIONES 12.2X18.5X27, PESO 1  KG, VOLTAJE NOMINAL/FRECUENCIA (V~HZ) 220/240~50/60, POTENCIA (W) 450, CAPACIDAD DE LAS TAZAS 9, CON TAPA TRANSPARENTE.</w:t>
            </w:r>
          </w:p>
        </w:tc>
        <w:tc>
          <w:tcPr>
            <w:tcW w:w="631" w:type="dxa"/>
            <w:shd w:val="clear" w:color="auto" w:fill="auto"/>
            <w:noWrap/>
            <w:vAlign w:val="center"/>
            <w:hideMark/>
          </w:tcPr>
          <w:p w:rsidR="00542B0B" w:rsidRPr="00C3692A" w:rsidRDefault="00542B0B" w:rsidP="009354C1">
            <w:pPr>
              <w:jc w:val="center"/>
              <w:rPr>
                <w:rFonts w:ascii="Tahoma" w:hAnsi="Tahoma" w:cs="Tahoma"/>
                <w:color w:val="000000"/>
                <w:sz w:val="14"/>
                <w:szCs w:val="14"/>
              </w:rPr>
            </w:pPr>
          </w:p>
        </w:tc>
        <w:tc>
          <w:tcPr>
            <w:tcW w:w="631" w:type="dxa"/>
            <w:shd w:val="clear" w:color="auto" w:fill="auto"/>
            <w:noWrap/>
            <w:vAlign w:val="center"/>
            <w:hideMark/>
          </w:tcPr>
          <w:p w:rsidR="00542B0B" w:rsidRPr="00C3692A" w:rsidRDefault="00542B0B" w:rsidP="009354C1">
            <w:pPr>
              <w:jc w:val="center"/>
              <w:rPr>
                <w:rFonts w:ascii="Tahoma" w:hAnsi="Tahoma" w:cs="Tahoma"/>
                <w:color w:val="000000"/>
                <w:sz w:val="14"/>
                <w:szCs w:val="14"/>
              </w:rPr>
            </w:pPr>
            <w:r w:rsidRPr="00C3692A">
              <w:rPr>
                <w:rFonts w:ascii="Tahoma" w:hAnsi="Tahoma" w:cs="Tahoma"/>
                <w:color w:val="000000"/>
                <w:sz w:val="14"/>
                <w:szCs w:val="14"/>
              </w:rPr>
              <w:t>1</w:t>
            </w:r>
          </w:p>
        </w:tc>
        <w:tc>
          <w:tcPr>
            <w:tcW w:w="802" w:type="dxa"/>
            <w:vAlign w:val="center"/>
          </w:tcPr>
          <w:p w:rsidR="00542B0B" w:rsidRPr="00C3692A" w:rsidRDefault="00542B0B" w:rsidP="009354C1">
            <w:pPr>
              <w:jc w:val="center"/>
              <w:rPr>
                <w:rFonts w:ascii="Tahoma" w:hAnsi="Tahoma" w:cs="Tahoma"/>
                <w:color w:val="000000"/>
                <w:sz w:val="14"/>
                <w:szCs w:val="14"/>
              </w:rPr>
            </w:pPr>
          </w:p>
        </w:tc>
        <w:tc>
          <w:tcPr>
            <w:tcW w:w="755" w:type="dxa"/>
            <w:shd w:val="clear" w:color="auto" w:fill="auto"/>
            <w:noWrap/>
            <w:vAlign w:val="center"/>
            <w:hideMark/>
          </w:tcPr>
          <w:p w:rsidR="00542B0B" w:rsidRPr="00C3692A" w:rsidRDefault="00542B0B" w:rsidP="009354C1">
            <w:pPr>
              <w:jc w:val="center"/>
              <w:rPr>
                <w:rFonts w:ascii="Tahoma" w:hAnsi="Tahoma" w:cs="Tahoma"/>
                <w:color w:val="000000"/>
                <w:sz w:val="14"/>
                <w:szCs w:val="14"/>
              </w:rPr>
            </w:pPr>
          </w:p>
        </w:tc>
        <w:tc>
          <w:tcPr>
            <w:tcW w:w="937" w:type="dxa"/>
            <w:shd w:val="clear" w:color="auto" w:fill="auto"/>
            <w:noWrap/>
            <w:vAlign w:val="center"/>
          </w:tcPr>
          <w:p w:rsidR="00542B0B" w:rsidRPr="00417A21" w:rsidRDefault="00542B0B" w:rsidP="009354C1">
            <w:pPr>
              <w:jc w:val="center"/>
              <w:rPr>
                <w:rFonts w:ascii="Tahoma" w:hAnsi="Tahoma" w:cs="Tahoma"/>
                <w:b/>
                <w:bCs/>
                <w:color w:val="00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4E17F6" w:rsidRDefault="00542B0B" w:rsidP="009354C1">
            <w:pPr>
              <w:jc w:val="center"/>
              <w:rPr>
                <w:rFonts w:ascii="Tahoma" w:hAnsi="Tahoma" w:cs="Tahoma"/>
                <w:color w:val="000000"/>
                <w:sz w:val="14"/>
                <w:szCs w:val="14"/>
              </w:rPr>
            </w:pPr>
            <w:r w:rsidRPr="004E17F6">
              <w:rPr>
                <w:rFonts w:ascii="Tahoma" w:hAnsi="Tahoma" w:cs="Tahoma"/>
                <w:color w:val="000000"/>
                <w:sz w:val="14"/>
                <w:szCs w:val="14"/>
              </w:rPr>
              <w:t>17</w:t>
            </w:r>
          </w:p>
        </w:tc>
        <w:tc>
          <w:tcPr>
            <w:tcW w:w="796" w:type="dxa"/>
            <w:shd w:val="clear" w:color="auto" w:fill="auto"/>
            <w:noWrap/>
            <w:vAlign w:val="center"/>
            <w:hideMark/>
          </w:tcPr>
          <w:p w:rsidR="00542B0B" w:rsidRPr="00753E7F" w:rsidRDefault="00542B0B" w:rsidP="009354C1">
            <w:pPr>
              <w:jc w:val="center"/>
              <w:rPr>
                <w:rFonts w:ascii="Tahoma" w:hAnsi="Tahoma" w:cs="Tahoma"/>
                <w:color w:val="000000"/>
                <w:sz w:val="14"/>
                <w:szCs w:val="14"/>
              </w:rPr>
            </w:pPr>
            <w:r w:rsidRPr="00753E7F">
              <w:rPr>
                <w:rFonts w:ascii="Tahoma" w:hAnsi="Tahoma" w:cs="Tahoma"/>
                <w:color w:val="000000"/>
                <w:sz w:val="14"/>
                <w:szCs w:val="14"/>
              </w:rPr>
              <w:t>48101714</w:t>
            </w:r>
          </w:p>
        </w:tc>
        <w:tc>
          <w:tcPr>
            <w:tcW w:w="4628" w:type="dxa"/>
            <w:shd w:val="clear" w:color="auto" w:fill="auto"/>
            <w:vAlign w:val="center"/>
          </w:tcPr>
          <w:p w:rsidR="00542B0B" w:rsidRPr="00071F3A" w:rsidRDefault="00542B0B" w:rsidP="009354C1">
            <w:pPr>
              <w:jc w:val="both"/>
              <w:rPr>
                <w:rFonts w:ascii="Tahoma" w:hAnsi="Tahoma" w:cs="Tahoma"/>
                <w:color w:val="000000"/>
                <w:sz w:val="14"/>
                <w:szCs w:val="14"/>
              </w:rPr>
            </w:pPr>
            <w:r w:rsidRPr="00071F3A">
              <w:rPr>
                <w:rFonts w:ascii="Tahoma" w:hAnsi="Tahoma" w:cs="Tahoma"/>
                <w:b/>
                <w:bCs/>
                <w:color w:val="000000"/>
                <w:sz w:val="14"/>
                <w:szCs w:val="14"/>
              </w:rPr>
              <w:t xml:space="preserve">DISPENSADOR DE AGUA: </w:t>
            </w:r>
            <w:r w:rsidRPr="00071F3A">
              <w:rPr>
                <w:rFonts w:ascii="Tahoma" w:hAnsi="Tahoma" w:cs="Tahoma"/>
                <w:color w:val="000000"/>
                <w:sz w:val="14"/>
                <w:szCs w:val="14"/>
              </w:rPr>
              <w:t>CARACTERÍSTICAS DE DIMENSIONES DE 96,5CM X 34CM X 32CM, CON UN SISTEMA DE AGUA PARA ENFRIAR Y CALENTAR, COLOR BLANCO.</w:t>
            </w:r>
          </w:p>
        </w:tc>
        <w:tc>
          <w:tcPr>
            <w:tcW w:w="631" w:type="dxa"/>
            <w:shd w:val="clear" w:color="auto" w:fill="auto"/>
            <w:noWrap/>
            <w:vAlign w:val="bottom"/>
            <w:hideMark/>
          </w:tcPr>
          <w:p w:rsidR="00542B0B" w:rsidRPr="00C3692A" w:rsidRDefault="00542B0B" w:rsidP="009354C1">
            <w:pPr>
              <w:rPr>
                <w:rFonts w:ascii="Tahoma" w:hAnsi="Tahoma" w:cs="Tahoma"/>
                <w:color w:val="000000"/>
                <w:sz w:val="14"/>
                <w:szCs w:val="14"/>
              </w:rPr>
            </w:pPr>
          </w:p>
        </w:tc>
        <w:tc>
          <w:tcPr>
            <w:tcW w:w="631" w:type="dxa"/>
            <w:shd w:val="clear" w:color="auto" w:fill="auto"/>
            <w:noWrap/>
            <w:vAlign w:val="center"/>
            <w:hideMark/>
          </w:tcPr>
          <w:p w:rsidR="00542B0B" w:rsidRPr="00C3692A" w:rsidRDefault="00542B0B" w:rsidP="009354C1">
            <w:pPr>
              <w:jc w:val="center"/>
              <w:rPr>
                <w:rFonts w:ascii="Tahoma" w:hAnsi="Tahoma" w:cs="Tahoma"/>
                <w:color w:val="000000"/>
                <w:sz w:val="14"/>
                <w:szCs w:val="14"/>
              </w:rPr>
            </w:pPr>
            <w:r w:rsidRPr="00C3692A">
              <w:rPr>
                <w:rFonts w:ascii="Tahoma" w:hAnsi="Tahoma" w:cs="Tahoma"/>
                <w:color w:val="000000"/>
                <w:sz w:val="14"/>
                <w:szCs w:val="14"/>
              </w:rPr>
              <w:t>2</w:t>
            </w:r>
          </w:p>
        </w:tc>
        <w:tc>
          <w:tcPr>
            <w:tcW w:w="802" w:type="dxa"/>
            <w:vAlign w:val="bottom"/>
          </w:tcPr>
          <w:p w:rsidR="00542B0B" w:rsidRPr="00C3692A" w:rsidRDefault="00542B0B" w:rsidP="009354C1">
            <w:pPr>
              <w:rPr>
                <w:rFonts w:ascii="Tahoma" w:hAnsi="Tahoma" w:cs="Tahoma"/>
                <w:color w:val="000000"/>
                <w:sz w:val="14"/>
                <w:szCs w:val="14"/>
              </w:rPr>
            </w:pPr>
          </w:p>
        </w:tc>
        <w:tc>
          <w:tcPr>
            <w:tcW w:w="755" w:type="dxa"/>
            <w:shd w:val="clear" w:color="auto" w:fill="auto"/>
            <w:noWrap/>
            <w:vAlign w:val="bottom"/>
            <w:hideMark/>
          </w:tcPr>
          <w:p w:rsidR="00542B0B" w:rsidRPr="00C3692A" w:rsidRDefault="00542B0B" w:rsidP="009354C1">
            <w:pPr>
              <w:rPr>
                <w:rFonts w:ascii="Tahoma" w:hAnsi="Tahoma" w:cs="Tahoma"/>
                <w:color w:val="000000"/>
                <w:sz w:val="14"/>
                <w:szCs w:val="14"/>
              </w:rPr>
            </w:pPr>
          </w:p>
        </w:tc>
        <w:tc>
          <w:tcPr>
            <w:tcW w:w="937" w:type="dxa"/>
            <w:shd w:val="clear" w:color="auto" w:fill="auto"/>
            <w:noWrap/>
            <w:vAlign w:val="bottom"/>
          </w:tcPr>
          <w:p w:rsidR="00542B0B" w:rsidRPr="00417A21" w:rsidRDefault="00542B0B" w:rsidP="009354C1">
            <w:pPr>
              <w:jc w:val="center"/>
              <w:rPr>
                <w:rFonts w:ascii="Tahoma" w:hAnsi="Tahoma" w:cs="Tahoma"/>
                <w:b/>
                <w:bCs/>
                <w:color w:val="00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hideMark/>
          </w:tcPr>
          <w:p w:rsidR="00542B0B" w:rsidRPr="004E17F6" w:rsidRDefault="00542B0B" w:rsidP="009354C1">
            <w:pPr>
              <w:jc w:val="center"/>
              <w:rPr>
                <w:rFonts w:ascii="Tahoma" w:hAnsi="Tahoma" w:cs="Tahoma"/>
                <w:color w:val="000000"/>
                <w:sz w:val="14"/>
                <w:szCs w:val="14"/>
              </w:rPr>
            </w:pPr>
            <w:r w:rsidRPr="004E17F6">
              <w:rPr>
                <w:rFonts w:ascii="Tahoma" w:hAnsi="Tahoma" w:cs="Tahoma"/>
                <w:color w:val="000000"/>
                <w:sz w:val="14"/>
                <w:szCs w:val="14"/>
              </w:rPr>
              <w:t>18</w:t>
            </w:r>
          </w:p>
        </w:tc>
        <w:tc>
          <w:tcPr>
            <w:tcW w:w="796" w:type="dxa"/>
            <w:shd w:val="clear" w:color="auto" w:fill="auto"/>
            <w:noWrap/>
            <w:vAlign w:val="center"/>
            <w:hideMark/>
          </w:tcPr>
          <w:p w:rsidR="00542B0B" w:rsidRPr="00753E7F" w:rsidRDefault="00542B0B" w:rsidP="009354C1">
            <w:pPr>
              <w:jc w:val="center"/>
              <w:rPr>
                <w:rFonts w:ascii="Tahoma" w:hAnsi="Tahoma" w:cs="Tahoma"/>
                <w:color w:val="000000"/>
                <w:sz w:val="14"/>
                <w:szCs w:val="14"/>
              </w:rPr>
            </w:pPr>
            <w:r w:rsidRPr="00753E7F">
              <w:rPr>
                <w:rFonts w:ascii="Tahoma" w:hAnsi="Tahoma" w:cs="Tahoma"/>
                <w:color w:val="000000"/>
                <w:sz w:val="14"/>
                <w:szCs w:val="14"/>
              </w:rPr>
              <w:t>52141501</w:t>
            </w:r>
          </w:p>
        </w:tc>
        <w:tc>
          <w:tcPr>
            <w:tcW w:w="4628" w:type="dxa"/>
            <w:shd w:val="clear" w:color="auto" w:fill="auto"/>
            <w:vAlign w:val="center"/>
          </w:tcPr>
          <w:p w:rsidR="00542B0B" w:rsidRPr="00071F3A" w:rsidRDefault="00542B0B" w:rsidP="009354C1">
            <w:pPr>
              <w:jc w:val="both"/>
              <w:rPr>
                <w:rFonts w:ascii="Tahoma" w:hAnsi="Tahoma" w:cs="Tahoma"/>
                <w:color w:val="000000"/>
                <w:sz w:val="14"/>
                <w:szCs w:val="14"/>
              </w:rPr>
            </w:pPr>
            <w:r w:rsidRPr="00071F3A">
              <w:rPr>
                <w:rFonts w:ascii="Tahoma" w:hAnsi="Tahoma" w:cs="Tahoma"/>
                <w:b/>
                <w:bCs/>
                <w:color w:val="000000"/>
                <w:sz w:val="14"/>
                <w:szCs w:val="14"/>
              </w:rPr>
              <w:t xml:space="preserve">NEVERA PARA OFICINA: </w:t>
            </w:r>
            <w:r w:rsidRPr="00071F3A">
              <w:rPr>
                <w:rFonts w:ascii="Tahoma" w:hAnsi="Tahoma" w:cs="Tahoma"/>
                <w:color w:val="000000"/>
                <w:sz w:val="14"/>
                <w:szCs w:val="14"/>
              </w:rPr>
              <w:t>CARACTERÍSTICAS SIN ESCARCHA, DE 2.5 PIES, PUERTA COLOR TITANIO, PESO: 23 KG, DIMENSIONES: ALTO: 49,2 CM X ANCHO: 47,2 CM X PROFUNDO: 45 CM.</w:t>
            </w:r>
          </w:p>
        </w:tc>
        <w:tc>
          <w:tcPr>
            <w:tcW w:w="631" w:type="dxa"/>
            <w:shd w:val="clear" w:color="auto" w:fill="auto"/>
            <w:noWrap/>
            <w:vAlign w:val="bottom"/>
            <w:hideMark/>
          </w:tcPr>
          <w:p w:rsidR="00542B0B" w:rsidRPr="00C3692A" w:rsidRDefault="00542B0B" w:rsidP="009354C1">
            <w:pPr>
              <w:rPr>
                <w:rFonts w:ascii="Tahoma" w:hAnsi="Tahoma" w:cs="Tahoma"/>
                <w:color w:val="000000"/>
                <w:sz w:val="14"/>
                <w:szCs w:val="14"/>
              </w:rPr>
            </w:pPr>
          </w:p>
        </w:tc>
        <w:tc>
          <w:tcPr>
            <w:tcW w:w="631" w:type="dxa"/>
            <w:shd w:val="clear" w:color="auto" w:fill="auto"/>
            <w:noWrap/>
            <w:vAlign w:val="center"/>
            <w:hideMark/>
          </w:tcPr>
          <w:p w:rsidR="00542B0B" w:rsidRPr="00C3692A" w:rsidRDefault="00542B0B" w:rsidP="009354C1">
            <w:pPr>
              <w:jc w:val="center"/>
              <w:rPr>
                <w:rFonts w:ascii="Tahoma" w:hAnsi="Tahoma" w:cs="Tahoma"/>
                <w:color w:val="000000"/>
                <w:sz w:val="14"/>
                <w:szCs w:val="14"/>
              </w:rPr>
            </w:pPr>
            <w:r w:rsidRPr="00C3692A">
              <w:rPr>
                <w:rFonts w:ascii="Tahoma" w:hAnsi="Tahoma" w:cs="Tahoma"/>
                <w:color w:val="000000"/>
                <w:sz w:val="14"/>
                <w:szCs w:val="14"/>
              </w:rPr>
              <w:t>2</w:t>
            </w:r>
          </w:p>
        </w:tc>
        <w:tc>
          <w:tcPr>
            <w:tcW w:w="802" w:type="dxa"/>
            <w:vAlign w:val="bottom"/>
          </w:tcPr>
          <w:p w:rsidR="00542B0B" w:rsidRPr="00C3692A" w:rsidRDefault="00542B0B" w:rsidP="009354C1">
            <w:pPr>
              <w:rPr>
                <w:rFonts w:ascii="Tahoma" w:hAnsi="Tahoma" w:cs="Tahoma"/>
                <w:color w:val="000000"/>
                <w:sz w:val="14"/>
                <w:szCs w:val="14"/>
              </w:rPr>
            </w:pPr>
          </w:p>
        </w:tc>
        <w:tc>
          <w:tcPr>
            <w:tcW w:w="755" w:type="dxa"/>
            <w:shd w:val="clear" w:color="auto" w:fill="auto"/>
            <w:noWrap/>
            <w:vAlign w:val="bottom"/>
            <w:hideMark/>
          </w:tcPr>
          <w:p w:rsidR="00542B0B" w:rsidRPr="00C3692A" w:rsidRDefault="00542B0B" w:rsidP="009354C1">
            <w:pPr>
              <w:rPr>
                <w:rFonts w:ascii="Tahoma" w:hAnsi="Tahoma" w:cs="Tahoma"/>
                <w:color w:val="000000"/>
                <w:sz w:val="14"/>
                <w:szCs w:val="14"/>
              </w:rPr>
            </w:pPr>
          </w:p>
        </w:tc>
        <w:tc>
          <w:tcPr>
            <w:tcW w:w="937" w:type="dxa"/>
            <w:shd w:val="clear" w:color="auto" w:fill="auto"/>
            <w:noWrap/>
            <w:vAlign w:val="bottom"/>
          </w:tcPr>
          <w:p w:rsidR="00542B0B" w:rsidRPr="00417A21" w:rsidRDefault="00542B0B" w:rsidP="009354C1">
            <w:pPr>
              <w:jc w:val="center"/>
              <w:rPr>
                <w:rFonts w:ascii="Tahoma" w:hAnsi="Tahoma" w:cs="Tahoma"/>
                <w:b/>
                <w:bCs/>
                <w:color w:val="000000"/>
                <w:sz w:val="14"/>
                <w:szCs w:val="14"/>
              </w:rPr>
            </w:pPr>
          </w:p>
        </w:tc>
      </w:tr>
      <w:tr w:rsidR="00542B0B" w:rsidRPr="00F05FEC" w:rsidTr="00542B0B">
        <w:tblPrEx>
          <w:tblCellMar>
            <w:top w:w="0" w:type="dxa"/>
            <w:bottom w:w="0" w:type="dxa"/>
          </w:tblCellMar>
          <w:tblLook w:val="04A0" w:firstRow="1" w:lastRow="0" w:firstColumn="1" w:lastColumn="0" w:noHBand="0" w:noVBand="1"/>
        </w:tblPrEx>
        <w:trPr>
          <w:trHeight w:val="276"/>
          <w:jc w:val="center"/>
        </w:trPr>
        <w:tc>
          <w:tcPr>
            <w:tcW w:w="9655" w:type="dxa"/>
            <w:gridSpan w:val="8"/>
            <w:shd w:val="clear" w:color="auto" w:fill="auto"/>
            <w:noWrap/>
            <w:vAlign w:val="center"/>
          </w:tcPr>
          <w:p w:rsidR="00542B0B" w:rsidRPr="004E17F6" w:rsidRDefault="00542B0B" w:rsidP="009354C1">
            <w:pPr>
              <w:rPr>
                <w:rFonts w:ascii="Calibri" w:hAnsi="Calibri" w:cs="Calibri"/>
                <w:b/>
                <w:color w:val="000000"/>
                <w:sz w:val="22"/>
                <w:szCs w:val="22"/>
              </w:rPr>
            </w:pPr>
            <w:r w:rsidRPr="004E17F6">
              <w:rPr>
                <w:rFonts w:ascii="Calibri" w:hAnsi="Calibri" w:cs="Calibri"/>
                <w:b/>
                <w:color w:val="000000"/>
                <w:sz w:val="22"/>
                <w:szCs w:val="22"/>
              </w:rPr>
              <w:t>A-02-02-01-003 OTROS BIENES TRANSPORTABLES(EXCEPTO PRODUCTOS METÁLICOS, MAQUINARIA Y EQUIPO)</w:t>
            </w:r>
          </w:p>
        </w:tc>
      </w:tr>
      <w:tr w:rsidR="00542B0B" w:rsidRPr="00F05FEC" w:rsidTr="00542B0B">
        <w:tblPrEx>
          <w:tblCellMar>
            <w:top w:w="0" w:type="dxa"/>
            <w:bottom w:w="0" w:type="dxa"/>
          </w:tblCellMar>
          <w:tblLook w:val="04A0" w:firstRow="1" w:lastRow="0" w:firstColumn="1" w:lastColumn="0" w:noHBand="0" w:noVBand="1"/>
        </w:tblPrEx>
        <w:trPr>
          <w:trHeight w:val="261"/>
          <w:jc w:val="center"/>
        </w:trPr>
        <w:tc>
          <w:tcPr>
            <w:tcW w:w="475" w:type="dxa"/>
            <w:shd w:val="clear" w:color="auto" w:fill="auto"/>
            <w:noWrap/>
            <w:vAlign w:val="center"/>
            <w:hideMark/>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19</w:t>
            </w:r>
          </w:p>
        </w:tc>
        <w:tc>
          <w:tcPr>
            <w:tcW w:w="796" w:type="dxa"/>
            <w:shd w:val="clear" w:color="auto" w:fill="auto"/>
            <w:noWrap/>
            <w:vAlign w:val="center"/>
          </w:tcPr>
          <w:p w:rsidR="00542B0B" w:rsidRPr="00960FCB" w:rsidRDefault="00542B0B" w:rsidP="009354C1">
            <w:pPr>
              <w:jc w:val="center"/>
              <w:rPr>
                <w:rFonts w:ascii="Tahoma" w:hAnsi="Tahoma" w:cs="Tahoma"/>
                <w:color w:val="000000"/>
                <w:sz w:val="14"/>
                <w:szCs w:val="14"/>
              </w:rPr>
            </w:pPr>
            <w:r w:rsidRPr="00960FCB">
              <w:rPr>
                <w:rFonts w:ascii="Tahoma" w:hAnsi="Tahoma" w:cs="Tahoma"/>
                <w:color w:val="000000"/>
                <w:sz w:val="14"/>
                <w:szCs w:val="14"/>
              </w:rPr>
              <w:t>24112601</w:t>
            </w:r>
          </w:p>
        </w:tc>
        <w:tc>
          <w:tcPr>
            <w:tcW w:w="4628" w:type="dxa"/>
            <w:shd w:val="clear" w:color="auto" w:fill="auto"/>
            <w:vAlign w:val="center"/>
          </w:tcPr>
          <w:p w:rsidR="00542B0B" w:rsidRPr="00D34F23" w:rsidRDefault="00542B0B" w:rsidP="009354C1">
            <w:pPr>
              <w:jc w:val="both"/>
              <w:rPr>
                <w:rFonts w:ascii="Tahoma" w:hAnsi="Tahoma" w:cs="Tahoma"/>
                <w:sz w:val="14"/>
                <w:szCs w:val="14"/>
              </w:rPr>
            </w:pPr>
            <w:r w:rsidRPr="00D34F23">
              <w:rPr>
                <w:rFonts w:ascii="Tahoma" w:hAnsi="Tahoma" w:cs="Tahoma"/>
                <w:sz w:val="14"/>
                <w:szCs w:val="14"/>
              </w:rPr>
              <w:t>JARRAS DE VIDRIO PARA JUGO CAPACIDAD DE 01 LITRO</w:t>
            </w:r>
            <w:r>
              <w:rPr>
                <w:rFonts w:ascii="Tahoma" w:hAnsi="Tahoma" w:cs="Tahoma"/>
                <w:sz w:val="14"/>
                <w:szCs w:val="14"/>
              </w:rPr>
              <w:t>.</w:t>
            </w:r>
          </w:p>
        </w:tc>
        <w:tc>
          <w:tcPr>
            <w:tcW w:w="631" w:type="dxa"/>
            <w:shd w:val="clear" w:color="auto" w:fill="auto"/>
            <w:noWrap/>
            <w:vAlign w:val="center"/>
            <w:hideMark/>
          </w:tcPr>
          <w:p w:rsidR="00542B0B" w:rsidRPr="00CC4C25" w:rsidRDefault="00542B0B" w:rsidP="009354C1">
            <w:pPr>
              <w:jc w:val="center"/>
              <w:rPr>
                <w:rFonts w:ascii="Tahoma" w:hAnsi="Tahoma" w:cs="Tahoma"/>
                <w:color w:val="000000"/>
                <w:sz w:val="14"/>
                <w:szCs w:val="14"/>
              </w:rPr>
            </w:pPr>
            <w:r w:rsidRPr="00CC4C25">
              <w:rPr>
                <w:rFonts w:ascii="Tahoma" w:hAnsi="Tahoma" w:cs="Tahoma"/>
                <w:color w:val="000000"/>
                <w:sz w:val="14"/>
                <w:szCs w:val="14"/>
              </w:rPr>
              <w:t>1</w:t>
            </w:r>
          </w:p>
        </w:tc>
        <w:tc>
          <w:tcPr>
            <w:tcW w:w="631" w:type="dxa"/>
            <w:shd w:val="clear" w:color="auto" w:fill="auto"/>
            <w:noWrap/>
            <w:hideMark/>
          </w:tcPr>
          <w:p w:rsidR="00542B0B" w:rsidRPr="00CC4C25" w:rsidRDefault="00542B0B" w:rsidP="009354C1">
            <w:pPr>
              <w:rPr>
                <w:rFonts w:ascii="Tahoma" w:hAnsi="Tahoma" w:cs="Tahoma"/>
                <w:color w:val="FF0000"/>
                <w:sz w:val="22"/>
                <w:szCs w:val="22"/>
              </w:rPr>
            </w:pPr>
          </w:p>
        </w:tc>
        <w:tc>
          <w:tcPr>
            <w:tcW w:w="802" w:type="dxa"/>
            <w:vAlign w:val="center"/>
          </w:tcPr>
          <w:p w:rsidR="00542B0B" w:rsidRPr="00782A2A" w:rsidRDefault="00542B0B" w:rsidP="009354C1">
            <w:pPr>
              <w:jc w:val="center"/>
              <w:rPr>
                <w:rFonts w:ascii="Tahoma" w:hAnsi="Tahoma" w:cs="Tahoma"/>
                <w:color w:val="000000"/>
                <w:sz w:val="14"/>
                <w:szCs w:val="14"/>
              </w:rPr>
            </w:pPr>
            <w:r w:rsidRPr="00782A2A">
              <w:rPr>
                <w:rFonts w:ascii="Tahoma" w:hAnsi="Tahoma" w:cs="Tahoma"/>
                <w:color w:val="000000"/>
                <w:sz w:val="14"/>
                <w:szCs w:val="14"/>
              </w:rPr>
              <w:t>1</w:t>
            </w:r>
          </w:p>
        </w:tc>
        <w:tc>
          <w:tcPr>
            <w:tcW w:w="755" w:type="dxa"/>
            <w:shd w:val="clear" w:color="auto" w:fill="auto"/>
            <w:noWrap/>
            <w:vAlign w:val="bottom"/>
            <w:hideMark/>
          </w:tcPr>
          <w:p w:rsidR="00542B0B" w:rsidRPr="00CC4C25" w:rsidRDefault="00542B0B" w:rsidP="009354C1">
            <w:pPr>
              <w:rPr>
                <w:rFonts w:ascii="Tahoma" w:hAnsi="Tahoma" w:cs="Tahoma"/>
                <w:color w:val="FF0000"/>
                <w:sz w:val="22"/>
                <w:szCs w:val="22"/>
              </w:rPr>
            </w:pPr>
            <w:r w:rsidRPr="00CC4C25">
              <w:rPr>
                <w:rFonts w:ascii="Tahoma" w:hAnsi="Tahoma" w:cs="Tahoma"/>
                <w:color w:val="FF0000"/>
                <w:sz w:val="22"/>
                <w:szCs w:val="22"/>
              </w:rPr>
              <w:t> </w:t>
            </w:r>
          </w:p>
        </w:tc>
        <w:tc>
          <w:tcPr>
            <w:tcW w:w="937" w:type="dxa"/>
            <w:shd w:val="clear" w:color="auto" w:fill="auto"/>
            <w:noWrap/>
            <w:vAlign w:val="bottom"/>
          </w:tcPr>
          <w:p w:rsidR="00542B0B" w:rsidRPr="00F05FEC" w:rsidRDefault="00542B0B" w:rsidP="009354C1">
            <w:pPr>
              <w:rPr>
                <w:rFonts w:ascii="Calibri" w:hAnsi="Calibri" w:cs="Calibri"/>
                <w:color w:val="FF0000"/>
                <w:sz w:val="22"/>
                <w:szCs w:val="22"/>
              </w:rPr>
            </w:pPr>
          </w:p>
        </w:tc>
      </w:tr>
      <w:tr w:rsidR="00542B0B" w:rsidRPr="00F05FEC" w:rsidTr="00542B0B">
        <w:tblPrEx>
          <w:tblCellMar>
            <w:top w:w="0" w:type="dxa"/>
            <w:bottom w:w="0" w:type="dxa"/>
          </w:tblCellMar>
          <w:tblLook w:val="04A0" w:firstRow="1" w:lastRow="0" w:firstColumn="1" w:lastColumn="0" w:noHBand="0" w:noVBand="1"/>
        </w:tblPrEx>
        <w:trPr>
          <w:trHeight w:val="127"/>
          <w:jc w:val="center"/>
        </w:trPr>
        <w:tc>
          <w:tcPr>
            <w:tcW w:w="475" w:type="dxa"/>
            <w:shd w:val="clear" w:color="auto" w:fill="auto"/>
            <w:noWrap/>
            <w:vAlign w:val="center"/>
            <w:hideMark/>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20</w:t>
            </w:r>
          </w:p>
        </w:tc>
        <w:tc>
          <w:tcPr>
            <w:tcW w:w="796" w:type="dxa"/>
            <w:shd w:val="clear" w:color="auto" w:fill="auto"/>
            <w:noWrap/>
            <w:vAlign w:val="center"/>
          </w:tcPr>
          <w:p w:rsidR="00542B0B" w:rsidRPr="00960FCB" w:rsidRDefault="00542B0B" w:rsidP="009354C1">
            <w:pPr>
              <w:jc w:val="center"/>
              <w:rPr>
                <w:rFonts w:ascii="Tahoma" w:hAnsi="Tahoma" w:cs="Tahoma"/>
                <w:color w:val="000000"/>
                <w:sz w:val="14"/>
                <w:szCs w:val="14"/>
              </w:rPr>
            </w:pPr>
            <w:r w:rsidRPr="00960FCB">
              <w:rPr>
                <w:rFonts w:ascii="Tahoma" w:hAnsi="Tahoma" w:cs="Tahoma"/>
                <w:color w:val="000000"/>
                <w:sz w:val="14"/>
                <w:szCs w:val="14"/>
              </w:rPr>
              <w:t>52152001</w:t>
            </w:r>
          </w:p>
        </w:tc>
        <w:tc>
          <w:tcPr>
            <w:tcW w:w="4628" w:type="dxa"/>
            <w:shd w:val="clear" w:color="auto" w:fill="auto"/>
            <w:vAlign w:val="center"/>
          </w:tcPr>
          <w:p w:rsidR="00542B0B" w:rsidRPr="00D34F23" w:rsidRDefault="00542B0B" w:rsidP="009354C1">
            <w:pPr>
              <w:jc w:val="both"/>
              <w:rPr>
                <w:rFonts w:ascii="Tahoma" w:hAnsi="Tahoma" w:cs="Tahoma"/>
                <w:sz w:val="14"/>
                <w:szCs w:val="14"/>
              </w:rPr>
            </w:pPr>
            <w:r w:rsidRPr="00D34F23">
              <w:rPr>
                <w:rFonts w:ascii="Tahoma" w:hAnsi="Tahoma" w:cs="Tahoma"/>
                <w:sz w:val="14"/>
                <w:szCs w:val="14"/>
              </w:rPr>
              <w:t>JARRA TÉRMICA CAPACIDAD 20 LITROS "IGLU" PARA TRASPORTAR</w:t>
            </w:r>
          </w:p>
        </w:tc>
        <w:tc>
          <w:tcPr>
            <w:tcW w:w="631" w:type="dxa"/>
            <w:shd w:val="clear" w:color="auto" w:fill="auto"/>
            <w:noWrap/>
            <w:vAlign w:val="center"/>
            <w:hideMark/>
          </w:tcPr>
          <w:p w:rsidR="00542B0B" w:rsidRPr="00CC4C25" w:rsidRDefault="00542B0B" w:rsidP="009354C1">
            <w:pPr>
              <w:jc w:val="center"/>
              <w:rPr>
                <w:rFonts w:ascii="Tahoma" w:hAnsi="Tahoma" w:cs="Tahoma"/>
                <w:color w:val="000000"/>
                <w:sz w:val="14"/>
                <w:szCs w:val="14"/>
              </w:rPr>
            </w:pPr>
            <w:r w:rsidRPr="00CC4C25">
              <w:rPr>
                <w:rFonts w:ascii="Tahoma" w:hAnsi="Tahoma" w:cs="Tahoma"/>
                <w:color w:val="000000"/>
                <w:sz w:val="14"/>
                <w:szCs w:val="14"/>
              </w:rPr>
              <w:t>1</w:t>
            </w:r>
          </w:p>
        </w:tc>
        <w:tc>
          <w:tcPr>
            <w:tcW w:w="631" w:type="dxa"/>
            <w:shd w:val="clear" w:color="auto" w:fill="auto"/>
            <w:noWrap/>
            <w:hideMark/>
          </w:tcPr>
          <w:p w:rsidR="00542B0B" w:rsidRPr="00CC4C25" w:rsidRDefault="00542B0B" w:rsidP="009354C1">
            <w:pPr>
              <w:rPr>
                <w:rFonts w:ascii="Tahoma" w:hAnsi="Tahoma" w:cs="Tahoma"/>
                <w:color w:val="FF0000"/>
                <w:sz w:val="22"/>
                <w:szCs w:val="22"/>
              </w:rPr>
            </w:pPr>
          </w:p>
        </w:tc>
        <w:tc>
          <w:tcPr>
            <w:tcW w:w="802" w:type="dxa"/>
            <w:vAlign w:val="center"/>
          </w:tcPr>
          <w:p w:rsidR="00542B0B" w:rsidRPr="00782A2A" w:rsidRDefault="00542B0B" w:rsidP="009354C1">
            <w:pPr>
              <w:jc w:val="center"/>
              <w:rPr>
                <w:rFonts w:ascii="Tahoma" w:hAnsi="Tahoma" w:cs="Tahoma"/>
                <w:color w:val="000000"/>
                <w:sz w:val="14"/>
                <w:szCs w:val="14"/>
              </w:rPr>
            </w:pPr>
            <w:r w:rsidRPr="00782A2A">
              <w:rPr>
                <w:rFonts w:ascii="Tahoma" w:hAnsi="Tahoma" w:cs="Tahoma"/>
                <w:color w:val="000000"/>
                <w:sz w:val="14"/>
                <w:szCs w:val="14"/>
              </w:rPr>
              <w:t>1</w:t>
            </w:r>
          </w:p>
        </w:tc>
        <w:tc>
          <w:tcPr>
            <w:tcW w:w="755" w:type="dxa"/>
            <w:shd w:val="clear" w:color="auto" w:fill="auto"/>
            <w:noWrap/>
            <w:vAlign w:val="bottom"/>
            <w:hideMark/>
          </w:tcPr>
          <w:p w:rsidR="00542B0B" w:rsidRPr="00CC4C25" w:rsidRDefault="00542B0B" w:rsidP="009354C1">
            <w:pPr>
              <w:rPr>
                <w:rFonts w:ascii="Tahoma" w:hAnsi="Tahoma" w:cs="Tahoma"/>
                <w:color w:val="FF0000"/>
                <w:sz w:val="22"/>
                <w:szCs w:val="22"/>
              </w:rPr>
            </w:pPr>
            <w:r w:rsidRPr="00CC4C25">
              <w:rPr>
                <w:rFonts w:ascii="Tahoma" w:hAnsi="Tahoma" w:cs="Tahoma"/>
                <w:color w:val="FF0000"/>
                <w:sz w:val="22"/>
                <w:szCs w:val="22"/>
              </w:rPr>
              <w:t> </w:t>
            </w:r>
          </w:p>
        </w:tc>
        <w:tc>
          <w:tcPr>
            <w:tcW w:w="937" w:type="dxa"/>
            <w:shd w:val="clear" w:color="auto" w:fill="auto"/>
            <w:noWrap/>
            <w:vAlign w:val="bottom"/>
          </w:tcPr>
          <w:p w:rsidR="00542B0B" w:rsidRPr="00F05FEC" w:rsidRDefault="00542B0B" w:rsidP="009354C1">
            <w:pPr>
              <w:rPr>
                <w:rFonts w:ascii="Calibri" w:hAnsi="Calibri" w:cs="Calibri"/>
                <w:color w:val="FF0000"/>
                <w:sz w:val="22"/>
                <w:szCs w:val="22"/>
              </w:rPr>
            </w:pPr>
          </w:p>
        </w:tc>
      </w:tr>
      <w:tr w:rsidR="00542B0B" w:rsidRPr="00F05FEC" w:rsidTr="00542B0B">
        <w:tblPrEx>
          <w:tblCellMar>
            <w:top w:w="0" w:type="dxa"/>
            <w:bottom w:w="0" w:type="dxa"/>
          </w:tblCellMar>
          <w:tblLook w:val="04A0" w:firstRow="1" w:lastRow="0" w:firstColumn="1" w:lastColumn="0" w:noHBand="0" w:noVBand="1"/>
        </w:tblPrEx>
        <w:trPr>
          <w:trHeight w:val="88"/>
          <w:jc w:val="center"/>
        </w:trPr>
        <w:tc>
          <w:tcPr>
            <w:tcW w:w="475" w:type="dxa"/>
            <w:shd w:val="clear" w:color="auto" w:fill="auto"/>
            <w:noWrap/>
            <w:vAlign w:val="center"/>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21</w:t>
            </w:r>
          </w:p>
        </w:tc>
        <w:tc>
          <w:tcPr>
            <w:tcW w:w="796" w:type="dxa"/>
            <w:shd w:val="clear" w:color="auto" w:fill="auto"/>
            <w:noWrap/>
            <w:vAlign w:val="center"/>
          </w:tcPr>
          <w:p w:rsidR="00542B0B" w:rsidRPr="00960FCB" w:rsidRDefault="00542B0B" w:rsidP="009354C1">
            <w:pPr>
              <w:jc w:val="center"/>
              <w:rPr>
                <w:rFonts w:ascii="Tahoma" w:hAnsi="Tahoma" w:cs="Tahoma"/>
                <w:color w:val="000000"/>
                <w:sz w:val="14"/>
                <w:szCs w:val="14"/>
              </w:rPr>
            </w:pPr>
            <w:r w:rsidRPr="00960FCB">
              <w:rPr>
                <w:rFonts w:ascii="Tahoma" w:hAnsi="Tahoma" w:cs="Tahoma"/>
                <w:color w:val="000000"/>
                <w:sz w:val="14"/>
                <w:szCs w:val="14"/>
              </w:rPr>
              <w:t>52151606</w:t>
            </w:r>
          </w:p>
        </w:tc>
        <w:tc>
          <w:tcPr>
            <w:tcW w:w="4628" w:type="dxa"/>
            <w:shd w:val="clear" w:color="auto" w:fill="auto"/>
            <w:vAlign w:val="center"/>
          </w:tcPr>
          <w:p w:rsidR="00542B0B" w:rsidRPr="00D34F23" w:rsidRDefault="00542B0B" w:rsidP="009354C1">
            <w:pPr>
              <w:jc w:val="both"/>
              <w:rPr>
                <w:rFonts w:ascii="Tahoma" w:hAnsi="Tahoma" w:cs="Tahoma"/>
                <w:sz w:val="14"/>
                <w:szCs w:val="14"/>
              </w:rPr>
            </w:pPr>
            <w:r w:rsidRPr="00D34F23">
              <w:rPr>
                <w:rFonts w:ascii="Tahoma" w:hAnsi="Tahoma" w:cs="Tahoma"/>
                <w:sz w:val="14"/>
                <w:szCs w:val="14"/>
              </w:rPr>
              <w:t>VASOS DE CRISTAL  LISOS DE 12 ONZ</w:t>
            </w:r>
          </w:p>
        </w:tc>
        <w:tc>
          <w:tcPr>
            <w:tcW w:w="631" w:type="dxa"/>
            <w:shd w:val="clear" w:color="auto" w:fill="auto"/>
            <w:noWrap/>
            <w:vAlign w:val="center"/>
          </w:tcPr>
          <w:p w:rsidR="00542B0B" w:rsidRPr="00CC4C25" w:rsidRDefault="00542B0B" w:rsidP="009354C1">
            <w:pPr>
              <w:jc w:val="center"/>
              <w:rPr>
                <w:rFonts w:ascii="Tahoma" w:hAnsi="Tahoma" w:cs="Tahoma"/>
                <w:color w:val="000000"/>
                <w:sz w:val="14"/>
                <w:szCs w:val="14"/>
              </w:rPr>
            </w:pPr>
            <w:r w:rsidRPr="00CC4C25">
              <w:rPr>
                <w:rFonts w:ascii="Tahoma" w:hAnsi="Tahoma" w:cs="Tahoma"/>
                <w:color w:val="000000"/>
                <w:sz w:val="14"/>
                <w:szCs w:val="14"/>
              </w:rPr>
              <w:t>3</w:t>
            </w:r>
          </w:p>
        </w:tc>
        <w:tc>
          <w:tcPr>
            <w:tcW w:w="631" w:type="dxa"/>
            <w:shd w:val="clear" w:color="auto" w:fill="auto"/>
            <w:noWrap/>
          </w:tcPr>
          <w:p w:rsidR="00542B0B" w:rsidRPr="00CC4C25" w:rsidRDefault="00542B0B" w:rsidP="009354C1">
            <w:pPr>
              <w:rPr>
                <w:rFonts w:ascii="Tahoma" w:hAnsi="Tahoma" w:cs="Tahoma"/>
                <w:color w:val="FF0000"/>
                <w:sz w:val="22"/>
                <w:szCs w:val="22"/>
              </w:rPr>
            </w:pPr>
          </w:p>
        </w:tc>
        <w:tc>
          <w:tcPr>
            <w:tcW w:w="802" w:type="dxa"/>
            <w:vAlign w:val="center"/>
          </w:tcPr>
          <w:p w:rsidR="00542B0B" w:rsidRPr="00782A2A" w:rsidRDefault="00542B0B" w:rsidP="009354C1">
            <w:pPr>
              <w:jc w:val="center"/>
              <w:rPr>
                <w:rFonts w:ascii="Tahoma" w:hAnsi="Tahoma" w:cs="Tahoma"/>
                <w:color w:val="000000"/>
                <w:sz w:val="14"/>
                <w:szCs w:val="14"/>
              </w:rPr>
            </w:pPr>
            <w:r w:rsidRPr="00782A2A">
              <w:rPr>
                <w:rFonts w:ascii="Tahoma" w:hAnsi="Tahoma" w:cs="Tahoma"/>
                <w:color w:val="000000"/>
                <w:sz w:val="14"/>
                <w:szCs w:val="14"/>
              </w:rPr>
              <w:t>11</w:t>
            </w:r>
          </w:p>
        </w:tc>
        <w:tc>
          <w:tcPr>
            <w:tcW w:w="755" w:type="dxa"/>
            <w:shd w:val="clear" w:color="auto" w:fill="auto"/>
            <w:noWrap/>
            <w:vAlign w:val="bottom"/>
          </w:tcPr>
          <w:p w:rsidR="00542B0B" w:rsidRPr="00CC4C25" w:rsidRDefault="00542B0B" w:rsidP="009354C1">
            <w:pPr>
              <w:rPr>
                <w:rFonts w:ascii="Tahoma" w:hAnsi="Tahoma" w:cs="Tahoma"/>
                <w:color w:val="FF0000"/>
                <w:sz w:val="22"/>
                <w:szCs w:val="22"/>
              </w:rPr>
            </w:pPr>
            <w:r w:rsidRPr="00CC4C25">
              <w:rPr>
                <w:rFonts w:ascii="Tahoma" w:hAnsi="Tahoma" w:cs="Tahoma"/>
                <w:color w:val="FF0000"/>
                <w:sz w:val="22"/>
                <w:szCs w:val="22"/>
              </w:rPr>
              <w:t> </w:t>
            </w:r>
          </w:p>
        </w:tc>
        <w:tc>
          <w:tcPr>
            <w:tcW w:w="937" w:type="dxa"/>
            <w:shd w:val="clear" w:color="auto" w:fill="auto"/>
            <w:noWrap/>
            <w:vAlign w:val="center"/>
          </w:tcPr>
          <w:p w:rsidR="00542B0B" w:rsidRPr="007A2F74" w:rsidRDefault="00542B0B" w:rsidP="009354C1">
            <w:pPr>
              <w:jc w:val="center"/>
              <w:rPr>
                <w:rFonts w:ascii="Calibri" w:hAnsi="Calibri" w:cs="Calibri"/>
                <w:sz w:val="22"/>
                <w:szCs w:val="22"/>
              </w:rPr>
            </w:pPr>
          </w:p>
        </w:tc>
      </w:tr>
      <w:tr w:rsidR="00542B0B" w:rsidRPr="00F05FEC" w:rsidTr="00542B0B">
        <w:tblPrEx>
          <w:tblCellMar>
            <w:top w:w="0" w:type="dxa"/>
            <w:bottom w:w="0" w:type="dxa"/>
          </w:tblCellMar>
          <w:tblLook w:val="04A0" w:firstRow="1" w:lastRow="0" w:firstColumn="1" w:lastColumn="0" w:noHBand="0" w:noVBand="1"/>
        </w:tblPrEx>
        <w:trPr>
          <w:trHeight w:val="151"/>
          <w:jc w:val="center"/>
        </w:trPr>
        <w:tc>
          <w:tcPr>
            <w:tcW w:w="475" w:type="dxa"/>
            <w:shd w:val="clear" w:color="auto" w:fill="auto"/>
            <w:noWrap/>
            <w:vAlign w:val="center"/>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22</w:t>
            </w:r>
          </w:p>
        </w:tc>
        <w:tc>
          <w:tcPr>
            <w:tcW w:w="796" w:type="dxa"/>
            <w:shd w:val="clear" w:color="auto" w:fill="auto"/>
            <w:noWrap/>
            <w:vAlign w:val="center"/>
          </w:tcPr>
          <w:p w:rsidR="00542B0B" w:rsidRPr="00960FCB" w:rsidRDefault="00542B0B" w:rsidP="009354C1">
            <w:pPr>
              <w:jc w:val="center"/>
              <w:rPr>
                <w:rFonts w:ascii="Tahoma" w:hAnsi="Tahoma" w:cs="Tahoma"/>
                <w:color w:val="000000"/>
                <w:sz w:val="14"/>
                <w:szCs w:val="14"/>
              </w:rPr>
            </w:pPr>
            <w:r w:rsidRPr="00960FCB">
              <w:rPr>
                <w:rFonts w:ascii="Tahoma" w:hAnsi="Tahoma" w:cs="Tahoma"/>
                <w:color w:val="000000"/>
                <w:sz w:val="14"/>
                <w:szCs w:val="14"/>
              </w:rPr>
              <w:t>52151703</w:t>
            </w:r>
          </w:p>
        </w:tc>
        <w:tc>
          <w:tcPr>
            <w:tcW w:w="4628" w:type="dxa"/>
            <w:shd w:val="clear" w:color="auto" w:fill="auto"/>
            <w:vAlign w:val="center"/>
          </w:tcPr>
          <w:p w:rsidR="00542B0B" w:rsidRPr="00D34F23" w:rsidRDefault="00542B0B" w:rsidP="009354C1">
            <w:pPr>
              <w:jc w:val="both"/>
              <w:rPr>
                <w:rFonts w:ascii="Tahoma" w:hAnsi="Tahoma" w:cs="Tahoma"/>
                <w:sz w:val="14"/>
                <w:szCs w:val="14"/>
              </w:rPr>
            </w:pPr>
            <w:r w:rsidRPr="00D34F23">
              <w:rPr>
                <w:rFonts w:ascii="Tahoma" w:hAnsi="Tahoma" w:cs="Tahoma"/>
                <w:sz w:val="14"/>
                <w:szCs w:val="14"/>
              </w:rPr>
              <w:t>TABLA PARA CORTAR  DE 30 CM DE LARGO X 20 CM DE ANCHO  PLÁSTICA</w:t>
            </w:r>
          </w:p>
        </w:tc>
        <w:tc>
          <w:tcPr>
            <w:tcW w:w="631" w:type="dxa"/>
            <w:shd w:val="clear" w:color="auto" w:fill="auto"/>
            <w:noWrap/>
            <w:vAlign w:val="center"/>
          </w:tcPr>
          <w:p w:rsidR="00542B0B" w:rsidRPr="00CC4C25" w:rsidRDefault="00542B0B" w:rsidP="009354C1">
            <w:pPr>
              <w:jc w:val="center"/>
              <w:rPr>
                <w:rFonts w:ascii="Tahoma" w:hAnsi="Tahoma" w:cs="Tahoma"/>
                <w:color w:val="000000"/>
                <w:sz w:val="14"/>
                <w:szCs w:val="14"/>
              </w:rPr>
            </w:pPr>
            <w:r w:rsidRPr="00CC4C25">
              <w:rPr>
                <w:rFonts w:ascii="Tahoma" w:hAnsi="Tahoma" w:cs="Tahoma"/>
                <w:color w:val="000000"/>
                <w:sz w:val="14"/>
                <w:szCs w:val="14"/>
              </w:rPr>
              <w:t>1</w:t>
            </w:r>
          </w:p>
        </w:tc>
        <w:tc>
          <w:tcPr>
            <w:tcW w:w="631" w:type="dxa"/>
            <w:shd w:val="clear" w:color="auto" w:fill="auto"/>
            <w:noWrap/>
            <w:vAlign w:val="center"/>
          </w:tcPr>
          <w:p w:rsidR="00542B0B" w:rsidRPr="00CC4C25" w:rsidRDefault="00542B0B" w:rsidP="009354C1">
            <w:pPr>
              <w:jc w:val="center"/>
              <w:rPr>
                <w:rFonts w:ascii="Tahoma" w:hAnsi="Tahoma" w:cs="Tahoma"/>
                <w:color w:val="FF0000"/>
                <w:sz w:val="22"/>
                <w:szCs w:val="22"/>
              </w:rPr>
            </w:pPr>
          </w:p>
        </w:tc>
        <w:tc>
          <w:tcPr>
            <w:tcW w:w="802" w:type="dxa"/>
            <w:vAlign w:val="center"/>
          </w:tcPr>
          <w:p w:rsidR="00542B0B" w:rsidRPr="00782A2A" w:rsidRDefault="00542B0B" w:rsidP="009354C1">
            <w:pPr>
              <w:jc w:val="center"/>
              <w:rPr>
                <w:rFonts w:ascii="Tahoma" w:hAnsi="Tahoma" w:cs="Tahoma"/>
                <w:color w:val="000000"/>
                <w:sz w:val="14"/>
                <w:szCs w:val="14"/>
              </w:rPr>
            </w:pPr>
            <w:r w:rsidRPr="00782A2A">
              <w:rPr>
                <w:rFonts w:ascii="Tahoma" w:hAnsi="Tahoma" w:cs="Tahoma"/>
                <w:color w:val="000000"/>
                <w:sz w:val="14"/>
                <w:szCs w:val="14"/>
              </w:rPr>
              <w:t>1</w:t>
            </w:r>
          </w:p>
        </w:tc>
        <w:tc>
          <w:tcPr>
            <w:tcW w:w="755" w:type="dxa"/>
            <w:shd w:val="clear" w:color="auto" w:fill="auto"/>
            <w:noWrap/>
            <w:vAlign w:val="center"/>
          </w:tcPr>
          <w:p w:rsidR="00542B0B" w:rsidRPr="00CC4C25" w:rsidRDefault="00542B0B" w:rsidP="009354C1">
            <w:pPr>
              <w:jc w:val="center"/>
              <w:rPr>
                <w:rFonts w:ascii="Tahoma" w:hAnsi="Tahoma" w:cs="Tahoma"/>
                <w:color w:val="FF0000"/>
                <w:sz w:val="22"/>
                <w:szCs w:val="22"/>
              </w:rPr>
            </w:pPr>
          </w:p>
        </w:tc>
        <w:tc>
          <w:tcPr>
            <w:tcW w:w="937" w:type="dxa"/>
            <w:shd w:val="clear" w:color="auto" w:fill="auto"/>
            <w:noWrap/>
            <w:vAlign w:val="center"/>
          </w:tcPr>
          <w:p w:rsidR="00542B0B" w:rsidRPr="00F05FEC" w:rsidRDefault="00542B0B" w:rsidP="009354C1">
            <w:pPr>
              <w:jc w:val="center"/>
              <w:rPr>
                <w:rFonts w:ascii="Calibri" w:hAnsi="Calibri" w:cs="Calibri"/>
                <w:color w:val="FF0000"/>
                <w:sz w:val="22"/>
                <w:szCs w:val="22"/>
              </w:rPr>
            </w:pPr>
          </w:p>
        </w:tc>
      </w:tr>
      <w:tr w:rsidR="00542B0B" w:rsidRPr="00F05FEC" w:rsidTr="00542B0B">
        <w:tblPrEx>
          <w:tblCellMar>
            <w:top w:w="0" w:type="dxa"/>
            <w:bottom w:w="0" w:type="dxa"/>
          </w:tblCellMar>
          <w:tblLook w:val="04A0" w:firstRow="1" w:lastRow="0" w:firstColumn="1" w:lastColumn="0" w:noHBand="0" w:noVBand="1"/>
        </w:tblPrEx>
        <w:trPr>
          <w:trHeight w:val="70"/>
          <w:jc w:val="center"/>
        </w:trPr>
        <w:tc>
          <w:tcPr>
            <w:tcW w:w="475" w:type="dxa"/>
            <w:shd w:val="clear" w:color="auto" w:fill="auto"/>
            <w:noWrap/>
            <w:vAlign w:val="center"/>
          </w:tcPr>
          <w:p w:rsidR="00542B0B" w:rsidRPr="004E17F6" w:rsidRDefault="00542B0B" w:rsidP="009354C1">
            <w:pPr>
              <w:jc w:val="center"/>
              <w:rPr>
                <w:rFonts w:ascii="Calibri" w:hAnsi="Calibri" w:cs="Calibri"/>
                <w:color w:val="000000"/>
                <w:sz w:val="16"/>
                <w:szCs w:val="16"/>
              </w:rPr>
            </w:pPr>
            <w:r w:rsidRPr="004E17F6">
              <w:rPr>
                <w:rFonts w:ascii="Calibri" w:hAnsi="Calibri" w:cs="Calibri"/>
                <w:color w:val="000000"/>
                <w:sz w:val="16"/>
                <w:szCs w:val="16"/>
              </w:rPr>
              <w:t>23</w:t>
            </w:r>
          </w:p>
        </w:tc>
        <w:tc>
          <w:tcPr>
            <w:tcW w:w="796" w:type="dxa"/>
            <w:shd w:val="clear" w:color="auto" w:fill="auto"/>
            <w:noWrap/>
            <w:vAlign w:val="center"/>
          </w:tcPr>
          <w:p w:rsidR="00542B0B" w:rsidRPr="00960FCB" w:rsidRDefault="00542B0B" w:rsidP="009354C1">
            <w:pPr>
              <w:jc w:val="center"/>
              <w:rPr>
                <w:rFonts w:ascii="Tahoma" w:hAnsi="Tahoma" w:cs="Tahoma"/>
                <w:color w:val="000000"/>
                <w:sz w:val="14"/>
                <w:szCs w:val="14"/>
              </w:rPr>
            </w:pPr>
            <w:r w:rsidRPr="00960FCB">
              <w:rPr>
                <w:rFonts w:ascii="Tahoma" w:hAnsi="Tahoma" w:cs="Tahoma"/>
                <w:color w:val="000000"/>
                <w:sz w:val="14"/>
                <w:szCs w:val="14"/>
              </w:rPr>
              <w:t>48101901</w:t>
            </w:r>
          </w:p>
        </w:tc>
        <w:tc>
          <w:tcPr>
            <w:tcW w:w="4628" w:type="dxa"/>
            <w:shd w:val="clear" w:color="auto" w:fill="auto"/>
            <w:vAlign w:val="center"/>
          </w:tcPr>
          <w:p w:rsidR="00542B0B" w:rsidRPr="00D34F23" w:rsidRDefault="00542B0B" w:rsidP="009354C1">
            <w:pPr>
              <w:jc w:val="both"/>
              <w:rPr>
                <w:rFonts w:ascii="Tahoma" w:hAnsi="Tahoma" w:cs="Tahoma"/>
                <w:sz w:val="14"/>
                <w:szCs w:val="14"/>
              </w:rPr>
            </w:pPr>
            <w:r w:rsidRPr="00D34F23">
              <w:rPr>
                <w:rFonts w:ascii="Tahoma" w:hAnsi="Tahoma" w:cs="Tahoma"/>
                <w:sz w:val="14"/>
                <w:szCs w:val="14"/>
              </w:rPr>
              <w:t>VAJILLA 4 PUESTOS COLOR  BLANCO X 16 PIEZAS EN PORCELANA, QUE INCLUYEN CUATRO  PLATOS DE SECO,  04  PLATOS POSTRE, 04  POCILLOS TIPO MUG, 4 BOWL SOPEROS.</w:t>
            </w:r>
          </w:p>
        </w:tc>
        <w:tc>
          <w:tcPr>
            <w:tcW w:w="631" w:type="dxa"/>
            <w:shd w:val="clear" w:color="auto" w:fill="auto"/>
            <w:noWrap/>
            <w:vAlign w:val="center"/>
          </w:tcPr>
          <w:p w:rsidR="00542B0B" w:rsidRPr="00CC4C25" w:rsidRDefault="00542B0B" w:rsidP="009354C1">
            <w:pPr>
              <w:jc w:val="center"/>
              <w:rPr>
                <w:rFonts w:ascii="Tahoma" w:hAnsi="Tahoma" w:cs="Tahoma"/>
                <w:color w:val="000000"/>
                <w:sz w:val="14"/>
                <w:szCs w:val="14"/>
              </w:rPr>
            </w:pPr>
            <w:r w:rsidRPr="00CC4C25">
              <w:rPr>
                <w:rFonts w:ascii="Tahoma" w:hAnsi="Tahoma" w:cs="Tahoma"/>
                <w:color w:val="000000"/>
                <w:sz w:val="14"/>
                <w:szCs w:val="14"/>
              </w:rPr>
              <w:t>3</w:t>
            </w:r>
          </w:p>
        </w:tc>
        <w:tc>
          <w:tcPr>
            <w:tcW w:w="631" w:type="dxa"/>
            <w:shd w:val="clear" w:color="auto" w:fill="auto"/>
            <w:noWrap/>
            <w:vAlign w:val="center"/>
          </w:tcPr>
          <w:p w:rsidR="00542B0B" w:rsidRPr="00CC4C25" w:rsidRDefault="00542B0B" w:rsidP="009354C1">
            <w:pPr>
              <w:jc w:val="center"/>
              <w:rPr>
                <w:rFonts w:ascii="Tahoma" w:hAnsi="Tahoma" w:cs="Tahoma"/>
                <w:color w:val="FF0000"/>
                <w:sz w:val="22"/>
                <w:szCs w:val="22"/>
              </w:rPr>
            </w:pPr>
          </w:p>
        </w:tc>
        <w:tc>
          <w:tcPr>
            <w:tcW w:w="802" w:type="dxa"/>
            <w:vAlign w:val="center"/>
          </w:tcPr>
          <w:p w:rsidR="00542B0B" w:rsidRPr="00782A2A" w:rsidRDefault="00542B0B" w:rsidP="009354C1">
            <w:pPr>
              <w:jc w:val="center"/>
              <w:rPr>
                <w:rFonts w:ascii="Tahoma" w:hAnsi="Tahoma" w:cs="Tahoma"/>
                <w:color w:val="000000"/>
                <w:sz w:val="14"/>
                <w:szCs w:val="14"/>
              </w:rPr>
            </w:pPr>
            <w:r w:rsidRPr="00782A2A">
              <w:rPr>
                <w:rFonts w:ascii="Tahoma" w:hAnsi="Tahoma" w:cs="Tahoma"/>
                <w:color w:val="000000"/>
                <w:sz w:val="14"/>
                <w:szCs w:val="14"/>
              </w:rPr>
              <w:t>4</w:t>
            </w:r>
          </w:p>
        </w:tc>
        <w:tc>
          <w:tcPr>
            <w:tcW w:w="755" w:type="dxa"/>
            <w:shd w:val="clear" w:color="auto" w:fill="auto"/>
            <w:noWrap/>
            <w:vAlign w:val="center"/>
          </w:tcPr>
          <w:p w:rsidR="00542B0B" w:rsidRPr="00CC4C25" w:rsidRDefault="00542B0B" w:rsidP="009354C1">
            <w:pPr>
              <w:jc w:val="center"/>
              <w:rPr>
                <w:rFonts w:ascii="Tahoma" w:hAnsi="Tahoma" w:cs="Tahoma"/>
                <w:color w:val="FF0000"/>
                <w:sz w:val="22"/>
                <w:szCs w:val="22"/>
              </w:rPr>
            </w:pPr>
          </w:p>
        </w:tc>
        <w:tc>
          <w:tcPr>
            <w:tcW w:w="937" w:type="dxa"/>
            <w:shd w:val="clear" w:color="auto" w:fill="auto"/>
            <w:noWrap/>
            <w:vAlign w:val="center"/>
          </w:tcPr>
          <w:p w:rsidR="00542B0B" w:rsidRPr="000E17B7" w:rsidRDefault="00542B0B" w:rsidP="009354C1">
            <w:pPr>
              <w:jc w:val="center"/>
              <w:rPr>
                <w:rFonts w:ascii="Calibri" w:hAnsi="Calibri" w:cs="Calibri"/>
                <w:sz w:val="22"/>
                <w:szCs w:val="22"/>
              </w:rPr>
            </w:pPr>
          </w:p>
        </w:tc>
      </w:tr>
    </w:tbl>
    <w:p w:rsidR="006A087C" w:rsidRDefault="006A087C" w:rsidP="006A087C">
      <w:pPr>
        <w:tabs>
          <w:tab w:val="left" w:pos="426"/>
        </w:tabs>
        <w:ind w:right="-6"/>
        <w:jc w:val="center"/>
        <w:rPr>
          <w:rFonts w:ascii="Tahoma" w:hAnsi="Tahoma" w:cs="Tahoma"/>
          <w:lang w:val="es-CO"/>
        </w:rPr>
      </w:pPr>
      <w:r w:rsidRPr="006A087C">
        <w:rPr>
          <w:rFonts w:ascii="Tahoma" w:hAnsi="Tahoma" w:cs="Tahoma"/>
          <w:lang w:val="es-CO"/>
        </w:rPr>
        <w:t>Tabla 6.  Especificaciones técnicas</w:t>
      </w:r>
    </w:p>
    <w:p w:rsidR="00542B0B" w:rsidRDefault="00542B0B" w:rsidP="006A087C">
      <w:pPr>
        <w:tabs>
          <w:tab w:val="left" w:pos="426"/>
        </w:tabs>
        <w:ind w:right="-6"/>
        <w:jc w:val="center"/>
        <w:rPr>
          <w:rFonts w:ascii="Tahoma" w:hAnsi="Tahoma" w:cs="Tahoma"/>
          <w:lang w:val="es-CO"/>
        </w:rPr>
      </w:pPr>
    </w:p>
    <w:p w:rsidR="00542B0B" w:rsidRDefault="00542B0B" w:rsidP="006A087C">
      <w:pPr>
        <w:tabs>
          <w:tab w:val="left" w:pos="426"/>
        </w:tabs>
        <w:ind w:right="-6"/>
        <w:jc w:val="center"/>
        <w:rPr>
          <w:rFonts w:ascii="Tahoma" w:hAnsi="Tahoma" w:cs="Tahoma"/>
          <w:lang w:val="es-CO"/>
        </w:rPr>
      </w:pPr>
    </w:p>
    <w:p w:rsidR="00542B0B" w:rsidRPr="006A087C" w:rsidRDefault="00542B0B" w:rsidP="006A087C">
      <w:pPr>
        <w:tabs>
          <w:tab w:val="left" w:pos="426"/>
        </w:tabs>
        <w:ind w:right="-6"/>
        <w:jc w:val="center"/>
        <w:rPr>
          <w:rFonts w:ascii="Tahoma" w:hAnsi="Tahoma" w:cs="Tahoma"/>
          <w:lang w:val="es-CO"/>
        </w:rPr>
      </w:pPr>
      <w:bookmarkStart w:id="0" w:name="_GoBack"/>
      <w:bookmarkEnd w:id="0"/>
    </w:p>
    <w:p w:rsidR="006A087C" w:rsidRPr="006A087C" w:rsidRDefault="006A087C" w:rsidP="006A087C">
      <w:pPr>
        <w:tabs>
          <w:tab w:val="left" w:pos="426"/>
        </w:tabs>
        <w:ind w:right="-6"/>
        <w:jc w:val="both"/>
        <w:rPr>
          <w:rFonts w:ascii="Tahoma" w:hAnsi="Tahoma" w:cs="Tahoma"/>
          <w:b/>
          <w:lang w:val="es-ES_tradnl"/>
        </w:rPr>
      </w:pPr>
      <w:r w:rsidRPr="006A087C">
        <w:rPr>
          <w:rFonts w:ascii="Tahoma" w:hAnsi="Tahoma" w:cs="Tahoma"/>
          <w:b/>
          <w:lang w:val="es-ES_tradnl"/>
        </w:rPr>
        <w:lastRenderedPageBreak/>
        <w:t>2. CONSIDERACIONES TÉCNICAS ADICIONALES</w:t>
      </w:r>
    </w:p>
    <w:p w:rsidR="006A087C" w:rsidRPr="006A087C" w:rsidRDefault="006A087C" w:rsidP="006A087C">
      <w:pPr>
        <w:tabs>
          <w:tab w:val="left" w:pos="426"/>
        </w:tabs>
        <w:ind w:right="-6"/>
        <w:jc w:val="both"/>
        <w:rPr>
          <w:rFonts w:ascii="Tahoma" w:hAnsi="Tahoma" w:cs="Tahoma"/>
          <w:sz w:val="16"/>
          <w:szCs w:val="16"/>
          <w:lang w:val="es-CO"/>
        </w:rPr>
      </w:pPr>
    </w:p>
    <w:p w:rsidR="006A087C" w:rsidRPr="006A087C" w:rsidRDefault="006A087C" w:rsidP="006A087C">
      <w:pPr>
        <w:tabs>
          <w:tab w:val="left" w:pos="426"/>
        </w:tabs>
        <w:ind w:right="-6"/>
        <w:jc w:val="both"/>
        <w:rPr>
          <w:rFonts w:ascii="Tahoma" w:hAnsi="Tahoma" w:cs="Tahoma"/>
        </w:rPr>
      </w:pPr>
      <w:r w:rsidRPr="006A087C">
        <w:rPr>
          <w:rFonts w:ascii="Tahoma" w:hAnsi="Tahoma" w:cs="Tahoma"/>
          <w:b/>
        </w:rPr>
        <w:t xml:space="preserve">2.1 GARANTÍA TÉCNICA: </w:t>
      </w:r>
      <w:r w:rsidRPr="006A087C">
        <w:rPr>
          <w:rFonts w:ascii="Tahoma" w:hAnsi="Tahoma" w:cs="Tahoma"/>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(12 meses), contado a partir de la expedición del acta de recibo a satisfacción suscrita por el supervisor del contrato.</w:t>
      </w:r>
    </w:p>
    <w:p w:rsidR="006A087C" w:rsidRPr="006A087C" w:rsidRDefault="006A087C" w:rsidP="006A087C">
      <w:pPr>
        <w:tabs>
          <w:tab w:val="left" w:pos="426"/>
        </w:tabs>
        <w:ind w:right="-6"/>
        <w:jc w:val="both"/>
        <w:rPr>
          <w:rFonts w:ascii="Tahoma" w:hAnsi="Tahoma" w:cs="Tahoma"/>
        </w:rPr>
      </w:pPr>
    </w:p>
    <w:p w:rsidR="006A087C" w:rsidRPr="006A087C" w:rsidRDefault="006A087C" w:rsidP="006A087C">
      <w:pPr>
        <w:tabs>
          <w:tab w:val="left" w:pos="426"/>
        </w:tabs>
        <w:ind w:right="-6"/>
        <w:jc w:val="both"/>
        <w:rPr>
          <w:rFonts w:ascii="Tahoma" w:hAnsi="Tahoma" w:cs="Tahoma"/>
        </w:rPr>
      </w:pPr>
      <w:r w:rsidRPr="006A087C">
        <w:rPr>
          <w:rFonts w:ascii="Tahoma" w:hAnsi="Tahoma" w:cs="Tahoma"/>
        </w:rPr>
        <w:t xml:space="preserve">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w:t>
      </w:r>
      <w:r w:rsidRPr="006A087C">
        <w:rPr>
          <w:rFonts w:ascii="Tahoma" w:hAnsi="Tahoma" w:cs="Tahoma"/>
          <w:lang w:val="es-CO"/>
        </w:rPr>
        <w:t>bienes  y/o servicios</w:t>
      </w:r>
      <w:r w:rsidRPr="006A087C">
        <w:rPr>
          <w:rFonts w:ascii="Tahoma" w:hAnsi="Tahoma" w:cs="Tahoma"/>
        </w:rPr>
        <w:t xml:space="preserve"> que suponen la entrega de un bien, e indicará los motivos de la reclamación.</w:t>
      </w:r>
    </w:p>
    <w:p w:rsidR="006A087C" w:rsidRPr="006A087C" w:rsidRDefault="006A087C" w:rsidP="006A087C">
      <w:pPr>
        <w:tabs>
          <w:tab w:val="left" w:pos="426"/>
        </w:tabs>
        <w:ind w:right="-6"/>
        <w:jc w:val="both"/>
        <w:rPr>
          <w:rFonts w:ascii="Tahoma" w:hAnsi="Tahoma" w:cs="Tahoma"/>
          <w:sz w:val="16"/>
          <w:szCs w:val="16"/>
        </w:rPr>
      </w:pPr>
    </w:p>
    <w:p w:rsidR="006A087C" w:rsidRPr="006A087C" w:rsidRDefault="006A087C" w:rsidP="006A087C">
      <w:pPr>
        <w:tabs>
          <w:tab w:val="left" w:pos="426"/>
        </w:tabs>
        <w:ind w:right="-6"/>
        <w:jc w:val="both"/>
        <w:rPr>
          <w:rFonts w:ascii="Tahoma" w:hAnsi="Tahoma" w:cs="Tahoma"/>
        </w:rPr>
      </w:pPr>
      <w:r w:rsidRPr="006A087C">
        <w:rPr>
          <w:rFonts w:ascii="Tahoma" w:hAnsi="Tahoma" w:cs="Tahoma"/>
        </w:rPr>
        <w:t>Cuando el producto sea reparado en cumplimiento de una garantía legal o suplementaria, el contratista o quien realice la reparación en su nombre previa autorización por escrito, estará obligado a entregar al Batallón de comando y apoyo de I.M No1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el Batallón de comando y apoyo de I.M No1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6A087C" w:rsidRPr="006A087C" w:rsidRDefault="006A087C" w:rsidP="006A087C">
      <w:pPr>
        <w:tabs>
          <w:tab w:val="left" w:pos="426"/>
        </w:tabs>
        <w:ind w:right="-6"/>
        <w:jc w:val="both"/>
        <w:rPr>
          <w:rFonts w:ascii="Tahoma" w:hAnsi="Tahoma" w:cs="Tahoma"/>
          <w:sz w:val="16"/>
          <w:szCs w:val="16"/>
        </w:rPr>
      </w:pPr>
    </w:p>
    <w:p w:rsidR="006A087C" w:rsidRPr="006A087C" w:rsidRDefault="006A087C" w:rsidP="006A087C">
      <w:pPr>
        <w:tabs>
          <w:tab w:val="left" w:pos="426"/>
        </w:tabs>
        <w:ind w:right="-6"/>
        <w:jc w:val="both"/>
        <w:rPr>
          <w:rFonts w:ascii="Tahoma" w:hAnsi="Tahoma" w:cs="Tahoma"/>
        </w:rPr>
      </w:pPr>
      <w:r w:rsidRPr="006A087C">
        <w:rPr>
          <w:rFonts w:ascii="Tahoma" w:hAnsi="Tahoma" w:cs="Tahoma"/>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6A087C" w:rsidRPr="006A087C" w:rsidRDefault="006A087C" w:rsidP="006A087C">
      <w:pPr>
        <w:tabs>
          <w:tab w:val="left" w:pos="426"/>
        </w:tabs>
        <w:ind w:right="-6"/>
        <w:jc w:val="both"/>
        <w:rPr>
          <w:rFonts w:ascii="Tahoma" w:hAnsi="Tahoma" w:cs="Tahoma"/>
          <w:sz w:val="16"/>
          <w:szCs w:val="16"/>
        </w:rPr>
      </w:pPr>
    </w:p>
    <w:p w:rsidR="006A087C" w:rsidRPr="006A087C" w:rsidRDefault="006A087C" w:rsidP="006A087C">
      <w:pPr>
        <w:tabs>
          <w:tab w:val="left" w:pos="426"/>
        </w:tabs>
        <w:ind w:right="-6"/>
        <w:jc w:val="both"/>
        <w:rPr>
          <w:rFonts w:ascii="Tahoma" w:hAnsi="Tahoma" w:cs="Tahoma"/>
        </w:rPr>
      </w:pPr>
      <w:r w:rsidRPr="006A087C">
        <w:rPr>
          <w:rFonts w:ascii="Tahoma" w:hAnsi="Tahoma" w:cs="Tahoma"/>
        </w:rPr>
        <w:t>SUSPENSIÓN Y AMP</w:t>
      </w:r>
      <w:r>
        <w:rPr>
          <w:rFonts w:ascii="Tahoma" w:hAnsi="Tahoma" w:cs="Tahoma"/>
        </w:rPr>
        <w:t xml:space="preserve">LIACIÓN DEL PLAZO DE GARANTÍA: </w:t>
      </w:r>
      <w:r w:rsidRPr="006A087C">
        <w:rPr>
          <w:rFonts w:ascii="Tahoma" w:hAnsi="Tahoma" w:cs="Tahoma"/>
        </w:rPr>
        <w:t>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6A087C" w:rsidRPr="006A087C" w:rsidRDefault="006A087C" w:rsidP="006A087C">
      <w:pPr>
        <w:tabs>
          <w:tab w:val="left" w:pos="426"/>
        </w:tabs>
        <w:ind w:right="-6"/>
        <w:jc w:val="both"/>
        <w:rPr>
          <w:rFonts w:ascii="Tahoma" w:hAnsi="Tahoma" w:cs="Tahoma"/>
        </w:rPr>
      </w:pPr>
    </w:p>
    <w:p w:rsidR="006A087C" w:rsidRPr="006A087C" w:rsidRDefault="006A087C" w:rsidP="006A087C">
      <w:pPr>
        <w:tabs>
          <w:tab w:val="left" w:pos="426"/>
        </w:tabs>
        <w:ind w:right="-6"/>
        <w:jc w:val="both"/>
        <w:rPr>
          <w:rFonts w:ascii="Tahoma" w:hAnsi="Tahoma" w:cs="Tahoma"/>
          <w:b/>
          <w:lang w:val="es-ES_tradnl"/>
        </w:rPr>
      </w:pPr>
      <w:r w:rsidRPr="006A087C">
        <w:rPr>
          <w:rFonts w:ascii="Tahoma" w:hAnsi="Tahoma" w:cs="Tahoma"/>
          <w:b/>
          <w:lang w:val="es-ES_tradnl"/>
        </w:rPr>
        <w:t>3. EXPERIENCIA DEL PROPONENTE</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 xml:space="preserve">La experiencia podrá ser acreditada a través de </w:t>
      </w:r>
      <w:r w:rsidRPr="006A087C">
        <w:rPr>
          <w:rFonts w:ascii="Tahoma" w:hAnsi="Tahoma" w:cs="Tahoma"/>
          <w:b/>
          <w:lang w:val="es-ES_tradnl"/>
        </w:rPr>
        <w:t>Certificaciones de experiencia</w:t>
      </w:r>
      <w:r w:rsidRPr="006A087C">
        <w:rPr>
          <w:rFonts w:ascii="Tahoma" w:hAnsi="Tahoma" w:cs="Tahoma"/>
          <w:lang w:val="es-ES_tradnl"/>
        </w:rPr>
        <w:t xml:space="preserve"> o </w:t>
      </w:r>
      <w:r w:rsidRPr="006A087C">
        <w:rPr>
          <w:rFonts w:ascii="Tahoma" w:hAnsi="Tahoma" w:cs="Tahoma"/>
          <w:b/>
          <w:lang w:val="es-ES_tradnl"/>
        </w:rPr>
        <w:t>copia de contratos totalmente ejecutados, adjuntando el acta de recibo a satisfacción o liquidación del contrato,</w:t>
      </w:r>
      <w:r w:rsidRPr="006A087C">
        <w:rPr>
          <w:rFonts w:ascii="Tahoma" w:hAnsi="Tahoma" w:cs="Tahoma"/>
          <w:lang w:val="es-ES_tradnl"/>
        </w:rPr>
        <w:t xml:space="preserve"> suscritos con personas jurídicas de naturaleza pública o privada o personas naturales.  Para el caso de contratos suscritos con personas naturales debe adjuntar adicional a la copia del contrato el acta de recepción o factura.</w:t>
      </w:r>
    </w:p>
    <w:p w:rsidR="006A087C" w:rsidRPr="006A087C" w:rsidRDefault="006A087C" w:rsidP="006A087C">
      <w:pPr>
        <w:tabs>
          <w:tab w:val="left" w:pos="426"/>
        </w:tabs>
        <w:ind w:right="-6"/>
        <w:jc w:val="both"/>
        <w:rPr>
          <w:rFonts w:ascii="Tahoma" w:hAnsi="Tahoma" w:cs="Tahoma"/>
          <w:b/>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3.1  Certificaciones de experiencia</w:t>
      </w:r>
    </w:p>
    <w:p w:rsidR="006A087C" w:rsidRPr="006A087C" w:rsidRDefault="006A087C" w:rsidP="006A087C">
      <w:pPr>
        <w:tabs>
          <w:tab w:val="left" w:pos="426"/>
        </w:tabs>
        <w:ind w:right="-6"/>
        <w:jc w:val="both"/>
        <w:rPr>
          <w:rFonts w:ascii="Tahoma" w:hAnsi="Tahoma" w:cs="Tahoma"/>
          <w:b/>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 xml:space="preserve">El proponente debe presentar entre los folios contentivos de su ofrecimiento, certificaciones de contratos celebrados y ejecutados con personas jurídicas de naturaleza pública o privada o personas naturales, </w:t>
      </w:r>
      <w:r w:rsidRPr="006A087C">
        <w:rPr>
          <w:rFonts w:ascii="Tahoma" w:hAnsi="Tahoma" w:cs="Tahoma"/>
          <w:u w:val="single"/>
          <w:lang w:val="es-ES_tradnl"/>
        </w:rPr>
        <w:t>relacionadas</w:t>
      </w:r>
      <w:r w:rsidRPr="006A087C">
        <w:rPr>
          <w:rFonts w:ascii="Tahoma" w:hAnsi="Tahoma" w:cs="Tahoma"/>
          <w:lang w:val="es-ES_tradnl"/>
        </w:rPr>
        <w:t xml:space="preserve"> con el objeto del presente proceso, cuyo valor en conjunto equivalga mínimo al 100% del presupuesto oficial previsto para el mismo. Las certificaciones deben contener como mínimo:</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Contratante y NIT.</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Contratista y NIT.</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Valor del contrato.</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Número del contrato (cuando aplique).</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Fecha de Terminación del contrato.</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Objeto del contrato.</w:t>
      </w:r>
    </w:p>
    <w:p w:rsidR="006A087C" w:rsidRPr="006A087C" w:rsidRDefault="006A087C" w:rsidP="006A087C">
      <w:pPr>
        <w:numPr>
          <w:ilvl w:val="0"/>
          <w:numId w:val="5"/>
        </w:numPr>
        <w:tabs>
          <w:tab w:val="left" w:pos="426"/>
          <w:tab w:val="num" w:pos="567"/>
        </w:tabs>
        <w:ind w:right="-6"/>
        <w:jc w:val="both"/>
        <w:rPr>
          <w:rFonts w:ascii="Tahoma" w:hAnsi="Tahoma" w:cs="Tahoma"/>
          <w:lang w:val="es-ES_tradnl"/>
        </w:rPr>
      </w:pPr>
      <w:r w:rsidRPr="006A087C">
        <w:rPr>
          <w:rFonts w:ascii="Tahoma" w:hAnsi="Tahoma" w:cs="Tahoma"/>
          <w:lang w:val="es-ES_tradnl"/>
        </w:rPr>
        <w:t>Teléfono de la entidad contratante y/o funcionario que certifica.</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lastRenderedPageBreak/>
        <w:t>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No podrá acumularse a la vez, la experiencia de los socios y la de la persona jurídica cuando éstos se asocien entre sí para presentar propuesta bajo alguna de las modalidades previstas en el Artículo 7 de la Ley 80 de 1993.</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10.2.2.2 Copia de contratos con acta de recibo a satisfacción o acta de liquidación</w:t>
      </w:r>
    </w:p>
    <w:p w:rsidR="006A087C" w:rsidRPr="006A087C" w:rsidRDefault="006A087C" w:rsidP="006A087C">
      <w:pPr>
        <w:tabs>
          <w:tab w:val="left" w:pos="426"/>
        </w:tabs>
        <w:ind w:right="-6"/>
        <w:jc w:val="both"/>
        <w:rPr>
          <w:rFonts w:ascii="Tahoma" w:hAnsi="Tahoma" w:cs="Tahoma"/>
          <w:b/>
          <w:lang w:val="es-ES_tradnl"/>
        </w:rPr>
      </w:pP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 xml:space="preserve">El Proponente podrá acreditar </w:t>
      </w:r>
      <w:r w:rsidRPr="006A087C">
        <w:rPr>
          <w:rFonts w:ascii="Tahoma" w:hAnsi="Tahoma" w:cs="Tahoma"/>
          <w:b/>
          <w:lang w:val="es-ES_tradnl"/>
        </w:rPr>
        <w:t>EXPERIENCIA</w:t>
      </w:r>
      <w:r w:rsidRPr="006A087C">
        <w:rPr>
          <w:rFonts w:ascii="Tahoma" w:hAnsi="Tahoma" w:cs="Tahoma"/>
          <w:lang w:val="es-ES_tradnl"/>
        </w:rPr>
        <w:t xml:space="preserve"> a través de copia contratos </w:t>
      </w:r>
      <w:r w:rsidRPr="006A087C">
        <w:rPr>
          <w:rFonts w:ascii="Tahoma" w:hAnsi="Tahoma" w:cs="Tahoma"/>
          <w:u w:val="single"/>
          <w:lang w:val="es-ES_tradnl"/>
        </w:rPr>
        <w:t>relacionados</w:t>
      </w:r>
      <w:r w:rsidRPr="006A087C">
        <w:rPr>
          <w:rFonts w:ascii="Tahoma" w:hAnsi="Tahoma" w:cs="Tahoma"/>
          <w:lang w:val="es-ES_tradnl"/>
        </w:rPr>
        <w:t xml:space="preserve"> con el objeto del presente proceso acompañados del acta de recibo a satisfacción o acta de liquidación, suscritos con personas jurídicas de naturaleza pública o privada o personas naturales suscritos acompañadas de la respectiva acta de recibo a satisfacción o factura comercial cuya sumatoria de valores sea por lo menos igual al presupuesto oficial del proceso.</w:t>
      </w:r>
    </w:p>
    <w:p w:rsidR="006A087C" w:rsidRPr="006A087C" w:rsidRDefault="006A087C" w:rsidP="006A087C">
      <w:pPr>
        <w:tabs>
          <w:tab w:val="left" w:pos="426"/>
        </w:tabs>
        <w:ind w:right="-6"/>
        <w:jc w:val="both"/>
        <w:rPr>
          <w:rFonts w:ascii="Tahoma" w:hAnsi="Tahoma" w:cs="Tahoma"/>
          <w:lang w:val="es-ES_tradnl"/>
        </w:rPr>
      </w:pPr>
      <w:r w:rsidRPr="006A087C">
        <w:rPr>
          <w:rFonts w:ascii="Tahoma" w:hAnsi="Tahoma" w:cs="Tahoma"/>
          <w:lang w:val="es-ES_tradnl"/>
        </w:rPr>
        <w:t xml:space="preserve">No podrá acumularse a la vez, la experiencia de los socios y la de la persona jurídica cuando éstos se asocien entre sí para presentar propuesta bajo alguna de las modalidades previstas en el Artículo 7 de la Ley 80 de 1993. </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u w:val="single"/>
          <w:lang w:val="es-ES_tradnl"/>
        </w:rPr>
      </w:pPr>
      <w:r w:rsidRPr="006A087C">
        <w:rPr>
          <w:rFonts w:ascii="Tahoma" w:hAnsi="Tahoma" w:cs="Tahoma"/>
          <w:u w:val="single"/>
          <w:lang w:val="es-ES_tradnl"/>
        </w:rPr>
        <w:t>Si el contrato cuya experiencia se pretende hacer valer ha sido suscrito con el Batallón de Comando y Apoyo de I.M No1, bastará la indicación del número del contrato, objeto y fecha de suscripción.</w:t>
      </w:r>
    </w:p>
    <w:p w:rsidR="006A087C" w:rsidRPr="006A087C" w:rsidRDefault="006A087C" w:rsidP="006A087C">
      <w:pPr>
        <w:tabs>
          <w:tab w:val="left" w:pos="426"/>
        </w:tabs>
        <w:ind w:right="-6"/>
        <w:jc w:val="both"/>
        <w:rPr>
          <w:rFonts w:ascii="Tahoma" w:hAnsi="Tahoma" w:cs="Tahoma"/>
          <w:lang w:val="es-ES_tradnl"/>
        </w:rPr>
      </w:pPr>
    </w:p>
    <w:p w:rsidR="006A087C" w:rsidRPr="006A087C" w:rsidRDefault="006A087C" w:rsidP="006A087C">
      <w:pPr>
        <w:tabs>
          <w:tab w:val="left" w:pos="426"/>
        </w:tabs>
        <w:ind w:right="-6"/>
        <w:jc w:val="both"/>
        <w:rPr>
          <w:rFonts w:ascii="Tahoma" w:hAnsi="Tahoma" w:cs="Tahoma"/>
          <w:b/>
          <w:lang w:val="es-CO"/>
        </w:rPr>
      </w:pPr>
      <w:r w:rsidRPr="006A087C">
        <w:rPr>
          <w:rFonts w:ascii="Tahoma" w:hAnsi="Tahoma" w:cs="Tahoma"/>
          <w:lang w:val="es-ES_tradnl"/>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7F774A" w:rsidRPr="00181C1A" w:rsidRDefault="00294817" w:rsidP="00181C1A">
      <w:pPr>
        <w:tabs>
          <w:tab w:val="left" w:pos="426"/>
        </w:tabs>
        <w:ind w:right="-6"/>
        <w:jc w:val="both"/>
        <w:rPr>
          <w:rFonts w:ascii="Tahoma" w:hAnsi="Tahoma" w:cs="Tahoma"/>
          <w:sz w:val="18"/>
          <w:szCs w:val="18"/>
          <w:lang w:val="es-CO"/>
        </w:rPr>
      </w:pPr>
      <w:r w:rsidRPr="00181C1A">
        <w:rPr>
          <w:rFonts w:ascii="Tahoma" w:hAnsi="Tahoma" w:cs="Tahoma"/>
          <w:sz w:val="18"/>
          <w:szCs w:val="18"/>
          <w:lang w:val="es-CO"/>
        </w:rPr>
        <w:t>Atentamente</w:t>
      </w:r>
    </w:p>
    <w:p w:rsidR="006A087C" w:rsidRPr="00181C1A" w:rsidRDefault="006A087C" w:rsidP="00181C1A">
      <w:pPr>
        <w:tabs>
          <w:tab w:val="left" w:pos="426"/>
        </w:tabs>
        <w:ind w:right="-6"/>
        <w:jc w:val="both"/>
        <w:rPr>
          <w:rFonts w:ascii="Tahoma" w:hAnsi="Tahoma" w:cs="Tahoma"/>
          <w:sz w:val="18"/>
          <w:szCs w:val="18"/>
          <w:lang w:val="es-CO"/>
        </w:rPr>
      </w:pPr>
    </w:p>
    <w:p w:rsidR="00294817" w:rsidRPr="00181C1A" w:rsidRDefault="00294817" w:rsidP="00181C1A">
      <w:pPr>
        <w:tabs>
          <w:tab w:val="left" w:pos="426"/>
        </w:tabs>
        <w:ind w:right="-6"/>
        <w:jc w:val="both"/>
        <w:rPr>
          <w:rFonts w:ascii="Tahoma" w:hAnsi="Tahoma" w:cs="Tahoma"/>
          <w:sz w:val="18"/>
          <w:szCs w:val="18"/>
          <w:lang w:val="es-CO"/>
        </w:rPr>
      </w:pPr>
      <w:r w:rsidRPr="00181C1A">
        <w:rPr>
          <w:rFonts w:ascii="Tahoma" w:hAnsi="Tahoma" w:cs="Tahoma"/>
          <w:sz w:val="18"/>
          <w:szCs w:val="18"/>
          <w:lang w:val="es-CO"/>
        </w:rPr>
        <w:t>NOMBRE Y FIRMA DEL REPRESENTANTE LEGAL O DE QUIEN PRESENTA LA PROPUESTA</w:t>
      </w:r>
    </w:p>
    <w:p w:rsidR="002C6C26" w:rsidRPr="00181C1A" w:rsidRDefault="00294817" w:rsidP="00181C1A">
      <w:pPr>
        <w:tabs>
          <w:tab w:val="left" w:pos="426"/>
        </w:tabs>
        <w:ind w:right="-6"/>
        <w:jc w:val="both"/>
        <w:rPr>
          <w:rFonts w:ascii="Tahoma" w:hAnsi="Tahoma" w:cs="Tahoma"/>
          <w:sz w:val="18"/>
          <w:szCs w:val="18"/>
          <w:lang w:val="es-CO"/>
        </w:rPr>
      </w:pPr>
      <w:r w:rsidRPr="00181C1A">
        <w:rPr>
          <w:rFonts w:ascii="Tahoma" w:hAnsi="Tahoma" w:cs="Tahoma"/>
          <w:sz w:val="18"/>
          <w:szCs w:val="18"/>
          <w:lang w:val="es-CO"/>
        </w:rPr>
        <w:t>C.C. No.           D</w:t>
      </w:r>
      <w:r w:rsidR="00295603">
        <w:rPr>
          <w:rFonts w:ascii="Tahoma" w:hAnsi="Tahoma" w:cs="Tahoma"/>
          <w:sz w:val="18"/>
          <w:szCs w:val="18"/>
          <w:lang w:val="es-CO"/>
        </w:rPr>
        <w:t>E</w:t>
      </w:r>
    </w:p>
    <w:sectPr w:rsidR="002C6C26" w:rsidRPr="00181C1A" w:rsidSect="0036795E">
      <w:headerReference w:type="first" r:id="rId8"/>
      <w:footerReference w:type="first" r:id="rId9"/>
      <w:footnotePr>
        <w:pos w:val="beneathText"/>
      </w:footnotePr>
      <w:pgSz w:w="12242" w:h="18722" w:code="14"/>
      <w:pgMar w:top="1588" w:right="902" w:bottom="1985" w:left="1588" w:header="284" w:footer="9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930" w:rsidRDefault="00E67930">
      <w:r>
        <w:separator/>
      </w:r>
    </w:p>
  </w:endnote>
  <w:endnote w:type="continuationSeparator" w:id="0">
    <w:p w:rsidR="00E67930" w:rsidRDefault="00E67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134" w:rsidRPr="00242C27" w:rsidRDefault="006C6134"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52B29A39" wp14:editId="28D36CA7">
          <wp:simplePos x="0" y="0"/>
          <wp:positionH relativeFrom="column">
            <wp:posOffset>3596640</wp:posOffset>
          </wp:positionH>
          <wp:positionV relativeFrom="paragraph">
            <wp:posOffset>-55880</wp:posOffset>
          </wp:positionV>
          <wp:extent cx="1390650" cy="523875"/>
          <wp:effectExtent l="1905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6C6134" w:rsidRPr="00C532B0" w:rsidRDefault="00E67930" w:rsidP="004A01D4">
    <w:pPr>
      <w:rPr>
        <w:rFonts w:ascii="Arial" w:hAnsi="Arial" w:cs="Arial"/>
        <w:sz w:val="16"/>
        <w:szCs w:val="16"/>
        <w:lang w:val="es-MX"/>
      </w:rPr>
    </w:pPr>
    <w:hyperlink r:id="rId2" w:history="1">
      <w:r w:rsidR="006C6134" w:rsidRPr="00C532B0">
        <w:rPr>
          <w:rStyle w:val="Hipervnculo"/>
          <w:rFonts w:ascii="Arial" w:hAnsi="Arial" w:cs="Arial"/>
          <w:b/>
          <w:sz w:val="16"/>
          <w:szCs w:val="16"/>
          <w:lang w:val="es-MX"/>
        </w:rPr>
        <w:t>www.armada.mil.co</w:t>
      </w:r>
    </w:hyperlink>
    <w:r w:rsidR="006C6134">
      <w:rPr>
        <w:rStyle w:val="Hipervnculo"/>
        <w:rFonts w:ascii="Arial" w:hAnsi="Arial" w:cs="Arial"/>
        <w:b/>
        <w:sz w:val="16"/>
        <w:szCs w:val="16"/>
        <w:lang w:val="es-MX"/>
      </w:rPr>
      <w:t>.  Rodolfo.gutierrez@armada.mil.co</w:t>
    </w:r>
  </w:p>
  <w:p w:rsidR="006C6134" w:rsidRDefault="006C6134"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6C6134" w:rsidRDefault="006C613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930" w:rsidRDefault="00E67930">
      <w:r>
        <w:separator/>
      </w:r>
    </w:p>
  </w:footnote>
  <w:footnote w:type="continuationSeparator" w:id="0">
    <w:p w:rsidR="00E67930" w:rsidRDefault="00E67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6C6134" w:rsidRPr="000A139C" w:rsidTr="00CE76D3">
      <w:trPr>
        <w:trHeight w:val="850"/>
        <w:jc w:val="center"/>
      </w:trPr>
      <w:tc>
        <w:tcPr>
          <w:tcW w:w="1836" w:type="dxa"/>
          <w:vMerge w:val="restart"/>
          <w:vAlign w:val="bottom"/>
        </w:tcPr>
        <w:p w:rsidR="006C6134" w:rsidRPr="000A139C" w:rsidRDefault="006C6134" w:rsidP="00CE76D3">
          <w:pPr>
            <w:jc w:val="center"/>
            <w:rPr>
              <w:rFonts w:ascii="Arial" w:hAnsi="Arial"/>
              <w:b/>
              <w:sz w:val="16"/>
              <w:lang w:eastAsia="es-ES"/>
            </w:rPr>
          </w:pPr>
          <w:r>
            <w:rPr>
              <w:noProof/>
              <w:lang w:val="es-CO" w:eastAsia="es-CO"/>
            </w:rPr>
            <w:drawing>
              <wp:inline distT="0" distB="0" distL="0" distR="0" wp14:anchorId="7F2113F7" wp14:editId="3307F0EE">
                <wp:extent cx="600710" cy="528955"/>
                <wp:effectExtent l="19050" t="0" r="889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6C6134" w:rsidRPr="000A139C" w:rsidRDefault="006C6134" w:rsidP="00CE76D3">
          <w:pPr>
            <w:jc w:val="center"/>
            <w:rPr>
              <w:rFonts w:ascii="Arial" w:hAnsi="Arial"/>
              <w:b/>
              <w:sz w:val="16"/>
              <w:lang w:eastAsia="es-ES"/>
            </w:rPr>
          </w:pPr>
          <w:r w:rsidRPr="000A139C">
            <w:rPr>
              <w:rFonts w:ascii="Arial" w:hAnsi="Arial"/>
              <w:b/>
              <w:sz w:val="16"/>
              <w:lang w:eastAsia="es-ES"/>
            </w:rPr>
            <w:t>ARMADA NACIONAL</w:t>
          </w:r>
        </w:p>
        <w:p w:rsidR="006C6134" w:rsidRDefault="006C6134" w:rsidP="00CE76D3">
          <w:pPr>
            <w:rPr>
              <w:rFonts w:ascii="Arial" w:hAnsi="Arial"/>
              <w:sz w:val="12"/>
              <w:lang w:eastAsia="es-ES"/>
            </w:rPr>
          </w:pPr>
          <w:r w:rsidRPr="000A139C">
            <w:rPr>
              <w:rFonts w:ascii="Arial" w:hAnsi="Arial"/>
              <w:sz w:val="12"/>
              <w:lang w:eastAsia="es-ES"/>
            </w:rPr>
            <w:t>REPUBLICA DE COLOMBIA</w:t>
          </w:r>
        </w:p>
        <w:p w:rsidR="006C6134" w:rsidRPr="00CE33A2" w:rsidRDefault="006C6134" w:rsidP="00CE76D3">
          <w:pPr>
            <w:rPr>
              <w:rFonts w:ascii="Arial" w:hAnsi="Arial"/>
              <w:sz w:val="4"/>
              <w:lang w:eastAsia="es-ES"/>
            </w:rPr>
          </w:pPr>
        </w:p>
      </w:tc>
      <w:tc>
        <w:tcPr>
          <w:tcW w:w="7378" w:type="dxa"/>
          <w:gridSpan w:val="3"/>
          <w:vAlign w:val="center"/>
        </w:tcPr>
        <w:p w:rsidR="006C6134" w:rsidRPr="007F192C" w:rsidRDefault="006C6134"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6C6134" w:rsidRPr="000A139C" w:rsidTr="00CE76D3">
      <w:trPr>
        <w:trHeight w:val="420"/>
        <w:jc w:val="center"/>
      </w:trPr>
      <w:tc>
        <w:tcPr>
          <w:tcW w:w="1836" w:type="dxa"/>
          <w:vMerge/>
          <w:vAlign w:val="bottom"/>
        </w:tcPr>
        <w:p w:rsidR="006C6134" w:rsidRPr="000A139C" w:rsidRDefault="006C6134" w:rsidP="00CE76D3">
          <w:pPr>
            <w:jc w:val="center"/>
            <w:rPr>
              <w:rFonts w:ascii="Arial" w:hAnsi="Arial"/>
              <w:lang w:eastAsia="es-ES"/>
            </w:rPr>
          </w:pPr>
        </w:p>
      </w:tc>
      <w:tc>
        <w:tcPr>
          <w:tcW w:w="5173" w:type="dxa"/>
          <w:gridSpan w:val="2"/>
          <w:vAlign w:val="center"/>
        </w:tcPr>
        <w:p w:rsidR="006C6134" w:rsidRPr="007F192C" w:rsidRDefault="006C6134"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6C6134" w:rsidRPr="000A139C" w:rsidTr="00CE76D3">
      <w:trPr>
        <w:trHeight w:val="315"/>
        <w:jc w:val="center"/>
      </w:trPr>
      <w:tc>
        <w:tcPr>
          <w:tcW w:w="3848" w:type="dxa"/>
          <w:gridSpan w:val="2"/>
          <w:vAlign w:val="center"/>
        </w:tcPr>
        <w:p w:rsidR="006C6134" w:rsidRPr="000A139C" w:rsidRDefault="006C6134"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6C6134" w:rsidRPr="002654AF" w:rsidRDefault="006C6134"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6C6134" w:rsidRDefault="006C61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06DD7EFF"/>
    <w:multiLevelType w:val="hybridMultilevel"/>
    <w:tmpl w:val="7BF4C540"/>
    <w:lvl w:ilvl="0" w:tplc="E4122812">
      <w:numFmt w:val="bullet"/>
      <w:lvlText w:val="-"/>
      <w:lvlJc w:val="left"/>
      <w:pPr>
        <w:ind w:left="527" w:hanging="360"/>
      </w:pPr>
      <w:rPr>
        <w:rFonts w:ascii="Times New Roman" w:eastAsia="Times New Roman" w:hAnsi="Times New Roman" w:cs="Times New Roman" w:hint="default"/>
        <w:b/>
        <w:bCs/>
        <w:w w:val="100"/>
        <w:sz w:val="16"/>
        <w:szCs w:val="16"/>
        <w:lang w:val="es-ES" w:eastAsia="es-ES" w:bidi="es-ES"/>
      </w:rPr>
    </w:lvl>
    <w:lvl w:ilvl="1" w:tplc="B8644AAC">
      <w:numFmt w:val="bullet"/>
      <w:lvlText w:val="•"/>
      <w:lvlJc w:val="left"/>
      <w:pPr>
        <w:ind w:left="1090" w:hanging="360"/>
      </w:pPr>
      <w:rPr>
        <w:rFonts w:hint="default"/>
        <w:lang w:val="es-ES" w:eastAsia="es-ES" w:bidi="es-ES"/>
      </w:rPr>
    </w:lvl>
    <w:lvl w:ilvl="2" w:tplc="35045836">
      <w:numFmt w:val="bullet"/>
      <w:lvlText w:val="•"/>
      <w:lvlJc w:val="left"/>
      <w:pPr>
        <w:ind w:left="1661" w:hanging="360"/>
      </w:pPr>
      <w:rPr>
        <w:rFonts w:hint="default"/>
        <w:lang w:val="es-ES" w:eastAsia="es-ES" w:bidi="es-ES"/>
      </w:rPr>
    </w:lvl>
    <w:lvl w:ilvl="3" w:tplc="710AF738">
      <w:numFmt w:val="bullet"/>
      <w:lvlText w:val="•"/>
      <w:lvlJc w:val="left"/>
      <w:pPr>
        <w:ind w:left="2232" w:hanging="360"/>
      </w:pPr>
      <w:rPr>
        <w:rFonts w:hint="default"/>
        <w:lang w:val="es-ES" w:eastAsia="es-ES" w:bidi="es-ES"/>
      </w:rPr>
    </w:lvl>
    <w:lvl w:ilvl="4" w:tplc="DE9ECFBA">
      <w:numFmt w:val="bullet"/>
      <w:lvlText w:val="•"/>
      <w:lvlJc w:val="left"/>
      <w:pPr>
        <w:ind w:left="2803" w:hanging="360"/>
      </w:pPr>
      <w:rPr>
        <w:rFonts w:hint="default"/>
        <w:lang w:val="es-ES" w:eastAsia="es-ES" w:bidi="es-ES"/>
      </w:rPr>
    </w:lvl>
    <w:lvl w:ilvl="5" w:tplc="CF80D96E">
      <w:numFmt w:val="bullet"/>
      <w:lvlText w:val="•"/>
      <w:lvlJc w:val="left"/>
      <w:pPr>
        <w:ind w:left="3374" w:hanging="360"/>
      </w:pPr>
      <w:rPr>
        <w:rFonts w:hint="default"/>
        <w:lang w:val="es-ES" w:eastAsia="es-ES" w:bidi="es-ES"/>
      </w:rPr>
    </w:lvl>
    <w:lvl w:ilvl="6" w:tplc="0602F586">
      <w:numFmt w:val="bullet"/>
      <w:lvlText w:val="•"/>
      <w:lvlJc w:val="left"/>
      <w:pPr>
        <w:ind w:left="3944" w:hanging="360"/>
      </w:pPr>
      <w:rPr>
        <w:rFonts w:hint="default"/>
        <w:lang w:val="es-ES" w:eastAsia="es-ES" w:bidi="es-ES"/>
      </w:rPr>
    </w:lvl>
    <w:lvl w:ilvl="7" w:tplc="DB38AC92">
      <w:numFmt w:val="bullet"/>
      <w:lvlText w:val="•"/>
      <w:lvlJc w:val="left"/>
      <w:pPr>
        <w:ind w:left="4515" w:hanging="360"/>
      </w:pPr>
      <w:rPr>
        <w:rFonts w:hint="default"/>
        <w:lang w:val="es-ES" w:eastAsia="es-ES" w:bidi="es-ES"/>
      </w:rPr>
    </w:lvl>
    <w:lvl w:ilvl="8" w:tplc="E7CE5490">
      <w:numFmt w:val="bullet"/>
      <w:lvlText w:val="•"/>
      <w:lvlJc w:val="left"/>
      <w:pPr>
        <w:ind w:left="5086" w:hanging="360"/>
      </w:pPr>
      <w:rPr>
        <w:rFonts w:hint="default"/>
        <w:lang w:val="es-ES" w:eastAsia="es-ES" w:bidi="es-ES"/>
      </w:rPr>
    </w:lvl>
  </w:abstractNum>
  <w:abstractNum w:abstractNumId="11">
    <w:nsid w:val="0EFA4CDC"/>
    <w:multiLevelType w:val="hybridMultilevel"/>
    <w:tmpl w:val="AAB8C92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8">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9">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22124549"/>
    <w:multiLevelType w:val="hybridMultilevel"/>
    <w:tmpl w:val="7F7C3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22">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5">
    <w:nsid w:val="2E693422"/>
    <w:multiLevelType w:val="hybridMultilevel"/>
    <w:tmpl w:val="D57693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nsid w:val="31E54C2B"/>
    <w:multiLevelType w:val="hybridMultilevel"/>
    <w:tmpl w:val="912E1C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3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2">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nsid w:val="4B7B7776"/>
    <w:multiLevelType w:val="hybridMultilevel"/>
    <w:tmpl w:val="801E75E6"/>
    <w:lvl w:ilvl="0" w:tplc="9E90907C">
      <w:numFmt w:val="bullet"/>
      <w:lvlText w:val=""/>
      <w:lvlJc w:val="left"/>
      <w:pPr>
        <w:ind w:left="830" w:hanging="361"/>
      </w:pPr>
      <w:rPr>
        <w:rFonts w:ascii="Wingdings" w:eastAsia="Wingdings" w:hAnsi="Wingdings" w:cs="Wingdings" w:hint="default"/>
        <w:w w:val="100"/>
        <w:sz w:val="16"/>
        <w:szCs w:val="16"/>
        <w:lang w:val="es-ES" w:eastAsia="es-ES" w:bidi="es-ES"/>
      </w:rPr>
    </w:lvl>
    <w:lvl w:ilvl="1" w:tplc="61B4C968">
      <w:numFmt w:val="bullet"/>
      <w:lvlText w:val="•"/>
      <w:lvlJc w:val="left"/>
      <w:pPr>
        <w:ind w:left="1364" w:hanging="361"/>
      </w:pPr>
      <w:rPr>
        <w:rFonts w:hint="default"/>
        <w:lang w:val="es-ES" w:eastAsia="es-ES" w:bidi="es-ES"/>
      </w:rPr>
    </w:lvl>
    <w:lvl w:ilvl="2" w:tplc="3EE403C4">
      <w:numFmt w:val="bullet"/>
      <w:lvlText w:val="•"/>
      <w:lvlJc w:val="left"/>
      <w:pPr>
        <w:ind w:left="1889" w:hanging="361"/>
      </w:pPr>
      <w:rPr>
        <w:rFonts w:hint="default"/>
        <w:lang w:val="es-ES" w:eastAsia="es-ES" w:bidi="es-ES"/>
      </w:rPr>
    </w:lvl>
    <w:lvl w:ilvl="3" w:tplc="C714FC02">
      <w:numFmt w:val="bullet"/>
      <w:lvlText w:val="•"/>
      <w:lvlJc w:val="left"/>
      <w:pPr>
        <w:ind w:left="2414" w:hanging="361"/>
      </w:pPr>
      <w:rPr>
        <w:rFonts w:hint="default"/>
        <w:lang w:val="es-ES" w:eastAsia="es-ES" w:bidi="es-ES"/>
      </w:rPr>
    </w:lvl>
    <w:lvl w:ilvl="4" w:tplc="92D0C27C">
      <w:numFmt w:val="bullet"/>
      <w:lvlText w:val="•"/>
      <w:lvlJc w:val="left"/>
      <w:pPr>
        <w:ind w:left="2938" w:hanging="361"/>
      </w:pPr>
      <w:rPr>
        <w:rFonts w:hint="default"/>
        <w:lang w:val="es-ES" w:eastAsia="es-ES" w:bidi="es-ES"/>
      </w:rPr>
    </w:lvl>
    <w:lvl w:ilvl="5" w:tplc="8DA8D556">
      <w:numFmt w:val="bullet"/>
      <w:lvlText w:val="•"/>
      <w:lvlJc w:val="left"/>
      <w:pPr>
        <w:ind w:left="3463" w:hanging="361"/>
      </w:pPr>
      <w:rPr>
        <w:rFonts w:hint="default"/>
        <w:lang w:val="es-ES" w:eastAsia="es-ES" w:bidi="es-ES"/>
      </w:rPr>
    </w:lvl>
    <w:lvl w:ilvl="6" w:tplc="FFB43BFC">
      <w:numFmt w:val="bullet"/>
      <w:lvlText w:val="•"/>
      <w:lvlJc w:val="left"/>
      <w:pPr>
        <w:ind w:left="3988" w:hanging="361"/>
      </w:pPr>
      <w:rPr>
        <w:rFonts w:hint="default"/>
        <w:lang w:val="es-ES" w:eastAsia="es-ES" w:bidi="es-ES"/>
      </w:rPr>
    </w:lvl>
    <w:lvl w:ilvl="7" w:tplc="98928290">
      <w:numFmt w:val="bullet"/>
      <w:lvlText w:val="•"/>
      <w:lvlJc w:val="left"/>
      <w:pPr>
        <w:ind w:left="4512" w:hanging="361"/>
      </w:pPr>
      <w:rPr>
        <w:rFonts w:hint="default"/>
        <w:lang w:val="es-ES" w:eastAsia="es-ES" w:bidi="es-ES"/>
      </w:rPr>
    </w:lvl>
    <w:lvl w:ilvl="8" w:tplc="4D5AECAE">
      <w:numFmt w:val="bullet"/>
      <w:lvlText w:val="•"/>
      <w:lvlJc w:val="left"/>
      <w:pPr>
        <w:ind w:left="5037" w:hanging="361"/>
      </w:pPr>
      <w:rPr>
        <w:rFonts w:hint="default"/>
        <w:lang w:val="es-ES" w:eastAsia="es-ES" w:bidi="es-ES"/>
      </w:rPr>
    </w:lvl>
  </w:abstractNum>
  <w:abstractNum w:abstractNumId="35">
    <w:nsid w:val="51515FB8"/>
    <w:multiLevelType w:val="hybridMultilevel"/>
    <w:tmpl w:val="9DD8F7BE"/>
    <w:lvl w:ilvl="0" w:tplc="D2545FF0">
      <w:numFmt w:val="bullet"/>
      <w:lvlText w:val="-"/>
      <w:lvlJc w:val="left"/>
      <w:pPr>
        <w:ind w:left="529" w:hanging="360"/>
      </w:pPr>
      <w:rPr>
        <w:rFonts w:ascii="Times New Roman" w:eastAsia="Times New Roman" w:hAnsi="Times New Roman" w:cs="Times New Roman" w:hint="default"/>
        <w:b/>
        <w:bCs/>
        <w:w w:val="100"/>
        <w:sz w:val="16"/>
        <w:szCs w:val="16"/>
        <w:lang w:val="es-ES" w:eastAsia="es-ES" w:bidi="es-ES"/>
      </w:rPr>
    </w:lvl>
    <w:lvl w:ilvl="1" w:tplc="F46C71FA">
      <w:numFmt w:val="bullet"/>
      <w:lvlText w:val="•"/>
      <w:lvlJc w:val="left"/>
      <w:pPr>
        <w:ind w:left="1076" w:hanging="360"/>
      </w:pPr>
      <w:rPr>
        <w:rFonts w:hint="default"/>
        <w:lang w:val="es-ES" w:eastAsia="es-ES" w:bidi="es-ES"/>
      </w:rPr>
    </w:lvl>
    <w:lvl w:ilvl="2" w:tplc="182E2068">
      <w:numFmt w:val="bullet"/>
      <w:lvlText w:val="•"/>
      <w:lvlJc w:val="left"/>
      <w:pPr>
        <w:ind w:left="1633" w:hanging="360"/>
      </w:pPr>
      <w:rPr>
        <w:rFonts w:hint="default"/>
        <w:lang w:val="es-ES" w:eastAsia="es-ES" w:bidi="es-ES"/>
      </w:rPr>
    </w:lvl>
    <w:lvl w:ilvl="3" w:tplc="A42CCC6A">
      <w:numFmt w:val="bullet"/>
      <w:lvlText w:val="•"/>
      <w:lvlJc w:val="left"/>
      <w:pPr>
        <w:ind w:left="2190" w:hanging="360"/>
      </w:pPr>
      <w:rPr>
        <w:rFonts w:hint="default"/>
        <w:lang w:val="es-ES" w:eastAsia="es-ES" w:bidi="es-ES"/>
      </w:rPr>
    </w:lvl>
    <w:lvl w:ilvl="4" w:tplc="8EB8B846">
      <w:numFmt w:val="bullet"/>
      <w:lvlText w:val="•"/>
      <w:lvlJc w:val="left"/>
      <w:pPr>
        <w:ind w:left="2746" w:hanging="360"/>
      </w:pPr>
      <w:rPr>
        <w:rFonts w:hint="default"/>
        <w:lang w:val="es-ES" w:eastAsia="es-ES" w:bidi="es-ES"/>
      </w:rPr>
    </w:lvl>
    <w:lvl w:ilvl="5" w:tplc="FC8E630C">
      <w:numFmt w:val="bullet"/>
      <w:lvlText w:val="•"/>
      <w:lvlJc w:val="left"/>
      <w:pPr>
        <w:ind w:left="3303" w:hanging="360"/>
      </w:pPr>
      <w:rPr>
        <w:rFonts w:hint="default"/>
        <w:lang w:val="es-ES" w:eastAsia="es-ES" w:bidi="es-ES"/>
      </w:rPr>
    </w:lvl>
    <w:lvl w:ilvl="6" w:tplc="3CD8B02A">
      <w:numFmt w:val="bullet"/>
      <w:lvlText w:val="•"/>
      <w:lvlJc w:val="left"/>
      <w:pPr>
        <w:ind w:left="3860" w:hanging="360"/>
      </w:pPr>
      <w:rPr>
        <w:rFonts w:hint="default"/>
        <w:lang w:val="es-ES" w:eastAsia="es-ES" w:bidi="es-ES"/>
      </w:rPr>
    </w:lvl>
    <w:lvl w:ilvl="7" w:tplc="C6B8FA3E">
      <w:numFmt w:val="bullet"/>
      <w:lvlText w:val="•"/>
      <w:lvlJc w:val="left"/>
      <w:pPr>
        <w:ind w:left="4416" w:hanging="360"/>
      </w:pPr>
      <w:rPr>
        <w:rFonts w:hint="default"/>
        <w:lang w:val="es-ES" w:eastAsia="es-ES" w:bidi="es-ES"/>
      </w:rPr>
    </w:lvl>
    <w:lvl w:ilvl="8" w:tplc="CF36F0D6">
      <w:numFmt w:val="bullet"/>
      <w:lvlText w:val="•"/>
      <w:lvlJc w:val="left"/>
      <w:pPr>
        <w:ind w:left="4973" w:hanging="360"/>
      </w:pPr>
      <w:rPr>
        <w:rFonts w:hint="default"/>
        <w:lang w:val="es-ES" w:eastAsia="es-ES" w:bidi="es-ES"/>
      </w:rPr>
    </w:lvl>
  </w:abstractNum>
  <w:abstractNum w:abstractNumId="36">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8">
    <w:nsid w:val="5A3E580A"/>
    <w:multiLevelType w:val="hybridMultilevel"/>
    <w:tmpl w:val="77069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4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67CA6D33"/>
    <w:multiLevelType w:val="hybridMultilevel"/>
    <w:tmpl w:val="3A926410"/>
    <w:lvl w:ilvl="0" w:tplc="46A80734">
      <w:numFmt w:val="bullet"/>
      <w:lvlText w:val=""/>
      <w:lvlJc w:val="left"/>
      <w:pPr>
        <w:ind w:left="830" w:hanging="361"/>
      </w:pPr>
      <w:rPr>
        <w:rFonts w:ascii="Wingdings" w:eastAsia="Wingdings" w:hAnsi="Wingdings" w:cs="Wingdings" w:hint="default"/>
        <w:w w:val="100"/>
        <w:sz w:val="16"/>
        <w:szCs w:val="16"/>
        <w:lang w:val="es-ES" w:eastAsia="es-ES" w:bidi="es-ES"/>
      </w:rPr>
    </w:lvl>
    <w:lvl w:ilvl="1" w:tplc="C90417CC">
      <w:numFmt w:val="bullet"/>
      <w:lvlText w:val="•"/>
      <w:lvlJc w:val="left"/>
      <w:pPr>
        <w:ind w:left="1364" w:hanging="361"/>
      </w:pPr>
      <w:rPr>
        <w:rFonts w:hint="default"/>
        <w:lang w:val="es-ES" w:eastAsia="es-ES" w:bidi="es-ES"/>
      </w:rPr>
    </w:lvl>
    <w:lvl w:ilvl="2" w:tplc="3488A81E">
      <w:numFmt w:val="bullet"/>
      <w:lvlText w:val="•"/>
      <w:lvlJc w:val="left"/>
      <w:pPr>
        <w:ind w:left="1889" w:hanging="361"/>
      </w:pPr>
      <w:rPr>
        <w:rFonts w:hint="default"/>
        <w:lang w:val="es-ES" w:eastAsia="es-ES" w:bidi="es-ES"/>
      </w:rPr>
    </w:lvl>
    <w:lvl w:ilvl="3" w:tplc="F2E61B62">
      <w:numFmt w:val="bullet"/>
      <w:lvlText w:val="•"/>
      <w:lvlJc w:val="left"/>
      <w:pPr>
        <w:ind w:left="2414" w:hanging="361"/>
      </w:pPr>
      <w:rPr>
        <w:rFonts w:hint="default"/>
        <w:lang w:val="es-ES" w:eastAsia="es-ES" w:bidi="es-ES"/>
      </w:rPr>
    </w:lvl>
    <w:lvl w:ilvl="4" w:tplc="D212A186">
      <w:numFmt w:val="bullet"/>
      <w:lvlText w:val="•"/>
      <w:lvlJc w:val="left"/>
      <w:pPr>
        <w:ind w:left="2938" w:hanging="361"/>
      </w:pPr>
      <w:rPr>
        <w:rFonts w:hint="default"/>
        <w:lang w:val="es-ES" w:eastAsia="es-ES" w:bidi="es-ES"/>
      </w:rPr>
    </w:lvl>
    <w:lvl w:ilvl="5" w:tplc="1C540E70">
      <w:numFmt w:val="bullet"/>
      <w:lvlText w:val="•"/>
      <w:lvlJc w:val="left"/>
      <w:pPr>
        <w:ind w:left="3463" w:hanging="361"/>
      </w:pPr>
      <w:rPr>
        <w:rFonts w:hint="default"/>
        <w:lang w:val="es-ES" w:eastAsia="es-ES" w:bidi="es-ES"/>
      </w:rPr>
    </w:lvl>
    <w:lvl w:ilvl="6" w:tplc="2058548C">
      <w:numFmt w:val="bullet"/>
      <w:lvlText w:val="•"/>
      <w:lvlJc w:val="left"/>
      <w:pPr>
        <w:ind w:left="3988" w:hanging="361"/>
      </w:pPr>
      <w:rPr>
        <w:rFonts w:hint="default"/>
        <w:lang w:val="es-ES" w:eastAsia="es-ES" w:bidi="es-ES"/>
      </w:rPr>
    </w:lvl>
    <w:lvl w:ilvl="7" w:tplc="E3049950">
      <w:numFmt w:val="bullet"/>
      <w:lvlText w:val="•"/>
      <w:lvlJc w:val="left"/>
      <w:pPr>
        <w:ind w:left="4512" w:hanging="361"/>
      </w:pPr>
      <w:rPr>
        <w:rFonts w:hint="default"/>
        <w:lang w:val="es-ES" w:eastAsia="es-ES" w:bidi="es-ES"/>
      </w:rPr>
    </w:lvl>
    <w:lvl w:ilvl="8" w:tplc="28BADEA8">
      <w:numFmt w:val="bullet"/>
      <w:lvlText w:val="•"/>
      <w:lvlJc w:val="left"/>
      <w:pPr>
        <w:ind w:left="5037" w:hanging="361"/>
      </w:pPr>
      <w:rPr>
        <w:rFonts w:hint="default"/>
        <w:lang w:val="es-ES" w:eastAsia="es-ES" w:bidi="es-ES"/>
      </w:rPr>
    </w:lvl>
  </w:abstractNum>
  <w:abstractNum w:abstractNumId="43">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59C41D4"/>
    <w:multiLevelType w:val="hybridMultilevel"/>
    <w:tmpl w:val="957AE1A6"/>
    <w:lvl w:ilvl="0" w:tplc="C4207DAC">
      <w:start w:val="17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9"/>
  </w:num>
  <w:num w:numId="4">
    <w:abstractNumId w:val="17"/>
  </w:num>
  <w:num w:numId="5">
    <w:abstractNumId w:val="26"/>
  </w:num>
  <w:num w:numId="6">
    <w:abstractNumId w:val="18"/>
  </w:num>
  <w:num w:numId="7">
    <w:abstractNumId w:val="3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1"/>
  </w:num>
  <w:num w:numId="11">
    <w:abstractNumId w:val="44"/>
  </w:num>
  <w:num w:numId="12">
    <w:abstractNumId w:val="27"/>
  </w:num>
  <w:num w:numId="13">
    <w:abstractNumId w:val="43"/>
  </w:num>
  <w:num w:numId="14">
    <w:abstractNumId w:val="15"/>
  </w:num>
  <w:num w:numId="15">
    <w:abstractNumId w:val="8"/>
  </w:num>
  <w:num w:numId="16">
    <w:abstractNumId w:val="22"/>
  </w:num>
  <w:num w:numId="17">
    <w:abstractNumId w:val="24"/>
  </w:num>
  <w:num w:numId="18">
    <w:abstractNumId w:val="30"/>
  </w:num>
  <w:num w:numId="19">
    <w:abstractNumId w:val="31"/>
  </w:num>
  <w:num w:numId="20">
    <w:abstractNumId w:val="14"/>
  </w:num>
  <w:num w:numId="21">
    <w:abstractNumId w:val="33"/>
  </w:num>
  <w:num w:numId="22">
    <w:abstractNumId w:val="23"/>
  </w:num>
  <w:num w:numId="23">
    <w:abstractNumId w:val="12"/>
  </w:num>
  <w:num w:numId="24">
    <w:abstractNumId w:val="46"/>
  </w:num>
  <w:num w:numId="25">
    <w:abstractNumId w:val="41"/>
  </w:num>
  <w:num w:numId="26">
    <w:abstractNumId w:val="36"/>
  </w:num>
  <w:num w:numId="27">
    <w:abstractNumId w:val="39"/>
  </w:num>
  <w:num w:numId="28">
    <w:abstractNumId w:val="47"/>
  </w:num>
  <w:num w:numId="29">
    <w:abstractNumId w:val="32"/>
  </w:num>
  <w:num w:numId="30">
    <w:abstractNumId w:val="16"/>
  </w:num>
  <w:num w:numId="31">
    <w:abstractNumId w:val="13"/>
  </w:num>
  <w:num w:numId="32">
    <w:abstractNumId w:val="9"/>
  </w:num>
  <w:num w:numId="33">
    <w:abstractNumId w:val="40"/>
  </w:num>
  <w:num w:numId="34">
    <w:abstractNumId w:val="11"/>
  </w:num>
  <w:num w:numId="35">
    <w:abstractNumId w:val="25"/>
  </w:num>
  <w:num w:numId="36">
    <w:abstractNumId w:val="20"/>
  </w:num>
  <w:num w:numId="37">
    <w:abstractNumId w:val="28"/>
  </w:num>
  <w:num w:numId="38">
    <w:abstractNumId w:val="45"/>
  </w:num>
  <w:num w:numId="39">
    <w:abstractNumId w:val="35"/>
  </w:num>
  <w:num w:numId="40">
    <w:abstractNumId w:val="42"/>
  </w:num>
  <w:num w:numId="41">
    <w:abstractNumId w:val="34"/>
  </w:num>
  <w:num w:numId="42">
    <w:abstractNumId w:val="10"/>
  </w:num>
  <w:num w:numId="43">
    <w:abstractNumId w:val="38"/>
  </w:num>
  <w:num w:numId="44">
    <w:abstractNumId w:val="34"/>
  </w:num>
  <w:num w:numId="45">
    <w:abstractNumId w:val="42"/>
  </w:num>
  <w:num w:numId="46">
    <w:abstractNumId w:val="35"/>
  </w:num>
  <w:num w:numId="47">
    <w:abstractNumId w:val="45"/>
  </w:num>
  <w:num w:numId="48">
    <w:abstractNumId w:val="10"/>
  </w:num>
  <w:num w:numId="49">
    <w:abstractNumId w:val="3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58C"/>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539F"/>
    <w:rsid w:val="00187040"/>
    <w:rsid w:val="001875A5"/>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B59C2"/>
    <w:rsid w:val="001C0493"/>
    <w:rsid w:val="001C1316"/>
    <w:rsid w:val="001C1D45"/>
    <w:rsid w:val="001C30F0"/>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E7B6B"/>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0947"/>
    <w:rsid w:val="00281F2E"/>
    <w:rsid w:val="002825A2"/>
    <w:rsid w:val="00282F99"/>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5703"/>
    <w:rsid w:val="00331BE5"/>
    <w:rsid w:val="0033281A"/>
    <w:rsid w:val="003351C3"/>
    <w:rsid w:val="00335D97"/>
    <w:rsid w:val="00340A74"/>
    <w:rsid w:val="00341F8A"/>
    <w:rsid w:val="00344C1D"/>
    <w:rsid w:val="00350364"/>
    <w:rsid w:val="00350D08"/>
    <w:rsid w:val="003518DC"/>
    <w:rsid w:val="00352188"/>
    <w:rsid w:val="00353799"/>
    <w:rsid w:val="00353E39"/>
    <w:rsid w:val="00357F13"/>
    <w:rsid w:val="00361065"/>
    <w:rsid w:val="00361724"/>
    <w:rsid w:val="00361D47"/>
    <w:rsid w:val="00362061"/>
    <w:rsid w:val="00362FEC"/>
    <w:rsid w:val="003633E3"/>
    <w:rsid w:val="00364450"/>
    <w:rsid w:val="00364B7C"/>
    <w:rsid w:val="003665CB"/>
    <w:rsid w:val="0036795E"/>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824"/>
    <w:rsid w:val="003D6000"/>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559F1"/>
    <w:rsid w:val="00457076"/>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3075F"/>
    <w:rsid w:val="0053172F"/>
    <w:rsid w:val="005331D0"/>
    <w:rsid w:val="0053409F"/>
    <w:rsid w:val="005354D0"/>
    <w:rsid w:val="005379B5"/>
    <w:rsid w:val="00537BA8"/>
    <w:rsid w:val="005422E5"/>
    <w:rsid w:val="00542B0B"/>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987"/>
    <w:rsid w:val="00646E7E"/>
    <w:rsid w:val="00647FA8"/>
    <w:rsid w:val="0065283D"/>
    <w:rsid w:val="00652BFE"/>
    <w:rsid w:val="00652DBE"/>
    <w:rsid w:val="00654634"/>
    <w:rsid w:val="00655750"/>
    <w:rsid w:val="00656532"/>
    <w:rsid w:val="00657E6E"/>
    <w:rsid w:val="00660802"/>
    <w:rsid w:val="006608B2"/>
    <w:rsid w:val="00664CB7"/>
    <w:rsid w:val="006661B6"/>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087C"/>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E9E"/>
    <w:rsid w:val="00760097"/>
    <w:rsid w:val="0076053A"/>
    <w:rsid w:val="007614F0"/>
    <w:rsid w:val="00761ACF"/>
    <w:rsid w:val="0076275B"/>
    <w:rsid w:val="00762DEA"/>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1252"/>
    <w:rsid w:val="00792977"/>
    <w:rsid w:val="00792AFE"/>
    <w:rsid w:val="00793327"/>
    <w:rsid w:val="00795697"/>
    <w:rsid w:val="007957E6"/>
    <w:rsid w:val="007959DC"/>
    <w:rsid w:val="00795AE1"/>
    <w:rsid w:val="00796A72"/>
    <w:rsid w:val="007A3F6F"/>
    <w:rsid w:val="007A77E6"/>
    <w:rsid w:val="007B0386"/>
    <w:rsid w:val="007B059D"/>
    <w:rsid w:val="007B35B0"/>
    <w:rsid w:val="007B463A"/>
    <w:rsid w:val="007B4777"/>
    <w:rsid w:val="007B4C1D"/>
    <w:rsid w:val="007B5FB7"/>
    <w:rsid w:val="007C1A06"/>
    <w:rsid w:val="007C5DA6"/>
    <w:rsid w:val="007C6A88"/>
    <w:rsid w:val="007C74ED"/>
    <w:rsid w:val="007C7E2F"/>
    <w:rsid w:val="007D1064"/>
    <w:rsid w:val="007D1477"/>
    <w:rsid w:val="007D1582"/>
    <w:rsid w:val="007D237F"/>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3771"/>
    <w:rsid w:val="00945087"/>
    <w:rsid w:val="009459B2"/>
    <w:rsid w:val="00947C0C"/>
    <w:rsid w:val="00950205"/>
    <w:rsid w:val="009509CB"/>
    <w:rsid w:val="00952A70"/>
    <w:rsid w:val="00954888"/>
    <w:rsid w:val="00954FE4"/>
    <w:rsid w:val="00955287"/>
    <w:rsid w:val="009557A2"/>
    <w:rsid w:val="00960537"/>
    <w:rsid w:val="00961E9F"/>
    <w:rsid w:val="00962A2B"/>
    <w:rsid w:val="00962A63"/>
    <w:rsid w:val="00962F3B"/>
    <w:rsid w:val="00965D5E"/>
    <w:rsid w:val="00967C89"/>
    <w:rsid w:val="00970984"/>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62BC"/>
    <w:rsid w:val="00A36B58"/>
    <w:rsid w:val="00A40B90"/>
    <w:rsid w:val="00A422B9"/>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8CC"/>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D3741"/>
    <w:rsid w:val="00AD5744"/>
    <w:rsid w:val="00AD5918"/>
    <w:rsid w:val="00AD59F6"/>
    <w:rsid w:val="00AD5E54"/>
    <w:rsid w:val="00AD608A"/>
    <w:rsid w:val="00AD610F"/>
    <w:rsid w:val="00AD6B8E"/>
    <w:rsid w:val="00AD7835"/>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27F2"/>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D0C"/>
    <w:rsid w:val="00BA2EE4"/>
    <w:rsid w:val="00BA3BCF"/>
    <w:rsid w:val="00BA60BA"/>
    <w:rsid w:val="00BA62ED"/>
    <w:rsid w:val="00BA668A"/>
    <w:rsid w:val="00BA6779"/>
    <w:rsid w:val="00BA79E3"/>
    <w:rsid w:val="00BB0AC9"/>
    <w:rsid w:val="00BB0F90"/>
    <w:rsid w:val="00BB10EC"/>
    <w:rsid w:val="00BB25FF"/>
    <w:rsid w:val="00BB3D38"/>
    <w:rsid w:val="00BB3EFD"/>
    <w:rsid w:val="00BB5C0E"/>
    <w:rsid w:val="00BB5E57"/>
    <w:rsid w:val="00BB6435"/>
    <w:rsid w:val="00BB6913"/>
    <w:rsid w:val="00BB6D14"/>
    <w:rsid w:val="00BC06D0"/>
    <w:rsid w:val="00BC1798"/>
    <w:rsid w:val="00BC2618"/>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1BC"/>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0F1"/>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A7E4D"/>
    <w:rsid w:val="00CB1EFD"/>
    <w:rsid w:val="00CB68DC"/>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169"/>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4CF0"/>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67930"/>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0E71"/>
    <w:rsid w:val="00EB0F02"/>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4C40"/>
    <w:rsid w:val="00FB4F7D"/>
    <w:rsid w:val="00FC11E4"/>
    <w:rsid w:val="00FC1398"/>
    <w:rsid w:val="00FC6028"/>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390C"/>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D3E6B4-CD79-4277-B22A-B012F3353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Puesto">
    <w:name w:val="Title"/>
    <w:aliases w:val="AL Título,Título AL,Títulos Principales sin numeración,TITULO 1,Título Car Car Car,Título Car Car Car Car,Título Car Car Car Car Car,Car Car Car"/>
    <w:basedOn w:val="Normal"/>
    <w:next w:val="Subttulo"/>
    <w:link w:val="Puest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PuestoCar">
    <w:name w:val="Puesto Car"/>
    <w:aliases w:val="AL Título Car,Título AL Car,Títulos Principales sin numeración Car,TITULO 1 Car,Título Car Car Car Car1,Título Car Car Car Car Car1,Título Car Car Car Car Car Car,Car Car Car Car"/>
    <w:link w:val="Puesto"/>
    <w:locked/>
    <w:rsid w:val="00B85241"/>
    <w:rPr>
      <w:rFonts w:ascii="Arial" w:hAnsi="Arial"/>
      <w:b/>
      <w:color w:val="000000"/>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B534-D86E-45F5-A505-7DD4FC711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1566</Words>
  <Characters>8615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10161</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ASESORAJURIDICA</cp:lastModifiedBy>
  <cp:revision>3</cp:revision>
  <cp:lastPrinted>2017-10-02T20:14:00Z</cp:lastPrinted>
  <dcterms:created xsi:type="dcterms:W3CDTF">2019-05-18T23:18:00Z</dcterms:created>
  <dcterms:modified xsi:type="dcterms:W3CDTF">2019-06-18T02:56:00Z</dcterms:modified>
</cp:coreProperties>
</file>