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79B5E" w14:textId="77777777" w:rsidR="009C4635" w:rsidRPr="005F7B18" w:rsidRDefault="009C4635" w:rsidP="008071A3">
      <w:pPr>
        <w:spacing w:line="276" w:lineRule="auto"/>
        <w:jc w:val="both"/>
        <w:rPr>
          <w:rFonts w:cs="Arial"/>
          <w:b/>
          <w:bCs/>
          <w:sz w:val="20"/>
        </w:rPr>
      </w:pPr>
    </w:p>
    <w:p w14:paraId="5A39BBE3" w14:textId="023F8500" w:rsidR="004966B4" w:rsidRDefault="009C4635" w:rsidP="008F43CC">
      <w:pPr>
        <w:spacing w:line="276" w:lineRule="auto"/>
        <w:jc w:val="center"/>
        <w:rPr>
          <w:rFonts w:cs="Arial"/>
          <w:b/>
          <w:bCs/>
          <w:sz w:val="20"/>
        </w:rPr>
      </w:pPr>
      <w:r w:rsidRPr="005F7B18">
        <w:rPr>
          <w:rFonts w:cs="Arial"/>
          <w:b/>
          <w:bCs/>
          <w:sz w:val="20"/>
        </w:rPr>
        <w:t>ANEXO TÉCNICO</w:t>
      </w:r>
    </w:p>
    <w:p w14:paraId="33B3CE74" w14:textId="77777777" w:rsidR="008F43CC" w:rsidRPr="008071A3" w:rsidRDefault="008F43CC" w:rsidP="008071A3">
      <w:pPr>
        <w:spacing w:line="276" w:lineRule="auto"/>
        <w:jc w:val="both"/>
        <w:rPr>
          <w:rFonts w:cs="Arial"/>
          <w:sz w:val="20"/>
        </w:rPr>
      </w:pPr>
    </w:p>
    <w:p w14:paraId="1F84555F" w14:textId="77777777" w:rsidR="0008350F" w:rsidRPr="001F2206" w:rsidRDefault="0008350F" w:rsidP="0008350F">
      <w:pPr>
        <w:pStyle w:val="Textoindependiente"/>
        <w:rPr>
          <w:sz w:val="22"/>
          <w:szCs w:val="22"/>
          <w:lang w:val="es-CO" w:eastAsia="es-CO"/>
        </w:rPr>
      </w:pPr>
      <w:bookmarkStart w:id="0" w:name="_Hlk504996157"/>
      <w:r>
        <w:rPr>
          <w:sz w:val="22"/>
          <w:szCs w:val="22"/>
          <w:lang w:val="es-CO" w:eastAsia="es-CO"/>
        </w:rPr>
        <w:t xml:space="preserve">Municipios de </w:t>
      </w:r>
      <w:proofErr w:type="spellStart"/>
      <w:r>
        <w:rPr>
          <w:sz w:val="22"/>
          <w:szCs w:val="22"/>
          <w:lang w:val="es-CO" w:eastAsia="es-CO"/>
        </w:rPr>
        <w:t>Zetaquira</w:t>
      </w:r>
      <w:proofErr w:type="spellEnd"/>
      <w:r>
        <w:rPr>
          <w:sz w:val="22"/>
          <w:szCs w:val="22"/>
          <w:lang w:val="es-CO" w:eastAsia="es-CO"/>
        </w:rPr>
        <w:t xml:space="preserve"> y Miraflores del departamento de Boyacá</w:t>
      </w:r>
    </w:p>
    <w:p w14:paraId="32CBE60B" w14:textId="77777777" w:rsidR="0008350F" w:rsidRDefault="0008350F" w:rsidP="0008350F">
      <w:pPr>
        <w:pStyle w:val="Textoindependiente"/>
        <w:jc w:val="center"/>
        <w:rPr>
          <w:sz w:val="22"/>
          <w:szCs w:val="22"/>
          <w:lang w:val="es-CO" w:eastAsia="es-CO"/>
        </w:rPr>
      </w:pPr>
    </w:p>
    <w:p w14:paraId="5345073E" w14:textId="77777777" w:rsidR="0008350F" w:rsidRDefault="0008350F" w:rsidP="0008350F">
      <w:pPr>
        <w:pStyle w:val="Textoindependiente"/>
        <w:jc w:val="center"/>
        <w:rPr>
          <w:sz w:val="22"/>
          <w:szCs w:val="22"/>
          <w:lang w:val="es-CO" w:eastAsia="es-CO"/>
        </w:rPr>
      </w:pPr>
      <w:r>
        <w:rPr>
          <w:noProof/>
        </w:rPr>
        <w:drawing>
          <wp:inline distT="0" distB="0" distL="0" distR="0" wp14:anchorId="52BBABF0" wp14:editId="04BFEC5C">
            <wp:extent cx="5037770" cy="337292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2837" cy="3376320"/>
                    </a:xfrm>
                    <a:prstGeom prst="rect">
                      <a:avLst/>
                    </a:prstGeom>
                  </pic:spPr>
                </pic:pic>
              </a:graphicData>
            </a:graphic>
          </wp:inline>
        </w:drawing>
      </w:r>
    </w:p>
    <w:p w14:paraId="1A33A7CC" w14:textId="77777777" w:rsidR="0008350F" w:rsidRDefault="0008350F" w:rsidP="0008350F">
      <w:pPr>
        <w:pStyle w:val="Textoindependiente"/>
        <w:jc w:val="center"/>
        <w:rPr>
          <w:sz w:val="18"/>
          <w:szCs w:val="18"/>
          <w:lang w:val="es-CO" w:eastAsia="es-CO"/>
        </w:rPr>
      </w:pPr>
      <w:r w:rsidRPr="0096512F">
        <w:rPr>
          <w:sz w:val="18"/>
          <w:szCs w:val="18"/>
          <w:lang w:val="es-CO" w:eastAsia="es-CO"/>
        </w:rPr>
        <w:t xml:space="preserve">Localización: </w:t>
      </w:r>
    </w:p>
    <w:p w14:paraId="4AB90185" w14:textId="77777777" w:rsidR="0008350F" w:rsidRDefault="0008350F" w:rsidP="0008350F">
      <w:pPr>
        <w:pStyle w:val="Textoindependiente"/>
        <w:jc w:val="center"/>
        <w:rPr>
          <w:sz w:val="18"/>
          <w:szCs w:val="18"/>
          <w:lang w:val="es-CO" w:eastAsia="es-CO"/>
        </w:rPr>
      </w:pPr>
      <w:r>
        <w:rPr>
          <w:sz w:val="18"/>
          <w:szCs w:val="18"/>
          <w:lang w:val="es-CO" w:eastAsia="es-CO"/>
        </w:rPr>
        <w:t xml:space="preserve">Convenio 2106-2020: Corredor productivo </w:t>
      </w:r>
      <w:proofErr w:type="spellStart"/>
      <w:r>
        <w:rPr>
          <w:sz w:val="18"/>
          <w:szCs w:val="18"/>
          <w:lang w:val="es-CO" w:eastAsia="es-CO"/>
        </w:rPr>
        <w:t>Zetaquira</w:t>
      </w:r>
      <w:proofErr w:type="spellEnd"/>
      <w:r>
        <w:rPr>
          <w:sz w:val="18"/>
          <w:szCs w:val="18"/>
          <w:lang w:val="es-CO" w:eastAsia="es-CO"/>
        </w:rPr>
        <w:t xml:space="preserve"> – Pesca, del municipio de </w:t>
      </w:r>
      <w:proofErr w:type="spellStart"/>
      <w:r>
        <w:rPr>
          <w:sz w:val="18"/>
          <w:szCs w:val="18"/>
          <w:lang w:val="es-CO" w:eastAsia="es-CO"/>
        </w:rPr>
        <w:t>Zataquira</w:t>
      </w:r>
      <w:proofErr w:type="spellEnd"/>
    </w:p>
    <w:p w14:paraId="367C1EF0" w14:textId="77777777" w:rsidR="0008350F" w:rsidRDefault="0008350F" w:rsidP="0008350F">
      <w:pPr>
        <w:pStyle w:val="Textoindependiente"/>
        <w:jc w:val="center"/>
        <w:rPr>
          <w:sz w:val="18"/>
          <w:szCs w:val="18"/>
          <w:lang w:val="es-CO" w:eastAsia="es-CO"/>
        </w:rPr>
      </w:pPr>
      <w:r>
        <w:rPr>
          <w:sz w:val="18"/>
          <w:szCs w:val="18"/>
          <w:lang w:val="es-CO" w:eastAsia="es-CO"/>
        </w:rPr>
        <w:t>Convenio 2302-2020: C</w:t>
      </w:r>
      <w:r w:rsidRPr="0096256C">
        <w:rPr>
          <w:sz w:val="18"/>
          <w:szCs w:val="18"/>
          <w:lang w:val="es-CO" w:eastAsia="es-CO"/>
        </w:rPr>
        <w:t>orredor productivo ANILLO VIAL DE LOS MORROS</w:t>
      </w:r>
      <w:r>
        <w:rPr>
          <w:sz w:val="18"/>
          <w:szCs w:val="18"/>
          <w:lang w:val="es-CO" w:eastAsia="es-CO"/>
        </w:rPr>
        <w:t>, del municipio de Miraflores</w:t>
      </w:r>
    </w:p>
    <w:p w14:paraId="076339A7" w14:textId="77777777" w:rsidR="0008350F" w:rsidRPr="0096512F" w:rsidRDefault="0008350F" w:rsidP="0008350F">
      <w:pPr>
        <w:pStyle w:val="Textoindependiente"/>
        <w:jc w:val="center"/>
        <w:rPr>
          <w:sz w:val="18"/>
          <w:szCs w:val="18"/>
          <w:lang w:val="es-CO" w:eastAsia="es-CO"/>
        </w:rPr>
      </w:pPr>
    </w:p>
    <w:p w14:paraId="20D13BB7" w14:textId="77777777" w:rsidR="009C4635" w:rsidRPr="005F7B18" w:rsidRDefault="009C4635" w:rsidP="008071A3">
      <w:pPr>
        <w:spacing w:line="257" w:lineRule="auto"/>
        <w:jc w:val="both"/>
        <w:rPr>
          <w:sz w:val="20"/>
          <w:lang w:val="es-MX"/>
        </w:rPr>
      </w:pPr>
    </w:p>
    <w:bookmarkEnd w:id="0"/>
    <w:p w14:paraId="76B17181" w14:textId="2481508D" w:rsidR="00D178D9" w:rsidRPr="005F7B18" w:rsidRDefault="009C4635" w:rsidP="008071A3">
      <w:pPr>
        <w:pStyle w:val="Ttulo1"/>
        <w:keepLines/>
        <w:numPr>
          <w:ilvl w:val="0"/>
          <w:numId w:val="9"/>
        </w:numPr>
        <w:spacing w:line="276" w:lineRule="auto"/>
        <w:jc w:val="both"/>
        <w:rPr>
          <w:sz w:val="20"/>
        </w:rPr>
      </w:pPr>
      <w:proofErr w:type="gramStart"/>
      <w:r w:rsidRPr="005F7B18">
        <w:rPr>
          <w:sz w:val="20"/>
        </w:rPr>
        <w:t>PRINCIPALES ACTIVIDADES A EJECUTAR</w:t>
      </w:r>
      <w:proofErr w:type="gramEnd"/>
      <w:r w:rsidRPr="005F7B18">
        <w:rPr>
          <w:sz w:val="20"/>
        </w:rPr>
        <w:t xml:space="preserve"> Y ALCANCE</w:t>
      </w:r>
    </w:p>
    <w:p w14:paraId="63C73F49" w14:textId="6DD3B898" w:rsidR="009C4635" w:rsidRPr="005F7B18" w:rsidRDefault="009C4635" w:rsidP="008071A3">
      <w:pPr>
        <w:jc w:val="both"/>
        <w:rPr>
          <w:sz w:val="20"/>
        </w:rPr>
      </w:pPr>
    </w:p>
    <w:p w14:paraId="6E5DA0B1" w14:textId="03FE070F" w:rsidR="009C4635" w:rsidRPr="005F7B18" w:rsidRDefault="009C4635" w:rsidP="008071A3">
      <w:pPr>
        <w:pStyle w:val="Encabezado"/>
        <w:tabs>
          <w:tab w:val="clear" w:pos="4252"/>
          <w:tab w:val="clear" w:pos="8504"/>
        </w:tabs>
        <w:spacing w:line="276" w:lineRule="auto"/>
        <w:jc w:val="both"/>
        <w:rPr>
          <w:rFonts w:cs="Arial"/>
          <w:b/>
          <w:sz w:val="20"/>
        </w:rPr>
      </w:pPr>
      <w:r w:rsidRPr="005F7B18">
        <w:rPr>
          <w:sz w:val="20"/>
        </w:rPr>
        <w:t xml:space="preserve">Realizar la </w:t>
      </w:r>
      <w:proofErr w:type="spellStart"/>
      <w:r w:rsidR="00995FD5" w:rsidRPr="00995FD5">
        <w:rPr>
          <w:b/>
          <w:bCs/>
          <w:sz w:val="20"/>
        </w:rPr>
        <w:t>INTERVENTORIA</w:t>
      </w:r>
      <w:proofErr w:type="spellEnd"/>
      <w:r w:rsidR="00995FD5" w:rsidRPr="00995FD5">
        <w:rPr>
          <w:b/>
          <w:bCs/>
          <w:sz w:val="20"/>
        </w:rPr>
        <w:t xml:space="preserve"> TÉCNICA, ADMINISTRATIVA, FINANCIERA Y AMBIENTAL, PARA EL MANTENIMIENTO Y MEJORAMIENTO DE VÍAS RURALES </w:t>
      </w:r>
      <w:proofErr w:type="spellStart"/>
      <w:r w:rsidR="00995FD5" w:rsidRPr="00995FD5">
        <w:rPr>
          <w:b/>
          <w:bCs/>
          <w:sz w:val="20"/>
        </w:rPr>
        <w:t>PROG</w:t>
      </w:r>
      <w:proofErr w:type="spellEnd"/>
      <w:r w:rsidR="00995FD5" w:rsidRPr="00995FD5">
        <w:rPr>
          <w:b/>
          <w:bCs/>
          <w:sz w:val="20"/>
        </w:rPr>
        <w:t xml:space="preserve">. COLOMBIA RURAL, MUNICIPIOS DE </w:t>
      </w:r>
      <w:proofErr w:type="spellStart"/>
      <w:r w:rsidR="00995FD5" w:rsidRPr="00995FD5">
        <w:rPr>
          <w:b/>
          <w:bCs/>
          <w:sz w:val="20"/>
        </w:rPr>
        <w:t>ZETAQUIRA</w:t>
      </w:r>
      <w:proofErr w:type="spellEnd"/>
      <w:r w:rsidR="00995FD5" w:rsidRPr="00995FD5">
        <w:rPr>
          <w:b/>
          <w:bCs/>
          <w:sz w:val="20"/>
        </w:rPr>
        <w:t xml:space="preserve"> (CONVENIO 2106-2020 ADICIÓN No. 2) Y MIRAFLORES (CONVENIO 2302-2020 ADICIÓN No. 2)</w:t>
      </w:r>
    </w:p>
    <w:p w14:paraId="72A3D3EC" w14:textId="6DCA33EC" w:rsidR="00D178D9" w:rsidRPr="005F7B18" w:rsidRDefault="00D178D9" w:rsidP="008071A3">
      <w:pPr>
        <w:pStyle w:val="Default"/>
        <w:spacing w:line="276" w:lineRule="auto"/>
        <w:jc w:val="both"/>
        <w:rPr>
          <w:b/>
          <w:bCs/>
          <w:color w:val="auto"/>
          <w:sz w:val="20"/>
          <w:szCs w:val="20"/>
        </w:rPr>
      </w:pPr>
    </w:p>
    <w:p w14:paraId="0136DDE6" w14:textId="3DCA4205" w:rsidR="002548F0" w:rsidRPr="005F7B18" w:rsidRDefault="00B052D9" w:rsidP="008071A3">
      <w:pPr>
        <w:jc w:val="both"/>
        <w:rPr>
          <w:b/>
          <w:bCs/>
          <w:sz w:val="20"/>
        </w:rPr>
      </w:pPr>
      <w:r w:rsidRPr="005F7B18">
        <w:rPr>
          <w:sz w:val="20"/>
        </w:rPr>
        <w:t>Las principales actividades para desarrollar</w:t>
      </w:r>
      <w:r w:rsidR="002548F0" w:rsidRPr="005F7B18">
        <w:rPr>
          <w:sz w:val="20"/>
        </w:rPr>
        <w:t xml:space="preserve"> en el proyecto, como resultado del contrato que se derive del presente proceso de contratación, son: Ejecutar la Interventoría </w:t>
      </w:r>
      <w:r w:rsidR="003148CA" w:rsidRPr="005F7B18">
        <w:rPr>
          <w:sz w:val="20"/>
        </w:rPr>
        <w:t>para la</w:t>
      </w:r>
      <w:r w:rsidR="00995FD5">
        <w:rPr>
          <w:sz w:val="20"/>
        </w:rPr>
        <w:t xml:space="preserve">s obras derivadas de </w:t>
      </w:r>
      <w:r w:rsidR="00995FD5" w:rsidRPr="00995FD5">
        <w:rPr>
          <w:sz w:val="20"/>
        </w:rPr>
        <w:t>los</w:t>
      </w:r>
      <w:r w:rsidR="00995FD5">
        <w:rPr>
          <w:b/>
          <w:bCs/>
          <w:sz w:val="20"/>
        </w:rPr>
        <w:t xml:space="preserve"> </w:t>
      </w:r>
      <w:r w:rsidR="00995FD5" w:rsidRPr="00995FD5">
        <w:rPr>
          <w:b/>
          <w:bCs/>
          <w:sz w:val="20"/>
        </w:rPr>
        <w:t xml:space="preserve">CONVENIOS No. 2106-2020 y No. 2302-2020, “MANTENIMIENTO Y MEJORAMIENTO DE VÍAS RURALES PROGRAMA COLOMBIA RURAL, MUNICIPIOS DE </w:t>
      </w:r>
      <w:proofErr w:type="spellStart"/>
      <w:r w:rsidR="00995FD5" w:rsidRPr="00995FD5">
        <w:rPr>
          <w:b/>
          <w:bCs/>
          <w:sz w:val="20"/>
        </w:rPr>
        <w:t>ZETAQUIRA</w:t>
      </w:r>
      <w:proofErr w:type="spellEnd"/>
      <w:r w:rsidR="00995FD5" w:rsidRPr="00995FD5">
        <w:rPr>
          <w:b/>
          <w:bCs/>
          <w:sz w:val="20"/>
        </w:rPr>
        <w:t xml:space="preserve"> Y MIRAFLORES</w:t>
      </w:r>
      <w:r w:rsidR="00995FD5">
        <w:rPr>
          <w:b/>
          <w:bCs/>
          <w:sz w:val="20"/>
        </w:rPr>
        <w:t>.</w:t>
      </w:r>
    </w:p>
    <w:p w14:paraId="4C19242D" w14:textId="1F21C839" w:rsidR="00D4360D" w:rsidRPr="005F7B18" w:rsidRDefault="00D4360D" w:rsidP="008071A3">
      <w:pPr>
        <w:jc w:val="both"/>
        <w:rPr>
          <w:b/>
          <w:bCs/>
          <w:sz w:val="20"/>
        </w:rPr>
      </w:pPr>
    </w:p>
    <w:p w14:paraId="52363B1C" w14:textId="749D9D33" w:rsidR="008071A3" w:rsidRDefault="00995FD5" w:rsidP="00995FD5">
      <w:pPr>
        <w:jc w:val="both"/>
        <w:rPr>
          <w:sz w:val="20"/>
        </w:rPr>
      </w:pPr>
      <w:r w:rsidRPr="00995FD5">
        <w:rPr>
          <w:sz w:val="20"/>
        </w:rPr>
        <w:t xml:space="preserve">Corredor productivo </w:t>
      </w:r>
      <w:proofErr w:type="spellStart"/>
      <w:r w:rsidRPr="00995FD5">
        <w:rPr>
          <w:sz w:val="20"/>
        </w:rPr>
        <w:t>Zetaquira</w:t>
      </w:r>
      <w:proofErr w:type="spellEnd"/>
      <w:r w:rsidRPr="00995FD5">
        <w:rPr>
          <w:sz w:val="20"/>
        </w:rPr>
        <w:t xml:space="preserve"> – Pesca, del municipio de </w:t>
      </w:r>
      <w:proofErr w:type="spellStart"/>
      <w:r w:rsidRPr="00995FD5">
        <w:rPr>
          <w:sz w:val="20"/>
        </w:rPr>
        <w:t>Zataquira</w:t>
      </w:r>
      <w:proofErr w:type="spellEnd"/>
      <w:r>
        <w:rPr>
          <w:sz w:val="20"/>
        </w:rPr>
        <w:t xml:space="preserve"> y </w:t>
      </w:r>
      <w:r w:rsidRPr="00995FD5">
        <w:rPr>
          <w:sz w:val="20"/>
        </w:rPr>
        <w:t>Corredor productivo ANILLO VIAL DE LOS MORROS, del municipio de Miraflores</w:t>
      </w:r>
      <w:r>
        <w:rPr>
          <w:sz w:val="20"/>
        </w:rPr>
        <w:t>.</w:t>
      </w:r>
    </w:p>
    <w:p w14:paraId="5DA49A06" w14:textId="77777777" w:rsidR="00995FD5" w:rsidRPr="005F7B18" w:rsidRDefault="00995FD5" w:rsidP="00995FD5">
      <w:pPr>
        <w:jc w:val="both"/>
        <w:rPr>
          <w:sz w:val="20"/>
        </w:rPr>
      </w:pPr>
    </w:p>
    <w:p w14:paraId="00A12A92" w14:textId="77777777" w:rsidR="00D4360D" w:rsidRPr="005F7B18" w:rsidRDefault="00D4360D" w:rsidP="008071A3">
      <w:pPr>
        <w:pStyle w:val="Default"/>
        <w:jc w:val="both"/>
        <w:rPr>
          <w:sz w:val="20"/>
          <w:szCs w:val="20"/>
        </w:rPr>
      </w:pPr>
      <w:r w:rsidRPr="005F7B18">
        <w:rPr>
          <w:sz w:val="20"/>
          <w:szCs w:val="20"/>
        </w:rPr>
        <w:t xml:space="preserve">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w:t>
      </w:r>
      <w:r w:rsidRPr="005F7B18">
        <w:rPr>
          <w:sz w:val="20"/>
          <w:szCs w:val="20"/>
        </w:rPr>
        <w:lastRenderedPageBreak/>
        <w:t xml:space="preserve">determinadas según las necesidades del presente proceso, por lo tanto, se podrán aumentar, disminuir o suprimir durante la ejecución de la Interventoría y sus variaciones no viciarán ni invalidarán el contrato producto de este proceso de contratación. </w:t>
      </w:r>
    </w:p>
    <w:p w14:paraId="0FB94FB5" w14:textId="77777777" w:rsidR="00847153" w:rsidRPr="005F7B18" w:rsidRDefault="00847153" w:rsidP="008071A3">
      <w:pPr>
        <w:pStyle w:val="Default"/>
        <w:jc w:val="both"/>
        <w:rPr>
          <w:sz w:val="20"/>
          <w:szCs w:val="20"/>
        </w:rPr>
      </w:pPr>
    </w:p>
    <w:p w14:paraId="1E7EE8C3" w14:textId="2AADDA0A" w:rsidR="00D4360D" w:rsidRPr="005F7B18" w:rsidRDefault="00D4360D" w:rsidP="008071A3">
      <w:pPr>
        <w:pStyle w:val="Default"/>
        <w:jc w:val="both"/>
        <w:rPr>
          <w:sz w:val="20"/>
          <w:szCs w:val="20"/>
        </w:rPr>
      </w:pPr>
      <w:r w:rsidRPr="005F7B18">
        <w:rPr>
          <w:sz w:val="20"/>
          <w:szCs w:val="20"/>
        </w:rPr>
        <w:t xml:space="preserve">En todos los casos, el alcance y las obras </w:t>
      </w:r>
      <w:r w:rsidR="00232EFB" w:rsidRPr="005F7B18">
        <w:rPr>
          <w:sz w:val="20"/>
          <w:szCs w:val="20"/>
        </w:rPr>
        <w:t>definitivas</w:t>
      </w:r>
      <w:r w:rsidRPr="005F7B18">
        <w:rPr>
          <w:sz w:val="20"/>
          <w:szCs w:val="20"/>
        </w:rPr>
        <w:t xml:space="preserve"> se determinarán en coordinación con el Contratista de Obra, la Interventoría y el Supervisor Técnico del Contrato de la Dirección Territorial Cundinamarca. </w:t>
      </w:r>
    </w:p>
    <w:p w14:paraId="6E773C19" w14:textId="77777777" w:rsidR="00976E12" w:rsidRPr="005F7B18" w:rsidRDefault="00976E12" w:rsidP="008071A3">
      <w:pPr>
        <w:pStyle w:val="Default"/>
        <w:jc w:val="both"/>
        <w:rPr>
          <w:sz w:val="20"/>
          <w:szCs w:val="20"/>
        </w:rPr>
      </w:pPr>
    </w:p>
    <w:p w14:paraId="4635F3E5" w14:textId="05B4518B" w:rsidR="00D4360D" w:rsidRPr="005F7B18" w:rsidRDefault="00D4360D" w:rsidP="008071A3">
      <w:pPr>
        <w:pStyle w:val="Default"/>
        <w:jc w:val="both"/>
        <w:rPr>
          <w:sz w:val="20"/>
          <w:szCs w:val="20"/>
        </w:rPr>
      </w:pPr>
      <w:r w:rsidRPr="005F7B18">
        <w:rPr>
          <w:sz w:val="20"/>
          <w:szCs w:val="20"/>
        </w:rPr>
        <w:t xml:space="preserve">Las mediciones de las cantidades de obra realmente ejecutadas en la obra y aprobadas por la Interventoría, son de exclusiva responsabilidad del Contratista de Obra y del Interventor. Estas mediciones deben desarrollarse detalladamente y servirán como soporte a la respectiva </w:t>
      </w:r>
      <w:proofErr w:type="spellStart"/>
      <w:r w:rsidRPr="005F7B18">
        <w:rPr>
          <w:sz w:val="20"/>
          <w:szCs w:val="20"/>
        </w:rPr>
        <w:t>PreActa</w:t>
      </w:r>
      <w:proofErr w:type="spellEnd"/>
      <w:r w:rsidRPr="005F7B18">
        <w:rPr>
          <w:sz w:val="20"/>
          <w:szCs w:val="20"/>
        </w:rPr>
        <w:t xml:space="preserve"> y Acta Mensual de Obra, y serán incluidas en los respectivos informes de Interventoría. </w:t>
      </w:r>
    </w:p>
    <w:p w14:paraId="3BBA6113" w14:textId="77777777" w:rsidR="00D4360D" w:rsidRPr="005F7B18" w:rsidRDefault="00D4360D" w:rsidP="008071A3">
      <w:pPr>
        <w:pStyle w:val="Default"/>
        <w:jc w:val="both"/>
        <w:rPr>
          <w:sz w:val="20"/>
          <w:szCs w:val="20"/>
        </w:rPr>
      </w:pPr>
    </w:p>
    <w:p w14:paraId="7B20701F" w14:textId="2F1CA228" w:rsidR="00D4360D" w:rsidRDefault="00D4360D" w:rsidP="008071A3">
      <w:pPr>
        <w:pStyle w:val="Default"/>
        <w:jc w:val="both"/>
        <w:rPr>
          <w:sz w:val="20"/>
          <w:szCs w:val="20"/>
        </w:rPr>
      </w:pPr>
      <w:r w:rsidRPr="005F7B18">
        <w:rPr>
          <w:sz w:val="20"/>
          <w:szCs w:val="20"/>
        </w:rPr>
        <w:t>El contenido y características de los informes mensuales debe ser de acuerdo con lo establecido en el Manual de Interventoría vigente, no obstante, lo anterior la interventoría se obliga a presentar los informes que requiera el INVIAS.</w:t>
      </w:r>
    </w:p>
    <w:p w14:paraId="709B540B" w14:textId="3CB793F2" w:rsidR="005F7B18" w:rsidRDefault="005F7B18" w:rsidP="008071A3">
      <w:pPr>
        <w:pStyle w:val="Default"/>
        <w:jc w:val="both"/>
        <w:rPr>
          <w:sz w:val="20"/>
          <w:szCs w:val="20"/>
        </w:rPr>
      </w:pPr>
    </w:p>
    <w:p w14:paraId="3F63BE69" w14:textId="77777777" w:rsidR="00073552" w:rsidRPr="005F7B18" w:rsidRDefault="00073552" w:rsidP="008071A3">
      <w:pPr>
        <w:pStyle w:val="Default"/>
        <w:jc w:val="both"/>
        <w:rPr>
          <w:sz w:val="20"/>
          <w:szCs w:val="20"/>
        </w:rPr>
      </w:pPr>
    </w:p>
    <w:p w14:paraId="55BD1744" w14:textId="55CEAFB5" w:rsidR="00D4360D" w:rsidRPr="005F7B18" w:rsidRDefault="00D4360D" w:rsidP="008071A3">
      <w:pPr>
        <w:pStyle w:val="Default"/>
        <w:jc w:val="both"/>
        <w:rPr>
          <w:b/>
          <w:bCs/>
          <w:sz w:val="20"/>
          <w:szCs w:val="20"/>
        </w:rPr>
      </w:pPr>
      <w:r w:rsidRPr="005F7B18">
        <w:rPr>
          <w:b/>
          <w:bCs/>
          <w:sz w:val="20"/>
          <w:szCs w:val="20"/>
        </w:rPr>
        <w:t xml:space="preserve">ESPECIFICACIONES GENERALES Y PARTICULARES </w:t>
      </w:r>
    </w:p>
    <w:p w14:paraId="75378E17" w14:textId="6F52F24D" w:rsidR="00D4360D" w:rsidRPr="005F7B18" w:rsidRDefault="00D4360D" w:rsidP="008071A3">
      <w:pPr>
        <w:pStyle w:val="Default"/>
        <w:jc w:val="both"/>
        <w:rPr>
          <w:b/>
          <w:bCs/>
          <w:sz w:val="20"/>
          <w:szCs w:val="20"/>
        </w:rPr>
      </w:pPr>
    </w:p>
    <w:p w14:paraId="20CB204D" w14:textId="2FBC719D" w:rsidR="00D4360D" w:rsidRPr="005F7B18" w:rsidRDefault="00D4360D" w:rsidP="008071A3">
      <w:pPr>
        <w:jc w:val="both"/>
        <w:rPr>
          <w:b/>
          <w:bCs/>
          <w:sz w:val="20"/>
        </w:rPr>
      </w:pPr>
      <w:r w:rsidRPr="005F7B18">
        <w:rPr>
          <w:sz w:val="20"/>
        </w:rPr>
        <w:t xml:space="preserve">El Interventor velará porque </w:t>
      </w:r>
      <w:r w:rsidR="00995FD5">
        <w:rPr>
          <w:sz w:val="20"/>
        </w:rPr>
        <w:t>los</w:t>
      </w:r>
      <w:r w:rsidRPr="005F7B18">
        <w:rPr>
          <w:sz w:val="20"/>
        </w:rPr>
        <w:t xml:space="preserve"> contratista</w:t>
      </w:r>
      <w:r w:rsidR="00995FD5">
        <w:rPr>
          <w:sz w:val="20"/>
        </w:rPr>
        <w:t>s</w:t>
      </w:r>
      <w:r w:rsidRPr="005F7B18">
        <w:rPr>
          <w:sz w:val="20"/>
        </w:rPr>
        <w:t xml:space="preserve"> para </w:t>
      </w:r>
      <w:r w:rsidR="00CF3E0D" w:rsidRPr="005F7B18">
        <w:rPr>
          <w:sz w:val="20"/>
        </w:rPr>
        <w:t>la</w:t>
      </w:r>
      <w:r w:rsidR="008071A3">
        <w:rPr>
          <w:sz w:val="20"/>
        </w:rPr>
        <w:t>s obras del</w:t>
      </w:r>
      <w:r w:rsidRPr="005F7B18">
        <w:rPr>
          <w:sz w:val="20"/>
        </w:rPr>
        <w:t xml:space="preserve"> </w:t>
      </w:r>
      <w:r w:rsidR="00995FD5" w:rsidRPr="00995FD5">
        <w:rPr>
          <w:b/>
          <w:bCs/>
          <w:sz w:val="20"/>
        </w:rPr>
        <w:t xml:space="preserve">MANTENIMIENTO Y MEJORAMIENTO DE VÍAS RURALES PROGRAMA COLOMBIA RURAL, MUNICIPIOS DE </w:t>
      </w:r>
      <w:proofErr w:type="spellStart"/>
      <w:r w:rsidR="00995FD5" w:rsidRPr="00995FD5">
        <w:rPr>
          <w:b/>
          <w:bCs/>
          <w:sz w:val="20"/>
        </w:rPr>
        <w:t>ZETAQUIRA</w:t>
      </w:r>
      <w:proofErr w:type="spellEnd"/>
      <w:r w:rsidR="00995FD5" w:rsidRPr="00995FD5">
        <w:rPr>
          <w:b/>
          <w:bCs/>
          <w:sz w:val="20"/>
        </w:rPr>
        <w:t xml:space="preserve"> Y MIRAFLORES </w:t>
      </w:r>
      <w:r w:rsidR="008071A3">
        <w:rPr>
          <w:sz w:val="20"/>
        </w:rPr>
        <w:t>cumpla</w:t>
      </w:r>
      <w:r w:rsidR="00995FD5">
        <w:rPr>
          <w:sz w:val="20"/>
        </w:rPr>
        <w:t>n</w:t>
      </w:r>
      <w:r w:rsidRPr="005F7B18">
        <w:rPr>
          <w:sz w:val="20"/>
        </w:rPr>
        <w:t xml:space="preserve"> con lo previsto en el anexo técnico y demás obligaciones estipuladas para dicha contratación. </w:t>
      </w:r>
    </w:p>
    <w:p w14:paraId="26E77EF8" w14:textId="77777777" w:rsidR="00D4360D" w:rsidRPr="005F7B18" w:rsidRDefault="00D4360D" w:rsidP="008071A3">
      <w:pPr>
        <w:jc w:val="both"/>
        <w:rPr>
          <w:sz w:val="20"/>
        </w:rPr>
      </w:pPr>
    </w:p>
    <w:p w14:paraId="5E08CDD5" w14:textId="77777777" w:rsidR="00D4360D" w:rsidRPr="005F7B18" w:rsidRDefault="00D4360D" w:rsidP="008071A3">
      <w:pPr>
        <w:pStyle w:val="Default"/>
        <w:jc w:val="both"/>
        <w:rPr>
          <w:sz w:val="20"/>
          <w:szCs w:val="20"/>
        </w:rPr>
      </w:pPr>
      <w:r w:rsidRPr="005F7B18">
        <w:rPr>
          <w:sz w:val="20"/>
          <w:szCs w:val="20"/>
        </w:rPr>
        <w:t xml:space="preserve">Para lo cual el proponente y/o interesado en el presente proceso para seleccionar el INTERVENTOR, debe informarse sobre los pliegos de condiciones y el estado del proceso de Contratación del Contrato al cual se le pretende realizar la Interventoría, con el fin de que el Interventor realice una propuesta acorde con las necesidades del proyecto. </w:t>
      </w:r>
    </w:p>
    <w:p w14:paraId="684B8B55" w14:textId="77777777" w:rsidR="00D4360D" w:rsidRPr="005F7B18" w:rsidRDefault="00D4360D" w:rsidP="008071A3">
      <w:pPr>
        <w:pStyle w:val="Default"/>
        <w:jc w:val="both"/>
        <w:rPr>
          <w:sz w:val="20"/>
          <w:szCs w:val="20"/>
        </w:rPr>
      </w:pPr>
    </w:p>
    <w:p w14:paraId="5C266E2E" w14:textId="12CD47E3" w:rsidR="00D4360D" w:rsidRPr="005F7B18" w:rsidRDefault="00D4360D" w:rsidP="008071A3">
      <w:pPr>
        <w:pStyle w:val="Default"/>
        <w:jc w:val="both"/>
        <w:rPr>
          <w:b/>
          <w:bCs/>
          <w:color w:val="auto"/>
          <w:sz w:val="20"/>
          <w:szCs w:val="20"/>
        </w:rPr>
      </w:pPr>
      <w:r w:rsidRPr="005F7B18">
        <w:rPr>
          <w:sz w:val="20"/>
          <w:szCs w:val="20"/>
        </w:rPr>
        <w:t>El supervisor velará porque el contratista de interventoría cumpla en un todo con lo estipulado en el Manual de Interventoría</w:t>
      </w:r>
    </w:p>
    <w:p w14:paraId="7127EF88" w14:textId="07F92905" w:rsidR="002C6E38" w:rsidRPr="005F7B18" w:rsidRDefault="002C6E38" w:rsidP="008071A3">
      <w:pPr>
        <w:spacing w:line="257" w:lineRule="auto"/>
        <w:jc w:val="both"/>
        <w:rPr>
          <w:rFonts w:ascii="Arial" w:eastAsia="Arial" w:hAnsi="Arial" w:cs="Arial"/>
          <w:sz w:val="20"/>
        </w:rPr>
      </w:pPr>
    </w:p>
    <w:p w14:paraId="6812142E" w14:textId="5CB67971" w:rsidR="00D4360D" w:rsidRPr="005F7B18" w:rsidRDefault="00CF3E0D" w:rsidP="008071A3">
      <w:pPr>
        <w:pStyle w:val="Ttulo1"/>
        <w:keepLines/>
        <w:numPr>
          <w:ilvl w:val="0"/>
          <w:numId w:val="9"/>
        </w:numPr>
        <w:spacing w:line="276" w:lineRule="auto"/>
        <w:jc w:val="both"/>
        <w:rPr>
          <w:sz w:val="20"/>
        </w:rPr>
      </w:pPr>
      <w:r w:rsidRPr="005F7B18">
        <w:rPr>
          <w:sz w:val="20"/>
        </w:rPr>
        <w:t xml:space="preserve">AJUSTES DEL CONTRATO </w:t>
      </w:r>
    </w:p>
    <w:p w14:paraId="65EE859E" w14:textId="0A88DD30" w:rsidR="00CF3E0D" w:rsidRPr="005F7B18" w:rsidRDefault="00CF3E0D" w:rsidP="008071A3">
      <w:pPr>
        <w:jc w:val="both"/>
        <w:rPr>
          <w:sz w:val="20"/>
        </w:rPr>
      </w:pPr>
    </w:p>
    <w:p w14:paraId="3F9A254C" w14:textId="024558FC" w:rsidR="00CF3E0D" w:rsidRPr="005F7B18" w:rsidRDefault="00CF3E0D" w:rsidP="008071A3">
      <w:pPr>
        <w:jc w:val="both"/>
        <w:rPr>
          <w:sz w:val="20"/>
        </w:rPr>
      </w:pPr>
      <w:r w:rsidRPr="005F7B18">
        <w:rPr>
          <w:sz w:val="20"/>
        </w:rPr>
        <w:t>El presente proceso no será objeto de ajustes.</w:t>
      </w:r>
    </w:p>
    <w:p w14:paraId="39737145" w14:textId="1CCD46FA" w:rsidR="00CF3E0D" w:rsidRPr="005F7B18" w:rsidRDefault="00CF3E0D" w:rsidP="008071A3">
      <w:pPr>
        <w:jc w:val="both"/>
        <w:rPr>
          <w:sz w:val="20"/>
        </w:rPr>
      </w:pPr>
    </w:p>
    <w:p w14:paraId="3AD034DA" w14:textId="27724E2D" w:rsidR="00CF3E0D" w:rsidRPr="005F7B18" w:rsidRDefault="00CF3E0D" w:rsidP="008071A3">
      <w:pPr>
        <w:pStyle w:val="Ttulo1"/>
        <w:keepLines/>
        <w:numPr>
          <w:ilvl w:val="0"/>
          <w:numId w:val="9"/>
        </w:numPr>
        <w:spacing w:line="276" w:lineRule="auto"/>
        <w:jc w:val="both"/>
        <w:rPr>
          <w:sz w:val="20"/>
        </w:rPr>
      </w:pPr>
      <w:r w:rsidRPr="005F7B18">
        <w:rPr>
          <w:sz w:val="20"/>
        </w:rPr>
        <w:t xml:space="preserve">INFORMACIÓN SOBRE EL PERSONAL PROFESIONAL  </w:t>
      </w:r>
    </w:p>
    <w:p w14:paraId="0A28A650" w14:textId="672DCAE5" w:rsidR="00CF3E0D" w:rsidRPr="005F7B18" w:rsidRDefault="00CF3E0D" w:rsidP="008071A3">
      <w:pPr>
        <w:jc w:val="both"/>
        <w:rPr>
          <w:sz w:val="20"/>
        </w:rPr>
      </w:pPr>
    </w:p>
    <w:p w14:paraId="4979A1EA" w14:textId="5E1C378A" w:rsidR="00CF3E0D" w:rsidRPr="005F7B18" w:rsidRDefault="00CF3E0D" w:rsidP="008071A3">
      <w:pPr>
        <w:jc w:val="both"/>
        <w:rPr>
          <w:sz w:val="20"/>
        </w:rPr>
      </w:pPr>
      <w:r w:rsidRPr="005F7B18">
        <w:rPr>
          <w:sz w:val="20"/>
        </w:rPr>
        <w:t xml:space="preserve">El Interventor velará porque </w:t>
      </w:r>
      <w:r w:rsidR="00995FD5">
        <w:rPr>
          <w:sz w:val="20"/>
        </w:rPr>
        <w:t>los</w:t>
      </w:r>
      <w:r w:rsidRPr="005F7B18">
        <w:rPr>
          <w:sz w:val="20"/>
        </w:rPr>
        <w:t xml:space="preserve"> contratista</w:t>
      </w:r>
      <w:r w:rsidR="00995FD5">
        <w:rPr>
          <w:sz w:val="20"/>
        </w:rPr>
        <w:t>s</w:t>
      </w:r>
      <w:r w:rsidRPr="005F7B18">
        <w:rPr>
          <w:sz w:val="20"/>
        </w:rPr>
        <w:t xml:space="preserve"> a cargo </w:t>
      </w:r>
      <w:r w:rsidR="005F7B18" w:rsidRPr="005F7B18">
        <w:rPr>
          <w:sz w:val="20"/>
        </w:rPr>
        <w:t xml:space="preserve">de </w:t>
      </w:r>
      <w:r w:rsidRPr="005F7B18">
        <w:rPr>
          <w:sz w:val="20"/>
        </w:rPr>
        <w:t>la</w:t>
      </w:r>
      <w:r w:rsidR="00995FD5">
        <w:rPr>
          <w:sz w:val="20"/>
        </w:rPr>
        <w:t>s</w:t>
      </w:r>
      <w:r w:rsidRPr="005F7B18">
        <w:rPr>
          <w:sz w:val="20"/>
        </w:rPr>
        <w:t xml:space="preserve"> </w:t>
      </w:r>
      <w:r w:rsidR="00995FD5">
        <w:rPr>
          <w:sz w:val="20"/>
        </w:rPr>
        <w:t xml:space="preserve">obras de </w:t>
      </w:r>
      <w:r w:rsidR="00995FD5" w:rsidRPr="00995FD5">
        <w:rPr>
          <w:sz w:val="20"/>
        </w:rPr>
        <w:t xml:space="preserve">MANTENIMIENTO Y MEJORAMIENTO DE VÍAS RURALES PROGRAMA COLOMBIA RURAL, MUNICIPIOS DE </w:t>
      </w:r>
      <w:proofErr w:type="spellStart"/>
      <w:r w:rsidR="00995FD5" w:rsidRPr="00995FD5">
        <w:rPr>
          <w:sz w:val="20"/>
        </w:rPr>
        <w:t>ZETAQUIRA</w:t>
      </w:r>
      <w:proofErr w:type="spellEnd"/>
      <w:r w:rsidR="00995FD5" w:rsidRPr="00995FD5">
        <w:rPr>
          <w:sz w:val="20"/>
        </w:rPr>
        <w:t xml:space="preserve"> Y MIRAFLORES </w:t>
      </w:r>
      <w:r w:rsidRPr="005F7B18">
        <w:rPr>
          <w:sz w:val="20"/>
        </w:rPr>
        <w:t>cuente</w:t>
      </w:r>
      <w:r w:rsidR="00995FD5">
        <w:rPr>
          <w:sz w:val="20"/>
        </w:rPr>
        <w:t>n</w:t>
      </w:r>
      <w:r w:rsidRPr="005F7B18">
        <w:rPr>
          <w:sz w:val="20"/>
        </w:rPr>
        <w:t xml:space="preserve"> con el equipo ofrecido en su propuesta, así como el personal profesional exigido en los pliegos de condiciones para tal fin por parte del INVIAS. </w:t>
      </w:r>
    </w:p>
    <w:p w14:paraId="355A0E3C" w14:textId="77777777" w:rsidR="00CF3E0D" w:rsidRPr="005F7B18" w:rsidRDefault="00CF3E0D" w:rsidP="008071A3">
      <w:pPr>
        <w:jc w:val="both"/>
        <w:rPr>
          <w:sz w:val="20"/>
        </w:rPr>
      </w:pPr>
    </w:p>
    <w:p w14:paraId="01EF790E" w14:textId="77777777" w:rsidR="00CF3E0D" w:rsidRPr="005F7B18" w:rsidRDefault="00CF3E0D" w:rsidP="008071A3">
      <w:pPr>
        <w:jc w:val="both"/>
        <w:rPr>
          <w:sz w:val="20"/>
        </w:rPr>
      </w:pPr>
      <w:r w:rsidRPr="005F7B18">
        <w:rPr>
          <w:sz w:val="20"/>
        </w:rPr>
        <w:t xml:space="preserve">El interventor contará con los equipos y personal exigido necesario para el desarrollo de las funciones encomendadas por la Entidad, por lo que, la distribución del citado recurso debe ser consistente con las actividades a desarrollar. </w:t>
      </w:r>
    </w:p>
    <w:p w14:paraId="1AA4DEA4" w14:textId="77777777" w:rsidR="00534094" w:rsidRPr="005F7B18" w:rsidRDefault="00534094" w:rsidP="008071A3">
      <w:pPr>
        <w:jc w:val="both"/>
        <w:rPr>
          <w:sz w:val="20"/>
        </w:rPr>
      </w:pPr>
    </w:p>
    <w:p w14:paraId="62CD9605" w14:textId="0403A385" w:rsidR="00CF3E0D" w:rsidRPr="005F7B18" w:rsidRDefault="00CF3E0D" w:rsidP="008071A3">
      <w:pPr>
        <w:jc w:val="both"/>
        <w:rPr>
          <w:sz w:val="20"/>
        </w:rPr>
      </w:pPr>
      <w:r w:rsidRPr="005F7B18">
        <w:rPr>
          <w:sz w:val="20"/>
        </w:rPr>
        <w:t>La información correspondiente al personal Profesional se encuentra conformada por la hoja de vida, con sus correspondientes soportes, del siguiente personal profesional mínimo para la ejecución del proyecto:</w:t>
      </w:r>
    </w:p>
    <w:p w14:paraId="747B6CC1" w14:textId="77777777" w:rsidR="00847153" w:rsidRPr="005F7B18" w:rsidRDefault="00847153" w:rsidP="008071A3">
      <w:pPr>
        <w:jc w:val="both"/>
        <w:rPr>
          <w:rFonts w:eastAsia="Arial"/>
          <w:sz w:val="20"/>
        </w:rPr>
      </w:pPr>
    </w:p>
    <w:p w14:paraId="72A68B4F" w14:textId="64A8FD35" w:rsidR="00CF3E0D" w:rsidRPr="005F7B18" w:rsidRDefault="00CF3E0D" w:rsidP="008071A3">
      <w:pPr>
        <w:jc w:val="both"/>
        <w:rPr>
          <w:rFonts w:eastAsia="Arial"/>
          <w:b/>
          <w:bCs/>
          <w:sz w:val="20"/>
        </w:rPr>
      </w:pPr>
      <w:r w:rsidRPr="005F7B18">
        <w:rPr>
          <w:rFonts w:eastAsia="Arial"/>
          <w:b/>
          <w:bCs/>
          <w:sz w:val="20"/>
        </w:rPr>
        <w:t>El personal mínimo a presentar será:</w:t>
      </w:r>
    </w:p>
    <w:p w14:paraId="4206D6B6" w14:textId="1B67D2A5" w:rsidR="00CF3E0D" w:rsidRPr="005F7B18" w:rsidRDefault="00CF3E0D" w:rsidP="008071A3">
      <w:pPr>
        <w:jc w:val="both"/>
        <w:rPr>
          <w:rFonts w:eastAsia="Arial"/>
          <w:b/>
          <w:bCs/>
          <w:sz w:val="20"/>
        </w:rPr>
      </w:pPr>
    </w:p>
    <w:p w14:paraId="7AA29021" w14:textId="77777777" w:rsidR="00847153" w:rsidRPr="005F7B18" w:rsidRDefault="00847153" w:rsidP="008071A3">
      <w:pPr>
        <w:autoSpaceDE w:val="0"/>
        <w:autoSpaceDN w:val="0"/>
        <w:adjustRightInd w:val="0"/>
        <w:jc w:val="both"/>
        <w:rPr>
          <w:rFonts w:cs="Arial"/>
          <w:sz w:val="20"/>
        </w:rPr>
      </w:pPr>
      <w:r w:rsidRPr="005F7B18">
        <w:rPr>
          <w:rFonts w:cs="Arial"/>
          <w:sz w:val="20"/>
        </w:rPr>
        <w:t>Un (1) Ingeniero Director de Interventoría – Especialista en Estructuras– Dedicación parcial</w:t>
      </w:r>
    </w:p>
    <w:p w14:paraId="49804231" w14:textId="77777777" w:rsidR="00847153" w:rsidRPr="005F7B18" w:rsidRDefault="00847153" w:rsidP="008071A3">
      <w:pPr>
        <w:autoSpaceDE w:val="0"/>
        <w:autoSpaceDN w:val="0"/>
        <w:adjustRightInd w:val="0"/>
        <w:jc w:val="both"/>
        <w:rPr>
          <w:rFonts w:cs="Arial"/>
          <w:sz w:val="20"/>
        </w:rPr>
      </w:pPr>
      <w:r w:rsidRPr="005F7B18">
        <w:rPr>
          <w:rFonts w:cs="Arial"/>
          <w:sz w:val="20"/>
        </w:rPr>
        <w:t xml:space="preserve">Un (1) Ingeniero Residente de Interventoría – Dedicación completa </w:t>
      </w:r>
    </w:p>
    <w:p w14:paraId="5878238C" w14:textId="0DFC1C04" w:rsidR="00847153" w:rsidRDefault="00847153" w:rsidP="008071A3">
      <w:pPr>
        <w:autoSpaceDE w:val="0"/>
        <w:autoSpaceDN w:val="0"/>
        <w:adjustRightInd w:val="0"/>
        <w:jc w:val="both"/>
        <w:rPr>
          <w:rFonts w:cs="Arial"/>
          <w:sz w:val="20"/>
        </w:rPr>
      </w:pPr>
      <w:r w:rsidRPr="005F7B18">
        <w:rPr>
          <w:rFonts w:cs="Arial"/>
          <w:sz w:val="20"/>
        </w:rPr>
        <w:t>Un (1) Especialista en Geología y/o Geotecnia – Dedicación parcial</w:t>
      </w:r>
    </w:p>
    <w:p w14:paraId="67F0D3DF" w14:textId="77777777" w:rsidR="00995FD5" w:rsidRDefault="00995FD5" w:rsidP="00995FD5">
      <w:pPr>
        <w:autoSpaceDE w:val="0"/>
        <w:autoSpaceDN w:val="0"/>
        <w:adjustRightInd w:val="0"/>
        <w:jc w:val="both"/>
        <w:rPr>
          <w:rFonts w:cs="Arial"/>
          <w:sz w:val="22"/>
          <w:szCs w:val="22"/>
        </w:rPr>
      </w:pPr>
      <w:r w:rsidRPr="001F2206">
        <w:rPr>
          <w:rFonts w:cs="Arial"/>
          <w:sz w:val="22"/>
          <w:szCs w:val="22"/>
        </w:rPr>
        <w:t xml:space="preserve">Un (1) </w:t>
      </w:r>
      <w:r w:rsidRPr="00766712">
        <w:rPr>
          <w:rFonts w:cs="Arial"/>
          <w:sz w:val="22"/>
          <w:szCs w:val="22"/>
        </w:rPr>
        <w:t>Especialista en Hidráulica e Hidrología</w:t>
      </w:r>
      <w:r w:rsidRPr="001F2206">
        <w:rPr>
          <w:rFonts w:cs="Arial"/>
          <w:sz w:val="22"/>
          <w:szCs w:val="22"/>
        </w:rPr>
        <w:t>– Dedicación parcial</w:t>
      </w:r>
    </w:p>
    <w:p w14:paraId="420E3873" w14:textId="77777777" w:rsidR="00847153" w:rsidRPr="005F7B18" w:rsidRDefault="00847153" w:rsidP="008071A3">
      <w:pPr>
        <w:autoSpaceDE w:val="0"/>
        <w:autoSpaceDN w:val="0"/>
        <w:adjustRightInd w:val="0"/>
        <w:jc w:val="both"/>
        <w:rPr>
          <w:rFonts w:cs="Arial"/>
          <w:sz w:val="20"/>
        </w:rPr>
      </w:pPr>
      <w:r w:rsidRPr="005F7B18">
        <w:rPr>
          <w:rFonts w:cs="Arial"/>
          <w:sz w:val="20"/>
        </w:rPr>
        <w:t>Un (1) Especialista Ambiental – Dedicación parcial</w:t>
      </w:r>
    </w:p>
    <w:p w14:paraId="0EA40FBE" w14:textId="194BB03C" w:rsidR="00847153" w:rsidRPr="005F7B18" w:rsidRDefault="00995FD5" w:rsidP="008071A3">
      <w:pPr>
        <w:autoSpaceDE w:val="0"/>
        <w:autoSpaceDN w:val="0"/>
        <w:adjustRightInd w:val="0"/>
        <w:jc w:val="both"/>
        <w:rPr>
          <w:rFonts w:cs="Arial"/>
          <w:sz w:val="20"/>
        </w:rPr>
      </w:pPr>
      <w:r>
        <w:rPr>
          <w:rFonts w:cs="Arial"/>
          <w:sz w:val="20"/>
        </w:rPr>
        <w:t>Dos</w:t>
      </w:r>
      <w:r w:rsidR="00847153" w:rsidRPr="005F7B18">
        <w:rPr>
          <w:rFonts w:cs="Arial"/>
          <w:sz w:val="20"/>
        </w:rPr>
        <w:t xml:space="preserve"> (</w:t>
      </w:r>
      <w:r>
        <w:rPr>
          <w:rFonts w:cs="Arial"/>
          <w:sz w:val="20"/>
        </w:rPr>
        <w:t>2</w:t>
      </w:r>
      <w:r w:rsidR="00847153" w:rsidRPr="005F7B18">
        <w:rPr>
          <w:rFonts w:cs="Arial"/>
          <w:sz w:val="20"/>
        </w:rPr>
        <w:t xml:space="preserve">) Inspector – Dedicación </w:t>
      </w:r>
      <w:r w:rsidR="008071A3">
        <w:rPr>
          <w:rFonts w:cs="Arial"/>
          <w:sz w:val="20"/>
        </w:rPr>
        <w:t>completa</w:t>
      </w:r>
    </w:p>
    <w:p w14:paraId="6351CDA1" w14:textId="544A76FF" w:rsidR="00CF3E0D" w:rsidRPr="005F7B18" w:rsidRDefault="00CF3E0D" w:rsidP="008071A3">
      <w:pPr>
        <w:jc w:val="both"/>
        <w:rPr>
          <w:sz w:val="20"/>
        </w:rPr>
      </w:pPr>
    </w:p>
    <w:p w14:paraId="456600B9" w14:textId="77777777" w:rsidR="001A2922" w:rsidRPr="005F7B18" w:rsidRDefault="001A2922" w:rsidP="008071A3">
      <w:pPr>
        <w:autoSpaceDE w:val="0"/>
        <w:autoSpaceDN w:val="0"/>
        <w:adjustRightInd w:val="0"/>
        <w:jc w:val="both"/>
        <w:rPr>
          <w:rFonts w:cs="Arial"/>
          <w:sz w:val="20"/>
        </w:rPr>
      </w:pPr>
      <w:r w:rsidRPr="005F7B18">
        <w:rPr>
          <w:rFonts w:cs="Arial"/>
          <w:sz w:val="20"/>
        </w:rPr>
        <w:lastRenderedPageBreak/>
        <w:t xml:space="preserve">El personal de Interventoría será vinculado a medida que se requiera su utilización en el proyecto, así como los demás recursos de Interventoría (Vehículos, equipos de topografía, laboratorios, oficina, etc.), lo cual debe ser aprobado por el Supervisor de Contrato de Interventoría de INVIAS. </w:t>
      </w:r>
    </w:p>
    <w:p w14:paraId="7536845B" w14:textId="77777777" w:rsidR="001A2922" w:rsidRPr="005F7B18" w:rsidRDefault="001A2922" w:rsidP="008071A3">
      <w:pPr>
        <w:autoSpaceDE w:val="0"/>
        <w:autoSpaceDN w:val="0"/>
        <w:adjustRightInd w:val="0"/>
        <w:jc w:val="both"/>
        <w:rPr>
          <w:rFonts w:cs="Arial"/>
          <w:sz w:val="20"/>
        </w:rPr>
      </w:pPr>
    </w:p>
    <w:p w14:paraId="47809E61" w14:textId="77777777" w:rsidR="001A2922" w:rsidRPr="005F7B18" w:rsidRDefault="001A2922" w:rsidP="008071A3">
      <w:pPr>
        <w:autoSpaceDE w:val="0"/>
        <w:autoSpaceDN w:val="0"/>
        <w:adjustRightInd w:val="0"/>
        <w:jc w:val="both"/>
        <w:rPr>
          <w:rFonts w:cs="Arial"/>
          <w:sz w:val="20"/>
        </w:rPr>
      </w:pPr>
      <w:r w:rsidRPr="005F7B18">
        <w:rPr>
          <w:rFonts w:cs="Arial"/>
          <w:sz w:val="20"/>
        </w:rPr>
        <w:t xml:space="preserve">La incorporación de recursos de la Interventoría estará acorde con las necesidades que vaya demandando el inicio de la ejecución de las obras. Durante la ejecución del contrato, la utilización de los recursos de Interventoría será coherente con el desarrollo de la obra. La utilización de los especialistas dependerá de las necesidades propias de cada proyecto según sus características particulares. </w:t>
      </w:r>
    </w:p>
    <w:p w14:paraId="2C48CAE1" w14:textId="77777777" w:rsidR="001A2922" w:rsidRPr="005F7B18" w:rsidRDefault="001A2922" w:rsidP="008071A3">
      <w:pPr>
        <w:autoSpaceDE w:val="0"/>
        <w:autoSpaceDN w:val="0"/>
        <w:adjustRightInd w:val="0"/>
        <w:jc w:val="both"/>
        <w:rPr>
          <w:rFonts w:cs="Arial"/>
          <w:sz w:val="20"/>
        </w:rPr>
      </w:pPr>
    </w:p>
    <w:p w14:paraId="7F9BD2D5" w14:textId="77777777" w:rsidR="001A2922" w:rsidRPr="005F7B18" w:rsidRDefault="001A2922" w:rsidP="008071A3">
      <w:pPr>
        <w:autoSpaceDE w:val="0"/>
        <w:autoSpaceDN w:val="0"/>
        <w:adjustRightInd w:val="0"/>
        <w:jc w:val="both"/>
        <w:rPr>
          <w:rFonts w:cs="Arial"/>
          <w:sz w:val="20"/>
        </w:rPr>
      </w:pPr>
      <w:r w:rsidRPr="005F7B18">
        <w:rPr>
          <w:rFonts w:cs="Arial"/>
          <w:sz w:val="20"/>
        </w:rPr>
        <w:t>El estudio de las calidades de los profesionales se hará a partir de la información suministrada y con los documentos que soporten la misma.</w:t>
      </w:r>
    </w:p>
    <w:p w14:paraId="17F41EF5" w14:textId="77777777" w:rsidR="001A2922" w:rsidRPr="005F7B18" w:rsidRDefault="001A2922" w:rsidP="008071A3">
      <w:pPr>
        <w:autoSpaceDE w:val="0"/>
        <w:autoSpaceDN w:val="0"/>
        <w:adjustRightInd w:val="0"/>
        <w:ind w:left="720"/>
        <w:jc w:val="both"/>
        <w:rPr>
          <w:rFonts w:cs="Arial"/>
          <w:sz w:val="20"/>
        </w:rPr>
      </w:pPr>
    </w:p>
    <w:p w14:paraId="0B544DF0" w14:textId="3897E089" w:rsidR="001A2922" w:rsidRDefault="001A2922" w:rsidP="008071A3">
      <w:pPr>
        <w:autoSpaceDE w:val="0"/>
        <w:autoSpaceDN w:val="0"/>
        <w:adjustRightInd w:val="0"/>
        <w:jc w:val="both"/>
        <w:rPr>
          <w:rFonts w:cs="Arial"/>
          <w:sz w:val="20"/>
        </w:rPr>
      </w:pPr>
      <w:r w:rsidRPr="005F7B18">
        <w:rPr>
          <w:rFonts w:cs="Arial"/>
          <w:sz w:val="20"/>
        </w:rPr>
        <w:t>Los profesionales exigidos deben cumplir y acreditar, como mínimo, los siguientes requisitos de calidad y experiencia:</w:t>
      </w:r>
    </w:p>
    <w:p w14:paraId="15C135E7" w14:textId="708CA858" w:rsidR="0053304B" w:rsidRDefault="0053304B" w:rsidP="008071A3">
      <w:pPr>
        <w:jc w:val="both"/>
        <w:rPr>
          <w:sz w:val="20"/>
        </w:rPr>
      </w:pPr>
    </w:p>
    <w:p w14:paraId="63AFB8D9" w14:textId="77777777" w:rsidR="00073552" w:rsidRPr="005F7B18" w:rsidRDefault="00073552" w:rsidP="008071A3">
      <w:pPr>
        <w:jc w:val="both"/>
        <w:rPr>
          <w:sz w:val="20"/>
        </w:rPr>
      </w:pPr>
    </w:p>
    <w:p w14:paraId="6854D764" w14:textId="6057A239" w:rsidR="001A2922" w:rsidRPr="005F7B18" w:rsidRDefault="001A2922" w:rsidP="008071A3">
      <w:pPr>
        <w:autoSpaceDE w:val="0"/>
        <w:autoSpaceDN w:val="0"/>
        <w:adjustRightInd w:val="0"/>
        <w:jc w:val="both"/>
        <w:rPr>
          <w:rFonts w:cs="Arial"/>
          <w:b/>
          <w:bCs/>
          <w:sz w:val="20"/>
        </w:rPr>
      </w:pPr>
      <w:r w:rsidRPr="005F7B18">
        <w:rPr>
          <w:rFonts w:cs="Arial"/>
          <w:b/>
          <w:bCs/>
          <w:sz w:val="20"/>
        </w:rPr>
        <w:t>DIRECTOR DE INTERVENTORÍA</w:t>
      </w:r>
    </w:p>
    <w:p w14:paraId="19D81476" w14:textId="77777777" w:rsidR="001A2922" w:rsidRPr="005F7B18" w:rsidRDefault="001A2922" w:rsidP="008071A3">
      <w:pPr>
        <w:autoSpaceDE w:val="0"/>
        <w:autoSpaceDN w:val="0"/>
        <w:adjustRightInd w:val="0"/>
        <w:jc w:val="both"/>
        <w:rPr>
          <w:rFonts w:cs="Arial"/>
          <w:sz w:val="20"/>
        </w:rPr>
      </w:pPr>
    </w:p>
    <w:p w14:paraId="370F7924" w14:textId="59DFD207" w:rsidR="001A2922" w:rsidRPr="005F7B18" w:rsidRDefault="001A2922" w:rsidP="008071A3">
      <w:pPr>
        <w:autoSpaceDE w:val="0"/>
        <w:autoSpaceDN w:val="0"/>
        <w:adjustRightInd w:val="0"/>
        <w:jc w:val="both"/>
        <w:rPr>
          <w:rFonts w:cs="Arial"/>
          <w:sz w:val="20"/>
        </w:rPr>
      </w:pPr>
      <w:r w:rsidRPr="005F7B18">
        <w:rPr>
          <w:rFonts w:cs="Arial"/>
          <w:sz w:val="20"/>
        </w:rPr>
        <w:t>El profesional ofrecido para el cargo de director debe acreditar lo siguiente:</w:t>
      </w:r>
    </w:p>
    <w:p w14:paraId="67A718F1" w14:textId="77777777" w:rsidR="001A2922" w:rsidRPr="005F7B18" w:rsidRDefault="001A2922" w:rsidP="008071A3">
      <w:pPr>
        <w:autoSpaceDE w:val="0"/>
        <w:autoSpaceDN w:val="0"/>
        <w:adjustRightInd w:val="0"/>
        <w:jc w:val="both"/>
        <w:rPr>
          <w:rFonts w:cs="Arial"/>
          <w:sz w:val="20"/>
        </w:rPr>
      </w:pPr>
      <w:r w:rsidRPr="005F7B18">
        <w:rPr>
          <w:rFonts w:cs="Arial"/>
          <w:sz w:val="20"/>
        </w:rPr>
        <w:t>1. Poseer matrícula profesional de Ingeniero Civil o de Ingeniero de Transportes y Vías, vigente.</w:t>
      </w:r>
    </w:p>
    <w:p w14:paraId="1074BE9A" w14:textId="77777777" w:rsidR="001A2922" w:rsidRPr="005F7B18" w:rsidRDefault="001A2922" w:rsidP="008071A3">
      <w:pPr>
        <w:autoSpaceDE w:val="0"/>
        <w:autoSpaceDN w:val="0"/>
        <w:adjustRightInd w:val="0"/>
        <w:jc w:val="both"/>
        <w:rPr>
          <w:rFonts w:cs="Arial"/>
          <w:sz w:val="20"/>
        </w:rPr>
      </w:pPr>
    </w:p>
    <w:p w14:paraId="69C0E6BF" w14:textId="77777777" w:rsidR="001A2922" w:rsidRPr="005F7B18" w:rsidRDefault="001A2922" w:rsidP="008071A3">
      <w:pPr>
        <w:autoSpaceDE w:val="0"/>
        <w:autoSpaceDN w:val="0"/>
        <w:adjustRightInd w:val="0"/>
        <w:jc w:val="both"/>
        <w:rPr>
          <w:rFonts w:cs="Arial"/>
          <w:sz w:val="20"/>
        </w:rPr>
      </w:pPr>
      <w:r w:rsidRPr="005F7B18">
        <w:rPr>
          <w:rFonts w:cs="Arial"/>
          <w:sz w:val="20"/>
        </w:rPr>
        <w:t>2. Tener la siguiente experiencia:</w:t>
      </w:r>
    </w:p>
    <w:p w14:paraId="28610E32" w14:textId="77777777" w:rsidR="001A2922" w:rsidRPr="005F7B18" w:rsidRDefault="001A2922" w:rsidP="008071A3">
      <w:pPr>
        <w:autoSpaceDE w:val="0"/>
        <w:autoSpaceDN w:val="0"/>
        <w:adjustRightInd w:val="0"/>
        <w:jc w:val="both"/>
        <w:rPr>
          <w:rFonts w:cs="Arial"/>
          <w:sz w:val="20"/>
        </w:rPr>
      </w:pPr>
    </w:p>
    <w:p w14:paraId="4233833F" w14:textId="62AB0D4A" w:rsidR="001A2922" w:rsidRPr="005F7B18" w:rsidRDefault="001A2922" w:rsidP="008071A3">
      <w:pPr>
        <w:autoSpaceDE w:val="0"/>
        <w:autoSpaceDN w:val="0"/>
        <w:adjustRightInd w:val="0"/>
        <w:jc w:val="both"/>
        <w:rPr>
          <w:rFonts w:cs="Arial"/>
          <w:sz w:val="20"/>
        </w:rPr>
      </w:pPr>
      <w:r w:rsidRPr="005F7B18">
        <w:rPr>
          <w:rFonts w:cs="Arial"/>
          <w:sz w:val="20"/>
        </w:rPr>
        <w:t>a). General: Mínimo Ocho (8) años, contados entre la fecha de expedición de la matrícula profesional y la fecha de cierre del plazo de la presente contratación.</w:t>
      </w:r>
    </w:p>
    <w:p w14:paraId="4D3ED297" w14:textId="77777777" w:rsidR="001A2922" w:rsidRPr="005F7B18" w:rsidRDefault="001A2922" w:rsidP="008071A3">
      <w:pPr>
        <w:autoSpaceDE w:val="0"/>
        <w:autoSpaceDN w:val="0"/>
        <w:adjustRightInd w:val="0"/>
        <w:jc w:val="both"/>
        <w:rPr>
          <w:rFonts w:cs="Arial"/>
          <w:sz w:val="20"/>
        </w:rPr>
      </w:pPr>
      <w:r w:rsidRPr="005F7B18">
        <w:rPr>
          <w:rFonts w:cs="Arial"/>
          <w:sz w:val="20"/>
        </w:rPr>
        <w:t>b). Especifica: Mínimo Cinco (5) años acumulada, contada dentro del período comprendido entre la fecha de confirmación de la matrícula profesional y la fecha de cierre del plazo de la contratación, en cualquiera de las siguientes opciones:</w:t>
      </w:r>
    </w:p>
    <w:p w14:paraId="7E21C85D" w14:textId="77777777" w:rsidR="001A2922" w:rsidRPr="005F7B18" w:rsidRDefault="001A2922" w:rsidP="008071A3">
      <w:pPr>
        <w:autoSpaceDE w:val="0"/>
        <w:autoSpaceDN w:val="0"/>
        <w:adjustRightInd w:val="0"/>
        <w:jc w:val="both"/>
        <w:rPr>
          <w:rFonts w:cs="Arial"/>
          <w:sz w:val="20"/>
        </w:rPr>
      </w:pPr>
    </w:p>
    <w:p w14:paraId="71108BFF" w14:textId="2FA34B10" w:rsidR="001A2922" w:rsidRPr="005F7B18" w:rsidRDefault="001A2922" w:rsidP="008071A3">
      <w:pPr>
        <w:autoSpaceDE w:val="0"/>
        <w:autoSpaceDN w:val="0"/>
        <w:adjustRightInd w:val="0"/>
        <w:jc w:val="both"/>
        <w:rPr>
          <w:rFonts w:cs="Arial"/>
          <w:sz w:val="20"/>
        </w:rPr>
      </w:pPr>
      <w:r w:rsidRPr="005F7B18">
        <w:rPr>
          <w:rFonts w:cs="Arial"/>
          <w:sz w:val="20"/>
        </w:rPr>
        <w:t>•</w:t>
      </w:r>
      <w:r w:rsidRPr="005F7B18">
        <w:rPr>
          <w:rFonts w:cs="Arial"/>
          <w:sz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6836853" w14:textId="77777777" w:rsidR="00534094" w:rsidRPr="005F7B18" w:rsidRDefault="00534094" w:rsidP="008071A3">
      <w:pPr>
        <w:autoSpaceDE w:val="0"/>
        <w:autoSpaceDN w:val="0"/>
        <w:adjustRightInd w:val="0"/>
        <w:jc w:val="both"/>
        <w:rPr>
          <w:rFonts w:cs="Arial"/>
          <w:sz w:val="20"/>
        </w:rPr>
      </w:pPr>
    </w:p>
    <w:p w14:paraId="22D7AB5A" w14:textId="77777777" w:rsidR="001A2922" w:rsidRPr="005F7B18" w:rsidRDefault="001A2922" w:rsidP="008071A3">
      <w:pPr>
        <w:autoSpaceDE w:val="0"/>
        <w:autoSpaceDN w:val="0"/>
        <w:adjustRightInd w:val="0"/>
        <w:jc w:val="both"/>
        <w:rPr>
          <w:rFonts w:cs="Arial"/>
          <w:sz w:val="20"/>
        </w:rPr>
      </w:pPr>
      <w:r w:rsidRPr="005F7B18">
        <w:rPr>
          <w:rFonts w:cs="Arial"/>
          <w:sz w:val="20"/>
        </w:rPr>
        <w:t>•</w:t>
      </w:r>
      <w:r w:rsidRPr="005F7B18">
        <w:rPr>
          <w:rFonts w:cs="Arial"/>
          <w:sz w:val="20"/>
        </w:rPr>
        <w:tab/>
        <w:t>Ejercicio profesional en la empresa privada, como Director de Obra y/o Interventoría de proyectos relacionados con OBRA CIVIL EN VÍAS.</w:t>
      </w:r>
    </w:p>
    <w:p w14:paraId="46D55CF5" w14:textId="77777777" w:rsidR="001A2922" w:rsidRPr="005F7B18" w:rsidRDefault="001A2922" w:rsidP="008071A3">
      <w:pPr>
        <w:autoSpaceDE w:val="0"/>
        <w:autoSpaceDN w:val="0"/>
        <w:adjustRightInd w:val="0"/>
        <w:jc w:val="both"/>
        <w:rPr>
          <w:rFonts w:cs="Arial"/>
          <w:sz w:val="20"/>
        </w:rPr>
      </w:pPr>
    </w:p>
    <w:p w14:paraId="025C04DD" w14:textId="77777777" w:rsidR="001A2922" w:rsidRPr="005F7B18" w:rsidRDefault="001A2922" w:rsidP="008071A3">
      <w:pPr>
        <w:autoSpaceDE w:val="0"/>
        <w:autoSpaceDN w:val="0"/>
        <w:adjustRightInd w:val="0"/>
        <w:jc w:val="both"/>
        <w:rPr>
          <w:rFonts w:cs="Arial"/>
          <w:sz w:val="20"/>
        </w:rPr>
      </w:pPr>
      <w:r w:rsidRPr="005F7B18">
        <w:rPr>
          <w:rFonts w:cs="Arial"/>
          <w:sz w:val="20"/>
        </w:rPr>
        <w:t>Se aceptará la experiencia adquirida como Ingeniero Residente en la siguiente proporción:</w:t>
      </w:r>
    </w:p>
    <w:p w14:paraId="1F334E4E" w14:textId="77777777" w:rsidR="001A2922" w:rsidRPr="005F7B18" w:rsidRDefault="001A2922" w:rsidP="008071A3">
      <w:pPr>
        <w:autoSpaceDE w:val="0"/>
        <w:autoSpaceDN w:val="0"/>
        <w:adjustRightInd w:val="0"/>
        <w:jc w:val="both"/>
        <w:rPr>
          <w:rFonts w:cs="Arial"/>
          <w:sz w:val="20"/>
        </w:rPr>
      </w:pPr>
    </w:p>
    <w:p w14:paraId="0E4FCCC6" w14:textId="77777777" w:rsidR="001A2922" w:rsidRPr="005F7B18" w:rsidRDefault="001A2922" w:rsidP="008071A3">
      <w:pPr>
        <w:autoSpaceDE w:val="0"/>
        <w:autoSpaceDN w:val="0"/>
        <w:adjustRightInd w:val="0"/>
        <w:jc w:val="both"/>
        <w:rPr>
          <w:rFonts w:cs="Arial"/>
          <w:sz w:val="20"/>
        </w:rPr>
      </w:pPr>
      <w:r w:rsidRPr="005F7B18">
        <w:rPr>
          <w:rFonts w:cs="Arial"/>
          <w:sz w:val="20"/>
        </w:rPr>
        <w:t>Dos (2) años de experiencia específica certificada como Ingeniero Residente (de Obra y/o Interventoría) equivalen a un (1) año de experiencia específica como Director de Obra.</w:t>
      </w:r>
    </w:p>
    <w:p w14:paraId="266F8885" w14:textId="77777777" w:rsidR="001A2922" w:rsidRPr="005F7B18" w:rsidRDefault="001A2922" w:rsidP="008071A3">
      <w:pPr>
        <w:autoSpaceDE w:val="0"/>
        <w:autoSpaceDN w:val="0"/>
        <w:adjustRightInd w:val="0"/>
        <w:jc w:val="both"/>
        <w:rPr>
          <w:rFonts w:cs="Arial"/>
          <w:sz w:val="20"/>
        </w:rPr>
      </w:pPr>
    </w:p>
    <w:p w14:paraId="1FD51FD3" w14:textId="77777777" w:rsidR="001A2922" w:rsidRPr="005F7B18" w:rsidRDefault="001A2922" w:rsidP="008071A3">
      <w:pPr>
        <w:autoSpaceDE w:val="0"/>
        <w:autoSpaceDN w:val="0"/>
        <w:adjustRightInd w:val="0"/>
        <w:jc w:val="both"/>
        <w:rPr>
          <w:rFonts w:cs="Arial"/>
          <w:sz w:val="20"/>
        </w:rPr>
      </w:pPr>
      <w:r w:rsidRPr="005F7B18">
        <w:rPr>
          <w:rFonts w:cs="Arial"/>
          <w:sz w:val="20"/>
        </w:rPr>
        <w:t>Si el profesional incumple al menos uno de los requisitos anteriores, no será admitido para participar en la ejecución del contrato.</w:t>
      </w:r>
    </w:p>
    <w:p w14:paraId="4E329C65" w14:textId="4057A44D" w:rsidR="001A2922" w:rsidRDefault="001A2922" w:rsidP="008071A3">
      <w:pPr>
        <w:autoSpaceDE w:val="0"/>
        <w:autoSpaceDN w:val="0"/>
        <w:adjustRightInd w:val="0"/>
        <w:jc w:val="both"/>
        <w:rPr>
          <w:rFonts w:cs="Arial"/>
          <w:sz w:val="20"/>
        </w:rPr>
      </w:pPr>
    </w:p>
    <w:p w14:paraId="7D46E9B9" w14:textId="77777777" w:rsidR="00995FD5" w:rsidRPr="005F7B18" w:rsidRDefault="00995FD5" w:rsidP="008071A3">
      <w:pPr>
        <w:autoSpaceDE w:val="0"/>
        <w:autoSpaceDN w:val="0"/>
        <w:adjustRightInd w:val="0"/>
        <w:jc w:val="both"/>
        <w:rPr>
          <w:rFonts w:cs="Arial"/>
          <w:sz w:val="20"/>
        </w:rPr>
      </w:pPr>
    </w:p>
    <w:p w14:paraId="06A6B81F" w14:textId="4D506FCD" w:rsidR="001A2922" w:rsidRPr="005F7B18" w:rsidRDefault="001A2922" w:rsidP="008071A3">
      <w:pPr>
        <w:autoSpaceDE w:val="0"/>
        <w:autoSpaceDN w:val="0"/>
        <w:adjustRightInd w:val="0"/>
        <w:jc w:val="both"/>
        <w:rPr>
          <w:rFonts w:cs="Arial"/>
          <w:b/>
          <w:bCs/>
          <w:sz w:val="20"/>
        </w:rPr>
      </w:pPr>
      <w:r w:rsidRPr="005F7B18">
        <w:rPr>
          <w:rFonts w:cs="Arial"/>
          <w:b/>
          <w:bCs/>
          <w:sz w:val="20"/>
        </w:rPr>
        <w:t>INGENIERO RESIDENTE DE INTERVENTORÍA:</w:t>
      </w:r>
    </w:p>
    <w:p w14:paraId="44F2202E" w14:textId="77777777" w:rsidR="001A2922" w:rsidRPr="005F7B18" w:rsidRDefault="001A2922" w:rsidP="008071A3">
      <w:pPr>
        <w:autoSpaceDE w:val="0"/>
        <w:autoSpaceDN w:val="0"/>
        <w:adjustRightInd w:val="0"/>
        <w:jc w:val="both"/>
        <w:rPr>
          <w:rFonts w:cs="Arial"/>
          <w:sz w:val="20"/>
        </w:rPr>
      </w:pPr>
    </w:p>
    <w:p w14:paraId="17C950EA" w14:textId="77777777" w:rsidR="001A2922" w:rsidRPr="005F7B18" w:rsidRDefault="001A2922" w:rsidP="008071A3">
      <w:pPr>
        <w:autoSpaceDE w:val="0"/>
        <w:autoSpaceDN w:val="0"/>
        <w:adjustRightInd w:val="0"/>
        <w:jc w:val="both"/>
        <w:rPr>
          <w:rFonts w:cs="Arial"/>
          <w:sz w:val="20"/>
        </w:rPr>
      </w:pPr>
      <w:r w:rsidRPr="005F7B18">
        <w:rPr>
          <w:rFonts w:cs="Arial"/>
          <w:sz w:val="20"/>
        </w:rPr>
        <w:t>El profesional ofrecido para el cargo de Ingeniero residente de interventoría debe acreditar lo siguiente:</w:t>
      </w:r>
    </w:p>
    <w:p w14:paraId="2131F06F" w14:textId="77777777" w:rsidR="001A2922" w:rsidRPr="005F7B18" w:rsidRDefault="001A2922" w:rsidP="008071A3">
      <w:pPr>
        <w:autoSpaceDE w:val="0"/>
        <w:autoSpaceDN w:val="0"/>
        <w:adjustRightInd w:val="0"/>
        <w:jc w:val="both"/>
        <w:rPr>
          <w:rFonts w:cs="Arial"/>
          <w:sz w:val="20"/>
        </w:rPr>
      </w:pPr>
    </w:p>
    <w:p w14:paraId="13E19A7C" w14:textId="77777777" w:rsidR="001A2922" w:rsidRPr="005F7B18" w:rsidRDefault="001A2922" w:rsidP="008071A3">
      <w:pPr>
        <w:autoSpaceDE w:val="0"/>
        <w:autoSpaceDN w:val="0"/>
        <w:adjustRightInd w:val="0"/>
        <w:jc w:val="both"/>
        <w:rPr>
          <w:rFonts w:cs="Arial"/>
          <w:sz w:val="20"/>
        </w:rPr>
      </w:pPr>
      <w:r w:rsidRPr="005F7B18">
        <w:rPr>
          <w:rFonts w:cs="Arial"/>
          <w:sz w:val="20"/>
        </w:rPr>
        <w:t>1. Poseer matrícula profesional de Ingeniero Civil o de Ingeniero de Transportes y Vías, vigente.</w:t>
      </w:r>
    </w:p>
    <w:p w14:paraId="50F03773" w14:textId="77777777" w:rsidR="001A2922" w:rsidRPr="005F7B18" w:rsidRDefault="001A2922" w:rsidP="008071A3">
      <w:pPr>
        <w:autoSpaceDE w:val="0"/>
        <w:autoSpaceDN w:val="0"/>
        <w:adjustRightInd w:val="0"/>
        <w:jc w:val="both"/>
        <w:rPr>
          <w:rFonts w:cs="Arial"/>
          <w:sz w:val="20"/>
        </w:rPr>
      </w:pPr>
    </w:p>
    <w:p w14:paraId="2A8C1DA8" w14:textId="77777777" w:rsidR="001A2922" w:rsidRPr="005F7B18" w:rsidRDefault="001A2922" w:rsidP="008071A3">
      <w:pPr>
        <w:autoSpaceDE w:val="0"/>
        <w:autoSpaceDN w:val="0"/>
        <w:adjustRightInd w:val="0"/>
        <w:jc w:val="both"/>
        <w:rPr>
          <w:rFonts w:cs="Arial"/>
          <w:sz w:val="20"/>
        </w:rPr>
      </w:pPr>
      <w:r w:rsidRPr="005F7B18">
        <w:rPr>
          <w:rFonts w:cs="Arial"/>
          <w:sz w:val="20"/>
        </w:rPr>
        <w:t>2.Tener la siguiente experiencia:</w:t>
      </w:r>
    </w:p>
    <w:p w14:paraId="5C5A7891" w14:textId="77777777" w:rsidR="001A2922" w:rsidRPr="005F7B18" w:rsidRDefault="001A2922" w:rsidP="008071A3">
      <w:pPr>
        <w:autoSpaceDE w:val="0"/>
        <w:autoSpaceDN w:val="0"/>
        <w:adjustRightInd w:val="0"/>
        <w:jc w:val="both"/>
        <w:rPr>
          <w:rFonts w:cs="Arial"/>
          <w:sz w:val="20"/>
        </w:rPr>
      </w:pPr>
    </w:p>
    <w:p w14:paraId="15D037E8" w14:textId="77777777" w:rsidR="001A2922" w:rsidRPr="005F7B18" w:rsidRDefault="001A2922" w:rsidP="008071A3">
      <w:pPr>
        <w:autoSpaceDE w:val="0"/>
        <w:autoSpaceDN w:val="0"/>
        <w:adjustRightInd w:val="0"/>
        <w:jc w:val="both"/>
        <w:rPr>
          <w:rFonts w:cs="Arial"/>
          <w:sz w:val="20"/>
        </w:rPr>
      </w:pPr>
      <w:r w:rsidRPr="005F7B18">
        <w:rPr>
          <w:rFonts w:cs="Arial"/>
          <w:sz w:val="20"/>
        </w:rPr>
        <w:t>a). General: Una experiencia general mayor a 5 años, contada a partir de la fecha de expedición de la matrícula profesional y la fecha del cierre del plazo de la presente contratación.</w:t>
      </w:r>
    </w:p>
    <w:p w14:paraId="6FFD81F7" w14:textId="77777777" w:rsidR="001A2922" w:rsidRPr="005F7B18" w:rsidRDefault="001A2922" w:rsidP="008071A3">
      <w:pPr>
        <w:autoSpaceDE w:val="0"/>
        <w:autoSpaceDN w:val="0"/>
        <w:adjustRightInd w:val="0"/>
        <w:jc w:val="both"/>
        <w:rPr>
          <w:rFonts w:cs="Arial"/>
          <w:sz w:val="20"/>
        </w:rPr>
      </w:pPr>
    </w:p>
    <w:p w14:paraId="6B6FD3E5" w14:textId="77777777" w:rsidR="001A2922" w:rsidRPr="005F7B18" w:rsidRDefault="001A2922" w:rsidP="008071A3">
      <w:pPr>
        <w:autoSpaceDE w:val="0"/>
        <w:autoSpaceDN w:val="0"/>
        <w:adjustRightInd w:val="0"/>
        <w:jc w:val="both"/>
        <w:rPr>
          <w:rFonts w:cs="Arial"/>
          <w:sz w:val="20"/>
        </w:rPr>
      </w:pPr>
      <w:r w:rsidRPr="005F7B18">
        <w:rPr>
          <w:rFonts w:cs="Arial"/>
          <w:sz w:val="20"/>
        </w:rPr>
        <w:lastRenderedPageBreak/>
        <w:t>b) Especifica: Poseer mínimo Tres (3) año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3C20D913" w14:textId="77777777" w:rsidR="001A2922" w:rsidRPr="005F7B18" w:rsidRDefault="001A2922" w:rsidP="008071A3">
      <w:pPr>
        <w:autoSpaceDE w:val="0"/>
        <w:autoSpaceDN w:val="0"/>
        <w:adjustRightInd w:val="0"/>
        <w:jc w:val="both"/>
        <w:rPr>
          <w:rFonts w:cs="Arial"/>
          <w:sz w:val="20"/>
        </w:rPr>
      </w:pPr>
    </w:p>
    <w:p w14:paraId="5334827F" w14:textId="77777777" w:rsidR="001A2922" w:rsidRPr="005F7B18" w:rsidRDefault="001A2922" w:rsidP="008071A3">
      <w:pPr>
        <w:autoSpaceDE w:val="0"/>
        <w:autoSpaceDN w:val="0"/>
        <w:adjustRightInd w:val="0"/>
        <w:jc w:val="both"/>
        <w:rPr>
          <w:rFonts w:cs="Arial"/>
          <w:sz w:val="20"/>
        </w:rPr>
      </w:pPr>
      <w:r w:rsidRPr="005F7B18">
        <w:rPr>
          <w:rFonts w:cs="Arial"/>
          <w:sz w:val="20"/>
        </w:rPr>
        <w:t>•</w:t>
      </w:r>
      <w:r w:rsidRPr="005F7B18">
        <w:rPr>
          <w:rFonts w:cs="Arial"/>
          <w:sz w:val="20"/>
        </w:rPr>
        <w:tab/>
        <w:t>Ejercicio profesional en la empresa privada, como Ingeniero auxiliar de obra y/o interventoría, Residente de Obra y/o interventoría de proyectos relacionados con OBRA CIVIL EN VÍAS.</w:t>
      </w:r>
    </w:p>
    <w:p w14:paraId="207F1EC0" w14:textId="77777777" w:rsidR="001A2922" w:rsidRPr="005F7B18" w:rsidRDefault="001A2922" w:rsidP="008071A3">
      <w:pPr>
        <w:autoSpaceDE w:val="0"/>
        <w:autoSpaceDN w:val="0"/>
        <w:adjustRightInd w:val="0"/>
        <w:jc w:val="both"/>
        <w:rPr>
          <w:rFonts w:cs="Arial"/>
          <w:sz w:val="20"/>
        </w:rPr>
      </w:pPr>
    </w:p>
    <w:p w14:paraId="47CB72B5" w14:textId="77777777" w:rsidR="001A2922" w:rsidRPr="005F7B18" w:rsidRDefault="001A2922" w:rsidP="008071A3">
      <w:pPr>
        <w:autoSpaceDE w:val="0"/>
        <w:autoSpaceDN w:val="0"/>
        <w:adjustRightInd w:val="0"/>
        <w:jc w:val="both"/>
        <w:rPr>
          <w:rFonts w:cs="Arial"/>
          <w:sz w:val="20"/>
        </w:rPr>
      </w:pPr>
      <w:r w:rsidRPr="005F7B18">
        <w:rPr>
          <w:rFonts w:cs="Arial"/>
          <w:sz w:val="20"/>
        </w:rPr>
        <w:t>•</w:t>
      </w:r>
      <w:r w:rsidRPr="005F7B18">
        <w:rPr>
          <w:rFonts w:cs="Arial"/>
          <w:sz w:val="20"/>
        </w:rPr>
        <w:tab/>
        <w:t>Ejercicio en entidades oficiales como profesional del nivel ejecutivo y/o asesor y/o directivo y/o profesional y/o como contratista de prestación de servicios, siempre y cuando se haya desempeñado en actividades relacionadas con proyectos relacionados con OBRA CIVIL EN VÍAS.</w:t>
      </w:r>
    </w:p>
    <w:p w14:paraId="62FC641E" w14:textId="77777777" w:rsidR="001A2922" w:rsidRPr="005F7B18" w:rsidRDefault="001A2922" w:rsidP="008071A3">
      <w:pPr>
        <w:autoSpaceDE w:val="0"/>
        <w:autoSpaceDN w:val="0"/>
        <w:adjustRightInd w:val="0"/>
        <w:jc w:val="both"/>
        <w:rPr>
          <w:rFonts w:cs="Arial"/>
          <w:sz w:val="20"/>
        </w:rPr>
      </w:pPr>
    </w:p>
    <w:p w14:paraId="0799AEFD" w14:textId="77777777" w:rsidR="001A2922" w:rsidRPr="005F7B18" w:rsidRDefault="001A2922" w:rsidP="008071A3">
      <w:pPr>
        <w:autoSpaceDE w:val="0"/>
        <w:autoSpaceDN w:val="0"/>
        <w:adjustRightInd w:val="0"/>
        <w:jc w:val="both"/>
        <w:rPr>
          <w:rFonts w:cs="Arial"/>
          <w:sz w:val="20"/>
        </w:rPr>
      </w:pPr>
      <w:r w:rsidRPr="005F7B18">
        <w:rPr>
          <w:rFonts w:cs="Arial"/>
          <w:sz w:val="20"/>
        </w:rPr>
        <w:t>Si el profesional no cumple los requisitos anteriores, no será admitido para participar en la ejecución del contrato.</w:t>
      </w:r>
    </w:p>
    <w:p w14:paraId="0CE1CBBE" w14:textId="77777777" w:rsidR="0053304B" w:rsidRPr="005F7B18" w:rsidRDefault="0053304B" w:rsidP="008071A3">
      <w:pPr>
        <w:autoSpaceDE w:val="0"/>
        <w:autoSpaceDN w:val="0"/>
        <w:adjustRightInd w:val="0"/>
        <w:jc w:val="both"/>
        <w:rPr>
          <w:rFonts w:cs="Arial"/>
          <w:sz w:val="20"/>
        </w:rPr>
      </w:pPr>
    </w:p>
    <w:p w14:paraId="1D47DE32" w14:textId="77777777" w:rsidR="001A2922" w:rsidRPr="005F7B18" w:rsidRDefault="001A2922" w:rsidP="008071A3">
      <w:pPr>
        <w:autoSpaceDE w:val="0"/>
        <w:autoSpaceDN w:val="0"/>
        <w:adjustRightInd w:val="0"/>
        <w:jc w:val="both"/>
        <w:rPr>
          <w:rFonts w:cs="Arial"/>
          <w:sz w:val="20"/>
        </w:rPr>
      </w:pPr>
    </w:p>
    <w:p w14:paraId="6923E367" w14:textId="77777777" w:rsidR="001A2922" w:rsidRPr="005F7B18" w:rsidRDefault="001A2922" w:rsidP="008071A3">
      <w:pPr>
        <w:autoSpaceDE w:val="0"/>
        <w:autoSpaceDN w:val="0"/>
        <w:adjustRightInd w:val="0"/>
        <w:jc w:val="both"/>
        <w:rPr>
          <w:rFonts w:cs="Arial"/>
          <w:b/>
          <w:bCs/>
          <w:sz w:val="20"/>
        </w:rPr>
      </w:pPr>
      <w:r w:rsidRPr="005F7B18">
        <w:rPr>
          <w:rFonts w:cs="Arial"/>
          <w:b/>
          <w:bCs/>
          <w:sz w:val="20"/>
        </w:rPr>
        <w:t>ESPECIALISTAS</w:t>
      </w:r>
    </w:p>
    <w:p w14:paraId="20D7CBF3" w14:textId="77777777" w:rsidR="001A2922" w:rsidRPr="005F7B18" w:rsidRDefault="001A2922" w:rsidP="008071A3">
      <w:pPr>
        <w:autoSpaceDE w:val="0"/>
        <w:autoSpaceDN w:val="0"/>
        <w:adjustRightInd w:val="0"/>
        <w:jc w:val="both"/>
        <w:rPr>
          <w:rFonts w:cs="Arial"/>
          <w:sz w:val="20"/>
        </w:rPr>
      </w:pPr>
      <w:r w:rsidRPr="005F7B18">
        <w:rPr>
          <w:rFonts w:cs="Arial"/>
          <w:sz w:val="20"/>
        </w:rPr>
        <w:t xml:space="preserve"> </w:t>
      </w:r>
    </w:p>
    <w:p w14:paraId="5E058E88" w14:textId="1026D0F1" w:rsidR="002756C7" w:rsidRPr="005F7B18" w:rsidRDefault="002756C7" w:rsidP="008071A3">
      <w:pPr>
        <w:jc w:val="both"/>
        <w:rPr>
          <w:rFonts w:cs="Arial"/>
          <w:color w:val="000000" w:themeColor="text1"/>
          <w:sz w:val="20"/>
        </w:rPr>
      </w:pPr>
      <w:r w:rsidRPr="005F7B18">
        <w:rPr>
          <w:rFonts w:cs="Arial"/>
          <w:color w:val="000000" w:themeColor="text1"/>
          <w:sz w:val="20"/>
        </w:rPr>
        <w:t xml:space="preserve">Los profesionales ofrecidos para el cargo de especialista serán estudiados en forma individual. Cada uno de los profesionales ofrecidos para el cargo de Especialista debe acreditar lo siguiente: </w:t>
      </w:r>
    </w:p>
    <w:p w14:paraId="3C2A5CE8" w14:textId="77777777" w:rsidR="00232EFB" w:rsidRPr="005F7B18" w:rsidRDefault="00232EFB" w:rsidP="008071A3">
      <w:pPr>
        <w:jc w:val="both"/>
        <w:rPr>
          <w:rFonts w:cs="Arial"/>
          <w:color w:val="000000" w:themeColor="text1"/>
          <w:sz w:val="20"/>
        </w:rPr>
      </w:pPr>
    </w:p>
    <w:p w14:paraId="5D434C73" w14:textId="110A80D0" w:rsidR="005F7B18" w:rsidRPr="005F7B18" w:rsidRDefault="002756C7" w:rsidP="008071A3">
      <w:pPr>
        <w:jc w:val="both"/>
        <w:rPr>
          <w:rFonts w:cs="Arial"/>
          <w:color w:val="000000" w:themeColor="text1"/>
          <w:sz w:val="20"/>
        </w:rPr>
      </w:pPr>
      <w:r w:rsidRPr="005F7B18">
        <w:rPr>
          <w:rFonts w:cs="Arial"/>
          <w:color w:val="000000" w:themeColor="text1"/>
          <w:sz w:val="20"/>
        </w:rPr>
        <w:t xml:space="preserve">a). Matrícula profesional vigente, título de Especialización y/o Postgrado y/o Maestría y/o Doctorado, en el área a participar en la ejecución del proyecto y para la cual aspira a ser evaluado. </w:t>
      </w:r>
    </w:p>
    <w:p w14:paraId="08B870DC" w14:textId="6DA1F897" w:rsidR="005F7B18" w:rsidRPr="005F7B18" w:rsidRDefault="002756C7" w:rsidP="008071A3">
      <w:pPr>
        <w:jc w:val="both"/>
        <w:rPr>
          <w:rFonts w:cs="Arial"/>
          <w:color w:val="000000" w:themeColor="text1"/>
          <w:sz w:val="20"/>
        </w:rPr>
      </w:pPr>
      <w:r w:rsidRPr="005F7B18">
        <w:rPr>
          <w:rFonts w:cs="Arial"/>
          <w:color w:val="000000" w:themeColor="text1"/>
          <w:sz w:val="20"/>
        </w:rPr>
        <w:t xml:space="preserve">b). Tener una experiencia general (o Experiencia Profesional): no menor de ocho (8) años a partir de la fecha de expedición de la matricula profesional y la fecha de cierre del plazo de la presente selección abreviada. </w:t>
      </w:r>
    </w:p>
    <w:p w14:paraId="432EFAD3" w14:textId="403B0254" w:rsidR="002756C7" w:rsidRPr="005F7B18" w:rsidRDefault="002756C7" w:rsidP="008071A3">
      <w:pPr>
        <w:jc w:val="both"/>
        <w:rPr>
          <w:rFonts w:cs="Arial"/>
          <w:color w:val="000000" w:themeColor="text1"/>
          <w:sz w:val="20"/>
        </w:rPr>
      </w:pPr>
      <w:r w:rsidRPr="005F7B18">
        <w:rPr>
          <w:rFonts w:cs="Arial"/>
          <w:color w:val="000000" w:themeColor="text1"/>
          <w:sz w:val="20"/>
        </w:rPr>
        <w:t xml:space="preserve">c). Poseer mínimo tres (3) años de experiencia específica acumulada, dentro del período comprendido entre la fecha de graduación, de la Especialización y/o Postgrado y/o Maestría y/o Doctorado, y la fecha de cierre de la presente selección abreviada, en: Ejercicio profesional en la disciplina para la cual fue propuesto. </w:t>
      </w:r>
    </w:p>
    <w:p w14:paraId="32D52662" w14:textId="77777777" w:rsidR="00232EFB" w:rsidRPr="005F7B18" w:rsidRDefault="00232EFB" w:rsidP="008071A3">
      <w:pPr>
        <w:jc w:val="both"/>
        <w:rPr>
          <w:rFonts w:cs="Arial"/>
          <w:color w:val="000000" w:themeColor="text1"/>
          <w:sz w:val="20"/>
        </w:rPr>
      </w:pPr>
    </w:p>
    <w:p w14:paraId="7C593A87" w14:textId="362E5D96" w:rsidR="002756C7" w:rsidRPr="005F7B18" w:rsidRDefault="002756C7" w:rsidP="008071A3">
      <w:pPr>
        <w:jc w:val="both"/>
        <w:rPr>
          <w:rFonts w:cs="Arial"/>
          <w:color w:val="000000" w:themeColor="text1"/>
          <w:sz w:val="20"/>
        </w:rPr>
      </w:pPr>
      <w:r w:rsidRPr="005F7B18">
        <w:rPr>
          <w:rFonts w:cs="Arial"/>
          <w:color w:val="000000" w:themeColor="text1"/>
          <w:sz w:val="20"/>
        </w:rPr>
        <w:t xml:space="preserve">Si el profesional incumple al menos uno de los requisitos anteriores (Literales a, b, c) no será admitido para participar en la ejecución del contrato. </w:t>
      </w:r>
    </w:p>
    <w:p w14:paraId="315110F2" w14:textId="77777777" w:rsidR="005F7B18" w:rsidRDefault="005F7B18" w:rsidP="008071A3">
      <w:pPr>
        <w:jc w:val="both"/>
        <w:rPr>
          <w:rFonts w:cs="Arial"/>
          <w:color w:val="000000" w:themeColor="text1"/>
          <w:sz w:val="20"/>
        </w:rPr>
      </w:pPr>
    </w:p>
    <w:p w14:paraId="062750FF" w14:textId="157B2BEE" w:rsidR="002756C7" w:rsidRDefault="002756C7" w:rsidP="008071A3">
      <w:pPr>
        <w:jc w:val="both"/>
        <w:rPr>
          <w:rFonts w:cs="Arial"/>
          <w:color w:val="000000" w:themeColor="text1"/>
          <w:sz w:val="20"/>
        </w:rPr>
      </w:pPr>
      <w:r w:rsidRPr="005F7B18">
        <w:rPr>
          <w:rFonts w:cs="Arial"/>
          <w:color w:val="000000" w:themeColor="text1"/>
          <w:sz w:val="20"/>
        </w:rPr>
        <w:t xml:space="preserve">Para el estudio de la experiencia específica de los especialistas se tendrán en cuenta los siguientes criterios generales: </w:t>
      </w:r>
    </w:p>
    <w:p w14:paraId="7D212211" w14:textId="77777777" w:rsidR="005F7B18" w:rsidRPr="005F7B18" w:rsidRDefault="005F7B18" w:rsidP="008071A3">
      <w:pPr>
        <w:jc w:val="both"/>
        <w:rPr>
          <w:rFonts w:cs="Arial"/>
          <w:color w:val="000000" w:themeColor="text1"/>
          <w:sz w:val="20"/>
        </w:rPr>
      </w:pPr>
    </w:p>
    <w:p w14:paraId="2D5AF52B" w14:textId="5BA28CA1" w:rsidR="002756C7" w:rsidRPr="005F7B18" w:rsidRDefault="002756C7" w:rsidP="008071A3">
      <w:pPr>
        <w:jc w:val="both"/>
        <w:rPr>
          <w:rFonts w:cs="Arial"/>
          <w:color w:val="000000" w:themeColor="text1"/>
          <w:sz w:val="20"/>
        </w:rPr>
      </w:pPr>
      <w:r w:rsidRPr="005F7B18">
        <w:rPr>
          <w:rFonts w:cs="Arial"/>
          <w:color w:val="000000" w:themeColor="text1"/>
          <w:sz w:val="20"/>
        </w:rPr>
        <w:t xml:space="preserve">El contratista es responsable de verificar que los profesionales propuestos tienen la disponibilidad real para la cual se vinculan al proyecto. De comprobarse la no destinación del personal requerido se aplicarán las sanciones establecidas en el contrato. </w:t>
      </w:r>
    </w:p>
    <w:p w14:paraId="05F9E970" w14:textId="77777777" w:rsidR="00232EFB" w:rsidRPr="005F7B18" w:rsidRDefault="00232EFB" w:rsidP="008071A3">
      <w:pPr>
        <w:jc w:val="both"/>
        <w:rPr>
          <w:rFonts w:cs="Arial"/>
          <w:color w:val="000000" w:themeColor="text1"/>
          <w:sz w:val="20"/>
        </w:rPr>
      </w:pPr>
    </w:p>
    <w:p w14:paraId="157C44BF" w14:textId="5F7D2535" w:rsidR="002756C7" w:rsidRPr="005F7B18" w:rsidRDefault="002756C7" w:rsidP="008071A3">
      <w:pPr>
        <w:jc w:val="both"/>
        <w:rPr>
          <w:rFonts w:cs="Arial"/>
          <w:color w:val="000000" w:themeColor="text1"/>
          <w:sz w:val="20"/>
        </w:rPr>
      </w:pPr>
      <w:r w:rsidRPr="005F7B18">
        <w:rPr>
          <w:rFonts w:cs="Arial"/>
          <w:color w:val="000000" w:themeColor="text1"/>
          <w:sz w:val="20"/>
        </w:rPr>
        <w:t xml:space="preserve">El profesional ofrecido para el cargo de Especialista en Geotecnia debe acreditar lo siguiente: </w:t>
      </w:r>
    </w:p>
    <w:p w14:paraId="5F0952F2" w14:textId="77777777" w:rsidR="00232EFB" w:rsidRPr="005F7B18" w:rsidRDefault="00232EFB" w:rsidP="008071A3">
      <w:pPr>
        <w:jc w:val="both"/>
        <w:rPr>
          <w:rFonts w:cs="Arial"/>
          <w:color w:val="000000" w:themeColor="text1"/>
          <w:sz w:val="20"/>
        </w:rPr>
      </w:pPr>
    </w:p>
    <w:p w14:paraId="5B6609DC" w14:textId="03BFEEF3" w:rsidR="002756C7" w:rsidRPr="005F7B18" w:rsidRDefault="002756C7" w:rsidP="008071A3">
      <w:pPr>
        <w:jc w:val="both"/>
        <w:rPr>
          <w:rFonts w:cs="Arial"/>
          <w:color w:val="000000" w:themeColor="text1"/>
          <w:sz w:val="20"/>
        </w:rPr>
      </w:pPr>
      <w:r w:rsidRPr="005F7B18">
        <w:rPr>
          <w:rFonts w:cs="Arial"/>
          <w:color w:val="000000" w:themeColor="text1"/>
          <w:sz w:val="20"/>
        </w:rPr>
        <w:t xml:space="preserve">Ingeniero Civil y/o Ingeniero de Transportes y Vías, que tenga por lo menos Título de Especialista en Geotecnia; solo se considerará la experiencia especifica relacionada con OBRA CIVIL EN VÍAS. </w:t>
      </w:r>
    </w:p>
    <w:p w14:paraId="753E9C5E" w14:textId="77777777" w:rsidR="00232EFB" w:rsidRPr="005F7B18" w:rsidRDefault="00232EFB" w:rsidP="008071A3">
      <w:pPr>
        <w:jc w:val="both"/>
        <w:rPr>
          <w:rFonts w:cs="Arial"/>
          <w:color w:val="000000" w:themeColor="text1"/>
          <w:sz w:val="20"/>
        </w:rPr>
      </w:pPr>
    </w:p>
    <w:p w14:paraId="749518C8" w14:textId="5332CDA2" w:rsidR="002756C7" w:rsidRPr="005F7B18" w:rsidRDefault="002756C7" w:rsidP="008071A3">
      <w:pPr>
        <w:jc w:val="both"/>
        <w:rPr>
          <w:rFonts w:cs="Arial"/>
          <w:color w:val="000000" w:themeColor="text1"/>
          <w:sz w:val="20"/>
        </w:rPr>
      </w:pPr>
      <w:r w:rsidRPr="005F7B18">
        <w:rPr>
          <w:rFonts w:cs="Arial"/>
          <w:color w:val="000000" w:themeColor="text1"/>
          <w:sz w:val="20"/>
        </w:rPr>
        <w:t xml:space="preserve">El profesional ofrecido para el cargo de profesional o Especialista Ambiental debe acreditar lo siguiente: Ingeniero ambiental, o Civil y/o Ingeniero de Transportes y Vías que tenga por lo menos Título de Especialista en Ingeniería Ambiental o Ingeniero Ambientalista; solo se considerará la experiencia especifica relacionada con OBRA CIVIL EN VÍAS. </w:t>
      </w:r>
    </w:p>
    <w:p w14:paraId="5A80BF6D" w14:textId="77777777" w:rsidR="00232EFB" w:rsidRPr="005F7B18" w:rsidRDefault="00232EFB" w:rsidP="008071A3">
      <w:pPr>
        <w:jc w:val="both"/>
        <w:rPr>
          <w:rFonts w:cs="Arial"/>
          <w:color w:val="000000" w:themeColor="text1"/>
          <w:sz w:val="20"/>
        </w:rPr>
      </w:pPr>
    </w:p>
    <w:p w14:paraId="5C9B8E1A" w14:textId="77777777" w:rsidR="002756C7" w:rsidRPr="005F7B18" w:rsidRDefault="002756C7" w:rsidP="008071A3">
      <w:pPr>
        <w:jc w:val="both"/>
        <w:rPr>
          <w:rFonts w:cs="Arial"/>
          <w:color w:val="000000" w:themeColor="text1"/>
          <w:sz w:val="20"/>
        </w:rPr>
      </w:pPr>
      <w:r w:rsidRPr="005F7B18">
        <w:rPr>
          <w:rFonts w:cs="Arial"/>
          <w:color w:val="000000" w:themeColor="text1"/>
          <w:sz w:val="20"/>
        </w:rPr>
        <w:t xml:space="preserve">El contratista es responsable de verificar que los profesionales propuestos tienen la disponibilidad real para la cual se vinculan al proyecto. De comprobarse dedicación inferior a la aprobada se aplicarán las sanciones establecidas en el contrato. </w:t>
      </w:r>
    </w:p>
    <w:p w14:paraId="0829D4E6" w14:textId="77777777" w:rsidR="001A2922" w:rsidRPr="005F7B18" w:rsidRDefault="001A2922" w:rsidP="008071A3">
      <w:pPr>
        <w:autoSpaceDE w:val="0"/>
        <w:autoSpaceDN w:val="0"/>
        <w:adjustRightInd w:val="0"/>
        <w:jc w:val="both"/>
        <w:rPr>
          <w:rFonts w:cs="Arial"/>
          <w:sz w:val="20"/>
        </w:rPr>
      </w:pPr>
    </w:p>
    <w:p w14:paraId="47D91E65" w14:textId="77777777" w:rsidR="001A2922" w:rsidRPr="005F7B18" w:rsidRDefault="001A2922" w:rsidP="008071A3">
      <w:pPr>
        <w:autoSpaceDE w:val="0"/>
        <w:autoSpaceDN w:val="0"/>
        <w:adjustRightInd w:val="0"/>
        <w:jc w:val="both"/>
        <w:rPr>
          <w:rFonts w:cs="Arial"/>
          <w:sz w:val="20"/>
        </w:rPr>
      </w:pPr>
      <w:r w:rsidRPr="005F7B18">
        <w:rPr>
          <w:rFonts w:cs="Arial"/>
          <w:sz w:val="20"/>
        </w:rPr>
        <w:t>Nota: Una vez el Instituto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p>
    <w:p w14:paraId="6F6FF449" w14:textId="77777777" w:rsidR="001A2922" w:rsidRPr="005F7B18" w:rsidRDefault="001A2922" w:rsidP="008071A3">
      <w:pPr>
        <w:autoSpaceDE w:val="0"/>
        <w:autoSpaceDN w:val="0"/>
        <w:adjustRightInd w:val="0"/>
        <w:jc w:val="both"/>
        <w:rPr>
          <w:rFonts w:cs="Arial"/>
          <w:sz w:val="20"/>
        </w:rPr>
      </w:pPr>
    </w:p>
    <w:p w14:paraId="34FB8E6E" w14:textId="77777777" w:rsidR="001A2922" w:rsidRPr="005F7B18" w:rsidRDefault="001A2922" w:rsidP="008071A3">
      <w:pPr>
        <w:pStyle w:val="Prrafodelista"/>
        <w:ind w:left="0"/>
        <w:jc w:val="both"/>
        <w:rPr>
          <w:rFonts w:ascii="Arial Narrow" w:hAnsi="Arial Narrow"/>
          <w:b/>
          <w:sz w:val="20"/>
          <w:szCs w:val="20"/>
        </w:rPr>
      </w:pPr>
      <w:r w:rsidRPr="005F7B18">
        <w:rPr>
          <w:rFonts w:ascii="Arial Narrow" w:hAnsi="Arial Narrow"/>
          <w:b/>
          <w:sz w:val="20"/>
          <w:szCs w:val="20"/>
        </w:rPr>
        <w:t>Nota(s):</w:t>
      </w:r>
    </w:p>
    <w:p w14:paraId="3193D9D2" w14:textId="77777777" w:rsidR="001A2922" w:rsidRPr="005F7B18" w:rsidRDefault="001A2922" w:rsidP="008071A3">
      <w:pPr>
        <w:pStyle w:val="Prrafodelista"/>
        <w:ind w:left="0"/>
        <w:jc w:val="both"/>
        <w:rPr>
          <w:rFonts w:ascii="Arial Narrow" w:hAnsi="Arial Narrow"/>
          <w:b/>
          <w:sz w:val="20"/>
          <w:szCs w:val="20"/>
        </w:rPr>
      </w:pPr>
    </w:p>
    <w:p w14:paraId="5DA41D0F" w14:textId="537E89FF" w:rsidR="00B052D9" w:rsidRPr="00B052D9" w:rsidRDefault="001A2922" w:rsidP="008071A3">
      <w:pPr>
        <w:pStyle w:val="Prrafodelista"/>
        <w:numPr>
          <w:ilvl w:val="0"/>
          <w:numId w:val="46"/>
        </w:numPr>
        <w:spacing w:after="0" w:line="240" w:lineRule="auto"/>
        <w:ind w:left="426" w:hanging="426"/>
        <w:jc w:val="both"/>
        <w:rPr>
          <w:rFonts w:ascii="Arial Narrow" w:hAnsi="Arial Narrow"/>
          <w:sz w:val="20"/>
          <w:szCs w:val="20"/>
        </w:rPr>
      </w:pPr>
      <w:r w:rsidRPr="005F7B18">
        <w:rPr>
          <w:rFonts w:ascii="Arial Narrow" w:hAnsi="Arial Narrow"/>
          <w:sz w:val="20"/>
          <w:szCs w:val="20"/>
        </w:rPr>
        <w:t>Para la certificación de la experiencia específica del personal profesional relacionados anteriormente, se excluyen proyectos en vías férreas, proyectos  fluviales, proyectos marítimos, proyectos de vías peatonales, proyectos de metro, proyectos de cables aéreos, ciclo-rutas, puentes peatonales, alamedas, vías internas de conjuntos residenciales, parqueaderos, patios de transporte, bodegas, grandes superficies, edificaciones, amoblamiento urbano; a excepción de lo indicado de manera particular para la experiencia de cada profesional y/o especialista. Asimismo, se excluyen para la certificación de la experiencia específica profesional proyectos vías urbanas a excepción de la acreditada para los especialistas en Tránsito, Urbanismo, Estructuras.</w:t>
      </w:r>
    </w:p>
    <w:p w14:paraId="0198EB05" w14:textId="16B102BA" w:rsidR="00B052D9" w:rsidRPr="00B052D9" w:rsidRDefault="001A2922" w:rsidP="008071A3">
      <w:pPr>
        <w:pStyle w:val="Prrafodelista"/>
        <w:numPr>
          <w:ilvl w:val="0"/>
          <w:numId w:val="46"/>
        </w:numPr>
        <w:spacing w:after="0" w:line="240" w:lineRule="auto"/>
        <w:ind w:left="426" w:hanging="426"/>
        <w:jc w:val="both"/>
        <w:rPr>
          <w:rFonts w:ascii="Arial Narrow" w:hAnsi="Arial Narrow"/>
          <w:b/>
          <w:sz w:val="20"/>
          <w:szCs w:val="20"/>
        </w:rPr>
      </w:pPr>
      <w:r w:rsidRPr="005F7B18">
        <w:rPr>
          <w:rFonts w:ascii="Arial Narrow" w:hAnsi="Arial Narrow"/>
          <w:sz w:val="20"/>
          <w:szCs w:val="20"/>
        </w:rPr>
        <w:t>El Consultor es responsable de verificar que los profesionales propuestos tienen la disponibilidad real para su vinculación al proyecto. De comprobarse la no destinación del personal requerido se aplicarán las sanciones establecidas en el contrato.</w:t>
      </w:r>
    </w:p>
    <w:p w14:paraId="3CB4CDF1" w14:textId="77777777" w:rsidR="001A2922" w:rsidRPr="005F7B18" w:rsidRDefault="001A2922" w:rsidP="008071A3">
      <w:pPr>
        <w:pStyle w:val="Prrafodelista"/>
        <w:numPr>
          <w:ilvl w:val="0"/>
          <w:numId w:val="46"/>
        </w:numPr>
        <w:spacing w:after="0" w:line="240" w:lineRule="auto"/>
        <w:ind w:left="426" w:hanging="426"/>
        <w:jc w:val="both"/>
        <w:rPr>
          <w:rFonts w:ascii="Arial Narrow" w:hAnsi="Arial Narrow"/>
          <w:sz w:val="20"/>
          <w:szCs w:val="20"/>
        </w:rPr>
      </w:pPr>
      <w:r w:rsidRPr="005F7B18">
        <w:rPr>
          <w:rFonts w:ascii="Arial Narrow" w:hAnsi="Arial Narrow"/>
          <w:sz w:val="20"/>
          <w:szCs w:val="20"/>
        </w:rPr>
        <w:t>En la determinación de la experiencia de los profesionales se aplicará la equivalencia, así:</w:t>
      </w:r>
    </w:p>
    <w:p w14:paraId="7F4D6380" w14:textId="77777777" w:rsidR="001A2922" w:rsidRPr="005F7B18" w:rsidRDefault="001A2922" w:rsidP="008071A3">
      <w:pPr>
        <w:contextualSpacing/>
        <w:jc w:val="both"/>
        <w:rPr>
          <w:sz w:val="2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53304B" w:rsidRPr="0053304B" w14:paraId="3F4B1169" w14:textId="77777777" w:rsidTr="00C61580">
        <w:trPr>
          <w:tblHeader/>
        </w:trPr>
        <w:tc>
          <w:tcPr>
            <w:tcW w:w="0" w:type="auto"/>
            <w:shd w:val="clear" w:color="auto" w:fill="3B3838" w:themeFill="background2" w:themeFillShade="40"/>
            <w:vAlign w:val="center"/>
          </w:tcPr>
          <w:p w14:paraId="46305794" w14:textId="77777777" w:rsidR="0053304B" w:rsidRPr="0053304B" w:rsidRDefault="0053304B" w:rsidP="008071A3">
            <w:pPr>
              <w:jc w:val="both"/>
              <w:rPr>
                <w:rFonts w:cs="Arial"/>
                <w:b/>
                <w:color w:val="FFFFFF" w:themeColor="background1"/>
                <w:sz w:val="20"/>
                <w:szCs w:val="16"/>
                <w:lang w:val="es-ES"/>
              </w:rPr>
            </w:pPr>
            <w:r w:rsidRPr="0053304B">
              <w:rPr>
                <w:rFonts w:cs="Arial"/>
                <w:b/>
                <w:color w:val="FFFFFF" w:themeColor="background1"/>
                <w:sz w:val="20"/>
                <w:szCs w:val="16"/>
                <w:lang w:val="es-ES"/>
              </w:rPr>
              <w:t>Postgrado con título</w:t>
            </w:r>
          </w:p>
        </w:tc>
        <w:tc>
          <w:tcPr>
            <w:tcW w:w="0" w:type="auto"/>
            <w:shd w:val="clear" w:color="auto" w:fill="3B3838" w:themeFill="background2" w:themeFillShade="40"/>
            <w:vAlign w:val="center"/>
          </w:tcPr>
          <w:p w14:paraId="479CB32A" w14:textId="77777777" w:rsidR="0053304B" w:rsidRPr="0053304B" w:rsidRDefault="0053304B" w:rsidP="008071A3">
            <w:pPr>
              <w:jc w:val="both"/>
              <w:rPr>
                <w:rFonts w:cs="Arial"/>
                <w:b/>
                <w:color w:val="FFFFFF" w:themeColor="background1"/>
                <w:sz w:val="20"/>
                <w:szCs w:val="16"/>
                <w:lang w:val="es-ES"/>
              </w:rPr>
            </w:pPr>
            <w:r w:rsidRPr="0053304B">
              <w:rPr>
                <w:rFonts w:cs="Arial"/>
                <w:b/>
                <w:color w:val="FFFFFF" w:themeColor="background1"/>
                <w:sz w:val="20"/>
                <w:szCs w:val="16"/>
                <w:lang w:val="es-ES"/>
              </w:rPr>
              <w:t>Requisitos de Experiencia General</w:t>
            </w:r>
          </w:p>
        </w:tc>
        <w:tc>
          <w:tcPr>
            <w:tcW w:w="0" w:type="auto"/>
            <w:shd w:val="clear" w:color="auto" w:fill="3B3838" w:themeFill="background2" w:themeFillShade="40"/>
            <w:vAlign w:val="center"/>
          </w:tcPr>
          <w:p w14:paraId="61922966" w14:textId="77777777" w:rsidR="0053304B" w:rsidRPr="0053304B" w:rsidRDefault="0053304B" w:rsidP="008071A3">
            <w:pPr>
              <w:jc w:val="both"/>
              <w:rPr>
                <w:rFonts w:cs="Arial"/>
                <w:b/>
                <w:color w:val="FFFFFF" w:themeColor="background1"/>
                <w:sz w:val="20"/>
                <w:szCs w:val="16"/>
                <w:lang w:val="es-ES"/>
              </w:rPr>
            </w:pPr>
            <w:r w:rsidRPr="0053304B">
              <w:rPr>
                <w:rFonts w:cs="Arial"/>
                <w:b/>
                <w:color w:val="FFFFFF" w:themeColor="background1"/>
                <w:sz w:val="20"/>
                <w:szCs w:val="16"/>
                <w:lang w:val="es-ES"/>
              </w:rPr>
              <w:t>Requisitos de Experiencia Específica</w:t>
            </w:r>
          </w:p>
        </w:tc>
      </w:tr>
      <w:tr w:rsidR="0053304B" w:rsidRPr="0053304B" w14:paraId="2DADBB98" w14:textId="77777777" w:rsidTr="00C61580">
        <w:tc>
          <w:tcPr>
            <w:tcW w:w="0" w:type="auto"/>
            <w:shd w:val="clear" w:color="auto" w:fill="auto"/>
            <w:vAlign w:val="center"/>
          </w:tcPr>
          <w:p w14:paraId="3DE7BD70" w14:textId="238C2E42"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Especialización</w:t>
            </w:r>
          </w:p>
        </w:tc>
        <w:tc>
          <w:tcPr>
            <w:tcW w:w="0" w:type="auto"/>
            <w:shd w:val="clear" w:color="auto" w:fill="auto"/>
            <w:vAlign w:val="center"/>
          </w:tcPr>
          <w:p w14:paraId="7E5B58C9" w14:textId="77777777"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Veinticuatro (24) meses</w:t>
            </w:r>
          </w:p>
        </w:tc>
        <w:tc>
          <w:tcPr>
            <w:tcW w:w="0" w:type="auto"/>
            <w:shd w:val="clear" w:color="auto" w:fill="auto"/>
            <w:vAlign w:val="center"/>
          </w:tcPr>
          <w:p w14:paraId="116A14D4" w14:textId="77777777"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Doce (12) meses</w:t>
            </w:r>
          </w:p>
        </w:tc>
      </w:tr>
      <w:tr w:rsidR="0053304B" w:rsidRPr="0053304B" w14:paraId="213AAB03" w14:textId="77777777" w:rsidTr="00C61580">
        <w:tc>
          <w:tcPr>
            <w:tcW w:w="0" w:type="auto"/>
            <w:shd w:val="clear" w:color="auto" w:fill="auto"/>
            <w:vAlign w:val="center"/>
          </w:tcPr>
          <w:p w14:paraId="7D0280FE" w14:textId="77777777"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Maestría o Doctorado</w:t>
            </w:r>
          </w:p>
        </w:tc>
        <w:tc>
          <w:tcPr>
            <w:tcW w:w="0" w:type="auto"/>
            <w:shd w:val="clear" w:color="auto" w:fill="auto"/>
            <w:vAlign w:val="center"/>
          </w:tcPr>
          <w:p w14:paraId="641B9B1D" w14:textId="77777777"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Treinta y seis (36) meses</w:t>
            </w:r>
          </w:p>
        </w:tc>
        <w:tc>
          <w:tcPr>
            <w:tcW w:w="0" w:type="auto"/>
            <w:shd w:val="clear" w:color="auto" w:fill="auto"/>
            <w:vAlign w:val="center"/>
          </w:tcPr>
          <w:p w14:paraId="121A97B5" w14:textId="77777777" w:rsidR="0053304B" w:rsidRPr="0053304B" w:rsidRDefault="0053304B" w:rsidP="008071A3">
            <w:pPr>
              <w:jc w:val="both"/>
              <w:rPr>
                <w:rFonts w:cs="Arial"/>
                <w:color w:val="000000" w:themeColor="text1"/>
                <w:sz w:val="20"/>
                <w:szCs w:val="16"/>
                <w:lang w:val="es-ES"/>
              </w:rPr>
            </w:pPr>
            <w:r w:rsidRPr="0053304B">
              <w:rPr>
                <w:rFonts w:cs="Arial"/>
                <w:color w:val="000000" w:themeColor="text1"/>
                <w:sz w:val="20"/>
                <w:szCs w:val="16"/>
                <w:lang w:val="es-ES"/>
              </w:rPr>
              <w:t>Dieciocho (18) meses</w:t>
            </w:r>
          </w:p>
        </w:tc>
      </w:tr>
    </w:tbl>
    <w:p w14:paraId="0B4D2424" w14:textId="77777777" w:rsidR="001A2922" w:rsidRPr="005F7B18" w:rsidRDefault="001A2922" w:rsidP="008071A3">
      <w:pPr>
        <w:jc w:val="both"/>
        <w:rPr>
          <w:b/>
          <w:bCs/>
          <w:color w:val="3B3838" w:themeColor="background2" w:themeShade="40"/>
          <w:sz w:val="20"/>
        </w:rPr>
      </w:pPr>
    </w:p>
    <w:p w14:paraId="2CEF6331" w14:textId="530C7352" w:rsidR="002B2E29" w:rsidRPr="005F7B18" w:rsidRDefault="001A2922" w:rsidP="008071A3">
      <w:pPr>
        <w:ind w:left="720"/>
        <w:jc w:val="both"/>
        <w:rPr>
          <w:sz w:val="20"/>
        </w:rPr>
      </w:pPr>
      <w:r w:rsidRPr="005F7B18">
        <w:rPr>
          <w:sz w:val="20"/>
        </w:rPr>
        <w:t xml:space="preserve">Las equivalencias se pueden aplicar en los siguientes eventos: </w:t>
      </w:r>
    </w:p>
    <w:p w14:paraId="1FB0E490" w14:textId="77777777" w:rsidR="002B2E29" w:rsidRPr="005F7B18" w:rsidRDefault="002B2E29" w:rsidP="008071A3">
      <w:pPr>
        <w:ind w:left="720"/>
        <w:jc w:val="both"/>
        <w:rPr>
          <w:sz w:val="20"/>
        </w:rPr>
      </w:pPr>
    </w:p>
    <w:p w14:paraId="50B4A662" w14:textId="77777777" w:rsidR="001A2922" w:rsidRPr="005F7B18" w:rsidRDefault="001A2922" w:rsidP="008071A3">
      <w:pPr>
        <w:pStyle w:val="Prrafodelista"/>
        <w:numPr>
          <w:ilvl w:val="0"/>
          <w:numId w:val="47"/>
        </w:numPr>
        <w:spacing w:after="160" w:line="259" w:lineRule="auto"/>
        <w:jc w:val="both"/>
        <w:rPr>
          <w:rFonts w:ascii="Arial Narrow" w:hAnsi="Arial Narrow"/>
          <w:sz w:val="20"/>
          <w:szCs w:val="20"/>
        </w:rPr>
      </w:pPr>
      <w:r w:rsidRPr="005F7B18">
        <w:rPr>
          <w:rFonts w:ascii="Arial Narrow" w:hAnsi="Arial Narrow"/>
          <w:sz w:val="20"/>
          <w:szCs w:val="20"/>
        </w:rPr>
        <w:t xml:space="preserve">Título de posgrado en las diferentes modalidades por experiencia general y viceversa. </w:t>
      </w:r>
    </w:p>
    <w:p w14:paraId="3D5FEFCB" w14:textId="77777777" w:rsidR="001A2922" w:rsidRPr="005F7B18" w:rsidRDefault="001A2922" w:rsidP="008071A3">
      <w:pPr>
        <w:pStyle w:val="Prrafodelista"/>
        <w:numPr>
          <w:ilvl w:val="0"/>
          <w:numId w:val="47"/>
        </w:numPr>
        <w:spacing w:after="160" w:line="259" w:lineRule="auto"/>
        <w:jc w:val="both"/>
        <w:rPr>
          <w:rFonts w:ascii="Arial Narrow" w:hAnsi="Arial Narrow"/>
          <w:sz w:val="20"/>
          <w:szCs w:val="20"/>
        </w:rPr>
      </w:pPr>
      <w:r w:rsidRPr="005F7B18">
        <w:rPr>
          <w:rFonts w:ascii="Arial Narrow" w:hAnsi="Arial Narrow"/>
          <w:sz w:val="20"/>
          <w:szCs w:val="20"/>
        </w:rPr>
        <w:t xml:space="preserve">Título de posgrado en las diferentes modalidades por experiencia específica y viceversa. </w:t>
      </w:r>
    </w:p>
    <w:p w14:paraId="4BE6A622" w14:textId="7B49D6DC" w:rsidR="005F7B18" w:rsidRPr="00B052D9" w:rsidRDefault="001A2922" w:rsidP="008071A3">
      <w:pPr>
        <w:pStyle w:val="Prrafodelista"/>
        <w:numPr>
          <w:ilvl w:val="0"/>
          <w:numId w:val="47"/>
        </w:numPr>
        <w:spacing w:after="160" w:line="259" w:lineRule="auto"/>
        <w:jc w:val="both"/>
        <w:rPr>
          <w:rFonts w:ascii="Arial Narrow" w:hAnsi="Arial Narrow"/>
          <w:sz w:val="20"/>
          <w:szCs w:val="20"/>
        </w:rPr>
      </w:pPr>
      <w:r w:rsidRPr="005F7B18">
        <w:rPr>
          <w:rFonts w:ascii="Arial Narrow" w:hAnsi="Arial Narrow"/>
          <w:sz w:val="20"/>
          <w:szCs w:val="20"/>
        </w:rPr>
        <w:t>No se puede aplicar equivalencia de experiencia general por experiencia especifica o viceversa.</w:t>
      </w:r>
    </w:p>
    <w:p w14:paraId="55312937" w14:textId="77777777" w:rsidR="005F7B18" w:rsidRPr="005F7B18" w:rsidRDefault="005F7B18" w:rsidP="008071A3">
      <w:pPr>
        <w:pStyle w:val="Prrafodelista"/>
        <w:spacing w:after="160" w:line="259" w:lineRule="auto"/>
        <w:ind w:left="1440"/>
        <w:jc w:val="both"/>
        <w:rPr>
          <w:rFonts w:ascii="Arial Narrow" w:hAnsi="Arial Narrow"/>
          <w:sz w:val="20"/>
          <w:szCs w:val="20"/>
        </w:rPr>
      </w:pPr>
    </w:p>
    <w:p w14:paraId="77618AB4" w14:textId="078BA782" w:rsidR="001A2922" w:rsidRPr="005F7B18" w:rsidRDefault="001A2922" w:rsidP="008071A3">
      <w:pPr>
        <w:pStyle w:val="Prrafodelista"/>
        <w:ind w:left="0"/>
        <w:jc w:val="both"/>
        <w:rPr>
          <w:rFonts w:ascii="Arial Narrow" w:hAnsi="Arial Narrow"/>
          <w:b/>
          <w:sz w:val="20"/>
          <w:szCs w:val="20"/>
        </w:rPr>
      </w:pPr>
      <w:r w:rsidRPr="005F7B18">
        <w:rPr>
          <w:rFonts w:ascii="Arial Narrow" w:hAnsi="Arial Narrow"/>
          <w:b/>
          <w:sz w:val="20"/>
          <w:szCs w:val="20"/>
        </w:rPr>
        <w:t>Nota(s):</w:t>
      </w:r>
    </w:p>
    <w:p w14:paraId="741313DF" w14:textId="77777777" w:rsidR="001A2922" w:rsidRPr="005F7B18" w:rsidRDefault="001A2922" w:rsidP="008071A3">
      <w:pPr>
        <w:pStyle w:val="Prrafodelista"/>
        <w:ind w:left="0"/>
        <w:jc w:val="both"/>
        <w:rPr>
          <w:rFonts w:ascii="Arial Narrow" w:hAnsi="Arial Narrow"/>
          <w:b/>
          <w:sz w:val="20"/>
          <w:szCs w:val="20"/>
        </w:rPr>
      </w:pPr>
    </w:p>
    <w:p w14:paraId="76CCCF60" w14:textId="5B7C56E5" w:rsidR="002B2E29" w:rsidRPr="00B052D9" w:rsidRDefault="001A2922" w:rsidP="008071A3">
      <w:pPr>
        <w:pStyle w:val="Prrafodelista"/>
        <w:numPr>
          <w:ilvl w:val="0"/>
          <w:numId w:val="46"/>
        </w:numPr>
        <w:spacing w:after="0" w:line="240" w:lineRule="auto"/>
        <w:ind w:left="426" w:hanging="426"/>
        <w:jc w:val="both"/>
        <w:rPr>
          <w:rFonts w:ascii="Arial Narrow" w:hAnsi="Arial Narrow"/>
          <w:sz w:val="20"/>
          <w:szCs w:val="20"/>
        </w:rPr>
      </w:pPr>
      <w:r w:rsidRPr="005F7B18">
        <w:rPr>
          <w:rFonts w:ascii="Arial Narrow" w:hAnsi="Arial Narrow"/>
          <w:sz w:val="20"/>
          <w:szCs w:val="20"/>
        </w:rPr>
        <w:t xml:space="preserve">Para la certificación de la experiencia específica del personal profesional relacionados anteriormente, se excluyen proyectos en vías férreas, </w:t>
      </w:r>
      <w:r w:rsidR="0053304B" w:rsidRPr="005F7B18">
        <w:rPr>
          <w:rFonts w:ascii="Arial Narrow" w:hAnsi="Arial Narrow"/>
          <w:sz w:val="20"/>
          <w:szCs w:val="20"/>
        </w:rPr>
        <w:t>proyectos fluviales</w:t>
      </w:r>
      <w:r w:rsidRPr="005F7B18">
        <w:rPr>
          <w:rFonts w:ascii="Arial Narrow" w:hAnsi="Arial Narrow"/>
          <w:sz w:val="20"/>
          <w:szCs w:val="20"/>
        </w:rPr>
        <w:t xml:space="preserve">, proyectos marítimos, proyectos de vías peatonales, proyectos de metro, proyectos de cables aéreos, ciclo-rutas, puentes peatonales, alamedas, vías internas de conjuntos residenciales, parqueaderos, patios de transporte, bodegas, grandes superficies, edificaciones, amoblamiento </w:t>
      </w:r>
    </w:p>
    <w:p w14:paraId="09F93F1B" w14:textId="1A7D221D" w:rsidR="00B052D9" w:rsidRPr="00B052D9" w:rsidRDefault="001A2922" w:rsidP="008071A3">
      <w:pPr>
        <w:pStyle w:val="Prrafodelista"/>
        <w:spacing w:after="0" w:line="240" w:lineRule="auto"/>
        <w:ind w:left="426"/>
        <w:jc w:val="both"/>
        <w:rPr>
          <w:rFonts w:ascii="Arial Narrow" w:hAnsi="Arial Narrow"/>
          <w:sz w:val="20"/>
          <w:szCs w:val="20"/>
        </w:rPr>
      </w:pPr>
      <w:r w:rsidRPr="005F7B18">
        <w:rPr>
          <w:rFonts w:ascii="Arial Narrow" w:hAnsi="Arial Narrow"/>
          <w:sz w:val="20"/>
          <w:szCs w:val="20"/>
        </w:rPr>
        <w:t>urbano; a excepción de lo indicado de manera particular para la experiencia de cada profesional y/o especialista. Asimismo, se excluyen para la certificación de la experiencia específica profesional proyectos vías urbanas a excepción de la acreditada para los especialistas en Tránsito, Urbanismo, Estructuras.</w:t>
      </w:r>
    </w:p>
    <w:p w14:paraId="4447D48E" w14:textId="77777777" w:rsidR="001A2922" w:rsidRPr="005F7B18" w:rsidRDefault="001A2922" w:rsidP="008071A3">
      <w:pPr>
        <w:pStyle w:val="Prrafodelista"/>
        <w:numPr>
          <w:ilvl w:val="0"/>
          <w:numId w:val="46"/>
        </w:numPr>
        <w:spacing w:after="0" w:line="240" w:lineRule="auto"/>
        <w:ind w:left="426" w:hanging="426"/>
        <w:jc w:val="both"/>
        <w:rPr>
          <w:rFonts w:ascii="Arial Narrow" w:hAnsi="Arial Narrow"/>
          <w:b/>
          <w:sz w:val="20"/>
          <w:szCs w:val="20"/>
        </w:rPr>
      </w:pPr>
      <w:r w:rsidRPr="005F7B18">
        <w:rPr>
          <w:rFonts w:ascii="Arial Narrow" w:hAnsi="Arial Narrow"/>
          <w:sz w:val="20"/>
          <w:szCs w:val="20"/>
        </w:rPr>
        <w:t>El Consultor es responsable de verificar que los profesionales propuestos tienen la disponibilidad real para su vinculación al proyecto. De comprobarse la no destinación del personal requerido se aplicarán las sanciones establecidas en el contrato.</w:t>
      </w:r>
    </w:p>
    <w:p w14:paraId="6025D152" w14:textId="49C7AB76" w:rsidR="005F7B18" w:rsidRDefault="005F7B18" w:rsidP="008071A3">
      <w:pPr>
        <w:jc w:val="both"/>
        <w:rPr>
          <w:rFonts w:eastAsia="Arial"/>
          <w:b/>
          <w:bCs/>
          <w:sz w:val="20"/>
        </w:rPr>
      </w:pPr>
    </w:p>
    <w:p w14:paraId="0C09BC64" w14:textId="77777777" w:rsidR="00F22B92" w:rsidRPr="005F7B18" w:rsidRDefault="00F22B92" w:rsidP="008071A3">
      <w:pPr>
        <w:jc w:val="both"/>
        <w:rPr>
          <w:rFonts w:eastAsia="Arial"/>
          <w:b/>
          <w:bCs/>
          <w:sz w:val="20"/>
        </w:rPr>
      </w:pPr>
    </w:p>
    <w:p w14:paraId="0C0D2FD5" w14:textId="4A6E28D2" w:rsidR="001A2922" w:rsidRPr="005F7B18" w:rsidRDefault="001A2922" w:rsidP="008071A3">
      <w:pPr>
        <w:pStyle w:val="Ttulo1"/>
        <w:keepLines/>
        <w:numPr>
          <w:ilvl w:val="0"/>
          <w:numId w:val="50"/>
        </w:numPr>
        <w:spacing w:line="276" w:lineRule="auto"/>
        <w:jc w:val="both"/>
        <w:rPr>
          <w:sz w:val="20"/>
        </w:rPr>
      </w:pPr>
      <w:r w:rsidRPr="005F7B18">
        <w:rPr>
          <w:sz w:val="20"/>
        </w:rPr>
        <w:t>FACTOR MULTIPLICADOR</w:t>
      </w:r>
    </w:p>
    <w:p w14:paraId="7F20DB40" w14:textId="2A8813B9" w:rsidR="001A2922" w:rsidRPr="005F7B18" w:rsidRDefault="001A2922" w:rsidP="008071A3">
      <w:pPr>
        <w:jc w:val="both"/>
        <w:rPr>
          <w:sz w:val="20"/>
        </w:rPr>
      </w:pPr>
    </w:p>
    <w:p w14:paraId="2362241B" w14:textId="58B09E48" w:rsidR="00534094" w:rsidRPr="005F7B18" w:rsidRDefault="00534094" w:rsidP="008071A3">
      <w:pPr>
        <w:jc w:val="both"/>
        <w:rPr>
          <w:sz w:val="20"/>
        </w:rPr>
      </w:pPr>
      <w:r w:rsidRPr="005F7B18">
        <w:rPr>
          <w:sz w:val="20"/>
        </w:rPr>
        <w:t xml:space="preserve">En ningún caso el valor del factor multiplicador será superior a </w:t>
      </w:r>
      <w:r w:rsidRPr="005F7B18">
        <w:rPr>
          <w:b/>
          <w:bCs/>
          <w:sz w:val="20"/>
        </w:rPr>
        <w:t>2.</w:t>
      </w:r>
      <w:r w:rsidR="00995FD5">
        <w:rPr>
          <w:b/>
          <w:bCs/>
          <w:sz w:val="20"/>
        </w:rPr>
        <w:t>2</w:t>
      </w:r>
      <w:r w:rsidRPr="005F7B18">
        <w:rPr>
          <w:b/>
          <w:bCs/>
          <w:sz w:val="20"/>
        </w:rPr>
        <w:t>0</w:t>
      </w:r>
      <w:r w:rsidRPr="005F7B18">
        <w:rPr>
          <w:sz w:val="20"/>
        </w:rPr>
        <w:t xml:space="preserve"> </w:t>
      </w:r>
    </w:p>
    <w:p w14:paraId="08F7DD5B" w14:textId="77777777" w:rsidR="00534094" w:rsidRPr="005F7B18" w:rsidRDefault="00534094" w:rsidP="008071A3">
      <w:pPr>
        <w:jc w:val="both"/>
        <w:rPr>
          <w:sz w:val="20"/>
        </w:rPr>
      </w:pPr>
    </w:p>
    <w:p w14:paraId="45C698C4" w14:textId="77777777" w:rsidR="00534094" w:rsidRPr="008071A3" w:rsidRDefault="00534094" w:rsidP="008071A3">
      <w:pPr>
        <w:jc w:val="both"/>
        <w:rPr>
          <w:b/>
          <w:bCs/>
          <w:color w:val="FF0000"/>
          <w:sz w:val="20"/>
        </w:rPr>
      </w:pPr>
      <w:bookmarkStart w:id="1" w:name="_Hlk118241659"/>
      <w:r w:rsidRPr="008071A3">
        <w:rPr>
          <w:b/>
          <w:bCs/>
          <w:color w:val="FF0000"/>
          <w:sz w:val="20"/>
        </w:rPr>
        <w:t xml:space="preserve">El oferente deberá presentar junto con su propuesta el desglose del factor multiplicador propuesto </w:t>
      </w:r>
    </w:p>
    <w:bookmarkEnd w:id="1"/>
    <w:p w14:paraId="0A34C4E0" w14:textId="15C06CAE" w:rsidR="00534094" w:rsidRDefault="00534094" w:rsidP="008071A3">
      <w:pPr>
        <w:jc w:val="both"/>
        <w:rPr>
          <w:b/>
          <w:bCs/>
          <w:sz w:val="20"/>
        </w:rPr>
      </w:pPr>
    </w:p>
    <w:p w14:paraId="12160BE8" w14:textId="77777777" w:rsidR="008071A3" w:rsidRPr="005F7B18" w:rsidRDefault="008071A3" w:rsidP="008071A3">
      <w:pPr>
        <w:jc w:val="both"/>
        <w:rPr>
          <w:b/>
          <w:bCs/>
          <w:sz w:val="20"/>
        </w:rPr>
      </w:pPr>
    </w:p>
    <w:p w14:paraId="0BB4E633" w14:textId="77777777" w:rsidR="00534094" w:rsidRPr="005F7B18" w:rsidRDefault="00534094" w:rsidP="008071A3">
      <w:pPr>
        <w:jc w:val="both"/>
        <w:rPr>
          <w:sz w:val="20"/>
        </w:rPr>
      </w:pPr>
      <w:r w:rsidRPr="005F7B18">
        <w:rPr>
          <w:b/>
          <w:bCs/>
          <w:sz w:val="20"/>
        </w:rPr>
        <w:t>VI. NOTAS</w:t>
      </w:r>
      <w:r w:rsidRPr="005F7B18">
        <w:rPr>
          <w:sz w:val="20"/>
        </w:rPr>
        <w:t xml:space="preserve">: </w:t>
      </w:r>
    </w:p>
    <w:p w14:paraId="518AECB0" w14:textId="77777777" w:rsidR="00534094" w:rsidRPr="005F7B18" w:rsidRDefault="00534094" w:rsidP="008071A3">
      <w:pPr>
        <w:jc w:val="both"/>
        <w:rPr>
          <w:sz w:val="20"/>
        </w:rPr>
      </w:pPr>
    </w:p>
    <w:p w14:paraId="74CDE95C" w14:textId="77777777" w:rsidR="00534094" w:rsidRPr="005F7B18" w:rsidRDefault="00534094" w:rsidP="008071A3">
      <w:pPr>
        <w:jc w:val="both"/>
        <w:rPr>
          <w:sz w:val="20"/>
        </w:rPr>
      </w:pPr>
      <w:r w:rsidRPr="005F7B18">
        <w:rPr>
          <w:sz w:val="20"/>
        </w:rPr>
        <w:t xml:space="preserve">1. Las hojas de vida del personal para el proyecto, deben allegarse una vez adjudicado el contrato. </w:t>
      </w:r>
    </w:p>
    <w:p w14:paraId="7D55D9AA" w14:textId="77777777" w:rsidR="00534094" w:rsidRPr="005F7B18" w:rsidRDefault="00534094" w:rsidP="008071A3">
      <w:pPr>
        <w:jc w:val="both"/>
        <w:rPr>
          <w:sz w:val="20"/>
        </w:rPr>
      </w:pPr>
    </w:p>
    <w:p w14:paraId="5E5F2975" w14:textId="77777777" w:rsidR="00534094" w:rsidRPr="005F7B18" w:rsidRDefault="00534094" w:rsidP="008071A3">
      <w:pPr>
        <w:jc w:val="both"/>
        <w:rPr>
          <w:sz w:val="20"/>
        </w:rPr>
      </w:pPr>
      <w:r w:rsidRPr="005F7B18">
        <w:rPr>
          <w:sz w:val="20"/>
        </w:rPr>
        <w:t>2. Se hará una reunión inicial (</w:t>
      </w:r>
      <w:proofErr w:type="spellStart"/>
      <w:r w:rsidRPr="005F7B18">
        <w:rPr>
          <w:sz w:val="20"/>
        </w:rPr>
        <w:t>Kick</w:t>
      </w:r>
      <w:proofErr w:type="spellEnd"/>
      <w:r w:rsidRPr="005F7B18">
        <w:rPr>
          <w:sz w:val="20"/>
        </w:rPr>
        <w:t xml:space="preserve"> off meeting) con la participación de la Entidad, el contratista de obra y la interventoría, con el fin de tratar los aspectos pertinentes a la iniciación de la ejecución del proyecto. </w:t>
      </w:r>
    </w:p>
    <w:p w14:paraId="6813737E" w14:textId="77777777" w:rsidR="00534094" w:rsidRPr="005F7B18" w:rsidRDefault="00534094" w:rsidP="008071A3">
      <w:pPr>
        <w:jc w:val="both"/>
        <w:rPr>
          <w:sz w:val="20"/>
        </w:rPr>
      </w:pPr>
    </w:p>
    <w:p w14:paraId="0F84C593" w14:textId="77777777" w:rsidR="00534094" w:rsidRPr="005F7B18" w:rsidRDefault="00534094" w:rsidP="008071A3">
      <w:pPr>
        <w:jc w:val="both"/>
        <w:rPr>
          <w:sz w:val="20"/>
        </w:rPr>
      </w:pPr>
      <w:r w:rsidRPr="005F7B18">
        <w:rPr>
          <w:sz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50F4C76E" w14:textId="77777777" w:rsidR="00534094" w:rsidRPr="005F7B18" w:rsidRDefault="00534094" w:rsidP="008071A3">
      <w:pPr>
        <w:jc w:val="both"/>
        <w:rPr>
          <w:sz w:val="20"/>
        </w:rPr>
      </w:pPr>
    </w:p>
    <w:p w14:paraId="12FC4293" w14:textId="77777777" w:rsidR="00534094" w:rsidRPr="005F7B18" w:rsidRDefault="00534094" w:rsidP="008071A3">
      <w:pPr>
        <w:jc w:val="both"/>
        <w:rPr>
          <w:sz w:val="20"/>
        </w:rPr>
      </w:pPr>
      <w:r w:rsidRPr="005F7B18">
        <w:rPr>
          <w:sz w:val="20"/>
        </w:rPr>
        <w:lastRenderedPageBreak/>
        <w:t xml:space="preserve">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01DE65A8" w14:textId="77777777" w:rsidR="00534094" w:rsidRPr="005F7B18" w:rsidRDefault="00534094" w:rsidP="008071A3">
      <w:pPr>
        <w:jc w:val="both"/>
        <w:rPr>
          <w:sz w:val="20"/>
        </w:rPr>
      </w:pPr>
    </w:p>
    <w:p w14:paraId="2469B55B" w14:textId="77777777" w:rsidR="00534094" w:rsidRPr="005F7B18" w:rsidRDefault="00534094" w:rsidP="008071A3">
      <w:pPr>
        <w:jc w:val="both"/>
        <w:rPr>
          <w:sz w:val="20"/>
        </w:rPr>
      </w:pPr>
      <w:r w:rsidRPr="005F7B18">
        <w:rPr>
          <w:sz w:val="20"/>
        </w:rPr>
        <w:t xml:space="preserve">5. El desglose de los Análisis de Precios Unitarios publicados en el SECOP por el Instituto Nacional de Vías en la Selección Abreviada de Menor Cuantía que corresponde a esta Interventoría, son únicamente de referencia y constituyen una guía para que el proponente prepare su propuesta y los presente en el momento que el INVIAS </w:t>
      </w:r>
    </w:p>
    <w:p w14:paraId="0EAF89C1" w14:textId="77777777" w:rsidR="00534094" w:rsidRPr="005F7B18" w:rsidRDefault="00534094" w:rsidP="008071A3">
      <w:pPr>
        <w:jc w:val="both"/>
        <w:rPr>
          <w:sz w:val="20"/>
        </w:rPr>
      </w:pPr>
    </w:p>
    <w:p w14:paraId="70AF9683" w14:textId="77777777" w:rsidR="002B2E29" w:rsidRPr="005F7B18" w:rsidRDefault="00534094" w:rsidP="008071A3">
      <w:pPr>
        <w:jc w:val="both"/>
        <w:rPr>
          <w:sz w:val="20"/>
        </w:rPr>
      </w:pPr>
      <w:r w:rsidRPr="005F7B18">
        <w:rPr>
          <w:sz w:val="20"/>
        </w:rPr>
        <w:t xml:space="preserve">le indique (para aprobación de la Interventoría y/o INVIAS, según lo que aplique en el Manual de Interventoría vigente, o el que lo modifique o lo sustituya), deben contener todo lo necesario y suficiente para llevar a cabo el ítem respectivo, en lo que respecta con equipos, materiales, transportes, mano de obra y costos indirectos. Le corresponde al Interventor mantenerse informado del trámite en el SECOP correspondiente a la Selección Abreviada de Menor Cuantía correspondiente a esta Interventoría, con el fin de que esté totalmente informado </w:t>
      </w:r>
    </w:p>
    <w:p w14:paraId="5014081F" w14:textId="77777777" w:rsidR="002B2E29" w:rsidRPr="005F7B18" w:rsidRDefault="002B2E29" w:rsidP="008071A3">
      <w:pPr>
        <w:jc w:val="both"/>
        <w:rPr>
          <w:sz w:val="20"/>
        </w:rPr>
      </w:pPr>
    </w:p>
    <w:p w14:paraId="17B617E8" w14:textId="1B2E08CB" w:rsidR="00534094" w:rsidRPr="005F7B18" w:rsidRDefault="00534094" w:rsidP="008071A3">
      <w:pPr>
        <w:jc w:val="both"/>
        <w:rPr>
          <w:sz w:val="20"/>
        </w:rPr>
      </w:pPr>
      <w:r w:rsidRPr="005F7B18">
        <w:rPr>
          <w:sz w:val="20"/>
        </w:rPr>
        <w:t xml:space="preserve">de los documentos a los cuales tiene que hacer su revisión y aprobación de conformidad con el Manual de Interventoría vigente, o el que lo modifique o lo sustituya. </w:t>
      </w:r>
    </w:p>
    <w:p w14:paraId="675864CA" w14:textId="77777777" w:rsidR="005F7B18" w:rsidRPr="005F7B18" w:rsidRDefault="005F7B18" w:rsidP="008071A3">
      <w:pPr>
        <w:jc w:val="both"/>
        <w:rPr>
          <w:sz w:val="20"/>
        </w:rPr>
      </w:pPr>
    </w:p>
    <w:p w14:paraId="6476ECFF" w14:textId="25DC0F95" w:rsidR="00534094" w:rsidRPr="005F7B18" w:rsidRDefault="00534094" w:rsidP="008071A3">
      <w:pPr>
        <w:jc w:val="both"/>
        <w:rPr>
          <w:sz w:val="20"/>
        </w:rPr>
      </w:pPr>
      <w:r w:rsidRPr="005F7B18">
        <w:rPr>
          <w:sz w:val="20"/>
        </w:rPr>
        <w:t xml:space="preserve">6. Igualmente le corresponderá al Interventor, la revisión y aprobación de los Análisis de Precios Unitarios presentados por el Contratista de Obra, para lo cual el proponente de este proceso (de Interventoría) debe mantenerse informado del trámite en el SECOP de la Selección Abreviada de Menor Cuantía correspondiente a esta Interventoría, con el fin de que presente una propuesta acorde con los requerimientos de este proceso de Interventoría y del correspondiente proceso de selección abreviada de menor cuantía de obra. </w:t>
      </w:r>
    </w:p>
    <w:p w14:paraId="2578EF64" w14:textId="77777777" w:rsidR="005F7B18" w:rsidRPr="005F7B18" w:rsidRDefault="005F7B18" w:rsidP="008071A3">
      <w:pPr>
        <w:jc w:val="both"/>
        <w:rPr>
          <w:sz w:val="20"/>
        </w:rPr>
      </w:pPr>
    </w:p>
    <w:p w14:paraId="33FC5565" w14:textId="77777777" w:rsidR="00534094" w:rsidRPr="005F7B18" w:rsidRDefault="00534094" w:rsidP="008071A3">
      <w:pPr>
        <w:jc w:val="both"/>
        <w:rPr>
          <w:sz w:val="20"/>
        </w:rPr>
      </w:pPr>
      <w:r w:rsidRPr="005F7B18">
        <w:rPr>
          <w:sz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210F6D8A" w14:textId="77777777" w:rsidR="00534094" w:rsidRPr="005F7B18" w:rsidRDefault="00534094" w:rsidP="008071A3">
      <w:pPr>
        <w:jc w:val="both"/>
        <w:rPr>
          <w:sz w:val="20"/>
        </w:rPr>
      </w:pPr>
    </w:p>
    <w:p w14:paraId="191463C2" w14:textId="77777777" w:rsidR="00534094" w:rsidRPr="005F7B18" w:rsidRDefault="00534094" w:rsidP="008071A3">
      <w:pPr>
        <w:jc w:val="both"/>
        <w:rPr>
          <w:sz w:val="20"/>
        </w:rPr>
      </w:pPr>
      <w:r w:rsidRPr="005F7B18">
        <w:rPr>
          <w:sz w:val="20"/>
        </w:rPr>
        <w:t xml:space="preserve">8.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p w14:paraId="473BF3BE" w14:textId="77777777" w:rsidR="00534094" w:rsidRPr="005F7B18" w:rsidRDefault="00534094" w:rsidP="008071A3">
      <w:pPr>
        <w:jc w:val="both"/>
        <w:rPr>
          <w:sz w:val="20"/>
        </w:rPr>
      </w:pPr>
    </w:p>
    <w:p w14:paraId="41696238" w14:textId="6202AD0B" w:rsidR="001A2922" w:rsidRPr="005F7B18" w:rsidRDefault="00534094" w:rsidP="008071A3">
      <w:pPr>
        <w:jc w:val="both"/>
        <w:rPr>
          <w:sz w:val="20"/>
        </w:rPr>
      </w:pPr>
      <w:r w:rsidRPr="005F7B18">
        <w:rPr>
          <w:sz w:val="20"/>
        </w:rPr>
        <w:t>9.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1BB563DA" w14:textId="18C46868" w:rsidR="00534094" w:rsidRPr="005F7B18" w:rsidRDefault="00534094" w:rsidP="008071A3">
      <w:pPr>
        <w:jc w:val="both"/>
        <w:rPr>
          <w:sz w:val="20"/>
        </w:rPr>
      </w:pPr>
    </w:p>
    <w:p w14:paraId="5743459A" w14:textId="77777777" w:rsidR="00534094" w:rsidRPr="005F7B18" w:rsidRDefault="00534094" w:rsidP="008071A3">
      <w:pPr>
        <w:jc w:val="both"/>
        <w:rPr>
          <w:b/>
          <w:bCs/>
          <w:sz w:val="20"/>
        </w:rPr>
      </w:pPr>
      <w:r w:rsidRPr="005F7B18">
        <w:rPr>
          <w:b/>
          <w:bCs/>
          <w:sz w:val="20"/>
        </w:rPr>
        <w:t xml:space="preserve">Notas Formulario 1: </w:t>
      </w:r>
    </w:p>
    <w:p w14:paraId="766FE7F2" w14:textId="77777777" w:rsidR="00534094" w:rsidRPr="005F7B18" w:rsidRDefault="00534094" w:rsidP="008071A3">
      <w:pPr>
        <w:jc w:val="both"/>
        <w:rPr>
          <w:sz w:val="20"/>
        </w:rPr>
      </w:pPr>
    </w:p>
    <w:p w14:paraId="6CA870C7" w14:textId="77777777" w:rsidR="00534094" w:rsidRPr="005F7B18" w:rsidRDefault="00534094" w:rsidP="008071A3">
      <w:pPr>
        <w:jc w:val="both"/>
        <w:rPr>
          <w:sz w:val="20"/>
        </w:rPr>
      </w:pPr>
      <w:r w:rsidRPr="005F7B18">
        <w:rPr>
          <w:sz w:val="20"/>
        </w:rPr>
        <w:t xml:space="preserve">1. El personal con dedicación del 100% en la interventoría, debe permanecer de tiempo completo en el lugar de ejecución de la obra, so pena de incurrir en falta grave a sus obligaciones, con la consecuente aplicación de las sanciones establecidas contractualmente. </w:t>
      </w:r>
    </w:p>
    <w:p w14:paraId="0E740334" w14:textId="77777777" w:rsidR="00534094" w:rsidRPr="005F7B18" w:rsidRDefault="00534094" w:rsidP="008071A3">
      <w:pPr>
        <w:jc w:val="both"/>
        <w:rPr>
          <w:sz w:val="20"/>
        </w:rPr>
      </w:pPr>
    </w:p>
    <w:p w14:paraId="373DB7F4" w14:textId="77777777" w:rsidR="00534094" w:rsidRPr="005F7B18" w:rsidRDefault="00534094" w:rsidP="008071A3">
      <w:pPr>
        <w:jc w:val="both"/>
        <w:rPr>
          <w:sz w:val="20"/>
        </w:rPr>
      </w:pPr>
      <w:r w:rsidRPr="005F7B18">
        <w:rPr>
          <w:sz w:val="20"/>
        </w:rPr>
        <w:t xml:space="preserve">2. Para el reconocimiento de los gastos deberá tenerse en cuenta la forma de pago establecida en la Invitación Pública, documentos anexos, el contrato, y las indicaciones pertinentes del Manual de Interventoría vigente, o el que lo modifique o sustituya. Se tendrá en cuenta lo siguiente, según corresponda: </w:t>
      </w:r>
    </w:p>
    <w:p w14:paraId="47D1EEB6" w14:textId="77777777" w:rsidR="00534094" w:rsidRPr="005F7B18" w:rsidRDefault="00534094" w:rsidP="008071A3">
      <w:pPr>
        <w:jc w:val="both"/>
        <w:rPr>
          <w:sz w:val="20"/>
        </w:rPr>
      </w:pPr>
    </w:p>
    <w:p w14:paraId="620DB0F9" w14:textId="77777777" w:rsidR="00534094" w:rsidRPr="005F7B18" w:rsidRDefault="00534094" w:rsidP="008071A3">
      <w:pPr>
        <w:jc w:val="both"/>
        <w:rPr>
          <w:sz w:val="20"/>
        </w:rPr>
      </w:pPr>
      <w:r w:rsidRPr="005F7B18">
        <w:rPr>
          <w:sz w:val="20"/>
        </w:rPr>
        <w:t xml:space="preserve">2.1. Los costos directos de personal deben estar soportados por la nómina firmada, los cuales se anexarán al acta de costos para el trámite correspondiente ante el Instituto. </w:t>
      </w:r>
    </w:p>
    <w:p w14:paraId="58F1681D" w14:textId="77777777" w:rsidR="00534094" w:rsidRPr="005F7B18" w:rsidRDefault="00534094" w:rsidP="008071A3">
      <w:pPr>
        <w:jc w:val="both"/>
        <w:rPr>
          <w:sz w:val="20"/>
        </w:rPr>
      </w:pPr>
    </w:p>
    <w:p w14:paraId="25AB9FF4" w14:textId="77777777" w:rsidR="00534094" w:rsidRPr="005F7B18" w:rsidRDefault="00534094" w:rsidP="008071A3">
      <w:pPr>
        <w:jc w:val="both"/>
        <w:rPr>
          <w:sz w:val="20"/>
        </w:rPr>
      </w:pPr>
      <w:r w:rsidRPr="005F7B18">
        <w:rPr>
          <w:sz w:val="20"/>
        </w:rPr>
        <w:t xml:space="preserve">2.2. Para aquellos costos de interventoría que tengan como unidad "según comprobante por mes", los mismos se reembolsarán según su costo real, contra la presentación de facturas y soportes respectivos. </w:t>
      </w:r>
    </w:p>
    <w:p w14:paraId="7BBDA3A6" w14:textId="310B09D4" w:rsidR="002B2E29" w:rsidRPr="005F7B18" w:rsidRDefault="002B2E29" w:rsidP="008071A3">
      <w:pPr>
        <w:jc w:val="both"/>
        <w:rPr>
          <w:sz w:val="20"/>
        </w:rPr>
      </w:pPr>
    </w:p>
    <w:p w14:paraId="72F8941B" w14:textId="3AC03BA9" w:rsidR="00534094" w:rsidRPr="005F7B18" w:rsidRDefault="00534094" w:rsidP="008071A3">
      <w:pPr>
        <w:jc w:val="both"/>
        <w:rPr>
          <w:sz w:val="20"/>
        </w:rPr>
      </w:pPr>
      <w:r w:rsidRPr="005F7B18">
        <w:rPr>
          <w:sz w:val="20"/>
        </w:rPr>
        <w:t xml:space="preserve">2.3. La participación del personal de interventoría y la utilización de los otros costos de personal, se pagarán mensualmente, de conformidad con la programación de recursos aprobada PREVIAMENTE por el supervisor del contrato, por lo cual, de no haberse surtido esta aprobación, su costo no será reconocido en la(s) respectiva(s) acta(s) de costos de interventoría. </w:t>
      </w:r>
    </w:p>
    <w:p w14:paraId="2C96CA5C" w14:textId="77777777" w:rsidR="00534094" w:rsidRPr="005F7B18" w:rsidRDefault="00534094" w:rsidP="008071A3">
      <w:pPr>
        <w:jc w:val="both"/>
        <w:rPr>
          <w:sz w:val="20"/>
        </w:rPr>
      </w:pPr>
    </w:p>
    <w:p w14:paraId="25556EBF" w14:textId="77777777" w:rsidR="00534094" w:rsidRPr="005F7B18" w:rsidRDefault="00534094" w:rsidP="008071A3">
      <w:pPr>
        <w:jc w:val="both"/>
        <w:rPr>
          <w:sz w:val="20"/>
        </w:rPr>
      </w:pPr>
      <w:r w:rsidRPr="005F7B18">
        <w:rPr>
          <w:sz w:val="20"/>
        </w:rPr>
        <w:t xml:space="preserve">2.4. Los valores que aparecen fijos e inmodificables, no podrán alterarse, de lo contrario, será causal de rechazo. </w:t>
      </w:r>
    </w:p>
    <w:p w14:paraId="12973614" w14:textId="77777777" w:rsidR="00534094" w:rsidRPr="005F7B18" w:rsidRDefault="00534094" w:rsidP="008071A3">
      <w:pPr>
        <w:jc w:val="both"/>
        <w:rPr>
          <w:sz w:val="20"/>
        </w:rPr>
      </w:pPr>
    </w:p>
    <w:p w14:paraId="41E618D3" w14:textId="59865C7E" w:rsidR="00534094" w:rsidRPr="005F7B18" w:rsidRDefault="00534094" w:rsidP="008071A3">
      <w:pPr>
        <w:jc w:val="both"/>
        <w:rPr>
          <w:sz w:val="20"/>
        </w:rPr>
      </w:pPr>
      <w:r w:rsidRPr="005F7B18">
        <w:rPr>
          <w:sz w:val="20"/>
        </w:rPr>
        <w:t>3. El INTERVENTOR dará estricto cumplimiento de los protocolos de bioseguridad, así como del Decreto 531 de 2020, la resolución 666 de 2020, la resolución 679 de 2020, la resolución 312 de 2019 y la resolución 1443 de 2014. Página 9 de 9 4.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p w14:paraId="639F775A" w14:textId="2ED08E9C" w:rsidR="005F7B18" w:rsidRDefault="005F7B18" w:rsidP="008071A3">
      <w:pPr>
        <w:jc w:val="both"/>
        <w:rPr>
          <w:rFonts w:eastAsia="Arial"/>
          <w:sz w:val="20"/>
          <w:szCs w:val="16"/>
        </w:rPr>
      </w:pPr>
    </w:p>
    <w:p w14:paraId="11FBCE1E" w14:textId="77777777" w:rsidR="008071A3" w:rsidRPr="00B052D9" w:rsidRDefault="008071A3" w:rsidP="008071A3">
      <w:pPr>
        <w:jc w:val="both"/>
        <w:rPr>
          <w:rFonts w:eastAsia="Arial"/>
          <w:sz w:val="20"/>
          <w:szCs w:val="16"/>
        </w:rPr>
      </w:pPr>
    </w:p>
    <w:p w14:paraId="7E973DBB" w14:textId="21F71BD1" w:rsidR="00534094" w:rsidRPr="00B052D9" w:rsidRDefault="00534094" w:rsidP="008071A3">
      <w:pPr>
        <w:jc w:val="both"/>
        <w:rPr>
          <w:rFonts w:eastAsia="Arial"/>
          <w:b/>
          <w:bCs/>
          <w:sz w:val="20"/>
          <w:szCs w:val="16"/>
        </w:rPr>
      </w:pPr>
      <w:r w:rsidRPr="00B052D9">
        <w:rPr>
          <w:rFonts w:eastAsia="Arial"/>
          <w:b/>
          <w:bCs/>
          <w:sz w:val="20"/>
          <w:szCs w:val="16"/>
        </w:rPr>
        <w:t xml:space="preserve">Firmas: </w:t>
      </w:r>
    </w:p>
    <w:p w14:paraId="57783A7F" w14:textId="0992A754" w:rsidR="00534094" w:rsidRDefault="00534094" w:rsidP="008071A3">
      <w:pPr>
        <w:jc w:val="both"/>
        <w:rPr>
          <w:rFonts w:eastAsia="Arial"/>
          <w:b/>
          <w:bCs/>
          <w:sz w:val="20"/>
          <w:szCs w:val="16"/>
        </w:rPr>
      </w:pPr>
    </w:p>
    <w:p w14:paraId="69CD4DEA" w14:textId="233D8861" w:rsidR="001E6498" w:rsidRPr="00B052D9" w:rsidRDefault="001E6498" w:rsidP="008071A3">
      <w:pPr>
        <w:spacing w:line="257" w:lineRule="auto"/>
        <w:jc w:val="both"/>
        <w:rPr>
          <w:rFonts w:ascii="Arial" w:eastAsia="Arial" w:hAnsi="Arial" w:cs="Arial"/>
          <w:sz w:val="20"/>
        </w:rPr>
      </w:pPr>
    </w:p>
    <w:p w14:paraId="0AA5BC19" w14:textId="77777777" w:rsidR="004837C8" w:rsidRPr="00B052D9" w:rsidRDefault="004837C8" w:rsidP="008071A3">
      <w:pPr>
        <w:spacing w:line="257" w:lineRule="auto"/>
        <w:jc w:val="both"/>
        <w:rPr>
          <w:rFonts w:ascii="Arial" w:eastAsia="Arial" w:hAnsi="Arial" w:cs="Arial"/>
          <w:sz w:val="20"/>
        </w:rPr>
      </w:pPr>
    </w:p>
    <w:p w14:paraId="07E7BE4E" w14:textId="74B3DE89" w:rsidR="007B63EC" w:rsidRPr="00B052D9" w:rsidRDefault="002B2E29" w:rsidP="008071A3">
      <w:pPr>
        <w:jc w:val="both"/>
        <w:rPr>
          <w:rFonts w:cs="Arial"/>
          <w:b/>
          <w:iCs/>
          <w:sz w:val="20"/>
          <w:szCs w:val="16"/>
        </w:rPr>
      </w:pPr>
      <w:r w:rsidRPr="00B052D9">
        <w:rPr>
          <w:rFonts w:cs="Arial"/>
          <w:b/>
          <w:iCs/>
          <w:sz w:val="20"/>
          <w:szCs w:val="16"/>
        </w:rPr>
        <w:t xml:space="preserve">ING. GUSTAVO </w:t>
      </w:r>
      <w:r w:rsidR="00995FD5">
        <w:rPr>
          <w:rFonts w:cs="Arial"/>
          <w:b/>
          <w:iCs/>
          <w:sz w:val="20"/>
          <w:szCs w:val="16"/>
        </w:rPr>
        <w:t>GAMALIEL FERNÁNDEZ NIÑO</w:t>
      </w:r>
      <w:r w:rsidRPr="00B052D9">
        <w:rPr>
          <w:rFonts w:cs="Arial"/>
          <w:b/>
          <w:iCs/>
          <w:sz w:val="20"/>
          <w:szCs w:val="16"/>
        </w:rPr>
        <w:t xml:space="preserve"> </w:t>
      </w:r>
    </w:p>
    <w:p w14:paraId="510C3221" w14:textId="77F6563F" w:rsidR="6B1F4046" w:rsidRPr="00B052D9" w:rsidRDefault="007B63EC" w:rsidP="008071A3">
      <w:pPr>
        <w:jc w:val="both"/>
        <w:rPr>
          <w:iCs/>
          <w:sz w:val="20"/>
          <w:szCs w:val="16"/>
        </w:rPr>
      </w:pPr>
      <w:r w:rsidRPr="00B052D9">
        <w:rPr>
          <w:rFonts w:cs="Arial"/>
          <w:iCs/>
          <w:sz w:val="20"/>
          <w:szCs w:val="16"/>
        </w:rPr>
        <w:t xml:space="preserve">Director Territorial </w:t>
      </w:r>
      <w:r w:rsidR="00995FD5">
        <w:rPr>
          <w:rFonts w:cs="Arial"/>
          <w:iCs/>
          <w:sz w:val="20"/>
          <w:szCs w:val="16"/>
        </w:rPr>
        <w:t>Boyacá</w:t>
      </w:r>
    </w:p>
    <w:sectPr w:rsidR="6B1F4046" w:rsidRPr="00B052D9" w:rsidSect="00EE2ADD">
      <w:headerReference w:type="default" r:id="rId12"/>
      <w:footerReference w:type="default" r:id="rId13"/>
      <w:pgSz w:w="12242" w:h="15842" w:code="1"/>
      <w:pgMar w:top="1701" w:right="1134" w:bottom="816" w:left="1418" w:header="567" w:footer="7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708EE" w14:textId="77777777" w:rsidR="00C915DD" w:rsidRDefault="00C915DD">
      <w:r>
        <w:separator/>
      </w:r>
    </w:p>
  </w:endnote>
  <w:endnote w:type="continuationSeparator" w:id="0">
    <w:p w14:paraId="35A59AB9" w14:textId="77777777" w:rsidR="00C915DD" w:rsidRDefault="00C91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English111 Vivace BT">
    <w:altName w:val="Courier New"/>
    <w:charset w:val="00"/>
    <w:family w:val="script"/>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8084" w14:textId="77777777" w:rsidR="00EE2ADD" w:rsidRDefault="00EE2ADD" w:rsidP="00EE2ADD">
    <w:pPr>
      <w:pStyle w:val="Piedepgina"/>
      <w:rPr>
        <w:spacing w:val="-42"/>
        <w:sz w:val="16"/>
        <w:szCs w:val="22"/>
        <w:lang w:eastAsia="en-US"/>
      </w:rPr>
    </w:pPr>
    <w:r w:rsidRPr="001C1ED0">
      <w:rPr>
        <w:b/>
        <w:bCs/>
        <w:noProof/>
        <w:sz w:val="16"/>
        <w:szCs w:val="16"/>
        <w:lang w:eastAsia="es-CO"/>
      </w:rPr>
      <w:drawing>
        <wp:anchor distT="0" distB="0" distL="114300" distR="114300" simplePos="0" relativeHeight="251663360" behindDoc="0" locked="0" layoutInCell="1" allowOverlap="1" wp14:anchorId="5E1E022F" wp14:editId="4046BE50">
          <wp:simplePos x="0" y="0"/>
          <wp:positionH relativeFrom="column">
            <wp:posOffset>4777740</wp:posOffset>
          </wp:positionH>
          <wp:positionV relativeFrom="paragraph">
            <wp:posOffset>-6986</wp:posOffset>
          </wp:positionV>
          <wp:extent cx="1281092" cy="556895"/>
          <wp:effectExtent l="0" t="0" r="0" b="0"/>
          <wp:wrapNone/>
          <wp:docPr id="11" name="Imagen 11"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4385" cy="558326"/>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rPr>
      <w:t>Instituto Nacional de Vías- Dirección Territorial Boyacá.</w:t>
    </w:r>
    <w:r>
      <w:rPr>
        <w:spacing w:val="-42"/>
        <w:sz w:val="16"/>
      </w:rPr>
      <w:t xml:space="preserve"> </w:t>
    </w:r>
  </w:p>
  <w:p w14:paraId="434E1222" w14:textId="77777777" w:rsidR="00EE2ADD" w:rsidRDefault="00EE2ADD" w:rsidP="00EE2ADD">
    <w:pPr>
      <w:adjustRightInd w:val="0"/>
      <w:rPr>
        <w:rFonts w:ascii="ArialNarrow" w:eastAsiaTheme="minorHAnsi" w:hAnsi="ArialNarrow" w:cs="ArialNarrow"/>
        <w:color w:val="000000"/>
        <w:sz w:val="18"/>
        <w:szCs w:val="18"/>
      </w:rPr>
    </w:pPr>
    <w:r>
      <w:rPr>
        <w:rFonts w:ascii="ArialNarrow" w:eastAsiaTheme="minorHAnsi" w:hAnsi="ArialNarrow" w:cs="ArialNarrow"/>
        <w:color w:val="000000"/>
        <w:sz w:val="18"/>
        <w:szCs w:val="18"/>
      </w:rPr>
      <w:t>Calle 23 No. 15-33 Tunja - Boyacá</w:t>
    </w:r>
  </w:p>
  <w:p w14:paraId="251A7573" w14:textId="77777777" w:rsidR="00EE2ADD" w:rsidRDefault="00EE2ADD" w:rsidP="00EE2ADD">
    <w:pPr>
      <w:adjustRightInd w:val="0"/>
      <w:rPr>
        <w:rFonts w:ascii="ArialNarrow" w:eastAsiaTheme="minorHAnsi" w:hAnsi="ArialNarrow" w:cs="ArialNarrow"/>
        <w:color w:val="000000"/>
        <w:sz w:val="18"/>
        <w:szCs w:val="18"/>
      </w:rPr>
    </w:pPr>
    <w:r>
      <w:rPr>
        <w:rFonts w:ascii="ArialNarrow" w:eastAsiaTheme="minorHAnsi" w:hAnsi="ArialNarrow" w:cs="ArialNarrow"/>
        <w:color w:val="000000"/>
        <w:sz w:val="18"/>
        <w:szCs w:val="18"/>
      </w:rPr>
      <w:t>Teléfono: (058) 7422495</w:t>
    </w:r>
  </w:p>
  <w:p w14:paraId="0318811E" w14:textId="77777777" w:rsidR="00EE2ADD" w:rsidRDefault="00EE2ADD" w:rsidP="00EE2ADD">
    <w:pPr>
      <w:spacing w:line="183" w:lineRule="exact"/>
      <w:ind w:left="20"/>
      <w:rPr>
        <w:rFonts w:ascii="Arial" w:eastAsia="Arial MT" w:hAnsi="Arial MT" w:cs="Arial MT"/>
        <w:b/>
        <w:sz w:val="16"/>
        <w:szCs w:val="22"/>
        <w:lang w:val="de-DE"/>
      </w:rPr>
    </w:pPr>
    <w:r>
      <w:rPr>
        <w:rFonts w:ascii="ArialNarrow" w:eastAsiaTheme="minorHAnsi" w:hAnsi="ArialNarrow" w:cs="ArialNarrow"/>
        <w:color w:val="0000FF"/>
        <w:sz w:val="18"/>
        <w:szCs w:val="18"/>
      </w:rPr>
      <w:t>http://www.invias.gov.co</w:t>
    </w:r>
    <w:r>
      <w:rPr>
        <w:rFonts w:ascii="Arial"/>
        <w:b/>
        <w:sz w:val="16"/>
        <w:lang w:val="de-DE"/>
      </w:rPr>
      <w:t xml:space="preserve"> </w:t>
    </w:r>
  </w:p>
  <w:p w14:paraId="4827B63D" w14:textId="4D43BF37" w:rsidR="00A27E5E" w:rsidRPr="00EE2ADD" w:rsidRDefault="00A27E5E" w:rsidP="00EE2A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9B4DE" w14:textId="77777777" w:rsidR="00C915DD" w:rsidRDefault="00C915DD">
      <w:r>
        <w:separator/>
      </w:r>
    </w:p>
  </w:footnote>
  <w:footnote w:type="continuationSeparator" w:id="0">
    <w:p w14:paraId="0D7A384A" w14:textId="77777777" w:rsidR="00C915DD" w:rsidRDefault="00C91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A673B" w14:textId="27971940" w:rsidR="00A27E5E" w:rsidRDefault="00B93ACB">
    <w:pPr>
      <w:pStyle w:val="Encabezado"/>
      <w:rPr>
        <w:sz w:val="2"/>
      </w:rPr>
    </w:pPr>
    <w:r w:rsidRPr="000C3922">
      <w:rPr>
        <w:noProof/>
        <w:sz w:val="2"/>
        <w:lang w:eastAsia="es-CO"/>
      </w:rPr>
      <mc:AlternateContent>
        <mc:Choice Requires="wps">
          <w:drawing>
            <wp:anchor distT="0" distB="0" distL="114300" distR="114300" simplePos="0" relativeHeight="251659264" behindDoc="0" locked="0" layoutInCell="1" allowOverlap="1" wp14:anchorId="2EB921C7" wp14:editId="52987A52">
              <wp:simplePos x="0" y="0"/>
              <wp:positionH relativeFrom="margin">
                <wp:posOffset>-351790</wp:posOffset>
              </wp:positionH>
              <wp:positionV relativeFrom="paragraph">
                <wp:posOffset>363524</wp:posOffset>
              </wp:positionV>
              <wp:extent cx="6559826" cy="523875"/>
              <wp:effectExtent l="0" t="0" r="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826"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2C75D1" w14:textId="5593ECDD" w:rsidR="00A27E5E" w:rsidRPr="00B93ACB" w:rsidRDefault="004B0A51" w:rsidP="00B93ACB">
                          <w:pPr>
                            <w:pStyle w:val="Encabezado"/>
                            <w:tabs>
                              <w:tab w:val="clear" w:pos="4252"/>
                              <w:tab w:val="clear" w:pos="8504"/>
                            </w:tabs>
                            <w:spacing w:line="276" w:lineRule="auto"/>
                            <w:rPr>
                              <w:rFonts w:cs="Arial"/>
                              <w:b/>
                              <w:sz w:val="16"/>
                              <w:szCs w:val="16"/>
                            </w:rPr>
                          </w:pPr>
                          <w:proofErr w:type="spellStart"/>
                          <w:r w:rsidRPr="004B0A51">
                            <w:rPr>
                              <w:b/>
                              <w:bCs/>
                              <w:sz w:val="16"/>
                              <w:szCs w:val="16"/>
                            </w:rPr>
                            <w:t>INTERVENTORIA</w:t>
                          </w:r>
                          <w:proofErr w:type="spellEnd"/>
                          <w:r w:rsidRPr="004B0A51">
                            <w:rPr>
                              <w:b/>
                              <w:bCs/>
                              <w:sz w:val="16"/>
                              <w:szCs w:val="16"/>
                            </w:rPr>
                            <w:t xml:space="preserve"> TÉCNICA, ADMINISTRATIVA, FINANCIERA Y AMBIENTAL, PARA EL MANTENIMIENTO Y MEJORAMIENTO DE VÍAS RURALES </w:t>
                          </w:r>
                          <w:proofErr w:type="spellStart"/>
                          <w:r w:rsidRPr="004B0A51">
                            <w:rPr>
                              <w:b/>
                              <w:bCs/>
                              <w:sz w:val="16"/>
                              <w:szCs w:val="16"/>
                            </w:rPr>
                            <w:t>PROG</w:t>
                          </w:r>
                          <w:proofErr w:type="spellEnd"/>
                          <w:r w:rsidRPr="004B0A51">
                            <w:rPr>
                              <w:b/>
                              <w:bCs/>
                              <w:sz w:val="16"/>
                              <w:szCs w:val="16"/>
                            </w:rPr>
                            <w:t xml:space="preserve">. COLOMBIA RURAL, MUNICIPIOS DE </w:t>
                          </w:r>
                          <w:proofErr w:type="spellStart"/>
                          <w:r w:rsidRPr="004B0A51">
                            <w:rPr>
                              <w:b/>
                              <w:bCs/>
                              <w:sz w:val="16"/>
                              <w:szCs w:val="16"/>
                            </w:rPr>
                            <w:t>ZETAQUIRA</w:t>
                          </w:r>
                          <w:proofErr w:type="spellEnd"/>
                          <w:r w:rsidRPr="004B0A51">
                            <w:rPr>
                              <w:b/>
                              <w:bCs/>
                              <w:sz w:val="16"/>
                              <w:szCs w:val="16"/>
                            </w:rPr>
                            <w:t xml:space="preserve"> (CONVENIO 2106-2020 ADICIÓN No. 2) Y MIRAFLORES (CONVENIO 2302-2020 ADICIÓN No.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B921C7" id="_x0000_t202" coordsize="21600,21600" o:spt="202" path="m,l,21600r21600,l21600,xe">
              <v:stroke joinstyle="miter"/>
              <v:path gradientshapeok="t" o:connecttype="rect"/>
            </v:shapetype>
            <v:shape id="Text Box 4" o:spid="_x0000_s1026" type="#_x0000_t202" style="position:absolute;margin-left:-27.7pt;margin-top:28.6pt;width:516.5pt;height:4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" stroked="f">
              <v:textbox>
                <w:txbxContent>
                  <w:p w14:paraId="562C75D1" w14:textId="5593ECDD" w:rsidR="00A27E5E" w:rsidRPr="00B93ACB" w:rsidRDefault="004B0A51" w:rsidP="00B93ACB">
                    <w:pPr>
                      <w:pStyle w:val="Encabezado"/>
                      <w:tabs>
                        <w:tab w:val="clear" w:pos="4252"/>
                        <w:tab w:val="clear" w:pos="8504"/>
                      </w:tabs>
                      <w:spacing w:line="276" w:lineRule="auto"/>
                      <w:rPr>
                        <w:rFonts w:cs="Arial"/>
                        <w:b/>
                        <w:sz w:val="16"/>
                        <w:szCs w:val="16"/>
                      </w:rPr>
                    </w:pPr>
                    <w:proofErr w:type="spellStart"/>
                    <w:r w:rsidRPr="004B0A51">
                      <w:rPr>
                        <w:b/>
                        <w:bCs/>
                        <w:sz w:val="16"/>
                        <w:szCs w:val="16"/>
                      </w:rPr>
                      <w:t>INTERVENTORIA</w:t>
                    </w:r>
                    <w:proofErr w:type="spellEnd"/>
                    <w:r w:rsidRPr="004B0A51">
                      <w:rPr>
                        <w:b/>
                        <w:bCs/>
                        <w:sz w:val="16"/>
                        <w:szCs w:val="16"/>
                      </w:rPr>
                      <w:t xml:space="preserve"> TÉCNICA, ADMINISTRATIVA, FINANCIERA Y AMBIENTAL, PARA EL MANTENIMIENTO Y MEJORAMIENTO DE VÍAS RURALES </w:t>
                    </w:r>
                    <w:proofErr w:type="spellStart"/>
                    <w:r w:rsidRPr="004B0A51">
                      <w:rPr>
                        <w:b/>
                        <w:bCs/>
                        <w:sz w:val="16"/>
                        <w:szCs w:val="16"/>
                      </w:rPr>
                      <w:t>PROG</w:t>
                    </w:r>
                    <w:proofErr w:type="spellEnd"/>
                    <w:r w:rsidRPr="004B0A51">
                      <w:rPr>
                        <w:b/>
                        <w:bCs/>
                        <w:sz w:val="16"/>
                        <w:szCs w:val="16"/>
                      </w:rPr>
                      <w:t xml:space="preserve">. COLOMBIA RURAL, MUNICIPIOS DE </w:t>
                    </w:r>
                    <w:proofErr w:type="spellStart"/>
                    <w:r w:rsidRPr="004B0A51">
                      <w:rPr>
                        <w:b/>
                        <w:bCs/>
                        <w:sz w:val="16"/>
                        <w:szCs w:val="16"/>
                      </w:rPr>
                      <w:t>ZETAQUIRA</w:t>
                    </w:r>
                    <w:proofErr w:type="spellEnd"/>
                    <w:r w:rsidRPr="004B0A51">
                      <w:rPr>
                        <w:b/>
                        <w:bCs/>
                        <w:sz w:val="16"/>
                        <w:szCs w:val="16"/>
                      </w:rPr>
                      <w:t xml:space="preserve"> (CONVENIO 2106-2020 ADICIÓN No. 2) Y MIRAFLORES (CONVENIO 2302-2020 ADICIÓN No. 2)</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7B627F2B" wp14:editId="67A02BCA">
          <wp:simplePos x="0" y="0"/>
          <wp:positionH relativeFrom="margin">
            <wp:posOffset>-603885</wp:posOffset>
          </wp:positionH>
          <wp:positionV relativeFrom="paragraph">
            <wp:posOffset>-226695</wp:posOffset>
          </wp:positionV>
          <wp:extent cx="2838450" cy="609600"/>
          <wp:effectExtent l="0" t="0" r="0" b="0"/>
          <wp:wrapThrough wrapText="bothSides">
            <wp:wrapPolygon edited="0">
              <wp:start x="0" y="0"/>
              <wp:lineTo x="0" y="20925"/>
              <wp:lineTo x="21455" y="20925"/>
              <wp:lineTo x="21455" y="0"/>
              <wp:lineTo x="0" y="0"/>
            </wp:wrapPolygon>
          </wp:wrapThrough>
          <wp:docPr id="10" name="Imagen 3"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875" r="53384" b="80575"/>
                  <a:stretch/>
                </pic:blipFill>
                <pic:spPr bwMode="auto">
                  <a:xfrm>
                    <a:off x="0" y="0"/>
                    <a:ext cx="283845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79F"/>
    <w:multiLevelType w:val="hybridMultilevel"/>
    <w:tmpl w:val="5A947384"/>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762F5"/>
    <w:multiLevelType w:val="hybridMultilevel"/>
    <w:tmpl w:val="3F502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CA7C17"/>
    <w:multiLevelType w:val="hybridMultilevel"/>
    <w:tmpl w:val="8DB6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A18626D"/>
    <w:multiLevelType w:val="hybridMultilevel"/>
    <w:tmpl w:val="BFB62360"/>
    <w:lvl w:ilvl="0" w:tplc="11B23C60">
      <w:start w:val="4"/>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D8C5D14"/>
    <w:multiLevelType w:val="hybridMultilevel"/>
    <w:tmpl w:val="1AD84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545523"/>
    <w:multiLevelType w:val="multilevel"/>
    <w:tmpl w:val="FC6C6F8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9" w15:restartNumberingAfterBreak="0">
    <w:nsid w:val="0E9D54F8"/>
    <w:multiLevelType w:val="hybridMultilevel"/>
    <w:tmpl w:val="B27A92EC"/>
    <w:lvl w:ilvl="0" w:tplc="240A0005">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0" w15:restartNumberingAfterBreak="0">
    <w:nsid w:val="0EE6474D"/>
    <w:multiLevelType w:val="hybridMultilevel"/>
    <w:tmpl w:val="86FE363A"/>
    <w:lvl w:ilvl="0" w:tplc="BBCE7E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8467A8"/>
    <w:multiLevelType w:val="hybridMultilevel"/>
    <w:tmpl w:val="A93AA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1C79F0"/>
    <w:multiLevelType w:val="hybridMultilevel"/>
    <w:tmpl w:val="AB72CF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7315E72"/>
    <w:multiLevelType w:val="hybridMultilevel"/>
    <w:tmpl w:val="AAD678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A8358F6"/>
    <w:multiLevelType w:val="hybridMultilevel"/>
    <w:tmpl w:val="C6B6A9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F13356"/>
    <w:multiLevelType w:val="hybridMultilevel"/>
    <w:tmpl w:val="C8A01540"/>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0D694E"/>
    <w:multiLevelType w:val="hybridMultilevel"/>
    <w:tmpl w:val="BAC21656"/>
    <w:lvl w:ilvl="0" w:tplc="240A0005">
      <w:start w:val="1"/>
      <w:numFmt w:val="bullet"/>
      <w:lvlText w:val=""/>
      <w:lvlJc w:val="left"/>
      <w:pPr>
        <w:ind w:left="360" w:hanging="360"/>
      </w:pPr>
      <w:rPr>
        <w:rFonts w:ascii="Wingdings" w:hAnsi="Wingdings" w:hint="default"/>
      </w:rPr>
    </w:lvl>
    <w:lvl w:ilvl="1" w:tplc="240A0005">
      <w:start w:val="1"/>
      <w:numFmt w:val="bullet"/>
      <w:lvlText w:val=""/>
      <w:lvlJc w:val="left"/>
      <w:pPr>
        <w:ind w:left="360" w:hanging="360"/>
      </w:pPr>
      <w:rPr>
        <w:rFonts w:ascii="Wingdings" w:hAnsi="Wingdings" w:hint="default"/>
      </w:rPr>
    </w:lvl>
    <w:lvl w:ilvl="2" w:tplc="382AFC6E">
      <w:numFmt w:val="bullet"/>
      <w:lvlText w:val="-"/>
      <w:lvlJc w:val="left"/>
      <w:pPr>
        <w:ind w:left="1812" w:hanging="372"/>
      </w:pPr>
      <w:rPr>
        <w:rFonts w:ascii="Arial" w:eastAsia="Calibri"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1C401E5"/>
    <w:multiLevelType w:val="hybridMultilevel"/>
    <w:tmpl w:val="A62C51C2"/>
    <w:lvl w:ilvl="0" w:tplc="240A000F">
      <w:start w:val="1"/>
      <w:numFmt w:val="decimal"/>
      <w:lvlText w:val="%1."/>
      <w:lvlJc w:val="left"/>
      <w:pPr>
        <w:ind w:left="720" w:hanging="360"/>
      </w:pPr>
      <w:rPr>
        <w:rFonts w:hint="default"/>
      </w:rPr>
    </w:lvl>
    <w:lvl w:ilvl="1" w:tplc="7542C2D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BF2E7C"/>
    <w:multiLevelType w:val="multilevel"/>
    <w:tmpl w:val="056694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67501EB"/>
    <w:multiLevelType w:val="hybridMultilevel"/>
    <w:tmpl w:val="8918F140"/>
    <w:lvl w:ilvl="0" w:tplc="AEEAD9CC">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A97850"/>
    <w:multiLevelType w:val="hybridMultilevel"/>
    <w:tmpl w:val="E68630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9E167B3"/>
    <w:multiLevelType w:val="hybridMultilevel"/>
    <w:tmpl w:val="F9DC0FC0"/>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A9A0747"/>
    <w:multiLevelType w:val="hybridMultilevel"/>
    <w:tmpl w:val="A5B22A7C"/>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2CC0080C"/>
    <w:multiLevelType w:val="hybridMultilevel"/>
    <w:tmpl w:val="3A3EB0A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CF6174D"/>
    <w:multiLevelType w:val="hybridMultilevel"/>
    <w:tmpl w:val="B5B6B630"/>
    <w:lvl w:ilvl="0" w:tplc="7472D76C">
      <w:start w:val="1"/>
      <w:numFmt w:val="decimal"/>
      <w:lvlText w:val="%1)"/>
      <w:lvlJc w:val="left"/>
      <w:pPr>
        <w:ind w:left="92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02367FC"/>
    <w:multiLevelType w:val="hybridMultilevel"/>
    <w:tmpl w:val="DFEE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2760EB1"/>
    <w:multiLevelType w:val="hybridMultilevel"/>
    <w:tmpl w:val="B066D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57871FE"/>
    <w:multiLevelType w:val="hybridMultilevel"/>
    <w:tmpl w:val="E37EFE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5BD6460"/>
    <w:multiLevelType w:val="hybridMultilevel"/>
    <w:tmpl w:val="FAD8B7AC"/>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30" w15:restartNumberingAfterBreak="0">
    <w:nsid w:val="3ACE296D"/>
    <w:multiLevelType w:val="multilevel"/>
    <w:tmpl w:val="F28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C357B27"/>
    <w:multiLevelType w:val="multilevel"/>
    <w:tmpl w:val="C9847DD2"/>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2" w15:restartNumberingAfterBreak="0">
    <w:nsid w:val="40BB7E89"/>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3" w15:restartNumberingAfterBreak="0">
    <w:nsid w:val="42EE761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5A7573B"/>
    <w:multiLevelType w:val="hybridMultilevel"/>
    <w:tmpl w:val="8C3E87B2"/>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 w15:restartNumberingAfterBreak="0">
    <w:nsid w:val="46F31409"/>
    <w:multiLevelType w:val="hybridMultilevel"/>
    <w:tmpl w:val="A62C51C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33A12A9"/>
    <w:multiLevelType w:val="hybridMultilevel"/>
    <w:tmpl w:val="42C031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40D3EA4"/>
    <w:multiLevelType w:val="multilevel"/>
    <w:tmpl w:val="B24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8EA41D3"/>
    <w:multiLevelType w:val="hybridMultilevel"/>
    <w:tmpl w:val="C5A267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596A72ED"/>
    <w:multiLevelType w:val="multilevel"/>
    <w:tmpl w:val="44AC051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0" w15:restartNumberingAfterBreak="0">
    <w:nsid w:val="5B214A83"/>
    <w:multiLevelType w:val="hybridMultilevel"/>
    <w:tmpl w:val="54E40C2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1" w15:restartNumberingAfterBreak="0">
    <w:nsid w:val="5F871A67"/>
    <w:multiLevelType w:val="multilevel"/>
    <w:tmpl w:val="301E6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7032C4F"/>
    <w:multiLevelType w:val="multilevel"/>
    <w:tmpl w:val="C9B488DC"/>
    <w:lvl w:ilvl="0">
      <w:start w:val="6"/>
      <w:numFmt w:val="decimal"/>
      <w:lvlText w:val="%1."/>
      <w:lvlJc w:val="left"/>
      <w:pPr>
        <w:ind w:left="360" w:hanging="360"/>
      </w:pPr>
      <w:rPr>
        <w:rFonts w:eastAsia="Calibri" w:hint="default"/>
        <w:b w:val="0"/>
        <w:color w:val="000000"/>
      </w:rPr>
    </w:lvl>
    <w:lvl w:ilvl="1">
      <w:start w:val="3"/>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43" w15:restartNumberingAfterBreak="0">
    <w:nsid w:val="69E25FCF"/>
    <w:multiLevelType w:val="hybridMultilevel"/>
    <w:tmpl w:val="9DA0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0660EC"/>
    <w:multiLevelType w:val="hybridMultilevel"/>
    <w:tmpl w:val="465802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5493538"/>
    <w:multiLevelType w:val="hybridMultilevel"/>
    <w:tmpl w:val="A56A82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74C6884"/>
    <w:multiLevelType w:val="hybridMultilevel"/>
    <w:tmpl w:val="A992E908"/>
    <w:lvl w:ilvl="0" w:tplc="5588BC56">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AF0FCA"/>
    <w:multiLevelType w:val="hybridMultilevel"/>
    <w:tmpl w:val="CFC0907E"/>
    <w:lvl w:ilvl="0" w:tplc="240A0011">
      <w:start w:val="1"/>
      <w:numFmt w:val="decimal"/>
      <w:lvlText w:val="%1)"/>
      <w:lvlJc w:val="left"/>
      <w:pPr>
        <w:ind w:left="720" w:hanging="360"/>
      </w:pPr>
    </w:lvl>
    <w:lvl w:ilvl="1" w:tplc="240A0017">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3705D7"/>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16cid:durableId="1096367726">
    <w:abstractNumId w:val="16"/>
  </w:num>
  <w:num w:numId="2" w16cid:durableId="626206948">
    <w:abstractNumId w:val="9"/>
  </w:num>
  <w:num w:numId="3" w16cid:durableId="1217281701">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0954934">
    <w:abstractNumId w:val="34"/>
  </w:num>
  <w:num w:numId="5" w16cid:durableId="1665087632">
    <w:abstractNumId w:val="45"/>
  </w:num>
  <w:num w:numId="6" w16cid:durableId="7415510">
    <w:abstractNumId w:val="23"/>
  </w:num>
  <w:num w:numId="7" w16cid:durableId="878055337">
    <w:abstractNumId w:val="12"/>
  </w:num>
  <w:num w:numId="8" w16cid:durableId="1437021647">
    <w:abstractNumId w:val="7"/>
  </w:num>
  <w:num w:numId="9" w16cid:durableId="626472961">
    <w:abstractNumId w:val="17"/>
  </w:num>
  <w:num w:numId="10" w16cid:durableId="1423647046">
    <w:abstractNumId w:val="26"/>
  </w:num>
  <w:num w:numId="11" w16cid:durableId="1059936492">
    <w:abstractNumId w:val="27"/>
  </w:num>
  <w:num w:numId="12" w16cid:durableId="1523472610">
    <w:abstractNumId w:val="43"/>
  </w:num>
  <w:num w:numId="13" w16cid:durableId="1431581637">
    <w:abstractNumId w:val="4"/>
  </w:num>
  <w:num w:numId="14" w16cid:durableId="1949461062">
    <w:abstractNumId w:val="10"/>
  </w:num>
  <w:num w:numId="15" w16cid:durableId="1508399149">
    <w:abstractNumId w:val="47"/>
  </w:num>
  <w:num w:numId="16" w16cid:durableId="475610043">
    <w:abstractNumId w:val="38"/>
  </w:num>
  <w:num w:numId="17" w16cid:durableId="2061635266">
    <w:abstractNumId w:val="21"/>
  </w:num>
  <w:num w:numId="18" w16cid:durableId="1012146816">
    <w:abstractNumId w:val="0"/>
  </w:num>
  <w:num w:numId="19" w16cid:durableId="1509907286">
    <w:abstractNumId w:val="29"/>
  </w:num>
  <w:num w:numId="20" w16cid:durableId="2077316476">
    <w:abstractNumId w:val="1"/>
  </w:num>
  <w:num w:numId="21" w16cid:durableId="2147357235">
    <w:abstractNumId w:val="42"/>
  </w:num>
  <w:num w:numId="22" w16cid:durableId="1406338205">
    <w:abstractNumId w:val="33"/>
  </w:num>
  <w:num w:numId="23" w16cid:durableId="151485545">
    <w:abstractNumId w:val="46"/>
  </w:num>
  <w:num w:numId="24" w16cid:durableId="39672308">
    <w:abstractNumId w:val="3"/>
  </w:num>
  <w:num w:numId="25" w16cid:durableId="770128223">
    <w:abstractNumId w:val="25"/>
  </w:num>
  <w:num w:numId="26" w16cid:durableId="1744791629">
    <w:abstractNumId w:val="48"/>
  </w:num>
  <w:num w:numId="27" w16cid:durableId="1406956709">
    <w:abstractNumId w:val="2"/>
  </w:num>
  <w:num w:numId="28" w16cid:durableId="37822691">
    <w:abstractNumId w:val="11"/>
  </w:num>
  <w:num w:numId="29" w16cid:durableId="288585368">
    <w:abstractNumId w:val="36"/>
  </w:num>
  <w:num w:numId="30" w16cid:durableId="1110468525">
    <w:abstractNumId w:val="13"/>
  </w:num>
  <w:num w:numId="31" w16cid:durableId="519970081">
    <w:abstractNumId w:val="49"/>
  </w:num>
  <w:num w:numId="32" w16cid:durableId="93287142">
    <w:abstractNumId w:val="6"/>
  </w:num>
  <w:num w:numId="33" w16cid:durableId="1282150462">
    <w:abstractNumId w:val="41"/>
  </w:num>
  <w:num w:numId="34" w16cid:durableId="754517830">
    <w:abstractNumId w:val="8"/>
  </w:num>
  <w:num w:numId="35" w16cid:durableId="1807777342">
    <w:abstractNumId w:val="39"/>
  </w:num>
  <w:num w:numId="36" w16cid:durableId="820734969">
    <w:abstractNumId w:val="32"/>
  </w:num>
  <w:num w:numId="37" w16cid:durableId="613290221">
    <w:abstractNumId w:val="31"/>
  </w:num>
  <w:num w:numId="38" w16cid:durableId="898395016">
    <w:abstractNumId w:val="15"/>
  </w:num>
  <w:num w:numId="39" w16cid:durableId="1918392758">
    <w:abstractNumId w:val="22"/>
  </w:num>
  <w:num w:numId="40" w16cid:durableId="827525597">
    <w:abstractNumId w:val="18"/>
  </w:num>
  <w:num w:numId="41" w16cid:durableId="681585029">
    <w:abstractNumId w:val="37"/>
  </w:num>
  <w:num w:numId="42" w16cid:durableId="959802849">
    <w:abstractNumId w:val="30"/>
  </w:num>
  <w:num w:numId="43" w16cid:durableId="2102140684">
    <w:abstractNumId w:val="44"/>
  </w:num>
  <w:num w:numId="44" w16cid:durableId="1511525669">
    <w:abstractNumId w:val="14"/>
  </w:num>
  <w:num w:numId="45" w16cid:durableId="1443569384">
    <w:abstractNumId w:val="24"/>
  </w:num>
  <w:num w:numId="46" w16cid:durableId="1551040935">
    <w:abstractNumId w:val="20"/>
  </w:num>
  <w:num w:numId="47" w16cid:durableId="272136133">
    <w:abstractNumId w:val="5"/>
  </w:num>
  <w:num w:numId="48" w16cid:durableId="79915276">
    <w:abstractNumId w:val="28"/>
  </w:num>
  <w:num w:numId="49" w16cid:durableId="1013383765">
    <w:abstractNumId w:val="35"/>
  </w:num>
  <w:num w:numId="50" w16cid:durableId="1308439508">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0" w:nlCheck="1" w:checkStyle="0"/>
  <w:activeWritingStyle w:appName="MSWord" w:lang="fr-FR"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O"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1D"/>
    <w:rsid w:val="0000138E"/>
    <w:rsid w:val="00004A31"/>
    <w:rsid w:val="00006140"/>
    <w:rsid w:val="00014BD8"/>
    <w:rsid w:val="00015038"/>
    <w:rsid w:val="00017A84"/>
    <w:rsid w:val="00020C06"/>
    <w:rsid w:val="00023B89"/>
    <w:rsid w:val="000311BA"/>
    <w:rsid w:val="00037C6E"/>
    <w:rsid w:val="00043A12"/>
    <w:rsid w:val="00044BD7"/>
    <w:rsid w:val="00050E04"/>
    <w:rsid w:val="00054AF4"/>
    <w:rsid w:val="000553D4"/>
    <w:rsid w:val="00062535"/>
    <w:rsid w:val="00066FE1"/>
    <w:rsid w:val="000710A9"/>
    <w:rsid w:val="00073552"/>
    <w:rsid w:val="00080C57"/>
    <w:rsid w:val="000812F4"/>
    <w:rsid w:val="000823AB"/>
    <w:rsid w:val="0008350F"/>
    <w:rsid w:val="00084E72"/>
    <w:rsid w:val="000862B3"/>
    <w:rsid w:val="000878BF"/>
    <w:rsid w:val="00090BC5"/>
    <w:rsid w:val="00090C26"/>
    <w:rsid w:val="00094893"/>
    <w:rsid w:val="000A2C14"/>
    <w:rsid w:val="000A6F27"/>
    <w:rsid w:val="000C1511"/>
    <w:rsid w:val="000C29ED"/>
    <w:rsid w:val="000C3922"/>
    <w:rsid w:val="000D15BC"/>
    <w:rsid w:val="000D2414"/>
    <w:rsid w:val="000D5F0F"/>
    <w:rsid w:val="000D754D"/>
    <w:rsid w:val="000D7D8F"/>
    <w:rsid w:val="000E22D7"/>
    <w:rsid w:val="000E414C"/>
    <w:rsid w:val="000E4C8D"/>
    <w:rsid w:val="000F7110"/>
    <w:rsid w:val="00100ABA"/>
    <w:rsid w:val="0010194E"/>
    <w:rsid w:val="001056FD"/>
    <w:rsid w:val="0010704D"/>
    <w:rsid w:val="00112B55"/>
    <w:rsid w:val="00113FBC"/>
    <w:rsid w:val="00114F8B"/>
    <w:rsid w:val="001151C1"/>
    <w:rsid w:val="00116B9A"/>
    <w:rsid w:val="0013510F"/>
    <w:rsid w:val="00137096"/>
    <w:rsid w:val="00142F28"/>
    <w:rsid w:val="00143D26"/>
    <w:rsid w:val="00144F58"/>
    <w:rsid w:val="00146CD0"/>
    <w:rsid w:val="00146EFB"/>
    <w:rsid w:val="001476EF"/>
    <w:rsid w:val="00156AED"/>
    <w:rsid w:val="001577E0"/>
    <w:rsid w:val="0016099B"/>
    <w:rsid w:val="001641BD"/>
    <w:rsid w:val="00164ACD"/>
    <w:rsid w:val="00171296"/>
    <w:rsid w:val="00175C08"/>
    <w:rsid w:val="001A151B"/>
    <w:rsid w:val="001A2922"/>
    <w:rsid w:val="001A3536"/>
    <w:rsid w:val="001A52C2"/>
    <w:rsid w:val="001B07AD"/>
    <w:rsid w:val="001B52A7"/>
    <w:rsid w:val="001B6B5F"/>
    <w:rsid w:val="001C0D26"/>
    <w:rsid w:val="001C216B"/>
    <w:rsid w:val="001C7A81"/>
    <w:rsid w:val="001C7DF4"/>
    <w:rsid w:val="001D0EDF"/>
    <w:rsid w:val="001D58E6"/>
    <w:rsid w:val="001D605C"/>
    <w:rsid w:val="001D745B"/>
    <w:rsid w:val="001E6498"/>
    <w:rsid w:val="001E7A1B"/>
    <w:rsid w:val="001F3656"/>
    <w:rsid w:val="001F36A5"/>
    <w:rsid w:val="001F3C05"/>
    <w:rsid w:val="001F5100"/>
    <w:rsid w:val="002006C7"/>
    <w:rsid w:val="00202432"/>
    <w:rsid w:val="00202613"/>
    <w:rsid w:val="00226F25"/>
    <w:rsid w:val="00232EFB"/>
    <w:rsid w:val="00240240"/>
    <w:rsid w:val="00240B9F"/>
    <w:rsid w:val="00240DC4"/>
    <w:rsid w:val="002548F0"/>
    <w:rsid w:val="00271DC6"/>
    <w:rsid w:val="00273901"/>
    <w:rsid w:val="002756C7"/>
    <w:rsid w:val="00276DBF"/>
    <w:rsid w:val="00280AE3"/>
    <w:rsid w:val="00290455"/>
    <w:rsid w:val="00294BD1"/>
    <w:rsid w:val="00297183"/>
    <w:rsid w:val="00297C12"/>
    <w:rsid w:val="002A3668"/>
    <w:rsid w:val="002A6C6E"/>
    <w:rsid w:val="002B2E29"/>
    <w:rsid w:val="002B72A6"/>
    <w:rsid w:val="002C1E25"/>
    <w:rsid w:val="002C216D"/>
    <w:rsid w:val="002C36D8"/>
    <w:rsid w:val="002C6E38"/>
    <w:rsid w:val="002D18A5"/>
    <w:rsid w:val="002D3219"/>
    <w:rsid w:val="002D4061"/>
    <w:rsid w:val="002D75E1"/>
    <w:rsid w:val="002E117F"/>
    <w:rsid w:val="002E1427"/>
    <w:rsid w:val="002E528C"/>
    <w:rsid w:val="002F0C67"/>
    <w:rsid w:val="002F2C3B"/>
    <w:rsid w:val="002F4DD7"/>
    <w:rsid w:val="0030077F"/>
    <w:rsid w:val="00300EB7"/>
    <w:rsid w:val="00301F29"/>
    <w:rsid w:val="00304F23"/>
    <w:rsid w:val="00306B54"/>
    <w:rsid w:val="00306FF5"/>
    <w:rsid w:val="003145B4"/>
    <w:rsid w:val="003148CA"/>
    <w:rsid w:val="0031566D"/>
    <w:rsid w:val="00317D24"/>
    <w:rsid w:val="00353CF2"/>
    <w:rsid w:val="00356DDD"/>
    <w:rsid w:val="00360487"/>
    <w:rsid w:val="003707DA"/>
    <w:rsid w:val="00377912"/>
    <w:rsid w:val="00382D4F"/>
    <w:rsid w:val="00386C4A"/>
    <w:rsid w:val="0039059B"/>
    <w:rsid w:val="0039112D"/>
    <w:rsid w:val="003A0ADF"/>
    <w:rsid w:val="003A2807"/>
    <w:rsid w:val="003A470D"/>
    <w:rsid w:val="003A5A68"/>
    <w:rsid w:val="003C3DFD"/>
    <w:rsid w:val="003C5E25"/>
    <w:rsid w:val="003D0160"/>
    <w:rsid w:val="003D13D0"/>
    <w:rsid w:val="003E6023"/>
    <w:rsid w:val="0040359E"/>
    <w:rsid w:val="00404CB0"/>
    <w:rsid w:val="00405406"/>
    <w:rsid w:val="004150AA"/>
    <w:rsid w:val="0042205D"/>
    <w:rsid w:val="004334E7"/>
    <w:rsid w:val="00440F8C"/>
    <w:rsid w:val="00447B24"/>
    <w:rsid w:val="00454136"/>
    <w:rsid w:val="00461BF7"/>
    <w:rsid w:val="00462E02"/>
    <w:rsid w:val="004638C5"/>
    <w:rsid w:val="00465903"/>
    <w:rsid w:val="004659BB"/>
    <w:rsid w:val="004665BB"/>
    <w:rsid w:val="004837C8"/>
    <w:rsid w:val="00484164"/>
    <w:rsid w:val="00484C9C"/>
    <w:rsid w:val="004862B7"/>
    <w:rsid w:val="00486B39"/>
    <w:rsid w:val="00492BBA"/>
    <w:rsid w:val="004966B4"/>
    <w:rsid w:val="004A6954"/>
    <w:rsid w:val="004A7D58"/>
    <w:rsid w:val="004B0509"/>
    <w:rsid w:val="004B0A51"/>
    <w:rsid w:val="004B501D"/>
    <w:rsid w:val="004B5C98"/>
    <w:rsid w:val="004B60C8"/>
    <w:rsid w:val="004C0C02"/>
    <w:rsid w:val="004C38BC"/>
    <w:rsid w:val="004C7D2C"/>
    <w:rsid w:val="004E0B98"/>
    <w:rsid w:val="004E0E85"/>
    <w:rsid w:val="004E2D10"/>
    <w:rsid w:val="004F3BC8"/>
    <w:rsid w:val="004F6F5A"/>
    <w:rsid w:val="0050258D"/>
    <w:rsid w:val="00503F78"/>
    <w:rsid w:val="00505B8D"/>
    <w:rsid w:val="005060AA"/>
    <w:rsid w:val="005065A5"/>
    <w:rsid w:val="00506C74"/>
    <w:rsid w:val="0050794B"/>
    <w:rsid w:val="00510C13"/>
    <w:rsid w:val="00511B9A"/>
    <w:rsid w:val="00517B5A"/>
    <w:rsid w:val="005264A5"/>
    <w:rsid w:val="005302DE"/>
    <w:rsid w:val="0053304B"/>
    <w:rsid w:val="00534066"/>
    <w:rsid w:val="00534094"/>
    <w:rsid w:val="00534F04"/>
    <w:rsid w:val="00534F6A"/>
    <w:rsid w:val="005477EF"/>
    <w:rsid w:val="00550D8B"/>
    <w:rsid w:val="00553EDF"/>
    <w:rsid w:val="00554910"/>
    <w:rsid w:val="005603A9"/>
    <w:rsid w:val="005669C6"/>
    <w:rsid w:val="0056707D"/>
    <w:rsid w:val="0057183E"/>
    <w:rsid w:val="00572601"/>
    <w:rsid w:val="00577534"/>
    <w:rsid w:val="005776F9"/>
    <w:rsid w:val="005812C7"/>
    <w:rsid w:val="00581ABE"/>
    <w:rsid w:val="00583651"/>
    <w:rsid w:val="0058532E"/>
    <w:rsid w:val="00590AB3"/>
    <w:rsid w:val="00592EB9"/>
    <w:rsid w:val="00593AEE"/>
    <w:rsid w:val="005A3BC5"/>
    <w:rsid w:val="005A473C"/>
    <w:rsid w:val="005A71C4"/>
    <w:rsid w:val="005A7591"/>
    <w:rsid w:val="005C18C4"/>
    <w:rsid w:val="005C4E55"/>
    <w:rsid w:val="005C52E8"/>
    <w:rsid w:val="005C537C"/>
    <w:rsid w:val="005E2737"/>
    <w:rsid w:val="005E3814"/>
    <w:rsid w:val="005E61B0"/>
    <w:rsid w:val="005F06B3"/>
    <w:rsid w:val="005F5027"/>
    <w:rsid w:val="005F5717"/>
    <w:rsid w:val="005F7B18"/>
    <w:rsid w:val="006013EC"/>
    <w:rsid w:val="00604427"/>
    <w:rsid w:val="0060732B"/>
    <w:rsid w:val="00610898"/>
    <w:rsid w:val="00610F66"/>
    <w:rsid w:val="00614AD7"/>
    <w:rsid w:val="0061570B"/>
    <w:rsid w:val="00621FE4"/>
    <w:rsid w:val="006331AF"/>
    <w:rsid w:val="00635D22"/>
    <w:rsid w:val="00642FA9"/>
    <w:rsid w:val="00647582"/>
    <w:rsid w:val="00652D7F"/>
    <w:rsid w:val="00657852"/>
    <w:rsid w:val="00666C51"/>
    <w:rsid w:val="0066717F"/>
    <w:rsid w:val="00680A01"/>
    <w:rsid w:val="00680DA3"/>
    <w:rsid w:val="00681952"/>
    <w:rsid w:val="00694403"/>
    <w:rsid w:val="006A2D7D"/>
    <w:rsid w:val="006B1686"/>
    <w:rsid w:val="006B5970"/>
    <w:rsid w:val="006C3319"/>
    <w:rsid w:val="006C6995"/>
    <w:rsid w:val="006C7B81"/>
    <w:rsid w:val="006D0479"/>
    <w:rsid w:val="006D0916"/>
    <w:rsid w:val="006D112F"/>
    <w:rsid w:val="006D442B"/>
    <w:rsid w:val="006E6D82"/>
    <w:rsid w:val="006E7640"/>
    <w:rsid w:val="006F099E"/>
    <w:rsid w:val="006F471C"/>
    <w:rsid w:val="00715683"/>
    <w:rsid w:val="00716D13"/>
    <w:rsid w:val="00717458"/>
    <w:rsid w:val="007238F0"/>
    <w:rsid w:val="00737154"/>
    <w:rsid w:val="0074359C"/>
    <w:rsid w:val="007452DC"/>
    <w:rsid w:val="00754D35"/>
    <w:rsid w:val="00761278"/>
    <w:rsid w:val="007621F1"/>
    <w:rsid w:val="007664AB"/>
    <w:rsid w:val="00766877"/>
    <w:rsid w:val="00766ADE"/>
    <w:rsid w:val="00766E95"/>
    <w:rsid w:val="007731E3"/>
    <w:rsid w:val="00780FF8"/>
    <w:rsid w:val="0078256E"/>
    <w:rsid w:val="00783624"/>
    <w:rsid w:val="00783AA9"/>
    <w:rsid w:val="007848FD"/>
    <w:rsid w:val="00793611"/>
    <w:rsid w:val="007B11FD"/>
    <w:rsid w:val="007B1417"/>
    <w:rsid w:val="007B1F7E"/>
    <w:rsid w:val="007B63EC"/>
    <w:rsid w:val="007B6453"/>
    <w:rsid w:val="007C04B4"/>
    <w:rsid w:val="007C0921"/>
    <w:rsid w:val="007C2405"/>
    <w:rsid w:val="007C29D1"/>
    <w:rsid w:val="007C3DF0"/>
    <w:rsid w:val="007D4EBA"/>
    <w:rsid w:val="007E1274"/>
    <w:rsid w:val="007F2FA3"/>
    <w:rsid w:val="00803839"/>
    <w:rsid w:val="0080446F"/>
    <w:rsid w:val="00804D9B"/>
    <w:rsid w:val="008071A3"/>
    <w:rsid w:val="00810A01"/>
    <w:rsid w:val="00814DF4"/>
    <w:rsid w:val="00815884"/>
    <w:rsid w:val="0082305D"/>
    <w:rsid w:val="00824157"/>
    <w:rsid w:val="0083047A"/>
    <w:rsid w:val="00835FB0"/>
    <w:rsid w:val="00837641"/>
    <w:rsid w:val="00841381"/>
    <w:rsid w:val="00844551"/>
    <w:rsid w:val="00846459"/>
    <w:rsid w:val="00846D1D"/>
    <w:rsid w:val="00847153"/>
    <w:rsid w:val="008525D5"/>
    <w:rsid w:val="0085769D"/>
    <w:rsid w:val="008613CF"/>
    <w:rsid w:val="008633BE"/>
    <w:rsid w:val="00863BC3"/>
    <w:rsid w:val="0086776B"/>
    <w:rsid w:val="00874535"/>
    <w:rsid w:val="008755B8"/>
    <w:rsid w:val="00877DD2"/>
    <w:rsid w:val="00887199"/>
    <w:rsid w:val="00890C94"/>
    <w:rsid w:val="00892E6E"/>
    <w:rsid w:val="00895B5B"/>
    <w:rsid w:val="008A284C"/>
    <w:rsid w:val="008A4EB9"/>
    <w:rsid w:val="008B13C7"/>
    <w:rsid w:val="008B49F0"/>
    <w:rsid w:val="008C3BFD"/>
    <w:rsid w:val="008C5015"/>
    <w:rsid w:val="008D31B8"/>
    <w:rsid w:val="008D4327"/>
    <w:rsid w:val="008D7DA2"/>
    <w:rsid w:val="008E5915"/>
    <w:rsid w:val="008F2BB8"/>
    <w:rsid w:val="008F43CC"/>
    <w:rsid w:val="009226A9"/>
    <w:rsid w:val="009350DE"/>
    <w:rsid w:val="00935628"/>
    <w:rsid w:val="009360DB"/>
    <w:rsid w:val="0093767D"/>
    <w:rsid w:val="00941078"/>
    <w:rsid w:val="009428CB"/>
    <w:rsid w:val="00943C83"/>
    <w:rsid w:val="009447B1"/>
    <w:rsid w:val="0094658A"/>
    <w:rsid w:val="00950B29"/>
    <w:rsid w:val="0095383C"/>
    <w:rsid w:val="00953F9D"/>
    <w:rsid w:val="009557E7"/>
    <w:rsid w:val="00955DC5"/>
    <w:rsid w:val="00956C32"/>
    <w:rsid w:val="009601E3"/>
    <w:rsid w:val="00962CAC"/>
    <w:rsid w:val="00962E1D"/>
    <w:rsid w:val="009669CA"/>
    <w:rsid w:val="00975F46"/>
    <w:rsid w:val="00976E12"/>
    <w:rsid w:val="0097728A"/>
    <w:rsid w:val="00977DFD"/>
    <w:rsid w:val="009802E9"/>
    <w:rsid w:val="00984228"/>
    <w:rsid w:val="00984E72"/>
    <w:rsid w:val="0099052A"/>
    <w:rsid w:val="00990738"/>
    <w:rsid w:val="00991D62"/>
    <w:rsid w:val="00995FD5"/>
    <w:rsid w:val="009964FF"/>
    <w:rsid w:val="00996662"/>
    <w:rsid w:val="00997DA3"/>
    <w:rsid w:val="009A4453"/>
    <w:rsid w:val="009A4C95"/>
    <w:rsid w:val="009A4EFA"/>
    <w:rsid w:val="009A7E7A"/>
    <w:rsid w:val="009B3BC7"/>
    <w:rsid w:val="009B500E"/>
    <w:rsid w:val="009C4635"/>
    <w:rsid w:val="009C584F"/>
    <w:rsid w:val="009D0299"/>
    <w:rsid w:val="009E3437"/>
    <w:rsid w:val="009E59B9"/>
    <w:rsid w:val="009F3773"/>
    <w:rsid w:val="009F4E37"/>
    <w:rsid w:val="009F6B77"/>
    <w:rsid w:val="00A00D69"/>
    <w:rsid w:val="00A1080C"/>
    <w:rsid w:val="00A10D53"/>
    <w:rsid w:val="00A1348D"/>
    <w:rsid w:val="00A13F74"/>
    <w:rsid w:val="00A156C4"/>
    <w:rsid w:val="00A2199B"/>
    <w:rsid w:val="00A23970"/>
    <w:rsid w:val="00A23F77"/>
    <w:rsid w:val="00A27E5E"/>
    <w:rsid w:val="00A30AD3"/>
    <w:rsid w:val="00A34F14"/>
    <w:rsid w:val="00A3725C"/>
    <w:rsid w:val="00A373EA"/>
    <w:rsid w:val="00A43AE9"/>
    <w:rsid w:val="00A52806"/>
    <w:rsid w:val="00A573BA"/>
    <w:rsid w:val="00A703D7"/>
    <w:rsid w:val="00A705E1"/>
    <w:rsid w:val="00AA30EA"/>
    <w:rsid w:val="00AA375E"/>
    <w:rsid w:val="00AA5592"/>
    <w:rsid w:val="00AB2767"/>
    <w:rsid w:val="00AB4CAD"/>
    <w:rsid w:val="00AB5FC2"/>
    <w:rsid w:val="00AC018C"/>
    <w:rsid w:val="00AC333C"/>
    <w:rsid w:val="00AC4101"/>
    <w:rsid w:val="00AC4316"/>
    <w:rsid w:val="00AD3C00"/>
    <w:rsid w:val="00AD3F74"/>
    <w:rsid w:val="00AD4E4B"/>
    <w:rsid w:val="00AF3DD0"/>
    <w:rsid w:val="00AF48A8"/>
    <w:rsid w:val="00AF7106"/>
    <w:rsid w:val="00B03BED"/>
    <w:rsid w:val="00B052D9"/>
    <w:rsid w:val="00B13DC1"/>
    <w:rsid w:val="00B15F0D"/>
    <w:rsid w:val="00B17B8A"/>
    <w:rsid w:val="00B27578"/>
    <w:rsid w:val="00B275FF"/>
    <w:rsid w:val="00B365BA"/>
    <w:rsid w:val="00B4117D"/>
    <w:rsid w:val="00B429FB"/>
    <w:rsid w:val="00B431E2"/>
    <w:rsid w:val="00B54B45"/>
    <w:rsid w:val="00B579A1"/>
    <w:rsid w:val="00B60F55"/>
    <w:rsid w:val="00B627DA"/>
    <w:rsid w:val="00B715C6"/>
    <w:rsid w:val="00B736A8"/>
    <w:rsid w:val="00B744BA"/>
    <w:rsid w:val="00B86192"/>
    <w:rsid w:val="00B90D60"/>
    <w:rsid w:val="00B92203"/>
    <w:rsid w:val="00B93ACB"/>
    <w:rsid w:val="00B9532B"/>
    <w:rsid w:val="00BA04F3"/>
    <w:rsid w:val="00BA630E"/>
    <w:rsid w:val="00BB1DC2"/>
    <w:rsid w:val="00BB2F42"/>
    <w:rsid w:val="00BB631E"/>
    <w:rsid w:val="00BC3BB4"/>
    <w:rsid w:val="00BD07AA"/>
    <w:rsid w:val="00BD3C4F"/>
    <w:rsid w:val="00BD71D7"/>
    <w:rsid w:val="00BE2732"/>
    <w:rsid w:val="00BE3EBF"/>
    <w:rsid w:val="00BE57EC"/>
    <w:rsid w:val="00BF3225"/>
    <w:rsid w:val="00C00242"/>
    <w:rsid w:val="00C02B54"/>
    <w:rsid w:val="00C03568"/>
    <w:rsid w:val="00C073FC"/>
    <w:rsid w:val="00C11181"/>
    <w:rsid w:val="00C15E40"/>
    <w:rsid w:val="00C213C1"/>
    <w:rsid w:val="00C23F0A"/>
    <w:rsid w:val="00C27F81"/>
    <w:rsid w:val="00C32626"/>
    <w:rsid w:val="00C3414B"/>
    <w:rsid w:val="00C344F9"/>
    <w:rsid w:val="00C36DEA"/>
    <w:rsid w:val="00C4559C"/>
    <w:rsid w:val="00C47370"/>
    <w:rsid w:val="00C51EC7"/>
    <w:rsid w:val="00C524D5"/>
    <w:rsid w:val="00C52510"/>
    <w:rsid w:val="00C67521"/>
    <w:rsid w:val="00C721DB"/>
    <w:rsid w:val="00C77C89"/>
    <w:rsid w:val="00C837A2"/>
    <w:rsid w:val="00C879A0"/>
    <w:rsid w:val="00C915DD"/>
    <w:rsid w:val="00CA2D58"/>
    <w:rsid w:val="00CA56A0"/>
    <w:rsid w:val="00CA56FF"/>
    <w:rsid w:val="00CA7BCD"/>
    <w:rsid w:val="00CB11D8"/>
    <w:rsid w:val="00CB4B95"/>
    <w:rsid w:val="00CC5C2E"/>
    <w:rsid w:val="00CC5FA0"/>
    <w:rsid w:val="00CD0655"/>
    <w:rsid w:val="00CE295B"/>
    <w:rsid w:val="00CE6F90"/>
    <w:rsid w:val="00CE7081"/>
    <w:rsid w:val="00CE71A9"/>
    <w:rsid w:val="00CF2E88"/>
    <w:rsid w:val="00CF3E0D"/>
    <w:rsid w:val="00CF7344"/>
    <w:rsid w:val="00D03318"/>
    <w:rsid w:val="00D145E1"/>
    <w:rsid w:val="00D178D9"/>
    <w:rsid w:val="00D22871"/>
    <w:rsid w:val="00D24400"/>
    <w:rsid w:val="00D26262"/>
    <w:rsid w:val="00D3530F"/>
    <w:rsid w:val="00D432E1"/>
    <w:rsid w:val="00D4360D"/>
    <w:rsid w:val="00D45D07"/>
    <w:rsid w:val="00D46803"/>
    <w:rsid w:val="00D55DD4"/>
    <w:rsid w:val="00D6306B"/>
    <w:rsid w:val="00D63CA2"/>
    <w:rsid w:val="00D65A7E"/>
    <w:rsid w:val="00D67310"/>
    <w:rsid w:val="00D76FFD"/>
    <w:rsid w:val="00D81A48"/>
    <w:rsid w:val="00D81C8D"/>
    <w:rsid w:val="00D8363E"/>
    <w:rsid w:val="00D8420A"/>
    <w:rsid w:val="00D915D7"/>
    <w:rsid w:val="00DA0482"/>
    <w:rsid w:val="00DA13BC"/>
    <w:rsid w:val="00DA171D"/>
    <w:rsid w:val="00DB3760"/>
    <w:rsid w:val="00DC1E8C"/>
    <w:rsid w:val="00DC6532"/>
    <w:rsid w:val="00DD2048"/>
    <w:rsid w:val="00DE58D5"/>
    <w:rsid w:val="00DF3242"/>
    <w:rsid w:val="00DF7CE9"/>
    <w:rsid w:val="00E0626A"/>
    <w:rsid w:val="00E06952"/>
    <w:rsid w:val="00E100D2"/>
    <w:rsid w:val="00E1184F"/>
    <w:rsid w:val="00E21165"/>
    <w:rsid w:val="00E260B5"/>
    <w:rsid w:val="00E27007"/>
    <w:rsid w:val="00E32C27"/>
    <w:rsid w:val="00E35AED"/>
    <w:rsid w:val="00E36403"/>
    <w:rsid w:val="00E53929"/>
    <w:rsid w:val="00E60D42"/>
    <w:rsid w:val="00E74E24"/>
    <w:rsid w:val="00E777FC"/>
    <w:rsid w:val="00E82F90"/>
    <w:rsid w:val="00E84BAF"/>
    <w:rsid w:val="00E86615"/>
    <w:rsid w:val="00E9397C"/>
    <w:rsid w:val="00E93DC3"/>
    <w:rsid w:val="00E94995"/>
    <w:rsid w:val="00EB45B3"/>
    <w:rsid w:val="00EB4C56"/>
    <w:rsid w:val="00EB6E89"/>
    <w:rsid w:val="00EC0194"/>
    <w:rsid w:val="00EC3C47"/>
    <w:rsid w:val="00EC52F4"/>
    <w:rsid w:val="00EC5511"/>
    <w:rsid w:val="00EC5A2B"/>
    <w:rsid w:val="00EC7942"/>
    <w:rsid w:val="00ED2E5D"/>
    <w:rsid w:val="00ED4742"/>
    <w:rsid w:val="00EE0DB4"/>
    <w:rsid w:val="00EE2ADD"/>
    <w:rsid w:val="00EE3938"/>
    <w:rsid w:val="00EE4936"/>
    <w:rsid w:val="00EE52FF"/>
    <w:rsid w:val="00EE5ECF"/>
    <w:rsid w:val="00EF06CB"/>
    <w:rsid w:val="00EF1FA3"/>
    <w:rsid w:val="00F00486"/>
    <w:rsid w:val="00F066EF"/>
    <w:rsid w:val="00F1337E"/>
    <w:rsid w:val="00F22B92"/>
    <w:rsid w:val="00F24D47"/>
    <w:rsid w:val="00F277A9"/>
    <w:rsid w:val="00F31034"/>
    <w:rsid w:val="00F3385E"/>
    <w:rsid w:val="00F33EDC"/>
    <w:rsid w:val="00F3559D"/>
    <w:rsid w:val="00F4013B"/>
    <w:rsid w:val="00F44967"/>
    <w:rsid w:val="00F4661C"/>
    <w:rsid w:val="00F5144B"/>
    <w:rsid w:val="00F53790"/>
    <w:rsid w:val="00F56DE2"/>
    <w:rsid w:val="00F5723C"/>
    <w:rsid w:val="00F7023A"/>
    <w:rsid w:val="00F70F9B"/>
    <w:rsid w:val="00F71AF4"/>
    <w:rsid w:val="00F73485"/>
    <w:rsid w:val="00F74B5F"/>
    <w:rsid w:val="00F9231C"/>
    <w:rsid w:val="00F939B0"/>
    <w:rsid w:val="00F93E25"/>
    <w:rsid w:val="00F956F3"/>
    <w:rsid w:val="00F97AE4"/>
    <w:rsid w:val="00FA5566"/>
    <w:rsid w:val="00FA7F26"/>
    <w:rsid w:val="00FB31A5"/>
    <w:rsid w:val="00FB4CD6"/>
    <w:rsid w:val="00FB7C69"/>
    <w:rsid w:val="00FC43F8"/>
    <w:rsid w:val="00FD2399"/>
    <w:rsid w:val="00FD4E9A"/>
    <w:rsid w:val="00FD5BCB"/>
    <w:rsid w:val="00FD6AA0"/>
    <w:rsid w:val="00FF1D6B"/>
    <w:rsid w:val="00FF204A"/>
    <w:rsid w:val="00FF34BD"/>
    <w:rsid w:val="00FF5B2C"/>
    <w:rsid w:val="0604D8A8"/>
    <w:rsid w:val="07319456"/>
    <w:rsid w:val="07EBE39D"/>
    <w:rsid w:val="083907EA"/>
    <w:rsid w:val="0C777452"/>
    <w:rsid w:val="0DBF0735"/>
    <w:rsid w:val="0F229998"/>
    <w:rsid w:val="107E0285"/>
    <w:rsid w:val="10C07D2F"/>
    <w:rsid w:val="153B3B0F"/>
    <w:rsid w:val="1682B973"/>
    <w:rsid w:val="172A9C88"/>
    <w:rsid w:val="1C62B246"/>
    <w:rsid w:val="1F8250C2"/>
    <w:rsid w:val="2769CD5D"/>
    <w:rsid w:val="2996234E"/>
    <w:rsid w:val="2AD68954"/>
    <w:rsid w:val="2DE1BA7E"/>
    <w:rsid w:val="2E249A71"/>
    <w:rsid w:val="3464202C"/>
    <w:rsid w:val="39EF593A"/>
    <w:rsid w:val="443155EA"/>
    <w:rsid w:val="4D6DBA90"/>
    <w:rsid w:val="558264F3"/>
    <w:rsid w:val="5BC24C20"/>
    <w:rsid w:val="621FF84A"/>
    <w:rsid w:val="62EB148F"/>
    <w:rsid w:val="63B39733"/>
    <w:rsid w:val="6522C964"/>
    <w:rsid w:val="6A1AF466"/>
    <w:rsid w:val="6B1F4046"/>
    <w:rsid w:val="7044548E"/>
    <w:rsid w:val="76A6428D"/>
    <w:rsid w:val="79E7BD6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F910E7"/>
  <w15:chartTrackingRefBased/>
  <w15:docId w15:val="{D706B691-0EA9-4B30-8A47-10B3A1CB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Narrow" w:hAnsi="Arial Narrow"/>
      <w:sz w:val="24"/>
      <w:lang w:eastAsia="es-ES"/>
    </w:rPr>
  </w:style>
  <w:style w:type="paragraph" w:styleId="Ttulo1">
    <w:name w:val="heading 1"/>
    <w:basedOn w:val="Normal"/>
    <w:next w:val="Normal"/>
    <w:link w:val="Ttulo1Car"/>
    <w:qFormat/>
    <w:pPr>
      <w:keepNext/>
      <w:outlineLvl w:val="0"/>
    </w:pPr>
    <w:rPr>
      <w:b/>
      <w:sz w:val="28"/>
    </w:rPr>
  </w:style>
  <w:style w:type="paragraph" w:styleId="Ttulo2">
    <w:name w:val="heading 2"/>
    <w:basedOn w:val="Normal"/>
    <w:next w:val="Normal"/>
    <w:link w:val="Ttulo2Car"/>
    <w:uiPriority w:val="9"/>
    <w:qFormat/>
    <w:pPr>
      <w:keepNext/>
      <w:jc w:val="both"/>
      <w:outlineLvl w:val="1"/>
    </w:pPr>
    <w:rPr>
      <w:b/>
    </w:rPr>
  </w:style>
  <w:style w:type="paragraph" w:styleId="Ttulo3">
    <w:name w:val="heading 3"/>
    <w:basedOn w:val="Normal"/>
    <w:next w:val="Normal"/>
    <w:link w:val="Ttulo3Car"/>
    <w:uiPriority w:val="9"/>
    <w:qFormat/>
    <w:pPr>
      <w:keepNext/>
      <w:ind w:left="1416" w:firstLine="708"/>
      <w:jc w:val="both"/>
      <w:outlineLvl w:val="2"/>
    </w:pPr>
    <w:rPr>
      <w:rFonts w:ascii="Arial" w:hAnsi="Arial"/>
      <w:lang w:val="es-MX"/>
    </w:rPr>
  </w:style>
  <w:style w:type="paragraph" w:styleId="Ttulo4">
    <w:name w:val="heading 4"/>
    <w:basedOn w:val="Normal"/>
    <w:next w:val="Normal"/>
    <w:qFormat/>
    <w:pPr>
      <w:keepNext/>
      <w:jc w:val="center"/>
      <w:outlineLvl w:val="3"/>
    </w:pPr>
    <w:rPr>
      <w:rFonts w:ascii="English111 Vivace BT" w:hAnsi="English111 Vivace BT"/>
      <w:b/>
      <w:sz w:val="36"/>
    </w:rPr>
  </w:style>
  <w:style w:type="paragraph" w:styleId="Ttulo5">
    <w:name w:val="heading 5"/>
    <w:basedOn w:val="Normal"/>
    <w:next w:val="Normal"/>
    <w:qFormat/>
    <w:pPr>
      <w:keepNext/>
      <w:outlineLvl w:val="4"/>
    </w:pPr>
    <w:rPr>
      <w:b/>
      <w:bCs/>
    </w:rPr>
  </w:style>
  <w:style w:type="paragraph" w:styleId="Ttulo6">
    <w:name w:val="heading 6"/>
    <w:basedOn w:val="Normal"/>
    <w:next w:val="Normal"/>
    <w:link w:val="Ttulo6Car"/>
    <w:uiPriority w:val="9"/>
    <w:qFormat/>
    <w:pPr>
      <w:keepNext/>
      <w:jc w:val="both"/>
      <w:outlineLvl w:val="5"/>
    </w:pPr>
    <w:rPr>
      <w:rFonts w:ascii="Tahoma" w:hAnsi="Tahom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contents,body text,bt,body tesx"/>
    <w:basedOn w:val="Normal"/>
    <w:link w:val="TextoindependienteCar"/>
    <w:uiPriority w:val="99"/>
    <w:pPr>
      <w:jc w:val="both"/>
    </w:pPr>
    <w:rPr>
      <w:lang w:val="es-MX"/>
    </w:rPr>
  </w:style>
  <w:style w:type="character" w:styleId="Hipervnculo">
    <w:name w:val="Hyperlink"/>
    <w:uiPriority w:val="99"/>
    <w:rPr>
      <w:color w:val="0000FF"/>
      <w:u w:val="single"/>
    </w:rPr>
  </w:style>
  <w:style w:type="paragraph" w:styleId="Textodeglobo">
    <w:name w:val="Balloon Text"/>
    <w:basedOn w:val="Normal"/>
    <w:link w:val="TextodegloboCar"/>
    <w:uiPriority w:val="99"/>
    <w:semiHidden/>
    <w:rsid w:val="001F3C05"/>
    <w:rPr>
      <w:rFonts w:ascii="Tahoma" w:hAnsi="Tahoma" w:cs="Tahoma"/>
      <w:sz w:val="16"/>
      <w:szCs w:val="16"/>
    </w:rPr>
  </w:style>
  <w:style w:type="character" w:customStyle="1" w:styleId="EncabezadoCar">
    <w:name w:val="Encabezado Car"/>
    <w:aliases w:val="h Car,h8 Car,h9 Car,h10 Car,h18 Car,encabezado Car"/>
    <w:link w:val="Encabezado"/>
    <w:uiPriority w:val="99"/>
    <w:rsid w:val="00A3725C"/>
    <w:rPr>
      <w:rFonts w:ascii="Arial Narrow" w:hAnsi="Arial Narrow"/>
      <w:sz w:val="24"/>
      <w:lang w:val="es-CO" w:eastAsia="es-ES" w:bidi="ar-SA"/>
    </w:rPr>
  </w:style>
  <w:style w:type="paragraph" w:styleId="Sangra2detindependiente">
    <w:name w:val="Body Text Indent 2"/>
    <w:basedOn w:val="Normal"/>
    <w:link w:val="Sangra2detindependienteCar"/>
    <w:rsid w:val="00A3725C"/>
    <w:pPr>
      <w:spacing w:after="120" w:line="480" w:lineRule="auto"/>
      <w:ind w:left="283"/>
    </w:pPr>
  </w:style>
  <w:style w:type="character" w:customStyle="1" w:styleId="Sangra2detindependienteCar">
    <w:name w:val="Sangría 2 de t. independiente Car"/>
    <w:link w:val="Sangra2detindependiente"/>
    <w:rsid w:val="00A3725C"/>
    <w:rPr>
      <w:rFonts w:ascii="Arial Narrow" w:hAnsi="Arial Narrow"/>
      <w:sz w:val="24"/>
      <w:lang w:val="es-CO" w:eastAsia="es-ES" w:bidi="ar-SA"/>
    </w:rPr>
  </w:style>
  <w:style w:type="paragraph" w:customStyle="1" w:styleId="Default">
    <w:name w:val="Default"/>
    <w:rsid w:val="00A3725C"/>
    <w:pPr>
      <w:autoSpaceDE w:val="0"/>
      <w:autoSpaceDN w:val="0"/>
      <w:adjustRightInd w:val="0"/>
    </w:pPr>
    <w:rPr>
      <w:rFonts w:ascii="Arial Narrow" w:hAnsi="Arial Narrow" w:cs="Arial Narrow"/>
      <w:color w:val="000000"/>
      <w:sz w:val="24"/>
      <w:szCs w:val="24"/>
      <w:lang w:val="es-ES"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1"/>
    <w:qFormat/>
    <w:rsid w:val="000C3922"/>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locked/>
    <w:rsid w:val="00BA04F3"/>
    <w:rPr>
      <w:rFonts w:ascii="Arial Narrow" w:eastAsia="Calibri" w:hAnsi="Arial Narrow"/>
      <w:sz w:val="24"/>
      <w:szCs w:val="24"/>
    </w:rPr>
  </w:style>
  <w:style w:type="character" w:customStyle="1" w:styleId="Ttulo1Car">
    <w:name w:val="Título 1 Car"/>
    <w:link w:val="Ttulo1"/>
    <w:rsid w:val="005776F9"/>
    <w:rPr>
      <w:rFonts w:ascii="Arial Narrow" w:hAnsi="Arial Narrow"/>
      <w:b/>
      <w:sz w:val="28"/>
      <w:lang w:eastAsia="es-ES"/>
    </w:rPr>
  </w:style>
  <w:style w:type="paragraph" w:styleId="Sinespaciado">
    <w:name w:val="No Spacing"/>
    <w:link w:val="SinespaciadoCar"/>
    <w:uiPriority w:val="1"/>
    <w:qFormat/>
    <w:rsid w:val="00E9397C"/>
    <w:rPr>
      <w:rFonts w:ascii="Arial Narrow" w:hAnsi="Arial Narrow"/>
      <w:sz w:val="24"/>
      <w:lang w:eastAsia="es-ES"/>
    </w:rPr>
  </w:style>
  <w:style w:type="character" w:customStyle="1" w:styleId="SinespaciadoCar">
    <w:name w:val="Sin espaciado Car"/>
    <w:link w:val="Sinespaciado"/>
    <w:uiPriority w:val="1"/>
    <w:rsid w:val="00014BD8"/>
    <w:rPr>
      <w:rFonts w:ascii="Arial Narrow" w:hAnsi="Arial Narrow"/>
      <w:sz w:val="24"/>
      <w:lang w:eastAsia="es-ES"/>
    </w:rPr>
  </w:style>
  <w:style w:type="character" w:customStyle="1" w:styleId="Ttulo6Car">
    <w:name w:val="Título 6 Car"/>
    <w:basedOn w:val="Fuentedeprrafopredeter"/>
    <w:link w:val="Ttulo6"/>
    <w:uiPriority w:val="9"/>
    <w:rsid w:val="00997DA3"/>
    <w:rPr>
      <w:rFonts w:ascii="Tahoma" w:hAnsi="Tahoma"/>
      <w:sz w:val="24"/>
      <w:lang w:val="es-MX" w:eastAsia="es-ES"/>
    </w:rPr>
  </w:style>
  <w:style w:type="character" w:customStyle="1" w:styleId="PiedepginaCar">
    <w:name w:val="Pie de página Car"/>
    <w:basedOn w:val="Fuentedeprrafopredeter"/>
    <w:link w:val="Piedepgina"/>
    <w:uiPriority w:val="99"/>
    <w:rsid w:val="00997DA3"/>
    <w:rPr>
      <w:rFonts w:ascii="Arial Narrow" w:hAnsi="Arial Narrow"/>
      <w:sz w:val="24"/>
      <w:lang w:eastAsia="es-ES"/>
    </w:rPr>
  </w:style>
  <w:style w:type="character" w:styleId="Nmerodepgina">
    <w:name w:val="page number"/>
    <w:basedOn w:val="Fuentedeprrafopredeter"/>
    <w:rsid w:val="00997DA3"/>
  </w:style>
  <w:style w:type="paragraph" w:styleId="Textonotapie">
    <w:name w:val="footnote text"/>
    <w:basedOn w:val="Normal"/>
    <w:link w:val="TextonotapieCar"/>
    <w:uiPriority w:val="99"/>
    <w:unhideWhenUsed/>
    <w:rsid w:val="00997DA3"/>
    <w:rPr>
      <w:rFonts w:asciiTheme="minorHAnsi" w:eastAsiaTheme="minorHAnsi" w:hAnsiTheme="minorHAnsi" w:cstheme="minorBidi"/>
      <w:sz w:val="20"/>
      <w:lang w:eastAsia="en-US"/>
    </w:rPr>
  </w:style>
  <w:style w:type="character" w:customStyle="1" w:styleId="TextonotapieCar">
    <w:name w:val="Texto nota pie Car"/>
    <w:basedOn w:val="Fuentedeprrafopredeter"/>
    <w:link w:val="Textonotapie"/>
    <w:uiPriority w:val="99"/>
    <w:rsid w:val="00997DA3"/>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997DA3"/>
    <w:rPr>
      <w:vertAlign w:val="superscript"/>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locked/>
    <w:rsid w:val="00997DA3"/>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semiHidden/>
    <w:rsid w:val="00997DA3"/>
    <w:rPr>
      <w:rFonts w:ascii="Tahoma" w:hAnsi="Tahoma" w:cs="Tahoma"/>
      <w:sz w:val="16"/>
      <w:szCs w:val="16"/>
      <w:lang w:eastAsia="es-ES"/>
    </w:rPr>
  </w:style>
  <w:style w:type="character" w:styleId="nfasis">
    <w:name w:val="Emphasis"/>
    <w:qFormat/>
    <w:rsid w:val="00997DA3"/>
    <w:rPr>
      <w:i/>
      <w:iCs/>
    </w:rPr>
  </w:style>
  <w:style w:type="character" w:customStyle="1" w:styleId="TextoindependienteCar">
    <w:name w:val="Texto independiente Car"/>
    <w:aliases w:val="contents Car,body text Car,bt Car,body tesx Car"/>
    <w:basedOn w:val="Fuentedeprrafopredeter"/>
    <w:link w:val="Textoindependiente"/>
    <w:uiPriority w:val="99"/>
    <w:rsid w:val="00997DA3"/>
    <w:rPr>
      <w:rFonts w:ascii="Arial Narrow" w:hAnsi="Arial Narrow"/>
      <w:sz w:val="24"/>
      <w:lang w:val="es-MX" w:eastAsia="es-ES"/>
    </w:rPr>
  </w:style>
  <w:style w:type="table" w:styleId="Tablaconcuadrcula">
    <w:name w:val="Table Grid"/>
    <w:basedOn w:val="Tablanormal"/>
    <w:uiPriority w:val="59"/>
    <w:rsid w:val="00997DA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997DA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997DA3"/>
    <w:rPr>
      <w:rFonts w:asciiTheme="minorHAnsi" w:eastAsiaTheme="minorHAnsi" w:hAnsiTheme="minorHAnsi" w:cstheme="minorBidi"/>
      <w:lang w:eastAsia="en-US"/>
    </w:rPr>
  </w:style>
  <w:style w:type="character" w:customStyle="1" w:styleId="AsuntodelcomentarioCar">
    <w:name w:val="Asunto del comentario Car"/>
    <w:basedOn w:val="TextocomentarioCar"/>
    <w:link w:val="Asuntodelcomentario"/>
    <w:uiPriority w:val="99"/>
    <w:rsid w:val="00997DA3"/>
    <w:rPr>
      <w:rFonts w:asciiTheme="minorHAnsi" w:eastAsia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unhideWhenUsed/>
    <w:rsid w:val="00997DA3"/>
    <w:rPr>
      <w:b/>
      <w:bCs/>
    </w:rPr>
  </w:style>
  <w:style w:type="character" w:customStyle="1" w:styleId="AsuntodelcomentarioCar1">
    <w:name w:val="Asunto del comentario Car1"/>
    <w:basedOn w:val="TextocomentarioCar"/>
    <w:rsid w:val="00997DA3"/>
    <w:rPr>
      <w:rFonts w:asciiTheme="minorHAnsi" w:eastAsiaTheme="minorHAnsi" w:hAnsiTheme="minorHAnsi" w:cstheme="minorBidi"/>
      <w:b/>
      <w:bCs/>
      <w:lang w:eastAsia="en-US"/>
    </w:rPr>
  </w:style>
  <w:style w:type="paragraph" w:styleId="Textoindependiente3">
    <w:name w:val="Body Text 3"/>
    <w:basedOn w:val="Normal"/>
    <w:link w:val="Textoindependiente3Car"/>
    <w:uiPriority w:val="99"/>
    <w:unhideWhenUsed/>
    <w:rsid w:val="00997DA3"/>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997DA3"/>
    <w:rPr>
      <w:rFonts w:asciiTheme="minorHAnsi" w:eastAsiaTheme="minorHAnsi" w:hAnsiTheme="minorHAnsi" w:cstheme="minorBidi"/>
      <w:sz w:val="16"/>
      <w:szCs w:val="16"/>
      <w:lang w:eastAsia="en-US"/>
    </w:rPr>
  </w:style>
  <w:style w:type="character" w:customStyle="1" w:styleId="Ttulo2Car">
    <w:name w:val="Título 2 Car"/>
    <w:basedOn w:val="Fuentedeprrafopredeter"/>
    <w:link w:val="Ttulo2"/>
    <w:uiPriority w:val="9"/>
    <w:rsid w:val="00997DA3"/>
    <w:rPr>
      <w:rFonts w:ascii="Arial Narrow" w:hAnsi="Arial Narrow"/>
      <w:b/>
      <w:sz w:val="24"/>
      <w:lang w:eastAsia="es-ES"/>
    </w:rPr>
  </w:style>
  <w:style w:type="character" w:customStyle="1" w:styleId="Ttulo3Car">
    <w:name w:val="Título 3 Car"/>
    <w:basedOn w:val="Fuentedeprrafopredeter"/>
    <w:link w:val="Ttulo3"/>
    <w:uiPriority w:val="9"/>
    <w:rsid w:val="00997DA3"/>
    <w:rPr>
      <w:rFonts w:ascii="Arial" w:hAnsi="Arial"/>
      <w:sz w:val="24"/>
      <w:lang w:val="es-MX" w:eastAsia="es-ES"/>
    </w:rPr>
  </w:style>
  <w:style w:type="paragraph" w:styleId="TtuloTDC">
    <w:name w:val="TOC Heading"/>
    <w:basedOn w:val="Ttulo1"/>
    <w:next w:val="Normal"/>
    <w:uiPriority w:val="39"/>
    <w:unhideWhenUsed/>
    <w:qFormat/>
    <w:rsid w:val="00997DA3"/>
    <w:pPr>
      <w:keepLines/>
      <w:spacing w:before="240" w:line="259" w:lineRule="auto"/>
      <w:outlineLvl w:val="9"/>
    </w:pPr>
    <w:rPr>
      <w:rFonts w:asciiTheme="majorHAnsi" w:eastAsiaTheme="majorEastAsia" w:hAnsiTheme="majorHAnsi" w:cstheme="majorBidi"/>
      <w:b w:val="0"/>
      <w:color w:val="2E74B5" w:themeColor="accent1" w:themeShade="BF"/>
      <w:sz w:val="32"/>
      <w:szCs w:val="32"/>
      <w:lang w:eastAsia="es-CO"/>
    </w:rPr>
  </w:style>
  <w:style w:type="paragraph" w:styleId="TDC1">
    <w:name w:val="toc 1"/>
    <w:basedOn w:val="Normal"/>
    <w:next w:val="Normal"/>
    <w:autoRedefine/>
    <w:uiPriority w:val="39"/>
    <w:unhideWhenUsed/>
    <w:rsid w:val="00997DA3"/>
    <w:pPr>
      <w:spacing w:after="100" w:line="276" w:lineRule="auto"/>
    </w:pPr>
    <w:rPr>
      <w:rFonts w:asciiTheme="minorHAnsi" w:eastAsiaTheme="minorHAnsi" w:hAnsiTheme="minorHAnsi" w:cstheme="minorBidi"/>
      <w:sz w:val="22"/>
      <w:szCs w:val="22"/>
      <w:lang w:eastAsia="en-US"/>
    </w:rPr>
  </w:style>
  <w:style w:type="paragraph" w:styleId="TDC3">
    <w:name w:val="toc 3"/>
    <w:basedOn w:val="Normal"/>
    <w:next w:val="Normal"/>
    <w:autoRedefine/>
    <w:uiPriority w:val="39"/>
    <w:unhideWhenUsed/>
    <w:rsid w:val="00997DA3"/>
    <w:pPr>
      <w:tabs>
        <w:tab w:val="right" w:leader="dot" w:pos="8830"/>
      </w:tabs>
      <w:spacing w:after="120" w:line="276" w:lineRule="auto"/>
      <w:ind w:left="446"/>
    </w:pPr>
    <w:rPr>
      <w:rFonts w:asciiTheme="minorHAnsi" w:eastAsiaTheme="minorHAnsi" w:hAnsiTheme="minorHAnsi" w:cstheme="minorBidi"/>
      <w:sz w:val="22"/>
      <w:szCs w:val="22"/>
      <w:lang w:eastAsia="en-US"/>
    </w:rPr>
  </w:style>
  <w:style w:type="paragraph" w:customStyle="1" w:styleId="Invias-VietaNumerada">
    <w:name w:val="Invias-Viñeta Numerada"/>
    <w:next w:val="Normal"/>
    <w:link w:val="Invias-VietaNumeradaCar"/>
    <w:uiPriority w:val="99"/>
    <w:qFormat/>
    <w:rsid w:val="00B744BA"/>
    <w:pPr>
      <w:spacing w:before="240" w:after="120"/>
      <w:jc w:val="both"/>
    </w:pPr>
    <w:rPr>
      <w:rFonts w:ascii="Arial" w:hAnsi="Arial"/>
      <w:szCs w:val="24"/>
      <w:lang w:eastAsia="es-ES"/>
    </w:rPr>
  </w:style>
  <w:style w:type="character" w:customStyle="1" w:styleId="Invias-VietaNumeradaCar">
    <w:name w:val="Invias-Viñeta Numerada Car"/>
    <w:link w:val="Invias-VietaNumerada"/>
    <w:uiPriority w:val="99"/>
    <w:locked/>
    <w:rsid w:val="00B744BA"/>
    <w:rPr>
      <w:rFonts w:ascii="Arial" w:hAnsi="Arial"/>
      <w:szCs w:val="24"/>
      <w:lang w:eastAsia="es-ES"/>
    </w:rPr>
  </w:style>
  <w:style w:type="paragraph" w:styleId="Ttulo">
    <w:name w:val="Title"/>
    <w:basedOn w:val="Normal"/>
    <w:next w:val="Normal"/>
    <w:link w:val="TtuloCar"/>
    <w:qFormat/>
    <w:rsid w:val="00D178D9"/>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rsid w:val="00D178D9"/>
    <w:rPr>
      <w:rFonts w:ascii="Cambria" w:hAnsi="Cambria"/>
      <w:color w:val="17365D"/>
      <w:spacing w:val="5"/>
      <w:kern w:val="28"/>
      <w:sz w:val="52"/>
      <w:szCs w:val="52"/>
      <w:lang w:eastAsia="en-US"/>
    </w:rPr>
  </w:style>
  <w:style w:type="character" w:customStyle="1" w:styleId="A1">
    <w:name w:val="A1"/>
    <w:uiPriority w:val="99"/>
    <w:rsid w:val="00D178D9"/>
    <w:rPr>
      <w:rFonts w:cs="TradeGothic"/>
      <w:color w:val="000000"/>
      <w:sz w:val="44"/>
      <w:szCs w:val="44"/>
    </w:rPr>
  </w:style>
  <w:style w:type="character" w:customStyle="1" w:styleId="A2">
    <w:name w:val="A2"/>
    <w:uiPriority w:val="99"/>
    <w:rsid w:val="00D178D9"/>
    <w:rPr>
      <w:rFonts w:cs="TradeGothic"/>
      <w:color w:val="000000"/>
      <w:sz w:val="30"/>
      <w:szCs w:val="30"/>
    </w:rPr>
  </w:style>
  <w:style w:type="paragraph" w:styleId="NormalWeb">
    <w:name w:val="Normal (Web)"/>
    <w:basedOn w:val="Normal"/>
    <w:uiPriority w:val="99"/>
    <w:unhideWhenUsed/>
    <w:rsid w:val="008B49F0"/>
    <w:rPr>
      <w:rFonts w:ascii="Times New Roman" w:hAnsi="Times New Roman"/>
      <w:szCs w:val="24"/>
      <w:lang w:eastAsia="es-CO"/>
    </w:rPr>
  </w:style>
  <w:style w:type="paragraph" w:customStyle="1" w:styleId="InviasNormal">
    <w:name w:val="Invias Normal"/>
    <w:basedOn w:val="Normal"/>
    <w:next w:val="Normal"/>
    <w:link w:val="InviasNormalCar"/>
    <w:qFormat/>
    <w:rsid w:val="00146EFB"/>
    <w:pPr>
      <w:spacing w:before="120" w:after="240"/>
      <w:jc w:val="both"/>
    </w:pPr>
    <w:rPr>
      <w:rFonts w:ascii="Arial" w:hAnsi="Arial"/>
      <w:sz w:val="22"/>
      <w:szCs w:val="24"/>
    </w:rPr>
  </w:style>
  <w:style w:type="character" w:customStyle="1" w:styleId="InviasNormalCar">
    <w:name w:val="Invias Normal Car"/>
    <w:link w:val="InviasNormal"/>
    <w:rsid w:val="00146EFB"/>
    <w:rPr>
      <w:rFonts w:ascii="Arial" w:hAnsi="Arial"/>
      <w:sz w:val="22"/>
      <w:szCs w:val="24"/>
      <w:lang w:eastAsia="es-ES"/>
    </w:rPr>
  </w:style>
  <w:style w:type="paragraph" w:customStyle="1" w:styleId="subtitulos">
    <w:name w:val="subtitulos"/>
    <w:basedOn w:val="Normal"/>
    <w:rsid w:val="00B60F55"/>
    <w:pPr>
      <w:spacing w:before="100" w:beforeAutospacing="1" w:after="100" w:afterAutospacing="1"/>
    </w:pPr>
    <w:rPr>
      <w:rFonts w:ascii="Times New Roman" w:hAnsi="Times New Roman"/>
      <w:szCs w:val="24"/>
      <w:lang w:eastAsia="es-CO"/>
    </w:rPr>
  </w:style>
  <w:style w:type="character" w:styleId="Refdecomentario">
    <w:name w:val="annotation reference"/>
    <w:basedOn w:val="Fuentedeprrafopredeter"/>
    <w:uiPriority w:val="99"/>
    <w:unhideWhenUsed/>
    <w:rsid w:val="00962CAC"/>
    <w:rPr>
      <w:sz w:val="16"/>
      <w:szCs w:val="16"/>
    </w:rPr>
  </w:style>
  <w:style w:type="character" w:customStyle="1" w:styleId="apple-converted-space">
    <w:name w:val="apple-converted-space"/>
    <w:basedOn w:val="Fuentedeprrafopredeter"/>
    <w:rsid w:val="00AA30EA"/>
  </w:style>
  <w:style w:type="character" w:styleId="Textoennegrita">
    <w:name w:val="Strong"/>
    <w:qFormat/>
    <w:rsid w:val="001C216B"/>
    <w:rPr>
      <w:b/>
      <w:bCs/>
    </w:rPr>
  </w:style>
  <w:style w:type="character" w:customStyle="1" w:styleId="Mencinsinresolver1">
    <w:name w:val="Mención sin resolver1"/>
    <w:basedOn w:val="Fuentedeprrafopredeter"/>
    <w:uiPriority w:val="99"/>
    <w:semiHidden/>
    <w:unhideWhenUsed/>
    <w:rsid w:val="00F1337E"/>
    <w:rPr>
      <w:color w:val="605E5C"/>
      <w:shd w:val="clear" w:color="auto" w:fill="E1DFDD"/>
    </w:rPr>
  </w:style>
  <w:style w:type="character" w:customStyle="1" w:styleId="Portada">
    <w:name w:val="Portada"/>
    <w:qFormat/>
    <w:rsid w:val="00815884"/>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0261">
      <w:bodyDiv w:val="1"/>
      <w:marLeft w:val="0"/>
      <w:marRight w:val="0"/>
      <w:marTop w:val="0"/>
      <w:marBottom w:val="0"/>
      <w:divBdr>
        <w:top w:val="none" w:sz="0" w:space="0" w:color="auto"/>
        <w:left w:val="none" w:sz="0" w:space="0" w:color="auto"/>
        <w:bottom w:val="none" w:sz="0" w:space="0" w:color="auto"/>
        <w:right w:val="none" w:sz="0" w:space="0" w:color="auto"/>
      </w:divBdr>
    </w:div>
    <w:div w:id="95685823">
      <w:bodyDiv w:val="1"/>
      <w:marLeft w:val="0"/>
      <w:marRight w:val="0"/>
      <w:marTop w:val="0"/>
      <w:marBottom w:val="0"/>
      <w:divBdr>
        <w:top w:val="none" w:sz="0" w:space="0" w:color="auto"/>
        <w:left w:val="none" w:sz="0" w:space="0" w:color="auto"/>
        <w:bottom w:val="none" w:sz="0" w:space="0" w:color="auto"/>
        <w:right w:val="none" w:sz="0" w:space="0" w:color="auto"/>
      </w:divBdr>
      <w:divsChild>
        <w:div w:id="1104033646">
          <w:marLeft w:val="0"/>
          <w:marRight w:val="0"/>
          <w:marTop w:val="0"/>
          <w:marBottom w:val="0"/>
          <w:divBdr>
            <w:top w:val="none" w:sz="0" w:space="0" w:color="auto"/>
            <w:left w:val="none" w:sz="0" w:space="0" w:color="auto"/>
            <w:bottom w:val="none" w:sz="0" w:space="0" w:color="auto"/>
            <w:right w:val="none" w:sz="0" w:space="0" w:color="auto"/>
          </w:divBdr>
        </w:div>
      </w:divsChild>
    </w:div>
    <w:div w:id="277487598">
      <w:bodyDiv w:val="1"/>
      <w:marLeft w:val="0"/>
      <w:marRight w:val="0"/>
      <w:marTop w:val="0"/>
      <w:marBottom w:val="0"/>
      <w:divBdr>
        <w:top w:val="none" w:sz="0" w:space="0" w:color="auto"/>
        <w:left w:val="none" w:sz="0" w:space="0" w:color="auto"/>
        <w:bottom w:val="none" w:sz="0" w:space="0" w:color="auto"/>
        <w:right w:val="none" w:sz="0" w:space="0" w:color="auto"/>
      </w:divBdr>
    </w:div>
    <w:div w:id="353462604">
      <w:bodyDiv w:val="1"/>
      <w:marLeft w:val="0"/>
      <w:marRight w:val="0"/>
      <w:marTop w:val="0"/>
      <w:marBottom w:val="0"/>
      <w:divBdr>
        <w:top w:val="none" w:sz="0" w:space="0" w:color="auto"/>
        <w:left w:val="none" w:sz="0" w:space="0" w:color="auto"/>
        <w:bottom w:val="none" w:sz="0" w:space="0" w:color="auto"/>
        <w:right w:val="none" w:sz="0" w:space="0" w:color="auto"/>
      </w:divBdr>
    </w:div>
    <w:div w:id="505706546">
      <w:bodyDiv w:val="1"/>
      <w:marLeft w:val="0"/>
      <w:marRight w:val="0"/>
      <w:marTop w:val="0"/>
      <w:marBottom w:val="0"/>
      <w:divBdr>
        <w:top w:val="none" w:sz="0" w:space="0" w:color="auto"/>
        <w:left w:val="none" w:sz="0" w:space="0" w:color="auto"/>
        <w:bottom w:val="none" w:sz="0" w:space="0" w:color="auto"/>
        <w:right w:val="none" w:sz="0" w:space="0" w:color="auto"/>
      </w:divBdr>
    </w:div>
    <w:div w:id="512232650">
      <w:bodyDiv w:val="1"/>
      <w:marLeft w:val="0"/>
      <w:marRight w:val="0"/>
      <w:marTop w:val="0"/>
      <w:marBottom w:val="0"/>
      <w:divBdr>
        <w:top w:val="none" w:sz="0" w:space="0" w:color="auto"/>
        <w:left w:val="none" w:sz="0" w:space="0" w:color="auto"/>
        <w:bottom w:val="none" w:sz="0" w:space="0" w:color="auto"/>
        <w:right w:val="none" w:sz="0" w:space="0" w:color="auto"/>
      </w:divBdr>
      <w:divsChild>
        <w:div w:id="1100296006">
          <w:marLeft w:val="0"/>
          <w:marRight w:val="0"/>
          <w:marTop w:val="0"/>
          <w:marBottom w:val="0"/>
          <w:divBdr>
            <w:top w:val="none" w:sz="0" w:space="0" w:color="auto"/>
            <w:left w:val="none" w:sz="0" w:space="0" w:color="auto"/>
            <w:bottom w:val="none" w:sz="0" w:space="0" w:color="auto"/>
            <w:right w:val="none" w:sz="0" w:space="0" w:color="auto"/>
          </w:divBdr>
        </w:div>
      </w:divsChild>
    </w:div>
    <w:div w:id="512570779">
      <w:bodyDiv w:val="1"/>
      <w:marLeft w:val="0"/>
      <w:marRight w:val="0"/>
      <w:marTop w:val="0"/>
      <w:marBottom w:val="0"/>
      <w:divBdr>
        <w:top w:val="none" w:sz="0" w:space="0" w:color="auto"/>
        <w:left w:val="none" w:sz="0" w:space="0" w:color="auto"/>
        <w:bottom w:val="none" w:sz="0" w:space="0" w:color="auto"/>
        <w:right w:val="none" w:sz="0" w:space="0" w:color="auto"/>
      </w:divBdr>
    </w:div>
    <w:div w:id="718020063">
      <w:bodyDiv w:val="1"/>
      <w:marLeft w:val="0"/>
      <w:marRight w:val="0"/>
      <w:marTop w:val="0"/>
      <w:marBottom w:val="0"/>
      <w:divBdr>
        <w:top w:val="none" w:sz="0" w:space="0" w:color="auto"/>
        <w:left w:val="none" w:sz="0" w:space="0" w:color="auto"/>
        <w:bottom w:val="none" w:sz="0" w:space="0" w:color="auto"/>
        <w:right w:val="none" w:sz="0" w:space="0" w:color="auto"/>
      </w:divBdr>
      <w:divsChild>
        <w:div w:id="1111971477">
          <w:marLeft w:val="0"/>
          <w:marRight w:val="0"/>
          <w:marTop w:val="0"/>
          <w:marBottom w:val="0"/>
          <w:divBdr>
            <w:top w:val="none" w:sz="0" w:space="0" w:color="auto"/>
            <w:left w:val="none" w:sz="0" w:space="0" w:color="auto"/>
            <w:bottom w:val="none" w:sz="0" w:space="0" w:color="auto"/>
            <w:right w:val="none" w:sz="0" w:space="0" w:color="auto"/>
          </w:divBdr>
        </w:div>
      </w:divsChild>
    </w:div>
    <w:div w:id="894853074">
      <w:bodyDiv w:val="1"/>
      <w:marLeft w:val="0"/>
      <w:marRight w:val="0"/>
      <w:marTop w:val="0"/>
      <w:marBottom w:val="0"/>
      <w:divBdr>
        <w:top w:val="none" w:sz="0" w:space="0" w:color="auto"/>
        <w:left w:val="none" w:sz="0" w:space="0" w:color="auto"/>
        <w:bottom w:val="none" w:sz="0" w:space="0" w:color="auto"/>
        <w:right w:val="none" w:sz="0" w:space="0" w:color="auto"/>
      </w:divBdr>
    </w:div>
    <w:div w:id="911349819">
      <w:bodyDiv w:val="1"/>
      <w:marLeft w:val="0"/>
      <w:marRight w:val="0"/>
      <w:marTop w:val="0"/>
      <w:marBottom w:val="0"/>
      <w:divBdr>
        <w:top w:val="none" w:sz="0" w:space="0" w:color="auto"/>
        <w:left w:val="none" w:sz="0" w:space="0" w:color="auto"/>
        <w:bottom w:val="none" w:sz="0" w:space="0" w:color="auto"/>
        <w:right w:val="none" w:sz="0" w:space="0" w:color="auto"/>
      </w:divBdr>
    </w:div>
    <w:div w:id="1397629352">
      <w:bodyDiv w:val="1"/>
      <w:marLeft w:val="0"/>
      <w:marRight w:val="0"/>
      <w:marTop w:val="0"/>
      <w:marBottom w:val="0"/>
      <w:divBdr>
        <w:top w:val="none" w:sz="0" w:space="0" w:color="auto"/>
        <w:left w:val="none" w:sz="0" w:space="0" w:color="auto"/>
        <w:bottom w:val="none" w:sz="0" w:space="0" w:color="auto"/>
        <w:right w:val="none" w:sz="0" w:space="0" w:color="auto"/>
      </w:divBdr>
    </w:div>
    <w:div w:id="1499619193">
      <w:bodyDiv w:val="1"/>
      <w:marLeft w:val="0"/>
      <w:marRight w:val="0"/>
      <w:marTop w:val="0"/>
      <w:marBottom w:val="0"/>
      <w:divBdr>
        <w:top w:val="none" w:sz="0" w:space="0" w:color="auto"/>
        <w:left w:val="none" w:sz="0" w:space="0" w:color="auto"/>
        <w:bottom w:val="none" w:sz="0" w:space="0" w:color="auto"/>
        <w:right w:val="none" w:sz="0" w:space="0" w:color="auto"/>
      </w:divBdr>
    </w:div>
    <w:div w:id="1633635076">
      <w:bodyDiv w:val="1"/>
      <w:marLeft w:val="0"/>
      <w:marRight w:val="0"/>
      <w:marTop w:val="0"/>
      <w:marBottom w:val="0"/>
      <w:divBdr>
        <w:top w:val="none" w:sz="0" w:space="0" w:color="auto"/>
        <w:left w:val="none" w:sz="0" w:space="0" w:color="auto"/>
        <w:bottom w:val="none" w:sz="0" w:space="0" w:color="auto"/>
        <w:right w:val="none" w:sz="0" w:space="0" w:color="auto"/>
      </w:divBdr>
      <w:divsChild>
        <w:div w:id="1844318962">
          <w:marLeft w:val="0"/>
          <w:marRight w:val="0"/>
          <w:marTop w:val="0"/>
          <w:marBottom w:val="0"/>
          <w:divBdr>
            <w:top w:val="none" w:sz="0" w:space="0" w:color="auto"/>
            <w:left w:val="none" w:sz="0" w:space="0" w:color="auto"/>
            <w:bottom w:val="none" w:sz="0" w:space="0" w:color="auto"/>
            <w:right w:val="none" w:sz="0" w:space="0" w:color="auto"/>
          </w:divBdr>
        </w:div>
      </w:divsChild>
    </w:div>
    <w:div w:id="1694070869">
      <w:bodyDiv w:val="1"/>
      <w:marLeft w:val="0"/>
      <w:marRight w:val="0"/>
      <w:marTop w:val="0"/>
      <w:marBottom w:val="0"/>
      <w:divBdr>
        <w:top w:val="none" w:sz="0" w:space="0" w:color="auto"/>
        <w:left w:val="none" w:sz="0" w:space="0" w:color="auto"/>
        <w:bottom w:val="none" w:sz="0" w:space="0" w:color="auto"/>
        <w:right w:val="none" w:sz="0" w:space="0" w:color="auto"/>
      </w:divBdr>
      <w:divsChild>
        <w:div w:id="1739280222">
          <w:marLeft w:val="0"/>
          <w:marRight w:val="0"/>
          <w:marTop w:val="0"/>
          <w:marBottom w:val="0"/>
          <w:divBdr>
            <w:top w:val="none" w:sz="0" w:space="0" w:color="auto"/>
            <w:left w:val="none" w:sz="0" w:space="0" w:color="auto"/>
            <w:bottom w:val="none" w:sz="0" w:space="0" w:color="auto"/>
            <w:right w:val="none" w:sz="0" w:space="0" w:color="auto"/>
          </w:divBdr>
        </w:div>
      </w:divsChild>
    </w:div>
    <w:div w:id="1930848916">
      <w:bodyDiv w:val="1"/>
      <w:marLeft w:val="0"/>
      <w:marRight w:val="0"/>
      <w:marTop w:val="0"/>
      <w:marBottom w:val="0"/>
      <w:divBdr>
        <w:top w:val="none" w:sz="0" w:space="0" w:color="auto"/>
        <w:left w:val="none" w:sz="0" w:space="0" w:color="auto"/>
        <w:bottom w:val="none" w:sz="0" w:space="0" w:color="auto"/>
        <w:right w:val="none" w:sz="0" w:space="0" w:color="auto"/>
      </w:divBdr>
    </w:div>
    <w:div w:id="1992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2E5B17364844A836B4C2FCBB75D67" ma:contentTypeVersion="0" ma:contentTypeDescription="Create a new document." ma:contentTypeScope="" ma:versionID="919fdf912b900872bc9ec45beb4fb7b5">
  <xsd:schema xmlns:xsd="http://www.w3.org/2001/XMLSchema" xmlns:xs="http://www.w3.org/2001/XMLSchema" xmlns:p="http://schemas.microsoft.com/office/2006/metadata/properties" targetNamespace="http://schemas.microsoft.com/office/2006/metadata/properties" ma:root="true" ma:fieldsID="07860edabc6259775840903ce803e12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9F06-206C-4E5F-AF74-25F8BA8B1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60C1B1B-525F-405C-A0D1-92B688EA4E99}">
  <ds:schemaRefs>
    <ds:schemaRef ds:uri="http://schemas.microsoft.com/sharepoint/v3/contenttype/forms"/>
  </ds:schemaRefs>
</ds:datastoreItem>
</file>

<file path=customXml/itemProps3.xml><?xml version="1.0" encoding="utf-8"?>
<ds:datastoreItem xmlns:ds="http://schemas.openxmlformats.org/officeDocument/2006/customXml" ds:itemID="{D704643C-FC08-43AD-9923-A37F6D8B3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656B20-C097-42AA-A0FF-64BCAFB8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7</Pages>
  <Words>3111</Words>
  <Characters>17856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Oficio</vt:lpstr>
    </vt:vector>
  </TitlesOfParts>
  <Company>Hewlett-Packard Company</Company>
  <LinksUpToDate>false</LinksUpToDate>
  <CharactersWithSpaces>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keywords/>
  <cp:lastModifiedBy>Jaime Alexander Gonzalez Choconta</cp:lastModifiedBy>
  <cp:revision>47</cp:revision>
  <cp:lastPrinted>2022-08-16T19:56:00Z</cp:lastPrinted>
  <dcterms:created xsi:type="dcterms:W3CDTF">2021-09-23T19:16:00Z</dcterms:created>
  <dcterms:modified xsi:type="dcterms:W3CDTF">2023-04-18T15:58:00Z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0x0101006A22E5B17364844A836B4C2FCBB75D67</vt:lpwstr>
  </property>
</Properties>
</file>