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0756CD13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  <w:r w:rsidR="00CB5002">
        <w:rPr>
          <w:rFonts w:ascii="Arial" w:hAnsi="Arial" w:cs="Arial"/>
          <w:lang w:val="es-ES"/>
        </w:rPr>
        <w:t>abril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9179273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CC203A" w:rsidRPr="00CC203A">
        <w:rPr>
          <w:rFonts w:ascii="Arial" w:hAnsi="Arial" w:cs="Arial"/>
          <w:snapToGrid w:val="0"/>
        </w:rPr>
        <w:t>Prestar servicios profesionales para el desarrollo de las actividades de recolección de información, elaboración de documentos, análisis de información y producción académica exigidas para el desarrollo del proyecto de I+D+i SGPS-10954-2023</w:t>
      </w:r>
      <w:r w:rsidR="008428AB" w:rsidRPr="008428AB">
        <w:rPr>
          <w:rFonts w:ascii="Arial" w:hAnsi="Arial" w:cs="Arial"/>
          <w:snapToGrid w:val="0"/>
        </w:rPr>
        <w:t>.</w:t>
      </w:r>
    </w:p>
    <w:p w14:paraId="2B5B3699" w14:textId="15B99A2D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3E7B03" w:rsidRPr="003E7B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Se fija como valor total para el contrato la suma de TREINTA Y CUATRO MILLONES CIENTO SESENTA Y SEIS MIL SEISCIENTOS SESENTA Y SIETE PESOS M/CTE ($34.166.667,00). Esta suma será pagada por el SENA al contratista de la siguiente manera: a) un primer pago correspondiente al mes de Abril por valor de UN MILLON TRESCIENTOS SESENTA Y SEIS MIL SEISCIENTOS SESENTA Y SIETE PESOS M/CTE ($1.366.667,00), b) 8 pagos iguales por los meses de Mayo a Diciembre de 2023, por valor de CUATRO MILLONES CIEN MIL PESOS M/CTE ($4.100.000,00) cada uno.</w:t>
      </w:r>
    </w:p>
    <w:p w14:paraId="4AE28D5A" w14:textId="7777777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7D843" w14:textId="77777777" w:rsidR="00A41987" w:rsidRDefault="00A41987" w:rsidP="00A057CE">
      <w:pPr>
        <w:spacing w:after="0" w:line="240" w:lineRule="auto"/>
      </w:pPr>
      <w:r>
        <w:separator/>
      </w:r>
    </w:p>
  </w:endnote>
  <w:endnote w:type="continuationSeparator" w:id="0">
    <w:p w14:paraId="15E311E3" w14:textId="77777777" w:rsidR="00A41987" w:rsidRDefault="00A4198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A498F" w14:textId="77777777" w:rsidR="00A41987" w:rsidRDefault="00A41987" w:rsidP="00A057CE">
      <w:pPr>
        <w:spacing w:after="0" w:line="240" w:lineRule="auto"/>
      </w:pPr>
      <w:r>
        <w:separator/>
      </w:r>
    </w:p>
  </w:footnote>
  <w:footnote w:type="continuationSeparator" w:id="0">
    <w:p w14:paraId="6B8CD3A4" w14:textId="77777777" w:rsidR="00A41987" w:rsidRDefault="00A4198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451163657">
    <w:abstractNumId w:val="12"/>
  </w:num>
  <w:num w:numId="2" w16cid:durableId="2130541947">
    <w:abstractNumId w:val="6"/>
  </w:num>
  <w:num w:numId="3" w16cid:durableId="1347711696">
    <w:abstractNumId w:val="1"/>
  </w:num>
  <w:num w:numId="4" w16cid:durableId="287979514">
    <w:abstractNumId w:val="0"/>
  </w:num>
  <w:num w:numId="5" w16cid:durableId="597107110">
    <w:abstractNumId w:val="4"/>
  </w:num>
  <w:num w:numId="6" w16cid:durableId="1845437278">
    <w:abstractNumId w:val="2"/>
  </w:num>
  <w:num w:numId="7" w16cid:durableId="2996982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3674036">
    <w:abstractNumId w:val="11"/>
  </w:num>
  <w:num w:numId="9" w16cid:durableId="2502410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3411897">
    <w:abstractNumId w:val="5"/>
  </w:num>
  <w:num w:numId="11" w16cid:durableId="2119324706">
    <w:abstractNumId w:val="10"/>
  </w:num>
  <w:num w:numId="12" w16cid:durableId="390925418">
    <w:abstractNumId w:val="3"/>
  </w:num>
  <w:num w:numId="13" w16cid:durableId="2130125835">
    <w:abstractNumId w:val="7"/>
  </w:num>
  <w:num w:numId="14" w16cid:durableId="8567761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1C98"/>
    <w:rsid w:val="000737EA"/>
    <w:rsid w:val="00076433"/>
    <w:rsid w:val="00080C62"/>
    <w:rsid w:val="000946C6"/>
    <w:rsid w:val="000A7F59"/>
    <w:rsid w:val="000B6E0A"/>
    <w:rsid w:val="000C0181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26547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656B"/>
    <w:rsid w:val="003A592C"/>
    <w:rsid w:val="003B1C60"/>
    <w:rsid w:val="003C7A21"/>
    <w:rsid w:val="003C7C99"/>
    <w:rsid w:val="003D2307"/>
    <w:rsid w:val="003E2BAB"/>
    <w:rsid w:val="003E7B03"/>
    <w:rsid w:val="003F22CA"/>
    <w:rsid w:val="004025EB"/>
    <w:rsid w:val="00407B16"/>
    <w:rsid w:val="00420E74"/>
    <w:rsid w:val="00435370"/>
    <w:rsid w:val="0044527B"/>
    <w:rsid w:val="004A7FBF"/>
    <w:rsid w:val="004B42E5"/>
    <w:rsid w:val="004C0964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42BA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94FF0"/>
    <w:rsid w:val="006A64FA"/>
    <w:rsid w:val="006A6654"/>
    <w:rsid w:val="006C4D9A"/>
    <w:rsid w:val="006D3149"/>
    <w:rsid w:val="006D5003"/>
    <w:rsid w:val="006E493A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28AB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1987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33D9D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01ED"/>
    <w:rsid w:val="00BE5CCF"/>
    <w:rsid w:val="00BF36D1"/>
    <w:rsid w:val="00BF649A"/>
    <w:rsid w:val="00C045FD"/>
    <w:rsid w:val="00C113D1"/>
    <w:rsid w:val="00C13221"/>
    <w:rsid w:val="00C15C59"/>
    <w:rsid w:val="00C41F79"/>
    <w:rsid w:val="00C43B44"/>
    <w:rsid w:val="00C515AB"/>
    <w:rsid w:val="00C60A6E"/>
    <w:rsid w:val="00C62860"/>
    <w:rsid w:val="00C74FA3"/>
    <w:rsid w:val="00C753B1"/>
    <w:rsid w:val="00C94279"/>
    <w:rsid w:val="00CA2471"/>
    <w:rsid w:val="00CB5002"/>
    <w:rsid w:val="00CB5DED"/>
    <w:rsid w:val="00CC203A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E31F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1153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Victor Fernando Gutierrez Ceferino</cp:lastModifiedBy>
  <cp:revision>36</cp:revision>
  <cp:lastPrinted>2018-12-26T19:22:00Z</cp:lastPrinted>
  <dcterms:created xsi:type="dcterms:W3CDTF">2023-01-12T15:43:00Z</dcterms:created>
  <dcterms:modified xsi:type="dcterms:W3CDTF">2023-04-19T15:26:00Z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