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469414" w14:textId="77777777" w:rsidR="00B211A4" w:rsidRPr="00EF156B" w:rsidRDefault="00B211A4" w:rsidP="00B211A4">
      <w:pPr>
        <w:rPr>
          <w:rFonts w:cs="Arial"/>
          <w:szCs w:val="20"/>
        </w:rPr>
      </w:pPr>
      <w:bookmarkStart w:id="0" w:name="_GoBack"/>
      <w:bookmarkEnd w:id="0"/>
    </w:p>
    <w:p w14:paraId="0C7EF000" w14:textId="7A204E02" w:rsidR="00B211A4" w:rsidRPr="00775FC0" w:rsidRDefault="00B211A4" w:rsidP="00B211A4">
      <w:pPr>
        <w:rPr>
          <w:rFonts w:cs="Arial"/>
          <w:szCs w:val="20"/>
        </w:rPr>
      </w:pPr>
      <w:r w:rsidRPr="00775FC0">
        <w:rPr>
          <w:rFonts w:cs="Arial"/>
          <w:noProof/>
          <w:szCs w:val="20"/>
          <w:lang w:eastAsia="es-CO"/>
        </w:rPr>
        <w:drawing>
          <wp:anchor distT="0" distB="0" distL="114300" distR="114300" simplePos="0" relativeHeight="251659264" behindDoc="0" locked="0" layoutInCell="0" allowOverlap="1" wp14:anchorId="2572F3BD" wp14:editId="5E828D3F">
            <wp:simplePos x="0" y="0"/>
            <wp:positionH relativeFrom="margin">
              <wp:align>center</wp:align>
            </wp:positionH>
            <wp:positionV relativeFrom="paragraph">
              <wp:posOffset>169545</wp:posOffset>
            </wp:positionV>
            <wp:extent cx="1079500" cy="1097280"/>
            <wp:effectExtent l="0" t="0" r="6350" b="762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9500" cy="1097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00BA39" w14:textId="77777777" w:rsidR="00EF156B" w:rsidRPr="00775FC0" w:rsidRDefault="00EF156B" w:rsidP="00B211A4">
      <w:pPr>
        <w:jc w:val="center"/>
        <w:rPr>
          <w:rFonts w:cs="Arial"/>
          <w:b/>
          <w:bCs/>
          <w:szCs w:val="20"/>
        </w:rPr>
      </w:pPr>
    </w:p>
    <w:p w14:paraId="669BBB7D" w14:textId="77777777" w:rsidR="00EF156B" w:rsidRPr="00775FC0" w:rsidRDefault="00EF156B" w:rsidP="00B211A4">
      <w:pPr>
        <w:jc w:val="center"/>
        <w:rPr>
          <w:rFonts w:cs="Arial"/>
          <w:b/>
          <w:bCs/>
          <w:szCs w:val="20"/>
        </w:rPr>
      </w:pPr>
    </w:p>
    <w:p w14:paraId="464D96EF" w14:textId="0D5CECB4" w:rsidR="00B211A4" w:rsidRPr="00775FC0" w:rsidRDefault="00B211A4" w:rsidP="00B211A4">
      <w:pPr>
        <w:jc w:val="center"/>
        <w:rPr>
          <w:rFonts w:cs="Arial"/>
          <w:b/>
          <w:bCs/>
          <w:szCs w:val="20"/>
        </w:rPr>
      </w:pPr>
      <w:r w:rsidRPr="00775FC0">
        <w:rPr>
          <w:rFonts w:cs="Arial"/>
          <w:b/>
          <w:bCs/>
          <w:szCs w:val="20"/>
        </w:rPr>
        <w:t>CONCURSO DE MÉRITOS ABIERTO No.</w:t>
      </w:r>
      <w:r w:rsidR="00526F1C" w:rsidRPr="00775FC0">
        <w:rPr>
          <w:rFonts w:cs="Arial"/>
          <w:b/>
          <w:bCs/>
          <w:szCs w:val="20"/>
        </w:rPr>
        <w:t xml:space="preserve"> </w:t>
      </w:r>
      <w:r w:rsidRPr="00775FC0">
        <w:rPr>
          <w:rFonts w:cs="Arial"/>
          <w:b/>
          <w:bCs/>
          <w:szCs w:val="20"/>
        </w:rPr>
        <w:t>IDU-CMA-</w:t>
      </w:r>
      <w:r w:rsidR="000D42C1" w:rsidRPr="00775FC0">
        <w:rPr>
          <w:rFonts w:cs="Arial"/>
          <w:b/>
          <w:szCs w:val="20"/>
        </w:rPr>
        <w:t xml:space="preserve"> DTP-003-2023</w:t>
      </w:r>
    </w:p>
    <w:p w14:paraId="1914FACE" w14:textId="77777777" w:rsidR="00B211A4" w:rsidRPr="00775FC0" w:rsidRDefault="00B211A4" w:rsidP="00B211A4">
      <w:pPr>
        <w:jc w:val="center"/>
        <w:rPr>
          <w:rFonts w:cs="Arial"/>
          <w:b/>
          <w:bCs/>
          <w:szCs w:val="20"/>
        </w:rPr>
      </w:pPr>
    </w:p>
    <w:p w14:paraId="54E66895" w14:textId="174DF9BC" w:rsidR="00B211A4" w:rsidRDefault="00B211A4" w:rsidP="00B211A4">
      <w:pPr>
        <w:jc w:val="center"/>
        <w:rPr>
          <w:rFonts w:cs="Arial"/>
          <w:b/>
          <w:bCs/>
          <w:szCs w:val="20"/>
        </w:rPr>
      </w:pPr>
    </w:p>
    <w:p w14:paraId="5AE6381B" w14:textId="77777777" w:rsidR="0025663E" w:rsidRPr="00775FC0" w:rsidRDefault="0025663E" w:rsidP="0025663E">
      <w:pPr>
        <w:rPr>
          <w:rFonts w:cs="Arial"/>
          <w:b/>
          <w:szCs w:val="20"/>
        </w:rPr>
      </w:pPr>
      <w:r w:rsidRPr="00775FC0">
        <w:rPr>
          <w:rFonts w:cs="Arial"/>
          <w:b/>
          <w:szCs w:val="20"/>
        </w:rPr>
        <w:t>INTERVENTORÍA INTEGRAL A LA CONSULTORÍA PARA LA REVISIÓN DE PARÁMETROS TÉCNICOS DE GEOTECNIA Y ESTRUCTURAS POR MEDIO DE LA EJECUCIÓN DE PILOTES DE SACRIFICIO Y PRUEBAS DE CARGA, ADICIONALMENTE LA ACTUALIZACIÓN DE LOS ESTUDIOS Y DISEÑOS DE LOS COMPONENTES DE ESTRUCTURAS Y GEOTECNIA REQUERIDOS PARA LA CONSTRUCCIÓN DEL PUENTE UBICADO EN LA AVENIDA CIUDAD DE CALI POR AVENIDA FERROCARRIL EN BOGOTÁ D.C.</w:t>
      </w:r>
    </w:p>
    <w:p w14:paraId="25725BAB" w14:textId="2F3375B4" w:rsidR="00022F14" w:rsidRDefault="00022F14" w:rsidP="00B211A4">
      <w:pPr>
        <w:jc w:val="center"/>
        <w:rPr>
          <w:rFonts w:cs="Arial"/>
          <w:b/>
          <w:bCs/>
          <w:szCs w:val="20"/>
        </w:rPr>
      </w:pPr>
    </w:p>
    <w:p w14:paraId="64375846" w14:textId="0CA60BD8" w:rsidR="00022F14" w:rsidRDefault="00022F14" w:rsidP="00B211A4">
      <w:pPr>
        <w:jc w:val="center"/>
        <w:rPr>
          <w:rFonts w:cs="Arial"/>
          <w:b/>
          <w:bCs/>
          <w:szCs w:val="20"/>
        </w:rPr>
      </w:pPr>
    </w:p>
    <w:p w14:paraId="592109D3" w14:textId="6382D1DF" w:rsidR="00022F14" w:rsidRDefault="00022F14" w:rsidP="00B211A4">
      <w:pPr>
        <w:jc w:val="center"/>
        <w:rPr>
          <w:rFonts w:cs="Arial"/>
          <w:b/>
          <w:bCs/>
          <w:szCs w:val="20"/>
        </w:rPr>
      </w:pPr>
    </w:p>
    <w:p w14:paraId="2CBA3945" w14:textId="7F33DD0F" w:rsidR="00022F14" w:rsidRDefault="00022F14" w:rsidP="00B211A4">
      <w:pPr>
        <w:jc w:val="center"/>
        <w:rPr>
          <w:rFonts w:cs="Arial"/>
          <w:b/>
          <w:bCs/>
          <w:szCs w:val="20"/>
        </w:rPr>
      </w:pPr>
    </w:p>
    <w:p w14:paraId="03B49638" w14:textId="41F388EF" w:rsidR="00022F14" w:rsidRDefault="00022F14" w:rsidP="00B211A4">
      <w:pPr>
        <w:jc w:val="center"/>
        <w:rPr>
          <w:rFonts w:cs="Arial"/>
          <w:b/>
          <w:bCs/>
          <w:szCs w:val="20"/>
        </w:rPr>
      </w:pPr>
    </w:p>
    <w:p w14:paraId="36D90135" w14:textId="77777777" w:rsidR="00022F14" w:rsidRPr="00775FC0" w:rsidRDefault="00022F14" w:rsidP="00B211A4">
      <w:pPr>
        <w:jc w:val="center"/>
        <w:rPr>
          <w:rFonts w:cs="Arial"/>
          <w:b/>
          <w:bCs/>
          <w:szCs w:val="20"/>
        </w:rPr>
      </w:pPr>
    </w:p>
    <w:p w14:paraId="26F98CB9" w14:textId="77777777" w:rsidR="00B211A4" w:rsidRPr="00775FC0" w:rsidRDefault="00B211A4" w:rsidP="00B211A4">
      <w:pPr>
        <w:jc w:val="center"/>
        <w:rPr>
          <w:rFonts w:cs="Arial"/>
          <w:b/>
          <w:bCs/>
          <w:szCs w:val="20"/>
        </w:rPr>
      </w:pPr>
    </w:p>
    <w:p w14:paraId="507AD88E" w14:textId="322D84D7" w:rsidR="00B211A4" w:rsidRPr="00775FC0" w:rsidRDefault="00B211A4" w:rsidP="00B211A4">
      <w:pPr>
        <w:jc w:val="center"/>
        <w:rPr>
          <w:rFonts w:cs="Arial"/>
          <w:b/>
          <w:bCs/>
          <w:szCs w:val="20"/>
        </w:rPr>
      </w:pPr>
      <w:r w:rsidRPr="00775FC0">
        <w:rPr>
          <w:rFonts w:cs="Arial"/>
          <w:b/>
          <w:bCs/>
          <w:szCs w:val="20"/>
        </w:rPr>
        <w:t xml:space="preserve">PLIEGO DE CONDICIONES </w:t>
      </w:r>
      <w:r w:rsidR="00022F14">
        <w:rPr>
          <w:rFonts w:cs="Arial"/>
          <w:b/>
          <w:bCs/>
          <w:szCs w:val="20"/>
        </w:rPr>
        <w:t>DEFINITIVO</w:t>
      </w:r>
    </w:p>
    <w:p w14:paraId="13D2AB56" w14:textId="77777777" w:rsidR="00B211A4" w:rsidRPr="00775FC0" w:rsidRDefault="00B211A4" w:rsidP="00B211A4">
      <w:pPr>
        <w:jc w:val="center"/>
        <w:rPr>
          <w:rFonts w:cs="Arial"/>
          <w:b/>
          <w:bCs/>
          <w:szCs w:val="20"/>
        </w:rPr>
      </w:pPr>
    </w:p>
    <w:p w14:paraId="1403BD5D" w14:textId="77777777" w:rsidR="00B211A4" w:rsidRPr="00775FC0" w:rsidRDefault="00B211A4" w:rsidP="00B211A4">
      <w:pPr>
        <w:jc w:val="center"/>
        <w:rPr>
          <w:rFonts w:cs="Arial"/>
          <w:b/>
          <w:bCs/>
          <w:szCs w:val="20"/>
        </w:rPr>
      </w:pPr>
    </w:p>
    <w:p w14:paraId="66347AE5" w14:textId="3A42661F" w:rsidR="00B211A4" w:rsidRDefault="00B211A4" w:rsidP="00B211A4">
      <w:pPr>
        <w:jc w:val="center"/>
        <w:rPr>
          <w:rFonts w:cs="Arial"/>
          <w:b/>
          <w:bCs/>
          <w:szCs w:val="20"/>
        </w:rPr>
      </w:pPr>
    </w:p>
    <w:p w14:paraId="2054944C" w14:textId="67C9E3B3" w:rsidR="00022F14" w:rsidRDefault="00022F14" w:rsidP="00B211A4">
      <w:pPr>
        <w:jc w:val="center"/>
        <w:rPr>
          <w:rFonts w:cs="Arial"/>
          <w:b/>
          <w:bCs/>
          <w:szCs w:val="20"/>
        </w:rPr>
      </w:pPr>
    </w:p>
    <w:p w14:paraId="47313DCB" w14:textId="471C6093" w:rsidR="00022F14" w:rsidRDefault="00022F14" w:rsidP="00B211A4">
      <w:pPr>
        <w:jc w:val="center"/>
        <w:rPr>
          <w:rFonts w:cs="Arial"/>
          <w:b/>
          <w:bCs/>
          <w:szCs w:val="20"/>
        </w:rPr>
      </w:pPr>
    </w:p>
    <w:p w14:paraId="26B1BA5A" w14:textId="0B46C519" w:rsidR="00022F14" w:rsidRDefault="00022F14" w:rsidP="00B211A4">
      <w:pPr>
        <w:jc w:val="center"/>
        <w:rPr>
          <w:rFonts w:cs="Arial"/>
          <w:b/>
          <w:bCs/>
          <w:szCs w:val="20"/>
        </w:rPr>
      </w:pPr>
    </w:p>
    <w:p w14:paraId="3503FE9D" w14:textId="754B9F27" w:rsidR="00022F14" w:rsidRDefault="00022F14" w:rsidP="00B211A4">
      <w:pPr>
        <w:jc w:val="center"/>
        <w:rPr>
          <w:rFonts w:cs="Arial"/>
          <w:b/>
          <w:bCs/>
          <w:szCs w:val="20"/>
        </w:rPr>
      </w:pPr>
    </w:p>
    <w:p w14:paraId="71259E5D" w14:textId="4B395816" w:rsidR="00022F14" w:rsidRDefault="00022F14" w:rsidP="00B211A4">
      <w:pPr>
        <w:jc w:val="center"/>
        <w:rPr>
          <w:rFonts w:cs="Arial"/>
          <w:b/>
          <w:bCs/>
          <w:szCs w:val="20"/>
        </w:rPr>
      </w:pPr>
    </w:p>
    <w:p w14:paraId="71F51908" w14:textId="62CE4E53" w:rsidR="00022F14" w:rsidRDefault="00022F14" w:rsidP="00B211A4">
      <w:pPr>
        <w:jc w:val="center"/>
        <w:rPr>
          <w:rFonts w:cs="Arial"/>
          <w:b/>
          <w:bCs/>
          <w:szCs w:val="20"/>
        </w:rPr>
      </w:pPr>
    </w:p>
    <w:p w14:paraId="1F9FC143" w14:textId="4EC5EB86" w:rsidR="00022F14" w:rsidRDefault="00022F14" w:rsidP="00B211A4">
      <w:pPr>
        <w:jc w:val="center"/>
        <w:rPr>
          <w:rFonts w:cs="Arial"/>
          <w:b/>
          <w:bCs/>
          <w:szCs w:val="20"/>
        </w:rPr>
      </w:pPr>
    </w:p>
    <w:p w14:paraId="19E958C3" w14:textId="27FEE597" w:rsidR="00022F14" w:rsidRDefault="00022F14" w:rsidP="00B211A4">
      <w:pPr>
        <w:jc w:val="center"/>
        <w:rPr>
          <w:rFonts w:cs="Arial"/>
          <w:b/>
          <w:bCs/>
          <w:szCs w:val="20"/>
        </w:rPr>
      </w:pPr>
    </w:p>
    <w:p w14:paraId="78BAA6E5" w14:textId="2BA1A59D" w:rsidR="00022F14" w:rsidRDefault="00022F14" w:rsidP="00B211A4">
      <w:pPr>
        <w:jc w:val="center"/>
        <w:rPr>
          <w:rFonts w:cs="Arial"/>
          <w:b/>
          <w:bCs/>
          <w:szCs w:val="20"/>
        </w:rPr>
      </w:pPr>
    </w:p>
    <w:p w14:paraId="735B4CC7" w14:textId="109D58D8" w:rsidR="00022F14" w:rsidRDefault="00022F14" w:rsidP="00B211A4">
      <w:pPr>
        <w:jc w:val="center"/>
        <w:rPr>
          <w:rFonts w:cs="Arial"/>
          <w:b/>
          <w:bCs/>
          <w:szCs w:val="20"/>
        </w:rPr>
      </w:pPr>
    </w:p>
    <w:p w14:paraId="7F661554" w14:textId="0A4D46EF" w:rsidR="00022F14" w:rsidRDefault="00022F14" w:rsidP="00B211A4">
      <w:pPr>
        <w:jc w:val="center"/>
        <w:rPr>
          <w:rFonts w:cs="Arial"/>
          <w:b/>
          <w:bCs/>
          <w:szCs w:val="20"/>
        </w:rPr>
      </w:pPr>
    </w:p>
    <w:p w14:paraId="51A6E569" w14:textId="0ABBDBE4" w:rsidR="00022F14" w:rsidRDefault="00022F14" w:rsidP="00B211A4">
      <w:pPr>
        <w:jc w:val="center"/>
        <w:rPr>
          <w:rFonts w:cs="Arial"/>
          <w:b/>
          <w:bCs/>
          <w:szCs w:val="20"/>
        </w:rPr>
      </w:pPr>
    </w:p>
    <w:p w14:paraId="63EF7F23" w14:textId="75ED3C3A" w:rsidR="00022F14" w:rsidRDefault="00022F14" w:rsidP="00B211A4">
      <w:pPr>
        <w:jc w:val="center"/>
        <w:rPr>
          <w:rFonts w:cs="Arial"/>
          <w:b/>
          <w:bCs/>
          <w:szCs w:val="20"/>
        </w:rPr>
      </w:pPr>
    </w:p>
    <w:p w14:paraId="292C6718" w14:textId="277BDE75" w:rsidR="00022F14" w:rsidRDefault="00022F14" w:rsidP="00B211A4">
      <w:pPr>
        <w:jc w:val="center"/>
        <w:rPr>
          <w:rFonts w:cs="Arial"/>
          <w:b/>
          <w:bCs/>
          <w:szCs w:val="20"/>
        </w:rPr>
      </w:pPr>
    </w:p>
    <w:p w14:paraId="56120711" w14:textId="77777777" w:rsidR="00022F14" w:rsidRPr="00775FC0" w:rsidRDefault="00022F14" w:rsidP="00B211A4">
      <w:pPr>
        <w:jc w:val="center"/>
        <w:rPr>
          <w:rFonts w:cs="Arial"/>
          <w:b/>
          <w:bCs/>
          <w:szCs w:val="20"/>
        </w:rPr>
      </w:pPr>
    </w:p>
    <w:p w14:paraId="032BAA9B" w14:textId="79D49DE1" w:rsidR="000A114C" w:rsidRPr="00775FC0" w:rsidRDefault="000A114C" w:rsidP="00B211A4">
      <w:pPr>
        <w:jc w:val="center"/>
        <w:rPr>
          <w:rFonts w:cs="Arial"/>
          <w:b/>
          <w:bCs/>
          <w:szCs w:val="20"/>
        </w:rPr>
      </w:pPr>
    </w:p>
    <w:p w14:paraId="6CB9C1EA" w14:textId="77777777" w:rsidR="000A114C" w:rsidRPr="00775FC0" w:rsidRDefault="000A114C" w:rsidP="00B211A4">
      <w:pPr>
        <w:jc w:val="center"/>
        <w:rPr>
          <w:rFonts w:cs="Arial"/>
          <w:b/>
          <w:bCs/>
          <w:szCs w:val="20"/>
        </w:rPr>
      </w:pPr>
    </w:p>
    <w:p w14:paraId="3412854A" w14:textId="32262A26" w:rsidR="00B211A4" w:rsidRPr="00775FC0" w:rsidRDefault="00B211A4" w:rsidP="00B211A4">
      <w:pPr>
        <w:jc w:val="center"/>
        <w:rPr>
          <w:rFonts w:cs="Arial"/>
          <w:szCs w:val="20"/>
        </w:rPr>
      </w:pPr>
      <w:r w:rsidRPr="00775FC0">
        <w:rPr>
          <w:rFonts w:cs="Arial"/>
          <w:b/>
          <w:bCs/>
          <w:szCs w:val="20"/>
        </w:rPr>
        <w:t xml:space="preserve">BOGOTÁ, </w:t>
      </w:r>
      <w:r w:rsidR="00580103" w:rsidRPr="00775FC0">
        <w:rPr>
          <w:rFonts w:cs="Arial"/>
          <w:b/>
          <w:bCs/>
          <w:szCs w:val="20"/>
        </w:rPr>
        <w:t xml:space="preserve">ABRIL </w:t>
      </w:r>
      <w:r w:rsidRPr="00775FC0">
        <w:rPr>
          <w:rFonts w:cs="Arial"/>
          <w:b/>
          <w:bCs/>
          <w:szCs w:val="20"/>
        </w:rPr>
        <w:t>202</w:t>
      </w:r>
      <w:r w:rsidR="00580103" w:rsidRPr="00775FC0">
        <w:rPr>
          <w:rFonts w:cs="Arial"/>
          <w:b/>
          <w:bCs/>
          <w:szCs w:val="20"/>
        </w:rPr>
        <w:t>3</w:t>
      </w:r>
    </w:p>
    <w:p w14:paraId="459036B5" w14:textId="77777777" w:rsidR="00B211A4" w:rsidRPr="00775FC0" w:rsidRDefault="00B211A4" w:rsidP="00B211A4">
      <w:pPr>
        <w:rPr>
          <w:rFonts w:cs="Arial"/>
          <w:szCs w:val="20"/>
        </w:rPr>
      </w:pPr>
    </w:p>
    <w:p w14:paraId="355B4D67" w14:textId="77777777" w:rsidR="00EF156B" w:rsidRPr="00775FC0" w:rsidRDefault="00EF156B">
      <w:pPr>
        <w:rPr>
          <w:rFonts w:cs="Arial"/>
          <w:b/>
          <w:bCs/>
          <w:szCs w:val="20"/>
        </w:rPr>
      </w:pPr>
      <w:r w:rsidRPr="00775FC0">
        <w:rPr>
          <w:rFonts w:cs="Arial"/>
          <w:b/>
          <w:bCs/>
          <w:szCs w:val="20"/>
        </w:rPr>
        <w:lastRenderedPageBreak/>
        <w:br w:type="page"/>
      </w:r>
    </w:p>
    <w:p w14:paraId="1B5D28B0" w14:textId="7F748D3D" w:rsidR="00EF156B" w:rsidRPr="00775FC0" w:rsidRDefault="00EF156B" w:rsidP="00EF156B">
      <w:pPr>
        <w:jc w:val="center"/>
        <w:outlineLvl w:val="0"/>
        <w:rPr>
          <w:rFonts w:cs="Arial"/>
          <w:b/>
          <w:bCs/>
          <w:szCs w:val="20"/>
        </w:rPr>
      </w:pPr>
      <w:bookmarkStart w:id="1" w:name="_Toc111359754"/>
      <w:r w:rsidRPr="00775FC0">
        <w:rPr>
          <w:rFonts w:cs="Arial"/>
          <w:b/>
          <w:bCs/>
          <w:szCs w:val="20"/>
        </w:rPr>
        <w:lastRenderedPageBreak/>
        <w:t>INTRODUCCIÓN</w:t>
      </w:r>
      <w:bookmarkEnd w:id="1"/>
    </w:p>
    <w:p w14:paraId="5FEE9AAA" w14:textId="77777777" w:rsidR="00EF156B" w:rsidRPr="00775FC0" w:rsidRDefault="00EF156B" w:rsidP="00EF156B">
      <w:pPr>
        <w:rPr>
          <w:rFonts w:cs="Arial"/>
          <w:szCs w:val="20"/>
        </w:rPr>
      </w:pPr>
    </w:p>
    <w:p w14:paraId="42A06C8C" w14:textId="77777777" w:rsidR="00EF156B" w:rsidRPr="00775FC0" w:rsidRDefault="00EF156B" w:rsidP="00EF156B">
      <w:pPr>
        <w:rPr>
          <w:rFonts w:cs="Arial"/>
          <w:szCs w:val="20"/>
        </w:rPr>
      </w:pPr>
    </w:p>
    <w:p w14:paraId="1F711113" w14:textId="37976B4E" w:rsidR="00EF156B" w:rsidRPr="00775FC0" w:rsidRDefault="005422A0" w:rsidP="00EF156B">
      <w:pPr>
        <w:rPr>
          <w:rFonts w:cs="Arial"/>
          <w:b/>
          <w:szCs w:val="20"/>
        </w:rPr>
      </w:pPr>
      <w:r w:rsidRPr="00775FC0">
        <w:rPr>
          <w:rFonts w:cs="Arial"/>
          <w:szCs w:val="20"/>
        </w:rPr>
        <w:t xml:space="preserve">El </w:t>
      </w:r>
      <w:r w:rsidRPr="00775FC0">
        <w:rPr>
          <w:rFonts w:cs="Arial"/>
          <w:b/>
          <w:bCs/>
          <w:szCs w:val="20"/>
        </w:rPr>
        <w:t>INSTITUTO DE DESARROLLO URBANO - IDU</w:t>
      </w:r>
      <w:r w:rsidR="00EF156B" w:rsidRPr="00775FC0">
        <w:rPr>
          <w:rFonts w:cs="Arial"/>
          <w:szCs w:val="20"/>
        </w:rPr>
        <w:t xml:space="preserve">, en adelante la “Entidad”, pone a disposición de los interesados el Pliego de Condiciones para la selección del Contratista encargado de ejecutar el Contrato de </w:t>
      </w:r>
      <w:r w:rsidR="00317946" w:rsidRPr="00775FC0">
        <w:rPr>
          <w:rFonts w:cs="Arial"/>
          <w:szCs w:val="20"/>
        </w:rPr>
        <w:t>Interventoría</w:t>
      </w:r>
      <w:r w:rsidR="00EF156B" w:rsidRPr="00775FC0">
        <w:rPr>
          <w:rFonts w:cs="Arial"/>
          <w:szCs w:val="20"/>
        </w:rPr>
        <w:t xml:space="preserve"> de estudios de ingeniería de infraestructura de transporte para</w:t>
      </w:r>
      <w:r w:rsidR="003C35A4" w:rsidRPr="00775FC0">
        <w:rPr>
          <w:rFonts w:cs="Arial"/>
          <w:szCs w:val="20"/>
        </w:rPr>
        <w:t xml:space="preserve"> la</w:t>
      </w:r>
      <w:r w:rsidR="003C35A4" w:rsidRPr="00775FC0">
        <w:rPr>
          <w:rFonts w:cs="Arial"/>
          <w:b/>
          <w:szCs w:val="20"/>
        </w:rPr>
        <w:t xml:space="preserve"> INTERVENTORÍA INTEGRAL A LA CONSULTORÍA PARA LA REVISIÓN DE PARÁMETROS TÉCNICOS DE GEOTECNIA Y ESTRUCTURAS POR MEDIO DE LA EJECUCIÓN DE PILOTES DE SACRIFICIO Y PRUEBAS DE CARGA, ADICIONALMENTE LA ACTUALIZACIÓN DE LOS ESTUDIOS Y DISEÑOS DE LOS COMPONENTES DE ESTRUCTURAS Y GEOTECNIA REQUERIDOS PARA LA CONSTRUCCIÓN DEL PUENTE UBICADO EN LA AVENIDA CIUDAD DE CALI POR AVENIDA FERROCARRIL EN BOGOTÁ D.C.</w:t>
      </w:r>
      <w:r w:rsidR="009A2F28" w:rsidRPr="00775FC0">
        <w:rPr>
          <w:rFonts w:cs="Arial"/>
          <w:b/>
          <w:szCs w:val="20"/>
        </w:rPr>
        <w:t xml:space="preserve">, </w:t>
      </w:r>
      <w:r w:rsidR="00EF156B" w:rsidRPr="00775FC0">
        <w:rPr>
          <w:rFonts w:cs="Arial"/>
          <w:szCs w:val="20"/>
        </w:rPr>
        <w:t xml:space="preserve">en adelante el “Contrato”. </w:t>
      </w:r>
    </w:p>
    <w:p w14:paraId="4FA8D40D" w14:textId="77777777" w:rsidR="00EF156B" w:rsidRPr="00775FC0" w:rsidRDefault="00EF156B" w:rsidP="00EF156B">
      <w:pPr>
        <w:rPr>
          <w:rFonts w:cs="Arial"/>
          <w:szCs w:val="20"/>
        </w:rPr>
      </w:pPr>
    </w:p>
    <w:p w14:paraId="1ADBE1DF" w14:textId="77777777" w:rsidR="00EF156B" w:rsidRPr="00775FC0" w:rsidRDefault="00EF156B" w:rsidP="00EF156B">
      <w:pPr>
        <w:rPr>
          <w:rFonts w:cs="Arial"/>
          <w:szCs w:val="20"/>
        </w:rPr>
      </w:pPr>
      <w:r w:rsidRPr="00775FC0">
        <w:rPr>
          <w:rFonts w:cs="Arial"/>
          <w:szCs w:val="20"/>
        </w:rPr>
        <w:t xml:space="preserve">Los documentos del proceso, que incluyen los estudios y documentos previos, el estudio de sector, así como cualquiera de sus anexos, están a disposición del público en el Sistema Electrónico de Contratación Pública –SECOP–. </w:t>
      </w:r>
    </w:p>
    <w:p w14:paraId="0074F81D" w14:textId="77777777" w:rsidR="00EF156B" w:rsidRPr="00775FC0" w:rsidRDefault="00EF156B" w:rsidP="00EF156B">
      <w:pPr>
        <w:rPr>
          <w:rFonts w:cs="Arial"/>
          <w:szCs w:val="20"/>
        </w:rPr>
      </w:pPr>
    </w:p>
    <w:p w14:paraId="225F2AAF" w14:textId="19A4ED36" w:rsidR="00EF156B" w:rsidRPr="00775FC0" w:rsidRDefault="00EF156B" w:rsidP="00EF156B">
      <w:pPr>
        <w:rPr>
          <w:rFonts w:cs="Arial"/>
          <w:szCs w:val="20"/>
        </w:rPr>
      </w:pPr>
      <w:r w:rsidRPr="00775FC0">
        <w:rPr>
          <w:rFonts w:cs="Arial"/>
          <w:szCs w:val="20"/>
        </w:rPr>
        <w:t xml:space="preserve">La selección del Contratista se realizará a través del Proceso de Contratación No. </w:t>
      </w:r>
      <w:r w:rsidR="009A2F28" w:rsidRPr="00775FC0">
        <w:rPr>
          <w:rFonts w:cs="Arial"/>
          <w:b/>
          <w:szCs w:val="20"/>
        </w:rPr>
        <w:t>IDU-CMA-DTP-003-2023.</w:t>
      </w:r>
    </w:p>
    <w:p w14:paraId="37F52D41" w14:textId="77777777" w:rsidR="00EF156B" w:rsidRPr="00775FC0" w:rsidRDefault="00EF156B" w:rsidP="00EF156B">
      <w:pPr>
        <w:rPr>
          <w:rFonts w:cs="Arial"/>
          <w:szCs w:val="20"/>
        </w:rPr>
      </w:pPr>
    </w:p>
    <w:p w14:paraId="53D5E600" w14:textId="77777777" w:rsidR="00EF156B" w:rsidRPr="00775FC0" w:rsidRDefault="00EF156B" w:rsidP="00EF156B">
      <w:pPr>
        <w:rPr>
          <w:rFonts w:cs="Arial"/>
          <w:szCs w:val="20"/>
        </w:rPr>
      </w:pPr>
      <w:r w:rsidRPr="00775FC0">
        <w:rPr>
          <w:rFonts w:cs="Arial"/>
          <w:szCs w:val="20"/>
        </w:rPr>
        <w:t>La Entidad evaluará las ofertas conforme con las reglas establecidas en el Pliego de Condiciones y la normativa aplicable.</w:t>
      </w:r>
    </w:p>
    <w:p w14:paraId="02CEDF57" w14:textId="0CB6C908" w:rsidR="00EF156B" w:rsidRPr="00775FC0" w:rsidRDefault="00EF156B" w:rsidP="00EF156B">
      <w:pPr>
        <w:rPr>
          <w:rFonts w:cs="Arial"/>
          <w:szCs w:val="20"/>
        </w:rPr>
      </w:pPr>
    </w:p>
    <w:p w14:paraId="555ACC85" w14:textId="77777777" w:rsidR="00EF156B" w:rsidRPr="00775FC0" w:rsidRDefault="00EF156B" w:rsidP="00EF156B">
      <w:pPr>
        <w:rPr>
          <w:rFonts w:cs="Arial"/>
          <w:szCs w:val="20"/>
        </w:rPr>
      </w:pPr>
      <w:r w:rsidRPr="00775FC0">
        <w:rPr>
          <w:rFonts w:cs="Arial"/>
          <w:szCs w:val="20"/>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1764E1D6" w14:textId="77777777" w:rsidR="00EF156B" w:rsidRPr="00775FC0" w:rsidRDefault="00EF156B" w:rsidP="00EF156B">
      <w:pPr>
        <w:rPr>
          <w:rFonts w:cs="Arial"/>
          <w:szCs w:val="20"/>
        </w:rPr>
      </w:pPr>
    </w:p>
    <w:p w14:paraId="1BA95985" w14:textId="77777777" w:rsidR="00526F1C" w:rsidRPr="00775FC0" w:rsidRDefault="00526F1C">
      <w:r w:rsidRPr="00775FC0">
        <w:br w:type="page"/>
      </w:r>
    </w:p>
    <w:sdt>
      <w:sdtPr>
        <w:rPr>
          <w:rFonts w:eastAsiaTheme="minorHAnsi" w:cstheme="minorBidi"/>
          <w:b w:val="0"/>
          <w:sz w:val="20"/>
          <w:szCs w:val="22"/>
          <w:lang w:val="es-ES" w:eastAsia="en-US"/>
        </w:rPr>
        <w:id w:val="1433322125"/>
        <w:docPartObj>
          <w:docPartGallery w:val="Table of Contents"/>
          <w:docPartUnique/>
        </w:docPartObj>
      </w:sdtPr>
      <w:sdtEndPr>
        <w:rPr>
          <w:bCs/>
        </w:rPr>
      </w:sdtEndPr>
      <w:sdtContent>
        <w:p w14:paraId="04D53263" w14:textId="7F604A57" w:rsidR="00160A26" w:rsidRPr="00775FC0" w:rsidRDefault="00160A26" w:rsidP="00160A26">
          <w:pPr>
            <w:pStyle w:val="TtuloTDC"/>
            <w:numPr>
              <w:ilvl w:val="0"/>
              <w:numId w:val="0"/>
            </w:numPr>
            <w:rPr>
              <w:lang w:val="es-ES"/>
            </w:rPr>
          </w:pPr>
          <w:r w:rsidRPr="00775FC0">
            <w:rPr>
              <w:lang w:val="es-ES"/>
            </w:rPr>
            <w:t>TABLA DE CONTENIDO</w:t>
          </w:r>
        </w:p>
        <w:p w14:paraId="2C10F493" w14:textId="77777777" w:rsidR="00160A26" w:rsidRPr="00775FC0" w:rsidRDefault="00160A26" w:rsidP="00160A26">
          <w:pPr>
            <w:rPr>
              <w:lang w:val="es-ES" w:eastAsia="es-CO"/>
            </w:rPr>
          </w:pPr>
        </w:p>
        <w:p w14:paraId="1E18666A" w14:textId="3217E894" w:rsidR="00E86A54" w:rsidRPr="00775FC0" w:rsidRDefault="00160A26">
          <w:pPr>
            <w:pStyle w:val="TDC1"/>
            <w:rPr>
              <w:rFonts w:asciiTheme="minorHAnsi" w:eastAsiaTheme="minorEastAsia" w:hAnsiTheme="minorHAnsi"/>
              <w:noProof/>
              <w:sz w:val="22"/>
              <w:lang w:eastAsia="es-CO"/>
            </w:rPr>
          </w:pPr>
          <w:r w:rsidRPr="00775FC0">
            <w:fldChar w:fldCharType="begin"/>
          </w:r>
          <w:r w:rsidRPr="00775FC0">
            <w:instrText xml:space="preserve"> TOC \o "1-3" \h \z \u </w:instrText>
          </w:r>
          <w:r w:rsidRPr="00775FC0">
            <w:fldChar w:fldCharType="separate"/>
          </w:r>
          <w:hyperlink w:anchor="_Toc111359754" w:history="1">
            <w:r w:rsidR="00E86A54" w:rsidRPr="00775FC0">
              <w:rPr>
                <w:rStyle w:val="Hipervnculo"/>
                <w:rFonts w:cs="Arial"/>
                <w:b/>
                <w:bCs/>
                <w:noProof/>
              </w:rPr>
              <w:t>INTRODUCCIÓN</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_Toc111359754 \h </w:instrText>
            </w:r>
            <w:r w:rsidR="00E86A54" w:rsidRPr="00775FC0">
              <w:rPr>
                <w:noProof/>
                <w:webHidden/>
              </w:rPr>
            </w:r>
            <w:r w:rsidR="00E86A54" w:rsidRPr="00775FC0">
              <w:rPr>
                <w:noProof/>
                <w:webHidden/>
              </w:rPr>
              <w:fldChar w:fldCharType="separate"/>
            </w:r>
            <w:r w:rsidR="00E86A54" w:rsidRPr="00775FC0">
              <w:rPr>
                <w:noProof/>
                <w:webHidden/>
              </w:rPr>
              <w:t>2</w:t>
            </w:r>
            <w:r w:rsidR="00E86A54" w:rsidRPr="00775FC0">
              <w:rPr>
                <w:noProof/>
                <w:webHidden/>
              </w:rPr>
              <w:fldChar w:fldCharType="end"/>
            </w:r>
          </w:hyperlink>
        </w:p>
        <w:p w14:paraId="291DA5EF" w14:textId="459B7BA2" w:rsidR="00E86A54" w:rsidRPr="00775FC0" w:rsidRDefault="00044E3B">
          <w:pPr>
            <w:pStyle w:val="TDC1"/>
            <w:tabs>
              <w:tab w:val="left" w:pos="1540"/>
            </w:tabs>
            <w:rPr>
              <w:rFonts w:asciiTheme="minorHAnsi" w:eastAsiaTheme="minorEastAsia" w:hAnsiTheme="minorHAnsi"/>
              <w:noProof/>
              <w:sz w:val="22"/>
              <w:lang w:eastAsia="es-CO"/>
            </w:rPr>
          </w:pPr>
          <w:hyperlink w:anchor="_Toc111359755" w:history="1">
            <w:r w:rsidR="00E86A54" w:rsidRPr="00775FC0">
              <w:rPr>
                <w:rStyle w:val="Hipervnculo"/>
                <w:noProof/>
              </w:rPr>
              <w:t>CAPÍTULO I.</w:t>
            </w:r>
            <w:r w:rsidR="00E86A54" w:rsidRPr="00775FC0">
              <w:rPr>
                <w:rFonts w:asciiTheme="minorHAnsi" w:eastAsiaTheme="minorEastAsia" w:hAnsiTheme="minorHAnsi"/>
                <w:noProof/>
                <w:sz w:val="22"/>
                <w:lang w:eastAsia="es-CO"/>
              </w:rPr>
              <w:tab/>
            </w:r>
            <w:r w:rsidR="00E86A54" w:rsidRPr="00775FC0">
              <w:rPr>
                <w:rStyle w:val="Hipervnculo"/>
                <w:rFonts w:cs="Arial"/>
                <w:noProof/>
              </w:rPr>
              <w:t>INFORMACIÓN</w:t>
            </w:r>
            <w:r w:rsidR="00E86A54" w:rsidRPr="00775FC0">
              <w:rPr>
                <w:rStyle w:val="Hipervnculo"/>
                <w:noProof/>
              </w:rPr>
              <w:t xml:space="preserve"> GENERAL</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_Toc111359755 \h </w:instrText>
            </w:r>
            <w:r w:rsidR="00E86A54" w:rsidRPr="00775FC0">
              <w:rPr>
                <w:noProof/>
                <w:webHidden/>
              </w:rPr>
            </w:r>
            <w:r w:rsidR="00E86A54" w:rsidRPr="00775FC0">
              <w:rPr>
                <w:noProof/>
                <w:webHidden/>
              </w:rPr>
              <w:fldChar w:fldCharType="separate"/>
            </w:r>
            <w:r w:rsidR="00E86A54" w:rsidRPr="00775FC0">
              <w:rPr>
                <w:noProof/>
                <w:webHidden/>
              </w:rPr>
              <w:t>6</w:t>
            </w:r>
            <w:r w:rsidR="00E86A54" w:rsidRPr="00775FC0">
              <w:rPr>
                <w:noProof/>
                <w:webHidden/>
              </w:rPr>
              <w:fldChar w:fldCharType="end"/>
            </w:r>
          </w:hyperlink>
        </w:p>
        <w:p w14:paraId="717388DB" w14:textId="31C156F5"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56" w:history="1">
            <w:r w:rsidR="00E86A54" w:rsidRPr="00775FC0">
              <w:rPr>
                <w:rStyle w:val="Hipervnculo"/>
                <w:noProof/>
              </w:rPr>
              <w:t>1.1.</w:t>
            </w:r>
            <w:r w:rsidR="00E86A54" w:rsidRPr="00775FC0">
              <w:rPr>
                <w:rFonts w:asciiTheme="minorHAnsi" w:eastAsiaTheme="minorEastAsia" w:hAnsiTheme="minorHAnsi"/>
                <w:noProof/>
                <w:sz w:val="22"/>
                <w:lang w:eastAsia="es-CO"/>
              </w:rPr>
              <w:tab/>
            </w:r>
            <w:r w:rsidR="00E86A54" w:rsidRPr="00775FC0">
              <w:rPr>
                <w:rStyle w:val="Hipervnculo"/>
                <w:noProof/>
              </w:rPr>
              <w:t>OBJETO, PRESUPUESTO OFICIAL, PLAZO Y UBICACIÓN</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_Toc111359756 \h </w:instrText>
            </w:r>
            <w:r w:rsidR="00E86A54" w:rsidRPr="00775FC0">
              <w:rPr>
                <w:noProof/>
                <w:webHidden/>
              </w:rPr>
            </w:r>
            <w:r w:rsidR="00E86A54" w:rsidRPr="00775FC0">
              <w:rPr>
                <w:noProof/>
                <w:webHidden/>
              </w:rPr>
              <w:fldChar w:fldCharType="separate"/>
            </w:r>
            <w:r w:rsidR="00E86A54" w:rsidRPr="00775FC0">
              <w:rPr>
                <w:noProof/>
                <w:webHidden/>
              </w:rPr>
              <w:t>6</w:t>
            </w:r>
            <w:r w:rsidR="00E86A54" w:rsidRPr="00775FC0">
              <w:rPr>
                <w:noProof/>
                <w:webHidden/>
              </w:rPr>
              <w:fldChar w:fldCharType="end"/>
            </w:r>
          </w:hyperlink>
        </w:p>
        <w:p w14:paraId="78561AE3" w14:textId="042821CE"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57" w:history="1">
            <w:r w:rsidR="00E86A54" w:rsidRPr="00775FC0">
              <w:rPr>
                <w:rStyle w:val="Hipervnculo"/>
                <w:noProof/>
              </w:rPr>
              <w:t>1.2.</w:t>
            </w:r>
            <w:r w:rsidR="00E86A54" w:rsidRPr="00775FC0">
              <w:rPr>
                <w:rFonts w:asciiTheme="minorHAnsi" w:eastAsiaTheme="minorEastAsia" w:hAnsiTheme="minorHAnsi"/>
                <w:noProof/>
                <w:sz w:val="22"/>
                <w:lang w:eastAsia="es-CO"/>
              </w:rPr>
              <w:tab/>
            </w:r>
            <w:r w:rsidR="00E86A54" w:rsidRPr="00775FC0">
              <w:rPr>
                <w:rStyle w:val="Hipervnculo"/>
                <w:noProof/>
              </w:rPr>
              <w:t>DOCUMENTOS DEL PROCESO</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_Toc111359757 \h </w:instrText>
            </w:r>
            <w:r w:rsidR="00E86A54" w:rsidRPr="00775FC0">
              <w:rPr>
                <w:noProof/>
                <w:webHidden/>
              </w:rPr>
            </w:r>
            <w:r w:rsidR="00E86A54" w:rsidRPr="00775FC0">
              <w:rPr>
                <w:noProof/>
                <w:webHidden/>
              </w:rPr>
              <w:fldChar w:fldCharType="separate"/>
            </w:r>
            <w:r w:rsidR="00E86A54" w:rsidRPr="00775FC0">
              <w:rPr>
                <w:noProof/>
                <w:webHidden/>
              </w:rPr>
              <w:t>6</w:t>
            </w:r>
            <w:r w:rsidR="00E86A54" w:rsidRPr="00775FC0">
              <w:rPr>
                <w:noProof/>
                <w:webHidden/>
              </w:rPr>
              <w:fldChar w:fldCharType="end"/>
            </w:r>
          </w:hyperlink>
        </w:p>
        <w:p w14:paraId="1A5274DF" w14:textId="209AD880"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58" w:history="1">
            <w:r w:rsidR="00E86A54" w:rsidRPr="00775FC0">
              <w:rPr>
                <w:rStyle w:val="Hipervnculo"/>
                <w:noProof/>
              </w:rPr>
              <w:t>1.3.</w:t>
            </w:r>
            <w:r w:rsidR="00E86A54" w:rsidRPr="00775FC0">
              <w:rPr>
                <w:rFonts w:asciiTheme="minorHAnsi" w:eastAsiaTheme="minorEastAsia" w:hAnsiTheme="minorHAnsi"/>
                <w:noProof/>
                <w:sz w:val="22"/>
                <w:lang w:eastAsia="es-CO"/>
              </w:rPr>
              <w:tab/>
            </w:r>
            <w:r w:rsidR="00E86A54" w:rsidRPr="00775FC0">
              <w:rPr>
                <w:rStyle w:val="Hipervnculo"/>
                <w:noProof/>
              </w:rPr>
              <w:t>COMUNICACIONES Y OBSERVACIONES AL PROCESO</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_Toc111359758 \h </w:instrText>
            </w:r>
            <w:r w:rsidR="00E86A54" w:rsidRPr="00775FC0">
              <w:rPr>
                <w:noProof/>
                <w:webHidden/>
              </w:rPr>
            </w:r>
            <w:r w:rsidR="00E86A54" w:rsidRPr="00775FC0">
              <w:rPr>
                <w:noProof/>
                <w:webHidden/>
              </w:rPr>
              <w:fldChar w:fldCharType="separate"/>
            </w:r>
            <w:r w:rsidR="00E86A54" w:rsidRPr="00775FC0">
              <w:rPr>
                <w:noProof/>
                <w:webHidden/>
              </w:rPr>
              <w:t>7</w:t>
            </w:r>
            <w:r w:rsidR="00E86A54" w:rsidRPr="00775FC0">
              <w:rPr>
                <w:noProof/>
                <w:webHidden/>
              </w:rPr>
              <w:fldChar w:fldCharType="end"/>
            </w:r>
          </w:hyperlink>
        </w:p>
        <w:p w14:paraId="685A52F8" w14:textId="433C2DAC"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59" w:history="1">
            <w:r w:rsidR="00E86A54" w:rsidRPr="00775FC0">
              <w:rPr>
                <w:rStyle w:val="Hipervnculo"/>
                <w:noProof/>
              </w:rPr>
              <w:t>1.4.</w:t>
            </w:r>
            <w:r w:rsidR="00E86A54" w:rsidRPr="00775FC0">
              <w:rPr>
                <w:rFonts w:asciiTheme="minorHAnsi" w:eastAsiaTheme="minorEastAsia" w:hAnsiTheme="minorHAnsi"/>
                <w:noProof/>
                <w:sz w:val="22"/>
                <w:lang w:eastAsia="es-CO"/>
              </w:rPr>
              <w:tab/>
            </w:r>
            <w:r w:rsidR="00E86A54" w:rsidRPr="00775FC0">
              <w:rPr>
                <w:rStyle w:val="Hipervnculo"/>
                <w:noProof/>
              </w:rPr>
              <w:t>CLASIFICADOR DE BIENES Y SERVICIOS DE NACIONES UNIDAS (UNSPSC)</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_Toc111359759 \h </w:instrText>
            </w:r>
            <w:r w:rsidR="00E86A54" w:rsidRPr="00775FC0">
              <w:rPr>
                <w:noProof/>
                <w:webHidden/>
              </w:rPr>
            </w:r>
            <w:r w:rsidR="00E86A54" w:rsidRPr="00775FC0">
              <w:rPr>
                <w:noProof/>
                <w:webHidden/>
              </w:rPr>
              <w:fldChar w:fldCharType="separate"/>
            </w:r>
            <w:r w:rsidR="00E86A54" w:rsidRPr="00775FC0">
              <w:rPr>
                <w:noProof/>
                <w:webHidden/>
              </w:rPr>
              <w:t>7</w:t>
            </w:r>
            <w:r w:rsidR="00E86A54" w:rsidRPr="00775FC0">
              <w:rPr>
                <w:noProof/>
                <w:webHidden/>
              </w:rPr>
              <w:fldChar w:fldCharType="end"/>
            </w:r>
          </w:hyperlink>
        </w:p>
        <w:p w14:paraId="6C2DEAA1" w14:textId="32489AFE"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60" w:history="1">
            <w:r w:rsidR="00E86A54" w:rsidRPr="00775FC0">
              <w:rPr>
                <w:rStyle w:val="Hipervnculo"/>
                <w:noProof/>
              </w:rPr>
              <w:t>1.5.</w:t>
            </w:r>
            <w:r w:rsidR="00E86A54" w:rsidRPr="00775FC0">
              <w:rPr>
                <w:rFonts w:asciiTheme="minorHAnsi" w:eastAsiaTheme="minorEastAsia" w:hAnsiTheme="minorHAnsi"/>
                <w:noProof/>
                <w:sz w:val="22"/>
                <w:lang w:eastAsia="es-CO"/>
              </w:rPr>
              <w:tab/>
            </w:r>
            <w:r w:rsidR="00E86A54" w:rsidRPr="00775FC0">
              <w:rPr>
                <w:rStyle w:val="Hipervnculo"/>
                <w:noProof/>
              </w:rPr>
              <w:t>RECURSOS QUE RESPALDAN LA CONTRATACIÓN</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_Toc111359760 \h </w:instrText>
            </w:r>
            <w:r w:rsidR="00E86A54" w:rsidRPr="00775FC0">
              <w:rPr>
                <w:noProof/>
                <w:webHidden/>
              </w:rPr>
            </w:r>
            <w:r w:rsidR="00E86A54" w:rsidRPr="00775FC0">
              <w:rPr>
                <w:noProof/>
                <w:webHidden/>
              </w:rPr>
              <w:fldChar w:fldCharType="separate"/>
            </w:r>
            <w:r w:rsidR="00E86A54" w:rsidRPr="00775FC0">
              <w:rPr>
                <w:noProof/>
                <w:webHidden/>
              </w:rPr>
              <w:t>7</w:t>
            </w:r>
            <w:r w:rsidR="00E86A54" w:rsidRPr="00775FC0">
              <w:rPr>
                <w:noProof/>
                <w:webHidden/>
              </w:rPr>
              <w:fldChar w:fldCharType="end"/>
            </w:r>
          </w:hyperlink>
        </w:p>
        <w:p w14:paraId="388F09F7" w14:textId="48F24BE9"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61" w:history="1">
            <w:r w:rsidR="00E86A54" w:rsidRPr="00775FC0">
              <w:rPr>
                <w:rStyle w:val="Hipervnculo"/>
                <w:noProof/>
              </w:rPr>
              <w:t>1.6.</w:t>
            </w:r>
            <w:r w:rsidR="00E86A54" w:rsidRPr="00775FC0">
              <w:rPr>
                <w:rFonts w:asciiTheme="minorHAnsi" w:eastAsiaTheme="minorEastAsia" w:hAnsiTheme="minorHAnsi"/>
                <w:noProof/>
                <w:sz w:val="22"/>
                <w:lang w:eastAsia="es-CO"/>
              </w:rPr>
              <w:tab/>
            </w:r>
            <w:r w:rsidR="00E86A54" w:rsidRPr="00775FC0">
              <w:rPr>
                <w:rStyle w:val="Hipervnculo"/>
                <w:noProof/>
              </w:rPr>
              <w:t>REGLAS DE SUBSANABILIDAD, EXPLICACIONES Y ACLARACIONES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_Toc111359761 \h </w:instrText>
            </w:r>
            <w:r w:rsidR="00E86A54" w:rsidRPr="00775FC0">
              <w:rPr>
                <w:noProof/>
                <w:webHidden/>
              </w:rPr>
            </w:r>
            <w:r w:rsidR="00E86A54" w:rsidRPr="00775FC0">
              <w:rPr>
                <w:noProof/>
                <w:webHidden/>
              </w:rPr>
              <w:fldChar w:fldCharType="separate"/>
            </w:r>
            <w:r w:rsidR="00E86A54" w:rsidRPr="00775FC0">
              <w:rPr>
                <w:noProof/>
                <w:webHidden/>
              </w:rPr>
              <w:t>8</w:t>
            </w:r>
            <w:r w:rsidR="00E86A54" w:rsidRPr="00775FC0">
              <w:rPr>
                <w:noProof/>
                <w:webHidden/>
              </w:rPr>
              <w:fldChar w:fldCharType="end"/>
            </w:r>
          </w:hyperlink>
        </w:p>
        <w:p w14:paraId="627E1CB9" w14:textId="5ED101F7"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62" w:history="1">
            <w:r w:rsidR="00E86A54" w:rsidRPr="00775FC0">
              <w:rPr>
                <w:rStyle w:val="Hipervnculo"/>
                <w:noProof/>
              </w:rPr>
              <w:t>1.7.</w:t>
            </w:r>
            <w:r w:rsidR="00E86A54" w:rsidRPr="00775FC0">
              <w:rPr>
                <w:rFonts w:asciiTheme="minorHAnsi" w:eastAsiaTheme="minorEastAsia" w:hAnsiTheme="minorHAnsi"/>
                <w:noProof/>
                <w:sz w:val="22"/>
                <w:lang w:eastAsia="es-CO"/>
              </w:rPr>
              <w:tab/>
            </w:r>
            <w:r w:rsidR="00E86A54" w:rsidRPr="00775FC0">
              <w:rPr>
                <w:rStyle w:val="Hipervnculo"/>
                <w:noProof/>
              </w:rPr>
              <w:t>CRONOGRAMA DEL PROCESO</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_Toc111359762 \h </w:instrText>
            </w:r>
            <w:r w:rsidR="00E86A54" w:rsidRPr="00775FC0">
              <w:rPr>
                <w:noProof/>
                <w:webHidden/>
              </w:rPr>
            </w:r>
            <w:r w:rsidR="00E86A54" w:rsidRPr="00775FC0">
              <w:rPr>
                <w:noProof/>
                <w:webHidden/>
              </w:rPr>
              <w:fldChar w:fldCharType="separate"/>
            </w:r>
            <w:r w:rsidR="00E86A54" w:rsidRPr="00775FC0">
              <w:rPr>
                <w:noProof/>
                <w:webHidden/>
              </w:rPr>
              <w:t>8</w:t>
            </w:r>
            <w:r w:rsidR="00E86A54" w:rsidRPr="00775FC0">
              <w:rPr>
                <w:noProof/>
                <w:webHidden/>
              </w:rPr>
              <w:fldChar w:fldCharType="end"/>
            </w:r>
          </w:hyperlink>
        </w:p>
        <w:p w14:paraId="1B20D6CD" w14:textId="3243BA7C"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63" w:history="1">
            <w:r w:rsidR="00E86A54" w:rsidRPr="00775FC0">
              <w:rPr>
                <w:rStyle w:val="Hipervnculo"/>
                <w:noProof/>
              </w:rPr>
              <w:t>1.8.</w:t>
            </w:r>
            <w:r w:rsidR="00E86A54" w:rsidRPr="00775FC0">
              <w:rPr>
                <w:rFonts w:asciiTheme="minorHAnsi" w:eastAsiaTheme="minorEastAsia" w:hAnsiTheme="minorHAnsi"/>
                <w:noProof/>
                <w:sz w:val="22"/>
                <w:lang w:eastAsia="es-CO"/>
              </w:rPr>
              <w:tab/>
            </w:r>
            <w:r w:rsidR="00E86A54" w:rsidRPr="00775FC0">
              <w:rPr>
                <w:rStyle w:val="Hipervnculo"/>
                <w:noProof/>
              </w:rPr>
              <w:t>IDIOMA</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_Toc111359763 \h </w:instrText>
            </w:r>
            <w:r w:rsidR="00E86A54" w:rsidRPr="00775FC0">
              <w:rPr>
                <w:noProof/>
                <w:webHidden/>
              </w:rPr>
            </w:r>
            <w:r w:rsidR="00E86A54" w:rsidRPr="00775FC0">
              <w:rPr>
                <w:noProof/>
                <w:webHidden/>
              </w:rPr>
              <w:fldChar w:fldCharType="separate"/>
            </w:r>
            <w:r w:rsidR="00E86A54" w:rsidRPr="00775FC0">
              <w:rPr>
                <w:noProof/>
                <w:webHidden/>
              </w:rPr>
              <w:t>8</w:t>
            </w:r>
            <w:r w:rsidR="00E86A54" w:rsidRPr="00775FC0">
              <w:rPr>
                <w:noProof/>
                <w:webHidden/>
              </w:rPr>
              <w:fldChar w:fldCharType="end"/>
            </w:r>
          </w:hyperlink>
        </w:p>
        <w:p w14:paraId="55DD3809" w14:textId="1C05AAF2"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64" w:history="1">
            <w:r w:rsidR="00E86A54" w:rsidRPr="00775FC0">
              <w:rPr>
                <w:rStyle w:val="Hipervnculo"/>
                <w:noProof/>
              </w:rPr>
              <w:t>1.9.</w:t>
            </w:r>
            <w:r w:rsidR="00E86A54" w:rsidRPr="00775FC0">
              <w:rPr>
                <w:rFonts w:asciiTheme="minorHAnsi" w:eastAsiaTheme="minorEastAsia" w:hAnsiTheme="minorHAnsi"/>
                <w:noProof/>
                <w:sz w:val="22"/>
                <w:lang w:eastAsia="es-CO"/>
              </w:rPr>
              <w:tab/>
            </w:r>
            <w:r w:rsidR="00E86A54" w:rsidRPr="00775FC0">
              <w:rPr>
                <w:rStyle w:val="Hipervnculo"/>
                <w:noProof/>
              </w:rPr>
              <w:t>DOCUMENTOS OTORGADOS EN EL EXTERIOR</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_Toc111359764 \h </w:instrText>
            </w:r>
            <w:r w:rsidR="00E86A54" w:rsidRPr="00775FC0">
              <w:rPr>
                <w:noProof/>
                <w:webHidden/>
              </w:rPr>
            </w:r>
            <w:r w:rsidR="00E86A54" w:rsidRPr="00775FC0">
              <w:rPr>
                <w:noProof/>
                <w:webHidden/>
              </w:rPr>
              <w:fldChar w:fldCharType="separate"/>
            </w:r>
            <w:r w:rsidR="00E86A54" w:rsidRPr="00775FC0">
              <w:rPr>
                <w:noProof/>
                <w:webHidden/>
              </w:rPr>
              <w:t>9</w:t>
            </w:r>
            <w:r w:rsidR="00E86A54" w:rsidRPr="00775FC0">
              <w:rPr>
                <w:noProof/>
                <w:webHidden/>
              </w:rPr>
              <w:fldChar w:fldCharType="end"/>
            </w:r>
          </w:hyperlink>
        </w:p>
        <w:p w14:paraId="22BB88A3" w14:textId="6447D1E2"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65" w:history="1">
            <w:r w:rsidR="00E86A54" w:rsidRPr="00775FC0">
              <w:rPr>
                <w:rStyle w:val="Hipervnculo"/>
                <w:noProof/>
              </w:rPr>
              <w:t>1.10.</w:t>
            </w:r>
            <w:r w:rsidR="00E86A54" w:rsidRPr="00775FC0">
              <w:rPr>
                <w:rFonts w:asciiTheme="minorHAnsi" w:eastAsiaTheme="minorEastAsia" w:hAnsiTheme="minorHAnsi"/>
                <w:noProof/>
                <w:sz w:val="22"/>
                <w:lang w:eastAsia="es-CO"/>
              </w:rPr>
              <w:tab/>
            </w:r>
            <w:r w:rsidR="00E86A54" w:rsidRPr="00775FC0">
              <w:rPr>
                <w:rStyle w:val="Hipervnculo"/>
                <w:noProof/>
              </w:rPr>
              <w:t>GLOSARIO</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_Toc111359765 \h </w:instrText>
            </w:r>
            <w:r w:rsidR="00E86A54" w:rsidRPr="00775FC0">
              <w:rPr>
                <w:noProof/>
                <w:webHidden/>
              </w:rPr>
            </w:r>
            <w:r w:rsidR="00E86A54" w:rsidRPr="00775FC0">
              <w:rPr>
                <w:noProof/>
                <w:webHidden/>
              </w:rPr>
              <w:fldChar w:fldCharType="separate"/>
            </w:r>
            <w:r w:rsidR="00E86A54" w:rsidRPr="00775FC0">
              <w:rPr>
                <w:noProof/>
                <w:webHidden/>
              </w:rPr>
              <w:t>9</w:t>
            </w:r>
            <w:r w:rsidR="00E86A54" w:rsidRPr="00775FC0">
              <w:rPr>
                <w:noProof/>
                <w:webHidden/>
              </w:rPr>
              <w:fldChar w:fldCharType="end"/>
            </w:r>
          </w:hyperlink>
        </w:p>
        <w:p w14:paraId="0F75A71D" w14:textId="3BA6BF92"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66" w:history="1">
            <w:r w:rsidR="00E86A54" w:rsidRPr="00775FC0">
              <w:rPr>
                <w:rStyle w:val="Hipervnculo"/>
                <w:noProof/>
              </w:rPr>
              <w:t>1.11.</w:t>
            </w:r>
            <w:r w:rsidR="00E86A54" w:rsidRPr="00775FC0">
              <w:rPr>
                <w:rFonts w:asciiTheme="minorHAnsi" w:eastAsiaTheme="minorEastAsia" w:hAnsiTheme="minorHAnsi"/>
                <w:noProof/>
                <w:sz w:val="22"/>
                <w:lang w:eastAsia="es-CO"/>
              </w:rPr>
              <w:tab/>
            </w:r>
            <w:r w:rsidR="00E86A54" w:rsidRPr="00775FC0">
              <w:rPr>
                <w:rStyle w:val="Hipervnculo"/>
                <w:noProof/>
              </w:rPr>
              <w:t>INFORMACIÓN INEXACTA</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_Toc111359766 \h </w:instrText>
            </w:r>
            <w:r w:rsidR="00E86A54" w:rsidRPr="00775FC0">
              <w:rPr>
                <w:noProof/>
                <w:webHidden/>
              </w:rPr>
            </w:r>
            <w:r w:rsidR="00E86A54" w:rsidRPr="00775FC0">
              <w:rPr>
                <w:noProof/>
                <w:webHidden/>
              </w:rPr>
              <w:fldChar w:fldCharType="separate"/>
            </w:r>
            <w:r w:rsidR="00E86A54" w:rsidRPr="00775FC0">
              <w:rPr>
                <w:noProof/>
                <w:webHidden/>
              </w:rPr>
              <w:t>9</w:t>
            </w:r>
            <w:r w:rsidR="00E86A54" w:rsidRPr="00775FC0">
              <w:rPr>
                <w:noProof/>
                <w:webHidden/>
              </w:rPr>
              <w:fldChar w:fldCharType="end"/>
            </w:r>
          </w:hyperlink>
        </w:p>
        <w:p w14:paraId="2F98CB78" w14:textId="57375A8C"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67" w:history="1">
            <w:r w:rsidR="00E86A54" w:rsidRPr="00775FC0">
              <w:rPr>
                <w:rStyle w:val="Hipervnculo"/>
                <w:noProof/>
              </w:rPr>
              <w:t>1.12.</w:t>
            </w:r>
            <w:r w:rsidR="00E86A54" w:rsidRPr="00775FC0">
              <w:rPr>
                <w:rFonts w:asciiTheme="minorHAnsi" w:eastAsiaTheme="minorEastAsia" w:hAnsiTheme="minorHAnsi"/>
                <w:noProof/>
                <w:sz w:val="22"/>
                <w:lang w:eastAsia="es-CO"/>
              </w:rPr>
              <w:tab/>
            </w:r>
            <w:r w:rsidR="00E86A54" w:rsidRPr="00775FC0">
              <w:rPr>
                <w:rStyle w:val="Hipervnculo"/>
                <w:noProof/>
              </w:rPr>
              <w:t>INFORMACIÓN RESERVADA</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_Toc111359767 \h </w:instrText>
            </w:r>
            <w:r w:rsidR="00E86A54" w:rsidRPr="00775FC0">
              <w:rPr>
                <w:noProof/>
                <w:webHidden/>
              </w:rPr>
            </w:r>
            <w:r w:rsidR="00E86A54" w:rsidRPr="00775FC0">
              <w:rPr>
                <w:noProof/>
                <w:webHidden/>
              </w:rPr>
              <w:fldChar w:fldCharType="separate"/>
            </w:r>
            <w:r w:rsidR="00E86A54" w:rsidRPr="00775FC0">
              <w:rPr>
                <w:noProof/>
                <w:webHidden/>
              </w:rPr>
              <w:t>9</w:t>
            </w:r>
            <w:r w:rsidR="00E86A54" w:rsidRPr="00775FC0">
              <w:rPr>
                <w:noProof/>
                <w:webHidden/>
              </w:rPr>
              <w:fldChar w:fldCharType="end"/>
            </w:r>
          </w:hyperlink>
        </w:p>
        <w:p w14:paraId="13C27C75" w14:textId="0778F930"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68" w:history="1">
            <w:r w:rsidR="00E86A54" w:rsidRPr="00775FC0">
              <w:rPr>
                <w:rStyle w:val="Hipervnculo"/>
                <w:noProof/>
              </w:rPr>
              <w:t>1.13.</w:t>
            </w:r>
            <w:r w:rsidR="00E86A54" w:rsidRPr="00775FC0">
              <w:rPr>
                <w:rFonts w:asciiTheme="minorHAnsi" w:eastAsiaTheme="minorEastAsia" w:hAnsiTheme="minorHAnsi"/>
                <w:noProof/>
                <w:sz w:val="22"/>
                <w:lang w:eastAsia="es-CO"/>
              </w:rPr>
              <w:tab/>
            </w:r>
            <w:r w:rsidR="00E86A54" w:rsidRPr="00775FC0">
              <w:rPr>
                <w:rStyle w:val="Hipervnculo"/>
                <w:noProof/>
              </w:rPr>
              <w:t>MONEDA</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_Toc111359768 \h </w:instrText>
            </w:r>
            <w:r w:rsidR="00E86A54" w:rsidRPr="00775FC0">
              <w:rPr>
                <w:noProof/>
                <w:webHidden/>
              </w:rPr>
            </w:r>
            <w:r w:rsidR="00E86A54" w:rsidRPr="00775FC0">
              <w:rPr>
                <w:noProof/>
                <w:webHidden/>
              </w:rPr>
              <w:fldChar w:fldCharType="separate"/>
            </w:r>
            <w:r w:rsidR="00E86A54" w:rsidRPr="00775FC0">
              <w:rPr>
                <w:noProof/>
                <w:webHidden/>
              </w:rPr>
              <w:t>10</w:t>
            </w:r>
            <w:r w:rsidR="00E86A54" w:rsidRPr="00775FC0">
              <w:rPr>
                <w:noProof/>
                <w:webHidden/>
              </w:rPr>
              <w:fldChar w:fldCharType="end"/>
            </w:r>
          </w:hyperlink>
        </w:p>
        <w:p w14:paraId="272D6162" w14:textId="769B3D75"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69" w:history="1">
            <w:r w:rsidR="00E86A54" w:rsidRPr="00775FC0">
              <w:rPr>
                <w:rStyle w:val="Hipervnculo"/>
                <w:noProof/>
              </w:rPr>
              <w:t>1.14.</w:t>
            </w:r>
            <w:r w:rsidR="00E86A54" w:rsidRPr="00775FC0">
              <w:rPr>
                <w:rFonts w:asciiTheme="minorHAnsi" w:eastAsiaTheme="minorEastAsia" w:hAnsiTheme="minorHAnsi"/>
                <w:noProof/>
                <w:sz w:val="22"/>
                <w:lang w:eastAsia="es-CO"/>
              </w:rPr>
              <w:tab/>
            </w:r>
            <w:r w:rsidR="00E86A54" w:rsidRPr="00775FC0">
              <w:rPr>
                <w:rStyle w:val="Hipervnculo"/>
                <w:noProof/>
              </w:rPr>
              <w:t>CONFLICTO DE INTERÉS DE ORIGEN CONSTITUCIONAL O LEGAL</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_Toc111359769 \h </w:instrText>
            </w:r>
            <w:r w:rsidR="00E86A54" w:rsidRPr="00775FC0">
              <w:rPr>
                <w:noProof/>
                <w:webHidden/>
              </w:rPr>
            </w:r>
            <w:r w:rsidR="00E86A54" w:rsidRPr="00775FC0">
              <w:rPr>
                <w:noProof/>
                <w:webHidden/>
              </w:rPr>
              <w:fldChar w:fldCharType="separate"/>
            </w:r>
            <w:r w:rsidR="00E86A54" w:rsidRPr="00775FC0">
              <w:rPr>
                <w:noProof/>
                <w:webHidden/>
              </w:rPr>
              <w:t>11</w:t>
            </w:r>
            <w:r w:rsidR="00E86A54" w:rsidRPr="00775FC0">
              <w:rPr>
                <w:noProof/>
                <w:webHidden/>
              </w:rPr>
              <w:fldChar w:fldCharType="end"/>
            </w:r>
          </w:hyperlink>
        </w:p>
        <w:p w14:paraId="12FDAE04" w14:textId="06B8DB5C"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70" w:history="1">
            <w:r w:rsidR="00E86A54" w:rsidRPr="00775FC0">
              <w:rPr>
                <w:rStyle w:val="Hipervnculo"/>
                <w:noProof/>
              </w:rPr>
              <w:t>1.15.</w:t>
            </w:r>
            <w:r w:rsidR="00E86A54" w:rsidRPr="00775FC0">
              <w:rPr>
                <w:rFonts w:asciiTheme="minorHAnsi" w:eastAsiaTheme="minorEastAsia" w:hAnsiTheme="minorHAnsi"/>
                <w:noProof/>
                <w:sz w:val="22"/>
                <w:lang w:eastAsia="es-CO"/>
              </w:rPr>
              <w:tab/>
            </w:r>
            <w:r w:rsidR="00E86A54" w:rsidRPr="00775FC0">
              <w:rPr>
                <w:rStyle w:val="Hipervnculo"/>
                <w:noProof/>
              </w:rPr>
              <w:t>CAUSALES DE RECHAZO</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_Toc111359770 \h </w:instrText>
            </w:r>
            <w:r w:rsidR="00E86A54" w:rsidRPr="00775FC0">
              <w:rPr>
                <w:noProof/>
                <w:webHidden/>
              </w:rPr>
            </w:r>
            <w:r w:rsidR="00E86A54" w:rsidRPr="00775FC0">
              <w:rPr>
                <w:noProof/>
                <w:webHidden/>
              </w:rPr>
              <w:fldChar w:fldCharType="separate"/>
            </w:r>
            <w:r w:rsidR="00E86A54" w:rsidRPr="00775FC0">
              <w:rPr>
                <w:noProof/>
                <w:webHidden/>
              </w:rPr>
              <w:t>11</w:t>
            </w:r>
            <w:r w:rsidR="00E86A54" w:rsidRPr="00775FC0">
              <w:rPr>
                <w:noProof/>
                <w:webHidden/>
              </w:rPr>
              <w:fldChar w:fldCharType="end"/>
            </w:r>
          </w:hyperlink>
        </w:p>
        <w:p w14:paraId="290998E2" w14:textId="0471A874"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71" w:history="1">
            <w:r w:rsidR="00E86A54" w:rsidRPr="00775FC0">
              <w:rPr>
                <w:rStyle w:val="Hipervnculo"/>
                <w:noProof/>
              </w:rPr>
              <w:t>1.16.</w:t>
            </w:r>
            <w:r w:rsidR="00E86A54" w:rsidRPr="00775FC0">
              <w:rPr>
                <w:rFonts w:asciiTheme="minorHAnsi" w:eastAsiaTheme="minorEastAsia" w:hAnsiTheme="minorHAnsi"/>
                <w:noProof/>
                <w:sz w:val="22"/>
                <w:lang w:eastAsia="es-CO"/>
              </w:rPr>
              <w:tab/>
            </w:r>
            <w:r w:rsidR="00E86A54" w:rsidRPr="00775FC0">
              <w:rPr>
                <w:rStyle w:val="Hipervnculo"/>
                <w:noProof/>
              </w:rPr>
              <w:t>CAUSALES PARA DECLARAR DESIERTO EL PROCESO DE SELECCIÓN</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_Toc111359771 \h </w:instrText>
            </w:r>
            <w:r w:rsidR="00E86A54" w:rsidRPr="00775FC0">
              <w:rPr>
                <w:noProof/>
                <w:webHidden/>
              </w:rPr>
            </w:r>
            <w:r w:rsidR="00E86A54" w:rsidRPr="00775FC0">
              <w:rPr>
                <w:noProof/>
                <w:webHidden/>
              </w:rPr>
              <w:fldChar w:fldCharType="separate"/>
            </w:r>
            <w:r w:rsidR="00E86A54" w:rsidRPr="00775FC0">
              <w:rPr>
                <w:noProof/>
                <w:webHidden/>
              </w:rPr>
              <w:t>12</w:t>
            </w:r>
            <w:r w:rsidR="00E86A54" w:rsidRPr="00775FC0">
              <w:rPr>
                <w:noProof/>
                <w:webHidden/>
              </w:rPr>
              <w:fldChar w:fldCharType="end"/>
            </w:r>
          </w:hyperlink>
        </w:p>
        <w:p w14:paraId="703AF03D" w14:textId="34F90735"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72" w:history="1">
            <w:r w:rsidR="00E86A54" w:rsidRPr="00775FC0">
              <w:rPr>
                <w:rStyle w:val="Hipervnculo"/>
                <w:noProof/>
              </w:rPr>
              <w:t>1.17.</w:t>
            </w:r>
            <w:r w:rsidR="00E86A54" w:rsidRPr="00775FC0">
              <w:rPr>
                <w:rFonts w:asciiTheme="minorHAnsi" w:eastAsiaTheme="minorEastAsia" w:hAnsiTheme="minorHAnsi"/>
                <w:noProof/>
                <w:sz w:val="22"/>
                <w:lang w:eastAsia="es-CO"/>
              </w:rPr>
              <w:tab/>
            </w:r>
            <w:r w:rsidR="00E86A54" w:rsidRPr="00775FC0">
              <w:rPr>
                <w:rStyle w:val="Hipervnculo"/>
                <w:noProof/>
              </w:rPr>
              <w:t>NORMAS DE INTERPRETACIÓN DEL PLIEGO DE CONDICIONES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_Toc111359772 \h </w:instrText>
            </w:r>
            <w:r w:rsidR="00E86A54" w:rsidRPr="00775FC0">
              <w:rPr>
                <w:noProof/>
                <w:webHidden/>
              </w:rPr>
            </w:r>
            <w:r w:rsidR="00E86A54" w:rsidRPr="00775FC0">
              <w:rPr>
                <w:noProof/>
                <w:webHidden/>
              </w:rPr>
              <w:fldChar w:fldCharType="separate"/>
            </w:r>
            <w:r w:rsidR="00E86A54" w:rsidRPr="00775FC0">
              <w:rPr>
                <w:noProof/>
                <w:webHidden/>
              </w:rPr>
              <w:t>13</w:t>
            </w:r>
            <w:r w:rsidR="00E86A54" w:rsidRPr="00775FC0">
              <w:rPr>
                <w:noProof/>
                <w:webHidden/>
              </w:rPr>
              <w:fldChar w:fldCharType="end"/>
            </w:r>
          </w:hyperlink>
        </w:p>
        <w:p w14:paraId="201F41B5" w14:textId="08D398CC"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73" w:history="1">
            <w:r w:rsidR="00E86A54" w:rsidRPr="00775FC0">
              <w:rPr>
                <w:rStyle w:val="Hipervnculo"/>
                <w:noProof/>
              </w:rPr>
              <w:t>1.18.</w:t>
            </w:r>
            <w:r w:rsidR="00E86A54" w:rsidRPr="00775FC0">
              <w:rPr>
                <w:rFonts w:asciiTheme="minorHAnsi" w:eastAsiaTheme="minorEastAsia" w:hAnsiTheme="minorHAnsi"/>
                <w:noProof/>
                <w:sz w:val="22"/>
                <w:lang w:eastAsia="es-CO"/>
              </w:rPr>
              <w:tab/>
            </w:r>
            <w:r w:rsidR="00E86A54" w:rsidRPr="00775FC0">
              <w:rPr>
                <w:rStyle w:val="Hipervnculo"/>
                <w:noProof/>
              </w:rPr>
              <w:t>RETIRO DE LA PROPUESTA</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_Toc111359773 \h </w:instrText>
            </w:r>
            <w:r w:rsidR="00E86A54" w:rsidRPr="00775FC0">
              <w:rPr>
                <w:noProof/>
                <w:webHidden/>
              </w:rPr>
            </w:r>
            <w:r w:rsidR="00E86A54" w:rsidRPr="00775FC0">
              <w:rPr>
                <w:noProof/>
                <w:webHidden/>
              </w:rPr>
              <w:fldChar w:fldCharType="separate"/>
            </w:r>
            <w:r w:rsidR="00E86A54" w:rsidRPr="00775FC0">
              <w:rPr>
                <w:noProof/>
                <w:webHidden/>
              </w:rPr>
              <w:t>13</w:t>
            </w:r>
            <w:r w:rsidR="00E86A54" w:rsidRPr="00775FC0">
              <w:rPr>
                <w:noProof/>
                <w:webHidden/>
              </w:rPr>
              <w:fldChar w:fldCharType="end"/>
            </w:r>
          </w:hyperlink>
        </w:p>
        <w:p w14:paraId="6A2885CF" w14:textId="61534435"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74" w:history="1">
            <w:r w:rsidR="00E86A54" w:rsidRPr="00775FC0">
              <w:rPr>
                <w:rStyle w:val="Hipervnculo"/>
                <w:noProof/>
              </w:rPr>
              <w:t>1.19.</w:t>
            </w:r>
            <w:r w:rsidR="00E86A54" w:rsidRPr="00775FC0">
              <w:rPr>
                <w:rFonts w:asciiTheme="minorHAnsi" w:eastAsiaTheme="minorEastAsia" w:hAnsiTheme="minorHAnsi"/>
                <w:noProof/>
                <w:sz w:val="22"/>
                <w:lang w:eastAsia="es-CO"/>
              </w:rPr>
              <w:tab/>
            </w:r>
            <w:r w:rsidR="00E86A54" w:rsidRPr="00775FC0">
              <w:rPr>
                <w:rStyle w:val="Hipervnculo"/>
                <w:noProof/>
              </w:rPr>
              <w:t>CONFIDENCIALIDAD DE LA INFORMACIÓN RELACIONADA CON DATOS SENSIBLES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_Toc111359774 \h </w:instrText>
            </w:r>
            <w:r w:rsidR="00E86A54" w:rsidRPr="00775FC0">
              <w:rPr>
                <w:noProof/>
                <w:webHidden/>
              </w:rPr>
            </w:r>
            <w:r w:rsidR="00E86A54" w:rsidRPr="00775FC0">
              <w:rPr>
                <w:noProof/>
                <w:webHidden/>
              </w:rPr>
              <w:fldChar w:fldCharType="separate"/>
            </w:r>
            <w:r w:rsidR="00E86A54" w:rsidRPr="00775FC0">
              <w:rPr>
                <w:noProof/>
                <w:webHidden/>
              </w:rPr>
              <w:t>14</w:t>
            </w:r>
            <w:r w:rsidR="00E86A54" w:rsidRPr="00775FC0">
              <w:rPr>
                <w:noProof/>
                <w:webHidden/>
              </w:rPr>
              <w:fldChar w:fldCharType="end"/>
            </w:r>
          </w:hyperlink>
        </w:p>
        <w:p w14:paraId="2FA233DC" w14:textId="6D13C280" w:rsidR="00E86A54" w:rsidRPr="00775FC0" w:rsidRDefault="00044E3B">
          <w:pPr>
            <w:pStyle w:val="TDC1"/>
            <w:tabs>
              <w:tab w:val="left" w:pos="1540"/>
            </w:tabs>
            <w:rPr>
              <w:rFonts w:asciiTheme="minorHAnsi" w:eastAsiaTheme="minorEastAsia" w:hAnsiTheme="minorHAnsi"/>
              <w:noProof/>
              <w:sz w:val="22"/>
              <w:lang w:eastAsia="es-CO"/>
            </w:rPr>
          </w:pPr>
          <w:hyperlink w:anchor="_Toc111359775" w:history="1">
            <w:r w:rsidR="00E86A54" w:rsidRPr="00775FC0">
              <w:rPr>
                <w:rStyle w:val="Hipervnculo"/>
                <w:noProof/>
              </w:rPr>
              <w:t>CAPÍTULO II.</w:t>
            </w:r>
            <w:r w:rsidR="00E86A54" w:rsidRPr="00775FC0">
              <w:rPr>
                <w:rFonts w:asciiTheme="minorHAnsi" w:eastAsiaTheme="minorEastAsia" w:hAnsiTheme="minorHAnsi"/>
                <w:noProof/>
                <w:sz w:val="22"/>
                <w:lang w:eastAsia="es-CO"/>
              </w:rPr>
              <w:tab/>
            </w:r>
            <w:r w:rsidR="00E86A54" w:rsidRPr="00775FC0">
              <w:rPr>
                <w:rStyle w:val="Hipervnculo"/>
                <w:rFonts w:cs="Arial"/>
                <w:noProof/>
              </w:rPr>
              <w:t>ELABORACIÓN</w:t>
            </w:r>
            <w:r w:rsidR="00E86A54" w:rsidRPr="00775FC0">
              <w:rPr>
                <w:rStyle w:val="Hipervnculo"/>
                <w:noProof/>
              </w:rPr>
              <w:t>, PRESENTACIÓN DE LA OFERTA Y EVALUACIÓN</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_Toc111359775 \h </w:instrText>
            </w:r>
            <w:r w:rsidR="00E86A54" w:rsidRPr="00775FC0">
              <w:rPr>
                <w:noProof/>
                <w:webHidden/>
              </w:rPr>
            </w:r>
            <w:r w:rsidR="00E86A54" w:rsidRPr="00775FC0">
              <w:rPr>
                <w:noProof/>
                <w:webHidden/>
              </w:rPr>
              <w:fldChar w:fldCharType="separate"/>
            </w:r>
            <w:r w:rsidR="00E86A54" w:rsidRPr="00775FC0">
              <w:rPr>
                <w:noProof/>
                <w:webHidden/>
              </w:rPr>
              <w:t>15</w:t>
            </w:r>
            <w:r w:rsidR="00E86A54" w:rsidRPr="00775FC0">
              <w:rPr>
                <w:noProof/>
                <w:webHidden/>
              </w:rPr>
              <w:fldChar w:fldCharType="end"/>
            </w:r>
          </w:hyperlink>
        </w:p>
        <w:p w14:paraId="7CAC5AB5" w14:textId="48B73349"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77" w:history="1">
            <w:r w:rsidR="00E86A54" w:rsidRPr="00775FC0">
              <w:rPr>
                <w:rStyle w:val="Hipervnculo"/>
                <w:noProof/>
              </w:rPr>
              <w:t>2.1.</w:t>
            </w:r>
            <w:r w:rsidR="00E86A54" w:rsidRPr="00775FC0">
              <w:rPr>
                <w:rFonts w:asciiTheme="minorHAnsi" w:eastAsiaTheme="minorEastAsia" w:hAnsiTheme="minorHAnsi"/>
                <w:noProof/>
                <w:sz w:val="22"/>
                <w:lang w:eastAsia="es-CO"/>
              </w:rPr>
              <w:tab/>
            </w:r>
            <w:r w:rsidR="00E86A54" w:rsidRPr="00775FC0">
              <w:rPr>
                <w:rStyle w:val="Hipervnculo"/>
                <w:noProof/>
              </w:rPr>
              <w:t>CARTA DE PRESENTACIÓN DE LA OFERTA</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_Toc111359777 \h </w:instrText>
            </w:r>
            <w:r w:rsidR="00E86A54" w:rsidRPr="00775FC0">
              <w:rPr>
                <w:noProof/>
                <w:webHidden/>
              </w:rPr>
            </w:r>
            <w:r w:rsidR="00E86A54" w:rsidRPr="00775FC0">
              <w:rPr>
                <w:noProof/>
                <w:webHidden/>
              </w:rPr>
              <w:fldChar w:fldCharType="separate"/>
            </w:r>
            <w:r w:rsidR="00E86A54" w:rsidRPr="00775FC0">
              <w:rPr>
                <w:noProof/>
                <w:webHidden/>
              </w:rPr>
              <w:t>15</w:t>
            </w:r>
            <w:r w:rsidR="00E86A54" w:rsidRPr="00775FC0">
              <w:rPr>
                <w:noProof/>
                <w:webHidden/>
              </w:rPr>
              <w:fldChar w:fldCharType="end"/>
            </w:r>
          </w:hyperlink>
        </w:p>
        <w:p w14:paraId="7B20BF25" w14:textId="5617F822"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78" w:history="1">
            <w:r w:rsidR="00E86A54" w:rsidRPr="00775FC0">
              <w:rPr>
                <w:rStyle w:val="Hipervnculo"/>
                <w:noProof/>
              </w:rPr>
              <w:t>2.2.</w:t>
            </w:r>
            <w:r w:rsidR="00E86A54" w:rsidRPr="00775FC0">
              <w:rPr>
                <w:rFonts w:asciiTheme="minorHAnsi" w:eastAsiaTheme="minorEastAsia" w:hAnsiTheme="minorHAnsi"/>
                <w:noProof/>
                <w:sz w:val="22"/>
                <w:lang w:eastAsia="es-CO"/>
              </w:rPr>
              <w:tab/>
            </w:r>
            <w:r w:rsidR="00E86A54" w:rsidRPr="00775FC0">
              <w:rPr>
                <w:rStyle w:val="Hipervnculo"/>
                <w:noProof/>
              </w:rPr>
              <w:t>APODERADO</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_Toc111359778 \h </w:instrText>
            </w:r>
            <w:r w:rsidR="00E86A54" w:rsidRPr="00775FC0">
              <w:rPr>
                <w:noProof/>
                <w:webHidden/>
              </w:rPr>
            </w:r>
            <w:r w:rsidR="00E86A54" w:rsidRPr="00775FC0">
              <w:rPr>
                <w:noProof/>
                <w:webHidden/>
              </w:rPr>
              <w:fldChar w:fldCharType="separate"/>
            </w:r>
            <w:r w:rsidR="00E86A54" w:rsidRPr="00775FC0">
              <w:rPr>
                <w:noProof/>
                <w:webHidden/>
              </w:rPr>
              <w:t>15</w:t>
            </w:r>
            <w:r w:rsidR="00E86A54" w:rsidRPr="00775FC0">
              <w:rPr>
                <w:noProof/>
                <w:webHidden/>
              </w:rPr>
              <w:fldChar w:fldCharType="end"/>
            </w:r>
          </w:hyperlink>
        </w:p>
        <w:p w14:paraId="3251F623" w14:textId="0FBDAEDE"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79" w:history="1">
            <w:r w:rsidR="00E86A54" w:rsidRPr="00775FC0">
              <w:rPr>
                <w:rStyle w:val="Hipervnculo"/>
                <w:noProof/>
              </w:rPr>
              <w:t>2.3.</w:t>
            </w:r>
            <w:r w:rsidR="00E86A54" w:rsidRPr="00775FC0">
              <w:rPr>
                <w:rFonts w:asciiTheme="minorHAnsi" w:eastAsiaTheme="minorEastAsia" w:hAnsiTheme="minorHAnsi"/>
                <w:noProof/>
                <w:sz w:val="22"/>
                <w:lang w:eastAsia="es-CO"/>
              </w:rPr>
              <w:tab/>
            </w:r>
            <w:r w:rsidR="00E86A54" w:rsidRPr="00775FC0">
              <w:rPr>
                <w:rStyle w:val="Hipervnculo"/>
                <w:noProof/>
              </w:rPr>
              <w:t>LIMITACIÓN A MIPYME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_Toc111359779 \h </w:instrText>
            </w:r>
            <w:r w:rsidR="00E86A54" w:rsidRPr="00775FC0">
              <w:rPr>
                <w:noProof/>
                <w:webHidden/>
              </w:rPr>
            </w:r>
            <w:r w:rsidR="00E86A54" w:rsidRPr="00775FC0">
              <w:rPr>
                <w:noProof/>
                <w:webHidden/>
              </w:rPr>
              <w:fldChar w:fldCharType="separate"/>
            </w:r>
            <w:r w:rsidR="00E86A54" w:rsidRPr="00775FC0">
              <w:rPr>
                <w:noProof/>
                <w:webHidden/>
              </w:rPr>
              <w:t>16</w:t>
            </w:r>
            <w:r w:rsidR="00E86A54" w:rsidRPr="00775FC0">
              <w:rPr>
                <w:noProof/>
                <w:webHidden/>
              </w:rPr>
              <w:fldChar w:fldCharType="end"/>
            </w:r>
          </w:hyperlink>
        </w:p>
        <w:p w14:paraId="0D5C74C2" w14:textId="0BB71907"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80" w:history="1">
            <w:r w:rsidR="00E86A54" w:rsidRPr="00775FC0">
              <w:rPr>
                <w:rStyle w:val="Hipervnculo"/>
                <w:noProof/>
              </w:rPr>
              <w:t>2.4.</w:t>
            </w:r>
            <w:r w:rsidR="00E86A54" w:rsidRPr="00775FC0">
              <w:rPr>
                <w:rFonts w:asciiTheme="minorHAnsi" w:eastAsiaTheme="minorEastAsia" w:hAnsiTheme="minorHAnsi"/>
                <w:noProof/>
                <w:sz w:val="22"/>
                <w:lang w:eastAsia="es-CO"/>
              </w:rPr>
              <w:tab/>
            </w:r>
            <w:r w:rsidR="00E86A54" w:rsidRPr="00775FC0">
              <w:rPr>
                <w:rStyle w:val="Hipervnculo"/>
                <w:noProof/>
              </w:rPr>
              <w:t>ELABORACIÓN Y PRESENTACIÓN DE LA OFERTA</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_Toc111359780 \h </w:instrText>
            </w:r>
            <w:r w:rsidR="00E86A54" w:rsidRPr="00775FC0">
              <w:rPr>
                <w:noProof/>
                <w:webHidden/>
              </w:rPr>
            </w:r>
            <w:r w:rsidR="00E86A54" w:rsidRPr="00775FC0">
              <w:rPr>
                <w:noProof/>
                <w:webHidden/>
              </w:rPr>
              <w:fldChar w:fldCharType="separate"/>
            </w:r>
            <w:r w:rsidR="00E86A54" w:rsidRPr="00775FC0">
              <w:rPr>
                <w:noProof/>
                <w:webHidden/>
              </w:rPr>
              <w:t>16</w:t>
            </w:r>
            <w:r w:rsidR="00E86A54" w:rsidRPr="00775FC0">
              <w:rPr>
                <w:noProof/>
                <w:webHidden/>
              </w:rPr>
              <w:fldChar w:fldCharType="end"/>
            </w:r>
          </w:hyperlink>
        </w:p>
        <w:p w14:paraId="2EF7FA5D" w14:textId="3DE5052F"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81" w:history="1">
            <w:r w:rsidR="00E86A54" w:rsidRPr="00775FC0">
              <w:rPr>
                <w:rStyle w:val="Hipervnculo"/>
                <w:noProof/>
              </w:rPr>
              <w:t>2.5.</w:t>
            </w:r>
            <w:r w:rsidR="00E86A54" w:rsidRPr="00775FC0">
              <w:rPr>
                <w:rFonts w:asciiTheme="minorHAnsi" w:eastAsiaTheme="minorEastAsia" w:hAnsiTheme="minorHAnsi"/>
                <w:noProof/>
                <w:sz w:val="22"/>
                <w:lang w:eastAsia="es-CO"/>
              </w:rPr>
              <w:tab/>
            </w:r>
            <w:r w:rsidR="00E86A54" w:rsidRPr="00775FC0">
              <w:rPr>
                <w:rStyle w:val="Hipervnculo"/>
                <w:noProof/>
              </w:rPr>
              <w:t>CIERRE DEL PROCESO Y APERTURA DE LAS OFERTAS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_Toc111359781 \h </w:instrText>
            </w:r>
            <w:r w:rsidR="00E86A54" w:rsidRPr="00775FC0">
              <w:rPr>
                <w:noProof/>
                <w:webHidden/>
              </w:rPr>
            </w:r>
            <w:r w:rsidR="00E86A54" w:rsidRPr="00775FC0">
              <w:rPr>
                <w:noProof/>
                <w:webHidden/>
              </w:rPr>
              <w:fldChar w:fldCharType="separate"/>
            </w:r>
            <w:r w:rsidR="00E86A54" w:rsidRPr="00775FC0">
              <w:rPr>
                <w:noProof/>
                <w:webHidden/>
              </w:rPr>
              <w:t>17</w:t>
            </w:r>
            <w:r w:rsidR="00E86A54" w:rsidRPr="00775FC0">
              <w:rPr>
                <w:noProof/>
                <w:webHidden/>
              </w:rPr>
              <w:fldChar w:fldCharType="end"/>
            </w:r>
          </w:hyperlink>
        </w:p>
        <w:p w14:paraId="7A4C8AFD" w14:textId="1C4F83A7"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82" w:history="1">
            <w:r w:rsidR="00E86A54" w:rsidRPr="00775FC0">
              <w:rPr>
                <w:rStyle w:val="Hipervnculo"/>
                <w:noProof/>
              </w:rPr>
              <w:t>2.6.</w:t>
            </w:r>
            <w:r w:rsidR="00E86A54" w:rsidRPr="00775FC0">
              <w:rPr>
                <w:rFonts w:asciiTheme="minorHAnsi" w:eastAsiaTheme="minorEastAsia" w:hAnsiTheme="minorHAnsi"/>
                <w:noProof/>
                <w:sz w:val="22"/>
                <w:lang w:eastAsia="es-CO"/>
              </w:rPr>
              <w:tab/>
            </w:r>
            <w:r w:rsidR="00E86A54" w:rsidRPr="00775FC0">
              <w:rPr>
                <w:rStyle w:val="Hipervnculo"/>
                <w:noProof/>
              </w:rPr>
              <w:t>INFORME DE EVALUACIÓN</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_Toc111359782 \h </w:instrText>
            </w:r>
            <w:r w:rsidR="00E86A54" w:rsidRPr="00775FC0">
              <w:rPr>
                <w:noProof/>
                <w:webHidden/>
              </w:rPr>
            </w:r>
            <w:r w:rsidR="00E86A54" w:rsidRPr="00775FC0">
              <w:rPr>
                <w:noProof/>
                <w:webHidden/>
              </w:rPr>
              <w:fldChar w:fldCharType="separate"/>
            </w:r>
            <w:r w:rsidR="00E86A54" w:rsidRPr="00775FC0">
              <w:rPr>
                <w:noProof/>
                <w:webHidden/>
              </w:rPr>
              <w:t>17</w:t>
            </w:r>
            <w:r w:rsidR="00E86A54" w:rsidRPr="00775FC0">
              <w:rPr>
                <w:noProof/>
                <w:webHidden/>
              </w:rPr>
              <w:fldChar w:fldCharType="end"/>
            </w:r>
          </w:hyperlink>
        </w:p>
        <w:p w14:paraId="657CF781" w14:textId="18EB8917"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83" w:history="1">
            <w:r w:rsidR="00E86A54" w:rsidRPr="00775FC0">
              <w:rPr>
                <w:rStyle w:val="Hipervnculo"/>
                <w:noProof/>
              </w:rPr>
              <w:t>2.7.</w:t>
            </w:r>
            <w:r w:rsidR="00E86A54" w:rsidRPr="00775FC0">
              <w:rPr>
                <w:rFonts w:asciiTheme="minorHAnsi" w:eastAsiaTheme="minorEastAsia" w:hAnsiTheme="minorHAnsi"/>
                <w:noProof/>
                <w:sz w:val="22"/>
                <w:lang w:eastAsia="es-CO"/>
              </w:rPr>
              <w:tab/>
            </w:r>
            <w:r w:rsidR="00E86A54" w:rsidRPr="00775FC0">
              <w:rPr>
                <w:rStyle w:val="Hipervnculo"/>
                <w:noProof/>
              </w:rPr>
              <w:t>ADJUDICACIÓN</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_Toc111359783 \h </w:instrText>
            </w:r>
            <w:r w:rsidR="00E86A54" w:rsidRPr="00775FC0">
              <w:rPr>
                <w:noProof/>
                <w:webHidden/>
              </w:rPr>
            </w:r>
            <w:r w:rsidR="00E86A54" w:rsidRPr="00775FC0">
              <w:rPr>
                <w:noProof/>
                <w:webHidden/>
              </w:rPr>
              <w:fldChar w:fldCharType="separate"/>
            </w:r>
            <w:r w:rsidR="00E86A54" w:rsidRPr="00775FC0">
              <w:rPr>
                <w:noProof/>
                <w:webHidden/>
              </w:rPr>
              <w:t>18</w:t>
            </w:r>
            <w:r w:rsidR="00E86A54" w:rsidRPr="00775FC0">
              <w:rPr>
                <w:noProof/>
                <w:webHidden/>
              </w:rPr>
              <w:fldChar w:fldCharType="end"/>
            </w:r>
          </w:hyperlink>
        </w:p>
        <w:p w14:paraId="063009C7" w14:textId="6793467F"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84" w:history="1">
            <w:r w:rsidR="00E86A54" w:rsidRPr="00775FC0">
              <w:rPr>
                <w:rStyle w:val="Hipervnculo"/>
                <w:noProof/>
              </w:rPr>
              <w:t>2.8.</w:t>
            </w:r>
            <w:r w:rsidR="00E86A54" w:rsidRPr="00775FC0">
              <w:rPr>
                <w:rFonts w:asciiTheme="minorHAnsi" w:eastAsiaTheme="minorEastAsia" w:hAnsiTheme="minorHAnsi"/>
                <w:noProof/>
                <w:sz w:val="22"/>
                <w:lang w:eastAsia="es-CO"/>
              </w:rPr>
              <w:tab/>
            </w:r>
            <w:r w:rsidR="00E86A54" w:rsidRPr="00775FC0">
              <w:rPr>
                <w:rStyle w:val="Hipervnculo"/>
                <w:noProof/>
              </w:rPr>
              <w:t>PROPUESTAS PARCIALES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_Toc111359784 \h </w:instrText>
            </w:r>
            <w:r w:rsidR="00E86A54" w:rsidRPr="00775FC0">
              <w:rPr>
                <w:noProof/>
                <w:webHidden/>
              </w:rPr>
            </w:r>
            <w:r w:rsidR="00E86A54" w:rsidRPr="00775FC0">
              <w:rPr>
                <w:noProof/>
                <w:webHidden/>
              </w:rPr>
              <w:fldChar w:fldCharType="separate"/>
            </w:r>
            <w:r w:rsidR="00E86A54" w:rsidRPr="00775FC0">
              <w:rPr>
                <w:noProof/>
                <w:webHidden/>
              </w:rPr>
              <w:t>19</w:t>
            </w:r>
            <w:r w:rsidR="00E86A54" w:rsidRPr="00775FC0">
              <w:rPr>
                <w:noProof/>
                <w:webHidden/>
              </w:rPr>
              <w:fldChar w:fldCharType="end"/>
            </w:r>
          </w:hyperlink>
        </w:p>
        <w:p w14:paraId="7BF3B8B5" w14:textId="1C665A70"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85" w:history="1">
            <w:r w:rsidR="00E86A54" w:rsidRPr="00775FC0">
              <w:rPr>
                <w:rStyle w:val="Hipervnculo"/>
                <w:noProof/>
              </w:rPr>
              <w:t>2.9.</w:t>
            </w:r>
            <w:r w:rsidR="00E86A54" w:rsidRPr="00775FC0">
              <w:rPr>
                <w:rFonts w:asciiTheme="minorHAnsi" w:eastAsiaTheme="minorEastAsia" w:hAnsiTheme="minorHAnsi"/>
                <w:noProof/>
                <w:sz w:val="22"/>
                <w:lang w:eastAsia="es-CO"/>
              </w:rPr>
              <w:tab/>
            </w:r>
            <w:r w:rsidR="00E86A54" w:rsidRPr="00775FC0">
              <w:rPr>
                <w:rStyle w:val="Hipervnculo"/>
                <w:noProof/>
              </w:rPr>
              <w:t>PROPUESTAS ALTERNATIVAS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_Toc111359785 \h </w:instrText>
            </w:r>
            <w:r w:rsidR="00E86A54" w:rsidRPr="00775FC0">
              <w:rPr>
                <w:noProof/>
                <w:webHidden/>
              </w:rPr>
            </w:r>
            <w:r w:rsidR="00E86A54" w:rsidRPr="00775FC0">
              <w:rPr>
                <w:noProof/>
                <w:webHidden/>
              </w:rPr>
              <w:fldChar w:fldCharType="separate"/>
            </w:r>
            <w:r w:rsidR="00E86A54" w:rsidRPr="00775FC0">
              <w:rPr>
                <w:noProof/>
                <w:webHidden/>
              </w:rPr>
              <w:t>19</w:t>
            </w:r>
            <w:r w:rsidR="00E86A54" w:rsidRPr="00775FC0">
              <w:rPr>
                <w:noProof/>
                <w:webHidden/>
              </w:rPr>
              <w:fldChar w:fldCharType="end"/>
            </w:r>
          </w:hyperlink>
        </w:p>
        <w:p w14:paraId="5001F868" w14:textId="057D3EB9"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86" w:history="1">
            <w:r w:rsidR="00E86A54" w:rsidRPr="00775FC0">
              <w:rPr>
                <w:rStyle w:val="Hipervnculo"/>
                <w:noProof/>
              </w:rPr>
              <w:t>2.10.</w:t>
            </w:r>
            <w:r w:rsidR="00E86A54" w:rsidRPr="00775FC0">
              <w:rPr>
                <w:rFonts w:asciiTheme="minorHAnsi" w:eastAsiaTheme="minorEastAsia" w:hAnsiTheme="minorHAnsi"/>
                <w:noProof/>
                <w:sz w:val="22"/>
                <w:lang w:eastAsia="es-CO"/>
              </w:rPr>
              <w:tab/>
            </w:r>
            <w:r w:rsidR="00E86A54" w:rsidRPr="00775FC0">
              <w:rPr>
                <w:rStyle w:val="Hipervnculo"/>
                <w:noProof/>
              </w:rPr>
              <w:t>REGLAS PARA LOS PROCESOS ESTRUCTURADOS POR LOTES O GRUPOS (ELIMINAR EL NUMERAL SI EL PROCESO NO ES ESTRUCTURADO POR GRUPOS)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_Toc111359786 \h </w:instrText>
            </w:r>
            <w:r w:rsidR="00E86A54" w:rsidRPr="00775FC0">
              <w:rPr>
                <w:noProof/>
                <w:webHidden/>
              </w:rPr>
            </w:r>
            <w:r w:rsidR="00E86A54" w:rsidRPr="00775FC0">
              <w:rPr>
                <w:noProof/>
                <w:webHidden/>
              </w:rPr>
              <w:fldChar w:fldCharType="separate"/>
            </w:r>
            <w:r w:rsidR="00E86A54" w:rsidRPr="00775FC0">
              <w:rPr>
                <w:noProof/>
                <w:webHidden/>
              </w:rPr>
              <w:t>20</w:t>
            </w:r>
            <w:r w:rsidR="00E86A54" w:rsidRPr="00775FC0">
              <w:rPr>
                <w:noProof/>
                <w:webHidden/>
              </w:rPr>
              <w:fldChar w:fldCharType="end"/>
            </w:r>
          </w:hyperlink>
        </w:p>
        <w:p w14:paraId="76A382F9" w14:textId="0C6B5771" w:rsidR="00E86A54" w:rsidRPr="00775FC0" w:rsidRDefault="00044E3B">
          <w:pPr>
            <w:pStyle w:val="TDC1"/>
            <w:tabs>
              <w:tab w:val="left" w:pos="1540"/>
            </w:tabs>
            <w:rPr>
              <w:rFonts w:asciiTheme="minorHAnsi" w:eastAsiaTheme="minorEastAsia" w:hAnsiTheme="minorHAnsi"/>
              <w:noProof/>
              <w:sz w:val="22"/>
              <w:lang w:eastAsia="es-CO"/>
            </w:rPr>
          </w:pPr>
          <w:hyperlink w:anchor="_Toc111359787" w:history="1">
            <w:r w:rsidR="00E86A54" w:rsidRPr="00775FC0">
              <w:rPr>
                <w:rStyle w:val="Hipervnculo"/>
                <w:noProof/>
              </w:rPr>
              <w:t>CAPÍTULO III.</w:t>
            </w:r>
            <w:r w:rsidR="00E86A54" w:rsidRPr="00775FC0">
              <w:rPr>
                <w:rFonts w:asciiTheme="minorHAnsi" w:eastAsiaTheme="minorEastAsia" w:hAnsiTheme="minorHAnsi"/>
                <w:noProof/>
                <w:sz w:val="22"/>
                <w:lang w:eastAsia="es-CO"/>
              </w:rPr>
              <w:tab/>
            </w:r>
            <w:r w:rsidR="00E86A54" w:rsidRPr="00775FC0">
              <w:rPr>
                <w:rStyle w:val="Hipervnculo"/>
                <w:noProof/>
              </w:rPr>
              <w:t xml:space="preserve">REQUISITOS </w:t>
            </w:r>
            <w:r w:rsidR="00E86A54" w:rsidRPr="00775FC0">
              <w:rPr>
                <w:rStyle w:val="Hipervnculo"/>
                <w:rFonts w:cs="Arial"/>
                <w:noProof/>
              </w:rPr>
              <w:t>HABILITANTES</w:t>
            </w:r>
            <w:r w:rsidR="00E86A54" w:rsidRPr="00775FC0">
              <w:rPr>
                <w:rStyle w:val="Hipervnculo"/>
                <w:noProof/>
              </w:rPr>
              <w:t xml:space="preserve"> Y SU VERIFICACIÓN</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_Toc111359787 \h </w:instrText>
            </w:r>
            <w:r w:rsidR="00E86A54" w:rsidRPr="00775FC0">
              <w:rPr>
                <w:noProof/>
                <w:webHidden/>
              </w:rPr>
            </w:r>
            <w:r w:rsidR="00E86A54" w:rsidRPr="00775FC0">
              <w:rPr>
                <w:noProof/>
                <w:webHidden/>
              </w:rPr>
              <w:fldChar w:fldCharType="separate"/>
            </w:r>
            <w:r w:rsidR="00E86A54" w:rsidRPr="00775FC0">
              <w:rPr>
                <w:noProof/>
                <w:webHidden/>
              </w:rPr>
              <w:t>21</w:t>
            </w:r>
            <w:r w:rsidR="00E86A54" w:rsidRPr="00775FC0">
              <w:rPr>
                <w:noProof/>
                <w:webHidden/>
              </w:rPr>
              <w:fldChar w:fldCharType="end"/>
            </w:r>
          </w:hyperlink>
        </w:p>
        <w:p w14:paraId="79E47873" w14:textId="40DA7178"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89" w:history="1">
            <w:r w:rsidR="00E86A54" w:rsidRPr="00775FC0">
              <w:rPr>
                <w:rStyle w:val="Hipervnculo"/>
                <w:noProof/>
              </w:rPr>
              <w:t>3.1.</w:t>
            </w:r>
            <w:r w:rsidR="00E86A54" w:rsidRPr="00775FC0">
              <w:rPr>
                <w:rFonts w:asciiTheme="minorHAnsi" w:eastAsiaTheme="minorEastAsia" w:hAnsiTheme="minorHAnsi"/>
                <w:noProof/>
                <w:sz w:val="22"/>
                <w:lang w:eastAsia="es-CO"/>
              </w:rPr>
              <w:tab/>
            </w:r>
            <w:r w:rsidR="00E86A54" w:rsidRPr="00775FC0">
              <w:rPr>
                <w:rStyle w:val="Hipervnculo"/>
                <w:noProof/>
              </w:rPr>
              <w:t>GENERALIDADES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_Toc111359789 \h </w:instrText>
            </w:r>
            <w:r w:rsidR="00E86A54" w:rsidRPr="00775FC0">
              <w:rPr>
                <w:noProof/>
                <w:webHidden/>
              </w:rPr>
            </w:r>
            <w:r w:rsidR="00E86A54" w:rsidRPr="00775FC0">
              <w:rPr>
                <w:noProof/>
                <w:webHidden/>
              </w:rPr>
              <w:fldChar w:fldCharType="separate"/>
            </w:r>
            <w:r w:rsidR="00E86A54" w:rsidRPr="00775FC0">
              <w:rPr>
                <w:noProof/>
                <w:webHidden/>
              </w:rPr>
              <w:t>21</w:t>
            </w:r>
            <w:r w:rsidR="00E86A54" w:rsidRPr="00775FC0">
              <w:rPr>
                <w:noProof/>
                <w:webHidden/>
              </w:rPr>
              <w:fldChar w:fldCharType="end"/>
            </w:r>
          </w:hyperlink>
        </w:p>
        <w:p w14:paraId="4CEDC67E" w14:textId="0440DCCB"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90" w:history="1">
            <w:r w:rsidR="00E86A54" w:rsidRPr="00775FC0">
              <w:rPr>
                <w:rStyle w:val="Hipervnculo"/>
                <w:rFonts w:cs="Arial"/>
                <w:noProof/>
              </w:rPr>
              <w:t>3.2.</w:t>
            </w:r>
            <w:r w:rsidR="00E86A54" w:rsidRPr="00775FC0">
              <w:rPr>
                <w:rFonts w:asciiTheme="minorHAnsi" w:eastAsiaTheme="minorEastAsia" w:hAnsiTheme="minorHAnsi"/>
                <w:noProof/>
                <w:sz w:val="22"/>
                <w:lang w:eastAsia="es-CO"/>
              </w:rPr>
              <w:tab/>
            </w:r>
            <w:r w:rsidR="00E86A54" w:rsidRPr="00775FC0">
              <w:rPr>
                <w:rStyle w:val="Hipervnculo"/>
                <w:rFonts w:cs="Arial"/>
                <w:noProof/>
              </w:rPr>
              <w:t xml:space="preserve">CAPACIDAD </w:t>
            </w:r>
            <w:r w:rsidR="00E86A54" w:rsidRPr="00775FC0">
              <w:rPr>
                <w:rStyle w:val="Hipervnculo"/>
                <w:noProof/>
              </w:rPr>
              <w:t>JURÍDICA</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_Toc111359790 \h </w:instrText>
            </w:r>
            <w:r w:rsidR="00E86A54" w:rsidRPr="00775FC0">
              <w:rPr>
                <w:noProof/>
                <w:webHidden/>
              </w:rPr>
            </w:r>
            <w:r w:rsidR="00E86A54" w:rsidRPr="00775FC0">
              <w:rPr>
                <w:noProof/>
                <w:webHidden/>
              </w:rPr>
              <w:fldChar w:fldCharType="separate"/>
            </w:r>
            <w:r w:rsidR="00E86A54" w:rsidRPr="00775FC0">
              <w:rPr>
                <w:noProof/>
                <w:webHidden/>
              </w:rPr>
              <w:t>21</w:t>
            </w:r>
            <w:r w:rsidR="00E86A54" w:rsidRPr="00775FC0">
              <w:rPr>
                <w:noProof/>
                <w:webHidden/>
              </w:rPr>
              <w:fldChar w:fldCharType="end"/>
            </w:r>
          </w:hyperlink>
        </w:p>
        <w:p w14:paraId="58E4AD35" w14:textId="0F5516B7"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91" w:history="1">
            <w:r w:rsidR="00E86A54" w:rsidRPr="00775FC0">
              <w:rPr>
                <w:rStyle w:val="Hipervnculo"/>
                <w:rFonts w:cs="Arial"/>
                <w:noProof/>
              </w:rPr>
              <w:t>3.3.</w:t>
            </w:r>
            <w:r w:rsidR="00E86A54" w:rsidRPr="00775FC0">
              <w:rPr>
                <w:rFonts w:asciiTheme="minorHAnsi" w:eastAsiaTheme="minorEastAsia" w:hAnsiTheme="minorHAnsi"/>
                <w:noProof/>
                <w:sz w:val="22"/>
                <w:lang w:eastAsia="es-CO"/>
              </w:rPr>
              <w:tab/>
            </w:r>
            <w:r w:rsidR="00E86A54" w:rsidRPr="00775FC0">
              <w:rPr>
                <w:rStyle w:val="Hipervnculo"/>
                <w:rFonts w:cs="Arial"/>
                <w:noProof/>
              </w:rPr>
              <w:t>EXISTENCIA Y REPRESENTACIÓN LEGAL</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_Toc111359791 \h </w:instrText>
            </w:r>
            <w:r w:rsidR="00E86A54" w:rsidRPr="00775FC0">
              <w:rPr>
                <w:noProof/>
                <w:webHidden/>
              </w:rPr>
            </w:r>
            <w:r w:rsidR="00E86A54" w:rsidRPr="00775FC0">
              <w:rPr>
                <w:noProof/>
                <w:webHidden/>
              </w:rPr>
              <w:fldChar w:fldCharType="separate"/>
            </w:r>
            <w:r w:rsidR="00E86A54" w:rsidRPr="00775FC0">
              <w:rPr>
                <w:noProof/>
                <w:webHidden/>
              </w:rPr>
              <w:t>22</w:t>
            </w:r>
            <w:r w:rsidR="00E86A54" w:rsidRPr="00775FC0">
              <w:rPr>
                <w:noProof/>
                <w:webHidden/>
              </w:rPr>
              <w:fldChar w:fldCharType="end"/>
            </w:r>
          </w:hyperlink>
        </w:p>
        <w:p w14:paraId="57D5B780" w14:textId="3D96E50D"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792" w:history="1">
            <w:r w:rsidR="00E86A54" w:rsidRPr="00775FC0">
              <w:rPr>
                <w:rStyle w:val="Hipervnculo"/>
                <w:noProof/>
              </w:rPr>
              <w:t>3.3.1.</w:t>
            </w:r>
            <w:r w:rsidR="00E86A54" w:rsidRPr="00775FC0">
              <w:rPr>
                <w:rFonts w:asciiTheme="minorHAnsi" w:eastAsiaTheme="minorEastAsia" w:hAnsiTheme="minorHAnsi"/>
                <w:noProof/>
                <w:sz w:val="22"/>
                <w:lang w:eastAsia="es-CO"/>
              </w:rPr>
              <w:tab/>
            </w:r>
            <w:r w:rsidR="00E86A54" w:rsidRPr="00775FC0">
              <w:rPr>
                <w:rStyle w:val="Hipervnculo"/>
                <w:noProof/>
              </w:rPr>
              <w:t>PERSONAS NATURALES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_Toc111359792 \h </w:instrText>
            </w:r>
            <w:r w:rsidR="00E86A54" w:rsidRPr="00775FC0">
              <w:rPr>
                <w:noProof/>
                <w:webHidden/>
              </w:rPr>
            </w:r>
            <w:r w:rsidR="00E86A54" w:rsidRPr="00775FC0">
              <w:rPr>
                <w:noProof/>
                <w:webHidden/>
              </w:rPr>
              <w:fldChar w:fldCharType="separate"/>
            </w:r>
            <w:r w:rsidR="00E86A54" w:rsidRPr="00775FC0">
              <w:rPr>
                <w:noProof/>
                <w:webHidden/>
              </w:rPr>
              <w:t>22</w:t>
            </w:r>
            <w:r w:rsidR="00E86A54" w:rsidRPr="00775FC0">
              <w:rPr>
                <w:noProof/>
                <w:webHidden/>
              </w:rPr>
              <w:fldChar w:fldCharType="end"/>
            </w:r>
          </w:hyperlink>
        </w:p>
        <w:p w14:paraId="3CED7CE5" w14:textId="31C8CAB1"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793" w:history="1">
            <w:r w:rsidR="00E86A54" w:rsidRPr="00775FC0">
              <w:rPr>
                <w:rStyle w:val="Hipervnculo"/>
                <w:noProof/>
              </w:rPr>
              <w:t>3.3.2.</w:t>
            </w:r>
            <w:r w:rsidR="00E86A54" w:rsidRPr="00775FC0">
              <w:rPr>
                <w:rFonts w:asciiTheme="minorHAnsi" w:eastAsiaTheme="minorEastAsia" w:hAnsiTheme="minorHAnsi"/>
                <w:noProof/>
                <w:sz w:val="22"/>
                <w:lang w:eastAsia="es-CO"/>
              </w:rPr>
              <w:tab/>
            </w:r>
            <w:r w:rsidR="00E86A54" w:rsidRPr="00775FC0">
              <w:rPr>
                <w:rStyle w:val="Hipervnculo"/>
                <w:noProof/>
              </w:rPr>
              <w:t>PERSONAS JURÍDICAS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_Toc111359793 \h </w:instrText>
            </w:r>
            <w:r w:rsidR="00E86A54" w:rsidRPr="00775FC0">
              <w:rPr>
                <w:noProof/>
                <w:webHidden/>
              </w:rPr>
            </w:r>
            <w:r w:rsidR="00E86A54" w:rsidRPr="00775FC0">
              <w:rPr>
                <w:noProof/>
                <w:webHidden/>
              </w:rPr>
              <w:fldChar w:fldCharType="separate"/>
            </w:r>
            <w:r w:rsidR="00E86A54" w:rsidRPr="00775FC0">
              <w:rPr>
                <w:noProof/>
                <w:webHidden/>
              </w:rPr>
              <w:t>22</w:t>
            </w:r>
            <w:r w:rsidR="00E86A54" w:rsidRPr="00775FC0">
              <w:rPr>
                <w:noProof/>
                <w:webHidden/>
              </w:rPr>
              <w:fldChar w:fldCharType="end"/>
            </w:r>
          </w:hyperlink>
        </w:p>
        <w:p w14:paraId="7DDD3D65" w14:textId="69EA9353"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794" w:history="1">
            <w:r w:rsidR="00E86A54" w:rsidRPr="00775FC0">
              <w:rPr>
                <w:rStyle w:val="Hipervnculo"/>
                <w:noProof/>
              </w:rPr>
              <w:t>3.3.3.</w:t>
            </w:r>
            <w:r w:rsidR="00E86A54" w:rsidRPr="00775FC0">
              <w:rPr>
                <w:rFonts w:asciiTheme="minorHAnsi" w:eastAsiaTheme="minorEastAsia" w:hAnsiTheme="minorHAnsi"/>
                <w:noProof/>
                <w:sz w:val="22"/>
                <w:lang w:eastAsia="es-CO"/>
              </w:rPr>
              <w:tab/>
            </w:r>
            <w:r w:rsidR="00E86A54" w:rsidRPr="00775FC0">
              <w:rPr>
                <w:rStyle w:val="Hipervnculo"/>
                <w:noProof/>
              </w:rPr>
              <w:t>PROPONENTES PLURALES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_Toc111359794 \h </w:instrText>
            </w:r>
            <w:r w:rsidR="00E86A54" w:rsidRPr="00775FC0">
              <w:rPr>
                <w:noProof/>
                <w:webHidden/>
              </w:rPr>
            </w:r>
            <w:r w:rsidR="00E86A54" w:rsidRPr="00775FC0">
              <w:rPr>
                <w:noProof/>
                <w:webHidden/>
              </w:rPr>
              <w:fldChar w:fldCharType="separate"/>
            </w:r>
            <w:r w:rsidR="00E86A54" w:rsidRPr="00775FC0">
              <w:rPr>
                <w:noProof/>
                <w:webHidden/>
              </w:rPr>
              <w:t>24</w:t>
            </w:r>
            <w:r w:rsidR="00E86A54" w:rsidRPr="00775FC0">
              <w:rPr>
                <w:noProof/>
                <w:webHidden/>
              </w:rPr>
              <w:fldChar w:fldCharType="end"/>
            </w:r>
          </w:hyperlink>
        </w:p>
        <w:p w14:paraId="2B895496" w14:textId="215D9FAA"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795" w:history="1">
            <w:r w:rsidR="00E86A54" w:rsidRPr="00775FC0">
              <w:rPr>
                <w:rStyle w:val="Hipervnculo"/>
                <w:rFonts w:cs="Arial"/>
                <w:noProof/>
              </w:rPr>
              <w:t>3.4.</w:t>
            </w:r>
            <w:r w:rsidR="00E86A54" w:rsidRPr="00775FC0">
              <w:rPr>
                <w:rFonts w:asciiTheme="minorHAnsi" w:eastAsiaTheme="minorEastAsia" w:hAnsiTheme="minorHAnsi"/>
                <w:noProof/>
                <w:sz w:val="22"/>
                <w:lang w:eastAsia="es-CO"/>
              </w:rPr>
              <w:tab/>
            </w:r>
            <w:r w:rsidR="00E86A54" w:rsidRPr="00775FC0">
              <w:rPr>
                <w:rStyle w:val="Hipervnculo"/>
                <w:rFonts w:cs="Arial"/>
                <w:noProof/>
              </w:rPr>
              <w:t>CERTIFICACIÓN DE PAGOS DE SEGURIDAD SOCIAL Y APORTES LEGALES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_Toc111359795 \h </w:instrText>
            </w:r>
            <w:r w:rsidR="00E86A54" w:rsidRPr="00775FC0">
              <w:rPr>
                <w:noProof/>
                <w:webHidden/>
              </w:rPr>
            </w:r>
            <w:r w:rsidR="00E86A54" w:rsidRPr="00775FC0">
              <w:rPr>
                <w:noProof/>
                <w:webHidden/>
              </w:rPr>
              <w:fldChar w:fldCharType="separate"/>
            </w:r>
            <w:r w:rsidR="00E86A54" w:rsidRPr="00775FC0">
              <w:rPr>
                <w:noProof/>
                <w:webHidden/>
              </w:rPr>
              <w:t>25</w:t>
            </w:r>
            <w:r w:rsidR="00E86A54" w:rsidRPr="00775FC0">
              <w:rPr>
                <w:noProof/>
                <w:webHidden/>
              </w:rPr>
              <w:fldChar w:fldCharType="end"/>
            </w:r>
          </w:hyperlink>
        </w:p>
        <w:p w14:paraId="4E7ED2F0" w14:textId="3934169E"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796" w:history="1">
            <w:r w:rsidR="00E86A54" w:rsidRPr="00775FC0">
              <w:rPr>
                <w:rStyle w:val="Hipervnculo"/>
                <w:noProof/>
              </w:rPr>
              <w:t>3.4.1.</w:t>
            </w:r>
            <w:r w:rsidR="00E86A54" w:rsidRPr="00775FC0">
              <w:rPr>
                <w:rFonts w:asciiTheme="minorHAnsi" w:eastAsiaTheme="minorEastAsia" w:hAnsiTheme="minorHAnsi"/>
                <w:noProof/>
                <w:sz w:val="22"/>
                <w:lang w:eastAsia="es-CO"/>
              </w:rPr>
              <w:tab/>
            </w:r>
            <w:r w:rsidR="00E86A54" w:rsidRPr="00775FC0">
              <w:rPr>
                <w:rStyle w:val="Hipervnculo"/>
                <w:noProof/>
              </w:rPr>
              <w:t>PERSONAS JURÍDICAS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_Toc111359796 \h </w:instrText>
            </w:r>
            <w:r w:rsidR="00E86A54" w:rsidRPr="00775FC0">
              <w:rPr>
                <w:noProof/>
                <w:webHidden/>
              </w:rPr>
            </w:r>
            <w:r w:rsidR="00E86A54" w:rsidRPr="00775FC0">
              <w:rPr>
                <w:noProof/>
                <w:webHidden/>
              </w:rPr>
              <w:fldChar w:fldCharType="separate"/>
            </w:r>
            <w:r w:rsidR="00E86A54" w:rsidRPr="00775FC0">
              <w:rPr>
                <w:noProof/>
                <w:webHidden/>
              </w:rPr>
              <w:t>25</w:t>
            </w:r>
            <w:r w:rsidR="00E86A54" w:rsidRPr="00775FC0">
              <w:rPr>
                <w:noProof/>
                <w:webHidden/>
              </w:rPr>
              <w:fldChar w:fldCharType="end"/>
            </w:r>
          </w:hyperlink>
        </w:p>
        <w:p w14:paraId="726F0FDC" w14:textId="21150D31"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797" w:history="1">
            <w:r w:rsidR="00E86A54" w:rsidRPr="00775FC0">
              <w:rPr>
                <w:rStyle w:val="Hipervnculo"/>
                <w:noProof/>
              </w:rPr>
              <w:t>3.4.2.</w:t>
            </w:r>
            <w:r w:rsidR="00E86A54" w:rsidRPr="00775FC0">
              <w:rPr>
                <w:rFonts w:asciiTheme="minorHAnsi" w:eastAsiaTheme="minorEastAsia" w:hAnsiTheme="minorHAnsi"/>
                <w:noProof/>
                <w:sz w:val="22"/>
                <w:lang w:eastAsia="es-CO"/>
              </w:rPr>
              <w:tab/>
            </w:r>
            <w:r w:rsidR="00E86A54" w:rsidRPr="00775FC0">
              <w:rPr>
                <w:rStyle w:val="Hipervnculo"/>
                <w:noProof/>
              </w:rPr>
              <w:t>PERSONAS NATURALES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_Toc111359797 \h </w:instrText>
            </w:r>
            <w:r w:rsidR="00E86A54" w:rsidRPr="00775FC0">
              <w:rPr>
                <w:noProof/>
                <w:webHidden/>
              </w:rPr>
            </w:r>
            <w:r w:rsidR="00E86A54" w:rsidRPr="00775FC0">
              <w:rPr>
                <w:noProof/>
                <w:webHidden/>
              </w:rPr>
              <w:fldChar w:fldCharType="separate"/>
            </w:r>
            <w:r w:rsidR="00E86A54" w:rsidRPr="00775FC0">
              <w:rPr>
                <w:noProof/>
                <w:webHidden/>
              </w:rPr>
              <w:t>25</w:t>
            </w:r>
            <w:r w:rsidR="00E86A54" w:rsidRPr="00775FC0">
              <w:rPr>
                <w:noProof/>
                <w:webHidden/>
              </w:rPr>
              <w:fldChar w:fldCharType="end"/>
            </w:r>
          </w:hyperlink>
        </w:p>
        <w:p w14:paraId="29C0607C" w14:textId="59C72361"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798" w:history="1">
            <w:r w:rsidR="00E86A54" w:rsidRPr="00775FC0">
              <w:rPr>
                <w:rStyle w:val="Hipervnculo"/>
                <w:noProof/>
              </w:rPr>
              <w:t>3.4.3.</w:t>
            </w:r>
            <w:r w:rsidR="00E86A54" w:rsidRPr="00775FC0">
              <w:rPr>
                <w:rFonts w:asciiTheme="minorHAnsi" w:eastAsiaTheme="minorEastAsia" w:hAnsiTheme="minorHAnsi"/>
                <w:noProof/>
                <w:sz w:val="22"/>
                <w:lang w:eastAsia="es-CO"/>
              </w:rPr>
              <w:tab/>
            </w:r>
            <w:r w:rsidR="00E86A54" w:rsidRPr="00775FC0">
              <w:rPr>
                <w:rStyle w:val="Hipervnculo"/>
                <w:noProof/>
              </w:rPr>
              <w:t>PROPONENTES PLURALES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_Toc111359798 \h </w:instrText>
            </w:r>
            <w:r w:rsidR="00E86A54" w:rsidRPr="00775FC0">
              <w:rPr>
                <w:noProof/>
                <w:webHidden/>
              </w:rPr>
            </w:r>
            <w:r w:rsidR="00E86A54" w:rsidRPr="00775FC0">
              <w:rPr>
                <w:noProof/>
                <w:webHidden/>
              </w:rPr>
              <w:fldChar w:fldCharType="separate"/>
            </w:r>
            <w:r w:rsidR="00E86A54" w:rsidRPr="00775FC0">
              <w:rPr>
                <w:noProof/>
                <w:webHidden/>
              </w:rPr>
              <w:t>26</w:t>
            </w:r>
            <w:r w:rsidR="00E86A54" w:rsidRPr="00775FC0">
              <w:rPr>
                <w:noProof/>
                <w:webHidden/>
              </w:rPr>
              <w:fldChar w:fldCharType="end"/>
            </w:r>
          </w:hyperlink>
        </w:p>
        <w:p w14:paraId="54424EBC" w14:textId="6F3363F7"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799" w:history="1">
            <w:r w:rsidR="00E86A54" w:rsidRPr="00775FC0">
              <w:rPr>
                <w:rStyle w:val="Hipervnculo"/>
                <w:noProof/>
              </w:rPr>
              <w:t>3.4.4.</w:t>
            </w:r>
            <w:r w:rsidR="00E86A54" w:rsidRPr="00775FC0">
              <w:rPr>
                <w:rFonts w:asciiTheme="minorHAnsi" w:eastAsiaTheme="minorEastAsia" w:hAnsiTheme="minorHAnsi"/>
                <w:noProof/>
                <w:sz w:val="22"/>
                <w:lang w:eastAsia="es-CO"/>
              </w:rPr>
              <w:tab/>
            </w:r>
            <w:r w:rsidR="00E86A54" w:rsidRPr="00775FC0">
              <w:rPr>
                <w:rStyle w:val="Hipervnculo"/>
                <w:noProof/>
              </w:rPr>
              <w:t>SEGURIDAD SOCIAL PARA LA SUSCRIPCIÓN DEL CONTRATO</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_Toc111359799 \h </w:instrText>
            </w:r>
            <w:r w:rsidR="00E86A54" w:rsidRPr="00775FC0">
              <w:rPr>
                <w:noProof/>
                <w:webHidden/>
              </w:rPr>
            </w:r>
            <w:r w:rsidR="00E86A54" w:rsidRPr="00775FC0">
              <w:rPr>
                <w:noProof/>
                <w:webHidden/>
              </w:rPr>
              <w:fldChar w:fldCharType="separate"/>
            </w:r>
            <w:r w:rsidR="00E86A54" w:rsidRPr="00775FC0">
              <w:rPr>
                <w:noProof/>
                <w:webHidden/>
              </w:rPr>
              <w:t>26</w:t>
            </w:r>
            <w:r w:rsidR="00E86A54" w:rsidRPr="00775FC0">
              <w:rPr>
                <w:noProof/>
                <w:webHidden/>
              </w:rPr>
              <w:fldChar w:fldCharType="end"/>
            </w:r>
          </w:hyperlink>
        </w:p>
        <w:p w14:paraId="0ED36C66" w14:textId="3D266C77"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00" w:history="1">
            <w:r w:rsidR="00E86A54" w:rsidRPr="00775FC0">
              <w:rPr>
                <w:rStyle w:val="Hipervnculo"/>
                <w:rFonts w:cs="Arial"/>
                <w:noProof/>
              </w:rPr>
              <w:t>3.5.</w:t>
            </w:r>
            <w:r w:rsidR="00E86A54" w:rsidRPr="00775FC0">
              <w:rPr>
                <w:rFonts w:asciiTheme="minorHAnsi" w:eastAsiaTheme="minorEastAsia" w:hAnsiTheme="minorHAnsi"/>
                <w:noProof/>
                <w:sz w:val="22"/>
                <w:lang w:eastAsia="es-CO"/>
              </w:rPr>
              <w:tab/>
            </w:r>
            <w:r w:rsidR="00E86A54" w:rsidRPr="00775FC0">
              <w:rPr>
                <w:rStyle w:val="Hipervnculo"/>
                <w:rFonts w:cs="Arial"/>
                <w:noProof/>
              </w:rPr>
              <w:t>CAPACIDAD FINANCIERA</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_Toc111359800 \h </w:instrText>
            </w:r>
            <w:r w:rsidR="00E86A54" w:rsidRPr="00775FC0">
              <w:rPr>
                <w:noProof/>
                <w:webHidden/>
              </w:rPr>
            </w:r>
            <w:r w:rsidR="00E86A54" w:rsidRPr="00775FC0">
              <w:rPr>
                <w:noProof/>
                <w:webHidden/>
              </w:rPr>
              <w:fldChar w:fldCharType="separate"/>
            </w:r>
            <w:r w:rsidR="00E86A54" w:rsidRPr="00775FC0">
              <w:rPr>
                <w:noProof/>
                <w:webHidden/>
              </w:rPr>
              <w:t>26</w:t>
            </w:r>
            <w:r w:rsidR="00E86A54" w:rsidRPr="00775FC0">
              <w:rPr>
                <w:noProof/>
                <w:webHidden/>
              </w:rPr>
              <w:fldChar w:fldCharType="end"/>
            </w:r>
          </w:hyperlink>
        </w:p>
        <w:p w14:paraId="5FF24052" w14:textId="39EDFC9B"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01" w:history="1">
            <w:r w:rsidR="00E86A54" w:rsidRPr="00775FC0">
              <w:rPr>
                <w:rStyle w:val="Hipervnculo"/>
                <w:rFonts w:cs="Arial"/>
                <w:noProof/>
              </w:rPr>
              <w:t>3.6.</w:t>
            </w:r>
            <w:r w:rsidR="00E86A54" w:rsidRPr="00775FC0">
              <w:rPr>
                <w:rFonts w:asciiTheme="minorHAnsi" w:eastAsiaTheme="minorEastAsia" w:hAnsiTheme="minorHAnsi"/>
                <w:noProof/>
                <w:sz w:val="22"/>
                <w:lang w:eastAsia="es-CO"/>
              </w:rPr>
              <w:tab/>
            </w:r>
            <w:r w:rsidR="00E86A54" w:rsidRPr="00775FC0">
              <w:rPr>
                <w:rStyle w:val="Hipervnculo"/>
                <w:rFonts w:cs="Arial"/>
                <w:noProof/>
              </w:rPr>
              <w:t>CAPITAL DE TRABAJO</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_Toc111359801 \h </w:instrText>
            </w:r>
            <w:r w:rsidR="00E86A54" w:rsidRPr="00775FC0">
              <w:rPr>
                <w:noProof/>
                <w:webHidden/>
              </w:rPr>
            </w:r>
            <w:r w:rsidR="00E86A54" w:rsidRPr="00775FC0">
              <w:rPr>
                <w:noProof/>
                <w:webHidden/>
              </w:rPr>
              <w:fldChar w:fldCharType="separate"/>
            </w:r>
            <w:r w:rsidR="00E86A54" w:rsidRPr="00775FC0">
              <w:rPr>
                <w:noProof/>
                <w:webHidden/>
              </w:rPr>
              <w:t>27</w:t>
            </w:r>
            <w:r w:rsidR="00E86A54" w:rsidRPr="00775FC0">
              <w:rPr>
                <w:noProof/>
                <w:webHidden/>
              </w:rPr>
              <w:fldChar w:fldCharType="end"/>
            </w:r>
          </w:hyperlink>
        </w:p>
        <w:p w14:paraId="6B9A7DA0" w14:textId="4C838888"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02" w:history="1">
            <w:r w:rsidR="00E86A54" w:rsidRPr="00775FC0">
              <w:rPr>
                <w:rStyle w:val="Hipervnculo"/>
                <w:rFonts w:cs="Arial"/>
                <w:noProof/>
              </w:rPr>
              <w:t>3.7.</w:t>
            </w:r>
            <w:r w:rsidR="00E86A54" w:rsidRPr="00775FC0">
              <w:rPr>
                <w:rFonts w:asciiTheme="minorHAnsi" w:eastAsiaTheme="minorEastAsia" w:hAnsiTheme="minorHAnsi"/>
                <w:noProof/>
                <w:sz w:val="22"/>
                <w:lang w:eastAsia="es-CO"/>
              </w:rPr>
              <w:tab/>
            </w:r>
            <w:r w:rsidR="00E86A54" w:rsidRPr="00775FC0">
              <w:rPr>
                <w:rStyle w:val="Hipervnculo"/>
                <w:rFonts w:cs="Arial"/>
                <w:noProof/>
              </w:rPr>
              <w:t>CAPACIDAD ORGANIZACIONAL</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_Toc111359802 \h </w:instrText>
            </w:r>
            <w:r w:rsidR="00E86A54" w:rsidRPr="00775FC0">
              <w:rPr>
                <w:noProof/>
                <w:webHidden/>
              </w:rPr>
            </w:r>
            <w:r w:rsidR="00E86A54" w:rsidRPr="00775FC0">
              <w:rPr>
                <w:noProof/>
                <w:webHidden/>
              </w:rPr>
              <w:fldChar w:fldCharType="separate"/>
            </w:r>
            <w:r w:rsidR="00E86A54" w:rsidRPr="00775FC0">
              <w:rPr>
                <w:noProof/>
                <w:webHidden/>
              </w:rPr>
              <w:t>28</w:t>
            </w:r>
            <w:r w:rsidR="00E86A54" w:rsidRPr="00775FC0">
              <w:rPr>
                <w:noProof/>
                <w:webHidden/>
              </w:rPr>
              <w:fldChar w:fldCharType="end"/>
            </w:r>
          </w:hyperlink>
        </w:p>
        <w:p w14:paraId="20D25C49" w14:textId="6FE90ABF"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803" w:history="1">
            <w:r w:rsidR="00E86A54" w:rsidRPr="00775FC0">
              <w:rPr>
                <w:rStyle w:val="Hipervnculo"/>
                <w:noProof/>
              </w:rPr>
              <w:t>3.7.1.</w:t>
            </w:r>
            <w:r w:rsidR="00E86A54" w:rsidRPr="00775FC0">
              <w:rPr>
                <w:rFonts w:asciiTheme="minorHAnsi" w:eastAsiaTheme="minorEastAsia" w:hAnsiTheme="minorHAnsi"/>
                <w:noProof/>
                <w:sz w:val="22"/>
                <w:lang w:eastAsia="es-CO"/>
              </w:rPr>
              <w:tab/>
            </w:r>
            <w:r w:rsidR="00E86A54" w:rsidRPr="00775FC0">
              <w:rPr>
                <w:rStyle w:val="Hipervnculo"/>
                <w:noProof/>
              </w:rPr>
              <w:t>ACREDITACIÓN DE LA CAPACIDAD FINANCIERA Y ORGANIZACIONAL</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_Toc111359803 \h </w:instrText>
            </w:r>
            <w:r w:rsidR="00E86A54" w:rsidRPr="00775FC0">
              <w:rPr>
                <w:noProof/>
                <w:webHidden/>
              </w:rPr>
            </w:r>
            <w:r w:rsidR="00E86A54" w:rsidRPr="00775FC0">
              <w:rPr>
                <w:noProof/>
                <w:webHidden/>
              </w:rPr>
              <w:fldChar w:fldCharType="separate"/>
            </w:r>
            <w:r w:rsidR="00E86A54" w:rsidRPr="00775FC0">
              <w:rPr>
                <w:noProof/>
                <w:webHidden/>
              </w:rPr>
              <w:t>29</w:t>
            </w:r>
            <w:r w:rsidR="00E86A54" w:rsidRPr="00775FC0">
              <w:rPr>
                <w:noProof/>
                <w:webHidden/>
              </w:rPr>
              <w:fldChar w:fldCharType="end"/>
            </w:r>
          </w:hyperlink>
        </w:p>
        <w:p w14:paraId="412B2B6B" w14:textId="16952BB0"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04" w:history="1">
            <w:r w:rsidR="00E86A54" w:rsidRPr="00775FC0">
              <w:rPr>
                <w:rStyle w:val="Hipervnculo"/>
                <w:rFonts w:cs="Arial"/>
                <w:noProof/>
              </w:rPr>
              <w:t>3.8.</w:t>
            </w:r>
            <w:r w:rsidR="00E86A54" w:rsidRPr="00775FC0">
              <w:rPr>
                <w:rFonts w:asciiTheme="minorHAnsi" w:eastAsiaTheme="minorEastAsia" w:hAnsiTheme="minorHAnsi"/>
                <w:noProof/>
                <w:sz w:val="22"/>
                <w:lang w:eastAsia="es-CO"/>
              </w:rPr>
              <w:tab/>
            </w:r>
            <w:r w:rsidR="00E86A54" w:rsidRPr="00775FC0">
              <w:rPr>
                <w:rStyle w:val="Hipervnculo"/>
                <w:rFonts w:cs="Arial"/>
                <w:noProof/>
              </w:rPr>
              <w:t>EXIGENCIAS MÍNIMAS DE LA EXPERIENCIA DEL PROPONENTE Y LA EXPERIENCIA Y FORMACIÓN ACADÉMICA DEL EQUIPO DE TRABAJO (Personal Clave Evaluable)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_Toc111359804 \h </w:instrText>
            </w:r>
            <w:r w:rsidR="00E86A54" w:rsidRPr="00775FC0">
              <w:rPr>
                <w:noProof/>
                <w:webHidden/>
              </w:rPr>
            </w:r>
            <w:r w:rsidR="00E86A54" w:rsidRPr="00775FC0">
              <w:rPr>
                <w:noProof/>
                <w:webHidden/>
              </w:rPr>
              <w:fldChar w:fldCharType="separate"/>
            </w:r>
            <w:r w:rsidR="00E86A54" w:rsidRPr="00775FC0">
              <w:rPr>
                <w:noProof/>
                <w:webHidden/>
              </w:rPr>
              <w:t>30</w:t>
            </w:r>
            <w:r w:rsidR="00E86A54" w:rsidRPr="00775FC0">
              <w:rPr>
                <w:noProof/>
                <w:webHidden/>
              </w:rPr>
              <w:fldChar w:fldCharType="end"/>
            </w:r>
          </w:hyperlink>
        </w:p>
        <w:p w14:paraId="302D8BFA" w14:textId="18446111"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805" w:history="1">
            <w:r w:rsidR="00E86A54" w:rsidRPr="00775FC0">
              <w:rPr>
                <w:rStyle w:val="Hipervnculo"/>
                <w:noProof/>
              </w:rPr>
              <w:t>3.8.1.</w:t>
            </w:r>
            <w:r w:rsidR="00E86A54" w:rsidRPr="00775FC0">
              <w:rPr>
                <w:rFonts w:asciiTheme="minorHAnsi" w:eastAsiaTheme="minorEastAsia" w:hAnsiTheme="minorHAnsi"/>
                <w:noProof/>
                <w:sz w:val="22"/>
                <w:lang w:eastAsia="es-CO"/>
              </w:rPr>
              <w:tab/>
            </w:r>
            <w:r w:rsidR="00E86A54" w:rsidRPr="00775FC0">
              <w:rPr>
                <w:rStyle w:val="Hipervnculo"/>
                <w:noProof/>
              </w:rPr>
              <w:t>EXIGENCIA MÍNIMA DE LA EXPERIENCIA DEL PROPONENTE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_Toc111359805 \h </w:instrText>
            </w:r>
            <w:r w:rsidR="00E86A54" w:rsidRPr="00775FC0">
              <w:rPr>
                <w:noProof/>
                <w:webHidden/>
              </w:rPr>
            </w:r>
            <w:r w:rsidR="00E86A54" w:rsidRPr="00775FC0">
              <w:rPr>
                <w:noProof/>
                <w:webHidden/>
              </w:rPr>
              <w:fldChar w:fldCharType="separate"/>
            </w:r>
            <w:r w:rsidR="00E86A54" w:rsidRPr="00775FC0">
              <w:rPr>
                <w:noProof/>
                <w:webHidden/>
              </w:rPr>
              <w:t>30</w:t>
            </w:r>
            <w:r w:rsidR="00E86A54" w:rsidRPr="00775FC0">
              <w:rPr>
                <w:noProof/>
                <w:webHidden/>
              </w:rPr>
              <w:fldChar w:fldCharType="end"/>
            </w:r>
          </w:hyperlink>
        </w:p>
        <w:p w14:paraId="5E5FC312" w14:textId="41277069"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806" w:history="1">
            <w:r w:rsidR="00E86A54" w:rsidRPr="00775FC0">
              <w:rPr>
                <w:rStyle w:val="Hipervnculo"/>
                <w:noProof/>
              </w:rPr>
              <w:t>3.8.2.</w:t>
            </w:r>
            <w:r w:rsidR="00E86A54" w:rsidRPr="00775FC0">
              <w:rPr>
                <w:rFonts w:asciiTheme="minorHAnsi" w:eastAsiaTheme="minorEastAsia" w:hAnsiTheme="minorHAnsi"/>
                <w:noProof/>
                <w:sz w:val="22"/>
                <w:lang w:eastAsia="es-CO"/>
              </w:rPr>
              <w:tab/>
            </w:r>
            <w:r w:rsidR="00E86A54" w:rsidRPr="00775FC0">
              <w:rPr>
                <w:rStyle w:val="Hipervnculo"/>
                <w:noProof/>
              </w:rPr>
              <w:t>EXIGENCIAS MÍNIMAS DE EXPERIENCIA Y FORMACIÓN ACADÉMICA DEL EQUIPO DE TRABAJO (Personal Clave Evaluable)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_Toc111359806 \h </w:instrText>
            </w:r>
            <w:r w:rsidR="00E86A54" w:rsidRPr="00775FC0">
              <w:rPr>
                <w:noProof/>
                <w:webHidden/>
              </w:rPr>
            </w:r>
            <w:r w:rsidR="00E86A54" w:rsidRPr="00775FC0">
              <w:rPr>
                <w:noProof/>
                <w:webHidden/>
              </w:rPr>
              <w:fldChar w:fldCharType="separate"/>
            </w:r>
            <w:r w:rsidR="00E86A54" w:rsidRPr="00775FC0">
              <w:rPr>
                <w:noProof/>
                <w:webHidden/>
              </w:rPr>
              <w:t>30</w:t>
            </w:r>
            <w:r w:rsidR="00E86A54" w:rsidRPr="00775FC0">
              <w:rPr>
                <w:noProof/>
                <w:webHidden/>
              </w:rPr>
              <w:fldChar w:fldCharType="end"/>
            </w:r>
          </w:hyperlink>
        </w:p>
        <w:p w14:paraId="1ACB6DCC" w14:textId="6EA40EC2" w:rsidR="00E86A54" w:rsidRPr="00775FC0" w:rsidRDefault="00044E3B">
          <w:pPr>
            <w:pStyle w:val="TDC1"/>
            <w:tabs>
              <w:tab w:val="left" w:pos="1760"/>
            </w:tabs>
            <w:rPr>
              <w:rFonts w:asciiTheme="minorHAnsi" w:eastAsiaTheme="minorEastAsia" w:hAnsiTheme="minorHAnsi"/>
              <w:noProof/>
              <w:sz w:val="22"/>
              <w:lang w:eastAsia="es-CO"/>
            </w:rPr>
          </w:pPr>
          <w:hyperlink w:anchor="_Toc111359807" w:history="1">
            <w:r w:rsidR="00E86A54" w:rsidRPr="00775FC0">
              <w:rPr>
                <w:rStyle w:val="Hipervnculo"/>
                <w:noProof/>
              </w:rPr>
              <w:t>CAPÍTULO IV.</w:t>
            </w:r>
            <w:r w:rsidR="00E86A54" w:rsidRPr="00775FC0">
              <w:rPr>
                <w:rFonts w:asciiTheme="minorHAnsi" w:eastAsiaTheme="minorEastAsia" w:hAnsiTheme="minorHAnsi"/>
                <w:noProof/>
                <w:sz w:val="22"/>
                <w:lang w:eastAsia="es-CO"/>
              </w:rPr>
              <w:tab/>
            </w:r>
            <w:r w:rsidR="00E86A54" w:rsidRPr="00775FC0">
              <w:rPr>
                <w:rStyle w:val="Hipervnculo"/>
                <w:noProof/>
              </w:rPr>
              <w:t xml:space="preserve">CRITERIOS DE EVALUACIÓN, ASIGNACIÓN DE </w:t>
            </w:r>
            <w:r w:rsidR="00E86A54" w:rsidRPr="00775FC0">
              <w:rPr>
                <w:rStyle w:val="Hipervnculo"/>
                <w:rFonts w:cs="Arial"/>
                <w:noProof/>
              </w:rPr>
              <w:t>PUNTAJE</w:t>
            </w:r>
            <w:r w:rsidR="00E86A54" w:rsidRPr="00775FC0">
              <w:rPr>
                <w:rStyle w:val="Hipervnculo"/>
                <w:noProof/>
              </w:rPr>
              <w:t xml:space="preserve"> Y CRITERIOS DE DESEMPATE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_Toc111359807 \h </w:instrText>
            </w:r>
            <w:r w:rsidR="00E86A54" w:rsidRPr="00775FC0">
              <w:rPr>
                <w:noProof/>
                <w:webHidden/>
              </w:rPr>
            </w:r>
            <w:r w:rsidR="00E86A54" w:rsidRPr="00775FC0">
              <w:rPr>
                <w:noProof/>
                <w:webHidden/>
              </w:rPr>
              <w:fldChar w:fldCharType="separate"/>
            </w:r>
            <w:r w:rsidR="00E86A54" w:rsidRPr="00775FC0">
              <w:rPr>
                <w:noProof/>
                <w:webHidden/>
              </w:rPr>
              <w:t>33</w:t>
            </w:r>
            <w:r w:rsidR="00E86A54" w:rsidRPr="00775FC0">
              <w:rPr>
                <w:noProof/>
                <w:webHidden/>
              </w:rPr>
              <w:fldChar w:fldCharType="end"/>
            </w:r>
          </w:hyperlink>
        </w:p>
        <w:p w14:paraId="093FDFF0" w14:textId="4E343660"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09" w:history="1">
            <w:r w:rsidR="00E86A54" w:rsidRPr="00775FC0">
              <w:rPr>
                <w:rStyle w:val="Hipervnculo"/>
                <w:rFonts w:cs="Arial"/>
                <w:noProof/>
              </w:rPr>
              <w:t>4.1.</w:t>
            </w:r>
            <w:r w:rsidR="00E86A54" w:rsidRPr="00775FC0">
              <w:rPr>
                <w:rFonts w:asciiTheme="minorHAnsi" w:eastAsiaTheme="minorEastAsia" w:hAnsiTheme="minorHAnsi"/>
                <w:noProof/>
                <w:sz w:val="22"/>
                <w:lang w:eastAsia="es-CO"/>
              </w:rPr>
              <w:tab/>
            </w:r>
            <w:r w:rsidR="00E86A54" w:rsidRPr="00775FC0">
              <w:rPr>
                <w:rStyle w:val="Hipervnculo"/>
                <w:rFonts w:cs="Arial"/>
                <w:noProof/>
              </w:rPr>
              <w:t>FORMA DE VERIFICACIÓN Y ASIGNACIÓN DE PUNTAJE POR LA EXPERIENCIA DEL PROPONENTE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_Toc111359809 \h </w:instrText>
            </w:r>
            <w:r w:rsidR="00E86A54" w:rsidRPr="00775FC0">
              <w:rPr>
                <w:noProof/>
                <w:webHidden/>
              </w:rPr>
            </w:r>
            <w:r w:rsidR="00E86A54" w:rsidRPr="00775FC0">
              <w:rPr>
                <w:noProof/>
                <w:webHidden/>
              </w:rPr>
              <w:fldChar w:fldCharType="separate"/>
            </w:r>
            <w:r w:rsidR="00E86A54" w:rsidRPr="00775FC0">
              <w:rPr>
                <w:noProof/>
                <w:webHidden/>
              </w:rPr>
              <w:t>33</w:t>
            </w:r>
            <w:r w:rsidR="00E86A54" w:rsidRPr="00775FC0">
              <w:rPr>
                <w:noProof/>
                <w:webHidden/>
              </w:rPr>
              <w:fldChar w:fldCharType="end"/>
            </w:r>
          </w:hyperlink>
        </w:p>
        <w:p w14:paraId="727EAFD5" w14:textId="7781A33F"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10" w:history="1">
            <w:r w:rsidR="00E86A54" w:rsidRPr="00775FC0">
              <w:rPr>
                <w:rStyle w:val="Hipervnculo"/>
                <w:rFonts w:cs="Arial"/>
                <w:noProof/>
              </w:rPr>
              <w:t>4.2.</w:t>
            </w:r>
            <w:r w:rsidR="00E86A54" w:rsidRPr="00775FC0">
              <w:rPr>
                <w:rFonts w:asciiTheme="minorHAnsi" w:eastAsiaTheme="minorEastAsia" w:hAnsiTheme="minorHAnsi"/>
                <w:noProof/>
                <w:sz w:val="22"/>
                <w:lang w:eastAsia="es-CO"/>
              </w:rPr>
              <w:tab/>
            </w:r>
            <w:r w:rsidR="00E86A54" w:rsidRPr="00775FC0">
              <w:rPr>
                <w:rStyle w:val="Hipervnculo"/>
                <w:rFonts w:cs="Arial"/>
                <w:noProof/>
              </w:rPr>
              <w:t>EQUIPOS DE TRABAJO (Personal Clave Evaluable)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_Toc111359810 \h </w:instrText>
            </w:r>
            <w:r w:rsidR="00E86A54" w:rsidRPr="00775FC0">
              <w:rPr>
                <w:noProof/>
                <w:webHidden/>
              </w:rPr>
            </w:r>
            <w:r w:rsidR="00E86A54" w:rsidRPr="00775FC0">
              <w:rPr>
                <w:noProof/>
                <w:webHidden/>
              </w:rPr>
              <w:fldChar w:fldCharType="separate"/>
            </w:r>
            <w:r w:rsidR="00E86A54" w:rsidRPr="00775FC0">
              <w:rPr>
                <w:noProof/>
                <w:webHidden/>
              </w:rPr>
              <w:t>37</w:t>
            </w:r>
            <w:r w:rsidR="00E86A54" w:rsidRPr="00775FC0">
              <w:rPr>
                <w:noProof/>
                <w:webHidden/>
              </w:rPr>
              <w:fldChar w:fldCharType="end"/>
            </w:r>
          </w:hyperlink>
        </w:p>
        <w:p w14:paraId="012C80AF" w14:textId="16796C14"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811" w:history="1">
            <w:r w:rsidR="00E86A54" w:rsidRPr="00775FC0">
              <w:rPr>
                <w:rStyle w:val="Hipervnculo"/>
                <w:noProof/>
              </w:rPr>
              <w:t>4.2.1.</w:t>
            </w:r>
            <w:r w:rsidR="00E86A54" w:rsidRPr="00775FC0">
              <w:rPr>
                <w:rFonts w:asciiTheme="minorHAnsi" w:eastAsiaTheme="minorEastAsia" w:hAnsiTheme="minorHAnsi"/>
                <w:noProof/>
                <w:sz w:val="22"/>
                <w:lang w:eastAsia="es-CO"/>
              </w:rPr>
              <w:tab/>
            </w:r>
            <w:r w:rsidR="00E86A54" w:rsidRPr="00775FC0">
              <w:rPr>
                <w:rStyle w:val="Hipervnculo"/>
                <w:noProof/>
              </w:rPr>
              <w:t>EXPERIENCIA ESPECÍFICA ADICIONAL</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_Toc111359811 \h </w:instrText>
            </w:r>
            <w:r w:rsidR="00E86A54" w:rsidRPr="00775FC0">
              <w:rPr>
                <w:noProof/>
                <w:webHidden/>
              </w:rPr>
            </w:r>
            <w:r w:rsidR="00E86A54" w:rsidRPr="00775FC0">
              <w:rPr>
                <w:noProof/>
                <w:webHidden/>
              </w:rPr>
              <w:fldChar w:fldCharType="separate"/>
            </w:r>
            <w:r w:rsidR="00E86A54" w:rsidRPr="00775FC0">
              <w:rPr>
                <w:noProof/>
                <w:webHidden/>
              </w:rPr>
              <w:t>37</w:t>
            </w:r>
            <w:r w:rsidR="00E86A54" w:rsidRPr="00775FC0">
              <w:rPr>
                <w:noProof/>
                <w:webHidden/>
              </w:rPr>
              <w:fldChar w:fldCharType="end"/>
            </w:r>
          </w:hyperlink>
        </w:p>
        <w:p w14:paraId="23516842" w14:textId="01BBF35A"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812" w:history="1">
            <w:r w:rsidR="00E86A54" w:rsidRPr="00775FC0">
              <w:rPr>
                <w:rStyle w:val="Hipervnculo"/>
                <w:noProof/>
              </w:rPr>
              <w:t>4.2.2.</w:t>
            </w:r>
            <w:r w:rsidR="00E86A54" w:rsidRPr="00775FC0">
              <w:rPr>
                <w:rFonts w:asciiTheme="minorHAnsi" w:eastAsiaTheme="minorEastAsia" w:hAnsiTheme="minorHAnsi"/>
                <w:noProof/>
                <w:sz w:val="22"/>
                <w:lang w:eastAsia="es-CO"/>
              </w:rPr>
              <w:tab/>
            </w:r>
            <w:r w:rsidR="00E86A54" w:rsidRPr="00775FC0">
              <w:rPr>
                <w:rStyle w:val="Hipervnculo"/>
                <w:noProof/>
              </w:rPr>
              <w:t>FORMACIÓN ACADÉMICA ADICIONAL</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_Toc111359812 \h </w:instrText>
            </w:r>
            <w:r w:rsidR="00E86A54" w:rsidRPr="00775FC0">
              <w:rPr>
                <w:noProof/>
                <w:webHidden/>
              </w:rPr>
            </w:r>
            <w:r w:rsidR="00E86A54" w:rsidRPr="00775FC0">
              <w:rPr>
                <w:noProof/>
                <w:webHidden/>
              </w:rPr>
              <w:fldChar w:fldCharType="separate"/>
            </w:r>
            <w:r w:rsidR="00E86A54" w:rsidRPr="00775FC0">
              <w:rPr>
                <w:noProof/>
                <w:webHidden/>
              </w:rPr>
              <w:t>37</w:t>
            </w:r>
            <w:r w:rsidR="00E86A54" w:rsidRPr="00775FC0">
              <w:rPr>
                <w:noProof/>
                <w:webHidden/>
              </w:rPr>
              <w:fldChar w:fldCharType="end"/>
            </w:r>
          </w:hyperlink>
        </w:p>
        <w:p w14:paraId="051965AD" w14:textId="7755C6F2"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813" w:history="1">
            <w:r w:rsidR="00E86A54" w:rsidRPr="00775FC0">
              <w:rPr>
                <w:rStyle w:val="Hipervnculo"/>
                <w:noProof/>
              </w:rPr>
              <w:t>4.2.3.</w:t>
            </w:r>
            <w:r w:rsidR="00E86A54" w:rsidRPr="00775FC0">
              <w:rPr>
                <w:rFonts w:asciiTheme="minorHAnsi" w:eastAsiaTheme="minorEastAsia" w:hAnsiTheme="minorHAnsi"/>
                <w:noProof/>
                <w:sz w:val="22"/>
                <w:lang w:eastAsia="es-CO"/>
              </w:rPr>
              <w:tab/>
            </w:r>
            <w:r w:rsidR="00E86A54" w:rsidRPr="00775FC0">
              <w:rPr>
                <w:rStyle w:val="Hipervnculo"/>
                <w:noProof/>
              </w:rPr>
              <w:t>CAMBIO DEL PERSONAL CLAVE EVALUABLE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_Toc111359813 \h </w:instrText>
            </w:r>
            <w:r w:rsidR="00E86A54" w:rsidRPr="00775FC0">
              <w:rPr>
                <w:noProof/>
                <w:webHidden/>
              </w:rPr>
            </w:r>
            <w:r w:rsidR="00E86A54" w:rsidRPr="00775FC0">
              <w:rPr>
                <w:noProof/>
                <w:webHidden/>
              </w:rPr>
              <w:fldChar w:fldCharType="separate"/>
            </w:r>
            <w:r w:rsidR="00E86A54" w:rsidRPr="00775FC0">
              <w:rPr>
                <w:noProof/>
                <w:webHidden/>
              </w:rPr>
              <w:t>38</w:t>
            </w:r>
            <w:r w:rsidR="00E86A54" w:rsidRPr="00775FC0">
              <w:rPr>
                <w:noProof/>
                <w:webHidden/>
              </w:rPr>
              <w:fldChar w:fldCharType="end"/>
            </w:r>
          </w:hyperlink>
        </w:p>
        <w:p w14:paraId="3A5E5795" w14:textId="00FD7A93"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14" w:history="1">
            <w:r w:rsidR="00E86A54" w:rsidRPr="00775FC0">
              <w:rPr>
                <w:rStyle w:val="Hipervnculo"/>
                <w:rFonts w:cs="Arial"/>
                <w:noProof/>
              </w:rPr>
              <w:t>4.3.</w:t>
            </w:r>
            <w:r w:rsidR="00E86A54" w:rsidRPr="00775FC0">
              <w:rPr>
                <w:rFonts w:asciiTheme="minorHAnsi" w:eastAsiaTheme="minorEastAsia" w:hAnsiTheme="minorHAnsi"/>
                <w:noProof/>
                <w:sz w:val="22"/>
                <w:lang w:eastAsia="es-CO"/>
              </w:rPr>
              <w:tab/>
            </w:r>
            <w:r w:rsidR="00E86A54" w:rsidRPr="00775FC0">
              <w:rPr>
                <w:rStyle w:val="Hipervnculo"/>
                <w:rFonts w:cs="Arial"/>
                <w:noProof/>
              </w:rPr>
              <w:t>FACTOR DE SOSTENIBILIDAD</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_Toc111359814 \h </w:instrText>
            </w:r>
            <w:r w:rsidR="00E86A54" w:rsidRPr="00775FC0">
              <w:rPr>
                <w:noProof/>
                <w:webHidden/>
              </w:rPr>
            </w:r>
            <w:r w:rsidR="00E86A54" w:rsidRPr="00775FC0">
              <w:rPr>
                <w:noProof/>
                <w:webHidden/>
              </w:rPr>
              <w:fldChar w:fldCharType="separate"/>
            </w:r>
            <w:r w:rsidR="00E86A54" w:rsidRPr="00775FC0">
              <w:rPr>
                <w:noProof/>
                <w:webHidden/>
              </w:rPr>
              <w:t>38</w:t>
            </w:r>
            <w:r w:rsidR="00E86A54" w:rsidRPr="00775FC0">
              <w:rPr>
                <w:noProof/>
                <w:webHidden/>
              </w:rPr>
              <w:fldChar w:fldCharType="end"/>
            </w:r>
          </w:hyperlink>
        </w:p>
        <w:p w14:paraId="5052B406" w14:textId="52A864B4"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15" w:history="1">
            <w:r w:rsidR="00E86A54" w:rsidRPr="00775FC0">
              <w:rPr>
                <w:rStyle w:val="Hipervnculo"/>
                <w:rFonts w:cs="Arial"/>
                <w:noProof/>
              </w:rPr>
              <w:t>4.4.</w:t>
            </w:r>
            <w:r w:rsidR="00E86A54" w:rsidRPr="00775FC0">
              <w:rPr>
                <w:rFonts w:asciiTheme="minorHAnsi" w:eastAsiaTheme="minorEastAsia" w:hAnsiTheme="minorHAnsi"/>
                <w:noProof/>
                <w:sz w:val="22"/>
                <w:lang w:eastAsia="es-CO"/>
              </w:rPr>
              <w:tab/>
            </w:r>
            <w:r w:rsidR="00E86A54" w:rsidRPr="00775FC0">
              <w:rPr>
                <w:rStyle w:val="Hipervnculo"/>
                <w:rFonts w:cs="Arial"/>
                <w:noProof/>
              </w:rPr>
              <w:t>APOYO A LA INDUSTRIA NACIONAL</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_Toc111359815 \h </w:instrText>
            </w:r>
            <w:r w:rsidR="00E86A54" w:rsidRPr="00775FC0">
              <w:rPr>
                <w:noProof/>
                <w:webHidden/>
              </w:rPr>
            </w:r>
            <w:r w:rsidR="00E86A54" w:rsidRPr="00775FC0">
              <w:rPr>
                <w:noProof/>
                <w:webHidden/>
              </w:rPr>
              <w:fldChar w:fldCharType="separate"/>
            </w:r>
            <w:r w:rsidR="00E86A54" w:rsidRPr="00775FC0">
              <w:rPr>
                <w:noProof/>
                <w:webHidden/>
              </w:rPr>
              <w:t>39</w:t>
            </w:r>
            <w:r w:rsidR="00E86A54" w:rsidRPr="00775FC0">
              <w:rPr>
                <w:noProof/>
                <w:webHidden/>
              </w:rPr>
              <w:fldChar w:fldCharType="end"/>
            </w:r>
          </w:hyperlink>
        </w:p>
        <w:p w14:paraId="0FD137E1" w14:textId="5B05957A"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816" w:history="1">
            <w:r w:rsidR="00E86A54" w:rsidRPr="00775FC0">
              <w:rPr>
                <w:rStyle w:val="Hipervnculo"/>
                <w:noProof/>
              </w:rPr>
              <w:t>4.4.1.</w:t>
            </w:r>
            <w:r w:rsidR="00E86A54" w:rsidRPr="00775FC0">
              <w:rPr>
                <w:rFonts w:asciiTheme="minorHAnsi" w:eastAsiaTheme="minorEastAsia" w:hAnsiTheme="minorHAnsi"/>
                <w:noProof/>
                <w:sz w:val="22"/>
                <w:lang w:eastAsia="es-CO"/>
              </w:rPr>
              <w:tab/>
            </w:r>
            <w:r w:rsidR="00E86A54" w:rsidRPr="00775FC0">
              <w:rPr>
                <w:rStyle w:val="Hipervnculo"/>
                <w:noProof/>
              </w:rPr>
              <w:t>PROMOCIÓN DE SERVICIOS NACIONALES O CON TRATO NACIONAL</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_Toc111359816 \h </w:instrText>
            </w:r>
            <w:r w:rsidR="00E86A54" w:rsidRPr="00775FC0">
              <w:rPr>
                <w:noProof/>
                <w:webHidden/>
              </w:rPr>
            </w:r>
            <w:r w:rsidR="00E86A54" w:rsidRPr="00775FC0">
              <w:rPr>
                <w:noProof/>
                <w:webHidden/>
              </w:rPr>
              <w:fldChar w:fldCharType="separate"/>
            </w:r>
            <w:r w:rsidR="00E86A54" w:rsidRPr="00775FC0">
              <w:rPr>
                <w:noProof/>
                <w:webHidden/>
              </w:rPr>
              <w:t>39</w:t>
            </w:r>
            <w:r w:rsidR="00E86A54" w:rsidRPr="00775FC0">
              <w:rPr>
                <w:noProof/>
                <w:webHidden/>
              </w:rPr>
              <w:fldChar w:fldCharType="end"/>
            </w:r>
          </w:hyperlink>
        </w:p>
        <w:p w14:paraId="68596337" w14:textId="1A9C7963"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817" w:history="1">
            <w:r w:rsidR="00E86A54" w:rsidRPr="00775FC0">
              <w:rPr>
                <w:rStyle w:val="Hipervnculo"/>
                <w:noProof/>
              </w:rPr>
              <w:t>4.4.2.</w:t>
            </w:r>
            <w:r w:rsidR="00E86A54" w:rsidRPr="00775FC0">
              <w:rPr>
                <w:rFonts w:asciiTheme="minorHAnsi" w:eastAsiaTheme="minorEastAsia" w:hAnsiTheme="minorHAnsi"/>
                <w:noProof/>
                <w:sz w:val="22"/>
                <w:lang w:eastAsia="es-CO"/>
              </w:rPr>
              <w:tab/>
            </w:r>
            <w:r w:rsidR="00E86A54" w:rsidRPr="00775FC0">
              <w:rPr>
                <w:rStyle w:val="Hipervnculo"/>
                <w:noProof/>
              </w:rPr>
              <w:t>INCORPORACIÓN DE COMPONENTE NACIONAL EN SERVICIOS EXTRANJEROS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_Toc111359817 \h </w:instrText>
            </w:r>
            <w:r w:rsidR="00E86A54" w:rsidRPr="00775FC0">
              <w:rPr>
                <w:noProof/>
                <w:webHidden/>
              </w:rPr>
            </w:r>
            <w:r w:rsidR="00E86A54" w:rsidRPr="00775FC0">
              <w:rPr>
                <w:noProof/>
                <w:webHidden/>
              </w:rPr>
              <w:fldChar w:fldCharType="separate"/>
            </w:r>
            <w:r w:rsidR="00E86A54" w:rsidRPr="00775FC0">
              <w:rPr>
                <w:noProof/>
                <w:webHidden/>
              </w:rPr>
              <w:t>41</w:t>
            </w:r>
            <w:r w:rsidR="00E86A54" w:rsidRPr="00775FC0">
              <w:rPr>
                <w:noProof/>
                <w:webHidden/>
              </w:rPr>
              <w:fldChar w:fldCharType="end"/>
            </w:r>
          </w:hyperlink>
        </w:p>
        <w:p w14:paraId="484022D3" w14:textId="11D4F4A3"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18" w:history="1">
            <w:r w:rsidR="00E86A54" w:rsidRPr="00775FC0">
              <w:rPr>
                <w:rStyle w:val="Hipervnculo"/>
                <w:rFonts w:cs="Arial"/>
                <w:noProof/>
              </w:rPr>
              <w:t>4.5.</w:t>
            </w:r>
            <w:r w:rsidR="00E86A54" w:rsidRPr="00775FC0">
              <w:rPr>
                <w:rFonts w:asciiTheme="minorHAnsi" w:eastAsiaTheme="minorEastAsia" w:hAnsiTheme="minorHAnsi"/>
                <w:noProof/>
                <w:sz w:val="22"/>
                <w:lang w:eastAsia="es-CO"/>
              </w:rPr>
              <w:tab/>
            </w:r>
            <w:r w:rsidR="00E86A54" w:rsidRPr="00775FC0">
              <w:rPr>
                <w:rStyle w:val="Hipervnculo"/>
                <w:rFonts w:cs="Arial"/>
                <w:noProof/>
              </w:rPr>
              <w:t>VINCULACIÓN DE PERSONAS CON DISCAPACIDAD</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_Toc111359818 \h </w:instrText>
            </w:r>
            <w:r w:rsidR="00E86A54" w:rsidRPr="00775FC0">
              <w:rPr>
                <w:noProof/>
                <w:webHidden/>
              </w:rPr>
            </w:r>
            <w:r w:rsidR="00E86A54" w:rsidRPr="00775FC0">
              <w:rPr>
                <w:noProof/>
                <w:webHidden/>
              </w:rPr>
              <w:fldChar w:fldCharType="separate"/>
            </w:r>
            <w:r w:rsidR="00E86A54" w:rsidRPr="00775FC0">
              <w:rPr>
                <w:noProof/>
                <w:webHidden/>
              </w:rPr>
              <w:t>42</w:t>
            </w:r>
            <w:r w:rsidR="00E86A54" w:rsidRPr="00775FC0">
              <w:rPr>
                <w:noProof/>
                <w:webHidden/>
              </w:rPr>
              <w:fldChar w:fldCharType="end"/>
            </w:r>
          </w:hyperlink>
        </w:p>
        <w:p w14:paraId="5F84DD6E" w14:textId="4ACA633D"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19" w:history="1">
            <w:r w:rsidR="00E86A54" w:rsidRPr="00775FC0">
              <w:rPr>
                <w:rStyle w:val="Hipervnculo"/>
                <w:rFonts w:cs="Arial"/>
                <w:noProof/>
              </w:rPr>
              <w:t>4.6.</w:t>
            </w:r>
            <w:r w:rsidR="00E86A54" w:rsidRPr="00775FC0">
              <w:rPr>
                <w:rFonts w:asciiTheme="minorHAnsi" w:eastAsiaTheme="minorEastAsia" w:hAnsiTheme="minorHAnsi"/>
                <w:noProof/>
                <w:sz w:val="22"/>
                <w:lang w:eastAsia="es-CO"/>
              </w:rPr>
              <w:tab/>
            </w:r>
            <w:r w:rsidR="00E86A54" w:rsidRPr="00775FC0">
              <w:rPr>
                <w:rStyle w:val="Hipervnculo"/>
                <w:rFonts w:cs="Arial"/>
                <w:noProof/>
              </w:rPr>
              <w:t>EMPRENDIMIENTOS Y EMPRESAS DE MUJERES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_Toc111359819 \h </w:instrText>
            </w:r>
            <w:r w:rsidR="00E86A54" w:rsidRPr="00775FC0">
              <w:rPr>
                <w:noProof/>
                <w:webHidden/>
              </w:rPr>
            </w:r>
            <w:r w:rsidR="00E86A54" w:rsidRPr="00775FC0">
              <w:rPr>
                <w:noProof/>
                <w:webHidden/>
              </w:rPr>
              <w:fldChar w:fldCharType="separate"/>
            </w:r>
            <w:r w:rsidR="00E86A54" w:rsidRPr="00775FC0">
              <w:rPr>
                <w:noProof/>
                <w:webHidden/>
              </w:rPr>
              <w:t>42</w:t>
            </w:r>
            <w:r w:rsidR="00E86A54" w:rsidRPr="00775FC0">
              <w:rPr>
                <w:noProof/>
                <w:webHidden/>
              </w:rPr>
              <w:fldChar w:fldCharType="end"/>
            </w:r>
          </w:hyperlink>
        </w:p>
        <w:p w14:paraId="072FAA91" w14:textId="5464D54A"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20" w:history="1">
            <w:r w:rsidR="00E86A54" w:rsidRPr="00775FC0">
              <w:rPr>
                <w:rStyle w:val="Hipervnculo"/>
                <w:rFonts w:cs="Arial"/>
                <w:noProof/>
              </w:rPr>
              <w:t>4.7.</w:t>
            </w:r>
            <w:r w:rsidR="00E86A54" w:rsidRPr="00775FC0">
              <w:rPr>
                <w:rFonts w:asciiTheme="minorHAnsi" w:eastAsiaTheme="minorEastAsia" w:hAnsiTheme="minorHAnsi"/>
                <w:noProof/>
                <w:sz w:val="22"/>
                <w:lang w:eastAsia="es-CO"/>
              </w:rPr>
              <w:tab/>
            </w:r>
            <w:r w:rsidR="00E86A54" w:rsidRPr="00775FC0">
              <w:rPr>
                <w:rStyle w:val="Hipervnculo"/>
                <w:rFonts w:cs="Arial"/>
                <w:noProof/>
              </w:rPr>
              <w:t>MIPYME DOMICILIADA EN COLOMBIA</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_Toc111359820 \h </w:instrText>
            </w:r>
            <w:r w:rsidR="00E86A54" w:rsidRPr="00775FC0">
              <w:rPr>
                <w:noProof/>
                <w:webHidden/>
              </w:rPr>
            </w:r>
            <w:r w:rsidR="00E86A54" w:rsidRPr="00775FC0">
              <w:rPr>
                <w:noProof/>
                <w:webHidden/>
              </w:rPr>
              <w:fldChar w:fldCharType="separate"/>
            </w:r>
            <w:r w:rsidR="00E86A54" w:rsidRPr="00775FC0">
              <w:rPr>
                <w:noProof/>
                <w:webHidden/>
              </w:rPr>
              <w:t>43</w:t>
            </w:r>
            <w:r w:rsidR="00E86A54" w:rsidRPr="00775FC0">
              <w:rPr>
                <w:noProof/>
                <w:webHidden/>
              </w:rPr>
              <w:fldChar w:fldCharType="end"/>
            </w:r>
          </w:hyperlink>
        </w:p>
        <w:p w14:paraId="4AAF3BD7" w14:textId="16FDCEFA"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21" w:history="1">
            <w:r w:rsidR="00E86A54" w:rsidRPr="00775FC0">
              <w:rPr>
                <w:rStyle w:val="Hipervnculo"/>
                <w:rFonts w:cs="Arial"/>
                <w:noProof/>
              </w:rPr>
              <w:t>4.8.</w:t>
            </w:r>
            <w:r w:rsidR="00E86A54" w:rsidRPr="00775FC0">
              <w:rPr>
                <w:rFonts w:asciiTheme="minorHAnsi" w:eastAsiaTheme="minorEastAsia" w:hAnsiTheme="minorHAnsi"/>
                <w:noProof/>
                <w:sz w:val="22"/>
                <w:lang w:eastAsia="es-CO"/>
              </w:rPr>
              <w:tab/>
            </w:r>
            <w:r w:rsidR="00E86A54" w:rsidRPr="00775FC0">
              <w:rPr>
                <w:rStyle w:val="Hipervnculo"/>
                <w:rFonts w:cs="Arial"/>
                <w:noProof/>
              </w:rPr>
              <w:t>CRITERIOS DE DESEMPATE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_Toc111359821 \h </w:instrText>
            </w:r>
            <w:r w:rsidR="00E86A54" w:rsidRPr="00775FC0">
              <w:rPr>
                <w:noProof/>
                <w:webHidden/>
              </w:rPr>
            </w:r>
            <w:r w:rsidR="00E86A54" w:rsidRPr="00775FC0">
              <w:rPr>
                <w:noProof/>
                <w:webHidden/>
              </w:rPr>
              <w:fldChar w:fldCharType="separate"/>
            </w:r>
            <w:r w:rsidR="00E86A54" w:rsidRPr="00775FC0">
              <w:rPr>
                <w:noProof/>
                <w:webHidden/>
              </w:rPr>
              <w:t>43</w:t>
            </w:r>
            <w:r w:rsidR="00E86A54" w:rsidRPr="00775FC0">
              <w:rPr>
                <w:noProof/>
                <w:webHidden/>
              </w:rPr>
              <w:fldChar w:fldCharType="end"/>
            </w:r>
          </w:hyperlink>
        </w:p>
        <w:p w14:paraId="3F9785AA" w14:textId="64A22110" w:rsidR="00E86A54" w:rsidRPr="00775FC0" w:rsidRDefault="00044E3B">
          <w:pPr>
            <w:pStyle w:val="TDC1"/>
            <w:tabs>
              <w:tab w:val="left" w:pos="1540"/>
            </w:tabs>
            <w:rPr>
              <w:rFonts w:asciiTheme="minorHAnsi" w:eastAsiaTheme="minorEastAsia" w:hAnsiTheme="minorHAnsi"/>
              <w:noProof/>
              <w:sz w:val="22"/>
              <w:lang w:eastAsia="es-CO"/>
            </w:rPr>
          </w:pPr>
          <w:hyperlink w:anchor="_Toc111359822" w:history="1">
            <w:r w:rsidR="00E86A54" w:rsidRPr="00775FC0">
              <w:rPr>
                <w:rStyle w:val="Hipervnculo"/>
                <w:noProof/>
              </w:rPr>
              <w:t>CAPÍTULO V.</w:t>
            </w:r>
            <w:r w:rsidR="00E86A54" w:rsidRPr="00775FC0">
              <w:rPr>
                <w:rFonts w:asciiTheme="minorHAnsi" w:eastAsiaTheme="minorEastAsia" w:hAnsiTheme="minorHAnsi"/>
                <w:noProof/>
                <w:sz w:val="22"/>
                <w:lang w:eastAsia="es-CO"/>
              </w:rPr>
              <w:tab/>
            </w:r>
            <w:r w:rsidR="00E86A54" w:rsidRPr="00775FC0">
              <w:rPr>
                <w:rStyle w:val="Hipervnculo"/>
                <w:rFonts w:cs="Arial"/>
                <w:noProof/>
              </w:rPr>
              <w:t>OFERTA</w:t>
            </w:r>
            <w:r w:rsidR="00E86A54" w:rsidRPr="00775FC0">
              <w:rPr>
                <w:rStyle w:val="Hipervnculo"/>
                <w:noProof/>
              </w:rPr>
              <w:t xml:space="preserve"> ECONÓMICA</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_Toc111359822 \h </w:instrText>
            </w:r>
            <w:r w:rsidR="00E86A54" w:rsidRPr="00775FC0">
              <w:rPr>
                <w:noProof/>
                <w:webHidden/>
              </w:rPr>
            </w:r>
            <w:r w:rsidR="00E86A54" w:rsidRPr="00775FC0">
              <w:rPr>
                <w:noProof/>
                <w:webHidden/>
              </w:rPr>
              <w:fldChar w:fldCharType="separate"/>
            </w:r>
            <w:r w:rsidR="00E86A54" w:rsidRPr="00775FC0">
              <w:rPr>
                <w:noProof/>
                <w:webHidden/>
              </w:rPr>
              <w:t>52</w:t>
            </w:r>
            <w:r w:rsidR="00E86A54" w:rsidRPr="00775FC0">
              <w:rPr>
                <w:noProof/>
                <w:webHidden/>
              </w:rPr>
              <w:fldChar w:fldCharType="end"/>
            </w:r>
          </w:hyperlink>
        </w:p>
        <w:p w14:paraId="32EFAD71" w14:textId="7FC00602"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24" w:history="1">
            <w:r w:rsidR="00E86A54" w:rsidRPr="00775FC0">
              <w:rPr>
                <w:rStyle w:val="Hipervnculo"/>
                <w:rFonts w:cs="Arial"/>
                <w:noProof/>
              </w:rPr>
              <w:t>5.1.</w:t>
            </w:r>
            <w:r w:rsidR="00E86A54" w:rsidRPr="00775FC0">
              <w:rPr>
                <w:rFonts w:asciiTheme="minorHAnsi" w:eastAsiaTheme="minorEastAsia" w:hAnsiTheme="minorHAnsi"/>
                <w:noProof/>
                <w:sz w:val="22"/>
                <w:lang w:eastAsia="es-CO"/>
              </w:rPr>
              <w:tab/>
            </w:r>
            <w:r w:rsidR="00E86A54" w:rsidRPr="00775FC0">
              <w:rPr>
                <w:rStyle w:val="Hipervnculo"/>
                <w:rFonts w:cs="Arial"/>
                <w:noProof/>
              </w:rPr>
              <w:t>CORRECCIONES ARITMÉTICAS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_Toc111359824 \h </w:instrText>
            </w:r>
            <w:r w:rsidR="00E86A54" w:rsidRPr="00775FC0">
              <w:rPr>
                <w:noProof/>
                <w:webHidden/>
              </w:rPr>
            </w:r>
            <w:r w:rsidR="00E86A54" w:rsidRPr="00775FC0">
              <w:rPr>
                <w:noProof/>
                <w:webHidden/>
              </w:rPr>
              <w:fldChar w:fldCharType="separate"/>
            </w:r>
            <w:r w:rsidR="00E86A54" w:rsidRPr="00775FC0">
              <w:rPr>
                <w:noProof/>
                <w:webHidden/>
              </w:rPr>
              <w:t>52</w:t>
            </w:r>
            <w:r w:rsidR="00E86A54" w:rsidRPr="00775FC0">
              <w:rPr>
                <w:noProof/>
                <w:webHidden/>
              </w:rPr>
              <w:fldChar w:fldCharType="end"/>
            </w:r>
          </w:hyperlink>
        </w:p>
        <w:p w14:paraId="2FDD83FF" w14:textId="7DF409F8"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25" w:history="1">
            <w:r w:rsidR="00E86A54" w:rsidRPr="00775FC0">
              <w:rPr>
                <w:rStyle w:val="Hipervnculo"/>
                <w:rFonts w:cs="Arial"/>
                <w:noProof/>
              </w:rPr>
              <w:t>5.2.</w:t>
            </w:r>
            <w:r w:rsidR="00E86A54" w:rsidRPr="00775FC0">
              <w:rPr>
                <w:rFonts w:asciiTheme="minorHAnsi" w:eastAsiaTheme="minorEastAsia" w:hAnsiTheme="minorHAnsi"/>
                <w:noProof/>
                <w:sz w:val="22"/>
                <w:lang w:eastAsia="es-CO"/>
              </w:rPr>
              <w:tab/>
            </w:r>
            <w:r w:rsidR="00E86A54" w:rsidRPr="00775FC0">
              <w:rPr>
                <w:rStyle w:val="Hipervnculo"/>
                <w:rFonts w:cs="Arial"/>
                <w:noProof/>
              </w:rPr>
              <w:t>PRECIO ARTIFICIALMENTE BAJO</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_Toc111359825 \h </w:instrText>
            </w:r>
            <w:r w:rsidR="00E86A54" w:rsidRPr="00775FC0">
              <w:rPr>
                <w:noProof/>
                <w:webHidden/>
              </w:rPr>
            </w:r>
            <w:r w:rsidR="00E86A54" w:rsidRPr="00775FC0">
              <w:rPr>
                <w:noProof/>
                <w:webHidden/>
              </w:rPr>
              <w:fldChar w:fldCharType="separate"/>
            </w:r>
            <w:r w:rsidR="00E86A54" w:rsidRPr="00775FC0">
              <w:rPr>
                <w:noProof/>
                <w:webHidden/>
              </w:rPr>
              <w:t>52</w:t>
            </w:r>
            <w:r w:rsidR="00E86A54" w:rsidRPr="00775FC0">
              <w:rPr>
                <w:noProof/>
                <w:webHidden/>
              </w:rPr>
              <w:fldChar w:fldCharType="end"/>
            </w:r>
          </w:hyperlink>
        </w:p>
        <w:p w14:paraId="601D8D19" w14:textId="0E52EB4F" w:rsidR="00E86A54" w:rsidRPr="00775FC0" w:rsidRDefault="00044E3B">
          <w:pPr>
            <w:pStyle w:val="TDC1"/>
            <w:tabs>
              <w:tab w:val="left" w:pos="1760"/>
            </w:tabs>
            <w:rPr>
              <w:rFonts w:asciiTheme="minorHAnsi" w:eastAsiaTheme="minorEastAsia" w:hAnsiTheme="minorHAnsi"/>
              <w:noProof/>
              <w:sz w:val="22"/>
              <w:lang w:eastAsia="es-CO"/>
            </w:rPr>
          </w:pPr>
          <w:hyperlink w:anchor="_Toc111359826" w:history="1">
            <w:r w:rsidR="00E86A54" w:rsidRPr="00775FC0">
              <w:rPr>
                <w:rStyle w:val="Hipervnculo"/>
                <w:rFonts w:cs="Arial"/>
                <w:noProof/>
              </w:rPr>
              <w:t>CAPÍTULO VI.</w:t>
            </w:r>
            <w:r w:rsidR="00E86A54" w:rsidRPr="00775FC0">
              <w:rPr>
                <w:rFonts w:asciiTheme="minorHAnsi" w:eastAsiaTheme="minorEastAsia" w:hAnsiTheme="minorHAnsi"/>
                <w:noProof/>
                <w:sz w:val="22"/>
                <w:lang w:eastAsia="es-CO"/>
              </w:rPr>
              <w:tab/>
            </w:r>
            <w:r w:rsidR="00E86A54" w:rsidRPr="00775FC0">
              <w:rPr>
                <w:rStyle w:val="Hipervnculo"/>
                <w:rFonts w:cs="Arial"/>
                <w:noProof/>
              </w:rPr>
              <w:t xml:space="preserve">RIESGOS ASOCIADOS AL </w:t>
            </w:r>
            <w:r w:rsidR="00E86A54" w:rsidRPr="00775FC0">
              <w:rPr>
                <w:rStyle w:val="Hipervnculo"/>
                <w:noProof/>
              </w:rPr>
              <w:t>CONTRATO</w:t>
            </w:r>
            <w:r w:rsidR="00E86A54" w:rsidRPr="00775FC0">
              <w:rPr>
                <w:rStyle w:val="Hipervnculo"/>
                <w:rFonts w:cs="Arial"/>
                <w:noProof/>
              </w:rPr>
              <w:t>, FORMA DE MITIGARLOS Y ASIGNACIÓN DE RIESGOS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_Toc111359826 \h </w:instrText>
            </w:r>
            <w:r w:rsidR="00E86A54" w:rsidRPr="00775FC0">
              <w:rPr>
                <w:noProof/>
                <w:webHidden/>
              </w:rPr>
            </w:r>
            <w:r w:rsidR="00E86A54" w:rsidRPr="00775FC0">
              <w:rPr>
                <w:noProof/>
                <w:webHidden/>
              </w:rPr>
              <w:fldChar w:fldCharType="separate"/>
            </w:r>
            <w:r w:rsidR="00E86A54" w:rsidRPr="00775FC0">
              <w:rPr>
                <w:noProof/>
                <w:webHidden/>
              </w:rPr>
              <w:t>53</w:t>
            </w:r>
            <w:r w:rsidR="00E86A54" w:rsidRPr="00775FC0">
              <w:rPr>
                <w:noProof/>
                <w:webHidden/>
              </w:rPr>
              <w:fldChar w:fldCharType="end"/>
            </w:r>
          </w:hyperlink>
        </w:p>
        <w:p w14:paraId="68BAF283" w14:textId="6D895206"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28" w:history="1">
            <w:r w:rsidR="00E86A54" w:rsidRPr="00775FC0">
              <w:rPr>
                <w:rStyle w:val="Hipervnculo"/>
                <w:rFonts w:cs="Arial"/>
                <w:noProof/>
              </w:rPr>
              <w:t>6.1.</w:t>
            </w:r>
            <w:r w:rsidR="00E86A54" w:rsidRPr="00775FC0">
              <w:rPr>
                <w:rFonts w:asciiTheme="minorHAnsi" w:eastAsiaTheme="minorEastAsia" w:hAnsiTheme="minorHAnsi"/>
                <w:noProof/>
                <w:sz w:val="22"/>
                <w:lang w:eastAsia="es-CO"/>
              </w:rPr>
              <w:tab/>
            </w:r>
            <w:r w:rsidR="00E86A54" w:rsidRPr="00775FC0">
              <w:rPr>
                <w:rStyle w:val="Hipervnculo"/>
                <w:rFonts w:cs="Arial"/>
                <w:noProof/>
              </w:rPr>
              <w:t>ASIGNACIÓN DE RIESGOS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_Toc111359828 \h </w:instrText>
            </w:r>
            <w:r w:rsidR="00E86A54" w:rsidRPr="00775FC0">
              <w:rPr>
                <w:noProof/>
                <w:webHidden/>
              </w:rPr>
            </w:r>
            <w:r w:rsidR="00E86A54" w:rsidRPr="00775FC0">
              <w:rPr>
                <w:noProof/>
                <w:webHidden/>
              </w:rPr>
              <w:fldChar w:fldCharType="separate"/>
            </w:r>
            <w:r w:rsidR="00E86A54" w:rsidRPr="00775FC0">
              <w:rPr>
                <w:noProof/>
                <w:webHidden/>
              </w:rPr>
              <w:t>53</w:t>
            </w:r>
            <w:r w:rsidR="00E86A54" w:rsidRPr="00775FC0">
              <w:rPr>
                <w:noProof/>
                <w:webHidden/>
              </w:rPr>
              <w:fldChar w:fldCharType="end"/>
            </w:r>
          </w:hyperlink>
        </w:p>
        <w:p w14:paraId="66F68426" w14:textId="1758C3F2" w:rsidR="00E86A54" w:rsidRPr="00775FC0" w:rsidRDefault="00044E3B">
          <w:pPr>
            <w:pStyle w:val="TDC1"/>
            <w:tabs>
              <w:tab w:val="left" w:pos="1760"/>
            </w:tabs>
            <w:rPr>
              <w:rFonts w:asciiTheme="minorHAnsi" w:eastAsiaTheme="minorEastAsia" w:hAnsiTheme="minorHAnsi"/>
              <w:noProof/>
              <w:sz w:val="22"/>
              <w:lang w:eastAsia="es-CO"/>
            </w:rPr>
          </w:pPr>
          <w:hyperlink w:anchor="_Toc111359829" w:history="1">
            <w:r w:rsidR="00E86A54" w:rsidRPr="00775FC0">
              <w:rPr>
                <w:rStyle w:val="Hipervnculo"/>
                <w:rFonts w:cs="Arial"/>
                <w:noProof/>
              </w:rPr>
              <w:t>CAPÍTULO VII.</w:t>
            </w:r>
            <w:r w:rsidR="00E86A54" w:rsidRPr="00775FC0">
              <w:rPr>
                <w:rFonts w:asciiTheme="minorHAnsi" w:eastAsiaTheme="minorEastAsia" w:hAnsiTheme="minorHAnsi"/>
                <w:noProof/>
                <w:sz w:val="22"/>
                <w:lang w:eastAsia="es-CO"/>
              </w:rPr>
              <w:tab/>
            </w:r>
            <w:r w:rsidR="00E86A54" w:rsidRPr="00775FC0">
              <w:rPr>
                <w:rStyle w:val="Hipervnculo"/>
                <w:noProof/>
              </w:rPr>
              <w:t>ACUERDOS</w:t>
            </w:r>
            <w:r w:rsidR="00E86A54" w:rsidRPr="00775FC0">
              <w:rPr>
                <w:rStyle w:val="Hipervnculo"/>
                <w:rFonts w:cs="Arial"/>
                <w:noProof/>
              </w:rPr>
              <w:t xml:space="preserve"> </w:t>
            </w:r>
            <w:r w:rsidR="00E86A54" w:rsidRPr="00775FC0">
              <w:rPr>
                <w:rStyle w:val="Hipervnculo"/>
                <w:noProof/>
              </w:rPr>
              <w:t>COMERCIALES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_Toc111359829 \h </w:instrText>
            </w:r>
            <w:r w:rsidR="00E86A54" w:rsidRPr="00775FC0">
              <w:rPr>
                <w:noProof/>
                <w:webHidden/>
              </w:rPr>
            </w:r>
            <w:r w:rsidR="00E86A54" w:rsidRPr="00775FC0">
              <w:rPr>
                <w:noProof/>
                <w:webHidden/>
              </w:rPr>
              <w:fldChar w:fldCharType="separate"/>
            </w:r>
            <w:r w:rsidR="00E86A54" w:rsidRPr="00775FC0">
              <w:rPr>
                <w:noProof/>
                <w:webHidden/>
              </w:rPr>
              <w:t>54</w:t>
            </w:r>
            <w:r w:rsidR="00E86A54" w:rsidRPr="00775FC0">
              <w:rPr>
                <w:noProof/>
                <w:webHidden/>
              </w:rPr>
              <w:fldChar w:fldCharType="end"/>
            </w:r>
          </w:hyperlink>
        </w:p>
        <w:p w14:paraId="1A38899D" w14:textId="50AA549C" w:rsidR="00E86A54" w:rsidRPr="00775FC0" w:rsidRDefault="00044E3B">
          <w:pPr>
            <w:pStyle w:val="TDC1"/>
            <w:tabs>
              <w:tab w:val="left" w:pos="1760"/>
            </w:tabs>
            <w:rPr>
              <w:rFonts w:asciiTheme="minorHAnsi" w:eastAsiaTheme="minorEastAsia" w:hAnsiTheme="minorHAnsi"/>
              <w:noProof/>
              <w:sz w:val="22"/>
              <w:lang w:eastAsia="es-CO"/>
            </w:rPr>
          </w:pPr>
          <w:hyperlink w:anchor="_Toc111359830" w:history="1">
            <w:r w:rsidR="00E86A54" w:rsidRPr="00775FC0">
              <w:rPr>
                <w:rStyle w:val="Hipervnculo"/>
                <w:rFonts w:cs="Arial"/>
                <w:noProof/>
              </w:rPr>
              <w:t>CAPÍTULO VIII.</w:t>
            </w:r>
            <w:r w:rsidR="00E86A54" w:rsidRPr="00775FC0">
              <w:rPr>
                <w:rFonts w:asciiTheme="minorHAnsi" w:eastAsiaTheme="minorEastAsia" w:hAnsiTheme="minorHAnsi"/>
                <w:noProof/>
                <w:sz w:val="22"/>
                <w:lang w:eastAsia="es-CO"/>
              </w:rPr>
              <w:tab/>
            </w:r>
            <w:r w:rsidR="00E86A54" w:rsidRPr="00775FC0">
              <w:rPr>
                <w:rStyle w:val="Hipervnculo"/>
                <w:noProof/>
              </w:rPr>
              <w:t>GARANTÍAS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_Toc111359830 \h </w:instrText>
            </w:r>
            <w:r w:rsidR="00E86A54" w:rsidRPr="00775FC0">
              <w:rPr>
                <w:noProof/>
                <w:webHidden/>
              </w:rPr>
            </w:r>
            <w:r w:rsidR="00E86A54" w:rsidRPr="00775FC0">
              <w:rPr>
                <w:noProof/>
                <w:webHidden/>
              </w:rPr>
              <w:fldChar w:fldCharType="separate"/>
            </w:r>
            <w:r w:rsidR="00E86A54" w:rsidRPr="00775FC0">
              <w:rPr>
                <w:noProof/>
                <w:webHidden/>
              </w:rPr>
              <w:t>55</w:t>
            </w:r>
            <w:r w:rsidR="00E86A54" w:rsidRPr="00775FC0">
              <w:rPr>
                <w:noProof/>
                <w:webHidden/>
              </w:rPr>
              <w:fldChar w:fldCharType="end"/>
            </w:r>
          </w:hyperlink>
        </w:p>
        <w:p w14:paraId="0603FD6B" w14:textId="6BFD846B"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33" w:history="1">
            <w:r w:rsidR="00E86A54" w:rsidRPr="00775FC0">
              <w:rPr>
                <w:rStyle w:val="Hipervnculo"/>
                <w:rFonts w:cs="Arial"/>
                <w:noProof/>
              </w:rPr>
              <w:t>8.1.</w:t>
            </w:r>
            <w:r w:rsidR="00E86A54" w:rsidRPr="00775FC0">
              <w:rPr>
                <w:rFonts w:asciiTheme="minorHAnsi" w:eastAsiaTheme="minorEastAsia" w:hAnsiTheme="minorHAnsi"/>
                <w:noProof/>
                <w:sz w:val="22"/>
                <w:lang w:eastAsia="es-CO"/>
              </w:rPr>
              <w:tab/>
            </w:r>
            <w:r w:rsidR="00E86A54" w:rsidRPr="00775FC0">
              <w:rPr>
                <w:rStyle w:val="Hipervnculo"/>
                <w:rFonts w:cs="Arial"/>
                <w:noProof/>
              </w:rPr>
              <w:t>GARANTÍA DE SERIEDAD DE LA OFERTA</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_Toc111359833 \h </w:instrText>
            </w:r>
            <w:r w:rsidR="00E86A54" w:rsidRPr="00775FC0">
              <w:rPr>
                <w:noProof/>
                <w:webHidden/>
              </w:rPr>
            </w:r>
            <w:r w:rsidR="00E86A54" w:rsidRPr="00775FC0">
              <w:rPr>
                <w:noProof/>
                <w:webHidden/>
              </w:rPr>
              <w:fldChar w:fldCharType="separate"/>
            </w:r>
            <w:r w:rsidR="00E86A54" w:rsidRPr="00775FC0">
              <w:rPr>
                <w:noProof/>
                <w:webHidden/>
              </w:rPr>
              <w:t>55</w:t>
            </w:r>
            <w:r w:rsidR="00E86A54" w:rsidRPr="00775FC0">
              <w:rPr>
                <w:noProof/>
                <w:webHidden/>
              </w:rPr>
              <w:fldChar w:fldCharType="end"/>
            </w:r>
          </w:hyperlink>
        </w:p>
        <w:p w14:paraId="621D99E2" w14:textId="1721E4DA"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34" w:history="1">
            <w:r w:rsidR="00E86A54" w:rsidRPr="00775FC0">
              <w:rPr>
                <w:rStyle w:val="Hipervnculo"/>
                <w:rFonts w:cs="Arial"/>
                <w:noProof/>
              </w:rPr>
              <w:t>8.2.</w:t>
            </w:r>
            <w:r w:rsidR="00E86A54" w:rsidRPr="00775FC0">
              <w:rPr>
                <w:rFonts w:asciiTheme="minorHAnsi" w:eastAsiaTheme="minorEastAsia" w:hAnsiTheme="minorHAnsi"/>
                <w:noProof/>
                <w:sz w:val="22"/>
                <w:lang w:eastAsia="es-CO"/>
              </w:rPr>
              <w:tab/>
            </w:r>
            <w:r w:rsidR="00E86A54" w:rsidRPr="00775FC0">
              <w:rPr>
                <w:rStyle w:val="Hipervnculo"/>
                <w:rFonts w:cs="Arial"/>
                <w:noProof/>
              </w:rPr>
              <w:t>GARANTÍAS DEL CONTRATO</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_Toc111359834 \h </w:instrText>
            </w:r>
            <w:r w:rsidR="00E86A54" w:rsidRPr="00775FC0">
              <w:rPr>
                <w:noProof/>
                <w:webHidden/>
              </w:rPr>
            </w:r>
            <w:r w:rsidR="00E86A54" w:rsidRPr="00775FC0">
              <w:rPr>
                <w:noProof/>
                <w:webHidden/>
              </w:rPr>
              <w:fldChar w:fldCharType="separate"/>
            </w:r>
            <w:r w:rsidR="00E86A54" w:rsidRPr="00775FC0">
              <w:rPr>
                <w:noProof/>
                <w:webHidden/>
              </w:rPr>
              <w:t>55</w:t>
            </w:r>
            <w:r w:rsidR="00E86A54" w:rsidRPr="00775FC0">
              <w:rPr>
                <w:noProof/>
                <w:webHidden/>
              </w:rPr>
              <w:fldChar w:fldCharType="end"/>
            </w:r>
          </w:hyperlink>
        </w:p>
        <w:p w14:paraId="24A54CCB" w14:textId="1245D84A"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835" w:history="1">
            <w:r w:rsidR="00E86A54" w:rsidRPr="00775FC0">
              <w:rPr>
                <w:rStyle w:val="Hipervnculo"/>
                <w:noProof/>
              </w:rPr>
              <w:t>8.2.1.</w:t>
            </w:r>
            <w:r w:rsidR="00E86A54" w:rsidRPr="00775FC0">
              <w:rPr>
                <w:rFonts w:asciiTheme="minorHAnsi" w:eastAsiaTheme="minorEastAsia" w:hAnsiTheme="minorHAnsi"/>
                <w:noProof/>
                <w:sz w:val="22"/>
                <w:lang w:eastAsia="es-CO"/>
              </w:rPr>
              <w:tab/>
            </w:r>
            <w:r w:rsidR="00E86A54" w:rsidRPr="00775FC0">
              <w:rPr>
                <w:rStyle w:val="Hipervnculo"/>
                <w:noProof/>
              </w:rPr>
              <w:t>GARANTÍA DE CUMPLIMIENTO</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_Toc111359835 \h </w:instrText>
            </w:r>
            <w:r w:rsidR="00E86A54" w:rsidRPr="00775FC0">
              <w:rPr>
                <w:noProof/>
                <w:webHidden/>
              </w:rPr>
            </w:r>
            <w:r w:rsidR="00E86A54" w:rsidRPr="00775FC0">
              <w:rPr>
                <w:noProof/>
                <w:webHidden/>
              </w:rPr>
              <w:fldChar w:fldCharType="separate"/>
            </w:r>
            <w:r w:rsidR="00E86A54" w:rsidRPr="00775FC0">
              <w:rPr>
                <w:noProof/>
                <w:webHidden/>
              </w:rPr>
              <w:t>56</w:t>
            </w:r>
            <w:r w:rsidR="00E86A54" w:rsidRPr="00775FC0">
              <w:rPr>
                <w:noProof/>
                <w:webHidden/>
              </w:rPr>
              <w:fldChar w:fldCharType="end"/>
            </w:r>
          </w:hyperlink>
        </w:p>
        <w:p w14:paraId="747FCB7A" w14:textId="2FBC1A1C"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836" w:history="1">
            <w:r w:rsidR="00E86A54" w:rsidRPr="00775FC0">
              <w:rPr>
                <w:rStyle w:val="Hipervnculo"/>
                <w:noProof/>
              </w:rPr>
              <w:t>8.2.2.</w:t>
            </w:r>
            <w:r w:rsidR="00E86A54" w:rsidRPr="00775FC0">
              <w:rPr>
                <w:rFonts w:asciiTheme="minorHAnsi" w:eastAsiaTheme="minorEastAsia" w:hAnsiTheme="minorHAnsi"/>
                <w:noProof/>
                <w:sz w:val="22"/>
                <w:lang w:eastAsia="es-CO"/>
              </w:rPr>
              <w:tab/>
            </w:r>
            <w:r w:rsidR="00E86A54" w:rsidRPr="00775FC0">
              <w:rPr>
                <w:rStyle w:val="Hipervnculo"/>
                <w:noProof/>
              </w:rPr>
              <w:t>DEL AMPARO DE CALIDAD DEL SERVICIO EN LA GARANTÍA ÚNICA DE CUMPLIMIENTO</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_Toc111359836 \h </w:instrText>
            </w:r>
            <w:r w:rsidR="00E86A54" w:rsidRPr="00775FC0">
              <w:rPr>
                <w:noProof/>
                <w:webHidden/>
              </w:rPr>
            </w:r>
            <w:r w:rsidR="00E86A54" w:rsidRPr="00775FC0">
              <w:rPr>
                <w:noProof/>
                <w:webHidden/>
              </w:rPr>
              <w:fldChar w:fldCharType="separate"/>
            </w:r>
            <w:r w:rsidR="00E86A54" w:rsidRPr="00775FC0">
              <w:rPr>
                <w:noProof/>
                <w:webHidden/>
              </w:rPr>
              <w:t>57</w:t>
            </w:r>
            <w:r w:rsidR="00E86A54" w:rsidRPr="00775FC0">
              <w:rPr>
                <w:noProof/>
                <w:webHidden/>
              </w:rPr>
              <w:fldChar w:fldCharType="end"/>
            </w:r>
          </w:hyperlink>
        </w:p>
        <w:p w14:paraId="65AE0F50" w14:textId="769E31CF" w:rsidR="00E86A54" w:rsidRPr="00775FC0" w:rsidRDefault="00044E3B">
          <w:pPr>
            <w:pStyle w:val="TDC1"/>
            <w:tabs>
              <w:tab w:val="left" w:pos="1540"/>
            </w:tabs>
            <w:rPr>
              <w:rFonts w:asciiTheme="minorHAnsi" w:eastAsiaTheme="minorEastAsia" w:hAnsiTheme="minorHAnsi"/>
              <w:noProof/>
              <w:sz w:val="22"/>
              <w:lang w:eastAsia="es-CO"/>
            </w:rPr>
          </w:pPr>
          <w:hyperlink w:anchor="_Toc111359837" w:history="1">
            <w:r w:rsidR="00E86A54" w:rsidRPr="00775FC0">
              <w:rPr>
                <w:rStyle w:val="Hipervnculo"/>
                <w:rFonts w:cs="Arial"/>
                <w:noProof/>
              </w:rPr>
              <w:t>CAPÍTULO IX.</w:t>
            </w:r>
            <w:r w:rsidR="00E86A54" w:rsidRPr="00775FC0">
              <w:rPr>
                <w:rFonts w:asciiTheme="minorHAnsi" w:eastAsiaTheme="minorEastAsia" w:hAnsiTheme="minorHAnsi"/>
                <w:noProof/>
                <w:sz w:val="22"/>
                <w:lang w:eastAsia="es-CO"/>
              </w:rPr>
              <w:tab/>
            </w:r>
            <w:r w:rsidR="00E86A54" w:rsidRPr="00775FC0">
              <w:rPr>
                <w:rStyle w:val="Hipervnculo"/>
                <w:rFonts w:cs="Arial"/>
                <w:noProof/>
              </w:rPr>
              <w:t xml:space="preserve">MINUTA Y </w:t>
            </w:r>
            <w:r w:rsidR="00E86A54" w:rsidRPr="00775FC0">
              <w:rPr>
                <w:rStyle w:val="Hipervnculo"/>
                <w:noProof/>
              </w:rPr>
              <w:t>CONDICIONES</w:t>
            </w:r>
            <w:r w:rsidR="00E86A54" w:rsidRPr="00775FC0">
              <w:rPr>
                <w:rStyle w:val="Hipervnculo"/>
                <w:rFonts w:cs="Arial"/>
                <w:noProof/>
              </w:rPr>
              <w:t xml:space="preserve"> DEL CONTRATO</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_Toc111359837 \h </w:instrText>
            </w:r>
            <w:r w:rsidR="00E86A54" w:rsidRPr="00775FC0">
              <w:rPr>
                <w:noProof/>
                <w:webHidden/>
              </w:rPr>
            </w:r>
            <w:r w:rsidR="00E86A54" w:rsidRPr="00775FC0">
              <w:rPr>
                <w:noProof/>
                <w:webHidden/>
              </w:rPr>
              <w:fldChar w:fldCharType="separate"/>
            </w:r>
            <w:r w:rsidR="00E86A54" w:rsidRPr="00775FC0">
              <w:rPr>
                <w:noProof/>
                <w:webHidden/>
              </w:rPr>
              <w:t>58</w:t>
            </w:r>
            <w:r w:rsidR="00E86A54" w:rsidRPr="00775FC0">
              <w:rPr>
                <w:noProof/>
                <w:webHidden/>
              </w:rPr>
              <w:fldChar w:fldCharType="end"/>
            </w:r>
          </w:hyperlink>
        </w:p>
        <w:p w14:paraId="618E63FA" w14:textId="018EB49A"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39" w:history="1">
            <w:r w:rsidR="00E86A54" w:rsidRPr="00775FC0">
              <w:rPr>
                <w:rStyle w:val="Hipervnculo"/>
                <w:rFonts w:cs="Arial"/>
                <w:noProof/>
              </w:rPr>
              <w:t>9.1.</w:t>
            </w:r>
            <w:r w:rsidR="00E86A54" w:rsidRPr="00775FC0">
              <w:rPr>
                <w:rFonts w:asciiTheme="minorHAnsi" w:eastAsiaTheme="minorEastAsia" w:hAnsiTheme="minorHAnsi"/>
                <w:noProof/>
                <w:sz w:val="22"/>
                <w:lang w:eastAsia="es-CO"/>
              </w:rPr>
              <w:tab/>
            </w:r>
            <w:r w:rsidR="00E86A54" w:rsidRPr="00775FC0">
              <w:rPr>
                <w:rStyle w:val="Hipervnculo"/>
                <w:rFonts w:cs="Arial"/>
                <w:noProof/>
              </w:rPr>
              <w:t>INFORMACIÓN PARA EL CONTROL DE LA EJECUCIÓN DE LA INTERVENTORÍA</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_Toc111359839 \h </w:instrText>
            </w:r>
            <w:r w:rsidR="00E86A54" w:rsidRPr="00775FC0">
              <w:rPr>
                <w:noProof/>
                <w:webHidden/>
              </w:rPr>
            </w:r>
            <w:r w:rsidR="00E86A54" w:rsidRPr="00775FC0">
              <w:rPr>
                <w:noProof/>
                <w:webHidden/>
              </w:rPr>
              <w:fldChar w:fldCharType="separate"/>
            </w:r>
            <w:r w:rsidR="00E86A54" w:rsidRPr="00775FC0">
              <w:rPr>
                <w:noProof/>
                <w:webHidden/>
              </w:rPr>
              <w:t>58</w:t>
            </w:r>
            <w:r w:rsidR="00E86A54" w:rsidRPr="00775FC0">
              <w:rPr>
                <w:noProof/>
                <w:webHidden/>
              </w:rPr>
              <w:fldChar w:fldCharType="end"/>
            </w:r>
          </w:hyperlink>
        </w:p>
        <w:p w14:paraId="2E9E4796" w14:textId="0D4BE499"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40" w:history="1">
            <w:r w:rsidR="00E86A54" w:rsidRPr="00775FC0">
              <w:rPr>
                <w:rStyle w:val="Hipervnculo"/>
                <w:rFonts w:cs="Arial"/>
                <w:noProof/>
              </w:rPr>
              <w:t>9.2.</w:t>
            </w:r>
            <w:r w:rsidR="00E86A54" w:rsidRPr="00775FC0">
              <w:rPr>
                <w:rFonts w:asciiTheme="minorHAnsi" w:eastAsiaTheme="minorEastAsia" w:hAnsiTheme="minorHAnsi"/>
                <w:noProof/>
                <w:sz w:val="22"/>
                <w:lang w:eastAsia="es-CO"/>
              </w:rPr>
              <w:tab/>
            </w:r>
            <w:r w:rsidR="00E86A54" w:rsidRPr="00775FC0">
              <w:rPr>
                <w:rStyle w:val="Hipervnculo"/>
                <w:rFonts w:cs="Arial"/>
                <w:noProof/>
              </w:rPr>
              <w:t>ANTICIPO Y/O PAGO ANTICIPADO</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_Toc111359840 \h </w:instrText>
            </w:r>
            <w:r w:rsidR="00E86A54" w:rsidRPr="00775FC0">
              <w:rPr>
                <w:noProof/>
                <w:webHidden/>
              </w:rPr>
            </w:r>
            <w:r w:rsidR="00E86A54" w:rsidRPr="00775FC0">
              <w:rPr>
                <w:noProof/>
                <w:webHidden/>
              </w:rPr>
              <w:fldChar w:fldCharType="separate"/>
            </w:r>
            <w:r w:rsidR="00E86A54" w:rsidRPr="00775FC0">
              <w:rPr>
                <w:noProof/>
                <w:webHidden/>
              </w:rPr>
              <w:t>58</w:t>
            </w:r>
            <w:r w:rsidR="00E86A54" w:rsidRPr="00775FC0">
              <w:rPr>
                <w:noProof/>
                <w:webHidden/>
              </w:rPr>
              <w:fldChar w:fldCharType="end"/>
            </w:r>
          </w:hyperlink>
        </w:p>
        <w:p w14:paraId="092D1033" w14:textId="2777608B" w:rsidR="00E86A54" w:rsidRPr="00775FC0" w:rsidRDefault="00044E3B">
          <w:pPr>
            <w:pStyle w:val="TDC1"/>
            <w:tabs>
              <w:tab w:val="left" w:pos="1540"/>
            </w:tabs>
            <w:rPr>
              <w:rFonts w:asciiTheme="minorHAnsi" w:eastAsiaTheme="minorEastAsia" w:hAnsiTheme="minorHAnsi"/>
              <w:noProof/>
              <w:sz w:val="22"/>
              <w:lang w:eastAsia="es-CO"/>
            </w:rPr>
          </w:pPr>
          <w:hyperlink w:anchor="_Toc111359841" w:history="1">
            <w:r w:rsidR="00E86A54" w:rsidRPr="00775FC0">
              <w:rPr>
                <w:rStyle w:val="Hipervnculo"/>
                <w:rFonts w:cs="Arial"/>
                <w:noProof/>
              </w:rPr>
              <w:t>CAPÍTULO X.</w:t>
            </w:r>
            <w:r w:rsidR="00E86A54" w:rsidRPr="00775FC0">
              <w:rPr>
                <w:rFonts w:asciiTheme="minorHAnsi" w:eastAsiaTheme="minorEastAsia" w:hAnsiTheme="minorHAnsi"/>
                <w:noProof/>
                <w:sz w:val="22"/>
                <w:lang w:eastAsia="es-CO"/>
              </w:rPr>
              <w:tab/>
            </w:r>
            <w:r w:rsidR="00E86A54" w:rsidRPr="00775FC0">
              <w:rPr>
                <w:rStyle w:val="Hipervnculo"/>
                <w:noProof/>
              </w:rPr>
              <w:t>CONDICIONES</w:t>
            </w:r>
            <w:r w:rsidR="00E86A54" w:rsidRPr="00775FC0">
              <w:rPr>
                <w:rStyle w:val="Hipervnculo"/>
                <w:rFonts w:cs="Arial"/>
                <w:noProof/>
              </w:rPr>
              <w:t xml:space="preserve"> DE ACREDITACIÓN DE LA EXPERIENCIA DEL PROPONENTE, Y LA EXPERIENCIA Y FORMACIÓN ACADÉMICA DEL EQUIPO DE TRABAJO Y EL PERSONAL CLAVE EVALUABLE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_Toc111359841 \h </w:instrText>
            </w:r>
            <w:r w:rsidR="00E86A54" w:rsidRPr="00775FC0">
              <w:rPr>
                <w:noProof/>
                <w:webHidden/>
              </w:rPr>
            </w:r>
            <w:r w:rsidR="00E86A54" w:rsidRPr="00775FC0">
              <w:rPr>
                <w:noProof/>
                <w:webHidden/>
              </w:rPr>
              <w:fldChar w:fldCharType="separate"/>
            </w:r>
            <w:r w:rsidR="00E86A54" w:rsidRPr="00775FC0">
              <w:rPr>
                <w:noProof/>
                <w:webHidden/>
              </w:rPr>
              <w:t>60</w:t>
            </w:r>
            <w:r w:rsidR="00E86A54" w:rsidRPr="00775FC0">
              <w:rPr>
                <w:noProof/>
                <w:webHidden/>
              </w:rPr>
              <w:fldChar w:fldCharType="end"/>
            </w:r>
          </w:hyperlink>
        </w:p>
        <w:p w14:paraId="20D32BAD" w14:textId="2643E714"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43" w:history="1">
            <w:r w:rsidR="00E86A54" w:rsidRPr="00775FC0">
              <w:rPr>
                <w:rStyle w:val="Hipervnculo"/>
                <w:rFonts w:cs="Arial"/>
                <w:noProof/>
              </w:rPr>
              <w:t>10.1.</w:t>
            </w:r>
            <w:r w:rsidR="00E86A54" w:rsidRPr="00775FC0">
              <w:rPr>
                <w:rFonts w:asciiTheme="minorHAnsi" w:eastAsiaTheme="minorEastAsia" w:hAnsiTheme="minorHAnsi"/>
                <w:noProof/>
                <w:sz w:val="22"/>
                <w:lang w:eastAsia="es-CO"/>
              </w:rPr>
              <w:tab/>
            </w:r>
            <w:r w:rsidR="00E86A54" w:rsidRPr="00775FC0">
              <w:rPr>
                <w:rStyle w:val="Hipervnculo"/>
                <w:rFonts w:cs="Arial"/>
                <w:noProof/>
              </w:rPr>
              <w:t>ACREDITACIÓN DE LA EXPERIENCIA DEL PROPONENTE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_Toc111359843 \h </w:instrText>
            </w:r>
            <w:r w:rsidR="00E86A54" w:rsidRPr="00775FC0">
              <w:rPr>
                <w:noProof/>
                <w:webHidden/>
              </w:rPr>
            </w:r>
            <w:r w:rsidR="00E86A54" w:rsidRPr="00775FC0">
              <w:rPr>
                <w:noProof/>
                <w:webHidden/>
              </w:rPr>
              <w:fldChar w:fldCharType="separate"/>
            </w:r>
            <w:r w:rsidR="00E86A54" w:rsidRPr="00775FC0">
              <w:rPr>
                <w:noProof/>
                <w:webHidden/>
              </w:rPr>
              <w:t>60</w:t>
            </w:r>
            <w:r w:rsidR="00E86A54" w:rsidRPr="00775FC0">
              <w:rPr>
                <w:noProof/>
                <w:webHidden/>
              </w:rPr>
              <w:fldChar w:fldCharType="end"/>
            </w:r>
          </w:hyperlink>
        </w:p>
        <w:p w14:paraId="603F59B2" w14:textId="51B39EA3"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844" w:history="1">
            <w:r w:rsidR="00E86A54" w:rsidRPr="00775FC0">
              <w:rPr>
                <w:rStyle w:val="Hipervnculo"/>
                <w:noProof/>
              </w:rPr>
              <w:t>10.1.1.</w:t>
            </w:r>
            <w:r w:rsidR="00E86A54" w:rsidRPr="00775FC0">
              <w:rPr>
                <w:rFonts w:asciiTheme="minorHAnsi" w:eastAsiaTheme="minorEastAsia" w:hAnsiTheme="minorHAnsi"/>
                <w:noProof/>
                <w:sz w:val="22"/>
                <w:lang w:eastAsia="es-CO"/>
              </w:rPr>
              <w:tab/>
            </w:r>
            <w:r w:rsidR="00E86A54" w:rsidRPr="00775FC0">
              <w:rPr>
                <w:rStyle w:val="Hipervnculo"/>
                <w:noProof/>
              </w:rPr>
              <w:t>CARACTERÍSTICAS DE LOS CONTRATOS PRESENTADOS PARA ACREDITAR LA EXPERIENCIA DEL PROPONENTE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_Toc111359844 \h </w:instrText>
            </w:r>
            <w:r w:rsidR="00E86A54" w:rsidRPr="00775FC0">
              <w:rPr>
                <w:noProof/>
                <w:webHidden/>
              </w:rPr>
            </w:r>
            <w:r w:rsidR="00E86A54" w:rsidRPr="00775FC0">
              <w:rPr>
                <w:noProof/>
                <w:webHidden/>
              </w:rPr>
              <w:fldChar w:fldCharType="separate"/>
            </w:r>
            <w:r w:rsidR="00E86A54" w:rsidRPr="00775FC0">
              <w:rPr>
                <w:noProof/>
                <w:webHidden/>
              </w:rPr>
              <w:t>61</w:t>
            </w:r>
            <w:r w:rsidR="00E86A54" w:rsidRPr="00775FC0">
              <w:rPr>
                <w:noProof/>
                <w:webHidden/>
              </w:rPr>
              <w:fldChar w:fldCharType="end"/>
            </w:r>
          </w:hyperlink>
        </w:p>
        <w:p w14:paraId="7960F74C" w14:textId="05D776A6"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845" w:history="1">
            <w:r w:rsidR="00E86A54" w:rsidRPr="00775FC0">
              <w:rPr>
                <w:rStyle w:val="Hipervnculo"/>
                <w:noProof/>
              </w:rPr>
              <w:t>10.1.2.</w:t>
            </w:r>
            <w:r w:rsidR="00E86A54" w:rsidRPr="00775FC0">
              <w:rPr>
                <w:rFonts w:asciiTheme="minorHAnsi" w:eastAsiaTheme="minorEastAsia" w:hAnsiTheme="minorHAnsi"/>
                <w:noProof/>
                <w:sz w:val="22"/>
                <w:lang w:eastAsia="es-CO"/>
              </w:rPr>
              <w:tab/>
            </w:r>
            <w:r w:rsidR="00E86A54" w:rsidRPr="00775FC0">
              <w:rPr>
                <w:rStyle w:val="Hipervnculo"/>
                <w:noProof/>
              </w:rPr>
              <w:t>CONSIDERACIONES PARA LA VALIDEZ DE LA EXPERIENCIA DEL PROPONENTE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_Toc111359845 \h </w:instrText>
            </w:r>
            <w:r w:rsidR="00E86A54" w:rsidRPr="00775FC0">
              <w:rPr>
                <w:noProof/>
                <w:webHidden/>
              </w:rPr>
            </w:r>
            <w:r w:rsidR="00E86A54" w:rsidRPr="00775FC0">
              <w:rPr>
                <w:noProof/>
                <w:webHidden/>
              </w:rPr>
              <w:fldChar w:fldCharType="separate"/>
            </w:r>
            <w:r w:rsidR="00E86A54" w:rsidRPr="00775FC0">
              <w:rPr>
                <w:noProof/>
                <w:webHidden/>
              </w:rPr>
              <w:t>66</w:t>
            </w:r>
            <w:r w:rsidR="00E86A54" w:rsidRPr="00775FC0">
              <w:rPr>
                <w:noProof/>
                <w:webHidden/>
              </w:rPr>
              <w:fldChar w:fldCharType="end"/>
            </w:r>
          </w:hyperlink>
        </w:p>
        <w:p w14:paraId="17FC258F" w14:textId="4B35F443"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846" w:history="1">
            <w:r w:rsidR="00E86A54" w:rsidRPr="00775FC0">
              <w:rPr>
                <w:rStyle w:val="Hipervnculo"/>
                <w:noProof/>
              </w:rPr>
              <w:t>10.1.3.</w:t>
            </w:r>
            <w:r w:rsidR="00E86A54" w:rsidRPr="00775FC0">
              <w:rPr>
                <w:rFonts w:asciiTheme="minorHAnsi" w:eastAsiaTheme="minorEastAsia" w:hAnsiTheme="minorHAnsi"/>
                <w:noProof/>
                <w:sz w:val="22"/>
                <w:lang w:eastAsia="es-CO"/>
              </w:rPr>
              <w:tab/>
            </w:r>
            <w:r w:rsidR="00E86A54" w:rsidRPr="00775FC0">
              <w:rPr>
                <w:rStyle w:val="Hipervnculo"/>
                <w:noProof/>
              </w:rPr>
              <w:t>CLASIFICACIÓN DE LA EXPERIENCIA EN EL “CLASIFICADOR DE BIENES, OBRAS Y SERVICIOS DE LAS NACIONES UNIDAS”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_Toc111359846 \h </w:instrText>
            </w:r>
            <w:r w:rsidR="00E86A54" w:rsidRPr="00775FC0">
              <w:rPr>
                <w:noProof/>
                <w:webHidden/>
              </w:rPr>
            </w:r>
            <w:r w:rsidR="00E86A54" w:rsidRPr="00775FC0">
              <w:rPr>
                <w:noProof/>
                <w:webHidden/>
              </w:rPr>
              <w:fldChar w:fldCharType="separate"/>
            </w:r>
            <w:r w:rsidR="00E86A54" w:rsidRPr="00775FC0">
              <w:rPr>
                <w:noProof/>
                <w:webHidden/>
              </w:rPr>
              <w:t>68</w:t>
            </w:r>
            <w:r w:rsidR="00E86A54" w:rsidRPr="00775FC0">
              <w:rPr>
                <w:noProof/>
                <w:webHidden/>
              </w:rPr>
              <w:fldChar w:fldCharType="end"/>
            </w:r>
          </w:hyperlink>
        </w:p>
        <w:p w14:paraId="3F3997AC" w14:textId="6A5ECE56"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847" w:history="1">
            <w:r w:rsidR="00E86A54" w:rsidRPr="00775FC0">
              <w:rPr>
                <w:rStyle w:val="Hipervnculo"/>
                <w:noProof/>
              </w:rPr>
              <w:t>10.1.4.</w:t>
            </w:r>
            <w:r w:rsidR="00E86A54" w:rsidRPr="00775FC0">
              <w:rPr>
                <w:rFonts w:asciiTheme="minorHAnsi" w:eastAsiaTheme="minorEastAsia" w:hAnsiTheme="minorHAnsi"/>
                <w:noProof/>
                <w:sz w:val="22"/>
                <w:lang w:eastAsia="es-CO"/>
              </w:rPr>
              <w:tab/>
            </w:r>
            <w:r w:rsidR="00E86A54" w:rsidRPr="00775FC0">
              <w:rPr>
                <w:rStyle w:val="Hipervnculo"/>
                <w:noProof/>
              </w:rPr>
              <w:t>ACREDITACIÓN DE LA EXPERIENCIA REQUERIDA</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_Toc111359847 \h </w:instrText>
            </w:r>
            <w:r w:rsidR="00E86A54" w:rsidRPr="00775FC0">
              <w:rPr>
                <w:noProof/>
                <w:webHidden/>
              </w:rPr>
            </w:r>
            <w:r w:rsidR="00E86A54" w:rsidRPr="00775FC0">
              <w:rPr>
                <w:noProof/>
                <w:webHidden/>
              </w:rPr>
              <w:fldChar w:fldCharType="separate"/>
            </w:r>
            <w:r w:rsidR="00E86A54" w:rsidRPr="00775FC0">
              <w:rPr>
                <w:noProof/>
                <w:webHidden/>
              </w:rPr>
              <w:t>69</w:t>
            </w:r>
            <w:r w:rsidR="00E86A54" w:rsidRPr="00775FC0">
              <w:rPr>
                <w:noProof/>
                <w:webHidden/>
              </w:rPr>
              <w:fldChar w:fldCharType="end"/>
            </w:r>
          </w:hyperlink>
        </w:p>
        <w:p w14:paraId="1F7C6838" w14:textId="1F229DD3"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848" w:history="1">
            <w:r w:rsidR="00E86A54" w:rsidRPr="00775FC0">
              <w:rPr>
                <w:rStyle w:val="Hipervnculo"/>
                <w:noProof/>
              </w:rPr>
              <w:t>10.1.5.</w:t>
            </w:r>
            <w:r w:rsidR="00E86A54" w:rsidRPr="00775FC0">
              <w:rPr>
                <w:rFonts w:asciiTheme="minorHAnsi" w:eastAsiaTheme="minorEastAsia" w:hAnsiTheme="minorHAnsi"/>
                <w:noProof/>
                <w:sz w:val="22"/>
                <w:lang w:eastAsia="es-CO"/>
              </w:rPr>
              <w:tab/>
            </w:r>
            <w:r w:rsidR="00E86A54" w:rsidRPr="00775FC0">
              <w:rPr>
                <w:rStyle w:val="Hipervnculo"/>
                <w:noProof/>
              </w:rPr>
              <w:t>DOCUMENTOS VÁLIDOS PARA LA ACREDITACIÓN DE LA EXPERIENCIA REQUERIDA</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_Toc111359848 \h </w:instrText>
            </w:r>
            <w:r w:rsidR="00E86A54" w:rsidRPr="00775FC0">
              <w:rPr>
                <w:noProof/>
                <w:webHidden/>
              </w:rPr>
            </w:r>
            <w:r w:rsidR="00E86A54" w:rsidRPr="00775FC0">
              <w:rPr>
                <w:noProof/>
                <w:webHidden/>
              </w:rPr>
              <w:fldChar w:fldCharType="separate"/>
            </w:r>
            <w:r w:rsidR="00E86A54" w:rsidRPr="00775FC0">
              <w:rPr>
                <w:noProof/>
                <w:webHidden/>
              </w:rPr>
              <w:t>70</w:t>
            </w:r>
            <w:r w:rsidR="00E86A54" w:rsidRPr="00775FC0">
              <w:rPr>
                <w:noProof/>
                <w:webHidden/>
              </w:rPr>
              <w:fldChar w:fldCharType="end"/>
            </w:r>
          </w:hyperlink>
        </w:p>
        <w:p w14:paraId="02B6F1CE" w14:textId="74B9056B" w:rsidR="00E86A54" w:rsidRPr="00775FC0" w:rsidRDefault="00044E3B">
          <w:pPr>
            <w:pStyle w:val="TDC3"/>
            <w:tabs>
              <w:tab w:val="left" w:pos="880"/>
              <w:tab w:val="right" w:leader="dot" w:pos="8919"/>
            </w:tabs>
            <w:rPr>
              <w:rFonts w:asciiTheme="minorHAnsi" w:eastAsiaTheme="minorEastAsia" w:hAnsiTheme="minorHAnsi"/>
              <w:noProof/>
              <w:sz w:val="22"/>
              <w:lang w:eastAsia="es-CO"/>
            </w:rPr>
          </w:pPr>
          <w:hyperlink w:anchor="_Toc111359849" w:history="1">
            <w:r w:rsidR="00E86A54" w:rsidRPr="00775FC0">
              <w:rPr>
                <w:rStyle w:val="Hipervnculo"/>
                <w:noProof/>
              </w:rPr>
              <w:t>10.1.6.</w:t>
            </w:r>
            <w:r w:rsidR="00E86A54" w:rsidRPr="00775FC0">
              <w:rPr>
                <w:rFonts w:asciiTheme="minorHAnsi" w:eastAsiaTheme="minorEastAsia" w:hAnsiTheme="minorHAnsi"/>
                <w:noProof/>
                <w:sz w:val="22"/>
                <w:lang w:eastAsia="es-CO"/>
              </w:rPr>
              <w:tab/>
            </w:r>
            <w:r w:rsidR="00E86A54" w:rsidRPr="00775FC0">
              <w:rPr>
                <w:rStyle w:val="Hipervnculo"/>
                <w:noProof/>
              </w:rPr>
              <w:t>PARA SUBCONTRATOS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_Toc111359849 \h </w:instrText>
            </w:r>
            <w:r w:rsidR="00E86A54" w:rsidRPr="00775FC0">
              <w:rPr>
                <w:noProof/>
                <w:webHidden/>
              </w:rPr>
            </w:r>
            <w:r w:rsidR="00E86A54" w:rsidRPr="00775FC0">
              <w:rPr>
                <w:noProof/>
                <w:webHidden/>
              </w:rPr>
              <w:fldChar w:fldCharType="separate"/>
            </w:r>
            <w:r w:rsidR="00E86A54" w:rsidRPr="00775FC0">
              <w:rPr>
                <w:noProof/>
                <w:webHidden/>
              </w:rPr>
              <w:t>70</w:t>
            </w:r>
            <w:r w:rsidR="00E86A54" w:rsidRPr="00775FC0">
              <w:rPr>
                <w:noProof/>
                <w:webHidden/>
              </w:rPr>
              <w:fldChar w:fldCharType="end"/>
            </w:r>
          </w:hyperlink>
        </w:p>
        <w:p w14:paraId="3F672DEC" w14:textId="45329C95"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50" w:history="1">
            <w:r w:rsidR="00E86A54" w:rsidRPr="00775FC0">
              <w:rPr>
                <w:rStyle w:val="Hipervnculo"/>
                <w:rFonts w:cs="Arial"/>
                <w:noProof/>
              </w:rPr>
              <w:t>10.2.</w:t>
            </w:r>
            <w:r w:rsidR="00E86A54" w:rsidRPr="00775FC0">
              <w:rPr>
                <w:rFonts w:asciiTheme="minorHAnsi" w:eastAsiaTheme="minorEastAsia" w:hAnsiTheme="minorHAnsi"/>
                <w:noProof/>
                <w:sz w:val="22"/>
                <w:lang w:eastAsia="es-CO"/>
              </w:rPr>
              <w:tab/>
            </w:r>
            <w:r w:rsidR="00E86A54" w:rsidRPr="00775FC0">
              <w:rPr>
                <w:rStyle w:val="Hipervnculo"/>
                <w:rFonts w:cs="Arial"/>
                <w:noProof/>
              </w:rPr>
              <w:t>ACREDITACIÓN DE EXPERIENCIA Y FORMACIÓN ACADÉMICA DEL EQUIPO DE TRABAJO Y DEL PERSONAL CLAVE EVALUABLE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_Toc111359850 \h </w:instrText>
            </w:r>
            <w:r w:rsidR="00E86A54" w:rsidRPr="00775FC0">
              <w:rPr>
                <w:noProof/>
                <w:webHidden/>
              </w:rPr>
            </w:r>
            <w:r w:rsidR="00E86A54" w:rsidRPr="00775FC0">
              <w:rPr>
                <w:noProof/>
                <w:webHidden/>
              </w:rPr>
              <w:fldChar w:fldCharType="separate"/>
            </w:r>
            <w:r w:rsidR="00E86A54" w:rsidRPr="00775FC0">
              <w:rPr>
                <w:noProof/>
                <w:webHidden/>
              </w:rPr>
              <w:t>71</w:t>
            </w:r>
            <w:r w:rsidR="00E86A54" w:rsidRPr="00775FC0">
              <w:rPr>
                <w:noProof/>
                <w:webHidden/>
              </w:rPr>
              <w:fldChar w:fldCharType="end"/>
            </w:r>
          </w:hyperlink>
        </w:p>
        <w:p w14:paraId="74599884" w14:textId="09C1D156"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53" w:history="1">
            <w:r w:rsidR="00E86A54" w:rsidRPr="00775FC0">
              <w:rPr>
                <w:rStyle w:val="Hipervnculo"/>
                <w:noProof/>
              </w:rPr>
              <w:t>10.2.1.</w:t>
            </w:r>
            <w:r w:rsidR="00E86A54" w:rsidRPr="00775FC0">
              <w:rPr>
                <w:rFonts w:asciiTheme="minorHAnsi" w:eastAsiaTheme="minorEastAsia" w:hAnsiTheme="minorHAnsi"/>
                <w:noProof/>
                <w:sz w:val="22"/>
                <w:lang w:eastAsia="es-CO"/>
              </w:rPr>
              <w:tab/>
            </w:r>
            <w:r w:rsidR="00E86A54" w:rsidRPr="00775FC0">
              <w:rPr>
                <w:rStyle w:val="Hipervnculo"/>
                <w:noProof/>
              </w:rPr>
              <w:t>DISPOSICIONES GENERALES PARA LA VALIDEZ DE LA EXPERIENCIA DEL EQUIPO DE TRABAJO Y DEL PERSONAL CLAVE EVALUABLE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_Toc111359853 \h </w:instrText>
            </w:r>
            <w:r w:rsidR="00E86A54" w:rsidRPr="00775FC0">
              <w:rPr>
                <w:noProof/>
                <w:webHidden/>
              </w:rPr>
            </w:r>
            <w:r w:rsidR="00E86A54" w:rsidRPr="00775FC0">
              <w:rPr>
                <w:noProof/>
                <w:webHidden/>
              </w:rPr>
              <w:fldChar w:fldCharType="separate"/>
            </w:r>
            <w:r w:rsidR="00E86A54" w:rsidRPr="00775FC0">
              <w:rPr>
                <w:noProof/>
                <w:webHidden/>
              </w:rPr>
              <w:t>72</w:t>
            </w:r>
            <w:r w:rsidR="00E86A54" w:rsidRPr="00775FC0">
              <w:rPr>
                <w:noProof/>
                <w:webHidden/>
              </w:rPr>
              <w:fldChar w:fldCharType="end"/>
            </w:r>
          </w:hyperlink>
        </w:p>
        <w:p w14:paraId="2C3CF25F" w14:textId="6D637B2F"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54" w:history="1">
            <w:r w:rsidR="00E86A54" w:rsidRPr="00775FC0">
              <w:rPr>
                <w:rStyle w:val="Hipervnculo"/>
                <w:noProof/>
              </w:rPr>
              <w:t>10.2.2.</w:t>
            </w:r>
            <w:r w:rsidR="00E86A54" w:rsidRPr="00775FC0">
              <w:rPr>
                <w:rFonts w:asciiTheme="minorHAnsi" w:eastAsiaTheme="minorEastAsia" w:hAnsiTheme="minorHAnsi"/>
                <w:noProof/>
                <w:sz w:val="22"/>
                <w:lang w:eastAsia="es-CO"/>
              </w:rPr>
              <w:tab/>
            </w:r>
            <w:r w:rsidR="00E86A54" w:rsidRPr="00775FC0">
              <w:rPr>
                <w:rStyle w:val="Hipervnculo"/>
                <w:noProof/>
              </w:rPr>
              <w:t>DOCUMENTOS SOPORTE VÁLIDOS PARA ACREDITAR LA EXPERIENCIA DEL EQUIPO DE TRABAJO Y EL PERSONAL CLAVE EVALUABLE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_Toc111359854 \h </w:instrText>
            </w:r>
            <w:r w:rsidR="00E86A54" w:rsidRPr="00775FC0">
              <w:rPr>
                <w:noProof/>
                <w:webHidden/>
              </w:rPr>
            </w:r>
            <w:r w:rsidR="00E86A54" w:rsidRPr="00775FC0">
              <w:rPr>
                <w:noProof/>
                <w:webHidden/>
              </w:rPr>
              <w:fldChar w:fldCharType="separate"/>
            </w:r>
            <w:r w:rsidR="00E86A54" w:rsidRPr="00775FC0">
              <w:rPr>
                <w:noProof/>
                <w:webHidden/>
              </w:rPr>
              <w:t>72</w:t>
            </w:r>
            <w:r w:rsidR="00E86A54" w:rsidRPr="00775FC0">
              <w:rPr>
                <w:noProof/>
                <w:webHidden/>
              </w:rPr>
              <w:fldChar w:fldCharType="end"/>
            </w:r>
          </w:hyperlink>
        </w:p>
        <w:p w14:paraId="392AE813" w14:textId="7DB45BCC"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55" w:history="1">
            <w:r w:rsidR="00E86A54" w:rsidRPr="00775FC0">
              <w:rPr>
                <w:rStyle w:val="Hipervnculo"/>
                <w:noProof/>
              </w:rPr>
              <w:t>10.2.3.</w:t>
            </w:r>
            <w:r w:rsidR="00E86A54" w:rsidRPr="00775FC0">
              <w:rPr>
                <w:rFonts w:asciiTheme="minorHAnsi" w:eastAsiaTheme="minorEastAsia" w:hAnsiTheme="minorHAnsi"/>
                <w:noProof/>
                <w:sz w:val="22"/>
                <w:lang w:eastAsia="es-CO"/>
              </w:rPr>
              <w:tab/>
            </w:r>
            <w:r w:rsidR="00E86A54" w:rsidRPr="00775FC0">
              <w:rPr>
                <w:rStyle w:val="Hipervnculo"/>
                <w:noProof/>
              </w:rPr>
              <w:t>ACREDITACIÓN DE LA FORMACIÓN ACADÉMICA DEL EQUIPO DE TRABAJO Y EL PERSONAL CLAVE EVALUABLE</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_Toc111359855 \h </w:instrText>
            </w:r>
            <w:r w:rsidR="00E86A54" w:rsidRPr="00775FC0">
              <w:rPr>
                <w:noProof/>
                <w:webHidden/>
              </w:rPr>
            </w:r>
            <w:r w:rsidR="00E86A54" w:rsidRPr="00775FC0">
              <w:rPr>
                <w:noProof/>
                <w:webHidden/>
              </w:rPr>
              <w:fldChar w:fldCharType="separate"/>
            </w:r>
            <w:r w:rsidR="00E86A54" w:rsidRPr="00775FC0">
              <w:rPr>
                <w:noProof/>
                <w:webHidden/>
              </w:rPr>
              <w:t>73</w:t>
            </w:r>
            <w:r w:rsidR="00E86A54" w:rsidRPr="00775FC0">
              <w:rPr>
                <w:noProof/>
                <w:webHidden/>
              </w:rPr>
              <w:fldChar w:fldCharType="end"/>
            </w:r>
          </w:hyperlink>
        </w:p>
        <w:p w14:paraId="3E15F845" w14:textId="053D9927" w:rsidR="00E86A54" w:rsidRPr="00775FC0" w:rsidRDefault="00044E3B">
          <w:pPr>
            <w:pStyle w:val="TDC1"/>
            <w:tabs>
              <w:tab w:val="left" w:pos="1540"/>
            </w:tabs>
            <w:rPr>
              <w:rFonts w:asciiTheme="minorHAnsi" w:eastAsiaTheme="minorEastAsia" w:hAnsiTheme="minorHAnsi"/>
              <w:noProof/>
              <w:sz w:val="22"/>
              <w:lang w:eastAsia="es-CO"/>
            </w:rPr>
          </w:pPr>
          <w:hyperlink w:anchor="_Toc111359856" w:history="1">
            <w:r w:rsidR="00E86A54" w:rsidRPr="00775FC0">
              <w:rPr>
                <w:rStyle w:val="Hipervnculo"/>
                <w:rFonts w:cs="Arial"/>
                <w:noProof/>
              </w:rPr>
              <w:t>CAPÍTULO XI.</w:t>
            </w:r>
            <w:r w:rsidR="00E86A54" w:rsidRPr="00775FC0">
              <w:rPr>
                <w:rFonts w:asciiTheme="minorHAnsi" w:eastAsiaTheme="minorEastAsia" w:hAnsiTheme="minorHAnsi"/>
                <w:noProof/>
                <w:sz w:val="22"/>
                <w:lang w:eastAsia="es-CO"/>
              </w:rPr>
              <w:tab/>
            </w:r>
            <w:r w:rsidR="00E86A54" w:rsidRPr="00775FC0">
              <w:rPr>
                <w:rStyle w:val="Hipervnculo"/>
                <w:rFonts w:cs="Arial"/>
                <w:noProof/>
              </w:rPr>
              <w:t xml:space="preserve">LISTADO DE </w:t>
            </w:r>
            <w:r w:rsidR="00E86A54" w:rsidRPr="00775FC0">
              <w:rPr>
                <w:rStyle w:val="Hipervnculo"/>
                <w:noProof/>
              </w:rPr>
              <w:t>ANEXOS</w:t>
            </w:r>
            <w:r w:rsidR="00E86A54" w:rsidRPr="00775FC0">
              <w:rPr>
                <w:rStyle w:val="Hipervnculo"/>
                <w:rFonts w:cs="Arial"/>
                <w:noProof/>
              </w:rPr>
              <w:t>, FORMATOS, MATRICES Y FORMULARIOS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_Toc111359856 \h </w:instrText>
            </w:r>
            <w:r w:rsidR="00E86A54" w:rsidRPr="00775FC0">
              <w:rPr>
                <w:noProof/>
                <w:webHidden/>
              </w:rPr>
            </w:r>
            <w:r w:rsidR="00E86A54" w:rsidRPr="00775FC0">
              <w:rPr>
                <w:noProof/>
                <w:webHidden/>
              </w:rPr>
              <w:fldChar w:fldCharType="separate"/>
            </w:r>
            <w:r w:rsidR="00E86A54" w:rsidRPr="00775FC0">
              <w:rPr>
                <w:noProof/>
                <w:webHidden/>
              </w:rPr>
              <w:t>74</w:t>
            </w:r>
            <w:r w:rsidR="00E86A54" w:rsidRPr="00775FC0">
              <w:rPr>
                <w:noProof/>
                <w:webHidden/>
              </w:rPr>
              <w:fldChar w:fldCharType="end"/>
            </w:r>
          </w:hyperlink>
        </w:p>
        <w:p w14:paraId="6BE240F6" w14:textId="108D504A"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58" w:history="1">
            <w:r w:rsidR="00E86A54" w:rsidRPr="00775FC0">
              <w:rPr>
                <w:rStyle w:val="Hipervnculo"/>
                <w:noProof/>
              </w:rPr>
              <w:t>11.1.</w:t>
            </w:r>
            <w:r w:rsidR="00E86A54" w:rsidRPr="00775FC0">
              <w:rPr>
                <w:rFonts w:asciiTheme="minorHAnsi" w:eastAsiaTheme="minorEastAsia" w:hAnsiTheme="minorHAnsi"/>
                <w:noProof/>
                <w:sz w:val="22"/>
                <w:lang w:eastAsia="es-CO"/>
              </w:rPr>
              <w:tab/>
            </w:r>
            <w:r w:rsidR="00E86A54" w:rsidRPr="00775FC0">
              <w:rPr>
                <w:rStyle w:val="Hipervnculo"/>
                <w:noProof/>
              </w:rPr>
              <w:t>ANEXOS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_Toc111359858 \h </w:instrText>
            </w:r>
            <w:r w:rsidR="00E86A54" w:rsidRPr="00775FC0">
              <w:rPr>
                <w:noProof/>
                <w:webHidden/>
              </w:rPr>
            </w:r>
            <w:r w:rsidR="00E86A54" w:rsidRPr="00775FC0">
              <w:rPr>
                <w:noProof/>
                <w:webHidden/>
              </w:rPr>
              <w:fldChar w:fldCharType="separate"/>
            </w:r>
            <w:r w:rsidR="00E86A54" w:rsidRPr="00775FC0">
              <w:rPr>
                <w:noProof/>
                <w:webHidden/>
              </w:rPr>
              <w:t>74</w:t>
            </w:r>
            <w:r w:rsidR="00E86A54" w:rsidRPr="00775FC0">
              <w:rPr>
                <w:noProof/>
                <w:webHidden/>
              </w:rPr>
              <w:fldChar w:fldCharType="end"/>
            </w:r>
          </w:hyperlink>
        </w:p>
        <w:p w14:paraId="61E30BA9" w14:textId="2406321C"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59" w:history="1">
            <w:r w:rsidR="00E86A54" w:rsidRPr="00775FC0">
              <w:rPr>
                <w:rStyle w:val="Hipervnculo"/>
                <w:noProof/>
              </w:rPr>
              <w:t>11.2.</w:t>
            </w:r>
            <w:r w:rsidR="00E86A54" w:rsidRPr="00775FC0">
              <w:rPr>
                <w:rFonts w:asciiTheme="minorHAnsi" w:eastAsiaTheme="minorEastAsia" w:hAnsiTheme="minorHAnsi"/>
                <w:noProof/>
                <w:sz w:val="22"/>
                <w:lang w:eastAsia="es-CO"/>
              </w:rPr>
              <w:tab/>
            </w:r>
            <w:r w:rsidR="00E86A54" w:rsidRPr="00775FC0">
              <w:rPr>
                <w:rStyle w:val="Hipervnculo"/>
                <w:noProof/>
              </w:rPr>
              <w:t>FORMATOS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_Toc111359859 \h </w:instrText>
            </w:r>
            <w:r w:rsidR="00E86A54" w:rsidRPr="00775FC0">
              <w:rPr>
                <w:noProof/>
                <w:webHidden/>
              </w:rPr>
            </w:r>
            <w:r w:rsidR="00E86A54" w:rsidRPr="00775FC0">
              <w:rPr>
                <w:noProof/>
                <w:webHidden/>
              </w:rPr>
              <w:fldChar w:fldCharType="separate"/>
            </w:r>
            <w:r w:rsidR="00E86A54" w:rsidRPr="00775FC0">
              <w:rPr>
                <w:noProof/>
                <w:webHidden/>
              </w:rPr>
              <w:t>74</w:t>
            </w:r>
            <w:r w:rsidR="00E86A54" w:rsidRPr="00775FC0">
              <w:rPr>
                <w:noProof/>
                <w:webHidden/>
              </w:rPr>
              <w:fldChar w:fldCharType="end"/>
            </w:r>
          </w:hyperlink>
        </w:p>
        <w:p w14:paraId="5E433A9E" w14:textId="58D669CF"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60" w:history="1">
            <w:r w:rsidR="00E86A54" w:rsidRPr="00775FC0">
              <w:rPr>
                <w:rStyle w:val="Hipervnculo"/>
                <w:noProof/>
              </w:rPr>
              <w:t>11.3.</w:t>
            </w:r>
            <w:r w:rsidR="00E86A54" w:rsidRPr="00775FC0">
              <w:rPr>
                <w:rFonts w:asciiTheme="minorHAnsi" w:eastAsiaTheme="minorEastAsia" w:hAnsiTheme="minorHAnsi"/>
                <w:noProof/>
                <w:sz w:val="22"/>
                <w:lang w:eastAsia="es-CO"/>
              </w:rPr>
              <w:tab/>
            </w:r>
            <w:r w:rsidR="00E86A54" w:rsidRPr="00775FC0">
              <w:rPr>
                <w:rStyle w:val="Hipervnculo"/>
                <w:noProof/>
              </w:rPr>
              <w:t>MATRICES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_Toc111359860 \h </w:instrText>
            </w:r>
            <w:r w:rsidR="00E86A54" w:rsidRPr="00775FC0">
              <w:rPr>
                <w:noProof/>
                <w:webHidden/>
              </w:rPr>
            </w:r>
            <w:r w:rsidR="00E86A54" w:rsidRPr="00775FC0">
              <w:rPr>
                <w:noProof/>
                <w:webHidden/>
              </w:rPr>
              <w:fldChar w:fldCharType="separate"/>
            </w:r>
            <w:r w:rsidR="00E86A54" w:rsidRPr="00775FC0">
              <w:rPr>
                <w:noProof/>
                <w:webHidden/>
              </w:rPr>
              <w:t>74</w:t>
            </w:r>
            <w:r w:rsidR="00E86A54" w:rsidRPr="00775FC0">
              <w:rPr>
                <w:noProof/>
                <w:webHidden/>
              </w:rPr>
              <w:fldChar w:fldCharType="end"/>
            </w:r>
          </w:hyperlink>
        </w:p>
        <w:p w14:paraId="542CB2A3" w14:textId="3ECD6507" w:rsidR="00E86A54" w:rsidRPr="00775FC0" w:rsidRDefault="00044E3B">
          <w:pPr>
            <w:pStyle w:val="TDC2"/>
            <w:tabs>
              <w:tab w:val="left" w:pos="880"/>
              <w:tab w:val="right" w:leader="dot" w:pos="8919"/>
            </w:tabs>
            <w:rPr>
              <w:rFonts w:asciiTheme="minorHAnsi" w:eastAsiaTheme="minorEastAsia" w:hAnsiTheme="minorHAnsi"/>
              <w:noProof/>
              <w:sz w:val="22"/>
              <w:lang w:eastAsia="es-CO"/>
            </w:rPr>
          </w:pPr>
          <w:hyperlink w:anchor="_Toc111359861" w:history="1">
            <w:r w:rsidR="00E86A54" w:rsidRPr="00775FC0">
              <w:rPr>
                <w:rStyle w:val="Hipervnculo"/>
                <w:noProof/>
              </w:rPr>
              <w:t>11.4.</w:t>
            </w:r>
            <w:r w:rsidR="00E86A54" w:rsidRPr="00775FC0">
              <w:rPr>
                <w:rFonts w:asciiTheme="minorHAnsi" w:eastAsiaTheme="minorEastAsia" w:hAnsiTheme="minorHAnsi"/>
                <w:noProof/>
                <w:sz w:val="22"/>
                <w:lang w:eastAsia="es-CO"/>
              </w:rPr>
              <w:tab/>
            </w:r>
            <w:r w:rsidR="00E86A54" w:rsidRPr="00775FC0">
              <w:rPr>
                <w:rStyle w:val="Hipervnculo"/>
                <w:noProof/>
              </w:rPr>
              <w:t>FORMULARIOS</w:t>
            </w:r>
            <w:r w:rsidR="00E86A54" w:rsidRPr="00775FC0">
              <w:rPr>
                <w:noProof/>
                <w:webHidden/>
              </w:rPr>
              <w:tab/>
            </w:r>
            <w:r w:rsidR="00E86A54" w:rsidRPr="00775FC0">
              <w:rPr>
                <w:noProof/>
                <w:webHidden/>
              </w:rPr>
              <w:fldChar w:fldCharType="begin"/>
            </w:r>
            <w:r w:rsidR="00E86A54" w:rsidRPr="00775FC0">
              <w:rPr>
                <w:noProof/>
                <w:webHidden/>
              </w:rPr>
              <w:instrText xml:space="preserve"> PAGEREF _Toc111359861 \h </w:instrText>
            </w:r>
            <w:r w:rsidR="00E86A54" w:rsidRPr="00775FC0">
              <w:rPr>
                <w:noProof/>
                <w:webHidden/>
              </w:rPr>
            </w:r>
            <w:r w:rsidR="00E86A54" w:rsidRPr="00775FC0">
              <w:rPr>
                <w:noProof/>
                <w:webHidden/>
              </w:rPr>
              <w:fldChar w:fldCharType="separate"/>
            </w:r>
            <w:r w:rsidR="00E86A54" w:rsidRPr="00775FC0">
              <w:rPr>
                <w:noProof/>
                <w:webHidden/>
              </w:rPr>
              <w:t>74</w:t>
            </w:r>
            <w:r w:rsidR="00E86A54" w:rsidRPr="00775FC0">
              <w:rPr>
                <w:noProof/>
                <w:webHidden/>
              </w:rPr>
              <w:fldChar w:fldCharType="end"/>
            </w:r>
          </w:hyperlink>
        </w:p>
        <w:p w14:paraId="01FAC368" w14:textId="51CDFEFD" w:rsidR="00160A26" w:rsidRPr="00775FC0" w:rsidRDefault="00160A26">
          <w:r w:rsidRPr="00775FC0">
            <w:rPr>
              <w:b/>
              <w:bCs/>
              <w:lang w:val="es-ES"/>
            </w:rPr>
            <w:fldChar w:fldCharType="end"/>
          </w:r>
        </w:p>
      </w:sdtContent>
    </w:sdt>
    <w:p w14:paraId="098CF077" w14:textId="77777777" w:rsidR="00B211A4" w:rsidRPr="00775FC0" w:rsidRDefault="00B211A4" w:rsidP="00EF156B"/>
    <w:p w14:paraId="4835EE33" w14:textId="77777777" w:rsidR="00B211A4" w:rsidRPr="00775FC0" w:rsidRDefault="00B211A4" w:rsidP="00B211A4">
      <w:pPr>
        <w:rPr>
          <w:rFonts w:cs="Arial"/>
          <w:szCs w:val="20"/>
        </w:rPr>
      </w:pPr>
    </w:p>
    <w:p w14:paraId="57FFFE68" w14:textId="58D6072B" w:rsidR="00526F1C" w:rsidRPr="00775FC0" w:rsidRDefault="00526F1C">
      <w:pPr>
        <w:spacing w:after="160" w:line="259" w:lineRule="auto"/>
        <w:jc w:val="left"/>
      </w:pPr>
      <w:r w:rsidRPr="00775FC0">
        <w:br w:type="page"/>
      </w:r>
    </w:p>
    <w:p w14:paraId="25DDD710" w14:textId="77777777" w:rsidR="00B211A4" w:rsidRPr="00775FC0" w:rsidRDefault="00B211A4" w:rsidP="00B211A4"/>
    <w:p w14:paraId="42F0330A" w14:textId="528FAB8D" w:rsidR="00526F1C" w:rsidRPr="00775FC0" w:rsidRDefault="00526F1C" w:rsidP="00526F1C">
      <w:pPr>
        <w:jc w:val="center"/>
        <w:rPr>
          <w:rFonts w:cs="Arial"/>
          <w:b/>
          <w:bCs/>
          <w:sz w:val="22"/>
        </w:rPr>
      </w:pPr>
      <w:r w:rsidRPr="00775FC0">
        <w:rPr>
          <w:rFonts w:cs="Arial"/>
          <w:b/>
          <w:bCs/>
          <w:sz w:val="22"/>
        </w:rPr>
        <w:t xml:space="preserve">DOCUMENTOS DE </w:t>
      </w:r>
      <w:r w:rsidR="00317946" w:rsidRPr="00775FC0">
        <w:rPr>
          <w:rFonts w:cs="Arial"/>
          <w:b/>
          <w:bCs/>
          <w:sz w:val="22"/>
        </w:rPr>
        <w:t xml:space="preserve">INTERVENTORÍA </w:t>
      </w:r>
      <w:r w:rsidRPr="00775FC0">
        <w:rPr>
          <w:rFonts w:cs="Arial"/>
          <w:b/>
          <w:bCs/>
          <w:sz w:val="22"/>
        </w:rPr>
        <w:t>DE ESTUDIOS DE INGENIERÍA DE INFRAESTRUCTURA DE TRANSPORTE</w:t>
      </w:r>
    </w:p>
    <w:p w14:paraId="13E2D995" w14:textId="69DB7E88" w:rsidR="00526F1C" w:rsidRPr="00775FC0" w:rsidRDefault="00526F1C" w:rsidP="00526F1C">
      <w:pPr>
        <w:jc w:val="center"/>
        <w:rPr>
          <w:rFonts w:cs="Arial"/>
          <w:b/>
          <w:bCs/>
          <w:szCs w:val="20"/>
        </w:rPr>
      </w:pPr>
    </w:p>
    <w:p w14:paraId="2492225E" w14:textId="77777777" w:rsidR="00A959A1" w:rsidRPr="00775FC0" w:rsidRDefault="00A959A1" w:rsidP="00526F1C">
      <w:pPr>
        <w:jc w:val="center"/>
        <w:rPr>
          <w:rFonts w:cs="Arial"/>
          <w:b/>
          <w:bCs/>
          <w:szCs w:val="20"/>
        </w:rPr>
      </w:pPr>
    </w:p>
    <w:p w14:paraId="12CFBA7E" w14:textId="6B23CB55" w:rsidR="00B211A4" w:rsidRPr="00775FC0" w:rsidRDefault="00526F1C">
      <w:pPr>
        <w:pStyle w:val="Ttulo1"/>
        <w:ind w:left="1531" w:firstLine="0"/>
      </w:pPr>
      <w:bookmarkStart w:id="2" w:name="_Toc111359755"/>
      <w:r w:rsidRPr="00775FC0">
        <w:rPr>
          <w:rFonts w:cs="Arial"/>
          <w:szCs w:val="20"/>
        </w:rPr>
        <w:t>INFORMACIÓN</w:t>
      </w:r>
      <w:r w:rsidRPr="00775FC0">
        <w:t xml:space="preserve"> GENERA</w:t>
      </w:r>
      <w:r w:rsidR="00160A26" w:rsidRPr="00775FC0">
        <w:t>L</w:t>
      </w:r>
      <w:bookmarkEnd w:id="2"/>
    </w:p>
    <w:p w14:paraId="768D5CE2" w14:textId="04C7F6BD" w:rsidR="00B211A4" w:rsidRPr="00775FC0" w:rsidRDefault="00B211A4" w:rsidP="005C4FE3">
      <w:pPr>
        <w:pStyle w:val="Prrafodelista"/>
        <w:numPr>
          <w:ilvl w:val="0"/>
          <w:numId w:val="2"/>
        </w:numPr>
        <w:rPr>
          <w:rFonts w:cs="Arial"/>
          <w:szCs w:val="20"/>
        </w:rPr>
      </w:pPr>
    </w:p>
    <w:p w14:paraId="101674E1" w14:textId="3C0946E1" w:rsidR="00FD1C5B" w:rsidRPr="00775FC0" w:rsidRDefault="00FD1C5B" w:rsidP="005C4FE3">
      <w:pPr>
        <w:pStyle w:val="Ttulo2"/>
        <w:numPr>
          <w:ilvl w:val="1"/>
          <w:numId w:val="2"/>
        </w:numPr>
      </w:pPr>
      <w:bookmarkStart w:id="3" w:name="_Ref111103850"/>
      <w:bookmarkStart w:id="4" w:name="_Ref111103855"/>
      <w:bookmarkStart w:id="5" w:name="_Toc111359756"/>
      <w:r w:rsidRPr="00775FC0">
        <w:t>OBJETO, PRESUPUESTO OFICIAL, PLAZO Y UBICACIÓN</w:t>
      </w:r>
      <w:bookmarkEnd w:id="3"/>
      <w:bookmarkEnd w:id="4"/>
      <w:bookmarkEnd w:id="5"/>
    </w:p>
    <w:p w14:paraId="2246A991" w14:textId="0BE3D8D9" w:rsidR="00FD1C5B" w:rsidRPr="00775FC0" w:rsidRDefault="00FD1C5B" w:rsidP="00B211A4">
      <w:pPr>
        <w:rPr>
          <w:rFonts w:cs="Arial"/>
          <w:szCs w:val="20"/>
        </w:rPr>
      </w:pPr>
    </w:p>
    <w:p w14:paraId="3F02C703" w14:textId="05E94ADB" w:rsidR="00FD1C5B" w:rsidRPr="00775FC0" w:rsidRDefault="00FD1C5B" w:rsidP="00B211A4">
      <w:pPr>
        <w:rPr>
          <w:rFonts w:cs="Arial"/>
          <w:szCs w:val="20"/>
        </w:rPr>
      </w:pPr>
      <w:r w:rsidRPr="00775FC0">
        <w:rPr>
          <w:rFonts w:cs="Arial"/>
          <w:szCs w:val="20"/>
        </w:rPr>
        <w:t>El objeto, Presupuesto Oficial, plazo y ubicación del proyecto objeto del Proceso de Contratación se identifican en la siguiente tabla:</w:t>
      </w:r>
    </w:p>
    <w:p w14:paraId="28313D7E" w14:textId="028C1BA0" w:rsidR="00B211A4" w:rsidRPr="00775FC0" w:rsidRDefault="00B211A4" w:rsidP="00B211A4">
      <w:pPr>
        <w:rPr>
          <w:rFonts w:cs="Arial"/>
          <w:szCs w:val="20"/>
        </w:rPr>
      </w:pPr>
    </w:p>
    <w:tbl>
      <w:tblPr>
        <w:tblStyle w:val="Tablaconcuadrcula"/>
        <w:tblW w:w="0" w:type="auto"/>
        <w:tblLook w:val="04A0" w:firstRow="1" w:lastRow="0" w:firstColumn="1" w:lastColumn="0" w:noHBand="0" w:noVBand="1"/>
      </w:tblPr>
      <w:tblGrid>
        <w:gridCol w:w="3018"/>
        <w:gridCol w:w="1431"/>
        <w:gridCol w:w="2379"/>
        <w:gridCol w:w="2091"/>
      </w:tblGrid>
      <w:tr w:rsidR="00160A26" w:rsidRPr="00775FC0" w14:paraId="1281BA78" w14:textId="77777777" w:rsidTr="00546751">
        <w:trPr>
          <w:trHeight w:val="737"/>
        </w:trPr>
        <w:tc>
          <w:tcPr>
            <w:tcW w:w="3114" w:type="dxa"/>
            <w:shd w:val="clear" w:color="auto" w:fill="3B3838" w:themeFill="background2" w:themeFillShade="40"/>
            <w:vAlign w:val="center"/>
          </w:tcPr>
          <w:p w14:paraId="58241E93" w14:textId="1355C0D5" w:rsidR="00160A26" w:rsidRPr="00775FC0" w:rsidRDefault="00160A26" w:rsidP="00160A26">
            <w:pPr>
              <w:jc w:val="center"/>
              <w:rPr>
                <w:rFonts w:cs="Arial"/>
                <w:b/>
                <w:bCs/>
                <w:szCs w:val="20"/>
              </w:rPr>
            </w:pPr>
            <w:r w:rsidRPr="00775FC0">
              <w:rPr>
                <w:rFonts w:cs="Arial"/>
                <w:b/>
                <w:bCs/>
                <w:szCs w:val="20"/>
              </w:rPr>
              <w:t>Objeto del proyecto</w:t>
            </w:r>
          </w:p>
        </w:tc>
        <w:tc>
          <w:tcPr>
            <w:tcW w:w="1276" w:type="dxa"/>
            <w:shd w:val="clear" w:color="auto" w:fill="3B3838" w:themeFill="background2" w:themeFillShade="40"/>
            <w:vAlign w:val="center"/>
          </w:tcPr>
          <w:p w14:paraId="7CB5BF72" w14:textId="46AE8CBE" w:rsidR="00160A26" w:rsidRPr="00775FC0" w:rsidRDefault="00160A26" w:rsidP="00160A26">
            <w:pPr>
              <w:jc w:val="center"/>
              <w:rPr>
                <w:rFonts w:cs="Arial"/>
                <w:b/>
                <w:bCs/>
                <w:szCs w:val="20"/>
              </w:rPr>
            </w:pPr>
            <w:r w:rsidRPr="00775FC0">
              <w:rPr>
                <w:rFonts w:cs="Arial"/>
                <w:b/>
                <w:bCs/>
                <w:szCs w:val="20"/>
              </w:rPr>
              <w:t>Plazo del contrato (meses)</w:t>
            </w:r>
          </w:p>
        </w:tc>
        <w:tc>
          <w:tcPr>
            <w:tcW w:w="2409" w:type="dxa"/>
            <w:shd w:val="clear" w:color="auto" w:fill="3B3838" w:themeFill="background2" w:themeFillShade="40"/>
            <w:vAlign w:val="center"/>
          </w:tcPr>
          <w:p w14:paraId="637E74A5" w14:textId="2932F0CA" w:rsidR="00160A26" w:rsidRPr="00775FC0" w:rsidRDefault="00160A26" w:rsidP="00160A26">
            <w:pPr>
              <w:jc w:val="center"/>
              <w:rPr>
                <w:rFonts w:cs="Arial"/>
                <w:b/>
                <w:bCs/>
                <w:szCs w:val="20"/>
              </w:rPr>
            </w:pPr>
            <w:r w:rsidRPr="00775FC0">
              <w:rPr>
                <w:rFonts w:cs="Arial"/>
                <w:b/>
                <w:bCs/>
                <w:szCs w:val="20"/>
              </w:rPr>
              <w:t>Valor Presupuesto Oficial (pesos incluido IVA)</w:t>
            </w:r>
          </w:p>
        </w:tc>
        <w:tc>
          <w:tcPr>
            <w:tcW w:w="2120" w:type="dxa"/>
            <w:shd w:val="clear" w:color="auto" w:fill="3B3838" w:themeFill="background2" w:themeFillShade="40"/>
            <w:vAlign w:val="center"/>
          </w:tcPr>
          <w:p w14:paraId="054DBE14" w14:textId="5F4AF104" w:rsidR="00160A26" w:rsidRPr="00775FC0" w:rsidRDefault="00160A26" w:rsidP="00160A26">
            <w:pPr>
              <w:jc w:val="center"/>
              <w:rPr>
                <w:rFonts w:cs="Arial"/>
                <w:b/>
                <w:bCs/>
                <w:szCs w:val="20"/>
              </w:rPr>
            </w:pPr>
            <w:r w:rsidRPr="00775FC0">
              <w:rPr>
                <w:rFonts w:cs="Arial"/>
                <w:b/>
                <w:bCs/>
                <w:szCs w:val="20"/>
              </w:rPr>
              <w:t>Lugar(es) de ejecución del contrato</w:t>
            </w:r>
          </w:p>
        </w:tc>
      </w:tr>
      <w:tr w:rsidR="00160A26" w:rsidRPr="00775FC0" w14:paraId="137387C1" w14:textId="77777777" w:rsidTr="00546751">
        <w:trPr>
          <w:trHeight w:val="964"/>
        </w:trPr>
        <w:tc>
          <w:tcPr>
            <w:tcW w:w="3114" w:type="dxa"/>
            <w:vAlign w:val="center"/>
          </w:tcPr>
          <w:p w14:paraId="3089FB36" w14:textId="77777777" w:rsidR="00D95AEE" w:rsidRPr="00775FC0" w:rsidRDefault="00D95AEE" w:rsidP="00D95AEE">
            <w:pPr>
              <w:rPr>
                <w:rFonts w:cs="Arial"/>
                <w:b/>
                <w:szCs w:val="20"/>
              </w:rPr>
            </w:pPr>
            <w:r w:rsidRPr="00775FC0">
              <w:rPr>
                <w:rFonts w:cs="Arial"/>
                <w:b/>
                <w:szCs w:val="20"/>
              </w:rPr>
              <w:t>INTERVENTORÍA INTEGRAL A LA CONSULTORÍA PARA LA REVISIÓN DE PARÁMETROS TÉCNICOS DE GEOTECNIA Y ESTRUCTURAS POR MEDIO DE LA EJECUCIÓN DE PILOTES DE SACRIFICIO Y PRUEBAS DE CARGA, ADICIONALMENTE LA ACTUALIZACIÓN DE LOS ESTUDIOS Y DISEÑOS DE LOS COMPONENTES DE ESTRUCTURAS Y GEOTECNIA REQUERIDOS PARA LA CONSTRUCCIÓN DEL PUENTE UBICADO EN LA AVENIDA CIUDAD DE CALI POR AVENIDA FERROCARRIL EN BOGOTÁ D.C.</w:t>
            </w:r>
          </w:p>
          <w:p w14:paraId="15DB3FB9" w14:textId="6A96A6CD" w:rsidR="00160A26" w:rsidRPr="00775FC0" w:rsidRDefault="00160A26" w:rsidP="00160A26">
            <w:pPr>
              <w:ind w:left="57" w:right="57"/>
              <w:jc w:val="center"/>
              <w:rPr>
                <w:rFonts w:cs="Arial"/>
                <w:szCs w:val="20"/>
              </w:rPr>
            </w:pPr>
          </w:p>
        </w:tc>
        <w:tc>
          <w:tcPr>
            <w:tcW w:w="1276" w:type="dxa"/>
            <w:vAlign w:val="center"/>
          </w:tcPr>
          <w:p w14:paraId="6CDC0605" w14:textId="77777777" w:rsidR="00394EAF" w:rsidRPr="00775FC0" w:rsidRDefault="00394EAF" w:rsidP="00394EAF">
            <w:pPr>
              <w:ind w:left="57" w:right="57"/>
              <w:jc w:val="center"/>
              <w:rPr>
                <w:rFonts w:cs="Arial"/>
                <w:b/>
                <w:bCs/>
                <w:color w:val="000000" w:themeColor="text1"/>
                <w:szCs w:val="20"/>
              </w:rPr>
            </w:pPr>
            <w:r w:rsidRPr="00775FC0">
              <w:rPr>
                <w:rFonts w:cs="Arial"/>
                <w:b/>
                <w:bCs/>
                <w:color w:val="000000" w:themeColor="text1"/>
                <w:szCs w:val="20"/>
              </w:rPr>
              <w:t>4 MESES</w:t>
            </w:r>
          </w:p>
          <w:p w14:paraId="253753E3" w14:textId="77777777" w:rsidR="0054358D" w:rsidRPr="00775FC0" w:rsidRDefault="0054358D" w:rsidP="00160A26">
            <w:pPr>
              <w:ind w:left="57" w:right="57"/>
              <w:jc w:val="center"/>
              <w:rPr>
                <w:rFonts w:cs="Arial"/>
                <w:szCs w:val="20"/>
              </w:rPr>
            </w:pPr>
          </w:p>
          <w:p w14:paraId="1728638B" w14:textId="4EA5E520" w:rsidR="0054358D" w:rsidRPr="00775FC0" w:rsidRDefault="0054358D" w:rsidP="00160A26">
            <w:pPr>
              <w:ind w:left="57" w:right="57"/>
              <w:jc w:val="center"/>
              <w:rPr>
                <w:rFonts w:cs="Arial"/>
                <w:szCs w:val="20"/>
              </w:rPr>
            </w:pPr>
            <w:r w:rsidRPr="00775FC0">
              <w:rPr>
                <w:rFonts w:cs="Arial"/>
                <w:b/>
                <w:bCs/>
                <w:color w:val="000000" w:themeColor="text1"/>
                <w:szCs w:val="20"/>
              </w:rPr>
              <w:t>Nota:</w:t>
            </w:r>
            <w:r w:rsidRPr="00775FC0">
              <w:rPr>
                <w:rFonts w:cs="Arial"/>
                <w:color w:val="000000" w:themeColor="text1"/>
                <w:szCs w:val="20"/>
              </w:rPr>
              <w:t xml:space="preserve"> De conformidad con el numeral 3.3 del estudio previo</w:t>
            </w:r>
          </w:p>
        </w:tc>
        <w:tc>
          <w:tcPr>
            <w:tcW w:w="2409" w:type="dxa"/>
            <w:vAlign w:val="center"/>
          </w:tcPr>
          <w:p w14:paraId="4BCD5116" w14:textId="0D972E37" w:rsidR="00160A26" w:rsidRPr="00775FC0" w:rsidRDefault="005C1491" w:rsidP="00160A26">
            <w:pPr>
              <w:ind w:left="57" w:right="57"/>
              <w:jc w:val="center"/>
              <w:rPr>
                <w:rFonts w:cs="Arial"/>
                <w:szCs w:val="20"/>
              </w:rPr>
            </w:pPr>
            <w:r w:rsidRPr="00775FC0">
              <w:rPr>
                <w:rFonts w:cs="Arial"/>
                <w:b/>
                <w:szCs w:val="20"/>
              </w:rPr>
              <w:t>TRESCIENTOS SETENTA Y SIETE MILLONES TRESCIENTOS SESENTA Y OCHO MIL CUATROCIENTOS SIETE PESOS (</w:t>
            </w:r>
            <w:r w:rsidR="00394EAF" w:rsidRPr="00775FC0">
              <w:rPr>
                <w:rFonts w:cs="Arial"/>
                <w:b/>
                <w:szCs w:val="20"/>
              </w:rPr>
              <w:t>$377.368.407</w:t>
            </w:r>
            <w:r w:rsidRPr="00775FC0">
              <w:rPr>
                <w:rFonts w:cs="Arial"/>
                <w:b/>
                <w:szCs w:val="20"/>
              </w:rPr>
              <w:t>)</w:t>
            </w:r>
            <w:r w:rsidR="00442CA8" w:rsidRPr="00775FC0">
              <w:rPr>
                <w:rFonts w:cs="Arial"/>
                <w:b/>
                <w:szCs w:val="20"/>
              </w:rPr>
              <w:t xml:space="preserve"> M/C</w:t>
            </w:r>
          </w:p>
          <w:p w14:paraId="6967DC4D" w14:textId="77777777" w:rsidR="0054358D" w:rsidRPr="00775FC0" w:rsidRDefault="0054358D" w:rsidP="00160A26">
            <w:pPr>
              <w:ind w:left="57" w:right="57"/>
              <w:jc w:val="center"/>
              <w:rPr>
                <w:rFonts w:cs="Arial"/>
                <w:szCs w:val="20"/>
              </w:rPr>
            </w:pPr>
          </w:p>
          <w:p w14:paraId="0C1501AD" w14:textId="77777777" w:rsidR="0054358D" w:rsidRPr="00775FC0" w:rsidRDefault="0054358D" w:rsidP="0054358D">
            <w:pPr>
              <w:ind w:right="57"/>
              <w:jc w:val="left"/>
              <w:rPr>
                <w:rFonts w:cs="Arial"/>
                <w:b/>
                <w:szCs w:val="20"/>
              </w:rPr>
            </w:pPr>
            <w:r w:rsidRPr="00775FC0">
              <w:rPr>
                <w:rFonts w:cs="Arial"/>
                <w:b/>
                <w:bCs/>
                <w:color w:val="000000" w:themeColor="text1"/>
                <w:szCs w:val="20"/>
              </w:rPr>
              <w:t>Nota:</w:t>
            </w:r>
            <w:r w:rsidRPr="00775FC0">
              <w:rPr>
                <w:rFonts w:cs="Arial"/>
                <w:color w:val="000000" w:themeColor="text1"/>
                <w:szCs w:val="20"/>
              </w:rPr>
              <w:t xml:space="preserve"> De conformidad con el numeral 5.2 del estudio previo</w:t>
            </w:r>
          </w:p>
          <w:p w14:paraId="037F7BFB" w14:textId="0326250C" w:rsidR="0054358D" w:rsidRPr="00775FC0" w:rsidRDefault="0054358D" w:rsidP="00160A26">
            <w:pPr>
              <w:ind w:left="57" w:right="57"/>
              <w:jc w:val="center"/>
              <w:rPr>
                <w:rFonts w:cs="Arial"/>
                <w:szCs w:val="20"/>
              </w:rPr>
            </w:pPr>
          </w:p>
        </w:tc>
        <w:tc>
          <w:tcPr>
            <w:tcW w:w="2120" w:type="dxa"/>
            <w:vAlign w:val="center"/>
          </w:tcPr>
          <w:p w14:paraId="5688CB3A" w14:textId="1F426821" w:rsidR="00160A26" w:rsidRPr="00775FC0" w:rsidRDefault="00394EAF" w:rsidP="00160A26">
            <w:pPr>
              <w:ind w:left="57" w:right="57"/>
              <w:jc w:val="center"/>
              <w:rPr>
                <w:rFonts w:cs="Arial"/>
                <w:szCs w:val="20"/>
              </w:rPr>
            </w:pPr>
            <w:r w:rsidRPr="00775FC0">
              <w:rPr>
                <w:rFonts w:cs="Arial"/>
                <w:szCs w:val="20"/>
              </w:rPr>
              <w:t>La consultoría desarrollará sus actividades en la ciudad de Bogotá, se aclara que la etapa de ejecución de los pilotes y las pruebas de carga se realizará específicamente en la Avenida Ciudad de Cali por Avenida Ferrocarril, ubicado en el barrio Hayuelos, en la localidad de Fontibón, se localiza al sur occidente de la ciudad de Bogotá</w:t>
            </w:r>
          </w:p>
          <w:p w14:paraId="30D8FB40" w14:textId="77777777" w:rsidR="0054358D" w:rsidRPr="00775FC0" w:rsidRDefault="0054358D" w:rsidP="00160A26">
            <w:pPr>
              <w:ind w:left="57" w:right="57"/>
              <w:jc w:val="center"/>
              <w:rPr>
                <w:rFonts w:cs="Arial"/>
                <w:szCs w:val="20"/>
              </w:rPr>
            </w:pPr>
          </w:p>
          <w:p w14:paraId="4DDE5D48" w14:textId="77777777" w:rsidR="0054358D" w:rsidRPr="00775FC0" w:rsidRDefault="0054358D" w:rsidP="0054358D">
            <w:pPr>
              <w:ind w:right="57"/>
              <w:rPr>
                <w:rFonts w:cs="Arial"/>
                <w:bCs/>
                <w:szCs w:val="20"/>
              </w:rPr>
            </w:pPr>
            <w:r w:rsidRPr="00775FC0">
              <w:rPr>
                <w:rFonts w:cs="Arial"/>
                <w:b/>
                <w:bCs/>
                <w:color w:val="000000" w:themeColor="text1"/>
                <w:szCs w:val="20"/>
              </w:rPr>
              <w:t>Nota:</w:t>
            </w:r>
            <w:r w:rsidRPr="00775FC0">
              <w:rPr>
                <w:rFonts w:cs="Arial"/>
                <w:color w:val="000000" w:themeColor="text1"/>
                <w:szCs w:val="20"/>
              </w:rPr>
              <w:t xml:space="preserve"> De conformidad con el numeral 3.5 del estudio previo</w:t>
            </w:r>
          </w:p>
          <w:p w14:paraId="4CC3ED4D" w14:textId="4E410E93" w:rsidR="0054358D" w:rsidRPr="00775FC0" w:rsidRDefault="0054358D" w:rsidP="00160A26">
            <w:pPr>
              <w:ind w:left="57" w:right="57"/>
              <w:jc w:val="center"/>
              <w:rPr>
                <w:rFonts w:cs="Arial"/>
                <w:szCs w:val="20"/>
              </w:rPr>
            </w:pPr>
          </w:p>
        </w:tc>
      </w:tr>
    </w:tbl>
    <w:p w14:paraId="540C739C" w14:textId="77777777" w:rsidR="00160A26" w:rsidRPr="00775FC0" w:rsidRDefault="00160A26" w:rsidP="00B211A4">
      <w:pPr>
        <w:rPr>
          <w:rFonts w:cs="Arial"/>
          <w:szCs w:val="20"/>
        </w:rPr>
      </w:pPr>
    </w:p>
    <w:p w14:paraId="070B2098" w14:textId="77777777" w:rsidR="00160A26" w:rsidRPr="00775FC0" w:rsidRDefault="00160A26" w:rsidP="00160A26">
      <w:pPr>
        <w:rPr>
          <w:rFonts w:cs="Arial"/>
          <w:szCs w:val="20"/>
        </w:rPr>
      </w:pPr>
    </w:p>
    <w:p w14:paraId="03E19441" w14:textId="00012549" w:rsidR="00160A26" w:rsidRPr="00775FC0" w:rsidRDefault="00160A26" w:rsidP="00160A26">
      <w:pPr>
        <w:rPr>
          <w:rFonts w:cs="Arial"/>
          <w:szCs w:val="20"/>
        </w:rPr>
      </w:pPr>
    </w:p>
    <w:p w14:paraId="47000051" w14:textId="6618F000" w:rsidR="00160A26" w:rsidRPr="00775FC0" w:rsidRDefault="00160A26" w:rsidP="00160A26">
      <w:pPr>
        <w:rPr>
          <w:rFonts w:cs="Arial"/>
          <w:szCs w:val="20"/>
        </w:rPr>
      </w:pPr>
    </w:p>
    <w:p w14:paraId="35626A42" w14:textId="771C8FC1" w:rsidR="0054358D" w:rsidRPr="00775FC0" w:rsidRDefault="00394EAF" w:rsidP="00546751">
      <w:pPr>
        <w:rPr>
          <w:rFonts w:eastAsia="Arial" w:cs="Arial"/>
          <w:color w:val="000000"/>
          <w:szCs w:val="20"/>
        </w:rPr>
      </w:pPr>
      <w:r w:rsidRPr="00775FC0">
        <w:rPr>
          <w:rFonts w:eastAsia="Arial" w:cs="Arial"/>
          <w:color w:val="000000"/>
          <w:szCs w:val="20"/>
        </w:rPr>
        <w:t>El valor del contrato será el valor de la propuesta económica del proponente adjudicatario.</w:t>
      </w:r>
    </w:p>
    <w:p w14:paraId="1DC3D654" w14:textId="77777777" w:rsidR="00394EAF" w:rsidRPr="00775FC0" w:rsidRDefault="00394EAF" w:rsidP="00546751">
      <w:pPr>
        <w:rPr>
          <w:rFonts w:cs="Arial"/>
          <w:szCs w:val="20"/>
        </w:rPr>
      </w:pPr>
    </w:p>
    <w:p w14:paraId="469FCE26" w14:textId="3E9D58BF" w:rsidR="00546751" w:rsidRPr="00775FC0" w:rsidRDefault="00546751" w:rsidP="00546751">
      <w:pPr>
        <w:rPr>
          <w:rFonts w:cs="Arial"/>
          <w:szCs w:val="20"/>
        </w:rPr>
      </w:pPr>
      <w:r w:rsidRPr="00775FC0">
        <w:rPr>
          <w:rFonts w:cs="Arial"/>
          <w:szCs w:val="20"/>
        </w:rPr>
        <w:t xml:space="preserve">La </w:t>
      </w:r>
      <w:r w:rsidR="00317946" w:rsidRPr="00775FC0">
        <w:rPr>
          <w:rFonts w:cs="Arial"/>
          <w:szCs w:val="20"/>
        </w:rPr>
        <w:t>Interventoría</w:t>
      </w:r>
      <w:r w:rsidRPr="00775FC0">
        <w:rPr>
          <w:rFonts w:cs="Arial"/>
          <w:szCs w:val="20"/>
        </w:rPr>
        <w:t xml:space="preserve"> tiene las especificaciones indicadas en el “Anexo 1 – Anexo Técnico” y el Estudio Previo, los cuales incluyen la descripción del alcance y especificaciones del proyecto de </w:t>
      </w:r>
      <w:r w:rsidR="00317946" w:rsidRPr="00775FC0">
        <w:rPr>
          <w:rFonts w:cs="Arial"/>
          <w:szCs w:val="20"/>
        </w:rPr>
        <w:t xml:space="preserve">interventoría </w:t>
      </w:r>
      <w:r w:rsidRPr="00775FC0">
        <w:rPr>
          <w:rFonts w:cs="Arial"/>
          <w:szCs w:val="20"/>
        </w:rPr>
        <w:t xml:space="preserve">y su información técnica (localización, actividades a ejecutar, alcance de la </w:t>
      </w:r>
      <w:r w:rsidR="00317946" w:rsidRPr="00775FC0">
        <w:rPr>
          <w:rFonts w:cs="Arial"/>
          <w:szCs w:val="20"/>
        </w:rPr>
        <w:t>interventoría</w:t>
      </w:r>
      <w:r w:rsidRPr="00775FC0">
        <w:rPr>
          <w:rFonts w:cs="Arial"/>
          <w:szCs w:val="20"/>
        </w:rPr>
        <w:t>, entre otros.).</w:t>
      </w:r>
    </w:p>
    <w:p w14:paraId="7BB44F35" w14:textId="77777777" w:rsidR="00546751" w:rsidRPr="00775FC0" w:rsidRDefault="00546751" w:rsidP="00546751">
      <w:pPr>
        <w:rPr>
          <w:rFonts w:cs="Arial"/>
          <w:szCs w:val="20"/>
        </w:rPr>
      </w:pPr>
    </w:p>
    <w:p w14:paraId="752C7636" w14:textId="63823B26" w:rsidR="00F00A02" w:rsidRPr="00775FC0" w:rsidRDefault="00F00A02" w:rsidP="00B211A4">
      <w:pPr>
        <w:rPr>
          <w:rFonts w:cs="Arial"/>
          <w:szCs w:val="20"/>
        </w:rPr>
      </w:pPr>
    </w:p>
    <w:p w14:paraId="16240D14" w14:textId="1053F70C" w:rsidR="00546751" w:rsidRPr="00775FC0" w:rsidRDefault="00546751">
      <w:pPr>
        <w:pStyle w:val="Ttulo2"/>
        <w:numPr>
          <w:ilvl w:val="1"/>
          <w:numId w:val="2"/>
        </w:numPr>
        <w:ind w:left="709" w:hanging="709"/>
      </w:pPr>
      <w:bookmarkStart w:id="6" w:name="_Toc111359757"/>
      <w:r w:rsidRPr="00775FC0">
        <w:t>DOCUMENTOS DEL PROCESO</w:t>
      </w:r>
      <w:bookmarkEnd w:id="6"/>
    </w:p>
    <w:p w14:paraId="6FC7D0B9" w14:textId="77777777" w:rsidR="00F00A02" w:rsidRPr="00775FC0" w:rsidRDefault="00F00A02" w:rsidP="00B211A4">
      <w:pPr>
        <w:rPr>
          <w:rFonts w:cs="Arial"/>
          <w:szCs w:val="20"/>
        </w:rPr>
      </w:pPr>
    </w:p>
    <w:p w14:paraId="0C9D5D46" w14:textId="71E4BA24" w:rsidR="00546751" w:rsidRPr="00775FC0" w:rsidRDefault="00546751" w:rsidP="00546751">
      <w:pPr>
        <w:rPr>
          <w:rFonts w:cs="Arial"/>
          <w:szCs w:val="20"/>
        </w:rPr>
      </w:pPr>
      <w:r w:rsidRPr="00775FC0">
        <w:rPr>
          <w:rFonts w:cs="Arial"/>
          <w:szCs w:val="20"/>
        </w:rPr>
        <w:t>Los documentos del proceso son los señalados tanto en el capítulo XI</w:t>
      </w:r>
      <w:r w:rsidR="00317946" w:rsidRPr="00775FC0">
        <w:rPr>
          <w:rFonts w:cs="Arial"/>
          <w:szCs w:val="20"/>
        </w:rPr>
        <w:t xml:space="preserve"> del presente documento, así como todos los soportes y documentos </w:t>
      </w:r>
      <w:r w:rsidRPr="00775FC0">
        <w:rPr>
          <w:rFonts w:cs="Arial"/>
          <w:szCs w:val="20"/>
        </w:rPr>
        <w:t>enunciados en el artículo 2.2.1.1.1.3.1 del Decreto 1082 de 2015.</w:t>
      </w:r>
    </w:p>
    <w:p w14:paraId="0C0FF93C" w14:textId="77777777" w:rsidR="00546751" w:rsidRPr="00775FC0" w:rsidRDefault="00546751" w:rsidP="00546751">
      <w:pPr>
        <w:rPr>
          <w:rFonts w:cs="Arial"/>
          <w:szCs w:val="20"/>
        </w:rPr>
      </w:pPr>
    </w:p>
    <w:p w14:paraId="5BD92C1E" w14:textId="5611896A" w:rsidR="00546751" w:rsidRPr="00775FC0" w:rsidRDefault="00546751">
      <w:pPr>
        <w:pStyle w:val="Ttulo2"/>
        <w:numPr>
          <w:ilvl w:val="1"/>
          <w:numId w:val="2"/>
        </w:numPr>
        <w:ind w:left="709" w:hanging="709"/>
      </w:pPr>
      <w:bookmarkStart w:id="7" w:name="_Toc111359758"/>
      <w:r w:rsidRPr="00775FC0">
        <w:t>COMUNICACIONES Y OBSERVACIONES AL PROCESO</w:t>
      </w:r>
      <w:bookmarkEnd w:id="7"/>
      <w:r w:rsidRPr="00775FC0">
        <w:t xml:space="preserve"> </w:t>
      </w:r>
    </w:p>
    <w:p w14:paraId="357E5304" w14:textId="48AE2A4F" w:rsidR="00546751" w:rsidRPr="00775FC0" w:rsidRDefault="00546751" w:rsidP="00546751">
      <w:pPr>
        <w:rPr>
          <w:rFonts w:cs="Arial"/>
          <w:szCs w:val="20"/>
        </w:rPr>
      </w:pPr>
    </w:p>
    <w:p w14:paraId="363C2E83" w14:textId="0C86A986" w:rsidR="00546751" w:rsidRPr="00775FC0" w:rsidRDefault="00546751" w:rsidP="00546751">
      <w:pPr>
        <w:rPr>
          <w:rFonts w:cs="Arial"/>
          <w:szCs w:val="20"/>
        </w:rPr>
      </w:pPr>
      <w:r w:rsidRPr="00775FC0">
        <w:rPr>
          <w:rFonts w:cs="Arial"/>
          <w:szCs w:val="20"/>
        </w:rPr>
        <w:t>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efectuados a través de la plataforma; no se admitirá documentación remitida y/o radicada en la sede de la entidad.</w:t>
      </w:r>
    </w:p>
    <w:p w14:paraId="252233E7" w14:textId="2C2DDD91" w:rsidR="00546751" w:rsidRPr="00775FC0" w:rsidRDefault="00546751" w:rsidP="00546751">
      <w:pPr>
        <w:rPr>
          <w:rFonts w:cs="Arial"/>
          <w:szCs w:val="20"/>
        </w:rPr>
      </w:pPr>
    </w:p>
    <w:p w14:paraId="6B1CDF71" w14:textId="77777777" w:rsidR="00546751" w:rsidRPr="00775FC0" w:rsidRDefault="00546751" w:rsidP="00546751">
      <w:pPr>
        <w:rPr>
          <w:rFonts w:cs="Arial"/>
          <w:szCs w:val="20"/>
        </w:rPr>
      </w:pPr>
      <w:r w:rsidRPr="00775FC0">
        <w:rPr>
          <w:rFonts w:cs="Arial"/>
          <w:szCs w:val="20"/>
        </w:rPr>
        <w:t>Las respuestas se comunicarán a través de la plataforma del SECOP II de acuerdo con el Manual de Uso y condiciones de la plataforma.</w:t>
      </w:r>
    </w:p>
    <w:p w14:paraId="4DB4F540" w14:textId="77777777" w:rsidR="00546751" w:rsidRPr="00775FC0" w:rsidRDefault="00546751" w:rsidP="00546751">
      <w:pPr>
        <w:rPr>
          <w:rFonts w:cs="Arial"/>
          <w:szCs w:val="20"/>
        </w:rPr>
      </w:pPr>
    </w:p>
    <w:p w14:paraId="32317430" w14:textId="2D117B87" w:rsidR="00546751" w:rsidRPr="00775FC0" w:rsidRDefault="00546751" w:rsidP="00546751">
      <w:pPr>
        <w:rPr>
          <w:rFonts w:cs="Arial"/>
          <w:szCs w:val="20"/>
        </w:rPr>
      </w:pPr>
      <w:r w:rsidRPr="00775FC0">
        <w:rPr>
          <w:rFonts w:cs="Arial"/>
          <w:szCs w:val="20"/>
        </w:rPr>
        <w:t xml:space="preserve">Cuando el Proponente registre el certificado de indisponibilidad de la plataforma, la Entidad pondrá a disposición el siguiente correo: </w:t>
      </w:r>
      <w:hyperlink r:id="rId9" w:history="1">
        <w:r w:rsidR="002B7D32" w:rsidRPr="00775FC0">
          <w:rPr>
            <w:rStyle w:val="Hipervnculo"/>
            <w:rFonts w:cs="Arial"/>
            <w:szCs w:val="20"/>
          </w:rPr>
          <w:t>licitaciones@idu.gov.co</w:t>
        </w:r>
      </w:hyperlink>
      <w:r w:rsidR="002B7D32" w:rsidRPr="00775FC0">
        <w:rPr>
          <w:rFonts w:cs="Arial"/>
          <w:szCs w:val="20"/>
        </w:rPr>
        <w:t xml:space="preserve"> </w:t>
      </w:r>
    </w:p>
    <w:p w14:paraId="2E432A68" w14:textId="0C7CF868" w:rsidR="00546751" w:rsidRPr="00775FC0" w:rsidRDefault="00546751" w:rsidP="00546751">
      <w:pPr>
        <w:rPr>
          <w:rFonts w:cs="Arial"/>
          <w:szCs w:val="20"/>
        </w:rPr>
      </w:pPr>
    </w:p>
    <w:p w14:paraId="3152647B" w14:textId="28371BB2" w:rsidR="002B7D32" w:rsidRPr="00775FC0" w:rsidRDefault="002B7D32" w:rsidP="00546751">
      <w:pPr>
        <w:rPr>
          <w:rFonts w:cs="Arial"/>
          <w:szCs w:val="20"/>
        </w:rPr>
      </w:pPr>
      <w:r w:rsidRPr="00775FC0">
        <w:rPr>
          <w:rFonts w:cs="Arial"/>
          <w:szCs w:val="20"/>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p>
    <w:p w14:paraId="41626CFE" w14:textId="77777777" w:rsidR="002B7D32" w:rsidRPr="00775FC0" w:rsidRDefault="002B7D32" w:rsidP="00546751">
      <w:pPr>
        <w:rPr>
          <w:rFonts w:cs="Arial"/>
          <w:szCs w:val="20"/>
        </w:rPr>
      </w:pPr>
    </w:p>
    <w:p w14:paraId="61BEB0DF" w14:textId="12041438" w:rsidR="00546751" w:rsidRPr="00775FC0" w:rsidRDefault="00546751">
      <w:pPr>
        <w:pStyle w:val="Ttulo2"/>
        <w:numPr>
          <w:ilvl w:val="1"/>
          <w:numId w:val="2"/>
        </w:numPr>
        <w:ind w:left="709" w:hanging="709"/>
      </w:pPr>
      <w:bookmarkStart w:id="8" w:name="_Toc111359759"/>
      <w:r w:rsidRPr="00775FC0">
        <w:t>CLASIFICADOR DE BIENES Y SERVICIOS DE NACIONES UNIDAS (UNSPSC)</w:t>
      </w:r>
      <w:bookmarkEnd w:id="8"/>
    </w:p>
    <w:p w14:paraId="6B9433B9" w14:textId="77777777" w:rsidR="00546751" w:rsidRPr="00775FC0" w:rsidRDefault="00546751" w:rsidP="00546751">
      <w:pPr>
        <w:rPr>
          <w:rFonts w:cs="Arial"/>
          <w:szCs w:val="20"/>
        </w:rPr>
      </w:pPr>
    </w:p>
    <w:p w14:paraId="0410DA20" w14:textId="67835E29" w:rsidR="00B211A4" w:rsidRPr="00775FC0" w:rsidRDefault="00546751" w:rsidP="00546751">
      <w:pPr>
        <w:rPr>
          <w:rFonts w:cs="Arial"/>
          <w:szCs w:val="20"/>
        </w:rPr>
      </w:pPr>
      <w:r w:rsidRPr="00775FC0">
        <w:rPr>
          <w:rFonts w:cs="Arial"/>
          <w:szCs w:val="20"/>
        </w:rPr>
        <w:t xml:space="preserve">El Contrato de </w:t>
      </w:r>
      <w:r w:rsidR="00317946" w:rsidRPr="00775FC0">
        <w:rPr>
          <w:rFonts w:cs="Arial"/>
          <w:szCs w:val="20"/>
        </w:rPr>
        <w:t>Interventoría</w:t>
      </w:r>
      <w:r w:rsidRPr="00775FC0">
        <w:rPr>
          <w:rFonts w:cs="Arial"/>
          <w:szCs w:val="20"/>
        </w:rPr>
        <w:t xml:space="preserve"> del proceso de contratación está codificado en el Clasificador de Bienes y Servicios de Naciones Unidas (UNSPSC) bajo el segmento 81 con el el tercer nivel, como se indica en la siguiente tabla:</w:t>
      </w:r>
    </w:p>
    <w:p w14:paraId="63A94C31" w14:textId="70DCDCEC" w:rsidR="002B7D32" w:rsidRPr="00775FC0" w:rsidRDefault="002B7D32" w:rsidP="00546751">
      <w:pPr>
        <w:rPr>
          <w:rFonts w:cs="Arial"/>
          <w:szCs w:val="20"/>
        </w:rPr>
      </w:pPr>
    </w:p>
    <w:tbl>
      <w:tblPr>
        <w:tblW w:w="90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8"/>
        <w:gridCol w:w="2536"/>
        <w:gridCol w:w="2156"/>
        <w:gridCol w:w="1813"/>
        <w:gridCol w:w="1233"/>
      </w:tblGrid>
      <w:tr w:rsidR="00AB4B86" w:rsidRPr="00775FC0" w14:paraId="1EF597B9" w14:textId="77777777" w:rsidTr="00BB67B1">
        <w:trPr>
          <w:trHeight w:val="324"/>
          <w:tblHeader/>
          <w:jc w:val="center"/>
        </w:trPr>
        <w:tc>
          <w:tcPr>
            <w:tcW w:w="1298" w:type="dxa"/>
            <w:vMerge w:val="restart"/>
            <w:tcBorders>
              <w:top w:val="single" w:sz="4" w:space="0" w:color="000000"/>
              <w:left w:val="single" w:sz="4" w:space="0" w:color="000000"/>
              <w:bottom w:val="single" w:sz="4" w:space="0" w:color="000000"/>
              <w:right w:val="single" w:sz="4" w:space="0" w:color="000000"/>
            </w:tcBorders>
            <w:shd w:val="clear" w:color="auto" w:fill="D6DCE4"/>
            <w:vAlign w:val="center"/>
          </w:tcPr>
          <w:p w14:paraId="119A5D5F" w14:textId="77777777" w:rsidR="00AB4B86" w:rsidRPr="00775FC0" w:rsidRDefault="00AB4B86" w:rsidP="00BB67B1">
            <w:pPr>
              <w:jc w:val="center"/>
              <w:rPr>
                <w:b/>
              </w:rPr>
            </w:pPr>
            <w:r w:rsidRPr="00775FC0">
              <w:rPr>
                <w:b/>
              </w:rPr>
              <w:t>Clasificación UNSPSC</w:t>
            </w:r>
          </w:p>
        </w:tc>
        <w:tc>
          <w:tcPr>
            <w:tcW w:w="7738" w:type="dxa"/>
            <w:gridSpan w:val="4"/>
            <w:tcBorders>
              <w:top w:val="single" w:sz="4" w:space="0" w:color="000000"/>
              <w:left w:val="single" w:sz="4" w:space="0" w:color="000000"/>
              <w:bottom w:val="single" w:sz="4" w:space="0" w:color="000000"/>
              <w:right w:val="single" w:sz="4" w:space="0" w:color="000000"/>
            </w:tcBorders>
            <w:shd w:val="clear" w:color="auto" w:fill="D6DCE4"/>
            <w:vAlign w:val="center"/>
          </w:tcPr>
          <w:p w14:paraId="69FCB696" w14:textId="77777777" w:rsidR="00AB4B86" w:rsidRPr="00775FC0" w:rsidRDefault="00AB4B86" w:rsidP="00BB67B1">
            <w:pPr>
              <w:jc w:val="center"/>
              <w:rPr>
                <w:b/>
              </w:rPr>
            </w:pPr>
            <w:r w:rsidRPr="00775FC0">
              <w:rPr>
                <w:b/>
              </w:rPr>
              <w:t>DESCRIPCIÓN</w:t>
            </w:r>
          </w:p>
        </w:tc>
      </w:tr>
      <w:tr w:rsidR="00AB4B86" w:rsidRPr="00775FC0" w14:paraId="2A4BCFA0" w14:textId="77777777" w:rsidTr="00BB67B1">
        <w:trPr>
          <w:trHeight w:val="324"/>
          <w:tblHeader/>
          <w:jc w:val="center"/>
        </w:trPr>
        <w:tc>
          <w:tcPr>
            <w:tcW w:w="1298" w:type="dxa"/>
            <w:vMerge/>
            <w:tcBorders>
              <w:top w:val="single" w:sz="4" w:space="0" w:color="000000"/>
              <w:left w:val="single" w:sz="4" w:space="0" w:color="000000"/>
              <w:bottom w:val="single" w:sz="4" w:space="0" w:color="000000"/>
              <w:right w:val="single" w:sz="4" w:space="0" w:color="000000"/>
            </w:tcBorders>
            <w:shd w:val="clear" w:color="auto" w:fill="D6DCE4"/>
            <w:vAlign w:val="center"/>
          </w:tcPr>
          <w:p w14:paraId="4ECA5804" w14:textId="77777777" w:rsidR="00AB4B86" w:rsidRPr="00775FC0" w:rsidRDefault="00AB4B86" w:rsidP="00BB67B1">
            <w:pPr>
              <w:widowControl w:val="0"/>
              <w:pBdr>
                <w:top w:val="nil"/>
                <w:left w:val="nil"/>
                <w:bottom w:val="nil"/>
                <w:right w:val="nil"/>
                <w:between w:val="nil"/>
              </w:pBdr>
              <w:spacing w:line="276" w:lineRule="auto"/>
              <w:jc w:val="left"/>
              <w:rPr>
                <w:b/>
              </w:rPr>
            </w:pPr>
          </w:p>
        </w:tc>
        <w:tc>
          <w:tcPr>
            <w:tcW w:w="2536" w:type="dxa"/>
            <w:tcBorders>
              <w:top w:val="single" w:sz="4" w:space="0" w:color="000000"/>
              <w:left w:val="single" w:sz="4" w:space="0" w:color="000000"/>
              <w:bottom w:val="single" w:sz="4" w:space="0" w:color="000000"/>
              <w:right w:val="single" w:sz="4" w:space="0" w:color="000000"/>
            </w:tcBorders>
            <w:shd w:val="clear" w:color="auto" w:fill="D6DCE4"/>
            <w:vAlign w:val="center"/>
          </w:tcPr>
          <w:p w14:paraId="439F7A0E" w14:textId="77777777" w:rsidR="00AB4B86" w:rsidRPr="00775FC0" w:rsidRDefault="00AB4B86" w:rsidP="00BB67B1">
            <w:pPr>
              <w:jc w:val="center"/>
              <w:rPr>
                <w:b/>
              </w:rPr>
            </w:pPr>
            <w:r w:rsidRPr="00775FC0">
              <w:rPr>
                <w:b/>
              </w:rPr>
              <w:t>SEGMENTO</w:t>
            </w:r>
          </w:p>
        </w:tc>
        <w:tc>
          <w:tcPr>
            <w:tcW w:w="2156" w:type="dxa"/>
            <w:tcBorders>
              <w:top w:val="single" w:sz="4" w:space="0" w:color="000000"/>
              <w:left w:val="single" w:sz="4" w:space="0" w:color="000000"/>
              <w:bottom w:val="single" w:sz="4" w:space="0" w:color="000000"/>
              <w:right w:val="single" w:sz="4" w:space="0" w:color="000000"/>
            </w:tcBorders>
            <w:shd w:val="clear" w:color="auto" w:fill="D6DCE4"/>
            <w:vAlign w:val="center"/>
          </w:tcPr>
          <w:p w14:paraId="581A3471" w14:textId="77777777" w:rsidR="00AB4B86" w:rsidRPr="00775FC0" w:rsidRDefault="00AB4B86" w:rsidP="00BB67B1">
            <w:pPr>
              <w:jc w:val="center"/>
              <w:rPr>
                <w:b/>
              </w:rPr>
            </w:pPr>
            <w:r w:rsidRPr="00775FC0">
              <w:rPr>
                <w:b/>
              </w:rPr>
              <w:t>FAMILIA</w:t>
            </w:r>
          </w:p>
        </w:tc>
        <w:tc>
          <w:tcPr>
            <w:tcW w:w="1813" w:type="dxa"/>
            <w:tcBorders>
              <w:top w:val="single" w:sz="4" w:space="0" w:color="000000"/>
              <w:left w:val="single" w:sz="4" w:space="0" w:color="000000"/>
              <w:bottom w:val="single" w:sz="4" w:space="0" w:color="000000"/>
              <w:right w:val="single" w:sz="4" w:space="0" w:color="000000"/>
            </w:tcBorders>
            <w:shd w:val="clear" w:color="auto" w:fill="D6DCE4"/>
            <w:vAlign w:val="center"/>
          </w:tcPr>
          <w:p w14:paraId="005AA63A" w14:textId="77777777" w:rsidR="00AB4B86" w:rsidRPr="00775FC0" w:rsidRDefault="00AB4B86" w:rsidP="00BB67B1">
            <w:pPr>
              <w:jc w:val="center"/>
              <w:rPr>
                <w:b/>
              </w:rPr>
            </w:pPr>
            <w:r w:rsidRPr="00775FC0">
              <w:rPr>
                <w:b/>
              </w:rPr>
              <w:t>CLASE</w:t>
            </w:r>
          </w:p>
        </w:tc>
        <w:tc>
          <w:tcPr>
            <w:tcW w:w="1229" w:type="dxa"/>
            <w:tcBorders>
              <w:top w:val="single" w:sz="4" w:space="0" w:color="000000"/>
              <w:left w:val="single" w:sz="4" w:space="0" w:color="000000"/>
              <w:bottom w:val="single" w:sz="4" w:space="0" w:color="000000"/>
              <w:right w:val="single" w:sz="4" w:space="0" w:color="000000"/>
            </w:tcBorders>
            <w:shd w:val="clear" w:color="auto" w:fill="D6DCE4"/>
            <w:vAlign w:val="center"/>
          </w:tcPr>
          <w:p w14:paraId="30A7A403" w14:textId="77777777" w:rsidR="00AB4B86" w:rsidRPr="00775FC0" w:rsidRDefault="00AB4B86" w:rsidP="00BB67B1">
            <w:pPr>
              <w:jc w:val="center"/>
              <w:rPr>
                <w:b/>
              </w:rPr>
            </w:pPr>
            <w:r w:rsidRPr="00775FC0">
              <w:rPr>
                <w:b/>
              </w:rPr>
              <w:t>PRODUCTO</w:t>
            </w:r>
          </w:p>
        </w:tc>
      </w:tr>
      <w:tr w:rsidR="00AB4B86" w:rsidRPr="00775FC0" w14:paraId="349C29D9" w14:textId="77777777" w:rsidTr="00BB67B1">
        <w:trPr>
          <w:trHeight w:val="544"/>
          <w:jc w:val="center"/>
        </w:trPr>
        <w:tc>
          <w:tcPr>
            <w:tcW w:w="1298" w:type="dxa"/>
            <w:tcBorders>
              <w:top w:val="single" w:sz="4" w:space="0" w:color="000000"/>
              <w:left w:val="single" w:sz="4" w:space="0" w:color="000000"/>
              <w:bottom w:val="single" w:sz="4" w:space="0" w:color="000000"/>
              <w:right w:val="single" w:sz="4" w:space="0" w:color="000000"/>
            </w:tcBorders>
            <w:vAlign w:val="center"/>
          </w:tcPr>
          <w:p w14:paraId="3968E865" w14:textId="77777777" w:rsidR="00AB4B86" w:rsidRPr="00775FC0" w:rsidRDefault="00AB4B86" w:rsidP="00BB67B1">
            <w:pPr>
              <w:jc w:val="center"/>
            </w:pPr>
            <w:r w:rsidRPr="00775FC0">
              <w:t>81101500</w:t>
            </w:r>
          </w:p>
        </w:tc>
        <w:tc>
          <w:tcPr>
            <w:tcW w:w="2536" w:type="dxa"/>
            <w:tcBorders>
              <w:top w:val="single" w:sz="4" w:space="0" w:color="000000"/>
              <w:left w:val="single" w:sz="4" w:space="0" w:color="000000"/>
              <w:bottom w:val="single" w:sz="4" w:space="0" w:color="000000"/>
              <w:right w:val="single" w:sz="4" w:space="0" w:color="000000"/>
            </w:tcBorders>
            <w:vAlign w:val="center"/>
          </w:tcPr>
          <w:p w14:paraId="08A8382C" w14:textId="77777777" w:rsidR="00AB4B86" w:rsidRPr="00775FC0" w:rsidRDefault="00AB4B86" w:rsidP="00BB67B1">
            <w:pPr>
              <w:jc w:val="center"/>
            </w:pPr>
            <w:r w:rsidRPr="00775FC0">
              <w:t>81 – Servicios Basados en Ingeniería, Investigación y Tecnología</w:t>
            </w:r>
          </w:p>
        </w:tc>
        <w:tc>
          <w:tcPr>
            <w:tcW w:w="2156" w:type="dxa"/>
            <w:tcBorders>
              <w:top w:val="single" w:sz="4" w:space="0" w:color="000000"/>
              <w:left w:val="single" w:sz="4" w:space="0" w:color="000000"/>
              <w:bottom w:val="single" w:sz="4" w:space="0" w:color="000000"/>
              <w:right w:val="single" w:sz="4" w:space="0" w:color="000000"/>
            </w:tcBorders>
            <w:vAlign w:val="center"/>
          </w:tcPr>
          <w:p w14:paraId="387F9C6B" w14:textId="77777777" w:rsidR="00AB4B86" w:rsidRPr="00775FC0" w:rsidRDefault="00AB4B86" w:rsidP="00BB67B1">
            <w:pPr>
              <w:jc w:val="center"/>
            </w:pPr>
            <w:r w:rsidRPr="00775FC0">
              <w:t>10 – Servicios Profesionales de Ingeniería y Arquitectura.</w:t>
            </w:r>
          </w:p>
        </w:tc>
        <w:tc>
          <w:tcPr>
            <w:tcW w:w="1813" w:type="dxa"/>
            <w:tcBorders>
              <w:top w:val="single" w:sz="4" w:space="0" w:color="000000"/>
              <w:left w:val="single" w:sz="4" w:space="0" w:color="000000"/>
              <w:bottom w:val="single" w:sz="4" w:space="0" w:color="000000"/>
              <w:right w:val="single" w:sz="4" w:space="0" w:color="000000"/>
            </w:tcBorders>
            <w:vAlign w:val="center"/>
          </w:tcPr>
          <w:p w14:paraId="12A083B3" w14:textId="77777777" w:rsidR="00AB4B86" w:rsidRPr="00775FC0" w:rsidRDefault="00AB4B86" w:rsidP="00BB67B1">
            <w:pPr>
              <w:jc w:val="center"/>
            </w:pPr>
            <w:r w:rsidRPr="00775FC0">
              <w:t>15 – Ingeniería Civil y Arquitectura</w:t>
            </w:r>
          </w:p>
        </w:tc>
        <w:tc>
          <w:tcPr>
            <w:tcW w:w="1229" w:type="dxa"/>
            <w:tcBorders>
              <w:top w:val="single" w:sz="4" w:space="0" w:color="000000"/>
              <w:left w:val="single" w:sz="4" w:space="0" w:color="000000"/>
              <w:bottom w:val="single" w:sz="4" w:space="0" w:color="000000"/>
              <w:right w:val="single" w:sz="4" w:space="0" w:color="000000"/>
            </w:tcBorders>
            <w:vAlign w:val="center"/>
          </w:tcPr>
          <w:p w14:paraId="32E920CD" w14:textId="77777777" w:rsidR="00AB4B86" w:rsidRPr="00775FC0" w:rsidRDefault="00AB4B86" w:rsidP="00BB67B1">
            <w:pPr>
              <w:jc w:val="center"/>
            </w:pPr>
            <w:r w:rsidRPr="00775FC0">
              <w:t xml:space="preserve">00 - </w:t>
            </w:r>
          </w:p>
        </w:tc>
      </w:tr>
      <w:tr w:rsidR="00AB4B86" w:rsidRPr="00775FC0" w14:paraId="475C20AE" w14:textId="77777777" w:rsidTr="00BB67B1">
        <w:trPr>
          <w:trHeight w:val="544"/>
          <w:jc w:val="center"/>
        </w:trPr>
        <w:tc>
          <w:tcPr>
            <w:tcW w:w="1298" w:type="dxa"/>
            <w:tcBorders>
              <w:top w:val="single" w:sz="4" w:space="0" w:color="000000"/>
              <w:left w:val="single" w:sz="4" w:space="0" w:color="000000"/>
              <w:bottom w:val="single" w:sz="4" w:space="0" w:color="000000"/>
              <w:right w:val="single" w:sz="4" w:space="0" w:color="000000"/>
            </w:tcBorders>
            <w:vAlign w:val="center"/>
          </w:tcPr>
          <w:p w14:paraId="65FE2759" w14:textId="77777777" w:rsidR="00AB4B86" w:rsidRPr="00775FC0" w:rsidRDefault="00AB4B86" w:rsidP="00BB67B1">
            <w:pPr>
              <w:jc w:val="center"/>
            </w:pPr>
            <w:r w:rsidRPr="00775FC0">
              <w:t>81102200</w:t>
            </w:r>
          </w:p>
        </w:tc>
        <w:tc>
          <w:tcPr>
            <w:tcW w:w="2536" w:type="dxa"/>
            <w:tcBorders>
              <w:top w:val="single" w:sz="4" w:space="0" w:color="000000"/>
              <w:left w:val="single" w:sz="4" w:space="0" w:color="000000"/>
              <w:bottom w:val="single" w:sz="4" w:space="0" w:color="000000"/>
              <w:right w:val="single" w:sz="4" w:space="0" w:color="000000"/>
            </w:tcBorders>
            <w:vAlign w:val="center"/>
          </w:tcPr>
          <w:p w14:paraId="6238600A" w14:textId="77777777" w:rsidR="00AB4B86" w:rsidRPr="00775FC0" w:rsidRDefault="00AB4B86" w:rsidP="00BB67B1">
            <w:pPr>
              <w:jc w:val="center"/>
            </w:pPr>
            <w:r w:rsidRPr="00775FC0">
              <w:t>81 – Servicios Basados en Ingeniería, Investigación y Tecnología</w:t>
            </w:r>
          </w:p>
        </w:tc>
        <w:tc>
          <w:tcPr>
            <w:tcW w:w="2156" w:type="dxa"/>
            <w:tcBorders>
              <w:top w:val="single" w:sz="4" w:space="0" w:color="000000"/>
              <w:left w:val="single" w:sz="4" w:space="0" w:color="000000"/>
              <w:bottom w:val="single" w:sz="4" w:space="0" w:color="000000"/>
              <w:right w:val="single" w:sz="4" w:space="0" w:color="000000"/>
            </w:tcBorders>
            <w:vAlign w:val="center"/>
          </w:tcPr>
          <w:p w14:paraId="27C95040" w14:textId="77777777" w:rsidR="00AB4B86" w:rsidRPr="00775FC0" w:rsidRDefault="00AB4B86" w:rsidP="00BB67B1">
            <w:pPr>
              <w:jc w:val="center"/>
            </w:pPr>
            <w:r w:rsidRPr="00775FC0">
              <w:t>10 – Servicios Profesionales de Ingeniería y Arquitectura.</w:t>
            </w:r>
          </w:p>
        </w:tc>
        <w:tc>
          <w:tcPr>
            <w:tcW w:w="1813" w:type="dxa"/>
            <w:tcBorders>
              <w:top w:val="single" w:sz="4" w:space="0" w:color="000000"/>
              <w:left w:val="single" w:sz="4" w:space="0" w:color="000000"/>
              <w:bottom w:val="single" w:sz="4" w:space="0" w:color="000000"/>
              <w:right w:val="single" w:sz="4" w:space="0" w:color="000000"/>
            </w:tcBorders>
            <w:vAlign w:val="center"/>
          </w:tcPr>
          <w:p w14:paraId="71188150" w14:textId="77777777" w:rsidR="00AB4B86" w:rsidRPr="00775FC0" w:rsidRDefault="00AB4B86" w:rsidP="00BB67B1">
            <w:pPr>
              <w:jc w:val="center"/>
            </w:pPr>
            <w:r w:rsidRPr="00775FC0">
              <w:t>22 – Ingeniería de Transporte</w:t>
            </w:r>
          </w:p>
        </w:tc>
        <w:tc>
          <w:tcPr>
            <w:tcW w:w="1229" w:type="dxa"/>
            <w:tcBorders>
              <w:top w:val="single" w:sz="4" w:space="0" w:color="000000"/>
              <w:left w:val="single" w:sz="4" w:space="0" w:color="000000"/>
              <w:bottom w:val="single" w:sz="4" w:space="0" w:color="000000"/>
              <w:right w:val="single" w:sz="4" w:space="0" w:color="000000"/>
            </w:tcBorders>
            <w:vAlign w:val="center"/>
          </w:tcPr>
          <w:p w14:paraId="5425C0A3" w14:textId="77777777" w:rsidR="00AB4B86" w:rsidRPr="00775FC0" w:rsidRDefault="00AB4B86" w:rsidP="00BB67B1">
            <w:pPr>
              <w:jc w:val="center"/>
            </w:pPr>
            <w:r w:rsidRPr="00775FC0">
              <w:t xml:space="preserve">00 - </w:t>
            </w:r>
          </w:p>
        </w:tc>
      </w:tr>
    </w:tbl>
    <w:p w14:paraId="641443DE" w14:textId="787C787B" w:rsidR="002B7D32" w:rsidRPr="00775FC0" w:rsidRDefault="002B7D32" w:rsidP="00546751">
      <w:pPr>
        <w:rPr>
          <w:rFonts w:cs="Arial"/>
          <w:szCs w:val="20"/>
        </w:rPr>
      </w:pPr>
    </w:p>
    <w:p w14:paraId="23452ABD" w14:textId="5B11C626" w:rsidR="002B7D32" w:rsidRPr="00775FC0" w:rsidRDefault="002B7D32" w:rsidP="002B7D32">
      <w:pPr>
        <w:pStyle w:val="Ttulo2"/>
        <w:numPr>
          <w:ilvl w:val="1"/>
          <w:numId w:val="2"/>
        </w:numPr>
        <w:ind w:left="709" w:hanging="709"/>
        <w:rPr>
          <w:rFonts w:cs="Arial"/>
          <w:szCs w:val="20"/>
        </w:rPr>
      </w:pPr>
      <w:bookmarkStart w:id="9" w:name="_Toc111359760"/>
      <w:r w:rsidRPr="00775FC0">
        <w:t>RECURSOS QUE RESPALDAN LA CONTRATACIÓN</w:t>
      </w:r>
      <w:bookmarkEnd w:id="9"/>
    </w:p>
    <w:p w14:paraId="42AF1D6D" w14:textId="77777777" w:rsidR="002B7D32" w:rsidRPr="00775FC0" w:rsidRDefault="002B7D32" w:rsidP="002B7D32">
      <w:pPr>
        <w:rPr>
          <w:rFonts w:cs="Arial"/>
          <w:szCs w:val="20"/>
        </w:rPr>
      </w:pPr>
    </w:p>
    <w:p w14:paraId="1C1A9DEB" w14:textId="77777777" w:rsidR="00DB45F0" w:rsidRPr="00A411DB" w:rsidRDefault="00DB45F0" w:rsidP="00DB45F0">
      <w:pPr>
        <w:ind w:right="260"/>
        <w:rPr>
          <w:rFonts w:eastAsia="Arial"/>
          <w:szCs w:val="20"/>
        </w:rPr>
      </w:pPr>
      <w:r w:rsidRPr="00A411DB">
        <w:rPr>
          <w:szCs w:val="20"/>
        </w:rPr>
        <w:t>La</w:t>
      </w:r>
      <w:r w:rsidRPr="00A411DB">
        <w:rPr>
          <w:rFonts w:eastAsia="Arial"/>
          <w:szCs w:val="20"/>
        </w:rPr>
        <w:t xml:space="preserve"> </w:t>
      </w:r>
      <w:r w:rsidRPr="00A411DB">
        <w:rPr>
          <w:szCs w:val="20"/>
        </w:rPr>
        <w:t>entidad</w:t>
      </w:r>
      <w:r w:rsidRPr="00A411DB">
        <w:rPr>
          <w:rFonts w:eastAsia="Arial"/>
          <w:szCs w:val="20"/>
        </w:rPr>
        <w:t xml:space="preserve">, </w:t>
      </w:r>
      <w:r w:rsidRPr="00A411DB">
        <w:rPr>
          <w:szCs w:val="20"/>
        </w:rPr>
        <w:t>para</w:t>
      </w:r>
      <w:r w:rsidRPr="00A411DB">
        <w:rPr>
          <w:rFonts w:eastAsia="Arial"/>
          <w:szCs w:val="20"/>
        </w:rPr>
        <w:t xml:space="preserve"> </w:t>
      </w:r>
      <w:r w:rsidRPr="00A411DB">
        <w:rPr>
          <w:szCs w:val="20"/>
        </w:rPr>
        <w:t>respaldar el compromiso</w:t>
      </w:r>
      <w:r w:rsidRPr="00A411DB">
        <w:rPr>
          <w:rFonts w:eastAsia="Arial"/>
          <w:szCs w:val="20"/>
        </w:rPr>
        <w:t xml:space="preserve"> </w:t>
      </w:r>
      <w:r w:rsidRPr="00A411DB">
        <w:rPr>
          <w:szCs w:val="20"/>
        </w:rPr>
        <w:t>derivado</w:t>
      </w:r>
      <w:r w:rsidRPr="00A411DB">
        <w:rPr>
          <w:rFonts w:eastAsia="Arial"/>
          <w:szCs w:val="20"/>
        </w:rPr>
        <w:t xml:space="preserve"> </w:t>
      </w:r>
      <w:r w:rsidRPr="00A411DB">
        <w:rPr>
          <w:szCs w:val="20"/>
        </w:rPr>
        <w:t>del</w:t>
      </w:r>
      <w:r w:rsidRPr="00A411DB">
        <w:rPr>
          <w:rFonts w:eastAsia="Arial"/>
          <w:szCs w:val="20"/>
        </w:rPr>
        <w:t xml:space="preserve"> </w:t>
      </w:r>
      <w:r w:rsidRPr="00A411DB">
        <w:rPr>
          <w:szCs w:val="20"/>
        </w:rPr>
        <w:t>presente</w:t>
      </w:r>
      <w:r w:rsidRPr="00A411DB">
        <w:rPr>
          <w:rFonts w:eastAsia="Arial"/>
          <w:szCs w:val="20"/>
        </w:rPr>
        <w:t xml:space="preserve"> </w:t>
      </w:r>
      <w:r w:rsidRPr="00A411DB">
        <w:rPr>
          <w:szCs w:val="20"/>
        </w:rPr>
        <w:t>proceso</w:t>
      </w:r>
      <w:r w:rsidRPr="00A411DB">
        <w:rPr>
          <w:rFonts w:eastAsia="Arial"/>
          <w:szCs w:val="20"/>
        </w:rPr>
        <w:t xml:space="preserve"> </w:t>
      </w:r>
      <w:r w:rsidRPr="00A411DB">
        <w:rPr>
          <w:szCs w:val="20"/>
        </w:rPr>
        <w:t>de</w:t>
      </w:r>
      <w:r w:rsidRPr="00A411DB">
        <w:rPr>
          <w:rFonts w:eastAsia="Arial"/>
          <w:szCs w:val="20"/>
        </w:rPr>
        <w:t xml:space="preserve"> </w:t>
      </w:r>
      <w:r w:rsidRPr="00A411DB">
        <w:rPr>
          <w:szCs w:val="20"/>
        </w:rPr>
        <w:t>contratación,</w:t>
      </w:r>
      <w:r w:rsidRPr="00A411DB">
        <w:rPr>
          <w:rFonts w:eastAsia="Arial"/>
          <w:szCs w:val="20"/>
        </w:rPr>
        <w:t xml:space="preserve"> </w:t>
      </w:r>
      <w:r w:rsidRPr="00A411DB">
        <w:rPr>
          <w:szCs w:val="20"/>
        </w:rPr>
        <w:t>cuenta</w:t>
      </w:r>
      <w:r w:rsidRPr="00A411DB">
        <w:rPr>
          <w:rFonts w:eastAsia="Arial"/>
          <w:szCs w:val="20"/>
        </w:rPr>
        <w:t xml:space="preserve"> </w:t>
      </w:r>
      <w:r w:rsidRPr="00A411DB">
        <w:rPr>
          <w:szCs w:val="20"/>
        </w:rPr>
        <w:t>con</w:t>
      </w:r>
      <w:r w:rsidRPr="00A411DB">
        <w:rPr>
          <w:rFonts w:eastAsia="Arial"/>
          <w:szCs w:val="20"/>
        </w:rPr>
        <w:t xml:space="preserve"> </w:t>
      </w:r>
      <w:r w:rsidRPr="00A411DB">
        <w:rPr>
          <w:szCs w:val="20"/>
        </w:rPr>
        <w:t>el</w:t>
      </w:r>
      <w:r w:rsidRPr="00A411DB">
        <w:rPr>
          <w:rFonts w:eastAsia="Arial"/>
          <w:szCs w:val="20"/>
        </w:rPr>
        <w:t xml:space="preserve"> </w:t>
      </w:r>
      <w:r w:rsidRPr="00A411DB">
        <w:rPr>
          <w:szCs w:val="20"/>
        </w:rPr>
        <w:t>siguiente</w:t>
      </w:r>
      <w:r w:rsidRPr="00A411DB">
        <w:rPr>
          <w:rFonts w:eastAsia="Arial"/>
          <w:szCs w:val="20"/>
        </w:rPr>
        <w:t xml:space="preserve"> </w:t>
      </w:r>
      <w:r w:rsidRPr="00A411DB">
        <w:rPr>
          <w:szCs w:val="20"/>
        </w:rPr>
        <w:t>certificado</w:t>
      </w:r>
      <w:r w:rsidRPr="00A411DB">
        <w:rPr>
          <w:rFonts w:eastAsia="Arial"/>
          <w:szCs w:val="20"/>
        </w:rPr>
        <w:t xml:space="preserve"> </w:t>
      </w:r>
      <w:r w:rsidRPr="00A411DB">
        <w:rPr>
          <w:szCs w:val="20"/>
        </w:rPr>
        <w:t>de</w:t>
      </w:r>
      <w:r w:rsidRPr="00A411DB">
        <w:rPr>
          <w:rFonts w:eastAsia="Arial"/>
          <w:szCs w:val="20"/>
        </w:rPr>
        <w:t xml:space="preserve"> </w:t>
      </w:r>
      <w:r w:rsidRPr="00A411DB">
        <w:rPr>
          <w:szCs w:val="20"/>
        </w:rPr>
        <w:t>disponibilidad</w:t>
      </w:r>
      <w:r w:rsidRPr="00A411DB">
        <w:rPr>
          <w:rFonts w:eastAsia="Arial"/>
          <w:szCs w:val="20"/>
        </w:rPr>
        <w:t xml:space="preserve"> </w:t>
      </w:r>
      <w:r w:rsidRPr="00A411DB">
        <w:rPr>
          <w:szCs w:val="20"/>
        </w:rPr>
        <w:t>presupuestal:</w:t>
      </w:r>
    </w:p>
    <w:p w14:paraId="4429114B" w14:textId="77777777" w:rsidR="00DB45F0" w:rsidRPr="00A411DB" w:rsidRDefault="00DB45F0" w:rsidP="00DB45F0">
      <w:pPr>
        <w:rPr>
          <w:rFonts w:eastAsia="Arial"/>
          <w:szCs w:val="20"/>
        </w:rPr>
      </w:pPr>
    </w:p>
    <w:tbl>
      <w:tblPr>
        <w:tblW w:w="876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6"/>
        <w:gridCol w:w="2113"/>
        <w:gridCol w:w="3084"/>
        <w:gridCol w:w="1848"/>
      </w:tblGrid>
      <w:tr w:rsidR="00DB45F0" w:rsidRPr="004505E1" w14:paraId="2F23C58C" w14:textId="77777777" w:rsidTr="00E01C30">
        <w:trPr>
          <w:trHeight w:val="329"/>
        </w:trPr>
        <w:tc>
          <w:tcPr>
            <w:tcW w:w="1717"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6894AAD" w14:textId="77777777" w:rsidR="00DB45F0" w:rsidRPr="004505E1" w:rsidRDefault="00DB45F0" w:rsidP="00E01C30">
            <w:pPr>
              <w:jc w:val="center"/>
              <w:rPr>
                <w:rFonts w:eastAsia="Arial" w:cs="Arial"/>
                <w:szCs w:val="20"/>
              </w:rPr>
            </w:pPr>
            <w:r w:rsidRPr="004505E1">
              <w:rPr>
                <w:rFonts w:eastAsia="Arial" w:cs="Arial"/>
                <w:b/>
                <w:szCs w:val="20"/>
              </w:rPr>
              <w:lastRenderedPageBreak/>
              <w:t>NUMERO CDP</w:t>
            </w:r>
          </w:p>
        </w:tc>
        <w:tc>
          <w:tcPr>
            <w:tcW w:w="2113"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C02C649" w14:textId="77777777" w:rsidR="00DB45F0" w:rsidRPr="004505E1" w:rsidRDefault="00DB45F0" w:rsidP="00E01C30">
            <w:pPr>
              <w:jc w:val="center"/>
              <w:rPr>
                <w:rFonts w:eastAsia="Arial" w:cs="Arial"/>
                <w:szCs w:val="20"/>
              </w:rPr>
            </w:pPr>
            <w:r w:rsidRPr="004505E1">
              <w:rPr>
                <w:rFonts w:eastAsia="Arial" w:cs="Arial"/>
                <w:b/>
                <w:szCs w:val="20"/>
              </w:rPr>
              <w:t>FECHA EXPEDICIÓN</w:t>
            </w:r>
          </w:p>
        </w:tc>
        <w:tc>
          <w:tcPr>
            <w:tcW w:w="3083"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17DA6AC" w14:textId="77777777" w:rsidR="00DB45F0" w:rsidRPr="004505E1" w:rsidRDefault="00DB45F0" w:rsidP="00E01C30">
            <w:pPr>
              <w:jc w:val="center"/>
              <w:rPr>
                <w:rFonts w:eastAsia="Arial" w:cs="Arial"/>
                <w:szCs w:val="20"/>
              </w:rPr>
            </w:pPr>
            <w:r w:rsidRPr="004505E1">
              <w:rPr>
                <w:rFonts w:eastAsia="Arial" w:cs="Arial"/>
                <w:b/>
                <w:szCs w:val="20"/>
              </w:rPr>
              <w:t>FECHA VENCIMIENTO</w:t>
            </w:r>
          </w:p>
        </w:tc>
        <w:tc>
          <w:tcPr>
            <w:tcW w:w="1848" w:type="dxa"/>
            <w:tcBorders>
              <w:top w:val="single" w:sz="4" w:space="0" w:color="000000"/>
              <w:left w:val="single" w:sz="4" w:space="0" w:color="000000"/>
              <w:bottom w:val="single" w:sz="4" w:space="0" w:color="000000"/>
              <w:right w:val="single" w:sz="4" w:space="0" w:color="000000"/>
            </w:tcBorders>
            <w:shd w:val="clear" w:color="auto" w:fill="DBE5F1"/>
          </w:tcPr>
          <w:p w14:paraId="2C70119E" w14:textId="77777777" w:rsidR="00DB45F0" w:rsidRPr="004505E1" w:rsidRDefault="00DB45F0" w:rsidP="00E01C30">
            <w:pPr>
              <w:jc w:val="center"/>
              <w:rPr>
                <w:rFonts w:eastAsia="Arial" w:cs="Arial"/>
                <w:b/>
                <w:szCs w:val="20"/>
              </w:rPr>
            </w:pPr>
          </w:p>
          <w:p w14:paraId="62609AE9" w14:textId="77777777" w:rsidR="00DB45F0" w:rsidRPr="004505E1" w:rsidRDefault="00DB45F0" w:rsidP="00E01C30">
            <w:pPr>
              <w:jc w:val="center"/>
              <w:rPr>
                <w:rFonts w:eastAsia="Arial" w:cs="Arial"/>
                <w:b/>
                <w:szCs w:val="20"/>
              </w:rPr>
            </w:pPr>
            <w:r w:rsidRPr="004505E1">
              <w:rPr>
                <w:rFonts w:eastAsia="Arial" w:cs="Arial"/>
                <w:b/>
                <w:szCs w:val="20"/>
              </w:rPr>
              <w:t>VALOR</w:t>
            </w:r>
          </w:p>
        </w:tc>
      </w:tr>
      <w:tr w:rsidR="00DB45F0" w:rsidRPr="004505E1" w14:paraId="467D2F1F" w14:textId="77777777" w:rsidTr="00E01C30">
        <w:trPr>
          <w:trHeight w:val="193"/>
        </w:trPr>
        <w:tc>
          <w:tcPr>
            <w:tcW w:w="1717" w:type="dxa"/>
            <w:tcBorders>
              <w:top w:val="single" w:sz="4" w:space="0" w:color="000000"/>
              <w:left w:val="single" w:sz="4" w:space="0" w:color="000000"/>
              <w:bottom w:val="single" w:sz="4" w:space="0" w:color="000000"/>
              <w:right w:val="single" w:sz="4" w:space="0" w:color="000000"/>
            </w:tcBorders>
            <w:vAlign w:val="center"/>
          </w:tcPr>
          <w:p w14:paraId="0A5E4ABA" w14:textId="765EEECC" w:rsidR="00DB45F0" w:rsidRPr="004505E1" w:rsidRDefault="00DB45F0" w:rsidP="00E01C30">
            <w:pPr>
              <w:jc w:val="center"/>
              <w:rPr>
                <w:rFonts w:eastAsia="Arial" w:cs="Arial"/>
                <w:szCs w:val="20"/>
              </w:rPr>
            </w:pPr>
            <w:r w:rsidRPr="004505E1">
              <w:rPr>
                <w:rFonts w:eastAsia="Arial" w:cs="Arial"/>
                <w:szCs w:val="20"/>
              </w:rPr>
              <w:t>2</w:t>
            </w:r>
            <w:r>
              <w:rPr>
                <w:rFonts w:eastAsia="Arial" w:cs="Arial"/>
                <w:szCs w:val="20"/>
              </w:rPr>
              <w:t>602</w:t>
            </w:r>
          </w:p>
        </w:tc>
        <w:tc>
          <w:tcPr>
            <w:tcW w:w="2111" w:type="dxa"/>
            <w:tcBorders>
              <w:top w:val="single" w:sz="4" w:space="0" w:color="000000"/>
              <w:left w:val="single" w:sz="4" w:space="0" w:color="000000"/>
              <w:bottom w:val="single" w:sz="4" w:space="0" w:color="000000"/>
              <w:right w:val="single" w:sz="4" w:space="0" w:color="000000"/>
            </w:tcBorders>
            <w:vAlign w:val="center"/>
          </w:tcPr>
          <w:p w14:paraId="5E658441" w14:textId="00B97CC9" w:rsidR="00DB45F0" w:rsidRPr="004505E1" w:rsidRDefault="00B369F0" w:rsidP="00E01C30">
            <w:pPr>
              <w:jc w:val="center"/>
              <w:rPr>
                <w:rFonts w:eastAsia="Arial" w:cs="Arial"/>
                <w:szCs w:val="20"/>
              </w:rPr>
            </w:pPr>
            <w:r>
              <w:rPr>
                <w:rFonts w:eastAsia="Arial" w:cs="Arial"/>
                <w:szCs w:val="20"/>
              </w:rPr>
              <w:t>1</w:t>
            </w:r>
            <w:r w:rsidR="00DB45F0" w:rsidRPr="004505E1">
              <w:rPr>
                <w:rFonts w:eastAsia="Arial" w:cs="Arial"/>
                <w:szCs w:val="20"/>
              </w:rPr>
              <w:t>8-0</w:t>
            </w:r>
            <w:r>
              <w:rPr>
                <w:rFonts w:eastAsia="Arial" w:cs="Arial"/>
                <w:szCs w:val="20"/>
              </w:rPr>
              <w:t>4</w:t>
            </w:r>
            <w:r w:rsidR="00DB45F0" w:rsidRPr="004505E1">
              <w:rPr>
                <w:rFonts w:eastAsia="Arial" w:cs="Arial"/>
                <w:szCs w:val="20"/>
              </w:rPr>
              <w:t>-2023</w:t>
            </w:r>
          </w:p>
        </w:tc>
        <w:tc>
          <w:tcPr>
            <w:tcW w:w="3085" w:type="dxa"/>
            <w:tcBorders>
              <w:top w:val="single" w:sz="4" w:space="0" w:color="000000"/>
              <w:left w:val="single" w:sz="4" w:space="0" w:color="000000"/>
              <w:bottom w:val="single" w:sz="4" w:space="0" w:color="000000"/>
              <w:right w:val="single" w:sz="4" w:space="0" w:color="000000"/>
            </w:tcBorders>
            <w:vAlign w:val="center"/>
          </w:tcPr>
          <w:p w14:paraId="778FA4C6" w14:textId="77777777" w:rsidR="00DB45F0" w:rsidRPr="004505E1" w:rsidRDefault="00DB45F0" w:rsidP="00E01C30">
            <w:pPr>
              <w:jc w:val="center"/>
              <w:rPr>
                <w:rFonts w:eastAsia="Arial" w:cs="Arial"/>
                <w:szCs w:val="20"/>
              </w:rPr>
            </w:pPr>
            <w:r w:rsidRPr="004505E1">
              <w:rPr>
                <w:rFonts w:eastAsia="Arial" w:cs="Arial"/>
                <w:szCs w:val="20"/>
              </w:rPr>
              <w:t>31-12-2023</w:t>
            </w:r>
          </w:p>
        </w:tc>
        <w:tc>
          <w:tcPr>
            <w:tcW w:w="1848" w:type="dxa"/>
            <w:tcBorders>
              <w:top w:val="single" w:sz="4" w:space="0" w:color="000000"/>
              <w:left w:val="single" w:sz="4" w:space="0" w:color="000000"/>
              <w:bottom w:val="single" w:sz="4" w:space="0" w:color="000000"/>
              <w:right w:val="single" w:sz="4" w:space="0" w:color="000000"/>
            </w:tcBorders>
            <w:vAlign w:val="center"/>
          </w:tcPr>
          <w:p w14:paraId="5CB14719" w14:textId="77777777" w:rsidR="00DB45F0" w:rsidRPr="004505E1" w:rsidRDefault="00DB45F0" w:rsidP="00E01C30">
            <w:pPr>
              <w:ind w:right="57"/>
              <w:rPr>
                <w:rFonts w:cs="Arial"/>
                <w:szCs w:val="20"/>
              </w:rPr>
            </w:pPr>
          </w:p>
          <w:p w14:paraId="18017E00" w14:textId="3ACA2D73" w:rsidR="00DB45F0" w:rsidRPr="004505E1" w:rsidRDefault="00DB45F0" w:rsidP="00E01C30">
            <w:pPr>
              <w:ind w:right="57"/>
              <w:rPr>
                <w:rFonts w:cs="Arial"/>
                <w:szCs w:val="20"/>
              </w:rPr>
            </w:pPr>
            <w:r w:rsidRPr="004505E1">
              <w:rPr>
                <w:rFonts w:cs="Arial"/>
                <w:szCs w:val="20"/>
              </w:rPr>
              <w:t>$</w:t>
            </w:r>
            <w:r>
              <w:rPr>
                <w:rFonts w:cs="Arial"/>
                <w:szCs w:val="20"/>
              </w:rPr>
              <w:t>377.368.407</w:t>
            </w:r>
          </w:p>
          <w:p w14:paraId="0C4B7967" w14:textId="77777777" w:rsidR="00DB45F0" w:rsidRPr="004505E1" w:rsidRDefault="00DB45F0" w:rsidP="00E01C30">
            <w:pPr>
              <w:spacing w:line="276" w:lineRule="auto"/>
              <w:jc w:val="center"/>
              <w:rPr>
                <w:rFonts w:eastAsia="Arial" w:cs="Arial"/>
                <w:szCs w:val="20"/>
              </w:rPr>
            </w:pPr>
          </w:p>
        </w:tc>
      </w:tr>
      <w:tr w:rsidR="00DB45F0" w:rsidRPr="001A09E6" w14:paraId="0B324502" w14:textId="77777777" w:rsidTr="00E01C30">
        <w:trPr>
          <w:trHeight w:val="193"/>
        </w:trPr>
        <w:tc>
          <w:tcPr>
            <w:tcW w:w="6913" w:type="dxa"/>
            <w:gridSpan w:val="3"/>
            <w:tcBorders>
              <w:top w:val="single" w:sz="4" w:space="0" w:color="000000"/>
              <w:left w:val="single" w:sz="4" w:space="0" w:color="000000"/>
              <w:bottom w:val="single" w:sz="4" w:space="0" w:color="000000"/>
              <w:right w:val="single" w:sz="4" w:space="0" w:color="000000"/>
            </w:tcBorders>
            <w:vAlign w:val="center"/>
          </w:tcPr>
          <w:p w14:paraId="4B8595C6" w14:textId="77777777" w:rsidR="00DB45F0" w:rsidRPr="004505E1" w:rsidRDefault="00DB45F0" w:rsidP="00E01C30">
            <w:pPr>
              <w:jc w:val="center"/>
              <w:rPr>
                <w:rFonts w:eastAsia="Arial" w:cs="Arial"/>
                <w:szCs w:val="20"/>
              </w:rPr>
            </w:pPr>
            <w:r w:rsidRPr="004505E1">
              <w:rPr>
                <w:rFonts w:eastAsia="Arial" w:cs="Arial"/>
                <w:szCs w:val="20"/>
              </w:rPr>
              <w:t>TOTAL</w:t>
            </w:r>
          </w:p>
        </w:tc>
        <w:tc>
          <w:tcPr>
            <w:tcW w:w="1848" w:type="dxa"/>
            <w:tcBorders>
              <w:top w:val="single" w:sz="4" w:space="0" w:color="000000"/>
              <w:left w:val="single" w:sz="4" w:space="0" w:color="000000"/>
              <w:bottom w:val="single" w:sz="4" w:space="0" w:color="000000"/>
              <w:right w:val="single" w:sz="4" w:space="0" w:color="000000"/>
            </w:tcBorders>
            <w:vAlign w:val="center"/>
          </w:tcPr>
          <w:p w14:paraId="5ECF9AC7" w14:textId="77777777" w:rsidR="00DB45F0" w:rsidRPr="004505E1" w:rsidRDefault="00DB45F0" w:rsidP="00E01C30">
            <w:pPr>
              <w:ind w:right="57"/>
              <w:rPr>
                <w:rFonts w:cs="Arial"/>
                <w:szCs w:val="20"/>
              </w:rPr>
            </w:pPr>
          </w:p>
          <w:p w14:paraId="5D71B9EE" w14:textId="6843B64E" w:rsidR="00DB45F0" w:rsidRPr="004505E1" w:rsidRDefault="00DB45F0" w:rsidP="00E01C30">
            <w:pPr>
              <w:ind w:right="57"/>
              <w:rPr>
                <w:rFonts w:cs="Arial"/>
                <w:szCs w:val="20"/>
              </w:rPr>
            </w:pPr>
            <w:r w:rsidRPr="004505E1">
              <w:rPr>
                <w:rFonts w:cs="Arial"/>
                <w:szCs w:val="20"/>
              </w:rPr>
              <w:t>$</w:t>
            </w:r>
            <w:r>
              <w:rPr>
                <w:rFonts w:cs="Arial"/>
                <w:szCs w:val="20"/>
              </w:rPr>
              <w:t>377.368.407</w:t>
            </w:r>
          </w:p>
          <w:p w14:paraId="6EF6C00A" w14:textId="77777777" w:rsidR="00DB45F0" w:rsidRPr="004505E1" w:rsidRDefault="00DB45F0" w:rsidP="00E01C30">
            <w:pPr>
              <w:ind w:right="57"/>
              <w:rPr>
                <w:rFonts w:cs="Arial"/>
                <w:szCs w:val="20"/>
              </w:rPr>
            </w:pPr>
          </w:p>
        </w:tc>
      </w:tr>
    </w:tbl>
    <w:p w14:paraId="7E9D02B4" w14:textId="04F216D4" w:rsidR="002B7D32" w:rsidRDefault="002B7D32" w:rsidP="002B7D32">
      <w:pPr>
        <w:rPr>
          <w:rFonts w:cs="Arial"/>
          <w:szCs w:val="20"/>
        </w:rPr>
      </w:pPr>
    </w:p>
    <w:p w14:paraId="566281CE" w14:textId="77777777" w:rsidR="00DB45F0" w:rsidRPr="00775FC0" w:rsidRDefault="00DB45F0" w:rsidP="002B7D32">
      <w:pPr>
        <w:rPr>
          <w:rFonts w:cs="Arial"/>
          <w:szCs w:val="20"/>
        </w:rPr>
      </w:pPr>
    </w:p>
    <w:p w14:paraId="6A41DFFE" w14:textId="77777777" w:rsidR="00C548F8" w:rsidRPr="00775FC0" w:rsidRDefault="00C548F8" w:rsidP="00C548F8">
      <w:pPr>
        <w:rPr>
          <w:rFonts w:cs="Arial"/>
          <w:szCs w:val="20"/>
        </w:rPr>
      </w:pPr>
      <w:r w:rsidRPr="00775FC0">
        <w:rPr>
          <w:rFonts w:cs="Arial"/>
          <w:szCs w:val="20"/>
        </w:rPr>
        <w:t>La necesidad se encuentra incluida en el Plan Anual de Adquisiciones de la Entidad.</w:t>
      </w:r>
    </w:p>
    <w:p w14:paraId="5DDD3B21" w14:textId="0F041054" w:rsidR="00C548F8" w:rsidRPr="00775FC0" w:rsidRDefault="00C548F8" w:rsidP="00C548F8">
      <w:pPr>
        <w:rPr>
          <w:rFonts w:cs="Arial"/>
          <w:szCs w:val="20"/>
        </w:rPr>
      </w:pPr>
    </w:p>
    <w:p w14:paraId="085BA467" w14:textId="7EE07A4D" w:rsidR="00C548F8" w:rsidRPr="00775FC0" w:rsidRDefault="00C548F8">
      <w:pPr>
        <w:pStyle w:val="Ttulo2"/>
        <w:numPr>
          <w:ilvl w:val="1"/>
          <w:numId w:val="2"/>
        </w:numPr>
        <w:ind w:left="709" w:hanging="709"/>
      </w:pPr>
      <w:bookmarkStart w:id="10" w:name="_Ref111103491"/>
      <w:bookmarkStart w:id="11" w:name="_Ref111103492"/>
      <w:bookmarkStart w:id="12" w:name="_Ref111103518"/>
      <w:bookmarkStart w:id="13" w:name="_Ref111103523"/>
      <w:bookmarkStart w:id="14" w:name="_Ref111103964"/>
      <w:bookmarkStart w:id="15" w:name="_Ref111104020"/>
      <w:bookmarkStart w:id="16" w:name="_Ref111104338"/>
      <w:bookmarkStart w:id="17" w:name="_Ref111104436"/>
      <w:bookmarkStart w:id="18" w:name="_Ref111104469"/>
      <w:bookmarkStart w:id="19" w:name="_Ref111104497"/>
      <w:bookmarkStart w:id="20" w:name="_Ref111104740"/>
      <w:bookmarkStart w:id="21" w:name="_Ref111104789"/>
      <w:bookmarkStart w:id="22" w:name="_Toc111359761"/>
      <w:r w:rsidRPr="00775FC0">
        <w:t>REGLAS DE SUBSANABILIDAD, EXPLICACIONES Y ACLARACIONES</w:t>
      </w:r>
      <w:bookmarkEnd w:id="10"/>
      <w:bookmarkEnd w:id="11"/>
      <w:bookmarkEnd w:id="12"/>
      <w:bookmarkEnd w:id="13"/>
      <w:bookmarkEnd w:id="14"/>
      <w:bookmarkEnd w:id="15"/>
      <w:bookmarkEnd w:id="16"/>
      <w:bookmarkEnd w:id="17"/>
      <w:bookmarkEnd w:id="18"/>
      <w:bookmarkEnd w:id="19"/>
      <w:bookmarkEnd w:id="20"/>
      <w:bookmarkEnd w:id="21"/>
      <w:bookmarkEnd w:id="22"/>
      <w:r w:rsidRPr="00775FC0">
        <w:t xml:space="preserve"> </w:t>
      </w:r>
    </w:p>
    <w:p w14:paraId="3EBEC235" w14:textId="77777777" w:rsidR="00C548F8" w:rsidRPr="00775FC0" w:rsidRDefault="00C548F8" w:rsidP="00C548F8">
      <w:pPr>
        <w:rPr>
          <w:rFonts w:cs="Arial"/>
          <w:szCs w:val="20"/>
        </w:rPr>
      </w:pPr>
    </w:p>
    <w:p w14:paraId="372D4D56" w14:textId="77777777" w:rsidR="00C548F8" w:rsidRPr="00775FC0" w:rsidRDefault="00C548F8" w:rsidP="00C548F8">
      <w:pPr>
        <w:rPr>
          <w:rFonts w:cs="Arial"/>
          <w:szCs w:val="20"/>
        </w:rPr>
      </w:pPr>
      <w:r w:rsidRPr="00775FC0">
        <w:rPr>
          <w:rFonts w:cs="Arial"/>
          <w:szCs w:val="20"/>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5FFCAD2A" w14:textId="77777777" w:rsidR="00C548F8" w:rsidRPr="00775FC0" w:rsidRDefault="00C548F8" w:rsidP="00C548F8">
      <w:pPr>
        <w:rPr>
          <w:rFonts w:cs="Arial"/>
          <w:szCs w:val="20"/>
        </w:rPr>
      </w:pPr>
    </w:p>
    <w:p w14:paraId="7B8C04B0" w14:textId="77777777" w:rsidR="00C548F8" w:rsidRPr="00775FC0" w:rsidRDefault="00C548F8" w:rsidP="00C548F8">
      <w:pPr>
        <w:rPr>
          <w:rFonts w:cs="Arial"/>
          <w:szCs w:val="20"/>
        </w:rPr>
      </w:pPr>
      <w:r w:rsidRPr="00775FC0">
        <w:rPr>
          <w:rFonts w:cs="Arial"/>
          <w:szCs w:val="20"/>
        </w:rPr>
        <w:t xml:space="preserve">En caso de ser necesario, la Entidad debe solicitar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siguiente día hábil a la publicación del informe de evaluación. </w:t>
      </w:r>
    </w:p>
    <w:p w14:paraId="459CCB60" w14:textId="77777777" w:rsidR="00C548F8" w:rsidRPr="00775FC0" w:rsidRDefault="00C548F8" w:rsidP="00C548F8">
      <w:pPr>
        <w:rPr>
          <w:rFonts w:cs="Arial"/>
          <w:szCs w:val="20"/>
        </w:rPr>
      </w:pPr>
    </w:p>
    <w:p w14:paraId="2B32EA08" w14:textId="77777777" w:rsidR="00C548F8" w:rsidRPr="00775FC0" w:rsidRDefault="00C548F8" w:rsidP="00C548F8">
      <w:pPr>
        <w:rPr>
          <w:rFonts w:cs="Arial"/>
          <w:szCs w:val="20"/>
        </w:rPr>
      </w:pPr>
      <w:r w:rsidRPr="00775FC0">
        <w:rPr>
          <w:rFonts w:cs="Arial"/>
          <w:szCs w:val="20"/>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B490BAC" w14:textId="77777777" w:rsidR="00C548F8" w:rsidRPr="00775FC0" w:rsidRDefault="00C548F8" w:rsidP="00C548F8">
      <w:pPr>
        <w:rPr>
          <w:rFonts w:cs="Arial"/>
          <w:szCs w:val="20"/>
        </w:rPr>
      </w:pPr>
    </w:p>
    <w:p w14:paraId="1C51AC5D" w14:textId="77777777" w:rsidR="00C548F8" w:rsidRPr="00775FC0" w:rsidRDefault="00C548F8" w:rsidP="00C548F8">
      <w:pPr>
        <w:rPr>
          <w:rFonts w:cs="Arial"/>
          <w:szCs w:val="20"/>
        </w:rPr>
      </w:pPr>
      <w:r w:rsidRPr="00775FC0">
        <w:rPr>
          <w:rFonts w:cs="Arial"/>
          <w:szCs w:val="20"/>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044E2E53" w14:textId="77777777" w:rsidR="00C548F8" w:rsidRPr="00775FC0" w:rsidRDefault="00C548F8" w:rsidP="00C548F8">
      <w:pPr>
        <w:rPr>
          <w:rFonts w:cs="Arial"/>
          <w:szCs w:val="20"/>
        </w:rPr>
      </w:pPr>
    </w:p>
    <w:p w14:paraId="4653E504" w14:textId="77777777" w:rsidR="00C548F8" w:rsidRPr="00775FC0" w:rsidRDefault="00C548F8" w:rsidP="00C548F8">
      <w:pPr>
        <w:rPr>
          <w:rFonts w:cs="Arial"/>
          <w:szCs w:val="20"/>
        </w:rPr>
      </w:pPr>
      <w:r w:rsidRPr="00775FC0">
        <w:rPr>
          <w:rFonts w:cs="Arial"/>
          <w:szCs w:val="2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1B85B381" w14:textId="77777777" w:rsidR="00C548F8" w:rsidRPr="00775FC0" w:rsidRDefault="00C548F8" w:rsidP="00C548F8">
      <w:pPr>
        <w:rPr>
          <w:rFonts w:cs="Arial"/>
          <w:szCs w:val="20"/>
        </w:rPr>
      </w:pPr>
    </w:p>
    <w:p w14:paraId="734428A9" w14:textId="77777777" w:rsidR="00C548F8" w:rsidRPr="00775FC0" w:rsidRDefault="00C548F8" w:rsidP="00C548F8">
      <w:pPr>
        <w:rPr>
          <w:rFonts w:cs="Arial"/>
          <w:szCs w:val="20"/>
        </w:rPr>
      </w:pPr>
      <w:r w:rsidRPr="00775FC0">
        <w:rPr>
          <w:rFonts w:cs="Arial"/>
          <w:szCs w:val="20"/>
        </w:rPr>
        <w:t>En virtud del principio de buena fe, los Proponentes que presenten observaciones al proceso o a las ofertas y conductas de los demás oferentes deberán justificar y demostrar su procedencia.</w:t>
      </w:r>
    </w:p>
    <w:p w14:paraId="18D8E291" w14:textId="77777777" w:rsidR="00C548F8" w:rsidRPr="00775FC0" w:rsidRDefault="00C548F8" w:rsidP="00C548F8">
      <w:pPr>
        <w:rPr>
          <w:rFonts w:cs="Arial"/>
          <w:szCs w:val="20"/>
        </w:rPr>
      </w:pPr>
    </w:p>
    <w:p w14:paraId="5378A23A" w14:textId="3B8C5537" w:rsidR="00C548F8" w:rsidRPr="00775FC0" w:rsidRDefault="00C548F8">
      <w:pPr>
        <w:pStyle w:val="Ttulo2"/>
        <w:numPr>
          <w:ilvl w:val="1"/>
          <w:numId w:val="2"/>
        </w:numPr>
        <w:ind w:left="709" w:hanging="709"/>
      </w:pPr>
      <w:bookmarkStart w:id="23" w:name="_Toc111359762"/>
      <w:r w:rsidRPr="00775FC0">
        <w:t>CRONOGRAMA DEL PROCESO</w:t>
      </w:r>
      <w:bookmarkEnd w:id="23"/>
    </w:p>
    <w:p w14:paraId="55F464D5" w14:textId="77777777" w:rsidR="00C548F8" w:rsidRPr="00775FC0" w:rsidRDefault="00C548F8" w:rsidP="00C548F8">
      <w:pPr>
        <w:rPr>
          <w:rFonts w:cs="Arial"/>
          <w:szCs w:val="20"/>
        </w:rPr>
      </w:pPr>
    </w:p>
    <w:p w14:paraId="1BCD3073" w14:textId="77777777" w:rsidR="00C548F8" w:rsidRPr="00775FC0" w:rsidRDefault="00C548F8" w:rsidP="00C548F8">
      <w:pPr>
        <w:rPr>
          <w:rFonts w:cs="Arial"/>
          <w:szCs w:val="20"/>
        </w:rPr>
      </w:pPr>
      <w:r w:rsidRPr="00775FC0">
        <w:rPr>
          <w:rFonts w:cs="Arial"/>
          <w:szCs w:val="20"/>
        </w:rPr>
        <w:t>El Cronograma del Proceso de Contratación es el contenido en el “Anexo 2 – Cronograma”.</w:t>
      </w:r>
    </w:p>
    <w:p w14:paraId="40A672D8" w14:textId="77777777" w:rsidR="00C548F8" w:rsidRPr="00775FC0" w:rsidRDefault="00C548F8" w:rsidP="00C548F8">
      <w:pPr>
        <w:rPr>
          <w:rFonts w:cs="Arial"/>
          <w:szCs w:val="20"/>
        </w:rPr>
      </w:pPr>
    </w:p>
    <w:p w14:paraId="4C90AE98" w14:textId="57B0D31A" w:rsidR="00C548F8" w:rsidRPr="00775FC0" w:rsidRDefault="00C548F8">
      <w:pPr>
        <w:pStyle w:val="Ttulo2"/>
        <w:numPr>
          <w:ilvl w:val="1"/>
          <w:numId w:val="2"/>
        </w:numPr>
        <w:ind w:left="709" w:hanging="709"/>
      </w:pPr>
      <w:bookmarkStart w:id="24" w:name="_Toc111359763"/>
      <w:r w:rsidRPr="00775FC0">
        <w:t>IDIOMA</w:t>
      </w:r>
      <w:bookmarkEnd w:id="24"/>
    </w:p>
    <w:p w14:paraId="6586ED29" w14:textId="77777777" w:rsidR="00C548F8" w:rsidRPr="00775FC0" w:rsidRDefault="00C548F8" w:rsidP="00C548F8">
      <w:pPr>
        <w:rPr>
          <w:rFonts w:cs="Arial"/>
          <w:szCs w:val="20"/>
        </w:rPr>
      </w:pPr>
    </w:p>
    <w:p w14:paraId="044525F9" w14:textId="77777777" w:rsidR="00C548F8" w:rsidRPr="00775FC0" w:rsidRDefault="00C548F8" w:rsidP="00C548F8">
      <w:pPr>
        <w:rPr>
          <w:rFonts w:cs="Arial"/>
          <w:szCs w:val="20"/>
        </w:rPr>
      </w:pPr>
      <w:r w:rsidRPr="00775FC0">
        <w:rPr>
          <w:rFonts w:cs="Arial"/>
          <w:szCs w:val="20"/>
        </w:rPr>
        <w:t>Los documentos y las comunicaciones entregadas, enviadas o expedidas por los Proponentes o por terceros para efectos del Proceso de Contratación, o para ser tenidos en cuenta en el mismo, deben allegarse en español. Los documentos y comunicaciones en un idioma distinto deben presentarse en su lengua original junto con la traducción oficial al español.</w:t>
      </w:r>
    </w:p>
    <w:p w14:paraId="6BCE8065" w14:textId="77777777" w:rsidR="00C548F8" w:rsidRPr="00775FC0" w:rsidRDefault="00C548F8" w:rsidP="00C548F8">
      <w:pPr>
        <w:rPr>
          <w:rFonts w:cs="Arial"/>
          <w:szCs w:val="20"/>
        </w:rPr>
      </w:pPr>
    </w:p>
    <w:p w14:paraId="6C2092B5" w14:textId="77777777" w:rsidR="00C548F8" w:rsidRPr="00775FC0" w:rsidRDefault="00C548F8" w:rsidP="00C548F8">
      <w:pPr>
        <w:rPr>
          <w:rFonts w:cs="Arial"/>
          <w:szCs w:val="20"/>
        </w:rPr>
      </w:pPr>
      <w:r w:rsidRPr="00775FC0">
        <w:rPr>
          <w:rFonts w:cs="Arial"/>
          <w:szCs w:val="20"/>
        </w:rPr>
        <w:t>Para que la traducción oficial de los documentos en idioma extranjero sea válida, deberá realizarse en los términos del Decreto 382 de 1951 y el artículo 33 de la Ley 962 de 2005, o las normas que los modifiquen, sustituyan o complementen. Es decir, junto con la traducción oficial se presentará el documento que certifique la aprobación de la prueba por parte del centro universitario que cuente con la facultad de idiomas debidamente acreditadas y reconocidas por el ICFES.</w:t>
      </w:r>
    </w:p>
    <w:p w14:paraId="38A918E0" w14:textId="77777777" w:rsidR="00C548F8" w:rsidRPr="00775FC0" w:rsidRDefault="00C548F8" w:rsidP="00C548F8">
      <w:pPr>
        <w:rPr>
          <w:rFonts w:cs="Arial"/>
          <w:szCs w:val="20"/>
        </w:rPr>
      </w:pPr>
    </w:p>
    <w:p w14:paraId="4A2C0B3D" w14:textId="5B6B614C" w:rsidR="00C548F8" w:rsidRPr="00775FC0" w:rsidRDefault="00C548F8">
      <w:pPr>
        <w:pStyle w:val="Ttulo2"/>
        <w:numPr>
          <w:ilvl w:val="1"/>
          <w:numId w:val="2"/>
        </w:numPr>
        <w:ind w:left="709" w:hanging="709"/>
      </w:pPr>
      <w:bookmarkStart w:id="25" w:name="_Toc111359764"/>
      <w:r w:rsidRPr="00775FC0">
        <w:t>DOCUMENTOS OTORGADOS EN EL EXTERIOR</w:t>
      </w:r>
      <w:bookmarkEnd w:id="25"/>
    </w:p>
    <w:p w14:paraId="16B7F00A" w14:textId="77777777" w:rsidR="00C548F8" w:rsidRPr="00775FC0" w:rsidRDefault="00C548F8" w:rsidP="00C548F8">
      <w:pPr>
        <w:rPr>
          <w:rFonts w:cs="Arial"/>
          <w:szCs w:val="20"/>
        </w:rPr>
      </w:pPr>
    </w:p>
    <w:p w14:paraId="2980710C" w14:textId="77777777" w:rsidR="00C548F8" w:rsidRPr="00775FC0" w:rsidRDefault="00C548F8" w:rsidP="00C548F8">
      <w:pPr>
        <w:rPr>
          <w:rFonts w:cs="Arial"/>
          <w:szCs w:val="20"/>
        </w:rPr>
      </w:pPr>
      <w:r w:rsidRPr="00775FC0">
        <w:rPr>
          <w:rFonts w:cs="Arial"/>
          <w:szCs w:val="20"/>
        </w:rPr>
        <w:t>Los documentos públicos expedidos en el exterior por un país signatario de la Convención de La Haya de 1961, sobre la abolición del requisito de legalización, deben apostillarse. En cambio, deben legalizarse 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requieren apostilla o legalización, en la forma antes indicada.</w:t>
      </w:r>
    </w:p>
    <w:p w14:paraId="3F7DA2CA" w14:textId="77777777" w:rsidR="00C548F8" w:rsidRPr="00775FC0" w:rsidRDefault="00C548F8" w:rsidP="00C548F8">
      <w:pPr>
        <w:rPr>
          <w:rFonts w:cs="Arial"/>
          <w:szCs w:val="20"/>
        </w:rPr>
      </w:pPr>
    </w:p>
    <w:p w14:paraId="51DAF985" w14:textId="77777777" w:rsidR="00C548F8" w:rsidRPr="00775FC0" w:rsidRDefault="00C548F8" w:rsidP="00C548F8">
      <w:pPr>
        <w:rPr>
          <w:rFonts w:cs="Arial"/>
          <w:szCs w:val="20"/>
        </w:rPr>
      </w:pPr>
      <w:r w:rsidRPr="00775FC0">
        <w:rPr>
          <w:rFonts w:cs="Arial"/>
          <w:szCs w:val="20"/>
        </w:rPr>
        <w:t>Para el trámite de apostilla o legalización de documentos otorgados en el exterior y la acreditación de la formación académica obtenida en el exterior, las Entidades aplicarán los parámetros establecidos en las normas que regulen la materia, en especial la Resolución No. 1959 de 2020 del Ministerio de Relaciones Exteriores, o la norma que la modifique, sustituya o complemente.</w:t>
      </w:r>
    </w:p>
    <w:p w14:paraId="58A350DC" w14:textId="77777777" w:rsidR="00C548F8" w:rsidRPr="00775FC0" w:rsidRDefault="00C548F8" w:rsidP="00C548F8">
      <w:pPr>
        <w:rPr>
          <w:rFonts w:cs="Arial"/>
          <w:szCs w:val="20"/>
        </w:rPr>
      </w:pPr>
    </w:p>
    <w:p w14:paraId="0C61F732" w14:textId="0014172E" w:rsidR="00C548F8" w:rsidRPr="00775FC0" w:rsidRDefault="00C548F8">
      <w:pPr>
        <w:pStyle w:val="Ttulo2"/>
        <w:numPr>
          <w:ilvl w:val="1"/>
          <w:numId w:val="2"/>
        </w:numPr>
        <w:ind w:left="709" w:hanging="709"/>
      </w:pPr>
      <w:bookmarkStart w:id="26" w:name="_Toc111359765"/>
      <w:r w:rsidRPr="00775FC0">
        <w:t>GLOSARIO</w:t>
      </w:r>
      <w:bookmarkEnd w:id="26"/>
    </w:p>
    <w:p w14:paraId="2554E287" w14:textId="77777777" w:rsidR="00C548F8" w:rsidRPr="00775FC0" w:rsidRDefault="00C548F8" w:rsidP="00C548F8">
      <w:pPr>
        <w:rPr>
          <w:rFonts w:cs="Arial"/>
          <w:szCs w:val="20"/>
        </w:rPr>
      </w:pPr>
    </w:p>
    <w:p w14:paraId="448312B6" w14:textId="77777777" w:rsidR="00C548F8" w:rsidRPr="00775FC0" w:rsidRDefault="00C548F8" w:rsidP="00C548F8">
      <w:pPr>
        <w:rPr>
          <w:rFonts w:cs="Arial"/>
          <w:szCs w:val="20"/>
        </w:rPr>
      </w:pPr>
      <w:r w:rsidRPr="00775FC0">
        <w:rPr>
          <w:rFonts w:cs="Arial"/>
          <w:szCs w:val="20"/>
        </w:rPr>
        <w:t>Para los fines de este Pliego de Condiciones, a menos que expresamente se disponga lo contrario, los términos deben entenderse de acuerdo con las definiciones contenidas en el artículo 2.2.1.1.1.3.1 del Decreto 1082 de 2015, la Ley 1682 de 2013 y el “Anexo 3 – Glosario”. Los términos no definidos deben entenderse de conformidad con su significado natural y en el contexto del proyecto de consultoría adelantado.</w:t>
      </w:r>
    </w:p>
    <w:p w14:paraId="73719666" w14:textId="77777777" w:rsidR="00C548F8" w:rsidRPr="00775FC0" w:rsidRDefault="00C548F8" w:rsidP="00C548F8">
      <w:pPr>
        <w:rPr>
          <w:rFonts w:cs="Arial"/>
          <w:szCs w:val="20"/>
        </w:rPr>
      </w:pPr>
    </w:p>
    <w:p w14:paraId="67A3AF6D" w14:textId="28CB0ED1" w:rsidR="00C548F8" w:rsidRPr="00775FC0" w:rsidRDefault="00C548F8">
      <w:pPr>
        <w:pStyle w:val="Ttulo2"/>
        <w:numPr>
          <w:ilvl w:val="1"/>
          <w:numId w:val="2"/>
        </w:numPr>
        <w:ind w:left="709" w:hanging="709"/>
      </w:pPr>
      <w:bookmarkStart w:id="27" w:name="_Ref111104529"/>
      <w:bookmarkStart w:id="28" w:name="_Ref111104750"/>
      <w:bookmarkStart w:id="29" w:name="_Toc111359766"/>
      <w:r w:rsidRPr="00775FC0">
        <w:t>INFORMACIÓN INEXACTA</w:t>
      </w:r>
      <w:bookmarkEnd w:id="27"/>
      <w:bookmarkEnd w:id="28"/>
      <w:bookmarkEnd w:id="29"/>
    </w:p>
    <w:p w14:paraId="0D8DE9DA" w14:textId="77777777" w:rsidR="00C548F8" w:rsidRPr="00775FC0" w:rsidRDefault="00C548F8" w:rsidP="00C548F8">
      <w:pPr>
        <w:rPr>
          <w:rFonts w:cs="Arial"/>
          <w:szCs w:val="20"/>
        </w:rPr>
      </w:pPr>
    </w:p>
    <w:p w14:paraId="18511056" w14:textId="77777777" w:rsidR="00C548F8" w:rsidRPr="00775FC0" w:rsidRDefault="00C548F8" w:rsidP="00C548F8">
      <w:pPr>
        <w:rPr>
          <w:rFonts w:cs="Arial"/>
          <w:szCs w:val="20"/>
        </w:rPr>
      </w:pPr>
      <w:r w:rsidRPr="00775FC0">
        <w:rPr>
          <w:rFonts w:cs="Arial"/>
          <w:szCs w:val="20"/>
        </w:rPr>
        <w:t xml:space="preserve">La Entidad se reserva el derecho de verificar integralmente la información aportada por el Proponente. Para esto, se puede acudir a las autoridades, personas, empresas o instituciones respectivas. </w:t>
      </w:r>
    </w:p>
    <w:p w14:paraId="78EC794C" w14:textId="77777777" w:rsidR="00C548F8" w:rsidRPr="00775FC0" w:rsidRDefault="00C548F8" w:rsidP="00C548F8">
      <w:pPr>
        <w:rPr>
          <w:rFonts w:cs="Arial"/>
          <w:szCs w:val="20"/>
        </w:rPr>
      </w:pPr>
    </w:p>
    <w:p w14:paraId="22F65272" w14:textId="77777777" w:rsidR="00C548F8" w:rsidRPr="00775FC0" w:rsidRDefault="00C548F8" w:rsidP="00C548F8">
      <w:pPr>
        <w:rPr>
          <w:rFonts w:cs="Arial"/>
          <w:szCs w:val="20"/>
        </w:rPr>
      </w:pPr>
      <w:r w:rsidRPr="00775FC0">
        <w:rPr>
          <w:rFonts w:cs="Arial"/>
          <w:szCs w:val="20"/>
        </w:rPr>
        <w:t xml:space="preserve">Cuando exista inconsistencia entre la información suministrada por el Proponente y la verificada por la Entidad, la información que se pretende demostrar se entenderá como no acreditada. </w:t>
      </w:r>
    </w:p>
    <w:p w14:paraId="5EC5A060" w14:textId="77777777" w:rsidR="00C548F8" w:rsidRPr="00775FC0" w:rsidRDefault="00C548F8" w:rsidP="00C548F8">
      <w:pPr>
        <w:rPr>
          <w:rFonts w:cs="Arial"/>
          <w:szCs w:val="20"/>
        </w:rPr>
      </w:pPr>
    </w:p>
    <w:p w14:paraId="5EA66F38" w14:textId="77777777" w:rsidR="00C548F8" w:rsidRPr="00775FC0" w:rsidRDefault="00C548F8" w:rsidP="00C548F8">
      <w:pPr>
        <w:rPr>
          <w:rFonts w:cs="Arial"/>
          <w:szCs w:val="20"/>
        </w:rPr>
      </w:pPr>
      <w:r w:rsidRPr="00775FC0">
        <w:rPr>
          <w:rFonts w:cs="Arial"/>
          <w:szCs w:val="20"/>
        </w:rPr>
        <w:t>La Entidad remitirá copias a las autoridades competentes cuando la información aportada tenga inconsistencias sobre las cuales pueda existir una posible falsedad, sin que el Proponente haya demostrado lo contrario, y rechazará la oferta.</w:t>
      </w:r>
    </w:p>
    <w:p w14:paraId="3205AA36" w14:textId="77777777" w:rsidR="00C548F8" w:rsidRPr="00775FC0" w:rsidRDefault="00C548F8" w:rsidP="00C548F8">
      <w:pPr>
        <w:rPr>
          <w:rFonts w:cs="Arial"/>
          <w:szCs w:val="20"/>
        </w:rPr>
      </w:pPr>
    </w:p>
    <w:p w14:paraId="1E5F9E8E" w14:textId="593A5422" w:rsidR="00C548F8" w:rsidRPr="00775FC0" w:rsidRDefault="00C548F8">
      <w:pPr>
        <w:pStyle w:val="Ttulo2"/>
        <w:numPr>
          <w:ilvl w:val="1"/>
          <w:numId w:val="2"/>
        </w:numPr>
        <w:ind w:left="709" w:hanging="709"/>
      </w:pPr>
      <w:bookmarkStart w:id="30" w:name="_Toc111359767"/>
      <w:r w:rsidRPr="00775FC0">
        <w:t>INFORMACIÓN RESERVADA</w:t>
      </w:r>
      <w:bookmarkEnd w:id="30"/>
    </w:p>
    <w:p w14:paraId="55526542" w14:textId="77777777" w:rsidR="00C548F8" w:rsidRPr="00775FC0" w:rsidRDefault="00C548F8" w:rsidP="00C548F8">
      <w:pPr>
        <w:rPr>
          <w:rFonts w:cs="Arial"/>
          <w:szCs w:val="20"/>
        </w:rPr>
      </w:pPr>
    </w:p>
    <w:p w14:paraId="55036D3E" w14:textId="77777777" w:rsidR="00C548F8" w:rsidRPr="00775FC0" w:rsidRDefault="00C548F8" w:rsidP="00C548F8">
      <w:pPr>
        <w:rPr>
          <w:rFonts w:cs="Arial"/>
          <w:szCs w:val="20"/>
        </w:rPr>
      </w:pPr>
      <w:r w:rsidRPr="00775FC0">
        <w:rPr>
          <w:rFonts w:cs="Arial"/>
          <w:szCs w:val="20"/>
        </w:rPr>
        <w:lastRenderedPageBreak/>
        <w:t>Si la propuesta incluye información que, conforme con la ley colombiana, tiene carácter de reservada, el Proponente debe manifestar esta circunstancia con absoluta claridad y precisión en el “Formato 1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7F82BC4F" w14:textId="77777777" w:rsidR="00C548F8" w:rsidRPr="00775FC0" w:rsidRDefault="00C548F8" w:rsidP="00C548F8">
      <w:pPr>
        <w:rPr>
          <w:rFonts w:cs="Arial"/>
          <w:szCs w:val="20"/>
        </w:rPr>
      </w:pPr>
    </w:p>
    <w:p w14:paraId="557F2C44" w14:textId="77777777" w:rsidR="00C548F8" w:rsidRPr="00775FC0" w:rsidRDefault="00C548F8" w:rsidP="00C548F8">
      <w:pPr>
        <w:rPr>
          <w:rFonts w:cs="Arial"/>
          <w:szCs w:val="20"/>
        </w:rPr>
      </w:pPr>
      <w:r w:rsidRPr="00775FC0">
        <w:rPr>
          <w:rFonts w:cs="Arial"/>
          <w:szCs w:val="20"/>
        </w:rPr>
        <w:t xml:space="preserve">En todo caso, la Entidad, sus funcionarios, sus empleados, contratistas, agentes y asesores están obligados a mantener la reserva de la información que, por disposición legal, tenga dicha calidad y que haya sido identificada por el Proponente. </w:t>
      </w:r>
    </w:p>
    <w:p w14:paraId="0AD2196D" w14:textId="77777777" w:rsidR="00C548F8" w:rsidRPr="00775FC0" w:rsidRDefault="00C548F8" w:rsidP="00C548F8">
      <w:pPr>
        <w:rPr>
          <w:rFonts w:cs="Arial"/>
          <w:szCs w:val="20"/>
        </w:rPr>
      </w:pPr>
    </w:p>
    <w:p w14:paraId="39263394" w14:textId="20DF1C50" w:rsidR="00C548F8" w:rsidRPr="00775FC0" w:rsidRDefault="00C548F8">
      <w:pPr>
        <w:pStyle w:val="Ttulo2"/>
        <w:numPr>
          <w:ilvl w:val="1"/>
          <w:numId w:val="2"/>
        </w:numPr>
        <w:ind w:left="709" w:hanging="709"/>
      </w:pPr>
      <w:bookmarkStart w:id="31" w:name="_Ref111104412"/>
      <w:bookmarkStart w:id="32" w:name="_Ref111104424"/>
      <w:bookmarkStart w:id="33" w:name="_Ref111104823"/>
      <w:bookmarkStart w:id="34" w:name="_Toc111359768"/>
      <w:r w:rsidRPr="00775FC0">
        <w:t>MONEDA</w:t>
      </w:r>
      <w:bookmarkEnd w:id="31"/>
      <w:bookmarkEnd w:id="32"/>
      <w:bookmarkEnd w:id="33"/>
      <w:bookmarkEnd w:id="34"/>
    </w:p>
    <w:p w14:paraId="09958B76" w14:textId="77777777" w:rsidR="00C548F8" w:rsidRPr="00775FC0" w:rsidRDefault="00C548F8" w:rsidP="00C548F8">
      <w:pPr>
        <w:rPr>
          <w:rFonts w:cs="Arial"/>
          <w:szCs w:val="20"/>
        </w:rPr>
      </w:pPr>
    </w:p>
    <w:p w14:paraId="4913E769" w14:textId="220D30CC" w:rsidR="00C548F8" w:rsidRPr="00775FC0" w:rsidRDefault="00C548F8">
      <w:pPr>
        <w:pStyle w:val="Prrafodelista"/>
        <w:numPr>
          <w:ilvl w:val="0"/>
          <w:numId w:val="3"/>
        </w:numPr>
        <w:ind w:left="426" w:hanging="426"/>
        <w:rPr>
          <w:rFonts w:cs="Arial"/>
          <w:b/>
          <w:bCs/>
          <w:i/>
          <w:iCs/>
          <w:szCs w:val="20"/>
        </w:rPr>
      </w:pPr>
      <w:r w:rsidRPr="00775FC0">
        <w:rPr>
          <w:rFonts w:cs="Arial"/>
          <w:b/>
          <w:bCs/>
          <w:i/>
          <w:iCs/>
          <w:szCs w:val="20"/>
        </w:rPr>
        <w:t>Monedas Extranjeras</w:t>
      </w:r>
    </w:p>
    <w:p w14:paraId="1BA1942B" w14:textId="77777777" w:rsidR="00C548F8" w:rsidRPr="00775FC0" w:rsidRDefault="00C548F8" w:rsidP="00C548F8">
      <w:pPr>
        <w:rPr>
          <w:rFonts w:cs="Arial"/>
          <w:szCs w:val="20"/>
        </w:rPr>
      </w:pPr>
    </w:p>
    <w:p w14:paraId="20BDF41D" w14:textId="77777777" w:rsidR="00C548F8" w:rsidRPr="00775FC0" w:rsidRDefault="00C548F8" w:rsidP="00C548F8">
      <w:pPr>
        <w:rPr>
          <w:rFonts w:cs="Arial"/>
          <w:szCs w:val="20"/>
        </w:rPr>
      </w:pPr>
      <w:r w:rsidRPr="00775FC0">
        <w:rPr>
          <w:rFonts w:cs="Arial"/>
          <w:szCs w:val="20"/>
        </w:rPr>
        <w:t>Los valores de los documentos aportados en la propuesta deben presentarse en Pesos Colombianos. Cuando un valor se exprese en moneda extranjera debe convertirse a Pesos Colombianos, teniendo en cuenta lo siguiente:</w:t>
      </w:r>
    </w:p>
    <w:p w14:paraId="324AC2BE" w14:textId="77777777" w:rsidR="00C548F8" w:rsidRPr="00775FC0" w:rsidRDefault="00C548F8" w:rsidP="00C548F8">
      <w:pPr>
        <w:rPr>
          <w:rFonts w:cs="Arial"/>
          <w:szCs w:val="20"/>
        </w:rPr>
      </w:pPr>
    </w:p>
    <w:p w14:paraId="791DD46D" w14:textId="58708FD1" w:rsidR="00C548F8" w:rsidRPr="00775FC0" w:rsidRDefault="00C548F8">
      <w:pPr>
        <w:pStyle w:val="Prrafodelista"/>
        <w:numPr>
          <w:ilvl w:val="0"/>
          <w:numId w:val="4"/>
        </w:numPr>
        <w:ind w:left="709" w:hanging="425"/>
        <w:rPr>
          <w:rFonts w:cs="Arial"/>
          <w:szCs w:val="20"/>
        </w:rPr>
      </w:pPr>
      <w:r w:rsidRPr="00775FC0">
        <w:rPr>
          <w:rFonts w:cs="Arial"/>
          <w:szCs w:val="20"/>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“Formato 3 – Experiencia”. La TRM utilizada será la certificada por la Superintendencia Financiera de Colombia. </w:t>
      </w:r>
    </w:p>
    <w:p w14:paraId="086B5EE6" w14:textId="77777777" w:rsidR="00C548F8" w:rsidRPr="00775FC0" w:rsidRDefault="00C548F8" w:rsidP="00C548F8">
      <w:pPr>
        <w:rPr>
          <w:rFonts w:cs="Arial"/>
          <w:szCs w:val="20"/>
        </w:rPr>
      </w:pPr>
    </w:p>
    <w:p w14:paraId="1A24566E" w14:textId="6CBD62CD" w:rsidR="00C548F8" w:rsidRPr="00775FC0" w:rsidRDefault="00C548F8">
      <w:pPr>
        <w:pStyle w:val="Prrafodelista"/>
        <w:numPr>
          <w:ilvl w:val="0"/>
          <w:numId w:val="4"/>
        </w:numPr>
        <w:ind w:left="709" w:hanging="425"/>
        <w:rPr>
          <w:rFonts w:cs="Arial"/>
          <w:szCs w:val="20"/>
        </w:rPr>
      </w:pPr>
      <w:r w:rsidRPr="00775FC0">
        <w:rPr>
          <w:rFonts w:cs="Arial"/>
          <w:szCs w:val="20"/>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w:t>
      </w:r>
      <w:hyperlink r:id="rId10" w:history="1">
        <w:r w:rsidR="00442EC1" w:rsidRPr="00775FC0">
          <w:rPr>
            <w:rStyle w:val="Hipervnculo"/>
            <w:rFonts w:cs="Arial"/>
            <w:szCs w:val="20"/>
          </w:rPr>
          <w:t>https://www.oanda.com/lang/es/currency/converter/</w:t>
        </w:r>
      </w:hyperlink>
      <w:r w:rsidRPr="00775FC0">
        <w:rPr>
          <w:rFonts w:cs="Arial"/>
          <w:szCs w:val="20"/>
        </w:rPr>
        <w:t xml:space="preserve"> Hecho esto, se procederá en la forma señalada en el numeral anterior. </w:t>
      </w:r>
    </w:p>
    <w:p w14:paraId="7F146843" w14:textId="77777777" w:rsidR="00C548F8" w:rsidRPr="00775FC0" w:rsidRDefault="00C548F8" w:rsidP="00C548F8">
      <w:pPr>
        <w:rPr>
          <w:rFonts w:cs="Arial"/>
          <w:szCs w:val="20"/>
        </w:rPr>
      </w:pPr>
    </w:p>
    <w:p w14:paraId="4CF0DC48" w14:textId="749FF04A" w:rsidR="00C548F8" w:rsidRPr="00775FC0" w:rsidRDefault="00C548F8">
      <w:pPr>
        <w:pStyle w:val="Prrafodelista"/>
        <w:numPr>
          <w:ilvl w:val="0"/>
          <w:numId w:val="4"/>
        </w:numPr>
        <w:ind w:left="709" w:hanging="425"/>
        <w:rPr>
          <w:rFonts w:cs="Arial"/>
          <w:szCs w:val="20"/>
        </w:rPr>
      </w:pPr>
      <w:r w:rsidRPr="00775FC0">
        <w:rPr>
          <w:rFonts w:cs="Arial"/>
          <w:szCs w:val="20"/>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4F3F9F6E" w14:textId="77777777" w:rsidR="00C548F8" w:rsidRPr="00775FC0" w:rsidRDefault="00C548F8" w:rsidP="00442EC1">
      <w:pPr>
        <w:pStyle w:val="Prrafodelista"/>
        <w:ind w:left="567"/>
        <w:rPr>
          <w:rFonts w:cs="Arial"/>
          <w:szCs w:val="20"/>
        </w:rPr>
      </w:pPr>
    </w:p>
    <w:p w14:paraId="56D420AB" w14:textId="41046E56" w:rsidR="00C548F8" w:rsidRPr="00775FC0" w:rsidRDefault="00C548F8">
      <w:pPr>
        <w:pStyle w:val="Prrafodelista"/>
        <w:numPr>
          <w:ilvl w:val="0"/>
          <w:numId w:val="4"/>
        </w:numPr>
        <w:ind w:left="709" w:hanging="425"/>
        <w:rPr>
          <w:rFonts w:cs="Arial"/>
          <w:szCs w:val="20"/>
        </w:rPr>
      </w:pPr>
      <w:r w:rsidRPr="00775FC0">
        <w:rPr>
          <w:rFonts w:cs="Arial"/>
          <w:szCs w:val="20"/>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w:t>
      </w:r>
      <w:hyperlink r:id="rId11" w:history="1">
        <w:r w:rsidR="00442EC1" w:rsidRPr="00775FC0">
          <w:rPr>
            <w:rStyle w:val="Hipervnculo"/>
            <w:rFonts w:cs="Arial"/>
            <w:szCs w:val="20"/>
          </w:rPr>
          <w:t>https://www.oanda.com/lang/es/currency/converter/</w:t>
        </w:r>
      </w:hyperlink>
      <w:r w:rsidRPr="00775FC0">
        <w:rPr>
          <w:rFonts w:cs="Arial"/>
          <w:szCs w:val="20"/>
        </w:rPr>
        <w:t xml:space="preserve">. Hecho esto se procederá en la forma señalada en el numeral III. </w:t>
      </w:r>
    </w:p>
    <w:p w14:paraId="22F61491" w14:textId="77777777" w:rsidR="00C548F8" w:rsidRPr="00775FC0" w:rsidRDefault="00C548F8" w:rsidP="00C548F8">
      <w:pPr>
        <w:rPr>
          <w:rFonts w:cs="Arial"/>
          <w:szCs w:val="20"/>
        </w:rPr>
      </w:pPr>
    </w:p>
    <w:p w14:paraId="557FCD59" w14:textId="4331281A" w:rsidR="00C548F8" w:rsidRPr="00775FC0" w:rsidRDefault="00C548F8">
      <w:pPr>
        <w:pStyle w:val="Prrafodelista"/>
        <w:numPr>
          <w:ilvl w:val="0"/>
          <w:numId w:val="3"/>
        </w:numPr>
        <w:ind w:left="426" w:hanging="426"/>
        <w:rPr>
          <w:rFonts w:cs="Arial"/>
          <w:b/>
          <w:bCs/>
          <w:i/>
          <w:iCs/>
          <w:szCs w:val="20"/>
        </w:rPr>
      </w:pPr>
      <w:r w:rsidRPr="00775FC0">
        <w:rPr>
          <w:rFonts w:cs="Arial"/>
          <w:b/>
          <w:bCs/>
          <w:i/>
          <w:iCs/>
          <w:szCs w:val="20"/>
        </w:rPr>
        <w:t>Conversión a Salarios Mínimos Mensuales Legales Vigentes (SMMLV):</w:t>
      </w:r>
    </w:p>
    <w:p w14:paraId="22F5C4E6" w14:textId="77777777" w:rsidR="00C548F8" w:rsidRPr="00775FC0" w:rsidRDefault="00C548F8" w:rsidP="00C548F8">
      <w:pPr>
        <w:rPr>
          <w:rFonts w:cs="Arial"/>
          <w:szCs w:val="20"/>
        </w:rPr>
      </w:pPr>
    </w:p>
    <w:p w14:paraId="498F5ECE" w14:textId="77777777" w:rsidR="00C548F8" w:rsidRPr="00775FC0" w:rsidRDefault="00C548F8" w:rsidP="00C548F8">
      <w:pPr>
        <w:rPr>
          <w:rFonts w:cs="Arial"/>
          <w:szCs w:val="20"/>
        </w:rPr>
      </w:pPr>
      <w:r w:rsidRPr="00775FC0">
        <w:rPr>
          <w:rFonts w:cs="Arial"/>
          <w:szCs w:val="20"/>
        </w:rPr>
        <w:lastRenderedPageBreak/>
        <w:t xml:space="preserve">Cuando los documentos del Proceso de Contratación señalen que un valor debe expresarse en Salarios Mínimos Mensuales Legales Vigentes (SMMLV) se seguirá el siguiente proceso: </w:t>
      </w:r>
    </w:p>
    <w:p w14:paraId="1C34E7F8" w14:textId="77777777" w:rsidR="00C548F8" w:rsidRPr="00775FC0" w:rsidRDefault="00C548F8" w:rsidP="00C548F8">
      <w:pPr>
        <w:rPr>
          <w:rFonts w:cs="Arial"/>
          <w:szCs w:val="20"/>
        </w:rPr>
      </w:pPr>
    </w:p>
    <w:p w14:paraId="34B3D47C" w14:textId="0710205D" w:rsidR="00C548F8" w:rsidRPr="00775FC0" w:rsidRDefault="00C548F8">
      <w:pPr>
        <w:pStyle w:val="Prrafodelista"/>
        <w:numPr>
          <w:ilvl w:val="0"/>
          <w:numId w:val="5"/>
        </w:numPr>
        <w:ind w:left="709" w:hanging="349"/>
        <w:rPr>
          <w:rFonts w:cs="Arial"/>
          <w:szCs w:val="20"/>
        </w:rPr>
      </w:pPr>
      <w:r w:rsidRPr="00775FC0">
        <w:rPr>
          <w:rFonts w:cs="Arial"/>
          <w:szCs w:val="20"/>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w:t>
      </w:r>
      <w:hyperlink r:id="rId12" w:history="1">
        <w:r w:rsidR="00442EC1" w:rsidRPr="00775FC0">
          <w:rPr>
            <w:rStyle w:val="Hipervnculo"/>
            <w:rFonts w:cs="Arial"/>
            <w:szCs w:val="20"/>
          </w:rPr>
          <w:t>http://www.banrep.gov.co/es/mercado-laboral/salarios</w:t>
        </w:r>
      </w:hyperlink>
      <w:r w:rsidRPr="00775FC0">
        <w:rPr>
          <w:rFonts w:cs="Arial"/>
          <w:szCs w:val="20"/>
        </w:rPr>
        <w:t>), del año correspondiente a la fecha de terminación del Contrato.</w:t>
      </w:r>
    </w:p>
    <w:p w14:paraId="71EB6625" w14:textId="77777777" w:rsidR="00C548F8" w:rsidRPr="00775FC0" w:rsidRDefault="00C548F8" w:rsidP="00C548F8">
      <w:pPr>
        <w:rPr>
          <w:rFonts w:cs="Arial"/>
          <w:szCs w:val="20"/>
        </w:rPr>
      </w:pPr>
    </w:p>
    <w:p w14:paraId="6EBA961F" w14:textId="102309E5" w:rsidR="00C548F8" w:rsidRPr="00775FC0" w:rsidRDefault="00C548F8">
      <w:pPr>
        <w:pStyle w:val="Prrafodelista"/>
        <w:numPr>
          <w:ilvl w:val="0"/>
          <w:numId w:val="5"/>
        </w:numPr>
        <w:ind w:left="709" w:hanging="349"/>
        <w:rPr>
          <w:rFonts w:cs="Arial"/>
          <w:szCs w:val="20"/>
        </w:rPr>
      </w:pPr>
      <w:r w:rsidRPr="00775FC0">
        <w:rPr>
          <w:rFonts w:cs="Arial"/>
          <w:szCs w:val="20"/>
        </w:rPr>
        <w:t>Los valores convertidos a SMMLV deben ajustarse a la unidad más próxima de la siguiente forma: hacia arriba para valores mayores o iguales a cero punto cinco (0.5) y hacia abajo para valores menores a cero punto cinco (0.5).</w:t>
      </w:r>
    </w:p>
    <w:p w14:paraId="071E06B2" w14:textId="77777777" w:rsidR="00C548F8" w:rsidRPr="00775FC0" w:rsidRDefault="00C548F8" w:rsidP="00C548F8">
      <w:pPr>
        <w:rPr>
          <w:rFonts w:cs="Arial"/>
          <w:szCs w:val="20"/>
        </w:rPr>
      </w:pPr>
    </w:p>
    <w:p w14:paraId="25F38FA4" w14:textId="77777777" w:rsidR="00C548F8" w:rsidRPr="00775FC0" w:rsidRDefault="00C548F8" w:rsidP="00C548F8">
      <w:pPr>
        <w:rPr>
          <w:rFonts w:cs="Arial"/>
          <w:szCs w:val="20"/>
        </w:rPr>
      </w:pPr>
      <w:r w:rsidRPr="00775FC0">
        <w:rPr>
          <w:rFonts w:cs="Arial"/>
          <w:szCs w:val="20"/>
        </w:rPr>
        <w:t xml:space="preserve">Si el Proponente aporta certificaciones que no indican el día, sino solamente el mes y el año se procederá así: </w:t>
      </w:r>
    </w:p>
    <w:p w14:paraId="0BDA4A2B" w14:textId="77777777" w:rsidR="00C548F8" w:rsidRPr="00775FC0" w:rsidRDefault="00C548F8" w:rsidP="00C548F8">
      <w:pPr>
        <w:rPr>
          <w:rFonts w:cs="Arial"/>
          <w:szCs w:val="20"/>
        </w:rPr>
      </w:pPr>
    </w:p>
    <w:p w14:paraId="505C00F4" w14:textId="77777777" w:rsidR="00C548F8" w:rsidRPr="00775FC0" w:rsidRDefault="00C548F8" w:rsidP="00C548F8">
      <w:pPr>
        <w:rPr>
          <w:rFonts w:cs="Arial"/>
          <w:szCs w:val="20"/>
        </w:rPr>
      </w:pPr>
      <w:r w:rsidRPr="00775FC0">
        <w:rPr>
          <w:rFonts w:cs="Arial"/>
          <w:szCs w:val="20"/>
        </w:rPr>
        <w:t xml:space="preserve">Fecha (mes, año) de suscripción y/o inicio del Contrato: se tendrá en cuenta el último día del mes señalado en la certificación. </w:t>
      </w:r>
    </w:p>
    <w:p w14:paraId="749D665B" w14:textId="77777777" w:rsidR="00C548F8" w:rsidRPr="00775FC0" w:rsidRDefault="00C548F8" w:rsidP="00C548F8">
      <w:pPr>
        <w:rPr>
          <w:rFonts w:cs="Arial"/>
          <w:szCs w:val="20"/>
        </w:rPr>
      </w:pPr>
    </w:p>
    <w:p w14:paraId="556CA978" w14:textId="77777777" w:rsidR="00C548F8" w:rsidRPr="00775FC0" w:rsidRDefault="00C548F8" w:rsidP="00C548F8">
      <w:pPr>
        <w:rPr>
          <w:rFonts w:cs="Arial"/>
          <w:szCs w:val="20"/>
        </w:rPr>
      </w:pPr>
      <w:r w:rsidRPr="00775FC0">
        <w:rPr>
          <w:rFonts w:cs="Arial"/>
          <w:szCs w:val="20"/>
        </w:rPr>
        <w:t>Fecha (mes, año) de terminación del Contrato: se tendrá en cuenta el primer día del mes señalado en la certificación.</w:t>
      </w:r>
    </w:p>
    <w:p w14:paraId="44AE3689" w14:textId="77777777" w:rsidR="00C548F8" w:rsidRPr="00775FC0" w:rsidRDefault="00C548F8" w:rsidP="00C548F8">
      <w:pPr>
        <w:rPr>
          <w:rFonts w:cs="Arial"/>
          <w:szCs w:val="20"/>
        </w:rPr>
      </w:pPr>
    </w:p>
    <w:p w14:paraId="6A6F0CB8" w14:textId="618F0288" w:rsidR="00C548F8" w:rsidRPr="00775FC0" w:rsidRDefault="00C548F8">
      <w:pPr>
        <w:pStyle w:val="Ttulo2"/>
        <w:numPr>
          <w:ilvl w:val="1"/>
          <w:numId w:val="2"/>
        </w:numPr>
        <w:ind w:left="709" w:hanging="709"/>
      </w:pPr>
      <w:bookmarkStart w:id="35" w:name="_Ref111103833"/>
      <w:bookmarkStart w:id="36" w:name="_Toc111359769"/>
      <w:r w:rsidRPr="00775FC0">
        <w:t>CONFLICTO DE INTERÉS DE ORIGEN CONSTITUCIONAL O LEGAL</w:t>
      </w:r>
      <w:bookmarkEnd w:id="35"/>
      <w:bookmarkEnd w:id="36"/>
    </w:p>
    <w:p w14:paraId="4147DEB6" w14:textId="77777777" w:rsidR="00C548F8" w:rsidRPr="00775FC0" w:rsidRDefault="00C548F8" w:rsidP="00C548F8">
      <w:pPr>
        <w:rPr>
          <w:rFonts w:cs="Arial"/>
          <w:szCs w:val="20"/>
        </w:rPr>
      </w:pPr>
    </w:p>
    <w:p w14:paraId="7D37CD39" w14:textId="77777777" w:rsidR="00C548F8" w:rsidRPr="00775FC0" w:rsidRDefault="00C548F8" w:rsidP="00C548F8">
      <w:pPr>
        <w:rPr>
          <w:rFonts w:cs="Arial"/>
          <w:szCs w:val="20"/>
        </w:rPr>
      </w:pPr>
      <w:r w:rsidRPr="00775FC0">
        <w:rPr>
          <w:rFonts w:cs="Arial"/>
          <w:szCs w:val="20"/>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60C8ED21" w14:textId="77777777" w:rsidR="00C548F8" w:rsidRPr="00775FC0" w:rsidRDefault="00C548F8" w:rsidP="00C548F8">
      <w:pPr>
        <w:rPr>
          <w:rFonts w:cs="Arial"/>
          <w:szCs w:val="20"/>
        </w:rPr>
      </w:pPr>
    </w:p>
    <w:p w14:paraId="173DFAB6" w14:textId="77777777" w:rsidR="00C548F8" w:rsidRPr="00775FC0" w:rsidRDefault="00C548F8" w:rsidP="00C548F8">
      <w:pPr>
        <w:rPr>
          <w:rFonts w:cs="Arial"/>
          <w:szCs w:val="20"/>
        </w:rPr>
      </w:pPr>
      <w:r w:rsidRPr="00775FC0">
        <w:rPr>
          <w:rFonts w:cs="Arial"/>
          <w:szCs w:val="20"/>
        </w:rPr>
        <w:t>Tampoco podrán participar quienes hayan 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3FC7C4ED" w14:textId="77777777" w:rsidR="00C548F8" w:rsidRPr="00775FC0" w:rsidRDefault="00C548F8" w:rsidP="00C548F8">
      <w:pPr>
        <w:rPr>
          <w:rFonts w:cs="Arial"/>
          <w:szCs w:val="20"/>
        </w:rPr>
      </w:pPr>
    </w:p>
    <w:p w14:paraId="6DDA8366" w14:textId="677FF624" w:rsidR="00C548F8" w:rsidRPr="00775FC0" w:rsidRDefault="00C548F8">
      <w:pPr>
        <w:pStyle w:val="Ttulo2"/>
        <w:numPr>
          <w:ilvl w:val="1"/>
          <w:numId w:val="2"/>
        </w:numPr>
        <w:ind w:left="709" w:hanging="709"/>
      </w:pPr>
      <w:bookmarkStart w:id="37" w:name="_Toc111359770"/>
      <w:r w:rsidRPr="00775FC0">
        <w:t>CAUSALES DE RECHAZO</w:t>
      </w:r>
      <w:bookmarkEnd w:id="37"/>
    </w:p>
    <w:p w14:paraId="72EFCEF2" w14:textId="77777777" w:rsidR="00C548F8" w:rsidRPr="00775FC0" w:rsidRDefault="00C548F8" w:rsidP="00C548F8">
      <w:pPr>
        <w:rPr>
          <w:rFonts w:cs="Arial"/>
          <w:szCs w:val="20"/>
        </w:rPr>
      </w:pPr>
    </w:p>
    <w:p w14:paraId="74E31385" w14:textId="77777777" w:rsidR="00C548F8" w:rsidRPr="00775FC0" w:rsidRDefault="00C548F8" w:rsidP="00C548F8">
      <w:pPr>
        <w:rPr>
          <w:rFonts w:cs="Arial"/>
          <w:szCs w:val="20"/>
        </w:rPr>
      </w:pPr>
      <w:r w:rsidRPr="00775FC0">
        <w:rPr>
          <w:rFonts w:cs="Arial"/>
          <w:szCs w:val="20"/>
        </w:rPr>
        <w:t>Son causales de rechazo de las propuestas las siguientes: [Las Entidades no podrán incorporar causales de rechazo distintas a las incluidas en la presente sección]</w:t>
      </w:r>
    </w:p>
    <w:p w14:paraId="4670CE07" w14:textId="77777777" w:rsidR="00C548F8" w:rsidRPr="00775FC0" w:rsidRDefault="00C548F8" w:rsidP="00C548F8">
      <w:pPr>
        <w:rPr>
          <w:rFonts w:cs="Arial"/>
          <w:szCs w:val="20"/>
        </w:rPr>
      </w:pPr>
    </w:p>
    <w:p w14:paraId="2DF2CF75" w14:textId="77777777" w:rsidR="00CA2FD1" w:rsidRPr="00775FC0" w:rsidRDefault="00C548F8">
      <w:pPr>
        <w:pStyle w:val="Prrafodelista"/>
        <w:numPr>
          <w:ilvl w:val="0"/>
          <w:numId w:val="6"/>
        </w:numPr>
        <w:rPr>
          <w:rFonts w:cs="Arial"/>
          <w:szCs w:val="20"/>
        </w:rPr>
      </w:pPr>
      <w:r w:rsidRPr="00775FC0">
        <w:rPr>
          <w:rFonts w:cs="Arial"/>
          <w:szCs w:val="20"/>
        </w:rPr>
        <w:t>Que el Proponente o alguno de los integrantes del Proponente Plural esté incurso en causal de inhabilidad, incompatibilidad o prohibiciones previstas en la legislación para contratar.</w:t>
      </w:r>
    </w:p>
    <w:p w14:paraId="3A4764F6" w14:textId="311B158D" w:rsidR="00C548F8" w:rsidRPr="00775FC0" w:rsidRDefault="00C548F8" w:rsidP="00CA2FD1">
      <w:pPr>
        <w:pStyle w:val="Prrafodelista"/>
        <w:rPr>
          <w:rFonts w:cs="Arial"/>
          <w:szCs w:val="20"/>
        </w:rPr>
      </w:pPr>
      <w:r w:rsidRPr="00775FC0">
        <w:rPr>
          <w:rFonts w:cs="Arial"/>
          <w:szCs w:val="20"/>
        </w:rPr>
        <w:t>Cuando en un mismo proceso de contratación se encuentren oferentes en la situación descrita por los literales g) y h) del numeral 1 del artículo 8 de la Ley 80 de 1993, la Entidad solo admitirá la primera</w:t>
      </w:r>
      <w:r w:rsidR="00E26D8C" w:rsidRPr="00775FC0">
        <w:rPr>
          <w:rFonts w:cs="Arial"/>
          <w:szCs w:val="20"/>
        </w:rPr>
        <w:t xml:space="preserve"> oferta presentada en el tiempo</w:t>
      </w:r>
    </w:p>
    <w:p w14:paraId="47233606" w14:textId="77777777" w:rsidR="00D427B5" w:rsidRPr="00775FC0" w:rsidRDefault="00C548F8" w:rsidP="00D427B5">
      <w:pPr>
        <w:pStyle w:val="Prrafodelista"/>
        <w:numPr>
          <w:ilvl w:val="0"/>
          <w:numId w:val="6"/>
        </w:numPr>
        <w:rPr>
          <w:rFonts w:cs="Arial"/>
          <w:szCs w:val="20"/>
        </w:rPr>
      </w:pPr>
      <w:r w:rsidRPr="00775FC0">
        <w:rPr>
          <w:rFonts w:cs="Arial"/>
          <w:szCs w:val="20"/>
        </w:rPr>
        <w:t>Cuando una misma persona natural o jurídica, o integrante de un Proponente Plural presente o haga parte en más de una propuesta para el Proceso de Contratación.</w:t>
      </w:r>
    </w:p>
    <w:p w14:paraId="0C1F1530" w14:textId="1B23CAAE" w:rsidR="00C548F8" w:rsidRPr="00775FC0" w:rsidRDefault="00C548F8" w:rsidP="00D427B5">
      <w:pPr>
        <w:pStyle w:val="Prrafodelista"/>
        <w:numPr>
          <w:ilvl w:val="0"/>
          <w:numId w:val="6"/>
        </w:numPr>
        <w:rPr>
          <w:rFonts w:cs="Arial"/>
          <w:szCs w:val="20"/>
        </w:rPr>
      </w:pPr>
      <w:r w:rsidRPr="00775FC0">
        <w:rPr>
          <w:rFonts w:cs="Arial"/>
          <w:szCs w:val="20"/>
        </w:rPr>
        <w:t>Que la persona jurídica Proponente Individual o integrante del Proponente Plural esté incursa en la situación descrita en el numeral 1 del artículo 38 de la Ley 1116 de 2006.</w:t>
      </w:r>
    </w:p>
    <w:p w14:paraId="06249F74" w14:textId="269CBF5E" w:rsidR="00C548F8" w:rsidRPr="00775FC0" w:rsidRDefault="00C548F8">
      <w:pPr>
        <w:pStyle w:val="Prrafodelista"/>
        <w:numPr>
          <w:ilvl w:val="0"/>
          <w:numId w:val="6"/>
        </w:numPr>
        <w:rPr>
          <w:rFonts w:cs="Arial"/>
          <w:szCs w:val="20"/>
        </w:rPr>
      </w:pPr>
      <w:r w:rsidRPr="00775FC0">
        <w:rPr>
          <w:rFonts w:cs="Arial"/>
          <w:szCs w:val="20"/>
        </w:rPr>
        <w:t xml:space="preserve">Cuando al Proponente se le haya requerido con el propósito de subsanar o aclarar o aportar un documento de la propuesta y no lo efectúe dentro del plazo indicado o no lo realice </w:t>
      </w:r>
      <w:r w:rsidRPr="00775FC0">
        <w:rPr>
          <w:rFonts w:cs="Arial"/>
          <w:szCs w:val="20"/>
        </w:rPr>
        <w:lastRenderedPageBreak/>
        <w:t xml:space="preserve">correctamente o de acuerdo con lo solicitado, siempre que la subsanación, aclaración o aporte requerido sea necesario para cumplir un requisito habilitante en los términos establecidos en la sección </w:t>
      </w:r>
      <w:r w:rsidR="00FF492B" w:rsidRPr="00775FC0">
        <w:rPr>
          <w:rFonts w:cs="Arial"/>
          <w:szCs w:val="20"/>
        </w:rPr>
        <w:fldChar w:fldCharType="begin"/>
      </w:r>
      <w:r w:rsidR="00FF492B" w:rsidRPr="00775FC0">
        <w:rPr>
          <w:rFonts w:cs="Arial"/>
          <w:szCs w:val="20"/>
        </w:rPr>
        <w:instrText xml:space="preserve"> REF _Ref111104740 \w \h </w:instrText>
      </w:r>
      <w:r w:rsidR="00775FC0">
        <w:rPr>
          <w:rFonts w:cs="Arial"/>
          <w:szCs w:val="20"/>
        </w:rPr>
        <w:instrText xml:space="preserve"> \* MERGEFORMAT </w:instrText>
      </w:r>
      <w:r w:rsidR="00FF492B" w:rsidRPr="00775FC0">
        <w:rPr>
          <w:rFonts w:cs="Arial"/>
          <w:szCs w:val="20"/>
        </w:rPr>
      </w:r>
      <w:r w:rsidR="00FF492B" w:rsidRPr="00775FC0">
        <w:rPr>
          <w:rFonts w:cs="Arial"/>
          <w:szCs w:val="20"/>
        </w:rPr>
        <w:fldChar w:fldCharType="separate"/>
      </w:r>
      <w:r w:rsidR="00FF492B" w:rsidRPr="00775FC0">
        <w:rPr>
          <w:rFonts w:cs="Arial"/>
          <w:szCs w:val="20"/>
        </w:rPr>
        <w:t>1.6</w:t>
      </w:r>
      <w:r w:rsidR="00FF492B" w:rsidRPr="00775FC0">
        <w:rPr>
          <w:rFonts w:cs="Arial"/>
          <w:szCs w:val="20"/>
        </w:rPr>
        <w:fldChar w:fldCharType="end"/>
      </w:r>
      <w:r w:rsidRPr="00775FC0">
        <w:rPr>
          <w:rFonts w:cs="Arial"/>
          <w:szCs w:val="20"/>
        </w:rPr>
        <w:t>.</w:t>
      </w:r>
    </w:p>
    <w:p w14:paraId="67F826B7" w14:textId="461AB5A8" w:rsidR="00C548F8" w:rsidRPr="00775FC0" w:rsidRDefault="00C548F8">
      <w:pPr>
        <w:pStyle w:val="Prrafodelista"/>
        <w:numPr>
          <w:ilvl w:val="0"/>
          <w:numId w:val="6"/>
        </w:numPr>
        <w:rPr>
          <w:rFonts w:cs="Arial"/>
          <w:szCs w:val="20"/>
        </w:rPr>
      </w:pPr>
      <w:r w:rsidRPr="00775FC0">
        <w:rPr>
          <w:rFonts w:cs="Arial"/>
          <w:szCs w:val="20"/>
        </w:rPr>
        <w:t>Que la inscripción en el Registro Único de Proponentes (RUP) que realice el Proponente por primera vez o cuando han cesado los efectos y debe volver a inscribirse, no esté en firme en la fecha prevista para el cierre del Proceso de Contratación.</w:t>
      </w:r>
    </w:p>
    <w:p w14:paraId="28ADFE27" w14:textId="688D1DED" w:rsidR="00C548F8" w:rsidRPr="00775FC0" w:rsidRDefault="00C548F8">
      <w:pPr>
        <w:pStyle w:val="Prrafodelista"/>
        <w:numPr>
          <w:ilvl w:val="0"/>
          <w:numId w:val="6"/>
        </w:numPr>
        <w:rPr>
          <w:rFonts w:cs="Arial"/>
          <w:szCs w:val="20"/>
        </w:rPr>
      </w:pPr>
      <w:r w:rsidRPr="00775FC0">
        <w:rPr>
          <w:rFonts w:cs="Arial"/>
          <w:szCs w:val="20"/>
        </w:rPr>
        <w:t>Que el Proponente no acredite la presentación de la información para renovar el Registro Único de Proponentes (RUP) dentro del término previsto en la normativa vigente.</w:t>
      </w:r>
    </w:p>
    <w:p w14:paraId="1CE7E79A" w14:textId="66663FF4" w:rsidR="00C548F8" w:rsidRPr="00775FC0" w:rsidRDefault="00C548F8">
      <w:pPr>
        <w:pStyle w:val="Prrafodelista"/>
        <w:numPr>
          <w:ilvl w:val="0"/>
          <w:numId w:val="6"/>
        </w:numPr>
        <w:rPr>
          <w:rFonts w:cs="Arial"/>
          <w:szCs w:val="20"/>
        </w:rPr>
      </w:pPr>
      <w:r w:rsidRPr="00775FC0">
        <w:rPr>
          <w:rFonts w:cs="Arial"/>
          <w:szCs w:val="20"/>
        </w:rPr>
        <w:t xml:space="preserve">Que el Proponente aporte información inexacta sobre la cual pueda existir una posible falsedad en los términos de la sección </w:t>
      </w:r>
      <w:r w:rsidR="00FF492B" w:rsidRPr="00775FC0">
        <w:rPr>
          <w:rFonts w:cs="Arial"/>
          <w:szCs w:val="20"/>
        </w:rPr>
        <w:fldChar w:fldCharType="begin"/>
      </w:r>
      <w:r w:rsidR="00FF492B" w:rsidRPr="00775FC0">
        <w:rPr>
          <w:rFonts w:cs="Arial"/>
          <w:szCs w:val="20"/>
        </w:rPr>
        <w:instrText xml:space="preserve"> REF _Ref111104750 \w \h </w:instrText>
      </w:r>
      <w:r w:rsidR="00775FC0">
        <w:rPr>
          <w:rFonts w:cs="Arial"/>
          <w:szCs w:val="20"/>
        </w:rPr>
        <w:instrText xml:space="preserve"> \* MERGEFORMAT </w:instrText>
      </w:r>
      <w:r w:rsidR="00FF492B" w:rsidRPr="00775FC0">
        <w:rPr>
          <w:rFonts w:cs="Arial"/>
          <w:szCs w:val="20"/>
        </w:rPr>
      </w:r>
      <w:r w:rsidR="00FF492B" w:rsidRPr="00775FC0">
        <w:rPr>
          <w:rFonts w:cs="Arial"/>
          <w:szCs w:val="20"/>
        </w:rPr>
        <w:fldChar w:fldCharType="separate"/>
      </w:r>
      <w:r w:rsidR="00FF492B" w:rsidRPr="00775FC0">
        <w:rPr>
          <w:rFonts w:cs="Arial"/>
          <w:szCs w:val="20"/>
        </w:rPr>
        <w:t>1.11</w:t>
      </w:r>
      <w:r w:rsidR="00FF492B" w:rsidRPr="00775FC0">
        <w:rPr>
          <w:rFonts w:cs="Arial"/>
          <w:szCs w:val="20"/>
        </w:rPr>
        <w:fldChar w:fldCharType="end"/>
      </w:r>
      <w:r w:rsidRPr="00775FC0">
        <w:rPr>
          <w:rFonts w:cs="Arial"/>
          <w:szCs w:val="20"/>
        </w:rPr>
        <w:t>.</w:t>
      </w:r>
    </w:p>
    <w:p w14:paraId="57FD444C" w14:textId="58E36EB5" w:rsidR="00C548F8" w:rsidRPr="00775FC0" w:rsidRDefault="00C548F8">
      <w:pPr>
        <w:pStyle w:val="Prrafodelista"/>
        <w:numPr>
          <w:ilvl w:val="0"/>
          <w:numId w:val="6"/>
        </w:numPr>
        <w:rPr>
          <w:rFonts w:cs="Arial"/>
          <w:szCs w:val="20"/>
        </w:rPr>
      </w:pPr>
      <w:r w:rsidRPr="00775FC0">
        <w:rPr>
          <w:rFonts w:cs="Arial"/>
          <w:szCs w:val="20"/>
        </w:rPr>
        <w:t>No entregar la garantía de seriedad de la oferta junto con la propuesta.</w:t>
      </w:r>
    </w:p>
    <w:p w14:paraId="5CFF4CCC" w14:textId="5A612DA9" w:rsidR="00C548F8" w:rsidRPr="00775FC0" w:rsidRDefault="00C548F8">
      <w:pPr>
        <w:pStyle w:val="Prrafodelista"/>
        <w:numPr>
          <w:ilvl w:val="0"/>
          <w:numId w:val="6"/>
        </w:numPr>
        <w:rPr>
          <w:rFonts w:cs="Arial"/>
          <w:szCs w:val="20"/>
        </w:rPr>
      </w:pPr>
      <w:r w:rsidRPr="00775FC0">
        <w:rPr>
          <w:rFonts w:cs="Arial"/>
          <w:szCs w:val="20"/>
        </w:rPr>
        <w:t>Que el objeto social del Proponente, en caso de ser persona jurídica, o el de sus integrantes, tratándose de Proponentes Plurales, no le permita ejecutar el objeto del Contrato.</w:t>
      </w:r>
    </w:p>
    <w:p w14:paraId="1FCC626D" w14:textId="4CD5E089" w:rsidR="00C548F8" w:rsidRPr="00775FC0" w:rsidRDefault="00C548F8">
      <w:pPr>
        <w:pStyle w:val="Prrafodelista"/>
        <w:numPr>
          <w:ilvl w:val="0"/>
          <w:numId w:val="6"/>
        </w:numPr>
        <w:rPr>
          <w:rFonts w:cs="Arial"/>
          <w:szCs w:val="20"/>
        </w:rPr>
      </w:pPr>
      <w:r w:rsidRPr="00775FC0">
        <w:rPr>
          <w:rFonts w:cs="Arial"/>
          <w:szCs w:val="20"/>
        </w:rPr>
        <w:t xml:space="preserve">Que el valor total de la oferta exceda el Presupuesto Oficial estimado para el Proceso de Contratación y no se subsane ese defecto. </w:t>
      </w:r>
    </w:p>
    <w:p w14:paraId="5EABCA90" w14:textId="1D578022" w:rsidR="00C548F8" w:rsidRPr="00775FC0" w:rsidRDefault="00C548F8">
      <w:pPr>
        <w:pStyle w:val="Prrafodelista"/>
        <w:numPr>
          <w:ilvl w:val="0"/>
          <w:numId w:val="6"/>
        </w:numPr>
        <w:rPr>
          <w:rFonts w:cs="Arial"/>
          <w:szCs w:val="20"/>
        </w:rPr>
      </w:pPr>
      <w:r w:rsidRPr="00775FC0">
        <w:rPr>
          <w:rFonts w:cs="Arial"/>
          <w:szCs w:val="20"/>
        </w:rPr>
        <w:t>No haber realizado la operación matemática con el Factor Multiplicador al enunciar el valor final de la oferta económica y no subsanar ese defecto.</w:t>
      </w:r>
    </w:p>
    <w:p w14:paraId="766FC5D9" w14:textId="39566E4A" w:rsidR="00C548F8" w:rsidRPr="00775FC0" w:rsidRDefault="00C548F8">
      <w:pPr>
        <w:pStyle w:val="Prrafodelista"/>
        <w:numPr>
          <w:ilvl w:val="0"/>
          <w:numId w:val="6"/>
        </w:numPr>
        <w:rPr>
          <w:rFonts w:cs="Arial"/>
          <w:szCs w:val="20"/>
        </w:rPr>
      </w:pPr>
      <w:r w:rsidRPr="00775FC0">
        <w:rPr>
          <w:rFonts w:cs="Arial"/>
          <w:szCs w:val="20"/>
        </w:rPr>
        <w:t xml:space="preserve">Presentar la oferta con tachaduras o enmendaduras en alguno de los documentos que acreditan los requisitos habilitantes o los factores de evaluación de la oferta y no estén convalidadas en la forma indicada en la sección </w:t>
      </w:r>
      <w:r w:rsidR="00FF492B" w:rsidRPr="00775FC0">
        <w:rPr>
          <w:rFonts w:cs="Arial"/>
          <w:szCs w:val="20"/>
        </w:rPr>
        <w:fldChar w:fldCharType="begin"/>
      </w:r>
      <w:r w:rsidR="00FF492B" w:rsidRPr="00775FC0">
        <w:rPr>
          <w:rFonts w:cs="Arial"/>
          <w:szCs w:val="20"/>
        </w:rPr>
        <w:instrText xml:space="preserve"> REF _Ref111104760 \w \h </w:instrText>
      </w:r>
      <w:r w:rsidR="00775FC0">
        <w:rPr>
          <w:rFonts w:cs="Arial"/>
          <w:szCs w:val="20"/>
        </w:rPr>
        <w:instrText xml:space="preserve"> \* MERGEFORMAT </w:instrText>
      </w:r>
      <w:r w:rsidR="00FF492B" w:rsidRPr="00775FC0">
        <w:rPr>
          <w:rFonts w:cs="Arial"/>
          <w:szCs w:val="20"/>
        </w:rPr>
      </w:r>
      <w:r w:rsidR="00FF492B" w:rsidRPr="00775FC0">
        <w:rPr>
          <w:rFonts w:cs="Arial"/>
          <w:szCs w:val="20"/>
        </w:rPr>
        <w:fldChar w:fldCharType="separate"/>
      </w:r>
      <w:r w:rsidR="00FF492B" w:rsidRPr="00775FC0">
        <w:rPr>
          <w:rFonts w:cs="Arial"/>
          <w:szCs w:val="20"/>
        </w:rPr>
        <w:t>2.4</w:t>
      </w:r>
      <w:r w:rsidR="00FF492B" w:rsidRPr="00775FC0">
        <w:rPr>
          <w:rFonts w:cs="Arial"/>
          <w:szCs w:val="20"/>
        </w:rPr>
        <w:fldChar w:fldCharType="end"/>
      </w:r>
      <w:r w:rsidRPr="00775FC0">
        <w:rPr>
          <w:rFonts w:cs="Arial"/>
          <w:szCs w:val="20"/>
        </w:rPr>
        <w:t xml:space="preserve"> del pliego de condiciones, sin perjuicio de la posibilidad de subsanar los primeros en los términos del numeral </w:t>
      </w:r>
      <w:r w:rsidR="005D5924" w:rsidRPr="00775FC0">
        <w:rPr>
          <w:rFonts w:cs="Arial"/>
          <w:szCs w:val="20"/>
        </w:rPr>
        <w:fldChar w:fldCharType="begin"/>
      </w:r>
      <w:r w:rsidR="005D5924" w:rsidRPr="00775FC0">
        <w:rPr>
          <w:rFonts w:cs="Arial"/>
          <w:szCs w:val="20"/>
        </w:rPr>
        <w:instrText xml:space="preserve"> REF _Ref111103491 \n \h </w:instrText>
      </w:r>
      <w:r w:rsidR="00775FC0">
        <w:rPr>
          <w:rFonts w:cs="Arial"/>
          <w:szCs w:val="20"/>
        </w:rPr>
        <w:instrText xml:space="preserve"> \* MERGEFORMAT </w:instrText>
      </w:r>
      <w:r w:rsidR="005D5924" w:rsidRPr="00775FC0">
        <w:rPr>
          <w:rFonts w:cs="Arial"/>
          <w:szCs w:val="20"/>
        </w:rPr>
      </w:r>
      <w:r w:rsidR="005D5924" w:rsidRPr="00775FC0">
        <w:rPr>
          <w:rFonts w:cs="Arial"/>
          <w:szCs w:val="20"/>
        </w:rPr>
        <w:fldChar w:fldCharType="separate"/>
      </w:r>
      <w:r w:rsidR="005D5924" w:rsidRPr="00775FC0">
        <w:rPr>
          <w:rFonts w:cs="Arial"/>
          <w:szCs w:val="20"/>
        </w:rPr>
        <w:t>1.6</w:t>
      </w:r>
      <w:r w:rsidR="005D5924" w:rsidRPr="00775FC0">
        <w:rPr>
          <w:rFonts w:cs="Arial"/>
          <w:szCs w:val="20"/>
        </w:rPr>
        <w:fldChar w:fldCharType="end"/>
      </w:r>
      <w:r w:rsidR="005D5924" w:rsidRPr="00775FC0">
        <w:rPr>
          <w:rFonts w:cs="Arial"/>
          <w:szCs w:val="20"/>
        </w:rPr>
        <w:t>.</w:t>
      </w:r>
      <w:r w:rsidRPr="00775FC0">
        <w:rPr>
          <w:rFonts w:cs="Arial"/>
          <w:szCs w:val="20"/>
        </w:rPr>
        <w:t xml:space="preserve"> </w:t>
      </w:r>
    </w:p>
    <w:p w14:paraId="3868B5F3" w14:textId="6D655BEC" w:rsidR="00C548F8" w:rsidRPr="00775FC0" w:rsidRDefault="00C548F8">
      <w:pPr>
        <w:pStyle w:val="Prrafodelista"/>
        <w:numPr>
          <w:ilvl w:val="0"/>
          <w:numId w:val="6"/>
        </w:numPr>
        <w:rPr>
          <w:rFonts w:cs="Arial"/>
          <w:szCs w:val="20"/>
        </w:rPr>
      </w:pPr>
      <w:r w:rsidRPr="00775FC0">
        <w:rPr>
          <w:rFonts w:cs="Arial"/>
          <w:szCs w:val="20"/>
        </w:rPr>
        <w:t>No presentar el “Formato 8 – Aceptación y cumplimiento de la formación y experiencia del personal clave” y no subsanar su entrega en los términos de los numerales “</w:t>
      </w:r>
      <w:r w:rsidR="005D5924" w:rsidRPr="00775FC0">
        <w:rPr>
          <w:rFonts w:cs="Arial"/>
          <w:szCs w:val="20"/>
        </w:rPr>
        <w:fldChar w:fldCharType="begin"/>
      </w:r>
      <w:r w:rsidR="005D5924" w:rsidRPr="00775FC0">
        <w:rPr>
          <w:rFonts w:cs="Arial"/>
          <w:szCs w:val="20"/>
        </w:rPr>
        <w:instrText xml:space="preserve"> REF _Ref111103518 \w \h </w:instrText>
      </w:r>
      <w:r w:rsidR="00775FC0">
        <w:rPr>
          <w:rFonts w:cs="Arial"/>
          <w:szCs w:val="20"/>
        </w:rPr>
        <w:instrText xml:space="preserve"> \* MERGEFORMAT </w:instrText>
      </w:r>
      <w:r w:rsidR="005D5924" w:rsidRPr="00775FC0">
        <w:rPr>
          <w:rFonts w:cs="Arial"/>
          <w:szCs w:val="20"/>
        </w:rPr>
      </w:r>
      <w:r w:rsidR="005D5924" w:rsidRPr="00775FC0">
        <w:rPr>
          <w:rFonts w:cs="Arial"/>
          <w:szCs w:val="20"/>
        </w:rPr>
        <w:fldChar w:fldCharType="separate"/>
      </w:r>
      <w:r w:rsidR="005D5924" w:rsidRPr="00775FC0">
        <w:rPr>
          <w:rFonts w:cs="Arial"/>
          <w:szCs w:val="20"/>
        </w:rPr>
        <w:t>1.6</w:t>
      </w:r>
      <w:r w:rsidR="005D5924" w:rsidRPr="00775FC0">
        <w:rPr>
          <w:rFonts w:cs="Arial"/>
          <w:szCs w:val="20"/>
        </w:rPr>
        <w:fldChar w:fldCharType="end"/>
      </w:r>
      <w:r w:rsidR="005D5924" w:rsidRPr="00775FC0">
        <w:rPr>
          <w:rFonts w:cs="Arial"/>
          <w:szCs w:val="20"/>
        </w:rPr>
        <w:t xml:space="preserve"> </w:t>
      </w:r>
      <w:r w:rsidR="005D5924" w:rsidRPr="00775FC0">
        <w:rPr>
          <w:rFonts w:cs="Arial"/>
          <w:szCs w:val="20"/>
        </w:rPr>
        <w:fldChar w:fldCharType="begin"/>
      </w:r>
      <w:r w:rsidR="005D5924" w:rsidRPr="00775FC0">
        <w:rPr>
          <w:rFonts w:cs="Arial"/>
          <w:szCs w:val="20"/>
        </w:rPr>
        <w:instrText xml:space="preserve"> REF _Ref111103523 \h </w:instrText>
      </w:r>
      <w:r w:rsidR="00775FC0">
        <w:rPr>
          <w:rFonts w:cs="Arial"/>
          <w:szCs w:val="20"/>
        </w:rPr>
        <w:instrText xml:space="preserve"> \* MERGEFORMAT </w:instrText>
      </w:r>
      <w:r w:rsidR="005D5924" w:rsidRPr="00775FC0">
        <w:rPr>
          <w:rFonts w:cs="Arial"/>
          <w:szCs w:val="20"/>
        </w:rPr>
      </w:r>
      <w:r w:rsidR="005D5924" w:rsidRPr="00775FC0">
        <w:rPr>
          <w:rFonts w:cs="Arial"/>
          <w:szCs w:val="20"/>
        </w:rPr>
        <w:fldChar w:fldCharType="separate"/>
      </w:r>
      <w:r w:rsidR="0080662A" w:rsidRPr="00775FC0">
        <w:rPr>
          <w:rFonts w:cstheme="majorBidi"/>
          <w:szCs w:val="26"/>
        </w:rPr>
        <w:t>reglas de subsanabilidad, explicaciones y aclaraciones</w:t>
      </w:r>
      <w:r w:rsidR="005D5924" w:rsidRPr="00775FC0">
        <w:rPr>
          <w:rFonts w:cs="Arial"/>
          <w:szCs w:val="20"/>
        </w:rPr>
        <w:fldChar w:fldCharType="end"/>
      </w:r>
      <w:r w:rsidR="005D5924" w:rsidRPr="00775FC0">
        <w:rPr>
          <w:rFonts w:cs="Arial"/>
          <w:szCs w:val="20"/>
        </w:rPr>
        <w:t>”</w:t>
      </w:r>
      <w:r w:rsidRPr="00775FC0">
        <w:rPr>
          <w:rFonts w:cs="Arial"/>
          <w:szCs w:val="20"/>
        </w:rPr>
        <w:t xml:space="preserve"> y </w:t>
      </w:r>
      <w:r w:rsidR="005D5924" w:rsidRPr="00775FC0">
        <w:rPr>
          <w:rFonts w:cs="Arial"/>
          <w:szCs w:val="20"/>
        </w:rPr>
        <w:t>“</w:t>
      </w:r>
      <w:r w:rsidR="005D5924" w:rsidRPr="00775FC0">
        <w:rPr>
          <w:rFonts w:cs="Arial"/>
          <w:szCs w:val="20"/>
        </w:rPr>
        <w:fldChar w:fldCharType="begin"/>
      </w:r>
      <w:r w:rsidR="005D5924" w:rsidRPr="00775FC0">
        <w:rPr>
          <w:rFonts w:cs="Arial"/>
          <w:szCs w:val="20"/>
        </w:rPr>
        <w:instrText xml:space="preserve"> REF _Ref111103553 \w \h </w:instrText>
      </w:r>
      <w:r w:rsidR="00775FC0">
        <w:rPr>
          <w:rFonts w:cs="Arial"/>
          <w:szCs w:val="20"/>
        </w:rPr>
        <w:instrText xml:space="preserve"> \* MERGEFORMAT </w:instrText>
      </w:r>
      <w:r w:rsidR="005D5924" w:rsidRPr="00775FC0">
        <w:rPr>
          <w:rFonts w:cs="Arial"/>
          <w:szCs w:val="20"/>
        </w:rPr>
      </w:r>
      <w:r w:rsidR="005D5924" w:rsidRPr="00775FC0">
        <w:rPr>
          <w:rFonts w:cs="Arial"/>
          <w:szCs w:val="20"/>
        </w:rPr>
        <w:fldChar w:fldCharType="separate"/>
      </w:r>
      <w:r w:rsidR="005D5924" w:rsidRPr="00775FC0">
        <w:rPr>
          <w:rFonts w:cs="Arial"/>
          <w:szCs w:val="20"/>
        </w:rPr>
        <w:t>3.8.2</w:t>
      </w:r>
      <w:r w:rsidR="005D5924" w:rsidRPr="00775FC0">
        <w:rPr>
          <w:rFonts w:cs="Arial"/>
          <w:szCs w:val="20"/>
        </w:rPr>
        <w:fldChar w:fldCharType="end"/>
      </w:r>
      <w:r w:rsidR="0080662A" w:rsidRPr="00775FC0">
        <w:rPr>
          <w:rFonts w:cs="Arial"/>
          <w:szCs w:val="20"/>
        </w:rPr>
        <w:t xml:space="preserve"> </w:t>
      </w:r>
      <w:r w:rsidR="005D5924" w:rsidRPr="00775FC0">
        <w:rPr>
          <w:rFonts w:cs="Arial"/>
          <w:szCs w:val="20"/>
        </w:rPr>
        <w:fldChar w:fldCharType="begin"/>
      </w:r>
      <w:r w:rsidR="005D5924" w:rsidRPr="00775FC0">
        <w:rPr>
          <w:rFonts w:cs="Arial"/>
          <w:szCs w:val="20"/>
        </w:rPr>
        <w:instrText xml:space="preserve"> REF _Ref111103555 \h </w:instrText>
      </w:r>
      <w:r w:rsidR="00775FC0">
        <w:rPr>
          <w:rFonts w:cs="Arial"/>
          <w:szCs w:val="20"/>
        </w:rPr>
        <w:instrText xml:space="preserve"> \* MERGEFORMAT </w:instrText>
      </w:r>
      <w:r w:rsidR="005D5924" w:rsidRPr="00775FC0">
        <w:rPr>
          <w:rFonts w:cs="Arial"/>
          <w:szCs w:val="20"/>
        </w:rPr>
      </w:r>
      <w:r w:rsidR="005D5924" w:rsidRPr="00775FC0">
        <w:rPr>
          <w:rFonts w:cs="Arial"/>
          <w:szCs w:val="20"/>
        </w:rPr>
        <w:fldChar w:fldCharType="separate"/>
      </w:r>
      <w:r w:rsidR="0080662A" w:rsidRPr="00775FC0">
        <w:rPr>
          <w:rFonts w:cstheme="majorBidi"/>
          <w:szCs w:val="24"/>
        </w:rPr>
        <w:t>exigencias mínimas de experiencia y formación académica del equipo de trabajo</w:t>
      </w:r>
      <w:r w:rsidR="005D5924" w:rsidRPr="00775FC0">
        <w:rPr>
          <w:rFonts w:cstheme="majorBidi"/>
          <w:szCs w:val="24"/>
        </w:rPr>
        <w:t xml:space="preserve"> (Personal Clave Evaluable)</w:t>
      </w:r>
      <w:r w:rsidR="005D5924" w:rsidRPr="00775FC0">
        <w:rPr>
          <w:rFonts w:cs="Arial"/>
          <w:szCs w:val="20"/>
        </w:rPr>
        <w:fldChar w:fldCharType="end"/>
      </w:r>
      <w:r w:rsidR="005D5924" w:rsidRPr="00775FC0">
        <w:rPr>
          <w:rFonts w:cs="Arial"/>
          <w:szCs w:val="20"/>
        </w:rPr>
        <w:t>”</w:t>
      </w:r>
      <w:r w:rsidR="0080662A" w:rsidRPr="00775FC0">
        <w:rPr>
          <w:rFonts w:cs="Arial"/>
          <w:szCs w:val="20"/>
        </w:rPr>
        <w:t>.</w:t>
      </w:r>
    </w:p>
    <w:p w14:paraId="6E64C763" w14:textId="415F9BEB" w:rsidR="00C548F8" w:rsidRPr="00775FC0" w:rsidRDefault="00C548F8">
      <w:pPr>
        <w:pStyle w:val="Prrafodelista"/>
        <w:numPr>
          <w:ilvl w:val="0"/>
          <w:numId w:val="6"/>
        </w:numPr>
        <w:rPr>
          <w:rFonts w:cs="Arial"/>
          <w:szCs w:val="20"/>
        </w:rPr>
      </w:pPr>
      <w:r w:rsidRPr="00775FC0">
        <w:rPr>
          <w:rFonts w:cs="Arial"/>
          <w:szCs w:val="20"/>
        </w:rPr>
        <w:t>Cuando se presente la propuesta condicionada para la adjudicación del contrato.</w:t>
      </w:r>
    </w:p>
    <w:p w14:paraId="21F9AC10" w14:textId="2A5E059C" w:rsidR="00C548F8" w:rsidRPr="00775FC0" w:rsidRDefault="00C548F8">
      <w:pPr>
        <w:pStyle w:val="Prrafodelista"/>
        <w:numPr>
          <w:ilvl w:val="0"/>
          <w:numId w:val="6"/>
        </w:numPr>
        <w:rPr>
          <w:rFonts w:cs="Arial"/>
          <w:szCs w:val="20"/>
        </w:rPr>
      </w:pPr>
      <w:r w:rsidRPr="00775FC0">
        <w:rPr>
          <w:rFonts w:cs="Arial"/>
          <w:szCs w:val="20"/>
        </w:rPr>
        <w:t>Presentar la oferta extemporáneamente.</w:t>
      </w:r>
    </w:p>
    <w:p w14:paraId="06B1F6FE" w14:textId="6484540F" w:rsidR="00C548F8" w:rsidRPr="00775FC0" w:rsidRDefault="00C548F8">
      <w:pPr>
        <w:pStyle w:val="Prrafodelista"/>
        <w:numPr>
          <w:ilvl w:val="0"/>
          <w:numId w:val="6"/>
        </w:numPr>
        <w:rPr>
          <w:rFonts w:cs="Arial"/>
          <w:szCs w:val="20"/>
        </w:rPr>
      </w:pPr>
      <w:r w:rsidRPr="00775FC0">
        <w:rPr>
          <w:rFonts w:cs="Arial"/>
          <w:szCs w:val="20"/>
        </w:rPr>
        <w:t xml:space="preserve">No presentar oferta económica y no subsanar su entrega, en los términos del numeral </w:t>
      </w:r>
      <w:r w:rsidR="0080662A" w:rsidRPr="00775FC0">
        <w:rPr>
          <w:rFonts w:cs="Arial"/>
          <w:szCs w:val="20"/>
        </w:rPr>
        <w:fldChar w:fldCharType="begin"/>
      </w:r>
      <w:r w:rsidR="0080662A" w:rsidRPr="00775FC0">
        <w:rPr>
          <w:rFonts w:cs="Arial"/>
          <w:szCs w:val="20"/>
        </w:rPr>
        <w:instrText xml:space="preserve"> REF _Ref111103491 \n \h </w:instrText>
      </w:r>
      <w:r w:rsidR="00775FC0">
        <w:rPr>
          <w:rFonts w:cs="Arial"/>
          <w:szCs w:val="20"/>
        </w:rPr>
        <w:instrText xml:space="preserve"> \* MERGEFORMAT </w:instrText>
      </w:r>
      <w:r w:rsidR="0080662A" w:rsidRPr="00775FC0">
        <w:rPr>
          <w:rFonts w:cs="Arial"/>
          <w:szCs w:val="20"/>
        </w:rPr>
      </w:r>
      <w:r w:rsidR="0080662A" w:rsidRPr="00775FC0">
        <w:rPr>
          <w:rFonts w:cs="Arial"/>
          <w:szCs w:val="20"/>
        </w:rPr>
        <w:fldChar w:fldCharType="separate"/>
      </w:r>
      <w:r w:rsidR="0080662A" w:rsidRPr="00775FC0">
        <w:rPr>
          <w:rFonts w:cs="Arial"/>
          <w:szCs w:val="20"/>
        </w:rPr>
        <w:t>1.6</w:t>
      </w:r>
      <w:r w:rsidR="0080662A" w:rsidRPr="00775FC0">
        <w:rPr>
          <w:rFonts w:cs="Arial"/>
          <w:szCs w:val="20"/>
        </w:rPr>
        <w:fldChar w:fldCharType="end"/>
      </w:r>
      <w:r w:rsidRPr="00775FC0">
        <w:rPr>
          <w:rFonts w:cs="Arial"/>
          <w:szCs w:val="20"/>
        </w:rPr>
        <w:t>.</w:t>
      </w:r>
    </w:p>
    <w:p w14:paraId="33D08C52" w14:textId="4399AFDF" w:rsidR="00C548F8" w:rsidRPr="00775FC0" w:rsidRDefault="00C548F8">
      <w:pPr>
        <w:pStyle w:val="Prrafodelista"/>
        <w:numPr>
          <w:ilvl w:val="0"/>
          <w:numId w:val="6"/>
        </w:numPr>
        <w:rPr>
          <w:rFonts w:cs="Arial"/>
          <w:szCs w:val="20"/>
        </w:rPr>
      </w:pPr>
      <w:r w:rsidRPr="00775FC0">
        <w:rPr>
          <w:rFonts w:cs="Arial"/>
          <w:szCs w:val="20"/>
        </w:rPr>
        <w:t xml:space="preserve">Cuando se determine que el valor total de la oferta es artificialmente bajo, de acuerdo con lo establecido en la sección </w:t>
      </w:r>
      <w:r w:rsidR="00FF492B" w:rsidRPr="00775FC0">
        <w:rPr>
          <w:rFonts w:cs="Arial"/>
          <w:szCs w:val="20"/>
        </w:rPr>
        <w:fldChar w:fldCharType="begin"/>
      </w:r>
      <w:r w:rsidR="00FF492B" w:rsidRPr="00775FC0">
        <w:rPr>
          <w:rFonts w:cs="Arial"/>
          <w:szCs w:val="20"/>
        </w:rPr>
        <w:instrText xml:space="preserve"> REF _Ref111104776 \w \h </w:instrText>
      </w:r>
      <w:r w:rsidR="00775FC0">
        <w:rPr>
          <w:rFonts w:cs="Arial"/>
          <w:szCs w:val="20"/>
        </w:rPr>
        <w:instrText xml:space="preserve"> \* MERGEFORMAT </w:instrText>
      </w:r>
      <w:r w:rsidR="00FF492B" w:rsidRPr="00775FC0">
        <w:rPr>
          <w:rFonts w:cs="Arial"/>
          <w:szCs w:val="20"/>
        </w:rPr>
      </w:r>
      <w:r w:rsidR="00FF492B" w:rsidRPr="00775FC0">
        <w:rPr>
          <w:rFonts w:cs="Arial"/>
          <w:szCs w:val="20"/>
        </w:rPr>
        <w:fldChar w:fldCharType="separate"/>
      </w:r>
      <w:r w:rsidR="00FF492B" w:rsidRPr="00775FC0">
        <w:rPr>
          <w:rFonts w:cs="Arial"/>
          <w:szCs w:val="20"/>
        </w:rPr>
        <w:t>5.2</w:t>
      </w:r>
      <w:r w:rsidR="00FF492B" w:rsidRPr="00775FC0">
        <w:rPr>
          <w:rFonts w:cs="Arial"/>
          <w:szCs w:val="20"/>
        </w:rPr>
        <w:fldChar w:fldCharType="end"/>
      </w:r>
      <w:r w:rsidRPr="00775FC0">
        <w:rPr>
          <w:rFonts w:cs="Arial"/>
          <w:szCs w:val="20"/>
        </w:rPr>
        <w:t>.</w:t>
      </w:r>
    </w:p>
    <w:p w14:paraId="49338DEB" w14:textId="6C8F884C" w:rsidR="00C548F8" w:rsidRPr="00775FC0" w:rsidRDefault="00C548F8">
      <w:pPr>
        <w:pStyle w:val="Prrafodelista"/>
        <w:numPr>
          <w:ilvl w:val="0"/>
          <w:numId w:val="6"/>
        </w:numPr>
        <w:rPr>
          <w:rFonts w:cs="Arial"/>
          <w:szCs w:val="20"/>
        </w:rPr>
      </w:pPr>
      <w:r w:rsidRPr="00775FC0">
        <w:rPr>
          <w:rFonts w:cs="Arial"/>
          <w:szCs w:val="20"/>
        </w:rPr>
        <w:t>Cuando se presenten propuestas parciales y esta posibilidad no haya sido establecida en el Pliego de Condiciones.</w:t>
      </w:r>
    </w:p>
    <w:p w14:paraId="597B8D19" w14:textId="193CF226" w:rsidR="00C548F8" w:rsidRPr="00775FC0" w:rsidRDefault="00C548F8">
      <w:pPr>
        <w:pStyle w:val="Prrafodelista"/>
        <w:numPr>
          <w:ilvl w:val="0"/>
          <w:numId w:val="6"/>
        </w:numPr>
        <w:rPr>
          <w:rFonts w:cs="Arial"/>
          <w:szCs w:val="20"/>
        </w:rPr>
      </w:pPr>
      <w:r w:rsidRPr="00775FC0">
        <w:rPr>
          <w:rFonts w:cs="Arial"/>
          <w:szCs w:val="20"/>
        </w:rPr>
        <w:t>Ofrecer un plazo superior al señalado por la Entidad en el “Anexo 1 – Anexo Técnico”.</w:t>
      </w:r>
    </w:p>
    <w:p w14:paraId="15B67BD2" w14:textId="52CA8B93" w:rsidR="00C548F8" w:rsidRPr="00775FC0" w:rsidRDefault="00C548F8">
      <w:pPr>
        <w:pStyle w:val="Prrafodelista"/>
        <w:numPr>
          <w:ilvl w:val="0"/>
          <w:numId w:val="6"/>
        </w:numPr>
        <w:rPr>
          <w:rFonts w:cs="Arial"/>
          <w:szCs w:val="20"/>
        </w:rPr>
      </w:pPr>
      <w:r w:rsidRPr="00775FC0">
        <w:rPr>
          <w:rFonts w:cs="Arial"/>
          <w:szCs w:val="20"/>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  </w:t>
      </w:r>
    </w:p>
    <w:p w14:paraId="123A680D" w14:textId="37FBB58F" w:rsidR="00C548F8" w:rsidRPr="00775FC0" w:rsidRDefault="00C548F8">
      <w:pPr>
        <w:pStyle w:val="Prrafodelista"/>
        <w:numPr>
          <w:ilvl w:val="0"/>
          <w:numId w:val="6"/>
        </w:numPr>
        <w:rPr>
          <w:rFonts w:cs="Arial"/>
          <w:szCs w:val="20"/>
        </w:rPr>
      </w:pPr>
      <w:r w:rsidRPr="00775FC0">
        <w:rPr>
          <w:rFonts w:cs="Arial"/>
          <w:szCs w:val="20"/>
        </w:rPr>
        <w:t xml:space="preserve">Cuando el que presenta oferta o alguno de los miembros del Proponente Plural no acredita la condición de Mipyme y, en consecuencia, no aporta el RUP vigente y en firme al momento de su presentación y no subsana su entrega, en los términos del numeral </w:t>
      </w:r>
      <w:r w:rsidR="0080662A" w:rsidRPr="00775FC0">
        <w:rPr>
          <w:rFonts w:cs="Arial"/>
          <w:szCs w:val="20"/>
        </w:rPr>
        <w:fldChar w:fldCharType="begin"/>
      </w:r>
      <w:r w:rsidR="0080662A" w:rsidRPr="00775FC0">
        <w:rPr>
          <w:rFonts w:cs="Arial"/>
          <w:szCs w:val="20"/>
        </w:rPr>
        <w:instrText xml:space="preserve"> REF _Ref111103491 \n \h </w:instrText>
      </w:r>
      <w:r w:rsidR="003E640D" w:rsidRPr="00775FC0">
        <w:rPr>
          <w:rFonts w:cs="Arial"/>
          <w:szCs w:val="20"/>
        </w:rPr>
        <w:instrText xml:space="preserve"> \* MERGEFORMAT </w:instrText>
      </w:r>
      <w:r w:rsidR="0080662A" w:rsidRPr="00775FC0">
        <w:rPr>
          <w:rFonts w:cs="Arial"/>
          <w:szCs w:val="20"/>
        </w:rPr>
      </w:r>
      <w:r w:rsidR="0080662A" w:rsidRPr="00775FC0">
        <w:rPr>
          <w:rFonts w:cs="Arial"/>
          <w:szCs w:val="20"/>
        </w:rPr>
        <w:fldChar w:fldCharType="separate"/>
      </w:r>
      <w:r w:rsidR="0080662A" w:rsidRPr="00775FC0">
        <w:rPr>
          <w:rFonts w:cs="Arial"/>
          <w:szCs w:val="20"/>
        </w:rPr>
        <w:t>1.6</w:t>
      </w:r>
      <w:r w:rsidR="0080662A" w:rsidRPr="00775FC0">
        <w:rPr>
          <w:rFonts w:cs="Arial"/>
          <w:szCs w:val="20"/>
        </w:rPr>
        <w:fldChar w:fldCharType="end"/>
      </w:r>
      <w:r w:rsidRPr="00775FC0">
        <w:rPr>
          <w:rFonts w:cs="Arial"/>
          <w:szCs w:val="20"/>
        </w:rPr>
        <w:t xml:space="preserve">. </w:t>
      </w:r>
    </w:p>
    <w:p w14:paraId="60E32265" w14:textId="7B659858" w:rsidR="00317946" w:rsidRPr="00775FC0" w:rsidRDefault="00317946">
      <w:pPr>
        <w:pStyle w:val="Prrafodelista"/>
        <w:numPr>
          <w:ilvl w:val="0"/>
          <w:numId w:val="6"/>
        </w:numPr>
        <w:rPr>
          <w:rFonts w:cs="Arial"/>
          <w:szCs w:val="20"/>
        </w:rPr>
      </w:pPr>
      <w:r w:rsidRPr="00775FC0">
        <w:rPr>
          <w:rFonts w:cs="Arial"/>
          <w:szCs w:val="20"/>
        </w:rPr>
        <w:t>No podrán participar en el Proceso de Contratación y, por tanto, no serán objeto de evaluación, ni podrán ser adjudicatarios, el proponente o integrante del proponente plural, que haya resultado adjudicatario del proceso de selección del cual se deriva el contrato sobre la cual se ejercerá la interventoría objeto del presente proceso de selección.</w:t>
      </w:r>
    </w:p>
    <w:p w14:paraId="24521952" w14:textId="555369D0" w:rsidR="00C548F8" w:rsidRPr="00775FC0" w:rsidRDefault="00C548F8">
      <w:pPr>
        <w:pStyle w:val="Prrafodelista"/>
        <w:numPr>
          <w:ilvl w:val="0"/>
          <w:numId w:val="6"/>
        </w:numPr>
        <w:rPr>
          <w:rFonts w:cs="Arial"/>
          <w:szCs w:val="20"/>
        </w:rPr>
      </w:pPr>
      <w:r w:rsidRPr="00775FC0">
        <w:rPr>
          <w:rFonts w:cs="Arial"/>
          <w:szCs w:val="20"/>
        </w:rPr>
        <w:t xml:space="preserve">Las demás previstas en la ley. </w:t>
      </w:r>
    </w:p>
    <w:p w14:paraId="7CA21DF3" w14:textId="77777777" w:rsidR="00C548F8" w:rsidRPr="00775FC0" w:rsidRDefault="00C548F8" w:rsidP="00C548F8">
      <w:pPr>
        <w:rPr>
          <w:rFonts w:cs="Arial"/>
          <w:szCs w:val="20"/>
        </w:rPr>
      </w:pPr>
    </w:p>
    <w:p w14:paraId="7263F833" w14:textId="432AE6A3" w:rsidR="00C548F8" w:rsidRPr="00775FC0" w:rsidRDefault="00C548F8">
      <w:pPr>
        <w:pStyle w:val="Ttulo2"/>
        <w:numPr>
          <w:ilvl w:val="1"/>
          <w:numId w:val="2"/>
        </w:numPr>
        <w:ind w:left="709" w:hanging="709"/>
      </w:pPr>
      <w:bookmarkStart w:id="38" w:name="_Toc111359771"/>
      <w:r w:rsidRPr="00775FC0">
        <w:t>CAUSALES PARA DECLARAR DESIERTO EL PROCESO DE SELECCIÓN</w:t>
      </w:r>
      <w:bookmarkEnd w:id="38"/>
    </w:p>
    <w:p w14:paraId="00359F5D" w14:textId="77777777" w:rsidR="00C548F8" w:rsidRPr="00775FC0" w:rsidRDefault="00C548F8" w:rsidP="00C548F8">
      <w:pPr>
        <w:rPr>
          <w:rFonts w:cs="Arial"/>
          <w:szCs w:val="20"/>
        </w:rPr>
      </w:pPr>
    </w:p>
    <w:p w14:paraId="242F5661" w14:textId="77777777" w:rsidR="00C548F8" w:rsidRPr="00775FC0" w:rsidRDefault="00C548F8" w:rsidP="00C548F8">
      <w:pPr>
        <w:rPr>
          <w:rFonts w:cs="Arial"/>
          <w:szCs w:val="20"/>
        </w:rPr>
      </w:pPr>
      <w:r w:rsidRPr="00775FC0">
        <w:rPr>
          <w:rFonts w:cs="Arial"/>
          <w:szCs w:val="20"/>
        </w:rPr>
        <w:t xml:space="preserve">La Entidad podrá declarar desierto el Proceso de Contratación cuando: </w:t>
      </w:r>
    </w:p>
    <w:p w14:paraId="4711856E" w14:textId="77777777" w:rsidR="00C548F8" w:rsidRPr="00775FC0" w:rsidRDefault="00C548F8" w:rsidP="00C548F8">
      <w:pPr>
        <w:rPr>
          <w:rFonts w:cs="Arial"/>
          <w:szCs w:val="20"/>
        </w:rPr>
      </w:pPr>
    </w:p>
    <w:p w14:paraId="0638AC0C" w14:textId="5819327B" w:rsidR="00C548F8" w:rsidRPr="00775FC0" w:rsidRDefault="00C548F8">
      <w:pPr>
        <w:pStyle w:val="Prrafodelista"/>
        <w:numPr>
          <w:ilvl w:val="0"/>
          <w:numId w:val="7"/>
        </w:numPr>
        <w:rPr>
          <w:rFonts w:cs="Arial"/>
          <w:szCs w:val="20"/>
        </w:rPr>
      </w:pPr>
      <w:r w:rsidRPr="00775FC0">
        <w:rPr>
          <w:rFonts w:cs="Arial"/>
          <w:szCs w:val="20"/>
        </w:rPr>
        <w:t>No se presenten ofertas.</w:t>
      </w:r>
    </w:p>
    <w:p w14:paraId="472D0F17" w14:textId="1BB4295A" w:rsidR="00C548F8" w:rsidRPr="00775FC0" w:rsidRDefault="00C548F8">
      <w:pPr>
        <w:pStyle w:val="Prrafodelista"/>
        <w:numPr>
          <w:ilvl w:val="0"/>
          <w:numId w:val="7"/>
        </w:numPr>
        <w:rPr>
          <w:rFonts w:cs="Arial"/>
          <w:szCs w:val="20"/>
        </w:rPr>
      </w:pPr>
      <w:r w:rsidRPr="00775FC0">
        <w:rPr>
          <w:rFonts w:cs="Arial"/>
          <w:szCs w:val="20"/>
        </w:rPr>
        <w:lastRenderedPageBreak/>
        <w:t>Ninguna oferta resulte hábil, por no cumplir las exigencias del Pliego de Condiciones.</w:t>
      </w:r>
    </w:p>
    <w:p w14:paraId="26A8D12E" w14:textId="7E5E63B8" w:rsidR="00C548F8" w:rsidRPr="00775FC0" w:rsidRDefault="00C548F8">
      <w:pPr>
        <w:pStyle w:val="Prrafodelista"/>
        <w:numPr>
          <w:ilvl w:val="0"/>
          <w:numId w:val="7"/>
        </w:numPr>
        <w:rPr>
          <w:rFonts w:cs="Arial"/>
          <w:szCs w:val="20"/>
        </w:rPr>
      </w:pPr>
      <w:r w:rsidRPr="00775FC0">
        <w:rPr>
          <w:rFonts w:cs="Arial"/>
          <w:szCs w:val="20"/>
        </w:rPr>
        <w:t>Existan causas o motivos que impidan la escogencia objetiva del Proponente.</w:t>
      </w:r>
    </w:p>
    <w:p w14:paraId="356D93CC" w14:textId="2E20F23D" w:rsidR="00C548F8" w:rsidRPr="00775FC0" w:rsidRDefault="00C548F8">
      <w:pPr>
        <w:pStyle w:val="Prrafodelista"/>
        <w:numPr>
          <w:ilvl w:val="0"/>
          <w:numId w:val="7"/>
        </w:numPr>
        <w:rPr>
          <w:rFonts w:cs="Arial"/>
          <w:szCs w:val="20"/>
        </w:rPr>
      </w:pPr>
      <w:r w:rsidRPr="00775FC0">
        <w:rPr>
          <w:rFonts w:cs="Arial"/>
          <w:szCs w:val="20"/>
        </w:rPr>
        <w:t>Lo contemple la ley.</w:t>
      </w:r>
    </w:p>
    <w:p w14:paraId="47CBDAE4" w14:textId="77777777" w:rsidR="00C548F8" w:rsidRPr="00775FC0" w:rsidRDefault="00C548F8" w:rsidP="00C548F8">
      <w:pPr>
        <w:rPr>
          <w:rFonts w:cs="Arial"/>
          <w:szCs w:val="20"/>
        </w:rPr>
      </w:pPr>
    </w:p>
    <w:p w14:paraId="7299383D" w14:textId="011DFA5E" w:rsidR="00C548F8" w:rsidRPr="00775FC0" w:rsidRDefault="00C548F8">
      <w:pPr>
        <w:pStyle w:val="Ttulo2"/>
        <w:numPr>
          <w:ilvl w:val="1"/>
          <w:numId w:val="2"/>
        </w:numPr>
        <w:ind w:left="709" w:hanging="709"/>
      </w:pPr>
      <w:bookmarkStart w:id="39" w:name="_Toc111359772"/>
      <w:r w:rsidRPr="00775FC0">
        <w:t>NORMAS DE INTERPRETACIÓN DEL PLIEGO DE CONDICIONES</w:t>
      </w:r>
      <w:bookmarkEnd w:id="39"/>
      <w:r w:rsidRPr="00775FC0">
        <w:t xml:space="preserve"> </w:t>
      </w:r>
    </w:p>
    <w:p w14:paraId="7B0F6D13" w14:textId="77777777" w:rsidR="00C548F8" w:rsidRPr="00775FC0" w:rsidRDefault="00C548F8" w:rsidP="00C548F8">
      <w:pPr>
        <w:rPr>
          <w:rFonts w:cs="Arial"/>
          <w:szCs w:val="20"/>
        </w:rPr>
      </w:pPr>
    </w:p>
    <w:p w14:paraId="19D867EB" w14:textId="77777777" w:rsidR="00C548F8" w:rsidRPr="00775FC0" w:rsidRDefault="00C548F8" w:rsidP="00C548F8">
      <w:pPr>
        <w:rPr>
          <w:rFonts w:cs="Arial"/>
          <w:szCs w:val="20"/>
        </w:rPr>
      </w:pPr>
      <w:r w:rsidRPr="00775FC0">
        <w:rPr>
          <w:rFonts w:cs="Arial"/>
          <w:szCs w:val="20"/>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E175925" w14:textId="77777777" w:rsidR="00C548F8" w:rsidRPr="00775FC0" w:rsidRDefault="00C548F8" w:rsidP="00C548F8">
      <w:pPr>
        <w:rPr>
          <w:rFonts w:cs="Arial"/>
          <w:szCs w:val="20"/>
        </w:rPr>
      </w:pPr>
    </w:p>
    <w:p w14:paraId="00C3B1D1" w14:textId="77777777" w:rsidR="00C548F8" w:rsidRPr="00775FC0" w:rsidRDefault="00C548F8" w:rsidP="00C548F8">
      <w:pPr>
        <w:rPr>
          <w:rFonts w:cs="Arial"/>
          <w:szCs w:val="20"/>
        </w:rPr>
      </w:pPr>
      <w:r w:rsidRPr="00775FC0">
        <w:rPr>
          <w:rFonts w:cs="Arial"/>
          <w:szCs w:val="20"/>
        </w:rPr>
        <w:t>Además, se seguirán los siguientes criterios para interpretar y entender el Pliego de Condiciones:</w:t>
      </w:r>
    </w:p>
    <w:p w14:paraId="6E895C70" w14:textId="77777777" w:rsidR="00C548F8" w:rsidRPr="00775FC0" w:rsidRDefault="00C548F8" w:rsidP="00C548F8">
      <w:pPr>
        <w:rPr>
          <w:rFonts w:cs="Arial"/>
          <w:szCs w:val="20"/>
        </w:rPr>
      </w:pPr>
    </w:p>
    <w:p w14:paraId="26AC39C3" w14:textId="46EA3270" w:rsidR="00C548F8" w:rsidRPr="00775FC0" w:rsidRDefault="00C548F8">
      <w:pPr>
        <w:pStyle w:val="Prrafodelista"/>
        <w:numPr>
          <w:ilvl w:val="0"/>
          <w:numId w:val="8"/>
        </w:numPr>
        <w:rPr>
          <w:rFonts w:cs="Arial"/>
          <w:szCs w:val="20"/>
        </w:rPr>
      </w:pPr>
      <w:r w:rsidRPr="00775FC0">
        <w:rPr>
          <w:rFonts w:cs="Arial"/>
          <w:szCs w:val="20"/>
        </w:rPr>
        <w:t>El orden de los numerales, capítulos y cláusulas de este Pliego de Condiciones no deben interpretarse como un grado de prelación entre los mismos.</w:t>
      </w:r>
    </w:p>
    <w:p w14:paraId="3830C3A2" w14:textId="6EA82499" w:rsidR="00C548F8" w:rsidRPr="00775FC0" w:rsidRDefault="00C548F8">
      <w:pPr>
        <w:pStyle w:val="Prrafodelista"/>
        <w:numPr>
          <w:ilvl w:val="0"/>
          <w:numId w:val="8"/>
        </w:numPr>
        <w:rPr>
          <w:rFonts w:cs="Arial"/>
          <w:szCs w:val="20"/>
        </w:rPr>
      </w:pPr>
      <w:r w:rsidRPr="00775FC0">
        <w:rPr>
          <w:rFonts w:cs="Arial"/>
          <w:szCs w:val="20"/>
        </w:rPr>
        <w:t>Los títulos de los numerales y capítulos utilizados en este pliego solo sirven como referencia y no afectan la interpretación de su contenido.</w:t>
      </w:r>
    </w:p>
    <w:p w14:paraId="41CDF6DE" w14:textId="7C9E60F0" w:rsidR="00C548F8" w:rsidRPr="00775FC0" w:rsidRDefault="00C548F8">
      <w:pPr>
        <w:pStyle w:val="Prrafodelista"/>
        <w:numPr>
          <w:ilvl w:val="0"/>
          <w:numId w:val="8"/>
        </w:numPr>
        <w:rPr>
          <w:rFonts w:cs="Arial"/>
          <w:szCs w:val="20"/>
        </w:rPr>
      </w:pPr>
      <w:r w:rsidRPr="00775FC0">
        <w:rPr>
          <w:rFonts w:cs="Arial"/>
          <w:szCs w:val="20"/>
        </w:rPr>
        <w:t>Las palabras en singular se entenderán también en plural y viceversa, cuando lo exija el contexto; y las palabras en género femenino, se entenderán en género masculino y viceversa, cuando el contexto lo requiera.</w:t>
      </w:r>
    </w:p>
    <w:p w14:paraId="15847466" w14:textId="06928A89" w:rsidR="00C548F8" w:rsidRPr="00775FC0" w:rsidRDefault="00C548F8">
      <w:pPr>
        <w:pStyle w:val="Prrafodelista"/>
        <w:numPr>
          <w:ilvl w:val="0"/>
          <w:numId w:val="8"/>
        </w:numPr>
        <w:rPr>
          <w:rFonts w:cs="Arial"/>
          <w:szCs w:val="20"/>
        </w:rPr>
      </w:pPr>
      <w:r w:rsidRPr="00775FC0">
        <w:rPr>
          <w:rFonts w:cs="Arial"/>
          <w:szCs w:val="20"/>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55DA7C24" w14:textId="74E904E1" w:rsidR="00C548F8" w:rsidRPr="00775FC0" w:rsidRDefault="00C548F8">
      <w:pPr>
        <w:pStyle w:val="Prrafodelista"/>
        <w:numPr>
          <w:ilvl w:val="0"/>
          <w:numId w:val="8"/>
        </w:numPr>
        <w:rPr>
          <w:rFonts w:cs="Arial"/>
          <w:szCs w:val="20"/>
        </w:rPr>
      </w:pPr>
      <w:r w:rsidRPr="00775FC0">
        <w:rPr>
          <w:rFonts w:cs="Arial"/>
          <w:szCs w:val="20"/>
        </w:rPr>
        <w:t>Las palabras definidas en este Pliego de Condiciones deben entenderse en dicho sentido.</w:t>
      </w:r>
    </w:p>
    <w:p w14:paraId="39D95FE6" w14:textId="74A00EDE" w:rsidR="00C548F8" w:rsidRPr="00775FC0" w:rsidRDefault="00C548F8">
      <w:pPr>
        <w:pStyle w:val="Prrafodelista"/>
        <w:numPr>
          <w:ilvl w:val="0"/>
          <w:numId w:val="8"/>
        </w:numPr>
        <w:rPr>
          <w:rFonts w:cs="Arial"/>
          <w:szCs w:val="20"/>
        </w:rPr>
      </w:pPr>
      <w:r w:rsidRPr="00775FC0">
        <w:rPr>
          <w:rFonts w:cs="Arial"/>
          <w:szCs w:val="20"/>
        </w:rPr>
        <w:t>Las referencias a normas jurídicas incluyen las disposiciones que las modifiquen, adicionen, sustituyan o complementen.</w:t>
      </w:r>
    </w:p>
    <w:p w14:paraId="4718AFC5" w14:textId="52C65A40" w:rsidR="00C548F8" w:rsidRPr="00775FC0" w:rsidRDefault="00C548F8">
      <w:pPr>
        <w:pStyle w:val="Prrafodelista"/>
        <w:numPr>
          <w:ilvl w:val="0"/>
          <w:numId w:val="8"/>
        </w:numPr>
        <w:rPr>
          <w:rFonts w:cs="Arial"/>
          <w:szCs w:val="20"/>
        </w:rPr>
      </w:pPr>
      <w:r w:rsidRPr="00775FC0">
        <w:rPr>
          <w:rFonts w:cs="Arial"/>
          <w:szCs w:val="20"/>
        </w:rPr>
        <w:t>Este pliego se interpretará, además, en lo pertinente, de conformidad con las reglas del Código Civil definidas en los artículos 1618 a 1624.</w:t>
      </w:r>
    </w:p>
    <w:p w14:paraId="191C02F8" w14:textId="77777777" w:rsidR="00C548F8" w:rsidRPr="00775FC0" w:rsidRDefault="00C548F8" w:rsidP="00C548F8">
      <w:pPr>
        <w:rPr>
          <w:rFonts w:cs="Arial"/>
          <w:szCs w:val="20"/>
        </w:rPr>
      </w:pPr>
    </w:p>
    <w:p w14:paraId="62AA94DF" w14:textId="1917A724" w:rsidR="00C548F8" w:rsidRPr="00775FC0" w:rsidRDefault="00C548F8">
      <w:pPr>
        <w:pStyle w:val="Ttulo2"/>
        <w:numPr>
          <w:ilvl w:val="1"/>
          <w:numId w:val="2"/>
        </w:numPr>
        <w:ind w:left="709" w:hanging="709"/>
      </w:pPr>
      <w:bookmarkStart w:id="40" w:name="_Toc111359773"/>
      <w:r w:rsidRPr="00775FC0">
        <w:t>RETIRO DE LA PROPUESTA</w:t>
      </w:r>
      <w:bookmarkEnd w:id="40"/>
    </w:p>
    <w:p w14:paraId="451E125E" w14:textId="77777777" w:rsidR="00C548F8" w:rsidRPr="00775FC0" w:rsidRDefault="00C548F8" w:rsidP="00C548F8">
      <w:pPr>
        <w:rPr>
          <w:rFonts w:cs="Arial"/>
          <w:szCs w:val="20"/>
        </w:rPr>
      </w:pPr>
    </w:p>
    <w:p w14:paraId="2DB37472" w14:textId="77777777" w:rsidR="00C548F8" w:rsidRPr="00775FC0" w:rsidRDefault="00C548F8" w:rsidP="00C548F8">
      <w:pPr>
        <w:rPr>
          <w:rFonts w:cs="Arial"/>
          <w:szCs w:val="20"/>
        </w:rPr>
      </w:pPr>
      <w:r w:rsidRPr="00775FC0">
        <w:rPr>
          <w:rFonts w:cs="Arial"/>
          <w:szCs w:val="20"/>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5886FA27" w14:textId="77777777" w:rsidR="00C548F8" w:rsidRPr="00775FC0" w:rsidRDefault="00C548F8" w:rsidP="00C548F8">
      <w:pPr>
        <w:rPr>
          <w:rFonts w:cs="Arial"/>
          <w:szCs w:val="20"/>
        </w:rPr>
      </w:pPr>
    </w:p>
    <w:p w14:paraId="4D37819C" w14:textId="77777777" w:rsidR="00C548F8" w:rsidRPr="00775FC0" w:rsidRDefault="00C548F8" w:rsidP="00C548F8">
      <w:pPr>
        <w:rPr>
          <w:rFonts w:cs="Arial"/>
          <w:szCs w:val="20"/>
        </w:rPr>
      </w:pPr>
      <w:r w:rsidRPr="00775FC0">
        <w:rPr>
          <w:rFonts w:cs="Arial"/>
          <w:szCs w:val="20"/>
        </w:rPr>
        <w:t>Si la propuesta es retirada después del cierre del Proceso de Contratación, la Entidad debe declarar el siniestro de la Garantía de seriedad de la oferta.</w:t>
      </w:r>
    </w:p>
    <w:p w14:paraId="65741689" w14:textId="77777777" w:rsidR="00C548F8" w:rsidRPr="00775FC0" w:rsidRDefault="00C548F8" w:rsidP="00C548F8">
      <w:pPr>
        <w:rPr>
          <w:rFonts w:cs="Arial"/>
          <w:szCs w:val="20"/>
        </w:rPr>
      </w:pPr>
    </w:p>
    <w:p w14:paraId="31916FF2" w14:textId="77777777" w:rsidR="00C548F8" w:rsidRPr="00775FC0" w:rsidRDefault="00C548F8" w:rsidP="00C548F8">
      <w:pPr>
        <w:rPr>
          <w:rFonts w:cs="Arial"/>
          <w:szCs w:val="20"/>
        </w:rPr>
      </w:pPr>
      <w:r w:rsidRPr="00775FC0">
        <w:rPr>
          <w:rFonts w:cs="Arial"/>
          <w:szCs w:val="20"/>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33805927" w14:textId="77777777" w:rsidR="00C548F8" w:rsidRPr="00775FC0" w:rsidRDefault="00C548F8" w:rsidP="00C548F8">
      <w:pPr>
        <w:rPr>
          <w:rFonts w:cs="Arial"/>
          <w:szCs w:val="20"/>
        </w:rPr>
      </w:pPr>
    </w:p>
    <w:p w14:paraId="5DE8F685" w14:textId="4B1B325D" w:rsidR="00C548F8" w:rsidRPr="00775FC0" w:rsidRDefault="00C548F8">
      <w:pPr>
        <w:pStyle w:val="Ttulo2"/>
        <w:numPr>
          <w:ilvl w:val="1"/>
          <w:numId w:val="2"/>
        </w:numPr>
        <w:ind w:left="709" w:hanging="709"/>
      </w:pPr>
      <w:bookmarkStart w:id="41" w:name="_Toc111359774"/>
      <w:r w:rsidRPr="00775FC0">
        <w:t>CONFIDENCIALIDAD DE LA INFORMACIÓN RELACIONADA CON DATOS SENSIBLES</w:t>
      </w:r>
      <w:bookmarkEnd w:id="41"/>
    </w:p>
    <w:p w14:paraId="4D4645D9" w14:textId="77777777" w:rsidR="00C548F8" w:rsidRPr="00775FC0" w:rsidRDefault="00C548F8" w:rsidP="00C548F8">
      <w:pPr>
        <w:rPr>
          <w:rFonts w:cs="Arial"/>
          <w:szCs w:val="20"/>
        </w:rPr>
      </w:pPr>
    </w:p>
    <w:p w14:paraId="1BF28780" w14:textId="77777777" w:rsidR="00C548F8" w:rsidRPr="00775FC0" w:rsidRDefault="00C548F8" w:rsidP="00C548F8">
      <w:pPr>
        <w:rPr>
          <w:rFonts w:cs="Arial"/>
          <w:szCs w:val="20"/>
        </w:rPr>
      </w:pPr>
      <w:r w:rsidRPr="00775FC0">
        <w:rPr>
          <w:rFonts w:cs="Arial"/>
          <w:szCs w:val="20"/>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w:t>
      </w:r>
      <w:r w:rsidRPr="00775FC0">
        <w:rPr>
          <w:rFonts w:cs="Arial"/>
          <w:szCs w:val="20"/>
        </w:rPr>
        <w:lastRenderedPageBreak/>
        <w:t xml:space="preserve">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 </w:t>
      </w:r>
    </w:p>
    <w:p w14:paraId="42450208" w14:textId="77777777" w:rsidR="00C548F8" w:rsidRPr="00775FC0" w:rsidRDefault="00C548F8" w:rsidP="00C548F8">
      <w:pPr>
        <w:rPr>
          <w:rFonts w:cs="Arial"/>
          <w:szCs w:val="20"/>
        </w:rPr>
      </w:pPr>
    </w:p>
    <w:p w14:paraId="6C6BC026" w14:textId="77777777" w:rsidR="00C548F8" w:rsidRPr="00775FC0" w:rsidRDefault="00C548F8" w:rsidP="00C548F8">
      <w:pPr>
        <w:rPr>
          <w:rFonts w:cs="Arial"/>
          <w:szCs w:val="20"/>
        </w:rPr>
      </w:pPr>
      <w:r w:rsidRPr="00775FC0">
        <w:rPr>
          <w:rFonts w:cs="Arial"/>
          <w:szCs w:val="20"/>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 </w:t>
      </w:r>
    </w:p>
    <w:p w14:paraId="7CB76A70" w14:textId="77777777" w:rsidR="00C548F8" w:rsidRPr="00775FC0" w:rsidRDefault="00C548F8" w:rsidP="00C548F8">
      <w:pPr>
        <w:rPr>
          <w:rFonts w:cs="Arial"/>
          <w:szCs w:val="20"/>
        </w:rPr>
      </w:pPr>
    </w:p>
    <w:p w14:paraId="5207BA30" w14:textId="237B359D" w:rsidR="002B7D32" w:rsidRPr="00775FC0" w:rsidRDefault="00C548F8" w:rsidP="00C548F8">
      <w:pPr>
        <w:rPr>
          <w:rFonts w:cs="Arial"/>
          <w:szCs w:val="20"/>
        </w:rPr>
      </w:pPr>
      <w:r w:rsidRPr="00775FC0">
        <w:rPr>
          <w:rFonts w:cs="Arial"/>
          <w:szCs w:val="20"/>
        </w:rPr>
        <w:t>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Rrom o gitanas, diligencie el “Formato 12- Autorización para el tratamiento de datos personales” como requisito para el otorgamiento del criterio de desempate.</w:t>
      </w:r>
    </w:p>
    <w:p w14:paraId="4C7E88CF" w14:textId="2D535D5E" w:rsidR="002B7D32" w:rsidRPr="00775FC0" w:rsidRDefault="002B7D32" w:rsidP="00546751">
      <w:pPr>
        <w:rPr>
          <w:rFonts w:cs="Arial"/>
          <w:szCs w:val="20"/>
        </w:rPr>
      </w:pPr>
    </w:p>
    <w:p w14:paraId="7231B5C3" w14:textId="7816F924" w:rsidR="002B7D32" w:rsidRPr="00775FC0" w:rsidRDefault="002B7D32" w:rsidP="00546751">
      <w:pPr>
        <w:rPr>
          <w:rFonts w:cs="Arial"/>
          <w:szCs w:val="20"/>
        </w:rPr>
      </w:pPr>
    </w:p>
    <w:p w14:paraId="2460CB4C" w14:textId="3063E7C5" w:rsidR="002B7D32" w:rsidRPr="00775FC0" w:rsidRDefault="002B7D32" w:rsidP="00546751">
      <w:pPr>
        <w:rPr>
          <w:rFonts w:cs="Arial"/>
          <w:szCs w:val="20"/>
        </w:rPr>
      </w:pPr>
    </w:p>
    <w:p w14:paraId="03BF3D26" w14:textId="5A998058" w:rsidR="002B7D32" w:rsidRPr="00775FC0" w:rsidRDefault="002B7D32" w:rsidP="00546751">
      <w:pPr>
        <w:rPr>
          <w:rFonts w:cs="Arial"/>
          <w:szCs w:val="20"/>
        </w:rPr>
      </w:pPr>
    </w:p>
    <w:p w14:paraId="4DDD89E2" w14:textId="46FF7BBE" w:rsidR="002B7D32" w:rsidRPr="00775FC0" w:rsidRDefault="002B7D32" w:rsidP="00546751">
      <w:pPr>
        <w:rPr>
          <w:rFonts w:cs="Arial"/>
          <w:szCs w:val="20"/>
        </w:rPr>
      </w:pPr>
    </w:p>
    <w:p w14:paraId="574A45C3" w14:textId="57634060" w:rsidR="002B7D32" w:rsidRPr="00775FC0" w:rsidRDefault="002B7D32" w:rsidP="00546751">
      <w:pPr>
        <w:rPr>
          <w:rFonts w:cs="Arial"/>
          <w:szCs w:val="20"/>
        </w:rPr>
      </w:pPr>
    </w:p>
    <w:p w14:paraId="15A98A5B" w14:textId="242D729E" w:rsidR="002B7D32" w:rsidRPr="00775FC0" w:rsidRDefault="002B7D32" w:rsidP="00546751">
      <w:pPr>
        <w:rPr>
          <w:rFonts w:cs="Arial"/>
          <w:szCs w:val="20"/>
        </w:rPr>
      </w:pPr>
    </w:p>
    <w:p w14:paraId="7E92DBA8" w14:textId="6301A813" w:rsidR="002B7D32" w:rsidRPr="00775FC0" w:rsidRDefault="002B7D32" w:rsidP="00546751">
      <w:pPr>
        <w:rPr>
          <w:rFonts w:cs="Arial"/>
          <w:szCs w:val="20"/>
        </w:rPr>
      </w:pPr>
    </w:p>
    <w:p w14:paraId="5199DE68" w14:textId="16F61F24" w:rsidR="002B7D32" w:rsidRPr="00775FC0" w:rsidRDefault="002B7D32" w:rsidP="00546751">
      <w:pPr>
        <w:rPr>
          <w:rFonts w:cs="Arial"/>
          <w:szCs w:val="20"/>
        </w:rPr>
      </w:pPr>
    </w:p>
    <w:p w14:paraId="7B155602" w14:textId="7C9171D3" w:rsidR="002B7D32" w:rsidRPr="00775FC0" w:rsidRDefault="002B7D32" w:rsidP="00546751">
      <w:pPr>
        <w:rPr>
          <w:rFonts w:cs="Arial"/>
          <w:szCs w:val="20"/>
        </w:rPr>
      </w:pPr>
    </w:p>
    <w:p w14:paraId="72C8A974" w14:textId="1719C672" w:rsidR="002B7D32" w:rsidRPr="00775FC0" w:rsidRDefault="002B7D32" w:rsidP="00546751">
      <w:pPr>
        <w:rPr>
          <w:rFonts w:cs="Arial"/>
          <w:szCs w:val="20"/>
        </w:rPr>
      </w:pPr>
    </w:p>
    <w:p w14:paraId="52DECE44" w14:textId="489BF226" w:rsidR="002B7D32" w:rsidRPr="00775FC0" w:rsidRDefault="002B7D32" w:rsidP="00546751">
      <w:pPr>
        <w:rPr>
          <w:rFonts w:cs="Arial"/>
          <w:szCs w:val="20"/>
        </w:rPr>
      </w:pPr>
    </w:p>
    <w:p w14:paraId="21A587C7" w14:textId="6656AD50" w:rsidR="002B7D32" w:rsidRPr="00775FC0" w:rsidRDefault="002B7D32" w:rsidP="00546751">
      <w:pPr>
        <w:rPr>
          <w:rFonts w:cs="Arial"/>
          <w:szCs w:val="20"/>
        </w:rPr>
      </w:pPr>
    </w:p>
    <w:p w14:paraId="2643D5F8" w14:textId="137440E5" w:rsidR="002B7D32" w:rsidRPr="00775FC0" w:rsidRDefault="002B7D32" w:rsidP="00546751">
      <w:pPr>
        <w:rPr>
          <w:rFonts w:cs="Arial"/>
          <w:szCs w:val="20"/>
        </w:rPr>
      </w:pPr>
    </w:p>
    <w:p w14:paraId="6DEA54B3" w14:textId="51C04A1E" w:rsidR="002B7D32" w:rsidRPr="00775FC0" w:rsidRDefault="002B7D32" w:rsidP="00546751">
      <w:pPr>
        <w:rPr>
          <w:rFonts w:cs="Arial"/>
          <w:szCs w:val="20"/>
        </w:rPr>
      </w:pPr>
    </w:p>
    <w:p w14:paraId="58E83ABC" w14:textId="77777777" w:rsidR="002B7D32" w:rsidRPr="00775FC0" w:rsidRDefault="002B7D32" w:rsidP="00546751">
      <w:pPr>
        <w:rPr>
          <w:rFonts w:cs="Arial"/>
          <w:szCs w:val="20"/>
        </w:rPr>
      </w:pPr>
    </w:p>
    <w:p w14:paraId="225E76E5" w14:textId="1D03FF4B" w:rsidR="002B7D32" w:rsidRPr="00775FC0" w:rsidRDefault="002B7D32" w:rsidP="00546751">
      <w:pPr>
        <w:rPr>
          <w:rFonts w:cs="Arial"/>
          <w:szCs w:val="20"/>
        </w:rPr>
      </w:pPr>
    </w:p>
    <w:p w14:paraId="3D659A64" w14:textId="77777777" w:rsidR="002B7D32" w:rsidRPr="00775FC0" w:rsidRDefault="002B7D32" w:rsidP="00546751">
      <w:pPr>
        <w:rPr>
          <w:rFonts w:cs="Arial"/>
          <w:szCs w:val="20"/>
        </w:rPr>
      </w:pPr>
    </w:p>
    <w:p w14:paraId="158CBED1" w14:textId="6D67EC47" w:rsidR="00830893" w:rsidRPr="00775FC0" w:rsidRDefault="00830893">
      <w:pPr>
        <w:spacing w:after="160" w:line="259" w:lineRule="auto"/>
        <w:jc w:val="left"/>
        <w:rPr>
          <w:rFonts w:eastAsiaTheme="majorEastAsia" w:cstheme="majorBidi"/>
          <w:b/>
          <w:sz w:val="22"/>
          <w:szCs w:val="32"/>
        </w:rPr>
      </w:pPr>
      <w:r w:rsidRPr="00775FC0">
        <w:br w:type="page"/>
      </w:r>
    </w:p>
    <w:p w14:paraId="46E05F78" w14:textId="266B1FC1" w:rsidR="00B211A4" w:rsidRPr="00775FC0" w:rsidRDefault="00830893" w:rsidP="001A72C2">
      <w:pPr>
        <w:pStyle w:val="Ttulo1"/>
        <w:ind w:left="1531" w:firstLine="0"/>
      </w:pPr>
      <w:bookmarkStart w:id="42" w:name="_Toc111359775"/>
      <w:r w:rsidRPr="00775FC0">
        <w:rPr>
          <w:rFonts w:cs="Arial"/>
          <w:szCs w:val="20"/>
        </w:rPr>
        <w:lastRenderedPageBreak/>
        <w:t>ELABORACIÓN</w:t>
      </w:r>
      <w:r w:rsidRPr="00775FC0">
        <w:t>, PRESENTACIÓN DE LA OFERTA Y EVALUACIÓN</w:t>
      </w:r>
      <w:bookmarkEnd w:id="42"/>
    </w:p>
    <w:p w14:paraId="53810C73" w14:textId="721D4BAC" w:rsidR="00B211A4" w:rsidRPr="00775FC0" w:rsidRDefault="00B211A4" w:rsidP="005C4FE3">
      <w:pPr>
        <w:pStyle w:val="Prrafodelista"/>
        <w:numPr>
          <w:ilvl w:val="0"/>
          <w:numId w:val="2"/>
        </w:numPr>
        <w:rPr>
          <w:rFonts w:cs="Arial"/>
          <w:szCs w:val="20"/>
        </w:rPr>
      </w:pPr>
    </w:p>
    <w:p w14:paraId="1A2EE2E1" w14:textId="51B1F807" w:rsidR="000A0695" w:rsidRPr="00775FC0" w:rsidRDefault="000A0695">
      <w:pPr>
        <w:pStyle w:val="Ttulo2"/>
        <w:numPr>
          <w:ilvl w:val="1"/>
          <w:numId w:val="2"/>
        </w:numPr>
        <w:ind w:left="709" w:hanging="709"/>
      </w:pPr>
      <w:bookmarkStart w:id="43" w:name="_Toc111089179"/>
      <w:bookmarkStart w:id="44" w:name="_Toc111102204"/>
      <w:bookmarkStart w:id="45" w:name="_Toc111103405"/>
      <w:bookmarkStart w:id="46" w:name="_Toc111104953"/>
      <w:bookmarkStart w:id="47" w:name="_Toc111105061"/>
      <w:bookmarkStart w:id="48" w:name="_Toc111359776"/>
      <w:bookmarkStart w:id="49" w:name="_Toc111359777"/>
      <w:bookmarkEnd w:id="43"/>
      <w:bookmarkEnd w:id="44"/>
      <w:bookmarkEnd w:id="45"/>
      <w:bookmarkEnd w:id="46"/>
      <w:bookmarkEnd w:id="47"/>
      <w:bookmarkEnd w:id="48"/>
      <w:r w:rsidRPr="00775FC0">
        <w:t>CARTA DE PRESENTACIÓN DE LA OFERTA</w:t>
      </w:r>
      <w:bookmarkEnd w:id="49"/>
    </w:p>
    <w:p w14:paraId="13C2958D" w14:textId="77777777" w:rsidR="000A0695" w:rsidRPr="00775FC0" w:rsidRDefault="000A0695" w:rsidP="000A0695">
      <w:pPr>
        <w:rPr>
          <w:rFonts w:cs="Arial"/>
          <w:szCs w:val="20"/>
        </w:rPr>
      </w:pPr>
    </w:p>
    <w:p w14:paraId="2AF00476" w14:textId="77777777" w:rsidR="000A0695" w:rsidRPr="00775FC0" w:rsidRDefault="000A0695" w:rsidP="000A0695">
      <w:pPr>
        <w:rPr>
          <w:rFonts w:cs="Arial"/>
          <w:szCs w:val="20"/>
        </w:rPr>
      </w:pPr>
      <w:r w:rsidRPr="00775FC0">
        <w:rPr>
          <w:rFonts w:cs="Arial"/>
          <w:szCs w:val="20"/>
        </w:rPr>
        <w:t xml:space="preserve">El proponente allegará el Formato 1 – Carta de presentación de la oferta el cual debe estar firmado por la persona natural Proponente o por el representante legal del Proponente individual o por el representante del Proponente Plural o por el apoderado.  </w:t>
      </w:r>
    </w:p>
    <w:p w14:paraId="54E7EC39" w14:textId="77777777" w:rsidR="000A0695" w:rsidRPr="00775FC0" w:rsidRDefault="000A0695" w:rsidP="000A0695">
      <w:pPr>
        <w:rPr>
          <w:rFonts w:cs="Arial"/>
          <w:szCs w:val="20"/>
        </w:rPr>
      </w:pPr>
      <w:r w:rsidRPr="00775FC0">
        <w:rPr>
          <w:rFonts w:cs="Arial"/>
          <w:szCs w:val="20"/>
        </w:rPr>
        <w:t xml:space="preserve"> </w:t>
      </w:r>
    </w:p>
    <w:p w14:paraId="605E19E0" w14:textId="77777777" w:rsidR="000A0695" w:rsidRPr="00775FC0" w:rsidRDefault="000A0695" w:rsidP="000A0695">
      <w:pPr>
        <w:rPr>
          <w:rFonts w:cs="Arial"/>
          <w:szCs w:val="20"/>
        </w:rPr>
      </w:pPr>
      <w:r w:rsidRPr="00775FC0">
        <w:rPr>
          <w:rFonts w:cs="Arial"/>
          <w:szCs w:val="20"/>
        </w:rPr>
        <w:t xml:space="preserve">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 para lo cual adjuntará copia de la tarjeta profesional y del certificado de la vigencia de matrícula profesional expedida por el COPNIA o Consejo Profesional de Ingeniería de Transportes y Vías de Colombia en la respectiva rama de la ingeniería, según corresponda, vigente a la fecha de cierre del Proceso de Contratación. El requisito de la tarjeta profesional se puede suplir con el requisito de que trata el artículo 18 del Decreto - Ley 2106 de 2019.  </w:t>
      </w:r>
    </w:p>
    <w:p w14:paraId="1513980B" w14:textId="77777777" w:rsidR="000A0695" w:rsidRPr="00775FC0" w:rsidRDefault="000A0695" w:rsidP="000A0695">
      <w:pPr>
        <w:rPr>
          <w:rFonts w:cs="Arial"/>
          <w:szCs w:val="20"/>
        </w:rPr>
      </w:pPr>
      <w:r w:rsidRPr="00775FC0">
        <w:rPr>
          <w:rFonts w:cs="Arial"/>
          <w:szCs w:val="20"/>
        </w:rPr>
        <w:t xml:space="preserve"> </w:t>
      </w:r>
    </w:p>
    <w:p w14:paraId="2BBCA687" w14:textId="77777777" w:rsidR="000A0695" w:rsidRPr="00775FC0" w:rsidRDefault="000A0695" w:rsidP="000A0695">
      <w:pPr>
        <w:rPr>
          <w:rFonts w:cs="Arial"/>
          <w:szCs w:val="20"/>
        </w:rPr>
      </w:pPr>
      <w:r w:rsidRPr="00775FC0">
        <w:rPr>
          <w:rFonts w:cs="Arial"/>
          <w:szCs w:val="20"/>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copia de la tarjeta profesional y del certificado de vigencia de matrícula profesional expedida por el COPNIA o el Consejo Profesional de Ingeniería de Transportes y Vías de Colombia, en la respectiva rama de la ingeniería, según corresponda, vigente a la fecha de cierre de este Proceso de Contratación. El requisito de la tarjeta profesional se puede suplir con el registro de que trata el artículo 18 del Decreto- Ley 2106 de 2019. </w:t>
      </w:r>
    </w:p>
    <w:p w14:paraId="7F4D5C49" w14:textId="77777777" w:rsidR="000A0695" w:rsidRPr="00775FC0" w:rsidRDefault="000A0695" w:rsidP="000A0695">
      <w:pPr>
        <w:rPr>
          <w:rFonts w:cs="Arial"/>
          <w:szCs w:val="20"/>
        </w:rPr>
      </w:pPr>
      <w:r w:rsidRPr="00775FC0">
        <w:rPr>
          <w:rFonts w:cs="Arial"/>
          <w:szCs w:val="20"/>
        </w:rPr>
        <w:t xml:space="preserve"> </w:t>
      </w:r>
    </w:p>
    <w:p w14:paraId="55DA5527" w14:textId="77777777" w:rsidR="000A0695" w:rsidRPr="00775FC0" w:rsidRDefault="000A0695" w:rsidP="000A0695">
      <w:pPr>
        <w:rPr>
          <w:rFonts w:cs="Arial"/>
          <w:szCs w:val="20"/>
        </w:rPr>
      </w:pPr>
      <w:r w:rsidRPr="00775FC0">
        <w:rPr>
          <w:rFonts w:cs="Arial"/>
          <w:szCs w:val="20"/>
        </w:rPr>
        <w:t>El aval del ingeniero del que trata el artículo 20 de la Ley 842 de 2003 hace parte integral del "Formato 1 – Carta de presentación de la oferta” cuando el Proponente deba allegarlo.</w:t>
      </w:r>
    </w:p>
    <w:p w14:paraId="3401A417" w14:textId="77777777" w:rsidR="000A0695" w:rsidRPr="00775FC0" w:rsidRDefault="000A0695" w:rsidP="000A0695">
      <w:pPr>
        <w:rPr>
          <w:rFonts w:cs="Arial"/>
          <w:szCs w:val="20"/>
        </w:rPr>
      </w:pPr>
      <w:r w:rsidRPr="00775FC0">
        <w:rPr>
          <w:rFonts w:cs="Arial"/>
          <w:szCs w:val="20"/>
        </w:rPr>
        <w:t xml:space="preserve"> </w:t>
      </w:r>
    </w:p>
    <w:p w14:paraId="3E00E7EA" w14:textId="77777777" w:rsidR="000A0695" w:rsidRPr="00775FC0" w:rsidRDefault="000A0695" w:rsidP="000A0695">
      <w:pPr>
        <w:rPr>
          <w:rFonts w:cs="Arial"/>
          <w:szCs w:val="20"/>
        </w:rPr>
      </w:pPr>
      <w:r w:rsidRPr="00775FC0">
        <w:rPr>
          <w:rFonts w:cs="Arial"/>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radicar la oferta.  </w:t>
      </w:r>
    </w:p>
    <w:p w14:paraId="43CDC284" w14:textId="77777777" w:rsidR="000A0695" w:rsidRPr="00775FC0" w:rsidRDefault="000A0695" w:rsidP="000A0695">
      <w:pPr>
        <w:rPr>
          <w:rFonts w:cs="Arial"/>
          <w:szCs w:val="20"/>
        </w:rPr>
      </w:pPr>
      <w:r w:rsidRPr="00775FC0">
        <w:rPr>
          <w:rFonts w:cs="Arial"/>
          <w:szCs w:val="20"/>
        </w:rPr>
        <w:t xml:space="preserve"> </w:t>
      </w:r>
    </w:p>
    <w:p w14:paraId="47AC18DF" w14:textId="77777777" w:rsidR="000A0695" w:rsidRPr="00775FC0" w:rsidRDefault="000A0695" w:rsidP="000A0695">
      <w:pPr>
        <w:rPr>
          <w:rFonts w:cs="Arial"/>
          <w:szCs w:val="20"/>
        </w:rPr>
      </w:pPr>
      <w:r w:rsidRPr="00775FC0">
        <w:rPr>
          <w:rFonts w:cs="Arial"/>
          <w:szCs w:val="20"/>
        </w:rPr>
        <w:t xml:space="preserve">El Proponente debe diligenciar los Formatos. Todos los espacios en blanco deben completarse con la información solicitada. </w:t>
      </w:r>
    </w:p>
    <w:p w14:paraId="3042F177" w14:textId="77777777" w:rsidR="000A0695" w:rsidRPr="00775FC0" w:rsidRDefault="000A0695" w:rsidP="000A0695">
      <w:pPr>
        <w:rPr>
          <w:rFonts w:cs="Arial"/>
          <w:szCs w:val="20"/>
        </w:rPr>
      </w:pPr>
    </w:p>
    <w:p w14:paraId="1DF126A9" w14:textId="77777777" w:rsidR="000A0695" w:rsidRPr="00775FC0" w:rsidRDefault="000A0695" w:rsidP="000A0695">
      <w:pPr>
        <w:rPr>
          <w:rFonts w:cs="Arial"/>
          <w:szCs w:val="20"/>
        </w:rPr>
      </w:pPr>
    </w:p>
    <w:p w14:paraId="4764DD0A" w14:textId="0076A81A" w:rsidR="000A0695" w:rsidRPr="00775FC0" w:rsidRDefault="007715F2">
      <w:pPr>
        <w:pStyle w:val="Ttulo2"/>
        <w:numPr>
          <w:ilvl w:val="1"/>
          <w:numId w:val="2"/>
        </w:numPr>
        <w:ind w:left="709" w:hanging="709"/>
      </w:pPr>
      <w:r w:rsidRPr="00775FC0">
        <w:t xml:space="preserve"> </w:t>
      </w:r>
      <w:bookmarkStart w:id="50" w:name="_Toc111359778"/>
      <w:r w:rsidR="000A0695" w:rsidRPr="00775FC0">
        <w:t>APODERADO</w:t>
      </w:r>
      <w:bookmarkEnd w:id="50"/>
    </w:p>
    <w:p w14:paraId="03809297" w14:textId="77777777" w:rsidR="000A0695" w:rsidRPr="00775FC0" w:rsidRDefault="000A0695" w:rsidP="000A0695">
      <w:pPr>
        <w:rPr>
          <w:rFonts w:cs="Arial"/>
          <w:szCs w:val="20"/>
        </w:rPr>
      </w:pPr>
    </w:p>
    <w:p w14:paraId="7684690B" w14:textId="77777777" w:rsidR="000A0695" w:rsidRPr="00775FC0" w:rsidRDefault="000A0695" w:rsidP="000A0695">
      <w:pPr>
        <w:rPr>
          <w:rFonts w:cs="Arial"/>
          <w:szCs w:val="20"/>
        </w:rPr>
      </w:pPr>
      <w:r w:rsidRPr="00775FC0">
        <w:rPr>
          <w:rFonts w:cs="Arial"/>
          <w:szCs w:val="20"/>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50BEC20E" w14:textId="77777777" w:rsidR="000A0695" w:rsidRPr="00775FC0" w:rsidRDefault="000A0695" w:rsidP="000A0695">
      <w:pPr>
        <w:rPr>
          <w:rFonts w:cs="Arial"/>
          <w:szCs w:val="20"/>
        </w:rPr>
      </w:pPr>
    </w:p>
    <w:p w14:paraId="4127850D" w14:textId="77777777" w:rsidR="000A0695" w:rsidRPr="00775FC0" w:rsidRDefault="000A0695" w:rsidP="000A0695">
      <w:pPr>
        <w:rPr>
          <w:rFonts w:cs="Arial"/>
          <w:szCs w:val="20"/>
        </w:rPr>
      </w:pPr>
      <w:r w:rsidRPr="00775FC0">
        <w:rPr>
          <w:rFonts w:cs="Arial"/>
          <w:szCs w:val="20"/>
        </w:rPr>
        <w:t xml:space="preserve">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w:t>
      </w:r>
      <w:r w:rsidRPr="00775FC0">
        <w:rPr>
          <w:rFonts w:cs="Arial"/>
          <w:szCs w:val="20"/>
        </w:rPr>
        <w:lastRenderedPageBreak/>
        <w:t>solicitados por la Entidad en el curso del proceso; (iii) recibir las notificaciones a que haya lugar dentro del proceso (iv) suscribir el Contrato en nombre y representación del adjudicatario así como el acta de terminación y liquidación, si a ello hubiere lugar.</w:t>
      </w:r>
    </w:p>
    <w:p w14:paraId="24282821" w14:textId="77777777" w:rsidR="000A0695" w:rsidRPr="00775FC0" w:rsidRDefault="000A0695" w:rsidP="000A0695">
      <w:pPr>
        <w:rPr>
          <w:rFonts w:cs="Arial"/>
          <w:szCs w:val="20"/>
        </w:rPr>
      </w:pPr>
    </w:p>
    <w:p w14:paraId="33983CC0" w14:textId="77777777" w:rsidR="000A0695" w:rsidRPr="00775FC0" w:rsidRDefault="000A0695" w:rsidP="000A0695">
      <w:pPr>
        <w:rPr>
          <w:rFonts w:cs="Arial"/>
          <w:szCs w:val="20"/>
        </w:rPr>
      </w:pPr>
      <w:r w:rsidRPr="00775FC0">
        <w:rPr>
          <w:rFonts w:cs="Arial"/>
          <w:szCs w:val="20"/>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p>
    <w:p w14:paraId="725F6584" w14:textId="77777777" w:rsidR="000A0695" w:rsidRPr="00775FC0" w:rsidRDefault="000A0695" w:rsidP="000A0695">
      <w:pPr>
        <w:rPr>
          <w:rFonts w:cs="Arial"/>
          <w:szCs w:val="20"/>
        </w:rPr>
      </w:pPr>
    </w:p>
    <w:p w14:paraId="50C67C01" w14:textId="4F2B7334" w:rsidR="000A0695" w:rsidRPr="00775FC0" w:rsidRDefault="000A0695">
      <w:pPr>
        <w:pStyle w:val="Ttulo2"/>
        <w:numPr>
          <w:ilvl w:val="1"/>
          <w:numId w:val="2"/>
        </w:numPr>
        <w:ind w:left="709" w:hanging="709"/>
      </w:pPr>
      <w:bookmarkStart w:id="51" w:name="_Toc111359779"/>
      <w:r w:rsidRPr="00775FC0">
        <w:t>LIMITACIÓN A MIPYME</w:t>
      </w:r>
      <w:bookmarkEnd w:id="51"/>
    </w:p>
    <w:p w14:paraId="7D740316" w14:textId="1ACDF92E" w:rsidR="00094919" w:rsidRDefault="00094919" w:rsidP="00094919">
      <w:pPr>
        <w:rPr>
          <w:rFonts w:cs="Arial"/>
          <w:szCs w:val="20"/>
        </w:rPr>
      </w:pPr>
    </w:p>
    <w:p w14:paraId="2168F967" w14:textId="4531941F" w:rsidR="00CE25FD" w:rsidRPr="006E56AC" w:rsidRDefault="00CE25FD" w:rsidP="00CE25FD">
      <w:pPr>
        <w:rPr>
          <w:rFonts w:cs="Arial"/>
          <w:szCs w:val="20"/>
        </w:rPr>
      </w:pPr>
      <w:r w:rsidRPr="006E56AC">
        <w:rPr>
          <w:rFonts w:cs="Arial"/>
          <w:szCs w:val="20"/>
        </w:rPr>
        <w:t xml:space="preserve">El presente procedimiento de selección no </w:t>
      </w:r>
      <w:r>
        <w:rPr>
          <w:rFonts w:cs="Arial"/>
          <w:szCs w:val="20"/>
        </w:rPr>
        <w:t>s</w:t>
      </w:r>
      <w:r w:rsidRPr="006E56AC">
        <w:rPr>
          <w:rFonts w:cs="Arial"/>
          <w:szCs w:val="20"/>
        </w:rPr>
        <w:t>e limita a Mipyme.</w:t>
      </w:r>
    </w:p>
    <w:p w14:paraId="6ADD07DD" w14:textId="77777777" w:rsidR="00CE25FD" w:rsidRPr="00775FC0" w:rsidRDefault="00CE25FD" w:rsidP="00094919">
      <w:pPr>
        <w:rPr>
          <w:rFonts w:cs="Arial"/>
          <w:szCs w:val="20"/>
        </w:rPr>
      </w:pPr>
    </w:p>
    <w:p w14:paraId="7AECAEB5" w14:textId="77777777" w:rsidR="000A0695" w:rsidRPr="00775FC0" w:rsidRDefault="000A0695" w:rsidP="000A0695">
      <w:pPr>
        <w:rPr>
          <w:rFonts w:cs="Arial"/>
          <w:szCs w:val="20"/>
        </w:rPr>
      </w:pPr>
    </w:p>
    <w:p w14:paraId="64F7550E" w14:textId="6E8C0106" w:rsidR="000A0695" w:rsidRPr="00775FC0" w:rsidRDefault="000A0695">
      <w:pPr>
        <w:pStyle w:val="Ttulo2"/>
        <w:numPr>
          <w:ilvl w:val="1"/>
          <w:numId w:val="2"/>
        </w:numPr>
        <w:ind w:left="709" w:hanging="709"/>
      </w:pPr>
      <w:bookmarkStart w:id="52" w:name="_Ref111104760"/>
      <w:bookmarkStart w:id="53" w:name="_Toc111359780"/>
      <w:r w:rsidRPr="00775FC0">
        <w:t>ELABORACIÓN Y PRESENTACIÓN DE LA OFERTA</w:t>
      </w:r>
      <w:bookmarkEnd w:id="52"/>
      <w:bookmarkEnd w:id="53"/>
    </w:p>
    <w:p w14:paraId="7F86EB4D" w14:textId="77777777" w:rsidR="000A0695" w:rsidRPr="00775FC0" w:rsidRDefault="000A0695" w:rsidP="000A0695">
      <w:pPr>
        <w:rPr>
          <w:rFonts w:cs="Arial"/>
          <w:szCs w:val="20"/>
        </w:rPr>
      </w:pPr>
    </w:p>
    <w:p w14:paraId="5E1B11EB" w14:textId="77777777" w:rsidR="00DA586B" w:rsidRPr="00775FC0" w:rsidRDefault="00DA586B" w:rsidP="00DA586B">
      <w:pPr>
        <w:rPr>
          <w:rFonts w:cs="Arial"/>
          <w:szCs w:val="20"/>
          <w:lang w:eastAsia="es-ES"/>
        </w:rPr>
      </w:pPr>
      <w:r w:rsidRPr="00775FC0">
        <w:rPr>
          <w:rFonts w:cs="Arial"/>
          <w:szCs w:val="20"/>
          <w:lang w:eastAsia="es-ES"/>
        </w:rPr>
        <w:t xml:space="preserve">La oferta estará conformada por un Sobre, el cual contendrá los documentos e información de los requisitos habilitantes, la oferta económica y los documentos a los que se les asigne puntaje, y deberá ser entregada con el cumplimiento de la totalidad de los requisitos establecidos en los Documentos del Proceso. </w:t>
      </w:r>
    </w:p>
    <w:p w14:paraId="4F8B46E7" w14:textId="77777777" w:rsidR="00DA586B" w:rsidRPr="00775FC0" w:rsidRDefault="00DA586B" w:rsidP="00DA586B">
      <w:pPr>
        <w:rPr>
          <w:rFonts w:cs="Arial"/>
          <w:szCs w:val="20"/>
          <w:lang w:eastAsia="es-ES"/>
        </w:rPr>
      </w:pPr>
    </w:p>
    <w:p w14:paraId="2D2BE04A" w14:textId="77777777" w:rsidR="00DA586B" w:rsidRPr="00775FC0" w:rsidRDefault="00DA586B" w:rsidP="00DA586B">
      <w:r w:rsidRPr="00775FC0">
        <w:t>Los documentos se adjuntarán de acuerdo con el orden requerido en el cuestionario por la Entidad Estatal, los cuales deben ser legibles y escaneados correctamente.</w:t>
      </w:r>
    </w:p>
    <w:p w14:paraId="07483E98" w14:textId="77777777" w:rsidR="00DA586B" w:rsidRPr="00775FC0" w:rsidRDefault="00DA586B" w:rsidP="00DA586B">
      <w:pPr>
        <w:rPr>
          <w:rFonts w:cs="Arial"/>
          <w:szCs w:val="20"/>
        </w:rPr>
      </w:pPr>
    </w:p>
    <w:p w14:paraId="5421683F" w14:textId="77777777" w:rsidR="00272896" w:rsidRPr="00775FC0" w:rsidRDefault="00DA586B" w:rsidP="00DA586B">
      <w:pPr>
        <w:rPr>
          <w:rFonts w:cs="Arial"/>
          <w:szCs w:val="20"/>
        </w:rPr>
      </w:pPr>
      <w:r w:rsidRPr="00775FC0">
        <w:rPr>
          <w:rFonts w:cs="Arial"/>
          <w:szCs w:val="20"/>
        </w:rPr>
        <w:t>La Entidad solo recibirá una oferta por Proponente.</w:t>
      </w:r>
    </w:p>
    <w:p w14:paraId="1B1619DC" w14:textId="77777777" w:rsidR="00272896" w:rsidRPr="00775FC0" w:rsidRDefault="00272896" w:rsidP="00DA586B">
      <w:pPr>
        <w:rPr>
          <w:rFonts w:cs="Arial"/>
          <w:szCs w:val="20"/>
        </w:rPr>
      </w:pPr>
    </w:p>
    <w:p w14:paraId="7995FA2C" w14:textId="1300A712" w:rsidR="00DA586B" w:rsidRPr="00775FC0" w:rsidRDefault="00DA586B" w:rsidP="00DA586B">
      <w:pPr>
        <w:rPr>
          <w:rFonts w:cs="Arial"/>
          <w:szCs w:val="20"/>
        </w:rPr>
      </w:pPr>
      <w:r w:rsidRPr="00775FC0">
        <w:rPr>
          <w:rFonts w:cs="Arial"/>
          <w:szCs w:val="20"/>
        </w:rPr>
        <w:t>El Proponente deberá cumplir con el Manual de Usos y Condiciones de la plataforma.</w:t>
      </w:r>
    </w:p>
    <w:p w14:paraId="09AB6997" w14:textId="77777777" w:rsidR="00DA586B" w:rsidRPr="00775FC0" w:rsidRDefault="00DA586B" w:rsidP="00DA586B">
      <w:pPr>
        <w:rPr>
          <w:rFonts w:cs="Arial"/>
          <w:szCs w:val="20"/>
        </w:rPr>
      </w:pPr>
    </w:p>
    <w:p w14:paraId="0FFE8639" w14:textId="77777777" w:rsidR="00DA586B" w:rsidRPr="00775FC0" w:rsidRDefault="00DA586B" w:rsidP="00DA586B">
      <w:pPr>
        <w:rPr>
          <w:rFonts w:cs="Arial"/>
          <w:szCs w:val="20"/>
        </w:rPr>
      </w:pPr>
      <w:r w:rsidRPr="00775FC0">
        <w:rPr>
          <w:rFonts w:cs="Arial"/>
          <w:szCs w:val="20"/>
        </w:rPr>
        <w:t>Estarán a cargo del Proponente todos los costos asociados a la elaboración y presentación de su oferta y en ningún caso la Entidad contratante será responsable de estos.</w:t>
      </w:r>
    </w:p>
    <w:p w14:paraId="326FED4F" w14:textId="77777777" w:rsidR="00DA586B" w:rsidRPr="00775FC0" w:rsidRDefault="00DA586B" w:rsidP="00DA586B">
      <w:pPr>
        <w:rPr>
          <w:rFonts w:cs="Arial"/>
          <w:szCs w:val="20"/>
        </w:rPr>
      </w:pPr>
    </w:p>
    <w:p w14:paraId="0AEFB6CF" w14:textId="77777777" w:rsidR="00DA586B" w:rsidRPr="00775FC0" w:rsidRDefault="00DA586B" w:rsidP="00DA586B">
      <w:pPr>
        <w:rPr>
          <w:rFonts w:cs="Arial"/>
          <w:szCs w:val="20"/>
        </w:rPr>
      </w:pPr>
      <w:r w:rsidRPr="00775FC0">
        <w:rPr>
          <w:rFonts w:cs="Arial"/>
          <w:szCs w:val="20"/>
        </w:rPr>
        <w:t xml:space="preserve">Las tachaduras y/o enmendaduras sobre alguno de los documentos que acreditan los requisitos habilitantes o los factores de evaluación de la oferta, debe estar salvado con la firma de quien suscribe el correspondiente documento al pie de la misma y nota al margen del documento donde manifieste clara y expresamente la corrección realizada. </w:t>
      </w:r>
    </w:p>
    <w:p w14:paraId="54AAD00D" w14:textId="77777777" w:rsidR="000A0695" w:rsidRPr="00775FC0" w:rsidRDefault="000A0695" w:rsidP="000A0695">
      <w:pPr>
        <w:rPr>
          <w:rFonts w:cs="Arial"/>
          <w:szCs w:val="20"/>
        </w:rPr>
      </w:pPr>
    </w:p>
    <w:p w14:paraId="37FC5FB6" w14:textId="55883033" w:rsidR="000A0695" w:rsidRPr="00775FC0" w:rsidRDefault="000A0695">
      <w:pPr>
        <w:pStyle w:val="Ttulo2"/>
        <w:numPr>
          <w:ilvl w:val="1"/>
          <w:numId w:val="2"/>
        </w:numPr>
        <w:ind w:left="709" w:hanging="709"/>
      </w:pPr>
      <w:bookmarkStart w:id="54" w:name="_Toc111359781"/>
      <w:r w:rsidRPr="00775FC0">
        <w:t>CIERRE DEL PROCESO Y APERTURA DE LAS OFERTAS</w:t>
      </w:r>
      <w:bookmarkEnd w:id="54"/>
    </w:p>
    <w:p w14:paraId="67F08C8D" w14:textId="77777777" w:rsidR="000A0695" w:rsidRPr="00775FC0" w:rsidRDefault="000A0695" w:rsidP="000A0695">
      <w:pPr>
        <w:rPr>
          <w:rFonts w:cs="Arial"/>
          <w:szCs w:val="20"/>
        </w:rPr>
      </w:pPr>
    </w:p>
    <w:p w14:paraId="1CD5F893" w14:textId="77777777" w:rsidR="000A0695" w:rsidRPr="00775FC0" w:rsidRDefault="000A0695" w:rsidP="000A0695">
      <w:pPr>
        <w:rPr>
          <w:rFonts w:cs="Arial"/>
          <w:szCs w:val="20"/>
        </w:rPr>
      </w:pPr>
      <w:r w:rsidRPr="00775FC0">
        <w:rPr>
          <w:rFonts w:cs="Arial"/>
          <w:szCs w:val="20"/>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57ADE216" w14:textId="77777777" w:rsidR="000A0695" w:rsidRPr="00775FC0" w:rsidRDefault="000A0695" w:rsidP="000A0695">
      <w:pPr>
        <w:rPr>
          <w:rFonts w:cs="Arial"/>
          <w:szCs w:val="20"/>
        </w:rPr>
      </w:pPr>
    </w:p>
    <w:p w14:paraId="44C75928" w14:textId="77777777" w:rsidR="000A0695" w:rsidRPr="00775FC0" w:rsidRDefault="000A0695" w:rsidP="000A0695">
      <w:pPr>
        <w:rPr>
          <w:rFonts w:cs="Arial"/>
          <w:szCs w:val="20"/>
        </w:rPr>
      </w:pPr>
      <w:r w:rsidRPr="00775FC0">
        <w:rPr>
          <w:rFonts w:cs="Arial"/>
          <w:szCs w:val="20"/>
        </w:rPr>
        <w:t>Vencido el término para presentar ofertas, la Entidad Estatal debe realizar su apertura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 y los interesados en el proceso.</w:t>
      </w:r>
    </w:p>
    <w:p w14:paraId="2EB43457" w14:textId="77777777" w:rsidR="000A0695" w:rsidRPr="00775FC0" w:rsidRDefault="000A0695" w:rsidP="000A0695">
      <w:pPr>
        <w:rPr>
          <w:rFonts w:cs="Arial"/>
          <w:szCs w:val="20"/>
        </w:rPr>
      </w:pPr>
    </w:p>
    <w:p w14:paraId="5248BB28" w14:textId="77777777" w:rsidR="000A0695" w:rsidRPr="00775FC0" w:rsidRDefault="000A0695" w:rsidP="000A0695">
      <w:pPr>
        <w:rPr>
          <w:rFonts w:cs="Arial"/>
          <w:szCs w:val="20"/>
        </w:rPr>
      </w:pPr>
      <w:r w:rsidRPr="00775FC0">
        <w:rPr>
          <w:rFonts w:cs="Arial"/>
          <w:szCs w:val="20"/>
        </w:rPr>
        <w:lastRenderedPageBreak/>
        <w:t>Se darán por no presentadas las propuestas que no hayan sido entregadas en la plataforma y en el plazo previsto para ello en el Pliego de Condiciones. No se tendrán como recibidas las ofertas allegadas por medios distintos al SECOP II, para asegurar la efectiva transmisión de los datos y garantizar el cumplimiento estricto de los Términos y Condiciones de Uso del SECOP II.</w:t>
      </w:r>
    </w:p>
    <w:p w14:paraId="4B40C74C" w14:textId="77777777" w:rsidR="000A0695" w:rsidRPr="00775FC0" w:rsidRDefault="000A0695" w:rsidP="000A0695">
      <w:pPr>
        <w:rPr>
          <w:rFonts w:cs="Arial"/>
          <w:szCs w:val="20"/>
        </w:rPr>
      </w:pPr>
    </w:p>
    <w:p w14:paraId="0F2A7951" w14:textId="720D45E9" w:rsidR="000A0695" w:rsidRPr="00775FC0" w:rsidRDefault="000A0695" w:rsidP="000A0695">
      <w:pPr>
        <w:rPr>
          <w:rFonts w:cs="Arial"/>
          <w:szCs w:val="20"/>
        </w:rPr>
      </w:pPr>
      <w:r w:rsidRPr="00775FC0">
        <w:rPr>
          <w:rFonts w:cs="Arial"/>
          <w:szCs w:val="20"/>
        </w:rPr>
        <w:t xml:space="preserve">Sin embargo, cuando haya una indisponibilidad del SECOP II, la cual haya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Puede consultarlo en el siguiente enlace: </w:t>
      </w:r>
      <w:hyperlink r:id="rId13" w:history="1">
        <w:r w:rsidR="006F6A0D" w:rsidRPr="00775FC0">
          <w:rPr>
            <w:rStyle w:val="Hipervnculo"/>
            <w:rFonts w:cs="Arial"/>
            <w:szCs w:val="20"/>
          </w:rPr>
          <w:t>https://www.colombiacompra.gov.co/secop-ii/indisponibilidad-en-el-secop-ii</w:t>
        </w:r>
      </w:hyperlink>
    </w:p>
    <w:p w14:paraId="6B7CCF92" w14:textId="77777777" w:rsidR="000A0695" w:rsidRPr="00775FC0" w:rsidRDefault="000A0695" w:rsidP="000A0695">
      <w:pPr>
        <w:rPr>
          <w:rFonts w:cs="Arial"/>
          <w:szCs w:val="20"/>
        </w:rPr>
      </w:pPr>
    </w:p>
    <w:p w14:paraId="2E340841" w14:textId="77777777" w:rsidR="000A0695" w:rsidRPr="00775FC0" w:rsidRDefault="000A0695" w:rsidP="000A0695">
      <w:pPr>
        <w:rPr>
          <w:rFonts w:cs="Arial"/>
          <w:szCs w:val="20"/>
        </w:rPr>
      </w:pPr>
      <w:r w:rsidRPr="00775FC0">
        <w:rPr>
          <w:rFonts w:cs="Arial"/>
          <w:szCs w:val="20"/>
        </w:rPr>
        <w:t>La Entidad no será responsable por abrir el Sobre incorrectamente dirigido o sin la identificación adecuada.</w:t>
      </w:r>
    </w:p>
    <w:p w14:paraId="1D2D74F7" w14:textId="77777777" w:rsidR="000A0695" w:rsidRPr="00775FC0" w:rsidRDefault="000A0695" w:rsidP="000A0695">
      <w:pPr>
        <w:rPr>
          <w:rFonts w:cs="Arial"/>
          <w:szCs w:val="20"/>
        </w:rPr>
      </w:pPr>
    </w:p>
    <w:p w14:paraId="73ECE8EA" w14:textId="648045B3" w:rsidR="000A0695" w:rsidRPr="00775FC0" w:rsidRDefault="000A0695">
      <w:pPr>
        <w:pStyle w:val="Ttulo2"/>
        <w:numPr>
          <w:ilvl w:val="1"/>
          <w:numId w:val="2"/>
        </w:numPr>
        <w:ind w:left="709" w:hanging="709"/>
      </w:pPr>
      <w:bookmarkStart w:id="55" w:name="_Toc111359782"/>
      <w:r w:rsidRPr="00775FC0">
        <w:t>INFORME DE EVALUACIÓN</w:t>
      </w:r>
      <w:bookmarkEnd w:id="55"/>
    </w:p>
    <w:p w14:paraId="62B05A42" w14:textId="77777777" w:rsidR="000A0695" w:rsidRPr="00775FC0" w:rsidRDefault="000A0695" w:rsidP="000A0695">
      <w:pPr>
        <w:rPr>
          <w:rFonts w:cs="Arial"/>
          <w:szCs w:val="20"/>
        </w:rPr>
      </w:pPr>
    </w:p>
    <w:p w14:paraId="22837C8E" w14:textId="77777777" w:rsidR="000A0695" w:rsidRPr="00775FC0" w:rsidRDefault="000A0695" w:rsidP="000A0695">
      <w:pPr>
        <w:rPr>
          <w:rFonts w:cs="Arial"/>
          <w:szCs w:val="20"/>
        </w:rPr>
      </w:pPr>
      <w:r w:rsidRPr="00775FC0">
        <w:rPr>
          <w:rFonts w:cs="Arial"/>
          <w:szCs w:val="20"/>
        </w:rPr>
        <w:t>En la fecha establecida en el “Anexo 2 – Cronograma”, la Entidad publicará el informe de evaluación, el cual debe contener la evaluación de los requisitos habilitantes, la calificación técnica y el orden de elegibilidad, por lo que incluye la asignación de puntaje.</w:t>
      </w:r>
    </w:p>
    <w:p w14:paraId="294E209D" w14:textId="77777777" w:rsidR="000A0695" w:rsidRPr="00775FC0" w:rsidRDefault="000A0695" w:rsidP="000A0695">
      <w:pPr>
        <w:rPr>
          <w:rFonts w:cs="Arial"/>
          <w:szCs w:val="20"/>
        </w:rPr>
      </w:pPr>
    </w:p>
    <w:p w14:paraId="3545F663" w14:textId="79FCD17B" w:rsidR="000A0695" w:rsidRPr="00775FC0" w:rsidRDefault="000A0695" w:rsidP="000A0695">
      <w:pPr>
        <w:rPr>
          <w:rFonts w:cs="Arial"/>
          <w:szCs w:val="20"/>
        </w:rPr>
      </w:pPr>
      <w:r w:rsidRPr="00775FC0">
        <w:rPr>
          <w:rFonts w:cs="Arial"/>
          <w:szCs w:val="20"/>
        </w:rPr>
        <w:t xml:space="preserve">El informe de evaluación permanecerá publicado en el SECOP y a disposición de los interesados durante tres (3) días hábiles, término hasta el cual los Proponentes podrán hacer las observaciones que consideren procedentes y entregar los documentos y la información solicitada por la Entidad en las condiciones señaladas en la sección </w:t>
      </w:r>
      <w:r w:rsidR="00FF492B" w:rsidRPr="00775FC0">
        <w:rPr>
          <w:rFonts w:cs="Arial"/>
          <w:szCs w:val="20"/>
        </w:rPr>
        <w:fldChar w:fldCharType="begin"/>
      </w:r>
      <w:r w:rsidR="00FF492B" w:rsidRPr="00775FC0">
        <w:rPr>
          <w:rFonts w:cs="Arial"/>
          <w:szCs w:val="20"/>
        </w:rPr>
        <w:instrText xml:space="preserve"> REF _Ref111104789 \w \h </w:instrText>
      </w:r>
      <w:r w:rsidR="00775FC0">
        <w:rPr>
          <w:rFonts w:cs="Arial"/>
          <w:szCs w:val="20"/>
        </w:rPr>
        <w:instrText xml:space="preserve"> \* MERGEFORMAT </w:instrText>
      </w:r>
      <w:r w:rsidR="00FF492B" w:rsidRPr="00775FC0">
        <w:rPr>
          <w:rFonts w:cs="Arial"/>
          <w:szCs w:val="20"/>
        </w:rPr>
      </w:r>
      <w:r w:rsidR="00FF492B" w:rsidRPr="00775FC0">
        <w:rPr>
          <w:rFonts w:cs="Arial"/>
          <w:szCs w:val="20"/>
        </w:rPr>
        <w:fldChar w:fldCharType="separate"/>
      </w:r>
      <w:r w:rsidR="00FF492B" w:rsidRPr="00775FC0">
        <w:rPr>
          <w:rFonts w:cs="Arial"/>
          <w:szCs w:val="20"/>
        </w:rPr>
        <w:t>1.6</w:t>
      </w:r>
      <w:r w:rsidR="00FF492B" w:rsidRPr="00775FC0">
        <w:rPr>
          <w:rFonts w:cs="Arial"/>
          <w:szCs w:val="20"/>
        </w:rPr>
        <w:fldChar w:fldCharType="end"/>
      </w:r>
      <w:r w:rsidRPr="00775FC0">
        <w:rPr>
          <w:rFonts w:cs="Arial"/>
          <w:szCs w:val="20"/>
        </w:rPr>
        <w:t>.</w:t>
      </w:r>
    </w:p>
    <w:p w14:paraId="5809F527" w14:textId="77777777" w:rsidR="000A0695" w:rsidRPr="00775FC0" w:rsidRDefault="000A0695" w:rsidP="000A0695">
      <w:pPr>
        <w:rPr>
          <w:rFonts w:cs="Arial"/>
          <w:szCs w:val="20"/>
        </w:rPr>
      </w:pPr>
    </w:p>
    <w:p w14:paraId="110EB40F" w14:textId="77777777" w:rsidR="000A0695" w:rsidRPr="00775FC0" w:rsidRDefault="000A0695" w:rsidP="000A0695">
      <w:pPr>
        <w:rPr>
          <w:rFonts w:cs="Arial"/>
          <w:szCs w:val="20"/>
        </w:rPr>
      </w:pPr>
      <w:r w:rsidRPr="00775FC0">
        <w:rPr>
          <w:rFonts w:cs="Arial"/>
          <w:szCs w:val="20"/>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hubiere sufrido variaciones.</w:t>
      </w:r>
    </w:p>
    <w:p w14:paraId="7C1E6396" w14:textId="77777777" w:rsidR="000A0695" w:rsidRPr="00775FC0" w:rsidRDefault="000A0695" w:rsidP="000A0695">
      <w:pPr>
        <w:rPr>
          <w:rFonts w:cs="Arial"/>
          <w:szCs w:val="20"/>
        </w:rPr>
      </w:pPr>
    </w:p>
    <w:p w14:paraId="34DF5DEA" w14:textId="203BD86C" w:rsidR="000A0695" w:rsidRPr="00775FC0" w:rsidRDefault="000A0695">
      <w:pPr>
        <w:pStyle w:val="Ttulo2"/>
        <w:numPr>
          <w:ilvl w:val="1"/>
          <w:numId w:val="2"/>
        </w:numPr>
        <w:ind w:left="709" w:hanging="709"/>
      </w:pPr>
      <w:bookmarkStart w:id="56" w:name="_Ref111103766"/>
      <w:bookmarkStart w:id="57" w:name="_Toc111359783"/>
      <w:r w:rsidRPr="00775FC0">
        <w:t>ADJUDICACIÓN</w:t>
      </w:r>
      <w:bookmarkEnd w:id="56"/>
      <w:bookmarkEnd w:id="57"/>
    </w:p>
    <w:p w14:paraId="7822AD8D" w14:textId="77777777" w:rsidR="000A0695" w:rsidRPr="00775FC0" w:rsidRDefault="000A0695" w:rsidP="000A0695">
      <w:pPr>
        <w:rPr>
          <w:rFonts w:cs="Arial"/>
          <w:szCs w:val="20"/>
        </w:rPr>
      </w:pPr>
    </w:p>
    <w:p w14:paraId="6568E85E" w14:textId="77777777" w:rsidR="000A0695" w:rsidRPr="00775FC0" w:rsidRDefault="000A0695" w:rsidP="000A0695">
      <w:pPr>
        <w:rPr>
          <w:rFonts w:cs="Arial"/>
          <w:szCs w:val="20"/>
        </w:rPr>
      </w:pPr>
      <w:r w:rsidRPr="00775FC0">
        <w:rPr>
          <w:rFonts w:cs="Arial"/>
          <w:szCs w:val="20"/>
        </w:rPr>
        <w:t xml:space="preserve">En la fecha establecida en el Anexo 2 – Cronograma, la Entidad mediante acto administrativo adjudicará el proceso al Proponente ubicado en el primer lugar del orden de elegibilidad y cuya oferta económica esté acorde con el presupuesto del Proceso de Contratación. </w:t>
      </w:r>
    </w:p>
    <w:p w14:paraId="04A73897" w14:textId="77777777" w:rsidR="000A0695" w:rsidRPr="00775FC0" w:rsidRDefault="000A0695" w:rsidP="000A0695">
      <w:pPr>
        <w:rPr>
          <w:rFonts w:cs="Arial"/>
          <w:szCs w:val="20"/>
        </w:rPr>
      </w:pPr>
    </w:p>
    <w:p w14:paraId="31EC3F8C" w14:textId="74D72730" w:rsidR="000A0695" w:rsidRPr="00775FC0" w:rsidRDefault="000A0695" w:rsidP="00D110E6">
      <w:pPr>
        <w:rPr>
          <w:rFonts w:cs="Arial"/>
          <w:szCs w:val="20"/>
        </w:rPr>
      </w:pPr>
      <w:r w:rsidRPr="00775FC0">
        <w:rPr>
          <w:rFonts w:cs="Arial"/>
          <w:szCs w:val="20"/>
        </w:rPr>
        <w:t>La Entidad procederá a instalar y desarrollar la audiencia para comunicar la respuesta a las observaciones frente al informe de evaluación y establecer el orden de elegibilidad. La Entidad iniciará la audiencia comunicando la respuesta a las observaciones frente al informe de evaluación, sin que ello implique una nueva oportunidad para presentar observaciones. Con posterioridad a ello se fijará el orden de elegibilidad a través de la sumatoria de los puntajes obtenidos por las propuestas para cada uno de los criterios contenidos en el CAPÍTULO IV ordenados de mayor a menor.</w:t>
      </w:r>
    </w:p>
    <w:p w14:paraId="7D075691" w14:textId="1D90FBE1" w:rsidR="00CE1AE8" w:rsidRPr="00775FC0" w:rsidRDefault="00CE1AE8" w:rsidP="00D110E6">
      <w:pPr>
        <w:rPr>
          <w:rFonts w:cs="Arial"/>
          <w:szCs w:val="20"/>
        </w:rPr>
      </w:pPr>
    </w:p>
    <w:p w14:paraId="64487E07" w14:textId="77777777" w:rsidR="00CE1AE8" w:rsidRPr="00775FC0" w:rsidRDefault="00CE1AE8" w:rsidP="00CE1AE8">
      <w:pPr>
        <w:rPr>
          <w:rFonts w:cs="Arial"/>
          <w:szCs w:val="20"/>
        </w:rPr>
      </w:pPr>
      <w:r w:rsidRPr="00775FC0">
        <w:rPr>
          <w:rFonts w:cs="Arial"/>
          <w:szCs w:val="20"/>
        </w:rPr>
        <w:t xml:space="preserve">En caso de presentarse un empate, la Entidad dará aplicación al numeral </w:t>
      </w:r>
      <w:r w:rsidRPr="00775FC0">
        <w:rPr>
          <w:rFonts w:cs="Arial"/>
          <w:szCs w:val="20"/>
        </w:rPr>
        <w:fldChar w:fldCharType="begin"/>
      </w:r>
      <w:r w:rsidRPr="00775FC0">
        <w:rPr>
          <w:rFonts w:cs="Arial"/>
          <w:szCs w:val="20"/>
        </w:rPr>
        <w:instrText xml:space="preserve"> REF _Ref111103720 \w \h  \* MERGEFORMAT </w:instrText>
      </w:r>
      <w:r w:rsidRPr="00775FC0">
        <w:rPr>
          <w:rFonts w:cs="Arial"/>
          <w:szCs w:val="20"/>
        </w:rPr>
      </w:r>
      <w:r w:rsidRPr="00775FC0">
        <w:rPr>
          <w:rFonts w:cs="Arial"/>
          <w:szCs w:val="20"/>
        </w:rPr>
        <w:fldChar w:fldCharType="separate"/>
      </w:r>
      <w:r w:rsidRPr="00775FC0">
        <w:rPr>
          <w:rFonts w:cs="Arial"/>
          <w:szCs w:val="20"/>
        </w:rPr>
        <w:t>4.8</w:t>
      </w:r>
      <w:r w:rsidRPr="00775FC0">
        <w:rPr>
          <w:rFonts w:cs="Arial"/>
          <w:szCs w:val="20"/>
        </w:rPr>
        <w:fldChar w:fldCharType="end"/>
      </w:r>
      <w:r w:rsidRPr="00775FC0">
        <w:rPr>
          <w:rFonts w:cs="Arial"/>
          <w:szCs w:val="20"/>
        </w:rPr>
        <w:t xml:space="preserve"> del presente documento.</w:t>
      </w:r>
    </w:p>
    <w:p w14:paraId="4C17D1FF" w14:textId="77777777" w:rsidR="00CE1AE8" w:rsidRPr="00775FC0" w:rsidRDefault="00CE1AE8" w:rsidP="00CE1AE8">
      <w:pPr>
        <w:rPr>
          <w:rFonts w:cs="Arial"/>
          <w:szCs w:val="20"/>
        </w:rPr>
      </w:pPr>
    </w:p>
    <w:p w14:paraId="48DFFC5A" w14:textId="77777777" w:rsidR="00CE1AE8" w:rsidRPr="00775FC0" w:rsidRDefault="00CE1AE8" w:rsidP="00CE1AE8">
      <w:pPr>
        <w:rPr>
          <w:rFonts w:cs="Arial"/>
          <w:szCs w:val="20"/>
        </w:rPr>
      </w:pPr>
      <w:r w:rsidRPr="00775FC0">
        <w:rPr>
          <w:rFonts w:cs="Arial"/>
          <w:szCs w:val="20"/>
        </w:rPr>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14:paraId="5E1B9C4F" w14:textId="77777777" w:rsidR="00CE1AE8" w:rsidRPr="00775FC0" w:rsidRDefault="00CE1AE8" w:rsidP="00D110E6">
      <w:pPr>
        <w:rPr>
          <w:rFonts w:cs="Arial"/>
          <w:szCs w:val="20"/>
        </w:rPr>
      </w:pPr>
    </w:p>
    <w:p w14:paraId="4F4EA0EB" w14:textId="77777777" w:rsidR="000A0695" w:rsidRPr="00775FC0" w:rsidRDefault="000A0695" w:rsidP="000A0695">
      <w:pPr>
        <w:rPr>
          <w:rFonts w:cs="Arial"/>
          <w:szCs w:val="20"/>
        </w:rPr>
      </w:pPr>
    </w:p>
    <w:p w14:paraId="16804704" w14:textId="72A67FC5" w:rsidR="000A0695" w:rsidRPr="00775FC0" w:rsidRDefault="000A0695">
      <w:pPr>
        <w:pStyle w:val="Ttulo2"/>
        <w:numPr>
          <w:ilvl w:val="1"/>
          <w:numId w:val="2"/>
        </w:numPr>
        <w:ind w:left="709" w:hanging="709"/>
      </w:pPr>
      <w:bookmarkStart w:id="58" w:name="_Toc111359784"/>
      <w:r w:rsidRPr="00775FC0">
        <w:lastRenderedPageBreak/>
        <w:t>PROPUESTAS PARCIALES</w:t>
      </w:r>
      <w:bookmarkEnd w:id="58"/>
    </w:p>
    <w:p w14:paraId="523130A8" w14:textId="77777777" w:rsidR="000A0695" w:rsidRPr="00775FC0" w:rsidRDefault="000A0695" w:rsidP="000A0695">
      <w:pPr>
        <w:rPr>
          <w:rFonts w:cs="Arial"/>
          <w:szCs w:val="20"/>
        </w:rPr>
      </w:pPr>
    </w:p>
    <w:p w14:paraId="44246C75" w14:textId="77777777" w:rsidR="000A0695" w:rsidRPr="00775FC0" w:rsidRDefault="000A0695" w:rsidP="000A0695">
      <w:pPr>
        <w:rPr>
          <w:rFonts w:cs="Arial"/>
          <w:szCs w:val="20"/>
        </w:rPr>
      </w:pPr>
      <w:r w:rsidRPr="00775FC0">
        <w:rPr>
          <w:rFonts w:cs="Arial"/>
          <w:szCs w:val="20"/>
        </w:rPr>
        <w:t>No se admitirá las propuestas parciales, esto es, las presentadas para una parte del objeto o del alcance del contrato a menos que se establezca esta posibilidad en el Pliego de Condiciones.</w:t>
      </w:r>
    </w:p>
    <w:p w14:paraId="44618CA9" w14:textId="77777777" w:rsidR="000A0695" w:rsidRPr="00775FC0" w:rsidRDefault="000A0695" w:rsidP="000A0695">
      <w:pPr>
        <w:rPr>
          <w:rFonts w:cs="Arial"/>
          <w:szCs w:val="20"/>
        </w:rPr>
      </w:pPr>
    </w:p>
    <w:p w14:paraId="6D5E0629" w14:textId="788092BD" w:rsidR="000A0695" w:rsidRPr="00775FC0" w:rsidRDefault="000A0695">
      <w:pPr>
        <w:pStyle w:val="Ttulo2"/>
        <w:numPr>
          <w:ilvl w:val="1"/>
          <w:numId w:val="2"/>
        </w:numPr>
        <w:ind w:left="709" w:hanging="709"/>
      </w:pPr>
      <w:bookmarkStart w:id="59" w:name="_Toc111359785"/>
      <w:r w:rsidRPr="00775FC0">
        <w:t>PROPUESTAS ALTERNATIVAS</w:t>
      </w:r>
      <w:bookmarkEnd w:id="59"/>
    </w:p>
    <w:p w14:paraId="19E62A98" w14:textId="18DACA58" w:rsidR="000A0695" w:rsidRPr="00775FC0" w:rsidRDefault="000A0695" w:rsidP="000A0695">
      <w:pPr>
        <w:rPr>
          <w:rFonts w:cs="Arial"/>
          <w:szCs w:val="20"/>
        </w:rPr>
      </w:pPr>
    </w:p>
    <w:p w14:paraId="2DFCC025" w14:textId="77777777" w:rsidR="000A0695" w:rsidRPr="00775FC0" w:rsidRDefault="000A0695" w:rsidP="000A0695">
      <w:pPr>
        <w:rPr>
          <w:rFonts w:cs="Arial"/>
          <w:szCs w:val="20"/>
        </w:rPr>
      </w:pPr>
      <w:r w:rsidRPr="00775FC0">
        <w:rPr>
          <w:rFonts w:cs="Arial"/>
          <w:szCs w:val="20"/>
        </w:rPr>
        <w:t>Los Proponentes pueden presentar alternativas técnicas y económicas siempre y cuando ellas no signifiquen condicionamientos para la adjudicación del contrato y cumplan con los siguientes requisitos:</w:t>
      </w:r>
    </w:p>
    <w:p w14:paraId="54640463" w14:textId="77777777" w:rsidR="000A0695" w:rsidRPr="00775FC0" w:rsidRDefault="000A0695" w:rsidP="000A0695">
      <w:pPr>
        <w:rPr>
          <w:rFonts w:cs="Arial"/>
          <w:szCs w:val="20"/>
        </w:rPr>
      </w:pPr>
    </w:p>
    <w:p w14:paraId="1C09259B" w14:textId="7C3F7EC4" w:rsidR="000A0695" w:rsidRPr="00775FC0" w:rsidRDefault="000A0695">
      <w:pPr>
        <w:pStyle w:val="Prrafodelista"/>
        <w:numPr>
          <w:ilvl w:val="0"/>
          <w:numId w:val="13"/>
        </w:numPr>
        <w:rPr>
          <w:rFonts w:cs="Arial"/>
          <w:szCs w:val="20"/>
        </w:rPr>
      </w:pPr>
      <w:r w:rsidRPr="00775FC0">
        <w:rPr>
          <w:rFonts w:cs="Arial"/>
          <w:szCs w:val="20"/>
        </w:rPr>
        <w:t>Que el Proponente presente una propuesta básica que se adecúe a las exigencias fijadas en el pliego de forma que pueda ser evaluada la oferta inicial con base en las reglas de Selección Objetiva allí contenidas.</w:t>
      </w:r>
    </w:p>
    <w:p w14:paraId="2BBCACFE" w14:textId="5CFFB621" w:rsidR="000A0695" w:rsidRPr="00775FC0" w:rsidRDefault="000A0695">
      <w:pPr>
        <w:pStyle w:val="Prrafodelista"/>
        <w:numPr>
          <w:ilvl w:val="0"/>
          <w:numId w:val="13"/>
        </w:numPr>
        <w:rPr>
          <w:rFonts w:cs="Arial"/>
          <w:szCs w:val="20"/>
        </w:rPr>
      </w:pPr>
      <w:r w:rsidRPr="00775FC0">
        <w:rPr>
          <w:rFonts w:cs="Arial"/>
          <w:szCs w:val="20"/>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01069CBD" w14:textId="43397CE5" w:rsidR="000A0695" w:rsidRPr="00775FC0" w:rsidRDefault="000A0695">
      <w:pPr>
        <w:pStyle w:val="Prrafodelista"/>
        <w:numPr>
          <w:ilvl w:val="0"/>
          <w:numId w:val="13"/>
        </w:numPr>
        <w:rPr>
          <w:rFonts w:cs="Arial"/>
          <w:szCs w:val="20"/>
        </w:rPr>
      </w:pPr>
      <w:r w:rsidRPr="00775FC0">
        <w:rPr>
          <w:rFonts w:cs="Arial"/>
          <w:szCs w:val="20"/>
        </w:rPr>
        <w:t xml:space="preserve">Cuando un Proponente presente una propuesta alternativa deberá adjuntar la información indispensable para su análisis y una descripción detallada del proceso de </w:t>
      </w:r>
      <w:r w:rsidR="00DC4B80" w:rsidRPr="00775FC0">
        <w:rPr>
          <w:rFonts w:cs="Arial"/>
          <w:szCs w:val="20"/>
        </w:rPr>
        <w:t xml:space="preserve">interventoría </w:t>
      </w:r>
      <w:r w:rsidRPr="00775FC0">
        <w:rPr>
          <w:rFonts w:cs="Arial"/>
          <w:szCs w:val="20"/>
        </w:rPr>
        <w:t>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695C4E39" w14:textId="0C2D633A" w:rsidR="000A0695" w:rsidRPr="00775FC0" w:rsidRDefault="000A0695" w:rsidP="000A0695">
      <w:pPr>
        <w:rPr>
          <w:rFonts w:cs="Arial"/>
          <w:szCs w:val="20"/>
        </w:rPr>
      </w:pPr>
    </w:p>
    <w:p w14:paraId="1531C94F" w14:textId="77777777" w:rsidR="000A0695" w:rsidRPr="00775FC0" w:rsidRDefault="000A0695" w:rsidP="000A0695">
      <w:pPr>
        <w:rPr>
          <w:rFonts w:cs="Arial"/>
          <w:szCs w:val="20"/>
        </w:rPr>
      </w:pPr>
      <w:r w:rsidRPr="00775FC0">
        <w:rPr>
          <w:rFonts w:cs="Arial"/>
          <w:szCs w:val="20"/>
        </w:rPr>
        <w:t>Las propuestas alternativas en SECOP II se deben allegar como “otros anexos” en su oferta, donde el Proponente debe hacer la claridad de su intención de presentar una propuesta alternativa.</w:t>
      </w:r>
    </w:p>
    <w:p w14:paraId="0C3A999E" w14:textId="77777777" w:rsidR="00732BE8" w:rsidRPr="00775FC0" w:rsidRDefault="00732BE8" w:rsidP="00732BE8">
      <w:pPr>
        <w:pStyle w:val="Prrafodelista"/>
        <w:rPr>
          <w:rFonts w:cs="Arial"/>
          <w:szCs w:val="20"/>
        </w:rPr>
      </w:pPr>
    </w:p>
    <w:p w14:paraId="23CDB6EA" w14:textId="77777777" w:rsidR="00732BE8" w:rsidRPr="00775FC0" w:rsidRDefault="00732BE8">
      <w:pPr>
        <w:spacing w:after="160" w:line="259" w:lineRule="auto"/>
        <w:jc w:val="left"/>
        <w:rPr>
          <w:rFonts w:eastAsiaTheme="majorEastAsia" w:cstheme="majorBidi"/>
          <w:b/>
          <w:sz w:val="22"/>
          <w:szCs w:val="32"/>
        </w:rPr>
      </w:pPr>
      <w:r w:rsidRPr="00775FC0">
        <w:br w:type="page"/>
      </w:r>
    </w:p>
    <w:p w14:paraId="2A8A138F" w14:textId="7521913D" w:rsidR="00830893" w:rsidRPr="00775FC0" w:rsidRDefault="00830893" w:rsidP="001A72C2">
      <w:pPr>
        <w:pStyle w:val="Ttulo1"/>
        <w:ind w:left="1531" w:firstLine="0"/>
      </w:pPr>
      <w:bookmarkStart w:id="60" w:name="_Toc111359787"/>
      <w:r w:rsidRPr="00775FC0">
        <w:lastRenderedPageBreak/>
        <w:t xml:space="preserve">REQUISITOS </w:t>
      </w:r>
      <w:r w:rsidRPr="00775FC0">
        <w:rPr>
          <w:rFonts w:cs="Arial"/>
          <w:szCs w:val="20"/>
        </w:rPr>
        <w:t>HABILITANTES</w:t>
      </w:r>
      <w:r w:rsidRPr="00775FC0">
        <w:t xml:space="preserve"> Y SU VERIFICACIÓN</w:t>
      </w:r>
      <w:bookmarkEnd w:id="60"/>
    </w:p>
    <w:p w14:paraId="74B2F59A" w14:textId="0A2116CE" w:rsidR="00830893" w:rsidRPr="00775FC0" w:rsidRDefault="00830893" w:rsidP="005C4FE3">
      <w:pPr>
        <w:pStyle w:val="Prrafodelista"/>
        <w:numPr>
          <w:ilvl w:val="0"/>
          <w:numId w:val="2"/>
        </w:numPr>
      </w:pPr>
    </w:p>
    <w:p w14:paraId="22FE9164" w14:textId="77777777" w:rsidR="00732BE8" w:rsidRPr="00775FC0" w:rsidRDefault="00732BE8" w:rsidP="00732BE8">
      <w:pPr>
        <w:rPr>
          <w:rFonts w:cs="Arial"/>
          <w:szCs w:val="20"/>
        </w:rPr>
      </w:pPr>
      <w:r w:rsidRPr="00775FC0">
        <w:rPr>
          <w:rFonts w:cs="Arial"/>
          <w:szCs w:val="20"/>
        </w:rPr>
        <w:t xml:space="preserve">La Entidad verificará los requisitos habilitantes dentro del término señalado en el Cronograma del Pliego de Condiciones de acuerdo con los soportes documentales que acompañan la propuesta presentada. </w:t>
      </w:r>
    </w:p>
    <w:p w14:paraId="1B1C7396" w14:textId="77777777" w:rsidR="00732BE8" w:rsidRPr="00775FC0" w:rsidRDefault="00732BE8" w:rsidP="00732BE8">
      <w:pPr>
        <w:rPr>
          <w:rFonts w:cs="Arial"/>
          <w:szCs w:val="20"/>
        </w:rPr>
      </w:pPr>
    </w:p>
    <w:p w14:paraId="2D8AF532" w14:textId="77777777" w:rsidR="00732BE8" w:rsidRPr="00775FC0" w:rsidRDefault="00732BE8" w:rsidP="00732BE8">
      <w:pPr>
        <w:rPr>
          <w:rFonts w:cs="Arial"/>
          <w:szCs w:val="20"/>
        </w:rPr>
      </w:pPr>
      <w:r w:rsidRPr="00775FC0">
        <w:rPr>
          <w:rFonts w:cs="Arial"/>
          <w:szCs w:val="20"/>
        </w:rPr>
        <w:t xml:space="preserve">Los requisitos habilitantes serán objeto de verificación. Por lo tanto, si la propuesta cumple con todos los aspectos se evaluarán como </w:t>
      </w:r>
      <w:r w:rsidRPr="00775FC0">
        <w:rPr>
          <w:rFonts w:cs="Arial"/>
          <w:i/>
          <w:iCs/>
          <w:szCs w:val="20"/>
        </w:rPr>
        <w:t>“cumple”.</w:t>
      </w:r>
      <w:r w:rsidRPr="00775FC0">
        <w:rPr>
          <w:rFonts w:cs="Arial"/>
          <w:szCs w:val="20"/>
        </w:rPr>
        <w:t xml:space="preserve"> En caso contrario, se evaluará como </w:t>
      </w:r>
      <w:r w:rsidRPr="00775FC0">
        <w:rPr>
          <w:rFonts w:cs="Arial"/>
          <w:i/>
          <w:iCs/>
          <w:szCs w:val="20"/>
        </w:rPr>
        <w:t>“no cumple”.</w:t>
      </w:r>
      <w:r w:rsidRPr="00775FC0">
        <w:rPr>
          <w:rFonts w:cs="Arial"/>
          <w:szCs w:val="20"/>
        </w:rPr>
        <w:t xml:space="preserve"> </w:t>
      </w:r>
    </w:p>
    <w:p w14:paraId="46ED3F61" w14:textId="77777777" w:rsidR="00732BE8" w:rsidRPr="00775FC0" w:rsidRDefault="00732BE8" w:rsidP="00732BE8">
      <w:pPr>
        <w:rPr>
          <w:rFonts w:cs="Arial"/>
          <w:szCs w:val="20"/>
        </w:rPr>
      </w:pPr>
    </w:p>
    <w:p w14:paraId="16A53944" w14:textId="28965DD0" w:rsidR="00732BE8" w:rsidRPr="00775FC0" w:rsidRDefault="00732BE8" w:rsidP="00732BE8">
      <w:pPr>
        <w:rPr>
          <w:rFonts w:cs="Arial"/>
          <w:szCs w:val="20"/>
        </w:rPr>
      </w:pPr>
      <w:r w:rsidRPr="00775FC0">
        <w:rPr>
          <w:rFonts w:cs="Arial"/>
          <w:szCs w:val="20"/>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en </w:t>
      </w:r>
      <w:r w:rsidR="00A25137" w:rsidRPr="00775FC0">
        <w:rPr>
          <w:rFonts w:cs="Arial"/>
          <w:szCs w:val="20"/>
        </w:rPr>
        <w:t>este Documento.</w:t>
      </w:r>
      <w:r w:rsidRPr="00775FC0">
        <w:rPr>
          <w:rFonts w:cs="Arial"/>
          <w:szCs w:val="20"/>
        </w:rPr>
        <w:t xml:space="preserve"> </w:t>
      </w:r>
    </w:p>
    <w:p w14:paraId="64A9A751" w14:textId="1D6765AE" w:rsidR="00732BE8" w:rsidRPr="00775FC0" w:rsidRDefault="00732BE8" w:rsidP="00732BE8">
      <w:pPr>
        <w:rPr>
          <w:rFonts w:cs="Arial"/>
          <w:szCs w:val="20"/>
        </w:rPr>
      </w:pPr>
    </w:p>
    <w:p w14:paraId="5B84B4ED" w14:textId="4C3C194E" w:rsidR="00732BE8" w:rsidRPr="00775FC0" w:rsidRDefault="00732BE8">
      <w:pPr>
        <w:pStyle w:val="Ttulo2"/>
        <w:numPr>
          <w:ilvl w:val="1"/>
          <w:numId w:val="2"/>
        </w:numPr>
        <w:ind w:left="709" w:hanging="709"/>
      </w:pPr>
      <w:bookmarkStart w:id="61" w:name="_Toc111102216"/>
      <w:bookmarkStart w:id="62" w:name="_Toc111103417"/>
      <w:bookmarkStart w:id="63" w:name="_Toc111104965"/>
      <w:bookmarkStart w:id="64" w:name="_Toc111105073"/>
      <w:bookmarkStart w:id="65" w:name="_Toc111359788"/>
      <w:bookmarkStart w:id="66" w:name="_Toc111359789"/>
      <w:bookmarkEnd w:id="61"/>
      <w:bookmarkEnd w:id="62"/>
      <w:bookmarkEnd w:id="63"/>
      <w:bookmarkEnd w:id="64"/>
      <w:bookmarkEnd w:id="65"/>
      <w:r w:rsidRPr="00775FC0">
        <w:t>GENERALIDADES</w:t>
      </w:r>
      <w:bookmarkEnd w:id="66"/>
    </w:p>
    <w:p w14:paraId="0D1DD486" w14:textId="77777777" w:rsidR="00732BE8" w:rsidRPr="00775FC0" w:rsidRDefault="00732BE8" w:rsidP="00732BE8">
      <w:pPr>
        <w:rPr>
          <w:rFonts w:cs="Arial"/>
          <w:szCs w:val="20"/>
        </w:rPr>
      </w:pPr>
    </w:p>
    <w:p w14:paraId="4C6EC5C9" w14:textId="66DA6222" w:rsidR="00732BE8" w:rsidRPr="00775FC0" w:rsidRDefault="00732BE8">
      <w:pPr>
        <w:pStyle w:val="Prrafodelista"/>
        <w:numPr>
          <w:ilvl w:val="0"/>
          <w:numId w:val="15"/>
        </w:numPr>
        <w:rPr>
          <w:rFonts w:cs="Arial"/>
          <w:szCs w:val="20"/>
        </w:rPr>
      </w:pPr>
      <w:r w:rsidRPr="00775FC0">
        <w:rPr>
          <w:rFonts w:cs="Arial"/>
          <w:szCs w:val="20"/>
        </w:rPr>
        <w:t>Únicamente se considerarán habilitados aquellos Proponentes que cumplan con todos los requisitos habilitantes según lo señalado en el Pliego de Condiciones.</w:t>
      </w:r>
    </w:p>
    <w:p w14:paraId="22033793" w14:textId="2400693E" w:rsidR="00732BE8" w:rsidRPr="00775FC0" w:rsidRDefault="00732BE8">
      <w:pPr>
        <w:pStyle w:val="Prrafodelista"/>
        <w:numPr>
          <w:ilvl w:val="0"/>
          <w:numId w:val="15"/>
        </w:numPr>
        <w:rPr>
          <w:rFonts w:cs="Arial"/>
          <w:szCs w:val="20"/>
        </w:rPr>
      </w:pPr>
      <w:r w:rsidRPr="00775FC0">
        <w:rPr>
          <w:rFonts w:cs="Arial"/>
          <w:szCs w:val="20"/>
        </w:rPr>
        <w:t>En el caso de Proponentes Plurales, los requisitos habilitantes serán acreditados por cada uno de los integrantes de la figura asociativa, salvo que se entienda algo distinto y, en todo caso, de acuerdo con las reglas del Pliego de Condiciones.</w:t>
      </w:r>
    </w:p>
    <w:p w14:paraId="408590FD" w14:textId="47DE8581" w:rsidR="00732BE8" w:rsidRPr="00775FC0" w:rsidRDefault="00732BE8">
      <w:pPr>
        <w:pStyle w:val="Prrafodelista"/>
        <w:numPr>
          <w:ilvl w:val="0"/>
          <w:numId w:val="15"/>
        </w:numPr>
        <w:rPr>
          <w:rFonts w:cs="Arial"/>
          <w:szCs w:val="20"/>
        </w:rPr>
      </w:pPr>
      <w:r w:rsidRPr="00775FC0">
        <w:rPr>
          <w:rFonts w:cs="Arial"/>
          <w:szCs w:val="20"/>
        </w:rPr>
        <w:t xml:space="preserve">Todos los Proponentes deben diligenciar el “Formato 3 – Experiencia” y los Proponentes extranjeros sin domicilio o sin sucursal en Colombia deberán diligenciar el “Formato 4 – Capacidad financiera y organizacional para extranjeros” y adjuntar los soportes que ahí se definen. </w:t>
      </w:r>
    </w:p>
    <w:p w14:paraId="3B6F6AC4" w14:textId="24B6444A" w:rsidR="00732BE8" w:rsidRPr="00775FC0" w:rsidRDefault="00732BE8">
      <w:pPr>
        <w:pStyle w:val="Prrafodelista"/>
        <w:numPr>
          <w:ilvl w:val="0"/>
          <w:numId w:val="15"/>
        </w:numPr>
        <w:rPr>
          <w:rFonts w:cs="Arial"/>
          <w:szCs w:val="20"/>
        </w:rPr>
      </w:pPr>
      <w:r w:rsidRPr="00775FC0">
        <w:rPr>
          <w:rFonts w:cs="Arial"/>
          <w:szCs w:val="20"/>
        </w:rPr>
        <w:t>Los Proponentes obligados a estar inscritos en el Registro Único de Proponentes (RUP), deberán aportar el certificado con fecha de expedición no mayor a treinta (30) días calendario 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p>
    <w:p w14:paraId="3C5FAE01" w14:textId="77777777" w:rsidR="00732BE8" w:rsidRPr="00775FC0" w:rsidRDefault="00732BE8" w:rsidP="00732BE8">
      <w:pPr>
        <w:rPr>
          <w:rFonts w:cs="Arial"/>
          <w:szCs w:val="20"/>
        </w:rPr>
      </w:pPr>
    </w:p>
    <w:p w14:paraId="3DA33D2C" w14:textId="3AE67191" w:rsidR="00732BE8" w:rsidRPr="00775FC0" w:rsidRDefault="00732BE8">
      <w:pPr>
        <w:pStyle w:val="Ttulo2"/>
        <w:numPr>
          <w:ilvl w:val="1"/>
          <w:numId w:val="2"/>
        </w:numPr>
        <w:ind w:left="709" w:hanging="709"/>
        <w:rPr>
          <w:rFonts w:cs="Arial"/>
          <w:szCs w:val="20"/>
        </w:rPr>
      </w:pPr>
      <w:bookmarkStart w:id="67" w:name="_Toc111359790"/>
      <w:r w:rsidRPr="00775FC0">
        <w:rPr>
          <w:rFonts w:cs="Arial"/>
          <w:szCs w:val="20"/>
        </w:rPr>
        <w:t xml:space="preserve">CAPACIDAD </w:t>
      </w:r>
      <w:r w:rsidRPr="00775FC0">
        <w:t>JURÍDICA</w:t>
      </w:r>
      <w:bookmarkEnd w:id="67"/>
    </w:p>
    <w:p w14:paraId="3A6E8E89" w14:textId="77777777" w:rsidR="00732BE8" w:rsidRPr="00775FC0" w:rsidRDefault="00732BE8" w:rsidP="00732BE8">
      <w:pPr>
        <w:rPr>
          <w:rFonts w:cs="Arial"/>
          <w:szCs w:val="20"/>
        </w:rPr>
      </w:pPr>
    </w:p>
    <w:p w14:paraId="3E5EF789" w14:textId="77777777" w:rsidR="00732BE8" w:rsidRPr="00775FC0" w:rsidRDefault="00732BE8" w:rsidP="00732BE8">
      <w:pPr>
        <w:rPr>
          <w:rFonts w:cs="Arial"/>
          <w:szCs w:val="20"/>
        </w:rPr>
      </w:pPr>
      <w:r w:rsidRPr="00775FC0">
        <w:rPr>
          <w:rFonts w:cs="Arial"/>
          <w:szCs w:val="20"/>
        </w:rPr>
        <w:t>Los interesados podrán participar como Proponentes bajo alguna de las siguientes modalidades siempre y cuando cumplan los requisitos exigidos en el Pliego de Condiciones:</w:t>
      </w:r>
    </w:p>
    <w:p w14:paraId="5C4B0D79" w14:textId="77777777" w:rsidR="00732BE8" w:rsidRPr="00775FC0" w:rsidRDefault="00732BE8" w:rsidP="00732BE8">
      <w:pPr>
        <w:rPr>
          <w:rFonts w:cs="Arial"/>
          <w:szCs w:val="20"/>
        </w:rPr>
      </w:pPr>
    </w:p>
    <w:p w14:paraId="4650B878" w14:textId="01410130" w:rsidR="00732BE8" w:rsidRPr="00775FC0" w:rsidRDefault="00732BE8">
      <w:pPr>
        <w:pStyle w:val="Prrafodelista"/>
        <w:numPr>
          <w:ilvl w:val="0"/>
          <w:numId w:val="16"/>
        </w:numPr>
        <w:rPr>
          <w:rFonts w:cs="Arial"/>
          <w:szCs w:val="20"/>
        </w:rPr>
      </w:pPr>
      <w:r w:rsidRPr="00775FC0">
        <w:rPr>
          <w:rFonts w:cs="Arial"/>
          <w:szCs w:val="20"/>
        </w:rPr>
        <w:t>Individualmente, como: a) personas naturales nacionales o extranjeras, b) personas jurídicas nacionales o extranjeras.</w:t>
      </w:r>
    </w:p>
    <w:p w14:paraId="1C5B61B1" w14:textId="1B6CE143" w:rsidR="00732BE8" w:rsidRPr="00775FC0" w:rsidRDefault="00732BE8">
      <w:pPr>
        <w:pStyle w:val="Prrafodelista"/>
        <w:numPr>
          <w:ilvl w:val="0"/>
          <w:numId w:val="16"/>
        </w:numPr>
        <w:rPr>
          <w:rFonts w:cs="Arial"/>
          <w:szCs w:val="20"/>
        </w:rPr>
      </w:pPr>
      <w:r w:rsidRPr="00775FC0">
        <w:rPr>
          <w:rFonts w:cs="Arial"/>
          <w:szCs w:val="20"/>
        </w:rPr>
        <w:t>Conjuntamente, como Proponentes Plurales en cualquiera de las formas de asociación previstas en el artículo 7 de la Ley 80 de 1993.</w:t>
      </w:r>
    </w:p>
    <w:p w14:paraId="78BF7D84" w14:textId="77777777" w:rsidR="00732BE8" w:rsidRPr="00775FC0" w:rsidRDefault="00732BE8" w:rsidP="00732BE8">
      <w:pPr>
        <w:rPr>
          <w:rFonts w:cs="Arial"/>
          <w:szCs w:val="20"/>
        </w:rPr>
      </w:pPr>
    </w:p>
    <w:p w14:paraId="653F3653" w14:textId="77777777" w:rsidR="00732BE8" w:rsidRPr="00775FC0" w:rsidRDefault="00732BE8" w:rsidP="00732BE8">
      <w:pPr>
        <w:rPr>
          <w:rFonts w:cs="Arial"/>
          <w:szCs w:val="20"/>
        </w:rPr>
      </w:pPr>
      <w:r w:rsidRPr="00775FC0">
        <w:rPr>
          <w:rFonts w:cs="Arial"/>
          <w:szCs w:val="20"/>
        </w:rPr>
        <w:t>Los Proponentes deben:</w:t>
      </w:r>
    </w:p>
    <w:p w14:paraId="4513F448" w14:textId="77777777" w:rsidR="00732BE8" w:rsidRPr="00775FC0" w:rsidRDefault="00732BE8" w:rsidP="00732BE8">
      <w:pPr>
        <w:rPr>
          <w:rFonts w:cs="Arial"/>
          <w:szCs w:val="20"/>
        </w:rPr>
      </w:pPr>
    </w:p>
    <w:p w14:paraId="298F37BD" w14:textId="55B6CD7F" w:rsidR="00732BE8" w:rsidRPr="00775FC0" w:rsidRDefault="00732BE8">
      <w:pPr>
        <w:pStyle w:val="Prrafodelista"/>
        <w:numPr>
          <w:ilvl w:val="0"/>
          <w:numId w:val="17"/>
        </w:numPr>
        <w:rPr>
          <w:rFonts w:cs="Arial"/>
          <w:szCs w:val="20"/>
        </w:rPr>
      </w:pPr>
      <w:r w:rsidRPr="00775FC0">
        <w:rPr>
          <w:rFonts w:cs="Arial"/>
          <w:szCs w:val="20"/>
        </w:rPr>
        <w:t>Tener capacidad jurídica para la presentación de la oferta.</w:t>
      </w:r>
    </w:p>
    <w:p w14:paraId="460C3D4A" w14:textId="77777777" w:rsidR="00F0660C" w:rsidRPr="00775FC0" w:rsidRDefault="00732BE8">
      <w:pPr>
        <w:pStyle w:val="Prrafodelista"/>
        <w:numPr>
          <w:ilvl w:val="0"/>
          <w:numId w:val="17"/>
        </w:numPr>
        <w:rPr>
          <w:rFonts w:cs="Arial"/>
          <w:szCs w:val="20"/>
        </w:rPr>
      </w:pPr>
      <w:r w:rsidRPr="00775FC0">
        <w:rPr>
          <w:rFonts w:cs="Arial"/>
          <w:szCs w:val="20"/>
        </w:rPr>
        <w:t>Tener capacidad jurídica para la celebración y ejecución del Contrato.</w:t>
      </w:r>
    </w:p>
    <w:p w14:paraId="542E3158" w14:textId="72FD42DB" w:rsidR="00F0660C" w:rsidRPr="00775FC0" w:rsidRDefault="00732BE8">
      <w:pPr>
        <w:pStyle w:val="Prrafodelista"/>
        <w:numPr>
          <w:ilvl w:val="0"/>
          <w:numId w:val="17"/>
        </w:numPr>
        <w:rPr>
          <w:rFonts w:cs="Arial"/>
          <w:szCs w:val="20"/>
        </w:rPr>
      </w:pPr>
      <w:r w:rsidRPr="00775FC0">
        <w:rPr>
          <w:rFonts w:cs="Arial"/>
          <w:szCs w:val="20"/>
        </w:rPr>
        <w:t xml:space="preserve">No estar incursos en ninguna de las circunstancias de inhabilidad, incompatibilidad, conflicto de interés o prohibición previstas en la Constitución y en la ley para contratar con el Estado, o en la causal dispuesta en el numeral </w:t>
      </w:r>
      <w:r w:rsidR="0080662A" w:rsidRPr="00775FC0">
        <w:rPr>
          <w:rFonts w:cs="Arial"/>
          <w:szCs w:val="20"/>
        </w:rPr>
        <w:fldChar w:fldCharType="begin"/>
      </w:r>
      <w:r w:rsidR="0080662A" w:rsidRPr="00775FC0">
        <w:rPr>
          <w:rFonts w:cs="Arial"/>
          <w:szCs w:val="20"/>
        </w:rPr>
        <w:instrText xml:space="preserve"> REF _Ref111103833 \w \h </w:instrText>
      </w:r>
      <w:r w:rsidR="00775FC0">
        <w:rPr>
          <w:rFonts w:cs="Arial"/>
          <w:szCs w:val="20"/>
        </w:rPr>
        <w:instrText xml:space="preserve"> \* MERGEFORMAT </w:instrText>
      </w:r>
      <w:r w:rsidR="0080662A" w:rsidRPr="00775FC0">
        <w:rPr>
          <w:rFonts w:cs="Arial"/>
          <w:szCs w:val="20"/>
        </w:rPr>
      </w:r>
      <w:r w:rsidR="0080662A" w:rsidRPr="00775FC0">
        <w:rPr>
          <w:rFonts w:cs="Arial"/>
          <w:szCs w:val="20"/>
        </w:rPr>
        <w:fldChar w:fldCharType="separate"/>
      </w:r>
      <w:r w:rsidR="0080662A" w:rsidRPr="00775FC0">
        <w:rPr>
          <w:rFonts w:cs="Arial"/>
          <w:szCs w:val="20"/>
        </w:rPr>
        <w:t>1.14</w:t>
      </w:r>
      <w:r w:rsidR="0080662A" w:rsidRPr="00775FC0">
        <w:rPr>
          <w:rFonts w:cs="Arial"/>
          <w:szCs w:val="20"/>
        </w:rPr>
        <w:fldChar w:fldCharType="end"/>
      </w:r>
      <w:r w:rsidRPr="00775FC0">
        <w:rPr>
          <w:rFonts w:cs="Arial"/>
          <w:szCs w:val="20"/>
        </w:rPr>
        <w:t xml:space="preserve"> del Pliego de Condiciones. </w:t>
      </w:r>
    </w:p>
    <w:p w14:paraId="5A7AC8AC" w14:textId="1D07ED7A" w:rsidR="00732BE8" w:rsidRPr="00775FC0" w:rsidRDefault="00732BE8">
      <w:pPr>
        <w:pStyle w:val="Prrafodelista"/>
        <w:numPr>
          <w:ilvl w:val="0"/>
          <w:numId w:val="17"/>
        </w:numPr>
        <w:rPr>
          <w:rFonts w:cs="Arial"/>
          <w:szCs w:val="20"/>
        </w:rPr>
      </w:pPr>
      <w:r w:rsidRPr="00775FC0">
        <w:rPr>
          <w:rFonts w:cs="Arial"/>
          <w:szCs w:val="20"/>
        </w:rPr>
        <w:t xml:space="preserve">No estar reportados en el último boletín de responsables fiscales vigente publicado por la Contraloría General de la República. Esta disposición aplica para el Proponente e integrantes </w:t>
      </w:r>
      <w:r w:rsidRPr="00775FC0">
        <w:rPr>
          <w:rFonts w:cs="Arial"/>
          <w:szCs w:val="20"/>
        </w:rPr>
        <w:lastRenderedPageBreak/>
        <w:t>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337141F5" w14:textId="77777777" w:rsidR="00732BE8" w:rsidRPr="00775FC0" w:rsidRDefault="00732BE8" w:rsidP="00732BE8">
      <w:pPr>
        <w:rPr>
          <w:rFonts w:cs="Arial"/>
          <w:szCs w:val="20"/>
        </w:rPr>
      </w:pPr>
    </w:p>
    <w:p w14:paraId="1AFC14D2" w14:textId="77777777" w:rsidR="00732BE8" w:rsidRPr="00775FC0" w:rsidRDefault="00732BE8" w:rsidP="00732BE8">
      <w:pPr>
        <w:rPr>
          <w:rFonts w:cs="Arial"/>
          <w:szCs w:val="20"/>
        </w:rPr>
      </w:pPr>
      <w:r w:rsidRPr="00775FC0">
        <w:rPr>
          <w:rFonts w:cs="Arial"/>
          <w:szCs w:val="20"/>
        </w:rPr>
        <w:t>La Entidad debe consultar los Antecedentes Judiciales en línea en los registros de las bases de datos, al igual que los Antecedentes Fiscales acorde con el artículo 60 de la Ley 610 de 2000, los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53B77456" w14:textId="77777777" w:rsidR="00732BE8" w:rsidRPr="00775FC0" w:rsidRDefault="00732BE8" w:rsidP="00732BE8">
      <w:pPr>
        <w:rPr>
          <w:rFonts w:cs="Arial"/>
          <w:szCs w:val="20"/>
        </w:rPr>
      </w:pPr>
    </w:p>
    <w:p w14:paraId="3FF6DBFD" w14:textId="621BF32F" w:rsidR="00732BE8" w:rsidRPr="00775FC0" w:rsidRDefault="00732BE8">
      <w:pPr>
        <w:pStyle w:val="Ttulo2"/>
        <w:numPr>
          <w:ilvl w:val="1"/>
          <w:numId w:val="2"/>
        </w:numPr>
        <w:ind w:left="709" w:hanging="709"/>
        <w:rPr>
          <w:rFonts w:cs="Arial"/>
          <w:szCs w:val="20"/>
        </w:rPr>
      </w:pPr>
      <w:bookmarkStart w:id="68" w:name="_Toc111359791"/>
      <w:r w:rsidRPr="00775FC0">
        <w:rPr>
          <w:rFonts w:cs="Arial"/>
          <w:szCs w:val="20"/>
        </w:rPr>
        <w:t>EXISTENCIA Y REPRESENTACIÓN LEGAL</w:t>
      </w:r>
      <w:bookmarkEnd w:id="68"/>
    </w:p>
    <w:p w14:paraId="7C623D17" w14:textId="77777777" w:rsidR="00732BE8" w:rsidRPr="00775FC0" w:rsidRDefault="00732BE8" w:rsidP="00732BE8">
      <w:pPr>
        <w:rPr>
          <w:rFonts w:cs="Arial"/>
          <w:szCs w:val="20"/>
        </w:rPr>
      </w:pPr>
    </w:p>
    <w:p w14:paraId="5FCEA6CC" w14:textId="77777777" w:rsidR="00732BE8" w:rsidRPr="00775FC0" w:rsidRDefault="00732BE8" w:rsidP="00732BE8">
      <w:pPr>
        <w:rPr>
          <w:rFonts w:cs="Arial"/>
          <w:szCs w:val="20"/>
        </w:rPr>
      </w:pPr>
      <w:r w:rsidRPr="00775FC0">
        <w:rPr>
          <w:rFonts w:cs="Arial"/>
          <w:szCs w:val="20"/>
        </w:rPr>
        <w:t>La existencia y representación legal de los Proponentes individuales o integrantes de los Proponentes Plurales se acreditará de acuerdo con las siguientes reglas:</w:t>
      </w:r>
    </w:p>
    <w:p w14:paraId="15E1BB4D" w14:textId="77777777" w:rsidR="00732BE8" w:rsidRPr="00775FC0" w:rsidRDefault="00732BE8" w:rsidP="00732BE8">
      <w:pPr>
        <w:rPr>
          <w:rFonts w:cs="Arial"/>
          <w:szCs w:val="20"/>
        </w:rPr>
      </w:pPr>
    </w:p>
    <w:p w14:paraId="0FDB2EA0" w14:textId="3836575A" w:rsidR="00732BE8" w:rsidRPr="00775FC0" w:rsidRDefault="00732BE8">
      <w:pPr>
        <w:pStyle w:val="Ttulo3"/>
        <w:numPr>
          <w:ilvl w:val="2"/>
          <w:numId w:val="2"/>
        </w:numPr>
      </w:pPr>
      <w:bookmarkStart w:id="69" w:name="_Toc111359792"/>
      <w:r w:rsidRPr="00775FC0">
        <w:t>PERSONAS NATURALES</w:t>
      </w:r>
      <w:bookmarkEnd w:id="69"/>
    </w:p>
    <w:p w14:paraId="669865B2" w14:textId="77777777" w:rsidR="00732BE8" w:rsidRPr="00775FC0" w:rsidRDefault="00732BE8" w:rsidP="00732BE8">
      <w:pPr>
        <w:rPr>
          <w:rFonts w:cs="Arial"/>
          <w:szCs w:val="20"/>
        </w:rPr>
      </w:pPr>
    </w:p>
    <w:p w14:paraId="7F8258FE" w14:textId="77777777" w:rsidR="00732BE8" w:rsidRPr="00775FC0" w:rsidRDefault="00732BE8" w:rsidP="00732BE8">
      <w:pPr>
        <w:rPr>
          <w:rFonts w:cs="Arial"/>
          <w:szCs w:val="20"/>
        </w:rPr>
      </w:pPr>
      <w:r w:rsidRPr="00775FC0">
        <w:rPr>
          <w:rFonts w:cs="Arial"/>
          <w:szCs w:val="20"/>
        </w:rPr>
        <w:t xml:space="preserve">Deben presentar los siguientes documentos en copia simple: </w:t>
      </w:r>
    </w:p>
    <w:p w14:paraId="469D07BA" w14:textId="77777777" w:rsidR="00732BE8" w:rsidRPr="00775FC0" w:rsidRDefault="00732BE8" w:rsidP="00732BE8">
      <w:pPr>
        <w:rPr>
          <w:rFonts w:cs="Arial"/>
          <w:szCs w:val="20"/>
        </w:rPr>
      </w:pPr>
    </w:p>
    <w:p w14:paraId="6B4FE97C" w14:textId="77777777" w:rsidR="00F0660C" w:rsidRPr="00775FC0" w:rsidRDefault="00732BE8">
      <w:pPr>
        <w:pStyle w:val="Prrafodelista"/>
        <w:numPr>
          <w:ilvl w:val="0"/>
          <w:numId w:val="18"/>
        </w:numPr>
        <w:rPr>
          <w:rFonts w:cs="Arial"/>
          <w:szCs w:val="20"/>
        </w:rPr>
      </w:pPr>
      <w:r w:rsidRPr="00775FC0">
        <w:rPr>
          <w:rFonts w:cs="Arial"/>
          <w:szCs w:val="20"/>
        </w:rPr>
        <w:t>Persona natural de nacionalidad colombiana: cédula de ciudadanía.</w:t>
      </w:r>
    </w:p>
    <w:p w14:paraId="68F555CD" w14:textId="77777777" w:rsidR="00F0660C" w:rsidRPr="00775FC0" w:rsidRDefault="00732BE8">
      <w:pPr>
        <w:pStyle w:val="Prrafodelista"/>
        <w:numPr>
          <w:ilvl w:val="0"/>
          <w:numId w:val="18"/>
        </w:numPr>
        <w:rPr>
          <w:rFonts w:cs="Arial"/>
          <w:szCs w:val="20"/>
        </w:rPr>
      </w:pPr>
      <w:r w:rsidRPr="00775FC0">
        <w:rPr>
          <w:rFonts w:cs="Arial"/>
          <w:szCs w:val="20"/>
        </w:rPr>
        <w:t xml:space="preserve">Persona natural extranjera con residencia en Colombia: cédula de extranjería. </w:t>
      </w:r>
    </w:p>
    <w:p w14:paraId="67B6FDD8" w14:textId="2CF5B389" w:rsidR="00732BE8" w:rsidRPr="00775FC0" w:rsidRDefault="00732BE8">
      <w:pPr>
        <w:pStyle w:val="Prrafodelista"/>
        <w:numPr>
          <w:ilvl w:val="0"/>
          <w:numId w:val="18"/>
        </w:numPr>
        <w:rPr>
          <w:rFonts w:cs="Arial"/>
          <w:szCs w:val="20"/>
        </w:rPr>
      </w:pPr>
      <w:r w:rsidRPr="00775FC0">
        <w:rPr>
          <w:rFonts w:cs="Arial"/>
          <w:szCs w:val="20"/>
        </w:rPr>
        <w:t>Persona natural extranjera sin domicilio en Colombia: pasaporte.</w:t>
      </w:r>
    </w:p>
    <w:p w14:paraId="723536CF" w14:textId="77777777" w:rsidR="00732BE8" w:rsidRPr="00775FC0" w:rsidRDefault="00732BE8" w:rsidP="00732BE8">
      <w:pPr>
        <w:rPr>
          <w:rFonts w:cs="Arial"/>
          <w:szCs w:val="20"/>
        </w:rPr>
      </w:pPr>
    </w:p>
    <w:p w14:paraId="7E84A040" w14:textId="1CC2122B" w:rsidR="00732BE8" w:rsidRPr="00775FC0" w:rsidRDefault="00732BE8">
      <w:pPr>
        <w:pStyle w:val="Ttulo3"/>
        <w:numPr>
          <w:ilvl w:val="2"/>
          <w:numId w:val="2"/>
        </w:numPr>
      </w:pPr>
      <w:bookmarkStart w:id="70" w:name="_Toc111359793"/>
      <w:r w:rsidRPr="00775FC0">
        <w:t>PERSONAS JURÍDICAS</w:t>
      </w:r>
      <w:bookmarkEnd w:id="70"/>
    </w:p>
    <w:p w14:paraId="4104BD99" w14:textId="77777777" w:rsidR="00732BE8" w:rsidRPr="00775FC0" w:rsidRDefault="00732BE8" w:rsidP="00732BE8">
      <w:pPr>
        <w:rPr>
          <w:rFonts w:cs="Arial"/>
          <w:szCs w:val="20"/>
        </w:rPr>
      </w:pPr>
    </w:p>
    <w:p w14:paraId="6DEA6448" w14:textId="77777777" w:rsidR="00732BE8" w:rsidRPr="00775FC0" w:rsidRDefault="00732BE8" w:rsidP="00732BE8">
      <w:pPr>
        <w:rPr>
          <w:rFonts w:cs="Arial"/>
          <w:szCs w:val="20"/>
        </w:rPr>
      </w:pPr>
      <w:r w:rsidRPr="00775FC0">
        <w:rPr>
          <w:rFonts w:cs="Arial"/>
          <w:szCs w:val="20"/>
        </w:rPr>
        <w:t xml:space="preserve">Deben presentar los siguientes documentos: </w:t>
      </w:r>
    </w:p>
    <w:p w14:paraId="541605DB" w14:textId="77777777" w:rsidR="00732BE8" w:rsidRPr="00775FC0" w:rsidRDefault="00732BE8" w:rsidP="00732BE8">
      <w:pPr>
        <w:rPr>
          <w:rFonts w:cs="Arial"/>
          <w:szCs w:val="20"/>
        </w:rPr>
      </w:pPr>
    </w:p>
    <w:p w14:paraId="6BEB8B62" w14:textId="0C34A8BA" w:rsidR="00732BE8" w:rsidRPr="00775FC0" w:rsidRDefault="00732BE8">
      <w:pPr>
        <w:pStyle w:val="Prrafodelista"/>
        <w:numPr>
          <w:ilvl w:val="0"/>
          <w:numId w:val="19"/>
        </w:numPr>
        <w:rPr>
          <w:rFonts w:cs="Arial"/>
          <w:szCs w:val="20"/>
        </w:rPr>
      </w:pPr>
      <w:r w:rsidRPr="00775FC0">
        <w:rPr>
          <w:rFonts w:cs="Arial"/>
          <w:szCs w:val="20"/>
        </w:rPr>
        <w:t xml:space="preserve">Persona jurídica nacional o extranjera con sucursal en Colombia: </w:t>
      </w:r>
    </w:p>
    <w:p w14:paraId="464F0CDC" w14:textId="77777777" w:rsidR="00732BE8" w:rsidRPr="00775FC0" w:rsidRDefault="00732BE8" w:rsidP="00732BE8">
      <w:pPr>
        <w:rPr>
          <w:rFonts w:cs="Arial"/>
          <w:szCs w:val="20"/>
        </w:rPr>
      </w:pPr>
    </w:p>
    <w:p w14:paraId="61AD413E" w14:textId="4DED80D2" w:rsidR="00732BE8" w:rsidRPr="00775FC0" w:rsidRDefault="00732BE8">
      <w:pPr>
        <w:pStyle w:val="Prrafodelista"/>
        <w:numPr>
          <w:ilvl w:val="0"/>
          <w:numId w:val="21"/>
        </w:numPr>
        <w:ind w:left="1276" w:hanging="425"/>
        <w:rPr>
          <w:rFonts w:cs="Arial"/>
          <w:szCs w:val="20"/>
        </w:rPr>
      </w:pPr>
      <w:r w:rsidRPr="00775FC0">
        <w:rPr>
          <w:rFonts w:cs="Arial"/>
          <w:szCs w:val="20"/>
        </w:rPr>
        <w:t>Certificado de existencia y representación legal expedido por la Cámara de Comercio o autoridad competente en el que se verificará:</w:t>
      </w:r>
    </w:p>
    <w:p w14:paraId="4EACC1E3" w14:textId="77777777" w:rsidR="00732BE8" w:rsidRPr="00775FC0" w:rsidRDefault="00732BE8" w:rsidP="00732BE8">
      <w:pPr>
        <w:rPr>
          <w:rFonts w:cs="Arial"/>
          <w:szCs w:val="20"/>
        </w:rPr>
      </w:pPr>
    </w:p>
    <w:p w14:paraId="5496FD8D" w14:textId="0D2C4FDF" w:rsidR="00732BE8" w:rsidRPr="00775FC0" w:rsidRDefault="00732BE8">
      <w:pPr>
        <w:pStyle w:val="Prrafodelista"/>
        <w:numPr>
          <w:ilvl w:val="0"/>
          <w:numId w:val="20"/>
        </w:numPr>
        <w:ind w:left="1560" w:hanging="284"/>
        <w:rPr>
          <w:rFonts w:cs="Arial"/>
          <w:szCs w:val="20"/>
        </w:rPr>
      </w:pPr>
      <w:r w:rsidRPr="00775FC0">
        <w:rPr>
          <w:rFonts w:cs="Arial"/>
          <w:szCs w:val="20"/>
        </w:rPr>
        <w:t>Fecha de expedición del certificado no mayor a treinta (30) días calendario anteriores contados desde la fecha de cierre del Proceso de Contratación. En caso de modificarse la fecha de cierre del Proceso de Contratación, se tendrá como referencia para establecer el plazo de vigencia del certificado de existencia y representación legal la originalmente fijada en el Pliego de Condiciones definitivo.</w:t>
      </w:r>
    </w:p>
    <w:p w14:paraId="0C166486" w14:textId="77777777" w:rsidR="00F0660C" w:rsidRPr="00775FC0" w:rsidRDefault="00732BE8">
      <w:pPr>
        <w:pStyle w:val="Prrafodelista"/>
        <w:numPr>
          <w:ilvl w:val="0"/>
          <w:numId w:val="20"/>
        </w:numPr>
        <w:ind w:left="1560" w:hanging="284"/>
        <w:rPr>
          <w:rFonts w:cs="Arial"/>
          <w:szCs w:val="20"/>
        </w:rPr>
      </w:pPr>
      <w:r w:rsidRPr="00775FC0">
        <w:rPr>
          <w:rFonts w:cs="Arial"/>
          <w:szCs w:val="20"/>
        </w:rPr>
        <w:t xml:space="preserve">Que el objeto de la sociedad permita ejecutar las actividades descritas en el objeto del Proceso de Contratación. </w:t>
      </w:r>
    </w:p>
    <w:p w14:paraId="5F13DBE9" w14:textId="77777777" w:rsidR="00F0660C" w:rsidRPr="00775FC0" w:rsidRDefault="00732BE8">
      <w:pPr>
        <w:pStyle w:val="Prrafodelista"/>
        <w:numPr>
          <w:ilvl w:val="0"/>
          <w:numId w:val="20"/>
        </w:numPr>
        <w:ind w:left="1560" w:hanging="284"/>
        <w:rPr>
          <w:rFonts w:cs="Arial"/>
          <w:szCs w:val="20"/>
        </w:rPr>
      </w:pPr>
      <w:r w:rsidRPr="00775FC0">
        <w:rPr>
          <w:rFonts w:cs="Arial"/>
          <w:szCs w:val="20"/>
        </w:rPr>
        <w:t xml:space="preserve">Las personas jurídicas nacionales y extranjeras deberán acreditar que su duración no será inferior a la del plazo del contrato y un año más. </w:t>
      </w:r>
    </w:p>
    <w:p w14:paraId="7E891EB2" w14:textId="77777777" w:rsidR="00F0660C" w:rsidRPr="00775FC0" w:rsidRDefault="00732BE8">
      <w:pPr>
        <w:pStyle w:val="Prrafodelista"/>
        <w:numPr>
          <w:ilvl w:val="0"/>
          <w:numId w:val="20"/>
        </w:numPr>
        <w:ind w:left="1560" w:hanging="284"/>
        <w:rPr>
          <w:rFonts w:cs="Arial"/>
          <w:szCs w:val="20"/>
        </w:rPr>
      </w:pPr>
      <w:r w:rsidRPr="00775FC0">
        <w:rPr>
          <w:rFonts w:cs="Arial"/>
          <w:szCs w:val="20"/>
        </w:rPr>
        <w:t xml:space="preserve">Si el representante legal tiene restricciones para contraer obligaciones en nombre de la sociedad, deberá acreditar su capacidad a través de una autorización suficiente otorgada por el órgano social competente respectivo. </w:t>
      </w:r>
    </w:p>
    <w:p w14:paraId="11A86EBA" w14:textId="77777777" w:rsidR="00F0660C" w:rsidRPr="00775FC0" w:rsidRDefault="00732BE8">
      <w:pPr>
        <w:pStyle w:val="Prrafodelista"/>
        <w:numPr>
          <w:ilvl w:val="0"/>
          <w:numId w:val="20"/>
        </w:numPr>
        <w:ind w:left="1560" w:hanging="284"/>
        <w:rPr>
          <w:rFonts w:cs="Arial"/>
          <w:szCs w:val="20"/>
        </w:rPr>
      </w:pPr>
      <w:r w:rsidRPr="00775FC0">
        <w:rPr>
          <w:rFonts w:cs="Arial"/>
          <w:szCs w:val="20"/>
        </w:rPr>
        <w:t xml:space="preserve">El nombramiento del revisor fiscal en caso de que deba contar con uno. </w:t>
      </w:r>
    </w:p>
    <w:p w14:paraId="6F6FD603" w14:textId="53F5A42F" w:rsidR="00732BE8" w:rsidRPr="00775FC0" w:rsidRDefault="00732BE8">
      <w:pPr>
        <w:pStyle w:val="Prrafodelista"/>
        <w:numPr>
          <w:ilvl w:val="0"/>
          <w:numId w:val="20"/>
        </w:numPr>
        <w:ind w:left="1560" w:hanging="284"/>
        <w:rPr>
          <w:rFonts w:cs="Arial"/>
          <w:szCs w:val="20"/>
        </w:rPr>
      </w:pPr>
      <w:r w:rsidRPr="00775FC0">
        <w:rPr>
          <w:rFonts w:cs="Arial"/>
          <w:szCs w:val="20"/>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30721738" w14:textId="77777777" w:rsidR="00732BE8" w:rsidRPr="00775FC0" w:rsidRDefault="00732BE8" w:rsidP="00732BE8">
      <w:pPr>
        <w:rPr>
          <w:rFonts w:cs="Arial"/>
          <w:szCs w:val="20"/>
        </w:rPr>
      </w:pPr>
    </w:p>
    <w:p w14:paraId="23F18900" w14:textId="5805342A" w:rsidR="00732BE8" w:rsidRPr="00775FC0" w:rsidRDefault="00732BE8">
      <w:pPr>
        <w:pStyle w:val="Prrafodelista"/>
        <w:numPr>
          <w:ilvl w:val="0"/>
          <w:numId w:val="21"/>
        </w:numPr>
        <w:ind w:left="1276" w:hanging="425"/>
        <w:rPr>
          <w:rFonts w:cs="Arial"/>
          <w:szCs w:val="20"/>
        </w:rPr>
      </w:pPr>
      <w:r w:rsidRPr="00775FC0">
        <w:rPr>
          <w:rFonts w:cs="Arial"/>
          <w:szCs w:val="20"/>
        </w:rPr>
        <w:lastRenderedPageBreak/>
        <w:t>Certificación del revisor fiscal en caso de ser sociedad anónima colombiana, en la que conste si es abierta o cerrada.</w:t>
      </w:r>
    </w:p>
    <w:p w14:paraId="16452D65" w14:textId="2B5A3A58" w:rsidR="00732BE8" w:rsidRPr="00775FC0" w:rsidRDefault="00732BE8">
      <w:pPr>
        <w:pStyle w:val="Prrafodelista"/>
        <w:numPr>
          <w:ilvl w:val="0"/>
          <w:numId w:val="21"/>
        </w:numPr>
        <w:ind w:left="1276" w:hanging="425"/>
        <w:rPr>
          <w:rFonts w:cs="Arial"/>
          <w:szCs w:val="20"/>
        </w:rPr>
      </w:pPr>
      <w:r w:rsidRPr="00775FC0">
        <w:rPr>
          <w:rFonts w:cs="Arial"/>
          <w:szCs w:val="20"/>
        </w:rPr>
        <w:t>Fotocopia del documento de identificación del representante legal.</w:t>
      </w:r>
    </w:p>
    <w:p w14:paraId="76EB45B8" w14:textId="77777777" w:rsidR="00732BE8" w:rsidRPr="00775FC0" w:rsidRDefault="00732BE8" w:rsidP="00732BE8">
      <w:pPr>
        <w:rPr>
          <w:rFonts w:cs="Arial"/>
          <w:szCs w:val="20"/>
        </w:rPr>
      </w:pPr>
    </w:p>
    <w:p w14:paraId="3ADE8F5E" w14:textId="77777777" w:rsidR="00732BE8" w:rsidRPr="00775FC0" w:rsidRDefault="00732BE8" w:rsidP="00D82E10">
      <w:pPr>
        <w:pStyle w:val="Prrafodelista"/>
        <w:rPr>
          <w:rFonts w:cs="Arial"/>
          <w:szCs w:val="20"/>
        </w:rPr>
      </w:pPr>
      <w:r w:rsidRPr="00775FC0">
        <w:rPr>
          <w:rFonts w:cs="Arial"/>
          <w:szCs w:val="20"/>
        </w:rPr>
        <w:t xml:space="preserve">En el caso de las sucursales de las personas jurídicas extranjeras y como quiera que la sucursal en Colombia no es una persona jurídica diferente a la Matriz, se tendrá en cuenta la fecha de constitución de esta última. </w:t>
      </w:r>
    </w:p>
    <w:p w14:paraId="072ED5CE" w14:textId="77777777" w:rsidR="00732BE8" w:rsidRPr="00775FC0" w:rsidRDefault="00732BE8" w:rsidP="00732BE8">
      <w:pPr>
        <w:rPr>
          <w:rFonts w:cs="Arial"/>
          <w:szCs w:val="20"/>
        </w:rPr>
      </w:pPr>
    </w:p>
    <w:p w14:paraId="2ACCEC58" w14:textId="77777777" w:rsidR="00732BE8" w:rsidRPr="00775FC0" w:rsidRDefault="00732BE8" w:rsidP="00D82E10">
      <w:pPr>
        <w:pStyle w:val="Prrafodelista"/>
        <w:rPr>
          <w:rFonts w:cs="Arial"/>
          <w:szCs w:val="20"/>
        </w:rPr>
      </w:pPr>
      <w:r w:rsidRPr="00775FC0">
        <w:rPr>
          <w:rFonts w:cs="Arial"/>
          <w:szCs w:val="20"/>
        </w:rPr>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 (RUP) de la sucursal y el certificado de existencia y representación legal con fecha de expedición máximo de 30 días calendario anteriores contados desde la fecha de cierre del Proceso de Contratación por la cámara de comercio. 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Entidad, determinará la falta de capacidad jurídica para presentar la oferta.</w:t>
      </w:r>
    </w:p>
    <w:p w14:paraId="1293C1C4" w14:textId="77777777" w:rsidR="00732BE8" w:rsidRPr="00775FC0" w:rsidRDefault="00732BE8" w:rsidP="00732BE8">
      <w:pPr>
        <w:rPr>
          <w:rFonts w:cs="Arial"/>
          <w:szCs w:val="20"/>
        </w:rPr>
      </w:pPr>
    </w:p>
    <w:p w14:paraId="497D2EDB" w14:textId="330B4BCE" w:rsidR="00732BE8" w:rsidRPr="00775FC0" w:rsidRDefault="00732BE8">
      <w:pPr>
        <w:pStyle w:val="Prrafodelista"/>
        <w:numPr>
          <w:ilvl w:val="0"/>
          <w:numId w:val="19"/>
        </w:numPr>
        <w:rPr>
          <w:rFonts w:cs="Arial"/>
          <w:szCs w:val="20"/>
        </w:rPr>
      </w:pPr>
      <w:r w:rsidRPr="00775FC0">
        <w:rPr>
          <w:rFonts w:cs="Arial"/>
          <w:szCs w:val="20"/>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w:t>
      </w:r>
    </w:p>
    <w:p w14:paraId="627B594E" w14:textId="77777777" w:rsidR="00732BE8" w:rsidRPr="00775FC0" w:rsidRDefault="00732BE8" w:rsidP="00732BE8">
      <w:pPr>
        <w:rPr>
          <w:rFonts w:cs="Arial"/>
          <w:szCs w:val="20"/>
        </w:rPr>
      </w:pPr>
    </w:p>
    <w:p w14:paraId="311DE5B2" w14:textId="4774C1B1" w:rsidR="00732BE8" w:rsidRPr="00775FC0" w:rsidRDefault="00732BE8">
      <w:pPr>
        <w:pStyle w:val="Prrafodelista"/>
        <w:numPr>
          <w:ilvl w:val="0"/>
          <w:numId w:val="22"/>
        </w:numPr>
        <w:ind w:left="1276" w:hanging="567"/>
        <w:rPr>
          <w:rFonts w:cs="Arial"/>
          <w:szCs w:val="20"/>
        </w:rPr>
      </w:pPr>
      <w:r w:rsidRPr="00775FC0">
        <w:rPr>
          <w:rFonts w:cs="Arial"/>
          <w:szCs w:val="20"/>
        </w:rPr>
        <w:t>Nombre o razón social completa.</w:t>
      </w:r>
    </w:p>
    <w:p w14:paraId="518DFCB1" w14:textId="0C0ED8CA" w:rsidR="00732BE8" w:rsidRPr="00775FC0" w:rsidRDefault="00732BE8">
      <w:pPr>
        <w:pStyle w:val="Prrafodelista"/>
        <w:numPr>
          <w:ilvl w:val="0"/>
          <w:numId w:val="22"/>
        </w:numPr>
        <w:ind w:left="1276" w:hanging="567"/>
        <w:rPr>
          <w:rFonts w:cs="Arial"/>
          <w:szCs w:val="20"/>
        </w:rPr>
      </w:pPr>
      <w:r w:rsidRPr="00775FC0">
        <w:rPr>
          <w:rFonts w:cs="Arial"/>
          <w:szCs w:val="20"/>
        </w:rPr>
        <w:t>Nombre del representante legal o de la persona facultada para comprometer a la persona jurídica.</w:t>
      </w:r>
    </w:p>
    <w:p w14:paraId="334BCE8A" w14:textId="24072EE6" w:rsidR="00732BE8" w:rsidRPr="00775FC0" w:rsidRDefault="00732BE8">
      <w:pPr>
        <w:pStyle w:val="Prrafodelista"/>
        <w:numPr>
          <w:ilvl w:val="0"/>
          <w:numId w:val="22"/>
        </w:numPr>
        <w:ind w:left="1276" w:hanging="567"/>
        <w:rPr>
          <w:rFonts w:cs="Arial"/>
          <w:szCs w:val="20"/>
        </w:rPr>
      </w:pPr>
      <w:r w:rsidRPr="00775FC0">
        <w:rPr>
          <w:rFonts w:cs="Arial"/>
          <w:szCs w:val="20"/>
        </w:rPr>
        <w:t>Que el objeto de la sociedad permita ejecutar las actividades descritas en el objeto del Proceso de Contratación.</w:t>
      </w:r>
    </w:p>
    <w:p w14:paraId="5F80B114" w14:textId="1615405B" w:rsidR="00732BE8" w:rsidRPr="00775FC0" w:rsidRDefault="00732BE8">
      <w:pPr>
        <w:pStyle w:val="Prrafodelista"/>
        <w:numPr>
          <w:ilvl w:val="0"/>
          <w:numId w:val="22"/>
        </w:numPr>
        <w:ind w:left="1276" w:hanging="567"/>
        <w:rPr>
          <w:rFonts w:cs="Arial"/>
          <w:szCs w:val="20"/>
        </w:rPr>
      </w:pPr>
      <w:r w:rsidRPr="00775FC0">
        <w:rPr>
          <w:rFonts w:cs="Arial"/>
          <w:szCs w:val="20"/>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para cada caso. </w:t>
      </w:r>
    </w:p>
    <w:p w14:paraId="57593023" w14:textId="172C01B9" w:rsidR="00732BE8" w:rsidRPr="00775FC0" w:rsidRDefault="00732BE8">
      <w:pPr>
        <w:pStyle w:val="Prrafodelista"/>
        <w:numPr>
          <w:ilvl w:val="0"/>
          <w:numId w:val="22"/>
        </w:numPr>
        <w:ind w:left="1276" w:hanging="567"/>
        <w:rPr>
          <w:rFonts w:cs="Arial"/>
          <w:szCs w:val="20"/>
        </w:rPr>
      </w:pPr>
      <w:r w:rsidRPr="00775FC0">
        <w:rPr>
          <w:rFonts w:cs="Arial"/>
          <w:szCs w:val="20"/>
        </w:rPr>
        <w:t xml:space="preserve">Tipo, número y fecha del documento de constitución o creación. </w:t>
      </w:r>
    </w:p>
    <w:p w14:paraId="5CE6CAD4" w14:textId="05C17D1C" w:rsidR="00732BE8" w:rsidRPr="00775FC0" w:rsidRDefault="00732BE8">
      <w:pPr>
        <w:pStyle w:val="Prrafodelista"/>
        <w:numPr>
          <w:ilvl w:val="0"/>
          <w:numId w:val="22"/>
        </w:numPr>
        <w:ind w:left="1276" w:hanging="567"/>
        <w:rPr>
          <w:rFonts w:cs="Arial"/>
          <w:szCs w:val="20"/>
        </w:rPr>
      </w:pPr>
      <w:r w:rsidRPr="00775FC0">
        <w:rPr>
          <w:rFonts w:cs="Arial"/>
          <w:szCs w:val="20"/>
        </w:rPr>
        <w:t>Fecha y clase de documento por el cual se reconoce la personería jurídica.</w:t>
      </w:r>
    </w:p>
    <w:p w14:paraId="23D1A75F" w14:textId="76427F7A" w:rsidR="00732BE8" w:rsidRPr="00775FC0" w:rsidRDefault="00732BE8">
      <w:pPr>
        <w:pStyle w:val="Prrafodelista"/>
        <w:numPr>
          <w:ilvl w:val="0"/>
          <w:numId w:val="22"/>
        </w:numPr>
        <w:ind w:left="1276" w:hanging="567"/>
        <w:rPr>
          <w:rFonts w:cs="Arial"/>
          <w:szCs w:val="20"/>
        </w:rPr>
      </w:pPr>
      <w:r w:rsidRPr="00775FC0">
        <w:rPr>
          <w:rFonts w:cs="Arial"/>
          <w:szCs w:val="20"/>
        </w:rPr>
        <w:t xml:space="preserve">Acreditar que su duración no será inferior a la del plazo del contrato y un año más. </w:t>
      </w:r>
    </w:p>
    <w:p w14:paraId="76CF5163" w14:textId="595F9EBF" w:rsidR="00732BE8" w:rsidRPr="00775FC0" w:rsidRDefault="00732BE8">
      <w:pPr>
        <w:pStyle w:val="Prrafodelista"/>
        <w:numPr>
          <w:ilvl w:val="0"/>
          <w:numId w:val="22"/>
        </w:numPr>
        <w:ind w:left="1276" w:hanging="567"/>
        <w:rPr>
          <w:rFonts w:cs="Arial"/>
          <w:szCs w:val="20"/>
        </w:rPr>
      </w:pPr>
      <w:r w:rsidRPr="00775FC0">
        <w:rPr>
          <w:rFonts w:cs="Arial"/>
          <w:szCs w:val="20"/>
        </w:rPr>
        <w:t xml:space="preserve">Fotocopia del documento de identificación del representante legal. </w:t>
      </w:r>
    </w:p>
    <w:p w14:paraId="0A7232B0" w14:textId="77777777" w:rsidR="00732BE8" w:rsidRPr="00775FC0" w:rsidRDefault="00732BE8" w:rsidP="00732BE8">
      <w:pPr>
        <w:rPr>
          <w:rFonts w:cs="Arial"/>
          <w:szCs w:val="20"/>
        </w:rPr>
      </w:pPr>
    </w:p>
    <w:p w14:paraId="5A0F36D1" w14:textId="77777777" w:rsidR="00732BE8" w:rsidRPr="00775FC0" w:rsidRDefault="00732BE8" w:rsidP="00D82E10">
      <w:pPr>
        <w:pStyle w:val="Prrafodelista"/>
        <w:rPr>
          <w:rFonts w:cs="Arial"/>
          <w:szCs w:val="20"/>
        </w:rPr>
      </w:pPr>
      <w:r w:rsidRPr="00775FC0">
        <w:rPr>
          <w:rFonts w:cs="Arial"/>
          <w:szCs w:val="20"/>
        </w:rPr>
        <w:t>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i) no existe autoridad u organismo que certifique lo solicitado en este literal; ii) la información requerida en el presente numeral, y iii) la capacidad jurídica para vincular y representar a la sociedad de la persona que efectúa la declaración, así como de las demás personas que puedan representar y vincular a la sociedad, si las hay.</w:t>
      </w:r>
    </w:p>
    <w:p w14:paraId="14B6E890" w14:textId="77777777" w:rsidR="00732BE8" w:rsidRPr="00775FC0" w:rsidRDefault="00732BE8" w:rsidP="00732BE8">
      <w:pPr>
        <w:rPr>
          <w:rFonts w:cs="Arial"/>
          <w:szCs w:val="20"/>
        </w:rPr>
      </w:pPr>
    </w:p>
    <w:p w14:paraId="4804A0B9" w14:textId="429C31BC" w:rsidR="00732BE8" w:rsidRPr="00775FC0" w:rsidRDefault="00732BE8">
      <w:pPr>
        <w:pStyle w:val="Prrafodelista"/>
        <w:numPr>
          <w:ilvl w:val="0"/>
          <w:numId w:val="19"/>
        </w:numPr>
        <w:rPr>
          <w:rFonts w:cs="Arial"/>
          <w:szCs w:val="20"/>
        </w:rPr>
      </w:pPr>
      <w:r w:rsidRPr="00775FC0">
        <w:rPr>
          <w:rFonts w:cs="Arial"/>
          <w:szCs w:val="20"/>
        </w:rPr>
        <w:t>Las Entidades Estatales deben presentar los siguientes documentos para acreditar su existencia</w:t>
      </w:r>
      <w:r w:rsidR="00D82E10" w:rsidRPr="00775FC0">
        <w:rPr>
          <w:rFonts w:cs="Arial"/>
          <w:szCs w:val="20"/>
        </w:rPr>
        <w:t>:</w:t>
      </w:r>
    </w:p>
    <w:p w14:paraId="7496ACD3" w14:textId="77777777" w:rsidR="00732BE8" w:rsidRPr="00775FC0" w:rsidRDefault="00732BE8" w:rsidP="00732BE8">
      <w:pPr>
        <w:rPr>
          <w:rFonts w:cs="Arial"/>
          <w:szCs w:val="20"/>
        </w:rPr>
      </w:pPr>
    </w:p>
    <w:p w14:paraId="53710FC4" w14:textId="77777777" w:rsidR="00732BE8" w:rsidRPr="00775FC0" w:rsidRDefault="00732BE8" w:rsidP="00D82E10">
      <w:pPr>
        <w:pStyle w:val="Prrafodelista"/>
        <w:rPr>
          <w:rFonts w:cs="Arial"/>
          <w:szCs w:val="20"/>
        </w:rPr>
      </w:pPr>
      <w:r w:rsidRPr="00775FC0">
        <w:rPr>
          <w:rFonts w:cs="Arial"/>
          <w:szCs w:val="20"/>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 Estatal.</w:t>
      </w:r>
    </w:p>
    <w:p w14:paraId="3376A872" w14:textId="77777777" w:rsidR="00732BE8" w:rsidRPr="00775FC0" w:rsidRDefault="00732BE8" w:rsidP="00732BE8">
      <w:pPr>
        <w:rPr>
          <w:rFonts w:cs="Arial"/>
          <w:szCs w:val="20"/>
        </w:rPr>
      </w:pPr>
    </w:p>
    <w:p w14:paraId="6A28F9E0" w14:textId="77777777" w:rsidR="00732BE8" w:rsidRPr="00775FC0" w:rsidRDefault="00732BE8" w:rsidP="00D82E10">
      <w:pPr>
        <w:pStyle w:val="Prrafodelista"/>
        <w:rPr>
          <w:rFonts w:cs="Arial"/>
          <w:szCs w:val="20"/>
        </w:rPr>
      </w:pPr>
      <w:r w:rsidRPr="00775FC0">
        <w:rPr>
          <w:rFonts w:cs="Arial"/>
          <w:b/>
          <w:bCs/>
          <w:szCs w:val="20"/>
        </w:rPr>
        <w:t>NOTA:</w:t>
      </w:r>
      <w:r w:rsidRPr="00775FC0">
        <w:rPr>
          <w:rFonts w:cs="Arial"/>
          <w:szCs w:val="20"/>
        </w:rPr>
        <w:t xml:space="preserve"> En el evento de personas jurídicas no obligadas a aportar el certificado de existencia y representación legal, deberán adjuntar un documento equivalente que acredite su existencia, junto con los documentos que demuestren la capacidad del representante legal de la Entidad o sociedad a contratar, en el cual se verificará:  </w:t>
      </w:r>
    </w:p>
    <w:p w14:paraId="4106E5C2" w14:textId="77777777" w:rsidR="00732BE8" w:rsidRPr="00775FC0" w:rsidRDefault="00732BE8" w:rsidP="00732BE8">
      <w:pPr>
        <w:rPr>
          <w:rFonts w:cs="Arial"/>
          <w:szCs w:val="20"/>
        </w:rPr>
      </w:pPr>
    </w:p>
    <w:p w14:paraId="40A92615" w14:textId="261329F6" w:rsidR="00732BE8" w:rsidRPr="00775FC0" w:rsidRDefault="00732BE8">
      <w:pPr>
        <w:pStyle w:val="Prrafodelista"/>
        <w:numPr>
          <w:ilvl w:val="1"/>
          <w:numId w:val="23"/>
        </w:numPr>
        <w:rPr>
          <w:rFonts w:cs="Arial"/>
          <w:szCs w:val="20"/>
        </w:rPr>
      </w:pPr>
      <w:r w:rsidRPr="00775FC0">
        <w:rPr>
          <w:rFonts w:cs="Arial"/>
          <w:szCs w:val="20"/>
        </w:rPr>
        <w:t>Fecha de expedición del documento equivalente que acredite su existencia, con una expedición no mayor a treinta (30) días calendario anteriores a la fecha de cierre del Proceso de Contratación.</w:t>
      </w:r>
    </w:p>
    <w:p w14:paraId="3426CEF8" w14:textId="0A949098" w:rsidR="00732BE8" w:rsidRPr="00775FC0" w:rsidRDefault="00732BE8">
      <w:pPr>
        <w:pStyle w:val="Prrafodelista"/>
        <w:numPr>
          <w:ilvl w:val="1"/>
          <w:numId w:val="23"/>
        </w:numPr>
        <w:rPr>
          <w:rFonts w:cs="Arial"/>
          <w:szCs w:val="20"/>
        </w:rPr>
      </w:pPr>
      <w:r w:rsidRPr="00775FC0">
        <w:rPr>
          <w:rFonts w:cs="Arial"/>
          <w:szCs w:val="20"/>
        </w:rPr>
        <w:t xml:space="preserve">Que el objeto incluya todas las actividades objeto del proceso. </w:t>
      </w:r>
    </w:p>
    <w:p w14:paraId="4FDEC3AE" w14:textId="132199BA" w:rsidR="00732BE8" w:rsidRPr="00775FC0" w:rsidRDefault="00732BE8">
      <w:pPr>
        <w:pStyle w:val="Prrafodelista"/>
        <w:numPr>
          <w:ilvl w:val="1"/>
          <w:numId w:val="23"/>
        </w:numPr>
        <w:rPr>
          <w:rFonts w:cs="Arial"/>
          <w:szCs w:val="20"/>
        </w:rPr>
      </w:pPr>
      <w:r w:rsidRPr="00775FC0">
        <w:rPr>
          <w:rFonts w:cs="Arial"/>
          <w:szCs w:val="20"/>
        </w:rPr>
        <w:t>La duración deberá ser por lo menos igual al plazo estimado del contrato y un (1) año más.</w:t>
      </w:r>
    </w:p>
    <w:p w14:paraId="3005BDE8" w14:textId="491A0191" w:rsidR="00732BE8" w:rsidRPr="00775FC0" w:rsidRDefault="00732BE8">
      <w:pPr>
        <w:pStyle w:val="Prrafodelista"/>
        <w:numPr>
          <w:ilvl w:val="1"/>
          <w:numId w:val="23"/>
        </w:numPr>
        <w:rPr>
          <w:rFonts w:cs="Arial"/>
          <w:szCs w:val="20"/>
        </w:rPr>
      </w:pPr>
      <w:r w:rsidRPr="00775FC0">
        <w:rPr>
          <w:rFonts w:cs="Arial"/>
          <w:szCs w:val="20"/>
        </w:rPr>
        <w:t>Para efectos del Pliego de Condiciones, el plazo de ejecución del contrato será el indicado en el numeral “</w:t>
      </w:r>
      <w:r w:rsidR="0080662A" w:rsidRPr="00775FC0">
        <w:rPr>
          <w:rFonts w:cs="Arial"/>
          <w:szCs w:val="20"/>
        </w:rPr>
        <w:fldChar w:fldCharType="begin"/>
      </w:r>
      <w:r w:rsidR="0080662A" w:rsidRPr="00775FC0">
        <w:rPr>
          <w:rFonts w:cs="Arial"/>
          <w:szCs w:val="20"/>
        </w:rPr>
        <w:instrText xml:space="preserve"> REF _Ref111103850 \w \h </w:instrText>
      </w:r>
      <w:r w:rsidR="00775FC0">
        <w:rPr>
          <w:rFonts w:cs="Arial"/>
          <w:szCs w:val="20"/>
        </w:rPr>
        <w:instrText xml:space="preserve"> \* MERGEFORMAT </w:instrText>
      </w:r>
      <w:r w:rsidR="0080662A" w:rsidRPr="00775FC0">
        <w:rPr>
          <w:rFonts w:cs="Arial"/>
          <w:szCs w:val="20"/>
        </w:rPr>
      </w:r>
      <w:r w:rsidR="0080662A" w:rsidRPr="00775FC0">
        <w:rPr>
          <w:rFonts w:cs="Arial"/>
          <w:szCs w:val="20"/>
        </w:rPr>
        <w:fldChar w:fldCharType="separate"/>
      </w:r>
      <w:r w:rsidR="0080662A" w:rsidRPr="00775FC0">
        <w:rPr>
          <w:rFonts w:cs="Arial"/>
          <w:szCs w:val="20"/>
        </w:rPr>
        <w:t>1.1</w:t>
      </w:r>
      <w:r w:rsidR="0080662A" w:rsidRPr="00775FC0">
        <w:rPr>
          <w:rFonts w:cs="Arial"/>
          <w:szCs w:val="20"/>
        </w:rPr>
        <w:fldChar w:fldCharType="end"/>
      </w:r>
      <w:r w:rsidR="0080662A" w:rsidRPr="00775FC0">
        <w:rPr>
          <w:rFonts w:cs="Arial"/>
          <w:szCs w:val="20"/>
        </w:rPr>
        <w:t xml:space="preserve"> </w:t>
      </w:r>
      <w:r w:rsidR="0080662A" w:rsidRPr="00775FC0">
        <w:rPr>
          <w:rFonts w:cs="Arial"/>
          <w:szCs w:val="20"/>
        </w:rPr>
        <w:fldChar w:fldCharType="begin"/>
      </w:r>
      <w:r w:rsidR="0080662A" w:rsidRPr="00775FC0">
        <w:rPr>
          <w:rFonts w:cs="Arial"/>
          <w:szCs w:val="20"/>
        </w:rPr>
        <w:instrText xml:space="preserve"> REF _Ref111103855 \h </w:instrText>
      </w:r>
      <w:r w:rsidR="00775FC0">
        <w:rPr>
          <w:rFonts w:cs="Arial"/>
          <w:szCs w:val="20"/>
        </w:rPr>
        <w:instrText xml:space="preserve"> \* MERGEFORMAT </w:instrText>
      </w:r>
      <w:r w:rsidR="0080662A" w:rsidRPr="00775FC0">
        <w:rPr>
          <w:rFonts w:cs="Arial"/>
          <w:szCs w:val="20"/>
        </w:rPr>
      </w:r>
      <w:r w:rsidR="0080662A" w:rsidRPr="00775FC0">
        <w:rPr>
          <w:rFonts w:cs="Arial"/>
          <w:szCs w:val="20"/>
        </w:rPr>
        <w:fldChar w:fldCharType="separate"/>
      </w:r>
      <w:r w:rsidR="0080662A" w:rsidRPr="00775FC0">
        <w:t>objeto, presupuesto oficial, plazo y ubicación</w:t>
      </w:r>
      <w:r w:rsidR="0080662A" w:rsidRPr="00775FC0">
        <w:rPr>
          <w:rFonts w:cs="Arial"/>
          <w:szCs w:val="20"/>
        </w:rPr>
        <w:fldChar w:fldCharType="end"/>
      </w:r>
      <w:r w:rsidRPr="00775FC0">
        <w:rPr>
          <w:rFonts w:cs="Arial"/>
          <w:szCs w:val="20"/>
        </w:rPr>
        <w:t xml:space="preserve">”. </w:t>
      </w:r>
    </w:p>
    <w:p w14:paraId="675342FF" w14:textId="79A862A3" w:rsidR="00732BE8" w:rsidRPr="00775FC0" w:rsidRDefault="00732BE8">
      <w:pPr>
        <w:pStyle w:val="Prrafodelista"/>
        <w:numPr>
          <w:ilvl w:val="1"/>
          <w:numId w:val="23"/>
        </w:numPr>
        <w:rPr>
          <w:rFonts w:cs="Arial"/>
          <w:szCs w:val="20"/>
        </w:rPr>
      </w:pPr>
      <w:r w:rsidRPr="00775FC0">
        <w:rPr>
          <w:rFonts w:cs="Arial"/>
          <w:szCs w:val="20"/>
        </w:rPr>
        <w:t xml:space="preserve">Si el representante legal tiene restricciones para contraer obligaciones en nombre de la misma, deberá acreditar autorización suficiente del órgano social  para contraer obligaciones en nombre de la sociedad o de la Entidad. </w:t>
      </w:r>
    </w:p>
    <w:p w14:paraId="003E290D" w14:textId="72BF8A08" w:rsidR="00732BE8" w:rsidRPr="00775FC0" w:rsidRDefault="00732BE8">
      <w:pPr>
        <w:pStyle w:val="Prrafodelista"/>
        <w:numPr>
          <w:ilvl w:val="1"/>
          <w:numId w:val="23"/>
        </w:numPr>
        <w:rPr>
          <w:rFonts w:cs="Arial"/>
          <w:szCs w:val="20"/>
        </w:rPr>
      </w:pPr>
      <w:r w:rsidRPr="00775FC0">
        <w:rPr>
          <w:rFonts w:cs="Arial"/>
          <w:szCs w:val="20"/>
        </w:rPr>
        <w:t xml:space="preserve">La ausencia definitiva de autorización suficiente o el no aporte de dicho documento una vez solicitado por la Entidad, determinará la falta de capacidad jurídica para presentar la oferta, y por tanto su rechazo. </w:t>
      </w:r>
    </w:p>
    <w:p w14:paraId="6BB9873A" w14:textId="056FAA66" w:rsidR="00732BE8" w:rsidRPr="00775FC0" w:rsidRDefault="00732BE8">
      <w:pPr>
        <w:pStyle w:val="Prrafodelista"/>
        <w:numPr>
          <w:ilvl w:val="1"/>
          <w:numId w:val="23"/>
        </w:numPr>
        <w:rPr>
          <w:rFonts w:cs="Arial"/>
          <w:szCs w:val="20"/>
        </w:rPr>
      </w:pPr>
      <w:r w:rsidRPr="00775FC0">
        <w:rPr>
          <w:rFonts w:cs="Arial"/>
          <w:szCs w:val="20"/>
        </w:rPr>
        <w:t>El nombramiento del revisor fiscal en caso de que esté obligado a tenerlo.</w:t>
      </w:r>
    </w:p>
    <w:p w14:paraId="47859C0E" w14:textId="77777777" w:rsidR="00732BE8" w:rsidRPr="00775FC0" w:rsidRDefault="00732BE8" w:rsidP="00732BE8">
      <w:pPr>
        <w:rPr>
          <w:rFonts w:cs="Arial"/>
          <w:szCs w:val="20"/>
        </w:rPr>
      </w:pPr>
    </w:p>
    <w:p w14:paraId="6BC0A12C" w14:textId="33DF32C8" w:rsidR="00732BE8" w:rsidRPr="00775FC0" w:rsidRDefault="00732BE8">
      <w:pPr>
        <w:pStyle w:val="Ttulo3"/>
        <w:numPr>
          <w:ilvl w:val="2"/>
          <w:numId w:val="2"/>
        </w:numPr>
      </w:pPr>
      <w:bookmarkStart w:id="71" w:name="_Toc111359794"/>
      <w:r w:rsidRPr="00775FC0">
        <w:t>PROPONENTES PLURALES</w:t>
      </w:r>
      <w:bookmarkEnd w:id="71"/>
    </w:p>
    <w:p w14:paraId="57F3F7E3" w14:textId="77777777" w:rsidR="00732BE8" w:rsidRPr="00775FC0" w:rsidRDefault="00732BE8" w:rsidP="00732BE8">
      <w:pPr>
        <w:rPr>
          <w:rFonts w:cs="Arial"/>
          <w:szCs w:val="20"/>
        </w:rPr>
      </w:pPr>
    </w:p>
    <w:p w14:paraId="4579B6AD" w14:textId="77777777" w:rsidR="00732BE8" w:rsidRPr="00775FC0" w:rsidRDefault="00732BE8" w:rsidP="00732BE8">
      <w:pPr>
        <w:rPr>
          <w:rFonts w:cs="Arial"/>
          <w:szCs w:val="20"/>
        </w:rPr>
      </w:pPr>
      <w:r w:rsidRPr="00775FC0">
        <w:rPr>
          <w:rFonts w:cs="Arial"/>
          <w:szCs w:val="20"/>
        </w:rPr>
        <w:t xml:space="preserve">El documento de conformación de Proponentes Plurales debe: </w:t>
      </w:r>
    </w:p>
    <w:p w14:paraId="6961E44F" w14:textId="77777777" w:rsidR="00732BE8" w:rsidRPr="00775FC0" w:rsidRDefault="00732BE8" w:rsidP="00732BE8">
      <w:pPr>
        <w:rPr>
          <w:rFonts w:cs="Arial"/>
          <w:szCs w:val="20"/>
        </w:rPr>
      </w:pPr>
    </w:p>
    <w:p w14:paraId="6B80A641" w14:textId="76137AAD" w:rsidR="00732BE8" w:rsidRPr="00775FC0" w:rsidRDefault="00732BE8">
      <w:pPr>
        <w:pStyle w:val="Prrafodelista"/>
        <w:numPr>
          <w:ilvl w:val="0"/>
          <w:numId w:val="24"/>
        </w:numPr>
        <w:ind w:left="709" w:hanging="425"/>
        <w:rPr>
          <w:rFonts w:cs="Arial"/>
          <w:szCs w:val="20"/>
        </w:rPr>
      </w:pPr>
      <w:r w:rsidRPr="00775FC0">
        <w:rPr>
          <w:rFonts w:cs="Arial"/>
          <w:szCs w:val="20"/>
        </w:rPr>
        <w:t>Acreditar la existencia del Proponente Plural y clasificarlo de forma clara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2 – Conformación de Proponente Plural” (Formato 2A- Consorcios) (Formato 2B- UT). Los “Proponentes pueden introducir información adicional que no contradiga lo dispuesto en los documentos del Proceso de Contratación.</w:t>
      </w:r>
    </w:p>
    <w:p w14:paraId="0C52A207" w14:textId="322147EF" w:rsidR="00732BE8" w:rsidRPr="00775FC0" w:rsidRDefault="00732BE8">
      <w:pPr>
        <w:pStyle w:val="Prrafodelista"/>
        <w:numPr>
          <w:ilvl w:val="0"/>
          <w:numId w:val="24"/>
        </w:numPr>
        <w:ind w:left="709" w:hanging="425"/>
        <w:rPr>
          <w:rFonts w:cs="Arial"/>
          <w:szCs w:val="20"/>
        </w:rPr>
      </w:pPr>
      <w:r w:rsidRPr="00775FC0">
        <w:rPr>
          <w:rFonts w:cs="Arial"/>
          <w:szCs w:val="20"/>
        </w:rPr>
        <w:t>Acreditar el nombramiento de un representante y un suplente, este último en caso de considerarlo conveniente, cuya designación quedará definida en el “Formato 2 – Conformación de proponente plural” (Formato 2A- Consorcios) (Formato 2B- Uniones Temporales), de todas las personas naturales y/o jurídicas asociadas. Estos tendrán facultades suficientes para la representación sin limitaciones de todos los integrantes, en los diferentes aspectos que se requieran para presentar la oferta, suscribir y ejecutar el contrato, así como también para firmar el acta de terminación y liquidación.</w:t>
      </w:r>
    </w:p>
    <w:p w14:paraId="068E9D6A" w14:textId="4CF1E0A8" w:rsidR="00732BE8" w:rsidRPr="00775FC0" w:rsidRDefault="00732BE8">
      <w:pPr>
        <w:pStyle w:val="Prrafodelista"/>
        <w:numPr>
          <w:ilvl w:val="0"/>
          <w:numId w:val="24"/>
        </w:numPr>
        <w:ind w:left="709" w:hanging="425"/>
        <w:rPr>
          <w:rFonts w:cs="Arial"/>
          <w:szCs w:val="20"/>
        </w:rPr>
      </w:pPr>
      <w:r w:rsidRPr="00775FC0">
        <w:rPr>
          <w:rFonts w:cs="Arial"/>
          <w:szCs w:val="20"/>
        </w:rPr>
        <w:t xml:space="preserve">Aportar copia del documento de identificación del representante principal y suplente del Proponente plural, en caso de que se haya nombrado este último. </w:t>
      </w:r>
    </w:p>
    <w:p w14:paraId="453BDF3A" w14:textId="62C33E5C" w:rsidR="00732BE8" w:rsidRPr="00775FC0" w:rsidRDefault="00732BE8">
      <w:pPr>
        <w:pStyle w:val="Prrafodelista"/>
        <w:numPr>
          <w:ilvl w:val="0"/>
          <w:numId w:val="24"/>
        </w:numPr>
        <w:ind w:left="709" w:hanging="425"/>
        <w:rPr>
          <w:rFonts w:cs="Arial"/>
          <w:szCs w:val="20"/>
        </w:rPr>
      </w:pPr>
      <w:r w:rsidRPr="00775FC0">
        <w:rPr>
          <w:rFonts w:cs="Arial"/>
          <w:szCs w:val="20"/>
        </w:rPr>
        <w:t xml:space="preserve">Acreditar que la vigencia del Proponente Plural no sea inferior a la del plazo del contrato y un año adicional. Para efectos de la evaluación, este plazo será contado a partir de la fecha del cierre del Proceso de Contratación. </w:t>
      </w:r>
    </w:p>
    <w:p w14:paraId="16F8803D" w14:textId="01EDC204" w:rsidR="00732BE8" w:rsidRPr="00775FC0" w:rsidRDefault="00732BE8">
      <w:pPr>
        <w:pStyle w:val="Prrafodelista"/>
        <w:numPr>
          <w:ilvl w:val="0"/>
          <w:numId w:val="24"/>
        </w:numPr>
        <w:ind w:left="709" w:hanging="425"/>
        <w:rPr>
          <w:rFonts w:cs="Arial"/>
          <w:szCs w:val="20"/>
        </w:rPr>
      </w:pPr>
      <w:r w:rsidRPr="00775FC0">
        <w:rPr>
          <w:rFonts w:cs="Arial"/>
          <w:szCs w:val="20"/>
        </w:rPr>
        <w:lastRenderedPageBreak/>
        <w:t>El Proponente Plural debe señalar expresamente cuál es el porcentaje de participación de cada uno de sus integrantes. La sumatoria de este porcentaje no podrá ser diferente al 100%.</w:t>
      </w:r>
    </w:p>
    <w:p w14:paraId="325B1A34" w14:textId="703EC82F" w:rsidR="00732BE8" w:rsidRPr="00775FC0" w:rsidRDefault="00732BE8">
      <w:pPr>
        <w:pStyle w:val="Prrafodelista"/>
        <w:numPr>
          <w:ilvl w:val="0"/>
          <w:numId w:val="24"/>
        </w:numPr>
        <w:ind w:left="709" w:hanging="425"/>
        <w:rPr>
          <w:rFonts w:cs="Arial"/>
          <w:szCs w:val="20"/>
        </w:rPr>
      </w:pPr>
      <w:r w:rsidRPr="00775FC0">
        <w:rPr>
          <w:rFonts w:cs="Arial"/>
          <w:szCs w:val="20"/>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2EC88D41" w14:textId="77777777" w:rsidR="00732BE8" w:rsidRPr="00775FC0" w:rsidRDefault="00732BE8" w:rsidP="00732BE8">
      <w:pPr>
        <w:rPr>
          <w:rFonts w:cs="Arial"/>
          <w:szCs w:val="20"/>
        </w:rPr>
      </w:pPr>
    </w:p>
    <w:p w14:paraId="5EDFB2DB" w14:textId="77777777" w:rsidR="00732BE8" w:rsidRPr="00775FC0" w:rsidRDefault="00732BE8" w:rsidP="00732BE8">
      <w:pPr>
        <w:rPr>
          <w:rFonts w:cs="Arial"/>
          <w:szCs w:val="20"/>
        </w:rPr>
      </w:pPr>
      <w:r w:rsidRPr="00775FC0">
        <w:rPr>
          <w:rFonts w:cs="Arial"/>
          <w:szCs w:val="20"/>
        </w:rPr>
        <w:t>Dicho documento debe estar firmado por todos los integrantes del Proponente Plural y en el caso de que un integrante sea una persona jurídica, por el representante legal de dicha persona, o por el apoderado de cualquiera de los anteriores.</w:t>
      </w:r>
    </w:p>
    <w:p w14:paraId="46DD56E5" w14:textId="77777777" w:rsidR="00732BE8" w:rsidRPr="00775FC0" w:rsidRDefault="00732BE8" w:rsidP="00732BE8">
      <w:pPr>
        <w:rPr>
          <w:rFonts w:cs="Arial"/>
          <w:szCs w:val="20"/>
        </w:rPr>
      </w:pPr>
    </w:p>
    <w:p w14:paraId="345B7924" w14:textId="5BFBD5D2" w:rsidR="00732BE8" w:rsidRPr="00775FC0" w:rsidRDefault="00732BE8">
      <w:pPr>
        <w:pStyle w:val="Ttulo2"/>
        <w:numPr>
          <w:ilvl w:val="1"/>
          <w:numId w:val="2"/>
        </w:numPr>
        <w:ind w:left="709" w:hanging="709"/>
        <w:rPr>
          <w:rFonts w:cs="Arial"/>
          <w:szCs w:val="20"/>
        </w:rPr>
      </w:pPr>
      <w:bookmarkStart w:id="72" w:name="_Toc111359795"/>
      <w:r w:rsidRPr="00775FC0">
        <w:rPr>
          <w:rFonts w:cs="Arial"/>
          <w:szCs w:val="20"/>
        </w:rPr>
        <w:t>CERTIFICACIÓN DE PAGOS DE SEGURIDAD SOCIAL Y APORTES LEGALES</w:t>
      </w:r>
      <w:bookmarkEnd w:id="72"/>
    </w:p>
    <w:p w14:paraId="34432DC6" w14:textId="77777777" w:rsidR="00732BE8" w:rsidRPr="00775FC0" w:rsidRDefault="00732BE8" w:rsidP="00732BE8">
      <w:pPr>
        <w:rPr>
          <w:rFonts w:cs="Arial"/>
          <w:szCs w:val="20"/>
        </w:rPr>
      </w:pPr>
    </w:p>
    <w:p w14:paraId="103FDAA7" w14:textId="3865B3E9" w:rsidR="00732BE8" w:rsidRPr="00775FC0" w:rsidRDefault="00732BE8">
      <w:pPr>
        <w:pStyle w:val="Ttulo3"/>
        <w:numPr>
          <w:ilvl w:val="2"/>
          <w:numId w:val="2"/>
        </w:numPr>
      </w:pPr>
      <w:bookmarkStart w:id="73" w:name="_Toc111359796"/>
      <w:r w:rsidRPr="00775FC0">
        <w:t>PERSONAS JURÍDICAS</w:t>
      </w:r>
      <w:bookmarkEnd w:id="73"/>
    </w:p>
    <w:p w14:paraId="7CB3E459" w14:textId="77777777" w:rsidR="00732BE8" w:rsidRPr="00775FC0" w:rsidRDefault="00732BE8" w:rsidP="00732BE8">
      <w:pPr>
        <w:rPr>
          <w:rFonts w:cs="Arial"/>
          <w:szCs w:val="20"/>
        </w:rPr>
      </w:pPr>
    </w:p>
    <w:p w14:paraId="1C4C2691" w14:textId="77777777" w:rsidR="00732BE8" w:rsidRPr="00775FC0" w:rsidRDefault="00732BE8" w:rsidP="00732BE8">
      <w:pPr>
        <w:rPr>
          <w:rFonts w:cs="Arial"/>
          <w:szCs w:val="20"/>
        </w:rPr>
      </w:pPr>
      <w:r w:rsidRPr="00775FC0">
        <w:rPr>
          <w:rFonts w:cs="Arial"/>
          <w:szCs w:val="20"/>
        </w:rPr>
        <w:t>El Proponente persona jurídica debe presentar el “Formato 5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y aportes a las cajas de compensación familiar, al Instituto Colombiano de Bienestar Familiar y al Servicio Nacional de Aprendizaje, cuando a ello haya lugar.</w:t>
      </w:r>
    </w:p>
    <w:p w14:paraId="30704272" w14:textId="77777777" w:rsidR="00732BE8" w:rsidRPr="00775FC0" w:rsidRDefault="00732BE8" w:rsidP="00732BE8">
      <w:pPr>
        <w:rPr>
          <w:rFonts w:cs="Arial"/>
          <w:szCs w:val="20"/>
        </w:rPr>
      </w:pPr>
    </w:p>
    <w:p w14:paraId="5DB1EAFA" w14:textId="77777777" w:rsidR="00732BE8" w:rsidRPr="00775FC0" w:rsidRDefault="00732BE8" w:rsidP="00732BE8">
      <w:pPr>
        <w:rPr>
          <w:rFonts w:cs="Arial"/>
          <w:szCs w:val="20"/>
        </w:rPr>
      </w:pPr>
      <w:r w:rsidRPr="00775FC0">
        <w:rPr>
          <w:rFonts w:cs="Arial"/>
          <w:szCs w:val="20"/>
        </w:rPr>
        <w:t>La Entidad no exigirá las planillas de pago. Bastará el certificado suscrito por el revisor fiscal, en los casos requeridos por la ley, o por el representante legal que así lo acredite.</w:t>
      </w:r>
    </w:p>
    <w:p w14:paraId="0D905150" w14:textId="77777777" w:rsidR="00732BE8" w:rsidRPr="00775FC0" w:rsidRDefault="00732BE8" w:rsidP="00732BE8">
      <w:pPr>
        <w:rPr>
          <w:rFonts w:cs="Arial"/>
          <w:szCs w:val="20"/>
        </w:rPr>
      </w:pPr>
    </w:p>
    <w:p w14:paraId="748C3164" w14:textId="77777777" w:rsidR="00732BE8" w:rsidRPr="00775FC0" w:rsidRDefault="00732BE8" w:rsidP="00732BE8">
      <w:pPr>
        <w:rPr>
          <w:rFonts w:cs="Arial"/>
          <w:szCs w:val="20"/>
        </w:rPr>
      </w:pPr>
      <w:r w:rsidRPr="00775FC0">
        <w:rPr>
          <w:rFonts w:cs="Arial"/>
          <w:szCs w:val="20"/>
        </w:rPr>
        <w:t xml:space="preserve">Cuando la persona jurídica esté exonerada de estas obligaciones en los términos previstos en el artículo 65 de la Ley 1819 de 2016, debe indicarlo en el “Formato 5 – Pagos de seguridad social y aportes legales”. </w:t>
      </w:r>
    </w:p>
    <w:p w14:paraId="414FC689" w14:textId="77777777" w:rsidR="00732BE8" w:rsidRPr="00775FC0" w:rsidRDefault="00732BE8" w:rsidP="00732BE8">
      <w:pPr>
        <w:rPr>
          <w:rFonts w:cs="Arial"/>
          <w:szCs w:val="20"/>
        </w:rPr>
      </w:pPr>
    </w:p>
    <w:p w14:paraId="2C803D54" w14:textId="77777777" w:rsidR="00732BE8" w:rsidRPr="00775FC0" w:rsidRDefault="00732BE8" w:rsidP="00732BE8">
      <w:pPr>
        <w:rPr>
          <w:rFonts w:cs="Arial"/>
          <w:szCs w:val="20"/>
        </w:rPr>
      </w:pPr>
      <w:r w:rsidRPr="00775FC0">
        <w:rPr>
          <w:rFonts w:cs="Arial"/>
          <w:szCs w:val="20"/>
        </w:rPr>
        <w:t>Esta misma previsión aplica para las personas jurídicas extranjeras con domicilio o sucursal en Colombia las cuales deben acreditar este requisito respecto del personal vinculado en Colombia.</w:t>
      </w:r>
    </w:p>
    <w:p w14:paraId="4EBD84E6" w14:textId="77777777" w:rsidR="00732BE8" w:rsidRPr="00775FC0" w:rsidRDefault="00732BE8" w:rsidP="00732BE8">
      <w:pPr>
        <w:rPr>
          <w:rFonts w:cs="Arial"/>
          <w:szCs w:val="20"/>
        </w:rPr>
      </w:pPr>
    </w:p>
    <w:p w14:paraId="57A04D09" w14:textId="72EAE764" w:rsidR="00732BE8" w:rsidRPr="00775FC0" w:rsidRDefault="00732BE8">
      <w:pPr>
        <w:pStyle w:val="Ttulo3"/>
        <w:numPr>
          <w:ilvl w:val="2"/>
          <w:numId w:val="2"/>
        </w:numPr>
      </w:pPr>
      <w:bookmarkStart w:id="74" w:name="_Toc111359797"/>
      <w:r w:rsidRPr="00775FC0">
        <w:t>PERSONAS NATURALES</w:t>
      </w:r>
      <w:bookmarkEnd w:id="74"/>
    </w:p>
    <w:p w14:paraId="3BB8382C" w14:textId="77777777" w:rsidR="00732BE8" w:rsidRPr="00775FC0" w:rsidRDefault="00732BE8" w:rsidP="00732BE8">
      <w:pPr>
        <w:rPr>
          <w:rFonts w:cs="Arial"/>
          <w:szCs w:val="20"/>
        </w:rPr>
      </w:pPr>
    </w:p>
    <w:p w14:paraId="254FCB06" w14:textId="77777777" w:rsidR="00732BE8" w:rsidRPr="00775FC0" w:rsidRDefault="00732BE8" w:rsidP="00732BE8">
      <w:pPr>
        <w:rPr>
          <w:rFonts w:cs="Arial"/>
          <w:szCs w:val="20"/>
        </w:rPr>
      </w:pPr>
      <w:r w:rsidRPr="00775FC0">
        <w:rPr>
          <w:rFonts w:cs="Arial"/>
          <w:szCs w:val="20"/>
        </w:rPr>
        <w:t>El Proponente persona natural debe acreditar la afiliación a los sistemas de seguridad social en salud y pensiones, aportando los certificados de afiliación respectivos o con el certificado de pago de la correspondiente planilla, pero no será obligatoria la presentación de este último.</w:t>
      </w:r>
    </w:p>
    <w:p w14:paraId="012C7342" w14:textId="77777777" w:rsidR="00732BE8" w:rsidRPr="00775FC0" w:rsidRDefault="00732BE8" w:rsidP="00732BE8">
      <w:pPr>
        <w:rPr>
          <w:rFonts w:cs="Arial"/>
          <w:szCs w:val="20"/>
        </w:rPr>
      </w:pPr>
    </w:p>
    <w:p w14:paraId="214E68CB" w14:textId="77777777" w:rsidR="00732BE8" w:rsidRPr="00775FC0" w:rsidRDefault="00732BE8" w:rsidP="00732BE8">
      <w:pPr>
        <w:rPr>
          <w:rFonts w:cs="Arial"/>
          <w:szCs w:val="20"/>
        </w:rPr>
      </w:pPr>
      <w:r w:rsidRPr="00775FC0">
        <w:rPr>
          <w:rFonts w:cs="Arial"/>
          <w:szCs w:val="20"/>
        </w:rPr>
        <w:t>Los certificados de afiliación deben presentarse con fecha de expedición no mayor a treinta (30) días calendario anteriores a la fecha de cierre del Proceso de Contratación. En caso de modificarse la fecha de cierre del Proceso de Contratación, se tendrá como referencia para establecer el plazo de vigencia de los certificados de afiliación la originalmente fijada en el Pliego de Condiciones definitivo.</w:t>
      </w:r>
    </w:p>
    <w:p w14:paraId="581707F7" w14:textId="77777777" w:rsidR="00732BE8" w:rsidRPr="00775FC0" w:rsidRDefault="00732BE8" w:rsidP="00732BE8">
      <w:pPr>
        <w:rPr>
          <w:rFonts w:cs="Arial"/>
          <w:szCs w:val="20"/>
        </w:rPr>
      </w:pPr>
    </w:p>
    <w:p w14:paraId="06997A5E" w14:textId="77777777" w:rsidR="00732BE8" w:rsidRPr="00775FC0" w:rsidRDefault="00732BE8" w:rsidP="00732BE8">
      <w:pPr>
        <w:rPr>
          <w:rFonts w:cs="Arial"/>
          <w:szCs w:val="20"/>
        </w:rPr>
      </w:pPr>
      <w:r w:rsidRPr="00775FC0">
        <w:rPr>
          <w:rFonts w:cs="Arial"/>
          <w:szCs w:val="20"/>
        </w:rPr>
        <w:t xml:space="preserve">La persona natural que reúna los requisitos para acceder a la pensión de vejez, o se pensione por invalidez o anticipadamente, presentará el certificado que lo acredite y además la afiliación al sistema de salud. </w:t>
      </w:r>
    </w:p>
    <w:p w14:paraId="48F82C09" w14:textId="77777777" w:rsidR="00732BE8" w:rsidRPr="00775FC0" w:rsidRDefault="00732BE8" w:rsidP="00732BE8">
      <w:pPr>
        <w:rPr>
          <w:rFonts w:cs="Arial"/>
          <w:szCs w:val="20"/>
        </w:rPr>
      </w:pPr>
    </w:p>
    <w:p w14:paraId="73BE1E79" w14:textId="77777777" w:rsidR="00732BE8" w:rsidRPr="00775FC0" w:rsidRDefault="00732BE8" w:rsidP="00732BE8">
      <w:pPr>
        <w:rPr>
          <w:rFonts w:cs="Arial"/>
          <w:szCs w:val="20"/>
        </w:rPr>
      </w:pPr>
      <w:r w:rsidRPr="00775FC0">
        <w:rPr>
          <w:rFonts w:cs="Arial"/>
          <w:szCs w:val="20"/>
        </w:rPr>
        <w:t>Esta misma previsión aplica para las personas naturales extranjeras con domicilio en Colombia las cuales deberán acreditar este requisito respecto del personal vinculado en Colombia.</w:t>
      </w:r>
    </w:p>
    <w:p w14:paraId="5FA3F38D" w14:textId="77777777" w:rsidR="00732BE8" w:rsidRPr="00775FC0" w:rsidRDefault="00732BE8" w:rsidP="00732BE8">
      <w:pPr>
        <w:rPr>
          <w:rFonts w:cs="Arial"/>
          <w:szCs w:val="20"/>
        </w:rPr>
      </w:pPr>
    </w:p>
    <w:p w14:paraId="2FC36222" w14:textId="47FF01BA" w:rsidR="00732BE8" w:rsidRPr="00775FC0" w:rsidRDefault="00732BE8">
      <w:pPr>
        <w:pStyle w:val="Ttulo3"/>
        <w:numPr>
          <w:ilvl w:val="2"/>
          <w:numId w:val="2"/>
        </w:numPr>
      </w:pPr>
      <w:bookmarkStart w:id="75" w:name="_Toc111359798"/>
      <w:r w:rsidRPr="00775FC0">
        <w:lastRenderedPageBreak/>
        <w:t>PROPONENTES PLURALES</w:t>
      </w:r>
      <w:bookmarkEnd w:id="75"/>
    </w:p>
    <w:p w14:paraId="75987A21" w14:textId="77777777" w:rsidR="00732BE8" w:rsidRPr="00775FC0" w:rsidRDefault="00732BE8" w:rsidP="00732BE8">
      <w:pPr>
        <w:rPr>
          <w:rFonts w:cs="Arial"/>
          <w:szCs w:val="20"/>
        </w:rPr>
      </w:pPr>
    </w:p>
    <w:p w14:paraId="759244A3" w14:textId="77777777" w:rsidR="00732BE8" w:rsidRPr="00775FC0" w:rsidRDefault="00732BE8" w:rsidP="00732BE8">
      <w:pPr>
        <w:rPr>
          <w:rFonts w:cs="Arial"/>
          <w:szCs w:val="20"/>
        </w:rPr>
      </w:pPr>
      <w:r w:rsidRPr="00775FC0">
        <w:rPr>
          <w:rFonts w:cs="Arial"/>
          <w:szCs w:val="20"/>
        </w:rPr>
        <w:t>Cada uno de los integrantes del Proponente Plural debe suscribir por separado la declaración de la que tratan los numerales anteriores.</w:t>
      </w:r>
    </w:p>
    <w:p w14:paraId="07601CC6" w14:textId="77777777" w:rsidR="00732BE8" w:rsidRPr="00775FC0" w:rsidRDefault="00732BE8" w:rsidP="00732BE8">
      <w:pPr>
        <w:rPr>
          <w:rFonts w:cs="Arial"/>
          <w:szCs w:val="20"/>
        </w:rPr>
      </w:pPr>
    </w:p>
    <w:p w14:paraId="0D3C9FA4" w14:textId="2DDC75F9" w:rsidR="00732BE8" w:rsidRPr="00775FC0" w:rsidRDefault="00732BE8">
      <w:pPr>
        <w:pStyle w:val="Ttulo3"/>
        <w:numPr>
          <w:ilvl w:val="2"/>
          <w:numId w:val="2"/>
        </w:numPr>
      </w:pPr>
      <w:bookmarkStart w:id="76" w:name="_Toc111359799"/>
      <w:r w:rsidRPr="00775FC0">
        <w:t>SEGURIDAD SOCIAL PARA LA SUSCRIPCIÓN DEL CONTRATO</w:t>
      </w:r>
      <w:bookmarkEnd w:id="76"/>
    </w:p>
    <w:p w14:paraId="69C50388" w14:textId="77777777" w:rsidR="00732BE8" w:rsidRPr="00775FC0" w:rsidRDefault="00732BE8" w:rsidP="00732BE8">
      <w:pPr>
        <w:rPr>
          <w:rFonts w:cs="Arial"/>
          <w:szCs w:val="20"/>
        </w:rPr>
      </w:pPr>
    </w:p>
    <w:p w14:paraId="46257802" w14:textId="77777777" w:rsidR="00732BE8" w:rsidRPr="00775FC0" w:rsidRDefault="00732BE8" w:rsidP="00732BE8">
      <w:pPr>
        <w:rPr>
          <w:rFonts w:cs="Arial"/>
          <w:szCs w:val="20"/>
        </w:rPr>
      </w:pPr>
      <w:r w:rsidRPr="00775FC0">
        <w:rPr>
          <w:rFonts w:cs="Arial"/>
          <w:szCs w:val="20"/>
        </w:rPr>
        <w:t xml:space="preserve">El adjudicatario debe presentar, para la suscripción del respectivo contrato, ante la dependencia respectiva, la declaración donde acredite el pago correspondiente a seguridad social y aportes legales cuando a ello haya lugar. </w:t>
      </w:r>
    </w:p>
    <w:p w14:paraId="2679CB61" w14:textId="77777777" w:rsidR="00732BE8" w:rsidRPr="00775FC0" w:rsidRDefault="00732BE8" w:rsidP="00732BE8">
      <w:pPr>
        <w:rPr>
          <w:rFonts w:cs="Arial"/>
          <w:szCs w:val="20"/>
        </w:rPr>
      </w:pPr>
    </w:p>
    <w:p w14:paraId="297C1C3C" w14:textId="77777777" w:rsidR="00732BE8" w:rsidRPr="00775FC0" w:rsidRDefault="00732BE8" w:rsidP="00732BE8">
      <w:pPr>
        <w:rPr>
          <w:rFonts w:cs="Arial"/>
          <w:szCs w:val="20"/>
        </w:rPr>
      </w:pPr>
      <w:r w:rsidRPr="00775FC0">
        <w:rPr>
          <w:rFonts w:cs="Arial"/>
          <w:szCs w:val="20"/>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1953F507" w14:textId="77777777" w:rsidR="00732BE8" w:rsidRPr="00775FC0" w:rsidRDefault="00732BE8" w:rsidP="00732BE8">
      <w:pPr>
        <w:rPr>
          <w:rFonts w:cs="Arial"/>
          <w:szCs w:val="20"/>
        </w:rPr>
      </w:pPr>
    </w:p>
    <w:p w14:paraId="44EBCF1B" w14:textId="4A5837A1" w:rsidR="00732BE8" w:rsidRPr="00775FC0" w:rsidRDefault="00732BE8">
      <w:pPr>
        <w:pStyle w:val="Ttulo2"/>
        <w:numPr>
          <w:ilvl w:val="1"/>
          <w:numId w:val="2"/>
        </w:numPr>
        <w:ind w:left="709" w:hanging="709"/>
        <w:rPr>
          <w:rFonts w:cs="Arial"/>
          <w:szCs w:val="20"/>
        </w:rPr>
      </w:pPr>
      <w:bookmarkStart w:id="77" w:name="_Toc111359800"/>
      <w:r w:rsidRPr="00775FC0">
        <w:rPr>
          <w:rFonts w:cs="Arial"/>
          <w:szCs w:val="20"/>
        </w:rPr>
        <w:t>CAPACIDAD FINANCIERA</w:t>
      </w:r>
      <w:bookmarkEnd w:id="77"/>
    </w:p>
    <w:p w14:paraId="2575162D" w14:textId="77777777" w:rsidR="00732BE8" w:rsidRPr="00775FC0" w:rsidRDefault="00732BE8" w:rsidP="00732BE8">
      <w:pPr>
        <w:rPr>
          <w:rFonts w:cs="Arial"/>
          <w:szCs w:val="20"/>
        </w:rPr>
      </w:pPr>
    </w:p>
    <w:p w14:paraId="4587A29D" w14:textId="05BB0526" w:rsidR="00830893" w:rsidRPr="00775FC0" w:rsidRDefault="00732BE8" w:rsidP="00B211A4">
      <w:pPr>
        <w:rPr>
          <w:rFonts w:cs="Arial"/>
          <w:szCs w:val="20"/>
        </w:rPr>
      </w:pPr>
      <w:r w:rsidRPr="00775FC0">
        <w:rPr>
          <w:rFonts w:cs="Arial"/>
          <w:szCs w:val="20"/>
        </w:rPr>
        <w:t xml:space="preserve">Los Proponentes deberán acreditar los siguientes indicadores en los términos señalados en la Matriz 2 – Indicadores financieros y organizacionales y bajo las condiciones señaladas en el numeral </w:t>
      </w:r>
      <w:r w:rsidR="0080662A" w:rsidRPr="00775FC0">
        <w:rPr>
          <w:rFonts w:cs="Arial"/>
          <w:szCs w:val="20"/>
        </w:rPr>
        <w:fldChar w:fldCharType="begin"/>
      </w:r>
      <w:r w:rsidR="0080662A" w:rsidRPr="00775FC0">
        <w:rPr>
          <w:rFonts w:cs="Arial"/>
          <w:szCs w:val="20"/>
        </w:rPr>
        <w:instrText xml:space="preserve"> REF _Ref111103893 \w \h </w:instrText>
      </w:r>
      <w:r w:rsidR="00775FC0">
        <w:rPr>
          <w:rFonts w:cs="Arial"/>
          <w:szCs w:val="20"/>
        </w:rPr>
        <w:instrText xml:space="preserve"> \* MERGEFORMAT </w:instrText>
      </w:r>
      <w:r w:rsidR="0080662A" w:rsidRPr="00775FC0">
        <w:rPr>
          <w:rFonts w:cs="Arial"/>
          <w:szCs w:val="20"/>
        </w:rPr>
      </w:r>
      <w:r w:rsidR="0080662A" w:rsidRPr="00775FC0">
        <w:rPr>
          <w:rFonts w:cs="Arial"/>
          <w:szCs w:val="20"/>
        </w:rPr>
        <w:fldChar w:fldCharType="separate"/>
      </w:r>
      <w:r w:rsidR="0080662A" w:rsidRPr="00775FC0">
        <w:rPr>
          <w:rFonts w:cs="Arial"/>
          <w:szCs w:val="20"/>
        </w:rPr>
        <w:t>3.7</w:t>
      </w:r>
      <w:r w:rsidR="0080662A" w:rsidRPr="00775FC0">
        <w:rPr>
          <w:rFonts w:cs="Arial"/>
          <w:szCs w:val="20"/>
        </w:rPr>
        <w:fldChar w:fldCharType="end"/>
      </w:r>
      <w:r w:rsidRPr="00775FC0">
        <w:rPr>
          <w:rFonts w:cs="Arial"/>
          <w:szCs w:val="20"/>
        </w:rPr>
        <w:t>:</w:t>
      </w:r>
    </w:p>
    <w:p w14:paraId="56F0B30B" w14:textId="77777777" w:rsidR="0080662A" w:rsidRPr="00775FC0" w:rsidRDefault="0080662A" w:rsidP="00B211A4">
      <w:pPr>
        <w:rPr>
          <w:rFonts w:cs="Arial"/>
          <w:szCs w:val="20"/>
        </w:rPr>
      </w:pPr>
    </w:p>
    <w:tbl>
      <w:tblPr>
        <w:tblStyle w:val="Tablaconcuadrcula"/>
        <w:tblW w:w="0" w:type="auto"/>
        <w:jc w:val="center"/>
        <w:tblLook w:val="04A0" w:firstRow="1" w:lastRow="0" w:firstColumn="1" w:lastColumn="0" w:noHBand="0" w:noVBand="1"/>
      </w:tblPr>
      <w:tblGrid>
        <w:gridCol w:w="2273"/>
        <w:gridCol w:w="2542"/>
      </w:tblGrid>
      <w:tr w:rsidR="00597428" w:rsidRPr="00775FC0" w14:paraId="18C7B7F2" w14:textId="77777777" w:rsidTr="00381864">
        <w:trPr>
          <w:trHeight w:val="283"/>
          <w:jc w:val="center"/>
        </w:trPr>
        <w:tc>
          <w:tcPr>
            <w:tcW w:w="2273" w:type="dxa"/>
            <w:shd w:val="clear" w:color="auto" w:fill="3B3838" w:themeFill="background2" w:themeFillShade="40"/>
            <w:vAlign w:val="center"/>
          </w:tcPr>
          <w:p w14:paraId="75F9D137" w14:textId="5AE72770" w:rsidR="00597428" w:rsidRPr="00775FC0" w:rsidRDefault="00597428" w:rsidP="00597428">
            <w:pPr>
              <w:jc w:val="center"/>
              <w:rPr>
                <w:rFonts w:cs="Arial"/>
                <w:b/>
                <w:bCs/>
                <w:sz w:val="18"/>
                <w:szCs w:val="18"/>
              </w:rPr>
            </w:pPr>
            <w:r w:rsidRPr="00775FC0">
              <w:rPr>
                <w:rFonts w:cs="Arial"/>
                <w:b/>
                <w:bCs/>
                <w:sz w:val="18"/>
                <w:szCs w:val="18"/>
              </w:rPr>
              <w:t>Indicador</w:t>
            </w:r>
          </w:p>
        </w:tc>
        <w:tc>
          <w:tcPr>
            <w:tcW w:w="2542" w:type="dxa"/>
            <w:shd w:val="clear" w:color="auto" w:fill="3B3838" w:themeFill="background2" w:themeFillShade="40"/>
            <w:vAlign w:val="center"/>
          </w:tcPr>
          <w:p w14:paraId="0BDC2D6F" w14:textId="3987BF8D" w:rsidR="00597428" w:rsidRPr="00775FC0" w:rsidRDefault="00597428" w:rsidP="00597428">
            <w:pPr>
              <w:jc w:val="center"/>
              <w:rPr>
                <w:rFonts w:cs="Arial"/>
                <w:b/>
                <w:bCs/>
                <w:sz w:val="18"/>
                <w:szCs w:val="18"/>
              </w:rPr>
            </w:pPr>
            <w:r w:rsidRPr="00775FC0">
              <w:rPr>
                <w:rFonts w:cs="Arial"/>
                <w:b/>
                <w:bCs/>
                <w:sz w:val="18"/>
                <w:szCs w:val="18"/>
              </w:rPr>
              <w:t>Fórmula</w:t>
            </w:r>
          </w:p>
        </w:tc>
      </w:tr>
      <w:tr w:rsidR="00597428" w:rsidRPr="00775FC0" w14:paraId="13F90658" w14:textId="77777777" w:rsidTr="00381864">
        <w:trPr>
          <w:trHeight w:val="567"/>
          <w:jc w:val="center"/>
        </w:trPr>
        <w:tc>
          <w:tcPr>
            <w:tcW w:w="2273" w:type="dxa"/>
            <w:vAlign w:val="center"/>
          </w:tcPr>
          <w:p w14:paraId="40E8705E" w14:textId="771E6F72" w:rsidR="00597428" w:rsidRPr="00775FC0" w:rsidRDefault="00597428" w:rsidP="00597428">
            <w:pPr>
              <w:jc w:val="center"/>
              <w:rPr>
                <w:rFonts w:cs="Arial"/>
                <w:sz w:val="18"/>
                <w:szCs w:val="18"/>
              </w:rPr>
            </w:pPr>
            <w:r w:rsidRPr="00775FC0">
              <w:rPr>
                <w:rFonts w:cs="Arial"/>
                <w:sz w:val="18"/>
                <w:szCs w:val="18"/>
              </w:rPr>
              <w:t>Liquidez</w:t>
            </w:r>
          </w:p>
        </w:tc>
        <w:tc>
          <w:tcPr>
            <w:tcW w:w="2542" w:type="dxa"/>
            <w:vAlign w:val="center"/>
          </w:tcPr>
          <w:p w14:paraId="302B9B7E" w14:textId="7097B887" w:rsidR="00597428" w:rsidRPr="00775FC0" w:rsidRDefault="00044E3B" w:rsidP="00597428">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Activo Corriente</m:t>
                    </m:r>
                  </m:num>
                  <m:den>
                    <m:r>
                      <m:rPr>
                        <m:sty m:val="p"/>
                      </m:rPr>
                      <w:rPr>
                        <w:rFonts w:ascii="Cambria Math" w:hAnsi="Cambria Math" w:cs="Arial"/>
                        <w:sz w:val="18"/>
                        <w:szCs w:val="18"/>
                      </w:rPr>
                      <m:t>Pasivo Corriente</m:t>
                    </m:r>
                  </m:den>
                </m:f>
              </m:oMath>
            </m:oMathPara>
          </w:p>
        </w:tc>
      </w:tr>
      <w:tr w:rsidR="00597428" w:rsidRPr="00775FC0" w14:paraId="29BE3D1C" w14:textId="77777777" w:rsidTr="00381864">
        <w:trPr>
          <w:trHeight w:val="567"/>
          <w:jc w:val="center"/>
        </w:trPr>
        <w:tc>
          <w:tcPr>
            <w:tcW w:w="2273" w:type="dxa"/>
            <w:vAlign w:val="center"/>
          </w:tcPr>
          <w:p w14:paraId="53752214" w14:textId="22C9A858" w:rsidR="00597428" w:rsidRPr="00775FC0" w:rsidRDefault="00597428" w:rsidP="00597428">
            <w:pPr>
              <w:jc w:val="center"/>
              <w:rPr>
                <w:rFonts w:cs="Arial"/>
                <w:sz w:val="18"/>
                <w:szCs w:val="18"/>
              </w:rPr>
            </w:pPr>
            <w:r w:rsidRPr="00775FC0">
              <w:rPr>
                <w:rFonts w:cs="Arial"/>
                <w:sz w:val="18"/>
                <w:szCs w:val="18"/>
              </w:rPr>
              <w:t>Nivel de Endeudamiento</w:t>
            </w:r>
          </w:p>
        </w:tc>
        <w:tc>
          <w:tcPr>
            <w:tcW w:w="2542" w:type="dxa"/>
            <w:vAlign w:val="center"/>
          </w:tcPr>
          <w:p w14:paraId="4FA93760" w14:textId="3C948A18" w:rsidR="00597428" w:rsidRPr="00775FC0" w:rsidRDefault="00044E3B" w:rsidP="00597428">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Pasivo Total</m:t>
                    </m:r>
                  </m:num>
                  <m:den>
                    <m:r>
                      <m:rPr>
                        <m:sty m:val="p"/>
                      </m:rPr>
                      <w:rPr>
                        <w:rFonts w:ascii="Cambria Math" w:hAnsi="Cambria Math" w:cs="Arial"/>
                        <w:sz w:val="18"/>
                        <w:szCs w:val="18"/>
                      </w:rPr>
                      <m:t>Activo Total</m:t>
                    </m:r>
                  </m:den>
                </m:f>
              </m:oMath>
            </m:oMathPara>
          </w:p>
        </w:tc>
      </w:tr>
      <w:tr w:rsidR="00597428" w:rsidRPr="00775FC0" w14:paraId="2FB6D8C7" w14:textId="77777777" w:rsidTr="00381864">
        <w:trPr>
          <w:trHeight w:val="567"/>
          <w:jc w:val="center"/>
        </w:trPr>
        <w:tc>
          <w:tcPr>
            <w:tcW w:w="2273" w:type="dxa"/>
            <w:vAlign w:val="center"/>
          </w:tcPr>
          <w:p w14:paraId="023B2FD8" w14:textId="16BF914B" w:rsidR="00597428" w:rsidRPr="00775FC0" w:rsidRDefault="00597428" w:rsidP="00597428">
            <w:pPr>
              <w:jc w:val="center"/>
              <w:rPr>
                <w:rFonts w:cs="Arial"/>
                <w:sz w:val="18"/>
                <w:szCs w:val="18"/>
              </w:rPr>
            </w:pPr>
            <w:r w:rsidRPr="00775FC0">
              <w:rPr>
                <w:rFonts w:cs="Arial"/>
                <w:sz w:val="18"/>
                <w:szCs w:val="18"/>
              </w:rPr>
              <w:t>Razón de Cobertura de Intereses</w:t>
            </w:r>
          </w:p>
        </w:tc>
        <w:tc>
          <w:tcPr>
            <w:tcW w:w="2542" w:type="dxa"/>
            <w:vAlign w:val="center"/>
          </w:tcPr>
          <w:p w14:paraId="33A72EB0" w14:textId="5A44806D" w:rsidR="00597428" w:rsidRPr="00775FC0" w:rsidRDefault="00044E3B" w:rsidP="00597428">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Utilidad Operacional</m:t>
                    </m:r>
                  </m:num>
                  <m:den>
                    <m:r>
                      <m:rPr>
                        <m:sty m:val="p"/>
                      </m:rPr>
                      <w:rPr>
                        <w:rFonts w:ascii="Cambria Math" w:hAnsi="Cambria Math" w:cs="Arial"/>
                        <w:sz w:val="18"/>
                        <w:szCs w:val="18"/>
                      </w:rPr>
                      <m:t>Gastos de Interes</m:t>
                    </m:r>
                  </m:den>
                </m:f>
              </m:oMath>
            </m:oMathPara>
          </w:p>
        </w:tc>
      </w:tr>
    </w:tbl>
    <w:p w14:paraId="7D0F6E5B" w14:textId="77777777" w:rsidR="00597428" w:rsidRPr="00775FC0" w:rsidRDefault="00597428" w:rsidP="00B211A4">
      <w:pPr>
        <w:rPr>
          <w:rFonts w:cs="Arial"/>
          <w:szCs w:val="20"/>
        </w:rPr>
      </w:pPr>
    </w:p>
    <w:p w14:paraId="764D2E94" w14:textId="5D72DA63" w:rsidR="00830893" w:rsidRPr="00775FC0" w:rsidRDefault="00381864" w:rsidP="00B211A4">
      <w:pPr>
        <w:rPr>
          <w:rFonts w:cs="Arial"/>
          <w:szCs w:val="20"/>
        </w:rPr>
      </w:pPr>
      <w:r w:rsidRPr="00775FC0">
        <w:rPr>
          <w:rFonts w:cs="Arial"/>
          <w:szCs w:val="20"/>
        </w:rPr>
        <w:t>Si el Proponente es plural cada indicador debe calcularse así:</w:t>
      </w:r>
    </w:p>
    <w:p w14:paraId="1A30E554" w14:textId="60DA876E" w:rsidR="00381864" w:rsidRPr="00775FC0" w:rsidRDefault="00381864" w:rsidP="00B211A4">
      <w:pPr>
        <w:rPr>
          <w:rFonts w:cs="Arial"/>
          <w:szCs w:val="20"/>
        </w:rPr>
      </w:pPr>
    </w:p>
    <w:p w14:paraId="3A8A5E7A" w14:textId="228B3994" w:rsidR="00381864" w:rsidRPr="00775FC0" w:rsidRDefault="00381864" w:rsidP="00B211A4">
      <w:pPr>
        <w:rPr>
          <w:rFonts w:cs="Arial"/>
          <w:szCs w:val="20"/>
        </w:rPr>
      </w:pPr>
      <m:oMathPara>
        <m:oMath>
          <m:r>
            <w:rPr>
              <w:rFonts w:ascii="Cambria Math" w:hAnsi="Cambria Math" w:cs="Arial"/>
              <w:szCs w:val="20"/>
            </w:rPr>
            <m:t>Indicador=</m:t>
          </m:r>
          <m:f>
            <m:fPr>
              <m:ctrlPr>
                <w:rPr>
                  <w:rFonts w:ascii="Cambria Math" w:hAnsi="Cambria Math" w:cs="Arial"/>
                  <w:i/>
                  <w:szCs w:val="20"/>
                </w:rPr>
              </m:ctrlPr>
            </m:fPr>
            <m:num>
              <m:d>
                <m:dPr>
                  <m:ctrlPr>
                    <w:rPr>
                      <w:rFonts w:ascii="Cambria Math" w:hAnsi="Cambria Math" w:cs="Arial"/>
                      <w:i/>
                      <w:szCs w:val="20"/>
                    </w:rPr>
                  </m:ctrlPr>
                </m:dPr>
                <m:e>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Componente 1 del indicador</m:t>
                          </m:r>
                        </m:e>
                        <m:sub>
                          <m:r>
                            <w:rPr>
                              <w:rFonts w:ascii="Cambria Math" w:hAnsi="Cambria Math" w:cs="Arial"/>
                              <w:szCs w:val="20"/>
                            </w:rPr>
                            <m:t>i</m:t>
                          </m:r>
                        </m:sub>
                      </m:sSub>
                    </m:e>
                  </m:nary>
                </m:e>
              </m:d>
            </m:num>
            <m:den>
              <m:d>
                <m:dPr>
                  <m:ctrlPr>
                    <w:rPr>
                      <w:rFonts w:ascii="Cambria Math" w:hAnsi="Cambria Math" w:cs="Arial"/>
                      <w:i/>
                      <w:szCs w:val="20"/>
                    </w:rPr>
                  </m:ctrlPr>
                </m:dPr>
                <m:e>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Componente 2 del indicador</m:t>
                          </m:r>
                        </m:e>
                        <m:sub>
                          <m:r>
                            <w:rPr>
                              <w:rFonts w:ascii="Cambria Math" w:hAnsi="Cambria Math" w:cs="Arial"/>
                              <w:szCs w:val="20"/>
                            </w:rPr>
                            <m:t>i</m:t>
                          </m:r>
                        </m:sub>
                      </m:sSub>
                    </m:e>
                  </m:nary>
                </m:e>
              </m:d>
            </m:den>
          </m:f>
        </m:oMath>
      </m:oMathPara>
    </w:p>
    <w:p w14:paraId="555E1438" w14:textId="153A9152" w:rsidR="00381864" w:rsidRPr="00775FC0" w:rsidRDefault="00381864" w:rsidP="00B211A4">
      <w:pPr>
        <w:rPr>
          <w:rFonts w:cs="Arial"/>
          <w:szCs w:val="20"/>
        </w:rPr>
      </w:pPr>
    </w:p>
    <w:p w14:paraId="31FA8052" w14:textId="77777777" w:rsidR="00381864" w:rsidRPr="00775FC0" w:rsidRDefault="00381864" w:rsidP="00381864">
      <w:pPr>
        <w:rPr>
          <w:rFonts w:cs="Arial"/>
          <w:szCs w:val="20"/>
        </w:rPr>
      </w:pPr>
      <w:r w:rsidRPr="00775FC0">
        <w:rPr>
          <w:rFonts w:cs="Arial"/>
          <w:szCs w:val="20"/>
        </w:rPr>
        <w:t>Donde n es el número de integrantes del Proponente Plural (Unión Temporal o Consorcio).</w:t>
      </w:r>
    </w:p>
    <w:p w14:paraId="7219A75F" w14:textId="77777777" w:rsidR="00381864" w:rsidRPr="00775FC0" w:rsidRDefault="00381864" w:rsidP="00381864">
      <w:pPr>
        <w:rPr>
          <w:rFonts w:cs="Arial"/>
          <w:szCs w:val="20"/>
        </w:rPr>
      </w:pPr>
    </w:p>
    <w:p w14:paraId="5D36E2B1" w14:textId="77777777" w:rsidR="00381864" w:rsidRPr="00775FC0" w:rsidRDefault="00381864" w:rsidP="00381864">
      <w:pPr>
        <w:rPr>
          <w:rFonts w:cs="Arial"/>
          <w:szCs w:val="20"/>
        </w:rPr>
      </w:pPr>
      <w:r w:rsidRPr="00775FC0">
        <w:rPr>
          <w:rFonts w:cs="Arial"/>
          <w:szCs w:val="20"/>
        </w:rPr>
        <w:t xml:space="preserve">El Proponente que no tiene pasivos corrientes está habilitado respecto del índice de liquidez. </w:t>
      </w:r>
    </w:p>
    <w:p w14:paraId="1DA391D2" w14:textId="77777777" w:rsidR="00381864" w:rsidRPr="00775FC0" w:rsidRDefault="00381864" w:rsidP="00381864">
      <w:pPr>
        <w:rPr>
          <w:rFonts w:cs="Arial"/>
          <w:szCs w:val="20"/>
        </w:rPr>
      </w:pPr>
    </w:p>
    <w:p w14:paraId="271DDFE3" w14:textId="77777777" w:rsidR="00381864" w:rsidRPr="00775FC0" w:rsidRDefault="00381864" w:rsidP="00381864">
      <w:pPr>
        <w:rPr>
          <w:rFonts w:cs="Arial"/>
          <w:szCs w:val="20"/>
        </w:rPr>
      </w:pPr>
      <w:r w:rsidRPr="00775FC0">
        <w:rPr>
          <w:rFonts w:cs="Arial"/>
          <w:szCs w:val="20"/>
        </w:rPr>
        <w:t xml:space="preserve">El Proponente que no tiene gastos de intereses está habilitado respecto de la razón de cobertura de intereses, siempre y cuando la utilidad operacional sea igual o mayor a cero (0). </w:t>
      </w:r>
    </w:p>
    <w:p w14:paraId="4022BC97" w14:textId="77777777" w:rsidR="00381864" w:rsidRPr="00775FC0" w:rsidRDefault="00381864" w:rsidP="00381864">
      <w:pPr>
        <w:rPr>
          <w:rFonts w:cs="Arial"/>
          <w:szCs w:val="20"/>
        </w:rPr>
      </w:pPr>
    </w:p>
    <w:p w14:paraId="0FA9BE61" w14:textId="77777777" w:rsidR="00381864" w:rsidRPr="00775FC0" w:rsidRDefault="00381864" w:rsidP="00381864">
      <w:pPr>
        <w:rPr>
          <w:rFonts w:cs="Arial"/>
          <w:szCs w:val="20"/>
        </w:rPr>
      </w:pPr>
      <w:r w:rsidRPr="00775FC0">
        <w:rPr>
          <w:rFonts w:cs="Arial"/>
          <w:szCs w:val="20"/>
        </w:rPr>
        <w:t xml:space="preserve">El Proponente que demuestre la condición de Mipyme domiciliada en Colombia acreditará la capacidad financiera de acuerdo con los indicadores señalados en la Matriz 2 – Indicadores financieros y organizacionales. El Proponente acreditará la condición de Mipyme con la copia del certificado del Registro Único de Proponentes, el cual deberá encontrarse vigente y en firme al momento de su presentación. </w:t>
      </w:r>
    </w:p>
    <w:p w14:paraId="7DF95AB0" w14:textId="77777777" w:rsidR="00381864" w:rsidRPr="00775FC0" w:rsidRDefault="00381864" w:rsidP="00381864">
      <w:pPr>
        <w:rPr>
          <w:rFonts w:cs="Arial"/>
          <w:szCs w:val="20"/>
        </w:rPr>
      </w:pPr>
    </w:p>
    <w:p w14:paraId="62190EC4" w14:textId="34FB683D" w:rsidR="00381864" w:rsidRPr="00775FC0" w:rsidRDefault="00381864">
      <w:pPr>
        <w:pStyle w:val="Ttulo2"/>
        <w:numPr>
          <w:ilvl w:val="1"/>
          <w:numId w:val="2"/>
        </w:numPr>
        <w:ind w:left="709" w:hanging="709"/>
        <w:rPr>
          <w:rFonts w:cs="Arial"/>
          <w:szCs w:val="20"/>
        </w:rPr>
      </w:pPr>
      <w:bookmarkStart w:id="78" w:name="_Toc111359801"/>
      <w:r w:rsidRPr="00775FC0">
        <w:rPr>
          <w:rFonts w:cs="Arial"/>
          <w:szCs w:val="20"/>
        </w:rPr>
        <w:t>CAPITAL DE TRABAJO</w:t>
      </w:r>
      <w:bookmarkEnd w:id="78"/>
    </w:p>
    <w:p w14:paraId="765866B7" w14:textId="77777777" w:rsidR="00381864" w:rsidRPr="00775FC0" w:rsidRDefault="00381864" w:rsidP="00381864">
      <w:pPr>
        <w:rPr>
          <w:rFonts w:cs="Arial"/>
          <w:szCs w:val="20"/>
        </w:rPr>
      </w:pPr>
    </w:p>
    <w:p w14:paraId="02E5BCA0" w14:textId="2BDAB91D" w:rsidR="00381864" w:rsidRPr="00775FC0" w:rsidRDefault="00381864" w:rsidP="00381864">
      <w:pPr>
        <w:rPr>
          <w:rFonts w:cs="Arial"/>
          <w:szCs w:val="20"/>
        </w:rPr>
      </w:pPr>
      <w:r w:rsidRPr="00775FC0">
        <w:rPr>
          <w:rFonts w:cs="Arial"/>
          <w:szCs w:val="20"/>
        </w:rPr>
        <w:lastRenderedPageBreak/>
        <w:t>Para el Proceso de Contratación los proponentes deberán acreditar:</w:t>
      </w:r>
    </w:p>
    <w:p w14:paraId="00FC55EC" w14:textId="6B78DDAD" w:rsidR="00381864" w:rsidRPr="00775FC0" w:rsidRDefault="00381864" w:rsidP="00381864">
      <w:pPr>
        <w:rPr>
          <w:rFonts w:cs="Arial"/>
          <w:szCs w:val="20"/>
        </w:rPr>
      </w:pPr>
    </w:p>
    <w:p w14:paraId="16DD36BA" w14:textId="2DC9B24B" w:rsidR="00381864" w:rsidRPr="00775FC0" w:rsidRDefault="00381864" w:rsidP="00381864">
      <w:pPr>
        <w:rPr>
          <w:rFonts w:cs="Arial"/>
          <w:szCs w:val="20"/>
        </w:rPr>
      </w:pPr>
      <m:oMathPara>
        <m:oMath>
          <m:r>
            <w:rPr>
              <w:rFonts w:ascii="Cambria Math" w:hAnsi="Cambria Math" w:cs="Arial"/>
              <w:szCs w:val="20"/>
            </w:rPr>
            <m:t>CT=AC-PC≥CTd</m:t>
          </m:r>
        </m:oMath>
      </m:oMathPara>
    </w:p>
    <w:p w14:paraId="1152FB2F" w14:textId="377AF6D8" w:rsidR="00381864" w:rsidRPr="00775FC0" w:rsidRDefault="00381864" w:rsidP="00381864">
      <w:pPr>
        <w:rPr>
          <w:rFonts w:cs="Arial"/>
          <w:szCs w:val="20"/>
        </w:rPr>
      </w:pPr>
    </w:p>
    <w:p w14:paraId="6406D295" w14:textId="77777777" w:rsidR="009060F3" w:rsidRPr="00775FC0" w:rsidRDefault="009060F3" w:rsidP="009060F3">
      <w:pPr>
        <w:rPr>
          <w:rFonts w:cs="Arial"/>
          <w:szCs w:val="20"/>
        </w:rPr>
      </w:pPr>
      <w:r w:rsidRPr="00775FC0">
        <w:rPr>
          <w:rFonts w:cs="Arial"/>
          <w:szCs w:val="20"/>
        </w:rPr>
        <w:t>Donde,</w:t>
      </w:r>
    </w:p>
    <w:p w14:paraId="74C99317" w14:textId="77777777" w:rsidR="009060F3" w:rsidRPr="00775FC0" w:rsidRDefault="009060F3" w:rsidP="009060F3">
      <w:pPr>
        <w:rPr>
          <w:rFonts w:cs="Arial"/>
          <w:szCs w:val="20"/>
        </w:rPr>
      </w:pPr>
    </w:p>
    <w:p w14:paraId="741CC7F2" w14:textId="77777777" w:rsidR="009060F3" w:rsidRPr="00775FC0" w:rsidRDefault="009060F3" w:rsidP="009060F3">
      <w:pPr>
        <w:rPr>
          <w:rFonts w:cs="Arial"/>
          <w:szCs w:val="20"/>
        </w:rPr>
      </w:pPr>
      <w:r w:rsidRPr="00775FC0">
        <w:rPr>
          <w:rFonts w:cs="Arial"/>
          <w:szCs w:val="20"/>
        </w:rPr>
        <w:t>CT = Capital de trabajo</w:t>
      </w:r>
    </w:p>
    <w:p w14:paraId="0F2F9304" w14:textId="77777777" w:rsidR="009060F3" w:rsidRPr="00775FC0" w:rsidRDefault="009060F3" w:rsidP="009060F3">
      <w:pPr>
        <w:rPr>
          <w:rFonts w:cs="Arial"/>
          <w:szCs w:val="20"/>
        </w:rPr>
      </w:pPr>
    </w:p>
    <w:p w14:paraId="2F27BCEC" w14:textId="77777777" w:rsidR="009060F3" w:rsidRPr="00775FC0" w:rsidRDefault="009060F3" w:rsidP="009060F3">
      <w:pPr>
        <w:rPr>
          <w:rFonts w:cs="Arial"/>
          <w:szCs w:val="20"/>
        </w:rPr>
      </w:pPr>
      <w:r w:rsidRPr="00775FC0">
        <w:rPr>
          <w:rFonts w:cs="Arial"/>
          <w:szCs w:val="20"/>
        </w:rPr>
        <w:t>AC = Activo corriente</w:t>
      </w:r>
    </w:p>
    <w:p w14:paraId="2287739E" w14:textId="77777777" w:rsidR="009060F3" w:rsidRPr="00775FC0" w:rsidRDefault="009060F3" w:rsidP="009060F3">
      <w:pPr>
        <w:rPr>
          <w:rFonts w:cs="Arial"/>
          <w:szCs w:val="20"/>
        </w:rPr>
      </w:pPr>
    </w:p>
    <w:p w14:paraId="416B2B9F" w14:textId="77777777" w:rsidR="009060F3" w:rsidRPr="00775FC0" w:rsidRDefault="009060F3" w:rsidP="009060F3">
      <w:pPr>
        <w:rPr>
          <w:rFonts w:cs="Arial"/>
          <w:szCs w:val="20"/>
        </w:rPr>
      </w:pPr>
      <w:r w:rsidRPr="00775FC0">
        <w:rPr>
          <w:rFonts w:cs="Arial"/>
          <w:szCs w:val="20"/>
        </w:rPr>
        <w:t>PC = Pasivo corriente</w:t>
      </w:r>
    </w:p>
    <w:p w14:paraId="47754795" w14:textId="77777777" w:rsidR="009060F3" w:rsidRPr="00775FC0" w:rsidRDefault="009060F3" w:rsidP="009060F3">
      <w:pPr>
        <w:rPr>
          <w:rFonts w:cs="Arial"/>
          <w:szCs w:val="20"/>
        </w:rPr>
      </w:pPr>
    </w:p>
    <w:p w14:paraId="7947EA47" w14:textId="77777777" w:rsidR="009060F3" w:rsidRPr="00775FC0" w:rsidRDefault="009060F3" w:rsidP="009060F3">
      <w:pPr>
        <w:rPr>
          <w:rFonts w:cs="Arial"/>
          <w:szCs w:val="20"/>
        </w:rPr>
      </w:pPr>
      <w:r w:rsidRPr="00775FC0">
        <w:rPr>
          <w:rFonts w:cs="Arial"/>
          <w:szCs w:val="20"/>
        </w:rPr>
        <w:t>CTd = Capital de trabajo demandado (requerido) para el proceso que presenta la propuesta</w:t>
      </w:r>
    </w:p>
    <w:p w14:paraId="56F3AD1D" w14:textId="77777777" w:rsidR="009060F3" w:rsidRPr="00775FC0" w:rsidRDefault="009060F3" w:rsidP="009060F3">
      <w:pPr>
        <w:rPr>
          <w:rFonts w:cs="Arial"/>
          <w:szCs w:val="20"/>
        </w:rPr>
      </w:pPr>
    </w:p>
    <w:p w14:paraId="035C7BDD" w14:textId="5D450D2C" w:rsidR="00381864" w:rsidRPr="00775FC0" w:rsidRDefault="009060F3" w:rsidP="009060F3">
      <w:pPr>
        <w:rPr>
          <w:rFonts w:cs="Arial"/>
          <w:szCs w:val="20"/>
        </w:rPr>
      </w:pPr>
      <w:r w:rsidRPr="00775FC0">
        <w:rPr>
          <w:rFonts w:cs="Arial"/>
          <w:szCs w:val="20"/>
        </w:rPr>
        <w:t>El capital de trabajo (CT) del oferente deberá ser mayor o igual al capital de trabajo demandado (requerido) (CTd):</w:t>
      </w:r>
    </w:p>
    <w:p w14:paraId="7557E07F" w14:textId="474C4B91" w:rsidR="00381864" w:rsidRPr="00775FC0" w:rsidRDefault="00381864" w:rsidP="00381864">
      <w:pPr>
        <w:rPr>
          <w:rFonts w:cs="Arial"/>
          <w:szCs w:val="20"/>
        </w:rPr>
      </w:pPr>
    </w:p>
    <w:p w14:paraId="54FBD503" w14:textId="2E62803A" w:rsidR="00381864" w:rsidRPr="00775FC0" w:rsidRDefault="009060F3" w:rsidP="00381864">
      <w:pPr>
        <w:rPr>
          <w:rFonts w:cs="Arial"/>
          <w:szCs w:val="20"/>
        </w:rPr>
      </w:pPr>
      <m:oMathPara>
        <m:oMath>
          <m:r>
            <w:rPr>
              <w:rFonts w:ascii="Cambria Math" w:hAnsi="Cambria Math" w:cs="Arial"/>
              <w:szCs w:val="20"/>
            </w:rPr>
            <m:t>CT≥CTd</m:t>
          </m:r>
        </m:oMath>
      </m:oMathPara>
    </w:p>
    <w:p w14:paraId="10FAC77C" w14:textId="77777777" w:rsidR="00381864" w:rsidRPr="00775FC0" w:rsidRDefault="00381864" w:rsidP="00B211A4">
      <w:pPr>
        <w:rPr>
          <w:rFonts w:cs="Arial"/>
          <w:szCs w:val="20"/>
        </w:rPr>
      </w:pPr>
    </w:p>
    <w:p w14:paraId="0EAC6BA4" w14:textId="77777777" w:rsidR="009060F3" w:rsidRPr="00775FC0" w:rsidRDefault="009060F3" w:rsidP="009060F3">
      <w:pPr>
        <w:rPr>
          <w:rFonts w:cs="Arial"/>
          <w:b/>
          <w:bCs/>
          <w:i/>
          <w:iCs/>
          <w:szCs w:val="20"/>
          <w:u w:val="single"/>
        </w:rPr>
      </w:pPr>
      <w:r w:rsidRPr="00775FC0">
        <w:rPr>
          <w:rFonts w:cs="Arial"/>
          <w:b/>
          <w:bCs/>
          <w:i/>
          <w:iCs/>
          <w:szCs w:val="20"/>
          <w:u w:val="single"/>
        </w:rPr>
        <w:t>Capital de Trabajo demandado (requerido):</w:t>
      </w:r>
    </w:p>
    <w:p w14:paraId="07AA20E3" w14:textId="77777777" w:rsidR="009060F3" w:rsidRPr="00775FC0" w:rsidRDefault="009060F3" w:rsidP="009060F3">
      <w:pPr>
        <w:rPr>
          <w:rFonts w:cs="Arial"/>
          <w:szCs w:val="20"/>
        </w:rPr>
      </w:pPr>
    </w:p>
    <w:p w14:paraId="5648AF2D" w14:textId="3B0743A9" w:rsidR="009060F3" w:rsidRPr="00775FC0" w:rsidRDefault="009060F3" w:rsidP="009060F3">
      <w:pPr>
        <w:rPr>
          <w:rFonts w:cs="Arial"/>
          <w:szCs w:val="20"/>
        </w:rPr>
      </w:pPr>
      <w:r w:rsidRPr="00775FC0">
        <w:rPr>
          <w:rFonts w:cs="Arial"/>
          <w:szCs w:val="20"/>
        </w:rPr>
        <w:t>El capital de trabajo demandado (requerido) para el proceso en el que se presenta la propuesta se calcula según la siguiente tabla:</w:t>
      </w:r>
    </w:p>
    <w:p w14:paraId="53685DB6" w14:textId="65DFF5D8" w:rsidR="009060F3" w:rsidRPr="00775FC0" w:rsidRDefault="009060F3" w:rsidP="009060F3">
      <w:pPr>
        <w:rPr>
          <w:rFonts w:cs="Arial"/>
          <w:szCs w:val="20"/>
        </w:rPr>
      </w:pPr>
    </w:p>
    <w:tbl>
      <w:tblPr>
        <w:tblStyle w:val="Tablaconcuadrcula"/>
        <w:tblW w:w="0" w:type="auto"/>
        <w:jc w:val="center"/>
        <w:tblLook w:val="04A0" w:firstRow="1" w:lastRow="0" w:firstColumn="1" w:lastColumn="0" w:noHBand="0" w:noVBand="1"/>
      </w:tblPr>
      <w:tblGrid>
        <w:gridCol w:w="3330"/>
        <w:gridCol w:w="2619"/>
      </w:tblGrid>
      <w:tr w:rsidR="009060F3" w:rsidRPr="00775FC0" w14:paraId="19D0C98A" w14:textId="77777777" w:rsidTr="00256110">
        <w:trPr>
          <w:trHeight w:val="283"/>
          <w:jc w:val="center"/>
        </w:trPr>
        <w:tc>
          <w:tcPr>
            <w:tcW w:w="3330" w:type="dxa"/>
            <w:shd w:val="clear" w:color="auto" w:fill="3B3838" w:themeFill="background2" w:themeFillShade="40"/>
            <w:vAlign w:val="center"/>
          </w:tcPr>
          <w:p w14:paraId="01DC925B" w14:textId="75DCA76D" w:rsidR="009060F3" w:rsidRPr="00775FC0" w:rsidRDefault="00256110" w:rsidP="00256110">
            <w:pPr>
              <w:jc w:val="center"/>
              <w:rPr>
                <w:rFonts w:cs="Arial"/>
                <w:b/>
                <w:bCs/>
                <w:sz w:val="18"/>
                <w:szCs w:val="18"/>
              </w:rPr>
            </w:pPr>
            <w:r w:rsidRPr="00775FC0">
              <w:rPr>
                <w:rFonts w:cs="Arial"/>
                <w:b/>
                <w:bCs/>
                <w:sz w:val="18"/>
                <w:szCs w:val="18"/>
              </w:rPr>
              <w:t>Presupuesto oficial (SMMLV)</w:t>
            </w:r>
          </w:p>
        </w:tc>
        <w:tc>
          <w:tcPr>
            <w:tcW w:w="2619" w:type="dxa"/>
            <w:shd w:val="clear" w:color="auto" w:fill="3B3838" w:themeFill="background2" w:themeFillShade="40"/>
            <w:vAlign w:val="center"/>
          </w:tcPr>
          <w:p w14:paraId="05E769C1" w14:textId="3F5E8DC0" w:rsidR="009060F3" w:rsidRPr="00775FC0" w:rsidRDefault="00256110" w:rsidP="00256110">
            <w:pPr>
              <w:jc w:val="center"/>
              <w:rPr>
                <w:rFonts w:cs="Arial"/>
                <w:b/>
                <w:bCs/>
                <w:sz w:val="18"/>
                <w:szCs w:val="18"/>
              </w:rPr>
            </w:pPr>
            <w:r w:rsidRPr="00775FC0">
              <w:rPr>
                <w:rFonts w:cs="Arial"/>
                <w:b/>
                <w:bCs/>
                <w:sz w:val="18"/>
                <w:szCs w:val="18"/>
              </w:rPr>
              <w:t>Fórmula</w:t>
            </w:r>
          </w:p>
        </w:tc>
      </w:tr>
      <w:tr w:rsidR="009060F3" w:rsidRPr="00775FC0" w14:paraId="17A1433A" w14:textId="77777777" w:rsidTr="00256110">
        <w:trPr>
          <w:trHeight w:val="283"/>
          <w:jc w:val="center"/>
        </w:trPr>
        <w:tc>
          <w:tcPr>
            <w:tcW w:w="3330" w:type="dxa"/>
            <w:vAlign w:val="center"/>
          </w:tcPr>
          <w:p w14:paraId="79D074FB" w14:textId="0DE83361" w:rsidR="009060F3" w:rsidRPr="00775FC0" w:rsidRDefault="00256110" w:rsidP="00256110">
            <w:pPr>
              <w:jc w:val="center"/>
              <w:rPr>
                <w:rFonts w:cs="Arial"/>
                <w:sz w:val="18"/>
                <w:szCs w:val="18"/>
              </w:rPr>
            </w:pPr>
            <w:r w:rsidRPr="00775FC0">
              <w:rPr>
                <w:rFonts w:cs="Arial"/>
                <w:sz w:val="18"/>
                <w:szCs w:val="18"/>
              </w:rPr>
              <w:t>1 a 5.000</w:t>
            </w:r>
          </w:p>
        </w:tc>
        <w:tc>
          <w:tcPr>
            <w:tcW w:w="2619" w:type="dxa"/>
            <w:vAlign w:val="center"/>
          </w:tcPr>
          <w:p w14:paraId="4D24CB8A" w14:textId="2EF18D2D" w:rsidR="009060F3" w:rsidRPr="00775FC0" w:rsidRDefault="00256110" w:rsidP="00256110">
            <w:pPr>
              <w:jc w:val="center"/>
              <w:rPr>
                <w:rFonts w:cs="Arial"/>
                <w:sz w:val="18"/>
                <w:szCs w:val="18"/>
              </w:rPr>
            </w:pPr>
            <m:oMathPara>
              <m:oMath>
                <m:r>
                  <w:rPr>
                    <w:rFonts w:ascii="Cambria Math" w:hAnsi="Cambria Math" w:cs="Arial"/>
                    <w:sz w:val="18"/>
                    <w:szCs w:val="18"/>
                  </w:rPr>
                  <m:t>CTd=10%*</m:t>
                </m:r>
                <m:d>
                  <m:dPr>
                    <m:ctrlPr>
                      <w:rPr>
                        <w:rFonts w:ascii="Cambria Math" w:hAnsi="Cambria Math" w:cs="Arial"/>
                        <w:i/>
                        <w:sz w:val="18"/>
                        <w:szCs w:val="18"/>
                      </w:rPr>
                    </m:ctrlPr>
                  </m:dPr>
                  <m:e>
                    <m:r>
                      <w:rPr>
                        <w:rFonts w:ascii="Cambria Math" w:hAnsi="Cambria Math" w:cs="Arial"/>
                        <w:sz w:val="18"/>
                        <w:szCs w:val="18"/>
                      </w:rPr>
                      <m:t>PO</m:t>
                    </m:r>
                  </m:e>
                </m:d>
              </m:oMath>
            </m:oMathPara>
          </w:p>
        </w:tc>
      </w:tr>
      <w:tr w:rsidR="009060F3" w:rsidRPr="00775FC0" w14:paraId="52197C53" w14:textId="77777777" w:rsidTr="00256110">
        <w:trPr>
          <w:trHeight w:val="283"/>
          <w:jc w:val="center"/>
        </w:trPr>
        <w:tc>
          <w:tcPr>
            <w:tcW w:w="3330" w:type="dxa"/>
            <w:vAlign w:val="center"/>
          </w:tcPr>
          <w:p w14:paraId="209CD699" w14:textId="52D3B17B" w:rsidR="009060F3" w:rsidRPr="00775FC0" w:rsidRDefault="00256110" w:rsidP="00256110">
            <w:pPr>
              <w:jc w:val="center"/>
              <w:rPr>
                <w:rFonts w:cs="Arial"/>
                <w:sz w:val="18"/>
                <w:szCs w:val="18"/>
              </w:rPr>
            </w:pPr>
            <w:r w:rsidRPr="00775FC0">
              <w:rPr>
                <w:rFonts w:cs="Arial"/>
                <w:sz w:val="18"/>
                <w:szCs w:val="18"/>
              </w:rPr>
              <w:t>5.001 a 10.000</w:t>
            </w:r>
          </w:p>
        </w:tc>
        <w:tc>
          <w:tcPr>
            <w:tcW w:w="2619" w:type="dxa"/>
            <w:vAlign w:val="center"/>
          </w:tcPr>
          <w:p w14:paraId="3BE16CD8" w14:textId="6BA0D5AA" w:rsidR="009060F3" w:rsidRPr="00775FC0" w:rsidRDefault="00256110" w:rsidP="00256110">
            <w:pPr>
              <w:jc w:val="center"/>
              <w:rPr>
                <w:rFonts w:cs="Arial"/>
                <w:sz w:val="18"/>
                <w:szCs w:val="18"/>
              </w:rPr>
            </w:pPr>
            <m:oMathPara>
              <m:oMath>
                <m:r>
                  <w:rPr>
                    <w:rFonts w:ascii="Cambria Math" w:hAnsi="Cambria Math" w:cs="Arial"/>
                    <w:sz w:val="18"/>
                    <w:szCs w:val="18"/>
                  </w:rPr>
                  <m:t>CTd=20%*</m:t>
                </m:r>
                <m:d>
                  <m:dPr>
                    <m:ctrlPr>
                      <w:rPr>
                        <w:rFonts w:ascii="Cambria Math" w:hAnsi="Cambria Math" w:cs="Arial"/>
                        <w:i/>
                        <w:sz w:val="18"/>
                        <w:szCs w:val="18"/>
                      </w:rPr>
                    </m:ctrlPr>
                  </m:dPr>
                  <m:e>
                    <m:r>
                      <w:rPr>
                        <w:rFonts w:ascii="Cambria Math" w:hAnsi="Cambria Math" w:cs="Arial"/>
                        <w:sz w:val="18"/>
                        <w:szCs w:val="18"/>
                      </w:rPr>
                      <m:t>PO</m:t>
                    </m:r>
                  </m:e>
                </m:d>
              </m:oMath>
            </m:oMathPara>
          </w:p>
        </w:tc>
      </w:tr>
      <w:tr w:rsidR="009060F3" w:rsidRPr="00775FC0" w14:paraId="458CBED7" w14:textId="77777777" w:rsidTr="00256110">
        <w:trPr>
          <w:trHeight w:val="283"/>
          <w:jc w:val="center"/>
        </w:trPr>
        <w:tc>
          <w:tcPr>
            <w:tcW w:w="3330" w:type="dxa"/>
            <w:vAlign w:val="center"/>
          </w:tcPr>
          <w:p w14:paraId="36C35E89" w14:textId="4A98F6FE" w:rsidR="009060F3" w:rsidRPr="00775FC0" w:rsidRDefault="00256110" w:rsidP="00256110">
            <w:pPr>
              <w:jc w:val="center"/>
              <w:rPr>
                <w:rFonts w:cs="Arial"/>
                <w:sz w:val="18"/>
                <w:szCs w:val="18"/>
              </w:rPr>
            </w:pPr>
            <w:r w:rsidRPr="00775FC0">
              <w:rPr>
                <w:rFonts w:cs="Arial"/>
                <w:sz w:val="18"/>
                <w:szCs w:val="18"/>
              </w:rPr>
              <w:t>Mayor o igual a 10.001</w:t>
            </w:r>
          </w:p>
        </w:tc>
        <w:tc>
          <w:tcPr>
            <w:tcW w:w="2619" w:type="dxa"/>
            <w:vAlign w:val="center"/>
          </w:tcPr>
          <w:p w14:paraId="000E7435" w14:textId="528DFBE2" w:rsidR="009060F3" w:rsidRPr="00775FC0" w:rsidRDefault="00256110" w:rsidP="00256110">
            <w:pPr>
              <w:jc w:val="center"/>
              <w:rPr>
                <w:rFonts w:cs="Arial"/>
                <w:sz w:val="18"/>
                <w:szCs w:val="18"/>
              </w:rPr>
            </w:pPr>
            <m:oMathPara>
              <m:oMath>
                <m:r>
                  <w:rPr>
                    <w:rFonts w:ascii="Cambria Math" w:hAnsi="Cambria Math" w:cs="Arial"/>
                    <w:sz w:val="18"/>
                    <w:szCs w:val="18"/>
                  </w:rPr>
                  <m:t>CTd=30%*</m:t>
                </m:r>
                <m:d>
                  <m:dPr>
                    <m:ctrlPr>
                      <w:rPr>
                        <w:rFonts w:ascii="Cambria Math" w:hAnsi="Cambria Math" w:cs="Arial"/>
                        <w:i/>
                        <w:sz w:val="18"/>
                        <w:szCs w:val="18"/>
                      </w:rPr>
                    </m:ctrlPr>
                  </m:dPr>
                  <m:e>
                    <m:r>
                      <w:rPr>
                        <w:rFonts w:ascii="Cambria Math" w:hAnsi="Cambria Math" w:cs="Arial"/>
                        <w:sz w:val="18"/>
                        <w:szCs w:val="18"/>
                      </w:rPr>
                      <m:t>PO</m:t>
                    </m:r>
                  </m:e>
                </m:d>
              </m:oMath>
            </m:oMathPara>
          </w:p>
        </w:tc>
      </w:tr>
    </w:tbl>
    <w:p w14:paraId="5BE73A6E" w14:textId="50B97B6E" w:rsidR="009060F3" w:rsidRPr="00775FC0" w:rsidRDefault="009060F3" w:rsidP="009060F3">
      <w:pPr>
        <w:rPr>
          <w:rFonts w:cs="Arial"/>
          <w:szCs w:val="20"/>
        </w:rPr>
      </w:pPr>
    </w:p>
    <w:p w14:paraId="02667FE4" w14:textId="77777777" w:rsidR="00E919C6" w:rsidRPr="00775FC0" w:rsidRDefault="00E919C6" w:rsidP="00E919C6">
      <w:pPr>
        <w:rPr>
          <w:rFonts w:cs="Arial"/>
          <w:b/>
          <w:bCs/>
          <w:i/>
          <w:iCs/>
          <w:szCs w:val="20"/>
          <w:u w:val="single"/>
        </w:rPr>
      </w:pPr>
      <w:r w:rsidRPr="00775FC0">
        <w:rPr>
          <w:rFonts w:cs="Arial"/>
          <w:b/>
          <w:bCs/>
          <w:i/>
          <w:iCs/>
          <w:szCs w:val="20"/>
          <w:u w:val="single"/>
        </w:rPr>
        <w:t xml:space="preserve">Capital de Trabajo del Proponente: </w:t>
      </w:r>
    </w:p>
    <w:p w14:paraId="3144FDC9" w14:textId="77777777" w:rsidR="00E919C6" w:rsidRPr="00775FC0" w:rsidRDefault="00E919C6" w:rsidP="00E919C6">
      <w:pPr>
        <w:rPr>
          <w:rFonts w:cs="Arial"/>
          <w:szCs w:val="20"/>
        </w:rPr>
      </w:pPr>
    </w:p>
    <w:p w14:paraId="76C11342" w14:textId="373DCF42" w:rsidR="009060F3" w:rsidRPr="00775FC0" w:rsidRDefault="00E919C6" w:rsidP="00E919C6">
      <w:pPr>
        <w:rPr>
          <w:rFonts w:cs="Arial"/>
          <w:szCs w:val="20"/>
        </w:rPr>
      </w:pPr>
      <w:r w:rsidRPr="00775FC0">
        <w:rPr>
          <w:rFonts w:cs="Arial"/>
          <w:szCs w:val="20"/>
        </w:rPr>
        <w:t>La determinación del capital de trabajo del Proponente se hará como se presenta a continuación:</w:t>
      </w:r>
    </w:p>
    <w:p w14:paraId="5944F0E4" w14:textId="44DA3378" w:rsidR="00E919C6" w:rsidRPr="00775FC0" w:rsidRDefault="00E919C6" w:rsidP="00E919C6">
      <w:pPr>
        <w:rPr>
          <w:rFonts w:cs="Arial"/>
          <w:szCs w:val="20"/>
        </w:rPr>
      </w:pPr>
    </w:p>
    <w:p w14:paraId="01F557DE" w14:textId="6926D8B1" w:rsidR="00E919C6" w:rsidRPr="00775FC0" w:rsidRDefault="00E919C6" w:rsidP="00E919C6">
      <w:pPr>
        <w:rPr>
          <w:rFonts w:cs="Arial"/>
          <w:szCs w:val="20"/>
        </w:rPr>
      </w:pPr>
      <m:oMathPara>
        <m:oMath>
          <m:r>
            <w:rPr>
              <w:rFonts w:ascii="Cambria Math" w:hAnsi="Cambria Math" w:cs="Arial"/>
              <w:szCs w:val="20"/>
            </w:rPr>
            <m:t>Capital de trabajo del proponente=</m:t>
          </m:r>
          <m:d>
            <m:dPr>
              <m:ctrlPr>
                <w:rPr>
                  <w:rFonts w:ascii="Cambria Math" w:hAnsi="Cambria Math" w:cs="Arial"/>
                  <w:i/>
                  <w:szCs w:val="20"/>
                </w:rPr>
              </m:ctrlPr>
            </m:dPr>
            <m:e>
              <m:r>
                <w:rPr>
                  <w:rFonts w:ascii="Cambria Math" w:hAnsi="Cambria Math" w:cs="Arial"/>
                  <w:szCs w:val="20"/>
                </w:rPr>
                <m:t>Activo Corriente-Pasivo Corriente</m:t>
              </m:r>
            </m:e>
          </m:d>
          <m:r>
            <w:rPr>
              <w:rFonts w:ascii="Cambria Math" w:hAnsi="Cambria Math" w:cs="Arial"/>
              <w:szCs w:val="20"/>
            </w:rPr>
            <m:t>+</m:t>
          </m:r>
          <m:d>
            <m:dPr>
              <m:begChr m:val="{"/>
              <m:endChr m:val="}"/>
              <m:ctrlPr>
                <w:rPr>
                  <w:rFonts w:ascii="Cambria Math" w:hAnsi="Cambria Math" w:cs="Arial"/>
                  <w:i/>
                  <w:szCs w:val="20"/>
                </w:rPr>
              </m:ctrlPr>
            </m:dPr>
            <m:e>
              <m:m>
                <m:mPr>
                  <m:mcs>
                    <m:mc>
                      <m:mcPr>
                        <m:count m:val="1"/>
                        <m:mcJc m:val="center"/>
                      </m:mcPr>
                    </m:mc>
                  </m:mcs>
                  <m:ctrlPr>
                    <w:rPr>
                      <w:rFonts w:ascii="Cambria Math" w:hAnsi="Cambria Math" w:cs="Arial"/>
                      <w:i/>
                      <w:szCs w:val="20"/>
                    </w:rPr>
                  </m:ctrlPr>
                </m:mPr>
                <m:mr>
                  <m:e>
                    <m:r>
                      <w:rPr>
                        <w:rFonts w:ascii="Cambria Math" w:hAnsi="Cambria Math" w:cs="Arial"/>
                        <w:szCs w:val="20"/>
                      </w:rPr>
                      <m:t>Anticipo</m:t>
                    </m:r>
                  </m:e>
                </m:mr>
                <m:mr>
                  <m:e>
                    <m:r>
                      <w:rPr>
                        <w:rFonts w:ascii="Cambria Math" w:hAnsi="Cambria Math" w:cs="Arial"/>
                        <w:szCs w:val="20"/>
                      </w:rPr>
                      <m:t>ó</m:t>
                    </m:r>
                  </m:e>
                </m:mr>
                <m:mr>
                  <m:e>
                    <m:r>
                      <w:rPr>
                        <w:rFonts w:ascii="Cambria Math" w:hAnsi="Cambria Math" w:cs="Arial"/>
                        <w:szCs w:val="20"/>
                      </w:rPr>
                      <m:t>Pago Anticipo</m:t>
                    </m:r>
                  </m:e>
                </m:mr>
              </m:m>
            </m:e>
          </m:d>
        </m:oMath>
      </m:oMathPara>
    </w:p>
    <w:p w14:paraId="5FC1D7B2" w14:textId="2A7CBC67" w:rsidR="00E919C6" w:rsidRPr="00775FC0" w:rsidRDefault="00E919C6" w:rsidP="00E919C6">
      <w:pPr>
        <w:rPr>
          <w:rFonts w:cs="Arial"/>
          <w:szCs w:val="20"/>
        </w:rPr>
      </w:pPr>
    </w:p>
    <w:p w14:paraId="566C3501" w14:textId="77777777" w:rsidR="00E919C6" w:rsidRPr="00775FC0" w:rsidRDefault="00E919C6" w:rsidP="00E919C6">
      <w:pPr>
        <w:rPr>
          <w:rFonts w:cs="Arial"/>
          <w:szCs w:val="20"/>
        </w:rPr>
      </w:pPr>
      <w:r w:rsidRPr="00775FC0">
        <w:rPr>
          <w:rFonts w:cs="Arial"/>
          <w:szCs w:val="20"/>
        </w:rPr>
        <w:t xml:space="preserve">En ningún caso el capital de trabajo requerido excederá el valor del presupuesto oficial. </w:t>
      </w:r>
    </w:p>
    <w:p w14:paraId="103A57AF" w14:textId="77777777" w:rsidR="00E919C6" w:rsidRPr="00775FC0" w:rsidRDefault="00E919C6" w:rsidP="00E919C6">
      <w:pPr>
        <w:rPr>
          <w:rFonts w:cs="Arial"/>
          <w:szCs w:val="20"/>
        </w:rPr>
      </w:pPr>
    </w:p>
    <w:p w14:paraId="294292C4" w14:textId="77777777" w:rsidR="00E919C6" w:rsidRPr="00775FC0" w:rsidRDefault="00E919C6" w:rsidP="00E919C6">
      <w:pPr>
        <w:rPr>
          <w:rFonts w:cs="Arial"/>
          <w:szCs w:val="20"/>
        </w:rPr>
      </w:pPr>
      <w:r w:rsidRPr="00775FC0">
        <w:rPr>
          <w:rFonts w:cs="Arial"/>
          <w:szCs w:val="20"/>
        </w:rPr>
        <w:t>Siendo Proponente Plural el indicador debe calcularse así:</w:t>
      </w:r>
    </w:p>
    <w:p w14:paraId="5220A3E9" w14:textId="493D157C" w:rsidR="00E919C6" w:rsidRPr="00775FC0" w:rsidRDefault="00E919C6" w:rsidP="00E919C6">
      <w:pPr>
        <w:rPr>
          <w:rFonts w:cs="Arial"/>
          <w:szCs w:val="20"/>
        </w:rPr>
      </w:pPr>
    </w:p>
    <w:p w14:paraId="476E08D8" w14:textId="48205FA2" w:rsidR="00E919C6" w:rsidRPr="00775FC0" w:rsidRDefault="00E919C6" w:rsidP="00E919C6">
      <w:pPr>
        <w:rPr>
          <w:rFonts w:cs="Arial"/>
          <w:i/>
          <w:szCs w:val="20"/>
        </w:rPr>
      </w:pPr>
      <m:oMathPara>
        <m:oMath>
          <m:r>
            <w:rPr>
              <w:rFonts w:ascii="Cambria Math" w:hAnsi="Cambria Math" w:cs="Arial"/>
              <w:szCs w:val="20"/>
            </w:rPr>
            <m:t>CTproponente plural=</m:t>
          </m:r>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CT</m:t>
                  </m:r>
                </m:e>
                <m:sub>
                  <m:r>
                    <w:rPr>
                      <w:rFonts w:ascii="Cambria Math" w:hAnsi="Cambria Math" w:cs="Arial"/>
                      <w:szCs w:val="20"/>
                    </w:rPr>
                    <m:t>i</m:t>
                  </m:r>
                </m:sub>
              </m:sSub>
            </m:e>
          </m:nary>
        </m:oMath>
      </m:oMathPara>
    </w:p>
    <w:p w14:paraId="787BBB61" w14:textId="3DD06FF9" w:rsidR="00E919C6" w:rsidRPr="00775FC0" w:rsidRDefault="00E919C6" w:rsidP="00E919C6">
      <w:pPr>
        <w:rPr>
          <w:rFonts w:cs="Arial"/>
          <w:szCs w:val="20"/>
        </w:rPr>
      </w:pPr>
    </w:p>
    <w:p w14:paraId="21141D4D" w14:textId="14CAAA83" w:rsidR="00E919C6" w:rsidRPr="00775FC0" w:rsidRDefault="00E919C6" w:rsidP="00E919C6">
      <w:pPr>
        <w:rPr>
          <w:rFonts w:cs="Arial"/>
          <w:szCs w:val="20"/>
        </w:rPr>
      </w:pPr>
      <w:r w:rsidRPr="00775FC0">
        <w:rPr>
          <w:rFonts w:cs="Arial"/>
          <w:szCs w:val="20"/>
        </w:rPr>
        <w:t xml:space="preserve">Donde </w:t>
      </w:r>
      <m:oMath>
        <m:r>
          <w:rPr>
            <w:rFonts w:ascii="Cambria Math" w:hAnsi="Cambria Math" w:cs="Arial"/>
            <w:szCs w:val="20"/>
          </w:rPr>
          <m:t>n</m:t>
        </m:r>
      </m:oMath>
      <w:r w:rsidRPr="00775FC0">
        <w:rPr>
          <w:rFonts w:cs="Arial"/>
          <w:szCs w:val="20"/>
        </w:rPr>
        <w:t xml:space="preserve"> es el número de integrantes del Proponente Plural (Unión Temporal o Consorcio).</w:t>
      </w:r>
    </w:p>
    <w:p w14:paraId="1BB4D536" w14:textId="77777777" w:rsidR="00E919C6" w:rsidRPr="00775FC0" w:rsidRDefault="00E919C6" w:rsidP="00E919C6">
      <w:pPr>
        <w:rPr>
          <w:rFonts w:cs="Arial"/>
          <w:szCs w:val="20"/>
        </w:rPr>
      </w:pPr>
    </w:p>
    <w:p w14:paraId="6AFE8ACB" w14:textId="421F8555" w:rsidR="00E919C6" w:rsidRPr="00775FC0" w:rsidRDefault="00E919C6" w:rsidP="00E919C6">
      <w:pPr>
        <w:rPr>
          <w:rFonts w:cs="Arial"/>
          <w:szCs w:val="20"/>
        </w:rPr>
      </w:pPr>
    </w:p>
    <w:tbl>
      <w:tblPr>
        <w:tblStyle w:val="Tablaconcuadrcula"/>
        <w:tblW w:w="0" w:type="auto"/>
        <w:jc w:val="center"/>
        <w:tblLook w:val="04A0" w:firstRow="1" w:lastRow="0" w:firstColumn="1" w:lastColumn="0" w:noHBand="0" w:noVBand="1"/>
      </w:tblPr>
      <w:tblGrid>
        <w:gridCol w:w="4535"/>
      </w:tblGrid>
      <w:tr w:rsidR="00E919C6" w:rsidRPr="00775FC0" w14:paraId="0576F5B9" w14:textId="77777777" w:rsidTr="00E919C6">
        <w:trPr>
          <w:jc w:val="center"/>
        </w:trPr>
        <w:tc>
          <w:tcPr>
            <w:tcW w:w="4535" w:type="dxa"/>
            <w:shd w:val="clear" w:color="auto" w:fill="3B3838" w:themeFill="background2" w:themeFillShade="40"/>
            <w:vAlign w:val="center"/>
          </w:tcPr>
          <w:p w14:paraId="1CD3D3F4" w14:textId="4FDC8D1E" w:rsidR="00E919C6" w:rsidRPr="00775FC0" w:rsidRDefault="00E919C6" w:rsidP="00E919C6">
            <w:pPr>
              <w:jc w:val="center"/>
              <w:rPr>
                <w:rFonts w:cs="Arial"/>
                <w:b/>
                <w:bCs/>
                <w:szCs w:val="20"/>
              </w:rPr>
            </w:pPr>
            <w:r w:rsidRPr="00775FC0">
              <w:rPr>
                <w:rFonts w:cs="Arial"/>
                <w:b/>
                <w:bCs/>
                <w:szCs w:val="20"/>
              </w:rPr>
              <w:t>Capital de trabajo Demandado</w:t>
            </w:r>
          </w:p>
        </w:tc>
      </w:tr>
      <w:tr w:rsidR="00E919C6" w:rsidRPr="00775FC0" w14:paraId="6115D4F5" w14:textId="77777777" w:rsidTr="00E919C6">
        <w:trPr>
          <w:jc w:val="center"/>
        </w:trPr>
        <w:tc>
          <w:tcPr>
            <w:tcW w:w="4535" w:type="dxa"/>
            <w:vAlign w:val="center"/>
          </w:tcPr>
          <w:p w14:paraId="3FBD6D45" w14:textId="570C431D" w:rsidR="00E919C6" w:rsidRPr="00775FC0" w:rsidRDefault="006A3849" w:rsidP="00E919C6">
            <w:pPr>
              <w:jc w:val="center"/>
              <w:rPr>
                <w:rFonts w:cs="Arial"/>
                <w:szCs w:val="20"/>
              </w:rPr>
            </w:pPr>
            <w:r w:rsidRPr="00775FC0">
              <w:rPr>
                <w:rFonts w:cs="Arial"/>
                <w:szCs w:val="20"/>
              </w:rPr>
              <w:t>$ 37.736.841</w:t>
            </w:r>
          </w:p>
        </w:tc>
      </w:tr>
    </w:tbl>
    <w:p w14:paraId="4E4AE3D2" w14:textId="2A12D63E" w:rsidR="00E919C6" w:rsidRPr="00775FC0" w:rsidRDefault="00E919C6" w:rsidP="00E919C6">
      <w:pPr>
        <w:rPr>
          <w:rFonts w:cs="Arial"/>
          <w:szCs w:val="20"/>
        </w:rPr>
      </w:pPr>
    </w:p>
    <w:p w14:paraId="35B39952" w14:textId="08631CBE" w:rsidR="00E919C6" w:rsidRPr="00775FC0" w:rsidRDefault="00E919C6">
      <w:pPr>
        <w:pStyle w:val="Ttulo2"/>
        <w:numPr>
          <w:ilvl w:val="1"/>
          <w:numId w:val="2"/>
        </w:numPr>
        <w:ind w:left="709" w:hanging="709"/>
        <w:rPr>
          <w:rFonts w:cs="Arial"/>
          <w:szCs w:val="20"/>
        </w:rPr>
      </w:pPr>
      <w:bookmarkStart w:id="79" w:name="_Ref111103893"/>
      <w:bookmarkStart w:id="80" w:name="_Toc111359802"/>
      <w:r w:rsidRPr="00775FC0">
        <w:rPr>
          <w:rFonts w:cs="Arial"/>
          <w:szCs w:val="20"/>
        </w:rPr>
        <w:t>CAPACIDAD ORGANIZACIONAL</w:t>
      </w:r>
      <w:bookmarkEnd w:id="79"/>
      <w:bookmarkEnd w:id="80"/>
      <w:r w:rsidRPr="00775FC0">
        <w:rPr>
          <w:rFonts w:cs="Arial"/>
          <w:szCs w:val="20"/>
        </w:rPr>
        <w:t xml:space="preserve"> </w:t>
      </w:r>
    </w:p>
    <w:p w14:paraId="460DBE53" w14:textId="77777777" w:rsidR="00E919C6" w:rsidRPr="00775FC0" w:rsidRDefault="00E919C6" w:rsidP="00E919C6">
      <w:pPr>
        <w:rPr>
          <w:rFonts w:cs="Arial"/>
          <w:szCs w:val="20"/>
        </w:rPr>
      </w:pPr>
    </w:p>
    <w:p w14:paraId="2FB1D208" w14:textId="10E97FD6" w:rsidR="00E919C6" w:rsidRPr="00775FC0" w:rsidRDefault="00E919C6" w:rsidP="00E919C6">
      <w:pPr>
        <w:rPr>
          <w:rFonts w:cs="Arial"/>
          <w:szCs w:val="20"/>
        </w:rPr>
      </w:pPr>
      <w:r w:rsidRPr="00775FC0">
        <w:rPr>
          <w:rFonts w:cs="Arial"/>
          <w:szCs w:val="20"/>
        </w:rPr>
        <w:t>Los Proponentes deberán acreditar los siguientes indicadores en los términos señalados en la Matriz 2 – Indicadores financieros y organizacionales:</w:t>
      </w:r>
    </w:p>
    <w:p w14:paraId="68D9FA46" w14:textId="77777777" w:rsidR="00505E5B" w:rsidRPr="00775FC0" w:rsidRDefault="00505E5B" w:rsidP="00E919C6">
      <w:pPr>
        <w:rPr>
          <w:rFonts w:cs="Arial"/>
          <w:szCs w:val="20"/>
        </w:rPr>
      </w:pPr>
    </w:p>
    <w:tbl>
      <w:tblPr>
        <w:tblStyle w:val="Tablaconcuadrcula"/>
        <w:tblW w:w="0" w:type="auto"/>
        <w:jc w:val="center"/>
        <w:tblLook w:val="04A0" w:firstRow="1" w:lastRow="0" w:firstColumn="1" w:lastColumn="0" w:noHBand="0" w:noVBand="1"/>
      </w:tblPr>
      <w:tblGrid>
        <w:gridCol w:w="2273"/>
        <w:gridCol w:w="2542"/>
      </w:tblGrid>
      <w:tr w:rsidR="00505E5B" w:rsidRPr="00775FC0" w14:paraId="7C95E3FF" w14:textId="77777777" w:rsidTr="000D42C1">
        <w:trPr>
          <w:trHeight w:val="283"/>
          <w:jc w:val="center"/>
        </w:trPr>
        <w:tc>
          <w:tcPr>
            <w:tcW w:w="2273" w:type="dxa"/>
            <w:shd w:val="clear" w:color="auto" w:fill="3B3838" w:themeFill="background2" w:themeFillShade="40"/>
            <w:vAlign w:val="center"/>
          </w:tcPr>
          <w:p w14:paraId="5E823617" w14:textId="77777777" w:rsidR="00505E5B" w:rsidRPr="00775FC0" w:rsidRDefault="00505E5B" w:rsidP="000D42C1">
            <w:pPr>
              <w:jc w:val="center"/>
              <w:rPr>
                <w:rFonts w:cs="Arial"/>
                <w:b/>
                <w:bCs/>
                <w:sz w:val="18"/>
                <w:szCs w:val="18"/>
              </w:rPr>
            </w:pPr>
            <w:r w:rsidRPr="00775FC0">
              <w:rPr>
                <w:rFonts w:cs="Arial"/>
                <w:b/>
                <w:bCs/>
                <w:sz w:val="18"/>
                <w:szCs w:val="18"/>
              </w:rPr>
              <w:t>Indicador</w:t>
            </w:r>
          </w:p>
        </w:tc>
        <w:tc>
          <w:tcPr>
            <w:tcW w:w="2542" w:type="dxa"/>
            <w:shd w:val="clear" w:color="auto" w:fill="3B3838" w:themeFill="background2" w:themeFillShade="40"/>
            <w:vAlign w:val="center"/>
          </w:tcPr>
          <w:p w14:paraId="4461F236" w14:textId="77777777" w:rsidR="00505E5B" w:rsidRPr="00775FC0" w:rsidRDefault="00505E5B" w:rsidP="000D42C1">
            <w:pPr>
              <w:jc w:val="center"/>
              <w:rPr>
                <w:rFonts w:cs="Arial"/>
                <w:b/>
                <w:bCs/>
                <w:sz w:val="18"/>
                <w:szCs w:val="18"/>
              </w:rPr>
            </w:pPr>
            <w:r w:rsidRPr="00775FC0">
              <w:rPr>
                <w:rFonts w:cs="Arial"/>
                <w:b/>
                <w:bCs/>
                <w:sz w:val="18"/>
                <w:szCs w:val="18"/>
              </w:rPr>
              <w:t>Fórmula</w:t>
            </w:r>
          </w:p>
        </w:tc>
      </w:tr>
      <w:tr w:rsidR="00505E5B" w:rsidRPr="00775FC0" w14:paraId="2DF8A401" w14:textId="77777777" w:rsidTr="000D42C1">
        <w:trPr>
          <w:trHeight w:val="567"/>
          <w:jc w:val="center"/>
        </w:trPr>
        <w:tc>
          <w:tcPr>
            <w:tcW w:w="2273" w:type="dxa"/>
            <w:vAlign w:val="center"/>
          </w:tcPr>
          <w:p w14:paraId="1D589A6F" w14:textId="59AB852B" w:rsidR="00505E5B" w:rsidRPr="00775FC0" w:rsidRDefault="00505E5B" w:rsidP="000D42C1">
            <w:pPr>
              <w:jc w:val="center"/>
              <w:rPr>
                <w:rFonts w:cs="Arial"/>
                <w:sz w:val="18"/>
                <w:szCs w:val="18"/>
              </w:rPr>
            </w:pPr>
            <w:r w:rsidRPr="00775FC0">
              <w:rPr>
                <w:rFonts w:cs="Arial"/>
                <w:sz w:val="18"/>
                <w:szCs w:val="18"/>
              </w:rPr>
              <w:t>Rentabilidad sobre Patrimonio (ROE)</w:t>
            </w:r>
          </w:p>
        </w:tc>
        <w:tc>
          <w:tcPr>
            <w:tcW w:w="2542" w:type="dxa"/>
            <w:vAlign w:val="center"/>
          </w:tcPr>
          <w:p w14:paraId="6B296445" w14:textId="601F62DA" w:rsidR="00505E5B" w:rsidRPr="00775FC0" w:rsidRDefault="00044E3B" w:rsidP="000D42C1">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Utilidad Operacional</m:t>
                    </m:r>
                  </m:num>
                  <m:den>
                    <m:r>
                      <m:rPr>
                        <m:sty m:val="p"/>
                      </m:rPr>
                      <w:rPr>
                        <w:rFonts w:ascii="Cambria Math" w:hAnsi="Cambria Math" w:cs="Arial"/>
                        <w:sz w:val="18"/>
                        <w:szCs w:val="18"/>
                      </w:rPr>
                      <m:t>Patrimonio</m:t>
                    </m:r>
                  </m:den>
                </m:f>
              </m:oMath>
            </m:oMathPara>
          </w:p>
        </w:tc>
      </w:tr>
      <w:tr w:rsidR="00505E5B" w:rsidRPr="00775FC0" w14:paraId="0457EC11" w14:textId="77777777" w:rsidTr="000D42C1">
        <w:trPr>
          <w:trHeight w:val="567"/>
          <w:jc w:val="center"/>
        </w:trPr>
        <w:tc>
          <w:tcPr>
            <w:tcW w:w="2273" w:type="dxa"/>
            <w:vAlign w:val="center"/>
          </w:tcPr>
          <w:p w14:paraId="36B8746F" w14:textId="50300A31" w:rsidR="00505E5B" w:rsidRPr="00775FC0" w:rsidRDefault="00505E5B" w:rsidP="000D42C1">
            <w:pPr>
              <w:jc w:val="center"/>
              <w:rPr>
                <w:rFonts w:cs="Arial"/>
                <w:sz w:val="18"/>
                <w:szCs w:val="18"/>
              </w:rPr>
            </w:pPr>
            <w:r w:rsidRPr="00775FC0">
              <w:rPr>
                <w:rFonts w:cs="Arial"/>
                <w:sz w:val="18"/>
                <w:szCs w:val="18"/>
              </w:rPr>
              <w:t>Rentabilidad del Activo (ROA)</w:t>
            </w:r>
          </w:p>
        </w:tc>
        <w:tc>
          <w:tcPr>
            <w:tcW w:w="2542" w:type="dxa"/>
            <w:vAlign w:val="center"/>
          </w:tcPr>
          <w:p w14:paraId="5D579765" w14:textId="4751D4EB" w:rsidR="00505E5B" w:rsidRPr="00775FC0" w:rsidRDefault="00044E3B" w:rsidP="000D42C1">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Utilidad Operacional</m:t>
                    </m:r>
                  </m:num>
                  <m:den>
                    <m:r>
                      <m:rPr>
                        <m:sty m:val="p"/>
                      </m:rPr>
                      <w:rPr>
                        <w:rFonts w:ascii="Cambria Math" w:hAnsi="Cambria Math" w:cs="Arial"/>
                        <w:sz w:val="18"/>
                        <w:szCs w:val="18"/>
                      </w:rPr>
                      <m:t>Activo Total</m:t>
                    </m:r>
                  </m:den>
                </m:f>
              </m:oMath>
            </m:oMathPara>
          </w:p>
        </w:tc>
      </w:tr>
    </w:tbl>
    <w:p w14:paraId="2FCA212F" w14:textId="77777777" w:rsidR="00E919C6" w:rsidRPr="00775FC0" w:rsidRDefault="00E919C6" w:rsidP="00E919C6">
      <w:pPr>
        <w:rPr>
          <w:rFonts w:cs="Arial"/>
          <w:szCs w:val="20"/>
        </w:rPr>
      </w:pPr>
    </w:p>
    <w:p w14:paraId="690AC4BA" w14:textId="178D3667" w:rsidR="00E919C6" w:rsidRPr="00775FC0" w:rsidRDefault="00AB6A86" w:rsidP="00E919C6">
      <w:pPr>
        <w:rPr>
          <w:rFonts w:cs="Arial"/>
          <w:szCs w:val="20"/>
        </w:rPr>
      </w:pPr>
      <w:r w:rsidRPr="00775FC0">
        <w:rPr>
          <w:rFonts w:cs="Arial"/>
          <w:szCs w:val="20"/>
        </w:rPr>
        <w:t>Si el Proponente es plural cada indicador debe calcularse así</w:t>
      </w:r>
    </w:p>
    <w:p w14:paraId="12CA2EB8" w14:textId="716F053C" w:rsidR="00505E5B" w:rsidRPr="00775FC0" w:rsidRDefault="00505E5B" w:rsidP="00E919C6">
      <w:pPr>
        <w:rPr>
          <w:rFonts w:cs="Arial"/>
          <w:szCs w:val="20"/>
        </w:rPr>
      </w:pPr>
    </w:p>
    <w:p w14:paraId="4B28B812" w14:textId="0EEFC986" w:rsidR="00505E5B" w:rsidRPr="00775FC0" w:rsidRDefault="00AB6A86" w:rsidP="00E919C6">
      <w:pPr>
        <w:rPr>
          <w:rFonts w:cs="Arial"/>
          <w:szCs w:val="20"/>
        </w:rPr>
      </w:pPr>
      <m:oMathPara>
        <m:oMath>
          <m:r>
            <w:rPr>
              <w:rFonts w:ascii="Cambria Math" w:hAnsi="Cambria Math" w:cs="Arial"/>
              <w:szCs w:val="20"/>
            </w:rPr>
            <m:t>Indicador=</m:t>
          </m:r>
          <m:f>
            <m:fPr>
              <m:ctrlPr>
                <w:rPr>
                  <w:rFonts w:ascii="Cambria Math" w:hAnsi="Cambria Math" w:cs="Arial"/>
                  <w:i/>
                  <w:szCs w:val="20"/>
                </w:rPr>
              </m:ctrlPr>
            </m:fPr>
            <m:num>
              <m:d>
                <m:dPr>
                  <m:ctrlPr>
                    <w:rPr>
                      <w:rFonts w:ascii="Cambria Math" w:hAnsi="Cambria Math" w:cs="Arial"/>
                      <w:i/>
                      <w:szCs w:val="20"/>
                    </w:rPr>
                  </m:ctrlPr>
                </m:dPr>
                <m:e>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Componente 1 del indicador</m:t>
                          </m:r>
                        </m:e>
                        <m:sub>
                          <m:r>
                            <w:rPr>
                              <w:rFonts w:ascii="Cambria Math" w:hAnsi="Cambria Math" w:cs="Arial"/>
                              <w:szCs w:val="20"/>
                            </w:rPr>
                            <m:t>i</m:t>
                          </m:r>
                        </m:sub>
                      </m:sSub>
                    </m:e>
                  </m:nary>
                </m:e>
              </m:d>
            </m:num>
            <m:den>
              <m:d>
                <m:dPr>
                  <m:ctrlPr>
                    <w:rPr>
                      <w:rFonts w:ascii="Cambria Math" w:hAnsi="Cambria Math" w:cs="Arial"/>
                      <w:i/>
                      <w:szCs w:val="20"/>
                    </w:rPr>
                  </m:ctrlPr>
                </m:dPr>
                <m:e>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Componente 2 del indicador</m:t>
                          </m:r>
                        </m:e>
                        <m:sub>
                          <m:r>
                            <w:rPr>
                              <w:rFonts w:ascii="Cambria Math" w:hAnsi="Cambria Math" w:cs="Arial"/>
                              <w:szCs w:val="20"/>
                            </w:rPr>
                            <m:t>i</m:t>
                          </m:r>
                        </m:sub>
                      </m:sSub>
                    </m:e>
                  </m:nary>
                </m:e>
              </m:d>
            </m:den>
          </m:f>
        </m:oMath>
      </m:oMathPara>
    </w:p>
    <w:p w14:paraId="1A8A6134" w14:textId="49BFD272" w:rsidR="00505E5B" w:rsidRPr="00775FC0" w:rsidRDefault="00505E5B" w:rsidP="00E919C6">
      <w:pPr>
        <w:rPr>
          <w:rFonts w:cs="Arial"/>
          <w:szCs w:val="20"/>
        </w:rPr>
      </w:pPr>
    </w:p>
    <w:p w14:paraId="277F993E" w14:textId="77777777" w:rsidR="00AB6A86" w:rsidRPr="00775FC0" w:rsidRDefault="00AB6A86" w:rsidP="00AB6A86">
      <w:pPr>
        <w:rPr>
          <w:rFonts w:cs="Arial"/>
          <w:szCs w:val="20"/>
        </w:rPr>
      </w:pPr>
      <w:r w:rsidRPr="00775FC0">
        <w:rPr>
          <w:rFonts w:cs="Arial"/>
          <w:szCs w:val="20"/>
        </w:rPr>
        <w:t xml:space="preserve">Donde </w:t>
      </w:r>
      <m:oMath>
        <m:r>
          <w:rPr>
            <w:rFonts w:ascii="Cambria Math" w:hAnsi="Cambria Math" w:cs="Arial"/>
            <w:szCs w:val="20"/>
          </w:rPr>
          <m:t>n</m:t>
        </m:r>
      </m:oMath>
      <w:r w:rsidRPr="00775FC0">
        <w:rPr>
          <w:rFonts w:cs="Arial"/>
          <w:szCs w:val="20"/>
        </w:rPr>
        <w:t xml:space="preserve"> es el número de integrantes del Proponente Plural (Unión Temporal o Consorcio).</w:t>
      </w:r>
    </w:p>
    <w:p w14:paraId="5EF92EFD" w14:textId="188C7601" w:rsidR="00505E5B" w:rsidRPr="00775FC0" w:rsidRDefault="00505E5B" w:rsidP="00E919C6">
      <w:pPr>
        <w:rPr>
          <w:rFonts w:cs="Arial"/>
          <w:szCs w:val="20"/>
        </w:rPr>
      </w:pPr>
    </w:p>
    <w:p w14:paraId="22B7B02F" w14:textId="63ECECDB" w:rsidR="00AB6A86" w:rsidRPr="00775FC0" w:rsidRDefault="00AB6A86" w:rsidP="00E919C6">
      <w:pPr>
        <w:rPr>
          <w:rFonts w:cs="Arial"/>
          <w:szCs w:val="20"/>
        </w:rPr>
      </w:pPr>
      <w:r w:rsidRPr="00775FC0">
        <w:rPr>
          <w:rFonts w:cs="Arial"/>
          <w:szCs w:val="20"/>
        </w:rPr>
        <w:t>El Proponente que demuestre la condición de Mipyme domiciliada en Colombia acreditará la capacidad organizacional de acuerdo con los indicadores señalados en la Matriz 2 – Indicadores financieros y organizacionales. El Proponente probará la condición de Mipyme con la copia del certificado del Registro Único de Proponentes, el cual deberá encontrarse vigente y en firme al momento de su presentación.</w:t>
      </w:r>
    </w:p>
    <w:p w14:paraId="11F56301" w14:textId="5D5258CC" w:rsidR="00AB6A86" w:rsidRPr="00775FC0" w:rsidRDefault="00AB6A86" w:rsidP="00E919C6">
      <w:pPr>
        <w:rPr>
          <w:rFonts w:cs="Arial"/>
          <w:szCs w:val="20"/>
        </w:rPr>
      </w:pPr>
    </w:p>
    <w:p w14:paraId="29F51FE5" w14:textId="1C46E9B8" w:rsidR="00AB6A86" w:rsidRPr="00775FC0" w:rsidRDefault="00AB6A86">
      <w:pPr>
        <w:pStyle w:val="Ttulo3"/>
        <w:numPr>
          <w:ilvl w:val="2"/>
          <w:numId w:val="2"/>
        </w:numPr>
      </w:pPr>
      <w:bookmarkStart w:id="81" w:name="_Toc111359803"/>
      <w:r w:rsidRPr="00775FC0">
        <w:t>ACREDITACIÓN DE LA CAPACIDAD FINANCIERA Y ORGANIZACIONAL</w:t>
      </w:r>
      <w:bookmarkEnd w:id="81"/>
      <w:r w:rsidRPr="00775FC0">
        <w:t xml:space="preserve"> </w:t>
      </w:r>
    </w:p>
    <w:p w14:paraId="3BD54F3C" w14:textId="77777777" w:rsidR="00AB6A86" w:rsidRPr="00775FC0" w:rsidRDefault="00AB6A86" w:rsidP="00AB6A86">
      <w:pPr>
        <w:rPr>
          <w:rFonts w:cs="Arial"/>
          <w:szCs w:val="20"/>
        </w:rPr>
      </w:pPr>
    </w:p>
    <w:p w14:paraId="014D8FBC" w14:textId="4E699D57" w:rsidR="00AB6A86" w:rsidRPr="00775FC0" w:rsidRDefault="00AB6A86">
      <w:pPr>
        <w:pStyle w:val="Ttulo4"/>
        <w:numPr>
          <w:ilvl w:val="3"/>
          <w:numId w:val="2"/>
        </w:numPr>
      </w:pPr>
      <w:r w:rsidRPr="00775FC0">
        <w:t xml:space="preserve">PERSONAS NATURALES O JURÍDICAS NACIONALES Y EXTRANJERAS CON DOMICILIO O SUCURSAL EN COLOMBIA </w:t>
      </w:r>
    </w:p>
    <w:p w14:paraId="178FD818" w14:textId="77777777" w:rsidR="00AB6A86" w:rsidRPr="00775FC0" w:rsidRDefault="00AB6A86" w:rsidP="00AB6A86">
      <w:pPr>
        <w:rPr>
          <w:rFonts w:cs="Arial"/>
          <w:szCs w:val="20"/>
        </w:rPr>
      </w:pPr>
    </w:p>
    <w:p w14:paraId="0461DE6D" w14:textId="77777777" w:rsidR="00AB6A86" w:rsidRPr="00775FC0" w:rsidRDefault="00AB6A86" w:rsidP="00AB6A86">
      <w:pPr>
        <w:rPr>
          <w:rFonts w:cs="Arial"/>
          <w:szCs w:val="20"/>
        </w:rPr>
      </w:pPr>
      <w:r w:rsidRPr="00775FC0">
        <w:rPr>
          <w:rFonts w:cs="Arial"/>
          <w:szCs w:val="20"/>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RUP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que esté vigente y en firme. </w:t>
      </w:r>
    </w:p>
    <w:p w14:paraId="399EA213" w14:textId="77777777" w:rsidR="00AB6A86" w:rsidRPr="00775FC0" w:rsidRDefault="00AB6A86" w:rsidP="00AB6A86">
      <w:pPr>
        <w:rPr>
          <w:rFonts w:cs="Arial"/>
          <w:szCs w:val="20"/>
        </w:rPr>
      </w:pPr>
    </w:p>
    <w:p w14:paraId="15BC8404" w14:textId="77777777" w:rsidR="00AB6A86" w:rsidRPr="00775FC0" w:rsidRDefault="00AB6A86" w:rsidP="00AB6A86">
      <w:pPr>
        <w:rPr>
          <w:rFonts w:cs="Arial"/>
          <w:szCs w:val="20"/>
        </w:rPr>
      </w:pPr>
      <w:r w:rsidRPr="00775FC0">
        <w:rPr>
          <w:rFonts w:cs="Arial"/>
          <w:szCs w:val="20"/>
        </w:rPr>
        <w:t>Los Proponentes extranjeros sin domicilio o sucursal en Colombia no están obligados a tener RUP y por tanto la verificación de esta información procederá en los términos definidos en el siguiente numeral.</w:t>
      </w:r>
    </w:p>
    <w:p w14:paraId="7C2145CC" w14:textId="77777777" w:rsidR="00AB6A86" w:rsidRPr="00775FC0" w:rsidRDefault="00AB6A86" w:rsidP="00AB6A86">
      <w:pPr>
        <w:rPr>
          <w:rFonts w:cs="Arial"/>
          <w:szCs w:val="20"/>
        </w:rPr>
      </w:pPr>
    </w:p>
    <w:p w14:paraId="237F93BB" w14:textId="1405061C" w:rsidR="00AB6A86" w:rsidRPr="00775FC0" w:rsidRDefault="00AB6A86">
      <w:pPr>
        <w:pStyle w:val="Ttulo4"/>
        <w:numPr>
          <w:ilvl w:val="3"/>
          <w:numId w:val="2"/>
        </w:numPr>
      </w:pPr>
      <w:r w:rsidRPr="00775FC0">
        <w:t xml:space="preserve">PERSONAS NATURALES O JURÍDICAS EXTRANJERAS SIN DOMICILIO O SUCURSAL EN COLOMBIA </w:t>
      </w:r>
    </w:p>
    <w:p w14:paraId="705320B5" w14:textId="77777777" w:rsidR="00AB6A86" w:rsidRPr="00775FC0" w:rsidRDefault="00AB6A86" w:rsidP="00AB6A86">
      <w:pPr>
        <w:rPr>
          <w:rFonts w:cs="Arial"/>
          <w:szCs w:val="20"/>
        </w:rPr>
      </w:pPr>
    </w:p>
    <w:p w14:paraId="401AAD4D" w14:textId="5D453F44" w:rsidR="00AB6A86" w:rsidRPr="00775FC0" w:rsidRDefault="00AB6A86" w:rsidP="00AB6A86">
      <w:pPr>
        <w:rPr>
          <w:rFonts w:cs="Arial"/>
          <w:szCs w:val="20"/>
        </w:rPr>
      </w:pPr>
      <w:r w:rsidRPr="00775FC0">
        <w:rPr>
          <w:rFonts w:cs="Arial"/>
          <w:szCs w:val="20"/>
        </w:rPr>
        <w:t xml:space="preserve">Los Proponentes extranjeros sin domicilio o sucursal en Colombia deberán allegar la siguiente información financiera de conformidad con la legislación propia del país de origen. Los valores deben: (i) presentarse en </w:t>
      </w:r>
      <w:r w:rsidR="000560F6" w:rsidRPr="00775FC0">
        <w:rPr>
          <w:rFonts w:cs="Arial"/>
          <w:szCs w:val="20"/>
        </w:rPr>
        <w:t>pesos colombianos</w:t>
      </w:r>
      <w:r w:rsidRPr="00775FC0">
        <w:rPr>
          <w:rFonts w:cs="Arial"/>
          <w:szCs w:val="20"/>
        </w:rPr>
        <w:t xml:space="preserve">; (ii) convertirse a la tasa de cambio de la fecha de corte de los </w:t>
      </w:r>
      <w:r w:rsidRPr="00775FC0">
        <w:rPr>
          <w:rFonts w:cs="Arial"/>
          <w:szCs w:val="20"/>
        </w:rPr>
        <w:lastRenderedPageBreak/>
        <w:t xml:space="preserve">mismos y (iii) estar avalados con la firma de quien se encuentre en obligación de hacerlo de acuerdo con la normativa del país de origen. </w:t>
      </w:r>
    </w:p>
    <w:p w14:paraId="5A772C07" w14:textId="77777777" w:rsidR="00AB6A86" w:rsidRPr="00775FC0" w:rsidRDefault="00AB6A86" w:rsidP="00AB6A86">
      <w:pPr>
        <w:rPr>
          <w:rFonts w:cs="Arial"/>
          <w:szCs w:val="20"/>
        </w:rPr>
      </w:pPr>
    </w:p>
    <w:p w14:paraId="28E0E634" w14:textId="75228500" w:rsidR="00AB6A86" w:rsidRPr="00775FC0" w:rsidRDefault="00AB6A86">
      <w:pPr>
        <w:pStyle w:val="Prrafodelista"/>
        <w:numPr>
          <w:ilvl w:val="0"/>
          <w:numId w:val="25"/>
        </w:numPr>
        <w:rPr>
          <w:rFonts w:cs="Arial"/>
          <w:szCs w:val="20"/>
        </w:rPr>
      </w:pPr>
      <w:r w:rsidRPr="00775FC0">
        <w:rPr>
          <w:rFonts w:cs="Arial"/>
          <w:szCs w:val="20"/>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3EADBE3E" w14:textId="3729BDC1" w:rsidR="00AB6A86" w:rsidRPr="00775FC0" w:rsidRDefault="00AB6A86">
      <w:pPr>
        <w:pStyle w:val="Prrafodelista"/>
        <w:numPr>
          <w:ilvl w:val="0"/>
          <w:numId w:val="25"/>
        </w:numPr>
        <w:rPr>
          <w:rFonts w:cs="Arial"/>
          <w:szCs w:val="20"/>
        </w:rPr>
      </w:pPr>
      <w:r w:rsidRPr="00775FC0">
        <w:rPr>
          <w:rFonts w:cs="Arial"/>
          <w:szCs w:val="20"/>
        </w:rPr>
        <w:t xml:space="preserve">Copia de la tarjeta profesional del contador público o revisor fiscal y certificado de antecedentes disciplinarios vigente expedido por la Junta Central de Contadores de quien realiza la conversión. </w:t>
      </w:r>
    </w:p>
    <w:p w14:paraId="7A4D7685" w14:textId="0BD5B103" w:rsidR="00AB6A86" w:rsidRPr="00775FC0" w:rsidRDefault="00AB6A86">
      <w:pPr>
        <w:pStyle w:val="Prrafodelista"/>
        <w:numPr>
          <w:ilvl w:val="0"/>
          <w:numId w:val="25"/>
        </w:numPr>
        <w:rPr>
          <w:rFonts w:cs="Arial"/>
          <w:szCs w:val="20"/>
        </w:rPr>
      </w:pPr>
      <w:r w:rsidRPr="00775FC0">
        <w:rPr>
          <w:rFonts w:cs="Arial"/>
          <w:szCs w:val="2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08C8D5F7" w14:textId="77777777" w:rsidR="00AB6A86" w:rsidRPr="00775FC0" w:rsidRDefault="00AB6A86" w:rsidP="00AB6A86">
      <w:pPr>
        <w:rPr>
          <w:rFonts w:cs="Arial"/>
          <w:szCs w:val="20"/>
        </w:rPr>
      </w:pPr>
    </w:p>
    <w:p w14:paraId="1BC50BC5" w14:textId="6BA91EDB" w:rsidR="00AB6A86" w:rsidRPr="00775FC0" w:rsidRDefault="00AB6A86" w:rsidP="00AB6A86">
      <w:pPr>
        <w:rPr>
          <w:rFonts w:cs="Arial"/>
          <w:szCs w:val="20"/>
        </w:rPr>
      </w:pPr>
      <w:r w:rsidRPr="00775FC0">
        <w:rPr>
          <w:rFonts w:cs="Arial"/>
          <w:szCs w:val="20"/>
        </w:rPr>
        <w:t xml:space="preserve">Las fechas de corte de los documentos señalados en el literal A </w:t>
      </w:r>
      <w:r w:rsidR="00C50318" w:rsidRPr="00775FC0">
        <w:rPr>
          <w:lang w:val="es-MX"/>
        </w:rPr>
        <w:t>será a 31 de diciembre del mejor año fiscal de los últimos tres (3) años del proponente</w:t>
      </w:r>
      <w:r w:rsidRPr="00775FC0">
        <w:rPr>
          <w:rFonts w:cs="Arial"/>
          <w:szCs w:val="20"/>
        </w:rPr>
        <w:t>, acompañado del Informe de Auditoría, salvo que se acredite en debida forma que la legislación propia del país de origen establece una fecha de corte diferente a la prevista en este pliego.</w:t>
      </w:r>
    </w:p>
    <w:p w14:paraId="71615064" w14:textId="77777777" w:rsidR="00AB6A86" w:rsidRPr="00775FC0" w:rsidRDefault="00AB6A86" w:rsidP="00AB6A86">
      <w:pPr>
        <w:rPr>
          <w:rFonts w:cs="Arial"/>
          <w:szCs w:val="20"/>
        </w:rPr>
      </w:pPr>
    </w:p>
    <w:p w14:paraId="3D5605A3" w14:textId="77777777" w:rsidR="00AB6A86" w:rsidRPr="00775FC0" w:rsidRDefault="00AB6A86" w:rsidP="00AB6A86">
      <w:pPr>
        <w:rPr>
          <w:rFonts w:cs="Arial"/>
          <w:szCs w:val="20"/>
        </w:rPr>
      </w:pPr>
      <w:r w:rsidRPr="00775FC0">
        <w:rPr>
          <w:rFonts w:cs="Arial"/>
          <w:szCs w:val="20"/>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28231B0E" w14:textId="77777777" w:rsidR="00AB6A86" w:rsidRPr="00775FC0" w:rsidRDefault="00AB6A86" w:rsidP="00AB6A86">
      <w:pPr>
        <w:rPr>
          <w:rFonts w:cs="Arial"/>
          <w:szCs w:val="20"/>
        </w:rPr>
      </w:pPr>
    </w:p>
    <w:p w14:paraId="65D19D95" w14:textId="72C144BD" w:rsidR="00AB6A86" w:rsidRPr="00775FC0" w:rsidRDefault="00AB6A86" w:rsidP="00AB6A86">
      <w:pPr>
        <w:rPr>
          <w:rFonts w:cs="Arial"/>
          <w:szCs w:val="20"/>
        </w:rPr>
      </w:pPr>
      <w:r w:rsidRPr="00775FC0">
        <w:rPr>
          <w:rFonts w:cs="Arial"/>
          <w:szCs w:val="20"/>
        </w:rPr>
        <w:t xml:space="preserve">Si los valores de los estados financieros están expresados originalmente en una moneda diferente a </w:t>
      </w:r>
      <w:r w:rsidR="000560F6" w:rsidRPr="00775FC0">
        <w:rPr>
          <w:rFonts w:cs="Arial"/>
          <w:szCs w:val="20"/>
        </w:rPr>
        <w:t>dólares</w:t>
      </w:r>
      <w:r w:rsidRPr="00775FC0">
        <w:rPr>
          <w:rFonts w:cs="Arial"/>
          <w:szCs w:val="20"/>
        </w:rPr>
        <w:t xml:space="preserve"> de los Estados Unidos de América, estos deberán convertirse a Pesos en los términos definidos en la sección </w:t>
      </w:r>
      <w:r w:rsidR="00FF492B" w:rsidRPr="00775FC0">
        <w:rPr>
          <w:rFonts w:cs="Arial"/>
          <w:szCs w:val="20"/>
        </w:rPr>
        <w:fldChar w:fldCharType="begin"/>
      </w:r>
      <w:r w:rsidR="00FF492B" w:rsidRPr="00775FC0">
        <w:rPr>
          <w:rFonts w:cs="Arial"/>
          <w:szCs w:val="20"/>
        </w:rPr>
        <w:instrText xml:space="preserve"> REF _Ref111104823 \w \h </w:instrText>
      </w:r>
      <w:r w:rsidR="00775FC0">
        <w:rPr>
          <w:rFonts w:cs="Arial"/>
          <w:szCs w:val="20"/>
        </w:rPr>
        <w:instrText xml:space="preserve"> \* MERGEFORMAT </w:instrText>
      </w:r>
      <w:r w:rsidR="00FF492B" w:rsidRPr="00775FC0">
        <w:rPr>
          <w:rFonts w:cs="Arial"/>
          <w:szCs w:val="20"/>
        </w:rPr>
      </w:r>
      <w:r w:rsidR="00FF492B" w:rsidRPr="00775FC0">
        <w:rPr>
          <w:rFonts w:cs="Arial"/>
          <w:szCs w:val="20"/>
        </w:rPr>
        <w:fldChar w:fldCharType="separate"/>
      </w:r>
      <w:r w:rsidR="00FF492B" w:rsidRPr="00775FC0">
        <w:rPr>
          <w:rFonts w:cs="Arial"/>
          <w:szCs w:val="20"/>
        </w:rPr>
        <w:t>1.13</w:t>
      </w:r>
      <w:r w:rsidR="00FF492B" w:rsidRPr="00775FC0">
        <w:rPr>
          <w:rFonts w:cs="Arial"/>
          <w:szCs w:val="20"/>
        </w:rPr>
        <w:fldChar w:fldCharType="end"/>
      </w:r>
      <w:r w:rsidRPr="00775FC0">
        <w:rPr>
          <w:rFonts w:cs="Arial"/>
          <w:szCs w:val="20"/>
        </w:rPr>
        <w:t>.</w:t>
      </w:r>
    </w:p>
    <w:p w14:paraId="3597517E" w14:textId="77777777" w:rsidR="00AB6A86" w:rsidRPr="00775FC0" w:rsidRDefault="00AB6A86" w:rsidP="00AB6A86">
      <w:pPr>
        <w:rPr>
          <w:rFonts w:cs="Arial"/>
          <w:szCs w:val="20"/>
        </w:rPr>
      </w:pPr>
    </w:p>
    <w:p w14:paraId="091E2BFD" w14:textId="481C191E" w:rsidR="00AB6A86" w:rsidRPr="00775FC0" w:rsidRDefault="00AB6A86">
      <w:pPr>
        <w:pStyle w:val="Ttulo2"/>
        <w:numPr>
          <w:ilvl w:val="1"/>
          <w:numId w:val="2"/>
        </w:numPr>
        <w:ind w:left="709" w:hanging="709"/>
        <w:rPr>
          <w:rFonts w:cs="Arial"/>
          <w:szCs w:val="20"/>
        </w:rPr>
      </w:pPr>
      <w:bookmarkStart w:id="82" w:name="_Toc111359804"/>
      <w:r w:rsidRPr="00775FC0">
        <w:rPr>
          <w:rFonts w:cs="Arial"/>
          <w:szCs w:val="20"/>
        </w:rPr>
        <w:t>EXIGENCIAS MÍNIMAS DE LA EXPERIENCIA DEL PROPONENTE Y LA EXPERIENCIA Y FORMACIÓN ACADÉMICA DEL EQUIPO DE TRABAJO (Personal Clave Evaluable)</w:t>
      </w:r>
      <w:bookmarkEnd w:id="82"/>
    </w:p>
    <w:p w14:paraId="658A3AE3" w14:textId="77777777" w:rsidR="00AB6A86" w:rsidRPr="00775FC0" w:rsidRDefault="00AB6A86" w:rsidP="00AB6A86">
      <w:pPr>
        <w:rPr>
          <w:rFonts w:cs="Arial"/>
          <w:szCs w:val="20"/>
        </w:rPr>
      </w:pPr>
    </w:p>
    <w:p w14:paraId="0301F63A" w14:textId="190889B0" w:rsidR="00AB6A86" w:rsidRPr="00775FC0" w:rsidRDefault="00AB6A86">
      <w:pPr>
        <w:pStyle w:val="Ttulo3"/>
        <w:numPr>
          <w:ilvl w:val="2"/>
          <w:numId w:val="2"/>
        </w:numPr>
      </w:pPr>
      <w:bookmarkStart w:id="83" w:name="_Ref111104036"/>
      <w:bookmarkStart w:id="84" w:name="_Ref111104192"/>
      <w:bookmarkStart w:id="85" w:name="_Ref111104393"/>
      <w:bookmarkStart w:id="86" w:name="_Toc111359805"/>
      <w:r w:rsidRPr="00775FC0">
        <w:t>EXIGENCIA MÍNIMA DE LA EXPERIENCIA DEL PROPONENTE</w:t>
      </w:r>
      <w:bookmarkEnd w:id="83"/>
      <w:bookmarkEnd w:id="84"/>
      <w:bookmarkEnd w:id="85"/>
      <w:bookmarkEnd w:id="86"/>
    </w:p>
    <w:p w14:paraId="7D4FC7CA" w14:textId="77777777" w:rsidR="00AB6A86" w:rsidRPr="00775FC0" w:rsidRDefault="00AB6A86" w:rsidP="00AB6A86">
      <w:pPr>
        <w:rPr>
          <w:rFonts w:cs="Arial"/>
          <w:szCs w:val="20"/>
        </w:rPr>
      </w:pPr>
    </w:p>
    <w:p w14:paraId="78B07D7A" w14:textId="1F692861" w:rsidR="00AB6A86" w:rsidRPr="00775FC0" w:rsidRDefault="00AB6A86" w:rsidP="00AB6A86">
      <w:pPr>
        <w:rPr>
          <w:rFonts w:cs="Arial"/>
          <w:szCs w:val="20"/>
        </w:rPr>
      </w:pPr>
      <w:r w:rsidRPr="00775FC0">
        <w:rPr>
          <w:rFonts w:cs="Arial"/>
          <w:szCs w:val="20"/>
        </w:rPr>
        <w:t>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RUP y en el Formato 3 – Experiencia, para los Proponentes que no están obligados a estar inscritos en el RUP, cumpliendo con los requisitos de experiencia previstos en el numeral “</w:t>
      </w:r>
      <w:r w:rsidR="0080662A" w:rsidRPr="00775FC0">
        <w:rPr>
          <w:rFonts w:cs="Arial"/>
          <w:szCs w:val="20"/>
        </w:rPr>
        <w:fldChar w:fldCharType="begin"/>
      </w:r>
      <w:r w:rsidR="0080662A" w:rsidRPr="00775FC0">
        <w:rPr>
          <w:rFonts w:cs="Arial"/>
          <w:szCs w:val="20"/>
        </w:rPr>
        <w:instrText xml:space="preserve"> REF _Ref111103918 \w \h </w:instrText>
      </w:r>
      <w:r w:rsidR="00775FC0">
        <w:rPr>
          <w:rFonts w:cs="Arial"/>
          <w:szCs w:val="20"/>
        </w:rPr>
        <w:instrText xml:space="preserve"> \* MERGEFORMAT </w:instrText>
      </w:r>
      <w:r w:rsidR="0080662A" w:rsidRPr="00775FC0">
        <w:rPr>
          <w:rFonts w:cs="Arial"/>
          <w:szCs w:val="20"/>
        </w:rPr>
      </w:r>
      <w:r w:rsidR="0080662A" w:rsidRPr="00775FC0">
        <w:rPr>
          <w:rFonts w:cs="Arial"/>
          <w:szCs w:val="20"/>
        </w:rPr>
        <w:fldChar w:fldCharType="separate"/>
      </w:r>
      <w:r w:rsidR="0080662A" w:rsidRPr="00775FC0">
        <w:rPr>
          <w:rFonts w:cs="Arial"/>
          <w:szCs w:val="20"/>
        </w:rPr>
        <w:t>10.1</w:t>
      </w:r>
      <w:r w:rsidR="0080662A" w:rsidRPr="00775FC0">
        <w:rPr>
          <w:rFonts w:cs="Arial"/>
          <w:szCs w:val="20"/>
        </w:rPr>
        <w:fldChar w:fldCharType="end"/>
      </w:r>
      <w:r w:rsidR="0080662A" w:rsidRPr="00775FC0">
        <w:rPr>
          <w:rFonts w:cs="Arial"/>
          <w:szCs w:val="20"/>
        </w:rPr>
        <w:t xml:space="preserve"> </w:t>
      </w:r>
      <w:r w:rsidR="0080662A" w:rsidRPr="00775FC0">
        <w:rPr>
          <w:rFonts w:cs="Arial"/>
          <w:szCs w:val="20"/>
        </w:rPr>
        <w:fldChar w:fldCharType="begin"/>
      </w:r>
      <w:r w:rsidR="0080662A" w:rsidRPr="00775FC0">
        <w:rPr>
          <w:rFonts w:cs="Arial"/>
          <w:szCs w:val="20"/>
        </w:rPr>
        <w:instrText xml:space="preserve"> REF _Ref111103924 \h </w:instrText>
      </w:r>
      <w:r w:rsidR="00775FC0">
        <w:rPr>
          <w:rFonts w:cs="Arial"/>
          <w:szCs w:val="20"/>
        </w:rPr>
        <w:instrText xml:space="preserve"> \* MERGEFORMAT </w:instrText>
      </w:r>
      <w:r w:rsidR="0080662A" w:rsidRPr="00775FC0">
        <w:rPr>
          <w:rFonts w:cs="Arial"/>
          <w:szCs w:val="20"/>
        </w:rPr>
      </w:r>
      <w:r w:rsidR="0080662A" w:rsidRPr="00775FC0">
        <w:rPr>
          <w:rFonts w:cs="Arial"/>
          <w:szCs w:val="20"/>
        </w:rPr>
        <w:fldChar w:fldCharType="separate"/>
      </w:r>
      <w:r w:rsidR="0080662A" w:rsidRPr="00775FC0">
        <w:rPr>
          <w:rFonts w:cs="Arial"/>
          <w:szCs w:val="20"/>
        </w:rPr>
        <w:t>acreditación de la experiencia del proponente</w:t>
      </w:r>
      <w:r w:rsidR="0080662A" w:rsidRPr="00775FC0">
        <w:rPr>
          <w:rFonts w:cs="Arial"/>
          <w:szCs w:val="20"/>
        </w:rPr>
        <w:fldChar w:fldCharType="end"/>
      </w:r>
      <w:r w:rsidRPr="00775FC0">
        <w:rPr>
          <w:rFonts w:cs="Arial"/>
          <w:szCs w:val="20"/>
        </w:rPr>
        <w:t xml:space="preserve">”. </w:t>
      </w:r>
    </w:p>
    <w:p w14:paraId="25CAB439" w14:textId="77777777" w:rsidR="00AB6A86" w:rsidRPr="00775FC0" w:rsidRDefault="00AB6A86" w:rsidP="00AB6A86">
      <w:pPr>
        <w:rPr>
          <w:rFonts w:cs="Arial"/>
          <w:szCs w:val="20"/>
        </w:rPr>
      </w:pPr>
    </w:p>
    <w:p w14:paraId="6C70AEC5" w14:textId="203EE217" w:rsidR="00AB6A86" w:rsidRPr="00775FC0" w:rsidRDefault="00AB6A86" w:rsidP="00AB6A86">
      <w:pPr>
        <w:rPr>
          <w:rFonts w:cs="Arial"/>
          <w:szCs w:val="20"/>
        </w:rPr>
      </w:pPr>
      <w:r w:rsidRPr="00775FC0">
        <w:rPr>
          <w:rFonts w:cs="Arial"/>
          <w:szCs w:val="20"/>
        </w:rPr>
        <w:t xml:space="preserve">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consultoría de estudios de ingeniería de infraestructura de transporte. Lo anterior, de conformidad con lo exigido en el numeral </w:t>
      </w:r>
      <w:r w:rsidR="0080662A" w:rsidRPr="00775FC0">
        <w:rPr>
          <w:rFonts w:cs="Arial"/>
          <w:szCs w:val="20"/>
        </w:rPr>
        <w:fldChar w:fldCharType="begin"/>
      </w:r>
      <w:r w:rsidR="0080662A" w:rsidRPr="00775FC0">
        <w:rPr>
          <w:rFonts w:cs="Arial"/>
          <w:szCs w:val="20"/>
        </w:rPr>
        <w:instrText xml:space="preserve"> REF _Ref111103355 \w \h </w:instrText>
      </w:r>
      <w:r w:rsidR="00775FC0">
        <w:rPr>
          <w:rFonts w:cs="Arial"/>
          <w:szCs w:val="20"/>
        </w:rPr>
        <w:instrText xml:space="preserve"> \* MERGEFORMAT </w:instrText>
      </w:r>
      <w:r w:rsidR="0080662A" w:rsidRPr="00775FC0">
        <w:rPr>
          <w:rFonts w:cs="Arial"/>
          <w:szCs w:val="20"/>
        </w:rPr>
      </w:r>
      <w:r w:rsidR="0080662A" w:rsidRPr="00775FC0">
        <w:rPr>
          <w:rFonts w:cs="Arial"/>
          <w:szCs w:val="20"/>
        </w:rPr>
        <w:fldChar w:fldCharType="separate"/>
      </w:r>
      <w:r w:rsidR="0080662A" w:rsidRPr="00775FC0">
        <w:rPr>
          <w:rFonts w:cs="Arial"/>
          <w:szCs w:val="20"/>
        </w:rPr>
        <w:t>10.1.1</w:t>
      </w:r>
      <w:r w:rsidR="0080662A" w:rsidRPr="00775FC0">
        <w:rPr>
          <w:rFonts w:cs="Arial"/>
          <w:szCs w:val="20"/>
        </w:rPr>
        <w:fldChar w:fldCharType="end"/>
      </w:r>
      <w:r w:rsidRPr="00775FC0">
        <w:rPr>
          <w:rFonts w:cs="Arial"/>
          <w:szCs w:val="20"/>
        </w:rPr>
        <w:t>.</w:t>
      </w:r>
    </w:p>
    <w:p w14:paraId="39EDA105" w14:textId="77777777" w:rsidR="00AB6A86" w:rsidRPr="00775FC0" w:rsidRDefault="00AB6A86" w:rsidP="00AB6A86">
      <w:pPr>
        <w:rPr>
          <w:rFonts w:cs="Arial"/>
          <w:szCs w:val="20"/>
        </w:rPr>
      </w:pPr>
    </w:p>
    <w:p w14:paraId="6C47148E" w14:textId="27743F75" w:rsidR="00AB6A86" w:rsidRPr="00775FC0" w:rsidRDefault="00AB6A86" w:rsidP="00AB6A86">
      <w:pPr>
        <w:rPr>
          <w:rFonts w:cs="Arial"/>
          <w:szCs w:val="20"/>
        </w:rPr>
      </w:pPr>
      <w:r w:rsidRPr="00775FC0">
        <w:rPr>
          <w:rFonts w:cs="Arial"/>
          <w:szCs w:val="20"/>
        </w:rPr>
        <w:t>En caso de que con los contratos aportados no se acrediten los requisitos exigidos en los dos párrafos anteriores, la Entidad solicitará al Proponente que subsane su oferta en los términos del numeral</w:t>
      </w:r>
      <w:r w:rsidR="0080662A" w:rsidRPr="00775FC0">
        <w:rPr>
          <w:rFonts w:cs="Arial"/>
          <w:szCs w:val="20"/>
        </w:rPr>
        <w:t xml:space="preserve"> </w:t>
      </w:r>
      <w:r w:rsidR="0080662A" w:rsidRPr="00775FC0">
        <w:rPr>
          <w:rFonts w:cs="Arial"/>
          <w:szCs w:val="20"/>
        </w:rPr>
        <w:fldChar w:fldCharType="begin"/>
      </w:r>
      <w:r w:rsidR="0080662A" w:rsidRPr="00775FC0">
        <w:rPr>
          <w:rFonts w:cs="Arial"/>
          <w:szCs w:val="20"/>
        </w:rPr>
        <w:instrText xml:space="preserve"> REF _Ref111103964 \w \h </w:instrText>
      </w:r>
      <w:r w:rsidR="00775FC0">
        <w:rPr>
          <w:rFonts w:cs="Arial"/>
          <w:szCs w:val="20"/>
        </w:rPr>
        <w:instrText xml:space="preserve"> \* MERGEFORMAT </w:instrText>
      </w:r>
      <w:r w:rsidR="0080662A" w:rsidRPr="00775FC0">
        <w:rPr>
          <w:rFonts w:cs="Arial"/>
          <w:szCs w:val="20"/>
        </w:rPr>
      </w:r>
      <w:r w:rsidR="0080662A" w:rsidRPr="00775FC0">
        <w:rPr>
          <w:rFonts w:cs="Arial"/>
          <w:szCs w:val="20"/>
        </w:rPr>
        <w:fldChar w:fldCharType="separate"/>
      </w:r>
      <w:r w:rsidR="0080662A" w:rsidRPr="00775FC0">
        <w:rPr>
          <w:rFonts w:cs="Arial"/>
          <w:szCs w:val="20"/>
        </w:rPr>
        <w:t>1.6</w:t>
      </w:r>
      <w:r w:rsidR="0080662A" w:rsidRPr="00775FC0">
        <w:rPr>
          <w:rFonts w:cs="Arial"/>
          <w:szCs w:val="20"/>
        </w:rPr>
        <w:fldChar w:fldCharType="end"/>
      </w:r>
      <w:r w:rsidRPr="00775FC0">
        <w:rPr>
          <w:rFonts w:cs="Arial"/>
          <w:szCs w:val="20"/>
        </w:rPr>
        <w:t xml:space="preserve">. Si el Proponente subsana el requisito mínimo de experiencia se habilitará en el Proceso de </w:t>
      </w:r>
      <w:r w:rsidRPr="00775FC0">
        <w:rPr>
          <w:rFonts w:cs="Arial"/>
          <w:szCs w:val="20"/>
        </w:rPr>
        <w:lastRenderedPageBreak/>
        <w:t>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7DEC8052" w14:textId="77777777" w:rsidR="00AB6A86" w:rsidRPr="00775FC0" w:rsidRDefault="00AB6A86" w:rsidP="00AB6A86">
      <w:pPr>
        <w:rPr>
          <w:rFonts w:cs="Arial"/>
          <w:szCs w:val="20"/>
        </w:rPr>
      </w:pPr>
    </w:p>
    <w:p w14:paraId="4CC5A4B9" w14:textId="77777777" w:rsidR="00AB6A86" w:rsidRPr="00775FC0" w:rsidRDefault="00AB6A86" w:rsidP="00AB6A86">
      <w:pPr>
        <w:rPr>
          <w:rFonts w:cs="Arial"/>
          <w:szCs w:val="20"/>
        </w:rPr>
      </w:pPr>
    </w:p>
    <w:p w14:paraId="554D3C53" w14:textId="78F96FFD" w:rsidR="00AB6A86" w:rsidRPr="00775FC0" w:rsidRDefault="00AB6A86">
      <w:pPr>
        <w:pStyle w:val="Ttulo3"/>
        <w:numPr>
          <w:ilvl w:val="2"/>
          <w:numId w:val="2"/>
        </w:numPr>
      </w:pPr>
      <w:bookmarkStart w:id="87" w:name="_Ref111103553"/>
      <w:bookmarkStart w:id="88" w:name="_Ref111103555"/>
      <w:bookmarkStart w:id="89" w:name="_Toc111359806"/>
      <w:r w:rsidRPr="00775FC0">
        <w:t>EXIGENCIAS MÍNIMAS DE EXPERIENCIA Y FORMACIÓN ACADÉMICA DEL EQUIPO DE TRABAJO (Personal Clave Evaluable)</w:t>
      </w:r>
      <w:bookmarkEnd w:id="87"/>
      <w:bookmarkEnd w:id="88"/>
      <w:bookmarkEnd w:id="89"/>
    </w:p>
    <w:p w14:paraId="0F10244E" w14:textId="77777777" w:rsidR="00AB6A86" w:rsidRPr="00775FC0" w:rsidRDefault="00AB6A86" w:rsidP="00AB6A86">
      <w:pPr>
        <w:rPr>
          <w:rFonts w:cs="Arial"/>
          <w:szCs w:val="20"/>
        </w:rPr>
      </w:pPr>
    </w:p>
    <w:p w14:paraId="1456C449" w14:textId="77777777" w:rsidR="00AB6A86" w:rsidRPr="00775FC0" w:rsidRDefault="00AB6A86" w:rsidP="00AB6A86">
      <w:pPr>
        <w:rPr>
          <w:rFonts w:cs="Arial"/>
          <w:szCs w:val="20"/>
        </w:rPr>
      </w:pPr>
      <w:r w:rsidRPr="00775FC0">
        <w:rPr>
          <w:rFonts w:cs="Arial"/>
          <w:szCs w:val="20"/>
        </w:rPr>
        <w:t>Durante el desarrollo del Proceso de Contratación NO se evaluarán los soportes de los perfiles requeridos, por lo que no se solicitarán como parte de los documentos que conforman la propuesta. En tal sentido, para habilitarse en el Proceso de Contratación, el Proponente deberá cumplir las siguientes reglas:</w:t>
      </w:r>
    </w:p>
    <w:p w14:paraId="5FB4EB8D" w14:textId="77777777" w:rsidR="00AB6A86" w:rsidRPr="00775FC0" w:rsidRDefault="00AB6A86" w:rsidP="00AB6A86">
      <w:pPr>
        <w:rPr>
          <w:rFonts w:cs="Arial"/>
          <w:szCs w:val="20"/>
        </w:rPr>
      </w:pPr>
    </w:p>
    <w:p w14:paraId="3ABD618E" w14:textId="0C999930" w:rsidR="00AB6A86" w:rsidRPr="00775FC0" w:rsidRDefault="00AB6A86">
      <w:pPr>
        <w:pStyle w:val="Prrafodelista"/>
        <w:numPr>
          <w:ilvl w:val="0"/>
          <w:numId w:val="26"/>
        </w:numPr>
        <w:ind w:left="709" w:hanging="349"/>
        <w:rPr>
          <w:rFonts w:cs="Arial"/>
          <w:szCs w:val="20"/>
        </w:rPr>
      </w:pPr>
      <w:r w:rsidRPr="00775FC0">
        <w:rPr>
          <w:rFonts w:cs="Arial"/>
          <w:szCs w:val="20"/>
        </w:rPr>
        <w:t xml:space="preserve">El Proponente deberá aportar y diligenciar en forma clara, completa, correcta y legible el </w:t>
      </w:r>
      <w:r w:rsidRPr="00775FC0">
        <w:rPr>
          <w:rFonts w:cs="Arial"/>
          <w:b/>
          <w:bCs/>
          <w:szCs w:val="20"/>
        </w:rPr>
        <w:t>“Formato 8 – Aceptación y cumplimiento de la formación y experiencia del personal clave”</w:t>
      </w:r>
      <w:r w:rsidRPr="00775FC0">
        <w:rPr>
          <w:rFonts w:cs="Arial"/>
          <w:szCs w:val="20"/>
        </w:rPr>
        <w:t xml:space="preserve">, de acuerdo con los requisitos y condiciones que allí se indican y demás señaladas en el Pliego de Condiciones y sus documentos anexos. </w:t>
      </w:r>
    </w:p>
    <w:p w14:paraId="0E545C8E" w14:textId="77777777" w:rsidR="00AB6A86" w:rsidRPr="00775FC0" w:rsidRDefault="00AB6A86" w:rsidP="00AB6A86">
      <w:pPr>
        <w:rPr>
          <w:rFonts w:cs="Arial"/>
          <w:szCs w:val="20"/>
        </w:rPr>
      </w:pPr>
    </w:p>
    <w:p w14:paraId="556F7080" w14:textId="24620565" w:rsidR="00AB6A86" w:rsidRPr="00775FC0" w:rsidRDefault="00AB6A86">
      <w:pPr>
        <w:pStyle w:val="Prrafodelista"/>
        <w:numPr>
          <w:ilvl w:val="0"/>
          <w:numId w:val="26"/>
        </w:numPr>
        <w:ind w:left="709" w:hanging="349"/>
        <w:rPr>
          <w:rFonts w:cs="Arial"/>
          <w:szCs w:val="20"/>
        </w:rPr>
      </w:pPr>
      <w:r w:rsidRPr="00775FC0">
        <w:rPr>
          <w:rFonts w:cs="Arial"/>
          <w:szCs w:val="20"/>
        </w:rPr>
        <w:t xml:space="preserve">El </w:t>
      </w:r>
      <w:r w:rsidRPr="00775FC0">
        <w:rPr>
          <w:rFonts w:cs="Arial"/>
          <w:b/>
          <w:bCs/>
          <w:szCs w:val="20"/>
        </w:rPr>
        <w:t>“Formato 8 – Aceptación y cumplimiento de la formación y experiencia del personal clave”</w:t>
      </w:r>
      <w:r w:rsidRPr="00775FC0">
        <w:rPr>
          <w:rFonts w:cs="Arial"/>
          <w:szCs w:val="20"/>
        </w:rPr>
        <w:t xml:space="preserve"> debe suscribirlo el Proponente persona natural o representante legal de la persona jurídica.</w:t>
      </w:r>
    </w:p>
    <w:p w14:paraId="2F3BD231" w14:textId="77777777" w:rsidR="00AB6A86" w:rsidRPr="00775FC0" w:rsidRDefault="00AB6A86" w:rsidP="00AB6A86">
      <w:pPr>
        <w:rPr>
          <w:rFonts w:cs="Arial"/>
          <w:szCs w:val="20"/>
        </w:rPr>
      </w:pPr>
    </w:p>
    <w:p w14:paraId="24FB66A9" w14:textId="5E4CFD2D" w:rsidR="00AB6A86" w:rsidRPr="00775FC0" w:rsidRDefault="00AB6A86" w:rsidP="00AB6A86">
      <w:pPr>
        <w:rPr>
          <w:rFonts w:cs="Arial"/>
          <w:szCs w:val="20"/>
        </w:rPr>
      </w:pPr>
      <w:r w:rsidRPr="00775FC0">
        <w:rPr>
          <w:rFonts w:cs="Arial"/>
          <w:szCs w:val="20"/>
        </w:rPr>
        <w:t xml:space="preserve">Para los fines de este numeral se entiende por Personal Clave Evaluable los siguientes perfiles: </w:t>
      </w:r>
      <w:r w:rsidR="00856C3B" w:rsidRPr="00775FC0">
        <w:rPr>
          <w:rFonts w:cs="Arial"/>
          <w:szCs w:val="20"/>
        </w:rPr>
        <w:t>D</w:t>
      </w:r>
      <w:r w:rsidRPr="00775FC0">
        <w:rPr>
          <w:rFonts w:cs="Arial"/>
          <w:szCs w:val="20"/>
        </w:rPr>
        <w:t xml:space="preserve">irector de </w:t>
      </w:r>
      <w:r w:rsidR="00856C3B" w:rsidRPr="00775FC0">
        <w:rPr>
          <w:rFonts w:cs="Arial"/>
          <w:szCs w:val="20"/>
        </w:rPr>
        <w:t>I</w:t>
      </w:r>
      <w:r w:rsidR="00DC4B80" w:rsidRPr="00775FC0">
        <w:rPr>
          <w:rFonts w:cs="Arial"/>
          <w:szCs w:val="20"/>
        </w:rPr>
        <w:t>nterventoría</w:t>
      </w:r>
      <w:r w:rsidRPr="00775FC0">
        <w:rPr>
          <w:rFonts w:cs="Arial"/>
          <w:szCs w:val="20"/>
        </w:rPr>
        <w:t xml:space="preserve">, </w:t>
      </w:r>
      <w:r w:rsidR="00856C3B" w:rsidRPr="00775FC0">
        <w:rPr>
          <w:rFonts w:cs="Arial"/>
          <w:szCs w:val="20"/>
        </w:rPr>
        <w:t>Especialista en Geotecnia y Especialista en Estructuras.</w:t>
      </w:r>
    </w:p>
    <w:p w14:paraId="5B9E3876" w14:textId="77777777" w:rsidR="00AB6A86" w:rsidRPr="00775FC0" w:rsidRDefault="00AB6A86" w:rsidP="00AB6A86">
      <w:pPr>
        <w:rPr>
          <w:rFonts w:cs="Arial"/>
          <w:szCs w:val="20"/>
        </w:rPr>
      </w:pPr>
    </w:p>
    <w:p w14:paraId="5FE8E341" w14:textId="0DB809D4" w:rsidR="00AB6A86" w:rsidRPr="00775FC0" w:rsidRDefault="00AB6A86" w:rsidP="00AB6A86">
      <w:pPr>
        <w:rPr>
          <w:rFonts w:cs="Arial"/>
          <w:szCs w:val="20"/>
        </w:rPr>
      </w:pPr>
      <w:r w:rsidRPr="00775FC0">
        <w:rPr>
          <w:rFonts w:cs="Arial"/>
          <w:szCs w:val="20"/>
        </w:rPr>
        <w:t>Las condiciones de formación y experiencia de los perfiles del personal integrante del equipo de trabajo denominado Personal Clave Evaluable se encuentran en el “</w:t>
      </w:r>
      <w:r w:rsidR="000560F6" w:rsidRPr="00775FC0">
        <w:rPr>
          <w:rFonts w:cs="Arial"/>
          <w:szCs w:val="20"/>
        </w:rPr>
        <w:t xml:space="preserve">Anexo de requerimiento del personal </w:t>
      </w:r>
      <w:r w:rsidR="0089244C" w:rsidRPr="00775FC0">
        <w:rPr>
          <w:rFonts w:cs="Arial"/>
          <w:szCs w:val="20"/>
        </w:rPr>
        <w:t>mínimo</w:t>
      </w:r>
      <w:r w:rsidR="000560F6" w:rsidRPr="00775FC0">
        <w:rPr>
          <w:rFonts w:cs="Arial"/>
          <w:szCs w:val="20"/>
        </w:rPr>
        <w:t xml:space="preserve"> del proyecto</w:t>
      </w:r>
      <w:r w:rsidRPr="00775FC0">
        <w:rPr>
          <w:rFonts w:cs="Arial"/>
          <w:szCs w:val="20"/>
        </w:rPr>
        <w:t>”</w:t>
      </w:r>
      <w:r w:rsidR="0089244C" w:rsidRPr="00775FC0">
        <w:rPr>
          <w:rFonts w:cs="Arial"/>
          <w:szCs w:val="20"/>
        </w:rPr>
        <w:t xml:space="preserve"> </w:t>
      </w:r>
      <w:r w:rsidRPr="00775FC0">
        <w:rPr>
          <w:rFonts w:cs="Arial"/>
          <w:szCs w:val="20"/>
        </w:rPr>
        <w:t>del Proceso de Contratación, las cuales serán verificadas</w:t>
      </w:r>
      <w:r w:rsidR="00824A39" w:rsidRPr="00775FC0">
        <w:rPr>
          <w:rFonts w:cs="Arial"/>
          <w:szCs w:val="20"/>
        </w:rPr>
        <w:t xml:space="preserve"> </w:t>
      </w:r>
      <w:r w:rsidR="00824A39" w:rsidRPr="00775FC0">
        <w:rPr>
          <w:rFonts w:cs="Arial"/>
          <w:color w:val="000000" w:themeColor="text1"/>
          <w:szCs w:val="20"/>
        </w:rPr>
        <w:t>previo a la suscripción del acta de inicio de ejecución de interventoría, conforme al plazo establecido en el contrato de interventoría en las obligaciones previas al acta de inicio</w:t>
      </w:r>
      <w:r w:rsidRPr="00775FC0">
        <w:rPr>
          <w:rFonts w:cs="Arial"/>
          <w:szCs w:val="20"/>
        </w:rPr>
        <w:t>, de acuerdo con las reglas establecidas en el Pliego de Condiciones, particularmente en el numeral “</w:t>
      </w:r>
      <w:r w:rsidR="007E4D74" w:rsidRPr="00775FC0">
        <w:rPr>
          <w:rFonts w:cs="Arial"/>
          <w:szCs w:val="20"/>
        </w:rPr>
        <w:fldChar w:fldCharType="begin"/>
      </w:r>
      <w:r w:rsidR="007E4D74" w:rsidRPr="00775FC0">
        <w:rPr>
          <w:rFonts w:cs="Arial"/>
          <w:szCs w:val="20"/>
        </w:rPr>
        <w:instrText xml:space="preserve"> REF _Ref111103981 \w \h </w:instrText>
      </w:r>
      <w:r w:rsidR="00505E37" w:rsidRPr="00775FC0">
        <w:rPr>
          <w:rFonts w:cs="Arial"/>
          <w:szCs w:val="20"/>
        </w:rPr>
        <w:instrText xml:space="preserve"> \* MERGEFORMAT </w:instrText>
      </w:r>
      <w:r w:rsidR="007E4D74" w:rsidRPr="00775FC0">
        <w:rPr>
          <w:rFonts w:cs="Arial"/>
          <w:szCs w:val="20"/>
        </w:rPr>
      </w:r>
      <w:r w:rsidR="007E4D74" w:rsidRPr="00775FC0">
        <w:rPr>
          <w:rFonts w:cs="Arial"/>
          <w:szCs w:val="20"/>
        </w:rPr>
        <w:fldChar w:fldCharType="separate"/>
      </w:r>
      <w:r w:rsidR="007E4D74" w:rsidRPr="00775FC0">
        <w:rPr>
          <w:rFonts w:cs="Arial"/>
          <w:szCs w:val="20"/>
        </w:rPr>
        <w:t>10.2</w:t>
      </w:r>
      <w:r w:rsidR="007E4D74" w:rsidRPr="00775FC0">
        <w:rPr>
          <w:rFonts w:cs="Arial"/>
          <w:szCs w:val="20"/>
        </w:rPr>
        <w:fldChar w:fldCharType="end"/>
      </w:r>
      <w:r w:rsidR="007E4D74" w:rsidRPr="00775FC0">
        <w:rPr>
          <w:rFonts w:cs="Arial"/>
          <w:szCs w:val="20"/>
        </w:rPr>
        <w:t xml:space="preserve"> </w:t>
      </w:r>
      <w:r w:rsidR="007E4D74" w:rsidRPr="00775FC0">
        <w:rPr>
          <w:rFonts w:cs="Arial"/>
          <w:szCs w:val="20"/>
        </w:rPr>
        <w:fldChar w:fldCharType="begin"/>
      </w:r>
      <w:r w:rsidR="007E4D74" w:rsidRPr="00775FC0">
        <w:rPr>
          <w:rFonts w:cs="Arial"/>
          <w:szCs w:val="20"/>
        </w:rPr>
        <w:instrText xml:space="preserve"> REF _Ref111103984 \h </w:instrText>
      </w:r>
      <w:r w:rsidR="00505E37" w:rsidRPr="00775FC0">
        <w:rPr>
          <w:rFonts w:cs="Arial"/>
          <w:szCs w:val="20"/>
        </w:rPr>
        <w:instrText xml:space="preserve"> \* MERGEFORMAT </w:instrText>
      </w:r>
      <w:r w:rsidR="007E4D74" w:rsidRPr="00775FC0">
        <w:rPr>
          <w:rFonts w:cs="Arial"/>
          <w:szCs w:val="20"/>
        </w:rPr>
      </w:r>
      <w:r w:rsidR="007E4D74" w:rsidRPr="00775FC0">
        <w:rPr>
          <w:rFonts w:cs="Arial"/>
          <w:szCs w:val="20"/>
        </w:rPr>
        <w:fldChar w:fldCharType="separate"/>
      </w:r>
      <w:r w:rsidR="007E4D74" w:rsidRPr="00775FC0">
        <w:rPr>
          <w:rFonts w:cs="Arial"/>
          <w:szCs w:val="20"/>
        </w:rPr>
        <w:t>acreditación de experiencia y formación académica del equipo de trabajo y del personal clave evaluable</w:t>
      </w:r>
      <w:r w:rsidR="007E4D74" w:rsidRPr="00775FC0">
        <w:rPr>
          <w:rFonts w:cs="Arial"/>
          <w:szCs w:val="20"/>
        </w:rPr>
        <w:fldChar w:fldCharType="end"/>
      </w:r>
      <w:r w:rsidRPr="00775FC0">
        <w:rPr>
          <w:rFonts w:cs="Arial"/>
          <w:szCs w:val="20"/>
        </w:rPr>
        <w:t>”.</w:t>
      </w:r>
    </w:p>
    <w:p w14:paraId="04630D08" w14:textId="77777777" w:rsidR="00AB6A86" w:rsidRPr="00775FC0" w:rsidRDefault="00AB6A86" w:rsidP="00AB6A86">
      <w:pPr>
        <w:rPr>
          <w:rFonts w:cs="Arial"/>
          <w:szCs w:val="20"/>
        </w:rPr>
      </w:pPr>
    </w:p>
    <w:p w14:paraId="66F7AC45" w14:textId="226D3F8C" w:rsidR="00AB6A86" w:rsidRPr="00775FC0" w:rsidRDefault="00AB6A86" w:rsidP="00AB6A86">
      <w:pPr>
        <w:rPr>
          <w:rFonts w:cs="Arial"/>
          <w:szCs w:val="20"/>
        </w:rPr>
      </w:pPr>
      <w:r w:rsidRPr="00775FC0">
        <w:rPr>
          <w:rFonts w:cs="Arial"/>
          <w:b/>
          <w:bCs/>
          <w:szCs w:val="20"/>
        </w:rPr>
        <w:t>Nota 1:</w:t>
      </w:r>
      <w:r w:rsidRPr="00775FC0">
        <w:rPr>
          <w:rFonts w:cs="Arial"/>
          <w:szCs w:val="20"/>
        </w:rPr>
        <w:t xml:space="preserve"> El Proponente en la etapa de selección no deberá allegar con su propuesta documentos soporte, hojas de vida ni certificaciones de los profesionales y del equipo de trabajo que considerará para el futuro Contrato, ya que serán verificados </w:t>
      </w:r>
      <w:r w:rsidR="00D34A7C" w:rsidRPr="00775FC0">
        <w:rPr>
          <w:rFonts w:cs="Arial"/>
          <w:color w:val="000000" w:themeColor="text1"/>
          <w:szCs w:val="20"/>
        </w:rPr>
        <w:t>con posterioridad a la celebración del contrato.</w:t>
      </w:r>
      <w:r w:rsidR="00D34A7C" w:rsidRPr="00775FC0">
        <w:rPr>
          <w:rFonts w:cs="Arial"/>
          <w:szCs w:val="20"/>
        </w:rPr>
        <w:t xml:space="preserve"> </w:t>
      </w:r>
    </w:p>
    <w:p w14:paraId="4698AE07" w14:textId="77777777" w:rsidR="00AB6A86" w:rsidRPr="00775FC0" w:rsidRDefault="00AB6A86" w:rsidP="00AB6A86">
      <w:pPr>
        <w:rPr>
          <w:rFonts w:cs="Arial"/>
          <w:szCs w:val="20"/>
        </w:rPr>
      </w:pPr>
    </w:p>
    <w:p w14:paraId="3B2577A8" w14:textId="31B340B3" w:rsidR="00AB6A86" w:rsidRPr="00775FC0" w:rsidRDefault="00AB6A86" w:rsidP="00AB6A86">
      <w:pPr>
        <w:rPr>
          <w:rFonts w:cs="Arial"/>
          <w:szCs w:val="20"/>
        </w:rPr>
      </w:pPr>
      <w:r w:rsidRPr="00775FC0">
        <w:rPr>
          <w:rFonts w:cs="Arial"/>
          <w:b/>
          <w:bCs/>
          <w:szCs w:val="20"/>
        </w:rPr>
        <w:t>Nota 2:</w:t>
      </w:r>
      <w:r w:rsidRPr="00775FC0">
        <w:rPr>
          <w:rFonts w:cs="Arial"/>
          <w:szCs w:val="20"/>
        </w:rPr>
        <w:t xml:space="preserve"> Los documentos aportados en el presente acápite podrán tenerse en cuenta para demostrar el cumplimiento de los criterios de evaluación y asignación de puntaje, sin perjuicio de las reglas de subsanación dispuestas en el numeral </w:t>
      </w:r>
      <w:r w:rsidR="007E4D74" w:rsidRPr="00775FC0">
        <w:rPr>
          <w:rFonts w:cs="Arial"/>
          <w:szCs w:val="20"/>
        </w:rPr>
        <w:fldChar w:fldCharType="begin"/>
      </w:r>
      <w:r w:rsidR="007E4D74" w:rsidRPr="00775FC0">
        <w:rPr>
          <w:rFonts w:cs="Arial"/>
          <w:szCs w:val="20"/>
        </w:rPr>
        <w:instrText xml:space="preserve"> REF _Ref111104020 \w \h </w:instrText>
      </w:r>
      <w:r w:rsidR="00775FC0">
        <w:rPr>
          <w:rFonts w:cs="Arial"/>
          <w:szCs w:val="20"/>
        </w:rPr>
        <w:instrText xml:space="preserve"> \* MERGEFORMAT </w:instrText>
      </w:r>
      <w:r w:rsidR="007E4D74" w:rsidRPr="00775FC0">
        <w:rPr>
          <w:rFonts w:cs="Arial"/>
          <w:szCs w:val="20"/>
        </w:rPr>
      </w:r>
      <w:r w:rsidR="007E4D74" w:rsidRPr="00775FC0">
        <w:rPr>
          <w:rFonts w:cs="Arial"/>
          <w:szCs w:val="20"/>
        </w:rPr>
        <w:fldChar w:fldCharType="separate"/>
      </w:r>
      <w:r w:rsidR="007E4D74" w:rsidRPr="00775FC0">
        <w:rPr>
          <w:rFonts w:cs="Arial"/>
          <w:szCs w:val="20"/>
        </w:rPr>
        <w:t>1.6</w:t>
      </w:r>
      <w:r w:rsidR="007E4D74" w:rsidRPr="00775FC0">
        <w:rPr>
          <w:rFonts w:cs="Arial"/>
          <w:szCs w:val="20"/>
        </w:rPr>
        <w:fldChar w:fldCharType="end"/>
      </w:r>
      <w:r w:rsidRPr="00775FC0">
        <w:rPr>
          <w:rFonts w:cs="Arial"/>
          <w:szCs w:val="20"/>
        </w:rPr>
        <w:t>.</w:t>
      </w:r>
    </w:p>
    <w:p w14:paraId="7C9E36E8" w14:textId="5CAD6CAC" w:rsidR="00AB6A86" w:rsidRPr="00775FC0" w:rsidRDefault="00AB6A86" w:rsidP="00E919C6">
      <w:pPr>
        <w:rPr>
          <w:rFonts w:cs="Arial"/>
          <w:szCs w:val="20"/>
        </w:rPr>
      </w:pPr>
    </w:p>
    <w:p w14:paraId="042EEF36" w14:textId="77777777" w:rsidR="00AB6A86" w:rsidRPr="00775FC0" w:rsidRDefault="00AB6A86" w:rsidP="00E919C6">
      <w:pPr>
        <w:rPr>
          <w:rFonts w:cs="Arial"/>
          <w:szCs w:val="20"/>
        </w:rPr>
      </w:pPr>
    </w:p>
    <w:p w14:paraId="5A7B1C24" w14:textId="3FF383B8" w:rsidR="00830893" w:rsidRPr="00775FC0" w:rsidRDefault="00830893" w:rsidP="00B211A4">
      <w:pPr>
        <w:rPr>
          <w:rFonts w:cs="Arial"/>
          <w:szCs w:val="20"/>
        </w:rPr>
      </w:pPr>
    </w:p>
    <w:p w14:paraId="2939A2B1" w14:textId="77777777" w:rsidR="0089244C" w:rsidRPr="00775FC0" w:rsidRDefault="0089244C">
      <w:pPr>
        <w:spacing w:after="160" w:line="259" w:lineRule="auto"/>
        <w:jc w:val="left"/>
        <w:rPr>
          <w:rFonts w:eastAsiaTheme="majorEastAsia" w:cstheme="majorBidi"/>
          <w:b/>
          <w:sz w:val="22"/>
          <w:szCs w:val="32"/>
        </w:rPr>
      </w:pPr>
      <w:r w:rsidRPr="00775FC0">
        <w:br w:type="page"/>
      </w:r>
    </w:p>
    <w:p w14:paraId="3342E832" w14:textId="7402C482" w:rsidR="00830893" w:rsidRPr="00775FC0" w:rsidRDefault="00830893" w:rsidP="001A72C2">
      <w:pPr>
        <w:pStyle w:val="Ttulo1"/>
        <w:ind w:left="1531" w:firstLine="0"/>
      </w:pPr>
      <w:bookmarkStart w:id="90" w:name="_Toc111359807"/>
      <w:r w:rsidRPr="00775FC0">
        <w:lastRenderedPageBreak/>
        <w:t xml:space="preserve">CRITERIOS DE EVALUACIÓN, ASIGNACIÓN DE </w:t>
      </w:r>
      <w:r w:rsidRPr="00775FC0">
        <w:rPr>
          <w:rFonts w:cs="Arial"/>
          <w:szCs w:val="20"/>
        </w:rPr>
        <w:t>PUNTAJE</w:t>
      </w:r>
      <w:r w:rsidRPr="00775FC0">
        <w:t xml:space="preserve"> Y CRITERIOS DE DESEMPATE</w:t>
      </w:r>
      <w:bookmarkEnd w:id="90"/>
    </w:p>
    <w:p w14:paraId="7C11003C" w14:textId="00480BAF" w:rsidR="00830893" w:rsidRPr="00775FC0" w:rsidRDefault="00830893" w:rsidP="005C4FE3">
      <w:pPr>
        <w:pStyle w:val="Prrafodelista"/>
        <w:numPr>
          <w:ilvl w:val="0"/>
          <w:numId w:val="2"/>
        </w:numPr>
        <w:rPr>
          <w:rFonts w:cs="Arial"/>
          <w:szCs w:val="20"/>
        </w:rPr>
      </w:pPr>
    </w:p>
    <w:p w14:paraId="18F60EB4" w14:textId="554872E3" w:rsidR="0089244C" w:rsidRPr="00775FC0" w:rsidRDefault="006135B3" w:rsidP="00B211A4">
      <w:pPr>
        <w:rPr>
          <w:rFonts w:cs="Arial"/>
          <w:szCs w:val="20"/>
        </w:rPr>
      </w:pPr>
      <w:r w:rsidRPr="00775FC0">
        <w:rPr>
          <w:rFonts w:cs="Arial"/>
          <w:szCs w:val="20"/>
        </w:rPr>
        <w:t>La Entidad calificará las ofertas que hayan cumplido los requisitos habilitantes con los siguientes criterios de evaluación y puntajes:</w:t>
      </w:r>
    </w:p>
    <w:p w14:paraId="576C4ED3" w14:textId="7118D5C2" w:rsidR="006135B3" w:rsidRPr="00775FC0" w:rsidRDefault="006135B3" w:rsidP="00B211A4">
      <w:pPr>
        <w:rPr>
          <w:rFonts w:cs="Arial"/>
          <w:szCs w:val="20"/>
        </w:rPr>
      </w:pPr>
    </w:p>
    <w:tbl>
      <w:tblPr>
        <w:tblStyle w:val="Tablaconcuadrcula"/>
        <w:tblW w:w="5949" w:type="dxa"/>
        <w:jc w:val="center"/>
        <w:tblLook w:val="04A0" w:firstRow="1" w:lastRow="0" w:firstColumn="1" w:lastColumn="0" w:noHBand="0" w:noVBand="1"/>
      </w:tblPr>
      <w:tblGrid>
        <w:gridCol w:w="4248"/>
        <w:gridCol w:w="1701"/>
      </w:tblGrid>
      <w:tr w:rsidR="006135B3" w:rsidRPr="00775FC0" w14:paraId="2688BDEB" w14:textId="77777777" w:rsidTr="006135B3">
        <w:trPr>
          <w:trHeight w:val="283"/>
          <w:jc w:val="center"/>
        </w:trPr>
        <w:tc>
          <w:tcPr>
            <w:tcW w:w="4248" w:type="dxa"/>
            <w:shd w:val="clear" w:color="auto" w:fill="3B3838" w:themeFill="background2" w:themeFillShade="40"/>
            <w:vAlign w:val="center"/>
          </w:tcPr>
          <w:p w14:paraId="0154A9D1" w14:textId="322537CA" w:rsidR="006135B3" w:rsidRPr="00775FC0" w:rsidRDefault="006135B3" w:rsidP="006135B3">
            <w:pPr>
              <w:jc w:val="center"/>
              <w:rPr>
                <w:rFonts w:cs="Arial"/>
                <w:b/>
                <w:bCs/>
                <w:sz w:val="18"/>
                <w:szCs w:val="18"/>
              </w:rPr>
            </w:pPr>
            <w:r w:rsidRPr="00775FC0">
              <w:rPr>
                <w:rFonts w:cs="Arial"/>
                <w:b/>
                <w:bCs/>
                <w:sz w:val="18"/>
                <w:szCs w:val="18"/>
              </w:rPr>
              <w:t>Concepto</w:t>
            </w:r>
          </w:p>
        </w:tc>
        <w:tc>
          <w:tcPr>
            <w:tcW w:w="1701" w:type="dxa"/>
            <w:shd w:val="clear" w:color="auto" w:fill="3B3838" w:themeFill="background2" w:themeFillShade="40"/>
            <w:vAlign w:val="center"/>
          </w:tcPr>
          <w:p w14:paraId="28036D67" w14:textId="0BCBD2F2" w:rsidR="006135B3" w:rsidRPr="00775FC0" w:rsidRDefault="006135B3" w:rsidP="006135B3">
            <w:pPr>
              <w:jc w:val="center"/>
              <w:rPr>
                <w:rFonts w:cs="Arial"/>
                <w:b/>
                <w:bCs/>
                <w:sz w:val="18"/>
                <w:szCs w:val="18"/>
              </w:rPr>
            </w:pPr>
            <w:r w:rsidRPr="00775FC0">
              <w:rPr>
                <w:rFonts w:cs="Arial"/>
                <w:b/>
                <w:bCs/>
                <w:sz w:val="18"/>
                <w:szCs w:val="18"/>
              </w:rPr>
              <w:t>Puntaje máximo</w:t>
            </w:r>
          </w:p>
        </w:tc>
      </w:tr>
      <w:tr w:rsidR="006135B3" w:rsidRPr="00775FC0" w14:paraId="7BA7C2B9" w14:textId="77777777" w:rsidTr="006135B3">
        <w:trPr>
          <w:trHeight w:val="283"/>
          <w:jc w:val="center"/>
        </w:trPr>
        <w:tc>
          <w:tcPr>
            <w:tcW w:w="4248" w:type="dxa"/>
            <w:vAlign w:val="center"/>
          </w:tcPr>
          <w:p w14:paraId="66EAB9DF" w14:textId="180AACEC" w:rsidR="006135B3" w:rsidRPr="00775FC0" w:rsidRDefault="006135B3" w:rsidP="006135B3">
            <w:pPr>
              <w:jc w:val="center"/>
              <w:rPr>
                <w:rFonts w:cs="Arial"/>
                <w:sz w:val="18"/>
                <w:szCs w:val="18"/>
              </w:rPr>
            </w:pPr>
            <w:r w:rsidRPr="00775FC0">
              <w:rPr>
                <w:rFonts w:cs="Arial"/>
                <w:sz w:val="18"/>
                <w:szCs w:val="18"/>
              </w:rPr>
              <w:t>Experiencia del Proponente</w:t>
            </w:r>
          </w:p>
        </w:tc>
        <w:tc>
          <w:tcPr>
            <w:tcW w:w="1701" w:type="dxa"/>
            <w:vAlign w:val="center"/>
          </w:tcPr>
          <w:p w14:paraId="55E98BDF" w14:textId="062C8CFF" w:rsidR="006135B3" w:rsidRPr="00775FC0" w:rsidRDefault="006135B3" w:rsidP="006135B3">
            <w:pPr>
              <w:jc w:val="center"/>
              <w:rPr>
                <w:rFonts w:cs="Arial"/>
                <w:sz w:val="18"/>
                <w:szCs w:val="18"/>
              </w:rPr>
            </w:pPr>
            <w:r w:rsidRPr="00775FC0">
              <w:rPr>
                <w:rFonts w:cs="Arial"/>
                <w:sz w:val="18"/>
                <w:szCs w:val="18"/>
              </w:rPr>
              <w:t>67,5</w:t>
            </w:r>
          </w:p>
        </w:tc>
      </w:tr>
      <w:tr w:rsidR="006135B3" w:rsidRPr="00775FC0" w14:paraId="44AE8BC3" w14:textId="77777777" w:rsidTr="006135B3">
        <w:trPr>
          <w:trHeight w:val="283"/>
          <w:jc w:val="center"/>
        </w:trPr>
        <w:tc>
          <w:tcPr>
            <w:tcW w:w="4248" w:type="dxa"/>
            <w:vAlign w:val="center"/>
          </w:tcPr>
          <w:p w14:paraId="6DE635CE" w14:textId="290F2B92" w:rsidR="006135B3" w:rsidRPr="00775FC0" w:rsidRDefault="006135B3" w:rsidP="006135B3">
            <w:pPr>
              <w:jc w:val="center"/>
              <w:rPr>
                <w:rFonts w:cs="Arial"/>
                <w:sz w:val="18"/>
                <w:szCs w:val="18"/>
              </w:rPr>
            </w:pPr>
            <w:r w:rsidRPr="00775FC0">
              <w:rPr>
                <w:rFonts w:cs="Arial"/>
                <w:sz w:val="18"/>
                <w:szCs w:val="18"/>
              </w:rPr>
              <w:t>Equipo de trabajo (Personal Clave Evaluable)</w:t>
            </w:r>
          </w:p>
        </w:tc>
        <w:tc>
          <w:tcPr>
            <w:tcW w:w="1701" w:type="dxa"/>
            <w:vAlign w:val="center"/>
          </w:tcPr>
          <w:p w14:paraId="33AB10C1" w14:textId="3C06B3AE" w:rsidR="006135B3" w:rsidRPr="00775FC0" w:rsidRDefault="006135B3" w:rsidP="006135B3">
            <w:pPr>
              <w:jc w:val="center"/>
              <w:rPr>
                <w:rFonts w:cs="Arial"/>
                <w:sz w:val="18"/>
                <w:szCs w:val="18"/>
              </w:rPr>
            </w:pPr>
            <w:r w:rsidRPr="00775FC0">
              <w:rPr>
                <w:rFonts w:cs="Arial"/>
                <w:sz w:val="18"/>
                <w:szCs w:val="18"/>
              </w:rPr>
              <w:t>10</w:t>
            </w:r>
          </w:p>
        </w:tc>
      </w:tr>
      <w:tr w:rsidR="006135B3" w:rsidRPr="00775FC0" w14:paraId="5A4E2DDD" w14:textId="77777777" w:rsidTr="006135B3">
        <w:trPr>
          <w:trHeight w:val="283"/>
          <w:jc w:val="center"/>
        </w:trPr>
        <w:tc>
          <w:tcPr>
            <w:tcW w:w="4248" w:type="dxa"/>
            <w:vAlign w:val="center"/>
          </w:tcPr>
          <w:p w14:paraId="773494E6" w14:textId="0A32BE1A" w:rsidR="006135B3" w:rsidRPr="00775FC0" w:rsidRDefault="006135B3" w:rsidP="006135B3">
            <w:pPr>
              <w:jc w:val="center"/>
              <w:rPr>
                <w:rFonts w:cs="Arial"/>
                <w:sz w:val="18"/>
                <w:szCs w:val="18"/>
              </w:rPr>
            </w:pPr>
            <w:r w:rsidRPr="00775FC0">
              <w:rPr>
                <w:rFonts w:cs="Arial"/>
                <w:sz w:val="18"/>
                <w:szCs w:val="18"/>
              </w:rPr>
              <w:t>Factor de sostenibilidad</w:t>
            </w:r>
          </w:p>
        </w:tc>
        <w:tc>
          <w:tcPr>
            <w:tcW w:w="1701" w:type="dxa"/>
            <w:vAlign w:val="center"/>
          </w:tcPr>
          <w:p w14:paraId="37412C53" w14:textId="5D831FC7" w:rsidR="006135B3" w:rsidRPr="00775FC0" w:rsidRDefault="006135B3" w:rsidP="006135B3">
            <w:pPr>
              <w:jc w:val="center"/>
              <w:rPr>
                <w:rFonts w:cs="Arial"/>
                <w:sz w:val="18"/>
                <w:szCs w:val="18"/>
              </w:rPr>
            </w:pPr>
            <w:r w:rsidRPr="00775FC0">
              <w:rPr>
                <w:rFonts w:cs="Arial"/>
                <w:sz w:val="18"/>
                <w:szCs w:val="18"/>
              </w:rPr>
              <w:t>1</w:t>
            </w:r>
          </w:p>
        </w:tc>
      </w:tr>
      <w:tr w:rsidR="006135B3" w:rsidRPr="00775FC0" w14:paraId="32C02845" w14:textId="77777777" w:rsidTr="006135B3">
        <w:trPr>
          <w:trHeight w:val="283"/>
          <w:jc w:val="center"/>
        </w:trPr>
        <w:tc>
          <w:tcPr>
            <w:tcW w:w="4248" w:type="dxa"/>
            <w:vAlign w:val="center"/>
          </w:tcPr>
          <w:p w14:paraId="04425C98" w14:textId="76DF66B1" w:rsidR="006135B3" w:rsidRPr="00775FC0" w:rsidRDefault="006135B3" w:rsidP="006135B3">
            <w:pPr>
              <w:jc w:val="center"/>
              <w:rPr>
                <w:rFonts w:cs="Arial"/>
                <w:sz w:val="18"/>
                <w:szCs w:val="18"/>
              </w:rPr>
            </w:pPr>
            <w:r w:rsidRPr="00775FC0">
              <w:rPr>
                <w:rFonts w:cs="Arial"/>
                <w:sz w:val="18"/>
                <w:szCs w:val="18"/>
              </w:rPr>
              <w:t>Apoyo a la industria nacional</w:t>
            </w:r>
          </w:p>
        </w:tc>
        <w:tc>
          <w:tcPr>
            <w:tcW w:w="1701" w:type="dxa"/>
            <w:vAlign w:val="center"/>
          </w:tcPr>
          <w:p w14:paraId="00E6D684" w14:textId="2E8B4800" w:rsidR="006135B3" w:rsidRPr="00775FC0" w:rsidRDefault="006135B3" w:rsidP="006135B3">
            <w:pPr>
              <w:jc w:val="center"/>
              <w:rPr>
                <w:rFonts w:cs="Arial"/>
                <w:sz w:val="18"/>
                <w:szCs w:val="18"/>
              </w:rPr>
            </w:pPr>
            <w:r w:rsidRPr="00775FC0">
              <w:rPr>
                <w:rFonts w:cs="Arial"/>
                <w:sz w:val="18"/>
                <w:szCs w:val="18"/>
              </w:rPr>
              <w:t>20</w:t>
            </w:r>
          </w:p>
        </w:tc>
      </w:tr>
      <w:tr w:rsidR="006135B3" w:rsidRPr="00775FC0" w14:paraId="0CEBC878" w14:textId="77777777" w:rsidTr="006135B3">
        <w:trPr>
          <w:trHeight w:val="283"/>
          <w:jc w:val="center"/>
        </w:trPr>
        <w:tc>
          <w:tcPr>
            <w:tcW w:w="4248" w:type="dxa"/>
            <w:vAlign w:val="center"/>
          </w:tcPr>
          <w:p w14:paraId="10D5C041" w14:textId="0BDBDCD3" w:rsidR="006135B3" w:rsidRPr="00775FC0" w:rsidRDefault="006135B3" w:rsidP="006135B3">
            <w:pPr>
              <w:jc w:val="center"/>
              <w:rPr>
                <w:rFonts w:cs="Arial"/>
                <w:sz w:val="18"/>
                <w:szCs w:val="18"/>
              </w:rPr>
            </w:pPr>
            <w:r w:rsidRPr="00775FC0">
              <w:rPr>
                <w:rFonts w:cs="Arial"/>
                <w:sz w:val="18"/>
                <w:szCs w:val="18"/>
              </w:rPr>
              <w:t>Vinculación de personas con discapacidad</w:t>
            </w:r>
          </w:p>
        </w:tc>
        <w:tc>
          <w:tcPr>
            <w:tcW w:w="1701" w:type="dxa"/>
            <w:vAlign w:val="center"/>
          </w:tcPr>
          <w:p w14:paraId="733D2CC7" w14:textId="4B6D24BE" w:rsidR="006135B3" w:rsidRPr="00775FC0" w:rsidRDefault="006135B3" w:rsidP="006135B3">
            <w:pPr>
              <w:jc w:val="center"/>
              <w:rPr>
                <w:rFonts w:cs="Arial"/>
                <w:sz w:val="18"/>
                <w:szCs w:val="18"/>
              </w:rPr>
            </w:pPr>
            <w:r w:rsidRPr="00775FC0">
              <w:rPr>
                <w:rFonts w:cs="Arial"/>
                <w:sz w:val="18"/>
                <w:szCs w:val="18"/>
              </w:rPr>
              <w:t>1</w:t>
            </w:r>
          </w:p>
        </w:tc>
      </w:tr>
      <w:tr w:rsidR="006135B3" w:rsidRPr="00775FC0" w14:paraId="52B2E298" w14:textId="77777777" w:rsidTr="006135B3">
        <w:trPr>
          <w:trHeight w:val="283"/>
          <w:jc w:val="center"/>
        </w:trPr>
        <w:tc>
          <w:tcPr>
            <w:tcW w:w="4248" w:type="dxa"/>
            <w:vAlign w:val="center"/>
          </w:tcPr>
          <w:p w14:paraId="4C764A55" w14:textId="1D7F62FD" w:rsidR="006135B3" w:rsidRPr="00775FC0" w:rsidRDefault="006135B3" w:rsidP="006135B3">
            <w:pPr>
              <w:jc w:val="center"/>
              <w:rPr>
                <w:rFonts w:cs="Arial"/>
                <w:sz w:val="18"/>
                <w:szCs w:val="18"/>
              </w:rPr>
            </w:pPr>
            <w:r w:rsidRPr="00775FC0">
              <w:rPr>
                <w:rFonts w:cs="Arial"/>
                <w:sz w:val="18"/>
                <w:szCs w:val="18"/>
              </w:rPr>
              <w:t>Emprendimientos y empresas de mujeres</w:t>
            </w:r>
          </w:p>
        </w:tc>
        <w:tc>
          <w:tcPr>
            <w:tcW w:w="1701" w:type="dxa"/>
            <w:vAlign w:val="center"/>
          </w:tcPr>
          <w:p w14:paraId="710E7532" w14:textId="1B72321F" w:rsidR="006135B3" w:rsidRPr="00775FC0" w:rsidRDefault="006135B3" w:rsidP="006135B3">
            <w:pPr>
              <w:jc w:val="center"/>
              <w:rPr>
                <w:rFonts w:cs="Arial"/>
                <w:sz w:val="18"/>
                <w:szCs w:val="18"/>
              </w:rPr>
            </w:pPr>
            <w:r w:rsidRPr="00775FC0">
              <w:rPr>
                <w:rFonts w:cs="Arial"/>
                <w:sz w:val="18"/>
                <w:szCs w:val="18"/>
              </w:rPr>
              <w:t>0,25</w:t>
            </w:r>
          </w:p>
        </w:tc>
      </w:tr>
      <w:tr w:rsidR="006135B3" w:rsidRPr="00775FC0" w14:paraId="2975C477" w14:textId="77777777" w:rsidTr="006135B3">
        <w:trPr>
          <w:trHeight w:val="283"/>
          <w:jc w:val="center"/>
        </w:trPr>
        <w:tc>
          <w:tcPr>
            <w:tcW w:w="4248" w:type="dxa"/>
            <w:vAlign w:val="center"/>
          </w:tcPr>
          <w:p w14:paraId="33ABBC8F" w14:textId="72B5D5ED" w:rsidR="006135B3" w:rsidRPr="00775FC0" w:rsidRDefault="006135B3" w:rsidP="006135B3">
            <w:pPr>
              <w:jc w:val="center"/>
              <w:rPr>
                <w:rFonts w:cs="Arial"/>
                <w:sz w:val="18"/>
                <w:szCs w:val="18"/>
              </w:rPr>
            </w:pPr>
            <w:r w:rsidRPr="00775FC0">
              <w:rPr>
                <w:rFonts w:cs="Arial"/>
                <w:sz w:val="18"/>
                <w:szCs w:val="18"/>
              </w:rPr>
              <w:t>Mipyme</w:t>
            </w:r>
          </w:p>
        </w:tc>
        <w:tc>
          <w:tcPr>
            <w:tcW w:w="1701" w:type="dxa"/>
            <w:vAlign w:val="center"/>
          </w:tcPr>
          <w:p w14:paraId="5E6D7D88" w14:textId="1DC311C6" w:rsidR="006135B3" w:rsidRPr="00775FC0" w:rsidRDefault="006135B3" w:rsidP="006135B3">
            <w:pPr>
              <w:jc w:val="center"/>
              <w:rPr>
                <w:rFonts w:cs="Arial"/>
                <w:sz w:val="18"/>
                <w:szCs w:val="18"/>
              </w:rPr>
            </w:pPr>
            <w:r w:rsidRPr="00775FC0">
              <w:rPr>
                <w:rFonts w:cs="Arial"/>
                <w:sz w:val="18"/>
                <w:szCs w:val="18"/>
              </w:rPr>
              <w:t>0,25</w:t>
            </w:r>
          </w:p>
        </w:tc>
      </w:tr>
      <w:tr w:rsidR="006135B3" w:rsidRPr="00775FC0" w14:paraId="4B5D9182" w14:textId="77777777" w:rsidTr="006135B3">
        <w:trPr>
          <w:trHeight w:val="283"/>
          <w:jc w:val="center"/>
        </w:trPr>
        <w:tc>
          <w:tcPr>
            <w:tcW w:w="4248" w:type="dxa"/>
            <w:vAlign w:val="center"/>
          </w:tcPr>
          <w:p w14:paraId="25E023B8" w14:textId="0581771A" w:rsidR="006135B3" w:rsidRPr="00775FC0" w:rsidRDefault="006135B3" w:rsidP="006135B3">
            <w:pPr>
              <w:jc w:val="center"/>
              <w:rPr>
                <w:rFonts w:cs="Arial"/>
                <w:sz w:val="18"/>
                <w:szCs w:val="18"/>
              </w:rPr>
            </w:pPr>
            <w:r w:rsidRPr="00775FC0">
              <w:rPr>
                <w:rFonts w:cs="Arial"/>
                <w:sz w:val="18"/>
                <w:szCs w:val="18"/>
              </w:rPr>
              <w:t>Total</w:t>
            </w:r>
          </w:p>
        </w:tc>
        <w:tc>
          <w:tcPr>
            <w:tcW w:w="1701" w:type="dxa"/>
            <w:vAlign w:val="center"/>
          </w:tcPr>
          <w:p w14:paraId="22C71AD8" w14:textId="00620DD3" w:rsidR="006135B3" w:rsidRPr="00775FC0" w:rsidRDefault="006135B3" w:rsidP="006135B3">
            <w:pPr>
              <w:jc w:val="center"/>
              <w:rPr>
                <w:rFonts w:cs="Arial"/>
                <w:sz w:val="18"/>
                <w:szCs w:val="18"/>
              </w:rPr>
            </w:pPr>
            <w:r w:rsidRPr="00775FC0">
              <w:rPr>
                <w:rFonts w:cs="Arial"/>
                <w:sz w:val="18"/>
                <w:szCs w:val="18"/>
              </w:rPr>
              <w:t>100</w:t>
            </w:r>
          </w:p>
        </w:tc>
      </w:tr>
    </w:tbl>
    <w:p w14:paraId="60CD5CE6" w14:textId="77777777" w:rsidR="006135B3" w:rsidRPr="00775FC0" w:rsidRDefault="006135B3" w:rsidP="00B211A4">
      <w:pPr>
        <w:rPr>
          <w:rFonts w:cs="Arial"/>
          <w:szCs w:val="20"/>
        </w:rPr>
      </w:pPr>
    </w:p>
    <w:p w14:paraId="2C55625C" w14:textId="62AB2BBA" w:rsidR="0089244C" w:rsidRPr="00775FC0" w:rsidRDefault="0089244C" w:rsidP="00B211A4">
      <w:pPr>
        <w:rPr>
          <w:rFonts w:cs="Arial"/>
          <w:szCs w:val="20"/>
        </w:rPr>
      </w:pPr>
    </w:p>
    <w:p w14:paraId="7D0C424A" w14:textId="77777777" w:rsidR="006135B3" w:rsidRPr="00775FC0" w:rsidRDefault="006135B3" w:rsidP="006135B3">
      <w:pPr>
        <w:rPr>
          <w:rFonts w:cs="Arial"/>
          <w:szCs w:val="20"/>
        </w:rPr>
      </w:pPr>
      <w:r w:rsidRPr="00775FC0">
        <w:rPr>
          <w:rFonts w:cs="Arial"/>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5A580A87" w14:textId="77777777" w:rsidR="006135B3" w:rsidRPr="00775FC0" w:rsidRDefault="006135B3" w:rsidP="006135B3">
      <w:pPr>
        <w:rPr>
          <w:rFonts w:cs="Arial"/>
          <w:szCs w:val="20"/>
        </w:rPr>
      </w:pPr>
    </w:p>
    <w:p w14:paraId="5BB96346" w14:textId="7E98C604" w:rsidR="0089244C" w:rsidRPr="00775FC0" w:rsidRDefault="006135B3" w:rsidP="006135B3">
      <w:pPr>
        <w:rPr>
          <w:rFonts w:cs="Arial"/>
          <w:szCs w:val="20"/>
        </w:rPr>
      </w:pPr>
      <w:r w:rsidRPr="00775FC0">
        <w:rPr>
          <w:rFonts w:cs="Arial"/>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278C7198" w14:textId="45F173A6" w:rsidR="00830893" w:rsidRPr="00775FC0" w:rsidRDefault="00830893" w:rsidP="00B211A4">
      <w:pPr>
        <w:rPr>
          <w:rFonts w:cs="Arial"/>
          <w:szCs w:val="20"/>
        </w:rPr>
      </w:pPr>
    </w:p>
    <w:p w14:paraId="54DA4940" w14:textId="3517B863" w:rsidR="006135B3" w:rsidRPr="00775FC0" w:rsidRDefault="006135B3">
      <w:pPr>
        <w:pStyle w:val="Ttulo2"/>
        <w:numPr>
          <w:ilvl w:val="1"/>
          <w:numId w:val="2"/>
        </w:numPr>
        <w:ind w:left="709" w:hanging="709"/>
        <w:rPr>
          <w:rFonts w:cs="Arial"/>
          <w:szCs w:val="20"/>
        </w:rPr>
      </w:pPr>
      <w:bookmarkStart w:id="91" w:name="_Toc111102236"/>
      <w:bookmarkStart w:id="92" w:name="_Toc111103437"/>
      <w:bookmarkStart w:id="93" w:name="_Toc111104985"/>
      <w:bookmarkStart w:id="94" w:name="_Toc111105093"/>
      <w:bookmarkStart w:id="95" w:name="_Toc111359808"/>
      <w:bookmarkStart w:id="96" w:name="_Ref111103802"/>
      <w:bookmarkStart w:id="97" w:name="_Ref111104447"/>
      <w:bookmarkStart w:id="98" w:name="_Ref111104483"/>
      <w:bookmarkStart w:id="99" w:name="_Toc111359809"/>
      <w:bookmarkEnd w:id="91"/>
      <w:bookmarkEnd w:id="92"/>
      <w:bookmarkEnd w:id="93"/>
      <w:bookmarkEnd w:id="94"/>
      <w:bookmarkEnd w:id="95"/>
      <w:r w:rsidRPr="00775FC0">
        <w:rPr>
          <w:rFonts w:cs="Arial"/>
          <w:szCs w:val="20"/>
        </w:rPr>
        <w:t>FORMA DE VERIFICACIÓN Y ASIGNACIÓN DE PUNTAJE POR LA EXPERIENCIA DEL PROPONENTE</w:t>
      </w:r>
      <w:bookmarkEnd w:id="96"/>
      <w:bookmarkEnd w:id="97"/>
      <w:bookmarkEnd w:id="98"/>
      <w:bookmarkEnd w:id="99"/>
      <w:r w:rsidRPr="00775FC0">
        <w:rPr>
          <w:rFonts w:cs="Arial"/>
          <w:szCs w:val="20"/>
        </w:rPr>
        <w:t xml:space="preserve"> </w:t>
      </w:r>
    </w:p>
    <w:p w14:paraId="5538F2CB" w14:textId="77777777" w:rsidR="006135B3" w:rsidRPr="00775FC0" w:rsidRDefault="006135B3" w:rsidP="006135B3">
      <w:pPr>
        <w:rPr>
          <w:rFonts w:cs="Arial"/>
          <w:szCs w:val="20"/>
        </w:rPr>
      </w:pPr>
    </w:p>
    <w:p w14:paraId="04C727B9" w14:textId="77777777" w:rsidR="006135B3" w:rsidRPr="00775FC0" w:rsidRDefault="006135B3" w:rsidP="006135B3">
      <w:pPr>
        <w:rPr>
          <w:rFonts w:cs="Arial"/>
          <w:szCs w:val="20"/>
        </w:rPr>
      </w:pPr>
      <w:r w:rsidRPr="00775FC0">
        <w:rPr>
          <w:rFonts w:cs="Arial"/>
          <w:szCs w:val="20"/>
        </w:rPr>
        <w:t>La Entidad evaluará la experiencia del Proponente de acuerdo con los siguientes pasos:</w:t>
      </w:r>
    </w:p>
    <w:p w14:paraId="674B8CBE" w14:textId="77777777" w:rsidR="006135B3" w:rsidRPr="00775FC0" w:rsidRDefault="006135B3" w:rsidP="006135B3">
      <w:pPr>
        <w:rPr>
          <w:rFonts w:cs="Arial"/>
          <w:szCs w:val="20"/>
        </w:rPr>
      </w:pPr>
    </w:p>
    <w:p w14:paraId="58633920" w14:textId="44C5DAA9" w:rsidR="006135B3" w:rsidRPr="00775FC0" w:rsidRDefault="006135B3">
      <w:pPr>
        <w:pStyle w:val="Prrafodelista"/>
        <w:numPr>
          <w:ilvl w:val="0"/>
          <w:numId w:val="27"/>
        </w:numPr>
        <w:rPr>
          <w:rFonts w:cs="Arial"/>
          <w:szCs w:val="20"/>
        </w:rPr>
      </w:pPr>
      <w:r w:rsidRPr="00775FC0">
        <w:rPr>
          <w:rFonts w:cs="Arial"/>
          <w:szCs w:val="20"/>
        </w:rPr>
        <w:t xml:space="preserve">El Proponente cumplirá con la exigencia mínima de experiencia prevista en el numeral </w:t>
      </w:r>
      <w:r w:rsidR="007E4D74" w:rsidRPr="00775FC0">
        <w:rPr>
          <w:rFonts w:cs="Arial"/>
          <w:szCs w:val="20"/>
        </w:rPr>
        <w:fldChar w:fldCharType="begin"/>
      </w:r>
      <w:r w:rsidR="007E4D74" w:rsidRPr="00775FC0">
        <w:rPr>
          <w:rFonts w:cs="Arial"/>
          <w:szCs w:val="20"/>
        </w:rPr>
        <w:instrText xml:space="preserve"> REF _Ref111104036 \w \h </w:instrText>
      </w:r>
      <w:r w:rsidR="00775FC0">
        <w:rPr>
          <w:rFonts w:cs="Arial"/>
          <w:szCs w:val="20"/>
        </w:rPr>
        <w:instrText xml:space="preserve"> \* MERGEFORMAT </w:instrText>
      </w:r>
      <w:r w:rsidR="007E4D74" w:rsidRPr="00775FC0">
        <w:rPr>
          <w:rFonts w:cs="Arial"/>
          <w:szCs w:val="20"/>
        </w:rPr>
      </w:r>
      <w:r w:rsidR="007E4D74" w:rsidRPr="00775FC0">
        <w:rPr>
          <w:rFonts w:cs="Arial"/>
          <w:szCs w:val="20"/>
        </w:rPr>
        <w:fldChar w:fldCharType="separate"/>
      </w:r>
      <w:r w:rsidR="007E4D74" w:rsidRPr="00775FC0">
        <w:rPr>
          <w:rFonts w:cs="Arial"/>
          <w:szCs w:val="20"/>
        </w:rPr>
        <w:t>3.8.1</w:t>
      </w:r>
      <w:r w:rsidR="007E4D74" w:rsidRPr="00775FC0">
        <w:rPr>
          <w:rFonts w:cs="Arial"/>
          <w:szCs w:val="20"/>
        </w:rPr>
        <w:fldChar w:fldCharType="end"/>
      </w:r>
      <w:r w:rsidR="007E4D74" w:rsidRPr="00775FC0">
        <w:rPr>
          <w:rFonts w:cs="Arial"/>
          <w:szCs w:val="20"/>
        </w:rPr>
        <w:t>.</w:t>
      </w:r>
      <w:r w:rsidRPr="00775FC0">
        <w:rPr>
          <w:rFonts w:cs="Arial"/>
          <w:szCs w:val="20"/>
        </w:rPr>
        <w:t xml:space="preserve"> De acuerdo con lo anterior, si el Proponente debió subsanar el cumplimiento de la experiencia mínima, para la asignación de puntaje no se tendrán en cuenta los contratos que hayan sido objeto de subsanación, ni para definir el promedio de los contratos válidos aportados que se refiere el literal B) de este numeral. </w:t>
      </w:r>
    </w:p>
    <w:p w14:paraId="7193743D" w14:textId="77777777" w:rsidR="006135B3" w:rsidRPr="00775FC0" w:rsidRDefault="006135B3" w:rsidP="006135B3">
      <w:pPr>
        <w:rPr>
          <w:rFonts w:cs="Arial"/>
          <w:szCs w:val="20"/>
        </w:rPr>
      </w:pPr>
    </w:p>
    <w:p w14:paraId="40DF2C6A" w14:textId="77777777" w:rsidR="006135B3" w:rsidRPr="00775FC0" w:rsidRDefault="006135B3" w:rsidP="00EF564C">
      <w:pPr>
        <w:pStyle w:val="Prrafodelista"/>
        <w:rPr>
          <w:rFonts w:cs="Arial"/>
          <w:szCs w:val="20"/>
        </w:rPr>
      </w:pPr>
      <w:r w:rsidRPr="00775FC0">
        <w:rPr>
          <w:rFonts w:cs="Arial"/>
          <w:szCs w:val="20"/>
        </w:rPr>
        <w:t>En el caso en el cual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3F617D6B" w14:textId="756251BE" w:rsidR="006135B3" w:rsidRPr="00775FC0" w:rsidRDefault="006135B3">
      <w:pPr>
        <w:pStyle w:val="Prrafodelista"/>
        <w:numPr>
          <w:ilvl w:val="0"/>
          <w:numId w:val="27"/>
        </w:numPr>
        <w:rPr>
          <w:rFonts w:cs="Arial"/>
          <w:szCs w:val="20"/>
        </w:rPr>
      </w:pPr>
      <w:r w:rsidRPr="00775FC0">
        <w:rPr>
          <w:rFonts w:cs="Arial"/>
          <w:szCs w:val="20"/>
        </w:rPr>
        <w:t xml:space="preserve">Para la asignación de puntaje, se tomará el promedio de los contratos válidos aportados de cada propuesta hábil expresados en SMMLV registrados en el RUP o en alguno de los documentos válidos señalados en el numeral </w:t>
      </w:r>
      <w:r w:rsidR="007E4D74" w:rsidRPr="00775FC0">
        <w:rPr>
          <w:rFonts w:cs="Arial"/>
          <w:szCs w:val="20"/>
        </w:rPr>
        <w:fldChar w:fldCharType="begin"/>
      </w:r>
      <w:r w:rsidR="007E4D74" w:rsidRPr="00775FC0">
        <w:rPr>
          <w:rFonts w:cs="Arial"/>
          <w:szCs w:val="20"/>
        </w:rPr>
        <w:instrText xml:space="preserve"> REF _Ref111104052 \w \h </w:instrText>
      </w:r>
      <w:r w:rsidR="00775FC0">
        <w:rPr>
          <w:rFonts w:cs="Arial"/>
          <w:szCs w:val="20"/>
        </w:rPr>
        <w:instrText xml:space="preserve"> \* MERGEFORMAT </w:instrText>
      </w:r>
      <w:r w:rsidR="007E4D74" w:rsidRPr="00775FC0">
        <w:rPr>
          <w:rFonts w:cs="Arial"/>
          <w:szCs w:val="20"/>
        </w:rPr>
      </w:r>
      <w:r w:rsidR="007E4D74" w:rsidRPr="00775FC0">
        <w:rPr>
          <w:rFonts w:cs="Arial"/>
          <w:szCs w:val="20"/>
        </w:rPr>
        <w:fldChar w:fldCharType="separate"/>
      </w:r>
      <w:r w:rsidR="007E4D74" w:rsidRPr="00775FC0">
        <w:rPr>
          <w:rFonts w:cs="Arial"/>
          <w:szCs w:val="20"/>
        </w:rPr>
        <w:t>10.1.5</w:t>
      </w:r>
      <w:r w:rsidR="007E4D74" w:rsidRPr="00775FC0">
        <w:rPr>
          <w:rFonts w:cs="Arial"/>
          <w:szCs w:val="20"/>
        </w:rPr>
        <w:fldChar w:fldCharType="end"/>
      </w:r>
      <w:r w:rsidRPr="00775FC0">
        <w:rPr>
          <w:rFonts w:cs="Arial"/>
          <w:szCs w:val="20"/>
        </w:rPr>
        <w:t xml:space="preserve">, que acredite su experiencia relacionada en el RUP, y que en total hayan cumplido con lo mencionado en el literal A de esta sección. </w:t>
      </w:r>
      <w:r w:rsidRPr="00775FC0">
        <w:rPr>
          <w:rFonts w:cs="Arial"/>
          <w:szCs w:val="20"/>
        </w:rPr>
        <w:lastRenderedPageBreak/>
        <w:t xml:space="preserve">Dicho promedio será el valor que lo hará participar para la asignación del puntaje, según se detalla en esta sección. </w:t>
      </w:r>
    </w:p>
    <w:p w14:paraId="3D1AA165" w14:textId="570F54A2" w:rsidR="006135B3" w:rsidRPr="00775FC0" w:rsidRDefault="006135B3">
      <w:pPr>
        <w:pStyle w:val="Prrafodelista"/>
        <w:numPr>
          <w:ilvl w:val="0"/>
          <w:numId w:val="27"/>
        </w:numPr>
        <w:rPr>
          <w:rFonts w:cs="Arial"/>
          <w:szCs w:val="20"/>
        </w:rPr>
      </w:pPr>
      <w:r w:rsidRPr="00775FC0">
        <w:rPr>
          <w:rFonts w:cs="Arial"/>
          <w:szCs w:val="20"/>
        </w:rPr>
        <w:t xml:space="preserve">Posteriormente, se seleccionará un método aleatorio en función de la Tasa de Cambio Representativa del Mercado (TRM) certificada por la Superintendencia Financiera de Colombia en su sitio web: </w:t>
      </w:r>
      <w:hyperlink r:id="rId14" w:history="1">
        <w:r w:rsidR="00EF564C" w:rsidRPr="00775FC0">
          <w:rPr>
            <w:rStyle w:val="Hipervnculo"/>
            <w:rFonts w:cs="Arial"/>
            <w:szCs w:val="20"/>
          </w:rPr>
          <w:t>https://www.superfinanciera.gov.co/publicacion/60819</w:t>
        </w:r>
      </w:hyperlink>
      <w:r w:rsidRPr="00775FC0">
        <w:rPr>
          <w:rFonts w:cs="Arial"/>
          <w:szCs w:val="20"/>
        </w:rPr>
        <w:t>.</w:t>
      </w:r>
    </w:p>
    <w:p w14:paraId="41AE71BD" w14:textId="77777777" w:rsidR="006135B3" w:rsidRPr="00775FC0" w:rsidRDefault="006135B3" w:rsidP="006135B3">
      <w:pPr>
        <w:rPr>
          <w:rFonts w:cs="Arial"/>
          <w:szCs w:val="20"/>
        </w:rPr>
      </w:pPr>
    </w:p>
    <w:p w14:paraId="5C4E3587" w14:textId="3758E06F" w:rsidR="006135B3" w:rsidRPr="00775FC0" w:rsidRDefault="006135B3" w:rsidP="00EF564C">
      <w:pPr>
        <w:pStyle w:val="Prrafodelista"/>
        <w:rPr>
          <w:rFonts w:cs="Arial"/>
          <w:szCs w:val="20"/>
        </w:rPr>
      </w:pPr>
      <w:r w:rsidRPr="00775FC0">
        <w:rPr>
          <w:rFonts w:cs="Arial"/>
          <w:szCs w:val="20"/>
        </w:rPr>
        <w:t>La TRM que la Entidad utilizará para determinar el método de ponderación será la que rija el segundo día hábil después del cierre del proceso, aun cuando la fecha de la adjudicación se modifique posteriormente durante el Proceso de Contratación. Esto es, la que la Superintendencia publique en horas de la tarde del día hábil siguiente a la fecha efectiva del cie</w:t>
      </w:r>
      <w:r w:rsidR="00096851" w:rsidRPr="00775FC0">
        <w:rPr>
          <w:rFonts w:cs="Arial"/>
          <w:szCs w:val="20"/>
        </w:rPr>
        <w:t xml:space="preserve">rre del Proceso de Contratación. </w:t>
      </w:r>
      <w:r w:rsidRPr="00775FC0">
        <w:rPr>
          <w:rFonts w:cs="Arial"/>
          <w:szCs w:val="20"/>
        </w:rPr>
        <w:t>Por ejemplo, si el cierre del Proceso de Contratación se realiza el 10 de febrero, la TRM que se usará para determinar el método de evaluación será la del 12 de febrero, que se public</w:t>
      </w:r>
      <w:r w:rsidR="00096851" w:rsidRPr="00775FC0">
        <w:rPr>
          <w:rFonts w:cs="Arial"/>
          <w:szCs w:val="20"/>
        </w:rPr>
        <w:t>a en la tarde del 11 de febrero.</w:t>
      </w:r>
      <w:r w:rsidRPr="00775FC0">
        <w:rPr>
          <w:rFonts w:cs="Arial"/>
          <w:szCs w:val="20"/>
        </w:rPr>
        <w:t xml:space="preserve"> </w:t>
      </w:r>
    </w:p>
    <w:p w14:paraId="3F685C07" w14:textId="77777777" w:rsidR="006135B3" w:rsidRPr="00775FC0" w:rsidRDefault="006135B3" w:rsidP="006135B3">
      <w:pPr>
        <w:rPr>
          <w:rFonts w:cs="Arial"/>
          <w:szCs w:val="20"/>
        </w:rPr>
      </w:pPr>
    </w:p>
    <w:p w14:paraId="5AEE8C3B" w14:textId="747338BA" w:rsidR="006135B3" w:rsidRPr="00775FC0" w:rsidRDefault="006135B3" w:rsidP="00EF564C">
      <w:pPr>
        <w:pStyle w:val="Prrafodelista"/>
        <w:rPr>
          <w:rFonts w:cs="Arial"/>
          <w:szCs w:val="20"/>
        </w:rPr>
      </w:pPr>
      <w:r w:rsidRPr="00775FC0">
        <w:rPr>
          <w:rFonts w:cs="Arial"/>
          <w:szCs w:val="20"/>
        </w:rPr>
        <w:t>El método de ponderación se determinará de acuerdo con los rangos del siguiente cuadro, en función de la parte decimal –centavos– de la TRM:</w:t>
      </w:r>
    </w:p>
    <w:p w14:paraId="03542891" w14:textId="4EA4F2DB" w:rsidR="00EF564C" w:rsidRPr="00775FC0" w:rsidRDefault="00EF564C" w:rsidP="00EF564C">
      <w:pPr>
        <w:pStyle w:val="Prrafodelista"/>
        <w:rPr>
          <w:rFonts w:cs="Arial"/>
          <w:szCs w:val="20"/>
        </w:rPr>
      </w:pPr>
    </w:p>
    <w:tbl>
      <w:tblPr>
        <w:tblStyle w:val="Tablaconcuadrcula"/>
        <w:tblW w:w="0" w:type="auto"/>
        <w:jc w:val="center"/>
        <w:tblLook w:val="04A0" w:firstRow="1" w:lastRow="0" w:firstColumn="1" w:lastColumn="0" w:noHBand="0" w:noVBand="1"/>
      </w:tblPr>
      <w:tblGrid>
        <w:gridCol w:w="2131"/>
        <w:gridCol w:w="1139"/>
        <w:gridCol w:w="2835"/>
      </w:tblGrid>
      <w:tr w:rsidR="00EF564C" w:rsidRPr="00775FC0" w14:paraId="5B209187" w14:textId="77777777" w:rsidTr="00EF564C">
        <w:trPr>
          <w:trHeight w:val="283"/>
          <w:jc w:val="center"/>
        </w:trPr>
        <w:tc>
          <w:tcPr>
            <w:tcW w:w="2131" w:type="dxa"/>
            <w:shd w:val="clear" w:color="auto" w:fill="3B3838" w:themeFill="background2" w:themeFillShade="40"/>
            <w:vAlign w:val="center"/>
          </w:tcPr>
          <w:p w14:paraId="7D675B7E" w14:textId="1E168C1F" w:rsidR="00EF564C" w:rsidRPr="00775FC0" w:rsidRDefault="00EF564C" w:rsidP="00EF564C">
            <w:pPr>
              <w:pStyle w:val="Prrafodelista"/>
              <w:ind w:left="0"/>
              <w:jc w:val="center"/>
              <w:rPr>
                <w:rFonts w:cs="Arial"/>
                <w:b/>
                <w:bCs/>
                <w:sz w:val="18"/>
                <w:szCs w:val="18"/>
              </w:rPr>
            </w:pPr>
            <w:r w:rsidRPr="00775FC0">
              <w:rPr>
                <w:rFonts w:cs="Arial"/>
                <w:b/>
                <w:bCs/>
                <w:sz w:val="18"/>
                <w:szCs w:val="18"/>
              </w:rPr>
              <w:t>Rango (inclusive)</w:t>
            </w:r>
          </w:p>
        </w:tc>
        <w:tc>
          <w:tcPr>
            <w:tcW w:w="1139" w:type="dxa"/>
            <w:shd w:val="clear" w:color="auto" w:fill="3B3838" w:themeFill="background2" w:themeFillShade="40"/>
            <w:vAlign w:val="center"/>
          </w:tcPr>
          <w:p w14:paraId="3B4D9383" w14:textId="00154BAF" w:rsidR="00EF564C" w:rsidRPr="00775FC0" w:rsidRDefault="00EF564C" w:rsidP="00EF564C">
            <w:pPr>
              <w:pStyle w:val="Prrafodelista"/>
              <w:ind w:left="0"/>
              <w:jc w:val="center"/>
              <w:rPr>
                <w:rFonts w:cs="Arial"/>
                <w:b/>
                <w:bCs/>
                <w:sz w:val="18"/>
                <w:szCs w:val="18"/>
              </w:rPr>
            </w:pPr>
            <w:r w:rsidRPr="00775FC0">
              <w:rPr>
                <w:rFonts w:cs="Arial"/>
                <w:b/>
                <w:bCs/>
                <w:sz w:val="18"/>
                <w:szCs w:val="18"/>
              </w:rPr>
              <w:t>Número</w:t>
            </w:r>
          </w:p>
        </w:tc>
        <w:tc>
          <w:tcPr>
            <w:tcW w:w="2835" w:type="dxa"/>
            <w:shd w:val="clear" w:color="auto" w:fill="3B3838" w:themeFill="background2" w:themeFillShade="40"/>
            <w:vAlign w:val="center"/>
          </w:tcPr>
          <w:p w14:paraId="012DF51A" w14:textId="66D12C86" w:rsidR="00EF564C" w:rsidRPr="00775FC0" w:rsidRDefault="00EF564C" w:rsidP="00EF564C">
            <w:pPr>
              <w:pStyle w:val="Prrafodelista"/>
              <w:ind w:left="0"/>
              <w:jc w:val="center"/>
              <w:rPr>
                <w:rFonts w:cs="Arial"/>
                <w:b/>
                <w:bCs/>
                <w:sz w:val="18"/>
                <w:szCs w:val="18"/>
              </w:rPr>
            </w:pPr>
            <w:r w:rsidRPr="00775FC0">
              <w:rPr>
                <w:rFonts w:cs="Arial"/>
                <w:b/>
                <w:bCs/>
                <w:sz w:val="18"/>
                <w:szCs w:val="18"/>
              </w:rPr>
              <w:t>Método</w:t>
            </w:r>
          </w:p>
        </w:tc>
      </w:tr>
      <w:tr w:rsidR="00EF564C" w:rsidRPr="00775FC0" w14:paraId="13E952B7" w14:textId="77777777" w:rsidTr="00EF564C">
        <w:trPr>
          <w:trHeight w:val="283"/>
          <w:jc w:val="center"/>
        </w:trPr>
        <w:tc>
          <w:tcPr>
            <w:tcW w:w="2131" w:type="dxa"/>
            <w:vAlign w:val="center"/>
          </w:tcPr>
          <w:p w14:paraId="0B7BD2E5" w14:textId="30997DDB" w:rsidR="00EF564C" w:rsidRPr="00775FC0" w:rsidRDefault="00EF564C" w:rsidP="00EF564C">
            <w:pPr>
              <w:pStyle w:val="Prrafodelista"/>
              <w:ind w:left="0"/>
              <w:jc w:val="center"/>
              <w:rPr>
                <w:rFonts w:cs="Arial"/>
                <w:sz w:val="18"/>
                <w:szCs w:val="18"/>
              </w:rPr>
            </w:pPr>
            <w:r w:rsidRPr="00775FC0">
              <w:rPr>
                <w:rFonts w:cs="Arial"/>
                <w:sz w:val="18"/>
                <w:szCs w:val="18"/>
              </w:rPr>
              <w:t>De 0.00 a 0.33</w:t>
            </w:r>
          </w:p>
        </w:tc>
        <w:tc>
          <w:tcPr>
            <w:tcW w:w="1139" w:type="dxa"/>
            <w:vAlign w:val="center"/>
          </w:tcPr>
          <w:p w14:paraId="4953CD61" w14:textId="5324D5C7" w:rsidR="00EF564C" w:rsidRPr="00775FC0" w:rsidRDefault="00EF564C" w:rsidP="00EF564C">
            <w:pPr>
              <w:pStyle w:val="Prrafodelista"/>
              <w:ind w:left="0"/>
              <w:jc w:val="center"/>
              <w:rPr>
                <w:rFonts w:cs="Arial"/>
                <w:sz w:val="18"/>
                <w:szCs w:val="18"/>
              </w:rPr>
            </w:pPr>
            <w:r w:rsidRPr="00775FC0">
              <w:rPr>
                <w:rFonts w:cs="Arial"/>
                <w:sz w:val="18"/>
                <w:szCs w:val="18"/>
              </w:rPr>
              <w:t>1</w:t>
            </w:r>
          </w:p>
        </w:tc>
        <w:tc>
          <w:tcPr>
            <w:tcW w:w="2835" w:type="dxa"/>
            <w:vAlign w:val="center"/>
          </w:tcPr>
          <w:p w14:paraId="28565AE2" w14:textId="560F0029" w:rsidR="00EF564C" w:rsidRPr="00775FC0" w:rsidRDefault="00EF564C" w:rsidP="00EF564C">
            <w:pPr>
              <w:pStyle w:val="Prrafodelista"/>
              <w:ind w:left="0"/>
              <w:jc w:val="center"/>
              <w:rPr>
                <w:rFonts w:cs="Arial"/>
                <w:sz w:val="18"/>
                <w:szCs w:val="18"/>
              </w:rPr>
            </w:pPr>
            <w:r w:rsidRPr="00775FC0">
              <w:rPr>
                <w:rFonts w:cs="Arial"/>
                <w:sz w:val="18"/>
                <w:szCs w:val="18"/>
              </w:rPr>
              <w:t>Mediana con valor absoluto</w:t>
            </w:r>
          </w:p>
        </w:tc>
      </w:tr>
      <w:tr w:rsidR="00EF564C" w:rsidRPr="00775FC0" w14:paraId="33BA7687" w14:textId="77777777" w:rsidTr="00EF564C">
        <w:trPr>
          <w:trHeight w:val="283"/>
          <w:jc w:val="center"/>
        </w:trPr>
        <w:tc>
          <w:tcPr>
            <w:tcW w:w="2131" w:type="dxa"/>
            <w:vAlign w:val="center"/>
          </w:tcPr>
          <w:p w14:paraId="7916FC4F" w14:textId="4B1B08C1" w:rsidR="00EF564C" w:rsidRPr="00775FC0" w:rsidRDefault="00EF564C" w:rsidP="00EF564C">
            <w:pPr>
              <w:pStyle w:val="Prrafodelista"/>
              <w:ind w:left="0"/>
              <w:jc w:val="center"/>
              <w:rPr>
                <w:rFonts w:cs="Arial"/>
                <w:sz w:val="18"/>
                <w:szCs w:val="18"/>
              </w:rPr>
            </w:pPr>
            <w:r w:rsidRPr="00775FC0">
              <w:rPr>
                <w:rFonts w:cs="Arial"/>
                <w:sz w:val="18"/>
                <w:szCs w:val="18"/>
              </w:rPr>
              <w:t>De 0.34 a 0.66</w:t>
            </w:r>
          </w:p>
        </w:tc>
        <w:tc>
          <w:tcPr>
            <w:tcW w:w="1139" w:type="dxa"/>
            <w:vAlign w:val="center"/>
          </w:tcPr>
          <w:p w14:paraId="68D6DD11" w14:textId="472A07BD" w:rsidR="00EF564C" w:rsidRPr="00775FC0" w:rsidRDefault="00EF564C" w:rsidP="00EF564C">
            <w:pPr>
              <w:pStyle w:val="Prrafodelista"/>
              <w:ind w:left="0"/>
              <w:jc w:val="center"/>
              <w:rPr>
                <w:rFonts w:cs="Arial"/>
                <w:sz w:val="18"/>
                <w:szCs w:val="18"/>
              </w:rPr>
            </w:pPr>
            <w:r w:rsidRPr="00775FC0">
              <w:rPr>
                <w:rFonts w:cs="Arial"/>
                <w:sz w:val="18"/>
                <w:szCs w:val="18"/>
              </w:rPr>
              <w:t>2</w:t>
            </w:r>
          </w:p>
        </w:tc>
        <w:tc>
          <w:tcPr>
            <w:tcW w:w="2835" w:type="dxa"/>
            <w:vAlign w:val="center"/>
          </w:tcPr>
          <w:p w14:paraId="01DA6DFF" w14:textId="7497415D" w:rsidR="00EF564C" w:rsidRPr="00775FC0" w:rsidRDefault="00EF564C" w:rsidP="00EF564C">
            <w:pPr>
              <w:pStyle w:val="Prrafodelista"/>
              <w:ind w:left="0"/>
              <w:jc w:val="center"/>
              <w:rPr>
                <w:rFonts w:cs="Arial"/>
                <w:sz w:val="18"/>
                <w:szCs w:val="18"/>
              </w:rPr>
            </w:pPr>
            <w:r w:rsidRPr="00775FC0">
              <w:rPr>
                <w:rFonts w:cs="Arial"/>
                <w:sz w:val="18"/>
                <w:szCs w:val="18"/>
              </w:rPr>
              <w:t>Media geométrica</w:t>
            </w:r>
          </w:p>
        </w:tc>
      </w:tr>
      <w:tr w:rsidR="00EF564C" w:rsidRPr="00775FC0" w14:paraId="55854966" w14:textId="77777777" w:rsidTr="00EF564C">
        <w:trPr>
          <w:trHeight w:val="283"/>
          <w:jc w:val="center"/>
        </w:trPr>
        <w:tc>
          <w:tcPr>
            <w:tcW w:w="2131" w:type="dxa"/>
            <w:vAlign w:val="center"/>
          </w:tcPr>
          <w:p w14:paraId="1361D6F0" w14:textId="36721F3A" w:rsidR="00EF564C" w:rsidRPr="00775FC0" w:rsidRDefault="00EF564C" w:rsidP="00EF564C">
            <w:pPr>
              <w:pStyle w:val="Prrafodelista"/>
              <w:ind w:left="0"/>
              <w:jc w:val="center"/>
              <w:rPr>
                <w:rFonts w:cs="Arial"/>
                <w:sz w:val="18"/>
                <w:szCs w:val="18"/>
              </w:rPr>
            </w:pPr>
            <w:r w:rsidRPr="00775FC0">
              <w:rPr>
                <w:rFonts w:cs="Arial"/>
                <w:sz w:val="18"/>
                <w:szCs w:val="18"/>
              </w:rPr>
              <w:t>De 0.67 a 0.99</w:t>
            </w:r>
          </w:p>
        </w:tc>
        <w:tc>
          <w:tcPr>
            <w:tcW w:w="1139" w:type="dxa"/>
            <w:vAlign w:val="center"/>
          </w:tcPr>
          <w:p w14:paraId="0E32D7CB" w14:textId="3277AC56" w:rsidR="00EF564C" w:rsidRPr="00775FC0" w:rsidRDefault="00EF564C" w:rsidP="00EF564C">
            <w:pPr>
              <w:pStyle w:val="Prrafodelista"/>
              <w:ind w:left="0"/>
              <w:jc w:val="center"/>
              <w:rPr>
                <w:rFonts w:cs="Arial"/>
                <w:sz w:val="18"/>
                <w:szCs w:val="18"/>
              </w:rPr>
            </w:pPr>
            <w:r w:rsidRPr="00775FC0">
              <w:rPr>
                <w:rFonts w:cs="Arial"/>
                <w:sz w:val="18"/>
                <w:szCs w:val="18"/>
              </w:rPr>
              <w:t>3</w:t>
            </w:r>
          </w:p>
        </w:tc>
        <w:tc>
          <w:tcPr>
            <w:tcW w:w="2835" w:type="dxa"/>
            <w:vAlign w:val="center"/>
          </w:tcPr>
          <w:p w14:paraId="2B7F8104" w14:textId="39FED1A6" w:rsidR="00EF564C" w:rsidRPr="00775FC0" w:rsidRDefault="00EF564C" w:rsidP="00EF564C">
            <w:pPr>
              <w:pStyle w:val="Prrafodelista"/>
              <w:ind w:left="0"/>
              <w:jc w:val="center"/>
              <w:rPr>
                <w:rFonts w:cs="Arial"/>
                <w:sz w:val="18"/>
                <w:szCs w:val="18"/>
              </w:rPr>
            </w:pPr>
            <w:r w:rsidRPr="00775FC0">
              <w:rPr>
                <w:rFonts w:cs="Arial"/>
                <w:sz w:val="18"/>
                <w:szCs w:val="18"/>
              </w:rPr>
              <w:t>Media aritmética alta</w:t>
            </w:r>
          </w:p>
        </w:tc>
      </w:tr>
    </w:tbl>
    <w:p w14:paraId="682E31BC" w14:textId="54D2A278" w:rsidR="00EF564C" w:rsidRPr="00775FC0" w:rsidRDefault="00EF564C" w:rsidP="00EF564C">
      <w:pPr>
        <w:pStyle w:val="Prrafodelista"/>
        <w:rPr>
          <w:rFonts w:cs="Arial"/>
          <w:szCs w:val="20"/>
        </w:rPr>
      </w:pPr>
    </w:p>
    <w:p w14:paraId="6E40F96B" w14:textId="77777777" w:rsidR="00EF564C" w:rsidRPr="00775FC0" w:rsidRDefault="00EF564C" w:rsidP="00EF564C">
      <w:pPr>
        <w:pStyle w:val="Prrafodelista"/>
        <w:rPr>
          <w:rFonts w:cs="Arial"/>
          <w:szCs w:val="20"/>
        </w:rPr>
      </w:pPr>
      <w:r w:rsidRPr="00775FC0">
        <w:rPr>
          <w:rFonts w:cs="Arial"/>
          <w:szCs w:val="20"/>
        </w:rPr>
        <w:t xml:space="preserve">En todos los casos se tendrá en cuenta hasta el séptimo (7°) decimal del valor obtenido como puntaje y las fórmulas se aplicarán con las propuestas que no han sido rechazadas y se encuentran válidas. </w:t>
      </w:r>
    </w:p>
    <w:p w14:paraId="4DAD74C8" w14:textId="77777777" w:rsidR="00EF564C" w:rsidRPr="00775FC0" w:rsidRDefault="00EF564C" w:rsidP="00EF564C">
      <w:pPr>
        <w:pStyle w:val="Prrafodelista"/>
        <w:rPr>
          <w:rFonts w:cs="Arial"/>
          <w:szCs w:val="20"/>
        </w:rPr>
      </w:pPr>
    </w:p>
    <w:p w14:paraId="557CBA2D" w14:textId="5D50626E" w:rsidR="00EF564C" w:rsidRPr="00775FC0" w:rsidRDefault="00EF564C">
      <w:pPr>
        <w:pStyle w:val="Prrafodelista"/>
        <w:numPr>
          <w:ilvl w:val="0"/>
          <w:numId w:val="27"/>
        </w:numPr>
        <w:rPr>
          <w:rFonts w:cs="Arial"/>
          <w:szCs w:val="20"/>
        </w:rPr>
      </w:pPr>
      <w:r w:rsidRPr="00775FC0">
        <w:rPr>
          <w:rFonts w:cs="Arial"/>
          <w:szCs w:val="20"/>
        </w:rPr>
        <w:t xml:space="preserve">Dependiendo del método aleatorio establecido según la TRM, cada uno de los Proponentes habilitados participarán con el valor del promedio de los contratos válidos aportados que no fueron objeto de subsanación según la metodología descrita para cada alternativa. </w:t>
      </w:r>
    </w:p>
    <w:p w14:paraId="2CFF3CD8" w14:textId="77777777" w:rsidR="00EF564C" w:rsidRPr="00775FC0" w:rsidRDefault="00EF564C" w:rsidP="00EF564C">
      <w:pPr>
        <w:pStyle w:val="Prrafodelista"/>
        <w:rPr>
          <w:rFonts w:cs="Arial"/>
          <w:szCs w:val="20"/>
        </w:rPr>
      </w:pPr>
    </w:p>
    <w:p w14:paraId="2BBCCE09" w14:textId="56CE04E8" w:rsidR="00EF564C" w:rsidRPr="00775FC0" w:rsidRDefault="00EF564C" w:rsidP="00EF564C">
      <w:pPr>
        <w:rPr>
          <w:rFonts w:cs="Arial"/>
          <w:szCs w:val="20"/>
        </w:rPr>
      </w:pPr>
      <w:r w:rsidRPr="00775FC0">
        <w:rPr>
          <w:rFonts w:cs="Arial"/>
          <w:szCs w:val="20"/>
        </w:rPr>
        <w:t>Las alternativas de evaluación son detalladas a continuación:</w:t>
      </w:r>
    </w:p>
    <w:p w14:paraId="24C07BBF" w14:textId="07580756" w:rsidR="006135B3" w:rsidRPr="00775FC0" w:rsidRDefault="006135B3" w:rsidP="00B211A4">
      <w:pPr>
        <w:rPr>
          <w:rFonts w:cs="Arial"/>
          <w:szCs w:val="20"/>
        </w:rPr>
      </w:pPr>
    </w:p>
    <w:p w14:paraId="59A12EC1" w14:textId="0850F5EA" w:rsidR="00EF564C" w:rsidRPr="00775FC0" w:rsidRDefault="00EF564C">
      <w:pPr>
        <w:pStyle w:val="Prrafodelista"/>
        <w:numPr>
          <w:ilvl w:val="1"/>
          <w:numId w:val="24"/>
        </w:numPr>
        <w:ind w:left="426" w:hanging="284"/>
        <w:rPr>
          <w:rFonts w:cs="Arial"/>
          <w:b/>
          <w:bCs/>
          <w:szCs w:val="20"/>
        </w:rPr>
      </w:pPr>
      <w:r w:rsidRPr="00775FC0">
        <w:rPr>
          <w:rFonts w:cs="Arial"/>
          <w:b/>
          <w:bCs/>
          <w:szCs w:val="20"/>
        </w:rPr>
        <w:t xml:space="preserve">Mediana con valor absoluto </w:t>
      </w:r>
    </w:p>
    <w:p w14:paraId="178B938F" w14:textId="77777777" w:rsidR="00EF564C" w:rsidRPr="00775FC0" w:rsidRDefault="00EF564C" w:rsidP="00EF564C">
      <w:pPr>
        <w:rPr>
          <w:rFonts w:cs="Arial"/>
          <w:szCs w:val="20"/>
        </w:rPr>
      </w:pPr>
    </w:p>
    <w:p w14:paraId="60A88893" w14:textId="77777777" w:rsidR="00EF564C" w:rsidRPr="00775FC0" w:rsidRDefault="00EF564C" w:rsidP="00EF564C">
      <w:pPr>
        <w:rPr>
          <w:rFonts w:cs="Arial"/>
          <w:szCs w:val="20"/>
        </w:rPr>
      </w:pPr>
      <w:r w:rsidRPr="00775FC0">
        <w:rPr>
          <w:rFonts w:cs="Arial"/>
          <w:szCs w:val="20"/>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 </w:t>
      </w:r>
    </w:p>
    <w:p w14:paraId="3C8C4F03" w14:textId="77777777" w:rsidR="00EF564C" w:rsidRPr="00775FC0" w:rsidRDefault="00EF564C" w:rsidP="00EF564C">
      <w:pPr>
        <w:rPr>
          <w:rFonts w:cs="Arial"/>
          <w:szCs w:val="20"/>
        </w:rPr>
      </w:pPr>
    </w:p>
    <w:p w14:paraId="6DBFF73C" w14:textId="587FD9F6" w:rsidR="00EF564C" w:rsidRPr="00775FC0" w:rsidRDefault="00EF564C">
      <w:pPr>
        <w:pStyle w:val="Prrafodelista"/>
        <w:numPr>
          <w:ilvl w:val="2"/>
          <w:numId w:val="28"/>
        </w:numPr>
        <w:ind w:left="567" w:hanging="283"/>
        <w:rPr>
          <w:rFonts w:cs="Arial"/>
          <w:szCs w:val="20"/>
        </w:rPr>
      </w:pPr>
      <w:r w:rsidRPr="00775FC0">
        <w:rPr>
          <w:rFonts w:cs="Arial"/>
          <w:szCs w:val="20"/>
        </w:rPr>
        <w:t xml:space="preserve">La Entidad ordena los valores de las propuestas hábiles de manera descendente. </w:t>
      </w:r>
    </w:p>
    <w:p w14:paraId="787CAE22" w14:textId="0E7F81D1" w:rsidR="00EF564C" w:rsidRPr="00775FC0" w:rsidRDefault="00EF564C">
      <w:pPr>
        <w:pStyle w:val="Prrafodelista"/>
        <w:numPr>
          <w:ilvl w:val="2"/>
          <w:numId w:val="28"/>
        </w:numPr>
        <w:ind w:left="567" w:hanging="283"/>
        <w:rPr>
          <w:rFonts w:cs="Arial"/>
          <w:szCs w:val="20"/>
        </w:rPr>
      </w:pPr>
      <w:r w:rsidRPr="00775FC0">
        <w:rPr>
          <w:rFonts w:cs="Arial"/>
          <w:szCs w:val="20"/>
        </w:rPr>
        <w:t xml:space="preserve">Si el número de valores es </w:t>
      </w:r>
      <w:r w:rsidRPr="00775FC0">
        <w:rPr>
          <w:rFonts w:cs="Arial"/>
          <w:szCs w:val="20"/>
          <w:u w:val="single"/>
        </w:rPr>
        <w:t>impar</w:t>
      </w:r>
      <w:r w:rsidRPr="00775FC0">
        <w:rPr>
          <w:rFonts w:cs="Arial"/>
          <w:szCs w:val="20"/>
        </w:rPr>
        <w:t xml:space="preserve">, la mediana corresponde al valor central. </w:t>
      </w:r>
    </w:p>
    <w:p w14:paraId="62313992" w14:textId="05F8C9BB" w:rsidR="00EF564C" w:rsidRPr="00775FC0" w:rsidRDefault="00EF564C">
      <w:pPr>
        <w:pStyle w:val="Prrafodelista"/>
        <w:numPr>
          <w:ilvl w:val="2"/>
          <w:numId w:val="28"/>
        </w:numPr>
        <w:ind w:left="567" w:hanging="283"/>
        <w:rPr>
          <w:rFonts w:cs="Arial"/>
          <w:szCs w:val="20"/>
        </w:rPr>
      </w:pPr>
      <w:r w:rsidRPr="00775FC0">
        <w:rPr>
          <w:rFonts w:cs="Arial"/>
          <w:szCs w:val="20"/>
        </w:rPr>
        <w:t xml:space="preserve">Si el número de valores es </w:t>
      </w:r>
      <w:r w:rsidRPr="00775FC0">
        <w:rPr>
          <w:rFonts w:cs="Arial"/>
          <w:szCs w:val="20"/>
          <w:u w:val="single"/>
        </w:rPr>
        <w:t>par</w:t>
      </w:r>
      <w:r w:rsidRPr="00775FC0">
        <w:rPr>
          <w:rFonts w:cs="Arial"/>
          <w:szCs w:val="20"/>
        </w:rPr>
        <w:t xml:space="preserve">, la mediana corresponde al promedio de los dos valores centrales. </w:t>
      </w:r>
    </w:p>
    <w:p w14:paraId="157A938C" w14:textId="77777777" w:rsidR="00EF564C" w:rsidRPr="00775FC0" w:rsidRDefault="00EF564C" w:rsidP="00EF564C">
      <w:pPr>
        <w:rPr>
          <w:rFonts w:cs="Arial"/>
          <w:szCs w:val="20"/>
        </w:rPr>
      </w:pPr>
    </w:p>
    <w:p w14:paraId="1A7B1EDB" w14:textId="77777777" w:rsidR="00EF564C" w:rsidRPr="00775FC0" w:rsidRDefault="00EF564C" w:rsidP="00EF564C">
      <w:pPr>
        <w:rPr>
          <w:rFonts w:cs="Arial"/>
          <w:szCs w:val="20"/>
        </w:rPr>
      </w:pPr>
      <w:r w:rsidRPr="00775FC0">
        <w:rPr>
          <w:rFonts w:cs="Arial"/>
          <w:szCs w:val="20"/>
        </w:rPr>
        <w:t xml:space="preserve">Bajo este método la Entidad asignará el puntaje así: </w:t>
      </w:r>
    </w:p>
    <w:p w14:paraId="005B657E" w14:textId="77777777" w:rsidR="00EF564C" w:rsidRPr="00775FC0" w:rsidRDefault="00EF564C" w:rsidP="00EF564C">
      <w:pPr>
        <w:rPr>
          <w:rFonts w:cs="Arial"/>
          <w:szCs w:val="20"/>
        </w:rPr>
      </w:pPr>
    </w:p>
    <w:p w14:paraId="571E2384" w14:textId="42C0158A" w:rsidR="006135B3" w:rsidRPr="00775FC0" w:rsidRDefault="00EF564C">
      <w:pPr>
        <w:pStyle w:val="Prrafodelista"/>
        <w:numPr>
          <w:ilvl w:val="0"/>
          <w:numId w:val="29"/>
        </w:numPr>
        <w:ind w:left="426" w:hanging="426"/>
        <w:rPr>
          <w:rFonts w:cs="Arial"/>
          <w:szCs w:val="20"/>
        </w:rPr>
      </w:pPr>
      <w:r w:rsidRPr="00775FC0">
        <w:rPr>
          <w:rFonts w:cs="Arial"/>
          <w:szCs w:val="20"/>
        </w:rPr>
        <w:t xml:space="preserve">Si el número de valores de las propuestas hábiles es </w:t>
      </w:r>
      <w:r w:rsidRPr="00775FC0">
        <w:rPr>
          <w:rFonts w:cs="Arial"/>
          <w:szCs w:val="20"/>
          <w:u w:val="single"/>
        </w:rPr>
        <w:t>impar</w:t>
      </w:r>
      <w:r w:rsidRPr="00775FC0">
        <w:rPr>
          <w:rFonts w:cs="Arial"/>
          <w:szCs w:val="20"/>
        </w:rPr>
        <w:t>, el máximo puntaje será asignado a la propuesta que se encuentre en el valor de la mediana de SMMLV de los contratos válidos de los Proponentes habilitados y que no fueron objeto de subsanación. Para las otras propuestas, se utiliza la siguiente fórmula de asignación de puntaje:</w:t>
      </w:r>
    </w:p>
    <w:p w14:paraId="1243CBB9" w14:textId="1862FE04" w:rsidR="006135B3" w:rsidRPr="00775FC0" w:rsidRDefault="006135B3" w:rsidP="00EF564C">
      <w:pPr>
        <w:pStyle w:val="Prrafodelista"/>
        <w:ind w:left="426"/>
        <w:rPr>
          <w:rFonts w:cs="Arial"/>
          <w:szCs w:val="20"/>
        </w:rPr>
      </w:pPr>
    </w:p>
    <w:p w14:paraId="28B7A583" w14:textId="6567BF23" w:rsidR="00EF564C" w:rsidRPr="00775FC0" w:rsidRDefault="00044E3B" w:rsidP="00EF564C">
      <w:pPr>
        <w:pStyle w:val="Prrafodelista"/>
        <w:ind w:left="426"/>
        <w:rPr>
          <w:rFonts w:cs="Arial"/>
          <w:szCs w:val="20"/>
        </w:rPr>
      </w:pPr>
      <m:oMathPara>
        <m:oMath>
          <m:sSub>
            <m:sSubPr>
              <m:ctrlPr>
                <w:rPr>
                  <w:rFonts w:ascii="Cambria Math" w:hAnsi="Cambria Math" w:cs="Arial"/>
                  <w:i/>
                  <w:szCs w:val="20"/>
                </w:rPr>
              </m:ctrlPr>
            </m:sSubPr>
            <m:e>
              <m:r>
                <w:rPr>
                  <w:rFonts w:ascii="Cambria Math" w:hAnsi="Cambria Math" w:cs="Arial"/>
                  <w:szCs w:val="20"/>
                </w:rPr>
                <m:t>Puntaje</m:t>
              </m:r>
            </m:e>
            <m:sub>
              <m:r>
                <w:rPr>
                  <w:rFonts w:ascii="Cambria Math" w:hAnsi="Cambria Math" w:cs="Arial"/>
                  <w:szCs w:val="20"/>
                </w:rPr>
                <m:t>Asignar</m:t>
              </m:r>
            </m:sub>
          </m:sSub>
          <m:r>
            <w:rPr>
              <w:rFonts w:ascii="Cambria Math" w:hAnsi="Cambria Math" w:cs="Arial"/>
              <w:szCs w:val="20"/>
            </w:rPr>
            <m:t>=</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121A7908" w14:textId="1CA1F576" w:rsidR="00EF564C" w:rsidRPr="00775FC0" w:rsidRDefault="00EF564C" w:rsidP="00B211A4">
      <w:pPr>
        <w:rPr>
          <w:rFonts w:cs="Arial"/>
          <w:szCs w:val="20"/>
        </w:rPr>
      </w:pPr>
    </w:p>
    <w:p w14:paraId="0C526345" w14:textId="71AD76DD" w:rsidR="00EF564C" w:rsidRPr="00775FC0" w:rsidRDefault="00EF564C" w:rsidP="00EF564C">
      <w:pPr>
        <w:pStyle w:val="Prrafodelista"/>
        <w:ind w:left="426"/>
        <w:rPr>
          <w:rFonts w:cs="Arial"/>
          <w:szCs w:val="20"/>
        </w:rPr>
      </w:pPr>
      <w:r w:rsidRPr="00775FC0">
        <w:rPr>
          <w:rFonts w:cs="Arial"/>
          <w:szCs w:val="20"/>
        </w:rPr>
        <w:t>Donde:</w:t>
      </w:r>
    </w:p>
    <w:p w14:paraId="59DE0C37" w14:textId="37E12D78" w:rsidR="00EF564C" w:rsidRPr="00775FC0" w:rsidRDefault="00EF564C">
      <w:pPr>
        <w:pStyle w:val="Prrafodelista"/>
        <w:numPr>
          <w:ilvl w:val="1"/>
          <w:numId w:val="30"/>
        </w:numPr>
        <w:ind w:left="709" w:hanging="283"/>
        <w:rPr>
          <w:rFonts w:cs="Arial"/>
          <w:szCs w:val="20"/>
        </w:rPr>
      </w:pPr>
      <w:r w:rsidRPr="00775FC0">
        <w:rPr>
          <w:rFonts w:cs="Arial"/>
          <w:szCs w:val="20"/>
        </w:rPr>
        <w:t xml:space="preserve">Me: Es la mediana calculada con los promedios de los contratos válidos y que no fueron objeto de subsanación de los Proponentes habilitados. </w:t>
      </w:r>
    </w:p>
    <w:p w14:paraId="368774CB" w14:textId="56BE1C13" w:rsidR="00EF564C" w:rsidRPr="00775FC0" w:rsidRDefault="00EF564C">
      <w:pPr>
        <w:pStyle w:val="Prrafodelista"/>
        <w:numPr>
          <w:ilvl w:val="1"/>
          <w:numId w:val="30"/>
        </w:numPr>
        <w:ind w:left="709" w:hanging="283"/>
        <w:rPr>
          <w:rFonts w:cs="Arial"/>
          <w:szCs w:val="20"/>
        </w:rPr>
      </w:pPr>
      <w:r w:rsidRPr="00775FC0">
        <w:rPr>
          <w:rFonts w:cs="Arial"/>
          <w:szCs w:val="20"/>
        </w:rPr>
        <w:t xml:space="preserve">Vi: Es el valor del promedio de los contratos válidos aportados en SMMLV de la propuesta “i” y que no fueron objeto de subsanación. </w:t>
      </w:r>
    </w:p>
    <w:p w14:paraId="05986F49" w14:textId="77777777" w:rsidR="00EF564C" w:rsidRPr="00775FC0" w:rsidRDefault="00EF564C" w:rsidP="00EF564C">
      <w:pPr>
        <w:rPr>
          <w:rFonts w:cs="Arial"/>
          <w:szCs w:val="20"/>
        </w:rPr>
      </w:pPr>
    </w:p>
    <w:p w14:paraId="3E3E1B14" w14:textId="22B27711" w:rsidR="00EF564C" w:rsidRPr="00775FC0" w:rsidRDefault="00EF564C">
      <w:pPr>
        <w:pStyle w:val="Prrafodelista"/>
        <w:numPr>
          <w:ilvl w:val="0"/>
          <w:numId w:val="29"/>
        </w:numPr>
        <w:ind w:left="426" w:hanging="426"/>
        <w:rPr>
          <w:rFonts w:cs="Arial"/>
          <w:szCs w:val="20"/>
        </w:rPr>
      </w:pPr>
      <w:r w:rsidRPr="00775FC0">
        <w:rPr>
          <w:rFonts w:cs="Arial"/>
          <w:szCs w:val="20"/>
        </w:rPr>
        <w:t xml:space="preserve">Si el número de valores de las propuestas hábiles es </w:t>
      </w:r>
      <w:r w:rsidRPr="00775FC0">
        <w:rPr>
          <w:rFonts w:cs="Arial"/>
          <w:szCs w:val="20"/>
          <w:u w:val="single"/>
        </w:rPr>
        <w:t>par</w:t>
      </w:r>
      <w:r w:rsidRPr="00775FC0">
        <w:rPr>
          <w:rFonts w:cs="Arial"/>
          <w:szCs w:val="20"/>
        </w:rPr>
        <w:t>, se asignará el máximo puntaje a la propuesta que se encuentre inmediatamente por debajo de la mediana. Para las otras propuestas, se aplica la siguiente fórmula:</w:t>
      </w:r>
    </w:p>
    <w:p w14:paraId="338E9687" w14:textId="00317A3C" w:rsidR="00792A6D" w:rsidRPr="00775FC0" w:rsidRDefault="00792A6D" w:rsidP="00792A6D">
      <w:pPr>
        <w:pStyle w:val="Prrafodelista"/>
        <w:ind w:left="426"/>
        <w:rPr>
          <w:rFonts w:cs="Arial"/>
          <w:szCs w:val="20"/>
        </w:rPr>
      </w:pPr>
    </w:p>
    <w:p w14:paraId="052B0453" w14:textId="786C9309" w:rsidR="00792A6D" w:rsidRPr="00775FC0" w:rsidRDefault="00044E3B" w:rsidP="00792A6D">
      <w:pPr>
        <w:pStyle w:val="Prrafodelista"/>
        <w:ind w:left="426"/>
        <w:rPr>
          <w:rFonts w:cs="Arial"/>
          <w:szCs w:val="20"/>
        </w:rPr>
      </w:pPr>
      <m:oMathPara>
        <m:oMath>
          <m:sSub>
            <m:sSubPr>
              <m:ctrlPr>
                <w:rPr>
                  <w:rFonts w:ascii="Cambria Math" w:hAnsi="Cambria Math" w:cs="Arial"/>
                  <w:i/>
                  <w:szCs w:val="20"/>
                </w:rPr>
              </m:ctrlPr>
            </m:sSubPr>
            <m:e>
              <m:r>
                <w:rPr>
                  <w:rFonts w:ascii="Cambria Math" w:hAnsi="Cambria Math" w:cs="Arial"/>
                  <w:szCs w:val="20"/>
                </w:rPr>
                <m:t>Puntaje</m:t>
              </m:r>
            </m:e>
            <m:sub>
              <m:r>
                <w:rPr>
                  <w:rFonts w:ascii="Cambria Math" w:hAnsi="Cambria Math" w:cs="Arial"/>
                  <w:szCs w:val="20"/>
                </w:rPr>
                <m:t>Asignar</m:t>
              </m:r>
            </m:sub>
          </m:sSub>
          <m:r>
            <w:rPr>
              <w:rFonts w:ascii="Cambria Math" w:hAnsi="Cambria Math" w:cs="Arial"/>
              <w:szCs w:val="20"/>
            </w:rPr>
            <m:t>=</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Me</m:t>
                              </m:r>
                            </m:sub>
                          </m:sSub>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Me</m:t>
                              </m:r>
                            </m:sub>
                          </m:sSub>
                        </m:den>
                      </m:f>
                    </m:e>
                  </m:d>
                </m:e>
              </m:d>
              <m:r>
                <w:rPr>
                  <w:rFonts w:ascii="Cambria Math" w:hAnsi="Cambria Math" w:cs="Arial"/>
                  <w:szCs w:val="20"/>
                </w:rPr>
                <m:t>*Puntaje máximo</m:t>
              </m:r>
            </m:e>
          </m:d>
        </m:oMath>
      </m:oMathPara>
    </w:p>
    <w:p w14:paraId="7D18A5AC" w14:textId="3598BC09" w:rsidR="00792A6D" w:rsidRPr="00775FC0" w:rsidRDefault="00792A6D" w:rsidP="00792A6D">
      <w:pPr>
        <w:pStyle w:val="Prrafodelista"/>
        <w:ind w:left="426"/>
        <w:rPr>
          <w:rFonts w:cs="Arial"/>
          <w:szCs w:val="20"/>
        </w:rPr>
      </w:pPr>
    </w:p>
    <w:p w14:paraId="7DFB31AF" w14:textId="5DAC4B40" w:rsidR="00D93EEB" w:rsidRPr="00775FC0" w:rsidRDefault="00D93EEB" w:rsidP="00D93EEB">
      <w:pPr>
        <w:pStyle w:val="Prrafodelista"/>
        <w:ind w:left="426"/>
        <w:rPr>
          <w:rFonts w:cs="Arial"/>
          <w:szCs w:val="20"/>
        </w:rPr>
      </w:pPr>
      <w:r w:rsidRPr="00775FC0">
        <w:rPr>
          <w:rFonts w:cs="Arial"/>
          <w:szCs w:val="20"/>
        </w:rPr>
        <w:t xml:space="preserve">Donde: </w:t>
      </w:r>
    </w:p>
    <w:p w14:paraId="35CFBFAD" w14:textId="77777777" w:rsidR="00D93EEB" w:rsidRPr="00775FC0" w:rsidRDefault="00D93EEB" w:rsidP="00D93EEB">
      <w:pPr>
        <w:pStyle w:val="Prrafodelista"/>
        <w:ind w:left="426"/>
        <w:rPr>
          <w:rFonts w:cs="Arial"/>
          <w:szCs w:val="20"/>
        </w:rPr>
      </w:pPr>
    </w:p>
    <w:p w14:paraId="28ADFFCF" w14:textId="4284AAFC" w:rsidR="00D93EEB" w:rsidRPr="00775FC0" w:rsidRDefault="00D93EEB">
      <w:pPr>
        <w:pStyle w:val="Prrafodelista"/>
        <w:numPr>
          <w:ilvl w:val="1"/>
          <w:numId w:val="30"/>
        </w:numPr>
        <w:ind w:left="709" w:hanging="283"/>
        <w:rPr>
          <w:rFonts w:cs="Arial"/>
          <w:szCs w:val="20"/>
        </w:rPr>
      </w:pPr>
      <w:r w:rsidRPr="00775FC0">
        <w:rPr>
          <w:rFonts w:cs="Arial"/>
          <w:szCs w:val="20"/>
        </w:rPr>
        <w:t>V</w:t>
      </w:r>
      <w:r w:rsidRPr="00775FC0">
        <w:rPr>
          <w:rFonts w:cs="Arial"/>
          <w:szCs w:val="20"/>
          <w:vertAlign w:val="subscript"/>
        </w:rPr>
        <w:t>ME</w:t>
      </w:r>
      <w:r w:rsidRPr="00775FC0">
        <w:rPr>
          <w:rFonts w:cs="Arial"/>
          <w:szCs w:val="20"/>
        </w:rPr>
        <w:t xml:space="preserve">: Es el valor promedio de los SMMLV válidos y que no fueron objeto de subsanación de la propuesta válida inmediatamente por debajo de la mediana.  </w:t>
      </w:r>
    </w:p>
    <w:p w14:paraId="363B7E25" w14:textId="37EBF5C0" w:rsidR="00D93EEB" w:rsidRPr="00775FC0" w:rsidRDefault="00D93EEB">
      <w:pPr>
        <w:pStyle w:val="Prrafodelista"/>
        <w:numPr>
          <w:ilvl w:val="1"/>
          <w:numId w:val="30"/>
        </w:numPr>
        <w:ind w:left="709" w:hanging="283"/>
        <w:rPr>
          <w:rFonts w:cs="Arial"/>
          <w:szCs w:val="20"/>
        </w:rPr>
      </w:pPr>
      <w:r w:rsidRPr="00775FC0">
        <w:rPr>
          <w:rFonts w:cs="Arial"/>
          <w:szCs w:val="20"/>
        </w:rPr>
        <w:t xml:space="preserve">Vi: Es el valor del promedio de los contratos válidos aportados en SMMLV y que no fueron objeto de subsanación de la propuesta “i”. </w:t>
      </w:r>
    </w:p>
    <w:p w14:paraId="23631208" w14:textId="77777777" w:rsidR="00D93EEB" w:rsidRPr="00775FC0" w:rsidRDefault="00D93EEB" w:rsidP="00D93EEB">
      <w:pPr>
        <w:pStyle w:val="Prrafodelista"/>
        <w:ind w:left="426"/>
        <w:rPr>
          <w:rFonts w:cs="Arial"/>
          <w:szCs w:val="20"/>
        </w:rPr>
      </w:pPr>
    </w:p>
    <w:p w14:paraId="3F72652F" w14:textId="2AB7866A" w:rsidR="00792A6D" w:rsidRPr="00775FC0" w:rsidRDefault="00D93EEB" w:rsidP="00D93EEB">
      <w:pPr>
        <w:pStyle w:val="Prrafodelista"/>
        <w:ind w:left="426"/>
        <w:rPr>
          <w:rFonts w:cs="Arial"/>
          <w:szCs w:val="20"/>
        </w:rPr>
      </w:pPr>
      <w:r w:rsidRPr="00775FC0">
        <w:rPr>
          <w:rFonts w:cs="Arial"/>
          <w:b/>
          <w:bCs/>
          <w:szCs w:val="20"/>
        </w:rPr>
        <w:t xml:space="preserve">Nota: </w:t>
      </w:r>
      <w:r w:rsidRPr="00775FC0">
        <w:rPr>
          <w:rFonts w:cs="Arial"/>
          <w:szCs w:val="20"/>
        </w:rPr>
        <w:t>Cuando el resultado de la fórmula anterior sea un número negativo, se asignará 0,0 puntos.</w:t>
      </w:r>
    </w:p>
    <w:p w14:paraId="054AE7B1" w14:textId="25A730FE" w:rsidR="00792A6D" w:rsidRPr="00775FC0" w:rsidRDefault="00792A6D" w:rsidP="00792A6D">
      <w:pPr>
        <w:pStyle w:val="Prrafodelista"/>
        <w:ind w:left="426"/>
        <w:rPr>
          <w:rFonts w:cs="Arial"/>
          <w:szCs w:val="20"/>
        </w:rPr>
      </w:pPr>
    </w:p>
    <w:p w14:paraId="30AA1AAE" w14:textId="0C0E8E86" w:rsidR="00D93EEB" w:rsidRPr="00775FC0" w:rsidRDefault="00D93EEB">
      <w:pPr>
        <w:pStyle w:val="Prrafodelista"/>
        <w:numPr>
          <w:ilvl w:val="1"/>
          <w:numId w:val="24"/>
        </w:numPr>
        <w:ind w:left="426" w:hanging="284"/>
        <w:rPr>
          <w:rFonts w:cs="Arial"/>
          <w:b/>
          <w:bCs/>
          <w:szCs w:val="20"/>
        </w:rPr>
      </w:pPr>
      <w:r w:rsidRPr="00775FC0">
        <w:rPr>
          <w:rFonts w:cs="Arial"/>
          <w:b/>
          <w:bCs/>
          <w:szCs w:val="20"/>
        </w:rPr>
        <w:t>Media Geométrica</w:t>
      </w:r>
    </w:p>
    <w:p w14:paraId="08CE5F94" w14:textId="77777777" w:rsidR="00D93EEB" w:rsidRPr="00775FC0" w:rsidRDefault="00D93EEB" w:rsidP="00D93EEB">
      <w:pPr>
        <w:pStyle w:val="Prrafodelista"/>
        <w:ind w:left="426"/>
        <w:rPr>
          <w:rFonts w:cs="Arial"/>
          <w:szCs w:val="20"/>
        </w:rPr>
      </w:pPr>
    </w:p>
    <w:p w14:paraId="1A0F42E3" w14:textId="7035667D" w:rsidR="00792A6D" w:rsidRPr="00775FC0" w:rsidRDefault="00D93EEB" w:rsidP="00D93EEB">
      <w:pPr>
        <w:rPr>
          <w:rFonts w:cs="Arial"/>
          <w:szCs w:val="20"/>
        </w:rPr>
      </w:pPr>
      <w:r w:rsidRPr="00775FC0">
        <w:rPr>
          <w:rFonts w:cs="Arial"/>
          <w:szCs w:val="20"/>
        </w:rPr>
        <w:t>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w:t>
      </w:r>
    </w:p>
    <w:p w14:paraId="64C87C89" w14:textId="77777777" w:rsidR="00792A6D" w:rsidRPr="00775FC0" w:rsidRDefault="00792A6D" w:rsidP="00792A6D">
      <w:pPr>
        <w:pStyle w:val="Prrafodelista"/>
        <w:ind w:left="426"/>
        <w:rPr>
          <w:rFonts w:cs="Arial"/>
          <w:szCs w:val="20"/>
        </w:rPr>
      </w:pPr>
    </w:p>
    <w:p w14:paraId="25EEFA2D" w14:textId="306FDB76" w:rsidR="00EF564C" w:rsidRPr="00775FC0" w:rsidRDefault="00A35034" w:rsidP="00B211A4">
      <w:pPr>
        <w:rPr>
          <w:rFonts w:cs="Arial"/>
          <w:szCs w:val="20"/>
        </w:rPr>
      </w:pPr>
      <m:oMathPara>
        <m:oMath>
          <m:r>
            <w:rPr>
              <w:rFonts w:ascii="Cambria Math" w:hAnsi="Cambria Math" w:cs="Arial"/>
              <w:szCs w:val="20"/>
            </w:rPr>
            <m:t>MG=</m:t>
          </m:r>
          <m:rad>
            <m:radPr>
              <m:ctrlPr>
                <w:rPr>
                  <w:rFonts w:ascii="Cambria Math" w:hAnsi="Cambria Math" w:cs="Arial"/>
                  <w:i/>
                  <w:szCs w:val="20"/>
                </w:rPr>
              </m:ctrlPr>
            </m:radPr>
            <m:deg>
              <m:r>
                <w:rPr>
                  <w:rFonts w:ascii="Cambria Math" w:hAnsi="Cambria Math" w:cs="Arial"/>
                  <w:szCs w:val="20"/>
                </w:rPr>
                <m:t>n</m:t>
              </m:r>
            </m:deg>
            <m:e>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1</m:t>
                  </m:r>
                </m:sub>
              </m:sSub>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2</m:t>
                  </m:r>
                </m:sub>
              </m:sSub>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3</m:t>
                  </m:r>
                </m:sub>
              </m:sSub>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n</m:t>
                  </m:r>
                </m:sub>
              </m:sSub>
            </m:e>
          </m:rad>
        </m:oMath>
      </m:oMathPara>
    </w:p>
    <w:p w14:paraId="07677EE8" w14:textId="287C42A1" w:rsidR="00792A6D" w:rsidRPr="00775FC0" w:rsidRDefault="00792A6D" w:rsidP="00B211A4">
      <w:pPr>
        <w:rPr>
          <w:rFonts w:cs="Arial"/>
          <w:szCs w:val="20"/>
        </w:rPr>
      </w:pPr>
    </w:p>
    <w:p w14:paraId="0AAEF500" w14:textId="77777777" w:rsidR="00A35034" w:rsidRPr="00775FC0" w:rsidRDefault="00A35034" w:rsidP="00A35034">
      <w:pPr>
        <w:rPr>
          <w:rFonts w:cs="Arial"/>
          <w:szCs w:val="20"/>
        </w:rPr>
      </w:pPr>
      <w:r w:rsidRPr="00775FC0">
        <w:rPr>
          <w:rFonts w:cs="Arial"/>
          <w:szCs w:val="20"/>
        </w:rPr>
        <w:t xml:space="preserve">Donde: </w:t>
      </w:r>
    </w:p>
    <w:p w14:paraId="74F9AE8E" w14:textId="77777777" w:rsidR="00A35034" w:rsidRPr="00775FC0" w:rsidRDefault="00A35034" w:rsidP="00A35034">
      <w:pPr>
        <w:rPr>
          <w:rFonts w:cs="Arial"/>
          <w:szCs w:val="20"/>
        </w:rPr>
      </w:pPr>
    </w:p>
    <w:p w14:paraId="29AA6836" w14:textId="224FCAC2" w:rsidR="00A35034" w:rsidRPr="00775FC0" w:rsidRDefault="00A35034">
      <w:pPr>
        <w:pStyle w:val="Prrafodelista"/>
        <w:numPr>
          <w:ilvl w:val="1"/>
          <w:numId w:val="30"/>
        </w:numPr>
        <w:ind w:left="709" w:hanging="283"/>
        <w:rPr>
          <w:rFonts w:cs="Arial"/>
          <w:szCs w:val="20"/>
        </w:rPr>
      </w:pPr>
      <w:r w:rsidRPr="00775FC0">
        <w:rPr>
          <w:rFonts w:cs="Arial"/>
          <w:szCs w:val="20"/>
        </w:rPr>
        <w:t xml:space="preserve">MG: Es la media geométrica del promedio de los SMMLV de los contratos válidos y que no fueron objeto de subsanación de las propuestas hábiles. </w:t>
      </w:r>
    </w:p>
    <w:p w14:paraId="096CA561" w14:textId="40881215" w:rsidR="00A35034" w:rsidRPr="00775FC0" w:rsidRDefault="00A35034">
      <w:pPr>
        <w:pStyle w:val="Prrafodelista"/>
        <w:numPr>
          <w:ilvl w:val="1"/>
          <w:numId w:val="30"/>
        </w:numPr>
        <w:ind w:left="709" w:hanging="283"/>
        <w:rPr>
          <w:rFonts w:cs="Arial"/>
          <w:szCs w:val="20"/>
        </w:rPr>
      </w:pPr>
      <w:r w:rsidRPr="00775FC0">
        <w:rPr>
          <w:rFonts w:cs="Arial"/>
          <w:szCs w:val="20"/>
        </w:rPr>
        <w:t>V</w:t>
      </w:r>
      <w:r w:rsidRPr="00775FC0">
        <w:rPr>
          <w:rFonts w:cs="Arial"/>
          <w:szCs w:val="20"/>
          <w:vertAlign w:val="subscript"/>
        </w:rPr>
        <w:t>1</w:t>
      </w:r>
      <w:r w:rsidRPr="00775FC0">
        <w:rPr>
          <w:rFonts w:cs="Arial"/>
          <w:szCs w:val="20"/>
        </w:rPr>
        <w:t>: Es el valor promedio de los SMMLV válidos de una propuesta habilitada y que no fueron objeto de subsanación.</w:t>
      </w:r>
    </w:p>
    <w:p w14:paraId="281131D6" w14:textId="5CB2203B" w:rsidR="00A35034" w:rsidRPr="00775FC0" w:rsidRDefault="00A35034">
      <w:pPr>
        <w:pStyle w:val="Prrafodelista"/>
        <w:numPr>
          <w:ilvl w:val="1"/>
          <w:numId w:val="30"/>
        </w:numPr>
        <w:ind w:left="709" w:hanging="283"/>
        <w:rPr>
          <w:rFonts w:cs="Arial"/>
          <w:szCs w:val="20"/>
        </w:rPr>
      </w:pPr>
      <w:r w:rsidRPr="00775FC0">
        <w:rPr>
          <w:rFonts w:cs="Arial"/>
          <w:szCs w:val="20"/>
        </w:rPr>
        <w:t>V</w:t>
      </w:r>
      <w:r w:rsidRPr="00775FC0">
        <w:rPr>
          <w:rFonts w:cs="Arial"/>
          <w:szCs w:val="20"/>
          <w:vertAlign w:val="subscript"/>
        </w:rPr>
        <w:t>n</w:t>
      </w:r>
      <w:r w:rsidRPr="00775FC0">
        <w:rPr>
          <w:rFonts w:cs="Arial"/>
          <w:szCs w:val="20"/>
        </w:rPr>
        <w:t xml:space="preserve">: Es el valor promedio de los SMMLV válidos de la propuesta “n” habilitada y que no fueron objeto de subsanación. </w:t>
      </w:r>
    </w:p>
    <w:p w14:paraId="36B1B00A" w14:textId="571DD50B" w:rsidR="00A35034" w:rsidRPr="00775FC0" w:rsidRDefault="00A35034">
      <w:pPr>
        <w:pStyle w:val="Prrafodelista"/>
        <w:numPr>
          <w:ilvl w:val="1"/>
          <w:numId w:val="30"/>
        </w:numPr>
        <w:ind w:left="709" w:hanging="283"/>
        <w:rPr>
          <w:rFonts w:cs="Arial"/>
          <w:szCs w:val="20"/>
        </w:rPr>
      </w:pPr>
      <w:r w:rsidRPr="00775FC0">
        <w:rPr>
          <w:rFonts w:cs="Arial"/>
          <w:szCs w:val="20"/>
        </w:rPr>
        <w:t xml:space="preserve">n: La cantidad total de propuestas habilitadas. </w:t>
      </w:r>
    </w:p>
    <w:p w14:paraId="59BB4C8B" w14:textId="77777777" w:rsidR="00A35034" w:rsidRPr="00775FC0" w:rsidRDefault="00A35034" w:rsidP="00A35034">
      <w:pPr>
        <w:rPr>
          <w:rFonts w:cs="Arial"/>
          <w:szCs w:val="20"/>
        </w:rPr>
      </w:pPr>
    </w:p>
    <w:p w14:paraId="01745355" w14:textId="77777777" w:rsidR="00A35034" w:rsidRPr="00775FC0" w:rsidRDefault="00A35034" w:rsidP="00A35034">
      <w:pPr>
        <w:rPr>
          <w:rFonts w:cs="Arial"/>
          <w:szCs w:val="20"/>
        </w:rPr>
      </w:pPr>
      <w:r w:rsidRPr="00775FC0">
        <w:rPr>
          <w:rFonts w:cs="Arial"/>
          <w:szCs w:val="20"/>
        </w:rPr>
        <w:t>Para efectos de la asignación de puntaje se tendrá en cuenta lo siguiente: se asignará el máximo puntaje al promedio de los SMMLV válidos y que no fueron objeto de subsanación de la propuesta que se encuentre más cerca (por exceso o por defecto) al valor de la media geométrica calculada para el factor correspondiente.</w:t>
      </w:r>
    </w:p>
    <w:p w14:paraId="66AD8765" w14:textId="77777777" w:rsidR="00A35034" w:rsidRPr="00775FC0" w:rsidRDefault="00A35034" w:rsidP="00A35034">
      <w:pPr>
        <w:rPr>
          <w:rFonts w:cs="Arial"/>
          <w:szCs w:val="20"/>
        </w:rPr>
      </w:pPr>
    </w:p>
    <w:p w14:paraId="4214E4BE" w14:textId="2A300B48" w:rsidR="00792A6D" w:rsidRPr="00775FC0" w:rsidRDefault="00A35034" w:rsidP="00A35034">
      <w:pPr>
        <w:rPr>
          <w:rFonts w:cs="Arial"/>
          <w:szCs w:val="20"/>
        </w:rPr>
      </w:pPr>
      <w:r w:rsidRPr="00775FC0">
        <w:rPr>
          <w:rFonts w:cs="Arial"/>
          <w:szCs w:val="20"/>
        </w:rPr>
        <w:t>Las demás propuestas recibirán puntaje de acuerdo con la siguiente ecuación:</w:t>
      </w:r>
    </w:p>
    <w:p w14:paraId="06205D93" w14:textId="77777777" w:rsidR="00792A6D" w:rsidRPr="00775FC0" w:rsidRDefault="00792A6D" w:rsidP="00B211A4">
      <w:pPr>
        <w:rPr>
          <w:rFonts w:cs="Arial"/>
          <w:szCs w:val="20"/>
        </w:rPr>
      </w:pPr>
    </w:p>
    <w:p w14:paraId="4A7EBF4E" w14:textId="2FE90490" w:rsidR="00830893" w:rsidRPr="00775FC0" w:rsidRDefault="00044E3B" w:rsidP="00B211A4">
      <w:pPr>
        <w:rPr>
          <w:rFonts w:cs="Arial"/>
          <w:szCs w:val="20"/>
        </w:rPr>
      </w:pPr>
      <m:oMathPara>
        <m:oMath>
          <m:sSub>
            <m:sSubPr>
              <m:ctrlPr>
                <w:rPr>
                  <w:rFonts w:ascii="Cambria Math" w:hAnsi="Cambria Math" w:cs="Arial"/>
                  <w:i/>
                  <w:szCs w:val="20"/>
                </w:rPr>
              </m:ctrlPr>
            </m:sSubPr>
            <m:e>
              <m:r>
                <w:rPr>
                  <w:rFonts w:ascii="Cambria Math" w:hAnsi="Cambria Math" w:cs="Arial"/>
                  <w:szCs w:val="20"/>
                </w:rPr>
                <m:t>Puntaje</m:t>
              </m:r>
            </m:e>
            <m:sub>
              <m:r>
                <w:rPr>
                  <w:rFonts w:ascii="Cambria Math" w:hAnsi="Cambria Math" w:cs="Arial"/>
                  <w:szCs w:val="20"/>
                </w:rPr>
                <m:t>Asignar</m:t>
              </m:r>
            </m:sub>
          </m:sSub>
          <m:r>
            <w:rPr>
              <w:rFonts w:ascii="Cambria Math" w:hAnsi="Cambria Math" w:cs="Arial"/>
              <w:szCs w:val="20"/>
            </w:rPr>
            <m:t>=</m:t>
          </m:r>
          <m:d>
            <m:dPr>
              <m:ctrlPr>
                <w:rPr>
                  <w:rFonts w:ascii="Cambria Math" w:hAnsi="Cambria Math" w:cs="Arial"/>
                  <w:i/>
                  <w:szCs w:val="20"/>
                </w:rPr>
              </m:ctrlPr>
            </m:dPr>
            <m:e>
              <m:r>
                <w:rPr>
                  <w:rFonts w:ascii="Cambria Math" w:eastAsia="Times New Roman" w:hAnsi="Cambria Math" w:cs="Arial"/>
                  <w:szCs w:val="20"/>
                  <w:lang w:eastAsia="es-ES"/>
                </w:rPr>
                <m:t>[</m:t>
              </m:r>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d>
                        <m:dPr>
                          <m:begChr m:val="|"/>
                          <m:endChr m:val="|"/>
                          <m:ctrlPr>
                            <w:rPr>
                              <w:rFonts w:ascii="Cambria Math" w:hAnsi="Cambria Math" w:cs="Arial"/>
                              <w:i/>
                              <w:szCs w:val="20"/>
                            </w:rPr>
                          </m:ctrlPr>
                        </m:dPr>
                        <m:e>
                          <m:r>
                            <w:rPr>
                              <w:rFonts w:ascii="Cambria Math" w:hAnsi="Cambria Math" w:cs="Arial"/>
                              <w:szCs w:val="20"/>
                            </w:rPr>
                            <m:t>MG-</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e>
                      </m:d>
                    </m:num>
                    <m:den>
                      <m:r>
                        <w:rPr>
                          <w:rFonts w:ascii="Cambria Math" w:hAnsi="Cambria Math" w:cs="Arial"/>
                          <w:szCs w:val="20"/>
                        </w:rPr>
                        <m:t>MG</m:t>
                      </m:r>
                    </m:den>
                  </m:f>
                </m:e>
              </m:d>
            </m:e>
          </m:d>
          <m:r>
            <w:rPr>
              <w:rFonts w:ascii="Cambria Math" w:hAnsi="Cambria Math" w:cs="Arial"/>
              <w:szCs w:val="20"/>
            </w:rPr>
            <m:t>*Puntaje máximo</m:t>
          </m:r>
        </m:oMath>
      </m:oMathPara>
    </w:p>
    <w:p w14:paraId="711D1F33" w14:textId="0542E449" w:rsidR="00A35034" w:rsidRPr="00775FC0" w:rsidRDefault="00A35034" w:rsidP="00B211A4">
      <w:pPr>
        <w:rPr>
          <w:rFonts w:cs="Arial"/>
          <w:szCs w:val="20"/>
        </w:rPr>
      </w:pPr>
    </w:p>
    <w:p w14:paraId="0489CBC8" w14:textId="77777777" w:rsidR="00A35034" w:rsidRPr="00775FC0" w:rsidRDefault="00A35034" w:rsidP="00A35034">
      <w:pPr>
        <w:rPr>
          <w:rFonts w:cs="Arial"/>
          <w:szCs w:val="20"/>
        </w:rPr>
      </w:pPr>
      <w:r w:rsidRPr="00775FC0">
        <w:rPr>
          <w:rFonts w:cs="Arial"/>
          <w:b/>
          <w:bCs/>
          <w:szCs w:val="20"/>
        </w:rPr>
        <w:t>Nota:</w:t>
      </w:r>
      <w:r w:rsidRPr="00775FC0">
        <w:rPr>
          <w:rFonts w:cs="Arial"/>
          <w:szCs w:val="20"/>
        </w:rPr>
        <w:t xml:space="preserve"> Cuando el resultado de la fórmula anterior sea un número negativo, se asignará 0,0 puntos.</w:t>
      </w:r>
    </w:p>
    <w:p w14:paraId="355B7D31" w14:textId="77777777" w:rsidR="00A35034" w:rsidRPr="00775FC0" w:rsidRDefault="00A35034" w:rsidP="00A35034">
      <w:pPr>
        <w:rPr>
          <w:rFonts w:cs="Arial"/>
          <w:szCs w:val="20"/>
        </w:rPr>
      </w:pPr>
    </w:p>
    <w:p w14:paraId="11DE89DC" w14:textId="7F9630AC" w:rsidR="00A35034" w:rsidRPr="00775FC0" w:rsidRDefault="00A35034">
      <w:pPr>
        <w:pStyle w:val="Prrafodelista"/>
        <w:numPr>
          <w:ilvl w:val="1"/>
          <w:numId w:val="24"/>
        </w:numPr>
        <w:ind w:left="426" w:hanging="284"/>
        <w:rPr>
          <w:rFonts w:cs="Arial"/>
          <w:b/>
          <w:bCs/>
          <w:szCs w:val="20"/>
        </w:rPr>
      </w:pPr>
      <w:r w:rsidRPr="00775FC0">
        <w:rPr>
          <w:rFonts w:cs="Arial"/>
          <w:b/>
          <w:bCs/>
          <w:szCs w:val="20"/>
        </w:rPr>
        <w:t>Media Aritmética Alta</w:t>
      </w:r>
    </w:p>
    <w:p w14:paraId="215B7439" w14:textId="77777777" w:rsidR="00A35034" w:rsidRPr="00775FC0" w:rsidRDefault="00A35034" w:rsidP="00A35034">
      <w:pPr>
        <w:rPr>
          <w:rFonts w:cs="Arial"/>
          <w:szCs w:val="20"/>
        </w:rPr>
      </w:pPr>
    </w:p>
    <w:p w14:paraId="723C88A0" w14:textId="4C866421" w:rsidR="00A35034" w:rsidRPr="00775FC0" w:rsidRDefault="00A35034" w:rsidP="00A35034">
      <w:pPr>
        <w:rPr>
          <w:rFonts w:cs="Arial"/>
          <w:szCs w:val="20"/>
        </w:rPr>
      </w:pPr>
      <w:r w:rsidRPr="00775FC0">
        <w:rPr>
          <w:rFonts w:cs="Arial"/>
          <w:szCs w:val="20"/>
        </w:rPr>
        <w:t>Consiste en la determinación de la media aritmética entre el valor de los promedios de los contratos válidos aportados y que no fueron objeto de subsanación expresado en SMMLV de la propuesta válida más alta y el promedio aritmético del promedio de los contratos válidos y que no fueron objeto de subsanación de las propuestas hábiles que no han sido rechazadas y se encuentran válidas, para esto se aplicará la siguiente fórmula:</w:t>
      </w:r>
    </w:p>
    <w:p w14:paraId="4F36DAD1" w14:textId="77777777" w:rsidR="00A35034" w:rsidRPr="00775FC0" w:rsidRDefault="00A35034" w:rsidP="00B211A4">
      <w:pPr>
        <w:rPr>
          <w:rFonts w:cs="Arial"/>
          <w:szCs w:val="20"/>
        </w:rPr>
      </w:pPr>
    </w:p>
    <w:p w14:paraId="32E99CB1" w14:textId="1A7B1350" w:rsidR="00830893" w:rsidRPr="00775FC0" w:rsidRDefault="00044E3B" w:rsidP="00B211A4">
      <w:pPr>
        <w:rPr>
          <w:rFonts w:cs="Arial"/>
          <w:szCs w:val="20"/>
        </w:rPr>
      </w:pPr>
      <m:oMathPara>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A</m:t>
                  </m:r>
                </m:sub>
              </m:sSub>
            </m:e>
          </m:acc>
          <m:r>
            <w:rPr>
              <w:rFonts w:ascii="Cambria Math" w:hAnsi="Cambria Math" w:cs="Arial"/>
              <w:szCs w:val="20"/>
            </w:rPr>
            <m:t>=</m:t>
          </m:r>
          <m:f>
            <m:fPr>
              <m:ctrlPr>
                <w:rPr>
                  <w:rFonts w:ascii="Cambria Math" w:hAnsi="Cambria Math" w:cs="Arial"/>
                  <w:i/>
                  <w:szCs w:val="20"/>
                </w:rPr>
              </m:ctrlPr>
            </m:fPr>
            <m:num>
              <m:d>
                <m:dPr>
                  <m:ctrlPr>
                    <w:rPr>
                      <w:rFonts w:ascii="Cambria Math" w:hAnsi="Cambria Math" w:cs="Arial"/>
                      <w:i/>
                      <w:szCs w:val="20"/>
                    </w:rPr>
                  </m:ctrlPr>
                </m:dPr>
                <m:e>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max</m:t>
                      </m:r>
                    </m:sub>
                  </m:sSub>
                  <m:r>
                    <w:rPr>
                      <w:rFonts w:ascii="Cambria Math" w:hAnsi="Cambria Math" w:cs="Arial"/>
                      <w:szCs w:val="20"/>
                    </w:rPr>
                    <m:t>+</m:t>
                  </m:r>
                  <m:acc>
                    <m:accPr>
                      <m:chr m:val="̅"/>
                      <m:ctrlPr>
                        <w:rPr>
                          <w:rFonts w:ascii="Cambria Math" w:hAnsi="Cambria Math" w:cs="Arial"/>
                          <w:i/>
                          <w:szCs w:val="20"/>
                        </w:rPr>
                      </m:ctrlPr>
                    </m:accPr>
                    <m:e>
                      <m:r>
                        <w:rPr>
                          <w:rFonts w:ascii="Cambria Math" w:hAnsi="Cambria Math" w:cs="Arial"/>
                          <w:szCs w:val="20"/>
                        </w:rPr>
                        <m:t>X</m:t>
                      </m:r>
                    </m:e>
                  </m:acc>
                </m:e>
              </m:d>
            </m:num>
            <m:den>
              <m:r>
                <w:rPr>
                  <w:rFonts w:ascii="Cambria Math" w:hAnsi="Cambria Math" w:cs="Arial"/>
                  <w:szCs w:val="20"/>
                </w:rPr>
                <m:t>2</m:t>
              </m:r>
            </m:den>
          </m:f>
        </m:oMath>
      </m:oMathPara>
    </w:p>
    <w:p w14:paraId="1A2D568B" w14:textId="585DD57B" w:rsidR="00A35034" w:rsidRPr="00775FC0" w:rsidRDefault="00A35034" w:rsidP="00B211A4">
      <w:pPr>
        <w:rPr>
          <w:rFonts w:cs="Arial"/>
          <w:szCs w:val="20"/>
        </w:rPr>
      </w:pPr>
    </w:p>
    <w:p w14:paraId="349A25D6" w14:textId="77777777" w:rsidR="00A35034" w:rsidRPr="00775FC0" w:rsidRDefault="00A35034" w:rsidP="00A35034">
      <w:pPr>
        <w:rPr>
          <w:rFonts w:cs="Arial"/>
          <w:szCs w:val="20"/>
        </w:rPr>
      </w:pPr>
      <w:r w:rsidRPr="00775FC0">
        <w:rPr>
          <w:rFonts w:cs="Arial"/>
          <w:szCs w:val="20"/>
        </w:rPr>
        <w:t xml:space="preserve">Donde: </w:t>
      </w:r>
    </w:p>
    <w:p w14:paraId="18AA61E7" w14:textId="1DEBED8B" w:rsidR="00A35034" w:rsidRPr="00775FC0" w:rsidRDefault="00044E3B">
      <w:pPr>
        <w:pStyle w:val="Prrafodelista"/>
        <w:numPr>
          <w:ilvl w:val="1"/>
          <w:numId w:val="30"/>
        </w:numPr>
        <w:ind w:left="709" w:hanging="283"/>
        <w:rPr>
          <w:rFonts w:cs="Arial"/>
          <w:szCs w:val="20"/>
        </w:rPr>
      </w:pPr>
      <m:oMath>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max</m:t>
            </m:r>
          </m:sub>
        </m:sSub>
        <m:r>
          <w:rPr>
            <w:rFonts w:ascii="Cambria Math" w:hAnsi="Cambria Math" w:cs="Arial"/>
            <w:szCs w:val="20"/>
          </w:rPr>
          <m:t>:</m:t>
        </m:r>
      </m:oMath>
      <w:r w:rsidR="00A35034" w:rsidRPr="00775FC0">
        <w:rPr>
          <w:rFonts w:cs="Arial"/>
          <w:szCs w:val="20"/>
        </w:rPr>
        <w:t xml:space="preserve"> Es el valor total corregido del promedio de los SMMLV válidos más alto y que no fueron objeto de subsanación.</w:t>
      </w:r>
    </w:p>
    <w:p w14:paraId="5B7AA89E" w14:textId="01369940" w:rsidR="00A35034" w:rsidRPr="00775FC0" w:rsidRDefault="00044E3B">
      <w:pPr>
        <w:pStyle w:val="Prrafodelista"/>
        <w:numPr>
          <w:ilvl w:val="1"/>
          <w:numId w:val="30"/>
        </w:numPr>
        <w:ind w:left="709" w:hanging="283"/>
        <w:rPr>
          <w:rFonts w:cs="Arial"/>
          <w:szCs w:val="20"/>
        </w:rPr>
      </w:pPr>
      <m:oMath>
        <m:acc>
          <m:accPr>
            <m:chr m:val="̅"/>
            <m:ctrlPr>
              <w:rPr>
                <w:rFonts w:ascii="Cambria Math" w:hAnsi="Cambria Math" w:cs="Arial"/>
                <w:i/>
                <w:szCs w:val="20"/>
              </w:rPr>
            </m:ctrlPr>
          </m:accPr>
          <m:e>
            <m:r>
              <w:rPr>
                <w:rFonts w:ascii="Cambria Math" w:hAnsi="Cambria Math" w:cs="Arial"/>
                <w:szCs w:val="20"/>
              </w:rPr>
              <m:t>X</m:t>
            </m:r>
          </m:e>
        </m:acc>
        <m:r>
          <w:rPr>
            <w:rFonts w:ascii="Cambria Math" w:hAnsi="Cambria Math" w:cs="Arial"/>
            <w:szCs w:val="20"/>
          </w:rPr>
          <m:t>:</m:t>
        </m:r>
      </m:oMath>
      <w:r w:rsidR="00A35034" w:rsidRPr="00775FC0">
        <w:rPr>
          <w:rFonts w:eastAsiaTheme="minorEastAsia" w:cs="Arial"/>
          <w:szCs w:val="20"/>
        </w:rPr>
        <w:t xml:space="preserve"> </w:t>
      </w:r>
      <w:r w:rsidR="00A35034" w:rsidRPr="00775FC0">
        <w:rPr>
          <w:rFonts w:cs="Arial"/>
          <w:szCs w:val="20"/>
        </w:rPr>
        <w:t>Es el promedio aritmético simple de los promedios de los SMMLV de los contratos válidos de las otras propuestas habilitadas y que no fueron objeto de subsanación.</w:t>
      </w:r>
    </w:p>
    <w:p w14:paraId="0BA39D1A" w14:textId="3E15B2AD" w:rsidR="00A35034" w:rsidRPr="00775FC0" w:rsidRDefault="00044E3B">
      <w:pPr>
        <w:pStyle w:val="Prrafodelista"/>
        <w:numPr>
          <w:ilvl w:val="1"/>
          <w:numId w:val="30"/>
        </w:numPr>
        <w:ind w:left="709" w:hanging="283"/>
        <w:rPr>
          <w:rFonts w:cs="Arial"/>
          <w:szCs w:val="20"/>
        </w:rPr>
      </w:pPr>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A</m:t>
                </m:r>
              </m:sub>
            </m:sSub>
          </m:e>
        </m:acc>
        <m:r>
          <w:rPr>
            <w:rFonts w:ascii="Cambria Math" w:eastAsiaTheme="minorEastAsia" w:hAnsi="Cambria Math" w:cs="Arial"/>
            <w:szCs w:val="20"/>
          </w:rPr>
          <m:t>:</m:t>
        </m:r>
      </m:oMath>
      <w:r w:rsidR="00A35034" w:rsidRPr="00775FC0">
        <w:rPr>
          <w:rFonts w:eastAsiaTheme="minorEastAsia" w:cs="Arial"/>
          <w:szCs w:val="20"/>
        </w:rPr>
        <w:t xml:space="preserve"> </w:t>
      </w:r>
      <w:r w:rsidR="00A35034" w:rsidRPr="00775FC0">
        <w:rPr>
          <w:rFonts w:cs="Arial"/>
          <w:szCs w:val="20"/>
        </w:rPr>
        <w:t>Es la media aritmética alta.</w:t>
      </w:r>
    </w:p>
    <w:p w14:paraId="1ECEB0E9" w14:textId="77777777" w:rsidR="00A35034" w:rsidRPr="00775FC0" w:rsidRDefault="00A35034" w:rsidP="00A35034">
      <w:pPr>
        <w:rPr>
          <w:rFonts w:cs="Arial"/>
          <w:szCs w:val="20"/>
        </w:rPr>
      </w:pPr>
    </w:p>
    <w:p w14:paraId="22D3B85C" w14:textId="61747B7A" w:rsidR="00A35034" w:rsidRPr="00775FC0" w:rsidRDefault="00A35034" w:rsidP="00A35034">
      <w:pPr>
        <w:rPr>
          <w:rFonts w:cs="Arial"/>
          <w:szCs w:val="20"/>
        </w:rPr>
      </w:pPr>
      <w:r w:rsidRPr="00775FC0">
        <w:rPr>
          <w:rFonts w:cs="Arial"/>
          <w:szCs w:val="20"/>
        </w:rPr>
        <w:t>Obtenida la media aritmética alta se procederá a ponderar las propuestas habilitadas de acuerdo con la siguiente fórmula:</w:t>
      </w:r>
    </w:p>
    <w:p w14:paraId="4CB1CEFC" w14:textId="5C5E8751" w:rsidR="00A35034" w:rsidRPr="00775FC0" w:rsidRDefault="00A35034" w:rsidP="00A35034">
      <w:pPr>
        <w:rPr>
          <w:rFonts w:cs="Arial"/>
          <w:szCs w:val="20"/>
        </w:rPr>
      </w:pPr>
    </w:p>
    <w:p w14:paraId="317A0C3D" w14:textId="100B2D56" w:rsidR="00A35034" w:rsidRPr="00775FC0" w:rsidRDefault="00044E3B" w:rsidP="00A35034">
      <w:pPr>
        <w:rPr>
          <w:rFonts w:cs="Arial"/>
          <w:szCs w:val="20"/>
        </w:rPr>
      </w:pPr>
      <m:oMathPara>
        <m:oMath>
          <m:sSub>
            <m:sSubPr>
              <m:ctrlPr>
                <w:rPr>
                  <w:rFonts w:ascii="Cambria Math" w:hAnsi="Cambria Math" w:cs="Arial"/>
                  <w:i/>
                  <w:szCs w:val="20"/>
                </w:rPr>
              </m:ctrlPr>
            </m:sSubPr>
            <m:e>
              <m:r>
                <w:rPr>
                  <w:rFonts w:ascii="Cambria Math" w:hAnsi="Cambria Math" w:cs="Arial"/>
                  <w:szCs w:val="20"/>
                </w:rPr>
                <m:t>Puntaje</m:t>
              </m:r>
            </m:e>
            <m:sub>
              <m:r>
                <w:rPr>
                  <w:rFonts w:ascii="Cambria Math" w:hAnsi="Cambria Math" w:cs="Arial"/>
                  <w:szCs w:val="20"/>
                </w:rPr>
                <m:t>asignar</m:t>
              </m:r>
            </m:sub>
          </m:sSub>
          <m:r>
            <w:rPr>
              <w:rFonts w:ascii="Cambria Math" w:hAnsi="Cambria Math" w:cs="Arial"/>
              <w:szCs w:val="20"/>
            </w:rPr>
            <m:t>=</m:t>
          </m:r>
          <m:d>
            <m:dPr>
              <m:begChr m:val="{"/>
              <m:endChr m:val="}"/>
              <m:ctrlPr>
                <w:rPr>
                  <w:rFonts w:ascii="Cambria Math" w:hAnsi="Cambria Math" w:cs="Arial"/>
                  <w:i/>
                  <w:szCs w:val="20"/>
                </w:rPr>
              </m:ctrlPr>
            </m:dPr>
            <m:e>
              <m:f>
                <m:fPr>
                  <m:type m:val="noBar"/>
                  <m:ctrlPr>
                    <w:rPr>
                      <w:rFonts w:ascii="Cambria Math" w:hAnsi="Cambria Math" w:cs="Arial"/>
                      <w:i/>
                      <w:szCs w:val="20"/>
                    </w:rPr>
                  </m:ctrlPr>
                </m:fPr>
                <m:num>
                  <m:r>
                    <w:rPr>
                      <w:rFonts w:ascii="Cambria Math" w:eastAsia="Times New Roman" w:hAnsi="Cambria Math" w:cs="Arial"/>
                      <w:szCs w:val="20"/>
                      <w:lang w:eastAsia="es-ES"/>
                    </w:rPr>
                    <m:t>Puntaje máximo*</m:t>
                  </m:r>
                  <m:d>
                    <m:dPr>
                      <m:ctrlPr>
                        <w:rPr>
                          <w:rFonts w:ascii="Cambria Math" w:eastAsia="Times New Roman" w:hAnsi="Cambria Math" w:cs="Arial"/>
                          <w:i/>
                          <w:szCs w:val="20"/>
                          <w:lang w:eastAsia="es-ES"/>
                        </w:rPr>
                      </m:ctrlPr>
                    </m:dPr>
                    <m:e>
                      <w:bookmarkStart w:id="100" w:name="_Hlk111094814"/>
                      <m:r>
                        <w:rPr>
                          <w:rFonts w:ascii="Cambria Math" w:eastAsia="Times New Roman" w:hAnsi="Cambria Math" w:cs="Arial"/>
                          <w:szCs w:val="20"/>
                          <w:lang w:eastAsia="es-ES"/>
                        </w:rPr>
                        <m:t>1-</m:t>
                      </m:r>
                      <m:d>
                        <m:dPr>
                          <m:ctrlPr>
                            <w:rPr>
                              <w:rFonts w:ascii="Cambria Math" w:eastAsia="Times New Roman" w:hAnsi="Cambria Math" w:cs="Arial"/>
                              <w:i/>
                              <w:szCs w:val="20"/>
                              <w:lang w:eastAsia="es-ES"/>
                            </w:rPr>
                          </m:ctrlPr>
                        </m:dPr>
                        <m:e>
                          <m:f>
                            <m:fPr>
                              <m:ctrlPr>
                                <w:rPr>
                                  <w:rFonts w:ascii="Cambria Math" w:eastAsia="Times New Roman" w:hAnsi="Cambria Math" w:cs="Arial"/>
                                  <w:i/>
                                  <w:szCs w:val="20"/>
                                  <w:lang w:eastAsia="es-ES"/>
                                </w:rPr>
                              </m:ctrlPr>
                            </m:fPr>
                            <m:num>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r>
                                <w:rPr>
                                  <w:rFonts w:ascii="Cambria Math" w:eastAsia="Times New Roman" w:hAnsi="Cambria Math" w:cs="Arial"/>
                                  <w:szCs w:val="20"/>
                                  <w:lang w:eastAsia="es-ES"/>
                                </w:rPr>
                                <m:t>-</m:t>
                              </m:r>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V</m:t>
                                  </m:r>
                                </m:e>
                                <m:sub>
                                  <m:r>
                                    <w:rPr>
                                      <w:rFonts w:ascii="Cambria Math" w:eastAsia="Times New Roman" w:hAnsi="Cambria Math" w:cs="Arial"/>
                                      <w:szCs w:val="20"/>
                                      <w:lang w:eastAsia="es-ES"/>
                                    </w:rPr>
                                    <m:t>i</m:t>
                                  </m:r>
                                </m:sub>
                              </m:sSub>
                            </m:num>
                            <m:den>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den>
                          </m:f>
                        </m:e>
                      </m:d>
                      <w:bookmarkEnd w:id="100"/>
                    </m:e>
                  </m:d>
                  <m:r>
                    <w:rPr>
                      <w:rFonts w:ascii="Cambria Math" w:eastAsia="Times New Roman" w:hAnsi="Cambria Math" w:cs="Arial"/>
                      <w:szCs w:val="20"/>
                      <w:lang w:eastAsia="es-ES"/>
                    </w:rPr>
                    <m:t xml:space="preserve"> </m:t>
                  </m:r>
                  <w:bookmarkStart w:id="101" w:name="_Hlk111094820"/>
                  <m:r>
                    <w:rPr>
                      <w:rFonts w:ascii="Cambria Math" w:eastAsia="Times New Roman" w:hAnsi="Cambria Math" w:cs="Arial"/>
                      <w:szCs w:val="20"/>
                      <w:lang w:eastAsia="es-ES"/>
                    </w:rPr>
                    <m:t xml:space="preserve">Para valores menores o iguales a </m:t>
                  </m:r>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w:bookmarkEnd w:id="101"/>
                </m:num>
                <m:den>
                  <m:r>
                    <w:rPr>
                      <w:rFonts w:ascii="Cambria Math" w:eastAsia="Times New Roman" w:hAnsi="Cambria Math" w:cs="Arial"/>
                      <w:szCs w:val="20"/>
                      <w:lang w:eastAsia="es-ES"/>
                    </w:rPr>
                    <m:t>Puntaje máximo*</m:t>
                  </m:r>
                  <m:d>
                    <m:dPr>
                      <m:ctrlPr>
                        <w:rPr>
                          <w:rFonts w:ascii="Cambria Math" w:eastAsia="Times New Roman" w:hAnsi="Cambria Math" w:cs="Arial"/>
                          <w:i/>
                          <w:szCs w:val="20"/>
                          <w:lang w:eastAsia="es-ES"/>
                        </w:rPr>
                      </m:ctrlPr>
                    </m:dPr>
                    <m:e>
                      <m:r>
                        <w:rPr>
                          <w:rFonts w:ascii="Cambria Math" w:eastAsia="Times New Roman" w:hAnsi="Cambria Math" w:cs="Arial"/>
                          <w:szCs w:val="20"/>
                          <w:lang w:eastAsia="es-ES"/>
                        </w:rPr>
                        <m:t>1-2*</m:t>
                      </m:r>
                      <m:d>
                        <m:dPr>
                          <m:ctrlPr>
                            <w:rPr>
                              <w:rFonts w:ascii="Cambria Math" w:eastAsia="Times New Roman" w:hAnsi="Cambria Math" w:cs="Arial"/>
                              <w:i/>
                              <w:szCs w:val="20"/>
                              <w:lang w:eastAsia="es-ES"/>
                            </w:rPr>
                          </m:ctrlPr>
                        </m:dPr>
                        <m:e>
                          <m:f>
                            <m:fPr>
                              <m:ctrlPr>
                                <w:rPr>
                                  <w:rFonts w:ascii="Cambria Math" w:eastAsia="Times New Roman" w:hAnsi="Cambria Math" w:cs="Arial"/>
                                  <w:i/>
                                  <w:szCs w:val="20"/>
                                  <w:lang w:eastAsia="es-ES"/>
                                </w:rPr>
                              </m:ctrlPr>
                            </m:fPr>
                            <m:num>
                              <m:d>
                                <m:dPr>
                                  <m:begChr m:val="|"/>
                                  <m:endChr m:val="|"/>
                                  <m:ctrlPr>
                                    <w:rPr>
                                      <w:rFonts w:ascii="Cambria Math" w:eastAsia="Times New Roman" w:hAnsi="Cambria Math" w:cs="Arial"/>
                                      <w:i/>
                                      <w:szCs w:val="20"/>
                                      <w:lang w:eastAsia="es-ES"/>
                                    </w:rPr>
                                  </m:ctrlPr>
                                </m:dPr>
                                <m:e>
                                  <m:r>
                                    <w:rPr>
                                      <w:rFonts w:ascii="Cambria Math" w:eastAsia="Times New Roman" w:hAnsi="Cambria Math" w:cs="Arial"/>
                                      <w:szCs w:val="20"/>
                                      <w:lang w:eastAsia="es-ES"/>
                                    </w:rPr>
                                    <m:t xml:space="preserve"> </m:t>
                                  </m:r>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r>
                                    <w:rPr>
                                      <w:rFonts w:ascii="Cambria Math" w:eastAsia="Times New Roman" w:hAnsi="Cambria Math" w:cs="Arial"/>
                                      <w:szCs w:val="20"/>
                                      <w:lang w:eastAsia="es-ES"/>
                                    </w:rPr>
                                    <m:t>-</m:t>
                                  </m:r>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V</m:t>
                                      </m:r>
                                    </m:e>
                                    <m:sub>
                                      <m:r>
                                        <w:rPr>
                                          <w:rFonts w:ascii="Cambria Math" w:eastAsia="Times New Roman" w:hAnsi="Cambria Math" w:cs="Arial"/>
                                          <w:szCs w:val="20"/>
                                          <w:lang w:eastAsia="es-ES"/>
                                        </w:rPr>
                                        <m:t>i</m:t>
                                      </m:r>
                                    </m:sub>
                                  </m:sSub>
                                  <m:r>
                                    <w:rPr>
                                      <w:rFonts w:ascii="Cambria Math" w:eastAsia="Times New Roman" w:hAnsi="Cambria Math" w:cs="Arial"/>
                                      <w:szCs w:val="20"/>
                                      <w:lang w:eastAsia="es-ES"/>
                                    </w:rPr>
                                    <m:t xml:space="preserve"> </m:t>
                                  </m:r>
                                </m:e>
                              </m:d>
                            </m:num>
                            <m:den>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den>
                          </m:f>
                        </m:e>
                      </m:d>
                    </m:e>
                  </m:d>
                  <m:r>
                    <w:rPr>
                      <w:rFonts w:ascii="Cambria Math" w:eastAsia="Times New Roman" w:hAnsi="Cambria Math" w:cs="Arial"/>
                      <w:szCs w:val="20"/>
                      <w:lang w:eastAsia="es-ES"/>
                    </w:rPr>
                    <m:t xml:space="preserve"> Para valores mayores a </m:t>
                  </m:r>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den>
              </m:f>
            </m:e>
          </m:d>
        </m:oMath>
      </m:oMathPara>
    </w:p>
    <w:p w14:paraId="1A0F2A79" w14:textId="52DD1FAD" w:rsidR="00A35034" w:rsidRPr="00775FC0" w:rsidRDefault="00A35034" w:rsidP="00A35034">
      <w:pPr>
        <w:rPr>
          <w:rFonts w:cs="Arial"/>
          <w:szCs w:val="20"/>
        </w:rPr>
      </w:pPr>
    </w:p>
    <w:p w14:paraId="7DC4DF81" w14:textId="77777777" w:rsidR="001B5E9F" w:rsidRPr="00775FC0" w:rsidRDefault="001B5E9F" w:rsidP="001B5E9F">
      <w:pPr>
        <w:rPr>
          <w:rFonts w:cs="Arial"/>
          <w:szCs w:val="20"/>
        </w:rPr>
      </w:pPr>
      <w:r w:rsidRPr="00775FC0">
        <w:rPr>
          <w:rFonts w:cs="Arial"/>
          <w:szCs w:val="20"/>
        </w:rPr>
        <w:t xml:space="preserve">Donde: </w:t>
      </w:r>
    </w:p>
    <w:p w14:paraId="04BF4DF4" w14:textId="0A1D290D" w:rsidR="001B5E9F" w:rsidRPr="00775FC0" w:rsidRDefault="00044E3B">
      <w:pPr>
        <w:pStyle w:val="Prrafodelista"/>
        <w:numPr>
          <w:ilvl w:val="1"/>
          <w:numId w:val="30"/>
        </w:numPr>
        <w:ind w:left="709" w:hanging="283"/>
        <w:rPr>
          <w:rFonts w:cs="Arial"/>
          <w:szCs w:val="20"/>
        </w:rPr>
      </w:pPr>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A</m:t>
                </m:r>
              </m:sub>
            </m:sSub>
          </m:e>
        </m:acc>
        <m:r>
          <w:rPr>
            <w:rFonts w:ascii="Cambria Math" w:eastAsiaTheme="minorEastAsia" w:hAnsi="Cambria Math" w:cs="Arial"/>
            <w:szCs w:val="20"/>
          </w:rPr>
          <m:t>:</m:t>
        </m:r>
      </m:oMath>
      <w:r w:rsidR="001B5E9F" w:rsidRPr="00775FC0">
        <w:rPr>
          <w:rFonts w:cs="Arial"/>
          <w:szCs w:val="20"/>
        </w:rPr>
        <w:t xml:space="preserve"> Es la media aritmética alta.</w:t>
      </w:r>
    </w:p>
    <w:p w14:paraId="3A1E474F" w14:textId="03055467" w:rsidR="001B5E9F" w:rsidRPr="00775FC0" w:rsidRDefault="00044E3B">
      <w:pPr>
        <w:pStyle w:val="Prrafodelista"/>
        <w:numPr>
          <w:ilvl w:val="1"/>
          <w:numId w:val="30"/>
        </w:numPr>
        <w:ind w:left="709" w:hanging="283"/>
        <w:rPr>
          <w:rFonts w:cs="Arial"/>
          <w:szCs w:val="20"/>
        </w:rPr>
      </w:pPr>
      <m:oMath>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V</m:t>
            </m:r>
          </m:e>
          <m:sub>
            <m:r>
              <w:rPr>
                <w:rFonts w:ascii="Cambria Math" w:eastAsia="Times New Roman" w:hAnsi="Cambria Math" w:cs="Arial"/>
                <w:szCs w:val="20"/>
                <w:lang w:eastAsia="es-ES"/>
              </w:rPr>
              <m:t>i</m:t>
            </m:r>
          </m:sub>
        </m:sSub>
        <m:r>
          <w:rPr>
            <w:rFonts w:ascii="Cambria Math" w:eastAsia="Times New Roman" w:hAnsi="Cambria Math" w:cs="Arial"/>
            <w:szCs w:val="20"/>
            <w:lang w:eastAsia="es-ES"/>
          </w:rPr>
          <m:t>:</m:t>
        </m:r>
      </m:oMath>
      <w:r w:rsidR="001B5E9F" w:rsidRPr="00775FC0">
        <w:rPr>
          <w:rFonts w:eastAsiaTheme="minorEastAsia" w:cs="Arial"/>
          <w:szCs w:val="20"/>
          <w:lang w:eastAsia="es-ES"/>
        </w:rPr>
        <w:t xml:space="preserve"> </w:t>
      </w:r>
      <w:r w:rsidR="001B5E9F" w:rsidRPr="00775FC0">
        <w:rPr>
          <w:rFonts w:cs="Arial"/>
          <w:szCs w:val="20"/>
        </w:rPr>
        <w:t>Es el valor promedio de los SMMLV válidos y que no fueron objeto de subsanación de cada una de las propuestas “i”.</w:t>
      </w:r>
    </w:p>
    <w:p w14:paraId="36A267FC" w14:textId="77777777" w:rsidR="001B5E9F" w:rsidRPr="00775FC0" w:rsidRDefault="001B5E9F" w:rsidP="001B5E9F">
      <w:pPr>
        <w:rPr>
          <w:rFonts w:cs="Arial"/>
          <w:szCs w:val="20"/>
        </w:rPr>
      </w:pPr>
    </w:p>
    <w:p w14:paraId="081500C6" w14:textId="0F7BF090" w:rsidR="00A35034" w:rsidRPr="00775FC0" w:rsidRDefault="001B5E9F" w:rsidP="001B5E9F">
      <w:pPr>
        <w:rPr>
          <w:rFonts w:cs="Arial"/>
          <w:szCs w:val="20"/>
        </w:rPr>
      </w:pPr>
      <w:r w:rsidRPr="00775FC0">
        <w:rPr>
          <w:rFonts w:cs="Arial"/>
          <w:b/>
          <w:bCs/>
          <w:szCs w:val="20"/>
        </w:rPr>
        <w:t>Nota:</w:t>
      </w:r>
      <w:r w:rsidRPr="00775FC0">
        <w:rPr>
          <w:rFonts w:cs="Arial"/>
          <w:szCs w:val="20"/>
        </w:rPr>
        <w:t xml:space="preserve"> Cuando el resultado de la fórmula anterior sea un número negativo, se asignará 0,0 puntos.</w:t>
      </w:r>
    </w:p>
    <w:p w14:paraId="1E14DF13" w14:textId="7E839282" w:rsidR="00A35034" w:rsidRPr="00775FC0" w:rsidRDefault="00A35034" w:rsidP="00A35034">
      <w:pPr>
        <w:rPr>
          <w:rFonts w:cs="Arial"/>
          <w:szCs w:val="20"/>
        </w:rPr>
      </w:pPr>
    </w:p>
    <w:p w14:paraId="7FDC1A79" w14:textId="515B6A1C" w:rsidR="001B5E9F" w:rsidRPr="00775FC0" w:rsidRDefault="001B5E9F">
      <w:pPr>
        <w:pStyle w:val="Ttulo2"/>
        <w:numPr>
          <w:ilvl w:val="1"/>
          <w:numId w:val="2"/>
        </w:numPr>
        <w:ind w:left="709" w:hanging="709"/>
        <w:rPr>
          <w:rFonts w:cs="Arial"/>
          <w:szCs w:val="20"/>
        </w:rPr>
      </w:pPr>
      <w:bookmarkStart w:id="102" w:name="_Toc111359810"/>
      <w:r w:rsidRPr="00775FC0">
        <w:rPr>
          <w:rFonts w:cs="Arial"/>
          <w:szCs w:val="20"/>
        </w:rPr>
        <w:t>EQUIPOS DE TRABAJO (Personal Clave Evaluable)</w:t>
      </w:r>
      <w:bookmarkEnd w:id="102"/>
    </w:p>
    <w:p w14:paraId="39F09848" w14:textId="77777777" w:rsidR="001B5E9F" w:rsidRPr="00775FC0" w:rsidRDefault="001B5E9F" w:rsidP="001B5E9F">
      <w:pPr>
        <w:rPr>
          <w:rFonts w:cs="Arial"/>
          <w:szCs w:val="20"/>
        </w:rPr>
      </w:pPr>
    </w:p>
    <w:p w14:paraId="1898940C" w14:textId="5E0ED39A" w:rsidR="001B5E9F" w:rsidRPr="00775FC0" w:rsidRDefault="001B5E9F" w:rsidP="001B5E9F">
      <w:pPr>
        <w:rPr>
          <w:rFonts w:cs="Arial"/>
          <w:szCs w:val="20"/>
        </w:rPr>
      </w:pPr>
      <w:r w:rsidRPr="00775FC0">
        <w:rPr>
          <w:rFonts w:cs="Arial"/>
          <w:szCs w:val="20"/>
        </w:rPr>
        <w:t>La asignación de puntaje relacionada con el “Equipo de trabajo (Personal Clave Evaluable)” se realizará de la siguiente manera:</w:t>
      </w:r>
    </w:p>
    <w:p w14:paraId="76418716" w14:textId="77777777" w:rsidR="001B5E9F" w:rsidRPr="00775FC0" w:rsidRDefault="001B5E9F" w:rsidP="00A35034">
      <w:pPr>
        <w:rPr>
          <w:rFonts w:cs="Arial"/>
          <w:szCs w:val="20"/>
        </w:rPr>
      </w:pPr>
    </w:p>
    <w:tbl>
      <w:tblPr>
        <w:tblStyle w:val="Tablaconcuadrcula"/>
        <w:tblW w:w="0" w:type="auto"/>
        <w:jc w:val="center"/>
        <w:tblLook w:val="04A0" w:firstRow="1" w:lastRow="0" w:firstColumn="1" w:lastColumn="0" w:noHBand="0" w:noVBand="1"/>
      </w:tblPr>
      <w:tblGrid>
        <w:gridCol w:w="3974"/>
        <w:gridCol w:w="1696"/>
      </w:tblGrid>
      <w:tr w:rsidR="001B5E9F" w:rsidRPr="00775FC0" w14:paraId="1C2BA8F0" w14:textId="77777777" w:rsidTr="00B506AE">
        <w:trPr>
          <w:trHeight w:val="283"/>
          <w:jc w:val="center"/>
        </w:trPr>
        <w:tc>
          <w:tcPr>
            <w:tcW w:w="3974" w:type="dxa"/>
            <w:shd w:val="clear" w:color="auto" w:fill="3B3838" w:themeFill="background2" w:themeFillShade="40"/>
            <w:vAlign w:val="center"/>
          </w:tcPr>
          <w:p w14:paraId="120F2794" w14:textId="0198501C" w:rsidR="001B5E9F" w:rsidRPr="00775FC0" w:rsidRDefault="001B5E9F" w:rsidP="001B5E9F">
            <w:pPr>
              <w:jc w:val="center"/>
              <w:rPr>
                <w:rFonts w:cs="Arial"/>
                <w:b/>
                <w:bCs/>
                <w:sz w:val="18"/>
                <w:szCs w:val="18"/>
              </w:rPr>
            </w:pPr>
            <w:r w:rsidRPr="00775FC0">
              <w:rPr>
                <w:rFonts w:cs="Arial"/>
                <w:b/>
                <w:bCs/>
                <w:sz w:val="18"/>
                <w:szCs w:val="18"/>
              </w:rPr>
              <w:t>Criterio de evaluación</w:t>
            </w:r>
          </w:p>
        </w:tc>
        <w:tc>
          <w:tcPr>
            <w:tcW w:w="1696" w:type="dxa"/>
            <w:shd w:val="clear" w:color="auto" w:fill="3B3838" w:themeFill="background2" w:themeFillShade="40"/>
            <w:vAlign w:val="center"/>
          </w:tcPr>
          <w:p w14:paraId="6A6E1515" w14:textId="28D22911" w:rsidR="001B5E9F" w:rsidRPr="00775FC0" w:rsidRDefault="001B5E9F" w:rsidP="001B5E9F">
            <w:pPr>
              <w:jc w:val="center"/>
              <w:rPr>
                <w:rFonts w:cs="Arial"/>
                <w:b/>
                <w:bCs/>
                <w:sz w:val="18"/>
                <w:szCs w:val="18"/>
              </w:rPr>
            </w:pPr>
            <w:r w:rsidRPr="00775FC0">
              <w:rPr>
                <w:rFonts w:cs="Arial"/>
                <w:b/>
                <w:bCs/>
                <w:sz w:val="18"/>
                <w:szCs w:val="18"/>
              </w:rPr>
              <w:t>Puntaje</w:t>
            </w:r>
          </w:p>
        </w:tc>
      </w:tr>
      <w:tr w:rsidR="001B5E9F" w:rsidRPr="00775FC0" w14:paraId="4FFC84DB" w14:textId="77777777" w:rsidTr="00B506AE">
        <w:trPr>
          <w:trHeight w:val="283"/>
          <w:jc w:val="center"/>
        </w:trPr>
        <w:tc>
          <w:tcPr>
            <w:tcW w:w="3974" w:type="dxa"/>
            <w:vAlign w:val="center"/>
          </w:tcPr>
          <w:p w14:paraId="51FCBEA7" w14:textId="338AF5D3" w:rsidR="001B5E9F" w:rsidRPr="00775FC0" w:rsidRDefault="001B5E9F" w:rsidP="001B5E9F">
            <w:pPr>
              <w:jc w:val="center"/>
              <w:rPr>
                <w:rFonts w:cs="Arial"/>
                <w:sz w:val="18"/>
                <w:szCs w:val="18"/>
              </w:rPr>
            </w:pPr>
            <w:r w:rsidRPr="00775FC0">
              <w:rPr>
                <w:rFonts w:cs="Arial"/>
                <w:sz w:val="18"/>
                <w:szCs w:val="18"/>
              </w:rPr>
              <w:t>Experiencia adicional del Personal Clave Evaluable</w:t>
            </w:r>
          </w:p>
        </w:tc>
        <w:tc>
          <w:tcPr>
            <w:tcW w:w="1696" w:type="dxa"/>
            <w:vAlign w:val="center"/>
          </w:tcPr>
          <w:p w14:paraId="682AE0BC" w14:textId="2C7C1D99" w:rsidR="001B5E9F" w:rsidRPr="00775FC0" w:rsidRDefault="001B5E9F" w:rsidP="001B5E9F">
            <w:pPr>
              <w:jc w:val="center"/>
              <w:rPr>
                <w:rFonts w:cs="Arial"/>
                <w:sz w:val="18"/>
                <w:szCs w:val="18"/>
              </w:rPr>
            </w:pPr>
            <w:r w:rsidRPr="00775FC0">
              <w:rPr>
                <w:rFonts w:cs="Arial"/>
                <w:sz w:val="18"/>
                <w:szCs w:val="18"/>
              </w:rPr>
              <w:t>5</w:t>
            </w:r>
          </w:p>
        </w:tc>
      </w:tr>
      <w:tr w:rsidR="001B5E9F" w:rsidRPr="00775FC0" w14:paraId="30F8056B" w14:textId="77777777" w:rsidTr="00B506AE">
        <w:trPr>
          <w:trHeight w:val="283"/>
          <w:jc w:val="center"/>
        </w:trPr>
        <w:tc>
          <w:tcPr>
            <w:tcW w:w="3974" w:type="dxa"/>
            <w:vAlign w:val="center"/>
          </w:tcPr>
          <w:p w14:paraId="2581A95D" w14:textId="6C4FDDD4" w:rsidR="001B5E9F" w:rsidRPr="00775FC0" w:rsidRDefault="001B5E9F" w:rsidP="001B5E9F">
            <w:pPr>
              <w:jc w:val="center"/>
              <w:rPr>
                <w:rFonts w:cs="Arial"/>
                <w:sz w:val="18"/>
                <w:szCs w:val="18"/>
              </w:rPr>
            </w:pPr>
            <w:r w:rsidRPr="00775FC0">
              <w:rPr>
                <w:rFonts w:cs="Arial"/>
                <w:sz w:val="18"/>
                <w:szCs w:val="18"/>
              </w:rPr>
              <w:t>Formación académica adicional del Personal Clave Evaluable</w:t>
            </w:r>
          </w:p>
        </w:tc>
        <w:tc>
          <w:tcPr>
            <w:tcW w:w="1696" w:type="dxa"/>
            <w:vAlign w:val="center"/>
          </w:tcPr>
          <w:p w14:paraId="7A4B2C86" w14:textId="30883F44" w:rsidR="001B5E9F" w:rsidRPr="00775FC0" w:rsidRDefault="001B5E9F" w:rsidP="001B5E9F">
            <w:pPr>
              <w:jc w:val="center"/>
              <w:rPr>
                <w:rFonts w:cs="Arial"/>
                <w:sz w:val="18"/>
                <w:szCs w:val="18"/>
              </w:rPr>
            </w:pPr>
            <w:r w:rsidRPr="00775FC0">
              <w:rPr>
                <w:rFonts w:cs="Arial"/>
                <w:sz w:val="18"/>
                <w:szCs w:val="18"/>
              </w:rPr>
              <w:t>5</w:t>
            </w:r>
          </w:p>
        </w:tc>
      </w:tr>
      <w:tr w:rsidR="001B5E9F" w:rsidRPr="00775FC0" w14:paraId="7E6D04C5" w14:textId="77777777" w:rsidTr="00B506AE">
        <w:trPr>
          <w:trHeight w:val="283"/>
          <w:jc w:val="center"/>
        </w:trPr>
        <w:tc>
          <w:tcPr>
            <w:tcW w:w="3974" w:type="dxa"/>
            <w:vAlign w:val="center"/>
          </w:tcPr>
          <w:p w14:paraId="35F4B3B6" w14:textId="34D362A5" w:rsidR="001B5E9F" w:rsidRPr="00775FC0" w:rsidRDefault="001B5E9F" w:rsidP="001B5E9F">
            <w:pPr>
              <w:jc w:val="center"/>
              <w:rPr>
                <w:rFonts w:cs="Arial"/>
                <w:b/>
                <w:bCs/>
                <w:sz w:val="18"/>
                <w:szCs w:val="18"/>
              </w:rPr>
            </w:pPr>
            <w:r w:rsidRPr="00775FC0">
              <w:rPr>
                <w:rFonts w:cs="Arial"/>
                <w:b/>
                <w:bCs/>
                <w:sz w:val="18"/>
                <w:szCs w:val="18"/>
              </w:rPr>
              <w:lastRenderedPageBreak/>
              <w:t>Total</w:t>
            </w:r>
          </w:p>
        </w:tc>
        <w:tc>
          <w:tcPr>
            <w:tcW w:w="1696" w:type="dxa"/>
            <w:vAlign w:val="center"/>
          </w:tcPr>
          <w:p w14:paraId="079F1ECB" w14:textId="0BD2B4B6" w:rsidR="001B5E9F" w:rsidRPr="00775FC0" w:rsidRDefault="001B5E9F" w:rsidP="001B5E9F">
            <w:pPr>
              <w:jc w:val="center"/>
              <w:rPr>
                <w:rFonts w:cs="Arial"/>
                <w:sz w:val="18"/>
                <w:szCs w:val="18"/>
              </w:rPr>
            </w:pPr>
            <w:r w:rsidRPr="00775FC0">
              <w:rPr>
                <w:rFonts w:cs="Arial"/>
                <w:sz w:val="18"/>
                <w:szCs w:val="18"/>
              </w:rPr>
              <w:t>10</w:t>
            </w:r>
          </w:p>
        </w:tc>
      </w:tr>
    </w:tbl>
    <w:p w14:paraId="29A2EA7A" w14:textId="5FE0AAFE" w:rsidR="00A35034" w:rsidRPr="00775FC0" w:rsidRDefault="00A35034" w:rsidP="00A35034">
      <w:pPr>
        <w:rPr>
          <w:rFonts w:cs="Arial"/>
          <w:szCs w:val="20"/>
        </w:rPr>
      </w:pPr>
    </w:p>
    <w:p w14:paraId="635A4536" w14:textId="6C07C0E4" w:rsidR="000241AC" w:rsidRPr="00775FC0" w:rsidRDefault="000241AC">
      <w:pPr>
        <w:pStyle w:val="Ttulo3"/>
        <w:numPr>
          <w:ilvl w:val="2"/>
          <w:numId w:val="2"/>
        </w:numPr>
      </w:pPr>
      <w:bookmarkStart w:id="103" w:name="_Toc111359811"/>
      <w:r w:rsidRPr="00775FC0">
        <w:t>EXPERIENCIA ESPECÍFICA ADICIONAL</w:t>
      </w:r>
      <w:bookmarkEnd w:id="103"/>
      <w:r w:rsidRPr="00775FC0">
        <w:t xml:space="preserve"> </w:t>
      </w:r>
    </w:p>
    <w:p w14:paraId="191E25AD" w14:textId="77777777" w:rsidR="000241AC" w:rsidRPr="00775FC0" w:rsidRDefault="000241AC" w:rsidP="000241AC">
      <w:pPr>
        <w:rPr>
          <w:rFonts w:cs="Arial"/>
          <w:szCs w:val="20"/>
        </w:rPr>
      </w:pPr>
    </w:p>
    <w:p w14:paraId="34981765" w14:textId="68030567" w:rsidR="000241AC" w:rsidRPr="00775FC0" w:rsidRDefault="000241AC" w:rsidP="000241AC">
      <w:pPr>
        <w:rPr>
          <w:rFonts w:cs="Arial"/>
          <w:szCs w:val="20"/>
        </w:rPr>
      </w:pPr>
      <w:r w:rsidRPr="00775FC0">
        <w:rPr>
          <w:rFonts w:cs="Arial"/>
          <w:szCs w:val="20"/>
        </w:rPr>
        <w:t xml:space="preserve">La Entidad asignará cinco (5) puntos al Proponente que se comprometa con el diligenciamiento del “Formato 9 - Experiencia y formación académica adicional del Personal Clave Evaluable” a acreditar que cada uno de los integrantes que conforman el Personal Clave Evaluable: i) </w:t>
      </w:r>
      <w:r w:rsidR="00540A81" w:rsidRPr="00775FC0">
        <w:rPr>
          <w:rFonts w:cs="Arial"/>
          <w:szCs w:val="20"/>
        </w:rPr>
        <w:t>E</w:t>
      </w:r>
      <w:r w:rsidRPr="00775FC0">
        <w:rPr>
          <w:rFonts w:cs="Arial"/>
          <w:szCs w:val="20"/>
        </w:rPr>
        <w:t xml:space="preserve">l </w:t>
      </w:r>
      <w:r w:rsidR="00540A81" w:rsidRPr="00775FC0">
        <w:rPr>
          <w:rFonts w:cs="Arial"/>
          <w:szCs w:val="20"/>
        </w:rPr>
        <w:t>D</w:t>
      </w:r>
      <w:r w:rsidRPr="00775FC0">
        <w:rPr>
          <w:rFonts w:cs="Arial"/>
          <w:szCs w:val="20"/>
        </w:rPr>
        <w:t xml:space="preserve">irector de </w:t>
      </w:r>
      <w:r w:rsidR="00016146" w:rsidRPr="00775FC0">
        <w:rPr>
          <w:rFonts w:cs="Arial"/>
          <w:szCs w:val="20"/>
        </w:rPr>
        <w:t>interventoría</w:t>
      </w:r>
      <w:r w:rsidRPr="00775FC0">
        <w:rPr>
          <w:rFonts w:cs="Arial"/>
          <w:szCs w:val="20"/>
        </w:rPr>
        <w:t xml:space="preserve"> ii) </w:t>
      </w:r>
      <w:r w:rsidR="00540A81" w:rsidRPr="00775FC0">
        <w:rPr>
          <w:rFonts w:cs="Arial"/>
          <w:szCs w:val="20"/>
        </w:rPr>
        <w:t xml:space="preserve">Especialista Geotecnia </w:t>
      </w:r>
      <w:r w:rsidRPr="00775FC0">
        <w:rPr>
          <w:rFonts w:cs="Arial"/>
          <w:szCs w:val="20"/>
        </w:rPr>
        <w:t xml:space="preserve">iii) </w:t>
      </w:r>
      <w:r w:rsidR="00540A81" w:rsidRPr="00775FC0">
        <w:rPr>
          <w:rFonts w:cs="Arial"/>
          <w:szCs w:val="20"/>
        </w:rPr>
        <w:t xml:space="preserve">Especialista en Estructuras,  </w:t>
      </w:r>
      <w:r w:rsidRPr="00775FC0">
        <w:rPr>
          <w:rFonts w:cs="Arial"/>
          <w:szCs w:val="20"/>
        </w:rPr>
        <w:t xml:space="preserve">tienen un año (1) de experiencia específica adicional a la definida en la “Matriz 4 – Lineamientos del Personal Clave Evaluable”. Es decir, si el requisito mínimo de experiencia específica es de 2 años, se otorgará puntaje por una experiencia adicional de 1 año, para un total de 3 años. </w:t>
      </w:r>
    </w:p>
    <w:p w14:paraId="49C64459" w14:textId="77777777" w:rsidR="000241AC" w:rsidRPr="00775FC0" w:rsidRDefault="000241AC" w:rsidP="000241AC">
      <w:pPr>
        <w:rPr>
          <w:rFonts w:cs="Arial"/>
          <w:szCs w:val="20"/>
        </w:rPr>
      </w:pPr>
    </w:p>
    <w:p w14:paraId="5638EF2F" w14:textId="5FEE577D" w:rsidR="000241AC" w:rsidRPr="00775FC0" w:rsidRDefault="000241AC" w:rsidP="000241AC">
      <w:pPr>
        <w:rPr>
          <w:rFonts w:cs="Arial"/>
          <w:szCs w:val="20"/>
        </w:rPr>
      </w:pPr>
      <w:r w:rsidRPr="00775FC0">
        <w:rPr>
          <w:rFonts w:cs="Arial"/>
          <w:szCs w:val="20"/>
        </w:rPr>
        <w:t xml:space="preserve">Para otorgar el puntaje basta con presentar el “Formato 9 - Experiencia y formación académica adicional del Personal Clave Evaluable”. Por tanto, </w:t>
      </w:r>
      <w:r w:rsidRPr="00775FC0">
        <w:rPr>
          <w:rFonts w:cs="Arial"/>
          <w:szCs w:val="20"/>
          <w:u w:val="single"/>
        </w:rPr>
        <w:t>no se revisarán los soportes de experiencia del Personal Clave Evaluable durante la evaluación de las ofertas</w:t>
      </w:r>
      <w:r w:rsidRPr="00775FC0">
        <w:rPr>
          <w:rFonts w:cs="Arial"/>
          <w:szCs w:val="20"/>
        </w:rPr>
        <w:t xml:space="preserve">. La verificación de los documentos relacionados con el Personal Clave Evaluable se hará de acuerdo con lo señalado en el numeral </w:t>
      </w:r>
      <w:r w:rsidR="007E4D74" w:rsidRPr="00775FC0">
        <w:rPr>
          <w:rFonts w:cs="Arial"/>
          <w:szCs w:val="20"/>
        </w:rPr>
        <w:fldChar w:fldCharType="begin"/>
      </w:r>
      <w:r w:rsidR="007E4D74" w:rsidRPr="00775FC0">
        <w:rPr>
          <w:rFonts w:cs="Arial"/>
          <w:szCs w:val="20"/>
        </w:rPr>
        <w:instrText xml:space="preserve"> REF _Ref111104069 \w \h </w:instrText>
      </w:r>
      <w:r w:rsidR="00794C31" w:rsidRPr="00775FC0">
        <w:rPr>
          <w:rFonts w:cs="Arial"/>
          <w:szCs w:val="20"/>
        </w:rPr>
        <w:instrText xml:space="preserve"> \* MERGEFORMAT </w:instrText>
      </w:r>
      <w:r w:rsidR="007E4D74" w:rsidRPr="00775FC0">
        <w:rPr>
          <w:rFonts w:cs="Arial"/>
          <w:szCs w:val="20"/>
        </w:rPr>
      </w:r>
      <w:r w:rsidR="007E4D74" w:rsidRPr="00775FC0">
        <w:rPr>
          <w:rFonts w:cs="Arial"/>
          <w:szCs w:val="20"/>
        </w:rPr>
        <w:fldChar w:fldCharType="separate"/>
      </w:r>
      <w:r w:rsidR="007E4D74" w:rsidRPr="00775FC0">
        <w:rPr>
          <w:rFonts w:cs="Arial"/>
          <w:szCs w:val="20"/>
        </w:rPr>
        <w:t>9.1</w:t>
      </w:r>
      <w:r w:rsidR="007E4D74" w:rsidRPr="00775FC0">
        <w:rPr>
          <w:rFonts w:cs="Arial"/>
          <w:szCs w:val="20"/>
        </w:rPr>
        <w:fldChar w:fldCharType="end"/>
      </w:r>
      <w:r w:rsidR="007E4D74" w:rsidRPr="00775FC0">
        <w:rPr>
          <w:rFonts w:cs="Arial"/>
          <w:szCs w:val="20"/>
        </w:rPr>
        <w:t xml:space="preserve"> </w:t>
      </w:r>
      <w:r w:rsidR="00E86A54" w:rsidRPr="00775FC0">
        <w:rPr>
          <w:rFonts w:cs="Arial"/>
          <w:szCs w:val="20"/>
        </w:rPr>
        <w:t>“</w:t>
      </w:r>
      <w:r w:rsidR="007E4D74" w:rsidRPr="00775FC0">
        <w:rPr>
          <w:rFonts w:cs="Arial"/>
          <w:szCs w:val="20"/>
        </w:rPr>
        <w:fldChar w:fldCharType="begin"/>
      </w:r>
      <w:r w:rsidR="007E4D74" w:rsidRPr="00775FC0">
        <w:rPr>
          <w:rFonts w:cs="Arial"/>
          <w:szCs w:val="20"/>
        </w:rPr>
        <w:instrText xml:space="preserve"> REF _Ref111104073 \h </w:instrText>
      </w:r>
      <w:r w:rsidR="00794C31" w:rsidRPr="00775FC0">
        <w:rPr>
          <w:rFonts w:cs="Arial"/>
          <w:szCs w:val="20"/>
        </w:rPr>
        <w:instrText xml:space="preserve"> \* MERGEFORMAT </w:instrText>
      </w:r>
      <w:r w:rsidR="007E4D74" w:rsidRPr="00775FC0">
        <w:rPr>
          <w:rFonts w:cs="Arial"/>
          <w:szCs w:val="20"/>
        </w:rPr>
      </w:r>
      <w:r w:rsidR="007E4D74" w:rsidRPr="00775FC0">
        <w:rPr>
          <w:rFonts w:cs="Arial"/>
          <w:szCs w:val="20"/>
        </w:rPr>
        <w:fldChar w:fldCharType="separate"/>
      </w:r>
      <w:r w:rsidR="00E86A54" w:rsidRPr="00775FC0">
        <w:rPr>
          <w:rFonts w:cs="Arial"/>
          <w:szCs w:val="20"/>
        </w:rPr>
        <w:t>información para el control de la ejecución de la interventoría</w:t>
      </w:r>
      <w:r w:rsidR="007E4D74" w:rsidRPr="00775FC0">
        <w:rPr>
          <w:rFonts w:cs="Arial"/>
          <w:szCs w:val="20"/>
        </w:rPr>
        <w:fldChar w:fldCharType="end"/>
      </w:r>
      <w:r w:rsidR="007E4D74" w:rsidRPr="00775FC0">
        <w:rPr>
          <w:rFonts w:cs="Arial"/>
          <w:szCs w:val="20"/>
        </w:rPr>
        <w:t>”</w:t>
      </w:r>
      <w:r w:rsidRPr="00775FC0">
        <w:rPr>
          <w:rFonts w:cs="Arial"/>
          <w:szCs w:val="20"/>
        </w:rPr>
        <w:t>.</w:t>
      </w:r>
    </w:p>
    <w:p w14:paraId="613CCAA5" w14:textId="77777777" w:rsidR="000241AC" w:rsidRPr="00775FC0" w:rsidRDefault="000241AC" w:rsidP="000241AC">
      <w:pPr>
        <w:rPr>
          <w:rFonts w:cs="Arial"/>
          <w:szCs w:val="20"/>
        </w:rPr>
      </w:pPr>
    </w:p>
    <w:p w14:paraId="7436FD58" w14:textId="20C2BFBC" w:rsidR="000241AC" w:rsidRPr="00775FC0" w:rsidRDefault="000241AC">
      <w:pPr>
        <w:pStyle w:val="Prrafodelista"/>
        <w:numPr>
          <w:ilvl w:val="2"/>
          <w:numId w:val="23"/>
        </w:numPr>
        <w:ind w:left="426" w:hanging="426"/>
        <w:rPr>
          <w:rFonts w:cs="Arial"/>
          <w:szCs w:val="20"/>
        </w:rPr>
      </w:pPr>
      <w:r w:rsidRPr="00775FC0">
        <w:rPr>
          <w:rFonts w:cs="Arial"/>
          <w:szCs w:val="20"/>
        </w:rPr>
        <w:t>Se entiende por “Experiencia específica adicional” la experiencia directamente relacionada con el cargo a desempeñar.</w:t>
      </w:r>
    </w:p>
    <w:p w14:paraId="726FF5EF" w14:textId="7959D549" w:rsidR="000241AC" w:rsidRPr="00775FC0" w:rsidRDefault="000241AC">
      <w:pPr>
        <w:pStyle w:val="Prrafodelista"/>
        <w:numPr>
          <w:ilvl w:val="2"/>
          <w:numId w:val="23"/>
        </w:numPr>
        <w:ind w:left="426" w:hanging="426"/>
        <w:rPr>
          <w:rFonts w:cs="Arial"/>
          <w:szCs w:val="20"/>
        </w:rPr>
      </w:pPr>
      <w:r w:rsidRPr="00775FC0">
        <w:rPr>
          <w:rFonts w:cs="Arial"/>
          <w:szCs w:val="20"/>
        </w:rPr>
        <w:t xml:space="preserve">La contabilización total de la experiencia se realizará en años. En caso de ser necesario se hará la conversión de meses o días a años para la contabilización. </w:t>
      </w:r>
    </w:p>
    <w:p w14:paraId="06D4B116" w14:textId="3BDED2F6" w:rsidR="000241AC" w:rsidRPr="00775FC0" w:rsidRDefault="000241AC">
      <w:pPr>
        <w:pStyle w:val="Prrafodelista"/>
        <w:numPr>
          <w:ilvl w:val="2"/>
          <w:numId w:val="23"/>
        </w:numPr>
        <w:ind w:left="426" w:hanging="426"/>
        <w:rPr>
          <w:rFonts w:cs="Arial"/>
          <w:szCs w:val="20"/>
        </w:rPr>
      </w:pPr>
      <w:r w:rsidRPr="00775FC0">
        <w:rPr>
          <w:rFonts w:cs="Arial"/>
          <w:szCs w:val="20"/>
        </w:rPr>
        <w:t xml:space="preserve">Las reglas de equivalencias descritas en la Matriz 4 no aplican para el otorgamiento de puntaje, solamente para verificar que el profesional cumple con la experiencia mínima requerida por la Entidad. </w:t>
      </w:r>
    </w:p>
    <w:p w14:paraId="289A5EAD" w14:textId="77777777" w:rsidR="000241AC" w:rsidRPr="00775FC0" w:rsidRDefault="000241AC" w:rsidP="000241AC">
      <w:pPr>
        <w:rPr>
          <w:rFonts w:cs="Arial"/>
          <w:szCs w:val="20"/>
        </w:rPr>
      </w:pPr>
    </w:p>
    <w:p w14:paraId="452EE9D7" w14:textId="1655FF62" w:rsidR="000241AC" w:rsidRPr="00775FC0" w:rsidRDefault="000241AC" w:rsidP="000241AC">
      <w:pPr>
        <w:rPr>
          <w:rFonts w:cs="Arial"/>
          <w:szCs w:val="20"/>
        </w:rPr>
      </w:pPr>
      <w:r w:rsidRPr="00775FC0">
        <w:rPr>
          <w:rFonts w:cs="Arial"/>
          <w:szCs w:val="20"/>
        </w:rPr>
        <w:t xml:space="preserve">En el caso de que la Entidad establezca más de un profesional por cargo, cada uno de ellos deberá cumplir con el año de experiencia específica adicional. Es decir, si la Entidad considera que el proyecto requiere 2 especialistas principales, para que el oferente sea acreedor de dicho puntaje, debe cumplir con el requisito adicional en relación con los 2 especialistas principales. </w:t>
      </w:r>
    </w:p>
    <w:p w14:paraId="33CDB286" w14:textId="77777777" w:rsidR="000241AC" w:rsidRPr="00775FC0" w:rsidRDefault="000241AC" w:rsidP="000241AC">
      <w:pPr>
        <w:rPr>
          <w:rFonts w:cs="Arial"/>
          <w:szCs w:val="20"/>
        </w:rPr>
      </w:pPr>
    </w:p>
    <w:p w14:paraId="75469B37" w14:textId="10D0A756" w:rsidR="000241AC" w:rsidRPr="00775FC0" w:rsidRDefault="000241AC">
      <w:pPr>
        <w:pStyle w:val="Ttulo3"/>
        <w:numPr>
          <w:ilvl w:val="2"/>
          <w:numId w:val="2"/>
        </w:numPr>
      </w:pPr>
      <w:bookmarkStart w:id="104" w:name="_Toc111359812"/>
      <w:r w:rsidRPr="00775FC0">
        <w:t>FORMACIÓN ACADÉMICA ADICIONAL</w:t>
      </w:r>
      <w:bookmarkEnd w:id="104"/>
    </w:p>
    <w:p w14:paraId="30BD7355" w14:textId="77777777" w:rsidR="000241AC" w:rsidRPr="00775FC0" w:rsidRDefault="000241AC" w:rsidP="000241AC">
      <w:pPr>
        <w:rPr>
          <w:rFonts w:cs="Arial"/>
          <w:szCs w:val="20"/>
        </w:rPr>
      </w:pPr>
    </w:p>
    <w:p w14:paraId="6EFE6283" w14:textId="59CB8C92" w:rsidR="000241AC" w:rsidRPr="00775FC0" w:rsidRDefault="000241AC" w:rsidP="000241AC">
      <w:pPr>
        <w:rPr>
          <w:rFonts w:cs="Arial"/>
          <w:szCs w:val="20"/>
        </w:rPr>
      </w:pPr>
      <w:r w:rsidRPr="00775FC0">
        <w:rPr>
          <w:rFonts w:cs="Arial"/>
          <w:szCs w:val="20"/>
        </w:rPr>
        <w:t xml:space="preserve">La Entidad asignará cinco (5) puntos al Proponente que se comprometa con el diligenciamiento del “Formato 9 – Experiencia y formación académica adicional del Personal Clave Evaluable” a acreditar que cada uno de los integrantes que conforman el Personal Clave Evaluable: </w:t>
      </w:r>
      <w:r w:rsidR="00E7526F" w:rsidRPr="00775FC0">
        <w:rPr>
          <w:rFonts w:cs="Arial"/>
          <w:szCs w:val="20"/>
        </w:rPr>
        <w:t xml:space="preserve">i) El Director de interventoría ii) Especialista Geotecnia iii) Especialista en Estructuras, </w:t>
      </w:r>
      <w:r w:rsidRPr="00775FC0">
        <w:rPr>
          <w:rFonts w:cs="Arial"/>
          <w:szCs w:val="20"/>
        </w:rPr>
        <w:t xml:space="preserve">tienen una formación académica adicional a la definida en la “Matriz 4 – Lineamientos del Personal Clave Evaluable”. Es decir, si el requisito mínimo de formación académica es contar con un título de posgrado, se otorgará el puntaje a quien se comprometa a presentar un título de posgrado adicional. </w:t>
      </w:r>
    </w:p>
    <w:p w14:paraId="3016253D" w14:textId="77777777" w:rsidR="000241AC" w:rsidRPr="00775FC0" w:rsidRDefault="000241AC" w:rsidP="000241AC">
      <w:pPr>
        <w:rPr>
          <w:rFonts w:cs="Arial"/>
          <w:szCs w:val="20"/>
        </w:rPr>
      </w:pPr>
    </w:p>
    <w:p w14:paraId="5C9F737E" w14:textId="50A22AD0" w:rsidR="000241AC" w:rsidRPr="00775FC0" w:rsidRDefault="000241AC" w:rsidP="000241AC">
      <w:pPr>
        <w:rPr>
          <w:rFonts w:cs="Arial"/>
          <w:szCs w:val="20"/>
        </w:rPr>
      </w:pPr>
      <w:r w:rsidRPr="00775FC0">
        <w:rPr>
          <w:rFonts w:cs="Arial"/>
          <w:szCs w:val="20"/>
        </w:rPr>
        <w:t xml:space="preserve">Para otorgar el puntaje basta con presentar el “Formato 9 - Experiencia y formación académica adicional del Personal Clave Evaluable”. Por tanto, </w:t>
      </w:r>
      <w:r w:rsidRPr="00775FC0">
        <w:rPr>
          <w:rFonts w:cs="Arial"/>
          <w:szCs w:val="20"/>
          <w:u w:val="single"/>
        </w:rPr>
        <w:t>no se revisarán los soportes académicos del Personal Clave Evaluable durante la evaluación de las ofertas</w:t>
      </w:r>
      <w:r w:rsidRPr="00775FC0">
        <w:rPr>
          <w:rFonts w:cs="Arial"/>
          <w:szCs w:val="20"/>
        </w:rPr>
        <w:t xml:space="preserve">. La verificación de los documentos relacionados con el Personal Clave Evaluable se hará de acuerdo con lo señalado en el numeral </w:t>
      </w:r>
      <w:r w:rsidR="007E4D74" w:rsidRPr="00775FC0">
        <w:rPr>
          <w:rFonts w:cs="Arial"/>
          <w:szCs w:val="20"/>
        </w:rPr>
        <w:fldChar w:fldCharType="begin"/>
      </w:r>
      <w:r w:rsidR="007E4D74" w:rsidRPr="00775FC0">
        <w:rPr>
          <w:rFonts w:cs="Arial"/>
          <w:szCs w:val="20"/>
        </w:rPr>
        <w:instrText xml:space="preserve"> REF _Ref111104069 \w \h </w:instrText>
      </w:r>
      <w:r w:rsidR="00775FC0">
        <w:rPr>
          <w:rFonts w:cs="Arial"/>
          <w:szCs w:val="20"/>
        </w:rPr>
        <w:instrText xml:space="preserve"> \* MERGEFORMAT </w:instrText>
      </w:r>
      <w:r w:rsidR="007E4D74" w:rsidRPr="00775FC0">
        <w:rPr>
          <w:rFonts w:cs="Arial"/>
          <w:szCs w:val="20"/>
        </w:rPr>
      </w:r>
      <w:r w:rsidR="007E4D74" w:rsidRPr="00775FC0">
        <w:rPr>
          <w:rFonts w:cs="Arial"/>
          <w:szCs w:val="20"/>
        </w:rPr>
        <w:fldChar w:fldCharType="separate"/>
      </w:r>
      <w:r w:rsidR="007E4D74" w:rsidRPr="00775FC0">
        <w:rPr>
          <w:rFonts w:cs="Arial"/>
          <w:szCs w:val="20"/>
        </w:rPr>
        <w:t>9.1</w:t>
      </w:r>
      <w:r w:rsidR="007E4D74" w:rsidRPr="00775FC0">
        <w:rPr>
          <w:rFonts w:cs="Arial"/>
          <w:szCs w:val="20"/>
        </w:rPr>
        <w:fldChar w:fldCharType="end"/>
      </w:r>
      <w:r w:rsidR="007E4D74" w:rsidRPr="00775FC0">
        <w:rPr>
          <w:rFonts w:cs="Arial"/>
          <w:szCs w:val="20"/>
        </w:rPr>
        <w:t xml:space="preserve"> </w:t>
      </w:r>
      <w:r w:rsidR="00E86A54" w:rsidRPr="00775FC0">
        <w:rPr>
          <w:rFonts w:cs="Arial"/>
          <w:szCs w:val="20"/>
        </w:rPr>
        <w:t>“</w:t>
      </w:r>
      <w:r w:rsidR="007E4D74" w:rsidRPr="00775FC0">
        <w:rPr>
          <w:rFonts w:cs="Arial"/>
          <w:szCs w:val="20"/>
        </w:rPr>
        <w:fldChar w:fldCharType="begin"/>
      </w:r>
      <w:r w:rsidR="007E4D74" w:rsidRPr="00775FC0">
        <w:rPr>
          <w:rFonts w:cs="Arial"/>
          <w:szCs w:val="20"/>
        </w:rPr>
        <w:instrText xml:space="preserve"> REF _Ref111104073 \h </w:instrText>
      </w:r>
      <w:r w:rsidR="00775FC0">
        <w:rPr>
          <w:rFonts w:cs="Arial"/>
          <w:szCs w:val="20"/>
        </w:rPr>
        <w:instrText xml:space="preserve"> \* MERGEFORMAT </w:instrText>
      </w:r>
      <w:r w:rsidR="007E4D74" w:rsidRPr="00775FC0">
        <w:rPr>
          <w:rFonts w:cs="Arial"/>
          <w:szCs w:val="20"/>
        </w:rPr>
      </w:r>
      <w:r w:rsidR="007E4D74" w:rsidRPr="00775FC0">
        <w:rPr>
          <w:rFonts w:cs="Arial"/>
          <w:szCs w:val="20"/>
        </w:rPr>
        <w:fldChar w:fldCharType="separate"/>
      </w:r>
      <w:r w:rsidR="00E86A54" w:rsidRPr="00775FC0">
        <w:rPr>
          <w:rFonts w:cs="Arial"/>
          <w:szCs w:val="20"/>
        </w:rPr>
        <w:t>información para el control de la ejecución de la interventoría</w:t>
      </w:r>
      <w:r w:rsidR="007E4D74" w:rsidRPr="00775FC0">
        <w:rPr>
          <w:rFonts w:cs="Arial"/>
          <w:szCs w:val="20"/>
        </w:rPr>
        <w:fldChar w:fldCharType="end"/>
      </w:r>
      <w:r w:rsidR="007E4D74" w:rsidRPr="00775FC0">
        <w:rPr>
          <w:rFonts w:cs="Arial"/>
          <w:szCs w:val="20"/>
        </w:rPr>
        <w:t>”</w:t>
      </w:r>
      <w:r w:rsidRPr="00775FC0">
        <w:rPr>
          <w:rFonts w:cs="Arial"/>
          <w:szCs w:val="20"/>
        </w:rPr>
        <w:t>.</w:t>
      </w:r>
    </w:p>
    <w:p w14:paraId="6C1E9CE9" w14:textId="77777777" w:rsidR="000241AC" w:rsidRPr="00775FC0" w:rsidRDefault="000241AC" w:rsidP="000241AC">
      <w:pPr>
        <w:rPr>
          <w:rFonts w:cs="Arial"/>
          <w:szCs w:val="20"/>
        </w:rPr>
      </w:pPr>
    </w:p>
    <w:p w14:paraId="6D768550" w14:textId="7A1768DD" w:rsidR="000241AC" w:rsidRPr="00775FC0" w:rsidRDefault="000241AC">
      <w:pPr>
        <w:pStyle w:val="Prrafodelista"/>
        <w:numPr>
          <w:ilvl w:val="0"/>
          <w:numId w:val="31"/>
        </w:numPr>
        <w:ind w:left="709" w:hanging="349"/>
        <w:rPr>
          <w:rFonts w:cs="Arial"/>
          <w:szCs w:val="20"/>
        </w:rPr>
      </w:pPr>
      <w:r w:rsidRPr="00775FC0">
        <w:rPr>
          <w:rFonts w:cs="Arial"/>
          <w:szCs w:val="2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1DC47C8" w14:textId="2840D6F9" w:rsidR="000241AC" w:rsidRPr="00775FC0" w:rsidRDefault="000241AC">
      <w:pPr>
        <w:pStyle w:val="Prrafodelista"/>
        <w:numPr>
          <w:ilvl w:val="0"/>
          <w:numId w:val="31"/>
        </w:numPr>
        <w:ind w:left="709" w:hanging="349"/>
        <w:rPr>
          <w:rFonts w:cs="Arial"/>
          <w:szCs w:val="20"/>
        </w:rPr>
      </w:pPr>
      <w:r w:rsidRPr="00775FC0">
        <w:rPr>
          <w:rFonts w:cs="Arial"/>
          <w:szCs w:val="20"/>
        </w:rPr>
        <w:lastRenderedPageBreak/>
        <w:t xml:space="preserve">Las reglas de equivalencias descritas en la Matriz 4 no aplican para el otorgamiento de puntaje, solamente para verificar que el profesional cumple con la formación académica mínima requerida por la Entidad. </w:t>
      </w:r>
    </w:p>
    <w:p w14:paraId="3707827A" w14:textId="18717052" w:rsidR="000241AC" w:rsidRPr="00775FC0" w:rsidRDefault="000241AC">
      <w:pPr>
        <w:pStyle w:val="Prrafodelista"/>
        <w:numPr>
          <w:ilvl w:val="0"/>
          <w:numId w:val="31"/>
        </w:numPr>
        <w:ind w:left="709" w:hanging="349"/>
        <w:rPr>
          <w:rFonts w:cs="Arial"/>
          <w:szCs w:val="20"/>
        </w:rPr>
      </w:pPr>
      <w:r w:rsidRPr="00775FC0">
        <w:rPr>
          <w:rFonts w:cs="Arial"/>
          <w:szCs w:val="20"/>
        </w:rPr>
        <w:t>Se entiende por “Formación académica adicional” aquella relacionada directamente con el cargo a desempeñar.</w:t>
      </w:r>
    </w:p>
    <w:p w14:paraId="36256141" w14:textId="77777777" w:rsidR="000241AC" w:rsidRPr="00775FC0" w:rsidRDefault="000241AC" w:rsidP="000241AC">
      <w:pPr>
        <w:rPr>
          <w:rFonts w:cs="Arial"/>
          <w:szCs w:val="20"/>
        </w:rPr>
      </w:pPr>
    </w:p>
    <w:p w14:paraId="487F4EA1" w14:textId="77777777" w:rsidR="000241AC" w:rsidRPr="00775FC0" w:rsidRDefault="000241AC" w:rsidP="000241AC">
      <w:pPr>
        <w:rPr>
          <w:rFonts w:cs="Arial"/>
          <w:szCs w:val="20"/>
        </w:rPr>
      </w:pPr>
    </w:p>
    <w:p w14:paraId="56F85E30" w14:textId="16D30494" w:rsidR="000241AC" w:rsidRPr="00775FC0" w:rsidRDefault="000241AC">
      <w:pPr>
        <w:pStyle w:val="Ttulo3"/>
        <w:numPr>
          <w:ilvl w:val="2"/>
          <w:numId w:val="2"/>
        </w:numPr>
      </w:pPr>
      <w:bookmarkStart w:id="105" w:name="_Toc111359813"/>
      <w:r w:rsidRPr="00775FC0">
        <w:t>CAMBIO DEL PERSONAL CLAVE EVALUABLE</w:t>
      </w:r>
      <w:bookmarkEnd w:id="105"/>
    </w:p>
    <w:p w14:paraId="11424044" w14:textId="77777777" w:rsidR="000241AC" w:rsidRPr="00775FC0" w:rsidRDefault="000241AC" w:rsidP="000241AC">
      <w:pPr>
        <w:rPr>
          <w:rFonts w:cs="Arial"/>
          <w:szCs w:val="20"/>
        </w:rPr>
      </w:pPr>
    </w:p>
    <w:p w14:paraId="35A8289A" w14:textId="6FF4768F" w:rsidR="000241AC" w:rsidRPr="00775FC0" w:rsidRDefault="000241AC" w:rsidP="000241AC">
      <w:pPr>
        <w:rPr>
          <w:rFonts w:cs="Arial"/>
          <w:szCs w:val="20"/>
        </w:rPr>
      </w:pPr>
      <w:r w:rsidRPr="00775FC0">
        <w:rPr>
          <w:rFonts w:cs="Arial"/>
          <w:szCs w:val="20"/>
        </w:rPr>
        <w:t xml:space="preserve">El Personal Clave Evaluable ofrecido inicialmente será quien debe ejecutar el Contrato. Excepcionalmente, en caso de requerir el cambio de personal, por razones que deben quedar sustentadas en el expediente del Contrato, el </w:t>
      </w:r>
      <w:r w:rsidR="00016146" w:rsidRPr="00775FC0">
        <w:rPr>
          <w:rFonts w:cs="Arial"/>
          <w:szCs w:val="20"/>
        </w:rPr>
        <w:t>Interventor</w:t>
      </w:r>
      <w:r w:rsidRPr="00775FC0">
        <w:rPr>
          <w:rFonts w:cs="Arial"/>
          <w:szCs w:val="20"/>
        </w:rPr>
        <w:t xml:space="preserve"> presentará las hojas de vida del aspirante con sus respectivos soportes para evaluación y consideración de la Entidad en un plazo no mayor a </w:t>
      </w:r>
      <w:r w:rsidR="00BA441E" w:rsidRPr="00775FC0">
        <w:rPr>
          <w:rFonts w:eastAsia="Arial" w:cs="Arial"/>
          <w:color w:val="000000" w:themeColor="text1"/>
          <w:szCs w:val="20"/>
          <w:lang w:val="es-MX"/>
        </w:rPr>
        <w:t xml:space="preserve">tres (3) </w:t>
      </w:r>
      <w:r w:rsidRPr="00775FC0">
        <w:rPr>
          <w:rFonts w:cs="Arial"/>
          <w:szCs w:val="20"/>
        </w:rPr>
        <w:t>días hábiles. La persona que reemplazará al profesional del Personal Clave Evaluable debe cumplir con los requisitos mínimos descritos en la “Matriz 4- Información del personal clave evaluable” y tener el año de experiencia específica adicional o tener un título de posgrado adicional, si se trata de un profesional por el cual se asignó puntaje. En todo caso, la Entidad se reserva el derecho de aceptarlos o no, sin perjuicio de que, en caso de rechazo, deba motivar las razones objetivas y suficientes relacionadas directamente con alguna o algunas de las condiciones exigidas.</w:t>
      </w:r>
    </w:p>
    <w:p w14:paraId="0F2A62C1" w14:textId="77777777" w:rsidR="000241AC" w:rsidRPr="00775FC0" w:rsidRDefault="000241AC" w:rsidP="000241AC">
      <w:pPr>
        <w:rPr>
          <w:rFonts w:cs="Arial"/>
          <w:szCs w:val="20"/>
        </w:rPr>
      </w:pPr>
    </w:p>
    <w:p w14:paraId="681B528A" w14:textId="583D6FF4" w:rsidR="000241AC" w:rsidRPr="00775FC0" w:rsidRDefault="000241AC">
      <w:pPr>
        <w:pStyle w:val="Ttulo2"/>
        <w:numPr>
          <w:ilvl w:val="1"/>
          <w:numId w:val="2"/>
        </w:numPr>
        <w:ind w:left="709" w:hanging="709"/>
        <w:rPr>
          <w:rFonts w:cs="Arial"/>
          <w:szCs w:val="20"/>
        </w:rPr>
      </w:pPr>
      <w:bookmarkStart w:id="106" w:name="_Ref111104263"/>
      <w:bookmarkStart w:id="107" w:name="_Toc111359814"/>
      <w:r w:rsidRPr="00775FC0">
        <w:rPr>
          <w:rFonts w:cs="Arial"/>
          <w:szCs w:val="20"/>
        </w:rPr>
        <w:t>FACTOR DE SOSTENIBILIDAD</w:t>
      </w:r>
      <w:bookmarkEnd w:id="106"/>
      <w:bookmarkEnd w:id="107"/>
      <w:r w:rsidRPr="00775FC0">
        <w:rPr>
          <w:rFonts w:cs="Arial"/>
          <w:szCs w:val="20"/>
        </w:rPr>
        <w:t xml:space="preserve"> </w:t>
      </w:r>
    </w:p>
    <w:p w14:paraId="7B3A5C75" w14:textId="77777777" w:rsidR="000241AC" w:rsidRPr="00775FC0" w:rsidRDefault="000241AC" w:rsidP="000241AC">
      <w:pPr>
        <w:rPr>
          <w:rFonts w:cs="Arial"/>
          <w:szCs w:val="20"/>
        </w:rPr>
      </w:pPr>
    </w:p>
    <w:p w14:paraId="796CA738" w14:textId="77777777" w:rsidR="000241AC" w:rsidRPr="00775FC0" w:rsidRDefault="000241AC" w:rsidP="000241AC">
      <w:pPr>
        <w:rPr>
          <w:rFonts w:cs="Arial"/>
          <w:szCs w:val="20"/>
        </w:rPr>
      </w:pPr>
    </w:p>
    <w:p w14:paraId="5857F997" w14:textId="77777777" w:rsidR="000241AC" w:rsidRPr="00775FC0" w:rsidRDefault="000241AC" w:rsidP="000241AC">
      <w:pPr>
        <w:rPr>
          <w:rFonts w:cs="Arial"/>
          <w:szCs w:val="20"/>
        </w:rPr>
      </w:pPr>
      <w:r w:rsidRPr="00775FC0">
        <w:rPr>
          <w:rFonts w:cs="Arial"/>
          <w:szCs w:val="20"/>
        </w:rPr>
        <w:t xml:space="preserve">La Entidad asignará un (1) punto al Proponente que se comprometa con el diligenciamiento del “Formato 10 – Factor de sostenibilidad”, a realizar sus entregables (comunicaciones, informes, memorias de cálculo, diseños por componentes, entre otros), siempre que aplique, la impresión debe hacerse a doble cara, asimismo el papel utilizado debe (i) estar certificado en el Sello Ambiental Colombiano, o (ii) debe ser papel reciclado o procedente de fuentes forestales sostenibles o naturales y estar libre de cloro elemental. De igual manera y cuando el documento lo permita, se reutilizarán hojas ya usadas por una cara, por ejemplo, para evidencias de trabajo de campo. </w:t>
      </w:r>
    </w:p>
    <w:p w14:paraId="420F0593" w14:textId="77777777" w:rsidR="000241AC" w:rsidRPr="00775FC0" w:rsidRDefault="000241AC" w:rsidP="000241AC">
      <w:pPr>
        <w:rPr>
          <w:rFonts w:cs="Arial"/>
          <w:szCs w:val="20"/>
        </w:rPr>
      </w:pPr>
    </w:p>
    <w:p w14:paraId="5555AB92" w14:textId="77777777" w:rsidR="000241AC" w:rsidRPr="00775FC0" w:rsidRDefault="000241AC" w:rsidP="000241AC">
      <w:pPr>
        <w:rPr>
          <w:rFonts w:cs="Arial"/>
          <w:szCs w:val="20"/>
        </w:rPr>
      </w:pPr>
      <w:r w:rsidRPr="00775FC0">
        <w:rPr>
          <w:rFonts w:cs="Arial"/>
          <w:szCs w:val="20"/>
        </w:rPr>
        <w:t xml:space="preserve">Adicionalmente, el Proponente deberá contar con una política de reciclaje y/o reutilización de residuos o desechos generados por el funcionamiento de la empresa u oficinas, para lo cual, en los informes de seguimiento establecidos por la Entidad, se deberá hacer alusión a los programas o estrategias de reciclaje y/o reutilización de residuos o desechos. </w:t>
      </w:r>
    </w:p>
    <w:p w14:paraId="52A3F1B4" w14:textId="77777777" w:rsidR="000241AC" w:rsidRPr="00775FC0" w:rsidRDefault="000241AC" w:rsidP="000241AC">
      <w:pPr>
        <w:rPr>
          <w:rFonts w:cs="Arial"/>
          <w:szCs w:val="20"/>
        </w:rPr>
      </w:pPr>
    </w:p>
    <w:p w14:paraId="767C7548" w14:textId="77777777" w:rsidR="000241AC" w:rsidRPr="00775FC0" w:rsidRDefault="000241AC" w:rsidP="000241AC">
      <w:pPr>
        <w:rPr>
          <w:rFonts w:cs="Arial"/>
          <w:szCs w:val="20"/>
        </w:rPr>
      </w:pPr>
      <w:r w:rsidRPr="00775FC0">
        <w:rPr>
          <w:rFonts w:cs="Arial"/>
          <w:szCs w:val="20"/>
        </w:rPr>
        <w:t>Sobre este factor, se exceptúan los entregables que correspondan a Medios Magnéticos, o planos cuyo tamaño sobrepase el formato de papel “legal”.</w:t>
      </w:r>
    </w:p>
    <w:p w14:paraId="1FAC44C4" w14:textId="77777777" w:rsidR="000241AC" w:rsidRPr="00775FC0" w:rsidRDefault="000241AC" w:rsidP="000241AC">
      <w:pPr>
        <w:rPr>
          <w:rFonts w:cs="Arial"/>
          <w:szCs w:val="20"/>
        </w:rPr>
      </w:pPr>
    </w:p>
    <w:p w14:paraId="2ED6E58D" w14:textId="62EA980B" w:rsidR="000241AC" w:rsidRPr="00775FC0" w:rsidRDefault="000241AC" w:rsidP="000241AC">
      <w:pPr>
        <w:rPr>
          <w:rFonts w:cs="Arial"/>
          <w:szCs w:val="20"/>
        </w:rPr>
      </w:pPr>
      <w:r w:rsidRPr="00775FC0">
        <w:rPr>
          <w:rFonts w:cs="Arial"/>
          <w:szCs w:val="20"/>
        </w:rPr>
        <w:t>El supervisor verificará el cumplimiento de este criterio y, además, comprobará, para el inicio de la ejecución del Contrato, que el futuro contratista entregue la ficha técnica del papel a utilizar en los términos del numeral “</w:t>
      </w:r>
      <w:r w:rsidR="007E4D74" w:rsidRPr="00775FC0">
        <w:rPr>
          <w:rFonts w:cs="Arial"/>
          <w:szCs w:val="20"/>
        </w:rPr>
        <w:fldChar w:fldCharType="begin"/>
      </w:r>
      <w:r w:rsidR="007E4D74" w:rsidRPr="00775FC0">
        <w:rPr>
          <w:rFonts w:cs="Arial"/>
          <w:szCs w:val="20"/>
        </w:rPr>
        <w:instrText xml:space="preserve"> REF _Ref111104069 \w \h </w:instrText>
      </w:r>
      <w:r w:rsidR="00775FC0">
        <w:rPr>
          <w:rFonts w:cs="Arial"/>
          <w:szCs w:val="20"/>
        </w:rPr>
        <w:instrText xml:space="preserve"> \* MERGEFORMAT </w:instrText>
      </w:r>
      <w:r w:rsidR="007E4D74" w:rsidRPr="00775FC0">
        <w:rPr>
          <w:rFonts w:cs="Arial"/>
          <w:szCs w:val="20"/>
        </w:rPr>
      </w:r>
      <w:r w:rsidR="007E4D74" w:rsidRPr="00775FC0">
        <w:rPr>
          <w:rFonts w:cs="Arial"/>
          <w:szCs w:val="20"/>
        </w:rPr>
        <w:fldChar w:fldCharType="separate"/>
      </w:r>
      <w:r w:rsidR="007E4D74" w:rsidRPr="00775FC0">
        <w:rPr>
          <w:rFonts w:cs="Arial"/>
          <w:szCs w:val="20"/>
        </w:rPr>
        <w:t>9.1</w:t>
      </w:r>
      <w:r w:rsidR="007E4D74" w:rsidRPr="00775FC0">
        <w:rPr>
          <w:rFonts w:cs="Arial"/>
          <w:szCs w:val="20"/>
        </w:rPr>
        <w:fldChar w:fldCharType="end"/>
      </w:r>
      <w:r w:rsidR="007E4D74" w:rsidRPr="00775FC0">
        <w:rPr>
          <w:rFonts w:cs="Arial"/>
          <w:szCs w:val="20"/>
        </w:rPr>
        <w:t xml:space="preserve"> </w:t>
      </w:r>
      <w:r w:rsidR="007E4D74" w:rsidRPr="00775FC0">
        <w:rPr>
          <w:rFonts w:cs="Arial"/>
          <w:szCs w:val="20"/>
        </w:rPr>
        <w:fldChar w:fldCharType="begin"/>
      </w:r>
      <w:r w:rsidR="007E4D74" w:rsidRPr="00775FC0">
        <w:rPr>
          <w:rFonts w:cs="Arial"/>
          <w:szCs w:val="20"/>
        </w:rPr>
        <w:instrText xml:space="preserve"> REF _Ref111104073 \h </w:instrText>
      </w:r>
      <w:r w:rsidR="00775FC0">
        <w:rPr>
          <w:rFonts w:cs="Arial"/>
          <w:szCs w:val="20"/>
        </w:rPr>
        <w:instrText xml:space="preserve"> \* MERGEFORMAT </w:instrText>
      </w:r>
      <w:r w:rsidR="007E4D74" w:rsidRPr="00775FC0">
        <w:rPr>
          <w:rFonts w:cs="Arial"/>
          <w:szCs w:val="20"/>
        </w:rPr>
      </w:r>
      <w:r w:rsidR="007E4D74" w:rsidRPr="00775FC0">
        <w:rPr>
          <w:rFonts w:cs="Arial"/>
          <w:szCs w:val="20"/>
        </w:rPr>
        <w:fldChar w:fldCharType="separate"/>
      </w:r>
      <w:r w:rsidR="00E86A54" w:rsidRPr="00775FC0">
        <w:rPr>
          <w:rFonts w:cs="Arial"/>
          <w:szCs w:val="20"/>
        </w:rPr>
        <w:t>información para el control de la ejecución de la interventoría</w:t>
      </w:r>
      <w:r w:rsidR="007E4D74" w:rsidRPr="00775FC0">
        <w:rPr>
          <w:rFonts w:cs="Arial"/>
          <w:szCs w:val="20"/>
        </w:rPr>
        <w:fldChar w:fldCharType="end"/>
      </w:r>
      <w:r w:rsidRPr="00775FC0">
        <w:rPr>
          <w:rFonts w:cs="Arial"/>
          <w:szCs w:val="20"/>
        </w:rPr>
        <w:t xml:space="preserve">”. </w:t>
      </w:r>
    </w:p>
    <w:p w14:paraId="05311D9B" w14:textId="77777777" w:rsidR="000241AC" w:rsidRPr="00775FC0" w:rsidRDefault="000241AC" w:rsidP="000241AC">
      <w:pPr>
        <w:rPr>
          <w:rFonts w:cs="Arial"/>
          <w:szCs w:val="20"/>
        </w:rPr>
      </w:pPr>
    </w:p>
    <w:p w14:paraId="48496C72" w14:textId="7ACA8FE3" w:rsidR="000241AC" w:rsidRPr="00775FC0" w:rsidRDefault="000241AC">
      <w:pPr>
        <w:pStyle w:val="Ttulo2"/>
        <w:numPr>
          <w:ilvl w:val="1"/>
          <w:numId w:val="2"/>
        </w:numPr>
        <w:ind w:left="709" w:hanging="709"/>
        <w:rPr>
          <w:rFonts w:cs="Arial"/>
          <w:szCs w:val="20"/>
        </w:rPr>
      </w:pPr>
      <w:bookmarkStart w:id="108" w:name="_Toc111359815"/>
      <w:r w:rsidRPr="00775FC0">
        <w:rPr>
          <w:rFonts w:cs="Arial"/>
          <w:szCs w:val="20"/>
        </w:rPr>
        <w:t>APOYO A LA INDUSTRIA NACIONAL</w:t>
      </w:r>
      <w:bookmarkEnd w:id="108"/>
    </w:p>
    <w:p w14:paraId="43D2208A" w14:textId="77777777" w:rsidR="000241AC" w:rsidRPr="00775FC0" w:rsidRDefault="000241AC" w:rsidP="000241AC">
      <w:pPr>
        <w:rPr>
          <w:rFonts w:cs="Arial"/>
          <w:szCs w:val="20"/>
        </w:rPr>
      </w:pPr>
    </w:p>
    <w:p w14:paraId="6F3720C7" w14:textId="77777777" w:rsidR="000241AC" w:rsidRPr="00775FC0" w:rsidRDefault="000241AC" w:rsidP="000241AC">
      <w:pPr>
        <w:rPr>
          <w:rFonts w:cs="Arial"/>
          <w:szCs w:val="20"/>
        </w:rPr>
      </w:pPr>
      <w:r w:rsidRPr="00775FC0">
        <w:rPr>
          <w:rFonts w:cs="Arial"/>
          <w:szCs w:val="20"/>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30F1598C" w14:textId="77777777" w:rsidR="000241AC" w:rsidRPr="00775FC0" w:rsidRDefault="000241AC" w:rsidP="000241AC">
      <w:pPr>
        <w:rPr>
          <w:rFonts w:cs="Arial"/>
          <w:szCs w:val="20"/>
        </w:rPr>
      </w:pPr>
    </w:p>
    <w:p w14:paraId="490CC30A" w14:textId="36050F06" w:rsidR="000241AC" w:rsidRPr="00775FC0" w:rsidRDefault="000241AC" w:rsidP="000241AC">
      <w:pPr>
        <w:rPr>
          <w:rFonts w:cs="Arial"/>
          <w:szCs w:val="20"/>
        </w:rPr>
      </w:pPr>
      <w:r w:rsidRPr="00775FC0">
        <w:rPr>
          <w:rFonts w:cs="Arial"/>
          <w:szCs w:val="20"/>
        </w:rPr>
        <w:t>Los puntajes para estimular a la industria nacional se relacionan en la siguiente tabla:</w:t>
      </w:r>
    </w:p>
    <w:p w14:paraId="56A6AB2F" w14:textId="53021E36" w:rsidR="000241AC" w:rsidRPr="00775FC0" w:rsidRDefault="000241AC" w:rsidP="00A35034">
      <w:pPr>
        <w:rPr>
          <w:rFonts w:cs="Arial"/>
          <w:szCs w:val="20"/>
        </w:rPr>
      </w:pPr>
    </w:p>
    <w:tbl>
      <w:tblPr>
        <w:tblStyle w:val="Tablaconcuadrcula"/>
        <w:tblW w:w="0" w:type="auto"/>
        <w:jc w:val="center"/>
        <w:tblLook w:val="04A0" w:firstRow="1" w:lastRow="0" w:firstColumn="1" w:lastColumn="0" w:noHBand="0" w:noVBand="1"/>
      </w:tblPr>
      <w:tblGrid>
        <w:gridCol w:w="4258"/>
        <w:gridCol w:w="1555"/>
      </w:tblGrid>
      <w:tr w:rsidR="00B506AE" w:rsidRPr="00775FC0" w14:paraId="1101BEA2" w14:textId="77777777" w:rsidTr="00B506AE">
        <w:trPr>
          <w:trHeight w:val="283"/>
          <w:jc w:val="center"/>
        </w:trPr>
        <w:tc>
          <w:tcPr>
            <w:tcW w:w="4258" w:type="dxa"/>
            <w:shd w:val="clear" w:color="auto" w:fill="3B3838" w:themeFill="background2" w:themeFillShade="40"/>
            <w:vAlign w:val="center"/>
          </w:tcPr>
          <w:p w14:paraId="7737F586" w14:textId="6510956F" w:rsidR="00B506AE" w:rsidRPr="00775FC0" w:rsidRDefault="00B506AE" w:rsidP="00B506AE">
            <w:pPr>
              <w:jc w:val="center"/>
              <w:rPr>
                <w:rFonts w:cs="Arial"/>
                <w:b/>
                <w:bCs/>
                <w:sz w:val="18"/>
                <w:szCs w:val="18"/>
              </w:rPr>
            </w:pPr>
            <w:r w:rsidRPr="00775FC0">
              <w:rPr>
                <w:rFonts w:cs="Arial"/>
                <w:b/>
                <w:bCs/>
                <w:sz w:val="18"/>
                <w:szCs w:val="18"/>
              </w:rPr>
              <w:lastRenderedPageBreak/>
              <w:t>Concepto</w:t>
            </w:r>
          </w:p>
        </w:tc>
        <w:tc>
          <w:tcPr>
            <w:tcW w:w="1555" w:type="dxa"/>
            <w:shd w:val="clear" w:color="auto" w:fill="3B3838" w:themeFill="background2" w:themeFillShade="40"/>
            <w:vAlign w:val="center"/>
          </w:tcPr>
          <w:p w14:paraId="38D2FB5C" w14:textId="13C56849" w:rsidR="00B506AE" w:rsidRPr="00775FC0" w:rsidRDefault="00B506AE" w:rsidP="00B506AE">
            <w:pPr>
              <w:jc w:val="center"/>
              <w:rPr>
                <w:rFonts w:cs="Arial"/>
                <w:b/>
                <w:bCs/>
                <w:sz w:val="18"/>
                <w:szCs w:val="18"/>
              </w:rPr>
            </w:pPr>
            <w:r w:rsidRPr="00775FC0">
              <w:rPr>
                <w:rFonts w:cs="Arial"/>
                <w:b/>
                <w:bCs/>
                <w:sz w:val="18"/>
                <w:szCs w:val="18"/>
              </w:rPr>
              <w:t>Puntaje</w:t>
            </w:r>
          </w:p>
        </w:tc>
      </w:tr>
      <w:tr w:rsidR="00B506AE" w:rsidRPr="00775FC0" w14:paraId="289999C9" w14:textId="77777777" w:rsidTr="00B506AE">
        <w:trPr>
          <w:trHeight w:val="283"/>
          <w:jc w:val="center"/>
        </w:trPr>
        <w:tc>
          <w:tcPr>
            <w:tcW w:w="4258" w:type="dxa"/>
            <w:vAlign w:val="center"/>
          </w:tcPr>
          <w:p w14:paraId="0AFB07E6" w14:textId="01ED7831" w:rsidR="00B506AE" w:rsidRPr="00775FC0" w:rsidRDefault="00B506AE" w:rsidP="00B506AE">
            <w:pPr>
              <w:jc w:val="center"/>
              <w:rPr>
                <w:rFonts w:cs="Arial"/>
                <w:sz w:val="18"/>
                <w:szCs w:val="18"/>
              </w:rPr>
            </w:pPr>
            <w:r w:rsidRPr="00775FC0">
              <w:rPr>
                <w:rFonts w:cs="Arial"/>
                <w:sz w:val="18"/>
                <w:szCs w:val="18"/>
              </w:rPr>
              <w:t>Promoción de Servicios Nacionales o con Trato Nacional</w:t>
            </w:r>
          </w:p>
        </w:tc>
        <w:tc>
          <w:tcPr>
            <w:tcW w:w="1555" w:type="dxa"/>
            <w:vAlign w:val="center"/>
          </w:tcPr>
          <w:p w14:paraId="5B6ABB20" w14:textId="48126C35" w:rsidR="00B506AE" w:rsidRPr="00775FC0" w:rsidRDefault="00B506AE" w:rsidP="00B506AE">
            <w:pPr>
              <w:jc w:val="center"/>
              <w:rPr>
                <w:rFonts w:cs="Arial"/>
                <w:sz w:val="18"/>
                <w:szCs w:val="18"/>
              </w:rPr>
            </w:pPr>
            <w:r w:rsidRPr="00775FC0">
              <w:rPr>
                <w:rFonts w:cs="Arial"/>
                <w:sz w:val="18"/>
                <w:szCs w:val="18"/>
              </w:rPr>
              <w:t>20</w:t>
            </w:r>
          </w:p>
        </w:tc>
      </w:tr>
      <w:tr w:rsidR="00B506AE" w:rsidRPr="00775FC0" w14:paraId="79695851" w14:textId="77777777" w:rsidTr="00B506AE">
        <w:trPr>
          <w:trHeight w:val="283"/>
          <w:jc w:val="center"/>
        </w:trPr>
        <w:tc>
          <w:tcPr>
            <w:tcW w:w="4258" w:type="dxa"/>
            <w:vAlign w:val="center"/>
          </w:tcPr>
          <w:p w14:paraId="27AD81B9" w14:textId="10F39A33" w:rsidR="00B506AE" w:rsidRPr="00775FC0" w:rsidRDefault="00B506AE" w:rsidP="00B506AE">
            <w:pPr>
              <w:jc w:val="center"/>
              <w:rPr>
                <w:rFonts w:cs="Arial"/>
                <w:sz w:val="18"/>
                <w:szCs w:val="18"/>
              </w:rPr>
            </w:pPr>
            <w:r w:rsidRPr="00775FC0">
              <w:rPr>
                <w:rFonts w:cs="Arial"/>
                <w:sz w:val="18"/>
                <w:szCs w:val="18"/>
              </w:rPr>
              <w:t>Incorporación de componente nacional en servicios extranjeros</w:t>
            </w:r>
          </w:p>
        </w:tc>
        <w:tc>
          <w:tcPr>
            <w:tcW w:w="1555" w:type="dxa"/>
            <w:vAlign w:val="center"/>
          </w:tcPr>
          <w:p w14:paraId="4656578B" w14:textId="6C6F63ED" w:rsidR="00B506AE" w:rsidRPr="00775FC0" w:rsidRDefault="00B506AE" w:rsidP="00B506AE">
            <w:pPr>
              <w:jc w:val="center"/>
              <w:rPr>
                <w:rFonts w:cs="Arial"/>
                <w:sz w:val="18"/>
                <w:szCs w:val="18"/>
              </w:rPr>
            </w:pPr>
            <w:r w:rsidRPr="00775FC0">
              <w:rPr>
                <w:rFonts w:cs="Arial"/>
                <w:sz w:val="18"/>
                <w:szCs w:val="18"/>
              </w:rPr>
              <w:t>5</w:t>
            </w:r>
          </w:p>
        </w:tc>
      </w:tr>
    </w:tbl>
    <w:p w14:paraId="134DEC4A" w14:textId="2F6E9139" w:rsidR="000241AC" w:rsidRPr="00775FC0" w:rsidRDefault="000241AC" w:rsidP="00A35034">
      <w:pPr>
        <w:rPr>
          <w:rFonts w:cs="Arial"/>
          <w:szCs w:val="20"/>
        </w:rPr>
      </w:pPr>
    </w:p>
    <w:p w14:paraId="7FEBA6E0" w14:textId="4072CBA5" w:rsidR="00C57813" w:rsidRPr="00775FC0" w:rsidRDefault="00C57813">
      <w:pPr>
        <w:pStyle w:val="Ttulo3"/>
        <w:numPr>
          <w:ilvl w:val="2"/>
          <w:numId w:val="2"/>
        </w:numPr>
      </w:pPr>
      <w:bookmarkStart w:id="109" w:name="_Ref111104175"/>
      <w:bookmarkStart w:id="110" w:name="_Ref111104207"/>
      <w:bookmarkStart w:id="111" w:name="_Toc111359816"/>
      <w:r w:rsidRPr="00775FC0">
        <w:t>PROMOCIÓN DE SERVICIOS NACIONALES O CON TRATO NACIONAL</w:t>
      </w:r>
      <w:bookmarkEnd w:id="109"/>
      <w:bookmarkEnd w:id="110"/>
      <w:bookmarkEnd w:id="111"/>
      <w:r w:rsidRPr="00775FC0">
        <w:t xml:space="preserve"> </w:t>
      </w:r>
    </w:p>
    <w:p w14:paraId="0E6DCF9F" w14:textId="77777777" w:rsidR="00C57813" w:rsidRPr="00775FC0" w:rsidRDefault="00C57813" w:rsidP="00C57813">
      <w:pPr>
        <w:rPr>
          <w:rFonts w:cs="Arial"/>
          <w:szCs w:val="20"/>
        </w:rPr>
      </w:pPr>
    </w:p>
    <w:p w14:paraId="25C2BE23" w14:textId="0EFB40CD" w:rsidR="00C57813" w:rsidRPr="00775FC0" w:rsidRDefault="00C57813" w:rsidP="00C57813">
      <w:pPr>
        <w:rPr>
          <w:rFonts w:cs="Arial"/>
          <w:szCs w:val="20"/>
        </w:rPr>
      </w:pPr>
      <w:r w:rsidRPr="00775FC0">
        <w:rPr>
          <w:rFonts w:cs="Arial"/>
          <w:szCs w:val="20"/>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57F1B35D" w14:textId="77777777" w:rsidR="00C57813" w:rsidRPr="00775FC0" w:rsidRDefault="00C57813" w:rsidP="00C57813">
      <w:pPr>
        <w:rPr>
          <w:rFonts w:cs="Arial"/>
          <w:szCs w:val="20"/>
        </w:rPr>
      </w:pPr>
    </w:p>
    <w:p w14:paraId="3B05011C" w14:textId="6E7AEE25" w:rsidR="00C57813" w:rsidRPr="00775FC0" w:rsidRDefault="00C57813" w:rsidP="00C57813">
      <w:pPr>
        <w:rPr>
          <w:rFonts w:cs="Arial"/>
          <w:szCs w:val="20"/>
        </w:rPr>
      </w:pPr>
      <w:r w:rsidRPr="00775FC0">
        <w:rPr>
          <w:rFonts w:cs="Arial"/>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7D0EE8D7" w14:textId="77777777" w:rsidR="00C57813" w:rsidRPr="00775FC0" w:rsidRDefault="00C57813" w:rsidP="00C57813">
      <w:pPr>
        <w:rPr>
          <w:rFonts w:cs="Arial"/>
          <w:szCs w:val="20"/>
        </w:rPr>
      </w:pPr>
    </w:p>
    <w:p w14:paraId="4A085215" w14:textId="4007736C" w:rsidR="00C57813" w:rsidRPr="00775FC0" w:rsidRDefault="00C57813" w:rsidP="00C57813">
      <w:pPr>
        <w:rPr>
          <w:rFonts w:cs="Arial"/>
          <w:szCs w:val="20"/>
        </w:rPr>
      </w:pPr>
      <w:r w:rsidRPr="00775FC0">
        <w:rPr>
          <w:rFonts w:cs="Arial"/>
          <w:szCs w:val="20"/>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78E3BEB0" w14:textId="77777777" w:rsidR="00C57813" w:rsidRPr="00775FC0" w:rsidRDefault="00C57813" w:rsidP="00C57813">
      <w:pPr>
        <w:rPr>
          <w:rFonts w:cs="Arial"/>
          <w:szCs w:val="20"/>
        </w:rPr>
      </w:pPr>
    </w:p>
    <w:p w14:paraId="3C41D156" w14:textId="35EDBF52" w:rsidR="00C57813" w:rsidRPr="00775FC0" w:rsidRDefault="00C57813" w:rsidP="00C57813">
      <w:pPr>
        <w:rPr>
          <w:rFonts w:cs="Arial"/>
          <w:szCs w:val="20"/>
        </w:rPr>
      </w:pPr>
      <w:r w:rsidRPr="00775FC0">
        <w:rPr>
          <w:rFonts w:cs="Arial"/>
          <w:szCs w:val="20"/>
        </w:rPr>
        <w: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 cuarenta por ciento (40 %), del personal requerido para el cumplimiento del contrato.</w:t>
      </w:r>
    </w:p>
    <w:p w14:paraId="1EADFC4F" w14:textId="77777777" w:rsidR="00C57813" w:rsidRPr="00775FC0" w:rsidRDefault="00C57813" w:rsidP="00C57813">
      <w:pPr>
        <w:rPr>
          <w:rFonts w:cs="Arial"/>
          <w:szCs w:val="20"/>
        </w:rPr>
      </w:pPr>
    </w:p>
    <w:p w14:paraId="4408A4B0" w14:textId="09C846F6" w:rsidR="00C57813" w:rsidRPr="00775FC0" w:rsidRDefault="00C57813" w:rsidP="00C57813">
      <w:pPr>
        <w:rPr>
          <w:rFonts w:cs="Arial"/>
          <w:szCs w:val="20"/>
        </w:rPr>
      </w:pPr>
      <w:r w:rsidRPr="00775FC0">
        <w:rPr>
          <w:rFonts w:cs="Arial"/>
          <w:szCs w:val="20"/>
        </w:rPr>
        <w:t xml:space="preserve">En el caso de Proponentes Plurales todos, varios o cualquiera de sus integrantes podrá vincular un porcentaje de empleados o contratistas por prestación de servicios colombianos, el cuarenta por ciento (40 %), del personal requerido para el cumplimiento del contrato. </w:t>
      </w:r>
    </w:p>
    <w:p w14:paraId="29B27963" w14:textId="77777777" w:rsidR="00C57813" w:rsidRPr="00775FC0" w:rsidRDefault="00C57813" w:rsidP="00C57813">
      <w:pPr>
        <w:rPr>
          <w:rFonts w:cs="Arial"/>
          <w:szCs w:val="20"/>
        </w:rPr>
      </w:pPr>
    </w:p>
    <w:p w14:paraId="1AA2C29D" w14:textId="30EDEB9E" w:rsidR="00C57813" w:rsidRPr="00775FC0" w:rsidRDefault="00C57813" w:rsidP="00C57813">
      <w:pPr>
        <w:rPr>
          <w:rFonts w:cs="Arial"/>
          <w:szCs w:val="20"/>
        </w:rPr>
      </w:pPr>
      <w:r w:rsidRPr="00775FC0">
        <w:rPr>
          <w:rFonts w:cs="Arial"/>
          <w:szCs w:val="2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3274E796" w14:textId="77777777" w:rsidR="00C57813" w:rsidRPr="00775FC0" w:rsidRDefault="00C57813" w:rsidP="00C57813">
      <w:pPr>
        <w:rPr>
          <w:rFonts w:cs="Arial"/>
          <w:szCs w:val="20"/>
        </w:rPr>
      </w:pPr>
    </w:p>
    <w:p w14:paraId="3FC61658" w14:textId="7110D03B" w:rsidR="000241AC" w:rsidRPr="00775FC0" w:rsidRDefault="00C57813" w:rsidP="00C57813">
      <w:pPr>
        <w:rPr>
          <w:rFonts w:cs="Arial"/>
          <w:szCs w:val="20"/>
        </w:rPr>
      </w:pPr>
      <w:r w:rsidRPr="00775FC0">
        <w:rPr>
          <w:rFonts w:cs="Arial"/>
          <w:szCs w:val="20"/>
        </w:rPr>
        <w:t>A tales efectos en la siguiente tabla se indican las posibles composiciones de Proponentes Plurales, la regla de origen que les aplica en virtud de dicha conformación, así como la franja de puntaje correspondiente:</w:t>
      </w:r>
    </w:p>
    <w:p w14:paraId="085B28CD" w14:textId="49E54181" w:rsidR="000241AC" w:rsidRPr="00775FC0" w:rsidRDefault="000241AC" w:rsidP="00A35034">
      <w:pPr>
        <w:rPr>
          <w:rFonts w:cs="Arial"/>
          <w:szCs w:val="20"/>
        </w:rPr>
      </w:pPr>
    </w:p>
    <w:tbl>
      <w:tblPr>
        <w:tblStyle w:val="Tablaconcuadrcula"/>
        <w:tblW w:w="0" w:type="auto"/>
        <w:jc w:val="center"/>
        <w:tblLook w:val="04A0" w:firstRow="1" w:lastRow="0" w:firstColumn="1" w:lastColumn="0" w:noHBand="0" w:noVBand="1"/>
      </w:tblPr>
      <w:tblGrid>
        <w:gridCol w:w="507"/>
        <w:gridCol w:w="2465"/>
        <w:gridCol w:w="2977"/>
        <w:gridCol w:w="2268"/>
      </w:tblGrid>
      <w:tr w:rsidR="00C57813" w:rsidRPr="00775FC0" w14:paraId="7ECCACA9" w14:textId="77777777" w:rsidTr="00C57813">
        <w:trPr>
          <w:trHeight w:val="283"/>
          <w:jc w:val="center"/>
        </w:trPr>
        <w:tc>
          <w:tcPr>
            <w:tcW w:w="507" w:type="dxa"/>
            <w:shd w:val="clear" w:color="auto" w:fill="3B3838" w:themeFill="background2" w:themeFillShade="40"/>
            <w:vAlign w:val="center"/>
          </w:tcPr>
          <w:p w14:paraId="31A05E08" w14:textId="7B7BBC1A" w:rsidR="00C57813" w:rsidRPr="00775FC0" w:rsidRDefault="00C57813" w:rsidP="00C57813">
            <w:pPr>
              <w:jc w:val="center"/>
              <w:rPr>
                <w:rFonts w:cs="Arial"/>
                <w:b/>
                <w:bCs/>
                <w:sz w:val="18"/>
                <w:szCs w:val="18"/>
              </w:rPr>
            </w:pPr>
            <w:r w:rsidRPr="00775FC0">
              <w:rPr>
                <w:rFonts w:cs="Arial"/>
                <w:b/>
                <w:bCs/>
                <w:sz w:val="18"/>
                <w:szCs w:val="18"/>
              </w:rPr>
              <w:lastRenderedPageBreak/>
              <w:t>No.</w:t>
            </w:r>
          </w:p>
        </w:tc>
        <w:tc>
          <w:tcPr>
            <w:tcW w:w="2465" w:type="dxa"/>
            <w:shd w:val="clear" w:color="auto" w:fill="3B3838" w:themeFill="background2" w:themeFillShade="40"/>
            <w:vAlign w:val="center"/>
          </w:tcPr>
          <w:p w14:paraId="70441572" w14:textId="6E748455" w:rsidR="00C57813" w:rsidRPr="00775FC0" w:rsidRDefault="00C57813" w:rsidP="00C57813">
            <w:pPr>
              <w:jc w:val="center"/>
              <w:rPr>
                <w:rFonts w:cs="Arial"/>
                <w:b/>
                <w:bCs/>
                <w:sz w:val="18"/>
                <w:szCs w:val="18"/>
              </w:rPr>
            </w:pPr>
            <w:r w:rsidRPr="00775FC0">
              <w:rPr>
                <w:rFonts w:cs="Arial"/>
                <w:b/>
                <w:bCs/>
                <w:sz w:val="18"/>
                <w:szCs w:val="18"/>
              </w:rPr>
              <w:t>Composición del Proponente Plural</w:t>
            </w:r>
          </w:p>
        </w:tc>
        <w:tc>
          <w:tcPr>
            <w:tcW w:w="2977" w:type="dxa"/>
            <w:shd w:val="clear" w:color="auto" w:fill="3B3838" w:themeFill="background2" w:themeFillShade="40"/>
            <w:vAlign w:val="center"/>
          </w:tcPr>
          <w:p w14:paraId="2E8C7CB7" w14:textId="0DBD1989" w:rsidR="00C57813" w:rsidRPr="00775FC0" w:rsidRDefault="00C57813" w:rsidP="00C57813">
            <w:pPr>
              <w:jc w:val="center"/>
              <w:rPr>
                <w:rFonts w:cs="Arial"/>
                <w:b/>
                <w:bCs/>
                <w:sz w:val="18"/>
                <w:szCs w:val="18"/>
              </w:rPr>
            </w:pPr>
            <w:r w:rsidRPr="00775FC0">
              <w:rPr>
                <w:rFonts w:cs="Arial"/>
                <w:b/>
                <w:bCs/>
                <w:sz w:val="18"/>
                <w:szCs w:val="18"/>
              </w:rPr>
              <w:t>Regla de origen aplicable</w:t>
            </w:r>
          </w:p>
        </w:tc>
        <w:tc>
          <w:tcPr>
            <w:tcW w:w="2268" w:type="dxa"/>
            <w:shd w:val="clear" w:color="auto" w:fill="3B3838" w:themeFill="background2" w:themeFillShade="40"/>
            <w:vAlign w:val="center"/>
          </w:tcPr>
          <w:p w14:paraId="7EF7AD9F" w14:textId="6A8F6B9D" w:rsidR="00C57813" w:rsidRPr="00775FC0" w:rsidRDefault="00C57813" w:rsidP="00C57813">
            <w:pPr>
              <w:jc w:val="center"/>
              <w:rPr>
                <w:rFonts w:cs="Arial"/>
                <w:b/>
                <w:bCs/>
                <w:sz w:val="18"/>
                <w:szCs w:val="18"/>
              </w:rPr>
            </w:pPr>
            <w:r w:rsidRPr="00775FC0">
              <w:rPr>
                <w:rFonts w:cs="Arial"/>
                <w:b/>
                <w:bCs/>
                <w:sz w:val="18"/>
                <w:szCs w:val="18"/>
              </w:rPr>
              <w:t>Puntaje aplicable</w:t>
            </w:r>
          </w:p>
        </w:tc>
      </w:tr>
      <w:tr w:rsidR="00C57813" w:rsidRPr="00775FC0" w14:paraId="187441F8" w14:textId="77777777" w:rsidTr="00C57813">
        <w:trPr>
          <w:trHeight w:val="283"/>
          <w:jc w:val="center"/>
        </w:trPr>
        <w:tc>
          <w:tcPr>
            <w:tcW w:w="507" w:type="dxa"/>
            <w:vAlign w:val="center"/>
          </w:tcPr>
          <w:p w14:paraId="0D08D1FF" w14:textId="2FD211B9" w:rsidR="00C57813" w:rsidRPr="00775FC0" w:rsidRDefault="00C57813" w:rsidP="00C57813">
            <w:pPr>
              <w:jc w:val="center"/>
              <w:rPr>
                <w:rFonts w:cs="Arial"/>
                <w:sz w:val="18"/>
                <w:szCs w:val="18"/>
              </w:rPr>
            </w:pPr>
            <w:r w:rsidRPr="00775FC0">
              <w:rPr>
                <w:rFonts w:cs="Arial"/>
                <w:sz w:val="18"/>
                <w:szCs w:val="18"/>
              </w:rPr>
              <w:t>1.</w:t>
            </w:r>
          </w:p>
        </w:tc>
        <w:tc>
          <w:tcPr>
            <w:tcW w:w="2465" w:type="dxa"/>
            <w:vAlign w:val="center"/>
          </w:tcPr>
          <w:p w14:paraId="266CEE31" w14:textId="6AC56AD5" w:rsidR="00C57813" w:rsidRPr="00775FC0" w:rsidRDefault="00C57813" w:rsidP="00C57813">
            <w:pPr>
              <w:jc w:val="center"/>
              <w:rPr>
                <w:rFonts w:cs="Arial"/>
                <w:sz w:val="18"/>
                <w:szCs w:val="18"/>
              </w:rPr>
            </w:pPr>
            <w:r w:rsidRPr="00775FC0">
              <w:rPr>
                <w:rFonts w:cs="Arial"/>
                <w:sz w:val="18"/>
                <w:szCs w:val="18"/>
              </w:rPr>
              <w:t>Únicamente integrantes colombianos</w:t>
            </w:r>
          </w:p>
        </w:tc>
        <w:tc>
          <w:tcPr>
            <w:tcW w:w="2977" w:type="dxa"/>
            <w:vAlign w:val="center"/>
          </w:tcPr>
          <w:p w14:paraId="3831E568" w14:textId="6421F760" w:rsidR="00C57813" w:rsidRPr="00775FC0" w:rsidRDefault="00C57813" w:rsidP="00C57813">
            <w:pPr>
              <w:jc w:val="center"/>
              <w:rPr>
                <w:rFonts w:cs="Arial"/>
                <w:sz w:val="18"/>
                <w:szCs w:val="18"/>
              </w:rPr>
            </w:pPr>
            <w:r w:rsidRPr="00775FC0">
              <w:rPr>
                <w:rFonts w:cs="Arial"/>
                <w:sz w:val="18"/>
                <w:szCs w:val="18"/>
              </w:rPr>
              <w:t>Decreto 1082 de 2015</w:t>
            </w:r>
          </w:p>
        </w:tc>
        <w:tc>
          <w:tcPr>
            <w:tcW w:w="2268" w:type="dxa"/>
            <w:vAlign w:val="center"/>
          </w:tcPr>
          <w:p w14:paraId="3BFA9D60" w14:textId="4E1C248E" w:rsidR="00C57813" w:rsidRPr="00775FC0" w:rsidRDefault="00C57813" w:rsidP="00C57813">
            <w:pPr>
              <w:jc w:val="center"/>
              <w:rPr>
                <w:rFonts w:cs="Arial"/>
                <w:sz w:val="18"/>
                <w:szCs w:val="18"/>
              </w:rPr>
            </w:pPr>
            <w:r w:rsidRPr="00775FC0">
              <w:rPr>
                <w:rFonts w:cs="Arial"/>
                <w:sz w:val="18"/>
                <w:szCs w:val="18"/>
              </w:rPr>
              <w:t>Promoción de Servicios Nacionales o con Trato Nacional (4.4.1)</w:t>
            </w:r>
          </w:p>
        </w:tc>
      </w:tr>
      <w:tr w:rsidR="00C57813" w:rsidRPr="00775FC0" w14:paraId="4E43C9CD" w14:textId="77777777" w:rsidTr="00C57813">
        <w:trPr>
          <w:trHeight w:val="283"/>
          <w:jc w:val="center"/>
        </w:trPr>
        <w:tc>
          <w:tcPr>
            <w:tcW w:w="507" w:type="dxa"/>
            <w:vAlign w:val="center"/>
          </w:tcPr>
          <w:p w14:paraId="3F13959E" w14:textId="16645100" w:rsidR="00C57813" w:rsidRPr="00775FC0" w:rsidRDefault="00C57813" w:rsidP="00C57813">
            <w:pPr>
              <w:jc w:val="center"/>
              <w:rPr>
                <w:rFonts w:cs="Arial"/>
                <w:sz w:val="18"/>
                <w:szCs w:val="18"/>
              </w:rPr>
            </w:pPr>
            <w:r w:rsidRPr="00775FC0">
              <w:rPr>
                <w:rFonts w:cs="Arial"/>
                <w:sz w:val="18"/>
                <w:szCs w:val="18"/>
              </w:rPr>
              <w:t>2.</w:t>
            </w:r>
          </w:p>
        </w:tc>
        <w:tc>
          <w:tcPr>
            <w:tcW w:w="2465" w:type="dxa"/>
            <w:vAlign w:val="center"/>
          </w:tcPr>
          <w:p w14:paraId="6D5FB606" w14:textId="44B41ADA" w:rsidR="00C57813" w:rsidRPr="00775FC0" w:rsidRDefault="00C57813" w:rsidP="00C57813">
            <w:pPr>
              <w:jc w:val="center"/>
              <w:rPr>
                <w:rFonts w:cs="Arial"/>
                <w:sz w:val="18"/>
                <w:szCs w:val="18"/>
              </w:rPr>
            </w:pPr>
            <w:r w:rsidRPr="00775FC0">
              <w:rPr>
                <w:rFonts w:cs="Arial"/>
                <w:sz w:val="18"/>
                <w:szCs w:val="18"/>
              </w:rPr>
              <w:t>Colombianos en asocio con extranjeros con trato nacional</w:t>
            </w:r>
          </w:p>
        </w:tc>
        <w:tc>
          <w:tcPr>
            <w:tcW w:w="2977" w:type="dxa"/>
            <w:vAlign w:val="center"/>
          </w:tcPr>
          <w:p w14:paraId="7A70851D" w14:textId="632C16EC" w:rsidR="00C57813" w:rsidRPr="00775FC0" w:rsidRDefault="00C57813" w:rsidP="00C57813">
            <w:pPr>
              <w:jc w:val="center"/>
              <w:rPr>
                <w:rFonts w:cs="Arial"/>
                <w:sz w:val="18"/>
                <w:szCs w:val="18"/>
              </w:rPr>
            </w:pPr>
            <w:r w:rsidRPr="00775FC0">
              <w:rPr>
                <w:rFonts w:cs="Arial"/>
                <w:sz w:val="18"/>
                <w:szCs w:val="18"/>
              </w:rPr>
              <w:t>Decreto 1082 de 2015</w:t>
            </w:r>
          </w:p>
        </w:tc>
        <w:tc>
          <w:tcPr>
            <w:tcW w:w="2268" w:type="dxa"/>
            <w:vAlign w:val="center"/>
          </w:tcPr>
          <w:p w14:paraId="0BD6E60A" w14:textId="459F6E9A" w:rsidR="00C57813" w:rsidRPr="00775FC0" w:rsidRDefault="00C57813" w:rsidP="00C57813">
            <w:pPr>
              <w:jc w:val="center"/>
              <w:rPr>
                <w:rFonts w:cs="Arial"/>
                <w:sz w:val="18"/>
                <w:szCs w:val="18"/>
              </w:rPr>
            </w:pPr>
            <w:r w:rsidRPr="00775FC0">
              <w:rPr>
                <w:rFonts w:cs="Arial"/>
                <w:sz w:val="18"/>
                <w:szCs w:val="18"/>
              </w:rPr>
              <w:t>Promoción de Servicios Nacionales o con Trato Nacional (4.4.1)</w:t>
            </w:r>
          </w:p>
        </w:tc>
      </w:tr>
      <w:tr w:rsidR="00C57813" w:rsidRPr="00775FC0" w14:paraId="1AB8D15D" w14:textId="77777777" w:rsidTr="00C57813">
        <w:trPr>
          <w:trHeight w:val="283"/>
          <w:jc w:val="center"/>
        </w:trPr>
        <w:tc>
          <w:tcPr>
            <w:tcW w:w="507" w:type="dxa"/>
            <w:vAlign w:val="center"/>
          </w:tcPr>
          <w:p w14:paraId="19A191D8" w14:textId="64BC3B8B" w:rsidR="00C57813" w:rsidRPr="00775FC0" w:rsidRDefault="00C57813" w:rsidP="00C57813">
            <w:pPr>
              <w:jc w:val="center"/>
              <w:rPr>
                <w:rFonts w:cs="Arial"/>
                <w:sz w:val="18"/>
                <w:szCs w:val="18"/>
              </w:rPr>
            </w:pPr>
            <w:r w:rsidRPr="00775FC0">
              <w:rPr>
                <w:rFonts w:cs="Arial"/>
                <w:sz w:val="18"/>
                <w:szCs w:val="18"/>
              </w:rPr>
              <w:t>3.</w:t>
            </w:r>
          </w:p>
        </w:tc>
        <w:tc>
          <w:tcPr>
            <w:tcW w:w="2465" w:type="dxa"/>
            <w:vAlign w:val="center"/>
          </w:tcPr>
          <w:p w14:paraId="6664D32C" w14:textId="59DF6F94" w:rsidR="00C57813" w:rsidRPr="00775FC0" w:rsidRDefault="00C57813" w:rsidP="00C57813">
            <w:pPr>
              <w:jc w:val="center"/>
              <w:rPr>
                <w:rFonts w:cs="Arial"/>
                <w:sz w:val="18"/>
                <w:szCs w:val="18"/>
              </w:rPr>
            </w:pPr>
            <w:r w:rsidRPr="00775FC0">
              <w:rPr>
                <w:rFonts w:cs="Arial"/>
                <w:sz w:val="18"/>
                <w:szCs w:val="18"/>
              </w:rPr>
              <w:t>Únicamente integrado por extranjeros con trato nacional</w:t>
            </w:r>
          </w:p>
        </w:tc>
        <w:tc>
          <w:tcPr>
            <w:tcW w:w="2977" w:type="dxa"/>
            <w:vAlign w:val="center"/>
          </w:tcPr>
          <w:p w14:paraId="74D5B4F8" w14:textId="19892B84" w:rsidR="00C57813" w:rsidRPr="00775FC0" w:rsidRDefault="00C57813" w:rsidP="00C57813">
            <w:pPr>
              <w:jc w:val="center"/>
              <w:rPr>
                <w:rFonts w:cs="Arial"/>
                <w:sz w:val="18"/>
                <w:szCs w:val="18"/>
              </w:rPr>
            </w:pPr>
            <w:r w:rsidRPr="00775FC0">
              <w:rPr>
                <w:rFonts w:cs="Arial"/>
                <w:sz w:val="18"/>
                <w:szCs w:val="18"/>
              </w:rPr>
              <w:t>La regla de origen del país con el que se tenga acuerdo comercial o la del Decreto 1082 de 2015. Si el Proponente Plural no especifica a cuál regla se acoge, se aplicará la del Decreto 1082 de 2015.</w:t>
            </w:r>
          </w:p>
        </w:tc>
        <w:tc>
          <w:tcPr>
            <w:tcW w:w="2268" w:type="dxa"/>
            <w:vAlign w:val="center"/>
          </w:tcPr>
          <w:p w14:paraId="450638AB" w14:textId="287F8F3A" w:rsidR="00C57813" w:rsidRPr="00775FC0" w:rsidRDefault="00C57813" w:rsidP="00C57813">
            <w:pPr>
              <w:jc w:val="center"/>
              <w:rPr>
                <w:rFonts w:cs="Arial"/>
                <w:sz w:val="18"/>
                <w:szCs w:val="18"/>
              </w:rPr>
            </w:pPr>
            <w:r w:rsidRPr="00775FC0">
              <w:rPr>
                <w:rFonts w:cs="Arial"/>
                <w:sz w:val="18"/>
                <w:szCs w:val="18"/>
              </w:rPr>
              <w:t>Promoción de Servicios Nacionales o con Trato Nacional (4.4.1)</w:t>
            </w:r>
          </w:p>
        </w:tc>
      </w:tr>
      <w:tr w:rsidR="00C57813" w:rsidRPr="00775FC0" w14:paraId="626AF794" w14:textId="77777777" w:rsidTr="00C57813">
        <w:trPr>
          <w:trHeight w:val="283"/>
          <w:jc w:val="center"/>
        </w:trPr>
        <w:tc>
          <w:tcPr>
            <w:tcW w:w="507" w:type="dxa"/>
            <w:vAlign w:val="center"/>
          </w:tcPr>
          <w:p w14:paraId="3F449D13" w14:textId="22106257" w:rsidR="00C57813" w:rsidRPr="00775FC0" w:rsidRDefault="00C57813" w:rsidP="00C57813">
            <w:pPr>
              <w:jc w:val="center"/>
              <w:rPr>
                <w:rFonts w:cs="Arial"/>
                <w:sz w:val="18"/>
                <w:szCs w:val="18"/>
              </w:rPr>
            </w:pPr>
            <w:r w:rsidRPr="00775FC0">
              <w:rPr>
                <w:rFonts w:cs="Arial"/>
                <w:sz w:val="18"/>
                <w:szCs w:val="18"/>
              </w:rPr>
              <w:t>4.</w:t>
            </w:r>
          </w:p>
        </w:tc>
        <w:tc>
          <w:tcPr>
            <w:tcW w:w="2465" w:type="dxa"/>
            <w:vAlign w:val="center"/>
          </w:tcPr>
          <w:p w14:paraId="464AB5E6" w14:textId="764046F9" w:rsidR="00C57813" w:rsidRPr="00775FC0" w:rsidRDefault="00C57813" w:rsidP="00C57813">
            <w:pPr>
              <w:jc w:val="center"/>
              <w:rPr>
                <w:rFonts w:cs="Arial"/>
                <w:sz w:val="18"/>
                <w:szCs w:val="18"/>
              </w:rPr>
            </w:pPr>
            <w:r w:rsidRPr="00775FC0">
              <w:rPr>
                <w:rFonts w:cs="Arial"/>
                <w:sz w:val="18"/>
                <w:szCs w:val="18"/>
              </w:rPr>
              <w:t>Proponente plural en el que al menos uno de los integrantes es extranjero sin trato nacional.</w:t>
            </w:r>
          </w:p>
        </w:tc>
        <w:tc>
          <w:tcPr>
            <w:tcW w:w="2977" w:type="dxa"/>
            <w:vAlign w:val="center"/>
          </w:tcPr>
          <w:p w14:paraId="3D5E1E38" w14:textId="10726AE6" w:rsidR="00C57813" w:rsidRPr="00775FC0" w:rsidRDefault="00C57813" w:rsidP="00C57813">
            <w:pPr>
              <w:jc w:val="center"/>
              <w:rPr>
                <w:rFonts w:cs="Arial"/>
                <w:sz w:val="18"/>
                <w:szCs w:val="18"/>
              </w:rPr>
            </w:pPr>
            <w:r w:rsidRPr="00775FC0">
              <w:rPr>
                <w:rFonts w:cs="Arial"/>
                <w:sz w:val="18"/>
                <w:szCs w:val="18"/>
              </w:rPr>
              <w:t>No aplica la regla de origen del Decreto 1082 de 2015, ni la de los países de origen.</w:t>
            </w:r>
          </w:p>
        </w:tc>
        <w:tc>
          <w:tcPr>
            <w:tcW w:w="2268" w:type="dxa"/>
            <w:vAlign w:val="center"/>
          </w:tcPr>
          <w:p w14:paraId="3B3103C9" w14:textId="45FE1619" w:rsidR="00C57813" w:rsidRPr="00775FC0" w:rsidRDefault="00C57813" w:rsidP="00C57813">
            <w:pPr>
              <w:jc w:val="center"/>
              <w:rPr>
                <w:rFonts w:cs="Arial"/>
                <w:sz w:val="18"/>
                <w:szCs w:val="18"/>
              </w:rPr>
            </w:pPr>
            <w:r w:rsidRPr="00775FC0">
              <w:rPr>
                <w:rFonts w:cs="Arial"/>
                <w:sz w:val="18"/>
                <w:szCs w:val="18"/>
              </w:rPr>
              <w:t>Incorporación de componente nacional en servicios extranjeros (4.4.2)</w:t>
            </w:r>
          </w:p>
        </w:tc>
      </w:tr>
    </w:tbl>
    <w:p w14:paraId="7B0ECDCC" w14:textId="01FA0672" w:rsidR="00C57813" w:rsidRPr="00775FC0" w:rsidRDefault="00C57813" w:rsidP="00A35034">
      <w:pPr>
        <w:rPr>
          <w:rFonts w:cs="Arial"/>
          <w:szCs w:val="20"/>
        </w:rPr>
      </w:pPr>
    </w:p>
    <w:p w14:paraId="47D20B6C" w14:textId="0C3789A0" w:rsidR="00C57813" w:rsidRPr="00775FC0" w:rsidRDefault="00C57813">
      <w:pPr>
        <w:pStyle w:val="Ttulo4"/>
        <w:numPr>
          <w:ilvl w:val="3"/>
          <w:numId w:val="2"/>
        </w:numPr>
      </w:pPr>
      <w:bookmarkStart w:id="112" w:name="_Ref111104223"/>
      <w:r w:rsidRPr="00775FC0">
        <w:t>ACREDITACIÓN POR SERVICIOS NACIONALES O CON TRATO NACIONAL</w:t>
      </w:r>
      <w:bookmarkEnd w:id="112"/>
      <w:r w:rsidRPr="00775FC0">
        <w:t xml:space="preserve"> </w:t>
      </w:r>
    </w:p>
    <w:p w14:paraId="600D1350" w14:textId="77777777" w:rsidR="00C57813" w:rsidRPr="00775FC0" w:rsidRDefault="00C57813" w:rsidP="00C57813">
      <w:pPr>
        <w:rPr>
          <w:rFonts w:cs="Arial"/>
          <w:szCs w:val="20"/>
        </w:rPr>
      </w:pPr>
    </w:p>
    <w:p w14:paraId="70AABF2C" w14:textId="49A778E5" w:rsidR="00C57813" w:rsidRPr="00775FC0" w:rsidRDefault="00C57813" w:rsidP="00C57813">
      <w:pPr>
        <w:rPr>
          <w:rFonts w:cs="Arial"/>
          <w:szCs w:val="20"/>
        </w:rPr>
      </w:pPr>
      <w:r w:rsidRPr="00775FC0">
        <w:rPr>
          <w:rFonts w:cs="Arial"/>
          <w:szCs w:val="20"/>
        </w:rPr>
        <w:t xml:space="preserve">La Entidad asignará hasta veinte (20) puntos a la oferta de: i) Servicios Nacionales o ii) con Trato Nacional. </w:t>
      </w:r>
    </w:p>
    <w:p w14:paraId="38D5D042" w14:textId="77777777" w:rsidR="00C57813" w:rsidRPr="00775FC0" w:rsidRDefault="00C57813" w:rsidP="00C57813">
      <w:pPr>
        <w:rPr>
          <w:rFonts w:cs="Arial"/>
          <w:szCs w:val="20"/>
        </w:rPr>
      </w:pPr>
    </w:p>
    <w:p w14:paraId="6174F664" w14:textId="7DA334B6" w:rsidR="00C57813" w:rsidRPr="00775FC0" w:rsidRDefault="00C57813" w:rsidP="00C57813">
      <w:pPr>
        <w:rPr>
          <w:rFonts w:cs="Arial"/>
          <w:szCs w:val="20"/>
        </w:rPr>
      </w:pPr>
      <w:r w:rsidRPr="00775FC0">
        <w:rPr>
          <w:rFonts w:cs="Arial"/>
          <w:szCs w:val="20"/>
        </w:rPr>
        <w:t xml:space="preserve">Para que el Proponente nacional obtenga puntaje por Servicios Nacionales debe presentar, además del Formato 7A – Promoción de Servicios Nacionales o con Trato Nacional, alguno de los siguientes documentos, según corresponda: </w:t>
      </w:r>
    </w:p>
    <w:p w14:paraId="792A27EB" w14:textId="77777777" w:rsidR="00C57813" w:rsidRPr="00775FC0" w:rsidRDefault="00C57813" w:rsidP="00C57813">
      <w:pPr>
        <w:rPr>
          <w:rFonts w:cs="Arial"/>
          <w:szCs w:val="20"/>
        </w:rPr>
      </w:pPr>
    </w:p>
    <w:p w14:paraId="5F1D3A76" w14:textId="63656279" w:rsidR="00C57813" w:rsidRPr="00775FC0" w:rsidRDefault="00C57813">
      <w:pPr>
        <w:pStyle w:val="Prrafodelista"/>
        <w:numPr>
          <w:ilvl w:val="3"/>
          <w:numId w:val="23"/>
        </w:numPr>
        <w:ind w:left="426" w:hanging="426"/>
        <w:rPr>
          <w:rFonts w:cs="Arial"/>
          <w:szCs w:val="20"/>
        </w:rPr>
      </w:pPr>
      <w:r w:rsidRPr="00775FC0">
        <w:rPr>
          <w:rFonts w:cs="Arial"/>
          <w:szCs w:val="20"/>
        </w:rPr>
        <w:t>Persona natural colombiana: La cédula de ciudadanía del Proponente.</w:t>
      </w:r>
    </w:p>
    <w:p w14:paraId="1A01242C" w14:textId="77777777" w:rsidR="00C6495A" w:rsidRPr="00775FC0" w:rsidRDefault="00C57813">
      <w:pPr>
        <w:pStyle w:val="Prrafodelista"/>
        <w:numPr>
          <w:ilvl w:val="3"/>
          <w:numId w:val="23"/>
        </w:numPr>
        <w:ind w:left="426" w:hanging="426"/>
        <w:rPr>
          <w:rFonts w:cs="Arial"/>
          <w:szCs w:val="20"/>
        </w:rPr>
      </w:pPr>
      <w:r w:rsidRPr="00775FC0">
        <w:rPr>
          <w:rFonts w:cs="Arial"/>
          <w:szCs w:val="20"/>
        </w:rPr>
        <w:t>Persona natural extranjera residente en Colombia: La visa de residencia que le permita la ejecución del objeto contractual de conformidad con la ley.</w:t>
      </w:r>
    </w:p>
    <w:p w14:paraId="39943814" w14:textId="6425D249" w:rsidR="00C6495A" w:rsidRPr="00775FC0" w:rsidRDefault="00C6495A">
      <w:pPr>
        <w:pStyle w:val="Prrafodelista"/>
        <w:numPr>
          <w:ilvl w:val="3"/>
          <w:numId w:val="23"/>
        </w:numPr>
        <w:ind w:left="426" w:hanging="426"/>
        <w:rPr>
          <w:rFonts w:cs="Arial"/>
          <w:szCs w:val="20"/>
        </w:rPr>
      </w:pPr>
      <w:r w:rsidRPr="00775FC0">
        <w:rPr>
          <w:rFonts w:cs="Arial"/>
          <w:szCs w:val="20"/>
        </w:rPr>
        <w:t xml:space="preserve">Persona jurídica constituida en Colombia: El certificado de existencia y representación legal emitido por alguna de las cámaras de comercio del país. </w:t>
      </w:r>
    </w:p>
    <w:p w14:paraId="06381E3A" w14:textId="77777777" w:rsidR="00C6495A" w:rsidRPr="00775FC0" w:rsidRDefault="00C6495A" w:rsidP="00C6495A">
      <w:pPr>
        <w:rPr>
          <w:rFonts w:cs="Arial"/>
          <w:szCs w:val="20"/>
        </w:rPr>
      </w:pPr>
    </w:p>
    <w:p w14:paraId="31EC4B12" w14:textId="6D62BC09" w:rsidR="00C6495A" w:rsidRPr="00775FC0" w:rsidRDefault="00C6495A" w:rsidP="00C6495A">
      <w:pPr>
        <w:rPr>
          <w:rFonts w:cs="Arial"/>
          <w:szCs w:val="20"/>
        </w:rPr>
      </w:pPr>
      <w:r w:rsidRPr="00775FC0">
        <w:rPr>
          <w:rFonts w:cs="Arial"/>
          <w:szCs w:val="20"/>
        </w:rPr>
        <w:t>Para que el Proponente extranjero con trato nacional obtenga el puntaje por apoyo a la industria nacional por promoción de Servicios Nacionales o con Trato Nacional solo deberá presentar el Formato 7A – Promoción de Servicios Nacionales o con Trato Nacional.</w:t>
      </w:r>
    </w:p>
    <w:p w14:paraId="7FD49C2D" w14:textId="77777777" w:rsidR="00C6495A" w:rsidRPr="00775FC0" w:rsidRDefault="00C6495A" w:rsidP="00C6495A">
      <w:pPr>
        <w:rPr>
          <w:rFonts w:cs="Arial"/>
          <w:szCs w:val="20"/>
        </w:rPr>
      </w:pPr>
    </w:p>
    <w:p w14:paraId="5108CDA0" w14:textId="77777777" w:rsidR="00C6495A" w:rsidRPr="00775FC0" w:rsidRDefault="00C6495A" w:rsidP="00C6495A">
      <w:pPr>
        <w:rPr>
          <w:rFonts w:cs="Arial"/>
          <w:szCs w:val="20"/>
        </w:rPr>
      </w:pPr>
    </w:p>
    <w:p w14:paraId="59C55607" w14:textId="1A7874BE" w:rsidR="00C6495A" w:rsidRPr="00775FC0" w:rsidRDefault="00C6495A" w:rsidP="00C6495A">
      <w:pPr>
        <w:rPr>
          <w:rFonts w:cs="Arial"/>
          <w:szCs w:val="20"/>
        </w:rPr>
      </w:pPr>
      <w:r w:rsidRPr="00775FC0">
        <w:rPr>
          <w:rFonts w:cs="Arial"/>
          <w:szCs w:val="20"/>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1A236362" w14:textId="77777777" w:rsidR="00C6495A" w:rsidRPr="00775FC0" w:rsidRDefault="00C6495A" w:rsidP="00C6495A">
      <w:pPr>
        <w:rPr>
          <w:rFonts w:cs="Arial"/>
          <w:szCs w:val="20"/>
        </w:rPr>
      </w:pPr>
    </w:p>
    <w:p w14:paraId="028241C2" w14:textId="5AA86F95" w:rsidR="00C6495A" w:rsidRPr="00775FC0" w:rsidRDefault="00C6495A" w:rsidP="00C6495A">
      <w:pPr>
        <w:rPr>
          <w:rFonts w:cs="Arial"/>
          <w:szCs w:val="20"/>
        </w:rPr>
      </w:pPr>
      <w:r w:rsidRPr="00775FC0">
        <w:rPr>
          <w:rFonts w:cs="Arial"/>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ACD7DD3" w14:textId="77777777" w:rsidR="00C6495A" w:rsidRPr="00775FC0" w:rsidRDefault="00C6495A" w:rsidP="00C6495A">
      <w:pPr>
        <w:rPr>
          <w:rFonts w:cs="Arial"/>
          <w:szCs w:val="20"/>
        </w:rPr>
      </w:pPr>
    </w:p>
    <w:p w14:paraId="5A216294" w14:textId="0860C133" w:rsidR="00C6495A" w:rsidRPr="00775FC0" w:rsidRDefault="00C6495A" w:rsidP="00C6495A">
      <w:pPr>
        <w:rPr>
          <w:rFonts w:cs="Arial"/>
          <w:szCs w:val="20"/>
        </w:rPr>
      </w:pPr>
      <w:r w:rsidRPr="00775FC0">
        <w:rPr>
          <w:rFonts w:cs="Arial"/>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02E08830" w14:textId="77777777" w:rsidR="00C6495A" w:rsidRPr="00775FC0" w:rsidRDefault="00C6495A" w:rsidP="00C6495A">
      <w:pPr>
        <w:rPr>
          <w:rFonts w:cs="Arial"/>
          <w:szCs w:val="20"/>
        </w:rPr>
      </w:pPr>
    </w:p>
    <w:p w14:paraId="4DCF9CF6" w14:textId="0C0C12B2" w:rsidR="00C6495A" w:rsidRPr="00775FC0" w:rsidRDefault="00C6495A">
      <w:pPr>
        <w:pStyle w:val="Ttulo3"/>
        <w:numPr>
          <w:ilvl w:val="2"/>
          <w:numId w:val="2"/>
        </w:numPr>
      </w:pPr>
      <w:bookmarkStart w:id="113" w:name="_Toc111359817"/>
      <w:r w:rsidRPr="00775FC0">
        <w:t>INCORPORACIÓN DE COMPONENTE NACIONAL EN SERVICIOS EXTRANJEROS</w:t>
      </w:r>
      <w:bookmarkEnd w:id="113"/>
    </w:p>
    <w:p w14:paraId="30C56801" w14:textId="77777777" w:rsidR="00C6495A" w:rsidRPr="00775FC0" w:rsidRDefault="00C6495A" w:rsidP="00C6495A">
      <w:pPr>
        <w:rPr>
          <w:rFonts w:cs="Arial"/>
          <w:szCs w:val="20"/>
        </w:rPr>
      </w:pPr>
    </w:p>
    <w:p w14:paraId="2033B1A7" w14:textId="4635F741" w:rsidR="00C6495A" w:rsidRPr="00775FC0" w:rsidRDefault="00C6495A" w:rsidP="00C6495A">
      <w:pPr>
        <w:rPr>
          <w:rFonts w:cs="Arial"/>
          <w:szCs w:val="20"/>
        </w:rPr>
      </w:pPr>
      <w:r w:rsidRPr="00775FC0">
        <w:rPr>
          <w:rFonts w:cs="Arial"/>
          <w:szCs w:val="20"/>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F5B421F" w14:textId="77777777" w:rsidR="00C6495A" w:rsidRPr="00775FC0" w:rsidRDefault="00C6495A" w:rsidP="00C6495A">
      <w:pPr>
        <w:rPr>
          <w:rFonts w:cs="Arial"/>
          <w:szCs w:val="20"/>
        </w:rPr>
      </w:pPr>
    </w:p>
    <w:p w14:paraId="7A330B7C" w14:textId="0B045A02" w:rsidR="00C6495A" w:rsidRPr="00775FC0" w:rsidRDefault="00C6495A" w:rsidP="00C6495A">
      <w:pPr>
        <w:rPr>
          <w:rFonts w:cs="Arial"/>
          <w:szCs w:val="20"/>
        </w:rPr>
      </w:pPr>
      <w:r w:rsidRPr="00775FC0">
        <w:rPr>
          <w:rFonts w:cs="Arial"/>
          <w:szCs w:val="2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40FDC1CA" w14:textId="77777777" w:rsidR="00C6495A" w:rsidRPr="00775FC0" w:rsidRDefault="00C6495A" w:rsidP="00C6495A">
      <w:pPr>
        <w:rPr>
          <w:rFonts w:cs="Arial"/>
          <w:szCs w:val="20"/>
        </w:rPr>
      </w:pPr>
    </w:p>
    <w:p w14:paraId="134CA09E" w14:textId="62002BA9" w:rsidR="00C6495A" w:rsidRPr="00775FC0" w:rsidRDefault="00C6495A" w:rsidP="00C6495A">
      <w:pPr>
        <w:rPr>
          <w:rFonts w:cs="Arial"/>
          <w:szCs w:val="20"/>
        </w:rPr>
      </w:pPr>
      <w:r w:rsidRPr="00775FC0">
        <w:rPr>
          <w:rFonts w:cs="Arial"/>
          <w:szCs w:val="20"/>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3B97E4F6" w14:textId="77777777" w:rsidR="00C6495A" w:rsidRPr="00775FC0" w:rsidRDefault="00C6495A" w:rsidP="00C6495A">
      <w:pPr>
        <w:rPr>
          <w:rFonts w:cs="Arial"/>
          <w:szCs w:val="20"/>
        </w:rPr>
      </w:pPr>
    </w:p>
    <w:p w14:paraId="7DBA7794" w14:textId="4D3780CA" w:rsidR="00C6495A" w:rsidRPr="00775FC0" w:rsidRDefault="00C6495A" w:rsidP="00C6495A">
      <w:pPr>
        <w:rPr>
          <w:rFonts w:cs="Arial"/>
          <w:szCs w:val="20"/>
        </w:rPr>
      </w:pPr>
      <w:r w:rsidRPr="00775FC0">
        <w:rPr>
          <w:rFonts w:cs="Arial"/>
          <w:szCs w:val="20"/>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6554B3E6" w14:textId="77777777" w:rsidR="00C6495A" w:rsidRPr="00775FC0" w:rsidRDefault="00C6495A" w:rsidP="00C6495A">
      <w:pPr>
        <w:rPr>
          <w:rFonts w:cs="Arial"/>
          <w:szCs w:val="20"/>
        </w:rPr>
      </w:pPr>
    </w:p>
    <w:p w14:paraId="758A7315" w14:textId="5CD7C4DF" w:rsidR="00C6495A" w:rsidRPr="00775FC0" w:rsidRDefault="00C6495A" w:rsidP="00C6495A">
      <w:pPr>
        <w:rPr>
          <w:rFonts w:cs="Arial"/>
          <w:szCs w:val="20"/>
        </w:rPr>
      </w:pPr>
      <w:r w:rsidRPr="00775FC0">
        <w:rPr>
          <w:rFonts w:cs="Arial"/>
          <w:szCs w:val="20"/>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w:t>
      </w:r>
      <w:r w:rsidR="007E4D74" w:rsidRPr="00775FC0">
        <w:rPr>
          <w:rFonts w:cs="Arial"/>
          <w:szCs w:val="20"/>
        </w:rPr>
        <w:fldChar w:fldCharType="begin"/>
      </w:r>
      <w:r w:rsidR="007E4D74" w:rsidRPr="00775FC0">
        <w:rPr>
          <w:rFonts w:cs="Arial"/>
          <w:szCs w:val="20"/>
        </w:rPr>
        <w:instrText xml:space="preserve"> REF _Ref111104175 \w \h </w:instrText>
      </w:r>
      <w:r w:rsidR="00775FC0">
        <w:rPr>
          <w:rFonts w:cs="Arial"/>
          <w:szCs w:val="20"/>
        </w:rPr>
        <w:instrText xml:space="preserve"> \* MERGEFORMAT </w:instrText>
      </w:r>
      <w:r w:rsidR="007E4D74" w:rsidRPr="00775FC0">
        <w:rPr>
          <w:rFonts w:cs="Arial"/>
          <w:szCs w:val="20"/>
        </w:rPr>
      </w:r>
      <w:r w:rsidR="007E4D74" w:rsidRPr="00775FC0">
        <w:rPr>
          <w:rFonts w:cs="Arial"/>
          <w:szCs w:val="20"/>
        </w:rPr>
        <w:fldChar w:fldCharType="separate"/>
      </w:r>
      <w:r w:rsidR="007E4D74" w:rsidRPr="00775FC0">
        <w:rPr>
          <w:rFonts w:cs="Arial"/>
          <w:szCs w:val="20"/>
        </w:rPr>
        <w:t>4.4.1</w:t>
      </w:r>
      <w:r w:rsidR="007E4D74" w:rsidRPr="00775FC0">
        <w:rPr>
          <w:rFonts w:cs="Arial"/>
          <w:szCs w:val="20"/>
        </w:rPr>
        <w:fldChar w:fldCharType="end"/>
      </w:r>
      <w:r w:rsidRPr="00775FC0">
        <w:rPr>
          <w:rFonts w:cs="Arial"/>
          <w:szCs w:val="20"/>
        </w:rPr>
        <w:t xml:space="preserve"> del documento base ni por el regulado en este numeral. </w:t>
      </w:r>
    </w:p>
    <w:p w14:paraId="2B43CF74" w14:textId="77777777" w:rsidR="00C6495A" w:rsidRPr="00775FC0" w:rsidRDefault="00C6495A" w:rsidP="00C6495A">
      <w:pPr>
        <w:rPr>
          <w:rFonts w:cs="Arial"/>
          <w:szCs w:val="20"/>
        </w:rPr>
      </w:pPr>
    </w:p>
    <w:p w14:paraId="5B6DD275" w14:textId="637A57C0" w:rsidR="00C6495A" w:rsidRPr="00775FC0" w:rsidRDefault="00C6495A" w:rsidP="00C6495A">
      <w:pPr>
        <w:rPr>
          <w:rFonts w:cs="Arial"/>
          <w:szCs w:val="20"/>
        </w:rPr>
      </w:pPr>
      <w:r w:rsidRPr="00775FC0">
        <w:rPr>
          <w:rFonts w:cs="Arial"/>
          <w:szCs w:val="20"/>
        </w:rPr>
        <w:t>En caso de no efectuar ningún ofrecimiento, el puntaje por este factor será de cero (0).</w:t>
      </w:r>
    </w:p>
    <w:p w14:paraId="67854CF2" w14:textId="77777777" w:rsidR="00C6495A" w:rsidRPr="00775FC0" w:rsidRDefault="00C6495A" w:rsidP="00C6495A">
      <w:pPr>
        <w:rPr>
          <w:rFonts w:cs="Arial"/>
          <w:szCs w:val="20"/>
        </w:rPr>
      </w:pPr>
    </w:p>
    <w:p w14:paraId="1F2FA6A7" w14:textId="1FA034B1" w:rsidR="00C6495A" w:rsidRPr="00775FC0" w:rsidRDefault="00C6495A">
      <w:pPr>
        <w:pStyle w:val="Ttulo2"/>
        <w:numPr>
          <w:ilvl w:val="1"/>
          <w:numId w:val="2"/>
        </w:numPr>
        <w:ind w:left="709" w:hanging="709"/>
        <w:rPr>
          <w:rFonts w:cs="Arial"/>
          <w:szCs w:val="20"/>
        </w:rPr>
      </w:pPr>
      <w:bookmarkStart w:id="114" w:name="_Toc111359818"/>
      <w:r w:rsidRPr="00775FC0">
        <w:rPr>
          <w:rFonts w:cs="Arial"/>
          <w:szCs w:val="20"/>
        </w:rPr>
        <w:t>VINCULACIÓN DE PERSONAS CON DISCAPACIDAD</w:t>
      </w:r>
      <w:bookmarkEnd w:id="114"/>
    </w:p>
    <w:p w14:paraId="02190779" w14:textId="77777777" w:rsidR="00C6495A" w:rsidRPr="00775FC0" w:rsidRDefault="00C6495A" w:rsidP="00C6495A">
      <w:pPr>
        <w:rPr>
          <w:rFonts w:cs="Arial"/>
          <w:szCs w:val="20"/>
        </w:rPr>
      </w:pPr>
    </w:p>
    <w:p w14:paraId="15406648" w14:textId="77777777" w:rsidR="00C6495A" w:rsidRPr="00775FC0" w:rsidRDefault="00C6495A" w:rsidP="00C6495A">
      <w:pPr>
        <w:rPr>
          <w:rFonts w:cs="Arial"/>
          <w:szCs w:val="20"/>
        </w:rPr>
      </w:pPr>
      <w:r w:rsidRPr="00775FC0">
        <w:rPr>
          <w:rFonts w:cs="Arial"/>
          <w:szCs w:val="2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62A089E9" w14:textId="77777777" w:rsidR="00C6495A" w:rsidRPr="00775FC0" w:rsidRDefault="00C6495A" w:rsidP="00C6495A">
      <w:pPr>
        <w:rPr>
          <w:rFonts w:cs="Arial"/>
          <w:szCs w:val="20"/>
        </w:rPr>
      </w:pPr>
    </w:p>
    <w:p w14:paraId="43D79180" w14:textId="77777777" w:rsidR="00C6495A" w:rsidRPr="00775FC0" w:rsidRDefault="00C6495A" w:rsidP="00C6495A">
      <w:pPr>
        <w:rPr>
          <w:rFonts w:cs="Arial"/>
          <w:szCs w:val="20"/>
        </w:rPr>
      </w:pPr>
      <w:r w:rsidRPr="00775FC0">
        <w:rPr>
          <w:rFonts w:cs="Arial"/>
          <w:szCs w:val="20"/>
        </w:rPr>
        <w:lastRenderedPageBreak/>
        <w:t>Para esto debe presentar: i) el “Formato 6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ii) acreditar el número mínimo de personas con discapacidad en su planta de personal de conformidad con lo señalado en el certificado expedido por el Ministerio de Trabajo, el cual deberá estar vigente a la fecha de cierre del Proceso de Contratación.</w:t>
      </w:r>
    </w:p>
    <w:p w14:paraId="3FF5BDE2" w14:textId="77777777" w:rsidR="00C6495A" w:rsidRPr="00775FC0" w:rsidRDefault="00C6495A" w:rsidP="00C6495A">
      <w:pPr>
        <w:rPr>
          <w:rFonts w:cs="Arial"/>
          <w:szCs w:val="20"/>
        </w:rPr>
      </w:pPr>
    </w:p>
    <w:p w14:paraId="51824D89" w14:textId="5CA887E9" w:rsidR="00C6495A" w:rsidRPr="00775FC0" w:rsidRDefault="00C6495A" w:rsidP="00C6495A">
      <w:pPr>
        <w:rPr>
          <w:rFonts w:cs="Arial"/>
          <w:szCs w:val="20"/>
        </w:rPr>
      </w:pPr>
      <w:r w:rsidRPr="00775FC0">
        <w:rPr>
          <w:rFonts w:cs="Arial"/>
          <w:szCs w:val="20"/>
        </w:rPr>
        <w:t xml:space="preserve">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w:t>
      </w:r>
      <w:r w:rsidR="007E4D74" w:rsidRPr="00775FC0">
        <w:rPr>
          <w:rFonts w:cs="Arial"/>
          <w:szCs w:val="20"/>
        </w:rPr>
        <w:fldChar w:fldCharType="begin"/>
      </w:r>
      <w:r w:rsidR="007E4D74" w:rsidRPr="00775FC0">
        <w:rPr>
          <w:rFonts w:cs="Arial"/>
          <w:szCs w:val="20"/>
        </w:rPr>
        <w:instrText xml:space="preserve"> REF _Ref111104192 \w \h </w:instrText>
      </w:r>
      <w:r w:rsidR="00775FC0">
        <w:rPr>
          <w:rFonts w:cs="Arial"/>
          <w:szCs w:val="20"/>
        </w:rPr>
        <w:instrText xml:space="preserve"> \* MERGEFORMAT </w:instrText>
      </w:r>
      <w:r w:rsidR="007E4D74" w:rsidRPr="00775FC0">
        <w:rPr>
          <w:rFonts w:cs="Arial"/>
          <w:szCs w:val="20"/>
        </w:rPr>
      </w:r>
      <w:r w:rsidR="007E4D74" w:rsidRPr="00775FC0">
        <w:rPr>
          <w:rFonts w:cs="Arial"/>
          <w:szCs w:val="20"/>
        </w:rPr>
        <w:fldChar w:fldCharType="separate"/>
      </w:r>
      <w:r w:rsidR="007E4D74" w:rsidRPr="00775FC0">
        <w:rPr>
          <w:rFonts w:cs="Arial"/>
          <w:szCs w:val="20"/>
        </w:rPr>
        <w:t>3.8.1</w:t>
      </w:r>
      <w:r w:rsidR="007E4D74" w:rsidRPr="00775FC0">
        <w:rPr>
          <w:rFonts w:cs="Arial"/>
          <w:szCs w:val="20"/>
        </w:rPr>
        <w:fldChar w:fldCharType="end"/>
      </w:r>
      <w:r w:rsidRPr="00775FC0">
        <w:rPr>
          <w:rFonts w:cs="Arial"/>
          <w:szCs w:val="20"/>
        </w:rPr>
        <w:t>, sin importar si la experiencia es general o específica.</w:t>
      </w:r>
    </w:p>
    <w:p w14:paraId="0EE550B9" w14:textId="77777777" w:rsidR="00C6495A" w:rsidRPr="00775FC0" w:rsidRDefault="00C6495A" w:rsidP="00C6495A">
      <w:pPr>
        <w:rPr>
          <w:rFonts w:cs="Arial"/>
          <w:szCs w:val="20"/>
        </w:rPr>
      </w:pPr>
    </w:p>
    <w:p w14:paraId="0E56756B" w14:textId="77777777" w:rsidR="00C6495A" w:rsidRPr="00775FC0" w:rsidRDefault="00C6495A" w:rsidP="00C6495A">
      <w:pPr>
        <w:rPr>
          <w:rFonts w:cs="Arial"/>
          <w:szCs w:val="20"/>
        </w:rPr>
      </w:pPr>
      <w:r w:rsidRPr="00775FC0">
        <w:rPr>
          <w:rFonts w:cs="Arial"/>
          <w:szCs w:val="20"/>
        </w:rPr>
        <w:t>El “Formato 6”, 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25E343CB" w14:textId="77777777" w:rsidR="00C6495A" w:rsidRPr="00775FC0" w:rsidRDefault="00C6495A" w:rsidP="00C6495A">
      <w:pPr>
        <w:rPr>
          <w:rFonts w:cs="Arial"/>
          <w:szCs w:val="20"/>
        </w:rPr>
      </w:pPr>
    </w:p>
    <w:p w14:paraId="1AAC85E2" w14:textId="72D5BB8B" w:rsidR="00C6495A" w:rsidRPr="00775FC0" w:rsidRDefault="00C6495A">
      <w:pPr>
        <w:pStyle w:val="Ttulo2"/>
        <w:numPr>
          <w:ilvl w:val="1"/>
          <w:numId w:val="2"/>
        </w:numPr>
        <w:ind w:left="709" w:hanging="709"/>
        <w:rPr>
          <w:rFonts w:cs="Arial"/>
          <w:szCs w:val="20"/>
        </w:rPr>
      </w:pPr>
      <w:bookmarkStart w:id="115" w:name="_Toc111359819"/>
      <w:r w:rsidRPr="00775FC0">
        <w:rPr>
          <w:rFonts w:cs="Arial"/>
          <w:szCs w:val="20"/>
        </w:rPr>
        <w:t>EMPRENDIMIENTOS Y EMPRESAS DE MUJERES</w:t>
      </w:r>
      <w:bookmarkEnd w:id="115"/>
    </w:p>
    <w:p w14:paraId="6798FF59" w14:textId="77777777" w:rsidR="00C6495A" w:rsidRPr="00775FC0" w:rsidRDefault="00C6495A" w:rsidP="00C6495A">
      <w:pPr>
        <w:rPr>
          <w:rFonts w:cs="Arial"/>
          <w:szCs w:val="20"/>
        </w:rPr>
      </w:pPr>
    </w:p>
    <w:p w14:paraId="7388E7C6" w14:textId="77777777" w:rsidR="00C6495A" w:rsidRPr="00775FC0" w:rsidRDefault="00C6495A" w:rsidP="00C6495A">
      <w:pPr>
        <w:rPr>
          <w:rFonts w:cs="Arial"/>
          <w:szCs w:val="20"/>
        </w:rPr>
      </w:pPr>
      <w:r w:rsidRPr="00775FC0">
        <w:rPr>
          <w:rFonts w:cs="Arial"/>
          <w:szCs w:val="20"/>
        </w:rPr>
        <w:t>En 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66308D17" w14:textId="77777777" w:rsidR="00C6495A" w:rsidRPr="00775FC0" w:rsidRDefault="00C6495A" w:rsidP="00C6495A">
      <w:pPr>
        <w:rPr>
          <w:rFonts w:cs="Arial"/>
          <w:szCs w:val="20"/>
        </w:rPr>
      </w:pPr>
    </w:p>
    <w:p w14:paraId="6FA1966D" w14:textId="77777777" w:rsidR="00C6495A" w:rsidRPr="00775FC0" w:rsidRDefault="00C6495A" w:rsidP="00C6495A">
      <w:pPr>
        <w:rPr>
          <w:rFonts w:cs="Arial"/>
          <w:szCs w:val="20"/>
        </w:rPr>
      </w:pPr>
      <w:r w:rsidRPr="00775FC0">
        <w:rPr>
          <w:rFonts w:cs="Arial"/>
          <w:szCs w:val="20"/>
        </w:rPr>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2514C318" w14:textId="77777777" w:rsidR="00C6495A" w:rsidRPr="00775FC0" w:rsidRDefault="00C6495A" w:rsidP="00C6495A">
      <w:pPr>
        <w:rPr>
          <w:rFonts w:cs="Arial"/>
          <w:szCs w:val="20"/>
        </w:rPr>
      </w:pPr>
    </w:p>
    <w:p w14:paraId="288D2DFC" w14:textId="77777777" w:rsidR="00C6495A" w:rsidRPr="00775FC0" w:rsidRDefault="00C6495A" w:rsidP="00C6495A">
      <w:pPr>
        <w:rPr>
          <w:rFonts w:cs="Arial"/>
          <w:szCs w:val="20"/>
        </w:rPr>
      </w:pPr>
      <w:r w:rsidRPr="00775FC0">
        <w:rPr>
          <w:rFonts w:cs="Arial"/>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4B29F436" w14:textId="77777777" w:rsidR="00C6495A" w:rsidRPr="00775FC0" w:rsidRDefault="00C6495A" w:rsidP="00C6495A">
      <w:pPr>
        <w:rPr>
          <w:rFonts w:cs="Arial"/>
          <w:szCs w:val="20"/>
        </w:rPr>
      </w:pPr>
    </w:p>
    <w:p w14:paraId="238AA964" w14:textId="77777777" w:rsidR="00C6495A" w:rsidRPr="00775FC0" w:rsidRDefault="00C6495A" w:rsidP="00C6495A">
      <w:pPr>
        <w:rPr>
          <w:rFonts w:cs="Arial"/>
          <w:szCs w:val="20"/>
        </w:rPr>
      </w:pPr>
      <w:r w:rsidRPr="00775FC0">
        <w:rPr>
          <w:rFonts w:cs="Arial"/>
          <w:szCs w:val="20"/>
        </w:rPr>
        <w:t>La asignación de este puntaje no excluye la aplicación del puntaje para Mipyme.</w:t>
      </w:r>
    </w:p>
    <w:p w14:paraId="199118C7" w14:textId="77777777" w:rsidR="00C6495A" w:rsidRPr="00775FC0" w:rsidRDefault="00C6495A" w:rsidP="00C6495A">
      <w:pPr>
        <w:rPr>
          <w:rFonts w:cs="Arial"/>
          <w:szCs w:val="20"/>
        </w:rPr>
      </w:pPr>
    </w:p>
    <w:p w14:paraId="655FE4D2" w14:textId="0B2717C7" w:rsidR="00C6495A" w:rsidRPr="00775FC0" w:rsidRDefault="00C6495A">
      <w:pPr>
        <w:pStyle w:val="Ttulo2"/>
        <w:numPr>
          <w:ilvl w:val="1"/>
          <w:numId w:val="2"/>
        </w:numPr>
        <w:ind w:left="709" w:hanging="709"/>
        <w:rPr>
          <w:rFonts w:cs="Arial"/>
          <w:szCs w:val="20"/>
        </w:rPr>
      </w:pPr>
      <w:bookmarkStart w:id="116" w:name="_Toc111359820"/>
      <w:r w:rsidRPr="00775FC0">
        <w:rPr>
          <w:rFonts w:cs="Arial"/>
          <w:szCs w:val="20"/>
        </w:rPr>
        <w:t>MIPYME DOMICILIADA EN COLOMBIA</w:t>
      </w:r>
      <w:bookmarkEnd w:id="116"/>
    </w:p>
    <w:p w14:paraId="2ADA2E86" w14:textId="77777777" w:rsidR="00C6495A" w:rsidRPr="00775FC0" w:rsidRDefault="00C6495A" w:rsidP="00C6495A">
      <w:pPr>
        <w:rPr>
          <w:rFonts w:cs="Arial"/>
          <w:szCs w:val="20"/>
        </w:rPr>
      </w:pPr>
    </w:p>
    <w:p w14:paraId="04CFD8F5" w14:textId="657231ED" w:rsidR="00C6495A" w:rsidRPr="00775FC0" w:rsidRDefault="00C6495A" w:rsidP="00C6495A">
      <w:pPr>
        <w:rPr>
          <w:rFonts w:cs="Arial"/>
          <w:szCs w:val="20"/>
        </w:rPr>
      </w:pPr>
      <w:r w:rsidRPr="00775FC0">
        <w:rPr>
          <w:rFonts w:cs="Arial"/>
          <w:szCs w:val="20"/>
        </w:rPr>
        <w:t>La Entidad otorgará un puntaje de cero punto veinticinco puntos (0.25)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34C2EFF8" w14:textId="77777777" w:rsidR="00C6495A" w:rsidRPr="00775FC0" w:rsidRDefault="00C6495A" w:rsidP="00C6495A">
      <w:pPr>
        <w:rPr>
          <w:rFonts w:cs="Arial"/>
          <w:szCs w:val="20"/>
        </w:rPr>
      </w:pPr>
      <w:r w:rsidRPr="00775FC0">
        <w:rPr>
          <w:rFonts w:cs="Arial"/>
          <w:szCs w:val="20"/>
        </w:rPr>
        <w:tab/>
      </w:r>
    </w:p>
    <w:p w14:paraId="357CC314" w14:textId="77777777" w:rsidR="00C6495A" w:rsidRPr="00775FC0" w:rsidRDefault="00C6495A" w:rsidP="00C6495A">
      <w:pPr>
        <w:rPr>
          <w:rFonts w:cs="Arial"/>
          <w:szCs w:val="20"/>
        </w:rPr>
      </w:pPr>
      <w:r w:rsidRPr="00775FC0">
        <w:rPr>
          <w:rFonts w:cs="Arial"/>
          <w:szCs w:val="20"/>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w:t>
      </w:r>
      <w:r w:rsidRPr="00775FC0">
        <w:rPr>
          <w:rFonts w:cs="Arial"/>
          <w:szCs w:val="20"/>
        </w:rPr>
        <w:lastRenderedPageBreak/>
        <w:t xml:space="preserve">embargo, el certificado no se tendrá en cuenta para la asignación del puntaje adicional, por lo que obtendrá cero (0) puntos por este factor de evaluación. </w:t>
      </w:r>
    </w:p>
    <w:p w14:paraId="0E54A2C5" w14:textId="77777777" w:rsidR="00C6495A" w:rsidRPr="00775FC0" w:rsidRDefault="00C6495A" w:rsidP="00C6495A">
      <w:pPr>
        <w:rPr>
          <w:rFonts w:cs="Arial"/>
          <w:szCs w:val="20"/>
        </w:rPr>
      </w:pPr>
    </w:p>
    <w:p w14:paraId="5FF52480" w14:textId="77777777" w:rsidR="00C6495A" w:rsidRPr="00775FC0" w:rsidRDefault="00C6495A" w:rsidP="00C6495A">
      <w:pPr>
        <w:rPr>
          <w:rFonts w:cs="Arial"/>
          <w:szCs w:val="20"/>
        </w:rPr>
      </w:pPr>
      <w:r w:rsidRPr="00775FC0">
        <w:rPr>
          <w:rFonts w:cs="Arial"/>
          <w:szCs w:val="20"/>
        </w:rPr>
        <w:t>Tratándose de Proponentes Plurales este puntaje se otorgará si por lo menos uno de los integrantes acredita la calidad de Mipyme y tiene una participación igual o superior al diez por ciento (10 %) en el Consorcio o en la Unión Temporal.</w:t>
      </w:r>
    </w:p>
    <w:p w14:paraId="5A862089" w14:textId="77777777" w:rsidR="00C6495A" w:rsidRPr="00775FC0" w:rsidRDefault="00C6495A" w:rsidP="00C6495A">
      <w:pPr>
        <w:rPr>
          <w:rFonts w:cs="Arial"/>
          <w:szCs w:val="20"/>
        </w:rPr>
      </w:pPr>
    </w:p>
    <w:p w14:paraId="669B0008" w14:textId="67315884" w:rsidR="00C6495A" w:rsidRPr="00775FC0" w:rsidRDefault="00C6495A">
      <w:pPr>
        <w:pStyle w:val="Ttulo2"/>
        <w:numPr>
          <w:ilvl w:val="1"/>
          <w:numId w:val="2"/>
        </w:numPr>
        <w:ind w:left="709" w:hanging="709"/>
        <w:rPr>
          <w:rFonts w:cs="Arial"/>
          <w:szCs w:val="20"/>
        </w:rPr>
      </w:pPr>
      <w:bookmarkStart w:id="117" w:name="_Ref111103711"/>
      <w:bookmarkStart w:id="118" w:name="_Ref111103717"/>
      <w:bookmarkStart w:id="119" w:name="_Ref111103720"/>
      <w:bookmarkStart w:id="120" w:name="_Toc111359821"/>
      <w:r w:rsidRPr="00775FC0">
        <w:rPr>
          <w:rFonts w:cs="Arial"/>
          <w:szCs w:val="20"/>
        </w:rPr>
        <w:t>CRITERIOS DE DESEMPATE</w:t>
      </w:r>
      <w:bookmarkEnd w:id="117"/>
      <w:bookmarkEnd w:id="118"/>
      <w:bookmarkEnd w:id="119"/>
      <w:bookmarkEnd w:id="120"/>
    </w:p>
    <w:p w14:paraId="635D320F" w14:textId="77777777" w:rsidR="00C6495A" w:rsidRPr="00775FC0" w:rsidRDefault="00C6495A" w:rsidP="00C6495A">
      <w:pPr>
        <w:rPr>
          <w:rFonts w:cs="Arial"/>
          <w:szCs w:val="20"/>
        </w:rPr>
      </w:pPr>
    </w:p>
    <w:p w14:paraId="09564CA8" w14:textId="6B1DA9D3" w:rsidR="00C6495A" w:rsidRPr="00775FC0" w:rsidRDefault="00C6495A" w:rsidP="00C6495A">
      <w:pPr>
        <w:rPr>
          <w:rFonts w:cs="Arial"/>
          <w:szCs w:val="20"/>
        </w:rPr>
      </w:pPr>
      <w:r w:rsidRPr="00775FC0">
        <w:rPr>
          <w:rFonts w:cs="Arial"/>
          <w:szCs w:val="20"/>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C08F6BD" w14:textId="77777777" w:rsidR="00C6495A" w:rsidRPr="00775FC0" w:rsidRDefault="00C6495A" w:rsidP="00C6495A">
      <w:pPr>
        <w:rPr>
          <w:rFonts w:cs="Arial"/>
          <w:szCs w:val="20"/>
        </w:rPr>
      </w:pPr>
    </w:p>
    <w:p w14:paraId="37CFF4D9" w14:textId="7943860F" w:rsidR="00C6495A" w:rsidRPr="00775FC0" w:rsidRDefault="00C6495A">
      <w:pPr>
        <w:pStyle w:val="Prrafodelista"/>
        <w:numPr>
          <w:ilvl w:val="0"/>
          <w:numId w:val="32"/>
        </w:numPr>
        <w:rPr>
          <w:rFonts w:cs="Arial"/>
          <w:szCs w:val="20"/>
        </w:rPr>
      </w:pPr>
      <w:r w:rsidRPr="00775FC0">
        <w:rPr>
          <w:rFonts w:cs="Arial"/>
          <w:szCs w:val="20"/>
        </w:rPr>
        <w:t xml:space="preserve">Preferir la oferta de bienes o servicios nacionales frente a la oferta de bienes o servicios extranjeros. El Proponente acreditará este factor de desempate de acuerdo con las reglas definidas en el numeral </w:t>
      </w:r>
      <w:r w:rsidR="007E4D74" w:rsidRPr="00775FC0">
        <w:rPr>
          <w:rFonts w:cs="Arial"/>
          <w:szCs w:val="20"/>
        </w:rPr>
        <w:fldChar w:fldCharType="begin"/>
      </w:r>
      <w:r w:rsidR="007E4D74" w:rsidRPr="00775FC0">
        <w:rPr>
          <w:rFonts w:cs="Arial"/>
          <w:szCs w:val="20"/>
        </w:rPr>
        <w:instrText xml:space="preserve"> REF _Ref111104207 \w \h </w:instrText>
      </w:r>
      <w:r w:rsidR="00775FC0">
        <w:rPr>
          <w:rFonts w:cs="Arial"/>
          <w:szCs w:val="20"/>
        </w:rPr>
        <w:instrText xml:space="preserve"> \* MERGEFORMAT </w:instrText>
      </w:r>
      <w:r w:rsidR="007E4D74" w:rsidRPr="00775FC0">
        <w:rPr>
          <w:rFonts w:cs="Arial"/>
          <w:szCs w:val="20"/>
        </w:rPr>
      </w:r>
      <w:r w:rsidR="007E4D74" w:rsidRPr="00775FC0">
        <w:rPr>
          <w:rFonts w:cs="Arial"/>
          <w:szCs w:val="20"/>
        </w:rPr>
        <w:fldChar w:fldCharType="separate"/>
      </w:r>
      <w:r w:rsidR="007E4D74" w:rsidRPr="00775FC0">
        <w:rPr>
          <w:rFonts w:cs="Arial"/>
          <w:szCs w:val="20"/>
        </w:rPr>
        <w:t>4.4.1</w:t>
      </w:r>
      <w:r w:rsidR="007E4D74" w:rsidRPr="00775FC0">
        <w:rPr>
          <w:rFonts w:cs="Arial"/>
          <w:szCs w:val="20"/>
        </w:rPr>
        <w:fldChar w:fldCharType="end"/>
      </w:r>
      <w:r w:rsidRPr="00775FC0">
        <w:rPr>
          <w:rFonts w:cs="Arial"/>
          <w:szCs w:val="20"/>
        </w:rPr>
        <w:t xml:space="preserve"> y con los documentos señalados en la sección</w:t>
      </w:r>
      <w:r w:rsidR="007E4D74" w:rsidRPr="00775FC0">
        <w:rPr>
          <w:rFonts w:cs="Arial"/>
          <w:szCs w:val="20"/>
        </w:rPr>
        <w:t xml:space="preserve"> </w:t>
      </w:r>
      <w:r w:rsidR="007E4D74" w:rsidRPr="00775FC0">
        <w:rPr>
          <w:rFonts w:cs="Arial"/>
          <w:szCs w:val="20"/>
        </w:rPr>
        <w:fldChar w:fldCharType="begin"/>
      </w:r>
      <w:r w:rsidR="007E4D74" w:rsidRPr="00775FC0">
        <w:rPr>
          <w:rFonts w:cs="Arial"/>
          <w:szCs w:val="20"/>
        </w:rPr>
        <w:instrText xml:space="preserve"> REF _Ref111104223 \w \h </w:instrText>
      </w:r>
      <w:r w:rsidR="00775FC0">
        <w:rPr>
          <w:rFonts w:cs="Arial"/>
          <w:szCs w:val="20"/>
        </w:rPr>
        <w:instrText xml:space="preserve"> \* MERGEFORMAT </w:instrText>
      </w:r>
      <w:r w:rsidR="007E4D74" w:rsidRPr="00775FC0">
        <w:rPr>
          <w:rFonts w:cs="Arial"/>
          <w:szCs w:val="20"/>
        </w:rPr>
      </w:r>
      <w:r w:rsidR="007E4D74" w:rsidRPr="00775FC0">
        <w:rPr>
          <w:rFonts w:cs="Arial"/>
          <w:szCs w:val="20"/>
        </w:rPr>
        <w:fldChar w:fldCharType="separate"/>
      </w:r>
      <w:r w:rsidR="007E4D74" w:rsidRPr="00775FC0">
        <w:rPr>
          <w:rFonts w:cs="Arial"/>
          <w:szCs w:val="20"/>
        </w:rPr>
        <w:t>4.4.1.1</w:t>
      </w:r>
      <w:r w:rsidR="007E4D74" w:rsidRPr="00775FC0">
        <w:rPr>
          <w:rFonts w:cs="Arial"/>
          <w:szCs w:val="20"/>
        </w:rPr>
        <w:fldChar w:fldCharType="end"/>
      </w:r>
      <w:r w:rsidRPr="00775FC0">
        <w:rPr>
          <w:rFonts w:cs="Arial"/>
          <w:szCs w:val="20"/>
        </w:rPr>
        <w:t xml:space="preserve">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B2DA8A" w14:textId="77777777" w:rsidR="00C6495A" w:rsidRPr="00775FC0" w:rsidRDefault="00C6495A" w:rsidP="00C6495A">
      <w:pPr>
        <w:pStyle w:val="Prrafodelista"/>
        <w:rPr>
          <w:rFonts w:cs="Arial"/>
          <w:szCs w:val="20"/>
        </w:rPr>
      </w:pPr>
    </w:p>
    <w:p w14:paraId="48F1CFD1" w14:textId="77777777" w:rsidR="00C6495A" w:rsidRPr="00775FC0" w:rsidRDefault="00C6495A">
      <w:pPr>
        <w:pStyle w:val="Prrafodelista"/>
        <w:numPr>
          <w:ilvl w:val="0"/>
          <w:numId w:val="32"/>
        </w:numPr>
        <w:rPr>
          <w:rFonts w:cs="Arial"/>
          <w:szCs w:val="20"/>
        </w:rPr>
      </w:pPr>
      <w:r w:rsidRPr="00775FC0">
        <w:rPr>
          <w:rFonts w:cs="Arial"/>
          <w:szCs w:val="2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establecida en el Pliego de Condiciones definitivo.</w:t>
      </w:r>
    </w:p>
    <w:p w14:paraId="47EF9839" w14:textId="77777777" w:rsidR="00C6495A" w:rsidRPr="00775FC0" w:rsidRDefault="00C6495A" w:rsidP="00C6495A">
      <w:pPr>
        <w:pStyle w:val="Prrafodelista"/>
        <w:rPr>
          <w:rFonts w:cs="Arial"/>
          <w:szCs w:val="20"/>
        </w:rPr>
      </w:pPr>
    </w:p>
    <w:p w14:paraId="2F9D2D3D" w14:textId="7FBE7085" w:rsidR="00C6495A" w:rsidRPr="00775FC0" w:rsidRDefault="00C6495A" w:rsidP="00C6495A">
      <w:pPr>
        <w:pStyle w:val="Prrafodelista"/>
        <w:rPr>
          <w:rFonts w:cs="Arial"/>
          <w:szCs w:val="20"/>
        </w:rPr>
      </w:pPr>
      <w:r w:rsidRPr="00775FC0">
        <w:rPr>
          <w:rFonts w:cs="Arial"/>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BDD43D1" w14:textId="77777777" w:rsidR="00C6495A" w:rsidRPr="00775FC0" w:rsidRDefault="00C6495A" w:rsidP="00C6495A">
      <w:pPr>
        <w:rPr>
          <w:rFonts w:cs="Arial"/>
          <w:szCs w:val="20"/>
        </w:rPr>
      </w:pPr>
    </w:p>
    <w:p w14:paraId="327F8DC8" w14:textId="14B68B79" w:rsidR="00C6495A" w:rsidRPr="00775FC0" w:rsidRDefault="00C6495A" w:rsidP="00C6495A">
      <w:pPr>
        <w:pStyle w:val="Prrafodelista"/>
        <w:rPr>
          <w:rFonts w:cs="Arial"/>
          <w:szCs w:val="20"/>
        </w:rPr>
      </w:pPr>
      <w:r w:rsidRPr="00775FC0">
        <w:rPr>
          <w:rFonts w:cs="Arial"/>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w:t>
      </w:r>
      <w:r w:rsidRPr="00775FC0">
        <w:rPr>
          <w:rFonts w:cs="Arial"/>
          <w:szCs w:val="20"/>
        </w:rPr>
        <w:lastRenderedPageBreak/>
        <w:t xml:space="preserve">de las mujeres que participen en la sociedad, aportando los documentos que avalen el cumplimiento de los requisitos, de acuerdo con los dos incisos anteriores. </w:t>
      </w:r>
    </w:p>
    <w:p w14:paraId="3A116478" w14:textId="77777777" w:rsidR="00C6495A" w:rsidRPr="00775FC0" w:rsidRDefault="00C6495A" w:rsidP="00C6495A">
      <w:pPr>
        <w:pStyle w:val="Prrafodelista"/>
        <w:rPr>
          <w:rFonts w:cs="Arial"/>
          <w:szCs w:val="20"/>
        </w:rPr>
      </w:pPr>
    </w:p>
    <w:p w14:paraId="626EF7DD" w14:textId="77777777" w:rsidR="00C6495A" w:rsidRPr="00775FC0" w:rsidRDefault="00C6495A" w:rsidP="00C6495A">
      <w:pPr>
        <w:pStyle w:val="Prrafodelista"/>
        <w:rPr>
          <w:rFonts w:cs="Arial"/>
          <w:szCs w:val="20"/>
        </w:rPr>
      </w:pPr>
      <w:r w:rsidRPr="00775FC0">
        <w:rPr>
          <w:rFonts w:cs="Arial"/>
          <w:szCs w:val="20"/>
        </w:rPr>
        <w:t>Finalmente, en el caso de los Proponentes Plurales, se preferirá la oferta cuando cada uno de los integrantes acredite alguna de las condiciones señaladas en los incisos anteriores de este numeral.</w:t>
      </w:r>
    </w:p>
    <w:p w14:paraId="5627BAB1" w14:textId="77777777" w:rsidR="00C6495A" w:rsidRPr="00775FC0" w:rsidRDefault="00C6495A" w:rsidP="00C6495A">
      <w:pPr>
        <w:rPr>
          <w:rFonts w:cs="Arial"/>
          <w:szCs w:val="20"/>
        </w:rPr>
      </w:pPr>
    </w:p>
    <w:p w14:paraId="4D31F73C" w14:textId="77777777" w:rsidR="00C6495A" w:rsidRPr="00775FC0" w:rsidRDefault="00C6495A" w:rsidP="00C6495A">
      <w:pPr>
        <w:pStyle w:val="Prrafodelista"/>
        <w:rPr>
          <w:rFonts w:cs="Arial"/>
          <w:szCs w:val="20"/>
        </w:rPr>
      </w:pPr>
      <w:r w:rsidRPr="00775FC0">
        <w:rPr>
          <w:rFonts w:cs="Arial"/>
          <w:szCs w:val="20"/>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como requisito para el otorgamiento del criterio de desempate.</w:t>
      </w:r>
    </w:p>
    <w:p w14:paraId="10E697F6" w14:textId="77777777" w:rsidR="00C6495A" w:rsidRPr="00775FC0" w:rsidRDefault="00C6495A" w:rsidP="00C6495A">
      <w:pPr>
        <w:rPr>
          <w:rFonts w:cs="Arial"/>
          <w:szCs w:val="20"/>
        </w:rPr>
      </w:pPr>
    </w:p>
    <w:p w14:paraId="79605FB4" w14:textId="6DE0FC3F" w:rsidR="00C6495A" w:rsidRPr="00775FC0" w:rsidRDefault="00C6495A">
      <w:pPr>
        <w:pStyle w:val="Prrafodelista"/>
        <w:numPr>
          <w:ilvl w:val="0"/>
          <w:numId w:val="32"/>
        </w:numPr>
        <w:rPr>
          <w:rFonts w:cs="Arial"/>
          <w:szCs w:val="20"/>
        </w:rPr>
      </w:pPr>
      <w:r w:rsidRPr="00775FC0">
        <w:rPr>
          <w:rFonts w:cs="Arial"/>
          <w:szCs w:val="20"/>
        </w:rPr>
        <w:t>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01446418" w14:textId="77777777" w:rsidR="00C6495A" w:rsidRPr="00775FC0" w:rsidRDefault="00C6495A" w:rsidP="00C6495A">
      <w:pPr>
        <w:rPr>
          <w:rFonts w:cs="Arial"/>
          <w:szCs w:val="20"/>
        </w:rPr>
      </w:pPr>
    </w:p>
    <w:p w14:paraId="37C0AF2E" w14:textId="77777777" w:rsidR="00C6495A" w:rsidRPr="00775FC0" w:rsidRDefault="00C6495A" w:rsidP="00C6495A">
      <w:pPr>
        <w:pStyle w:val="Prrafodelista"/>
        <w:rPr>
          <w:rFonts w:cs="Arial"/>
          <w:szCs w:val="20"/>
        </w:rPr>
      </w:pPr>
      <w:r w:rsidRPr="00775FC0">
        <w:rPr>
          <w:rFonts w:cs="Arial"/>
          <w:szCs w:val="20"/>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60D55F8" w14:textId="77777777" w:rsidR="00C6495A" w:rsidRPr="00775FC0" w:rsidRDefault="00C6495A" w:rsidP="00C6495A">
      <w:pPr>
        <w:rPr>
          <w:rFonts w:cs="Arial"/>
          <w:szCs w:val="20"/>
        </w:rPr>
      </w:pPr>
    </w:p>
    <w:p w14:paraId="78A803BA" w14:textId="77777777" w:rsidR="00C6495A" w:rsidRPr="00775FC0" w:rsidRDefault="00C6495A" w:rsidP="00C6495A">
      <w:pPr>
        <w:pStyle w:val="Prrafodelista"/>
        <w:rPr>
          <w:rFonts w:cs="Arial"/>
          <w:szCs w:val="20"/>
        </w:rPr>
      </w:pPr>
      <w:r w:rsidRPr="00775FC0">
        <w:rPr>
          <w:rFonts w:cs="Arial"/>
          <w:szCs w:val="2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60A3E17E" w14:textId="77777777" w:rsidR="00C6495A" w:rsidRPr="00775FC0" w:rsidRDefault="00C6495A" w:rsidP="00C6495A">
      <w:pPr>
        <w:rPr>
          <w:rFonts w:cs="Arial"/>
          <w:szCs w:val="20"/>
        </w:rPr>
      </w:pPr>
    </w:p>
    <w:p w14:paraId="0A0E8069" w14:textId="06B02719" w:rsidR="00C6495A" w:rsidRPr="00775FC0" w:rsidRDefault="00C6495A">
      <w:pPr>
        <w:pStyle w:val="Prrafodelista"/>
        <w:numPr>
          <w:ilvl w:val="0"/>
          <w:numId w:val="32"/>
        </w:numPr>
        <w:rPr>
          <w:rFonts w:cs="Arial"/>
          <w:szCs w:val="20"/>
        </w:rPr>
      </w:pPr>
      <w:r w:rsidRPr="00775FC0">
        <w:rPr>
          <w:rFonts w:cs="Arial"/>
          <w:szCs w:val="2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w:t>
      </w:r>
      <w:r w:rsidRPr="00775FC0">
        <w:rPr>
          <w:rFonts w:cs="Arial"/>
          <w:szCs w:val="20"/>
        </w:rPr>
        <w:lastRenderedPageBreak/>
        <w:t>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6960E341" w14:textId="77777777" w:rsidR="00C6495A" w:rsidRPr="00775FC0" w:rsidRDefault="00C6495A" w:rsidP="00C6495A">
      <w:pPr>
        <w:rPr>
          <w:rFonts w:cs="Arial"/>
          <w:szCs w:val="20"/>
        </w:rPr>
      </w:pPr>
    </w:p>
    <w:p w14:paraId="44FB2DC6" w14:textId="77777777" w:rsidR="00C6495A" w:rsidRPr="00775FC0" w:rsidRDefault="00C6495A" w:rsidP="00C6495A">
      <w:pPr>
        <w:pStyle w:val="Prrafodelista"/>
        <w:rPr>
          <w:rFonts w:cs="Arial"/>
          <w:szCs w:val="20"/>
        </w:rPr>
      </w:pPr>
      <w:r w:rsidRPr="00775FC0">
        <w:rPr>
          <w:rFonts w:cs="Arial"/>
          <w:szCs w:val="20"/>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7317D3C0" w14:textId="77777777" w:rsidR="00C6495A" w:rsidRPr="00775FC0" w:rsidRDefault="00C6495A" w:rsidP="00C6495A">
      <w:pPr>
        <w:rPr>
          <w:rFonts w:cs="Arial"/>
          <w:szCs w:val="20"/>
        </w:rPr>
      </w:pPr>
    </w:p>
    <w:p w14:paraId="7423703F" w14:textId="77777777" w:rsidR="00C6495A" w:rsidRPr="00775FC0" w:rsidRDefault="00C6495A" w:rsidP="00C6495A">
      <w:pPr>
        <w:pStyle w:val="Prrafodelista"/>
        <w:rPr>
          <w:rFonts w:cs="Arial"/>
          <w:szCs w:val="20"/>
        </w:rPr>
      </w:pPr>
      <w:r w:rsidRPr="00775FC0">
        <w:rPr>
          <w:rFonts w:cs="Arial"/>
          <w:szCs w:val="20"/>
        </w:rPr>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E9618B3" w14:textId="77777777" w:rsidR="00C6495A" w:rsidRPr="00775FC0" w:rsidRDefault="00C6495A" w:rsidP="00C6495A">
      <w:pPr>
        <w:pStyle w:val="Prrafodelista"/>
        <w:rPr>
          <w:rFonts w:cs="Arial"/>
          <w:szCs w:val="20"/>
        </w:rPr>
      </w:pPr>
    </w:p>
    <w:p w14:paraId="2F3E4F97" w14:textId="77777777" w:rsidR="00C6495A" w:rsidRPr="00775FC0" w:rsidRDefault="00C6495A" w:rsidP="00C6495A">
      <w:pPr>
        <w:pStyle w:val="Prrafodelista"/>
        <w:rPr>
          <w:rFonts w:cs="Arial"/>
          <w:szCs w:val="20"/>
        </w:rPr>
      </w:pPr>
      <w:r w:rsidRPr="00775FC0">
        <w:rPr>
          <w:rFonts w:cs="Arial"/>
          <w:szCs w:val="20"/>
        </w:rPr>
        <w:t>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04800F0E" w14:textId="77777777" w:rsidR="00C6495A" w:rsidRPr="00775FC0" w:rsidRDefault="00C6495A" w:rsidP="00C6495A">
      <w:pPr>
        <w:rPr>
          <w:rFonts w:cs="Arial"/>
          <w:szCs w:val="20"/>
        </w:rPr>
      </w:pPr>
    </w:p>
    <w:p w14:paraId="3FCE2C3B" w14:textId="77777777" w:rsidR="00C6495A" w:rsidRPr="00775FC0" w:rsidRDefault="00C6495A" w:rsidP="00C6495A">
      <w:pPr>
        <w:pStyle w:val="Prrafodelista"/>
        <w:rPr>
          <w:rFonts w:cs="Arial"/>
          <w:szCs w:val="20"/>
        </w:rPr>
      </w:pPr>
      <w:r w:rsidRPr="00775FC0">
        <w:rPr>
          <w:rFonts w:cs="Arial"/>
          <w:szCs w:val="20"/>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383AA59" w14:textId="77777777" w:rsidR="00C6495A" w:rsidRPr="00775FC0" w:rsidRDefault="00C6495A" w:rsidP="00C6495A">
      <w:pPr>
        <w:rPr>
          <w:rFonts w:cs="Arial"/>
          <w:szCs w:val="20"/>
        </w:rPr>
      </w:pPr>
    </w:p>
    <w:p w14:paraId="4D2B0D25" w14:textId="68FD1F0F" w:rsidR="00C6495A" w:rsidRPr="00775FC0" w:rsidRDefault="00C6495A">
      <w:pPr>
        <w:pStyle w:val="Prrafodelista"/>
        <w:numPr>
          <w:ilvl w:val="0"/>
          <w:numId w:val="32"/>
        </w:numPr>
        <w:rPr>
          <w:rFonts w:cs="Arial"/>
          <w:szCs w:val="20"/>
        </w:rPr>
      </w:pPr>
      <w:r w:rsidRPr="00775FC0">
        <w:rPr>
          <w:rFonts w:cs="Arial"/>
          <w:szCs w:val="20"/>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11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07A4251A" w14:textId="77777777" w:rsidR="00C6495A" w:rsidRPr="00775FC0" w:rsidRDefault="00C6495A" w:rsidP="00C6495A">
      <w:pPr>
        <w:rPr>
          <w:rFonts w:cs="Arial"/>
          <w:szCs w:val="20"/>
        </w:rPr>
      </w:pPr>
    </w:p>
    <w:p w14:paraId="3F30160F" w14:textId="77777777" w:rsidR="00C6495A" w:rsidRPr="00775FC0" w:rsidRDefault="00C6495A" w:rsidP="00C6495A">
      <w:pPr>
        <w:pStyle w:val="Prrafodelista"/>
        <w:rPr>
          <w:rFonts w:cs="Arial"/>
          <w:szCs w:val="20"/>
        </w:rPr>
      </w:pPr>
      <w:r w:rsidRPr="00775FC0">
        <w:rPr>
          <w:rFonts w:cs="Arial"/>
          <w:szCs w:val="20"/>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32CB1F75" w14:textId="77777777" w:rsidR="00C6495A" w:rsidRPr="00775FC0" w:rsidRDefault="00C6495A" w:rsidP="00C6495A">
      <w:pPr>
        <w:rPr>
          <w:rFonts w:cs="Arial"/>
          <w:szCs w:val="20"/>
        </w:rPr>
      </w:pPr>
    </w:p>
    <w:p w14:paraId="35829576" w14:textId="77777777" w:rsidR="00C6495A" w:rsidRPr="00775FC0" w:rsidRDefault="00C6495A" w:rsidP="00C6495A">
      <w:pPr>
        <w:pStyle w:val="Prrafodelista"/>
        <w:rPr>
          <w:rFonts w:cs="Arial"/>
          <w:szCs w:val="20"/>
        </w:rPr>
      </w:pPr>
      <w:r w:rsidRPr="00775FC0">
        <w:rPr>
          <w:rFonts w:cs="Arial"/>
          <w:szCs w:val="20"/>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6DAC8E0E" w14:textId="77777777" w:rsidR="00C6495A" w:rsidRPr="00775FC0" w:rsidRDefault="00C6495A" w:rsidP="00C6495A">
      <w:pPr>
        <w:rPr>
          <w:rFonts w:cs="Arial"/>
          <w:szCs w:val="20"/>
        </w:rPr>
      </w:pPr>
    </w:p>
    <w:p w14:paraId="0FD2A626" w14:textId="77777777" w:rsidR="00C6495A" w:rsidRPr="00775FC0" w:rsidRDefault="00C6495A" w:rsidP="00C6495A">
      <w:pPr>
        <w:pStyle w:val="Prrafodelista"/>
        <w:rPr>
          <w:rFonts w:cs="Arial"/>
          <w:szCs w:val="20"/>
        </w:rPr>
      </w:pPr>
      <w:r w:rsidRPr="00775FC0">
        <w:rPr>
          <w:rFonts w:cs="Arial"/>
          <w:szCs w:val="20"/>
        </w:rPr>
        <w:t>En el caso de los Proponentes Plurales, su representante legal diligenciará el «Formato 11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F3CCB69" w14:textId="77777777" w:rsidR="00C6495A" w:rsidRPr="00775FC0" w:rsidRDefault="00C6495A" w:rsidP="00C6495A">
      <w:pPr>
        <w:rPr>
          <w:rFonts w:cs="Arial"/>
          <w:szCs w:val="20"/>
        </w:rPr>
      </w:pPr>
    </w:p>
    <w:p w14:paraId="7A54392F" w14:textId="77777777" w:rsidR="00C6495A" w:rsidRPr="00775FC0" w:rsidRDefault="00C6495A" w:rsidP="00C6495A">
      <w:pPr>
        <w:pStyle w:val="Prrafodelista"/>
        <w:rPr>
          <w:rFonts w:cs="Arial"/>
          <w:szCs w:val="20"/>
        </w:rPr>
      </w:pPr>
      <w:r w:rsidRPr="00775FC0">
        <w:rPr>
          <w:rFonts w:cs="Arial"/>
          <w:szCs w:val="20"/>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w:t>
      </w:r>
    </w:p>
    <w:p w14:paraId="0C22A934" w14:textId="77777777" w:rsidR="00C6495A" w:rsidRPr="00775FC0" w:rsidRDefault="00C6495A" w:rsidP="00C6495A">
      <w:pPr>
        <w:rPr>
          <w:rFonts w:cs="Arial"/>
          <w:szCs w:val="20"/>
        </w:rPr>
      </w:pPr>
    </w:p>
    <w:p w14:paraId="28C1DD60" w14:textId="7A26EB0A" w:rsidR="00C6495A" w:rsidRPr="00775FC0" w:rsidRDefault="00C6495A">
      <w:pPr>
        <w:pStyle w:val="Prrafodelista"/>
        <w:numPr>
          <w:ilvl w:val="0"/>
          <w:numId w:val="32"/>
        </w:numPr>
        <w:rPr>
          <w:rFonts w:cs="Arial"/>
          <w:szCs w:val="20"/>
        </w:rPr>
      </w:pPr>
      <w:r w:rsidRPr="00775FC0">
        <w:rPr>
          <w:rFonts w:cs="Arial"/>
          <w:szCs w:val="20"/>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056692B" w14:textId="77777777" w:rsidR="00C6495A" w:rsidRPr="00775FC0" w:rsidRDefault="00C6495A" w:rsidP="00C6495A">
      <w:pPr>
        <w:rPr>
          <w:rFonts w:cs="Arial"/>
          <w:szCs w:val="20"/>
        </w:rPr>
      </w:pPr>
    </w:p>
    <w:p w14:paraId="7E0D606C" w14:textId="77777777" w:rsidR="00C6495A" w:rsidRPr="00775FC0" w:rsidRDefault="00C6495A" w:rsidP="00C6495A">
      <w:pPr>
        <w:pStyle w:val="Prrafodelista"/>
        <w:rPr>
          <w:rFonts w:cs="Arial"/>
          <w:szCs w:val="20"/>
        </w:rPr>
      </w:pPr>
      <w:r w:rsidRPr="00775FC0">
        <w:rPr>
          <w:rFonts w:cs="Arial"/>
          <w:szCs w:val="20"/>
        </w:rPr>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390C37" w14:textId="77777777" w:rsidR="00C6495A" w:rsidRPr="00775FC0" w:rsidRDefault="00C6495A" w:rsidP="00C6495A">
      <w:pPr>
        <w:rPr>
          <w:rFonts w:cs="Arial"/>
          <w:szCs w:val="20"/>
        </w:rPr>
      </w:pPr>
    </w:p>
    <w:p w14:paraId="419672EC" w14:textId="77777777" w:rsidR="00C6495A" w:rsidRPr="00775FC0" w:rsidRDefault="00C6495A" w:rsidP="00C6495A">
      <w:pPr>
        <w:pStyle w:val="Prrafodelista"/>
        <w:rPr>
          <w:rFonts w:cs="Arial"/>
          <w:szCs w:val="20"/>
        </w:rPr>
      </w:pPr>
      <w:r w:rsidRPr="00775FC0">
        <w:rPr>
          <w:rFonts w:cs="Arial"/>
          <w:szCs w:val="20"/>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w:t>
      </w:r>
      <w:r w:rsidRPr="00775FC0">
        <w:rPr>
          <w:rFonts w:cs="Arial"/>
          <w:szCs w:val="20"/>
        </w:rPr>
        <w:lastRenderedPageBreak/>
        <w:t>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43C39283" w14:textId="77777777" w:rsidR="00C6495A" w:rsidRPr="00775FC0" w:rsidRDefault="00C6495A" w:rsidP="00C6495A">
      <w:pPr>
        <w:rPr>
          <w:rFonts w:cs="Arial"/>
          <w:szCs w:val="20"/>
        </w:rPr>
      </w:pPr>
    </w:p>
    <w:p w14:paraId="40D89012" w14:textId="77777777" w:rsidR="00C6495A" w:rsidRPr="00775FC0" w:rsidRDefault="00C6495A" w:rsidP="00C6495A">
      <w:pPr>
        <w:pStyle w:val="Prrafodelista"/>
        <w:rPr>
          <w:rFonts w:cs="Arial"/>
          <w:szCs w:val="20"/>
        </w:rPr>
      </w:pPr>
      <w:r w:rsidRPr="00775FC0">
        <w:rPr>
          <w:rFonts w:cs="Arial"/>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 </w:t>
      </w:r>
    </w:p>
    <w:p w14:paraId="4F1BCC45" w14:textId="77777777" w:rsidR="00C6495A" w:rsidRPr="00775FC0" w:rsidRDefault="00C6495A" w:rsidP="00C6495A">
      <w:pPr>
        <w:rPr>
          <w:rFonts w:cs="Arial"/>
          <w:szCs w:val="20"/>
        </w:rPr>
      </w:pPr>
    </w:p>
    <w:p w14:paraId="787842B6" w14:textId="6A6C426B" w:rsidR="00C6495A" w:rsidRPr="00775FC0" w:rsidRDefault="00C6495A">
      <w:pPr>
        <w:pStyle w:val="Prrafodelista"/>
        <w:numPr>
          <w:ilvl w:val="0"/>
          <w:numId w:val="32"/>
        </w:numPr>
        <w:rPr>
          <w:rFonts w:cs="Arial"/>
          <w:szCs w:val="20"/>
        </w:rPr>
      </w:pPr>
      <w:r w:rsidRPr="00775FC0">
        <w:rPr>
          <w:rFonts w:cs="Arial"/>
          <w:szCs w:val="20"/>
        </w:rPr>
        <w:t>Preferir la oferta presentada por un Proponente Plural siempre que se cumplan las condiciones de los siguientes literales:</w:t>
      </w:r>
    </w:p>
    <w:p w14:paraId="38A4438B" w14:textId="77777777" w:rsidR="00C6495A" w:rsidRPr="00775FC0" w:rsidRDefault="00C6495A" w:rsidP="00C6495A">
      <w:pPr>
        <w:rPr>
          <w:rFonts w:cs="Arial"/>
          <w:szCs w:val="20"/>
        </w:rPr>
      </w:pPr>
    </w:p>
    <w:p w14:paraId="10BFF60E" w14:textId="754F714F" w:rsidR="00C6495A" w:rsidRPr="00775FC0" w:rsidRDefault="00C6495A">
      <w:pPr>
        <w:pStyle w:val="Prrafodelista"/>
        <w:numPr>
          <w:ilvl w:val="0"/>
          <w:numId w:val="33"/>
        </w:numPr>
        <w:rPr>
          <w:rFonts w:cs="Arial"/>
          <w:szCs w:val="20"/>
        </w:rPr>
      </w:pPr>
      <w:r w:rsidRPr="00775FC0">
        <w:rPr>
          <w:rFonts w:cs="Arial"/>
          <w:szCs w:val="20"/>
        </w:rPr>
        <w:t>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2F4F204C" w14:textId="77777777" w:rsidR="00C6495A" w:rsidRPr="00775FC0" w:rsidRDefault="00C6495A" w:rsidP="00C6495A">
      <w:pPr>
        <w:rPr>
          <w:rFonts w:cs="Arial"/>
          <w:szCs w:val="20"/>
        </w:rPr>
      </w:pPr>
    </w:p>
    <w:p w14:paraId="0996D9B5" w14:textId="07A8F970" w:rsidR="00C6495A" w:rsidRPr="00775FC0" w:rsidRDefault="00C6495A">
      <w:pPr>
        <w:pStyle w:val="Prrafodelista"/>
        <w:numPr>
          <w:ilvl w:val="0"/>
          <w:numId w:val="33"/>
        </w:numPr>
        <w:rPr>
          <w:rFonts w:cs="Arial"/>
          <w:szCs w:val="20"/>
        </w:rPr>
      </w:pPr>
      <w:r w:rsidRPr="00775FC0">
        <w:rPr>
          <w:rFonts w:cs="Arial"/>
          <w:szCs w:val="20"/>
        </w:rPr>
        <w:t xml:space="preserve">el integrante del Proponente Plural de que trata el anterior literal debe aportar mínimo el veinticinco por ciento (25 %) de la experiencia acreditada en la oferta. </w:t>
      </w:r>
    </w:p>
    <w:p w14:paraId="7B2A9CEA" w14:textId="77777777" w:rsidR="00C6495A" w:rsidRPr="00775FC0" w:rsidRDefault="00C6495A" w:rsidP="00C6495A">
      <w:pPr>
        <w:rPr>
          <w:rFonts w:cs="Arial"/>
          <w:szCs w:val="20"/>
        </w:rPr>
      </w:pPr>
    </w:p>
    <w:p w14:paraId="2CD2A4A3" w14:textId="25F1E9F5" w:rsidR="00C6495A" w:rsidRPr="00775FC0" w:rsidRDefault="00C6495A">
      <w:pPr>
        <w:pStyle w:val="Prrafodelista"/>
        <w:numPr>
          <w:ilvl w:val="0"/>
          <w:numId w:val="33"/>
        </w:numPr>
        <w:rPr>
          <w:rFonts w:cs="Arial"/>
          <w:szCs w:val="20"/>
        </w:rPr>
      </w:pPr>
      <w:r w:rsidRPr="00775FC0">
        <w:rPr>
          <w:rFonts w:cs="Arial"/>
          <w:szCs w:val="20"/>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2802BCC9" w14:textId="77777777" w:rsidR="00C6495A" w:rsidRPr="00775FC0" w:rsidRDefault="00C6495A" w:rsidP="00C6495A">
      <w:pPr>
        <w:rPr>
          <w:rFonts w:cs="Arial"/>
          <w:szCs w:val="20"/>
        </w:rPr>
      </w:pPr>
    </w:p>
    <w:p w14:paraId="0C112E02" w14:textId="77777777" w:rsidR="00C6495A" w:rsidRPr="00775FC0" w:rsidRDefault="00C6495A" w:rsidP="00C6495A">
      <w:pPr>
        <w:pStyle w:val="Prrafodelista"/>
        <w:rPr>
          <w:rFonts w:cs="Arial"/>
          <w:szCs w:val="20"/>
        </w:rPr>
      </w:pPr>
      <w:r w:rsidRPr="00775FC0">
        <w:rPr>
          <w:rFonts w:cs="Arial"/>
          <w:szCs w:val="2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w:t>
      </w:r>
      <w:r w:rsidRPr="00775FC0">
        <w:rPr>
          <w:rFonts w:cs="Arial"/>
          <w:szCs w:val="20"/>
        </w:rPr>
        <w:lastRenderedPageBreak/>
        <w:t xml:space="preserve">tratamiento de esta información, como requisito para el otorgamiento del criterio de desempate. </w:t>
      </w:r>
    </w:p>
    <w:p w14:paraId="0A1EC50B" w14:textId="77777777" w:rsidR="00C6495A" w:rsidRPr="00775FC0" w:rsidRDefault="00C6495A" w:rsidP="00C6495A">
      <w:pPr>
        <w:rPr>
          <w:rFonts w:cs="Arial"/>
          <w:szCs w:val="20"/>
        </w:rPr>
      </w:pPr>
    </w:p>
    <w:p w14:paraId="5979E0F4" w14:textId="2CC5C903" w:rsidR="00C6495A" w:rsidRPr="00775FC0" w:rsidRDefault="00C6495A">
      <w:pPr>
        <w:pStyle w:val="Prrafodelista"/>
        <w:numPr>
          <w:ilvl w:val="0"/>
          <w:numId w:val="32"/>
        </w:numPr>
        <w:rPr>
          <w:rFonts w:cs="Arial"/>
          <w:szCs w:val="20"/>
        </w:rPr>
      </w:pPr>
      <w:r w:rsidRPr="00775FC0">
        <w:rPr>
          <w:rFonts w:cs="Arial"/>
          <w:szCs w:val="20"/>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33B7E60E" w14:textId="77777777" w:rsidR="00C6495A" w:rsidRPr="00775FC0" w:rsidRDefault="00C6495A" w:rsidP="00C6495A">
      <w:pPr>
        <w:rPr>
          <w:rFonts w:cs="Arial"/>
          <w:szCs w:val="20"/>
        </w:rPr>
      </w:pPr>
    </w:p>
    <w:p w14:paraId="310172C4" w14:textId="77777777" w:rsidR="00C6495A" w:rsidRPr="00775FC0" w:rsidRDefault="00C6495A" w:rsidP="00C6495A">
      <w:pPr>
        <w:pStyle w:val="Prrafodelista"/>
        <w:rPr>
          <w:rFonts w:cs="Arial"/>
          <w:szCs w:val="20"/>
        </w:rPr>
      </w:pPr>
      <w:r w:rsidRPr="00775FC0">
        <w:rPr>
          <w:rFonts w:cs="Arial"/>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F9C8E37" w14:textId="77777777" w:rsidR="00C6495A" w:rsidRPr="00775FC0" w:rsidRDefault="00C6495A" w:rsidP="00C6495A">
      <w:pPr>
        <w:pStyle w:val="Prrafodelista"/>
        <w:rPr>
          <w:rFonts w:cs="Arial"/>
          <w:szCs w:val="20"/>
        </w:rPr>
      </w:pPr>
    </w:p>
    <w:p w14:paraId="5408929F" w14:textId="77777777" w:rsidR="00C6495A" w:rsidRPr="00775FC0" w:rsidRDefault="00C6495A" w:rsidP="00C6495A">
      <w:pPr>
        <w:pStyle w:val="Prrafodelista"/>
        <w:rPr>
          <w:rFonts w:cs="Arial"/>
          <w:szCs w:val="20"/>
        </w:rPr>
      </w:pPr>
      <w:r w:rsidRPr="00775FC0">
        <w:rPr>
          <w:rFonts w:cs="Arial"/>
          <w:szCs w:val="20"/>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7EDB1E7" w14:textId="77777777" w:rsidR="00C6495A" w:rsidRPr="00775FC0" w:rsidRDefault="00C6495A" w:rsidP="00C6495A">
      <w:pPr>
        <w:rPr>
          <w:rFonts w:cs="Arial"/>
          <w:szCs w:val="20"/>
        </w:rPr>
      </w:pPr>
    </w:p>
    <w:p w14:paraId="24CEEA73" w14:textId="50E211EB" w:rsidR="00C6495A" w:rsidRPr="00775FC0" w:rsidRDefault="00C6495A">
      <w:pPr>
        <w:pStyle w:val="Prrafodelista"/>
        <w:numPr>
          <w:ilvl w:val="0"/>
          <w:numId w:val="32"/>
        </w:numPr>
        <w:rPr>
          <w:rFonts w:cs="Arial"/>
          <w:szCs w:val="20"/>
        </w:rPr>
      </w:pPr>
      <w:r w:rsidRPr="00775FC0">
        <w:rPr>
          <w:rFonts w:cs="Arial"/>
          <w:szCs w:val="20"/>
        </w:rPr>
        <w:t xml:space="preserve">Preferir la oferta presentada por el Proponente Plural constituido en su totalidad por micro y/o pequeñas empresas, cooperativas o asociaciones mutuales. </w:t>
      </w:r>
    </w:p>
    <w:p w14:paraId="3104F719" w14:textId="77777777" w:rsidR="00C6495A" w:rsidRPr="00775FC0" w:rsidRDefault="00C6495A" w:rsidP="00C6495A">
      <w:pPr>
        <w:rPr>
          <w:rFonts w:cs="Arial"/>
          <w:szCs w:val="20"/>
        </w:rPr>
      </w:pPr>
    </w:p>
    <w:p w14:paraId="26885233" w14:textId="77777777" w:rsidR="00C6495A" w:rsidRPr="00775FC0" w:rsidRDefault="00C6495A" w:rsidP="00C6495A">
      <w:pPr>
        <w:pStyle w:val="Prrafodelista"/>
        <w:rPr>
          <w:rFonts w:cs="Arial"/>
          <w:szCs w:val="20"/>
        </w:rPr>
      </w:pPr>
      <w:r w:rsidRPr="00775FC0">
        <w:rPr>
          <w:rFonts w:cs="Arial"/>
          <w:szCs w:val="20"/>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56C63961" w14:textId="77777777" w:rsidR="00C6495A" w:rsidRPr="00775FC0" w:rsidRDefault="00C6495A" w:rsidP="00C6495A">
      <w:pPr>
        <w:pStyle w:val="Prrafodelista"/>
        <w:rPr>
          <w:rFonts w:cs="Arial"/>
          <w:szCs w:val="20"/>
        </w:rPr>
      </w:pPr>
    </w:p>
    <w:p w14:paraId="0D9429B0" w14:textId="77777777" w:rsidR="00C6495A" w:rsidRPr="00775FC0" w:rsidRDefault="00C6495A" w:rsidP="00C6495A">
      <w:pPr>
        <w:pStyle w:val="Prrafodelista"/>
        <w:rPr>
          <w:rFonts w:cs="Arial"/>
          <w:szCs w:val="20"/>
        </w:rPr>
      </w:pPr>
      <w:r w:rsidRPr="00775FC0">
        <w:rPr>
          <w:rFonts w:cs="Arial"/>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8100A8D" w14:textId="77777777" w:rsidR="00C6495A" w:rsidRPr="00775FC0" w:rsidRDefault="00C6495A" w:rsidP="00C6495A">
      <w:pPr>
        <w:rPr>
          <w:rFonts w:cs="Arial"/>
          <w:szCs w:val="20"/>
        </w:rPr>
      </w:pPr>
    </w:p>
    <w:p w14:paraId="6A716CE1" w14:textId="20C6ED6C" w:rsidR="00C6495A" w:rsidRPr="00775FC0" w:rsidRDefault="00C6495A">
      <w:pPr>
        <w:pStyle w:val="Prrafodelista"/>
        <w:numPr>
          <w:ilvl w:val="0"/>
          <w:numId w:val="32"/>
        </w:numPr>
        <w:rPr>
          <w:rFonts w:cs="Arial"/>
          <w:szCs w:val="20"/>
        </w:rPr>
      </w:pPr>
      <w:r w:rsidRPr="00775FC0">
        <w:rPr>
          <w:rFonts w:cs="Arial"/>
          <w:szCs w:val="2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w:t>
      </w:r>
      <w:r w:rsidRPr="00775FC0">
        <w:rPr>
          <w:rFonts w:cs="Arial"/>
          <w:szCs w:val="20"/>
        </w:rPr>
        <w:lastRenderedPageBreak/>
        <w:t xml:space="preserve">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11 G- Pagos realizados a Mipyme, cooperativas o asociaciones mutuales», en el que conste que por lo menos el veinticinco por ciento (25%) del total de pagos fueron realizados a Mipyme, cooperativas o asociaciones mutuales. </w:t>
      </w:r>
    </w:p>
    <w:p w14:paraId="1C6AF3A5" w14:textId="77777777" w:rsidR="00C6495A" w:rsidRPr="00775FC0" w:rsidRDefault="00C6495A" w:rsidP="00C6495A">
      <w:pPr>
        <w:rPr>
          <w:rFonts w:cs="Arial"/>
          <w:szCs w:val="20"/>
        </w:rPr>
      </w:pPr>
    </w:p>
    <w:p w14:paraId="4E11B6BD" w14:textId="77777777" w:rsidR="00C6495A" w:rsidRPr="00775FC0" w:rsidRDefault="00C6495A" w:rsidP="00C6495A">
      <w:pPr>
        <w:pStyle w:val="Prrafodelista"/>
        <w:rPr>
          <w:rFonts w:cs="Arial"/>
          <w:szCs w:val="20"/>
        </w:rPr>
      </w:pPr>
      <w:r w:rsidRPr="00775FC0">
        <w:rPr>
          <w:rFonts w:cs="Arial"/>
          <w:szCs w:val="20"/>
        </w:rPr>
        <w:t xml:space="preserve">Igualmente, cuando la oferta es presentada por un Proponente Plural se preferirá a este siempre que: </w:t>
      </w:r>
    </w:p>
    <w:p w14:paraId="189C5A89" w14:textId="77777777" w:rsidR="00C6495A" w:rsidRPr="00775FC0" w:rsidRDefault="00C6495A" w:rsidP="00C6495A">
      <w:pPr>
        <w:rPr>
          <w:rFonts w:cs="Arial"/>
          <w:szCs w:val="20"/>
        </w:rPr>
      </w:pPr>
    </w:p>
    <w:p w14:paraId="414A067F" w14:textId="50658634" w:rsidR="00C6495A" w:rsidRPr="00775FC0" w:rsidRDefault="00C6495A">
      <w:pPr>
        <w:pStyle w:val="Prrafodelista"/>
        <w:numPr>
          <w:ilvl w:val="0"/>
          <w:numId w:val="34"/>
        </w:numPr>
        <w:ind w:left="1134" w:hanging="425"/>
        <w:rPr>
          <w:rFonts w:cs="Arial"/>
          <w:szCs w:val="20"/>
        </w:rPr>
      </w:pPr>
      <w:r w:rsidRPr="00775FC0">
        <w:rPr>
          <w:rFonts w:cs="Arial"/>
          <w:szCs w:val="20"/>
        </w:rPr>
        <w:t>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4FE80FFA" w14:textId="77777777" w:rsidR="00C6495A" w:rsidRPr="00775FC0" w:rsidRDefault="00C6495A" w:rsidP="00C6495A">
      <w:pPr>
        <w:rPr>
          <w:rFonts w:cs="Arial"/>
          <w:szCs w:val="20"/>
        </w:rPr>
      </w:pPr>
    </w:p>
    <w:p w14:paraId="14B9BB7F" w14:textId="4FA9F250" w:rsidR="00C6495A" w:rsidRPr="00775FC0" w:rsidRDefault="00C6495A">
      <w:pPr>
        <w:pStyle w:val="Prrafodelista"/>
        <w:numPr>
          <w:ilvl w:val="0"/>
          <w:numId w:val="34"/>
        </w:numPr>
        <w:ind w:left="1134" w:hanging="425"/>
        <w:rPr>
          <w:rFonts w:cs="Arial"/>
          <w:szCs w:val="20"/>
        </w:rPr>
      </w:pPr>
      <w:r w:rsidRPr="00775FC0">
        <w:rPr>
          <w:rFonts w:cs="Arial"/>
          <w:szCs w:val="20"/>
        </w:rPr>
        <w:t xml:space="preserve">la Mipyme, cooperativa o asociación mutual aporte mínimo el veinticinco por ciento (25 %) de la experiencia acreditada en la oferta; y </w:t>
      </w:r>
    </w:p>
    <w:p w14:paraId="345AAA2A" w14:textId="77777777" w:rsidR="00C6495A" w:rsidRPr="00775FC0" w:rsidRDefault="00C6495A" w:rsidP="00C6495A">
      <w:pPr>
        <w:rPr>
          <w:rFonts w:cs="Arial"/>
          <w:szCs w:val="20"/>
        </w:rPr>
      </w:pPr>
    </w:p>
    <w:p w14:paraId="153EDB7C" w14:textId="71514CA0" w:rsidR="00C6495A" w:rsidRPr="00775FC0" w:rsidRDefault="00C6495A">
      <w:pPr>
        <w:pStyle w:val="Prrafodelista"/>
        <w:numPr>
          <w:ilvl w:val="0"/>
          <w:numId w:val="34"/>
        </w:numPr>
        <w:ind w:left="1134" w:hanging="425"/>
        <w:rPr>
          <w:rFonts w:cs="Arial"/>
          <w:szCs w:val="20"/>
        </w:rPr>
      </w:pPr>
      <w:r w:rsidRPr="00775FC0">
        <w:rPr>
          <w:rFonts w:cs="Arial"/>
          <w:szCs w:val="20"/>
        </w:rPr>
        <w:t xml:space="preserve">ni la Mipyme, cooperativa o asociación mutual ni sus accionistas, socios o representantes legales sean empleados, socios o accionistas de los integrantes del Proponente Plural, para lo cual el integrante respectivo lo manifestará diligenciando el «Formato 11 H – Acreditación Mipyme», suscrito por la persona natural o el representante legal de la persona jurídica. </w:t>
      </w:r>
    </w:p>
    <w:p w14:paraId="2776EFCD" w14:textId="77777777" w:rsidR="00C6495A" w:rsidRPr="00775FC0" w:rsidRDefault="00C6495A" w:rsidP="00C6495A">
      <w:pPr>
        <w:rPr>
          <w:rFonts w:cs="Arial"/>
          <w:szCs w:val="20"/>
        </w:rPr>
      </w:pPr>
    </w:p>
    <w:p w14:paraId="18DA5774" w14:textId="77777777" w:rsidR="00C6495A" w:rsidRPr="00775FC0" w:rsidRDefault="00C6495A" w:rsidP="00C6495A">
      <w:pPr>
        <w:pStyle w:val="Prrafodelista"/>
        <w:rPr>
          <w:rFonts w:cs="Arial"/>
          <w:szCs w:val="20"/>
        </w:rPr>
      </w:pPr>
      <w:r w:rsidRPr="00775FC0">
        <w:rPr>
          <w:rFonts w:cs="Arial"/>
          <w:szCs w:val="20"/>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B59B7AA" w14:textId="77777777" w:rsidR="00C6495A" w:rsidRPr="00775FC0" w:rsidRDefault="00C6495A" w:rsidP="00C6495A">
      <w:pPr>
        <w:rPr>
          <w:rFonts w:cs="Arial"/>
          <w:szCs w:val="20"/>
        </w:rPr>
      </w:pPr>
    </w:p>
    <w:p w14:paraId="0BE7A2EB" w14:textId="7CDE4CFA" w:rsidR="00C6495A" w:rsidRPr="00775FC0" w:rsidRDefault="00C6495A">
      <w:pPr>
        <w:pStyle w:val="Prrafodelista"/>
        <w:numPr>
          <w:ilvl w:val="0"/>
          <w:numId w:val="32"/>
        </w:numPr>
        <w:rPr>
          <w:rFonts w:cs="Arial"/>
          <w:szCs w:val="20"/>
        </w:rPr>
      </w:pPr>
      <w:r w:rsidRPr="00775FC0">
        <w:rPr>
          <w:rFonts w:cs="Arial"/>
          <w:szCs w:val="20"/>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5061C0A6" w14:textId="77777777" w:rsidR="00C6495A" w:rsidRPr="00775FC0" w:rsidRDefault="00C6495A" w:rsidP="00C6495A">
      <w:pPr>
        <w:rPr>
          <w:rFonts w:cs="Arial"/>
          <w:szCs w:val="20"/>
        </w:rPr>
      </w:pPr>
    </w:p>
    <w:p w14:paraId="512891BF" w14:textId="77777777" w:rsidR="00C6495A" w:rsidRPr="00775FC0" w:rsidRDefault="00C6495A" w:rsidP="00C6495A">
      <w:pPr>
        <w:pStyle w:val="Prrafodelista"/>
        <w:rPr>
          <w:rFonts w:cs="Arial"/>
          <w:szCs w:val="20"/>
        </w:rPr>
      </w:pPr>
      <w:r w:rsidRPr="00775FC0">
        <w:rPr>
          <w:rFonts w:cs="Arial"/>
          <w:szCs w:val="20"/>
        </w:rPr>
        <w:t>Tratándose de Proponentes Plurales, se preferirá la oferta cuando cada uno de los integrantes acredite las condiciones señaladas en el inciso anterior de este numeral.</w:t>
      </w:r>
    </w:p>
    <w:p w14:paraId="1C6C2661" w14:textId="77777777" w:rsidR="00C6495A" w:rsidRPr="00775FC0" w:rsidRDefault="00C6495A" w:rsidP="00C6495A">
      <w:pPr>
        <w:rPr>
          <w:rFonts w:cs="Arial"/>
          <w:szCs w:val="20"/>
        </w:rPr>
      </w:pPr>
    </w:p>
    <w:p w14:paraId="7C09107B" w14:textId="22525BC8" w:rsidR="00C6495A" w:rsidRPr="00775FC0" w:rsidRDefault="00C6495A">
      <w:pPr>
        <w:pStyle w:val="Prrafodelista"/>
        <w:numPr>
          <w:ilvl w:val="0"/>
          <w:numId w:val="32"/>
        </w:numPr>
        <w:rPr>
          <w:rFonts w:cs="Arial"/>
          <w:szCs w:val="20"/>
        </w:rPr>
      </w:pPr>
      <w:r w:rsidRPr="00775FC0">
        <w:rPr>
          <w:rFonts w:cs="Arial"/>
          <w:szCs w:val="20"/>
        </w:rPr>
        <w:t>Si después de aplicar los criterios anteriormente mencionados persiste el empate:</w:t>
      </w:r>
    </w:p>
    <w:p w14:paraId="02CA3633" w14:textId="77777777" w:rsidR="00C6495A" w:rsidRPr="00775FC0" w:rsidRDefault="00C6495A" w:rsidP="00C6495A">
      <w:pPr>
        <w:rPr>
          <w:rFonts w:cs="Arial"/>
          <w:szCs w:val="20"/>
        </w:rPr>
      </w:pPr>
    </w:p>
    <w:p w14:paraId="228DEB37" w14:textId="2C8664C5" w:rsidR="00C6495A" w:rsidRPr="00775FC0" w:rsidRDefault="00C6495A">
      <w:pPr>
        <w:pStyle w:val="Prrafodelista"/>
        <w:numPr>
          <w:ilvl w:val="0"/>
          <w:numId w:val="35"/>
        </w:numPr>
        <w:ind w:left="1134" w:hanging="425"/>
        <w:rPr>
          <w:rFonts w:cs="Arial"/>
          <w:szCs w:val="20"/>
        </w:rPr>
      </w:pPr>
      <w:r w:rsidRPr="00775FC0">
        <w:rPr>
          <w:rFonts w:cs="Arial"/>
          <w:szCs w:val="20"/>
        </w:rPr>
        <w:t xml:space="preserve">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w:t>
      </w:r>
      <w:r w:rsidRPr="00775FC0">
        <w:rPr>
          <w:rFonts w:cs="Arial"/>
          <w:szCs w:val="20"/>
        </w:rPr>
        <w:lastRenderedPageBreak/>
        <w:t>asignará un número entero a cada uno de estos de forma ascendente, de tal manera que al primero de la lista le corresponda el 1.</w:t>
      </w:r>
    </w:p>
    <w:p w14:paraId="398568A9" w14:textId="77777777" w:rsidR="00C6495A" w:rsidRPr="00775FC0" w:rsidRDefault="00C6495A" w:rsidP="00C6495A">
      <w:pPr>
        <w:rPr>
          <w:rFonts w:cs="Arial"/>
          <w:szCs w:val="20"/>
        </w:rPr>
      </w:pPr>
    </w:p>
    <w:p w14:paraId="4E0CF768" w14:textId="17FFE9AF" w:rsidR="00C6495A" w:rsidRPr="00775FC0" w:rsidRDefault="00C6495A">
      <w:pPr>
        <w:pStyle w:val="Prrafodelista"/>
        <w:numPr>
          <w:ilvl w:val="0"/>
          <w:numId w:val="35"/>
        </w:numPr>
        <w:ind w:left="1134" w:hanging="425"/>
        <w:rPr>
          <w:rFonts w:cs="Arial"/>
          <w:szCs w:val="20"/>
        </w:rPr>
      </w:pPr>
      <w:r w:rsidRPr="00775FC0">
        <w:rPr>
          <w:rFonts w:cs="Arial"/>
          <w:szCs w:val="20"/>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627C2CB7" w14:textId="77777777" w:rsidR="00C6495A" w:rsidRPr="00775FC0" w:rsidRDefault="00C6495A" w:rsidP="00C6495A">
      <w:pPr>
        <w:rPr>
          <w:rFonts w:cs="Arial"/>
          <w:szCs w:val="20"/>
        </w:rPr>
      </w:pPr>
    </w:p>
    <w:p w14:paraId="50CC63D0" w14:textId="3D100074" w:rsidR="00C6495A" w:rsidRPr="00775FC0" w:rsidRDefault="00C6495A">
      <w:pPr>
        <w:pStyle w:val="Prrafodelista"/>
        <w:numPr>
          <w:ilvl w:val="0"/>
          <w:numId w:val="35"/>
        </w:numPr>
        <w:ind w:left="1134" w:hanging="425"/>
        <w:rPr>
          <w:rFonts w:cs="Arial"/>
          <w:szCs w:val="20"/>
        </w:rPr>
      </w:pPr>
      <w:r w:rsidRPr="00775FC0">
        <w:rPr>
          <w:rFonts w:cs="Arial"/>
          <w:szCs w:val="20"/>
        </w:rPr>
        <w:t>Realizados estos cálculos, la Entidad seleccionará a aquel Proponente que presente coincidencia entre el número asignado y el residuo encontrado. En caso de que el residuo sea cero (0), se escogerá al Proponente con el mayor número asignado.</w:t>
      </w:r>
    </w:p>
    <w:p w14:paraId="4C1DFBA7" w14:textId="77777777" w:rsidR="00C6495A" w:rsidRPr="00775FC0" w:rsidRDefault="00C6495A" w:rsidP="00C6495A">
      <w:pPr>
        <w:rPr>
          <w:rFonts w:cs="Arial"/>
          <w:szCs w:val="20"/>
        </w:rPr>
      </w:pPr>
    </w:p>
    <w:p w14:paraId="354C0E62" w14:textId="77777777" w:rsidR="00C6495A" w:rsidRPr="00775FC0" w:rsidRDefault="00C6495A" w:rsidP="00C6495A">
      <w:pPr>
        <w:rPr>
          <w:rFonts w:cs="Arial"/>
          <w:szCs w:val="20"/>
        </w:rPr>
      </w:pPr>
      <w:r w:rsidRPr="00775FC0">
        <w:rPr>
          <w:rFonts w:cs="Arial"/>
          <w:b/>
          <w:bCs/>
          <w:szCs w:val="20"/>
        </w:rPr>
        <w:t>Nota 1:</w:t>
      </w:r>
      <w:r w:rsidRPr="00775FC0">
        <w:rPr>
          <w:rFonts w:cs="Arial"/>
          <w:szCs w:val="2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1D0A1D7" w14:textId="77777777" w:rsidR="00C6495A" w:rsidRPr="00775FC0" w:rsidRDefault="00C6495A" w:rsidP="00C6495A">
      <w:pPr>
        <w:rPr>
          <w:rFonts w:cs="Arial"/>
          <w:szCs w:val="20"/>
        </w:rPr>
      </w:pPr>
    </w:p>
    <w:p w14:paraId="7BDD7F95" w14:textId="77777777" w:rsidR="00C6495A" w:rsidRPr="00775FC0" w:rsidRDefault="00C6495A" w:rsidP="00C6495A">
      <w:pPr>
        <w:rPr>
          <w:rFonts w:cs="Arial"/>
          <w:szCs w:val="20"/>
        </w:rPr>
      </w:pPr>
      <w:r w:rsidRPr="00775FC0">
        <w:rPr>
          <w:rFonts w:cs="Arial"/>
          <w:b/>
          <w:bCs/>
          <w:szCs w:val="20"/>
        </w:rPr>
        <w:t>Nota 2:</w:t>
      </w:r>
      <w:r w:rsidRPr="00775FC0">
        <w:rPr>
          <w:rFonts w:cs="Arial"/>
          <w:szCs w:val="2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B746618" w14:textId="77777777" w:rsidR="00C6495A" w:rsidRPr="00775FC0" w:rsidRDefault="00C6495A" w:rsidP="00C6495A">
      <w:pPr>
        <w:rPr>
          <w:rFonts w:cs="Arial"/>
          <w:szCs w:val="20"/>
        </w:rPr>
      </w:pPr>
    </w:p>
    <w:p w14:paraId="3B7DA75F" w14:textId="77777777" w:rsidR="00C6495A" w:rsidRPr="00775FC0" w:rsidRDefault="00C6495A" w:rsidP="00C6495A">
      <w:pPr>
        <w:rPr>
          <w:rFonts w:cs="Arial"/>
          <w:szCs w:val="20"/>
        </w:rPr>
      </w:pPr>
      <w:r w:rsidRPr="00775FC0">
        <w:rPr>
          <w:rFonts w:cs="Arial"/>
          <w:b/>
          <w:bCs/>
          <w:szCs w:val="20"/>
        </w:rPr>
        <w:t>Nota 3:</w:t>
      </w:r>
      <w:r w:rsidRPr="00775FC0">
        <w:rPr>
          <w:rFonts w:cs="Arial"/>
          <w:szCs w:val="2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E8ABCB4" w14:textId="77777777" w:rsidR="00C6495A" w:rsidRPr="00775FC0" w:rsidRDefault="00C6495A" w:rsidP="00C6495A">
      <w:pPr>
        <w:rPr>
          <w:rFonts w:cs="Arial"/>
          <w:szCs w:val="20"/>
        </w:rPr>
      </w:pPr>
    </w:p>
    <w:p w14:paraId="0B763364" w14:textId="77777777" w:rsidR="00C6495A" w:rsidRPr="00775FC0" w:rsidRDefault="00C6495A" w:rsidP="00C6495A">
      <w:pPr>
        <w:rPr>
          <w:rFonts w:cs="Arial"/>
          <w:szCs w:val="20"/>
        </w:rPr>
      </w:pPr>
      <w:r w:rsidRPr="00775FC0">
        <w:rPr>
          <w:rFonts w:cs="Arial"/>
          <w:szCs w:val="20"/>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509E2951" w14:textId="77777777" w:rsidR="00C6495A" w:rsidRPr="00775FC0" w:rsidRDefault="00C6495A" w:rsidP="00C6495A">
      <w:pPr>
        <w:rPr>
          <w:rFonts w:cs="Arial"/>
          <w:szCs w:val="20"/>
        </w:rPr>
      </w:pPr>
    </w:p>
    <w:p w14:paraId="2A8C2615" w14:textId="5EA3E5C9" w:rsidR="00C57813" w:rsidRPr="00775FC0" w:rsidRDefault="00C6495A" w:rsidP="00C6495A">
      <w:pPr>
        <w:rPr>
          <w:rFonts w:cs="Arial"/>
          <w:szCs w:val="20"/>
        </w:rPr>
      </w:pPr>
      <w:r w:rsidRPr="00775FC0">
        <w:rPr>
          <w:rFonts w:cs="Arial"/>
          <w:b/>
          <w:bCs/>
          <w:szCs w:val="20"/>
        </w:rPr>
        <w:t>Nota 4:</w:t>
      </w:r>
      <w:r w:rsidRPr="00775FC0">
        <w:rPr>
          <w:rFonts w:cs="Arial"/>
          <w:szCs w:val="2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1F8AA80E" w14:textId="77777777" w:rsidR="00A35034" w:rsidRPr="00775FC0" w:rsidRDefault="00A35034" w:rsidP="00A35034">
      <w:pPr>
        <w:rPr>
          <w:rFonts w:cs="Arial"/>
          <w:szCs w:val="20"/>
        </w:rPr>
      </w:pPr>
    </w:p>
    <w:p w14:paraId="5C7D3228" w14:textId="77777777" w:rsidR="00A35034" w:rsidRPr="00775FC0" w:rsidRDefault="00A35034" w:rsidP="00B211A4">
      <w:pPr>
        <w:rPr>
          <w:rFonts w:cs="Arial"/>
          <w:szCs w:val="20"/>
        </w:rPr>
      </w:pPr>
    </w:p>
    <w:p w14:paraId="3490F192" w14:textId="77777777" w:rsidR="00C6495A" w:rsidRPr="00775FC0" w:rsidRDefault="00C6495A">
      <w:pPr>
        <w:spacing w:after="160" w:line="259" w:lineRule="auto"/>
        <w:jc w:val="left"/>
        <w:rPr>
          <w:rFonts w:eastAsiaTheme="majorEastAsia" w:cs="Arial"/>
          <w:b/>
          <w:sz w:val="22"/>
          <w:szCs w:val="20"/>
        </w:rPr>
      </w:pPr>
      <w:r w:rsidRPr="00775FC0">
        <w:rPr>
          <w:rFonts w:cs="Arial"/>
          <w:szCs w:val="20"/>
        </w:rPr>
        <w:br w:type="page"/>
      </w:r>
    </w:p>
    <w:p w14:paraId="5CAB0D3B" w14:textId="29EE4319" w:rsidR="00830893" w:rsidRPr="00775FC0" w:rsidRDefault="00830893" w:rsidP="001A72C2">
      <w:pPr>
        <w:pStyle w:val="Ttulo1"/>
        <w:ind w:left="1531" w:firstLine="0"/>
      </w:pPr>
      <w:bookmarkStart w:id="121" w:name="_Toc111359822"/>
      <w:r w:rsidRPr="00775FC0">
        <w:rPr>
          <w:rFonts w:cs="Arial"/>
          <w:szCs w:val="20"/>
        </w:rPr>
        <w:lastRenderedPageBreak/>
        <w:t>OFERTA</w:t>
      </w:r>
      <w:r w:rsidRPr="00775FC0">
        <w:t xml:space="preserve"> ECONÓMICA</w:t>
      </w:r>
      <w:bookmarkEnd w:id="121"/>
    </w:p>
    <w:p w14:paraId="2562DC52" w14:textId="4DA41682" w:rsidR="00830893" w:rsidRPr="00775FC0" w:rsidRDefault="00830893" w:rsidP="005C4FE3">
      <w:pPr>
        <w:pStyle w:val="Prrafodelista"/>
        <w:numPr>
          <w:ilvl w:val="0"/>
          <w:numId w:val="2"/>
        </w:numPr>
        <w:rPr>
          <w:rFonts w:cs="Arial"/>
          <w:szCs w:val="20"/>
        </w:rPr>
      </w:pPr>
    </w:p>
    <w:p w14:paraId="3AECD096" w14:textId="77777777" w:rsidR="00701376" w:rsidRPr="00775FC0" w:rsidRDefault="00701376" w:rsidP="00701376">
      <w:pPr>
        <w:rPr>
          <w:rFonts w:eastAsia="Arial" w:cs="Arial"/>
          <w:szCs w:val="20"/>
          <w:lang w:eastAsia="es-ES"/>
        </w:rPr>
      </w:pPr>
      <w:r w:rsidRPr="00775FC0">
        <w:rPr>
          <w:rFonts w:eastAsia="Arial" w:cs="Arial"/>
          <w:szCs w:val="20"/>
          <w:lang w:eastAsia="es-ES"/>
        </w:rPr>
        <w:t>La forma de pago se realizará de conformidad con el numeral 5.3 del Estudio Previo.</w:t>
      </w:r>
    </w:p>
    <w:p w14:paraId="0A36B478" w14:textId="77777777" w:rsidR="00C6495A" w:rsidRPr="00775FC0" w:rsidRDefault="00C6495A" w:rsidP="00C6495A">
      <w:pPr>
        <w:rPr>
          <w:rFonts w:cs="Arial"/>
          <w:szCs w:val="20"/>
        </w:rPr>
      </w:pPr>
    </w:p>
    <w:p w14:paraId="6FB61803" w14:textId="3DCD55EC" w:rsidR="00C6495A" w:rsidRPr="00775FC0" w:rsidRDefault="00C6495A" w:rsidP="00C6495A">
      <w:pPr>
        <w:rPr>
          <w:rFonts w:cs="Arial"/>
          <w:szCs w:val="20"/>
        </w:rPr>
      </w:pPr>
      <w:r w:rsidRPr="00775FC0">
        <w:rPr>
          <w:rFonts w:cs="Arial"/>
          <w:szCs w:val="20"/>
        </w:rPr>
        <w:t xml:space="preserve">La oferta económica será el valor total indicado en la propuesta económica o el obtenido de la corrección aritmética. </w:t>
      </w:r>
    </w:p>
    <w:p w14:paraId="37C422AD" w14:textId="77777777" w:rsidR="00C6495A" w:rsidRPr="00775FC0" w:rsidRDefault="00C6495A" w:rsidP="00C6495A">
      <w:pPr>
        <w:rPr>
          <w:rFonts w:cs="Arial"/>
          <w:szCs w:val="20"/>
        </w:rPr>
      </w:pPr>
    </w:p>
    <w:p w14:paraId="7A731CCA" w14:textId="58B82576" w:rsidR="00C6495A" w:rsidRPr="00775FC0" w:rsidRDefault="00C6495A" w:rsidP="00C6495A">
      <w:pPr>
        <w:rPr>
          <w:rFonts w:cs="Arial"/>
          <w:szCs w:val="20"/>
        </w:rPr>
      </w:pPr>
      <w:r w:rsidRPr="00775FC0">
        <w:rPr>
          <w:rFonts w:cs="Arial"/>
          <w:szCs w:val="20"/>
        </w:rPr>
        <w:t xml:space="preserve">El valor de la propuesta económica debe ser presentado en Pesos Colombianos y contemplar todos los costos directos e indirectos para la completa y adecuada ejecución del proyecto de </w:t>
      </w:r>
      <w:r w:rsidR="00016146" w:rsidRPr="00775FC0">
        <w:rPr>
          <w:rFonts w:cs="Arial"/>
          <w:szCs w:val="20"/>
        </w:rPr>
        <w:t>interventoría</w:t>
      </w:r>
      <w:r w:rsidRPr="00775FC0">
        <w:rPr>
          <w:rFonts w:cs="Arial"/>
          <w:szCs w:val="20"/>
        </w:rPr>
        <w:t xml:space="preserve"> del proceso, los Riesgos y la administración de estos. </w:t>
      </w:r>
    </w:p>
    <w:p w14:paraId="2D245856" w14:textId="77777777" w:rsidR="00C6495A" w:rsidRPr="00775FC0" w:rsidRDefault="00C6495A" w:rsidP="00C6495A">
      <w:pPr>
        <w:rPr>
          <w:rFonts w:cs="Arial"/>
          <w:szCs w:val="20"/>
        </w:rPr>
      </w:pPr>
    </w:p>
    <w:p w14:paraId="665DA4E5" w14:textId="77777777" w:rsidR="00C6495A" w:rsidRPr="00775FC0" w:rsidRDefault="00C6495A" w:rsidP="00C6495A">
      <w:pPr>
        <w:rPr>
          <w:rFonts w:cs="Arial"/>
          <w:szCs w:val="20"/>
        </w:rPr>
      </w:pPr>
      <w:r w:rsidRPr="00775FC0">
        <w:rPr>
          <w:rFonts w:cs="Arial"/>
          <w:szCs w:val="20"/>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fijados por las diferentes autoridades. </w:t>
      </w:r>
    </w:p>
    <w:p w14:paraId="318BD43D" w14:textId="77777777" w:rsidR="00C6495A" w:rsidRPr="00775FC0" w:rsidRDefault="00C6495A" w:rsidP="00C6495A">
      <w:pPr>
        <w:rPr>
          <w:rFonts w:cs="Arial"/>
          <w:szCs w:val="20"/>
        </w:rPr>
      </w:pPr>
    </w:p>
    <w:p w14:paraId="7F658136" w14:textId="77777777" w:rsidR="00C6495A" w:rsidRPr="00775FC0" w:rsidRDefault="00C6495A" w:rsidP="00C6495A">
      <w:pPr>
        <w:rPr>
          <w:rFonts w:cs="Arial"/>
          <w:szCs w:val="20"/>
        </w:rPr>
      </w:pPr>
    </w:p>
    <w:p w14:paraId="741AE023" w14:textId="476DA038" w:rsidR="00C6495A" w:rsidRPr="00775FC0" w:rsidRDefault="00C6495A">
      <w:pPr>
        <w:pStyle w:val="Ttulo2"/>
        <w:numPr>
          <w:ilvl w:val="1"/>
          <w:numId w:val="2"/>
        </w:numPr>
        <w:ind w:left="709" w:hanging="709"/>
        <w:rPr>
          <w:rFonts w:cs="Arial"/>
          <w:szCs w:val="20"/>
        </w:rPr>
      </w:pPr>
      <w:bookmarkStart w:id="122" w:name="_Toc111102251"/>
      <w:bookmarkStart w:id="123" w:name="_Toc111103452"/>
      <w:bookmarkStart w:id="124" w:name="_Toc111105000"/>
      <w:bookmarkStart w:id="125" w:name="_Toc111105108"/>
      <w:bookmarkStart w:id="126" w:name="_Toc111359823"/>
      <w:bookmarkStart w:id="127" w:name="_Toc111359824"/>
      <w:bookmarkEnd w:id="122"/>
      <w:bookmarkEnd w:id="123"/>
      <w:bookmarkEnd w:id="124"/>
      <w:bookmarkEnd w:id="125"/>
      <w:bookmarkEnd w:id="126"/>
      <w:r w:rsidRPr="00775FC0">
        <w:rPr>
          <w:rFonts w:cs="Arial"/>
          <w:szCs w:val="20"/>
        </w:rPr>
        <w:t>CORRECCIONES ARITMÉTICAS</w:t>
      </w:r>
      <w:bookmarkEnd w:id="127"/>
    </w:p>
    <w:p w14:paraId="461591BB" w14:textId="77777777" w:rsidR="00C6495A" w:rsidRPr="00775FC0" w:rsidRDefault="00C6495A" w:rsidP="00C6495A">
      <w:pPr>
        <w:rPr>
          <w:rFonts w:cs="Arial"/>
          <w:szCs w:val="20"/>
        </w:rPr>
      </w:pPr>
    </w:p>
    <w:p w14:paraId="448485E1" w14:textId="77777777" w:rsidR="00C6495A" w:rsidRPr="00775FC0" w:rsidRDefault="00C6495A" w:rsidP="00C6495A">
      <w:pPr>
        <w:rPr>
          <w:rFonts w:cs="Arial"/>
          <w:szCs w:val="20"/>
        </w:rPr>
      </w:pPr>
      <w:r w:rsidRPr="00775FC0">
        <w:rPr>
          <w:rFonts w:cs="Arial"/>
          <w:szCs w:val="20"/>
        </w:rPr>
        <w:t>La Entidad solo efectuará correcciones aritméticas originadas por:</w:t>
      </w:r>
    </w:p>
    <w:p w14:paraId="2B10E580" w14:textId="77777777" w:rsidR="00C6495A" w:rsidRPr="00775FC0" w:rsidRDefault="00C6495A" w:rsidP="00C6495A">
      <w:pPr>
        <w:rPr>
          <w:rFonts w:cs="Arial"/>
          <w:szCs w:val="20"/>
        </w:rPr>
      </w:pPr>
    </w:p>
    <w:p w14:paraId="42413465" w14:textId="298C8AD2" w:rsidR="00C6495A" w:rsidRPr="00775FC0" w:rsidRDefault="00C6495A">
      <w:pPr>
        <w:pStyle w:val="Prrafodelista"/>
        <w:numPr>
          <w:ilvl w:val="0"/>
          <w:numId w:val="36"/>
        </w:numPr>
        <w:rPr>
          <w:rFonts w:cs="Arial"/>
          <w:szCs w:val="20"/>
        </w:rPr>
      </w:pPr>
      <w:r w:rsidRPr="00775FC0">
        <w:rPr>
          <w:rFonts w:cs="Arial"/>
          <w:szCs w:val="20"/>
        </w:rPr>
        <w:t>Las operaciones aritméticas a que haya lugar en la propuesta económica, cuando exista un error que surja de un cálculo meramente aritmético cuando la operación ha sido erróneamente realizada.</w:t>
      </w:r>
    </w:p>
    <w:p w14:paraId="0F218067" w14:textId="37AE3575" w:rsidR="00C6495A" w:rsidRPr="00775FC0" w:rsidRDefault="00C6495A">
      <w:pPr>
        <w:pStyle w:val="Prrafodelista"/>
        <w:numPr>
          <w:ilvl w:val="0"/>
          <w:numId w:val="36"/>
        </w:numPr>
        <w:rPr>
          <w:rFonts w:cs="Arial"/>
          <w:szCs w:val="20"/>
        </w:rPr>
      </w:pPr>
      <w:r w:rsidRPr="00775FC0">
        <w:rPr>
          <w:rFonts w:cs="Arial"/>
          <w:szCs w:val="2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1347A4EB" w14:textId="77777777" w:rsidR="00C6495A" w:rsidRPr="00775FC0" w:rsidRDefault="00C6495A" w:rsidP="00C6495A">
      <w:pPr>
        <w:rPr>
          <w:rFonts w:cs="Arial"/>
          <w:szCs w:val="20"/>
        </w:rPr>
      </w:pPr>
    </w:p>
    <w:p w14:paraId="3E8E995F" w14:textId="77777777" w:rsidR="00C6495A" w:rsidRPr="00775FC0" w:rsidRDefault="00C6495A" w:rsidP="00C6495A">
      <w:pPr>
        <w:rPr>
          <w:rFonts w:cs="Arial"/>
          <w:szCs w:val="20"/>
        </w:rPr>
      </w:pPr>
      <w:r w:rsidRPr="00775FC0">
        <w:rPr>
          <w:rFonts w:cs="Arial"/>
          <w:szCs w:val="20"/>
        </w:rPr>
        <w:t xml:space="preserve">La Entidad a partir del valor total corregido de las propuestas valorará la oferta económica según la normativa vigente aplicable. </w:t>
      </w:r>
    </w:p>
    <w:p w14:paraId="7F9EAEB8" w14:textId="77777777" w:rsidR="00C6495A" w:rsidRPr="00775FC0" w:rsidRDefault="00C6495A" w:rsidP="00C6495A">
      <w:pPr>
        <w:rPr>
          <w:rFonts w:cs="Arial"/>
          <w:szCs w:val="20"/>
        </w:rPr>
      </w:pPr>
    </w:p>
    <w:p w14:paraId="05A1C78D" w14:textId="0CBABBC2" w:rsidR="00C6495A" w:rsidRPr="00775FC0" w:rsidRDefault="00C6495A">
      <w:pPr>
        <w:pStyle w:val="Ttulo2"/>
        <w:numPr>
          <w:ilvl w:val="1"/>
          <w:numId w:val="2"/>
        </w:numPr>
        <w:ind w:left="709" w:hanging="709"/>
        <w:rPr>
          <w:rFonts w:cs="Arial"/>
          <w:szCs w:val="20"/>
        </w:rPr>
      </w:pPr>
      <w:bookmarkStart w:id="128" w:name="_Ref111104776"/>
      <w:bookmarkStart w:id="129" w:name="_Toc111359825"/>
      <w:r w:rsidRPr="00775FC0">
        <w:rPr>
          <w:rFonts w:cs="Arial"/>
          <w:szCs w:val="20"/>
        </w:rPr>
        <w:t>PRECIO ARTIFICIALMENTE BAJO</w:t>
      </w:r>
      <w:bookmarkEnd w:id="128"/>
      <w:bookmarkEnd w:id="129"/>
    </w:p>
    <w:p w14:paraId="2A7125B2" w14:textId="77777777" w:rsidR="00C6495A" w:rsidRPr="00775FC0" w:rsidRDefault="00C6495A" w:rsidP="00C6495A">
      <w:pPr>
        <w:rPr>
          <w:rFonts w:cs="Arial"/>
          <w:szCs w:val="20"/>
        </w:rPr>
      </w:pPr>
    </w:p>
    <w:p w14:paraId="2970C3FA" w14:textId="1989448B" w:rsidR="00830893" w:rsidRPr="00775FC0" w:rsidRDefault="00C6495A" w:rsidP="00C6495A">
      <w:pPr>
        <w:rPr>
          <w:rFonts w:cs="Arial"/>
          <w:szCs w:val="20"/>
        </w:rPr>
      </w:pPr>
      <w:r w:rsidRPr="00775FC0">
        <w:rPr>
          <w:rFonts w:cs="Arial"/>
          <w:szCs w:val="20"/>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42174530" w14:textId="2670D066" w:rsidR="00BD4B66" w:rsidRPr="00775FC0" w:rsidRDefault="00BD4B66" w:rsidP="00C6495A">
      <w:pPr>
        <w:rPr>
          <w:rFonts w:cs="Arial"/>
          <w:szCs w:val="20"/>
        </w:rPr>
      </w:pPr>
    </w:p>
    <w:p w14:paraId="23B84257" w14:textId="6ED5BD5F" w:rsidR="001A72C2" w:rsidRPr="00775FC0" w:rsidRDefault="001A72C2" w:rsidP="00B211A4">
      <w:pPr>
        <w:rPr>
          <w:rFonts w:cs="Arial"/>
          <w:szCs w:val="20"/>
        </w:rPr>
      </w:pPr>
    </w:p>
    <w:p w14:paraId="18CEE771" w14:textId="54918C54" w:rsidR="001A72C2" w:rsidRPr="00775FC0" w:rsidRDefault="001A72C2" w:rsidP="00B211A4">
      <w:pPr>
        <w:rPr>
          <w:rFonts w:cs="Arial"/>
          <w:szCs w:val="20"/>
        </w:rPr>
      </w:pPr>
    </w:p>
    <w:p w14:paraId="0B8A0EDA" w14:textId="77777777" w:rsidR="00470FCD" w:rsidRPr="00775FC0" w:rsidRDefault="00470FCD">
      <w:pPr>
        <w:spacing w:after="160" w:line="259" w:lineRule="auto"/>
        <w:jc w:val="left"/>
        <w:rPr>
          <w:rFonts w:eastAsiaTheme="majorEastAsia" w:cs="Arial"/>
          <w:b/>
          <w:sz w:val="22"/>
          <w:szCs w:val="20"/>
        </w:rPr>
      </w:pPr>
      <w:r w:rsidRPr="00775FC0">
        <w:rPr>
          <w:rFonts w:cs="Arial"/>
          <w:szCs w:val="20"/>
        </w:rPr>
        <w:br w:type="page"/>
      </w:r>
    </w:p>
    <w:p w14:paraId="6EC147C8" w14:textId="72C1B001" w:rsidR="001A72C2" w:rsidRPr="00775FC0" w:rsidRDefault="001A72C2" w:rsidP="001A72C2">
      <w:pPr>
        <w:pStyle w:val="Ttulo1"/>
        <w:ind w:left="1531" w:firstLine="0"/>
        <w:rPr>
          <w:rFonts w:cs="Arial"/>
          <w:szCs w:val="20"/>
        </w:rPr>
      </w:pPr>
      <w:bookmarkStart w:id="130" w:name="_Toc111359826"/>
      <w:r w:rsidRPr="00775FC0">
        <w:rPr>
          <w:rFonts w:cs="Arial"/>
          <w:szCs w:val="20"/>
        </w:rPr>
        <w:lastRenderedPageBreak/>
        <w:t xml:space="preserve">RIESGOS ASOCIADOS AL </w:t>
      </w:r>
      <w:r w:rsidRPr="00775FC0">
        <w:t>CONTRATO</w:t>
      </w:r>
      <w:r w:rsidRPr="00775FC0">
        <w:rPr>
          <w:rFonts w:cs="Arial"/>
          <w:szCs w:val="20"/>
        </w:rPr>
        <w:t>, FORMA DE MITIGARLOS Y ASIGNACIÓN DE RIESGOS</w:t>
      </w:r>
      <w:bookmarkEnd w:id="130"/>
    </w:p>
    <w:p w14:paraId="79167410" w14:textId="49FF28CE" w:rsidR="001A72C2" w:rsidRPr="00775FC0" w:rsidRDefault="001A72C2" w:rsidP="005C4FE3">
      <w:pPr>
        <w:pStyle w:val="Prrafodelista"/>
        <w:numPr>
          <w:ilvl w:val="0"/>
          <w:numId w:val="2"/>
        </w:numPr>
        <w:rPr>
          <w:rFonts w:cs="Arial"/>
          <w:szCs w:val="20"/>
        </w:rPr>
      </w:pPr>
    </w:p>
    <w:p w14:paraId="7D32E885" w14:textId="77777777" w:rsidR="00470FCD" w:rsidRPr="00775FC0" w:rsidRDefault="00470FCD" w:rsidP="00470FCD">
      <w:pPr>
        <w:rPr>
          <w:rFonts w:cs="Arial"/>
          <w:szCs w:val="20"/>
        </w:rPr>
      </w:pPr>
      <w:r w:rsidRPr="00775FC0">
        <w:rPr>
          <w:rFonts w:cs="Arial"/>
          <w:szCs w:val="20"/>
        </w:rPr>
        <w:t xml:space="preserve">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6CAF5A5F" w14:textId="0E6ECC27" w:rsidR="001A72C2" w:rsidRPr="00775FC0" w:rsidRDefault="001A72C2" w:rsidP="00470FCD">
      <w:pPr>
        <w:rPr>
          <w:rFonts w:cs="Arial"/>
          <w:szCs w:val="20"/>
        </w:rPr>
      </w:pPr>
    </w:p>
    <w:p w14:paraId="6CB65B06" w14:textId="35A9F933" w:rsidR="001A72C2" w:rsidRPr="00775FC0" w:rsidRDefault="001A72C2" w:rsidP="00B211A4">
      <w:pPr>
        <w:rPr>
          <w:rFonts w:cs="Arial"/>
          <w:szCs w:val="20"/>
        </w:rPr>
      </w:pPr>
    </w:p>
    <w:p w14:paraId="3407705F" w14:textId="209DEA3C" w:rsidR="00470FCD" w:rsidRPr="00775FC0" w:rsidRDefault="00470FCD">
      <w:pPr>
        <w:pStyle w:val="Ttulo2"/>
        <w:numPr>
          <w:ilvl w:val="1"/>
          <w:numId w:val="2"/>
        </w:numPr>
        <w:ind w:left="709" w:hanging="709"/>
        <w:rPr>
          <w:rFonts w:cs="Arial"/>
          <w:szCs w:val="20"/>
        </w:rPr>
      </w:pPr>
      <w:bookmarkStart w:id="131" w:name="_Toc111102255"/>
      <w:bookmarkStart w:id="132" w:name="_Toc111103456"/>
      <w:bookmarkStart w:id="133" w:name="_Toc111105004"/>
      <w:bookmarkStart w:id="134" w:name="_Toc111105112"/>
      <w:bookmarkStart w:id="135" w:name="_Toc111359827"/>
      <w:bookmarkStart w:id="136" w:name="_Toc111359828"/>
      <w:bookmarkEnd w:id="131"/>
      <w:bookmarkEnd w:id="132"/>
      <w:bookmarkEnd w:id="133"/>
      <w:bookmarkEnd w:id="134"/>
      <w:bookmarkEnd w:id="135"/>
      <w:r w:rsidRPr="00775FC0">
        <w:rPr>
          <w:rFonts w:cs="Arial"/>
          <w:szCs w:val="20"/>
        </w:rPr>
        <w:t>ASIGNACIÓN DE RIESGOS</w:t>
      </w:r>
      <w:bookmarkEnd w:id="136"/>
    </w:p>
    <w:p w14:paraId="1C6EAE14" w14:textId="77777777" w:rsidR="00470FCD" w:rsidRPr="00775FC0" w:rsidRDefault="00470FCD" w:rsidP="00470FCD">
      <w:pPr>
        <w:rPr>
          <w:rFonts w:cs="Arial"/>
          <w:szCs w:val="20"/>
        </w:rPr>
      </w:pPr>
    </w:p>
    <w:p w14:paraId="5D18E644" w14:textId="77777777" w:rsidR="00470FCD" w:rsidRPr="00775FC0" w:rsidRDefault="00470FCD" w:rsidP="00470FCD">
      <w:pPr>
        <w:rPr>
          <w:rFonts w:cs="Arial"/>
          <w:szCs w:val="20"/>
        </w:rPr>
      </w:pPr>
      <w:r w:rsidRPr="00775FC0">
        <w:rPr>
          <w:rFonts w:cs="Arial"/>
          <w:szCs w:val="20"/>
        </w:rPr>
        <w:t>La “Matriz 3 – Riesgos”, en la cual se tipifican los Riesgos previsibles, preparada por la Entidad, hace parte del Pliego de Condiciones y los interesados podrán presentar observaciones sobre su contenido.</w:t>
      </w:r>
    </w:p>
    <w:p w14:paraId="1F46B6F7" w14:textId="77777777" w:rsidR="00470FCD" w:rsidRPr="00775FC0" w:rsidRDefault="00470FCD" w:rsidP="00470FCD">
      <w:pPr>
        <w:rPr>
          <w:rFonts w:cs="Arial"/>
          <w:szCs w:val="20"/>
        </w:rPr>
      </w:pPr>
    </w:p>
    <w:p w14:paraId="76E5E9A9" w14:textId="77777777" w:rsidR="00470FCD" w:rsidRPr="00775FC0" w:rsidRDefault="00470FCD" w:rsidP="00470FCD">
      <w:pPr>
        <w:rPr>
          <w:rFonts w:cs="Arial"/>
          <w:szCs w:val="20"/>
        </w:rPr>
      </w:pPr>
      <w:r w:rsidRPr="00775FC0">
        <w:rPr>
          <w:rFonts w:cs="Arial"/>
          <w:szCs w:val="20"/>
        </w:rPr>
        <w:t>Los Proponentes deben realizar todas las evaluaciones y estimaciones que sean necesarias para presentar su propuesta sobre la base de un examen cuidadoso de sus características, incluyendo las evaluaciones y verificaciones que consideren necesarias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6D41E09E" w14:textId="77777777" w:rsidR="00470FCD" w:rsidRPr="00775FC0" w:rsidRDefault="00470FCD" w:rsidP="00470FCD">
      <w:pPr>
        <w:rPr>
          <w:rFonts w:cs="Arial"/>
          <w:szCs w:val="20"/>
        </w:rPr>
      </w:pPr>
    </w:p>
    <w:p w14:paraId="135300B7" w14:textId="77777777" w:rsidR="00470FCD" w:rsidRPr="00775FC0" w:rsidRDefault="00470FCD" w:rsidP="00470FCD">
      <w:pPr>
        <w:rPr>
          <w:rFonts w:cs="Arial"/>
          <w:szCs w:val="20"/>
        </w:rPr>
      </w:pPr>
      <w:r w:rsidRPr="00775FC0">
        <w:rPr>
          <w:rFonts w:cs="Arial"/>
          <w:szCs w:val="20"/>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724F34EF" w14:textId="77777777" w:rsidR="00470FCD" w:rsidRPr="00775FC0" w:rsidRDefault="00470FCD" w:rsidP="00470FCD">
      <w:pPr>
        <w:rPr>
          <w:rFonts w:cs="Arial"/>
          <w:szCs w:val="20"/>
        </w:rPr>
      </w:pPr>
    </w:p>
    <w:p w14:paraId="232C7702" w14:textId="77777777" w:rsidR="00470FCD" w:rsidRPr="00775FC0" w:rsidRDefault="00470FCD">
      <w:pPr>
        <w:spacing w:after="160" w:line="259" w:lineRule="auto"/>
        <w:jc w:val="left"/>
        <w:rPr>
          <w:rFonts w:eastAsiaTheme="majorEastAsia" w:cstheme="majorBidi"/>
          <w:b/>
          <w:sz w:val="22"/>
          <w:szCs w:val="32"/>
        </w:rPr>
      </w:pPr>
      <w:r w:rsidRPr="00775FC0">
        <w:br w:type="page"/>
      </w:r>
    </w:p>
    <w:p w14:paraId="5D304A62" w14:textId="05FF0341" w:rsidR="001A72C2" w:rsidRPr="00775FC0" w:rsidRDefault="001A72C2" w:rsidP="001A72C2">
      <w:pPr>
        <w:pStyle w:val="Ttulo1"/>
        <w:ind w:left="1531" w:firstLine="0"/>
        <w:rPr>
          <w:rFonts w:cs="Arial"/>
          <w:szCs w:val="20"/>
        </w:rPr>
      </w:pPr>
      <w:bookmarkStart w:id="137" w:name="_Toc111359829"/>
      <w:r w:rsidRPr="00775FC0">
        <w:lastRenderedPageBreak/>
        <w:t>ACUERDOS</w:t>
      </w:r>
      <w:r w:rsidRPr="00775FC0">
        <w:rPr>
          <w:rFonts w:cs="Arial"/>
          <w:szCs w:val="20"/>
        </w:rPr>
        <w:t xml:space="preserve"> </w:t>
      </w:r>
      <w:r w:rsidRPr="00775FC0">
        <w:t>COMERCIALES</w:t>
      </w:r>
      <w:bookmarkEnd w:id="137"/>
    </w:p>
    <w:p w14:paraId="61693559" w14:textId="25697039" w:rsidR="001A72C2" w:rsidRPr="00775FC0" w:rsidRDefault="001A72C2" w:rsidP="005C4FE3">
      <w:pPr>
        <w:pStyle w:val="Prrafodelista"/>
        <w:numPr>
          <w:ilvl w:val="0"/>
          <w:numId w:val="2"/>
        </w:numPr>
        <w:rPr>
          <w:rFonts w:cs="Arial"/>
          <w:szCs w:val="20"/>
        </w:rPr>
      </w:pPr>
    </w:p>
    <w:p w14:paraId="0CC83040" w14:textId="67C32335" w:rsidR="001A72C2" w:rsidRPr="00775FC0" w:rsidRDefault="00470FCD" w:rsidP="00B211A4">
      <w:pPr>
        <w:rPr>
          <w:rFonts w:cs="Arial"/>
          <w:szCs w:val="20"/>
        </w:rPr>
      </w:pPr>
      <w:r w:rsidRPr="00775FC0">
        <w:rPr>
          <w:rFonts w:cs="Arial"/>
          <w:szCs w:val="20"/>
        </w:rPr>
        <w:t xml:space="preserve">El Proceso de Contratación está cubierto por los siguientes Acuerdos Comerciales y por la Decisión 439 de la Secretaría de la Comunidad Andina de Naciones (CAN): </w:t>
      </w:r>
    </w:p>
    <w:p w14:paraId="6656DDAE" w14:textId="03A84FD5" w:rsidR="001A72C2" w:rsidRPr="00775FC0" w:rsidRDefault="001A72C2" w:rsidP="00B211A4">
      <w:pPr>
        <w:rPr>
          <w:rFonts w:cs="Arial"/>
          <w:szCs w:val="20"/>
        </w:rPr>
      </w:pPr>
    </w:p>
    <w:tbl>
      <w:tblPr>
        <w:tblW w:w="9221" w:type="dxa"/>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400" w:firstRow="0" w:lastRow="0" w:firstColumn="0" w:lastColumn="0" w:noHBand="0" w:noVBand="1"/>
      </w:tblPr>
      <w:tblGrid>
        <w:gridCol w:w="1615"/>
        <w:gridCol w:w="1331"/>
        <w:gridCol w:w="1399"/>
        <w:gridCol w:w="1417"/>
        <w:gridCol w:w="1208"/>
        <w:gridCol w:w="2251"/>
      </w:tblGrid>
      <w:tr w:rsidR="007838BB" w:rsidRPr="00775FC0" w14:paraId="19AEB203" w14:textId="77777777" w:rsidTr="007838BB">
        <w:trPr>
          <w:trHeight w:val="18"/>
          <w:jc w:val="center"/>
        </w:trPr>
        <w:tc>
          <w:tcPr>
            <w:tcW w:w="2946" w:type="dxa"/>
            <w:gridSpan w:val="2"/>
            <w:tcBorders>
              <w:top w:val="single" w:sz="4" w:space="0" w:color="000000"/>
              <w:left w:val="single" w:sz="4" w:space="0" w:color="000000"/>
              <w:bottom w:val="single" w:sz="4" w:space="0" w:color="CDCCCC"/>
              <w:right w:val="single" w:sz="4" w:space="0" w:color="CDCCCC"/>
            </w:tcBorders>
            <w:shd w:val="clear" w:color="auto" w:fill="D9D9D9"/>
            <w:tcMar>
              <w:top w:w="0" w:type="dxa"/>
              <w:left w:w="70" w:type="dxa"/>
              <w:bottom w:w="0" w:type="dxa"/>
              <w:right w:w="70" w:type="dxa"/>
            </w:tcMar>
            <w:vAlign w:val="center"/>
          </w:tcPr>
          <w:p w14:paraId="7A453DA7" w14:textId="77777777" w:rsidR="007838BB" w:rsidRPr="00775FC0" w:rsidRDefault="007838BB" w:rsidP="00C37EAD">
            <w:pPr>
              <w:spacing w:line="276" w:lineRule="auto"/>
              <w:jc w:val="center"/>
              <w:rPr>
                <w:rFonts w:cs="Arial"/>
                <w:szCs w:val="20"/>
              </w:rPr>
            </w:pPr>
            <w:r w:rsidRPr="00775FC0">
              <w:rPr>
                <w:rFonts w:cs="Arial"/>
                <w:szCs w:val="20"/>
              </w:rPr>
              <w:t>Acuerdo Comercial</w:t>
            </w:r>
          </w:p>
        </w:tc>
        <w:tc>
          <w:tcPr>
            <w:tcW w:w="1399" w:type="dxa"/>
            <w:tcBorders>
              <w:top w:val="single" w:sz="4" w:space="0" w:color="000000"/>
              <w:left w:val="single" w:sz="4" w:space="0" w:color="CDCCCC"/>
              <w:bottom w:val="single" w:sz="4" w:space="0" w:color="CDCCCC"/>
              <w:right w:val="single" w:sz="4" w:space="0" w:color="CDCCCC"/>
            </w:tcBorders>
            <w:shd w:val="clear" w:color="auto" w:fill="D9D9D9"/>
            <w:tcMar>
              <w:top w:w="0" w:type="dxa"/>
              <w:left w:w="70" w:type="dxa"/>
              <w:bottom w:w="0" w:type="dxa"/>
              <w:right w:w="70" w:type="dxa"/>
            </w:tcMar>
            <w:vAlign w:val="center"/>
          </w:tcPr>
          <w:p w14:paraId="4D5B2F45" w14:textId="77777777" w:rsidR="007838BB" w:rsidRPr="00775FC0" w:rsidRDefault="007838BB" w:rsidP="00C37EAD">
            <w:pPr>
              <w:spacing w:line="276" w:lineRule="auto"/>
              <w:jc w:val="center"/>
              <w:rPr>
                <w:rFonts w:cs="Arial"/>
                <w:szCs w:val="20"/>
              </w:rPr>
            </w:pPr>
            <w:r w:rsidRPr="00775FC0">
              <w:rPr>
                <w:rFonts w:cs="Arial"/>
                <w:szCs w:val="20"/>
              </w:rPr>
              <w:t>Entidad Estatal incluida</w:t>
            </w:r>
          </w:p>
        </w:tc>
        <w:tc>
          <w:tcPr>
            <w:tcW w:w="1417" w:type="dxa"/>
            <w:tcBorders>
              <w:top w:val="single" w:sz="4" w:space="0" w:color="000000"/>
              <w:left w:val="single" w:sz="4" w:space="0" w:color="CDCCCC"/>
              <w:bottom w:val="single" w:sz="4" w:space="0" w:color="CDCCCC"/>
              <w:right w:val="single" w:sz="4" w:space="0" w:color="CDCCCC"/>
            </w:tcBorders>
            <w:shd w:val="clear" w:color="auto" w:fill="D9D9D9"/>
            <w:tcMar>
              <w:top w:w="0" w:type="dxa"/>
              <w:left w:w="70" w:type="dxa"/>
              <w:bottom w:w="0" w:type="dxa"/>
              <w:right w:w="70" w:type="dxa"/>
            </w:tcMar>
            <w:vAlign w:val="center"/>
          </w:tcPr>
          <w:p w14:paraId="3E3150CB" w14:textId="77777777" w:rsidR="007838BB" w:rsidRPr="00775FC0" w:rsidRDefault="007838BB" w:rsidP="00C37EAD">
            <w:pPr>
              <w:spacing w:line="276" w:lineRule="auto"/>
              <w:jc w:val="center"/>
              <w:rPr>
                <w:rFonts w:cs="Arial"/>
                <w:szCs w:val="20"/>
              </w:rPr>
            </w:pPr>
            <w:r w:rsidRPr="00775FC0">
              <w:rPr>
                <w:rFonts w:cs="Arial"/>
                <w:szCs w:val="20"/>
              </w:rPr>
              <w:t>Umbral</w:t>
            </w:r>
          </w:p>
        </w:tc>
        <w:tc>
          <w:tcPr>
            <w:tcW w:w="1208" w:type="dxa"/>
            <w:tcBorders>
              <w:top w:val="single" w:sz="4" w:space="0" w:color="000000"/>
              <w:left w:val="single" w:sz="4" w:space="0" w:color="CDCCCC"/>
              <w:bottom w:val="single" w:sz="4" w:space="0" w:color="CDCCCC"/>
              <w:right w:val="single" w:sz="4" w:space="0" w:color="CDCCCC"/>
            </w:tcBorders>
            <w:shd w:val="clear" w:color="auto" w:fill="D9D9D9"/>
            <w:tcMar>
              <w:top w:w="0" w:type="dxa"/>
              <w:left w:w="70" w:type="dxa"/>
              <w:bottom w:w="0" w:type="dxa"/>
              <w:right w:w="70" w:type="dxa"/>
            </w:tcMar>
            <w:vAlign w:val="center"/>
          </w:tcPr>
          <w:p w14:paraId="04F556B7" w14:textId="77777777" w:rsidR="007838BB" w:rsidRPr="00775FC0" w:rsidRDefault="007838BB" w:rsidP="00C37EAD">
            <w:pPr>
              <w:spacing w:line="276" w:lineRule="auto"/>
              <w:jc w:val="center"/>
              <w:rPr>
                <w:rFonts w:cs="Arial"/>
                <w:szCs w:val="20"/>
              </w:rPr>
            </w:pPr>
            <w:r w:rsidRPr="00775FC0">
              <w:rPr>
                <w:rFonts w:cs="Arial"/>
                <w:szCs w:val="20"/>
              </w:rPr>
              <w:t>Excepción aplicable</w:t>
            </w:r>
          </w:p>
        </w:tc>
        <w:tc>
          <w:tcPr>
            <w:tcW w:w="2251" w:type="dxa"/>
            <w:tcBorders>
              <w:top w:val="single" w:sz="4" w:space="0" w:color="000000"/>
              <w:left w:val="single" w:sz="4" w:space="0" w:color="CDCCCC"/>
              <w:bottom w:val="single" w:sz="4" w:space="0" w:color="CDCCCC"/>
              <w:right w:val="single" w:sz="4" w:space="0" w:color="000000"/>
            </w:tcBorders>
            <w:shd w:val="clear" w:color="auto" w:fill="D9D9D9"/>
            <w:tcMar>
              <w:top w:w="0" w:type="dxa"/>
              <w:left w:w="70" w:type="dxa"/>
              <w:bottom w:w="0" w:type="dxa"/>
              <w:right w:w="70" w:type="dxa"/>
            </w:tcMar>
            <w:vAlign w:val="center"/>
          </w:tcPr>
          <w:p w14:paraId="530C4B39" w14:textId="77777777" w:rsidR="007838BB" w:rsidRPr="00775FC0" w:rsidRDefault="007838BB" w:rsidP="00C37EAD">
            <w:pPr>
              <w:spacing w:line="276" w:lineRule="auto"/>
              <w:jc w:val="center"/>
              <w:rPr>
                <w:rFonts w:cs="Arial"/>
                <w:szCs w:val="20"/>
              </w:rPr>
            </w:pPr>
            <w:r w:rsidRPr="00775FC0">
              <w:rPr>
                <w:rFonts w:cs="Arial"/>
                <w:szCs w:val="20"/>
              </w:rPr>
              <w:t>Proceso de Contratación cubierto</w:t>
            </w:r>
          </w:p>
        </w:tc>
      </w:tr>
      <w:tr w:rsidR="007838BB" w:rsidRPr="00775FC0" w14:paraId="228D2A0D" w14:textId="77777777" w:rsidTr="007838BB">
        <w:trPr>
          <w:trHeight w:val="312"/>
          <w:jc w:val="center"/>
        </w:trPr>
        <w:tc>
          <w:tcPr>
            <w:tcW w:w="1615" w:type="dxa"/>
            <w:vMerge w:val="restart"/>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5DEFCA92" w14:textId="77777777" w:rsidR="007838BB" w:rsidRPr="00775FC0" w:rsidRDefault="007838BB" w:rsidP="00C37EAD">
            <w:pPr>
              <w:spacing w:line="276" w:lineRule="auto"/>
              <w:rPr>
                <w:rFonts w:cs="Arial"/>
                <w:szCs w:val="20"/>
              </w:rPr>
            </w:pPr>
            <w:r w:rsidRPr="00775FC0">
              <w:rPr>
                <w:rFonts w:cs="Arial"/>
                <w:szCs w:val="20"/>
              </w:rPr>
              <w:t>Alianza Pacífico</w:t>
            </w:r>
          </w:p>
        </w:tc>
        <w:tc>
          <w:tcPr>
            <w:tcW w:w="133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533B26B1" w14:textId="77777777" w:rsidR="007838BB" w:rsidRPr="00775FC0" w:rsidRDefault="007838BB" w:rsidP="00C37EAD">
            <w:pPr>
              <w:spacing w:line="276" w:lineRule="auto"/>
              <w:rPr>
                <w:rFonts w:cs="Arial"/>
                <w:szCs w:val="20"/>
              </w:rPr>
            </w:pPr>
            <w:r w:rsidRPr="00775FC0">
              <w:rPr>
                <w:rFonts w:cs="Arial"/>
                <w:szCs w:val="20"/>
              </w:rPr>
              <w:t>Chile</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F484479"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32778636"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20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E649E8F"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2251"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65239EBA"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r>
      <w:tr w:rsidR="007838BB" w:rsidRPr="00775FC0" w14:paraId="64671319" w14:textId="77777777" w:rsidTr="007838BB">
        <w:trPr>
          <w:trHeight w:val="312"/>
          <w:jc w:val="center"/>
        </w:trPr>
        <w:tc>
          <w:tcPr>
            <w:tcW w:w="1615"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1C92FE74" w14:textId="77777777" w:rsidR="007838BB" w:rsidRPr="00775FC0" w:rsidRDefault="007838BB" w:rsidP="00C37EAD">
            <w:pPr>
              <w:widowControl w:val="0"/>
              <w:pBdr>
                <w:top w:val="nil"/>
                <w:left w:val="nil"/>
                <w:bottom w:val="nil"/>
                <w:right w:val="nil"/>
                <w:between w:val="nil"/>
              </w:pBdr>
              <w:spacing w:line="276" w:lineRule="auto"/>
              <w:jc w:val="left"/>
              <w:rPr>
                <w:rFonts w:cs="Arial"/>
                <w:szCs w:val="20"/>
              </w:rPr>
            </w:pPr>
          </w:p>
        </w:tc>
        <w:tc>
          <w:tcPr>
            <w:tcW w:w="133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4E3877CA" w14:textId="77777777" w:rsidR="007838BB" w:rsidRPr="00775FC0" w:rsidRDefault="007838BB" w:rsidP="00C37EAD">
            <w:pPr>
              <w:spacing w:line="276" w:lineRule="auto"/>
              <w:rPr>
                <w:rFonts w:cs="Arial"/>
                <w:szCs w:val="20"/>
              </w:rPr>
            </w:pPr>
            <w:r w:rsidRPr="00775FC0">
              <w:rPr>
                <w:rFonts w:cs="Arial"/>
                <w:szCs w:val="20"/>
              </w:rPr>
              <w:t>México</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67585D71"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4405A8D1"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20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82A41EE"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2251"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782FFF6E"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r>
      <w:tr w:rsidR="007838BB" w:rsidRPr="00775FC0" w14:paraId="7951718A" w14:textId="77777777" w:rsidTr="007838BB">
        <w:trPr>
          <w:trHeight w:val="312"/>
          <w:jc w:val="center"/>
        </w:trPr>
        <w:tc>
          <w:tcPr>
            <w:tcW w:w="1615"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615494E6" w14:textId="77777777" w:rsidR="007838BB" w:rsidRPr="00775FC0" w:rsidRDefault="007838BB" w:rsidP="00C37EAD">
            <w:pPr>
              <w:widowControl w:val="0"/>
              <w:pBdr>
                <w:top w:val="nil"/>
                <w:left w:val="nil"/>
                <w:bottom w:val="nil"/>
                <w:right w:val="nil"/>
                <w:between w:val="nil"/>
              </w:pBdr>
              <w:spacing w:line="276" w:lineRule="auto"/>
              <w:jc w:val="left"/>
              <w:rPr>
                <w:rFonts w:cs="Arial"/>
                <w:szCs w:val="20"/>
              </w:rPr>
            </w:pPr>
          </w:p>
        </w:tc>
        <w:tc>
          <w:tcPr>
            <w:tcW w:w="133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4E12E33" w14:textId="77777777" w:rsidR="007838BB" w:rsidRPr="00775FC0" w:rsidRDefault="007838BB" w:rsidP="00C37EAD">
            <w:pPr>
              <w:spacing w:line="276" w:lineRule="auto"/>
              <w:rPr>
                <w:rFonts w:cs="Arial"/>
                <w:szCs w:val="20"/>
              </w:rPr>
            </w:pPr>
            <w:r w:rsidRPr="00775FC0">
              <w:rPr>
                <w:rFonts w:cs="Arial"/>
                <w:szCs w:val="20"/>
              </w:rPr>
              <w:t>Perú</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4DB60A8E"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5BBFD3FC"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20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693441B0"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2251"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14C8E04C"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r>
      <w:tr w:rsidR="007838BB" w:rsidRPr="00775FC0" w14:paraId="07F7FDF8" w14:textId="77777777" w:rsidTr="007838BB">
        <w:trPr>
          <w:trHeight w:val="312"/>
          <w:jc w:val="center"/>
        </w:trPr>
        <w:tc>
          <w:tcPr>
            <w:tcW w:w="2946"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447DA23C" w14:textId="77777777" w:rsidR="007838BB" w:rsidRPr="00775FC0" w:rsidRDefault="007838BB" w:rsidP="00C37EAD">
            <w:pPr>
              <w:spacing w:line="276" w:lineRule="auto"/>
              <w:rPr>
                <w:rFonts w:cs="Arial"/>
                <w:szCs w:val="20"/>
              </w:rPr>
            </w:pPr>
            <w:r w:rsidRPr="00775FC0">
              <w:rPr>
                <w:rFonts w:cs="Arial"/>
                <w:szCs w:val="20"/>
              </w:rPr>
              <w:t>Canadá</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2C5AF3E"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4E09007"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20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602205B"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2251"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1AA0054C"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r>
      <w:tr w:rsidR="007838BB" w:rsidRPr="00775FC0" w14:paraId="5EB3BF7E" w14:textId="77777777" w:rsidTr="007838BB">
        <w:trPr>
          <w:trHeight w:val="312"/>
          <w:jc w:val="center"/>
        </w:trPr>
        <w:tc>
          <w:tcPr>
            <w:tcW w:w="2946"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4FD6BFE6" w14:textId="77777777" w:rsidR="007838BB" w:rsidRPr="00775FC0" w:rsidRDefault="007838BB" w:rsidP="00C37EAD">
            <w:pPr>
              <w:spacing w:line="276" w:lineRule="auto"/>
              <w:rPr>
                <w:rFonts w:cs="Arial"/>
                <w:szCs w:val="20"/>
              </w:rPr>
            </w:pPr>
            <w:r w:rsidRPr="00775FC0">
              <w:rPr>
                <w:rFonts w:cs="Arial"/>
                <w:szCs w:val="20"/>
              </w:rPr>
              <w:t>Chile</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7C8CCC38" w14:textId="77777777" w:rsidR="007838BB" w:rsidRPr="00775FC0" w:rsidRDefault="007838BB" w:rsidP="00C37EAD">
            <w:pPr>
              <w:spacing w:line="276" w:lineRule="auto"/>
              <w:jc w:val="center"/>
              <w:rPr>
                <w:rFonts w:cs="Arial"/>
                <w:szCs w:val="20"/>
              </w:rPr>
            </w:pPr>
            <w:r w:rsidRPr="00775FC0">
              <w:rPr>
                <w:rFonts w:cs="Arial"/>
                <w:color w:val="000000"/>
                <w:szCs w:val="20"/>
              </w:rPr>
              <w:t>SI</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40836F3D"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20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D4F4A69" w14:textId="77777777" w:rsidR="007838BB" w:rsidRPr="00775FC0" w:rsidRDefault="007838BB" w:rsidP="00C37EAD">
            <w:pPr>
              <w:spacing w:line="276" w:lineRule="auto"/>
              <w:jc w:val="center"/>
              <w:rPr>
                <w:rFonts w:cs="Arial"/>
                <w:szCs w:val="20"/>
              </w:rPr>
            </w:pPr>
            <w:r w:rsidRPr="00775FC0">
              <w:rPr>
                <w:rFonts w:cs="Arial"/>
                <w:color w:val="000000"/>
                <w:szCs w:val="20"/>
              </w:rPr>
              <w:t>SI</w:t>
            </w:r>
          </w:p>
        </w:tc>
        <w:tc>
          <w:tcPr>
            <w:tcW w:w="2251"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35E64A0E"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r>
      <w:tr w:rsidR="007838BB" w:rsidRPr="00775FC0" w14:paraId="0255B738" w14:textId="77777777" w:rsidTr="007838BB">
        <w:trPr>
          <w:trHeight w:val="312"/>
          <w:jc w:val="center"/>
        </w:trPr>
        <w:tc>
          <w:tcPr>
            <w:tcW w:w="2946"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30C63EC2" w14:textId="77777777" w:rsidR="007838BB" w:rsidRPr="00775FC0" w:rsidRDefault="007838BB" w:rsidP="00C37EAD">
            <w:pPr>
              <w:spacing w:line="276" w:lineRule="auto"/>
              <w:rPr>
                <w:rFonts w:cs="Arial"/>
                <w:szCs w:val="20"/>
              </w:rPr>
            </w:pPr>
            <w:r w:rsidRPr="00775FC0">
              <w:rPr>
                <w:rFonts w:cs="Arial"/>
                <w:szCs w:val="20"/>
              </w:rPr>
              <w:t>Corea</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4062673A"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A1EF23E"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20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303FE3A8"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2251"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1E0D612D"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r>
      <w:tr w:rsidR="007838BB" w:rsidRPr="00775FC0" w14:paraId="4973CA79" w14:textId="77777777" w:rsidTr="007838BB">
        <w:trPr>
          <w:trHeight w:val="312"/>
          <w:jc w:val="center"/>
        </w:trPr>
        <w:tc>
          <w:tcPr>
            <w:tcW w:w="2946"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2D6297D7" w14:textId="77777777" w:rsidR="007838BB" w:rsidRPr="00775FC0" w:rsidRDefault="007838BB" w:rsidP="00C37EAD">
            <w:pPr>
              <w:spacing w:line="276" w:lineRule="auto"/>
              <w:rPr>
                <w:rFonts w:cs="Arial"/>
                <w:szCs w:val="20"/>
              </w:rPr>
            </w:pPr>
            <w:r w:rsidRPr="00775FC0">
              <w:rPr>
                <w:rFonts w:cs="Arial"/>
                <w:szCs w:val="20"/>
              </w:rPr>
              <w:t>Costa Rica</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3A67EB4D"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3FBAAB6F"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20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774F9F95"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2251"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44AA044D"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r>
      <w:tr w:rsidR="007838BB" w:rsidRPr="00775FC0" w14:paraId="33B13A4F" w14:textId="77777777" w:rsidTr="007838BB">
        <w:trPr>
          <w:trHeight w:val="312"/>
          <w:jc w:val="center"/>
        </w:trPr>
        <w:tc>
          <w:tcPr>
            <w:tcW w:w="2946"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7A2B6F40" w14:textId="77777777" w:rsidR="007838BB" w:rsidRPr="00775FC0" w:rsidRDefault="007838BB" w:rsidP="00C37EAD">
            <w:pPr>
              <w:spacing w:line="276" w:lineRule="auto"/>
              <w:rPr>
                <w:rFonts w:cs="Arial"/>
                <w:szCs w:val="20"/>
              </w:rPr>
            </w:pPr>
            <w:r w:rsidRPr="00775FC0">
              <w:rPr>
                <w:rFonts w:cs="Arial"/>
                <w:szCs w:val="20"/>
              </w:rPr>
              <w:t>Estados Unidos</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6F57EEA5"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B6B2EA6"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20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79E94FC5"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2251"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06A644FC"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r>
      <w:tr w:rsidR="007838BB" w:rsidRPr="00775FC0" w14:paraId="61BC3B57" w14:textId="77777777" w:rsidTr="007838BB">
        <w:trPr>
          <w:trHeight w:val="312"/>
          <w:jc w:val="center"/>
        </w:trPr>
        <w:tc>
          <w:tcPr>
            <w:tcW w:w="2946"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3116BC78" w14:textId="77777777" w:rsidR="007838BB" w:rsidRPr="00775FC0" w:rsidRDefault="007838BB" w:rsidP="00C37EAD">
            <w:pPr>
              <w:spacing w:line="276" w:lineRule="auto"/>
              <w:rPr>
                <w:rFonts w:cs="Arial"/>
                <w:szCs w:val="20"/>
              </w:rPr>
            </w:pPr>
            <w:r w:rsidRPr="00775FC0">
              <w:rPr>
                <w:rFonts w:cs="Arial"/>
                <w:szCs w:val="20"/>
              </w:rPr>
              <w:t>Estados AELC</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50492448"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101AC15"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20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583377DF"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2251"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498A8279"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r>
      <w:tr w:rsidR="007838BB" w:rsidRPr="00775FC0" w14:paraId="39E59499" w14:textId="77777777" w:rsidTr="007838BB">
        <w:trPr>
          <w:trHeight w:val="312"/>
          <w:jc w:val="center"/>
        </w:trPr>
        <w:tc>
          <w:tcPr>
            <w:tcW w:w="2946"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0D3D5B37" w14:textId="77777777" w:rsidR="007838BB" w:rsidRPr="00775FC0" w:rsidRDefault="007838BB" w:rsidP="00C37EAD">
            <w:pPr>
              <w:spacing w:line="276" w:lineRule="auto"/>
              <w:rPr>
                <w:rFonts w:cs="Arial"/>
                <w:szCs w:val="20"/>
              </w:rPr>
            </w:pPr>
            <w:r w:rsidRPr="00775FC0">
              <w:rPr>
                <w:rFonts w:cs="Arial"/>
                <w:szCs w:val="20"/>
              </w:rPr>
              <w:t>Israel</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5E101F5" w14:textId="77777777" w:rsidR="007838BB" w:rsidRPr="00775FC0" w:rsidRDefault="007838BB" w:rsidP="00C37EAD">
            <w:pPr>
              <w:spacing w:line="276" w:lineRule="auto"/>
              <w:jc w:val="center"/>
              <w:rPr>
                <w:rFonts w:cs="Arial"/>
                <w:szCs w:val="20"/>
              </w:rPr>
            </w:pPr>
            <w:r w:rsidRPr="00775FC0">
              <w:rPr>
                <w:rFonts w:cs="Arial"/>
                <w:color w:val="000000"/>
                <w:szCs w:val="20"/>
              </w:rPr>
              <w:t>SI</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414D797" w14:textId="77777777" w:rsidR="007838BB" w:rsidRPr="00775FC0" w:rsidRDefault="007838BB" w:rsidP="00C37EAD">
            <w:pPr>
              <w:spacing w:line="276" w:lineRule="auto"/>
              <w:jc w:val="center"/>
              <w:rPr>
                <w:rFonts w:cs="Arial"/>
                <w:szCs w:val="20"/>
              </w:rPr>
            </w:pPr>
            <w:r w:rsidRPr="00775FC0">
              <w:rPr>
                <w:rFonts w:cs="Arial"/>
                <w:szCs w:val="20"/>
              </w:rPr>
              <w:t>NO</w:t>
            </w:r>
          </w:p>
        </w:tc>
        <w:tc>
          <w:tcPr>
            <w:tcW w:w="120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4E9F8F8D"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2251"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5A52E9F0"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r>
      <w:tr w:rsidR="007838BB" w:rsidRPr="00775FC0" w14:paraId="51D67DF2" w14:textId="77777777" w:rsidTr="007838BB">
        <w:trPr>
          <w:trHeight w:val="312"/>
          <w:jc w:val="center"/>
        </w:trPr>
        <w:tc>
          <w:tcPr>
            <w:tcW w:w="2946"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37828773" w14:textId="77777777" w:rsidR="007838BB" w:rsidRPr="00775FC0" w:rsidRDefault="007838BB" w:rsidP="00C37EAD">
            <w:pPr>
              <w:spacing w:line="276" w:lineRule="auto"/>
              <w:rPr>
                <w:rFonts w:cs="Arial"/>
                <w:szCs w:val="20"/>
              </w:rPr>
            </w:pPr>
            <w:r w:rsidRPr="00775FC0">
              <w:rPr>
                <w:rFonts w:cs="Arial"/>
                <w:szCs w:val="20"/>
              </w:rPr>
              <w:t>México</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59326C3"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942D478"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20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33DDB9F7"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2251"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5C33FF50"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r>
      <w:tr w:rsidR="007838BB" w:rsidRPr="00775FC0" w14:paraId="4C370817" w14:textId="77777777" w:rsidTr="007838BB">
        <w:trPr>
          <w:trHeight w:val="312"/>
          <w:jc w:val="center"/>
        </w:trPr>
        <w:tc>
          <w:tcPr>
            <w:tcW w:w="2946"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2CAA9D9C" w14:textId="77777777" w:rsidR="007838BB" w:rsidRPr="00775FC0" w:rsidRDefault="007838BB" w:rsidP="00C37EAD">
            <w:pPr>
              <w:spacing w:line="276" w:lineRule="auto"/>
              <w:rPr>
                <w:rFonts w:cs="Arial"/>
                <w:szCs w:val="20"/>
              </w:rPr>
            </w:pPr>
            <w:r w:rsidRPr="00775FC0">
              <w:rPr>
                <w:rFonts w:cs="Arial"/>
                <w:szCs w:val="20"/>
              </w:rPr>
              <w:t>Países Miembros CAN</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86D2458" w14:textId="77777777" w:rsidR="007838BB" w:rsidRPr="00775FC0" w:rsidRDefault="007838BB" w:rsidP="00C37EAD">
            <w:pPr>
              <w:spacing w:line="276" w:lineRule="auto"/>
              <w:jc w:val="center"/>
              <w:rPr>
                <w:rFonts w:cs="Arial"/>
                <w:color w:val="000000"/>
                <w:szCs w:val="20"/>
              </w:rPr>
            </w:pPr>
            <w:r w:rsidRPr="00775FC0">
              <w:rPr>
                <w:rFonts w:cs="Arial"/>
                <w:color w:val="000000"/>
                <w:szCs w:val="20"/>
              </w:rPr>
              <w:t>SI</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7E18000F" w14:textId="77777777" w:rsidR="007838BB" w:rsidRPr="00775FC0" w:rsidRDefault="007838BB" w:rsidP="00C37EAD">
            <w:pPr>
              <w:spacing w:line="276" w:lineRule="auto"/>
              <w:jc w:val="center"/>
              <w:rPr>
                <w:rFonts w:cs="Arial"/>
                <w:color w:val="000000"/>
                <w:szCs w:val="20"/>
              </w:rPr>
            </w:pPr>
            <w:r w:rsidRPr="00775FC0">
              <w:rPr>
                <w:rFonts w:cs="Arial"/>
                <w:color w:val="000000"/>
                <w:szCs w:val="20"/>
              </w:rPr>
              <w:t>SI</w:t>
            </w:r>
          </w:p>
        </w:tc>
        <w:tc>
          <w:tcPr>
            <w:tcW w:w="120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79C73336" w14:textId="77777777" w:rsidR="007838BB" w:rsidRPr="00775FC0" w:rsidRDefault="007838BB" w:rsidP="00C37EAD">
            <w:pPr>
              <w:spacing w:line="276" w:lineRule="auto"/>
              <w:jc w:val="center"/>
              <w:rPr>
                <w:rFonts w:cs="Arial"/>
                <w:color w:val="000000"/>
                <w:szCs w:val="20"/>
              </w:rPr>
            </w:pPr>
            <w:r w:rsidRPr="00775FC0">
              <w:rPr>
                <w:rFonts w:cs="Arial"/>
                <w:color w:val="000000"/>
                <w:szCs w:val="20"/>
              </w:rPr>
              <w:t>NO</w:t>
            </w:r>
          </w:p>
        </w:tc>
        <w:tc>
          <w:tcPr>
            <w:tcW w:w="2251"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6A0490E1" w14:textId="77777777" w:rsidR="007838BB" w:rsidRPr="00775FC0" w:rsidRDefault="007838BB" w:rsidP="00C37EAD">
            <w:pPr>
              <w:spacing w:line="276" w:lineRule="auto"/>
              <w:jc w:val="center"/>
              <w:rPr>
                <w:rFonts w:cs="Arial"/>
                <w:color w:val="000000"/>
                <w:szCs w:val="20"/>
              </w:rPr>
            </w:pPr>
            <w:r w:rsidRPr="00775FC0">
              <w:rPr>
                <w:rFonts w:cs="Arial"/>
                <w:color w:val="000000"/>
                <w:szCs w:val="20"/>
              </w:rPr>
              <w:t>SI</w:t>
            </w:r>
          </w:p>
        </w:tc>
      </w:tr>
      <w:tr w:rsidR="007838BB" w:rsidRPr="00775FC0" w14:paraId="44276464" w14:textId="77777777" w:rsidTr="007838BB">
        <w:trPr>
          <w:trHeight w:val="312"/>
          <w:jc w:val="center"/>
        </w:trPr>
        <w:tc>
          <w:tcPr>
            <w:tcW w:w="1615" w:type="dxa"/>
            <w:vMerge w:val="restart"/>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763E39F6" w14:textId="77777777" w:rsidR="007838BB" w:rsidRPr="00775FC0" w:rsidRDefault="007838BB" w:rsidP="00C37EAD">
            <w:pPr>
              <w:spacing w:line="276" w:lineRule="auto"/>
              <w:rPr>
                <w:rFonts w:cs="Arial"/>
                <w:szCs w:val="20"/>
              </w:rPr>
            </w:pPr>
            <w:r w:rsidRPr="00775FC0">
              <w:rPr>
                <w:rFonts w:cs="Arial"/>
                <w:szCs w:val="20"/>
              </w:rPr>
              <w:t>Triángulo Norte</w:t>
            </w:r>
          </w:p>
        </w:tc>
        <w:tc>
          <w:tcPr>
            <w:tcW w:w="133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4C4289E1" w14:textId="77777777" w:rsidR="007838BB" w:rsidRPr="00775FC0" w:rsidRDefault="007838BB" w:rsidP="00C37EAD">
            <w:pPr>
              <w:spacing w:line="276" w:lineRule="auto"/>
              <w:rPr>
                <w:rFonts w:cs="Arial"/>
                <w:szCs w:val="20"/>
              </w:rPr>
            </w:pPr>
            <w:r w:rsidRPr="00775FC0">
              <w:rPr>
                <w:rFonts w:cs="Arial"/>
                <w:szCs w:val="20"/>
              </w:rPr>
              <w:t>El Salvador</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FB04BCA" w14:textId="77777777" w:rsidR="007838BB" w:rsidRPr="00775FC0" w:rsidRDefault="007838BB" w:rsidP="00C37EAD">
            <w:pPr>
              <w:spacing w:line="276" w:lineRule="auto"/>
              <w:jc w:val="center"/>
              <w:rPr>
                <w:rFonts w:cs="Arial"/>
                <w:szCs w:val="20"/>
              </w:rPr>
            </w:pPr>
            <w:r w:rsidRPr="00775FC0">
              <w:rPr>
                <w:rFonts w:cs="Arial"/>
                <w:color w:val="000000"/>
                <w:szCs w:val="20"/>
              </w:rPr>
              <w:t>SI</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9585010" w14:textId="77777777" w:rsidR="007838BB" w:rsidRPr="00775FC0" w:rsidRDefault="007838BB" w:rsidP="00C37EAD">
            <w:pPr>
              <w:spacing w:line="276" w:lineRule="auto"/>
              <w:jc w:val="center"/>
              <w:rPr>
                <w:rFonts w:cs="Arial"/>
                <w:szCs w:val="20"/>
              </w:rPr>
            </w:pPr>
            <w:r w:rsidRPr="00775FC0">
              <w:rPr>
                <w:rFonts w:cs="Arial"/>
                <w:color w:val="000000"/>
                <w:szCs w:val="20"/>
              </w:rPr>
              <w:t>SI</w:t>
            </w:r>
          </w:p>
        </w:tc>
        <w:tc>
          <w:tcPr>
            <w:tcW w:w="120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6C043AD2"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2251"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79516F4A" w14:textId="77777777" w:rsidR="007838BB" w:rsidRPr="00775FC0" w:rsidRDefault="007838BB" w:rsidP="00C37EAD">
            <w:pPr>
              <w:spacing w:line="276" w:lineRule="auto"/>
              <w:jc w:val="center"/>
              <w:rPr>
                <w:rFonts w:cs="Arial"/>
                <w:szCs w:val="20"/>
              </w:rPr>
            </w:pPr>
            <w:r w:rsidRPr="00775FC0">
              <w:rPr>
                <w:rFonts w:cs="Arial"/>
                <w:szCs w:val="20"/>
              </w:rPr>
              <w:t>SI</w:t>
            </w:r>
          </w:p>
        </w:tc>
      </w:tr>
      <w:tr w:rsidR="007838BB" w:rsidRPr="00775FC0" w14:paraId="5E561535" w14:textId="77777777" w:rsidTr="007838BB">
        <w:trPr>
          <w:trHeight w:val="312"/>
          <w:jc w:val="center"/>
        </w:trPr>
        <w:tc>
          <w:tcPr>
            <w:tcW w:w="1615"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36432992" w14:textId="77777777" w:rsidR="007838BB" w:rsidRPr="00775FC0" w:rsidRDefault="007838BB" w:rsidP="00C37EAD">
            <w:pPr>
              <w:widowControl w:val="0"/>
              <w:pBdr>
                <w:top w:val="nil"/>
                <w:left w:val="nil"/>
                <w:bottom w:val="nil"/>
                <w:right w:val="nil"/>
                <w:between w:val="nil"/>
              </w:pBdr>
              <w:spacing w:line="276" w:lineRule="auto"/>
              <w:jc w:val="left"/>
              <w:rPr>
                <w:rFonts w:cs="Arial"/>
                <w:szCs w:val="20"/>
              </w:rPr>
            </w:pPr>
          </w:p>
        </w:tc>
        <w:tc>
          <w:tcPr>
            <w:tcW w:w="133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499E8654" w14:textId="77777777" w:rsidR="007838BB" w:rsidRPr="00775FC0" w:rsidRDefault="007838BB" w:rsidP="00C37EAD">
            <w:pPr>
              <w:spacing w:line="276" w:lineRule="auto"/>
              <w:rPr>
                <w:rFonts w:cs="Arial"/>
                <w:szCs w:val="20"/>
              </w:rPr>
            </w:pPr>
            <w:r w:rsidRPr="00775FC0">
              <w:rPr>
                <w:rFonts w:cs="Arial"/>
                <w:szCs w:val="20"/>
              </w:rPr>
              <w:t>Guatemala</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61941882" w14:textId="77777777" w:rsidR="007838BB" w:rsidRPr="00775FC0" w:rsidRDefault="007838BB" w:rsidP="00C37EAD">
            <w:pPr>
              <w:spacing w:line="276" w:lineRule="auto"/>
              <w:jc w:val="center"/>
              <w:rPr>
                <w:rFonts w:cs="Arial"/>
                <w:szCs w:val="20"/>
              </w:rPr>
            </w:pPr>
            <w:r w:rsidRPr="00775FC0">
              <w:rPr>
                <w:rFonts w:cs="Arial"/>
                <w:color w:val="000000"/>
                <w:szCs w:val="20"/>
              </w:rPr>
              <w:t>SI</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97D24D2" w14:textId="77777777" w:rsidR="007838BB" w:rsidRPr="00775FC0" w:rsidRDefault="007838BB" w:rsidP="00C37EAD">
            <w:pPr>
              <w:spacing w:line="276" w:lineRule="auto"/>
              <w:jc w:val="center"/>
              <w:rPr>
                <w:rFonts w:cs="Arial"/>
                <w:szCs w:val="20"/>
              </w:rPr>
            </w:pPr>
            <w:r w:rsidRPr="00775FC0">
              <w:rPr>
                <w:rFonts w:cs="Arial"/>
                <w:color w:val="000000"/>
                <w:szCs w:val="20"/>
              </w:rPr>
              <w:t>SI</w:t>
            </w:r>
          </w:p>
        </w:tc>
        <w:tc>
          <w:tcPr>
            <w:tcW w:w="120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0FA4DDB"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2251"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3D897B90" w14:textId="77777777" w:rsidR="007838BB" w:rsidRPr="00775FC0" w:rsidRDefault="007838BB" w:rsidP="00C37EAD">
            <w:pPr>
              <w:spacing w:line="276" w:lineRule="auto"/>
              <w:jc w:val="center"/>
              <w:rPr>
                <w:rFonts w:cs="Arial"/>
                <w:szCs w:val="20"/>
              </w:rPr>
            </w:pPr>
            <w:r w:rsidRPr="00775FC0">
              <w:rPr>
                <w:rFonts w:cs="Arial"/>
                <w:szCs w:val="20"/>
              </w:rPr>
              <w:t>SI</w:t>
            </w:r>
          </w:p>
        </w:tc>
      </w:tr>
      <w:tr w:rsidR="007838BB" w:rsidRPr="00775FC0" w14:paraId="564B4A84" w14:textId="77777777" w:rsidTr="007838BB">
        <w:trPr>
          <w:trHeight w:val="312"/>
          <w:jc w:val="center"/>
        </w:trPr>
        <w:tc>
          <w:tcPr>
            <w:tcW w:w="1615"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2778808D" w14:textId="77777777" w:rsidR="007838BB" w:rsidRPr="00775FC0" w:rsidRDefault="007838BB" w:rsidP="00C37EAD">
            <w:pPr>
              <w:widowControl w:val="0"/>
              <w:pBdr>
                <w:top w:val="nil"/>
                <w:left w:val="nil"/>
                <w:bottom w:val="nil"/>
                <w:right w:val="nil"/>
                <w:between w:val="nil"/>
              </w:pBdr>
              <w:spacing w:line="276" w:lineRule="auto"/>
              <w:jc w:val="left"/>
              <w:rPr>
                <w:rFonts w:cs="Arial"/>
                <w:szCs w:val="20"/>
              </w:rPr>
            </w:pPr>
          </w:p>
        </w:tc>
        <w:tc>
          <w:tcPr>
            <w:tcW w:w="133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54E86315" w14:textId="77777777" w:rsidR="007838BB" w:rsidRPr="00775FC0" w:rsidRDefault="007838BB" w:rsidP="00C37EAD">
            <w:pPr>
              <w:spacing w:line="276" w:lineRule="auto"/>
              <w:rPr>
                <w:rFonts w:cs="Arial"/>
                <w:szCs w:val="20"/>
              </w:rPr>
            </w:pPr>
            <w:r w:rsidRPr="00775FC0">
              <w:rPr>
                <w:rFonts w:cs="Arial"/>
                <w:szCs w:val="20"/>
              </w:rPr>
              <w:t>Honduras</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722E0FDE"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6C239F6C"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20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DA7E21B"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2251"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1C99E0A1"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r>
      <w:tr w:rsidR="007838BB" w:rsidRPr="00775FC0" w14:paraId="3E1CB9DC" w14:textId="77777777" w:rsidTr="007838BB">
        <w:trPr>
          <w:trHeight w:val="312"/>
          <w:jc w:val="center"/>
        </w:trPr>
        <w:tc>
          <w:tcPr>
            <w:tcW w:w="2946" w:type="dxa"/>
            <w:gridSpan w:val="2"/>
            <w:tcBorders>
              <w:top w:val="single" w:sz="4" w:space="0" w:color="CDCCCC"/>
              <w:left w:val="single" w:sz="4" w:space="0" w:color="000000"/>
              <w:bottom w:val="single" w:sz="4" w:space="0" w:color="000000"/>
              <w:right w:val="single" w:sz="4" w:space="0" w:color="CDCCCC"/>
            </w:tcBorders>
            <w:shd w:val="clear" w:color="auto" w:fill="FFFFFF"/>
            <w:tcMar>
              <w:top w:w="0" w:type="dxa"/>
              <w:left w:w="70" w:type="dxa"/>
              <w:bottom w:w="0" w:type="dxa"/>
              <w:right w:w="70" w:type="dxa"/>
            </w:tcMar>
            <w:vAlign w:val="center"/>
          </w:tcPr>
          <w:p w14:paraId="2176957A" w14:textId="77777777" w:rsidR="007838BB" w:rsidRPr="00775FC0" w:rsidRDefault="007838BB" w:rsidP="00C37EAD">
            <w:pPr>
              <w:spacing w:line="276" w:lineRule="auto"/>
              <w:rPr>
                <w:rFonts w:cs="Arial"/>
                <w:szCs w:val="20"/>
              </w:rPr>
            </w:pPr>
            <w:r w:rsidRPr="00775FC0">
              <w:rPr>
                <w:rFonts w:cs="Arial"/>
                <w:szCs w:val="20"/>
              </w:rPr>
              <w:t>Unión Europea</w:t>
            </w:r>
          </w:p>
        </w:tc>
        <w:tc>
          <w:tcPr>
            <w:tcW w:w="1399" w:type="dxa"/>
            <w:tcBorders>
              <w:top w:val="single" w:sz="4" w:space="0" w:color="CDCCCC"/>
              <w:left w:val="single" w:sz="4" w:space="0" w:color="CDCCCC"/>
              <w:bottom w:val="single" w:sz="4" w:space="0" w:color="000000"/>
              <w:right w:val="single" w:sz="4" w:space="0" w:color="CDCCCC"/>
            </w:tcBorders>
            <w:shd w:val="clear" w:color="auto" w:fill="FFFFFF"/>
            <w:tcMar>
              <w:top w:w="0" w:type="dxa"/>
              <w:left w:w="70" w:type="dxa"/>
              <w:bottom w:w="0" w:type="dxa"/>
              <w:right w:w="70" w:type="dxa"/>
            </w:tcMar>
            <w:vAlign w:val="center"/>
          </w:tcPr>
          <w:p w14:paraId="5D5135E5" w14:textId="77777777" w:rsidR="007838BB" w:rsidRPr="00775FC0" w:rsidRDefault="007838BB" w:rsidP="00C37EAD">
            <w:pPr>
              <w:spacing w:line="276" w:lineRule="auto"/>
              <w:jc w:val="center"/>
              <w:rPr>
                <w:rFonts w:cs="Arial"/>
                <w:szCs w:val="20"/>
              </w:rPr>
            </w:pPr>
            <w:r w:rsidRPr="00775FC0">
              <w:rPr>
                <w:rFonts w:cs="Arial"/>
                <w:color w:val="000000"/>
                <w:szCs w:val="20"/>
              </w:rPr>
              <w:t>SI</w:t>
            </w:r>
          </w:p>
        </w:tc>
        <w:tc>
          <w:tcPr>
            <w:tcW w:w="1417" w:type="dxa"/>
            <w:tcBorders>
              <w:top w:val="single" w:sz="4" w:space="0" w:color="CDCCCC"/>
              <w:left w:val="single" w:sz="4" w:space="0" w:color="CDCCCC"/>
              <w:bottom w:val="single" w:sz="4" w:space="0" w:color="000000"/>
              <w:right w:val="single" w:sz="4" w:space="0" w:color="CDCCCC"/>
            </w:tcBorders>
            <w:shd w:val="clear" w:color="auto" w:fill="FFFFFF"/>
            <w:tcMar>
              <w:top w:w="0" w:type="dxa"/>
              <w:left w:w="70" w:type="dxa"/>
              <w:bottom w:w="0" w:type="dxa"/>
              <w:right w:w="70" w:type="dxa"/>
            </w:tcMar>
            <w:vAlign w:val="center"/>
          </w:tcPr>
          <w:p w14:paraId="0F8D8476"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1208" w:type="dxa"/>
            <w:tcBorders>
              <w:top w:val="single" w:sz="4" w:space="0" w:color="CDCCCC"/>
              <w:left w:val="single" w:sz="4" w:space="0" w:color="CDCCCC"/>
              <w:bottom w:val="single" w:sz="4" w:space="0" w:color="000000"/>
              <w:right w:val="single" w:sz="4" w:space="0" w:color="CDCCCC"/>
            </w:tcBorders>
            <w:shd w:val="clear" w:color="auto" w:fill="FFFFFF"/>
            <w:tcMar>
              <w:top w:w="0" w:type="dxa"/>
              <w:left w:w="70" w:type="dxa"/>
              <w:bottom w:w="0" w:type="dxa"/>
              <w:right w:w="70" w:type="dxa"/>
            </w:tcMar>
            <w:vAlign w:val="center"/>
          </w:tcPr>
          <w:p w14:paraId="431F566B"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c>
          <w:tcPr>
            <w:tcW w:w="2251" w:type="dxa"/>
            <w:tcBorders>
              <w:top w:val="single" w:sz="4" w:space="0" w:color="CDCCCC"/>
              <w:left w:val="single" w:sz="4" w:space="0" w:color="CDCCCC"/>
              <w:bottom w:val="single" w:sz="4" w:space="0" w:color="000000"/>
              <w:right w:val="single" w:sz="4" w:space="0" w:color="000000"/>
            </w:tcBorders>
            <w:shd w:val="clear" w:color="auto" w:fill="FFFFFF"/>
            <w:tcMar>
              <w:top w:w="0" w:type="dxa"/>
              <w:left w:w="70" w:type="dxa"/>
              <w:bottom w:w="0" w:type="dxa"/>
              <w:right w:w="70" w:type="dxa"/>
            </w:tcMar>
            <w:vAlign w:val="center"/>
          </w:tcPr>
          <w:p w14:paraId="24431F83" w14:textId="77777777" w:rsidR="007838BB" w:rsidRPr="00775FC0" w:rsidRDefault="007838BB" w:rsidP="00C37EAD">
            <w:pPr>
              <w:spacing w:line="276" w:lineRule="auto"/>
              <w:jc w:val="center"/>
              <w:rPr>
                <w:rFonts w:cs="Arial"/>
                <w:szCs w:val="20"/>
              </w:rPr>
            </w:pPr>
            <w:r w:rsidRPr="00775FC0">
              <w:rPr>
                <w:rFonts w:cs="Arial"/>
                <w:color w:val="000000"/>
                <w:szCs w:val="20"/>
              </w:rPr>
              <w:t>NO</w:t>
            </w:r>
          </w:p>
        </w:tc>
      </w:tr>
    </w:tbl>
    <w:p w14:paraId="6B0B5EF7" w14:textId="2E47199A" w:rsidR="00470FCD" w:rsidRPr="00775FC0" w:rsidRDefault="00470FCD" w:rsidP="00B211A4">
      <w:pPr>
        <w:rPr>
          <w:rFonts w:cs="Arial"/>
          <w:szCs w:val="20"/>
        </w:rPr>
      </w:pPr>
    </w:p>
    <w:p w14:paraId="7801F1E9" w14:textId="77777777" w:rsidR="00603179" w:rsidRPr="00775FC0" w:rsidRDefault="00603179" w:rsidP="00603179">
      <w:pPr>
        <w:rPr>
          <w:rFonts w:cs="Arial"/>
          <w:szCs w:val="20"/>
        </w:rPr>
      </w:pPr>
      <w:r w:rsidRPr="00775FC0">
        <w:rPr>
          <w:rFonts w:cs="Arial"/>
          <w:szCs w:val="20"/>
        </w:rPr>
        <w:t xml:space="preserve">En consecuencia, la Entidad concederá Trato Nacional a Proponentes y servicios de los Estados que cuenten con un Acuerdo Comercial que cubra el Proceso de Contratación. </w:t>
      </w:r>
    </w:p>
    <w:p w14:paraId="7DAA5D2B" w14:textId="77777777" w:rsidR="00603179" w:rsidRPr="00775FC0" w:rsidRDefault="00603179" w:rsidP="00603179">
      <w:pPr>
        <w:rPr>
          <w:rFonts w:cs="Arial"/>
          <w:szCs w:val="20"/>
        </w:rPr>
      </w:pPr>
    </w:p>
    <w:p w14:paraId="0BC53F9F" w14:textId="77777777" w:rsidR="00603179" w:rsidRPr="00775FC0" w:rsidRDefault="00603179" w:rsidP="00603179">
      <w:pPr>
        <w:rPr>
          <w:rFonts w:cs="Arial"/>
          <w:szCs w:val="20"/>
        </w:rPr>
      </w:pPr>
      <w:r w:rsidRPr="00775FC0">
        <w:rPr>
          <w:rFonts w:cs="Arial"/>
          <w:szCs w:val="20"/>
        </w:rPr>
        <w:t>Adicionalmente, los Proponentes de Estados con los cuales el Gobierno Nacional haya certificado la existencia de Trato Nacional por reciprocidad recibirán este trato.</w:t>
      </w:r>
    </w:p>
    <w:p w14:paraId="29267A20" w14:textId="77777777" w:rsidR="00603179" w:rsidRPr="00775FC0" w:rsidRDefault="00603179" w:rsidP="00603179">
      <w:pPr>
        <w:rPr>
          <w:rFonts w:cs="Arial"/>
          <w:szCs w:val="20"/>
        </w:rPr>
      </w:pPr>
    </w:p>
    <w:p w14:paraId="399AE2F5" w14:textId="06019D96" w:rsidR="00470FCD" w:rsidRPr="00775FC0" w:rsidRDefault="00470FCD" w:rsidP="00B211A4">
      <w:pPr>
        <w:rPr>
          <w:rFonts w:cs="Arial"/>
          <w:szCs w:val="20"/>
        </w:rPr>
      </w:pPr>
    </w:p>
    <w:p w14:paraId="07072909" w14:textId="77777777" w:rsidR="00470FCD" w:rsidRPr="00775FC0" w:rsidRDefault="00470FCD" w:rsidP="00B211A4">
      <w:pPr>
        <w:rPr>
          <w:rFonts w:cs="Arial"/>
          <w:szCs w:val="20"/>
        </w:rPr>
      </w:pPr>
    </w:p>
    <w:p w14:paraId="1FDF89D3" w14:textId="5DB72D4E" w:rsidR="001A72C2" w:rsidRPr="00775FC0" w:rsidRDefault="001A72C2" w:rsidP="00B211A4">
      <w:pPr>
        <w:rPr>
          <w:rFonts w:cs="Arial"/>
          <w:szCs w:val="20"/>
        </w:rPr>
      </w:pPr>
    </w:p>
    <w:p w14:paraId="4E6661C7" w14:textId="77777777" w:rsidR="00603179" w:rsidRPr="00775FC0" w:rsidRDefault="00603179">
      <w:pPr>
        <w:spacing w:after="160" w:line="259" w:lineRule="auto"/>
        <w:jc w:val="left"/>
        <w:rPr>
          <w:rFonts w:eastAsiaTheme="majorEastAsia" w:cstheme="majorBidi"/>
          <w:b/>
          <w:sz w:val="22"/>
          <w:szCs w:val="32"/>
        </w:rPr>
      </w:pPr>
      <w:r w:rsidRPr="00775FC0">
        <w:br w:type="page"/>
      </w:r>
    </w:p>
    <w:p w14:paraId="5751F861" w14:textId="483FB097" w:rsidR="001A72C2" w:rsidRPr="00775FC0" w:rsidRDefault="001A72C2" w:rsidP="001A72C2">
      <w:pPr>
        <w:pStyle w:val="Ttulo1"/>
        <w:ind w:left="1531" w:firstLine="0"/>
        <w:rPr>
          <w:rFonts w:cs="Arial"/>
          <w:szCs w:val="20"/>
        </w:rPr>
      </w:pPr>
      <w:bookmarkStart w:id="138" w:name="_Toc111359830"/>
      <w:r w:rsidRPr="00775FC0">
        <w:lastRenderedPageBreak/>
        <w:t>GARANTÍAS</w:t>
      </w:r>
      <w:bookmarkEnd w:id="138"/>
    </w:p>
    <w:p w14:paraId="21423344" w14:textId="51FAF970" w:rsidR="001A72C2" w:rsidRPr="00775FC0" w:rsidRDefault="001A72C2" w:rsidP="005C4FE3">
      <w:pPr>
        <w:pStyle w:val="Prrafodelista"/>
        <w:numPr>
          <w:ilvl w:val="0"/>
          <w:numId w:val="2"/>
        </w:numPr>
        <w:rPr>
          <w:rFonts w:cs="Arial"/>
          <w:szCs w:val="20"/>
        </w:rPr>
      </w:pPr>
    </w:p>
    <w:p w14:paraId="02C38D8E" w14:textId="31CE69AB" w:rsidR="00603179" w:rsidRPr="00775FC0" w:rsidRDefault="00603179">
      <w:pPr>
        <w:pStyle w:val="Ttulo2"/>
        <w:numPr>
          <w:ilvl w:val="1"/>
          <w:numId w:val="2"/>
        </w:numPr>
        <w:ind w:left="709" w:hanging="709"/>
        <w:rPr>
          <w:rFonts w:cs="Arial"/>
          <w:szCs w:val="20"/>
        </w:rPr>
      </w:pPr>
      <w:bookmarkStart w:id="139" w:name="_Toc111102259"/>
      <w:bookmarkStart w:id="140" w:name="_Toc111103460"/>
      <w:bookmarkStart w:id="141" w:name="_Toc111105008"/>
      <w:bookmarkStart w:id="142" w:name="_Toc111105116"/>
      <w:bookmarkStart w:id="143" w:name="_Toc111359831"/>
      <w:bookmarkStart w:id="144" w:name="_Toc111359833"/>
      <w:bookmarkEnd w:id="139"/>
      <w:bookmarkEnd w:id="140"/>
      <w:bookmarkEnd w:id="141"/>
      <w:bookmarkEnd w:id="142"/>
      <w:bookmarkEnd w:id="143"/>
      <w:r w:rsidRPr="00775FC0">
        <w:rPr>
          <w:rFonts w:cs="Arial"/>
          <w:szCs w:val="20"/>
        </w:rPr>
        <w:t>GARANTÍA DE SERIEDAD DE LA OFERTA</w:t>
      </w:r>
      <w:bookmarkEnd w:id="144"/>
    </w:p>
    <w:p w14:paraId="231A31F7" w14:textId="77777777" w:rsidR="00603179" w:rsidRPr="00775FC0" w:rsidRDefault="00603179" w:rsidP="00603179">
      <w:pPr>
        <w:rPr>
          <w:rFonts w:cs="Arial"/>
          <w:szCs w:val="20"/>
        </w:rPr>
      </w:pPr>
    </w:p>
    <w:p w14:paraId="3EFB9F1C" w14:textId="77777777" w:rsidR="00603179" w:rsidRPr="00775FC0" w:rsidRDefault="00603179" w:rsidP="00603179">
      <w:pPr>
        <w:rPr>
          <w:rFonts w:cs="Arial"/>
          <w:szCs w:val="20"/>
        </w:rPr>
      </w:pPr>
      <w:r w:rsidRPr="00775FC0">
        <w:rPr>
          <w:rFonts w:cs="Arial"/>
          <w:szCs w:val="20"/>
        </w:rPr>
        <w:t>El Proponente debe presentar con la propuesta una Garantía de seriedad de la oferta que cumpla con los parámetros, condiciones y requisitos que se indican en este numeral.</w:t>
      </w:r>
    </w:p>
    <w:p w14:paraId="5613BF80" w14:textId="77777777" w:rsidR="00603179" w:rsidRPr="00775FC0" w:rsidRDefault="00603179" w:rsidP="00603179">
      <w:pPr>
        <w:rPr>
          <w:rFonts w:cs="Arial"/>
          <w:szCs w:val="20"/>
        </w:rPr>
      </w:pPr>
    </w:p>
    <w:p w14:paraId="4EA67288" w14:textId="77777777" w:rsidR="00603179" w:rsidRPr="00775FC0" w:rsidRDefault="00603179" w:rsidP="00603179">
      <w:pPr>
        <w:rPr>
          <w:rFonts w:cs="Arial"/>
          <w:szCs w:val="20"/>
        </w:rPr>
      </w:pPr>
      <w:r w:rsidRPr="00775FC0">
        <w:rPr>
          <w:rFonts w:cs="Arial"/>
          <w:szCs w:val="20"/>
        </w:rPr>
        <w:t xml:space="preserve">Cualquier error o imprecisión en el texto de la Garantía presentada será susceptible de aclaración por el Proponente hasta el término de traslado del informe de evaluación. </w:t>
      </w:r>
    </w:p>
    <w:p w14:paraId="6284ADDC" w14:textId="77777777" w:rsidR="00603179" w:rsidRPr="00775FC0" w:rsidRDefault="00603179" w:rsidP="00603179">
      <w:pPr>
        <w:rPr>
          <w:rFonts w:cs="Arial"/>
          <w:szCs w:val="20"/>
        </w:rPr>
      </w:pPr>
    </w:p>
    <w:p w14:paraId="6483F6DC" w14:textId="51454292" w:rsidR="001A72C2" w:rsidRPr="00775FC0" w:rsidRDefault="00603179" w:rsidP="00603179">
      <w:pPr>
        <w:rPr>
          <w:rFonts w:cs="Arial"/>
          <w:szCs w:val="20"/>
        </w:rPr>
      </w:pPr>
      <w:r w:rsidRPr="00775FC0">
        <w:rPr>
          <w:rFonts w:cs="Arial"/>
          <w:szCs w:val="20"/>
        </w:rPr>
        <w:t>Las características de las Garantías son las siguientes:</w:t>
      </w:r>
    </w:p>
    <w:p w14:paraId="2DB8335A" w14:textId="0F216326" w:rsidR="001A72C2" w:rsidRPr="00775FC0" w:rsidRDefault="001A72C2" w:rsidP="00B211A4">
      <w:pPr>
        <w:rPr>
          <w:rFonts w:cs="Arial"/>
          <w:szCs w:val="20"/>
        </w:rPr>
      </w:pPr>
    </w:p>
    <w:tbl>
      <w:tblPr>
        <w:tblStyle w:val="Tablaconcuadrcula"/>
        <w:tblW w:w="0" w:type="auto"/>
        <w:jc w:val="center"/>
        <w:tblLook w:val="04A0" w:firstRow="1" w:lastRow="0" w:firstColumn="1" w:lastColumn="0" w:noHBand="0" w:noVBand="1"/>
      </w:tblPr>
      <w:tblGrid>
        <w:gridCol w:w="1407"/>
        <w:gridCol w:w="7093"/>
      </w:tblGrid>
      <w:tr w:rsidR="00603179" w:rsidRPr="00775FC0" w14:paraId="29C7C322" w14:textId="77777777" w:rsidTr="00603179">
        <w:trPr>
          <w:trHeight w:val="283"/>
          <w:jc w:val="center"/>
        </w:trPr>
        <w:tc>
          <w:tcPr>
            <w:tcW w:w="1407" w:type="dxa"/>
            <w:shd w:val="clear" w:color="auto" w:fill="3B3838" w:themeFill="background2" w:themeFillShade="40"/>
            <w:vAlign w:val="center"/>
          </w:tcPr>
          <w:p w14:paraId="013CB717" w14:textId="21BFFAB9" w:rsidR="00603179" w:rsidRPr="00775FC0" w:rsidRDefault="00603179" w:rsidP="00603179">
            <w:pPr>
              <w:jc w:val="center"/>
              <w:rPr>
                <w:rFonts w:cs="Arial"/>
                <w:b/>
                <w:bCs/>
                <w:sz w:val="18"/>
                <w:szCs w:val="18"/>
              </w:rPr>
            </w:pPr>
            <w:r w:rsidRPr="00775FC0">
              <w:rPr>
                <w:rFonts w:cs="Arial"/>
                <w:b/>
                <w:bCs/>
                <w:sz w:val="18"/>
                <w:szCs w:val="18"/>
              </w:rPr>
              <w:t>Característica</w:t>
            </w:r>
          </w:p>
        </w:tc>
        <w:tc>
          <w:tcPr>
            <w:tcW w:w="7093" w:type="dxa"/>
            <w:shd w:val="clear" w:color="auto" w:fill="3B3838" w:themeFill="background2" w:themeFillShade="40"/>
            <w:vAlign w:val="center"/>
          </w:tcPr>
          <w:p w14:paraId="11489D50" w14:textId="3C8EAF0E" w:rsidR="00603179" w:rsidRPr="00775FC0" w:rsidRDefault="00603179" w:rsidP="00603179">
            <w:pPr>
              <w:jc w:val="center"/>
              <w:rPr>
                <w:rFonts w:cs="Arial"/>
                <w:b/>
                <w:bCs/>
                <w:sz w:val="18"/>
                <w:szCs w:val="18"/>
              </w:rPr>
            </w:pPr>
            <w:r w:rsidRPr="00775FC0">
              <w:rPr>
                <w:rFonts w:cs="Arial"/>
                <w:b/>
                <w:bCs/>
                <w:sz w:val="18"/>
                <w:szCs w:val="18"/>
              </w:rPr>
              <w:t>Condición</w:t>
            </w:r>
          </w:p>
        </w:tc>
      </w:tr>
      <w:tr w:rsidR="00603179" w:rsidRPr="00775FC0" w14:paraId="5A264394" w14:textId="77777777" w:rsidTr="00603179">
        <w:trPr>
          <w:trHeight w:val="283"/>
          <w:jc w:val="center"/>
        </w:trPr>
        <w:tc>
          <w:tcPr>
            <w:tcW w:w="1407" w:type="dxa"/>
            <w:vAlign w:val="center"/>
          </w:tcPr>
          <w:p w14:paraId="6F95AFC0" w14:textId="31342381" w:rsidR="00603179" w:rsidRPr="00775FC0" w:rsidRDefault="00603179" w:rsidP="00603179">
            <w:pPr>
              <w:rPr>
                <w:rFonts w:cs="Arial"/>
                <w:sz w:val="18"/>
                <w:szCs w:val="18"/>
              </w:rPr>
            </w:pPr>
            <w:r w:rsidRPr="00775FC0">
              <w:rPr>
                <w:rFonts w:cs="Arial"/>
                <w:sz w:val="18"/>
                <w:szCs w:val="18"/>
              </w:rPr>
              <w:t>Clase</w:t>
            </w:r>
          </w:p>
        </w:tc>
        <w:tc>
          <w:tcPr>
            <w:tcW w:w="7093" w:type="dxa"/>
            <w:vAlign w:val="center"/>
          </w:tcPr>
          <w:p w14:paraId="5C844A61" w14:textId="5EEDB3E1" w:rsidR="00603179" w:rsidRPr="00775FC0" w:rsidRDefault="00603179" w:rsidP="00603179">
            <w:pPr>
              <w:rPr>
                <w:rFonts w:cs="Arial"/>
                <w:sz w:val="18"/>
                <w:szCs w:val="18"/>
              </w:rPr>
            </w:pPr>
            <w:r w:rsidRPr="00775FC0">
              <w:rPr>
                <w:rFonts w:cs="Arial"/>
                <w:sz w:val="18"/>
                <w:szCs w:val="18"/>
              </w:rPr>
              <w:t>Cualquiera de las clases permitidas por el artículo 2.2.1.2.3.1.2 del Decreto 1082 de 2015, a saber: (i) Contrato de seguro contenido en una póliza, (ii) patrimonio autónomo y (iii) Garantía bancaria.</w:t>
            </w:r>
          </w:p>
        </w:tc>
      </w:tr>
      <w:tr w:rsidR="00603179" w:rsidRPr="00775FC0" w14:paraId="1C69F0F0" w14:textId="77777777" w:rsidTr="00603179">
        <w:trPr>
          <w:trHeight w:val="283"/>
          <w:jc w:val="center"/>
        </w:trPr>
        <w:tc>
          <w:tcPr>
            <w:tcW w:w="1407" w:type="dxa"/>
            <w:vAlign w:val="center"/>
          </w:tcPr>
          <w:p w14:paraId="08FB6487" w14:textId="011A6C31" w:rsidR="00603179" w:rsidRPr="00775FC0" w:rsidRDefault="00603179" w:rsidP="00603179">
            <w:pPr>
              <w:rPr>
                <w:rFonts w:cs="Arial"/>
                <w:sz w:val="18"/>
                <w:szCs w:val="18"/>
              </w:rPr>
            </w:pPr>
            <w:r w:rsidRPr="00775FC0">
              <w:rPr>
                <w:rFonts w:cs="Arial"/>
                <w:sz w:val="18"/>
                <w:szCs w:val="18"/>
              </w:rPr>
              <w:t>Asegurado/ beneficiario</w:t>
            </w:r>
          </w:p>
        </w:tc>
        <w:tc>
          <w:tcPr>
            <w:tcW w:w="7093" w:type="dxa"/>
            <w:vAlign w:val="center"/>
          </w:tcPr>
          <w:p w14:paraId="2F4C47C4" w14:textId="4DDA7ADE" w:rsidR="00603179" w:rsidRPr="00775FC0" w:rsidRDefault="00603179" w:rsidP="00603179">
            <w:pPr>
              <w:rPr>
                <w:rFonts w:cs="Arial"/>
                <w:sz w:val="18"/>
                <w:szCs w:val="18"/>
              </w:rPr>
            </w:pPr>
            <w:r w:rsidRPr="00775FC0">
              <w:rPr>
                <w:rFonts w:cs="Arial"/>
                <w:sz w:val="18"/>
                <w:szCs w:val="18"/>
              </w:rPr>
              <w:t>INSTITUTO DE DESARROLLO URBANO - IDU identificado con NIT 899.999.081-6</w:t>
            </w:r>
          </w:p>
        </w:tc>
      </w:tr>
      <w:tr w:rsidR="00603179" w:rsidRPr="00775FC0" w14:paraId="4775041C" w14:textId="77777777" w:rsidTr="00603179">
        <w:trPr>
          <w:trHeight w:val="283"/>
          <w:jc w:val="center"/>
        </w:trPr>
        <w:tc>
          <w:tcPr>
            <w:tcW w:w="1407" w:type="dxa"/>
            <w:vAlign w:val="center"/>
          </w:tcPr>
          <w:p w14:paraId="274CECA6" w14:textId="3C5E9F2D" w:rsidR="00603179" w:rsidRPr="00775FC0" w:rsidRDefault="00603179" w:rsidP="00603179">
            <w:pPr>
              <w:rPr>
                <w:rFonts w:cs="Arial"/>
                <w:sz w:val="18"/>
                <w:szCs w:val="18"/>
              </w:rPr>
            </w:pPr>
            <w:r w:rsidRPr="00775FC0">
              <w:rPr>
                <w:rFonts w:cs="Arial"/>
                <w:sz w:val="18"/>
                <w:szCs w:val="18"/>
              </w:rPr>
              <w:t>Amparos</w:t>
            </w:r>
          </w:p>
        </w:tc>
        <w:tc>
          <w:tcPr>
            <w:tcW w:w="7093" w:type="dxa"/>
            <w:vAlign w:val="center"/>
          </w:tcPr>
          <w:p w14:paraId="4D1F5E64" w14:textId="3CFF5C5C" w:rsidR="00603179" w:rsidRPr="00775FC0" w:rsidRDefault="00603179" w:rsidP="00603179">
            <w:pPr>
              <w:rPr>
                <w:rFonts w:cs="Arial"/>
                <w:sz w:val="18"/>
                <w:szCs w:val="18"/>
              </w:rPr>
            </w:pPr>
            <w:r w:rsidRPr="00775FC0">
              <w:rPr>
                <w:rFonts w:cs="Arial"/>
                <w:sz w:val="18"/>
                <w:szCs w:val="18"/>
              </w:rPr>
              <w:t>La sanción derivada del incumplimiento del ofrecimiento en los eventos señalados en el artículo 2.2.1.2.3.1.6 del Decreto 1082 de 2015.</w:t>
            </w:r>
          </w:p>
        </w:tc>
      </w:tr>
      <w:tr w:rsidR="00603179" w:rsidRPr="00775FC0" w14:paraId="5981F602" w14:textId="77777777" w:rsidTr="00603179">
        <w:trPr>
          <w:trHeight w:val="283"/>
          <w:jc w:val="center"/>
        </w:trPr>
        <w:tc>
          <w:tcPr>
            <w:tcW w:w="1407" w:type="dxa"/>
            <w:vAlign w:val="center"/>
          </w:tcPr>
          <w:p w14:paraId="6F2B8195" w14:textId="2C097991" w:rsidR="00603179" w:rsidRPr="00775FC0" w:rsidRDefault="00603179" w:rsidP="00603179">
            <w:pPr>
              <w:rPr>
                <w:rFonts w:cs="Arial"/>
                <w:sz w:val="18"/>
                <w:szCs w:val="18"/>
              </w:rPr>
            </w:pPr>
            <w:r w:rsidRPr="00775FC0">
              <w:rPr>
                <w:rFonts w:cs="Arial"/>
                <w:sz w:val="18"/>
                <w:szCs w:val="18"/>
              </w:rPr>
              <w:t>Vigencia</w:t>
            </w:r>
          </w:p>
        </w:tc>
        <w:tc>
          <w:tcPr>
            <w:tcW w:w="7093" w:type="dxa"/>
            <w:vAlign w:val="center"/>
          </w:tcPr>
          <w:p w14:paraId="7317220B" w14:textId="30436913" w:rsidR="00603179" w:rsidRPr="00775FC0" w:rsidRDefault="00603179" w:rsidP="00603179">
            <w:pPr>
              <w:rPr>
                <w:rFonts w:cs="Arial"/>
                <w:sz w:val="18"/>
                <w:szCs w:val="18"/>
              </w:rPr>
            </w:pPr>
            <w:r w:rsidRPr="00775FC0">
              <w:rPr>
                <w:rFonts w:cs="Arial"/>
                <w:sz w:val="18"/>
                <w:szCs w:val="18"/>
              </w:rPr>
              <w:t>3 meses contados a partir de la fecha de cierre del Proceso de Contratación.</w:t>
            </w:r>
          </w:p>
        </w:tc>
      </w:tr>
      <w:tr w:rsidR="00603179" w:rsidRPr="00775FC0" w14:paraId="714AD99A" w14:textId="77777777" w:rsidTr="00603179">
        <w:trPr>
          <w:trHeight w:val="283"/>
          <w:jc w:val="center"/>
        </w:trPr>
        <w:tc>
          <w:tcPr>
            <w:tcW w:w="1407" w:type="dxa"/>
            <w:vAlign w:val="center"/>
          </w:tcPr>
          <w:p w14:paraId="1208A358" w14:textId="3EE4B5C4" w:rsidR="00603179" w:rsidRPr="00775FC0" w:rsidRDefault="00603179" w:rsidP="00603179">
            <w:pPr>
              <w:rPr>
                <w:rFonts w:cs="Arial"/>
                <w:sz w:val="18"/>
                <w:szCs w:val="18"/>
              </w:rPr>
            </w:pPr>
            <w:r w:rsidRPr="00775FC0">
              <w:rPr>
                <w:rFonts w:cs="Arial"/>
                <w:sz w:val="18"/>
                <w:szCs w:val="18"/>
              </w:rPr>
              <w:t>Valor Asegurado</w:t>
            </w:r>
          </w:p>
        </w:tc>
        <w:tc>
          <w:tcPr>
            <w:tcW w:w="7093" w:type="dxa"/>
            <w:vAlign w:val="center"/>
          </w:tcPr>
          <w:p w14:paraId="706F1A24" w14:textId="03B7D4B6" w:rsidR="00603179" w:rsidRPr="00775FC0" w:rsidRDefault="00603179" w:rsidP="00603179">
            <w:pPr>
              <w:rPr>
                <w:rFonts w:cs="Arial"/>
                <w:sz w:val="18"/>
                <w:szCs w:val="18"/>
              </w:rPr>
            </w:pPr>
            <w:r w:rsidRPr="00775FC0">
              <w:rPr>
                <w:rFonts w:cs="Arial"/>
                <w:sz w:val="18"/>
                <w:szCs w:val="18"/>
              </w:rPr>
              <w:t xml:space="preserve">Diez por ciento (10 %) del presupuesto oficial del Proceso de Contratación </w:t>
            </w:r>
          </w:p>
        </w:tc>
      </w:tr>
      <w:tr w:rsidR="00603179" w:rsidRPr="00775FC0" w14:paraId="390DC8F0" w14:textId="77777777" w:rsidTr="00603179">
        <w:trPr>
          <w:trHeight w:val="283"/>
          <w:jc w:val="center"/>
        </w:trPr>
        <w:tc>
          <w:tcPr>
            <w:tcW w:w="1407" w:type="dxa"/>
            <w:vAlign w:val="center"/>
          </w:tcPr>
          <w:p w14:paraId="40A80D3C" w14:textId="53CC80A8" w:rsidR="00603179" w:rsidRPr="00775FC0" w:rsidRDefault="00603179" w:rsidP="00603179">
            <w:pPr>
              <w:rPr>
                <w:rFonts w:cs="Arial"/>
                <w:sz w:val="18"/>
                <w:szCs w:val="18"/>
              </w:rPr>
            </w:pPr>
            <w:r w:rsidRPr="00775FC0">
              <w:rPr>
                <w:rFonts w:cs="Arial"/>
                <w:sz w:val="18"/>
                <w:szCs w:val="18"/>
              </w:rPr>
              <w:t>Tomador</w:t>
            </w:r>
          </w:p>
        </w:tc>
        <w:tc>
          <w:tcPr>
            <w:tcW w:w="7093" w:type="dxa"/>
            <w:vAlign w:val="center"/>
          </w:tcPr>
          <w:p w14:paraId="4D6725FE" w14:textId="110EA41E" w:rsidR="00603179" w:rsidRPr="00775FC0" w:rsidRDefault="00603179">
            <w:pPr>
              <w:pStyle w:val="Prrafodelista"/>
              <w:numPr>
                <w:ilvl w:val="0"/>
                <w:numId w:val="37"/>
              </w:numPr>
              <w:rPr>
                <w:rFonts w:cs="Arial"/>
                <w:sz w:val="18"/>
                <w:szCs w:val="18"/>
              </w:rPr>
            </w:pPr>
            <w:r w:rsidRPr="00775FC0">
              <w:rPr>
                <w:rFonts w:cs="Arial"/>
                <w:sz w:val="18"/>
                <w:szCs w:val="18"/>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A109416" w14:textId="25883F1C" w:rsidR="00603179" w:rsidRPr="00775FC0" w:rsidRDefault="00603179">
            <w:pPr>
              <w:pStyle w:val="Prrafodelista"/>
              <w:numPr>
                <w:ilvl w:val="0"/>
                <w:numId w:val="37"/>
              </w:numPr>
              <w:rPr>
                <w:rFonts w:cs="Arial"/>
                <w:sz w:val="18"/>
                <w:szCs w:val="18"/>
              </w:rPr>
            </w:pPr>
            <w:r w:rsidRPr="00775FC0">
              <w:rPr>
                <w:rFonts w:cs="Arial"/>
                <w:sz w:val="18"/>
                <w:szCs w:val="18"/>
              </w:rPr>
              <w:t>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esta.</w:t>
            </w:r>
          </w:p>
        </w:tc>
      </w:tr>
    </w:tbl>
    <w:p w14:paraId="0EE560DB" w14:textId="10C15FF1" w:rsidR="00603179" w:rsidRPr="00775FC0" w:rsidRDefault="00603179" w:rsidP="00B211A4">
      <w:pPr>
        <w:rPr>
          <w:rFonts w:cs="Arial"/>
          <w:szCs w:val="20"/>
        </w:rPr>
      </w:pPr>
    </w:p>
    <w:p w14:paraId="77EF4E3F" w14:textId="77777777" w:rsidR="008D7AD4" w:rsidRPr="00775FC0" w:rsidRDefault="008D7AD4" w:rsidP="008D7AD4">
      <w:pPr>
        <w:rPr>
          <w:rFonts w:cs="Arial"/>
          <w:szCs w:val="20"/>
        </w:rPr>
      </w:pPr>
      <w:r w:rsidRPr="00775FC0">
        <w:rPr>
          <w:rFonts w:cs="Arial"/>
          <w:szCs w:val="20"/>
        </w:rPr>
        <w:t>Si en desarrollo del Proceso de Contratación se modifica el Cronograma, el Proponente deberá ampliar la vigencia de la Garantía de seriedad de la oferta hasta tanto no se haya perfeccionado y cumplido los requisitos de ejecución del respectivo Contrato.</w:t>
      </w:r>
    </w:p>
    <w:p w14:paraId="3299BE19" w14:textId="77777777" w:rsidR="008D7AD4" w:rsidRPr="00775FC0" w:rsidRDefault="008D7AD4" w:rsidP="008D7AD4">
      <w:pPr>
        <w:rPr>
          <w:rFonts w:cs="Arial"/>
          <w:szCs w:val="20"/>
        </w:rPr>
      </w:pPr>
    </w:p>
    <w:p w14:paraId="4F1E9E9F" w14:textId="77777777" w:rsidR="008D7AD4" w:rsidRPr="00775FC0" w:rsidRDefault="008D7AD4" w:rsidP="008D7AD4">
      <w:pPr>
        <w:rPr>
          <w:rFonts w:cs="Arial"/>
          <w:szCs w:val="20"/>
        </w:rPr>
      </w:pPr>
      <w:r w:rsidRPr="00775FC0">
        <w:rPr>
          <w:rFonts w:cs="Arial"/>
          <w:szCs w:val="20"/>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64B815EC" w14:textId="77777777" w:rsidR="008D7AD4" w:rsidRPr="00775FC0" w:rsidRDefault="008D7AD4" w:rsidP="008D7AD4">
      <w:pPr>
        <w:rPr>
          <w:rFonts w:cs="Arial"/>
          <w:szCs w:val="20"/>
        </w:rPr>
      </w:pPr>
    </w:p>
    <w:p w14:paraId="052DE89D" w14:textId="2E55C3F4" w:rsidR="008D7AD4" w:rsidRPr="00775FC0" w:rsidRDefault="008D7AD4">
      <w:pPr>
        <w:pStyle w:val="Ttulo2"/>
        <w:numPr>
          <w:ilvl w:val="1"/>
          <w:numId w:val="2"/>
        </w:numPr>
        <w:ind w:left="709" w:hanging="709"/>
        <w:rPr>
          <w:rFonts w:cs="Arial"/>
          <w:szCs w:val="20"/>
        </w:rPr>
      </w:pPr>
      <w:bookmarkStart w:id="145" w:name="_Toc111359834"/>
      <w:r w:rsidRPr="00775FC0">
        <w:rPr>
          <w:rFonts w:cs="Arial"/>
          <w:szCs w:val="20"/>
        </w:rPr>
        <w:t>GARANTÍAS DEL CONTRATO</w:t>
      </w:r>
      <w:bookmarkEnd w:id="145"/>
    </w:p>
    <w:p w14:paraId="4D417566" w14:textId="77777777" w:rsidR="008D7AD4" w:rsidRPr="00775FC0" w:rsidRDefault="008D7AD4" w:rsidP="008D7AD4">
      <w:pPr>
        <w:rPr>
          <w:rFonts w:cs="Arial"/>
          <w:szCs w:val="20"/>
        </w:rPr>
      </w:pPr>
    </w:p>
    <w:p w14:paraId="6341A3E4" w14:textId="73838A19" w:rsidR="008D7AD4" w:rsidRPr="00775FC0" w:rsidRDefault="008D7AD4">
      <w:pPr>
        <w:pStyle w:val="Ttulo3"/>
        <w:numPr>
          <w:ilvl w:val="2"/>
          <w:numId w:val="2"/>
        </w:numPr>
      </w:pPr>
      <w:bookmarkStart w:id="146" w:name="_Toc111359835"/>
      <w:r w:rsidRPr="00775FC0">
        <w:t>GARANTÍA DE CUMPLIMIENTO</w:t>
      </w:r>
      <w:bookmarkEnd w:id="146"/>
    </w:p>
    <w:p w14:paraId="683959DC" w14:textId="77777777" w:rsidR="008D7AD4" w:rsidRPr="00775FC0" w:rsidRDefault="008D7AD4" w:rsidP="008D7AD4">
      <w:pPr>
        <w:rPr>
          <w:rFonts w:cs="Arial"/>
          <w:szCs w:val="20"/>
        </w:rPr>
      </w:pPr>
    </w:p>
    <w:p w14:paraId="658A64BC" w14:textId="79A0CF2F" w:rsidR="00603179" w:rsidRPr="00775FC0" w:rsidRDefault="008D7AD4" w:rsidP="008D7AD4">
      <w:pPr>
        <w:rPr>
          <w:rFonts w:cs="Arial"/>
          <w:szCs w:val="20"/>
        </w:rPr>
      </w:pPr>
      <w:r w:rsidRPr="00775FC0">
        <w:rPr>
          <w:rFonts w:cs="Arial"/>
          <w:szCs w:val="20"/>
        </w:rPr>
        <w:t>Para cubrir cualquier hecho constitutivo de incumplimiento, el contratista deberá presentar la Garantía de cumplimiento en original a la Entidad dentro de los días</w:t>
      </w:r>
      <w:r w:rsidR="00065E62" w:rsidRPr="00775FC0">
        <w:rPr>
          <w:rFonts w:cs="Arial"/>
          <w:szCs w:val="20"/>
        </w:rPr>
        <w:t xml:space="preserve"> señalados en el Anexo 2 – cronograma,</w:t>
      </w:r>
      <w:r w:rsidRPr="00775FC0">
        <w:rPr>
          <w:rFonts w:cs="Arial"/>
          <w:szCs w:val="20"/>
        </w:rPr>
        <w:t xml:space="preserve"> a partir de la firma del Contrato y requerirá la aprobación de la Entidad. Esta garantía tendrá las siguientes características:</w:t>
      </w:r>
    </w:p>
    <w:p w14:paraId="1308EEFE" w14:textId="77777777" w:rsidR="00603179" w:rsidRPr="00775FC0" w:rsidRDefault="00603179" w:rsidP="00B211A4">
      <w:pPr>
        <w:rPr>
          <w:rFonts w:cs="Arial"/>
          <w:szCs w:val="20"/>
        </w:rPr>
      </w:pPr>
    </w:p>
    <w:tbl>
      <w:tblPr>
        <w:tblStyle w:val="Tablaconcuadrcula"/>
        <w:tblW w:w="0" w:type="auto"/>
        <w:jc w:val="center"/>
        <w:tblLook w:val="04A0" w:firstRow="1" w:lastRow="0" w:firstColumn="1" w:lastColumn="0" w:noHBand="0" w:noVBand="1"/>
      </w:tblPr>
      <w:tblGrid>
        <w:gridCol w:w="1385"/>
        <w:gridCol w:w="7534"/>
      </w:tblGrid>
      <w:tr w:rsidR="002D5E6F" w:rsidRPr="00775FC0" w14:paraId="4C2E543F" w14:textId="77777777" w:rsidTr="000D42C1">
        <w:trPr>
          <w:trHeight w:val="283"/>
          <w:jc w:val="center"/>
        </w:trPr>
        <w:tc>
          <w:tcPr>
            <w:tcW w:w="1407" w:type="dxa"/>
            <w:shd w:val="clear" w:color="auto" w:fill="3B3838" w:themeFill="background2" w:themeFillShade="40"/>
            <w:vAlign w:val="center"/>
          </w:tcPr>
          <w:p w14:paraId="2F440B3F" w14:textId="77777777" w:rsidR="002D5E6F" w:rsidRPr="00775FC0" w:rsidRDefault="002D5E6F" w:rsidP="000D42C1">
            <w:pPr>
              <w:jc w:val="center"/>
              <w:rPr>
                <w:rFonts w:cs="Arial"/>
                <w:b/>
                <w:bCs/>
                <w:sz w:val="18"/>
                <w:szCs w:val="18"/>
              </w:rPr>
            </w:pPr>
            <w:r w:rsidRPr="00775FC0">
              <w:rPr>
                <w:rFonts w:cs="Arial"/>
                <w:b/>
                <w:bCs/>
                <w:sz w:val="18"/>
                <w:szCs w:val="18"/>
              </w:rPr>
              <w:lastRenderedPageBreak/>
              <w:t>Característica</w:t>
            </w:r>
          </w:p>
        </w:tc>
        <w:tc>
          <w:tcPr>
            <w:tcW w:w="7093" w:type="dxa"/>
            <w:shd w:val="clear" w:color="auto" w:fill="3B3838" w:themeFill="background2" w:themeFillShade="40"/>
            <w:vAlign w:val="center"/>
          </w:tcPr>
          <w:p w14:paraId="60703857" w14:textId="77777777" w:rsidR="002D5E6F" w:rsidRPr="00775FC0" w:rsidRDefault="002D5E6F" w:rsidP="000D42C1">
            <w:pPr>
              <w:jc w:val="center"/>
              <w:rPr>
                <w:rFonts w:cs="Arial"/>
                <w:b/>
                <w:bCs/>
                <w:sz w:val="18"/>
                <w:szCs w:val="18"/>
              </w:rPr>
            </w:pPr>
            <w:r w:rsidRPr="00775FC0">
              <w:rPr>
                <w:rFonts w:cs="Arial"/>
                <w:b/>
                <w:bCs/>
                <w:sz w:val="18"/>
                <w:szCs w:val="18"/>
              </w:rPr>
              <w:t>Condición</w:t>
            </w:r>
          </w:p>
        </w:tc>
      </w:tr>
      <w:tr w:rsidR="002D5E6F" w:rsidRPr="00775FC0" w14:paraId="0C2727F2" w14:textId="77777777" w:rsidTr="000D42C1">
        <w:trPr>
          <w:trHeight w:val="283"/>
          <w:jc w:val="center"/>
        </w:trPr>
        <w:tc>
          <w:tcPr>
            <w:tcW w:w="1407" w:type="dxa"/>
            <w:vAlign w:val="center"/>
          </w:tcPr>
          <w:p w14:paraId="2862CB48" w14:textId="77777777" w:rsidR="002D5E6F" w:rsidRPr="00775FC0" w:rsidRDefault="002D5E6F" w:rsidP="000D42C1">
            <w:pPr>
              <w:rPr>
                <w:rFonts w:cs="Arial"/>
                <w:sz w:val="18"/>
                <w:szCs w:val="18"/>
              </w:rPr>
            </w:pPr>
            <w:r w:rsidRPr="00775FC0">
              <w:rPr>
                <w:rFonts w:cs="Arial"/>
                <w:sz w:val="18"/>
                <w:szCs w:val="18"/>
              </w:rPr>
              <w:t>Clase</w:t>
            </w:r>
          </w:p>
        </w:tc>
        <w:tc>
          <w:tcPr>
            <w:tcW w:w="7093" w:type="dxa"/>
            <w:vAlign w:val="center"/>
          </w:tcPr>
          <w:p w14:paraId="711D4D30" w14:textId="63D8581E" w:rsidR="002D5E6F" w:rsidRPr="00775FC0" w:rsidRDefault="002D5E6F" w:rsidP="000D42C1">
            <w:pPr>
              <w:rPr>
                <w:rFonts w:cs="Arial"/>
                <w:sz w:val="18"/>
                <w:szCs w:val="18"/>
              </w:rPr>
            </w:pPr>
            <w:r w:rsidRPr="00775FC0">
              <w:rPr>
                <w:rFonts w:cs="Arial"/>
                <w:sz w:val="18"/>
                <w:szCs w:val="18"/>
              </w:rPr>
              <w:t>Cualquiera de las clases permitidas por el artículo 2.2.1.2.3.1.2 del Decreto 1082 de 2015, a saber: (i) Contrato de seguro contenido en una póliza para Entidades Estatales, (ii) patrimonio autónomo o (iii) Garantía bancaria.</w:t>
            </w:r>
          </w:p>
        </w:tc>
      </w:tr>
      <w:tr w:rsidR="002D5E6F" w:rsidRPr="00775FC0" w14:paraId="78F85364" w14:textId="77777777" w:rsidTr="000D42C1">
        <w:trPr>
          <w:trHeight w:val="283"/>
          <w:jc w:val="center"/>
        </w:trPr>
        <w:tc>
          <w:tcPr>
            <w:tcW w:w="1407" w:type="dxa"/>
            <w:vAlign w:val="center"/>
          </w:tcPr>
          <w:p w14:paraId="55342BFB" w14:textId="77777777" w:rsidR="002D5E6F" w:rsidRPr="00775FC0" w:rsidRDefault="002D5E6F" w:rsidP="000D42C1">
            <w:pPr>
              <w:rPr>
                <w:rFonts w:cs="Arial"/>
                <w:sz w:val="18"/>
                <w:szCs w:val="18"/>
              </w:rPr>
            </w:pPr>
            <w:r w:rsidRPr="00775FC0">
              <w:rPr>
                <w:rFonts w:cs="Arial"/>
                <w:sz w:val="18"/>
                <w:szCs w:val="18"/>
              </w:rPr>
              <w:t>Asegurado/ beneficiario</w:t>
            </w:r>
          </w:p>
        </w:tc>
        <w:tc>
          <w:tcPr>
            <w:tcW w:w="7093" w:type="dxa"/>
            <w:vAlign w:val="center"/>
          </w:tcPr>
          <w:p w14:paraId="4D881772" w14:textId="77777777" w:rsidR="002D5E6F" w:rsidRPr="00775FC0" w:rsidRDefault="002D5E6F" w:rsidP="000D42C1">
            <w:pPr>
              <w:rPr>
                <w:rFonts w:cs="Arial"/>
                <w:sz w:val="18"/>
                <w:szCs w:val="18"/>
              </w:rPr>
            </w:pPr>
            <w:r w:rsidRPr="00775FC0">
              <w:rPr>
                <w:rFonts w:cs="Arial"/>
                <w:sz w:val="18"/>
                <w:szCs w:val="18"/>
              </w:rPr>
              <w:t>INSTITUTO DE DESARROLLO URBANO - IDU identificado con NIT 899.999.081-6</w:t>
            </w:r>
          </w:p>
        </w:tc>
      </w:tr>
      <w:tr w:rsidR="002D5E6F" w:rsidRPr="00775FC0" w14:paraId="7EFAAF9B" w14:textId="77777777" w:rsidTr="000D42C1">
        <w:trPr>
          <w:trHeight w:val="283"/>
          <w:jc w:val="center"/>
        </w:trPr>
        <w:tc>
          <w:tcPr>
            <w:tcW w:w="1407" w:type="dxa"/>
            <w:vAlign w:val="center"/>
          </w:tcPr>
          <w:p w14:paraId="69A42181" w14:textId="7B183371" w:rsidR="002D5E6F" w:rsidRPr="00775FC0" w:rsidRDefault="002D5E6F" w:rsidP="000D42C1">
            <w:pPr>
              <w:rPr>
                <w:rFonts w:cs="Arial"/>
                <w:sz w:val="18"/>
                <w:szCs w:val="18"/>
              </w:rPr>
            </w:pPr>
            <w:r w:rsidRPr="00775FC0">
              <w:rPr>
                <w:rFonts w:cs="Arial"/>
                <w:sz w:val="18"/>
                <w:szCs w:val="18"/>
              </w:rPr>
              <w:t>Amparos, vigencia y valores asegurados</w:t>
            </w:r>
          </w:p>
        </w:tc>
        <w:tc>
          <w:tcPr>
            <w:tcW w:w="7093" w:type="dxa"/>
            <w:vAlign w:val="center"/>
          </w:tcPr>
          <w:p w14:paraId="77DDA9A4" w14:textId="5E892B2F" w:rsidR="002D5E6F" w:rsidRPr="00775FC0" w:rsidRDefault="002D5E6F" w:rsidP="000D42C1">
            <w:pPr>
              <w:rPr>
                <w:rFonts w:cs="Arial"/>
                <w:sz w:val="18"/>
                <w:szCs w:val="18"/>
              </w:rPr>
            </w:pPr>
          </w:p>
          <w:tbl>
            <w:tblPr>
              <w:tblW w:w="743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00" w:firstRow="0" w:lastRow="0" w:firstColumn="0" w:lastColumn="0" w:noHBand="0" w:noVBand="1"/>
            </w:tblPr>
            <w:tblGrid>
              <w:gridCol w:w="2823"/>
              <w:gridCol w:w="1607"/>
              <w:gridCol w:w="3005"/>
            </w:tblGrid>
            <w:tr w:rsidR="000425C1" w:rsidRPr="00775FC0" w14:paraId="209A607F" w14:textId="77777777" w:rsidTr="000425C1">
              <w:trPr>
                <w:trHeight w:val="325"/>
                <w:jc w:val="center"/>
              </w:trPr>
              <w:tc>
                <w:tcPr>
                  <w:tcW w:w="28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81F500" w14:textId="77777777" w:rsidR="000425C1" w:rsidRPr="00775FC0" w:rsidRDefault="000425C1" w:rsidP="000425C1">
                  <w:pPr>
                    <w:jc w:val="center"/>
                    <w:rPr>
                      <w:rFonts w:cs="Arial"/>
                      <w:b/>
                      <w:sz w:val="18"/>
                      <w:szCs w:val="18"/>
                    </w:rPr>
                  </w:pPr>
                  <w:r w:rsidRPr="00775FC0">
                    <w:rPr>
                      <w:rFonts w:cs="Arial"/>
                      <w:b/>
                      <w:sz w:val="18"/>
                      <w:szCs w:val="18"/>
                    </w:rPr>
                    <w:t>Clase de Amparo</w:t>
                  </w:r>
                </w:p>
              </w:tc>
              <w:tc>
                <w:tcPr>
                  <w:tcW w:w="16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A0DC56" w14:textId="77777777" w:rsidR="000425C1" w:rsidRPr="00775FC0" w:rsidRDefault="000425C1" w:rsidP="000425C1">
                  <w:pPr>
                    <w:jc w:val="center"/>
                    <w:rPr>
                      <w:rFonts w:cs="Arial"/>
                      <w:b/>
                      <w:sz w:val="18"/>
                      <w:szCs w:val="18"/>
                    </w:rPr>
                  </w:pPr>
                  <w:r w:rsidRPr="00775FC0">
                    <w:rPr>
                      <w:rFonts w:cs="Arial"/>
                      <w:b/>
                      <w:sz w:val="18"/>
                      <w:szCs w:val="18"/>
                    </w:rPr>
                    <w:t>Porcentaje Asegurado</w:t>
                  </w:r>
                </w:p>
              </w:tc>
              <w:tc>
                <w:tcPr>
                  <w:tcW w:w="30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31B931" w14:textId="77777777" w:rsidR="000425C1" w:rsidRPr="00775FC0" w:rsidRDefault="000425C1" w:rsidP="000425C1">
                  <w:pPr>
                    <w:jc w:val="center"/>
                    <w:rPr>
                      <w:rFonts w:cs="Arial"/>
                      <w:b/>
                      <w:sz w:val="18"/>
                      <w:szCs w:val="18"/>
                    </w:rPr>
                  </w:pPr>
                  <w:r w:rsidRPr="00775FC0">
                    <w:rPr>
                      <w:rFonts w:cs="Arial"/>
                      <w:b/>
                      <w:sz w:val="18"/>
                      <w:szCs w:val="18"/>
                    </w:rPr>
                    <w:t>Vigencia</w:t>
                  </w:r>
                </w:p>
              </w:tc>
            </w:tr>
            <w:tr w:rsidR="000425C1" w:rsidRPr="00775FC0" w14:paraId="44A91A55" w14:textId="77777777" w:rsidTr="000425C1">
              <w:trPr>
                <w:trHeight w:val="319"/>
                <w:jc w:val="center"/>
              </w:trPr>
              <w:tc>
                <w:tcPr>
                  <w:tcW w:w="2823" w:type="dxa"/>
                  <w:tcBorders>
                    <w:top w:val="single" w:sz="4" w:space="0" w:color="000000"/>
                    <w:left w:val="single" w:sz="4" w:space="0" w:color="000000"/>
                    <w:bottom w:val="single" w:sz="4" w:space="0" w:color="000000"/>
                    <w:right w:val="single" w:sz="4" w:space="0" w:color="000000"/>
                  </w:tcBorders>
                  <w:vAlign w:val="center"/>
                </w:tcPr>
                <w:p w14:paraId="5D74BDDA" w14:textId="77777777" w:rsidR="000425C1" w:rsidRPr="00775FC0" w:rsidRDefault="000425C1" w:rsidP="000425C1">
                  <w:pPr>
                    <w:jc w:val="left"/>
                    <w:rPr>
                      <w:rFonts w:cs="Arial"/>
                      <w:sz w:val="18"/>
                      <w:szCs w:val="18"/>
                    </w:rPr>
                  </w:pPr>
                  <w:r w:rsidRPr="00775FC0">
                    <w:rPr>
                      <w:rFonts w:cs="Arial"/>
                      <w:b/>
                      <w:sz w:val="18"/>
                      <w:szCs w:val="18"/>
                    </w:rPr>
                    <w:t>CUMPLIMIENTO</w:t>
                  </w:r>
                  <w:r w:rsidRPr="00775FC0">
                    <w:rPr>
                      <w:rFonts w:cs="Arial"/>
                      <w:sz w:val="18"/>
                      <w:szCs w:val="18"/>
                    </w:rPr>
                    <w:t>:</w:t>
                  </w:r>
                </w:p>
              </w:tc>
              <w:tc>
                <w:tcPr>
                  <w:tcW w:w="1607" w:type="dxa"/>
                  <w:tcBorders>
                    <w:top w:val="single" w:sz="4" w:space="0" w:color="000000"/>
                    <w:left w:val="single" w:sz="4" w:space="0" w:color="000000"/>
                    <w:bottom w:val="single" w:sz="4" w:space="0" w:color="000000"/>
                    <w:right w:val="single" w:sz="4" w:space="0" w:color="000000"/>
                  </w:tcBorders>
                  <w:vAlign w:val="center"/>
                </w:tcPr>
                <w:p w14:paraId="62A44C9A" w14:textId="77777777" w:rsidR="000425C1" w:rsidRPr="00775FC0" w:rsidRDefault="000425C1" w:rsidP="000425C1">
                  <w:pPr>
                    <w:jc w:val="center"/>
                    <w:rPr>
                      <w:rFonts w:cs="Arial"/>
                      <w:sz w:val="18"/>
                      <w:szCs w:val="18"/>
                    </w:rPr>
                  </w:pPr>
                  <w:r w:rsidRPr="00775FC0">
                    <w:rPr>
                      <w:rFonts w:cs="Arial"/>
                      <w:sz w:val="18"/>
                      <w:szCs w:val="18"/>
                    </w:rPr>
                    <w:t>Treinta por ciento (30%) del valor total del contrato.</w:t>
                  </w:r>
                </w:p>
              </w:tc>
              <w:tc>
                <w:tcPr>
                  <w:tcW w:w="3005" w:type="dxa"/>
                  <w:tcBorders>
                    <w:top w:val="single" w:sz="4" w:space="0" w:color="000000"/>
                    <w:left w:val="single" w:sz="4" w:space="0" w:color="000000"/>
                    <w:bottom w:val="single" w:sz="4" w:space="0" w:color="000000"/>
                    <w:right w:val="single" w:sz="4" w:space="0" w:color="000000"/>
                  </w:tcBorders>
                  <w:vAlign w:val="center"/>
                </w:tcPr>
                <w:p w14:paraId="541BAC2D" w14:textId="77777777" w:rsidR="000425C1" w:rsidRPr="00775FC0" w:rsidRDefault="000425C1" w:rsidP="000425C1">
                  <w:pPr>
                    <w:rPr>
                      <w:rFonts w:cs="Arial"/>
                      <w:sz w:val="18"/>
                      <w:szCs w:val="18"/>
                    </w:rPr>
                  </w:pPr>
                  <w:r w:rsidRPr="00775FC0">
                    <w:rPr>
                      <w:rFonts w:cs="Arial"/>
                      <w:sz w:val="18"/>
                      <w:szCs w:val="18"/>
                    </w:rPr>
                    <w:t>Desde la aprobación de la garantía única hasta la liquidación</w:t>
                  </w:r>
                </w:p>
              </w:tc>
            </w:tr>
            <w:tr w:rsidR="000425C1" w:rsidRPr="00775FC0" w14:paraId="73021624" w14:textId="77777777" w:rsidTr="000425C1">
              <w:trPr>
                <w:trHeight w:val="618"/>
                <w:jc w:val="center"/>
              </w:trPr>
              <w:tc>
                <w:tcPr>
                  <w:tcW w:w="2823" w:type="dxa"/>
                  <w:tcBorders>
                    <w:top w:val="single" w:sz="4" w:space="0" w:color="000000"/>
                    <w:left w:val="single" w:sz="4" w:space="0" w:color="000000"/>
                    <w:bottom w:val="single" w:sz="4" w:space="0" w:color="000000"/>
                    <w:right w:val="single" w:sz="4" w:space="0" w:color="000000"/>
                  </w:tcBorders>
                  <w:vAlign w:val="center"/>
                </w:tcPr>
                <w:p w14:paraId="2663FC82" w14:textId="77777777" w:rsidR="000425C1" w:rsidRPr="00775FC0" w:rsidRDefault="000425C1" w:rsidP="000425C1">
                  <w:pPr>
                    <w:jc w:val="left"/>
                    <w:rPr>
                      <w:rFonts w:cs="Arial"/>
                      <w:sz w:val="18"/>
                      <w:szCs w:val="18"/>
                    </w:rPr>
                  </w:pPr>
                  <w:r w:rsidRPr="00775FC0">
                    <w:rPr>
                      <w:rFonts w:cs="Arial"/>
                      <w:b/>
                      <w:sz w:val="18"/>
                      <w:szCs w:val="18"/>
                    </w:rPr>
                    <w:t>PAGO DE SALARIOS, PRESTACIONES SOCIALES LEGALES E INDEMNIZACIONES LABORALES.</w:t>
                  </w:r>
                </w:p>
              </w:tc>
              <w:tc>
                <w:tcPr>
                  <w:tcW w:w="1607" w:type="dxa"/>
                  <w:tcBorders>
                    <w:top w:val="single" w:sz="4" w:space="0" w:color="000000"/>
                    <w:left w:val="single" w:sz="4" w:space="0" w:color="000000"/>
                    <w:bottom w:val="single" w:sz="4" w:space="0" w:color="000000"/>
                    <w:right w:val="single" w:sz="4" w:space="0" w:color="000000"/>
                  </w:tcBorders>
                  <w:vAlign w:val="center"/>
                </w:tcPr>
                <w:p w14:paraId="64DAC198" w14:textId="77777777" w:rsidR="000425C1" w:rsidRPr="00775FC0" w:rsidRDefault="000425C1" w:rsidP="000425C1">
                  <w:pPr>
                    <w:jc w:val="center"/>
                    <w:rPr>
                      <w:rFonts w:cs="Arial"/>
                      <w:sz w:val="18"/>
                      <w:szCs w:val="18"/>
                    </w:rPr>
                  </w:pPr>
                  <w:r w:rsidRPr="00775FC0">
                    <w:rPr>
                      <w:rFonts w:cs="Arial"/>
                      <w:sz w:val="18"/>
                      <w:szCs w:val="18"/>
                    </w:rPr>
                    <w:t>Diez por ciento (10%) del valor total del contrato.</w:t>
                  </w:r>
                </w:p>
              </w:tc>
              <w:tc>
                <w:tcPr>
                  <w:tcW w:w="3005" w:type="dxa"/>
                  <w:tcBorders>
                    <w:top w:val="single" w:sz="4" w:space="0" w:color="000000"/>
                    <w:left w:val="single" w:sz="4" w:space="0" w:color="000000"/>
                    <w:bottom w:val="single" w:sz="4" w:space="0" w:color="000000"/>
                    <w:right w:val="single" w:sz="4" w:space="0" w:color="000000"/>
                  </w:tcBorders>
                  <w:vAlign w:val="center"/>
                </w:tcPr>
                <w:p w14:paraId="3741D12A" w14:textId="77777777" w:rsidR="000425C1" w:rsidRPr="00775FC0" w:rsidRDefault="000425C1" w:rsidP="000425C1">
                  <w:pPr>
                    <w:rPr>
                      <w:rFonts w:cs="Arial"/>
                      <w:sz w:val="18"/>
                      <w:szCs w:val="18"/>
                    </w:rPr>
                  </w:pPr>
                  <w:r w:rsidRPr="00775FC0">
                    <w:rPr>
                      <w:rFonts w:cs="Arial"/>
                      <w:sz w:val="18"/>
                      <w:szCs w:val="18"/>
                    </w:rPr>
                    <w:t>Desde la aprobación de la garantía única, por el plazo del contrato y tres (3) años más.</w:t>
                  </w:r>
                </w:p>
              </w:tc>
            </w:tr>
            <w:tr w:rsidR="000425C1" w:rsidRPr="00775FC0" w14:paraId="67DA9208" w14:textId="77777777" w:rsidTr="000425C1">
              <w:trPr>
                <w:trHeight w:val="503"/>
                <w:jc w:val="center"/>
              </w:trPr>
              <w:tc>
                <w:tcPr>
                  <w:tcW w:w="2823" w:type="dxa"/>
                  <w:tcBorders>
                    <w:top w:val="single" w:sz="4" w:space="0" w:color="000000"/>
                    <w:left w:val="single" w:sz="4" w:space="0" w:color="000000"/>
                    <w:bottom w:val="single" w:sz="4" w:space="0" w:color="000000"/>
                    <w:right w:val="single" w:sz="4" w:space="0" w:color="000000"/>
                  </w:tcBorders>
                  <w:vAlign w:val="center"/>
                </w:tcPr>
                <w:p w14:paraId="321853C5" w14:textId="77777777" w:rsidR="000425C1" w:rsidRPr="00775FC0" w:rsidRDefault="000425C1" w:rsidP="000425C1">
                  <w:pPr>
                    <w:jc w:val="left"/>
                    <w:rPr>
                      <w:rFonts w:cs="Arial"/>
                      <w:sz w:val="18"/>
                      <w:szCs w:val="18"/>
                    </w:rPr>
                  </w:pPr>
                  <w:r w:rsidRPr="00775FC0">
                    <w:rPr>
                      <w:rFonts w:cs="Arial"/>
                      <w:b/>
                      <w:sz w:val="18"/>
                      <w:szCs w:val="18"/>
                    </w:rPr>
                    <w:t>CALIDAD DEL SERVICIO</w:t>
                  </w:r>
                </w:p>
              </w:tc>
              <w:tc>
                <w:tcPr>
                  <w:tcW w:w="1607" w:type="dxa"/>
                  <w:tcBorders>
                    <w:top w:val="single" w:sz="4" w:space="0" w:color="000000"/>
                    <w:left w:val="single" w:sz="4" w:space="0" w:color="000000"/>
                    <w:bottom w:val="single" w:sz="4" w:space="0" w:color="000000"/>
                    <w:right w:val="single" w:sz="4" w:space="0" w:color="000000"/>
                  </w:tcBorders>
                  <w:vAlign w:val="center"/>
                </w:tcPr>
                <w:p w14:paraId="6A528D99" w14:textId="77777777" w:rsidR="000425C1" w:rsidRPr="00775FC0" w:rsidRDefault="000425C1" w:rsidP="000425C1">
                  <w:pPr>
                    <w:jc w:val="center"/>
                    <w:rPr>
                      <w:rFonts w:cs="Arial"/>
                      <w:sz w:val="18"/>
                      <w:szCs w:val="18"/>
                    </w:rPr>
                  </w:pPr>
                  <w:r w:rsidRPr="00775FC0">
                    <w:rPr>
                      <w:rFonts w:cs="Arial"/>
                      <w:sz w:val="18"/>
                      <w:szCs w:val="18"/>
                    </w:rPr>
                    <w:t>Treinta por ciento (30%) del valor del contrato</w:t>
                  </w:r>
                </w:p>
              </w:tc>
              <w:tc>
                <w:tcPr>
                  <w:tcW w:w="3005" w:type="dxa"/>
                  <w:tcBorders>
                    <w:top w:val="single" w:sz="4" w:space="0" w:color="000000"/>
                    <w:left w:val="single" w:sz="4" w:space="0" w:color="000000"/>
                    <w:bottom w:val="single" w:sz="4" w:space="0" w:color="000000"/>
                    <w:right w:val="single" w:sz="4" w:space="0" w:color="000000"/>
                  </w:tcBorders>
                  <w:vAlign w:val="center"/>
                </w:tcPr>
                <w:p w14:paraId="7C0F0909" w14:textId="77777777" w:rsidR="000425C1" w:rsidRPr="00775FC0" w:rsidRDefault="000425C1" w:rsidP="000425C1">
                  <w:pPr>
                    <w:rPr>
                      <w:rFonts w:cs="Arial"/>
                      <w:sz w:val="18"/>
                      <w:szCs w:val="18"/>
                    </w:rPr>
                  </w:pPr>
                  <w:r w:rsidRPr="00775FC0">
                    <w:rPr>
                      <w:rFonts w:cs="Arial"/>
                      <w:sz w:val="18"/>
                      <w:szCs w:val="18"/>
                    </w:rPr>
                    <w:t>Desde la aprobación de la garantía única, por el plazo del contrato y tres (3) años más.</w:t>
                  </w:r>
                </w:p>
              </w:tc>
            </w:tr>
          </w:tbl>
          <w:p w14:paraId="4F4A900D" w14:textId="77777777" w:rsidR="002D5E6F" w:rsidRPr="00775FC0" w:rsidRDefault="002D5E6F" w:rsidP="000D42C1">
            <w:pPr>
              <w:rPr>
                <w:rFonts w:cs="Arial"/>
                <w:sz w:val="18"/>
                <w:szCs w:val="18"/>
              </w:rPr>
            </w:pPr>
          </w:p>
          <w:p w14:paraId="58A64D92" w14:textId="0DC1FE2E" w:rsidR="002D5E6F" w:rsidRPr="00775FC0" w:rsidRDefault="002D5E6F" w:rsidP="000D42C1">
            <w:pPr>
              <w:rPr>
                <w:rFonts w:cs="Arial"/>
                <w:sz w:val="18"/>
                <w:szCs w:val="18"/>
              </w:rPr>
            </w:pPr>
          </w:p>
        </w:tc>
      </w:tr>
      <w:tr w:rsidR="002D5E6F" w:rsidRPr="00775FC0" w14:paraId="37CB6691" w14:textId="77777777" w:rsidTr="000D42C1">
        <w:trPr>
          <w:trHeight w:val="283"/>
          <w:jc w:val="center"/>
        </w:trPr>
        <w:tc>
          <w:tcPr>
            <w:tcW w:w="1407" w:type="dxa"/>
            <w:vAlign w:val="center"/>
          </w:tcPr>
          <w:p w14:paraId="340CF786" w14:textId="77777777" w:rsidR="002D5E6F" w:rsidRPr="00775FC0" w:rsidRDefault="002D5E6F" w:rsidP="000D42C1">
            <w:pPr>
              <w:rPr>
                <w:rFonts w:cs="Arial"/>
                <w:sz w:val="18"/>
                <w:szCs w:val="18"/>
              </w:rPr>
            </w:pPr>
            <w:r w:rsidRPr="00775FC0">
              <w:rPr>
                <w:rFonts w:cs="Arial"/>
                <w:sz w:val="18"/>
                <w:szCs w:val="18"/>
              </w:rPr>
              <w:t>Tomador</w:t>
            </w:r>
          </w:p>
        </w:tc>
        <w:tc>
          <w:tcPr>
            <w:tcW w:w="7093" w:type="dxa"/>
            <w:vAlign w:val="center"/>
          </w:tcPr>
          <w:p w14:paraId="6FDF8A60" w14:textId="77777777" w:rsidR="002D5E6F" w:rsidRPr="00775FC0" w:rsidRDefault="002D5E6F">
            <w:pPr>
              <w:pStyle w:val="Prrafodelista"/>
              <w:numPr>
                <w:ilvl w:val="0"/>
                <w:numId w:val="37"/>
              </w:numPr>
              <w:ind w:left="329" w:hanging="283"/>
              <w:rPr>
                <w:rFonts w:cs="Arial"/>
                <w:sz w:val="18"/>
                <w:szCs w:val="18"/>
              </w:rPr>
            </w:pPr>
            <w:r w:rsidRPr="00775FC0">
              <w:rPr>
                <w:rFonts w:cs="Arial"/>
                <w:sz w:val="18"/>
                <w:szCs w:val="18"/>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DCC68E7" w14:textId="77777777" w:rsidR="002D5E6F" w:rsidRPr="00775FC0" w:rsidRDefault="002D5E6F">
            <w:pPr>
              <w:pStyle w:val="Prrafodelista"/>
              <w:numPr>
                <w:ilvl w:val="0"/>
                <w:numId w:val="37"/>
              </w:numPr>
              <w:ind w:left="329" w:hanging="283"/>
              <w:rPr>
                <w:rFonts w:cs="Arial"/>
                <w:sz w:val="18"/>
                <w:szCs w:val="18"/>
              </w:rPr>
            </w:pPr>
            <w:r w:rsidRPr="00775FC0">
              <w:rPr>
                <w:rFonts w:cs="Arial"/>
                <w:sz w:val="18"/>
                <w:szCs w:val="18"/>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0FF4A786" w14:textId="55E152A3" w:rsidR="002D5E6F" w:rsidRPr="00775FC0" w:rsidRDefault="002D5E6F">
            <w:pPr>
              <w:pStyle w:val="Prrafodelista"/>
              <w:numPr>
                <w:ilvl w:val="0"/>
                <w:numId w:val="37"/>
              </w:numPr>
              <w:ind w:left="329" w:hanging="283"/>
              <w:rPr>
                <w:rFonts w:cs="Arial"/>
                <w:sz w:val="18"/>
                <w:szCs w:val="18"/>
              </w:rPr>
            </w:pPr>
            <w:r w:rsidRPr="00775FC0">
              <w:rPr>
                <w:rFonts w:cs="Arial"/>
                <w:sz w:val="18"/>
                <w:szCs w:val="18"/>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rsidR="002D5E6F" w:rsidRPr="00775FC0" w14:paraId="3A15EDA7" w14:textId="77777777" w:rsidTr="000D42C1">
        <w:trPr>
          <w:trHeight w:val="283"/>
          <w:jc w:val="center"/>
        </w:trPr>
        <w:tc>
          <w:tcPr>
            <w:tcW w:w="1407" w:type="dxa"/>
            <w:vAlign w:val="center"/>
          </w:tcPr>
          <w:p w14:paraId="450D54B9" w14:textId="6AA2FFD2" w:rsidR="002D5E6F" w:rsidRPr="00775FC0" w:rsidRDefault="002D5E6F" w:rsidP="000D42C1">
            <w:pPr>
              <w:rPr>
                <w:rFonts w:cs="Arial"/>
                <w:sz w:val="18"/>
                <w:szCs w:val="18"/>
              </w:rPr>
            </w:pPr>
            <w:r w:rsidRPr="00775FC0">
              <w:rPr>
                <w:rFonts w:cs="Arial"/>
                <w:sz w:val="18"/>
                <w:szCs w:val="18"/>
              </w:rPr>
              <w:t>Información necesaria dentro de la póliza</w:t>
            </w:r>
          </w:p>
        </w:tc>
        <w:tc>
          <w:tcPr>
            <w:tcW w:w="7093" w:type="dxa"/>
            <w:vAlign w:val="center"/>
          </w:tcPr>
          <w:p w14:paraId="255DBE49" w14:textId="77777777" w:rsidR="002D5E6F" w:rsidRPr="00775FC0" w:rsidRDefault="002D5E6F">
            <w:pPr>
              <w:pStyle w:val="Prrafodelista"/>
              <w:numPr>
                <w:ilvl w:val="0"/>
                <w:numId w:val="37"/>
              </w:numPr>
              <w:ind w:left="329" w:hanging="283"/>
              <w:rPr>
                <w:rFonts w:cs="Arial"/>
                <w:sz w:val="18"/>
                <w:szCs w:val="18"/>
              </w:rPr>
            </w:pPr>
            <w:r w:rsidRPr="00775FC0">
              <w:rPr>
                <w:rFonts w:cs="Arial"/>
                <w:sz w:val="18"/>
                <w:szCs w:val="18"/>
              </w:rPr>
              <w:t xml:space="preserve">Número y año del Contrato </w:t>
            </w:r>
          </w:p>
          <w:p w14:paraId="1859C2CD" w14:textId="77777777" w:rsidR="002D5E6F" w:rsidRPr="00775FC0" w:rsidRDefault="002D5E6F">
            <w:pPr>
              <w:pStyle w:val="Prrafodelista"/>
              <w:numPr>
                <w:ilvl w:val="0"/>
                <w:numId w:val="37"/>
              </w:numPr>
              <w:ind w:left="329" w:hanging="283"/>
              <w:rPr>
                <w:rFonts w:cs="Arial"/>
                <w:sz w:val="18"/>
                <w:szCs w:val="18"/>
              </w:rPr>
            </w:pPr>
            <w:r w:rsidRPr="00775FC0">
              <w:rPr>
                <w:rFonts w:cs="Arial"/>
                <w:sz w:val="18"/>
                <w:szCs w:val="18"/>
              </w:rPr>
              <w:t>Objeto del Contrato</w:t>
            </w:r>
          </w:p>
          <w:p w14:paraId="4692E280" w14:textId="77777777" w:rsidR="002D5E6F" w:rsidRPr="00775FC0" w:rsidRDefault="002D5E6F">
            <w:pPr>
              <w:pStyle w:val="Prrafodelista"/>
              <w:numPr>
                <w:ilvl w:val="0"/>
                <w:numId w:val="37"/>
              </w:numPr>
              <w:ind w:left="329" w:hanging="283"/>
              <w:rPr>
                <w:rFonts w:cs="Arial"/>
                <w:sz w:val="18"/>
                <w:szCs w:val="18"/>
              </w:rPr>
            </w:pPr>
            <w:r w:rsidRPr="00775FC0">
              <w:rPr>
                <w:rFonts w:cs="Arial"/>
                <w:sz w:val="18"/>
                <w:szCs w:val="18"/>
              </w:rPr>
              <w:t>Firma del representante legal del Contratista</w:t>
            </w:r>
          </w:p>
          <w:p w14:paraId="2B781DA4" w14:textId="0C0832E7" w:rsidR="002D5E6F" w:rsidRPr="00775FC0" w:rsidRDefault="002D5E6F">
            <w:pPr>
              <w:pStyle w:val="Prrafodelista"/>
              <w:numPr>
                <w:ilvl w:val="0"/>
                <w:numId w:val="37"/>
              </w:numPr>
              <w:ind w:left="329" w:hanging="283"/>
              <w:rPr>
                <w:rFonts w:cs="Arial"/>
                <w:sz w:val="18"/>
                <w:szCs w:val="18"/>
              </w:rPr>
            </w:pPr>
            <w:r w:rsidRPr="00775FC0">
              <w:rPr>
                <w:rFonts w:cs="Arial"/>
                <w:sz w:val="18"/>
                <w:szCs w:val="18"/>
              </w:rPr>
              <w:t>En caso de no usar centavos, los valores deben aproximarse al mayor Ej. cumplimiento si el valor a asegurar es $14.980.420,20 aproximar a $14.980.421</w:t>
            </w:r>
          </w:p>
        </w:tc>
      </w:tr>
    </w:tbl>
    <w:p w14:paraId="4C8FA483" w14:textId="22B95470" w:rsidR="001A72C2" w:rsidRPr="00775FC0" w:rsidRDefault="001A72C2" w:rsidP="00B211A4">
      <w:pPr>
        <w:rPr>
          <w:rFonts w:cs="Arial"/>
          <w:szCs w:val="20"/>
        </w:rPr>
      </w:pPr>
    </w:p>
    <w:p w14:paraId="6680D8C0" w14:textId="77777777" w:rsidR="00270EDF" w:rsidRPr="00775FC0" w:rsidRDefault="00270EDF" w:rsidP="00270EDF">
      <w:pPr>
        <w:rPr>
          <w:rFonts w:cs="Arial"/>
          <w:szCs w:val="20"/>
        </w:rPr>
      </w:pPr>
      <w:r w:rsidRPr="00775FC0">
        <w:rPr>
          <w:rFonts w:cs="Arial"/>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780819E9" w14:textId="77777777" w:rsidR="00270EDF" w:rsidRPr="00775FC0" w:rsidRDefault="00270EDF" w:rsidP="00270EDF">
      <w:pPr>
        <w:rPr>
          <w:rFonts w:cs="Arial"/>
          <w:szCs w:val="20"/>
        </w:rPr>
      </w:pPr>
    </w:p>
    <w:p w14:paraId="74C9601D" w14:textId="77777777" w:rsidR="00270EDF" w:rsidRPr="00775FC0" w:rsidRDefault="00270EDF" w:rsidP="00270EDF">
      <w:pPr>
        <w:rPr>
          <w:rFonts w:cs="Arial"/>
          <w:szCs w:val="20"/>
        </w:rPr>
      </w:pPr>
    </w:p>
    <w:p w14:paraId="6C793FB4" w14:textId="29795D0D" w:rsidR="00270EDF" w:rsidRPr="00775FC0" w:rsidRDefault="00270EDF">
      <w:pPr>
        <w:pStyle w:val="Ttulo3"/>
        <w:numPr>
          <w:ilvl w:val="2"/>
          <w:numId w:val="14"/>
        </w:numPr>
        <w:ind w:left="709" w:hanging="709"/>
      </w:pPr>
      <w:bookmarkStart w:id="147" w:name="_Toc111359836"/>
      <w:r w:rsidRPr="00775FC0">
        <w:t>DEL AMPARO DE CALIDAD DEL SERVICIO EN LA GARANTÍA ÚNICA DE CUMPLIMIENTO</w:t>
      </w:r>
      <w:bookmarkEnd w:id="147"/>
    </w:p>
    <w:p w14:paraId="028DD04F" w14:textId="77777777" w:rsidR="00270EDF" w:rsidRPr="00775FC0" w:rsidRDefault="00270EDF" w:rsidP="00270EDF">
      <w:pPr>
        <w:rPr>
          <w:rFonts w:cs="Arial"/>
          <w:szCs w:val="20"/>
        </w:rPr>
      </w:pPr>
    </w:p>
    <w:p w14:paraId="157D1A2E" w14:textId="77777777" w:rsidR="00270EDF" w:rsidRPr="00775FC0" w:rsidRDefault="00270EDF" w:rsidP="00270EDF">
      <w:pPr>
        <w:rPr>
          <w:rFonts w:cs="Arial"/>
          <w:szCs w:val="20"/>
        </w:rPr>
      </w:pPr>
      <w:r w:rsidRPr="00775FC0">
        <w:rPr>
          <w:rFonts w:cs="Arial"/>
          <w:szCs w:val="20"/>
        </w:rPr>
        <w:t xml:space="preserve">En relación con el amparo de calidad del servicio de la Garantía única de cumplimiento, se tendrá en cuenta que el Contratista será responsable por los perjuicios causados a la Entidad contratante que </w:t>
      </w:r>
      <w:r w:rsidRPr="00775FC0">
        <w:rPr>
          <w:rFonts w:cs="Arial"/>
          <w:szCs w:val="20"/>
        </w:rPr>
        <w:lastRenderedPageBreak/>
        <w:t>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p>
    <w:p w14:paraId="7B620205" w14:textId="77777777" w:rsidR="00270EDF" w:rsidRPr="00775FC0" w:rsidRDefault="00270EDF" w:rsidP="00270EDF">
      <w:pPr>
        <w:rPr>
          <w:rFonts w:cs="Arial"/>
          <w:szCs w:val="20"/>
        </w:rPr>
      </w:pPr>
    </w:p>
    <w:p w14:paraId="19BB4487" w14:textId="77777777" w:rsidR="009320B9" w:rsidRPr="00775FC0" w:rsidRDefault="009320B9" w:rsidP="009320B9">
      <w:pPr>
        <w:keepNext/>
        <w:keepLines/>
        <w:numPr>
          <w:ilvl w:val="2"/>
          <w:numId w:val="0"/>
        </w:numPr>
        <w:spacing w:before="40" w:after="120" w:line="259" w:lineRule="auto"/>
        <w:ind w:left="720" w:hanging="720"/>
        <w:outlineLvl w:val="2"/>
        <w:rPr>
          <w:rFonts w:eastAsiaTheme="majorEastAsia" w:cstheme="majorBidi"/>
          <w:b/>
          <w:caps/>
          <w:color w:val="000000" w:themeColor="text1"/>
          <w:lang w:val="es-MX"/>
        </w:rPr>
      </w:pPr>
      <w:bookmarkStart w:id="148" w:name="_Toc107994876"/>
      <w:r w:rsidRPr="00775FC0">
        <w:rPr>
          <w:rFonts w:eastAsiaTheme="majorEastAsia" w:cstheme="majorBidi"/>
          <w:b/>
          <w:color w:val="000000" w:themeColor="text1"/>
          <w:lang w:val="es-MX"/>
        </w:rPr>
        <w:t>8.2.3 GARANTÍA DE RESPONSABILIDAD CIVIL EXTRACONTRACTUAL</w:t>
      </w:r>
      <w:bookmarkEnd w:id="148"/>
    </w:p>
    <w:p w14:paraId="4040AC42" w14:textId="77777777" w:rsidR="009320B9" w:rsidRPr="00775FC0" w:rsidRDefault="009320B9" w:rsidP="009320B9">
      <w:pPr>
        <w:spacing w:after="160" w:line="259" w:lineRule="auto"/>
        <w:rPr>
          <w:color w:val="000000" w:themeColor="text1"/>
          <w:lang w:val="es-MX"/>
        </w:rPr>
      </w:pPr>
      <w:r w:rsidRPr="00775FC0">
        <w:rPr>
          <w:color w:val="000000" w:themeColor="text1"/>
          <w:lang w:val="es-MX"/>
        </w:rPr>
        <w:t>El contratista deberá contratar un seguro que ampare la responsabilidad civil extracontractual de la Entidad con las siguientes características:</w:t>
      </w:r>
    </w:p>
    <w:tbl>
      <w:tblPr>
        <w:tblStyle w:val="Tablaconcuadrcula1"/>
        <w:tblW w:w="0" w:type="auto"/>
        <w:jc w:val="center"/>
        <w:tblLook w:val="04A0" w:firstRow="1" w:lastRow="0" w:firstColumn="1" w:lastColumn="0" w:noHBand="0" w:noVBand="1"/>
      </w:tblPr>
      <w:tblGrid>
        <w:gridCol w:w="1946"/>
        <w:gridCol w:w="6973"/>
      </w:tblGrid>
      <w:tr w:rsidR="009320B9" w:rsidRPr="00775FC0" w14:paraId="72C80A8E" w14:textId="77777777" w:rsidTr="000D42C1">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C1D492E" w14:textId="77777777" w:rsidR="009320B9" w:rsidRPr="00775FC0" w:rsidRDefault="009320B9" w:rsidP="000D42C1">
            <w:pPr>
              <w:jc w:val="center"/>
              <w:rPr>
                <w:rFonts w:cs="Arial"/>
                <w:b/>
                <w:bCs/>
                <w:color w:val="FFFFFF" w:themeColor="background1"/>
                <w:szCs w:val="20"/>
              </w:rPr>
            </w:pPr>
            <w:r w:rsidRPr="00775FC0">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A8D1E16" w14:textId="77777777" w:rsidR="009320B9" w:rsidRPr="00775FC0" w:rsidRDefault="009320B9" w:rsidP="000D42C1">
            <w:pPr>
              <w:jc w:val="center"/>
              <w:rPr>
                <w:rFonts w:cs="Arial"/>
                <w:b/>
                <w:bCs/>
                <w:color w:val="FFFFFF" w:themeColor="background1"/>
                <w:szCs w:val="20"/>
              </w:rPr>
            </w:pPr>
            <w:r w:rsidRPr="00775FC0">
              <w:rPr>
                <w:rFonts w:cs="Arial"/>
                <w:b/>
                <w:bCs/>
                <w:color w:val="FFFFFF" w:themeColor="background1"/>
                <w:szCs w:val="20"/>
              </w:rPr>
              <w:t>Condición</w:t>
            </w:r>
          </w:p>
        </w:tc>
      </w:tr>
      <w:tr w:rsidR="009320B9" w:rsidRPr="00775FC0" w14:paraId="61D46B42" w14:textId="77777777" w:rsidTr="000D42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F49DE3F" w14:textId="77777777" w:rsidR="009320B9" w:rsidRPr="00775FC0" w:rsidRDefault="009320B9" w:rsidP="000D42C1">
            <w:pPr>
              <w:jc w:val="center"/>
              <w:rPr>
                <w:rFonts w:cs="Arial"/>
                <w:bCs/>
                <w:szCs w:val="20"/>
                <w:lang w:val="es-ES"/>
              </w:rPr>
            </w:pPr>
            <w:r w:rsidRPr="00775FC0">
              <w:rPr>
                <w:rFonts w:cs="Arial"/>
                <w:bCs/>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FE0100C" w14:textId="77777777" w:rsidR="009320B9" w:rsidRPr="00775FC0" w:rsidRDefault="009320B9" w:rsidP="000D42C1">
            <w:pPr>
              <w:rPr>
                <w:rFonts w:cs="Arial"/>
                <w:bCs/>
                <w:szCs w:val="20"/>
                <w:lang w:val="es-ES"/>
              </w:rPr>
            </w:pPr>
            <w:r w:rsidRPr="00775FC0">
              <w:rPr>
                <w:rFonts w:cs="Arial"/>
                <w:bCs/>
                <w:szCs w:val="20"/>
                <w:lang w:val="es-ES"/>
              </w:rPr>
              <w:t xml:space="preserve">Contrato de seguro contenido en una póliza </w:t>
            </w:r>
          </w:p>
        </w:tc>
      </w:tr>
      <w:tr w:rsidR="009320B9" w:rsidRPr="00775FC0" w14:paraId="2A2EA4FE" w14:textId="77777777" w:rsidTr="000D42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23A715" w14:textId="77777777" w:rsidR="009320B9" w:rsidRPr="00775FC0" w:rsidRDefault="009320B9" w:rsidP="000D42C1">
            <w:pPr>
              <w:jc w:val="center"/>
              <w:rPr>
                <w:rFonts w:cs="Arial"/>
                <w:bCs/>
                <w:szCs w:val="20"/>
                <w:lang w:val="es-ES"/>
              </w:rPr>
            </w:pPr>
            <w:r w:rsidRPr="00775FC0">
              <w:rPr>
                <w:rFonts w:cs="Arial"/>
                <w:bCs/>
                <w:szCs w:val="20"/>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CD9DE1" w14:textId="77777777" w:rsidR="009320B9" w:rsidRPr="00775FC0" w:rsidRDefault="009320B9" w:rsidP="000D42C1">
            <w:pPr>
              <w:rPr>
                <w:rFonts w:cs="Arial"/>
                <w:bCs/>
                <w:szCs w:val="20"/>
                <w:lang w:val="es-ES"/>
              </w:rPr>
            </w:pPr>
            <w:r w:rsidRPr="00775FC0">
              <w:rPr>
                <w:rFonts w:cs="Arial"/>
                <w:szCs w:val="20"/>
                <w:lang w:val="es-ES"/>
              </w:rPr>
              <w:t>INSTITUTO DE DESARROLLO URBANO - IDU identificado con NIT 899.999.081-6</w:t>
            </w:r>
          </w:p>
        </w:tc>
      </w:tr>
      <w:tr w:rsidR="009320B9" w:rsidRPr="00775FC0" w14:paraId="1826F3E4" w14:textId="77777777" w:rsidTr="000D42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7C7F76" w14:textId="77777777" w:rsidR="009320B9" w:rsidRPr="00775FC0" w:rsidRDefault="009320B9" w:rsidP="000D42C1">
            <w:pPr>
              <w:jc w:val="center"/>
              <w:rPr>
                <w:rFonts w:cs="Arial"/>
                <w:bCs/>
                <w:szCs w:val="20"/>
                <w:lang w:val="es-ES"/>
              </w:rPr>
            </w:pPr>
            <w:r w:rsidRPr="00775FC0">
              <w:rPr>
                <w:rFonts w:cs="Arial"/>
                <w:bCs/>
                <w:szCs w:val="20"/>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532ADE0" w14:textId="77777777" w:rsidR="009320B9" w:rsidRPr="00775FC0" w:rsidRDefault="009320B9" w:rsidP="009320B9">
            <w:pPr>
              <w:numPr>
                <w:ilvl w:val="0"/>
                <w:numId w:val="53"/>
              </w:numPr>
              <w:contextualSpacing/>
              <w:rPr>
                <w:rFonts w:cs="Arial"/>
                <w:bCs/>
                <w:color w:val="000000" w:themeColor="text1"/>
                <w:szCs w:val="20"/>
                <w:lang w:val="es-ES"/>
              </w:rPr>
            </w:pPr>
            <w:r w:rsidRPr="00775FC0">
              <w:rPr>
                <w:rFonts w:cs="Arial"/>
                <w:bCs/>
                <w:color w:val="000000" w:themeColor="text1"/>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4456CAD" w14:textId="77777777" w:rsidR="009320B9" w:rsidRPr="00775FC0" w:rsidRDefault="009320B9" w:rsidP="009320B9">
            <w:pPr>
              <w:numPr>
                <w:ilvl w:val="0"/>
                <w:numId w:val="53"/>
              </w:numPr>
              <w:contextualSpacing/>
              <w:rPr>
                <w:rFonts w:cs="Arial"/>
                <w:bCs/>
                <w:color w:val="000000" w:themeColor="text1"/>
                <w:szCs w:val="20"/>
                <w:lang w:val="es-ES"/>
              </w:rPr>
            </w:pPr>
            <w:r w:rsidRPr="00775FC0">
              <w:rPr>
                <w:rFonts w:cs="Arial"/>
                <w:bCs/>
                <w:color w:val="000000" w:themeColor="text1"/>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666FDE4" w14:textId="77777777" w:rsidR="009320B9" w:rsidRPr="00775FC0" w:rsidRDefault="009320B9" w:rsidP="009320B9">
            <w:pPr>
              <w:numPr>
                <w:ilvl w:val="0"/>
                <w:numId w:val="53"/>
              </w:numPr>
              <w:contextualSpacing/>
              <w:rPr>
                <w:rFonts w:cs="Arial"/>
                <w:bCs/>
                <w:color w:val="000000" w:themeColor="text1"/>
                <w:szCs w:val="20"/>
                <w:lang w:val="es-ES"/>
              </w:rPr>
            </w:pPr>
            <w:r w:rsidRPr="00775FC0">
              <w:rPr>
                <w:rFonts w:cs="Arial"/>
                <w:bCs/>
                <w:color w:val="000000" w:themeColor="text1"/>
                <w:szCs w:val="20"/>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9320B9" w:rsidRPr="00775FC0" w14:paraId="324C78C5" w14:textId="77777777" w:rsidTr="000D42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9672010" w14:textId="77777777" w:rsidR="009320B9" w:rsidRPr="00775FC0" w:rsidRDefault="009320B9" w:rsidP="000D42C1">
            <w:pPr>
              <w:jc w:val="center"/>
              <w:rPr>
                <w:rFonts w:cs="Arial"/>
                <w:bCs/>
                <w:szCs w:val="20"/>
                <w:lang w:val="es-ES"/>
              </w:rPr>
            </w:pPr>
            <w:r w:rsidRPr="00775FC0">
              <w:rPr>
                <w:rFonts w:cs="Arial"/>
                <w:bCs/>
                <w:szCs w:val="20"/>
                <w:lang w:val="es-ES"/>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445BC0F" w14:textId="2F0BA71C" w:rsidR="009320B9" w:rsidRPr="00775FC0" w:rsidRDefault="00C354D4" w:rsidP="000D42C1">
            <w:pPr>
              <w:shd w:val="clear" w:color="auto" w:fill="FFFFFF"/>
              <w:spacing w:after="150"/>
              <w:rPr>
                <w:rFonts w:cs="Arial"/>
                <w:bCs/>
                <w:szCs w:val="20"/>
                <w:lang w:val="es-ES"/>
              </w:rPr>
            </w:pPr>
            <w:r w:rsidRPr="00775FC0">
              <w:rPr>
                <w:rFonts w:cs="Arial"/>
                <w:sz w:val="22"/>
              </w:rPr>
              <w:t>200 SMMLV</w:t>
            </w:r>
            <w:r w:rsidR="009320B9" w:rsidRPr="00775FC0">
              <w:rPr>
                <w:rFonts w:cs="Arial"/>
                <w:bCs/>
                <w:szCs w:val="20"/>
                <w:lang w:val="es-ES"/>
              </w:rPr>
              <w:t xml:space="preserve"> </w:t>
            </w:r>
          </w:p>
        </w:tc>
      </w:tr>
      <w:tr w:rsidR="009320B9" w:rsidRPr="00775FC0" w14:paraId="3C92E4A8" w14:textId="77777777" w:rsidTr="000D42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AC1F801" w14:textId="77777777" w:rsidR="009320B9" w:rsidRPr="00775FC0" w:rsidRDefault="009320B9" w:rsidP="000D42C1">
            <w:pPr>
              <w:jc w:val="center"/>
              <w:rPr>
                <w:rFonts w:cs="Arial"/>
                <w:bCs/>
                <w:szCs w:val="20"/>
                <w:lang w:val="es-ES"/>
              </w:rPr>
            </w:pPr>
            <w:r w:rsidRPr="00775FC0">
              <w:rPr>
                <w:rFonts w:cs="Arial"/>
                <w:bCs/>
                <w:szCs w:val="20"/>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3E54216B" w14:textId="77777777" w:rsidR="009320B9" w:rsidRPr="00775FC0" w:rsidRDefault="009320B9" w:rsidP="000D42C1">
            <w:pPr>
              <w:rPr>
                <w:rFonts w:cs="Arial"/>
                <w:bCs/>
                <w:szCs w:val="20"/>
                <w:lang w:val="es-ES"/>
              </w:rPr>
            </w:pPr>
            <w:r w:rsidRPr="00775FC0">
              <w:rPr>
                <w:rFonts w:cs="Arial"/>
                <w:szCs w:val="20"/>
                <w:lang w:val="es-ES" w:eastAsia="es-ES"/>
              </w:rPr>
              <w:t>Igual al período de ejecución del contrato.</w:t>
            </w:r>
          </w:p>
        </w:tc>
      </w:tr>
      <w:tr w:rsidR="009320B9" w:rsidRPr="00775FC0" w14:paraId="0880778B" w14:textId="77777777" w:rsidTr="000D42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5AD240" w14:textId="77777777" w:rsidR="009320B9" w:rsidRPr="00775FC0" w:rsidRDefault="009320B9" w:rsidP="000D42C1">
            <w:pPr>
              <w:jc w:val="center"/>
              <w:rPr>
                <w:rFonts w:cs="Arial"/>
                <w:bCs/>
                <w:szCs w:val="20"/>
                <w:lang w:val="es-ES"/>
              </w:rPr>
            </w:pPr>
            <w:r w:rsidRPr="00775FC0">
              <w:rPr>
                <w:rFonts w:cs="Arial"/>
                <w:bCs/>
                <w:szCs w:val="20"/>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940DD8F" w14:textId="77777777" w:rsidR="009320B9" w:rsidRPr="00775FC0" w:rsidRDefault="009320B9" w:rsidP="000D42C1">
            <w:pPr>
              <w:rPr>
                <w:rFonts w:cs="Arial"/>
                <w:bCs/>
                <w:szCs w:val="20"/>
                <w:lang w:val="es-ES"/>
              </w:rPr>
            </w:pPr>
            <w:r w:rsidRPr="00775FC0">
              <w:rPr>
                <w:rFonts w:cs="Arial"/>
                <w:bCs/>
                <w:szCs w:val="20"/>
                <w:lang w:val="es-ES"/>
              </w:rPr>
              <w:t xml:space="preserve">Terceros afectados e </w:t>
            </w:r>
            <w:r w:rsidRPr="00775FC0">
              <w:rPr>
                <w:rFonts w:cs="Arial"/>
                <w:szCs w:val="20"/>
                <w:lang w:val="es-ES"/>
              </w:rPr>
              <w:t>INSTITUTO DE DESARROLLO URBANO - IDU identificado con NIT 899.999.081-6</w:t>
            </w:r>
          </w:p>
        </w:tc>
      </w:tr>
      <w:tr w:rsidR="009320B9" w:rsidRPr="00775FC0" w14:paraId="0B64448C" w14:textId="77777777" w:rsidTr="000D42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376B2A3" w14:textId="77777777" w:rsidR="009320B9" w:rsidRPr="00775FC0" w:rsidRDefault="009320B9" w:rsidP="000D42C1">
            <w:pPr>
              <w:jc w:val="center"/>
              <w:rPr>
                <w:rFonts w:cs="Arial"/>
                <w:bCs/>
                <w:szCs w:val="20"/>
                <w:lang w:val="es-ES"/>
              </w:rPr>
            </w:pPr>
            <w:r w:rsidRPr="00775FC0">
              <w:rPr>
                <w:rFonts w:cs="Arial"/>
                <w:bCs/>
                <w:szCs w:val="20"/>
                <w:lang w:val="es-ES"/>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BAFF853" w14:textId="77777777" w:rsidR="009320B9" w:rsidRPr="00775FC0" w:rsidRDefault="009320B9" w:rsidP="000D42C1">
            <w:pPr>
              <w:rPr>
                <w:rFonts w:cs="Arial"/>
                <w:bCs/>
                <w:szCs w:val="20"/>
                <w:lang w:val="es-ES"/>
              </w:rPr>
            </w:pPr>
          </w:p>
          <w:p w14:paraId="68D64B36" w14:textId="77777777" w:rsidR="009320B9" w:rsidRPr="00775FC0" w:rsidRDefault="009320B9" w:rsidP="000D42C1">
            <w:pPr>
              <w:rPr>
                <w:rFonts w:cs="Arial"/>
                <w:bCs/>
                <w:szCs w:val="20"/>
                <w:lang w:val="es-ES"/>
              </w:rPr>
            </w:pPr>
            <w:r w:rsidRPr="00775FC0">
              <w:rPr>
                <w:rFonts w:cs="Arial"/>
                <w:bCs/>
                <w:szCs w:val="20"/>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0104644" w14:textId="77777777" w:rsidR="009320B9" w:rsidRPr="00775FC0" w:rsidRDefault="009320B9" w:rsidP="000D42C1">
            <w:pPr>
              <w:rPr>
                <w:rFonts w:cs="Arial"/>
                <w:bCs/>
                <w:szCs w:val="20"/>
                <w:lang w:val="es-ES"/>
              </w:rPr>
            </w:pPr>
          </w:p>
        </w:tc>
      </w:tr>
      <w:tr w:rsidR="009320B9" w:rsidRPr="00775FC0" w14:paraId="7BBDD150" w14:textId="77777777" w:rsidTr="000D42C1">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A657EC" w14:textId="77777777" w:rsidR="009320B9" w:rsidRPr="00775FC0" w:rsidRDefault="009320B9" w:rsidP="000D42C1">
            <w:pPr>
              <w:jc w:val="center"/>
              <w:rPr>
                <w:rFonts w:cs="Arial"/>
                <w:bCs/>
                <w:szCs w:val="20"/>
                <w:lang w:val="es-ES"/>
              </w:rPr>
            </w:pPr>
            <w:r w:rsidRPr="00775FC0">
              <w:rPr>
                <w:rFonts w:cs="Arial"/>
                <w:bCs/>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887CE8C" w14:textId="77777777" w:rsidR="009320B9" w:rsidRPr="00775FC0" w:rsidRDefault="009320B9" w:rsidP="009320B9">
            <w:pPr>
              <w:numPr>
                <w:ilvl w:val="0"/>
                <w:numId w:val="53"/>
              </w:numPr>
              <w:contextualSpacing/>
              <w:rPr>
                <w:rFonts w:cs="Arial"/>
                <w:bCs/>
                <w:color w:val="000000" w:themeColor="text1"/>
                <w:szCs w:val="20"/>
                <w:lang w:val="es-ES"/>
              </w:rPr>
            </w:pPr>
            <w:r w:rsidRPr="00775FC0">
              <w:rPr>
                <w:rFonts w:cs="Arial"/>
                <w:bCs/>
                <w:color w:val="000000" w:themeColor="text1"/>
                <w:szCs w:val="20"/>
                <w:lang w:val="es-ES"/>
              </w:rPr>
              <w:t xml:space="preserve">Número y año del contrato </w:t>
            </w:r>
          </w:p>
          <w:p w14:paraId="7D0BA201" w14:textId="77777777" w:rsidR="009320B9" w:rsidRPr="00775FC0" w:rsidRDefault="009320B9" w:rsidP="009320B9">
            <w:pPr>
              <w:numPr>
                <w:ilvl w:val="0"/>
                <w:numId w:val="53"/>
              </w:numPr>
              <w:contextualSpacing/>
              <w:rPr>
                <w:rFonts w:cs="Arial"/>
                <w:bCs/>
                <w:color w:val="000000" w:themeColor="text1"/>
                <w:szCs w:val="20"/>
                <w:lang w:val="es-ES"/>
              </w:rPr>
            </w:pPr>
            <w:r w:rsidRPr="00775FC0">
              <w:rPr>
                <w:rFonts w:cs="Arial"/>
                <w:bCs/>
                <w:color w:val="000000" w:themeColor="text1"/>
                <w:szCs w:val="20"/>
                <w:lang w:val="es-ES"/>
              </w:rPr>
              <w:t>Objeto del contrato</w:t>
            </w:r>
          </w:p>
          <w:p w14:paraId="4252F5B4" w14:textId="77777777" w:rsidR="009320B9" w:rsidRPr="00775FC0" w:rsidRDefault="009320B9" w:rsidP="009320B9">
            <w:pPr>
              <w:numPr>
                <w:ilvl w:val="0"/>
                <w:numId w:val="53"/>
              </w:numPr>
              <w:contextualSpacing/>
              <w:rPr>
                <w:rFonts w:cs="Arial"/>
                <w:bCs/>
                <w:color w:val="000000" w:themeColor="text1"/>
                <w:szCs w:val="20"/>
                <w:lang w:val="es-ES"/>
              </w:rPr>
            </w:pPr>
            <w:r w:rsidRPr="00775FC0">
              <w:rPr>
                <w:rFonts w:cs="Arial"/>
                <w:bCs/>
                <w:color w:val="000000" w:themeColor="text1"/>
                <w:szCs w:val="20"/>
                <w:lang w:val="es-ES"/>
              </w:rPr>
              <w:t>Firma del representante legal del contratista</w:t>
            </w:r>
          </w:p>
          <w:p w14:paraId="03A8BF41" w14:textId="77777777" w:rsidR="009320B9" w:rsidRPr="00775FC0" w:rsidRDefault="009320B9" w:rsidP="009320B9">
            <w:pPr>
              <w:numPr>
                <w:ilvl w:val="0"/>
                <w:numId w:val="53"/>
              </w:numPr>
              <w:contextualSpacing/>
              <w:rPr>
                <w:rFonts w:cs="Arial"/>
                <w:bCs/>
                <w:color w:val="000000" w:themeColor="text1"/>
                <w:szCs w:val="20"/>
                <w:lang w:val="es-ES"/>
              </w:rPr>
            </w:pPr>
            <w:r w:rsidRPr="00775FC0">
              <w:rPr>
                <w:rFonts w:cs="Arial"/>
                <w:bCs/>
                <w:color w:val="000000" w:themeColor="text1"/>
                <w:szCs w:val="20"/>
                <w:lang w:val="es-ES"/>
              </w:rPr>
              <w:t>En caso de no usar centavos, los valores deben aproximarse al mayor Ej. Cumplimiento si el valor a asegurar es $14.980.420,20 aproximar a $14.980.421</w:t>
            </w:r>
          </w:p>
        </w:tc>
      </w:tr>
    </w:tbl>
    <w:p w14:paraId="3C13ECD0" w14:textId="77777777" w:rsidR="009320B9" w:rsidRPr="00775FC0" w:rsidRDefault="009320B9" w:rsidP="009320B9">
      <w:pPr>
        <w:spacing w:after="160" w:line="259" w:lineRule="auto"/>
        <w:rPr>
          <w:color w:val="000000" w:themeColor="text1"/>
          <w:lang w:val="es-MX"/>
        </w:rPr>
      </w:pPr>
    </w:p>
    <w:p w14:paraId="6370C00D" w14:textId="77777777" w:rsidR="009320B9" w:rsidRPr="00775FC0" w:rsidRDefault="009320B9" w:rsidP="009320B9">
      <w:pPr>
        <w:spacing w:after="160" w:line="259" w:lineRule="auto"/>
        <w:rPr>
          <w:color w:val="000000" w:themeColor="text1"/>
          <w:lang w:val="es-MX"/>
        </w:rPr>
      </w:pPr>
      <w:r w:rsidRPr="00775FC0">
        <w:rPr>
          <w:color w:val="000000" w:themeColor="text1"/>
          <w:lang w:val="es-MX"/>
        </w:rPr>
        <w:t>En esta póliza solamente se podrán pactar deducibles con un tope máximo del diez por ciento (10%) del valor de cada pérdida sin que en ningún caso puedan ser superiores a dos mil (2.000) SMMLV</w:t>
      </w:r>
    </w:p>
    <w:p w14:paraId="7784A06A" w14:textId="77777777" w:rsidR="009320B9" w:rsidRPr="00775FC0" w:rsidRDefault="009320B9" w:rsidP="009320B9">
      <w:pPr>
        <w:spacing w:after="160" w:line="259" w:lineRule="auto"/>
        <w:rPr>
          <w:color w:val="000000" w:themeColor="text1"/>
          <w:lang w:val="es-MX"/>
        </w:rPr>
      </w:pPr>
      <w:r w:rsidRPr="00775FC0">
        <w:rPr>
          <w:color w:val="000000" w:themeColor="text1"/>
          <w:lang w:val="es-MX"/>
        </w:rPr>
        <w:lastRenderedPageBreak/>
        <w:t xml:space="preserve">Este seguro deberá constituirse y presentarse para aprobación de la entidad, dentro del mismo término establecido para la garantía única de cumplimiento. </w:t>
      </w:r>
    </w:p>
    <w:p w14:paraId="360AFFB7" w14:textId="77777777" w:rsidR="009320B9" w:rsidRPr="00775FC0" w:rsidRDefault="009320B9" w:rsidP="009320B9">
      <w:pPr>
        <w:spacing w:after="160" w:line="259" w:lineRule="auto"/>
        <w:rPr>
          <w:color w:val="000000" w:themeColor="text1"/>
          <w:lang w:val="es-MX"/>
        </w:rPr>
      </w:pPr>
      <w:r w:rsidRPr="00775FC0">
        <w:rPr>
          <w:color w:val="000000" w:themeColor="text1"/>
          <w:lang w:val="es-MX"/>
        </w:rPr>
        <w:t>Las franquicias, coaseguros obligatorios y demás formas de estipulación que conlleven asunción de parte de la pérdida por la entidad asegurada no serán admisibles.</w:t>
      </w:r>
    </w:p>
    <w:p w14:paraId="5F00D709" w14:textId="77777777" w:rsidR="009320B9" w:rsidRPr="00775FC0" w:rsidRDefault="009320B9" w:rsidP="009320B9">
      <w:pPr>
        <w:spacing w:after="160" w:line="259" w:lineRule="auto"/>
        <w:rPr>
          <w:color w:val="000000" w:themeColor="text1"/>
          <w:lang w:val="es-MX"/>
        </w:rPr>
      </w:pPr>
      <w:r w:rsidRPr="00775FC0">
        <w:rPr>
          <w:color w:val="000000" w:themeColor="text1"/>
          <w:lang w:val="es-MX"/>
        </w:rPr>
        <w:t>El contratista deberá anexar el comprobante de pago de la prima del seguro de responsabilidad civil extracontractual.</w:t>
      </w:r>
    </w:p>
    <w:p w14:paraId="0C01AF47" w14:textId="77777777" w:rsidR="009320B9" w:rsidRPr="00775FC0" w:rsidRDefault="009320B9" w:rsidP="00B211A4">
      <w:pPr>
        <w:rPr>
          <w:rFonts w:cs="Arial"/>
          <w:szCs w:val="20"/>
        </w:rPr>
      </w:pPr>
    </w:p>
    <w:p w14:paraId="0C6F725F" w14:textId="6AC14803" w:rsidR="002D5E6F" w:rsidRPr="00775FC0" w:rsidRDefault="002D5E6F" w:rsidP="00B211A4">
      <w:pPr>
        <w:rPr>
          <w:rFonts w:cs="Arial"/>
          <w:szCs w:val="20"/>
        </w:rPr>
      </w:pPr>
    </w:p>
    <w:p w14:paraId="13F49214" w14:textId="77777777" w:rsidR="002D5E6F" w:rsidRPr="00775FC0" w:rsidRDefault="002D5E6F" w:rsidP="00B211A4">
      <w:pPr>
        <w:rPr>
          <w:rFonts w:cs="Arial"/>
          <w:szCs w:val="20"/>
        </w:rPr>
      </w:pPr>
    </w:p>
    <w:p w14:paraId="3BB469C3" w14:textId="77777777" w:rsidR="00BF327E" w:rsidRPr="00775FC0" w:rsidRDefault="00BF327E">
      <w:pPr>
        <w:spacing w:after="160" w:line="259" w:lineRule="auto"/>
        <w:jc w:val="left"/>
        <w:rPr>
          <w:rFonts w:eastAsiaTheme="majorEastAsia" w:cs="Arial"/>
          <w:b/>
          <w:sz w:val="22"/>
          <w:szCs w:val="20"/>
        </w:rPr>
      </w:pPr>
      <w:r w:rsidRPr="00775FC0">
        <w:rPr>
          <w:rFonts w:cs="Arial"/>
          <w:szCs w:val="20"/>
        </w:rPr>
        <w:br w:type="page"/>
      </w:r>
    </w:p>
    <w:p w14:paraId="4B589408" w14:textId="50E6A77E" w:rsidR="001A72C2" w:rsidRPr="00775FC0" w:rsidRDefault="001A72C2" w:rsidP="001A72C2">
      <w:pPr>
        <w:pStyle w:val="Ttulo1"/>
        <w:ind w:left="1531" w:firstLine="0"/>
        <w:rPr>
          <w:rFonts w:cs="Arial"/>
          <w:szCs w:val="20"/>
        </w:rPr>
      </w:pPr>
      <w:bookmarkStart w:id="149" w:name="_Toc111359837"/>
      <w:r w:rsidRPr="00775FC0">
        <w:rPr>
          <w:rFonts w:cs="Arial"/>
          <w:szCs w:val="20"/>
        </w:rPr>
        <w:lastRenderedPageBreak/>
        <w:t xml:space="preserve">MINUTA Y </w:t>
      </w:r>
      <w:r w:rsidRPr="00775FC0">
        <w:t>CONDICIONES</w:t>
      </w:r>
      <w:r w:rsidRPr="00775FC0">
        <w:rPr>
          <w:rFonts w:cs="Arial"/>
          <w:szCs w:val="20"/>
        </w:rPr>
        <w:t xml:space="preserve"> DEL CONTRATO</w:t>
      </w:r>
      <w:bookmarkEnd w:id="149"/>
    </w:p>
    <w:p w14:paraId="7F717A54" w14:textId="724CC112" w:rsidR="001A72C2" w:rsidRPr="00775FC0" w:rsidRDefault="001A72C2" w:rsidP="005C4FE3">
      <w:pPr>
        <w:pStyle w:val="Prrafodelista"/>
        <w:numPr>
          <w:ilvl w:val="0"/>
          <w:numId w:val="2"/>
        </w:numPr>
        <w:rPr>
          <w:rFonts w:cs="Arial"/>
          <w:szCs w:val="20"/>
        </w:rPr>
      </w:pPr>
    </w:p>
    <w:p w14:paraId="2BC91251" w14:textId="77777777" w:rsidR="00BF327E" w:rsidRPr="00775FC0" w:rsidRDefault="00BF327E" w:rsidP="00BF327E">
      <w:pPr>
        <w:rPr>
          <w:rFonts w:cs="Arial"/>
          <w:szCs w:val="20"/>
        </w:rPr>
      </w:pPr>
      <w:r w:rsidRPr="00775FC0">
        <w:rPr>
          <w:rFonts w:cs="Arial"/>
          <w:szCs w:val="20"/>
        </w:rPr>
        <w:t xml:space="preserve">Las condiciones de ejecución del Contrato están previstas en el “Anexo 5 – Minuta del Contrato de consultoría”. Dentro de estas condiciones se incluye la forma de pago, anticipo, obligaciones y derechos generales del contratista, obligaciones de la Entidad, Garantías, multas, cláusula penal y otras condiciones particulares aplicables al negocio jurídico a celebrar. </w:t>
      </w:r>
    </w:p>
    <w:p w14:paraId="5BD06FBC" w14:textId="77777777" w:rsidR="00BF327E" w:rsidRPr="00775FC0" w:rsidRDefault="00BF327E" w:rsidP="00BF327E">
      <w:pPr>
        <w:rPr>
          <w:rFonts w:cs="Arial"/>
          <w:szCs w:val="20"/>
        </w:rPr>
      </w:pPr>
    </w:p>
    <w:p w14:paraId="665B75FB" w14:textId="77777777" w:rsidR="00BF327E" w:rsidRPr="00775FC0" w:rsidRDefault="00BF327E" w:rsidP="00BF327E">
      <w:pPr>
        <w:rPr>
          <w:rFonts w:cs="Arial"/>
          <w:szCs w:val="20"/>
        </w:rPr>
      </w:pPr>
      <w:r w:rsidRPr="00775FC0">
        <w:rPr>
          <w:rFonts w:cs="Arial"/>
          <w:szCs w:val="20"/>
        </w:rPr>
        <w:t xml:space="preserve">El Proponente adjudicatario debe presentar el Registro Único Tributario — RUT y demás documentos necesarios para celebrar el Contrato. </w:t>
      </w:r>
    </w:p>
    <w:p w14:paraId="5DCA1398" w14:textId="77777777" w:rsidR="00BF327E" w:rsidRPr="00775FC0" w:rsidRDefault="00BF327E" w:rsidP="00BF327E">
      <w:pPr>
        <w:rPr>
          <w:rFonts w:cs="Arial"/>
          <w:szCs w:val="20"/>
        </w:rPr>
      </w:pPr>
    </w:p>
    <w:p w14:paraId="4536EF59" w14:textId="77777777" w:rsidR="00BF327E" w:rsidRPr="00775FC0" w:rsidRDefault="00BF327E" w:rsidP="00BF327E">
      <w:pPr>
        <w:rPr>
          <w:rFonts w:cs="Arial"/>
          <w:szCs w:val="20"/>
        </w:rPr>
      </w:pPr>
    </w:p>
    <w:p w14:paraId="67890E55" w14:textId="5AD81C0C" w:rsidR="00BF327E" w:rsidRPr="00775FC0" w:rsidRDefault="00BF327E">
      <w:pPr>
        <w:pStyle w:val="Ttulo2"/>
        <w:numPr>
          <w:ilvl w:val="1"/>
          <w:numId w:val="2"/>
        </w:numPr>
        <w:ind w:left="709" w:hanging="709"/>
        <w:rPr>
          <w:rFonts w:cs="Arial"/>
          <w:szCs w:val="20"/>
        </w:rPr>
      </w:pPr>
      <w:bookmarkStart w:id="150" w:name="_Toc111102266"/>
      <w:bookmarkStart w:id="151" w:name="_Toc111103467"/>
      <w:bookmarkStart w:id="152" w:name="_Toc111105015"/>
      <w:bookmarkStart w:id="153" w:name="_Toc111105123"/>
      <w:bookmarkStart w:id="154" w:name="_Toc111359838"/>
      <w:bookmarkStart w:id="155" w:name="_Ref111104069"/>
      <w:bookmarkStart w:id="156" w:name="_Ref111104073"/>
      <w:bookmarkStart w:id="157" w:name="_Toc111359839"/>
      <w:bookmarkEnd w:id="150"/>
      <w:bookmarkEnd w:id="151"/>
      <w:bookmarkEnd w:id="152"/>
      <w:bookmarkEnd w:id="153"/>
      <w:bookmarkEnd w:id="154"/>
      <w:r w:rsidRPr="00775FC0">
        <w:rPr>
          <w:rFonts w:cs="Arial"/>
          <w:szCs w:val="20"/>
        </w:rPr>
        <w:t>INFORMACIÓN PARA EL CONTROL DE LA EJECUCIÓN</w:t>
      </w:r>
      <w:r w:rsidR="00E86A54" w:rsidRPr="00775FC0">
        <w:rPr>
          <w:rFonts w:cs="Arial"/>
          <w:szCs w:val="20"/>
        </w:rPr>
        <w:t xml:space="preserve"> DE LA INTERVENTORÍA</w:t>
      </w:r>
      <w:bookmarkEnd w:id="155"/>
      <w:bookmarkEnd w:id="156"/>
      <w:bookmarkEnd w:id="157"/>
    </w:p>
    <w:p w14:paraId="0FF7CD64" w14:textId="77777777" w:rsidR="00BF327E" w:rsidRPr="00775FC0" w:rsidRDefault="00BF327E" w:rsidP="00BF327E">
      <w:pPr>
        <w:rPr>
          <w:rFonts w:cs="Arial"/>
          <w:szCs w:val="20"/>
        </w:rPr>
      </w:pPr>
    </w:p>
    <w:p w14:paraId="308F2821" w14:textId="3A517035" w:rsidR="00BF327E" w:rsidRPr="00775FC0" w:rsidRDefault="00BF327E" w:rsidP="00BF327E">
      <w:pPr>
        <w:rPr>
          <w:rFonts w:cs="Arial"/>
          <w:szCs w:val="20"/>
        </w:rPr>
      </w:pPr>
      <w:r w:rsidRPr="00775FC0">
        <w:rPr>
          <w:rFonts w:cs="Arial"/>
          <w:szCs w:val="20"/>
        </w:rPr>
        <w:t xml:space="preserve">El </w:t>
      </w:r>
      <w:r w:rsidR="00016146" w:rsidRPr="00775FC0">
        <w:rPr>
          <w:rFonts w:cs="Arial"/>
          <w:szCs w:val="20"/>
        </w:rPr>
        <w:t>Interventor</w:t>
      </w:r>
      <w:r w:rsidRPr="00775FC0">
        <w:rPr>
          <w:rFonts w:cs="Arial"/>
          <w:szCs w:val="20"/>
        </w:rPr>
        <w:t xml:space="preserve"> presentará al supervisor respectivo, dentro de los </w:t>
      </w:r>
      <w:r w:rsidR="00980F37" w:rsidRPr="00775FC0">
        <w:rPr>
          <w:rFonts w:eastAsia="Arial" w:cs="Arial"/>
          <w:color w:val="000000" w:themeColor="text1"/>
          <w:szCs w:val="20"/>
          <w:lang w:eastAsia="es-ES"/>
        </w:rPr>
        <w:t xml:space="preserve">tres (3) </w:t>
      </w:r>
      <w:r w:rsidRPr="00775FC0">
        <w:rPr>
          <w:rFonts w:cs="Arial"/>
          <w:szCs w:val="20"/>
        </w:rPr>
        <w:t>días hábiles siguientes al inicio de la ejecución del Contrato], los documentos que se relacionan a continuación, debidamente diligenciados de conformidad con el Pliego de Condiciones:</w:t>
      </w:r>
    </w:p>
    <w:p w14:paraId="7F0359AB" w14:textId="77777777" w:rsidR="00BF327E" w:rsidRPr="00775FC0" w:rsidRDefault="00BF327E" w:rsidP="00BF327E">
      <w:pPr>
        <w:rPr>
          <w:rFonts w:cs="Arial"/>
          <w:szCs w:val="20"/>
        </w:rPr>
      </w:pPr>
    </w:p>
    <w:p w14:paraId="3E93F39A" w14:textId="00196823" w:rsidR="00BF327E" w:rsidRPr="00775FC0" w:rsidRDefault="00BF327E">
      <w:pPr>
        <w:pStyle w:val="Prrafodelista"/>
        <w:numPr>
          <w:ilvl w:val="0"/>
          <w:numId w:val="38"/>
        </w:numPr>
        <w:rPr>
          <w:rFonts w:cs="Arial"/>
          <w:szCs w:val="20"/>
        </w:rPr>
      </w:pPr>
      <w:r w:rsidRPr="00775FC0">
        <w:rPr>
          <w:rFonts w:cs="Arial"/>
          <w:szCs w:val="20"/>
        </w:rPr>
        <w:t>Soportes académicos y de experiencia de todos los integrantes del equipo de trabajo, incluidos los del Personal Clave Evaluable.</w:t>
      </w:r>
    </w:p>
    <w:p w14:paraId="4CF525CC" w14:textId="74EA341D" w:rsidR="00BF327E" w:rsidRPr="00775FC0" w:rsidRDefault="00BF327E">
      <w:pPr>
        <w:pStyle w:val="Prrafodelista"/>
        <w:numPr>
          <w:ilvl w:val="0"/>
          <w:numId w:val="38"/>
        </w:numPr>
        <w:rPr>
          <w:rFonts w:cs="Arial"/>
          <w:szCs w:val="20"/>
        </w:rPr>
      </w:pPr>
      <w:r w:rsidRPr="00775FC0">
        <w:rPr>
          <w:rFonts w:cs="Arial"/>
          <w:szCs w:val="20"/>
        </w:rPr>
        <w:t>Cronograma de trabajo.</w:t>
      </w:r>
    </w:p>
    <w:p w14:paraId="73B7EE8E" w14:textId="2E7AE09E" w:rsidR="00BF327E" w:rsidRPr="00775FC0" w:rsidRDefault="00BF327E">
      <w:pPr>
        <w:pStyle w:val="Prrafodelista"/>
        <w:numPr>
          <w:ilvl w:val="0"/>
          <w:numId w:val="38"/>
        </w:numPr>
        <w:rPr>
          <w:rFonts w:cs="Arial"/>
          <w:szCs w:val="20"/>
        </w:rPr>
      </w:pPr>
      <w:r w:rsidRPr="00775FC0">
        <w:rPr>
          <w:rFonts w:cs="Arial"/>
          <w:szCs w:val="20"/>
        </w:rPr>
        <w:t xml:space="preserve">Ficha técnica del papel a utilizar en relación con el factor de sostenibilidad previsto en el numeral </w:t>
      </w:r>
      <w:r w:rsidR="007E4D74" w:rsidRPr="00775FC0">
        <w:rPr>
          <w:rFonts w:cs="Arial"/>
          <w:szCs w:val="20"/>
        </w:rPr>
        <w:fldChar w:fldCharType="begin"/>
      </w:r>
      <w:r w:rsidR="007E4D74" w:rsidRPr="00775FC0">
        <w:rPr>
          <w:rFonts w:cs="Arial"/>
          <w:szCs w:val="20"/>
        </w:rPr>
        <w:instrText xml:space="preserve"> REF _Ref111104263 \w \h </w:instrText>
      </w:r>
      <w:r w:rsidR="00775FC0">
        <w:rPr>
          <w:rFonts w:cs="Arial"/>
          <w:szCs w:val="20"/>
        </w:rPr>
        <w:instrText xml:space="preserve"> \* MERGEFORMAT </w:instrText>
      </w:r>
      <w:r w:rsidR="007E4D74" w:rsidRPr="00775FC0">
        <w:rPr>
          <w:rFonts w:cs="Arial"/>
          <w:szCs w:val="20"/>
        </w:rPr>
      </w:r>
      <w:r w:rsidR="007E4D74" w:rsidRPr="00775FC0">
        <w:rPr>
          <w:rFonts w:cs="Arial"/>
          <w:szCs w:val="20"/>
        </w:rPr>
        <w:fldChar w:fldCharType="separate"/>
      </w:r>
      <w:r w:rsidR="007E4D74" w:rsidRPr="00775FC0">
        <w:rPr>
          <w:rFonts w:cs="Arial"/>
          <w:szCs w:val="20"/>
        </w:rPr>
        <w:t>4.3</w:t>
      </w:r>
      <w:r w:rsidR="007E4D74" w:rsidRPr="00775FC0">
        <w:rPr>
          <w:rFonts w:cs="Arial"/>
          <w:szCs w:val="20"/>
        </w:rPr>
        <w:fldChar w:fldCharType="end"/>
      </w:r>
      <w:r w:rsidR="007E4D74" w:rsidRPr="00775FC0">
        <w:rPr>
          <w:rFonts w:cs="Arial"/>
          <w:szCs w:val="20"/>
        </w:rPr>
        <w:t>.</w:t>
      </w:r>
    </w:p>
    <w:p w14:paraId="7247A98E" w14:textId="0D1EB586" w:rsidR="00BF327E" w:rsidRPr="00775FC0" w:rsidRDefault="00BF327E">
      <w:pPr>
        <w:pStyle w:val="Prrafodelista"/>
        <w:numPr>
          <w:ilvl w:val="0"/>
          <w:numId w:val="38"/>
        </w:numPr>
        <w:rPr>
          <w:rFonts w:cs="Arial"/>
          <w:szCs w:val="20"/>
        </w:rPr>
      </w:pPr>
      <w:r w:rsidRPr="00775FC0">
        <w:rPr>
          <w:rFonts w:cs="Arial"/>
          <w:szCs w:val="20"/>
        </w:rPr>
        <w:t>Los demás que puedan exigirse en el Pliego de Condiciones.</w:t>
      </w:r>
    </w:p>
    <w:p w14:paraId="4240A30C" w14:textId="77777777" w:rsidR="00BF327E" w:rsidRPr="00775FC0" w:rsidRDefault="00BF327E" w:rsidP="00BF327E">
      <w:pPr>
        <w:rPr>
          <w:rFonts w:cs="Arial"/>
          <w:szCs w:val="20"/>
        </w:rPr>
      </w:pPr>
    </w:p>
    <w:p w14:paraId="44BBE3F1" w14:textId="08C2219F" w:rsidR="00BF327E" w:rsidRPr="00775FC0" w:rsidRDefault="00BF327E" w:rsidP="00BF327E">
      <w:pPr>
        <w:rPr>
          <w:rFonts w:cs="Arial"/>
          <w:szCs w:val="20"/>
        </w:rPr>
      </w:pPr>
      <w:r w:rsidRPr="00775FC0">
        <w:rPr>
          <w:rFonts w:cs="Arial"/>
          <w:szCs w:val="20"/>
        </w:rPr>
        <w:t xml:space="preserve">El supervisor revisará los documentos presentados por el </w:t>
      </w:r>
      <w:r w:rsidR="00016146" w:rsidRPr="00775FC0">
        <w:rPr>
          <w:rFonts w:cs="Arial"/>
          <w:szCs w:val="20"/>
        </w:rPr>
        <w:t xml:space="preserve">Interventor </w:t>
      </w:r>
      <w:r w:rsidRPr="00775FC0">
        <w:rPr>
          <w:rFonts w:cs="Arial"/>
          <w:szCs w:val="20"/>
        </w:rPr>
        <w:t xml:space="preserve">en un término no mayor a </w:t>
      </w:r>
      <w:r w:rsidR="00DD00C2" w:rsidRPr="00775FC0">
        <w:rPr>
          <w:rFonts w:cs="Arial"/>
          <w:szCs w:val="20"/>
        </w:rPr>
        <w:t xml:space="preserve">(5) días </w:t>
      </w:r>
      <w:r w:rsidRPr="00775FC0">
        <w:rPr>
          <w:rFonts w:cs="Arial"/>
          <w:szCs w:val="20"/>
        </w:rPr>
        <w:t xml:space="preserve">días calendario. En caso de existir algún requerimiento por escrito por parte del supervisor, el </w:t>
      </w:r>
      <w:r w:rsidR="00016146" w:rsidRPr="00775FC0">
        <w:rPr>
          <w:rFonts w:cs="Arial"/>
          <w:szCs w:val="20"/>
        </w:rPr>
        <w:t xml:space="preserve">Interventor </w:t>
      </w:r>
      <w:r w:rsidRPr="00775FC0">
        <w:rPr>
          <w:rFonts w:cs="Arial"/>
          <w:szCs w:val="20"/>
        </w:rPr>
        <w:t xml:space="preserve">debe atenderlo en un término no mayor a </w:t>
      </w:r>
      <w:r w:rsidR="0033320C" w:rsidRPr="00775FC0">
        <w:rPr>
          <w:rFonts w:cs="Arial"/>
          <w:szCs w:val="20"/>
        </w:rPr>
        <w:t xml:space="preserve">(2) </w:t>
      </w:r>
      <w:r w:rsidRPr="00775FC0">
        <w:rPr>
          <w:rFonts w:cs="Arial"/>
          <w:szCs w:val="20"/>
        </w:rPr>
        <w:t xml:space="preserve">días hábiles, so pena de incurrir en causal de incumplimiento del Contrato. </w:t>
      </w:r>
    </w:p>
    <w:p w14:paraId="7724738F" w14:textId="77777777" w:rsidR="00BF327E" w:rsidRPr="00775FC0" w:rsidRDefault="00BF327E" w:rsidP="00BF327E">
      <w:pPr>
        <w:rPr>
          <w:rFonts w:cs="Arial"/>
          <w:szCs w:val="20"/>
        </w:rPr>
      </w:pPr>
    </w:p>
    <w:p w14:paraId="4C721B13" w14:textId="31346763" w:rsidR="00BF327E" w:rsidRPr="00775FC0" w:rsidRDefault="00BF327E" w:rsidP="00BF327E">
      <w:pPr>
        <w:rPr>
          <w:rFonts w:cs="Arial"/>
          <w:szCs w:val="20"/>
        </w:rPr>
      </w:pPr>
      <w:r w:rsidRPr="00775FC0">
        <w:rPr>
          <w:rFonts w:cs="Arial"/>
          <w:szCs w:val="20"/>
        </w:rPr>
        <w:t xml:space="preserve">Una vez se cumpla con lo exigido en el Pliego de Condiciones, el supervisor emitirá su concepto favorable mediante comunicación dirigida al </w:t>
      </w:r>
      <w:r w:rsidR="00016146" w:rsidRPr="00775FC0">
        <w:rPr>
          <w:rFonts w:cs="Arial"/>
          <w:szCs w:val="20"/>
        </w:rPr>
        <w:t>Interventor</w:t>
      </w:r>
      <w:r w:rsidRPr="00775FC0">
        <w:rPr>
          <w:rFonts w:cs="Arial"/>
          <w:szCs w:val="20"/>
        </w:rPr>
        <w:t>, con copia a la E</w:t>
      </w:r>
      <w:r w:rsidR="00016146" w:rsidRPr="00775FC0">
        <w:rPr>
          <w:rFonts w:cs="Arial"/>
          <w:szCs w:val="20"/>
        </w:rPr>
        <w:t>xpediente de la Entidad</w:t>
      </w:r>
      <w:r w:rsidRPr="00775FC0">
        <w:rPr>
          <w:rFonts w:cs="Arial"/>
          <w:szCs w:val="20"/>
        </w:rPr>
        <w:t>.</w:t>
      </w:r>
    </w:p>
    <w:p w14:paraId="508597EB" w14:textId="77777777" w:rsidR="00BF327E" w:rsidRPr="00775FC0" w:rsidRDefault="00BF327E" w:rsidP="00BF327E">
      <w:pPr>
        <w:rPr>
          <w:rFonts w:cs="Arial"/>
          <w:szCs w:val="20"/>
        </w:rPr>
      </w:pPr>
    </w:p>
    <w:p w14:paraId="3022016B" w14:textId="088B4345" w:rsidR="00BF327E" w:rsidRPr="00775FC0" w:rsidRDefault="00BF327E">
      <w:pPr>
        <w:pStyle w:val="Ttulo2"/>
        <w:numPr>
          <w:ilvl w:val="1"/>
          <w:numId w:val="2"/>
        </w:numPr>
        <w:ind w:left="709" w:hanging="709"/>
        <w:rPr>
          <w:rFonts w:cs="Arial"/>
          <w:szCs w:val="20"/>
        </w:rPr>
      </w:pPr>
      <w:bookmarkStart w:id="158" w:name="_Toc111359840"/>
      <w:r w:rsidRPr="00775FC0">
        <w:rPr>
          <w:rFonts w:cs="Arial"/>
          <w:szCs w:val="20"/>
        </w:rPr>
        <w:t>ANTICIPO Y/O PAGO ANTICIPADO</w:t>
      </w:r>
      <w:bookmarkEnd w:id="158"/>
    </w:p>
    <w:p w14:paraId="239D20B1" w14:textId="77777777" w:rsidR="00BF327E" w:rsidRPr="00775FC0" w:rsidRDefault="00BF327E" w:rsidP="00BF327E">
      <w:pPr>
        <w:rPr>
          <w:rFonts w:cs="Arial"/>
          <w:szCs w:val="20"/>
        </w:rPr>
      </w:pPr>
    </w:p>
    <w:p w14:paraId="253FB20A" w14:textId="77777777" w:rsidR="00BF327E" w:rsidRPr="00775FC0" w:rsidRDefault="00BF327E" w:rsidP="00BF327E">
      <w:pPr>
        <w:rPr>
          <w:rFonts w:cs="Arial"/>
          <w:szCs w:val="20"/>
        </w:rPr>
      </w:pPr>
    </w:p>
    <w:p w14:paraId="6AAFD69E" w14:textId="7DADEA87" w:rsidR="001A72C2" w:rsidRPr="00775FC0" w:rsidRDefault="00BF327E" w:rsidP="00BF327E">
      <w:pPr>
        <w:rPr>
          <w:rFonts w:cs="Arial"/>
          <w:szCs w:val="20"/>
        </w:rPr>
      </w:pPr>
      <w:r w:rsidRPr="00775FC0">
        <w:rPr>
          <w:rFonts w:cs="Arial"/>
          <w:szCs w:val="20"/>
        </w:rPr>
        <w:t xml:space="preserve">En el presente Proceso de Contratación la Entidad no entregará al </w:t>
      </w:r>
      <w:r w:rsidR="00016146" w:rsidRPr="00775FC0">
        <w:rPr>
          <w:rFonts w:cs="Arial"/>
          <w:szCs w:val="20"/>
        </w:rPr>
        <w:t>Interventor</w:t>
      </w:r>
      <w:r w:rsidRPr="00775FC0">
        <w:rPr>
          <w:rFonts w:cs="Arial"/>
          <w:szCs w:val="20"/>
        </w:rPr>
        <w:t xml:space="preserve"> Anticipo y/o Pago Anticipado</w:t>
      </w:r>
    </w:p>
    <w:p w14:paraId="26B655B1" w14:textId="3C02215F" w:rsidR="001A72C2" w:rsidRPr="00775FC0" w:rsidRDefault="001A72C2" w:rsidP="00B211A4">
      <w:pPr>
        <w:rPr>
          <w:rFonts w:cs="Arial"/>
          <w:szCs w:val="20"/>
        </w:rPr>
      </w:pPr>
    </w:p>
    <w:p w14:paraId="38C70A96" w14:textId="553AAD26" w:rsidR="00016146" w:rsidRPr="00775FC0" w:rsidRDefault="00016146">
      <w:pPr>
        <w:spacing w:after="160" w:line="259" w:lineRule="auto"/>
        <w:jc w:val="left"/>
        <w:rPr>
          <w:rFonts w:cs="Arial"/>
          <w:szCs w:val="20"/>
        </w:rPr>
      </w:pPr>
      <w:r w:rsidRPr="00775FC0">
        <w:rPr>
          <w:rFonts w:cs="Arial"/>
          <w:szCs w:val="20"/>
        </w:rPr>
        <w:br w:type="page"/>
      </w:r>
    </w:p>
    <w:p w14:paraId="47117787" w14:textId="77777777" w:rsidR="001A72C2" w:rsidRPr="00775FC0" w:rsidRDefault="001A72C2" w:rsidP="00B211A4">
      <w:pPr>
        <w:rPr>
          <w:rFonts w:cs="Arial"/>
          <w:szCs w:val="20"/>
        </w:rPr>
      </w:pPr>
    </w:p>
    <w:p w14:paraId="2F63CB55" w14:textId="63140811" w:rsidR="001A72C2" w:rsidRPr="00775FC0" w:rsidRDefault="001A72C2" w:rsidP="001A72C2">
      <w:pPr>
        <w:pStyle w:val="Ttulo1"/>
        <w:ind w:left="1531" w:firstLine="0"/>
        <w:rPr>
          <w:rFonts w:cs="Arial"/>
          <w:szCs w:val="20"/>
        </w:rPr>
      </w:pPr>
      <w:bookmarkStart w:id="159" w:name="_Toc111359841"/>
      <w:r w:rsidRPr="00775FC0">
        <w:t>CONDICIONES</w:t>
      </w:r>
      <w:r w:rsidRPr="00775FC0">
        <w:rPr>
          <w:rFonts w:cs="Arial"/>
          <w:szCs w:val="20"/>
        </w:rPr>
        <w:t xml:space="preserve"> DE ACREDITACIÓN DE LA EXPERIENCIA DEL PROPONENTE, Y LA EXPERIENCIA Y FORMACIÓN ACADÉMICA DEL EQUIPO DE TRABAJO Y EL PERSONAL CLAVE EVALUABLE</w:t>
      </w:r>
      <w:bookmarkEnd w:id="159"/>
    </w:p>
    <w:p w14:paraId="12866EFD" w14:textId="403CCDCD" w:rsidR="001A72C2" w:rsidRPr="00775FC0" w:rsidRDefault="001A72C2" w:rsidP="005C4FE3">
      <w:pPr>
        <w:pStyle w:val="Prrafodelista"/>
        <w:numPr>
          <w:ilvl w:val="0"/>
          <w:numId w:val="2"/>
        </w:numPr>
        <w:rPr>
          <w:rFonts w:cs="Arial"/>
          <w:szCs w:val="20"/>
        </w:rPr>
      </w:pPr>
    </w:p>
    <w:p w14:paraId="79BB03DE" w14:textId="12CDDE1A" w:rsidR="004879E1" w:rsidRPr="00775FC0" w:rsidRDefault="004879E1">
      <w:pPr>
        <w:pStyle w:val="Ttulo2"/>
        <w:numPr>
          <w:ilvl w:val="1"/>
          <w:numId w:val="2"/>
        </w:numPr>
        <w:ind w:left="709" w:hanging="709"/>
        <w:rPr>
          <w:rFonts w:cs="Arial"/>
          <w:szCs w:val="20"/>
        </w:rPr>
      </w:pPr>
      <w:bookmarkStart w:id="160" w:name="_Toc111102270"/>
      <w:bookmarkStart w:id="161" w:name="_Toc111103471"/>
      <w:bookmarkStart w:id="162" w:name="_Toc111105019"/>
      <w:bookmarkStart w:id="163" w:name="_Toc111105127"/>
      <w:bookmarkStart w:id="164" w:name="_Toc111359842"/>
      <w:bookmarkStart w:id="165" w:name="_Ref111103918"/>
      <w:bookmarkStart w:id="166" w:name="_Ref111103924"/>
      <w:bookmarkStart w:id="167" w:name="_Toc111359843"/>
      <w:bookmarkEnd w:id="160"/>
      <w:bookmarkEnd w:id="161"/>
      <w:bookmarkEnd w:id="162"/>
      <w:bookmarkEnd w:id="163"/>
      <w:bookmarkEnd w:id="164"/>
      <w:r w:rsidRPr="00775FC0">
        <w:rPr>
          <w:rFonts w:cs="Arial"/>
          <w:szCs w:val="20"/>
        </w:rPr>
        <w:t>ACREDITACIÓN DE LA EXPERIENCIA DEL PROPONENTE</w:t>
      </w:r>
      <w:bookmarkEnd w:id="165"/>
      <w:bookmarkEnd w:id="166"/>
      <w:bookmarkEnd w:id="167"/>
    </w:p>
    <w:p w14:paraId="39AADCC1" w14:textId="77777777" w:rsidR="004879E1" w:rsidRPr="00775FC0" w:rsidRDefault="004879E1" w:rsidP="001A41DF">
      <w:pPr>
        <w:rPr>
          <w:rFonts w:cs="Arial"/>
          <w:szCs w:val="20"/>
        </w:rPr>
      </w:pPr>
    </w:p>
    <w:p w14:paraId="2E843B65" w14:textId="3B07C7EB" w:rsidR="001A41DF" w:rsidRPr="00775FC0" w:rsidRDefault="001A41DF" w:rsidP="001A41DF">
      <w:pPr>
        <w:rPr>
          <w:rFonts w:cs="Arial"/>
          <w:szCs w:val="20"/>
        </w:rPr>
      </w:pPr>
      <w:r w:rsidRPr="00775FC0">
        <w:rPr>
          <w:rFonts w:cs="Arial"/>
          <w:szCs w:val="20"/>
        </w:rPr>
        <w:t xml:space="preserve">Para que a los Proponentes se les otorgue puntaje por su experiencia aportarán: (i) el RUP, para aquellos que estén obligados a tenerlo; (ii) el “Formato 3 – Experiencia” y (iii) alguno de los documentos válidos señalados en el numeral </w:t>
      </w:r>
      <w:r w:rsidR="0060610E" w:rsidRPr="00775FC0">
        <w:rPr>
          <w:rFonts w:cs="Arial"/>
          <w:szCs w:val="20"/>
        </w:rPr>
        <w:fldChar w:fldCharType="begin"/>
      </w:r>
      <w:r w:rsidR="0060610E" w:rsidRPr="00775FC0">
        <w:rPr>
          <w:rFonts w:cs="Arial"/>
          <w:szCs w:val="20"/>
        </w:rPr>
        <w:instrText xml:space="preserve"> REF _Ref111104280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10.1.5</w:t>
      </w:r>
      <w:r w:rsidR="0060610E" w:rsidRPr="00775FC0">
        <w:rPr>
          <w:rFonts w:cs="Arial"/>
          <w:szCs w:val="20"/>
        </w:rPr>
        <w:fldChar w:fldCharType="end"/>
      </w:r>
      <w:r w:rsidRPr="00775FC0">
        <w:rPr>
          <w:rFonts w:cs="Arial"/>
          <w:szCs w:val="20"/>
        </w:rPr>
        <w:t xml:space="preserve"> que acredite su experiencia relacionada en el RUP. </w:t>
      </w:r>
    </w:p>
    <w:p w14:paraId="21E76371" w14:textId="77777777" w:rsidR="001A41DF" w:rsidRPr="00775FC0" w:rsidRDefault="001A41DF" w:rsidP="001A41DF">
      <w:pPr>
        <w:rPr>
          <w:rFonts w:cs="Arial"/>
          <w:szCs w:val="20"/>
        </w:rPr>
      </w:pPr>
      <w:r w:rsidRPr="00775FC0">
        <w:rPr>
          <w:rFonts w:cs="Arial"/>
          <w:szCs w:val="20"/>
        </w:rPr>
        <w:t xml:space="preserve"> </w:t>
      </w:r>
    </w:p>
    <w:p w14:paraId="44DEA00C" w14:textId="77777777" w:rsidR="001A41DF" w:rsidRPr="00775FC0" w:rsidRDefault="001A41DF" w:rsidP="001A41DF">
      <w:pPr>
        <w:rPr>
          <w:rFonts w:cs="Arial"/>
          <w:szCs w:val="20"/>
        </w:rPr>
      </w:pPr>
      <w:r w:rsidRPr="00775FC0">
        <w:rPr>
          <w:rFonts w:cs="Arial"/>
          <w:szCs w:val="20"/>
        </w:rPr>
        <w:t xml:space="preserve">Para los Proponentes que estén obligados a estar inscritos en el RUP solo serán tenidos en cuenta para la acreditación de la experiencia los contratos inscritos en dicho registro. </w:t>
      </w:r>
    </w:p>
    <w:p w14:paraId="2BAEB677" w14:textId="77777777" w:rsidR="001A41DF" w:rsidRPr="00775FC0" w:rsidRDefault="001A41DF" w:rsidP="001A41DF">
      <w:pPr>
        <w:rPr>
          <w:rFonts w:cs="Arial"/>
          <w:szCs w:val="20"/>
        </w:rPr>
      </w:pPr>
      <w:r w:rsidRPr="00775FC0">
        <w:rPr>
          <w:rFonts w:cs="Arial"/>
          <w:szCs w:val="20"/>
        </w:rPr>
        <w:t xml:space="preserve"> </w:t>
      </w:r>
    </w:p>
    <w:p w14:paraId="689ABF5B" w14:textId="77777777" w:rsidR="001A41DF" w:rsidRPr="00775FC0" w:rsidRDefault="001A41DF" w:rsidP="001A41DF">
      <w:pPr>
        <w:rPr>
          <w:rFonts w:cs="Arial"/>
          <w:szCs w:val="20"/>
        </w:rPr>
      </w:pPr>
      <w:r w:rsidRPr="00775FC0">
        <w:rPr>
          <w:rFonts w:cs="Arial"/>
          <w:szCs w:val="20"/>
        </w:rPr>
        <w:t xml:space="preserve">En caso tal que no sea posible validar la información a través del RUP, el “Formato 3 – Experiencia” o los documentos soporte, la Entidad no tendrá en cuenta dicho contrato para la evaluación realizada y la asignación de puntaje. Esta condición es aplicable en los casos en los cuales sea diligenciado indebidamente el “Formato 3 – Experiencia” y que no puedan ser verificados con el RUP, situación en la cual no será considerado dicho contrato durante la evaluación y asignación de puntaje.  </w:t>
      </w:r>
    </w:p>
    <w:p w14:paraId="13ABF4E1" w14:textId="77777777" w:rsidR="001A41DF" w:rsidRPr="00775FC0" w:rsidRDefault="001A41DF" w:rsidP="001A41DF">
      <w:pPr>
        <w:rPr>
          <w:rFonts w:cs="Arial"/>
          <w:szCs w:val="20"/>
        </w:rPr>
      </w:pPr>
      <w:r w:rsidRPr="00775FC0">
        <w:rPr>
          <w:rFonts w:cs="Arial"/>
          <w:szCs w:val="20"/>
        </w:rPr>
        <w:t xml:space="preserve"> </w:t>
      </w:r>
    </w:p>
    <w:p w14:paraId="46DE2804" w14:textId="2D4B3E79" w:rsidR="001A41DF" w:rsidRPr="00775FC0" w:rsidRDefault="001A41DF" w:rsidP="001A41DF">
      <w:pPr>
        <w:rPr>
          <w:rFonts w:cs="Arial"/>
          <w:szCs w:val="20"/>
        </w:rPr>
      </w:pPr>
      <w:r w:rsidRPr="00775FC0">
        <w:rPr>
          <w:rFonts w:cs="Arial"/>
          <w:szCs w:val="20"/>
        </w:rPr>
        <w:t xml:space="preserve">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w:t>
      </w:r>
      <w:r w:rsidR="0060610E" w:rsidRPr="00775FC0">
        <w:rPr>
          <w:rFonts w:cs="Arial"/>
          <w:szCs w:val="20"/>
        </w:rPr>
        <w:fldChar w:fldCharType="begin"/>
      </w:r>
      <w:r w:rsidR="0060610E" w:rsidRPr="00775FC0">
        <w:rPr>
          <w:rFonts w:cs="Arial"/>
          <w:szCs w:val="20"/>
        </w:rPr>
        <w:instrText xml:space="preserve"> REF _Ref111103355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10.1.1</w:t>
      </w:r>
      <w:r w:rsidR="0060610E" w:rsidRPr="00775FC0">
        <w:rPr>
          <w:rFonts w:cs="Arial"/>
          <w:szCs w:val="20"/>
        </w:rPr>
        <w:fldChar w:fldCharType="end"/>
      </w:r>
      <w:r w:rsidRPr="00775FC0">
        <w:rPr>
          <w:rFonts w:cs="Arial"/>
          <w:szCs w:val="20"/>
        </w:rPr>
        <w:t xml:space="preserve"> a </w:t>
      </w:r>
      <w:r w:rsidR="0060610E" w:rsidRPr="00775FC0">
        <w:rPr>
          <w:rFonts w:cs="Arial"/>
          <w:szCs w:val="20"/>
        </w:rPr>
        <w:fldChar w:fldCharType="begin"/>
      </w:r>
      <w:r w:rsidR="0060610E" w:rsidRPr="00775FC0">
        <w:rPr>
          <w:rFonts w:cs="Arial"/>
          <w:szCs w:val="20"/>
        </w:rPr>
        <w:instrText xml:space="preserve"> REF _Ref111104304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10.1.5</w:t>
      </w:r>
      <w:r w:rsidR="0060610E" w:rsidRPr="00775FC0">
        <w:rPr>
          <w:rFonts w:cs="Arial"/>
          <w:szCs w:val="20"/>
        </w:rPr>
        <w:fldChar w:fldCharType="end"/>
      </w:r>
      <w:r w:rsidRPr="00775FC0">
        <w:rPr>
          <w:rFonts w:cs="Arial"/>
          <w:szCs w:val="20"/>
        </w:rPr>
        <w:t xml:space="preserve"> de este Pliego de Condiciones. </w:t>
      </w:r>
    </w:p>
    <w:p w14:paraId="53B1F7D8" w14:textId="77777777" w:rsidR="001A41DF" w:rsidRPr="00775FC0" w:rsidRDefault="001A41DF" w:rsidP="001A41DF">
      <w:pPr>
        <w:rPr>
          <w:rFonts w:cs="Arial"/>
          <w:szCs w:val="20"/>
        </w:rPr>
      </w:pPr>
      <w:r w:rsidRPr="00775FC0">
        <w:rPr>
          <w:rFonts w:cs="Arial"/>
          <w:szCs w:val="20"/>
        </w:rPr>
        <w:t xml:space="preserve"> </w:t>
      </w:r>
    </w:p>
    <w:p w14:paraId="6D7E03DD" w14:textId="77777777" w:rsidR="001A41DF" w:rsidRPr="00775FC0" w:rsidRDefault="001A41DF" w:rsidP="001A41DF">
      <w:pPr>
        <w:rPr>
          <w:rFonts w:cs="Arial"/>
          <w:szCs w:val="20"/>
        </w:rPr>
      </w:pPr>
      <w:r w:rsidRPr="00775FC0">
        <w:rPr>
          <w:rFonts w:cs="Arial"/>
          <w:szCs w:val="20"/>
        </w:rPr>
        <w:t xml:space="preserve">La evaluación de los Proponentes se efectuará de acuerdo con la experiencia contenida en el Registro Único de Proponentes (RUP) vigente y en firme antes del cierre del Proceso de Contratación. </w:t>
      </w:r>
    </w:p>
    <w:p w14:paraId="166732CB" w14:textId="77777777" w:rsidR="001A41DF" w:rsidRPr="00775FC0" w:rsidRDefault="001A41DF" w:rsidP="001A41DF">
      <w:pPr>
        <w:rPr>
          <w:rFonts w:cs="Arial"/>
          <w:szCs w:val="20"/>
        </w:rPr>
      </w:pPr>
      <w:r w:rsidRPr="00775FC0">
        <w:rPr>
          <w:rFonts w:cs="Arial"/>
          <w:szCs w:val="20"/>
        </w:rPr>
        <w:t xml:space="preserve"> </w:t>
      </w:r>
    </w:p>
    <w:p w14:paraId="2FFE70B4" w14:textId="77777777" w:rsidR="00F63550" w:rsidRPr="00775FC0" w:rsidRDefault="00F63550" w:rsidP="00F63550">
      <w:pPr>
        <w:rPr>
          <w:rFonts w:eastAsia="Arial"/>
          <w:szCs w:val="20"/>
        </w:rPr>
      </w:pPr>
      <w:r w:rsidRPr="00775FC0">
        <w:rPr>
          <w:rFonts w:eastAsia="Arial"/>
          <w:szCs w:val="20"/>
          <w:lang w:eastAsia="es-ES"/>
        </w:rPr>
        <w:t>El proponente solo puede acreditar la experiencia que ha obtenido y no la experiencia de su matriz, subsidiarias o integrantes del mismo grupo empresarial.</w:t>
      </w:r>
    </w:p>
    <w:p w14:paraId="6AE2A259" w14:textId="77777777" w:rsidR="00F63550" w:rsidRPr="00775FC0" w:rsidRDefault="00F63550" w:rsidP="001A41DF">
      <w:pPr>
        <w:rPr>
          <w:rFonts w:cs="Arial"/>
          <w:szCs w:val="20"/>
        </w:rPr>
      </w:pPr>
    </w:p>
    <w:p w14:paraId="518D11A2" w14:textId="77777777" w:rsidR="001A41DF" w:rsidRPr="00775FC0" w:rsidRDefault="001A41DF" w:rsidP="001A41DF">
      <w:pPr>
        <w:rPr>
          <w:rFonts w:cs="Arial"/>
          <w:b/>
          <w:bCs/>
          <w:szCs w:val="20"/>
          <w:u w:val="single"/>
        </w:rPr>
      </w:pPr>
      <w:r w:rsidRPr="00775FC0">
        <w:rPr>
          <w:rFonts w:cs="Arial"/>
          <w:b/>
          <w:bCs/>
          <w:szCs w:val="20"/>
          <w:u w:val="single"/>
        </w:rPr>
        <w:t xml:space="preserve">JUSTIFICACIÓN DE LA COMPLEJIDAD TÉCNICA:  </w:t>
      </w:r>
    </w:p>
    <w:p w14:paraId="2BEA4BBE" w14:textId="77777777" w:rsidR="001A41DF" w:rsidRPr="00775FC0" w:rsidRDefault="001A41DF" w:rsidP="001A41DF">
      <w:pPr>
        <w:rPr>
          <w:rFonts w:cs="Arial"/>
          <w:szCs w:val="20"/>
        </w:rPr>
      </w:pPr>
      <w:r w:rsidRPr="00775FC0">
        <w:rPr>
          <w:rFonts w:cs="Arial"/>
          <w:szCs w:val="20"/>
        </w:rPr>
        <w:t xml:space="preserve"> </w:t>
      </w:r>
    </w:p>
    <w:p w14:paraId="5AE2C1E8" w14:textId="56689456" w:rsidR="001A72C2" w:rsidRPr="00775FC0" w:rsidRDefault="001A41DF" w:rsidP="001A41DF">
      <w:pPr>
        <w:rPr>
          <w:rFonts w:cs="Arial"/>
          <w:szCs w:val="20"/>
        </w:rPr>
      </w:pPr>
      <w:r w:rsidRPr="00775FC0">
        <w:rPr>
          <w:rFonts w:cs="Arial"/>
          <w:szCs w:val="20"/>
        </w:rPr>
        <w:t xml:space="preserve">La complejidad técnica del proyecto se establece de la siguiente manera, en concordancia con lo previsto en la “Matriz 1 – Experiencia”:  </w:t>
      </w:r>
    </w:p>
    <w:p w14:paraId="504FC652" w14:textId="1F781D8B" w:rsidR="001A72C2" w:rsidRPr="00775FC0" w:rsidRDefault="001A72C2" w:rsidP="00B211A4">
      <w:pPr>
        <w:rPr>
          <w:rFonts w:cs="Arial"/>
          <w:szCs w:val="20"/>
        </w:rPr>
      </w:pPr>
    </w:p>
    <w:tbl>
      <w:tblPr>
        <w:tblStyle w:val="Tablaconcuadrcula"/>
        <w:tblW w:w="0" w:type="auto"/>
        <w:jc w:val="center"/>
        <w:tblLook w:val="04A0" w:firstRow="1" w:lastRow="0" w:firstColumn="1" w:lastColumn="0" w:noHBand="0" w:noVBand="1"/>
      </w:tblPr>
      <w:tblGrid>
        <w:gridCol w:w="2552"/>
        <w:gridCol w:w="3118"/>
        <w:gridCol w:w="2694"/>
      </w:tblGrid>
      <w:tr w:rsidR="000F0BF5" w:rsidRPr="00775FC0" w14:paraId="1BB6430A" w14:textId="77777777" w:rsidTr="000F0BF5">
        <w:trPr>
          <w:trHeight w:val="227"/>
          <w:jc w:val="center"/>
        </w:trPr>
        <w:tc>
          <w:tcPr>
            <w:tcW w:w="2552" w:type="dxa"/>
            <w:tcBorders>
              <w:top w:val="nil"/>
              <w:left w:val="nil"/>
              <w:bottom w:val="single" w:sz="4" w:space="0" w:color="auto"/>
              <w:right w:val="single" w:sz="4" w:space="0" w:color="auto"/>
            </w:tcBorders>
            <w:vAlign w:val="center"/>
          </w:tcPr>
          <w:p w14:paraId="2BF5CE1A" w14:textId="77777777" w:rsidR="000F0BF5" w:rsidRPr="00775FC0" w:rsidRDefault="000F0BF5" w:rsidP="000F0BF5">
            <w:pPr>
              <w:jc w:val="center"/>
              <w:rPr>
                <w:rFonts w:cs="Arial"/>
                <w:sz w:val="18"/>
                <w:szCs w:val="18"/>
              </w:rPr>
            </w:pPr>
          </w:p>
        </w:tc>
        <w:tc>
          <w:tcPr>
            <w:tcW w:w="3118" w:type="dxa"/>
            <w:tcBorders>
              <w:left w:val="single" w:sz="4" w:space="0" w:color="auto"/>
            </w:tcBorders>
            <w:shd w:val="clear" w:color="auto" w:fill="3B3838" w:themeFill="background2" w:themeFillShade="40"/>
            <w:vAlign w:val="center"/>
          </w:tcPr>
          <w:p w14:paraId="0FF07C09" w14:textId="038F168F" w:rsidR="000F0BF5" w:rsidRPr="00775FC0" w:rsidRDefault="000F0BF5" w:rsidP="000F0BF5">
            <w:pPr>
              <w:jc w:val="center"/>
              <w:rPr>
                <w:rFonts w:cs="Arial"/>
                <w:b/>
                <w:bCs/>
                <w:sz w:val="18"/>
                <w:szCs w:val="18"/>
              </w:rPr>
            </w:pPr>
            <w:r w:rsidRPr="00775FC0">
              <w:rPr>
                <w:rFonts w:cs="Arial"/>
                <w:b/>
                <w:bCs/>
                <w:sz w:val="18"/>
                <w:szCs w:val="18"/>
              </w:rPr>
              <w:t>Baja – Media Complejidad</w:t>
            </w:r>
          </w:p>
        </w:tc>
        <w:tc>
          <w:tcPr>
            <w:tcW w:w="2694" w:type="dxa"/>
            <w:shd w:val="clear" w:color="auto" w:fill="3B3838" w:themeFill="background2" w:themeFillShade="40"/>
            <w:vAlign w:val="center"/>
          </w:tcPr>
          <w:p w14:paraId="17D32EC7" w14:textId="7D7BE296" w:rsidR="000F0BF5" w:rsidRPr="00775FC0" w:rsidRDefault="000F0BF5" w:rsidP="000F0BF5">
            <w:pPr>
              <w:jc w:val="center"/>
              <w:rPr>
                <w:rFonts w:cs="Arial"/>
                <w:b/>
                <w:bCs/>
                <w:sz w:val="18"/>
                <w:szCs w:val="18"/>
              </w:rPr>
            </w:pPr>
            <w:r w:rsidRPr="00775FC0">
              <w:rPr>
                <w:rFonts w:cs="Arial"/>
                <w:b/>
                <w:bCs/>
                <w:sz w:val="18"/>
                <w:szCs w:val="18"/>
              </w:rPr>
              <w:t>Alta Complejidad</w:t>
            </w:r>
          </w:p>
        </w:tc>
      </w:tr>
      <w:tr w:rsidR="000F0BF5" w:rsidRPr="00775FC0" w14:paraId="6838F852" w14:textId="77777777" w:rsidTr="000F0BF5">
        <w:trPr>
          <w:trHeight w:val="680"/>
          <w:jc w:val="center"/>
        </w:trPr>
        <w:tc>
          <w:tcPr>
            <w:tcW w:w="2552" w:type="dxa"/>
            <w:tcBorders>
              <w:top w:val="single" w:sz="4" w:space="0" w:color="auto"/>
            </w:tcBorders>
            <w:shd w:val="clear" w:color="auto" w:fill="3B3838" w:themeFill="background2" w:themeFillShade="40"/>
            <w:vAlign w:val="center"/>
          </w:tcPr>
          <w:p w14:paraId="3A3699B2" w14:textId="56312A01" w:rsidR="000F0BF5" w:rsidRPr="00775FC0" w:rsidRDefault="000F0BF5" w:rsidP="000F0BF5">
            <w:pPr>
              <w:jc w:val="center"/>
              <w:rPr>
                <w:rFonts w:cs="Arial"/>
                <w:b/>
                <w:bCs/>
                <w:sz w:val="18"/>
                <w:szCs w:val="18"/>
              </w:rPr>
            </w:pPr>
            <w:r w:rsidRPr="00775FC0">
              <w:rPr>
                <w:rFonts w:cs="Arial"/>
                <w:b/>
                <w:bCs/>
                <w:sz w:val="18"/>
                <w:szCs w:val="18"/>
              </w:rPr>
              <w:t>Complejidad técnica del proyecto y Matriz 1 – Experiencia</w:t>
            </w:r>
          </w:p>
        </w:tc>
        <w:tc>
          <w:tcPr>
            <w:tcW w:w="3118" w:type="dxa"/>
            <w:vAlign w:val="center"/>
          </w:tcPr>
          <w:p w14:paraId="5BB30AF1" w14:textId="49B6DBE9" w:rsidR="000F0BF5" w:rsidRPr="00775FC0" w:rsidRDefault="001F0E58" w:rsidP="000F0BF5">
            <w:pPr>
              <w:jc w:val="center"/>
              <w:rPr>
                <w:rFonts w:cs="Arial"/>
                <w:sz w:val="18"/>
                <w:szCs w:val="18"/>
              </w:rPr>
            </w:pPr>
            <w:r w:rsidRPr="00775FC0">
              <w:rPr>
                <w:rFonts w:cs="Arial"/>
                <w:sz w:val="18"/>
                <w:szCs w:val="18"/>
              </w:rPr>
              <w:t>X</w:t>
            </w:r>
          </w:p>
        </w:tc>
        <w:tc>
          <w:tcPr>
            <w:tcW w:w="2694" w:type="dxa"/>
            <w:vAlign w:val="center"/>
          </w:tcPr>
          <w:p w14:paraId="7EB7B21D" w14:textId="071F6578" w:rsidR="000F0BF5" w:rsidRPr="00775FC0" w:rsidRDefault="000F0BF5" w:rsidP="000F0BF5">
            <w:pPr>
              <w:jc w:val="center"/>
              <w:rPr>
                <w:rFonts w:cs="Arial"/>
                <w:sz w:val="18"/>
                <w:szCs w:val="18"/>
              </w:rPr>
            </w:pPr>
          </w:p>
        </w:tc>
      </w:tr>
      <w:tr w:rsidR="000F0BF5" w:rsidRPr="00775FC0" w14:paraId="7BCA6572" w14:textId="77777777" w:rsidTr="000F0BF5">
        <w:trPr>
          <w:trHeight w:val="680"/>
          <w:jc w:val="center"/>
        </w:trPr>
        <w:tc>
          <w:tcPr>
            <w:tcW w:w="2552" w:type="dxa"/>
            <w:shd w:val="clear" w:color="auto" w:fill="3B3838" w:themeFill="background2" w:themeFillShade="40"/>
            <w:vAlign w:val="center"/>
          </w:tcPr>
          <w:p w14:paraId="6C9B504E" w14:textId="624722A3" w:rsidR="000F0BF5" w:rsidRPr="00775FC0" w:rsidRDefault="000F0BF5" w:rsidP="000F0BF5">
            <w:pPr>
              <w:jc w:val="center"/>
              <w:rPr>
                <w:rFonts w:cs="Arial"/>
                <w:b/>
                <w:bCs/>
                <w:sz w:val="18"/>
                <w:szCs w:val="18"/>
              </w:rPr>
            </w:pPr>
            <w:r w:rsidRPr="00775FC0">
              <w:rPr>
                <w:rFonts w:cs="Arial"/>
                <w:b/>
                <w:bCs/>
                <w:sz w:val="18"/>
                <w:szCs w:val="18"/>
              </w:rPr>
              <w:t>Justificación de la complejidad técnica de la Matriz 1 – Experiencia</w:t>
            </w:r>
          </w:p>
        </w:tc>
        <w:tc>
          <w:tcPr>
            <w:tcW w:w="5812" w:type="dxa"/>
            <w:gridSpan w:val="2"/>
            <w:vAlign w:val="center"/>
          </w:tcPr>
          <w:p w14:paraId="3CC56542" w14:textId="7732FFC4" w:rsidR="000F0BF5" w:rsidRPr="00775FC0" w:rsidRDefault="00A601EB" w:rsidP="00A601EB">
            <w:pPr>
              <w:rPr>
                <w:rFonts w:cs="Arial"/>
                <w:sz w:val="18"/>
                <w:szCs w:val="18"/>
              </w:rPr>
            </w:pPr>
            <w:r w:rsidRPr="00775FC0">
              <w:rPr>
                <w:rFonts w:cs="Arial"/>
                <w:sz w:val="18"/>
                <w:szCs w:val="18"/>
              </w:rPr>
              <w:t>De acuerdo con lo dispuesto en el numeral 5.6.1. del Manual de Interventoría y/o supervisión de contratos vigente, el alcance de este proyecto tiene que ver con Intersecciones viales a desnivel, correspondiendo a un proyecto de COMPLEJIDAD MEDIA.</w:t>
            </w:r>
          </w:p>
        </w:tc>
      </w:tr>
    </w:tbl>
    <w:p w14:paraId="5E122A99" w14:textId="77A97179" w:rsidR="001A72C2" w:rsidRPr="00775FC0" w:rsidRDefault="001A72C2" w:rsidP="00B211A4">
      <w:pPr>
        <w:rPr>
          <w:rFonts w:cs="Arial"/>
          <w:szCs w:val="20"/>
        </w:rPr>
      </w:pPr>
    </w:p>
    <w:p w14:paraId="733F0204" w14:textId="1B8A00D8" w:rsidR="000F0BF5" w:rsidRPr="00775FC0" w:rsidRDefault="000F0BF5" w:rsidP="000F0BF5">
      <w:pPr>
        <w:rPr>
          <w:rFonts w:cs="Arial"/>
          <w:szCs w:val="20"/>
        </w:rPr>
      </w:pPr>
    </w:p>
    <w:p w14:paraId="6309B8D5" w14:textId="592FF834" w:rsidR="001E77B5" w:rsidRPr="00775FC0" w:rsidRDefault="000F0BF5" w:rsidP="000F0BF5">
      <w:pPr>
        <w:rPr>
          <w:rFonts w:cs="Arial"/>
          <w:szCs w:val="20"/>
        </w:rPr>
      </w:pPr>
      <w:r w:rsidRPr="00775FC0">
        <w:rPr>
          <w:rFonts w:cs="Arial"/>
          <w:szCs w:val="20"/>
        </w:rPr>
        <w:t xml:space="preserve">De conformidad con lo anterior, los requisitos de experiencia son: </w:t>
      </w:r>
    </w:p>
    <w:p w14:paraId="2051D0AA" w14:textId="7DBEC134" w:rsidR="006621FF" w:rsidRPr="00775FC0" w:rsidRDefault="006621FF" w:rsidP="000F0BF5">
      <w:pPr>
        <w:rPr>
          <w:rFonts w:cs="Arial"/>
          <w:szCs w:val="20"/>
        </w:rPr>
      </w:pPr>
    </w:p>
    <w:p w14:paraId="16C540E0" w14:textId="77777777" w:rsidR="006621FF" w:rsidRPr="00775FC0" w:rsidRDefault="006621FF" w:rsidP="006621FF">
      <w:pPr>
        <w:rPr>
          <w:rFonts w:cs="Arial"/>
          <w:b/>
          <w:color w:val="000000"/>
          <w:sz w:val="23"/>
          <w:szCs w:val="23"/>
          <w:u w:val="single"/>
        </w:rPr>
      </w:pPr>
      <w:r w:rsidRPr="00775FC0">
        <w:rPr>
          <w:rFonts w:cs="Arial"/>
          <w:color w:val="000000"/>
          <w:sz w:val="23"/>
          <w:szCs w:val="23"/>
        </w:rPr>
        <w:lastRenderedPageBreak/>
        <w:t>Teniendo en cuenta que la experiencia en tercer nivel es muy general para el presente proceso de selección, la entidad requiere además verificar que las actividades ejecutadas correspondan:</w:t>
      </w:r>
    </w:p>
    <w:p w14:paraId="28569650" w14:textId="77777777" w:rsidR="006621FF" w:rsidRPr="00775FC0" w:rsidRDefault="006621FF" w:rsidP="006621FF">
      <w:pPr>
        <w:rPr>
          <w:rFonts w:cs="Arial"/>
          <w:b/>
          <w:color w:val="000000"/>
          <w:sz w:val="23"/>
          <w:szCs w:val="23"/>
        </w:rPr>
      </w:pPr>
    </w:p>
    <w:p w14:paraId="1CD132BD" w14:textId="77777777" w:rsidR="006621FF" w:rsidRPr="00775FC0" w:rsidRDefault="006621FF" w:rsidP="006621FF">
      <w:pPr>
        <w:rPr>
          <w:rFonts w:cs="Arial"/>
          <w:color w:val="000000"/>
          <w:sz w:val="23"/>
          <w:szCs w:val="23"/>
        </w:rPr>
      </w:pPr>
      <w:r w:rsidRPr="00775FC0">
        <w:rPr>
          <w:rFonts w:cs="Arial"/>
          <w:color w:val="000000"/>
          <w:sz w:val="23"/>
          <w:szCs w:val="23"/>
        </w:rPr>
        <w:t>De acuerdo con la MATRIZ 1 - EXPERIENCIA PARA PROYECTOS DE INTERVENTORÍA A CONSULTORÍA DE ESTUDIOS DE INGENIERÍA DE INFRAESTRUCTURA DE TRANSPORTE CUYA COMPLEJIDAD TÉCNICA CORRESPONDA A UN NIVEL BAJO O MEDIO., se encuentra la experiencia en de la siguiente manera:</w:t>
      </w:r>
    </w:p>
    <w:p w14:paraId="20942E91" w14:textId="77777777" w:rsidR="006621FF" w:rsidRPr="00775FC0" w:rsidRDefault="006621FF" w:rsidP="006621FF">
      <w:pPr>
        <w:rPr>
          <w:rFonts w:cs="Arial"/>
          <w:b/>
          <w:color w:val="000000"/>
          <w:sz w:val="23"/>
          <w:szCs w:val="23"/>
        </w:rPr>
      </w:pPr>
    </w:p>
    <w:p w14:paraId="6FCB231A" w14:textId="77777777" w:rsidR="006621FF" w:rsidRPr="00775FC0" w:rsidRDefault="006621FF" w:rsidP="006621FF">
      <w:pPr>
        <w:rPr>
          <w:rFonts w:cs="Arial"/>
          <w:b/>
          <w:sz w:val="23"/>
          <w:szCs w:val="23"/>
        </w:rPr>
      </w:pPr>
      <w:r w:rsidRPr="00775FC0">
        <w:rPr>
          <w:rFonts w:cs="Arial"/>
          <w:b/>
          <w:color w:val="000000"/>
          <w:sz w:val="23"/>
          <w:szCs w:val="23"/>
        </w:rPr>
        <w:t>7.1 INTERVENTORÍA A CONSULTORÍAS PARA PROYECTOS DE CONSTRUCCIÓN DE PUENTES EN ESTRUCTURA EN CONCRETO</w:t>
      </w:r>
    </w:p>
    <w:p w14:paraId="5F0E7FA6" w14:textId="77777777" w:rsidR="006621FF" w:rsidRPr="00775FC0" w:rsidRDefault="006621FF" w:rsidP="006621FF">
      <w:pPr>
        <w:rPr>
          <w:rFonts w:cs="Arial"/>
          <w:b/>
          <w:sz w:val="23"/>
          <w:szCs w:val="23"/>
        </w:rPr>
      </w:pPr>
    </w:p>
    <w:p w14:paraId="4A43F006" w14:textId="77777777" w:rsidR="006621FF" w:rsidRPr="00775FC0" w:rsidRDefault="006621FF" w:rsidP="006621FF">
      <w:pPr>
        <w:rPr>
          <w:rFonts w:cs="Arial"/>
          <w:b/>
          <w:sz w:val="23"/>
          <w:szCs w:val="23"/>
        </w:rPr>
      </w:pPr>
      <w:r w:rsidRPr="00775FC0">
        <w:rPr>
          <w:rFonts w:cs="Arial"/>
          <w:b/>
          <w:sz w:val="23"/>
          <w:szCs w:val="23"/>
        </w:rPr>
        <w:t>General</w:t>
      </w:r>
    </w:p>
    <w:p w14:paraId="2B5C0586" w14:textId="77777777" w:rsidR="006621FF" w:rsidRPr="00775FC0" w:rsidRDefault="006621FF" w:rsidP="006621FF">
      <w:pPr>
        <w:rPr>
          <w:rFonts w:cs="Arial"/>
          <w:sz w:val="23"/>
          <w:szCs w:val="23"/>
        </w:rPr>
      </w:pPr>
    </w:p>
    <w:p w14:paraId="044CBC60" w14:textId="77777777" w:rsidR="006621FF" w:rsidRPr="00775FC0" w:rsidRDefault="006621FF" w:rsidP="006621FF">
      <w:pPr>
        <w:rPr>
          <w:rFonts w:cs="Arial"/>
          <w:sz w:val="23"/>
          <w:szCs w:val="23"/>
        </w:rPr>
      </w:pPr>
      <w:r w:rsidRPr="00775FC0">
        <w:rPr>
          <w:rFonts w:cs="Arial"/>
          <w:sz w:val="23"/>
          <w:szCs w:val="23"/>
        </w:rPr>
        <w:t>PROYECTOS DE INTERVENTORÍA A CONSULTORÍAS Y/O CONSULTORÍAS PARA: CONSTRUCCIÓN DE PUENTES VEHICULARES O FÉRREOS, EN ESTRUCTURA EN CONCRETO .</w:t>
      </w:r>
    </w:p>
    <w:p w14:paraId="0EE3686C" w14:textId="77777777" w:rsidR="006621FF" w:rsidRPr="00775FC0" w:rsidRDefault="006621FF" w:rsidP="006621FF">
      <w:pPr>
        <w:rPr>
          <w:rFonts w:cs="Arial"/>
          <w:b/>
          <w:sz w:val="23"/>
          <w:szCs w:val="23"/>
        </w:rPr>
      </w:pPr>
    </w:p>
    <w:p w14:paraId="4529BDE4" w14:textId="77777777" w:rsidR="006621FF" w:rsidRPr="00775FC0" w:rsidRDefault="006621FF" w:rsidP="006621FF">
      <w:pPr>
        <w:rPr>
          <w:rFonts w:cs="Arial"/>
          <w:b/>
          <w:sz w:val="23"/>
          <w:szCs w:val="23"/>
        </w:rPr>
      </w:pPr>
      <w:r w:rsidRPr="00775FC0">
        <w:rPr>
          <w:rFonts w:cs="Arial"/>
          <w:b/>
          <w:sz w:val="23"/>
          <w:szCs w:val="23"/>
        </w:rPr>
        <w:t>Específica</w:t>
      </w:r>
    </w:p>
    <w:p w14:paraId="6D66B8AE" w14:textId="77777777" w:rsidR="006621FF" w:rsidRPr="00775FC0" w:rsidRDefault="006621FF" w:rsidP="006621FF">
      <w:pPr>
        <w:rPr>
          <w:rFonts w:cs="Arial"/>
          <w:sz w:val="23"/>
          <w:szCs w:val="23"/>
        </w:rPr>
      </w:pPr>
    </w:p>
    <w:p w14:paraId="18C7D7C9" w14:textId="77777777" w:rsidR="006621FF" w:rsidRPr="00775FC0" w:rsidRDefault="006621FF" w:rsidP="006621FF">
      <w:pPr>
        <w:rPr>
          <w:rFonts w:cs="Arial"/>
          <w:sz w:val="23"/>
          <w:szCs w:val="23"/>
        </w:rPr>
      </w:pPr>
      <w:r w:rsidRPr="00775FC0">
        <w:rPr>
          <w:rFonts w:cs="Arial"/>
          <w:sz w:val="23"/>
          <w:szCs w:val="23"/>
        </w:rPr>
        <w:t>Por lo menos uno (1) de los contratos válidos aportados como experiencia general corresponda a la Interventoría a Consultorías y/o consultorías para la CONSTRUCCIÓN DE PUENTES VEHICULARES O FÉRREOS, EN ESTRUCTURA EN CONCRETO cuya luz principal entre ejes de apoyos consecutivos (ESTRIBO-PILA o PILA-PILA o PILA-ESTRIBO o ESTRIBO - ESTRIBO) sea mayor o igual al 70% de la Longitud de la Luz Principal del Puente Objeto de la Presente Contratación.</w:t>
      </w:r>
    </w:p>
    <w:p w14:paraId="45ADF523" w14:textId="77777777" w:rsidR="006621FF" w:rsidRPr="00775FC0" w:rsidRDefault="006621FF" w:rsidP="006621FF">
      <w:pPr>
        <w:rPr>
          <w:rFonts w:cs="Arial"/>
          <w:b/>
          <w:sz w:val="23"/>
          <w:szCs w:val="23"/>
        </w:rPr>
      </w:pPr>
    </w:p>
    <w:p w14:paraId="3DA2259E" w14:textId="77777777" w:rsidR="006621FF" w:rsidRPr="00775FC0" w:rsidRDefault="006621FF" w:rsidP="006621FF">
      <w:pPr>
        <w:rPr>
          <w:rFonts w:cs="Arial"/>
          <w:sz w:val="23"/>
          <w:szCs w:val="23"/>
        </w:rPr>
      </w:pPr>
      <w:r w:rsidRPr="00775FC0">
        <w:rPr>
          <w:rFonts w:cs="Arial"/>
          <w:b/>
          <w:sz w:val="23"/>
          <w:szCs w:val="23"/>
        </w:rPr>
        <w:t>Notas Generales de la experiencia:</w:t>
      </w:r>
      <w:r w:rsidRPr="00775FC0">
        <w:rPr>
          <w:rFonts w:cs="Arial"/>
          <w:sz w:val="23"/>
          <w:szCs w:val="23"/>
        </w:rPr>
        <w:t xml:space="preserve"> </w:t>
      </w:r>
    </w:p>
    <w:p w14:paraId="1089F971" w14:textId="77777777" w:rsidR="006621FF" w:rsidRPr="00775FC0" w:rsidRDefault="006621FF" w:rsidP="006621FF">
      <w:pPr>
        <w:numPr>
          <w:ilvl w:val="0"/>
          <w:numId w:val="54"/>
        </w:numPr>
        <w:pBdr>
          <w:top w:val="nil"/>
          <w:left w:val="nil"/>
          <w:bottom w:val="nil"/>
          <w:right w:val="nil"/>
          <w:between w:val="nil"/>
        </w:pBdr>
        <w:rPr>
          <w:rFonts w:eastAsia="Arial" w:cs="Arial"/>
          <w:b/>
          <w:color w:val="000000"/>
          <w:sz w:val="23"/>
          <w:szCs w:val="23"/>
        </w:rPr>
      </w:pPr>
      <w:r w:rsidRPr="00775FC0">
        <w:rPr>
          <w:rFonts w:eastAsia="Arial" w:cs="Arial"/>
          <w:color w:val="000000"/>
          <w:sz w:val="23"/>
          <w:szCs w:val="23"/>
        </w:rPr>
        <w:t xml:space="preserve">De acuerdo con los E&amp;D del Contrato IDU-952-2017, el puente ubicado en la avenida ciudad de Cali por avenida Ferrocarril en Bogotá D.C. tendrá una luz central de 62,5 m, el requerimiento de la experiencia a cumplir en el presente proceso de selección corresponderá a: </w:t>
      </w:r>
      <w:r w:rsidRPr="00775FC0">
        <w:rPr>
          <w:rFonts w:eastAsia="Arial" w:cs="Arial"/>
          <w:b/>
          <w:color w:val="000000"/>
          <w:sz w:val="23"/>
          <w:szCs w:val="23"/>
        </w:rPr>
        <w:t>Por lo menos (1) de los contratos válidos aportados como experiencia general corresponda a la interventoría consultoría para la construcción de puentes vehiculares o férreos, en estructura en concreto cuya luz principal entre ejes de apoyos consecutivos (ESTRIBO-PILA o PILA-PILA o PILA-ESTRIBO o ESTRIBO - ESTRIBO) sea mayor o igual a 43,75 m.</w:t>
      </w:r>
    </w:p>
    <w:p w14:paraId="18330BC4" w14:textId="77777777" w:rsidR="006621FF" w:rsidRPr="00775FC0" w:rsidRDefault="006621FF" w:rsidP="006621FF">
      <w:pPr>
        <w:pBdr>
          <w:top w:val="nil"/>
          <w:left w:val="nil"/>
          <w:bottom w:val="nil"/>
          <w:right w:val="nil"/>
          <w:between w:val="nil"/>
        </w:pBdr>
        <w:ind w:left="360"/>
        <w:rPr>
          <w:rFonts w:eastAsia="Arial" w:cs="Arial"/>
          <w:b/>
          <w:sz w:val="23"/>
          <w:szCs w:val="23"/>
        </w:rPr>
      </w:pPr>
    </w:p>
    <w:p w14:paraId="74EF4131" w14:textId="77777777" w:rsidR="000F0BF5" w:rsidRPr="00775FC0" w:rsidRDefault="000F0BF5" w:rsidP="000F0BF5">
      <w:pPr>
        <w:rPr>
          <w:rFonts w:cs="Arial"/>
          <w:szCs w:val="20"/>
        </w:rPr>
      </w:pPr>
      <w:r w:rsidRPr="00775FC0">
        <w:rPr>
          <w:rFonts w:cs="Arial"/>
          <w:szCs w:val="20"/>
        </w:rPr>
        <w:t xml:space="preserve">Los contratos que el Proponente pretenda acreditar como experiencia deberán cumplir con las condiciones detalladas en los siguientes numerales. </w:t>
      </w:r>
    </w:p>
    <w:p w14:paraId="19A4E26C" w14:textId="77777777" w:rsidR="000F0BF5" w:rsidRPr="00775FC0" w:rsidRDefault="000F0BF5" w:rsidP="000F0BF5">
      <w:pPr>
        <w:rPr>
          <w:rFonts w:cs="Arial"/>
          <w:szCs w:val="20"/>
        </w:rPr>
      </w:pPr>
    </w:p>
    <w:p w14:paraId="658F192E" w14:textId="09909FDE" w:rsidR="000F0BF5" w:rsidRPr="00775FC0" w:rsidRDefault="000F0BF5">
      <w:pPr>
        <w:pStyle w:val="Ttulo3"/>
        <w:numPr>
          <w:ilvl w:val="2"/>
          <w:numId w:val="39"/>
        </w:numPr>
      </w:pPr>
      <w:bookmarkStart w:id="168" w:name="_Ref111103355"/>
      <w:bookmarkStart w:id="169" w:name="_Toc111359844"/>
      <w:r w:rsidRPr="00775FC0">
        <w:t>CARACTERÍSTICAS DE LOS CONTRATOS PRESENTADOS PARA ACREDITAR LA EXPERIENCIA DEL PROPONENTE</w:t>
      </w:r>
      <w:bookmarkEnd w:id="168"/>
      <w:bookmarkEnd w:id="169"/>
    </w:p>
    <w:p w14:paraId="3DC5F2A5" w14:textId="77777777" w:rsidR="000F0BF5" w:rsidRPr="00775FC0" w:rsidRDefault="000F0BF5" w:rsidP="000F0BF5">
      <w:pPr>
        <w:rPr>
          <w:rFonts w:cs="Arial"/>
          <w:szCs w:val="20"/>
        </w:rPr>
      </w:pPr>
    </w:p>
    <w:p w14:paraId="6DFA8439" w14:textId="67A9F2E4" w:rsidR="000F0BF5" w:rsidRPr="00775FC0" w:rsidRDefault="000F0BF5" w:rsidP="000F0BF5">
      <w:pPr>
        <w:rPr>
          <w:rFonts w:cs="Arial"/>
          <w:szCs w:val="20"/>
        </w:rPr>
      </w:pPr>
      <w:r w:rsidRPr="00775FC0">
        <w:rPr>
          <w:rFonts w:cs="Arial"/>
          <w:szCs w:val="20"/>
        </w:rPr>
        <w:lastRenderedPageBreak/>
        <w:t xml:space="preserve">Con el presente Proceso de Contratación, la Entidad pretende ejecutar </w:t>
      </w:r>
      <w:r w:rsidR="00046D31" w:rsidRPr="00775FC0">
        <w:rPr>
          <w:rFonts w:cs="Arial"/>
          <w:szCs w:val="20"/>
        </w:rPr>
        <w:t xml:space="preserve">la interventoría </w:t>
      </w:r>
      <w:r w:rsidRPr="00775FC0">
        <w:rPr>
          <w:rFonts w:cs="Arial"/>
          <w:szCs w:val="20"/>
        </w:rPr>
        <w:t>correspondiente a: “Fase 3 – estudios y diseños definitivos”].</w:t>
      </w:r>
    </w:p>
    <w:p w14:paraId="3EAF6835" w14:textId="77777777" w:rsidR="000F0BF5" w:rsidRPr="00775FC0" w:rsidRDefault="000F0BF5" w:rsidP="000F0BF5">
      <w:pPr>
        <w:rPr>
          <w:rFonts w:cs="Arial"/>
          <w:szCs w:val="20"/>
        </w:rPr>
      </w:pPr>
    </w:p>
    <w:p w14:paraId="6A3D8980" w14:textId="77777777" w:rsidR="000F0BF5" w:rsidRPr="00775FC0" w:rsidRDefault="000F0BF5" w:rsidP="000F0BF5">
      <w:pPr>
        <w:rPr>
          <w:rFonts w:cs="Arial"/>
          <w:szCs w:val="20"/>
        </w:rPr>
      </w:pPr>
      <w:r w:rsidRPr="00775FC0">
        <w:rPr>
          <w:rFonts w:cs="Arial"/>
          <w:szCs w:val="20"/>
        </w:rPr>
        <w:t xml:space="preserve">Los contratos para acreditar la experiencia deben cumplir las siguientes características: </w:t>
      </w:r>
    </w:p>
    <w:p w14:paraId="55D0E1F1" w14:textId="77777777" w:rsidR="000F0BF5" w:rsidRPr="00775FC0" w:rsidRDefault="000F0BF5" w:rsidP="000F0BF5">
      <w:pPr>
        <w:rPr>
          <w:rFonts w:cs="Arial"/>
          <w:szCs w:val="20"/>
        </w:rPr>
      </w:pPr>
    </w:p>
    <w:p w14:paraId="7F7F4464" w14:textId="7187530E" w:rsidR="00A25137" w:rsidRPr="00775FC0" w:rsidRDefault="000F0BF5" w:rsidP="00113A08">
      <w:pPr>
        <w:pStyle w:val="Prrafodelista"/>
        <w:numPr>
          <w:ilvl w:val="0"/>
          <w:numId w:val="40"/>
        </w:numPr>
        <w:ind w:left="567" w:hanging="567"/>
        <w:rPr>
          <w:rFonts w:cs="Arial"/>
          <w:szCs w:val="20"/>
        </w:rPr>
      </w:pPr>
      <w:r w:rsidRPr="00775FC0">
        <w:rPr>
          <w:rFonts w:cs="Arial"/>
          <w:szCs w:val="20"/>
        </w:rPr>
        <w:t xml:space="preserve">Que hayan contenido la ejecución de: </w:t>
      </w:r>
    </w:p>
    <w:p w14:paraId="6F8A2DC7" w14:textId="230B2880" w:rsidR="00113A08" w:rsidRPr="00775FC0" w:rsidRDefault="00113A08" w:rsidP="00113A08">
      <w:pPr>
        <w:pStyle w:val="Prrafodelista"/>
        <w:ind w:left="567"/>
        <w:rPr>
          <w:rFonts w:cs="Arial"/>
          <w:szCs w:val="20"/>
        </w:rPr>
      </w:pPr>
    </w:p>
    <w:p w14:paraId="4C835391" w14:textId="77777777" w:rsidR="00113A08" w:rsidRPr="00775FC0" w:rsidRDefault="00113A08" w:rsidP="00113A08">
      <w:pPr>
        <w:rPr>
          <w:rFonts w:cs="Arial"/>
          <w:b/>
          <w:szCs w:val="20"/>
        </w:rPr>
      </w:pPr>
      <w:r w:rsidRPr="00775FC0">
        <w:rPr>
          <w:rFonts w:cs="Arial"/>
          <w:b/>
          <w:color w:val="000000"/>
          <w:szCs w:val="20"/>
        </w:rPr>
        <w:t>7.1 INTERVENTORÍA A CONSULTORÍAS PARA PROYECTOS DE CONSTRUCCIÓN DE PUENTES EN ESTRUCTURA EN CONCRETO</w:t>
      </w:r>
    </w:p>
    <w:p w14:paraId="6529B49F" w14:textId="77777777" w:rsidR="00113A08" w:rsidRPr="00775FC0" w:rsidRDefault="00113A08" w:rsidP="00113A08">
      <w:pPr>
        <w:rPr>
          <w:rFonts w:cs="Arial"/>
          <w:b/>
          <w:szCs w:val="20"/>
        </w:rPr>
      </w:pPr>
    </w:p>
    <w:p w14:paraId="0C031487" w14:textId="77777777" w:rsidR="00113A08" w:rsidRPr="00775FC0" w:rsidRDefault="00113A08" w:rsidP="00113A08">
      <w:pPr>
        <w:rPr>
          <w:rFonts w:cs="Arial"/>
          <w:b/>
          <w:szCs w:val="20"/>
        </w:rPr>
      </w:pPr>
      <w:r w:rsidRPr="00775FC0">
        <w:rPr>
          <w:rFonts w:cs="Arial"/>
          <w:b/>
          <w:szCs w:val="20"/>
        </w:rPr>
        <w:t>General</w:t>
      </w:r>
    </w:p>
    <w:p w14:paraId="6D372D92" w14:textId="77777777" w:rsidR="00113A08" w:rsidRPr="00775FC0" w:rsidRDefault="00113A08" w:rsidP="00113A08">
      <w:pPr>
        <w:rPr>
          <w:rFonts w:cs="Arial"/>
          <w:szCs w:val="20"/>
        </w:rPr>
      </w:pPr>
    </w:p>
    <w:p w14:paraId="78DC3285" w14:textId="77777777" w:rsidR="00113A08" w:rsidRPr="00775FC0" w:rsidRDefault="00113A08" w:rsidP="00113A08">
      <w:pPr>
        <w:rPr>
          <w:rFonts w:cs="Arial"/>
          <w:szCs w:val="20"/>
        </w:rPr>
      </w:pPr>
      <w:r w:rsidRPr="00775FC0">
        <w:rPr>
          <w:rFonts w:cs="Arial"/>
          <w:szCs w:val="20"/>
        </w:rPr>
        <w:t>PROYECTOS DE INTERVENTORÍA A CONSULTORÍAS Y/O CONSULTORÍAS PARA: CONSTRUCCIÓN DE PUENTES VEHICULARES O FÉRREOS, EN ESTRUCTURA EN CONCRETO .</w:t>
      </w:r>
    </w:p>
    <w:p w14:paraId="328B1B84" w14:textId="77777777" w:rsidR="00113A08" w:rsidRPr="00775FC0" w:rsidRDefault="00113A08" w:rsidP="00113A08">
      <w:pPr>
        <w:rPr>
          <w:rFonts w:cs="Arial"/>
          <w:b/>
          <w:szCs w:val="20"/>
        </w:rPr>
      </w:pPr>
    </w:p>
    <w:p w14:paraId="1DAB72E4" w14:textId="77777777" w:rsidR="00113A08" w:rsidRPr="00775FC0" w:rsidRDefault="00113A08" w:rsidP="00113A08">
      <w:pPr>
        <w:rPr>
          <w:rFonts w:cs="Arial"/>
          <w:b/>
          <w:szCs w:val="20"/>
        </w:rPr>
      </w:pPr>
      <w:r w:rsidRPr="00775FC0">
        <w:rPr>
          <w:rFonts w:cs="Arial"/>
          <w:b/>
          <w:szCs w:val="20"/>
        </w:rPr>
        <w:t>Específica</w:t>
      </w:r>
    </w:p>
    <w:p w14:paraId="556369CC" w14:textId="77777777" w:rsidR="00113A08" w:rsidRPr="00775FC0" w:rsidRDefault="00113A08" w:rsidP="00113A08">
      <w:pPr>
        <w:rPr>
          <w:rFonts w:cs="Arial"/>
          <w:szCs w:val="20"/>
        </w:rPr>
      </w:pPr>
    </w:p>
    <w:p w14:paraId="61DE9033" w14:textId="77777777" w:rsidR="00113A08" w:rsidRPr="00775FC0" w:rsidRDefault="00113A08" w:rsidP="00113A08">
      <w:pPr>
        <w:rPr>
          <w:rFonts w:cs="Arial"/>
          <w:szCs w:val="20"/>
        </w:rPr>
      </w:pPr>
      <w:r w:rsidRPr="00775FC0">
        <w:rPr>
          <w:rFonts w:cs="Arial"/>
          <w:szCs w:val="20"/>
        </w:rPr>
        <w:t>Por lo menos uno (1) de los contratos válidos aportados como experiencia general corresponda a la Interventoría a Consultorías y/o consultorías para la CONSTRUCCIÓN DE PUENTES VEHICULARES O FÉRREOS, EN ESTRUCTURA EN CONCRETO cuya luz principal entre ejes de apoyos consecutivos (ESTRIBO-PILA o PILA-PILA o PILA-ESTRIBO o ESTRIBO - ESTRIBO) sea mayor o igual al 70% de la Longitud de la Luz Principal del Puente Objeto de la Presente Contratación.</w:t>
      </w:r>
    </w:p>
    <w:p w14:paraId="324ECD3E" w14:textId="77777777" w:rsidR="00113A08" w:rsidRPr="00775FC0" w:rsidRDefault="00113A08" w:rsidP="00113A08">
      <w:pPr>
        <w:rPr>
          <w:rFonts w:cs="Arial"/>
          <w:b/>
          <w:szCs w:val="20"/>
        </w:rPr>
      </w:pPr>
    </w:p>
    <w:p w14:paraId="14249FC3" w14:textId="77777777" w:rsidR="00113A08" w:rsidRPr="00775FC0" w:rsidRDefault="00113A08" w:rsidP="00113A08">
      <w:pPr>
        <w:rPr>
          <w:rFonts w:cs="Arial"/>
          <w:szCs w:val="20"/>
        </w:rPr>
      </w:pPr>
      <w:r w:rsidRPr="00775FC0">
        <w:rPr>
          <w:rFonts w:cs="Arial"/>
          <w:b/>
          <w:szCs w:val="20"/>
        </w:rPr>
        <w:t>Notas Generales de la experiencia:</w:t>
      </w:r>
      <w:r w:rsidRPr="00775FC0">
        <w:rPr>
          <w:rFonts w:cs="Arial"/>
          <w:szCs w:val="20"/>
        </w:rPr>
        <w:t xml:space="preserve"> </w:t>
      </w:r>
    </w:p>
    <w:p w14:paraId="7BA33926" w14:textId="77777777" w:rsidR="00DD2584" w:rsidRPr="00775FC0" w:rsidRDefault="00113A08" w:rsidP="00DD2584">
      <w:pPr>
        <w:numPr>
          <w:ilvl w:val="0"/>
          <w:numId w:val="54"/>
        </w:numPr>
        <w:pBdr>
          <w:top w:val="nil"/>
          <w:left w:val="nil"/>
          <w:bottom w:val="nil"/>
          <w:right w:val="nil"/>
          <w:between w:val="nil"/>
        </w:pBdr>
        <w:rPr>
          <w:rFonts w:eastAsia="Arial" w:cs="Arial"/>
          <w:b/>
          <w:color w:val="000000"/>
          <w:szCs w:val="20"/>
        </w:rPr>
      </w:pPr>
      <w:r w:rsidRPr="00775FC0">
        <w:rPr>
          <w:rFonts w:eastAsia="Arial" w:cs="Arial"/>
          <w:color w:val="000000"/>
          <w:szCs w:val="20"/>
        </w:rPr>
        <w:t xml:space="preserve">De acuerdo con los E&amp;D del Contrato IDU-952-2017, el puente ubicado en la avenida ciudad de Cali por avenida Ferrocarril en Bogotá D.C. tendrá una luz central de 62,5 m, el requerimiento de la experiencia a cumplir en el presente proceso de selección corresponderá a: </w:t>
      </w:r>
      <w:r w:rsidRPr="00775FC0">
        <w:rPr>
          <w:rFonts w:eastAsia="Arial" w:cs="Arial"/>
          <w:b/>
          <w:color w:val="000000"/>
          <w:szCs w:val="20"/>
        </w:rPr>
        <w:t>Por lo menos (1) de los contratos válidos aportados como experiencia general corresponda a la interventoría consultoría para la construcción de puentes vehiculares o férreos, en estructura en concreto cuya luz principal entre ejes de apoyos consecutivos (ESTRIBO-PILA o PILA-PILA o PILA-ESTRIBO o ESTRIBO - ESTRIBO) sea mayor o igual a 43,75 m.</w:t>
      </w:r>
    </w:p>
    <w:p w14:paraId="54523486" w14:textId="77777777" w:rsidR="00DD2584" w:rsidRPr="00775FC0" w:rsidRDefault="00DD2584" w:rsidP="00DD2584">
      <w:pPr>
        <w:pBdr>
          <w:top w:val="nil"/>
          <w:left w:val="nil"/>
          <w:bottom w:val="nil"/>
          <w:right w:val="nil"/>
          <w:between w:val="nil"/>
        </w:pBdr>
        <w:rPr>
          <w:rFonts w:cs="Arial"/>
          <w:szCs w:val="20"/>
        </w:rPr>
      </w:pPr>
    </w:p>
    <w:p w14:paraId="41778D62" w14:textId="4D5AD7F0" w:rsidR="000F0BF5" w:rsidRPr="00775FC0" w:rsidRDefault="000F0BF5" w:rsidP="00DD2584">
      <w:pPr>
        <w:pStyle w:val="Prrafodelista"/>
        <w:numPr>
          <w:ilvl w:val="0"/>
          <w:numId w:val="40"/>
        </w:numPr>
        <w:pBdr>
          <w:top w:val="nil"/>
          <w:left w:val="nil"/>
          <w:bottom w:val="nil"/>
          <w:right w:val="nil"/>
          <w:between w:val="nil"/>
        </w:pBdr>
        <w:rPr>
          <w:rFonts w:eastAsia="Arial" w:cs="Arial"/>
          <w:b/>
          <w:color w:val="000000"/>
          <w:szCs w:val="20"/>
        </w:rPr>
      </w:pPr>
      <w:r w:rsidRPr="00775FC0">
        <w:rPr>
          <w:rFonts w:cs="Arial"/>
          <w:szCs w:val="20"/>
        </w:rPr>
        <w:t xml:space="preserve">Para los fines del presente Proceso de Contratación de </w:t>
      </w:r>
      <w:r w:rsidR="00016146" w:rsidRPr="00775FC0">
        <w:rPr>
          <w:rFonts w:cs="Arial"/>
          <w:szCs w:val="20"/>
        </w:rPr>
        <w:t xml:space="preserve">interventoría </w:t>
      </w:r>
      <w:r w:rsidRPr="00775FC0">
        <w:rPr>
          <w:rFonts w:cs="Arial"/>
          <w:szCs w:val="20"/>
        </w:rPr>
        <w:t xml:space="preserve">de estudios de ingeniería para estudios y diseños definitivos (Fase 3) no procederá la experiencia asociada con </w:t>
      </w:r>
      <w:r w:rsidR="00EA2692" w:rsidRPr="00775FC0">
        <w:rPr>
          <w:rFonts w:cs="Arial"/>
          <w:szCs w:val="20"/>
        </w:rPr>
        <w:t xml:space="preserve">consultoría o interventoría a </w:t>
      </w:r>
      <w:r w:rsidRPr="00775FC0">
        <w:rPr>
          <w:rFonts w:cs="Arial"/>
          <w:szCs w:val="20"/>
        </w:rPr>
        <w:t>prefactibilidades y/o factibilidades.</w:t>
      </w:r>
    </w:p>
    <w:p w14:paraId="4CBDF963" w14:textId="77777777" w:rsidR="00B95DF1" w:rsidRPr="00775FC0" w:rsidRDefault="00B95DF1" w:rsidP="00131004">
      <w:pPr>
        <w:pStyle w:val="Prrafodelista"/>
        <w:ind w:left="567"/>
        <w:rPr>
          <w:rFonts w:cs="Arial"/>
          <w:szCs w:val="20"/>
        </w:rPr>
      </w:pPr>
    </w:p>
    <w:p w14:paraId="679C1886" w14:textId="2F1520C2" w:rsidR="000F0BF5" w:rsidRPr="00775FC0" w:rsidRDefault="000F0BF5">
      <w:pPr>
        <w:pStyle w:val="Prrafodelista"/>
        <w:numPr>
          <w:ilvl w:val="0"/>
          <w:numId w:val="40"/>
        </w:numPr>
        <w:ind w:left="567" w:hanging="567"/>
        <w:rPr>
          <w:rFonts w:cs="Arial"/>
          <w:szCs w:val="20"/>
        </w:rPr>
      </w:pPr>
      <w:r w:rsidRPr="00775FC0">
        <w:rPr>
          <w:rFonts w:cs="Arial"/>
          <w:szCs w:val="20"/>
        </w:rPr>
        <w:t xml:space="preserve">El Proponente podrá aportar mínimo uno (1) y máximo cinco (5) contratos para la evaluación y asignación de puntaje por concepto de experiencia. </w:t>
      </w:r>
    </w:p>
    <w:p w14:paraId="6A65ACBC" w14:textId="77777777" w:rsidR="000F0BF5" w:rsidRPr="00775FC0" w:rsidRDefault="000F0BF5" w:rsidP="000F0BF5">
      <w:pPr>
        <w:rPr>
          <w:rFonts w:cs="Arial"/>
          <w:szCs w:val="20"/>
        </w:rPr>
      </w:pPr>
    </w:p>
    <w:p w14:paraId="59A0A341" w14:textId="77777777" w:rsidR="000F0BF5" w:rsidRPr="00775FC0" w:rsidRDefault="000F0BF5" w:rsidP="00131004">
      <w:pPr>
        <w:pStyle w:val="Prrafodelista"/>
        <w:ind w:left="567"/>
        <w:rPr>
          <w:rFonts w:cs="Arial"/>
          <w:szCs w:val="20"/>
        </w:rPr>
      </w:pPr>
      <w:r w:rsidRPr="00775FC0">
        <w:rPr>
          <w:rFonts w:cs="Arial"/>
          <w:szCs w:val="20"/>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02A3D13B" w14:textId="77777777" w:rsidR="000F0BF5" w:rsidRPr="00775FC0" w:rsidRDefault="000F0BF5" w:rsidP="000F0BF5">
      <w:pPr>
        <w:rPr>
          <w:rFonts w:cs="Arial"/>
          <w:szCs w:val="20"/>
        </w:rPr>
      </w:pPr>
    </w:p>
    <w:p w14:paraId="619E6507" w14:textId="77777777" w:rsidR="000F0BF5" w:rsidRPr="00775FC0" w:rsidRDefault="000F0BF5" w:rsidP="00131004">
      <w:pPr>
        <w:pStyle w:val="Prrafodelista"/>
        <w:ind w:left="567"/>
        <w:rPr>
          <w:rFonts w:cs="Arial"/>
          <w:szCs w:val="20"/>
        </w:rPr>
      </w:pPr>
      <w:r w:rsidRPr="00775FC0">
        <w:rPr>
          <w:rFonts w:cs="Arial"/>
          <w:szCs w:val="20"/>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49697E9" w14:textId="77777777" w:rsidR="000F0BF5" w:rsidRPr="00775FC0" w:rsidRDefault="000F0BF5" w:rsidP="000F0BF5">
      <w:pPr>
        <w:rPr>
          <w:rFonts w:cs="Arial"/>
          <w:szCs w:val="20"/>
        </w:rPr>
      </w:pPr>
    </w:p>
    <w:p w14:paraId="704E925E" w14:textId="77777777" w:rsidR="000F0BF5" w:rsidRPr="00775FC0" w:rsidRDefault="000F0BF5" w:rsidP="00131004">
      <w:pPr>
        <w:pStyle w:val="Prrafodelista"/>
        <w:ind w:left="567"/>
        <w:rPr>
          <w:rFonts w:cs="Arial"/>
          <w:szCs w:val="20"/>
        </w:rPr>
      </w:pPr>
      <w:r w:rsidRPr="00775FC0">
        <w:rPr>
          <w:rFonts w:cs="Arial"/>
          <w:szCs w:val="20"/>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demostrar la experiencia solicitada con un (1) contrato adicional a los cinco (5) inicialmente previstos, para un máximo de seis (6) contratos. </w:t>
      </w:r>
    </w:p>
    <w:p w14:paraId="1152205B" w14:textId="77777777" w:rsidR="000F0BF5" w:rsidRPr="00775FC0" w:rsidRDefault="000F0BF5" w:rsidP="000F0BF5">
      <w:pPr>
        <w:rPr>
          <w:rFonts w:cs="Arial"/>
          <w:szCs w:val="20"/>
        </w:rPr>
      </w:pPr>
    </w:p>
    <w:p w14:paraId="16AFEE72" w14:textId="77777777" w:rsidR="000F0BF5" w:rsidRPr="00775FC0" w:rsidRDefault="000F0BF5" w:rsidP="00131004">
      <w:pPr>
        <w:pStyle w:val="Prrafodelista"/>
        <w:ind w:left="567"/>
        <w:rPr>
          <w:rFonts w:cs="Arial"/>
          <w:szCs w:val="20"/>
        </w:rPr>
      </w:pPr>
      <w:r w:rsidRPr="00775FC0">
        <w:rPr>
          <w:rFonts w:cs="Arial"/>
          <w:szCs w:val="20"/>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765B4568" w14:textId="77777777" w:rsidR="000F0BF5" w:rsidRPr="00775FC0" w:rsidRDefault="000F0BF5" w:rsidP="000F0BF5">
      <w:pPr>
        <w:rPr>
          <w:rFonts w:cs="Arial"/>
          <w:szCs w:val="20"/>
        </w:rPr>
      </w:pPr>
    </w:p>
    <w:p w14:paraId="26829740" w14:textId="77777777" w:rsidR="000F0BF5" w:rsidRPr="00775FC0" w:rsidRDefault="000F0BF5" w:rsidP="00131004">
      <w:pPr>
        <w:pStyle w:val="Prrafodelista"/>
        <w:ind w:left="567"/>
        <w:rPr>
          <w:rFonts w:cs="Arial"/>
          <w:szCs w:val="20"/>
        </w:rPr>
      </w:pPr>
      <w:r w:rsidRPr="00775FC0">
        <w:rPr>
          <w:rFonts w:cs="Arial"/>
          <w:szCs w:val="20"/>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la modifique o la sustituya. </w:t>
      </w:r>
    </w:p>
    <w:p w14:paraId="7AF13E73" w14:textId="77777777" w:rsidR="000F0BF5" w:rsidRPr="00775FC0" w:rsidRDefault="000F0BF5" w:rsidP="000F0BF5">
      <w:pPr>
        <w:rPr>
          <w:rFonts w:cs="Arial"/>
          <w:szCs w:val="20"/>
        </w:rPr>
      </w:pPr>
    </w:p>
    <w:p w14:paraId="13F5B791" w14:textId="77777777" w:rsidR="000F0BF5" w:rsidRPr="00775FC0" w:rsidRDefault="000F0BF5" w:rsidP="00131004">
      <w:pPr>
        <w:pStyle w:val="Prrafodelista"/>
        <w:ind w:left="567"/>
        <w:rPr>
          <w:rFonts w:cs="Arial"/>
          <w:szCs w:val="20"/>
        </w:rPr>
      </w:pPr>
      <w:r w:rsidRPr="00775FC0">
        <w:rPr>
          <w:rFonts w:cs="Arial"/>
          <w:szCs w:val="20"/>
        </w:rPr>
        <w:t xml:space="preserve">Para los efectos de este literal entiéndase por experiencia solicitada la general y la especifica requerida en la actividad principal, al igual que la exigida para la actividad secundaria en atención a las combinaciones de experiencia aplicables y la experiencia adicional respecto a los servicios adicionales a los estudios de ingeniería de infraestructura de transporte. </w:t>
      </w:r>
    </w:p>
    <w:p w14:paraId="3927215D" w14:textId="77777777" w:rsidR="00EE01E4" w:rsidRPr="007C1553" w:rsidRDefault="00EE01E4" w:rsidP="007C1553">
      <w:pPr>
        <w:rPr>
          <w:rFonts w:cs="Arial"/>
          <w:szCs w:val="20"/>
        </w:rPr>
      </w:pPr>
    </w:p>
    <w:p w14:paraId="788EB952" w14:textId="55809B6E" w:rsidR="000F0BF5" w:rsidRPr="00775FC0" w:rsidRDefault="000F0BF5">
      <w:pPr>
        <w:pStyle w:val="Prrafodelista"/>
        <w:numPr>
          <w:ilvl w:val="0"/>
          <w:numId w:val="40"/>
        </w:numPr>
        <w:ind w:left="567" w:hanging="567"/>
        <w:rPr>
          <w:rFonts w:cs="Arial"/>
          <w:szCs w:val="20"/>
        </w:rPr>
      </w:pPr>
      <w:r w:rsidRPr="00775FC0">
        <w:rPr>
          <w:rFonts w:cs="Arial"/>
          <w:szCs w:val="20"/>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16688A62" w14:textId="77777777" w:rsidR="000F0BF5" w:rsidRPr="00775FC0" w:rsidRDefault="000F0BF5" w:rsidP="000F0BF5">
      <w:pPr>
        <w:rPr>
          <w:rFonts w:cs="Arial"/>
          <w:szCs w:val="20"/>
        </w:rPr>
      </w:pPr>
    </w:p>
    <w:p w14:paraId="4391945D" w14:textId="3AA87309" w:rsidR="000F0BF5" w:rsidRPr="00775FC0" w:rsidRDefault="000F0BF5" w:rsidP="00131004">
      <w:pPr>
        <w:pStyle w:val="Prrafodelista"/>
        <w:ind w:left="567"/>
        <w:rPr>
          <w:rFonts w:cs="Arial"/>
          <w:szCs w:val="20"/>
        </w:rPr>
      </w:pPr>
      <w:r w:rsidRPr="00775FC0">
        <w:rPr>
          <w:rFonts w:cs="Arial"/>
          <w:szCs w:val="20"/>
        </w:rPr>
        <w:t xml:space="preserve">Si el Proponente no diligencia el Formato 3 – Experiencia, la Entidad requerirá su subsanación en los términos del numeral </w:t>
      </w:r>
      <w:r w:rsidR="0060610E" w:rsidRPr="00775FC0">
        <w:rPr>
          <w:rFonts w:cs="Arial"/>
          <w:szCs w:val="20"/>
        </w:rPr>
        <w:fldChar w:fldCharType="begin"/>
      </w:r>
      <w:r w:rsidR="0060610E" w:rsidRPr="00775FC0">
        <w:rPr>
          <w:rFonts w:cs="Arial"/>
          <w:szCs w:val="20"/>
        </w:rPr>
        <w:instrText xml:space="preserve"> REF _Ref111104338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1.6</w:t>
      </w:r>
      <w:r w:rsidR="0060610E" w:rsidRPr="00775FC0">
        <w:rPr>
          <w:rFonts w:cs="Arial"/>
          <w:szCs w:val="20"/>
        </w:rPr>
        <w:fldChar w:fldCharType="end"/>
      </w:r>
      <w:r w:rsidRPr="00775FC0">
        <w:rPr>
          <w:rFonts w:cs="Arial"/>
          <w:szCs w:val="20"/>
        </w:rPr>
        <w:t xml:space="preserve">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y servicios adicionales a la obra pública de infraestructura de transporte, en caso de que aplique.</w:t>
      </w:r>
    </w:p>
    <w:p w14:paraId="42F5878E" w14:textId="77777777" w:rsidR="000F0BF5" w:rsidRPr="00775FC0" w:rsidRDefault="000F0BF5" w:rsidP="00131004">
      <w:pPr>
        <w:pStyle w:val="Prrafodelista"/>
        <w:ind w:left="567"/>
        <w:rPr>
          <w:rFonts w:cs="Arial"/>
          <w:szCs w:val="20"/>
        </w:rPr>
      </w:pPr>
    </w:p>
    <w:p w14:paraId="605E2F45" w14:textId="77777777" w:rsidR="000F0BF5" w:rsidRPr="00775FC0" w:rsidRDefault="000F0BF5" w:rsidP="00131004">
      <w:pPr>
        <w:pStyle w:val="Prrafodelista"/>
        <w:ind w:left="567"/>
        <w:rPr>
          <w:rFonts w:cs="Arial"/>
          <w:szCs w:val="20"/>
        </w:rPr>
      </w:pPr>
      <w:r w:rsidRPr="00775FC0">
        <w:rPr>
          <w:rFonts w:cs="Arial"/>
          <w:szCs w:val="20"/>
        </w:rPr>
        <w:t>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w:t>
      </w:r>
    </w:p>
    <w:p w14:paraId="18485E5C" w14:textId="77777777" w:rsidR="000F0BF5" w:rsidRPr="00775FC0" w:rsidRDefault="000F0BF5" w:rsidP="00131004">
      <w:pPr>
        <w:pStyle w:val="Prrafodelista"/>
        <w:ind w:left="567"/>
        <w:rPr>
          <w:rFonts w:cs="Arial"/>
          <w:szCs w:val="20"/>
        </w:rPr>
      </w:pPr>
    </w:p>
    <w:p w14:paraId="2B589F4D" w14:textId="77777777" w:rsidR="000F0BF5" w:rsidRPr="00775FC0" w:rsidRDefault="000F0BF5" w:rsidP="00131004">
      <w:pPr>
        <w:pStyle w:val="Prrafodelista"/>
        <w:ind w:left="567"/>
        <w:rPr>
          <w:rFonts w:cs="Arial"/>
          <w:szCs w:val="20"/>
        </w:rPr>
      </w:pPr>
      <w:r w:rsidRPr="00775FC0">
        <w:rPr>
          <w:rFonts w:cs="Arial"/>
          <w:szCs w:val="20"/>
        </w:rPr>
        <w:t>El Formato 3 – Experiencia deberá aportarse diligenciado en formato Excel.</w:t>
      </w:r>
    </w:p>
    <w:p w14:paraId="5B6F105C" w14:textId="6ECD5717" w:rsidR="000F0BF5" w:rsidRPr="00775FC0" w:rsidRDefault="000F0BF5">
      <w:pPr>
        <w:pStyle w:val="Prrafodelista"/>
        <w:numPr>
          <w:ilvl w:val="0"/>
          <w:numId w:val="40"/>
        </w:numPr>
        <w:ind w:left="567" w:hanging="567"/>
        <w:rPr>
          <w:rFonts w:cs="Arial"/>
          <w:szCs w:val="20"/>
        </w:rPr>
      </w:pPr>
      <w:r w:rsidRPr="00775FC0">
        <w:rPr>
          <w:rFonts w:cs="Arial"/>
          <w:szCs w:val="20"/>
        </w:rPr>
        <w:t xml:space="preserve">Los contratos acreditados deben haber terminado antes de la fecha de cierre del presente Proceso de Contratación. </w:t>
      </w:r>
    </w:p>
    <w:p w14:paraId="24A598B9" w14:textId="6C5B714B" w:rsidR="000F0BF5" w:rsidRPr="00775FC0" w:rsidRDefault="000F0BF5">
      <w:pPr>
        <w:pStyle w:val="Prrafodelista"/>
        <w:numPr>
          <w:ilvl w:val="0"/>
          <w:numId w:val="40"/>
        </w:numPr>
        <w:ind w:left="567" w:hanging="567"/>
        <w:rPr>
          <w:rFonts w:cs="Arial"/>
          <w:szCs w:val="20"/>
        </w:rPr>
      </w:pPr>
      <w:r w:rsidRPr="00775FC0">
        <w:rPr>
          <w:rFonts w:cs="Arial"/>
          <w:szCs w:val="20"/>
        </w:rPr>
        <w:lastRenderedPageBreak/>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7FE0C5B9" w14:textId="77777777" w:rsidR="000F0BF5" w:rsidRPr="00775FC0" w:rsidRDefault="000F0BF5" w:rsidP="000F0BF5">
      <w:pPr>
        <w:rPr>
          <w:rFonts w:cs="Arial"/>
          <w:szCs w:val="20"/>
        </w:rPr>
      </w:pPr>
    </w:p>
    <w:p w14:paraId="6D0E4636" w14:textId="77777777" w:rsidR="000F0BF5" w:rsidRPr="00775FC0" w:rsidRDefault="000F0BF5" w:rsidP="003562E8">
      <w:pPr>
        <w:pStyle w:val="Prrafodelista"/>
        <w:ind w:left="567"/>
        <w:rPr>
          <w:rFonts w:cs="Arial"/>
          <w:szCs w:val="20"/>
        </w:rPr>
      </w:pPr>
      <w:r w:rsidRPr="00775FC0">
        <w:rPr>
          <w:rFonts w:cs="Arial"/>
          <w:szCs w:val="20"/>
        </w:rPr>
        <w:t>De acuerdo con el inciso anterior, en los casos en que se presente un Proponente Plural conformado por una persona jurídica, en conjunto con sus socios, accionistas o constituyentes, tratándose de los contratos que estos le hayan transferido como experiencia a aquella, solo podrán ser acreditados como experiencia en el procedimiento de selección por alguno de los integrantes, de manera que el Proponente Plural solo podrá acreditar una misma experiencia una sola vez.</w:t>
      </w:r>
    </w:p>
    <w:p w14:paraId="74EF3461" w14:textId="6B51FA42" w:rsidR="000F0BF5" w:rsidRPr="00775FC0" w:rsidRDefault="000F0BF5">
      <w:pPr>
        <w:pStyle w:val="Prrafodelista"/>
        <w:numPr>
          <w:ilvl w:val="0"/>
          <w:numId w:val="40"/>
        </w:numPr>
        <w:ind w:left="567" w:hanging="567"/>
        <w:rPr>
          <w:rFonts w:cs="Arial"/>
          <w:szCs w:val="20"/>
        </w:rPr>
      </w:pPr>
      <w:r w:rsidRPr="00775FC0">
        <w:rPr>
          <w:rFonts w:cs="Arial"/>
          <w:szCs w:val="20"/>
        </w:rPr>
        <w:t xml:space="preserve">La experiencia a la que se refiere este numeral podrá acreditarse mediante los documentos establecidos en el Pliego de Condiciones señalados en el numeral </w:t>
      </w:r>
      <w:r w:rsidR="0060610E" w:rsidRPr="00775FC0">
        <w:rPr>
          <w:rFonts w:cs="Arial"/>
          <w:szCs w:val="20"/>
        </w:rPr>
        <w:fldChar w:fldCharType="begin"/>
      </w:r>
      <w:r w:rsidR="0060610E" w:rsidRPr="00775FC0">
        <w:rPr>
          <w:rFonts w:cs="Arial"/>
          <w:szCs w:val="20"/>
        </w:rPr>
        <w:instrText xml:space="preserve"> REF _Ref111104355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10.1.5</w:t>
      </w:r>
      <w:r w:rsidR="0060610E" w:rsidRPr="00775FC0">
        <w:rPr>
          <w:rFonts w:cs="Arial"/>
          <w:szCs w:val="20"/>
        </w:rPr>
        <w:fldChar w:fldCharType="end"/>
      </w:r>
      <w:r w:rsidRPr="00775FC0">
        <w:rPr>
          <w:rFonts w:cs="Arial"/>
          <w:szCs w:val="20"/>
        </w:rPr>
        <w:t>.</w:t>
      </w:r>
    </w:p>
    <w:p w14:paraId="40F2EB00" w14:textId="42FA9596" w:rsidR="000F0BF5" w:rsidRPr="00775FC0" w:rsidRDefault="000F0BF5">
      <w:pPr>
        <w:pStyle w:val="Prrafodelista"/>
        <w:numPr>
          <w:ilvl w:val="0"/>
          <w:numId w:val="40"/>
        </w:numPr>
        <w:ind w:left="567" w:hanging="567"/>
        <w:rPr>
          <w:rFonts w:cs="Arial"/>
          <w:szCs w:val="20"/>
        </w:rPr>
      </w:pPr>
      <w:r w:rsidRPr="00775FC0">
        <w:rPr>
          <w:rFonts w:cs="Arial"/>
          <w:szCs w:val="20"/>
        </w:rPr>
        <w:t xml:space="preserve">Los contratos deben haber terminado antes de la fecha de cierre del presente Proceso de Contratación. Esta fecha corresponde al momento de terminación de la ejecución del Contrato, por lo que no necesariamente coincide con la fecha de entrega y/o recibo final, liquidación, o acta final, salvo que de los documentos del numeral </w:t>
      </w:r>
      <w:r w:rsidR="0060610E" w:rsidRPr="00775FC0">
        <w:rPr>
          <w:rFonts w:cs="Arial"/>
          <w:szCs w:val="20"/>
        </w:rPr>
        <w:fldChar w:fldCharType="begin"/>
      </w:r>
      <w:r w:rsidR="0060610E" w:rsidRPr="00775FC0">
        <w:rPr>
          <w:rFonts w:cs="Arial"/>
          <w:szCs w:val="20"/>
        </w:rPr>
        <w:instrText xml:space="preserve"> REF _Ref111104355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10.1.5</w:t>
      </w:r>
      <w:r w:rsidR="0060610E" w:rsidRPr="00775FC0">
        <w:rPr>
          <w:rFonts w:cs="Arial"/>
          <w:szCs w:val="20"/>
        </w:rPr>
        <w:fldChar w:fldCharType="end"/>
      </w:r>
      <w:r w:rsidRPr="00775FC0">
        <w:rPr>
          <w:rFonts w:cs="Arial"/>
          <w:szCs w:val="20"/>
        </w:rPr>
        <w:t xml:space="preserve"> se derive tal información.</w:t>
      </w:r>
    </w:p>
    <w:p w14:paraId="68AE76DB" w14:textId="77777777" w:rsidR="000F0BF5" w:rsidRPr="00775FC0" w:rsidRDefault="000F0BF5" w:rsidP="000F0BF5">
      <w:pPr>
        <w:rPr>
          <w:rFonts w:cs="Arial"/>
          <w:szCs w:val="20"/>
        </w:rPr>
      </w:pPr>
    </w:p>
    <w:p w14:paraId="0F39B15F" w14:textId="77777777" w:rsidR="000F0BF5" w:rsidRPr="00775FC0" w:rsidRDefault="000F0BF5" w:rsidP="000F0BF5">
      <w:pPr>
        <w:rPr>
          <w:rFonts w:cs="Arial"/>
          <w:szCs w:val="20"/>
        </w:rPr>
      </w:pPr>
    </w:p>
    <w:p w14:paraId="33564C20" w14:textId="739E0EBC" w:rsidR="000F0BF5" w:rsidRPr="00775FC0" w:rsidRDefault="000F0BF5">
      <w:pPr>
        <w:pStyle w:val="Ttulo3"/>
        <w:numPr>
          <w:ilvl w:val="2"/>
          <w:numId w:val="39"/>
        </w:numPr>
      </w:pPr>
      <w:bookmarkStart w:id="170" w:name="_Toc111359845"/>
      <w:r w:rsidRPr="00775FC0">
        <w:t>CONSIDERACIONES PARA LA VALIDEZ DE LA EXPERIENCIA DEL PROPONENTE</w:t>
      </w:r>
      <w:bookmarkEnd w:id="170"/>
    </w:p>
    <w:p w14:paraId="10B32D76" w14:textId="77777777" w:rsidR="000F0BF5" w:rsidRPr="00775FC0" w:rsidRDefault="000F0BF5" w:rsidP="000F0BF5">
      <w:pPr>
        <w:rPr>
          <w:rFonts w:cs="Arial"/>
          <w:szCs w:val="20"/>
        </w:rPr>
      </w:pPr>
    </w:p>
    <w:p w14:paraId="44E3C66F" w14:textId="77777777" w:rsidR="000F0BF5" w:rsidRPr="00775FC0" w:rsidRDefault="000F0BF5" w:rsidP="000F0BF5">
      <w:pPr>
        <w:rPr>
          <w:rFonts w:cs="Arial"/>
          <w:szCs w:val="20"/>
        </w:rPr>
      </w:pPr>
      <w:r w:rsidRPr="00775FC0">
        <w:rPr>
          <w:rFonts w:cs="Arial"/>
          <w:szCs w:val="20"/>
        </w:rPr>
        <w:t>La Entidad tendrá en cuenta los siguientes aspectos para analizar la experiencia acreditada y que la misma sea válida para el otorgamiento de puntaje:</w:t>
      </w:r>
    </w:p>
    <w:p w14:paraId="71405D7F" w14:textId="77777777" w:rsidR="000F0BF5" w:rsidRPr="00775FC0" w:rsidRDefault="000F0BF5" w:rsidP="000F0BF5">
      <w:pPr>
        <w:rPr>
          <w:rFonts w:cs="Arial"/>
          <w:szCs w:val="20"/>
        </w:rPr>
      </w:pPr>
    </w:p>
    <w:p w14:paraId="4D4FD4C9" w14:textId="2F466AB8" w:rsidR="000F0BF5" w:rsidRPr="00775FC0" w:rsidRDefault="000F0BF5">
      <w:pPr>
        <w:pStyle w:val="Prrafodelista"/>
        <w:numPr>
          <w:ilvl w:val="0"/>
          <w:numId w:val="44"/>
        </w:numPr>
        <w:ind w:left="567" w:hanging="567"/>
        <w:rPr>
          <w:rFonts w:cs="Arial"/>
          <w:szCs w:val="20"/>
        </w:rPr>
      </w:pPr>
      <w:r w:rsidRPr="00775FC0">
        <w:rPr>
          <w:rFonts w:cs="Arial"/>
          <w:szCs w:val="20"/>
        </w:rPr>
        <w:t xml:space="preserve">En el clasificador de bienes y servicios, el segmento correspondiente para la clasificación de la experiencia es el 80 y/o 81. </w:t>
      </w:r>
    </w:p>
    <w:p w14:paraId="2AA00C06" w14:textId="0B9CE81E" w:rsidR="000F0BF5" w:rsidRPr="00775FC0" w:rsidRDefault="000F0BF5">
      <w:pPr>
        <w:pStyle w:val="Prrafodelista"/>
        <w:numPr>
          <w:ilvl w:val="0"/>
          <w:numId w:val="44"/>
        </w:numPr>
        <w:ind w:left="567" w:hanging="567"/>
        <w:rPr>
          <w:rFonts w:cs="Arial"/>
          <w:szCs w:val="20"/>
        </w:rPr>
      </w:pPr>
      <w:r w:rsidRPr="00775FC0">
        <w:rPr>
          <w:rFonts w:cs="Arial"/>
          <w:szCs w:val="20"/>
        </w:rPr>
        <w:t>La Entidad contratante únicamente podrá exigir para la verificación de la experiencia los contratos celebrados por el interesado, identificados con el clasificador de bienes y servicios hasta el tercer nivel.</w:t>
      </w:r>
    </w:p>
    <w:p w14:paraId="0E4B3AE8" w14:textId="7BD2200C" w:rsidR="000F0BF5" w:rsidRPr="00775FC0" w:rsidRDefault="000F0BF5">
      <w:pPr>
        <w:pStyle w:val="Prrafodelista"/>
        <w:numPr>
          <w:ilvl w:val="0"/>
          <w:numId w:val="44"/>
        </w:numPr>
        <w:ind w:left="567" w:hanging="567"/>
        <w:rPr>
          <w:rFonts w:cs="Arial"/>
          <w:szCs w:val="20"/>
        </w:rPr>
      </w:pPr>
      <w:r w:rsidRPr="00775FC0">
        <w:rPr>
          <w:rFonts w:cs="Arial"/>
          <w:szCs w:val="20"/>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588B82E8" w14:textId="77777777" w:rsidR="003562E8" w:rsidRPr="00775FC0" w:rsidRDefault="003562E8" w:rsidP="003562E8">
      <w:pPr>
        <w:pStyle w:val="Prrafodelista"/>
        <w:ind w:left="567"/>
        <w:rPr>
          <w:rFonts w:cs="Arial"/>
          <w:szCs w:val="20"/>
        </w:rPr>
      </w:pPr>
    </w:p>
    <w:p w14:paraId="0F08F3C2" w14:textId="22496CA4" w:rsidR="000F0BF5" w:rsidRPr="00775FC0" w:rsidRDefault="000F0BF5" w:rsidP="003562E8">
      <w:pPr>
        <w:pStyle w:val="Prrafodelista"/>
        <w:ind w:left="567"/>
        <w:rPr>
          <w:rFonts w:cs="Arial"/>
          <w:szCs w:val="20"/>
        </w:rPr>
      </w:pPr>
      <w:r w:rsidRPr="00775FC0">
        <w:rPr>
          <w:rFonts w:cs="Arial"/>
          <w:szCs w:val="20"/>
        </w:rPr>
        <w:t xml:space="preserve">Estos porcentajes que acreditarán los integrantes del Proponente Plural se podrán cumplir con contratos válidos que acrediten cualquier requisito de experiencia solicitada en el pliego de condiciones y se verificarán de conformidad con el porcentaje mínimo de experiencia exigido en el numeral </w:t>
      </w:r>
      <w:r w:rsidR="0060610E" w:rsidRPr="00775FC0">
        <w:rPr>
          <w:rFonts w:cs="Arial"/>
          <w:szCs w:val="20"/>
        </w:rPr>
        <w:fldChar w:fldCharType="begin"/>
      </w:r>
      <w:r w:rsidR="0060610E" w:rsidRPr="00775FC0">
        <w:rPr>
          <w:rFonts w:cs="Arial"/>
          <w:szCs w:val="20"/>
        </w:rPr>
        <w:instrText xml:space="preserve"> REF _Ref111104393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3.8.1</w:t>
      </w:r>
      <w:r w:rsidR="0060610E" w:rsidRPr="00775FC0">
        <w:rPr>
          <w:rFonts w:cs="Arial"/>
          <w:szCs w:val="20"/>
        </w:rPr>
        <w:fldChar w:fldCharType="end"/>
      </w:r>
      <w:r w:rsidRPr="00775FC0">
        <w:rPr>
          <w:rFonts w:cs="Arial"/>
          <w:szCs w:val="20"/>
        </w:rPr>
        <w:t xml:space="preserve">, esto es, el cien por ciento (100 %) del Presupuesto Oficial. </w:t>
      </w:r>
    </w:p>
    <w:p w14:paraId="657C0528" w14:textId="77777777" w:rsidR="000F0BF5" w:rsidRPr="00775FC0" w:rsidRDefault="000F0BF5" w:rsidP="003562E8">
      <w:pPr>
        <w:pStyle w:val="Prrafodelista"/>
        <w:ind w:left="567"/>
        <w:rPr>
          <w:rFonts w:cs="Arial"/>
          <w:szCs w:val="20"/>
        </w:rPr>
      </w:pPr>
    </w:p>
    <w:p w14:paraId="61DECBC3" w14:textId="77777777" w:rsidR="000F0BF5" w:rsidRPr="00775FC0" w:rsidRDefault="000F0BF5" w:rsidP="003562E8">
      <w:pPr>
        <w:pStyle w:val="Prrafodelista"/>
        <w:ind w:left="567"/>
        <w:rPr>
          <w:rFonts w:cs="Arial"/>
          <w:szCs w:val="20"/>
        </w:rPr>
      </w:pPr>
      <w:r w:rsidRPr="00775FC0">
        <w:rPr>
          <w:rFonts w:cs="Arial"/>
          <w:szCs w:val="2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3B3BD7D3" w14:textId="77777777" w:rsidR="000F0BF5" w:rsidRPr="00775FC0" w:rsidRDefault="000F0BF5" w:rsidP="003562E8">
      <w:pPr>
        <w:pStyle w:val="Prrafodelista"/>
        <w:ind w:left="567"/>
        <w:rPr>
          <w:rFonts w:cs="Arial"/>
          <w:szCs w:val="20"/>
        </w:rPr>
      </w:pPr>
    </w:p>
    <w:p w14:paraId="4303F4A1" w14:textId="597B85F4" w:rsidR="000F0BF5" w:rsidRPr="00775FC0" w:rsidRDefault="000F0BF5" w:rsidP="00A4273B">
      <w:pPr>
        <w:pStyle w:val="Prrafodelista"/>
        <w:ind w:left="567"/>
        <w:rPr>
          <w:rFonts w:cs="Arial"/>
          <w:szCs w:val="20"/>
        </w:rPr>
      </w:pPr>
      <w:r w:rsidRPr="00775FC0">
        <w:rPr>
          <w:rFonts w:cs="Arial"/>
          <w:szCs w:val="20"/>
        </w:rPr>
        <w:lastRenderedPageBreak/>
        <w:t xml:space="preserve">Cuando el contrato que se pretende acreditar como experiencia haya sido ejecutado en Consorcio o en Unión Temporal, el porcentaje de participación del integrante será el registrado en el RUP de este, o en alguno de los documentos válidos para acreditar experiencia en caso de que el integrante no esté obligado a tener RUP. </w:t>
      </w:r>
    </w:p>
    <w:p w14:paraId="0830C1B8" w14:textId="4A41031B" w:rsidR="000F0BF5" w:rsidRPr="00775FC0" w:rsidRDefault="000F0BF5">
      <w:pPr>
        <w:pStyle w:val="Prrafodelista"/>
        <w:numPr>
          <w:ilvl w:val="0"/>
          <w:numId w:val="44"/>
        </w:numPr>
        <w:ind w:left="567" w:hanging="567"/>
        <w:rPr>
          <w:rFonts w:cs="Arial"/>
          <w:szCs w:val="20"/>
        </w:rPr>
      </w:pPr>
      <w:r w:rsidRPr="00775FC0">
        <w:rPr>
          <w:rFonts w:cs="Arial"/>
          <w:szCs w:val="20"/>
        </w:rPr>
        <w:t>Cuando el contrato que se pretende acreditar como experiencia haya sido ejecutado en Consorcio o en Unión 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6016A49F" w14:textId="3D1EBEF8" w:rsidR="000F0BF5" w:rsidRPr="00775FC0" w:rsidRDefault="000F0BF5">
      <w:pPr>
        <w:pStyle w:val="Prrafodelista"/>
        <w:numPr>
          <w:ilvl w:val="0"/>
          <w:numId w:val="44"/>
        </w:numPr>
        <w:ind w:left="567" w:hanging="567"/>
        <w:rPr>
          <w:rFonts w:cs="Arial"/>
          <w:szCs w:val="20"/>
        </w:rPr>
      </w:pPr>
      <w:r w:rsidRPr="00775FC0">
        <w:rPr>
          <w:rFonts w:cs="Arial"/>
          <w:szCs w:val="2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22976B7" w14:textId="77777777" w:rsidR="003562E8" w:rsidRPr="00775FC0" w:rsidRDefault="003562E8" w:rsidP="003562E8">
      <w:pPr>
        <w:pStyle w:val="Prrafodelista"/>
        <w:ind w:left="567"/>
        <w:rPr>
          <w:rFonts w:cs="Arial"/>
          <w:szCs w:val="20"/>
        </w:rPr>
      </w:pPr>
    </w:p>
    <w:p w14:paraId="70D6C1E5" w14:textId="2FEF15F0" w:rsidR="000F0BF5" w:rsidRPr="00775FC0" w:rsidRDefault="000F0BF5" w:rsidP="003562E8">
      <w:pPr>
        <w:pStyle w:val="Prrafodelista"/>
        <w:ind w:left="567"/>
        <w:rPr>
          <w:rFonts w:cs="Arial"/>
          <w:szCs w:val="20"/>
        </w:rPr>
      </w:pPr>
      <w:r w:rsidRPr="00775FC0">
        <w:rPr>
          <w:rFonts w:cs="Arial"/>
          <w:szCs w:val="20"/>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79D9671F" w14:textId="77777777" w:rsidR="000F0BF5" w:rsidRPr="00775FC0" w:rsidRDefault="000F0BF5" w:rsidP="003562E8">
      <w:pPr>
        <w:pStyle w:val="Prrafodelista"/>
        <w:ind w:left="567"/>
        <w:rPr>
          <w:rFonts w:cs="Arial"/>
          <w:szCs w:val="20"/>
        </w:rPr>
      </w:pPr>
    </w:p>
    <w:p w14:paraId="2456170F" w14:textId="1367167B" w:rsidR="000F0BF5" w:rsidRPr="00775FC0" w:rsidRDefault="000F0BF5" w:rsidP="003562E8">
      <w:pPr>
        <w:pStyle w:val="Prrafodelista"/>
        <w:ind w:left="567"/>
        <w:rPr>
          <w:rFonts w:cs="Arial"/>
          <w:szCs w:val="20"/>
        </w:rPr>
      </w:pPr>
      <w:r w:rsidRPr="00775FC0">
        <w:rPr>
          <w:rFonts w:cs="Arial"/>
          <w:b/>
          <w:bCs/>
          <w:szCs w:val="20"/>
        </w:rPr>
        <w:t>Nota:</w:t>
      </w:r>
      <w:r w:rsidRPr="00775FC0">
        <w:rPr>
          <w:rFonts w:cs="Arial"/>
          <w:szCs w:val="20"/>
        </w:rPr>
        <w:t xml:space="preserve"> El “dimensionamiento” de este literal no aplica solamente a longitud de vías producto de la</w:t>
      </w:r>
      <w:r w:rsidR="002E7C10" w:rsidRPr="00775FC0">
        <w:rPr>
          <w:rFonts w:cs="Arial"/>
          <w:szCs w:val="20"/>
        </w:rPr>
        <w:t xml:space="preserve"> consultoría o interventoría</w:t>
      </w:r>
      <w:r w:rsidRPr="00775FC0">
        <w:rPr>
          <w:rFonts w:cs="Arial"/>
          <w:szCs w:val="20"/>
        </w:rPr>
        <w:t xml:space="preserve">, sino a cualquier dimensión o magnitud requerida en el Proceso de Contratación para acreditar la experiencia según la “Matriz 1 – Experiencia". Por ejemplo, consultorías </w:t>
      </w:r>
      <w:r w:rsidR="002E7C10" w:rsidRPr="00775FC0">
        <w:rPr>
          <w:rFonts w:cs="Arial"/>
          <w:szCs w:val="20"/>
        </w:rPr>
        <w:t xml:space="preserve">o interventorías </w:t>
      </w:r>
      <w:r w:rsidRPr="00775FC0">
        <w:rPr>
          <w:rFonts w:cs="Arial"/>
          <w:szCs w:val="20"/>
        </w:rPr>
        <w:t>enfocadas en: longitud o luces libres de puentes vehiculares, metros cúbicos (volúmenes), en procesos de dragados marítimos o fluviales, longitudes de túneles, entre otros.</w:t>
      </w:r>
    </w:p>
    <w:p w14:paraId="6B8F9B8E" w14:textId="1FF89968" w:rsidR="000F0BF5" w:rsidRPr="00775FC0" w:rsidRDefault="000F0BF5">
      <w:pPr>
        <w:pStyle w:val="Prrafodelista"/>
        <w:numPr>
          <w:ilvl w:val="0"/>
          <w:numId w:val="44"/>
        </w:numPr>
        <w:ind w:left="567" w:hanging="567"/>
        <w:rPr>
          <w:rFonts w:cs="Arial"/>
          <w:szCs w:val="20"/>
        </w:rPr>
      </w:pPr>
      <w:r w:rsidRPr="00775FC0">
        <w:rPr>
          <w:rFonts w:cs="Arial"/>
          <w:szCs w:val="20"/>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 siempre y cuando en el “Formato 3” se indique qué integrantes y porcentajes de participación se ofrecen como experiencia. </w:t>
      </w:r>
    </w:p>
    <w:p w14:paraId="282DF99A" w14:textId="1E9C360C" w:rsidR="000F0BF5" w:rsidRPr="00775FC0" w:rsidRDefault="000F0BF5">
      <w:pPr>
        <w:pStyle w:val="Prrafodelista"/>
        <w:numPr>
          <w:ilvl w:val="0"/>
          <w:numId w:val="44"/>
        </w:numPr>
        <w:ind w:left="567" w:hanging="567"/>
        <w:rPr>
          <w:rFonts w:cs="Arial"/>
          <w:szCs w:val="20"/>
        </w:rPr>
      </w:pPr>
      <w:r w:rsidRPr="00775FC0">
        <w:rPr>
          <w:rFonts w:cs="Arial"/>
          <w:szCs w:val="20"/>
        </w:rPr>
        <w:t xml:space="preserve">En el evento en que no todos los integrantes que conforman la estructura plural indiquen su participación en el contrato que se aporta como experiencia en el “Formato 3”, se tendrá en cuenta únicamente la participación del o los integrantes que la indican. La Entidad hará la evaluación basada en el “Formato 3”. </w:t>
      </w:r>
    </w:p>
    <w:p w14:paraId="0D3FEE21" w14:textId="7C427876" w:rsidR="000F0BF5" w:rsidRPr="00775FC0" w:rsidRDefault="000F0BF5">
      <w:pPr>
        <w:pStyle w:val="Prrafodelista"/>
        <w:numPr>
          <w:ilvl w:val="0"/>
          <w:numId w:val="44"/>
        </w:numPr>
        <w:ind w:left="567" w:hanging="567"/>
        <w:rPr>
          <w:rFonts w:cs="Arial"/>
          <w:szCs w:val="20"/>
        </w:rPr>
      </w:pPr>
      <w:r w:rsidRPr="00775FC0">
        <w:rPr>
          <w:rFonts w:cs="Arial"/>
          <w:szCs w:val="20"/>
        </w:rPr>
        <w:t xml:space="preserve">Para los proyectos de concesiones viales, únicamente se tendrá en cuenta la experiencia adquirida en la </w:t>
      </w:r>
      <w:r w:rsidR="00F40AE1" w:rsidRPr="00775FC0">
        <w:rPr>
          <w:rFonts w:cs="Arial"/>
          <w:szCs w:val="20"/>
        </w:rPr>
        <w:t xml:space="preserve">consultoría a estudios o estudios y diseños o interventorías </w:t>
      </w:r>
      <w:r w:rsidRPr="00775FC0">
        <w:rPr>
          <w:rFonts w:cs="Arial"/>
          <w:szCs w:val="20"/>
        </w:rPr>
        <w:t>previa</w:t>
      </w:r>
      <w:r w:rsidR="00F40AE1" w:rsidRPr="00775FC0">
        <w:rPr>
          <w:rFonts w:cs="Arial"/>
          <w:szCs w:val="20"/>
        </w:rPr>
        <w:t>s</w:t>
      </w:r>
      <w:r w:rsidRPr="00775FC0">
        <w:rPr>
          <w:rFonts w:cs="Arial"/>
          <w:szCs w:val="20"/>
        </w:rPr>
        <w:t xml:space="preserve"> a la etapa constructiva y/o de intervención de la obra de infraestructura de transporte, lo cual deberá demostrarse con los documentos que la soporten. En consecuencia, no será válida la experiencia obtenida en la </w:t>
      </w:r>
      <w:r w:rsidR="002E7C10" w:rsidRPr="00775FC0">
        <w:rPr>
          <w:rFonts w:cs="Arial"/>
          <w:szCs w:val="20"/>
        </w:rPr>
        <w:t xml:space="preserve">consultoría o interventoría a la </w:t>
      </w:r>
      <w:r w:rsidRPr="00775FC0">
        <w:rPr>
          <w:rFonts w:cs="Arial"/>
          <w:szCs w:val="20"/>
        </w:rPr>
        <w:t xml:space="preserve">etapa de operación, administración y/o mantenimiento de la infraestructura concesionada. </w:t>
      </w:r>
    </w:p>
    <w:p w14:paraId="61D7C7BF" w14:textId="77777777" w:rsidR="003562E8" w:rsidRPr="00775FC0" w:rsidRDefault="003562E8" w:rsidP="003562E8">
      <w:pPr>
        <w:pStyle w:val="Prrafodelista"/>
        <w:ind w:left="567"/>
        <w:rPr>
          <w:rFonts w:cs="Arial"/>
          <w:szCs w:val="20"/>
        </w:rPr>
      </w:pPr>
    </w:p>
    <w:p w14:paraId="3D5A59F8" w14:textId="17C196D1" w:rsidR="000F0BF5" w:rsidRPr="00775FC0" w:rsidRDefault="000F0BF5" w:rsidP="003562E8">
      <w:pPr>
        <w:pStyle w:val="Prrafodelista"/>
        <w:ind w:left="567"/>
        <w:rPr>
          <w:rFonts w:cs="Arial"/>
          <w:szCs w:val="20"/>
        </w:rPr>
      </w:pPr>
      <w:r w:rsidRPr="00775FC0">
        <w:rPr>
          <w:rFonts w:cs="Arial"/>
          <w:szCs w:val="20"/>
        </w:rPr>
        <w:t xml:space="preserve">Para estos efectos, el oferente deberá acreditar los valores ejecutados expresados en SMMLV dentro del respectivo contrato correspondientes a la </w:t>
      </w:r>
      <w:r w:rsidR="00E9073B" w:rsidRPr="00775FC0">
        <w:rPr>
          <w:rFonts w:cs="Arial"/>
          <w:szCs w:val="20"/>
        </w:rPr>
        <w:t xml:space="preserve">consultoría a estudios o estudios y diseños o interventorías </w:t>
      </w:r>
      <w:r w:rsidRPr="00775FC0">
        <w:rPr>
          <w:rFonts w:cs="Arial"/>
          <w:szCs w:val="20"/>
        </w:rPr>
        <w:t>previa</w:t>
      </w:r>
      <w:r w:rsidR="00E9073B" w:rsidRPr="00775FC0">
        <w:rPr>
          <w:rFonts w:cs="Arial"/>
          <w:szCs w:val="20"/>
        </w:rPr>
        <w:t>s</w:t>
      </w:r>
      <w:r w:rsidRPr="00775FC0">
        <w:rPr>
          <w:rFonts w:cs="Arial"/>
          <w:szCs w:val="20"/>
        </w:rPr>
        <w:t xml:space="preserve"> a la etapa constructiva y/o de intervención de infraestructura de transporte, empleando alguno de los documentos válidos establecidos en el numeral </w:t>
      </w:r>
      <w:r w:rsidR="0060610E" w:rsidRPr="00775FC0">
        <w:rPr>
          <w:rFonts w:cs="Arial"/>
          <w:szCs w:val="20"/>
        </w:rPr>
        <w:fldChar w:fldCharType="begin"/>
      </w:r>
      <w:r w:rsidR="0060610E" w:rsidRPr="00775FC0">
        <w:rPr>
          <w:rFonts w:cs="Arial"/>
          <w:szCs w:val="20"/>
        </w:rPr>
        <w:instrText xml:space="preserve"> REF _Ref111104355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10.1.5</w:t>
      </w:r>
      <w:r w:rsidR="0060610E" w:rsidRPr="00775FC0">
        <w:rPr>
          <w:rFonts w:cs="Arial"/>
          <w:szCs w:val="20"/>
        </w:rPr>
        <w:fldChar w:fldCharType="end"/>
      </w:r>
      <w:r w:rsidRPr="00775FC0">
        <w:rPr>
          <w:rFonts w:cs="Arial"/>
          <w:szCs w:val="20"/>
        </w:rPr>
        <w:t xml:space="preserve"> del Pliego de Condiciones. En el evento en que los valores de los documentos aportados se expresen en moneda extranjera se procederá de conformidad en el literal A del numeral </w:t>
      </w:r>
      <w:r w:rsidR="0060610E" w:rsidRPr="00775FC0">
        <w:rPr>
          <w:rFonts w:cs="Arial"/>
          <w:szCs w:val="20"/>
        </w:rPr>
        <w:fldChar w:fldCharType="begin"/>
      </w:r>
      <w:r w:rsidR="0060610E" w:rsidRPr="00775FC0">
        <w:rPr>
          <w:rFonts w:cs="Arial"/>
          <w:szCs w:val="20"/>
        </w:rPr>
        <w:instrText xml:space="preserve"> REF _Ref111104412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1.13</w:t>
      </w:r>
      <w:r w:rsidR="0060610E" w:rsidRPr="00775FC0">
        <w:rPr>
          <w:rFonts w:cs="Arial"/>
          <w:szCs w:val="20"/>
        </w:rPr>
        <w:fldChar w:fldCharType="end"/>
      </w:r>
      <w:r w:rsidRPr="00775FC0">
        <w:rPr>
          <w:rFonts w:cs="Arial"/>
          <w:szCs w:val="20"/>
        </w:rPr>
        <w:t xml:space="preserve"> </w:t>
      </w:r>
      <w:r w:rsidRPr="00775FC0">
        <w:rPr>
          <w:rFonts w:cs="Arial"/>
          <w:szCs w:val="20"/>
        </w:rPr>
        <w:lastRenderedPageBreak/>
        <w:t xml:space="preserve">Para este caso, la fecha de terminación a la </w:t>
      </w:r>
      <w:r w:rsidR="00E9073B" w:rsidRPr="00775FC0">
        <w:rPr>
          <w:rFonts w:cs="Arial"/>
          <w:szCs w:val="20"/>
        </w:rPr>
        <w:t xml:space="preserve">consultoría a estudios o estudios y diseños o interventorías </w:t>
      </w:r>
      <w:r w:rsidRPr="00775FC0">
        <w:rPr>
          <w:rFonts w:cs="Arial"/>
          <w:szCs w:val="20"/>
        </w:rPr>
        <w:t>previa</w:t>
      </w:r>
      <w:r w:rsidR="00E9073B" w:rsidRPr="00775FC0">
        <w:rPr>
          <w:rFonts w:cs="Arial"/>
          <w:szCs w:val="20"/>
        </w:rPr>
        <w:t>s</w:t>
      </w:r>
      <w:r w:rsidRPr="00775FC0">
        <w:rPr>
          <w:rFonts w:cs="Arial"/>
          <w:szCs w:val="20"/>
        </w:rPr>
        <w:t xml:space="preserve"> a la etapa constructiva y/o de intervención de la obra hará las veces de fecha de terminación del contrato. Ahora, para la conversión de dichos valores a SMMLV se seguirá el proceso descrito en el literal B del numeral </w:t>
      </w:r>
      <w:r w:rsidR="0060610E" w:rsidRPr="00775FC0">
        <w:rPr>
          <w:rFonts w:cs="Arial"/>
          <w:szCs w:val="20"/>
        </w:rPr>
        <w:fldChar w:fldCharType="begin"/>
      </w:r>
      <w:r w:rsidR="0060610E" w:rsidRPr="00775FC0">
        <w:rPr>
          <w:rFonts w:cs="Arial"/>
          <w:szCs w:val="20"/>
        </w:rPr>
        <w:instrText xml:space="preserve"> REF _Ref111104424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1.13</w:t>
      </w:r>
      <w:r w:rsidR="0060610E" w:rsidRPr="00775FC0">
        <w:rPr>
          <w:rFonts w:cs="Arial"/>
          <w:szCs w:val="20"/>
        </w:rPr>
        <w:fldChar w:fldCharType="end"/>
      </w:r>
      <w:r w:rsidRPr="00775FC0">
        <w:rPr>
          <w:rFonts w:cs="Arial"/>
          <w:szCs w:val="20"/>
        </w:rPr>
        <w:t>, para lo cual se emplearán los valores históricos de SMMLV señalados por el Banco de la República (</w:t>
      </w:r>
      <w:hyperlink r:id="rId15" w:history="1">
        <w:r w:rsidR="003562E8" w:rsidRPr="00775FC0">
          <w:rPr>
            <w:rStyle w:val="Hipervnculo"/>
            <w:rFonts w:cs="Arial"/>
            <w:szCs w:val="20"/>
          </w:rPr>
          <w:t>http://www.banrep.gov.co/es/mercado-laboral/salarios</w:t>
        </w:r>
      </w:hyperlink>
      <w:r w:rsidRPr="00775FC0">
        <w:rPr>
          <w:rFonts w:cs="Arial"/>
          <w:szCs w:val="20"/>
        </w:rPr>
        <w:t xml:space="preserve">), del año correspondiente a la fecha de terminación en la </w:t>
      </w:r>
      <w:r w:rsidR="00E9073B" w:rsidRPr="00775FC0">
        <w:rPr>
          <w:rFonts w:cs="Arial"/>
          <w:szCs w:val="20"/>
        </w:rPr>
        <w:t xml:space="preserve">consultoría a estudios o estudios y diseños o interventorías </w:t>
      </w:r>
      <w:r w:rsidRPr="00775FC0">
        <w:rPr>
          <w:rFonts w:cs="Arial"/>
          <w:szCs w:val="20"/>
        </w:rPr>
        <w:t xml:space="preserve">previa a la etapa constructiva y/o de intervención de la obra. </w:t>
      </w:r>
    </w:p>
    <w:p w14:paraId="4E3A50B1" w14:textId="77777777" w:rsidR="000F0BF5" w:rsidRPr="00775FC0" w:rsidRDefault="000F0BF5" w:rsidP="003562E8">
      <w:pPr>
        <w:pStyle w:val="Prrafodelista"/>
        <w:ind w:left="567"/>
        <w:rPr>
          <w:rFonts w:cs="Arial"/>
          <w:szCs w:val="20"/>
        </w:rPr>
      </w:pPr>
    </w:p>
    <w:p w14:paraId="2E3668B9" w14:textId="023E1972" w:rsidR="000F0BF5" w:rsidRPr="00775FC0" w:rsidRDefault="000F0BF5" w:rsidP="003562E8">
      <w:pPr>
        <w:pStyle w:val="Prrafodelista"/>
        <w:ind w:left="567"/>
        <w:rPr>
          <w:rFonts w:cs="Arial"/>
          <w:szCs w:val="20"/>
        </w:rPr>
      </w:pPr>
      <w:r w:rsidRPr="00775FC0">
        <w:rPr>
          <w:rFonts w:cs="Arial"/>
          <w:szCs w:val="20"/>
        </w:rPr>
        <w:t xml:space="preserve">En los casos en que el Proponente no cumpla la exigencia antes señalada, la Entidad permitirá la subsanación, en los términos del numeral </w:t>
      </w:r>
      <w:r w:rsidR="0060610E" w:rsidRPr="00775FC0">
        <w:rPr>
          <w:rFonts w:cs="Arial"/>
          <w:szCs w:val="20"/>
        </w:rPr>
        <w:fldChar w:fldCharType="begin"/>
      </w:r>
      <w:r w:rsidR="0060610E" w:rsidRPr="00775FC0">
        <w:rPr>
          <w:rFonts w:cs="Arial"/>
          <w:szCs w:val="20"/>
        </w:rPr>
        <w:instrText xml:space="preserve"> REF _Ref111104436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1.6</w:t>
      </w:r>
      <w:r w:rsidR="0060610E" w:rsidRPr="00775FC0">
        <w:rPr>
          <w:rFonts w:cs="Arial"/>
          <w:szCs w:val="20"/>
        </w:rPr>
        <w:fldChar w:fldCharType="end"/>
      </w:r>
      <w:r w:rsidRPr="00775FC0">
        <w:rPr>
          <w:rFonts w:cs="Arial"/>
          <w:szCs w:val="20"/>
        </w:rPr>
        <w:t xml:space="preserve"> del Pliego de Condiciones, requiriendo al Proponente para que demuestre los valores ejecutados. En caso de que el Proponente subsane, en relación con este contrato se aplicará lo dispuesto en el literal A) del numeral </w:t>
      </w:r>
      <w:r w:rsidR="0060610E" w:rsidRPr="00775FC0">
        <w:rPr>
          <w:rFonts w:cs="Arial"/>
          <w:szCs w:val="20"/>
        </w:rPr>
        <w:fldChar w:fldCharType="begin"/>
      </w:r>
      <w:r w:rsidR="0060610E" w:rsidRPr="00775FC0">
        <w:rPr>
          <w:rFonts w:cs="Arial"/>
          <w:szCs w:val="20"/>
        </w:rPr>
        <w:instrText xml:space="preserve"> REF _Ref111104447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4.1</w:t>
      </w:r>
      <w:r w:rsidR="0060610E" w:rsidRPr="00775FC0">
        <w:rPr>
          <w:rFonts w:cs="Arial"/>
          <w:szCs w:val="20"/>
        </w:rPr>
        <w:fldChar w:fldCharType="end"/>
      </w:r>
      <w:r w:rsidRPr="00775FC0">
        <w:rPr>
          <w:rFonts w:cs="Arial"/>
          <w:szCs w:val="20"/>
        </w:rPr>
        <w:t xml:space="preserve"> del Pliego de Condiciones. De no lograrse la discriminación de los valores ejecutados en el marco del respectivo contrato, la Entidad no lo tendrá en cuenta para la evaluación.</w:t>
      </w:r>
    </w:p>
    <w:p w14:paraId="785C538D" w14:textId="77777777" w:rsidR="000F0BF5" w:rsidRPr="00775FC0" w:rsidRDefault="000F0BF5" w:rsidP="003562E8">
      <w:pPr>
        <w:pStyle w:val="Prrafodelista"/>
        <w:ind w:left="567"/>
        <w:rPr>
          <w:rFonts w:cs="Arial"/>
          <w:szCs w:val="20"/>
        </w:rPr>
      </w:pPr>
    </w:p>
    <w:p w14:paraId="1C028862" w14:textId="2362CBE9" w:rsidR="000F0BF5" w:rsidRPr="00775FC0" w:rsidRDefault="000F0BF5" w:rsidP="003562E8">
      <w:pPr>
        <w:pStyle w:val="Prrafodelista"/>
        <w:ind w:left="567"/>
        <w:rPr>
          <w:rFonts w:cs="Arial"/>
          <w:szCs w:val="20"/>
        </w:rPr>
      </w:pPr>
      <w:r w:rsidRPr="00775FC0">
        <w:rPr>
          <w:rFonts w:cs="Arial"/>
          <w:szCs w:val="20"/>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w:t>
      </w:r>
      <w:r w:rsidR="0060610E" w:rsidRPr="00775FC0">
        <w:rPr>
          <w:rFonts w:cs="Arial"/>
          <w:szCs w:val="20"/>
        </w:rPr>
        <w:fldChar w:fldCharType="begin"/>
      </w:r>
      <w:r w:rsidR="0060610E" w:rsidRPr="00775FC0">
        <w:rPr>
          <w:rFonts w:cs="Arial"/>
          <w:szCs w:val="20"/>
        </w:rPr>
        <w:instrText xml:space="preserve"> REF _Ref111104355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10.1.5</w:t>
      </w:r>
      <w:r w:rsidR="0060610E" w:rsidRPr="00775FC0">
        <w:rPr>
          <w:rFonts w:cs="Arial"/>
          <w:szCs w:val="20"/>
        </w:rPr>
        <w:fldChar w:fldCharType="end"/>
      </w:r>
      <w:r w:rsidRPr="00775FC0">
        <w:rPr>
          <w:rFonts w:cs="Arial"/>
          <w:szCs w:val="20"/>
        </w:rPr>
        <w:t xml:space="preserve"> del Pliego de Condiciones. Lo anterior, debido a que estos últimos discriminan el valor ejecutado a la </w:t>
      </w:r>
      <w:r w:rsidR="00E9073B" w:rsidRPr="00775FC0">
        <w:rPr>
          <w:rFonts w:cs="Arial"/>
          <w:szCs w:val="20"/>
        </w:rPr>
        <w:t>consultoría a estudios o estudios y diseños o interventorías</w:t>
      </w:r>
      <w:r w:rsidRPr="00775FC0">
        <w:rPr>
          <w:rFonts w:cs="Arial"/>
          <w:szCs w:val="20"/>
        </w:rPr>
        <w:t xml:space="preserve"> previa</w:t>
      </w:r>
      <w:r w:rsidR="00E9073B" w:rsidRPr="00775FC0">
        <w:rPr>
          <w:rFonts w:cs="Arial"/>
          <w:szCs w:val="20"/>
        </w:rPr>
        <w:t>s</w:t>
      </w:r>
      <w:r w:rsidRPr="00775FC0">
        <w:rPr>
          <w:rFonts w:cs="Arial"/>
          <w:szCs w:val="20"/>
        </w:rPr>
        <w:t xml:space="preserve"> a la etapa constructiva y/o de intervención de la obra de infraestructura de transporte.</w:t>
      </w:r>
    </w:p>
    <w:p w14:paraId="3C0D63D7" w14:textId="52ABAD00" w:rsidR="000F0BF5" w:rsidRPr="00775FC0" w:rsidRDefault="000F0BF5">
      <w:pPr>
        <w:pStyle w:val="Prrafodelista"/>
        <w:numPr>
          <w:ilvl w:val="0"/>
          <w:numId w:val="44"/>
        </w:numPr>
        <w:ind w:left="567" w:hanging="567"/>
        <w:rPr>
          <w:rFonts w:cs="Arial"/>
          <w:szCs w:val="20"/>
        </w:rPr>
      </w:pPr>
      <w:r w:rsidRPr="00775FC0">
        <w:rPr>
          <w:rFonts w:cs="Arial"/>
          <w:szCs w:val="20"/>
        </w:rPr>
        <w:t xml:space="preserve">En los contratos aportados como experiencia que contengan actividades ejecutadas de obra y de </w:t>
      </w:r>
      <w:r w:rsidR="00E86A54" w:rsidRPr="00775FC0">
        <w:rPr>
          <w:rFonts w:cs="Arial"/>
          <w:szCs w:val="20"/>
        </w:rPr>
        <w:t xml:space="preserve">consultoría a estudios o estudios y diseños o interventorías </w:t>
      </w:r>
      <w:r w:rsidRPr="00775FC0">
        <w:rPr>
          <w:rFonts w:cs="Arial"/>
          <w:szCs w:val="20"/>
        </w:rPr>
        <w:t xml:space="preserve">de estudios y diseños, la Entidad Estatal solo tendrá en cuenta los valores ejecutados relacionados con la </w:t>
      </w:r>
      <w:r w:rsidR="00E86A54" w:rsidRPr="00775FC0">
        <w:rPr>
          <w:rFonts w:cs="Arial"/>
          <w:szCs w:val="20"/>
        </w:rPr>
        <w:t xml:space="preserve">consultoría a estudios o estudios y diseños o interventorías </w:t>
      </w:r>
      <w:r w:rsidRPr="00775FC0">
        <w:rPr>
          <w:rFonts w:cs="Arial"/>
          <w:szCs w:val="20"/>
        </w:rPr>
        <w:t>de estudios de ingeniería de infraestructura de transporte.</w:t>
      </w:r>
    </w:p>
    <w:p w14:paraId="68BC0DBD" w14:textId="77777777" w:rsidR="000F0BF5" w:rsidRPr="00775FC0" w:rsidRDefault="000F0BF5" w:rsidP="003562E8">
      <w:pPr>
        <w:pStyle w:val="Prrafodelista"/>
        <w:ind w:left="567"/>
        <w:rPr>
          <w:rFonts w:cs="Arial"/>
          <w:szCs w:val="20"/>
        </w:rPr>
      </w:pPr>
    </w:p>
    <w:p w14:paraId="1167F550" w14:textId="4348F8B0" w:rsidR="000F0BF5" w:rsidRPr="00775FC0" w:rsidRDefault="000F0BF5" w:rsidP="003562E8">
      <w:pPr>
        <w:pStyle w:val="Prrafodelista"/>
        <w:ind w:left="567"/>
        <w:rPr>
          <w:rFonts w:cs="Arial"/>
          <w:szCs w:val="20"/>
        </w:rPr>
      </w:pPr>
      <w:r w:rsidRPr="00775FC0">
        <w:rPr>
          <w:rFonts w:cs="Arial"/>
          <w:szCs w:val="20"/>
        </w:rPr>
        <w:t xml:space="preserve">Para estos efectos, el oferente deberá acreditar los valores ejecutados dentro del respectivo contrato correspondientes a la </w:t>
      </w:r>
      <w:r w:rsidR="00E86A54" w:rsidRPr="00775FC0">
        <w:rPr>
          <w:rFonts w:cs="Arial"/>
          <w:szCs w:val="20"/>
        </w:rPr>
        <w:t>consultoría a estudios o estudios y diseños o interventoría</w:t>
      </w:r>
      <w:r w:rsidRPr="00775FC0">
        <w:rPr>
          <w:rFonts w:cs="Arial"/>
          <w:szCs w:val="20"/>
        </w:rPr>
        <w:t xml:space="preserve">, empleando alguno de los documentos válidos establecidos en el numeral </w:t>
      </w:r>
      <w:r w:rsidR="0060610E" w:rsidRPr="00775FC0">
        <w:rPr>
          <w:rFonts w:cs="Arial"/>
          <w:szCs w:val="20"/>
        </w:rPr>
        <w:fldChar w:fldCharType="begin"/>
      </w:r>
      <w:r w:rsidR="0060610E" w:rsidRPr="00775FC0">
        <w:rPr>
          <w:rFonts w:cs="Arial"/>
          <w:szCs w:val="20"/>
        </w:rPr>
        <w:instrText xml:space="preserve"> REF _Ref111104355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10.1.5</w:t>
      </w:r>
      <w:r w:rsidR="0060610E" w:rsidRPr="00775FC0">
        <w:rPr>
          <w:rFonts w:cs="Arial"/>
          <w:szCs w:val="20"/>
        </w:rPr>
        <w:fldChar w:fldCharType="end"/>
      </w:r>
      <w:r w:rsidRPr="00775FC0">
        <w:rPr>
          <w:rFonts w:cs="Arial"/>
          <w:szCs w:val="20"/>
        </w:rPr>
        <w:t xml:space="preserve"> del Pliego de Condiciones. En los casos en que el proponente no cumpla esta exigencia, la Entidad Estatal permitirá la subsanación, en los términos del numeral </w:t>
      </w:r>
      <w:r w:rsidR="0060610E" w:rsidRPr="00775FC0">
        <w:rPr>
          <w:rFonts w:cs="Arial"/>
          <w:szCs w:val="20"/>
        </w:rPr>
        <w:fldChar w:fldCharType="begin"/>
      </w:r>
      <w:r w:rsidR="0060610E" w:rsidRPr="00775FC0">
        <w:rPr>
          <w:rFonts w:cs="Arial"/>
          <w:szCs w:val="20"/>
        </w:rPr>
        <w:instrText xml:space="preserve"> REF _Ref111104497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1.6</w:t>
      </w:r>
      <w:r w:rsidR="0060610E" w:rsidRPr="00775FC0">
        <w:rPr>
          <w:rFonts w:cs="Arial"/>
          <w:szCs w:val="20"/>
        </w:rPr>
        <w:fldChar w:fldCharType="end"/>
      </w:r>
      <w:r w:rsidRPr="00775FC0">
        <w:rPr>
          <w:rFonts w:cs="Arial"/>
          <w:szCs w:val="20"/>
        </w:rPr>
        <w:t xml:space="preserve"> del Pliego de Condiciones, requiriendo al Proponente para que acredite los valores ejecutados. En caso de que el Proponente subsane, en relación con este contrato se aplicará lo dispuesto en el literal A) del numeral </w:t>
      </w:r>
      <w:r w:rsidR="0060610E" w:rsidRPr="00775FC0">
        <w:rPr>
          <w:rFonts w:cs="Arial"/>
          <w:szCs w:val="20"/>
        </w:rPr>
        <w:fldChar w:fldCharType="begin"/>
      </w:r>
      <w:r w:rsidR="0060610E" w:rsidRPr="00775FC0">
        <w:rPr>
          <w:rFonts w:cs="Arial"/>
          <w:szCs w:val="20"/>
        </w:rPr>
        <w:instrText xml:space="preserve"> REF _Ref111104483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4.1</w:t>
      </w:r>
      <w:r w:rsidR="0060610E" w:rsidRPr="00775FC0">
        <w:rPr>
          <w:rFonts w:cs="Arial"/>
          <w:szCs w:val="20"/>
        </w:rPr>
        <w:fldChar w:fldCharType="end"/>
      </w:r>
      <w:r w:rsidRPr="00775FC0">
        <w:rPr>
          <w:rFonts w:cs="Arial"/>
          <w:szCs w:val="20"/>
        </w:rPr>
        <w:t xml:space="preserve"> del Pliego de Condiciones. De no lograrse la discriminación de los valores ejecutados en el marco del respectivo contrato, la Entidad Estatal no lo tendrá en cuenta para la evaluación.</w:t>
      </w:r>
    </w:p>
    <w:p w14:paraId="5360854E" w14:textId="1FA13042" w:rsidR="000F0BF5" w:rsidRPr="00775FC0" w:rsidRDefault="000F0BF5">
      <w:pPr>
        <w:pStyle w:val="Prrafodelista"/>
        <w:numPr>
          <w:ilvl w:val="0"/>
          <w:numId w:val="44"/>
        </w:numPr>
        <w:ind w:left="567" w:hanging="567"/>
        <w:rPr>
          <w:rFonts w:cs="Arial"/>
          <w:szCs w:val="20"/>
        </w:rPr>
      </w:pPr>
      <w:r w:rsidRPr="00775FC0">
        <w:rPr>
          <w:rFonts w:cs="Arial"/>
          <w:szCs w:val="20"/>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0A0EAF0F" w14:textId="3C7FD7A8" w:rsidR="000F0BF5" w:rsidRPr="00775FC0" w:rsidRDefault="000F0BF5">
      <w:pPr>
        <w:pStyle w:val="Prrafodelista"/>
        <w:numPr>
          <w:ilvl w:val="0"/>
          <w:numId w:val="44"/>
        </w:numPr>
        <w:ind w:left="567" w:hanging="567"/>
        <w:rPr>
          <w:rFonts w:cs="Arial"/>
          <w:szCs w:val="20"/>
        </w:rPr>
      </w:pPr>
      <w:r w:rsidRPr="00775FC0">
        <w:rPr>
          <w:rFonts w:cs="Arial"/>
          <w:szCs w:val="20"/>
        </w:rPr>
        <w:t xml:space="preserve">Si el Proponente relaciona o anexa más de cinco (5) contratos en el Formato 3 – Experiencia, para efectos de evaluar la experiencia se tendrá en cuenta como máximo los cinco (5) contratos aportados de mayor valor. </w:t>
      </w:r>
    </w:p>
    <w:p w14:paraId="705E91C3" w14:textId="77777777" w:rsidR="000F0BF5" w:rsidRPr="00775FC0" w:rsidRDefault="000F0BF5" w:rsidP="003562E8">
      <w:pPr>
        <w:pStyle w:val="Prrafodelista"/>
        <w:ind w:left="567"/>
        <w:rPr>
          <w:rFonts w:cs="Arial"/>
          <w:szCs w:val="20"/>
        </w:rPr>
      </w:pPr>
    </w:p>
    <w:p w14:paraId="770AD255" w14:textId="77777777" w:rsidR="000F0BF5" w:rsidRPr="00775FC0" w:rsidRDefault="000F0BF5" w:rsidP="003562E8">
      <w:pPr>
        <w:pStyle w:val="Prrafodelista"/>
        <w:ind w:left="567"/>
        <w:rPr>
          <w:rFonts w:cs="Arial"/>
          <w:szCs w:val="20"/>
        </w:rPr>
      </w:pPr>
      <w:r w:rsidRPr="00775FC0">
        <w:rPr>
          <w:rFonts w:cs="Arial"/>
          <w:szCs w:val="20"/>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753407AD" w14:textId="77777777" w:rsidR="000F0BF5" w:rsidRPr="00775FC0" w:rsidRDefault="000F0BF5" w:rsidP="000F0BF5">
      <w:pPr>
        <w:rPr>
          <w:rFonts w:cs="Arial"/>
          <w:szCs w:val="20"/>
        </w:rPr>
      </w:pPr>
    </w:p>
    <w:p w14:paraId="68178157" w14:textId="0E84545E" w:rsidR="000F0BF5" w:rsidRPr="00775FC0" w:rsidRDefault="000F0BF5">
      <w:pPr>
        <w:pStyle w:val="Ttulo3"/>
        <w:numPr>
          <w:ilvl w:val="2"/>
          <w:numId w:val="39"/>
        </w:numPr>
      </w:pPr>
      <w:bookmarkStart w:id="171" w:name="_Toc111359846"/>
      <w:r w:rsidRPr="00775FC0">
        <w:t>CLASIFICACIÓN DE LA EXPERIENCIA EN EL “CLASIFICADOR DE BIENES, OBRAS Y SERVICIOS DE LAS NACIONES UNIDAS”</w:t>
      </w:r>
      <w:bookmarkEnd w:id="171"/>
    </w:p>
    <w:p w14:paraId="68C9CC6E" w14:textId="77777777" w:rsidR="000F0BF5" w:rsidRPr="00775FC0" w:rsidRDefault="000F0BF5" w:rsidP="000F0BF5">
      <w:pPr>
        <w:rPr>
          <w:rFonts w:cs="Arial"/>
          <w:szCs w:val="20"/>
        </w:rPr>
      </w:pPr>
    </w:p>
    <w:p w14:paraId="3A73360E" w14:textId="05A5434A" w:rsidR="000F0BF5" w:rsidRPr="00775FC0" w:rsidRDefault="000F0BF5" w:rsidP="000F0BF5">
      <w:pPr>
        <w:rPr>
          <w:rFonts w:cs="Arial"/>
          <w:szCs w:val="20"/>
        </w:rPr>
      </w:pPr>
      <w:r w:rsidRPr="00775FC0">
        <w:rPr>
          <w:rFonts w:cs="Arial"/>
          <w:szCs w:val="20"/>
        </w:rPr>
        <w:t>Los Contratos aportados para efectos de acreditación de la experiencia requerida deben estar clasificados en alguno de los siguientes códigos:</w:t>
      </w:r>
    </w:p>
    <w:p w14:paraId="301316A5" w14:textId="67588A96" w:rsidR="003562E8" w:rsidRPr="00775FC0" w:rsidRDefault="003562E8" w:rsidP="000F0BF5">
      <w:pPr>
        <w:rPr>
          <w:rFonts w:cs="Arial"/>
          <w:szCs w:val="20"/>
        </w:rPr>
      </w:pPr>
    </w:p>
    <w:tbl>
      <w:tblPr>
        <w:tblStyle w:val="Tablaconcuadrcula"/>
        <w:tblW w:w="0" w:type="auto"/>
        <w:jc w:val="center"/>
        <w:tblLook w:val="04A0" w:firstRow="1" w:lastRow="0" w:firstColumn="1" w:lastColumn="0" w:noHBand="0" w:noVBand="1"/>
      </w:tblPr>
      <w:tblGrid>
        <w:gridCol w:w="1187"/>
        <w:gridCol w:w="1134"/>
        <w:gridCol w:w="1134"/>
        <w:gridCol w:w="1187"/>
      </w:tblGrid>
      <w:tr w:rsidR="009A5685" w:rsidRPr="00775FC0" w14:paraId="19F43D13" w14:textId="77777777" w:rsidTr="00C37EAD">
        <w:trPr>
          <w:tblHeader/>
          <w:jc w:val="center"/>
        </w:trPr>
        <w:tc>
          <w:tcPr>
            <w:tcW w:w="1187" w:type="dxa"/>
            <w:shd w:val="clear" w:color="auto" w:fill="3B3838" w:themeFill="background2" w:themeFillShade="40"/>
            <w:vAlign w:val="center"/>
          </w:tcPr>
          <w:p w14:paraId="68B09940" w14:textId="77777777" w:rsidR="009A5685" w:rsidRPr="00775FC0" w:rsidRDefault="009A5685" w:rsidP="00C37EAD">
            <w:pPr>
              <w:jc w:val="center"/>
              <w:rPr>
                <w:rFonts w:cs="Arial"/>
                <w:b/>
                <w:bCs/>
                <w:sz w:val="18"/>
                <w:szCs w:val="18"/>
              </w:rPr>
            </w:pPr>
            <w:r w:rsidRPr="00775FC0">
              <w:rPr>
                <w:rFonts w:cs="Arial"/>
                <w:b/>
                <w:bCs/>
                <w:sz w:val="18"/>
                <w:szCs w:val="18"/>
              </w:rPr>
              <w:t>Segmentos</w:t>
            </w:r>
          </w:p>
        </w:tc>
        <w:tc>
          <w:tcPr>
            <w:tcW w:w="1134" w:type="dxa"/>
            <w:shd w:val="clear" w:color="auto" w:fill="3B3838" w:themeFill="background2" w:themeFillShade="40"/>
            <w:vAlign w:val="center"/>
          </w:tcPr>
          <w:p w14:paraId="59F421D0" w14:textId="77777777" w:rsidR="009A5685" w:rsidRPr="00775FC0" w:rsidRDefault="009A5685" w:rsidP="00C37EAD">
            <w:pPr>
              <w:jc w:val="center"/>
              <w:rPr>
                <w:rFonts w:cs="Arial"/>
                <w:b/>
                <w:bCs/>
                <w:sz w:val="18"/>
                <w:szCs w:val="18"/>
              </w:rPr>
            </w:pPr>
            <w:r w:rsidRPr="00775FC0">
              <w:rPr>
                <w:rFonts w:cs="Arial"/>
                <w:b/>
                <w:bCs/>
                <w:sz w:val="18"/>
                <w:szCs w:val="18"/>
              </w:rPr>
              <w:t>Familia</w:t>
            </w:r>
          </w:p>
        </w:tc>
        <w:tc>
          <w:tcPr>
            <w:tcW w:w="1134" w:type="dxa"/>
            <w:shd w:val="clear" w:color="auto" w:fill="3B3838" w:themeFill="background2" w:themeFillShade="40"/>
            <w:vAlign w:val="center"/>
          </w:tcPr>
          <w:p w14:paraId="05C2022E" w14:textId="77777777" w:rsidR="009A5685" w:rsidRPr="00775FC0" w:rsidRDefault="009A5685" w:rsidP="00C37EAD">
            <w:pPr>
              <w:jc w:val="center"/>
              <w:rPr>
                <w:rFonts w:cs="Arial"/>
                <w:b/>
                <w:bCs/>
                <w:sz w:val="18"/>
                <w:szCs w:val="18"/>
              </w:rPr>
            </w:pPr>
            <w:r w:rsidRPr="00775FC0">
              <w:rPr>
                <w:rFonts w:cs="Arial"/>
                <w:b/>
                <w:bCs/>
                <w:sz w:val="18"/>
                <w:szCs w:val="18"/>
              </w:rPr>
              <w:t>Clase</w:t>
            </w:r>
          </w:p>
        </w:tc>
        <w:tc>
          <w:tcPr>
            <w:tcW w:w="1187" w:type="dxa"/>
            <w:shd w:val="clear" w:color="auto" w:fill="3B3838" w:themeFill="background2" w:themeFillShade="40"/>
            <w:vAlign w:val="center"/>
          </w:tcPr>
          <w:p w14:paraId="7EDA5B79" w14:textId="77777777" w:rsidR="009A5685" w:rsidRPr="00775FC0" w:rsidRDefault="009A5685" w:rsidP="00C37EAD">
            <w:pPr>
              <w:jc w:val="center"/>
              <w:rPr>
                <w:rFonts w:cs="Arial"/>
                <w:b/>
                <w:bCs/>
                <w:sz w:val="18"/>
                <w:szCs w:val="18"/>
              </w:rPr>
            </w:pPr>
            <w:r w:rsidRPr="00775FC0">
              <w:rPr>
                <w:rFonts w:cs="Arial"/>
                <w:b/>
                <w:bCs/>
                <w:sz w:val="18"/>
                <w:szCs w:val="18"/>
              </w:rPr>
              <w:t>Nombre</w:t>
            </w:r>
          </w:p>
        </w:tc>
      </w:tr>
      <w:tr w:rsidR="009A5685" w:rsidRPr="00775FC0" w14:paraId="102DB0C6" w14:textId="77777777" w:rsidTr="00C37EAD">
        <w:trPr>
          <w:jc w:val="center"/>
        </w:trPr>
        <w:tc>
          <w:tcPr>
            <w:tcW w:w="1187" w:type="dxa"/>
            <w:vAlign w:val="center"/>
          </w:tcPr>
          <w:p w14:paraId="49D7CF27" w14:textId="77777777" w:rsidR="009A5685" w:rsidRPr="00775FC0" w:rsidRDefault="009A5685" w:rsidP="00C37EAD">
            <w:pPr>
              <w:jc w:val="center"/>
              <w:rPr>
                <w:rFonts w:cs="Arial"/>
                <w:sz w:val="18"/>
                <w:szCs w:val="18"/>
              </w:rPr>
            </w:pPr>
            <w:r w:rsidRPr="00775FC0">
              <w:rPr>
                <w:rFonts w:cs="Arial"/>
                <w:sz w:val="18"/>
                <w:szCs w:val="18"/>
              </w:rPr>
              <w:t>81</w:t>
            </w:r>
          </w:p>
        </w:tc>
        <w:tc>
          <w:tcPr>
            <w:tcW w:w="1134" w:type="dxa"/>
            <w:vAlign w:val="center"/>
          </w:tcPr>
          <w:p w14:paraId="7732EF6B" w14:textId="77777777" w:rsidR="009A5685" w:rsidRPr="00775FC0" w:rsidRDefault="009A5685" w:rsidP="00C37EAD">
            <w:pPr>
              <w:jc w:val="center"/>
              <w:rPr>
                <w:rFonts w:cs="Arial"/>
                <w:sz w:val="18"/>
                <w:szCs w:val="18"/>
              </w:rPr>
            </w:pPr>
            <w:r w:rsidRPr="00775FC0">
              <w:rPr>
                <w:rFonts w:cs="Arial"/>
                <w:sz w:val="18"/>
                <w:szCs w:val="18"/>
              </w:rPr>
              <w:t>10</w:t>
            </w:r>
          </w:p>
        </w:tc>
        <w:tc>
          <w:tcPr>
            <w:tcW w:w="1134" w:type="dxa"/>
            <w:vAlign w:val="center"/>
          </w:tcPr>
          <w:p w14:paraId="7817DD6B" w14:textId="77777777" w:rsidR="009A5685" w:rsidRPr="00775FC0" w:rsidRDefault="009A5685" w:rsidP="00C37EAD">
            <w:pPr>
              <w:jc w:val="center"/>
              <w:rPr>
                <w:rFonts w:cs="Arial"/>
                <w:sz w:val="18"/>
                <w:szCs w:val="18"/>
              </w:rPr>
            </w:pPr>
            <w:r w:rsidRPr="00775FC0">
              <w:rPr>
                <w:rFonts w:cs="Arial"/>
                <w:sz w:val="18"/>
                <w:szCs w:val="18"/>
              </w:rPr>
              <w:t>15</w:t>
            </w:r>
          </w:p>
        </w:tc>
        <w:tc>
          <w:tcPr>
            <w:tcW w:w="1187" w:type="dxa"/>
            <w:vAlign w:val="center"/>
          </w:tcPr>
          <w:p w14:paraId="46965452" w14:textId="77777777" w:rsidR="009A5685" w:rsidRPr="00775FC0" w:rsidRDefault="009A5685" w:rsidP="00C37EAD">
            <w:pPr>
              <w:jc w:val="center"/>
              <w:rPr>
                <w:rFonts w:cs="Arial"/>
                <w:sz w:val="18"/>
                <w:szCs w:val="18"/>
              </w:rPr>
            </w:pPr>
            <w:r w:rsidRPr="00775FC0">
              <w:rPr>
                <w:rFonts w:cs="Arial"/>
                <w:sz w:val="18"/>
                <w:szCs w:val="18"/>
              </w:rPr>
              <w:t>Ingeniería Civil y Arquitectura</w:t>
            </w:r>
          </w:p>
        </w:tc>
      </w:tr>
      <w:tr w:rsidR="009A5685" w:rsidRPr="00775FC0" w14:paraId="2FE45AA5" w14:textId="77777777" w:rsidTr="00C37EAD">
        <w:trPr>
          <w:jc w:val="center"/>
        </w:trPr>
        <w:tc>
          <w:tcPr>
            <w:tcW w:w="1187" w:type="dxa"/>
            <w:vAlign w:val="center"/>
          </w:tcPr>
          <w:p w14:paraId="43E34D62" w14:textId="77777777" w:rsidR="009A5685" w:rsidRPr="00775FC0" w:rsidRDefault="009A5685" w:rsidP="00C37EAD">
            <w:pPr>
              <w:jc w:val="center"/>
              <w:rPr>
                <w:rFonts w:cs="Arial"/>
                <w:sz w:val="18"/>
                <w:szCs w:val="18"/>
              </w:rPr>
            </w:pPr>
            <w:r w:rsidRPr="00775FC0">
              <w:rPr>
                <w:rFonts w:cs="Arial"/>
                <w:sz w:val="18"/>
                <w:szCs w:val="18"/>
              </w:rPr>
              <w:t>81</w:t>
            </w:r>
          </w:p>
        </w:tc>
        <w:tc>
          <w:tcPr>
            <w:tcW w:w="1134" w:type="dxa"/>
            <w:vAlign w:val="center"/>
          </w:tcPr>
          <w:p w14:paraId="021C7DF3" w14:textId="77777777" w:rsidR="009A5685" w:rsidRPr="00775FC0" w:rsidRDefault="009A5685" w:rsidP="00C37EAD">
            <w:pPr>
              <w:jc w:val="center"/>
              <w:rPr>
                <w:rFonts w:cs="Arial"/>
                <w:sz w:val="18"/>
                <w:szCs w:val="18"/>
              </w:rPr>
            </w:pPr>
            <w:r w:rsidRPr="00775FC0">
              <w:rPr>
                <w:rFonts w:cs="Arial"/>
                <w:sz w:val="18"/>
                <w:szCs w:val="18"/>
              </w:rPr>
              <w:t>10</w:t>
            </w:r>
          </w:p>
        </w:tc>
        <w:tc>
          <w:tcPr>
            <w:tcW w:w="1134" w:type="dxa"/>
            <w:vAlign w:val="center"/>
          </w:tcPr>
          <w:p w14:paraId="1A18827C" w14:textId="77777777" w:rsidR="009A5685" w:rsidRPr="00775FC0" w:rsidRDefault="009A5685" w:rsidP="00C37EAD">
            <w:pPr>
              <w:jc w:val="center"/>
              <w:rPr>
                <w:rFonts w:cs="Arial"/>
                <w:sz w:val="18"/>
                <w:szCs w:val="18"/>
              </w:rPr>
            </w:pPr>
            <w:r w:rsidRPr="00775FC0">
              <w:rPr>
                <w:rFonts w:cs="Arial"/>
                <w:sz w:val="18"/>
                <w:szCs w:val="18"/>
              </w:rPr>
              <w:t>22</w:t>
            </w:r>
          </w:p>
        </w:tc>
        <w:tc>
          <w:tcPr>
            <w:tcW w:w="1187" w:type="dxa"/>
            <w:vAlign w:val="center"/>
          </w:tcPr>
          <w:p w14:paraId="39529329" w14:textId="77777777" w:rsidR="009A5685" w:rsidRPr="00775FC0" w:rsidRDefault="009A5685" w:rsidP="00C37EAD">
            <w:pPr>
              <w:jc w:val="center"/>
              <w:rPr>
                <w:rFonts w:cs="Arial"/>
                <w:sz w:val="18"/>
                <w:szCs w:val="18"/>
              </w:rPr>
            </w:pPr>
            <w:r w:rsidRPr="00775FC0">
              <w:rPr>
                <w:rFonts w:cs="Arial"/>
                <w:sz w:val="18"/>
                <w:szCs w:val="18"/>
              </w:rPr>
              <w:t>Ingeniería de Transporte</w:t>
            </w:r>
          </w:p>
        </w:tc>
      </w:tr>
    </w:tbl>
    <w:p w14:paraId="4AC983BE" w14:textId="2FCFF567" w:rsidR="003562E8" w:rsidRPr="00775FC0" w:rsidRDefault="003562E8" w:rsidP="000F0BF5">
      <w:pPr>
        <w:rPr>
          <w:rFonts w:cs="Arial"/>
          <w:szCs w:val="20"/>
        </w:rPr>
      </w:pPr>
    </w:p>
    <w:p w14:paraId="2D811B87" w14:textId="77777777" w:rsidR="003562E8" w:rsidRPr="00775FC0" w:rsidRDefault="003562E8" w:rsidP="003562E8">
      <w:pPr>
        <w:rPr>
          <w:rFonts w:cs="Arial"/>
          <w:szCs w:val="20"/>
        </w:rPr>
      </w:pPr>
    </w:p>
    <w:p w14:paraId="5806410A" w14:textId="0B5C161C" w:rsidR="003562E8" w:rsidRPr="00775FC0" w:rsidRDefault="003562E8" w:rsidP="003562E8">
      <w:pPr>
        <w:rPr>
          <w:rFonts w:cs="Arial"/>
          <w:szCs w:val="20"/>
        </w:rPr>
      </w:pPr>
      <w:r w:rsidRPr="00775FC0">
        <w:rPr>
          <w:rFonts w:cs="Arial"/>
          <w:szCs w:val="20"/>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incorporarlos en el “Formato 3 – Experiencia”.</w:t>
      </w:r>
    </w:p>
    <w:p w14:paraId="66C8EF56" w14:textId="459294CD" w:rsidR="003562E8" w:rsidRPr="00775FC0" w:rsidRDefault="003562E8" w:rsidP="003562E8">
      <w:pPr>
        <w:rPr>
          <w:rFonts w:cs="Arial"/>
          <w:szCs w:val="20"/>
        </w:rPr>
      </w:pPr>
    </w:p>
    <w:p w14:paraId="3D8A3780" w14:textId="5A3706A6" w:rsidR="003562E8" w:rsidRPr="00775FC0" w:rsidRDefault="003562E8">
      <w:pPr>
        <w:pStyle w:val="Ttulo3"/>
        <w:numPr>
          <w:ilvl w:val="2"/>
          <w:numId w:val="39"/>
        </w:numPr>
      </w:pPr>
      <w:bookmarkStart w:id="172" w:name="_Toc111359847"/>
      <w:r w:rsidRPr="00775FC0">
        <w:t>ACREDITACIÓN DE LA EXPERIENCIA REQUERIDA</w:t>
      </w:r>
      <w:bookmarkEnd w:id="172"/>
    </w:p>
    <w:p w14:paraId="7A7FF3E7" w14:textId="77777777" w:rsidR="003562E8" w:rsidRPr="00775FC0" w:rsidRDefault="003562E8" w:rsidP="003562E8">
      <w:pPr>
        <w:rPr>
          <w:rFonts w:cs="Arial"/>
          <w:szCs w:val="20"/>
        </w:rPr>
      </w:pPr>
    </w:p>
    <w:p w14:paraId="19BCCCEC" w14:textId="617945B6" w:rsidR="003562E8" w:rsidRPr="00775FC0" w:rsidRDefault="003562E8" w:rsidP="003562E8">
      <w:pPr>
        <w:rPr>
          <w:rFonts w:cs="Arial"/>
          <w:szCs w:val="20"/>
        </w:rPr>
      </w:pPr>
      <w:r w:rsidRPr="00775FC0">
        <w:rPr>
          <w:rFonts w:cs="Arial"/>
          <w:szCs w:val="20"/>
        </w:rPr>
        <w:t xml:space="preserve">Los Proponentes acreditarán para cada uno de los contratos aportados la siguiente información, mediante alguno de los documentos señalados en la sección </w:t>
      </w:r>
      <w:r w:rsidR="00FF492B" w:rsidRPr="00775FC0">
        <w:rPr>
          <w:rFonts w:cs="Arial"/>
          <w:szCs w:val="20"/>
        </w:rPr>
        <w:fldChar w:fldCharType="begin"/>
      </w:r>
      <w:r w:rsidR="00FF492B" w:rsidRPr="00775FC0">
        <w:rPr>
          <w:rFonts w:cs="Arial"/>
          <w:szCs w:val="20"/>
        </w:rPr>
        <w:instrText xml:space="preserve"> REF _Ref111104355 \w \h </w:instrText>
      </w:r>
      <w:r w:rsidR="00775FC0">
        <w:rPr>
          <w:rFonts w:cs="Arial"/>
          <w:szCs w:val="20"/>
        </w:rPr>
        <w:instrText xml:space="preserve"> \* MERGEFORMAT </w:instrText>
      </w:r>
      <w:r w:rsidR="00FF492B" w:rsidRPr="00775FC0">
        <w:rPr>
          <w:rFonts w:cs="Arial"/>
          <w:szCs w:val="20"/>
        </w:rPr>
      </w:r>
      <w:r w:rsidR="00FF492B" w:rsidRPr="00775FC0">
        <w:rPr>
          <w:rFonts w:cs="Arial"/>
          <w:szCs w:val="20"/>
        </w:rPr>
        <w:fldChar w:fldCharType="separate"/>
      </w:r>
      <w:r w:rsidR="00FF492B" w:rsidRPr="00775FC0">
        <w:rPr>
          <w:rFonts w:cs="Arial"/>
          <w:szCs w:val="20"/>
        </w:rPr>
        <w:t>10.1.5</w:t>
      </w:r>
      <w:r w:rsidR="00FF492B" w:rsidRPr="00775FC0">
        <w:rPr>
          <w:rFonts w:cs="Arial"/>
          <w:szCs w:val="20"/>
        </w:rPr>
        <w:fldChar w:fldCharType="end"/>
      </w:r>
      <w:r w:rsidRPr="00775FC0">
        <w:rPr>
          <w:rFonts w:cs="Arial"/>
          <w:szCs w:val="20"/>
        </w:rPr>
        <w:t xml:space="preserve"> del Pliego de Condiciones: </w:t>
      </w:r>
    </w:p>
    <w:p w14:paraId="7B0E31B4" w14:textId="77777777" w:rsidR="003562E8" w:rsidRPr="00775FC0" w:rsidRDefault="003562E8" w:rsidP="003562E8">
      <w:pPr>
        <w:rPr>
          <w:rFonts w:cs="Arial"/>
          <w:szCs w:val="20"/>
        </w:rPr>
      </w:pPr>
    </w:p>
    <w:p w14:paraId="6A95BA87" w14:textId="4E509C58" w:rsidR="003562E8" w:rsidRPr="00775FC0" w:rsidRDefault="003562E8">
      <w:pPr>
        <w:pStyle w:val="Prrafodelista"/>
        <w:numPr>
          <w:ilvl w:val="2"/>
          <w:numId w:val="42"/>
        </w:numPr>
        <w:ind w:left="709" w:hanging="709"/>
        <w:rPr>
          <w:rFonts w:cs="Arial"/>
          <w:szCs w:val="20"/>
        </w:rPr>
      </w:pPr>
      <w:r w:rsidRPr="00775FC0">
        <w:rPr>
          <w:rFonts w:cs="Arial"/>
          <w:szCs w:val="20"/>
        </w:rPr>
        <w:t>Contratante.</w:t>
      </w:r>
    </w:p>
    <w:p w14:paraId="6230D98F" w14:textId="531FDF41" w:rsidR="003562E8" w:rsidRPr="00775FC0" w:rsidRDefault="003562E8">
      <w:pPr>
        <w:pStyle w:val="Prrafodelista"/>
        <w:numPr>
          <w:ilvl w:val="2"/>
          <w:numId w:val="42"/>
        </w:numPr>
        <w:ind w:left="709" w:hanging="709"/>
        <w:rPr>
          <w:rFonts w:cs="Arial"/>
          <w:szCs w:val="20"/>
        </w:rPr>
      </w:pPr>
      <w:r w:rsidRPr="00775FC0">
        <w:rPr>
          <w:rFonts w:cs="Arial"/>
          <w:szCs w:val="20"/>
        </w:rPr>
        <w:t>Objeto del contrato.</w:t>
      </w:r>
    </w:p>
    <w:p w14:paraId="21F3C6CA" w14:textId="31DC2C9A" w:rsidR="003562E8" w:rsidRPr="00775FC0" w:rsidRDefault="003562E8">
      <w:pPr>
        <w:pStyle w:val="Prrafodelista"/>
        <w:numPr>
          <w:ilvl w:val="2"/>
          <w:numId w:val="42"/>
        </w:numPr>
        <w:ind w:left="709" w:hanging="709"/>
        <w:rPr>
          <w:rFonts w:cs="Arial"/>
          <w:szCs w:val="20"/>
        </w:rPr>
      </w:pPr>
      <w:r w:rsidRPr="00775FC0">
        <w:rPr>
          <w:rFonts w:cs="Arial"/>
          <w:szCs w:val="20"/>
        </w:rPr>
        <w:t>Principales actividades ejecutadas.</w:t>
      </w:r>
    </w:p>
    <w:p w14:paraId="3B869A09" w14:textId="1343C0D0" w:rsidR="003562E8" w:rsidRPr="00775FC0" w:rsidRDefault="003562E8">
      <w:pPr>
        <w:pStyle w:val="Prrafodelista"/>
        <w:numPr>
          <w:ilvl w:val="2"/>
          <w:numId w:val="42"/>
        </w:numPr>
        <w:ind w:left="709" w:hanging="709"/>
        <w:rPr>
          <w:rFonts w:cs="Arial"/>
          <w:szCs w:val="20"/>
        </w:rPr>
      </w:pPr>
      <w:r w:rsidRPr="00775FC0">
        <w:rPr>
          <w:rFonts w:cs="Arial"/>
          <w:szCs w:val="20"/>
        </w:rPr>
        <w:t xml:space="preserve">Las longitudes, volúmenes, dimensiones, tipologías y demás condiciones de experiencia establecidas en la “Matriz 1 – Experiencia” a la cual se realizó la </w:t>
      </w:r>
      <w:r w:rsidR="00E86A54" w:rsidRPr="00775FC0">
        <w:rPr>
          <w:rFonts w:cs="Arial"/>
          <w:szCs w:val="20"/>
        </w:rPr>
        <w:t>consultoría a estudios o estudios y diseños o interventoría</w:t>
      </w:r>
      <w:r w:rsidRPr="00775FC0">
        <w:rPr>
          <w:rFonts w:cs="Arial"/>
          <w:szCs w:val="20"/>
        </w:rPr>
        <w:t xml:space="preserve">, si aplica. </w:t>
      </w:r>
    </w:p>
    <w:p w14:paraId="0C57BE6B" w14:textId="047445CA" w:rsidR="003562E8" w:rsidRPr="00775FC0" w:rsidRDefault="003562E8">
      <w:pPr>
        <w:pStyle w:val="Prrafodelista"/>
        <w:numPr>
          <w:ilvl w:val="2"/>
          <w:numId w:val="42"/>
        </w:numPr>
        <w:ind w:left="709" w:hanging="709"/>
        <w:rPr>
          <w:rFonts w:cs="Arial"/>
          <w:szCs w:val="20"/>
        </w:rPr>
      </w:pPr>
      <w:r w:rsidRPr="00775FC0">
        <w:rPr>
          <w:rFonts w:cs="Arial"/>
          <w:szCs w:val="20"/>
        </w:rPr>
        <w:t xml:space="preserve">La fecha de iniciación de la ejecución del contrato. Esta fecha es diferente a la de suscripción del contrato, a menos que de los documentos del numeral </w:t>
      </w:r>
      <w:r w:rsidR="0060610E" w:rsidRPr="00775FC0">
        <w:rPr>
          <w:rFonts w:cs="Arial"/>
          <w:szCs w:val="20"/>
        </w:rPr>
        <w:fldChar w:fldCharType="begin"/>
      </w:r>
      <w:r w:rsidR="0060610E" w:rsidRPr="00775FC0">
        <w:rPr>
          <w:rFonts w:cs="Arial"/>
          <w:szCs w:val="20"/>
        </w:rPr>
        <w:instrText xml:space="preserve"> REF _Ref111104355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10.1.5</w:t>
      </w:r>
      <w:r w:rsidR="0060610E" w:rsidRPr="00775FC0">
        <w:rPr>
          <w:rFonts w:cs="Arial"/>
          <w:szCs w:val="20"/>
        </w:rPr>
        <w:fldChar w:fldCharType="end"/>
      </w:r>
      <w:r w:rsidRPr="00775FC0">
        <w:rPr>
          <w:rFonts w:cs="Arial"/>
          <w:szCs w:val="20"/>
        </w:rPr>
        <w:t xml:space="preserve"> se determine otra cosa.</w:t>
      </w:r>
    </w:p>
    <w:p w14:paraId="54A82487" w14:textId="77777777" w:rsidR="003562E8" w:rsidRPr="00775FC0" w:rsidRDefault="003562E8" w:rsidP="004879E1">
      <w:pPr>
        <w:pStyle w:val="Prrafodelista"/>
        <w:ind w:left="709" w:hanging="709"/>
        <w:rPr>
          <w:rFonts w:cs="Arial"/>
          <w:szCs w:val="20"/>
        </w:rPr>
      </w:pPr>
    </w:p>
    <w:p w14:paraId="7240A624" w14:textId="58C33A80" w:rsidR="003562E8" w:rsidRPr="00775FC0" w:rsidRDefault="003562E8" w:rsidP="004879E1">
      <w:pPr>
        <w:pStyle w:val="Prrafodelista"/>
        <w:ind w:left="709"/>
        <w:rPr>
          <w:rFonts w:cs="Arial"/>
          <w:szCs w:val="20"/>
        </w:rPr>
      </w:pPr>
      <w:r w:rsidRPr="00775FC0">
        <w:rPr>
          <w:rFonts w:cs="Arial"/>
          <w:szCs w:val="20"/>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71C788EC" w14:textId="7BA614B8" w:rsidR="003562E8" w:rsidRPr="00775FC0" w:rsidRDefault="003562E8">
      <w:pPr>
        <w:pStyle w:val="Prrafodelista"/>
        <w:numPr>
          <w:ilvl w:val="2"/>
          <w:numId w:val="42"/>
        </w:numPr>
        <w:ind w:left="709" w:hanging="709"/>
        <w:rPr>
          <w:rFonts w:cs="Arial"/>
          <w:szCs w:val="20"/>
        </w:rPr>
      </w:pPr>
      <w:r w:rsidRPr="00775FC0">
        <w:rPr>
          <w:rFonts w:cs="Arial"/>
          <w:szCs w:val="20"/>
        </w:rPr>
        <w:t xml:space="preserve">La fecha de terminación de la ejecución del contrato. Esta fecha de terminación no es la fecha de entrega y/o recibo final, liquidación, o acta final, salvo que de los documentos del numeral </w:t>
      </w:r>
      <w:r w:rsidR="0060610E" w:rsidRPr="00775FC0">
        <w:rPr>
          <w:rFonts w:cs="Arial"/>
          <w:szCs w:val="20"/>
        </w:rPr>
        <w:fldChar w:fldCharType="begin"/>
      </w:r>
      <w:r w:rsidR="0060610E" w:rsidRPr="00775FC0">
        <w:rPr>
          <w:rFonts w:cs="Arial"/>
          <w:szCs w:val="20"/>
        </w:rPr>
        <w:instrText xml:space="preserve"> REF _Ref111104355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10.1.5</w:t>
      </w:r>
      <w:r w:rsidR="0060610E" w:rsidRPr="00775FC0">
        <w:rPr>
          <w:rFonts w:cs="Arial"/>
          <w:szCs w:val="20"/>
        </w:rPr>
        <w:fldChar w:fldCharType="end"/>
      </w:r>
      <w:r w:rsidRPr="00775FC0">
        <w:rPr>
          <w:rFonts w:cs="Arial"/>
          <w:szCs w:val="20"/>
        </w:rPr>
        <w:t xml:space="preserve"> se determine otra cosa. </w:t>
      </w:r>
    </w:p>
    <w:p w14:paraId="0EDCBC6D" w14:textId="77777777" w:rsidR="003562E8" w:rsidRPr="00775FC0" w:rsidRDefault="003562E8" w:rsidP="004879E1">
      <w:pPr>
        <w:pStyle w:val="Prrafodelista"/>
        <w:ind w:left="709" w:hanging="709"/>
        <w:rPr>
          <w:rFonts w:cs="Arial"/>
          <w:szCs w:val="20"/>
        </w:rPr>
      </w:pPr>
    </w:p>
    <w:p w14:paraId="45354A49" w14:textId="77777777" w:rsidR="003562E8" w:rsidRPr="00775FC0" w:rsidRDefault="003562E8" w:rsidP="004879E1">
      <w:pPr>
        <w:pStyle w:val="Prrafodelista"/>
        <w:ind w:left="709"/>
        <w:rPr>
          <w:rFonts w:cs="Arial"/>
          <w:szCs w:val="20"/>
        </w:rPr>
      </w:pPr>
      <w:r w:rsidRPr="00775FC0">
        <w:rPr>
          <w:rFonts w:cs="Arial"/>
          <w:szCs w:val="20"/>
        </w:rPr>
        <w:t>Si en los documentos válidos aportados para la acreditación de experiencia solo se evidencia fecha (mes, año) de terminación del contrato: se tendrá en cuenta el primer día del mes que se encuentre señalado en la certificación.</w:t>
      </w:r>
    </w:p>
    <w:p w14:paraId="286F9E33" w14:textId="77777777" w:rsidR="003562E8" w:rsidRPr="00775FC0" w:rsidRDefault="003562E8" w:rsidP="004879E1">
      <w:pPr>
        <w:pStyle w:val="Prrafodelista"/>
        <w:ind w:left="709" w:hanging="709"/>
        <w:rPr>
          <w:rFonts w:cs="Arial"/>
          <w:szCs w:val="20"/>
        </w:rPr>
      </w:pPr>
    </w:p>
    <w:p w14:paraId="4F804313" w14:textId="204E6780" w:rsidR="003562E8" w:rsidRPr="00775FC0" w:rsidRDefault="003562E8">
      <w:pPr>
        <w:pStyle w:val="Prrafodelista"/>
        <w:numPr>
          <w:ilvl w:val="2"/>
          <w:numId w:val="42"/>
        </w:numPr>
        <w:ind w:left="709" w:hanging="709"/>
        <w:rPr>
          <w:rFonts w:cs="Arial"/>
          <w:szCs w:val="20"/>
        </w:rPr>
      </w:pPr>
      <w:r w:rsidRPr="00775FC0">
        <w:rPr>
          <w:rFonts w:cs="Arial"/>
          <w:szCs w:val="20"/>
        </w:rPr>
        <w:t>Nombre y cargo de la persona que expide la certificación.</w:t>
      </w:r>
    </w:p>
    <w:p w14:paraId="5E5AC7DC" w14:textId="354E0BCA" w:rsidR="003562E8" w:rsidRPr="00775FC0" w:rsidRDefault="003562E8">
      <w:pPr>
        <w:pStyle w:val="Prrafodelista"/>
        <w:numPr>
          <w:ilvl w:val="2"/>
          <w:numId w:val="42"/>
        </w:numPr>
        <w:ind w:left="709" w:hanging="709"/>
        <w:rPr>
          <w:rFonts w:cs="Arial"/>
          <w:szCs w:val="20"/>
        </w:rPr>
      </w:pPr>
      <w:r w:rsidRPr="00775FC0">
        <w:rPr>
          <w:rFonts w:cs="Arial"/>
          <w:szCs w:val="20"/>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5F2806EB" w14:textId="78593E57" w:rsidR="003562E8" w:rsidRPr="00775FC0" w:rsidRDefault="003562E8">
      <w:pPr>
        <w:pStyle w:val="Prrafodelista"/>
        <w:numPr>
          <w:ilvl w:val="2"/>
          <w:numId w:val="42"/>
        </w:numPr>
        <w:ind w:left="709" w:hanging="709"/>
        <w:rPr>
          <w:rFonts w:cs="Arial"/>
          <w:szCs w:val="20"/>
        </w:rPr>
      </w:pPr>
      <w:r w:rsidRPr="00775FC0">
        <w:rPr>
          <w:rFonts w:cs="Arial"/>
          <w:szCs w:val="20"/>
        </w:rPr>
        <w:lastRenderedPageBreak/>
        <w:t xml:space="preserve">Valor total ejecutado. Tratándose de personas obligadas a tener RUP el valor ejecutado o facturado se tomará del valor registrado en el RUP. </w:t>
      </w:r>
    </w:p>
    <w:p w14:paraId="5D8C6E06" w14:textId="0C5F05C9" w:rsidR="003562E8" w:rsidRPr="00775FC0" w:rsidRDefault="003562E8" w:rsidP="001609BB">
      <w:pPr>
        <w:rPr>
          <w:rFonts w:cs="Arial"/>
          <w:szCs w:val="20"/>
        </w:rPr>
      </w:pPr>
    </w:p>
    <w:p w14:paraId="6F65D6AF" w14:textId="77777777" w:rsidR="003562E8" w:rsidRPr="00775FC0" w:rsidRDefault="003562E8" w:rsidP="003562E8">
      <w:pPr>
        <w:rPr>
          <w:rFonts w:cs="Arial"/>
          <w:szCs w:val="20"/>
        </w:rPr>
      </w:pPr>
    </w:p>
    <w:p w14:paraId="30E9F71A" w14:textId="73FB2FA4" w:rsidR="003562E8" w:rsidRPr="00775FC0" w:rsidRDefault="003562E8">
      <w:pPr>
        <w:pStyle w:val="Ttulo3"/>
        <w:numPr>
          <w:ilvl w:val="2"/>
          <w:numId w:val="39"/>
        </w:numPr>
      </w:pPr>
      <w:bookmarkStart w:id="173" w:name="_Ref111104052"/>
      <w:bookmarkStart w:id="174" w:name="_Ref111104280"/>
      <w:bookmarkStart w:id="175" w:name="_Ref111104304"/>
      <w:bookmarkStart w:id="176" w:name="_Ref111104355"/>
      <w:bookmarkStart w:id="177" w:name="_Toc111359848"/>
      <w:r w:rsidRPr="00775FC0">
        <w:t>DOCUMENTOS VÁLIDOS PARA LA ACREDITACIÓN DE LA EXPERIENCIA REQUERIDA</w:t>
      </w:r>
      <w:bookmarkEnd w:id="173"/>
      <w:bookmarkEnd w:id="174"/>
      <w:bookmarkEnd w:id="175"/>
      <w:bookmarkEnd w:id="176"/>
      <w:bookmarkEnd w:id="177"/>
    </w:p>
    <w:p w14:paraId="1AB98048" w14:textId="77777777" w:rsidR="003562E8" w:rsidRPr="00775FC0" w:rsidRDefault="003562E8" w:rsidP="003562E8">
      <w:pPr>
        <w:rPr>
          <w:rFonts w:cs="Arial"/>
          <w:szCs w:val="20"/>
        </w:rPr>
      </w:pPr>
    </w:p>
    <w:p w14:paraId="597B09D8" w14:textId="77777777" w:rsidR="003562E8" w:rsidRPr="00775FC0" w:rsidRDefault="003562E8" w:rsidP="003562E8">
      <w:pPr>
        <w:rPr>
          <w:rFonts w:cs="Arial"/>
          <w:szCs w:val="20"/>
        </w:rPr>
      </w:pPr>
      <w:r w:rsidRPr="00775FC0">
        <w:rPr>
          <w:rFonts w:cs="Arial"/>
          <w:szCs w:val="20"/>
        </w:rPr>
        <w:t>En 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60358C71" w14:textId="77777777" w:rsidR="003562E8" w:rsidRPr="00775FC0" w:rsidRDefault="003562E8" w:rsidP="003562E8">
      <w:pPr>
        <w:rPr>
          <w:rFonts w:cs="Arial"/>
          <w:szCs w:val="20"/>
        </w:rPr>
      </w:pPr>
    </w:p>
    <w:p w14:paraId="0159B740" w14:textId="7C40719D" w:rsidR="003562E8" w:rsidRPr="00775FC0" w:rsidRDefault="003562E8">
      <w:pPr>
        <w:pStyle w:val="Prrafodelista"/>
        <w:numPr>
          <w:ilvl w:val="0"/>
          <w:numId w:val="45"/>
        </w:numPr>
        <w:ind w:left="567" w:hanging="567"/>
        <w:rPr>
          <w:rFonts w:cs="Arial"/>
          <w:szCs w:val="20"/>
        </w:rPr>
      </w:pPr>
      <w:r w:rsidRPr="00775FC0">
        <w:rPr>
          <w:rFonts w:cs="Arial"/>
          <w:szCs w:val="20"/>
        </w:rPr>
        <w:t xml:space="preserve">Acta de liquidación y/o recibo final del Contrato de </w:t>
      </w:r>
      <w:r w:rsidR="002E7C10" w:rsidRPr="00775FC0">
        <w:rPr>
          <w:rFonts w:cs="Arial"/>
          <w:szCs w:val="20"/>
        </w:rPr>
        <w:t>Consultoría o Interventoría</w:t>
      </w:r>
      <w:r w:rsidRPr="00775FC0">
        <w:rPr>
          <w:rFonts w:cs="Arial"/>
          <w:szCs w:val="20"/>
        </w:rPr>
        <w:t>.</w:t>
      </w:r>
    </w:p>
    <w:p w14:paraId="1772AF1B" w14:textId="6B1CF71E" w:rsidR="003562E8" w:rsidRPr="00775FC0" w:rsidRDefault="003562E8">
      <w:pPr>
        <w:pStyle w:val="Prrafodelista"/>
        <w:numPr>
          <w:ilvl w:val="0"/>
          <w:numId w:val="45"/>
        </w:numPr>
        <w:ind w:left="567" w:hanging="567"/>
        <w:rPr>
          <w:rFonts w:cs="Arial"/>
          <w:szCs w:val="20"/>
        </w:rPr>
      </w:pPr>
      <w:r w:rsidRPr="00775FC0">
        <w:rPr>
          <w:rFonts w:cs="Arial"/>
          <w:szCs w:val="20"/>
        </w:rPr>
        <w:t xml:space="preserve">Acta de liquidación y/o recibo final del contrato de obra al cual se le realizó la </w:t>
      </w:r>
      <w:r w:rsidR="004F4D56" w:rsidRPr="00775FC0">
        <w:rPr>
          <w:rFonts w:cs="Arial"/>
          <w:szCs w:val="20"/>
        </w:rPr>
        <w:t xml:space="preserve">consultoría a estudios o estudios y diseños o interventoría </w:t>
      </w:r>
      <w:r w:rsidRPr="00775FC0">
        <w:rPr>
          <w:rFonts w:cs="Arial"/>
          <w:szCs w:val="20"/>
        </w:rPr>
        <w:t xml:space="preserve">al proyecto de consultoría, en la cual se puede verificar las actividades ejecutadas y el alcance de las mismas. </w:t>
      </w:r>
    </w:p>
    <w:p w14:paraId="14019275" w14:textId="5AC01119" w:rsidR="003562E8" w:rsidRPr="00775FC0" w:rsidRDefault="003562E8">
      <w:pPr>
        <w:pStyle w:val="Prrafodelista"/>
        <w:numPr>
          <w:ilvl w:val="0"/>
          <w:numId w:val="45"/>
        </w:numPr>
        <w:ind w:left="567" w:hanging="567"/>
        <w:rPr>
          <w:rFonts w:cs="Arial"/>
          <w:szCs w:val="20"/>
        </w:rPr>
      </w:pPr>
      <w:r w:rsidRPr="00775FC0">
        <w:rPr>
          <w:rFonts w:cs="Arial"/>
          <w:szCs w:val="20"/>
        </w:rPr>
        <w:t xml:space="preserve">Certificación de experiencia. Expedida con posterioridad a la fecha de terminación del contrato o antes del cierre del Proceso de Contratación en la que conste la información de la </w:t>
      </w:r>
      <w:r w:rsidR="004F4D56" w:rsidRPr="00775FC0">
        <w:rPr>
          <w:rFonts w:cs="Arial"/>
          <w:szCs w:val="20"/>
        </w:rPr>
        <w:t xml:space="preserve">consultoría a estudios o estudios y diseños o interventoría </w:t>
      </w:r>
      <w:r w:rsidRPr="00775FC0">
        <w:rPr>
          <w:rFonts w:cs="Arial"/>
          <w:szCs w:val="20"/>
        </w:rPr>
        <w:t xml:space="preserve">debidamente suscrita por quien esté en capacidad u obligación de hacerlo en la Entidad contratante. </w:t>
      </w:r>
    </w:p>
    <w:p w14:paraId="41793760" w14:textId="2404824E" w:rsidR="003562E8" w:rsidRPr="00775FC0" w:rsidRDefault="003562E8">
      <w:pPr>
        <w:pStyle w:val="Prrafodelista"/>
        <w:numPr>
          <w:ilvl w:val="0"/>
          <w:numId w:val="45"/>
        </w:numPr>
        <w:ind w:left="567" w:hanging="567"/>
        <w:rPr>
          <w:rFonts w:cs="Arial"/>
          <w:szCs w:val="20"/>
        </w:rPr>
      </w:pPr>
      <w:r w:rsidRPr="00775FC0">
        <w:rPr>
          <w:rFonts w:cs="Arial"/>
          <w:szCs w:val="20"/>
        </w:rPr>
        <w:t>Acta de inicio o la orden de inicio. La misma solo será válida para efectos de acreditar la fecha de inicio.</w:t>
      </w:r>
    </w:p>
    <w:p w14:paraId="6FD5C0F7" w14:textId="00BB5435" w:rsidR="003562E8" w:rsidRPr="00775FC0" w:rsidRDefault="003562E8">
      <w:pPr>
        <w:pStyle w:val="Prrafodelista"/>
        <w:numPr>
          <w:ilvl w:val="0"/>
          <w:numId w:val="45"/>
        </w:numPr>
        <w:ind w:left="567" w:hanging="567"/>
        <w:rPr>
          <w:rFonts w:cs="Arial"/>
          <w:szCs w:val="20"/>
        </w:rPr>
      </w:pPr>
      <w:r w:rsidRPr="00775FC0">
        <w:rPr>
          <w:rFonts w:cs="Arial"/>
          <w:szCs w:val="20"/>
        </w:rPr>
        <w:t>Los contratos que hayan sido objeto de cesión deberán encontrarse debidamente inscritos y clasificados en el RUP o en uno o alguno de los documentos considerados como válidos para la acreditación de experiencia de la empresa cesionaria, según aplique. La experiencia se admitirá para el cesionario y no se reconocerá experiencia alguna al cedente.</w:t>
      </w:r>
    </w:p>
    <w:p w14:paraId="7658C01C" w14:textId="77777777" w:rsidR="003562E8" w:rsidRPr="00775FC0" w:rsidRDefault="003562E8" w:rsidP="004879E1">
      <w:pPr>
        <w:pStyle w:val="Prrafodelista"/>
        <w:ind w:left="567"/>
        <w:rPr>
          <w:rFonts w:cs="Arial"/>
          <w:szCs w:val="20"/>
        </w:rPr>
      </w:pPr>
    </w:p>
    <w:p w14:paraId="45CEE017" w14:textId="77777777" w:rsidR="003562E8" w:rsidRPr="00775FC0" w:rsidRDefault="003562E8" w:rsidP="004879E1">
      <w:pPr>
        <w:rPr>
          <w:rFonts w:cs="Arial"/>
          <w:szCs w:val="20"/>
        </w:rPr>
      </w:pPr>
      <w:r w:rsidRPr="00775FC0">
        <w:rPr>
          <w:rFonts w:cs="Arial"/>
          <w:szCs w:val="20"/>
        </w:rPr>
        <w:t xml:space="preserve">Para efectos de acreditación de experiencia entre particulares, el Proponente deberá aportar, además, la certificación de facturación expedida con posterioridad a la fecha de terminación del contrato emitida por el revisor fiscal o contador público del Proponente que demuestre la experiencia, según corresponda, con la copia de la tarjeta profesional y el certificado de antecedente disciplinarios vigente, emitido por la Junta Central de Contadores, o los documentos equivalentes que hagan sus veces en el país donde se originó el documento del profesional. </w:t>
      </w:r>
    </w:p>
    <w:p w14:paraId="2C77BE2E" w14:textId="77777777" w:rsidR="003562E8" w:rsidRPr="00775FC0" w:rsidRDefault="003562E8" w:rsidP="003562E8">
      <w:pPr>
        <w:rPr>
          <w:rFonts w:cs="Arial"/>
          <w:szCs w:val="20"/>
        </w:rPr>
      </w:pPr>
    </w:p>
    <w:p w14:paraId="08C7ACCD" w14:textId="262510AC" w:rsidR="003562E8" w:rsidRPr="00775FC0" w:rsidRDefault="003562E8">
      <w:pPr>
        <w:pStyle w:val="Ttulo3"/>
        <w:numPr>
          <w:ilvl w:val="2"/>
          <w:numId w:val="39"/>
        </w:numPr>
      </w:pPr>
      <w:bookmarkStart w:id="178" w:name="_Toc111359849"/>
      <w:r w:rsidRPr="00775FC0">
        <w:t>PARA SUBCONTRATOS</w:t>
      </w:r>
      <w:bookmarkEnd w:id="178"/>
    </w:p>
    <w:p w14:paraId="6F3CEFE3" w14:textId="77777777" w:rsidR="003562E8" w:rsidRPr="00775FC0" w:rsidRDefault="003562E8" w:rsidP="003562E8">
      <w:pPr>
        <w:rPr>
          <w:rFonts w:cs="Arial"/>
          <w:szCs w:val="20"/>
        </w:rPr>
      </w:pPr>
    </w:p>
    <w:p w14:paraId="0FCBD93E" w14:textId="77777777" w:rsidR="003562E8" w:rsidRPr="00775FC0" w:rsidRDefault="003562E8" w:rsidP="003562E8">
      <w:pPr>
        <w:rPr>
          <w:rFonts w:cs="Arial"/>
          <w:szCs w:val="20"/>
        </w:rPr>
      </w:pPr>
      <w:r w:rsidRPr="00775FC0">
        <w:rPr>
          <w:rFonts w:cs="Arial"/>
          <w:szCs w:val="20"/>
        </w:rPr>
        <w:t xml:space="preserve">Para acreditar la experiencia de subcontratos, cuyo contrato principal fue suscrito con particulares, se aplicarán las disposiciones establecidas en el numeral anterior.  </w:t>
      </w:r>
    </w:p>
    <w:p w14:paraId="1A59EA14" w14:textId="77777777" w:rsidR="003562E8" w:rsidRPr="00775FC0" w:rsidRDefault="003562E8" w:rsidP="003562E8">
      <w:pPr>
        <w:rPr>
          <w:rFonts w:cs="Arial"/>
          <w:szCs w:val="20"/>
        </w:rPr>
      </w:pPr>
    </w:p>
    <w:p w14:paraId="0675D0D8" w14:textId="77777777" w:rsidR="003562E8" w:rsidRPr="00775FC0" w:rsidRDefault="003562E8" w:rsidP="003562E8">
      <w:pPr>
        <w:rPr>
          <w:rFonts w:cs="Arial"/>
          <w:szCs w:val="20"/>
        </w:rPr>
      </w:pPr>
      <w:r w:rsidRPr="00775FC0">
        <w:rPr>
          <w:rFonts w:cs="Arial"/>
          <w:szCs w:val="20"/>
        </w:rPr>
        <w:t>Para acreditar la experiencia de contratos derivados de contratos suscritos con Entidades Estatales el Proponente deberá aportar los documentos que se enlistan a continuación:</w:t>
      </w:r>
    </w:p>
    <w:p w14:paraId="70D99E32" w14:textId="77777777" w:rsidR="003562E8" w:rsidRPr="00775FC0" w:rsidRDefault="003562E8" w:rsidP="003562E8">
      <w:pPr>
        <w:rPr>
          <w:rFonts w:cs="Arial"/>
          <w:szCs w:val="20"/>
        </w:rPr>
      </w:pPr>
    </w:p>
    <w:p w14:paraId="6796D90D" w14:textId="3CE4E546" w:rsidR="003562E8" w:rsidRPr="00775FC0" w:rsidRDefault="003562E8">
      <w:pPr>
        <w:pStyle w:val="Prrafodelista"/>
        <w:numPr>
          <w:ilvl w:val="0"/>
          <w:numId w:val="46"/>
        </w:numPr>
        <w:ind w:left="567" w:hanging="567"/>
        <w:rPr>
          <w:rFonts w:cs="Arial"/>
          <w:szCs w:val="20"/>
        </w:rPr>
      </w:pPr>
      <w:r w:rsidRPr="00775FC0">
        <w:rPr>
          <w:rFonts w:cs="Arial"/>
          <w:szCs w:val="20"/>
        </w:rPr>
        <w:t xml:space="preserve">Certificación del subcontrato. Certificación expedida con posterioridad a la fecha de terminación del subcontrato, la cual deberá estar suscrita por el representante legal del contratista del contrato principal, del Concesionario, o del EPC o Consorcio </w:t>
      </w:r>
      <w:r w:rsidR="004F4D56" w:rsidRPr="00775FC0">
        <w:rPr>
          <w:rFonts w:cs="Arial"/>
          <w:szCs w:val="20"/>
        </w:rPr>
        <w:t>Constructor Consultor o Interventor</w:t>
      </w:r>
      <w:r w:rsidRPr="00775FC0">
        <w:rPr>
          <w:rFonts w:cs="Arial"/>
          <w:szCs w:val="20"/>
        </w:rPr>
        <w:t>. Así mismo, debe contener la información requerida en el Pliego de Condiciones para efectos de la acreditación de la experiencia.</w:t>
      </w:r>
    </w:p>
    <w:p w14:paraId="2111AF5A" w14:textId="77777777" w:rsidR="003562E8" w:rsidRPr="00775FC0" w:rsidRDefault="003562E8" w:rsidP="003562E8">
      <w:pPr>
        <w:rPr>
          <w:rFonts w:cs="Arial"/>
          <w:szCs w:val="20"/>
        </w:rPr>
      </w:pPr>
      <w:r w:rsidRPr="00775FC0">
        <w:rPr>
          <w:rFonts w:cs="Arial"/>
          <w:szCs w:val="20"/>
        </w:rPr>
        <w:t xml:space="preserve"> </w:t>
      </w:r>
    </w:p>
    <w:p w14:paraId="3E80CB30" w14:textId="76DE93CC" w:rsidR="003562E8" w:rsidRPr="00775FC0" w:rsidRDefault="003562E8">
      <w:pPr>
        <w:pStyle w:val="Prrafodelista"/>
        <w:numPr>
          <w:ilvl w:val="0"/>
          <w:numId w:val="46"/>
        </w:numPr>
        <w:ind w:left="567" w:hanging="567"/>
        <w:rPr>
          <w:rFonts w:cs="Arial"/>
          <w:szCs w:val="20"/>
        </w:rPr>
      </w:pPr>
      <w:r w:rsidRPr="00775FC0">
        <w:rPr>
          <w:rFonts w:cs="Arial"/>
          <w:szCs w:val="20"/>
        </w:rPr>
        <w:lastRenderedPageBreak/>
        <w:t>Certificación expedida por la Entidad Estatal del contrato principal del cual se derivó el subcontrato. Esta certificación debe contener la información básica del contrato principal y la siguiente:</w:t>
      </w:r>
    </w:p>
    <w:p w14:paraId="6DFFD2D1" w14:textId="77777777" w:rsidR="003562E8" w:rsidRPr="00775FC0" w:rsidRDefault="003562E8" w:rsidP="003562E8">
      <w:pPr>
        <w:rPr>
          <w:rFonts w:cs="Arial"/>
          <w:szCs w:val="20"/>
        </w:rPr>
      </w:pPr>
    </w:p>
    <w:p w14:paraId="0A4788BA" w14:textId="61444E2F" w:rsidR="003562E8" w:rsidRPr="00775FC0" w:rsidRDefault="003562E8">
      <w:pPr>
        <w:pStyle w:val="Prrafodelista"/>
        <w:numPr>
          <w:ilvl w:val="0"/>
          <w:numId w:val="47"/>
        </w:numPr>
        <w:ind w:left="1134" w:hanging="567"/>
        <w:rPr>
          <w:rFonts w:cs="Arial"/>
          <w:szCs w:val="20"/>
        </w:rPr>
      </w:pPr>
      <w:r w:rsidRPr="00775FC0">
        <w:rPr>
          <w:rFonts w:cs="Arial"/>
          <w:szCs w:val="20"/>
        </w:rPr>
        <w:t xml:space="preserve">Alcance de las actividades de consultoría </w:t>
      </w:r>
      <w:r w:rsidR="004F4D56" w:rsidRPr="00775FC0">
        <w:rPr>
          <w:rFonts w:cs="Arial"/>
          <w:szCs w:val="20"/>
        </w:rPr>
        <w:t xml:space="preserve">o interventoría </w:t>
      </w:r>
      <w:r w:rsidRPr="00775FC0">
        <w:rPr>
          <w:rFonts w:cs="Arial"/>
          <w:szCs w:val="20"/>
        </w:rPr>
        <w:t xml:space="preserve">en el contrato principal. </w:t>
      </w:r>
    </w:p>
    <w:p w14:paraId="56B45E1A" w14:textId="21B029FB" w:rsidR="003562E8" w:rsidRPr="00775FC0" w:rsidRDefault="003562E8">
      <w:pPr>
        <w:pStyle w:val="Prrafodelista"/>
        <w:numPr>
          <w:ilvl w:val="0"/>
          <w:numId w:val="47"/>
        </w:numPr>
        <w:ind w:left="1134" w:hanging="567"/>
        <w:rPr>
          <w:rFonts w:cs="Arial"/>
          <w:szCs w:val="20"/>
        </w:rPr>
      </w:pPr>
      <w:r w:rsidRPr="00775FC0">
        <w:rPr>
          <w:rFonts w:cs="Arial"/>
          <w:szCs w:val="20"/>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608AEBE0" w14:textId="77777777" w:rsidR="003562E8" w:rsidRPr="00775FC0" w:rsidRDefault="003562E8" w:rsidP="003562E8">
      <w:pPr>
        <w:rPr>
          <w:rFonts w:cs="Arial"/>
          <w:szCs w:val="20"/>
        </w:rPr>
      </w:pPr>
    </w:p>
    <w:p w14:paraId="4C87E7CF" w14:textId="77777777" w:rsidR="003562E8" w:rsidRPr="00775FC0" w:rsidRDefault="003562E8" w:rsidP="004879E1">
      <w:pPr>
        <w:pStyle w:val="Prrafodelista"/>
        <w:ind w:left="1134"/>
        <w:rPr>
          <w:rFonts w:cs="Arial"/>
          <w:szCs w:val="20"/>
        </w:rPr>
      </w:pPr>
      <w:r w:rsidRPr="00775FC0">
        <w:rPr>
          <w:rFonts w:cs="Arial"/>
          <w:szCs w:val="20"/>
        </w:rPr>
        <w:t xml:space="preserve">La información solicitada en el literal B únicamente se exige en relación con el contrato principal suscrito con la Entidad Estatal.  </w:t>
      </w:r>
    </w:p>
    <w:p w14:paraId="14D4DE92" w14:textId="77777777" w:rsidR="003562E8" w:rsidRPr="00775FC0" w:rsidRDefault="003562E8" w:rsidP="003562E8">
      <w:pPr>
        <w:rPr>
          <w:rFonts w:cs="Arial"/>
          <w:szCs w:val="20"/>
        </w:rPr>
      </w:pPr>
    </w:p>
    <w:p w14:paraId="456B4FDF" w14:textId="77777777" w:rsidR="003562E8" w:rsidRPr="00775FC0" w:rsidRDefault="003562E8" w:rsidP="003562E8">
      <w:pPr>
        <w:rPr>
          <w:rFonts w:cs="Arial"/>
          <w:szCs w:val="20"/>
        </w:rPr>
      </w:pPr>
      <w:r w:rsidRPr="00775FC0">
        <w:rPr>
          <w:rFonts w:cs="Arial"/>
          <w:szCs w:val="20"/>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0E3E6C4" w14:textId="77777777" w:rsidR="003562E8" w:rsidRPr="00775FC0" w:rsidRDefault="003562E8" w:rsidP="003562E8">
      <w:pPr>
        <w:rPr>
          <w:rFonts w:cs="Arial"/>
          <w:szCs w:val="20"/>
        </w:rPr>
      </w:pPr>
    </w:p>
    <w:p w14:paraId="0218D55C" w14:textId="77777777" w:rsidR="003562E8" w:rsidRPr="00775FC0" w:rsidRDefault="003562E8" w:rsidP="003562E8">
      <w:pPr>
        <w:rPr>
          <w:rFonts w:cs="Arial"/>
          <w:szCs w:val="20"/>
        </w:rPr>
      </w:pPr>
      <w:r w:rsidRPr="00775FC0">
        <w:rPr>
          <w:rFonts w:cs="Arial"/>
          <w:szCs w:val="2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0DBDC9F8" w14:textId="77777777" w:rsidR="003562E8" w:rsidRPr="00775FC0" w:rsidRDefault="003562E8" w:rsidP="003562E8">
      <w:pPr>
        <w:rPr>
          <w:rFonts w:cs="Arial"/>
          <w:szCs w:val="20"/>
        </w:rPr>
      </w:pPr>
    </w:p>
    <w:p w14:paraId="44F9F4A1" w14:textId="77777777" w:rsidR="003562E8" w:rsidRPr="00775FC0" w:rsidRDefault="003562E8" w:rsidP="003562E8">
      <w:pPr>
        <w:rPr>
          <w:rFonts w:cs="Arial"/>
          <w:szCs w:val="20"/>
        </w:rPr>
      </w:pPr>
      <w:r w:rsidRPr="00775FC0">
        <w:rPr>
          <w:rFonts w:cs="Arial"/>
          <w:szCs w:val="20"/>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442AA48C" w14:textId="77777777" w:rsidR="003562E8" w:rsidRPr="00775FC0" w:rsidRDefault="003562E8" w:rsidP="003562E8">
      <w:pPr>
        <w:rPr>
          <w:rFonts w:cs="Arial"/>
          <w:szCs w:val="20"/>
        </w:rPr>
      </w:pPr>
    </w:p>
    <w:p w14:paraId="32F76374" w14:textId="77777777" w:rsidR="003562E8" w:rsidRPr="00775FC0" w:rsidRDefault="003562E8" w:rsidP="003562E8">
      <w:pPr>
        <w:rPr>
          <w:rFonts w:cs="Arial"/>
          <w:szCs w:val="20"/>
        </w:rPr>
      </w:pPr>
      <w:r w:rsidRPr="00775FC0">
        <w:rPr>
          <w:rFonts w:cs="Arial"/>
          <w:szCs w:val="20"/>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57AF35C0" w14:textId="77777777" w:rsidR="003562E8" w:rsidRPr="00775FC0" w:rsidRDefault="003562E8" w:rsidP="003562E8">
      <w:pPr>
        <w:rPr>
          <w:rFonts w:cs="Arial"/>
          <w:szCs w:val="20"/>
        </w:rPr>
      </w:pPr>
    </w:p>
    <w:p w14:paraId="77ADF411" w14:textId="2D75DBD8" w:rsidR="003562E8" w:rsidRPr="00775FC0" w:rsidRDefault="003562E8" w:rsidP="003562E8">
      <w:pPr>
        <w:rPr>
          <w:rFonts w:cs="Arial"/>
          <w:szCs w:val="20"/>
        </w:rPr>
      </w:pPr>
      <w:r w:rsidRPr="00775FC0">
        <w:rPr>
          <w:rFonts w:cs="Arial"/>
          <w:szCs w:val="20"/>
        </w:rPr>
        <w:t xml:space="preserve">Cuando la Entidad haya sido advertida por alguno los Proponentes sobre situaciones de subcontratación, aplicará el numeral </w:t>
      </w:r>
      <w:r w:rsidR="0060610E" w:rsidRPr="00775FC0">
        <w:rPr>
          <w:rFonts w:cs="Arial"/>
          <w:szCs w:val="20"/>
        </w:rPr>
        <w:fldChar w:fldCharType="begin"/>
      </w:r>
      <w:r w:rsidR="0060610E" w:rsidRPr="00775FC0">
        <w:rPr>
          <w:rFonts w:cs="Arial"/>
          <w:szCs w:val="20"/>
        </w:rPr>
        <w:instrText xml:space="preserve"> REF _Ref111104529 \w \h </w:instrText>
      </w:r>
      <w:r w:rsidR="00775FC0">
        <w:rPr>
          <w:rFonts w:cs="Arial"/>
          <w:szCs w:val="20"/>
        </w:rPr>
        <w:instrText xml:space="preserve"> \* MERGEFORMAT </w:instrText>
      </w:r>
      <w:r w:rsidR="0060610E" w:rsidRPr="00775FC0">
        <w:rPr>
          <w:rFonts w:cs="Arial"/>
          <w:szCs w:val="20"/>
        </w:rPr>
      </w:r>
      <w:r w:rsidR="0060610E" w:rsidRPr="00775FC0">
        <w:rPr>
          <w:rFonts w:cs="Arial"/>
          <w:szCs w:val="20"/>
        </w:rPr>
        <w:fldChar w:fldCharType="separate"/>
      </w:r>
      <w:r w:rsidR="0060610E" w:rsidRPr="00775FC0">
        <w:rPr>
          <w:rFonts w:cs="Arial"/>
          <w:szCs w:val="20"/>
        </w:rPr>
        <w:t>1.11</w:t>
      </w:r>
      <w:r w:rsidR="0060610E" w:rsidRPr="00775FC0">
        <w:rPr>
          <w:rFonts w:cs="Arial"/>
          <w:szCs w:val="20"/>
        </w:rPr>
        <w:fldChar w:fldCharType="end"/>
      </w:r>
      <w:r w:rsidRPr="00775FC0">
        <w:rPr>
          <w:rFonts w:cs="Arial"/>
          <w:szCs w:val="20"/>
        </w:rPr>
        <w:t xml:space="preserve"> del Pliego de Condiciones</w:t>
      </w:r>
    </w:p>
    <w:p w14:paraId="677930E7" w14:textId="77777777" w:rsidR="003562E8" w:rsidRPr="00775FC0" w:rsidRDefault="003562E8" w:rsidP="003562E8">
      <w:pPr>
        <w:rPr>
          <w:rFonts w:cs="Arial"/>
          <w:szCs w:val="20"/>
        </w:rPr>
      </w:pPr>
    </w:p>
    <w:p w14:paraId="2F55EA28" w14:textId="70730923" w:rsidR="003562E8" w:rsidRPr="00775FC0" w:rsidRDefault="003562E8">
      <w:pPr>
        <w:pStyle w:val="Ttulo2"/>
        <w:numPr>
          <w:ilvl w:val="1"/>
          <w:numId w:val="2"/>
        </w:numPr>
        <w:ind w:left="709" w:hanging="709"/>
        <w:rPr>
          <w:rFonts w:cs="Arial"/>
          <w:szCs w:val="20"/>
        </w:rPr>
      </w:pPr>
      <w:bookmarkStart w:id="179" w:name="_Ref111103981"/>
      <w:bookmarkStart w:id="180" w:name="_Ref111103984"/>
      <w:bookmarkStart w:id="181" w:name="_Toc111359850"/>
      <w:r w:rsidRPr="00775FC0">
        <w:rPr>
          <w:rFonts w:cs="Arial"/>
          <w:szCs w:val="20"/>
        </w:rPr>
        <w:t>ACREDITACIÓN DE EXPERIENCIA Y FORMACIÓN ACADÉMICA DEL EQUIPO DE TRABAJO Y DEL PERSONAL CLAVE EVALUABLE</w:t>
      </w:r>
      <w:bookmarkEnd w:id="179"/>
      <w:bookmarkEnd w:id="180"/>
      <w:bookmarkEnd w:id="181"/>
    </w:p>
    <w:p w14:paraId="0E04CB03" w14:textId="77777777" w:rsidR="003562E8" w:rsidRPr="00775FC0" w:rsidRDefault="003562E8" w:rsidP="003562E8">
      <w:pPr>
        <w:rPr>
          <w:rFonts w:cs="Arial"/>
          <w:szCs w:val="20"/>
        </w:rPr>
      </w:pPr>
    </w:p>
    <w:p w14:paraId="68ECFAB1" w14:textId="48EFD08A" w:rsidR="003562E8" w:rsidRPr="00775FC0" w:rsidRDefault="003562E8" w:rsidP="003562E8">
      <w:pPr>
        <w:rPr>
          <w:rFonts w:cs="Arial"/>
          <w:b/>
          <w:szCs w:val="20"/>
        </w:rPr>
      </w:pPr>
      <w:r w:rsidRPr="00775FC0">
        <w:rPr>
          <w:rFonts w:cs="Arial"/>
          <w:szCs w:val="20"/>
        </w:rPr>
        <w:t>Las condiciones de formación académica y experiencia de los perfiles del personal integrante del equipo de trabajo que se denomina como Personal Clave Evaluable en el documento denominado “Anexo</w:t>
      </w:r>
      <w:r w:rsidR="00AF4AC7" w:rsidRPr="00775FC0">
        <w:rPr>
          <w:rFonts w:cs="Arial"/>
          <w:szCs w:val="20"/>
        </w:rPr>
        <w:t xml:space="preserve"> de requerimientos del personal mínimo del proyecto</w:t>
      </w:r>
      <w:r w:rsidRPr="00775FC0">
        <w:rPr>
          <w:rFonts w:cs="Arial"/>
          <w:szCs w:val="20"/>
        </w:rPr>
        <w:t>” del presente Proceso de Contratación serán verificados</w:t>
      </w:r>
      <w:r w:rsidR="00141500" w:rsidRPr="00775FC0">
        <w:rPr>
          <w:rFonts w:cs="Arial"/>
          <w:szCs w:val="20"/>
        </w:rPr>
        <w:t xml:space="preserve"> </w:t>
      </w:r>
      <w:r w:rsidR="00141500" w:rsidRPr="00775FC0">
        <w:rPr>
          <w:rFonts w:eastAsia="Arial"/>
          <w:bCs/>
          <w:color w:val="000000" w:themeColor="text1"/>
          <w:szCs w:val="20"/>
          <w:lang w:val="es-ES" w:eastAsia="es-ES"/>
        </w:rPr>
        <w:t>previo a la suscripción del acta de inicio de ejecución de interventoría</w:t>
      </w:r>
      <w:r w:rsidR="00141500" w:rsidRPr="00775FC0">
        <w:rPr>
          <w:color w:val="000000" w:themeColor="text1"/>
          <w:szCs w:val="20"/>
        </w:rPr>
        <w:t xml:space="preserve">, </w:t>
      </w:r>
      <w:r w:rsidR="00141500" w:rsidRPr="00775FC0">
        <w:rPr>
          <w:rFonts w:eastAsia="Arial"/>
          <w:bCs/>
          <w:color w:val="000000" w:themeColor="text1"/>
          <w:szCs w:val="20"/>
          <w:lang w:val="es-ES" w:eastAsia="es-ES"/>
        </w:rPr>
        <w:t xml:space="preserve">conforme al plazo establecido en el contrato de interventoría en las obligaciones previas al acta de inicio para cada </w:t>
      </w:r>
      <w:r w:rsidR="00141500" w:rsidRPr="00775FC0">
        <w:rPr>
          <w:rFonts w:eastAsia="Arial"/>
          <w:bCs/>
          <w:color w:val="000000" w:themeColor="text1"/>
          <w:szCs w:val="20"/>
          <w:lang w:val="es-ES" w:eastAsia="es-ES"/>
        </w:rPr>
        <w:lastRenderedPageBreak/>
        <w:t>uno de los grupos del presente proceso de selección</w:t>
      </w:r>
      <w:r w:rsidRPr="00775FC0">
        <w:rPr>
          <w:rFonts w:cs="Arial"/>
          <w:szCs w:val="20"/>
        </w:rPr>
        <w:t xml:space="preserve">, </w:t>
      </w:r>
      <w:r w:rsidRPr="00775FC0">
        <w:rPr>
          <w:rFonts w:cs="Arial"/>
          <w:b/>
          <w:szCs w:val="20"/>
        </w:rPr>
        <w:t xml:space="preserve">por tal motivo, no serán verificados durante el desarrollo del Proceso de Contratación. </w:t>
      </w:r>
    </w:p>
    <w:p w14:paraId="665A58E0" w14:textId="77777777" w:rsidR="003562E8" w:rsidRPr="00775FC0" w:rsidRDefault="003562E8" w:rsidP="003562E8">
      <w:pPr>
        <w:rPr>
          <w:rFonts w:cs="Arial"/>
          <w:szCs w:val="20"/>
        </w:rPr>
      </w:pPr>
    </w:p>
    <w:p w14:paraId="33107DE4" w14:textId="77777777" w:rsidR="003562E8" w:rsidRPr="00775FC0" w:rsidRDefault="003562E8" w:rsidP="003562E8">
      <w:pPr>
        <w:rPr>
          <w:rFonts w:cs="Arial"/>
          <w:szCs w:val="20"/>
        </w:rPr>
      </w:pPr>
      <w:r w:rsidRPr="00775FC0">
        <w:rPr>
          <w:rFonts w:cs="Arial"/>
          <w:szCs w:val="20"/>
        </w:rPr>
        <w:t>La verificación de los soportes académicos y de experiencia del Personal Clave Evaluable se realizará de acuerdo con lo previsto en los siguientes numerales:</w:t>
      </w:r>
    </w:p>
    <w:p w14:paraId="1ABA589D" w14:textId="77777777" w:rsidR="003562E8" w:rsidRPr="00775FC0" w:rsidRDefault="003562E8" w:rsidP="003562E8">
      <w:pPr>
        <w:rPr>
          <w:rFonts w:cs="Arial"/>
          <w:szCs w:val="20"/>
        </w:rPr>
      </w:pPr>
    </w:p>
    <w:p w14:paraId="28CA3B65" w14:textId="77777777" w:rsidR="004B4FE9" w:rsidRPr="00775FC0" w:rsidRDefault="004B4FE9">
      <w:pPr>
        <w:pStyle w:val="Prrafodelista"/>
        <w:keepNext/>
        <w:keepLines/>
        <w:numPr>
          <w:ilvl w:val="1"/>
          <w:numId w:val="39"/>
        </w:numPr>
        <w:contextualSpacing w:val="0"/>
        <w:outlineLvl w:val="2"/>
        <w:rPr>
          <w:rFonts w:eastAsiaTheme="majorEastAsia" w:cstheme="majorBidi"/>
          <w:b/>
          <w:vanish/>
          <w:szCs w:val="24"/>
        </w:rPr>
      </w:pPr>
      <w:bookmarkStart w:id="182" w:name="_Toc111102279"/>
      <w:bookmarkStart w:id="183" w:name="_Toc111103480"/>
      <w:bookmarkStart w:id="184" w:name="_Toc111105028"/>
      <w:bookmarkStart w:id="185" w:name="_Toc111105136"/>
      <w:bookmarkStart w:id="186" w:name="_Toc111359851"/>
      <w:bookmarkEnd w:id="182"/>
      <w:bookmarkEnd w:id="183"/>
      <w:bookmarkEnd w:id="184"/>
      <w:bookmarkEnd w:id="185"/>
      <w:bookmarkEnd w:id="186"/>
    </w:p>
    <w:p w14:paraId="71C3B7D7" w14:textId="77777777" w:rsidR="004B4FE9" w:rsidRPr="00775FC0" w:rsidRDefault="004B4FE9">
      <w:pPr>
        <w:pStyle w:val="Prrafodelista"/>
        <w:keepNext/>
        <w:keepLines/>
        <w:numPr>
          <w:ilvl w:val="1"/>
          <w:numId w:val="39"/>
        </w:numPr>
        <w:contextualSpacing w:val="0"/>
        <w:outlineLvl w:val="2"/>
        <w:rPr>
          <w:rFonts w:eastAsiaTheme="majorEastAsia" w:cstheme="majorBidi"/>
          <w:b/>
          <w:vanish/>
          <w:szCs w:val="24"/>
        </w:rPr>
      </w:pPr>
      <w:bookmarkStart w:id="187" w:name="_Toc111102280"/>
      <w:bookmarkStart w:id="188" w:name="_Toc111103481"/>
      <w:bookmarkStart w:id="189" w:name="_Toc111105029"/>
      <w:bookmarkStart w:id="190" w:name="_Toc111105137"/>
      <w:bookmarkStart w:id="191" w:name="_Toc111359852"/>
      <w:bookmarkEnd w:id="187"/>
      <w:bookmarkEnd w:id="188"/>
      <w:bookmarkEnd w:id="189"/>
      <w:bookmarkEnd w:id="190"/>
      <w:bookmarkEnd w:id="191"/>
    </w:p>
    <w:p w14:paraId="79E64F21" w14:textId="7512580C" w:rsidR="003562E8" w:rsidRPr="00775FC0" w:rsidRDefault="003562E8">
      <w:pPr>
        <w:pStyle w:val="Ttulo2"/>
        <w:numPr>
          <w:ilvl w:val="2"/>
          <w:numId w:val="2"/>
        </w:numPr>
        <w:rPr>
          <w:szCs w:val="24"/>
        </w:rPr>
      </w:pPr>
      <w:bookmarkStart w:id="192" w:name="_Toc111359853"/>
      <w:r w:rsidRPr="00775FC0">
        <w:rPr>
          <w:szCs w:val="24"/>
        </w:rPr>
        <w:t>DISPOSICIONES GENERALES PARA LA VALIDEZ DE LA EXPERIENCIA DEL EQUIPO DE TRABAJO Y DEL PERSONAL CLAVE EVALUABLE</w:t>
      </w:r>
      <w:bookmarkEnd w:id="192"/>
    </w:p>
    <w:p w14:paraId="1376ABDD" w14:textId="77777777" w:rsidR="003562E8" w:rsidRPr="00775FC0" w:rsidRDefault="003562E8" w:rsidP="003562E8">
      <w:pPr>
        <w:rPr>
          <w:rFonts w:cs="Arial"/>
          <w:szCs w:val="20"/>
        </w:rPr>
      </w:pPr>
    </w:p>
    <w:p w14:paraId="4AABEEF6" w14:textId="2CCB397F" w:rsidR="003562E8" w:rsidRPr="00775FC0" w:rsidRDefault="003562E8" w:rsidP="003562E8">
      <w:pPr>
        <w:rPr>
          <w:rFonts w:cs="Arial"/>
          <w:szCs w:val="20"/>
        </w:rPr>
      </w:pPr>
      <w:r w:rsidRPr="00775FC0">
        <w:rPr>
          <w:rFonts w:cs="Arial"/>
          <w:szCs w:val="20"/>
        </w:rPr>
        <w:t xml:space="preserve">La Entidad tendrá en cuenta los siguientes aspectos para analizar la experiencia acreditada y que la misma sea válida una vez celebrado el contrato de </w:t>
      </w:r>
      <w:r w:rsidR="00E86A54" w:rsidRPr="00775FC0">
        <w:rPr>
          <w:rFonts w:cs="Arial"/>
          <w:szCs w:val="20"/>
        </w:rPr>
        <w:t>interventoría</w:t>
      </w:r>
      <w:r w:rsidRPr="00775FC0">
        <w:rPr>
          <w:rFonts w:cs="Arial"/>
          <w:szCs w:val="20"/>
        </w:rPr>
        <w:t>:</w:t>
      </w:r>
    </w:p>
    <w:p w14:paraId="40FB3D9E" w14:textId="77777777" w:rsidR="003562E8" w:rsidRPr="00775FC0" w:rsidRDefault="003562E8" w:rsidP="003562E8">
      <w:pPr>
        <w:rPr>
          <w:rFonts w:cs="Arial"/>
          <w:szCs w:val="20"/>
        </w:rPr>
      </w:pPr>
    </w:p>
    <w:p w14:paraId="01779F9C" w14:textId="77777777" w:rsidR="003562E8" w:rsidRPr="00775FC0" w:rsidRDefault="003562E8" w:rsidP="003562E8">
      <w:pPr>
        <w:rPr>
          <w:rFonts w:cs="Arial"/>
          <w:szCs w:val="20"/>
        </w:rPr>
      </w:pPr>
      <w:r w:rsidRPr="00775FC0">
        <w:rPr>
          <w:rFonts w:cs="Arial"/>
          <w:szCs w:val="20"/>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6532C28A" w14:textId="77777777" w:rsidR="003562E8" w:rsidRPr="00775FC0" w:rsidRDefault="003562E8" w:rsidP="003562E8">
      <w:pPr>
        <w:rPr>
          <w:rFonts w:cs="Arial"/>
          <w:szCs w:val="20"/>
        </w:rPr>
      </w:pPr>
    </w:p>
    <w:p w14:paraId="675E220A" w14:textId="77777777" w:rsidR="003562E8" w:rsidRPr="00775FC0" w:rsidRDefault="003562E8" w:rsidP="003562E8">
      <w:pPr>
        <w:rPr>
          <w:rFonts w:cs="Arial"/>
          <w:szCs w:val="20"/>
        </w:rPr>
      </w:pPr>
      <w:r w:rsidRPr="00775FC0">
        <w:rPr>
          <w:rFonts w:cs="Arial"/>
          <w:szCs w:val="20"/>
        </w:rPr>
        <w:t xml:space="preserve">Para el cómputo de la experiencia se aportará alguno de los siguientes documentos dependiendo de la fecha desde que el Proponente pretenda acreditar la experiencia profesional de su equipo de trabajo: </w:t>
      </w:r>
    </w:p>
    <w:p w14:paraId="214CD33E" w14:textId="77777777" w:rsidR="003562E8" w:rsidRPr="00775FC0" w:rsidRDefault="003562E8" w:rsidP="003562E8">
      <w:pPr>
        <w:rPr>
          <w:rFonts w:cs="Arial"/>
          <w:szCs w:val="20"/>
        </w:rPr>
      </w:pPr>
    </w:p>
    <w:p w14:paraId="1B50C3CC" w14:textId="09D9D257" w:rsidR="003562E8" w:rsidRPr="00775FC0" w:rsidRDefault="003562E8">
      <w:pPr>
        <w:pStyle w:val="Prrafodelista"/>
        <w:numPr>
          <w:ilvl w:val="0"/>
          <w:numId w:val="48"/>
        </w:numPr>
        <w:ind w:left="709" w:hanging="349"/>
        <w:rPr>
          <w:rFonts w:cs="Arial"/>
          <w:szCs w:val="20"/>
        </w:rPr>
      </w:pPr>
      <w:r w:rsidRPr="00775FC0">
        <w:rPr>
          <w:rFonts w:cs="Arial"/>
          <w:szCs w:val="20"/>
        </w:rPr>
        <w:t xml:space="preserve">El certificado de la entidad beneficiaria en los términos del artículo 6 de la Ley 2043 de 2020, cuando se trate de práctica profesional; </w:t>
      </w:r>
    </w:p>
    <w:p w14:paraId="78031AEF" w14:textId="1AC7AF70" w:rsidR="003562E8" w:rsidRPr="00775FC0" w:rsidRDefault="003562E8">
      <w:pPr>
        <w:pStyle w:val="Prrafodelista"/>
        <w:numPr>
          <w:ilvl w:val="0"/>
          <w:numId w:val="48"/>
        </w:numPr>
        <w:ind w:left="709" w:hanging="349"/>
        <w:rPr>
          <w:rFonts w:cs="Arial"/>
          <w:szCs w:val="20"/>
        </w:rPr>
      </w:pPr>
      <w:r w:rsidRPr="00775FC0">
        <w:rPr>
          <w:rFonts w:cs="Arial"/>
          <w:szCs w:val="20"/>
        </w:rPr>
        <w:t xml:space="preserve">El certificado de terminación o aprobación del pensum académico. </w:t>
      </w:r>
    </w:p>
    <w:p w14:paraId="23C7C86F" w14:textId="4EBB6C65" w:rsidR="003562E8" w:rsidRPr="00775FC0" w:rsidRDefault="003562E8">
      <w:pPr>
        <w:pStyle w:val="Prrafodelista"/>
        <w:numPr>
          <w:ilvl w:val="0"/>
          <w:numId w:val="48"/>
        </w:numPr>
        <w:ind w:left="709" w:hanging="349"/>
        <w:rPr>
          <w:rFonts w:cs="Arial"/>
          <w:szCs w:val="20"/>
        </w:rPr>
      </w:pPr>
      <w:r w:rsidRPr="00775FC0">
        <w:rPr>
          <w:rFonts w:cs="Arial"/>
          <w:szCs w:val="20"/>
        </w:rPr>
        <w:t>En el evento que el oferente no entregue alguno de estos, la Entidad contará la experiencia profesional a partir de la expedición del acta de grado o el diploma, el cual debe ser aportado.</w:t>
      </w:r>
    </w:p>
    <w:p w14:paraId="1E5A0E9F" w14:textId="62A1C542" w:rsidR="003562E8" w:rsidRPr="00775FC0" w:rsidRDefault="003562E8">
      <w:pPr>
        <w:pStyle w:val="Prrafodelista"/>
        <w:numPr>
          <w:ilvl w:val="0"/>
          <w:numId w:val="48"/>
        </w:numPr>
        <w:ind w:left="709" w:hanging="349"/>
        <w:rPr>
          <w:rFonts w:cs="Arial"/>
          <w:szCs w:val="20"/>
        </w:rPr>
      </w:pPr>
      <w:r w:rsidRPr="00775FC0">
        <w:rPr>
          <w:rFonts w:cs="Arial"/>
          <w:szCs w:val="20"/>
        </w:rPr>
        <w:t>La contabilización de la experiencia se realizará en años. En caso de que el año no esté completo se realizará la conversión de meses o días a años.</w:t>
      </w:r>
    </w:p>
    <w:p w14:paraId="7FEFA600" w14:textId="77777777" w:rsidR="003562E8" w:rsidRPr="00775FC0" w:rsidRDefault="003562E8" w:rsidP="003562E8">
      <w:pPr>
        <w:rPr>
          <w:rFonts w:cs="Arial"/>
          <w:szCs w:val="20"/>
        </w:rPr>
      </w:pPr>
    </w:p>
    <w:p w14:paraId="27C04FB4" w14:textId="762808DF" w:rsidR="003562E8" w:rsidRPr="00775FC0" w:rsidRDefault="003562E8">
      <w:pPr>
        <w:pStyle w:val="Ttulo2"/>
        <w:numPr>
          <w:ilvl w:val="2"/>
          <w:numId w:val="2"/>
        </w:numPr>
        <w:rPr>
          <w:szCs w:val="24"/>
        </w:rPr>
      </w:pPr>
      <w:bookmarkStart w:id="193" w:name="_Toc111359854"/>
      <w:r w:rsidRPr="00775FC0">
        <w:rPr>
          <w:szCs w:val="24"/>
        </w:rPr>
        <w:t>DOCUMENTOS SOPORTE VÁLIDOS PARA ACREDITAR LA EXPERIENCIA DEL EQUIPO DE TRABAJO Y EL PERSONAL CLAVE EVALUABLE</w:t>
      </w:r>
      <w:bookmarkEnd w:id="193"/>
    </w:p>
    <w:p w14:paraId="17BE700E" w14:textId="77777777" w:rsidR="003562E8" w:rsidRPr="00775FC0" w:rsidRDefault="003562E8" w:rsidP="003562E8">
      <w:pPr>
        <w:rPr>
          <w:rFonts w:cs="Arial"/>
          <w:szCs w:val="20"/>
        </w:rPr>
      </w:pPr>
    </w:p>
    <w:p w14:paraId="7FDD7D62" w14:textId="6BA6E2EB" w:rsidR="003562E8" w:rsidRPr="00775FC0" w:rsidRDefault="003562E8" w:rsidP="003562E8">
      <w:pPr>
        <w:rPr>
          <w:rFonts w:cs="Arial"/>
          <w:szCs w:val="20"/>
        </w:rPr>
      </w:pPr>
      <w:r w:rsidRPr="00775FC0">
        <w:rPr>
          <w:rFonts w:cs="Arial"/>
          <w:szCs w:val="20"/>
        </w:rPr>
        <w:t xml:space="preserve">Los integrantes del equipo de trabajo una vez celebrado el contrato derivado del Proceso de Contratación,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w:t>
      </w:r>
      <w:r w:rsidR="00E86A54" w:rsidRPr="00775FC0">
        <w:rPr>
          <w:rFonts w:cs="Arial"/>
          <w:szCs w:val="20"/>
        </w:rPr>
        <w:t>Interventor</w:t>
      </w:r>
      <w:r w:rsidRPr="00775FC0">
        <w:rPr>
          <w:rFonts w:cs="Arial"/>
          <w:szCs w:val="20"/>
        </w:rPr>
        <w:t xml:space="preserve">, se tendrá en cuenta el orden de prevalencia establecido a continuación: </w:t>
      </w:r>
    </w:p>
    <w:p w14:paraId="6F20108F" w14:textId="77777777" w:rsidR="003562E8" w:rsidRPr="00775FC0" w:rsidRDefault="003562E8" w:rsidP="003562E8">
      <w:pPr>
        <w:rPr>
          <w:rFonts w:cs="Arial"/>
          <w:szCs w:val="20"/>
        </w:rPr>
      </w:pPr>
    </w:p>
    <w:p w14:paraId="3C2836CF" w14:textId="5EA8971A" w:rsidR="003562E8" w:rsidRPr="00775FC0" w:rsidRDefault="003562E8">
      <w:pPr>
        <w:pStyle w:val="Prrafodelista"/>
        <w:numPr>
          <w:ilvl w:val="0"/>
          <w:numId w:val="49"/>
        </w:numPr>
        <w:rPr>
          <w:rFonts w:cs="Arial"/>
          <w:szCs w:val="20"/>
        </w:rPr>
      </w:pPr>
      <w:r w:rsidRPr="00775FC0">
        <w:rPr>
          <w:rFonts w:cs="Arial"/>
          <w:szCs w:val="20"/>
        </w:rPr>
        <w:t xml:space="preserve">Certificados laborales o de ejecución de su experiencia profesional. </w:t>
      </w:r>
    </w:p>
    <w:p w14:paraId="6DCB7C96" w14:textId="02925450" w:rsidR="003562E8" w:rsidRPr="00775FC0" w:rsidRDefault="003562E8">
      <w:pPr>
        <w:pStyle w:val="Prrafodelista"/>
        <w:numPr>
          <w:ilvl w:val="0"/>
          <w:numId w:val="49"/>
        </w:numPr>
        <w:rPr>
          <w:rFonts w:cs="Arial"/>
          <w:szCs w:val="20"/>
        </w:rPr>
      </w:pPr>
      <w:r w:rsidRPr="00775FC0">
        <w:rPr>
          <w:rFonts w:cs="Arial"/>
          <w:szCs w:val="20"/>
        </w:rPr>
        <w:t xml:space="preserve">Actas de liquidación o actas de terminación de los contratos, en caso de aplicar. </w:t>
      </w:r>
    </w:p>
    <w:p w14:paraId="32777B15" w14:textId="7DDC8E45" w:rsidR="003562E8" w:rsidRPr="00775FC0" w:rsidRDefault="003562E8">
      <w:pPr>
        <w:pStyle w:val="Prrafodelista"/>
        <w:numPr>
          <w:ilvl w:val="0"/>
          <w:numId w:val="49"/>
        </w:numPr>
        <w:rPr>
          <w:rFonts w:cs="Arial"/>
          <w:szCs w:val="20"/>
        </w:rPr>
      </w:pPr>
      <w:r w:rsidRPr="00775FC0">
        <w:rPr>
          <w:rFonts w:cs="Arial"/>
          <w:szCs w:val="20"/>
        </w:rPr>
        <w:t xml:space="preserve">Copia de los contratos en los cuales laboró o ejerció las actividades respectivas. </w:t>
      </w:r>
    </w:p>
    <w:p w14:paraId="2CB9A062" w14:textId="71B2E678" w:rsidR="003562E8" w:rsidRPr="00775FC0" w:rsidRDefault="003562E8">
      <w:pPr>
        <w:pStyle w:val="Prrafodelista"/>
        <w:numPr>
          <w:ilvl w:val="0"/>
          <w:numId w:val="49"/>
        </w:numPr>
        <w:rPr>
          <w:rFonts w:cs="Arial"/>
          <w:szCs w:val="20"/>
        </w:rPr>
      </w:pPr>
      <w:r w:rsidRPr="00775FC0">
        <w:rPr>
          <w:rFonts w:cs="Arial"/>
          <w:szCs w:val="20"/>
        </w:rPr>
        <w:t>Copia de las resoluciones de nombramiento y de posesión para cargos públicos.</w:t>
      </w:r>
    </w:p>
    <w:p w14:paraId="684A9B94" w14:textId="77777777" w:rsidR="003562E8" w:rsidRPr="00775FC0" w:rsidRDefault="003562E8" w:rsidP="003562E8">
      <w:pPr>
        <w:rPr>
          <w:rFonts w:cs="Arial"/>
          <w:szCs w:val="20"/>
        </w:rPr>
      </w:pPr>
    </w:p>
    <w:p w14:paraId="113F5DA7" w14:textId="77777777" w:rsidR="003562E8" w:rsidRPr="00775FC0" w:rsidRDefault="003562E8" w:rsidP="003562E8">
      <w:pPr>
        <w:rPr>
          <w:rFonts w:cs="Arial"/>
          <w:szCs w:val="20"/>
        </w:rPr>
      </w:pPr>
      <w:r w:rsidRPr="00775FC0">
        <w:rPr>
          <w:rFonts w:cs="Arial"/>
          <w:szCs w:val="20"/>
        </w:rPr>
        <w:t xml:space="preserve">Mediante los documentos anteriores, se deberá acreditar, como mínimo, la siguiente información: </w:t>
      </w:r>
    </w:p>
    <w:p w14:paraId="46F87DD3" w14:textId="77777777" w:rsidR="003562E8" w:rsidRPr="00775FC0" w:rsidRDefault="003562E8" w:rsidP="003562E8">
      <w:pPr>
        <w:rPr>
          <w:rFonts w:cs="Arial"/>
          <w:szCs w:val="20"/>
        </w:rPr>
      </w:pPr>
    </w:p>
    <w:p w14:paraId="45FFDD4C" w14:textId="06CD8535" w:rsidR="003562E8" w:rsidRPr="00775FC0" w:rsidRDefault="003562E8">
      <w:pPr>
        <w:pStyle w:val="Prrafodelista"/>
        <w:numPr>
          <w:ilvl w:val="0"/>
          <w:numId w:val="50"/>
        </w:numPr>
        <w:rPr>
          <w:rFonts w:cs="Arial"/>
          <w:szCs w:val="20"/>
        </w:rPr>
      </w:pPr>
      <w:r w:rsidRPr="00775FC0">
        <w:rPr>
          <w:rFonts w:cs="Arial"/>
          <w:szCs w:val="20"/>
        </w:rPr>
        <w:t>Contratante.</w:t>
      </w:r>
    </w:p>
    <w:p w14:paraId="03D977B1" w14:textId="58376DB1" w:rsidR="003562E8" w:rsidRPr="00775FC0" w:rsidRDefault="003562E8">
      <w:pPr>
        <w:pStyle w:val="Prrafodelista"/>
        <w:numPr>
          <w:ilvl w:val="0"/>
          <w:numId w:val="50"/>
        </w:numPr>
        <w:rPr>
          <w:rFonts w:cs="Arial"/>
          <w:szCs w:val="20"/>
        </w:rPr>
      </w:pPr>
      <w:r w:rsidRPr="00775FC0">
        <w:rPr>
          <w:rFonts w:cs="Arial"/>
          <w:szCs w:val="20"/>
        </w:rPr>
        <w:t>Contratista.</w:t>
      </w:r>
    </w:p>
    <w:p w14:paraId="48D174ED" w14:textId="70DE1FBC" w:rsidR="003562E8" w:rsidRPr="00775FC0" w:rsidRDefault="003562E8">
      <w:pPr>
        <w:pStyle w:val="Prrafodelista"/>
        <w:numPr>
          <w:ilvl w:val="0"/>
          <w:numId w:val="50"/>
        </w:numPr>
        <w:rPr>
          <w:rFonts w:cs="Arial"/>
          <w:szCs w:val="20"/>
        </w:rPr>
      </w:pPr>
      <w:r w:rsidRPr="00775FC0">
        <w:rPr>
          <w:rFonts w:cs="Arial"/>
          <w:szCs w:val="20"/>
        </w:rPr>
        <w:t>Objeto del contrato.</w:t>
      </w:r>
    </w:p>
    <w:p w14:paraId="267F87B5" w14:textId="2D0B7800" w:rsidR="003562E8" w:rsidRPr="00775FC0" w:rsidRDefault="003562E8">
      <w:pPr>
        <w:pStyle w:val="Prrafodelista"/>
        <w:numPr>
          <w:ilvl w:val="0"/>
          <w:numId w:val="50"/>
        </w:numPr>
        <w:rPr>
          <w:rFonts w:cs="Arial"/>
          <w:szCs w:val="20"/>
        </w:rPr>
      </w:pPr>
      <w:r w:rsidRPr="00775FC0">
        <w:rPr>
          <w:rFonts w:cs="Arial"/>
          <w:szCs w:val="20"/>
        </w:rPr>
        <w:t xml:space="preserve">Principales actividades u obligaciones desarrolladas. </w:t>
      </w:r>
    </w:p>
    <w:p w14:paraId="0585FBE8" w14:textId="47367858" w:rsidR="003562E8" w:rsidRPr="00775FC0" w:rsidRDefault="003562E8">
      <w:pPr>
        <w:pStyle w:val="Prrafodelista"/>
        <w:numPr>
          <w:ilvl w:val="0"/>
          <w:numId w:val="50"/>
        </w:numPr>
        <w:rPr>
          <w:rFonts w:cs="Arial"/>
          <w:szCs w:val="20"/>
        </w:rPr>
      </w:pPr>
      <w:r w:rsidRPr="00775FC0">
        <w:rPr>
          <w:rFonts w:cs="Arial"/>
          <w:szCs w:val="20"/>
        </w:rPr>
        <w:lastRenderedPageBreak/>
        <w:t xml:space="preserve">La fecha de iniciación de la ejecución del Contrato. </w:t>
      </w:r>
    </w:p>
    <w:p w14:paraId="001D9BE6" w14:textId="722E4C3E" w:rsidR="003562E8" w:rsidRPr="00775FC0" w:rsidRDefault="003562E8">
      <w:pPr>
        <w:pStyle w:val="Prrafodelista"/>
        <w:numPr>
          <w:ilvl w:val="0"/>
          <w:numId w:val="50"/>
        </w:numPr>
        <w:rPr>
          <w:rFonts w:cs="Arial"/>
          <w:szCs w:val="20"/>
        </w:rPr>
      </w:pPr>
      <w:r w:rsidRPr="00775FC0">
        <w:rPr>
          <w:rFonts w:cs="Arial"/>
          <w:szCs w:val="20"/>
        </w:rPr>
        <w:t xml:space="preserve">La fecha de terminación de la ejecución del Contrato. </w:t>
      </w:r>
    </w:p>
    <w:p w14:paraId="0AF264E7" w14:textId="48DB8E99" w:rsidR="003562E8" w:rsidRPr="00775FC0" w:rsidRDefault="003562E8">
      <w:pPr>
        <w:pStyle w:val="Prrafodelista"/>
        <w:numPr>
          <w:ilvl w:val="0"/>
          <w:numId w:val="50"/>
        </w:numPr>
        <w:rPr>
          <w:rFonts w:cs="Arial"/>
          <w:szCs w:val="20"/>
        </w:rPr>
      </w:pPr>
      <w:r w:rsidRPr="00775FC0">
        <w:rPr>
          <w:rFonts w:cs="Arial"/>
          <w:szCs w:val="20"/>
        </w:rPr>
        <w:t xml:space="preserve">Nombre y cargo de la persona que expide la certificación. </w:t>
      </w:r>
    </w:p>
    <w:p w14:paraId="1015BB0D" w14:textId="449DF6A8" w:rsidR="003562E8" w:rsidRPr="00775FC0" w:rsidRDefault="003562E8">
      <w:pPr>
        <w:pStyle w:val="Prrafodelista"/>
        <w:numPr>
          <w:ilvl w:val="0"/>
          <w:numId w:val="50"/>
        </w:numPr>
        <w:rPr>
          <w:rFonts w:cs="Arial"/>
          <w:szCs w:val="20"/>
        </w:rPr>
      </w:pPr>
      <w:r w:rsidRPr="00775FC0">
        <w:rPr>
          <w:rFonts w:cs="Arial"/>
          <w:szCs w:val="20"/>
        </w:rPr>
        <w:t>Porcentaje de dedicación para el cargo respectivo. En caso tal de no existir la discriminación del porcentaje de dedicación se tomará como el 100% de dedicación.</w:t>
      </w:r>
    </w:p>
    <w:p w14:paraId="2CB5AE5E" w14:textId="77777777" w:rsidR="003562E8" w:rsidRPr="00775FC0" w:rsidRDefault="003562E8" w:rsidP="003562E8">
      <w:pPr>
        <w:rPr>
          <w:rFonts w:cs="Arial"/>
          <w:szCs w:val="20"/>
        </w:rPr>
      </w:pPr>
    </w:p>
    <w:p w14:paraId="50EF0FC5" w14:textId="77777777" w:rsidR="003562E8" w:rsidRPr="00775FC0" w:rsidRDefault="003562E8" w:rsidP="003562E8">
      <w:pPr>
        <w:rPr>
          <w:rFonts w:cs="Arial"/>
          <w:szCs w:val="20"/>
        </w:rPr>
      </w:pPr>
      <w:r w:rsidRPr="00775FC0">
        <w:rPr>
          <w:rFonts w:cs="Arial"/>
          <w:szCs w:val="20"/>
        </w:rPr>
        <w:t xml:space="preserve">La contabilización de la experiencia se realizará en años. En caso de que el año no esté completo se realizará la conversión de meses o días a años. </w:t>
      </w:r>
    </w:p>
    <w:p w14:paraId="7E3CE2EC" w14:textId="77777777" w:rsidR="003562E8" w:rsidRPr="00775FC0" w:rsidRDefault="003562E8" w:rsidP="003562E8">
      <w:pPr>
        <w:rPr>
          <w:rFonts w:cs="Arial"/>
          <w:szCs w:val="20"/>
        </w:rPr>
      </w:pPr>
    </w:p>
    <w:p w14:paraId="00DA84E7" w14:textId="77777777" w:rsidR="003562E8" w:rsidRPr="00775FC0" w:rsidRDefault="003562E8" w:rsidP="003562E8">
      <w:pPr>
        <w:rPr>
          <w:rFonts w:cs="Arial"/>
          <w:szCs w:val="20"/>
        </w:rPr>
      </w:pPr>
      <w:r w:rsidRPr="00775FC0">
        <w:rPr>
          <w:rFonts w:cs="Arial"/>
          <w:szCs w:val="20"/>
        </w:rPr>
        <w:t>Se tendrá en cuenta el primer decimal del cálculo de la experiencia específica, para tales efectos, se realizará la aproximación por defecto o por exceso hasta la primera cifra decimal.</w:t>
      </w:r>
    </w:p>
    <w:p w14:paraId="5A294D7C" w14:textId="77777777" w:rsidR="003562E8" w:rsidRPr="00775FC0" w:rsidRDefault="003562E8" w:rsidP="003562E8">
      <w:pPr>
        <w:rPr>
          <w:rFonts w:cs="Arial"/>
          <w:szCs w:val="20"/>
        </w:rPr>
      </w:pPr>
    </w:p>
    <w:p w14:paraId="7D8E7765" w14:textId="564D786E" w:rsidR="003562E8" w:rsidRPr="00775FC0" w:rsidRDefault="003562E8">
      <w:pPr>
        <w:pStyle w:val="Ttulo2"/>
        <w:numPr>
          <w:ilvl w:val="2"/>
          <w:numId w:val="2"/>
        </w:numPr>
        <w:rPr>
          <w:szCs w:val="24"/>
        </w:rPr>
      </w:pPr>
      <w:bookmarkStart w:id="194" w:name="_Toc111359855"/>
      <w:r w:rsidRPr="00775FC0">
        <w:rPr>
          <w:szCs w:val="24"/>
        </w:rPr>
        <w:t>ACREDITACIÓN DE LA FORMACIÓN ACADÉMICA DEL EQUIPO DE TRABAJO Y EL PERSONAL CLAVE EVALUABLE</w:t>
      </w:r>
      <w:bookmarkEnd w:id="194"/>
    </w:p>
    <w:p w14:paraId="5D8751D4" w14:textId="77777777" w:rsidR="003562E8" w:rsidRPr="00775FC0" w:rsidRDefault="003562E8" w:rsidP="003562E8">
      <w:pPr>
        <w:rPr>
          <w:rFonts w:cs="Arial"/>
          <w:szCs w:val="20"/>
        </w:rPr>
      </w:pPr>
    </w:p>
    <w:p w14:paraId="2B5B20D6" w14:textId="77777777" w:rsidR="003562E8" w:rsidRPr="00775FC0" w:rsidRDefault="003562E8" w:rsidP="003562E8">
      <w:pPr>
        <w:rPr>
          <w:rFonts w:cs="Arial"/>
          <w:szCs w:val="20"/>
        </w:rPr>
      </w:pPr>
      <w:r w:rsidRPr="00775FC0">
        <w:rPr>
          <w:rFonts w:cs="Arial"/>
          <w:szCs w:val="20"/>
        </w:rPr>
        <w:t xml:space="preserve">Para acreditar la formación académica de los integrantes del equipo de trabajo se aportarán los siguientes documentos: i) copia del acta de grado o del diploma de grado y ii)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62077E04" w14:textId="77777777" w:rsidR="003562E8" w:rsidRPr="00775FC0" w:rsidRDefault="003562E8" w:rsidP="003562E8">
      <w:pPr>
        <w:rPr>
          <w:rFonts w:cs="Arial"/>
          <w:szCs w:val="20"/>
        </w:rPr>
      </w:pPr>
      <w:r w:rsidRPr="00775FC0">
        <w:rPr>
          <w:rFonts w:cs="Arial"/>
          <w:szCs w:val="20"/>
        </w:rPr>
        <w:t xml:space="preserve"> </w:t>
      </w:r>
    </w:p>
    <w:p w14:paraId="23635F28" w14:textId="547A5C35" w:rsidR="003562E8" w:rsidRPr="00775FC0" w:rsidRDefault="003562E8" w:rsidP="003562E8">
      <w:pPr>
        <w:rPr>
          <w:rFonts w:cs="Arial"/>
          <w:szCs w:val="20"/>
        </w:rPr>
      </w:pPr>
      <w:r w:rsidRPr="00775FC0">
        <w:rPr>
          <w:rFonts w:cs="Arial"/>
          <w:szCs w:val="20"/>
        </w:rPr>
        <w:t xml:space="preserve">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  </w:t>
      </w:r>
    </w:p>
    <w:p w14:paraId="3FB130C9" w14:textId="0BA96318" w:rsidR="003562E8" w:rsidRPr="00775FC0" w:rsidRDefault="003562E8" w:rsidP="003562E8">
      <w:pPr>
        <w:rPr>
          <w:rFonts w:cs="Arial"/>
          <w:szCs w:val="20"/>
        </w:rPr>
      </w:pPr>
    </w:p>
    <w:p w14:paraId="6CFC58C0" w14:textId="27E5A3E1" w:rsidR="003562E8" w:rsidRPr="00775FC0" w:rsidRDefault="003562E8" w:rsidP="003562E8">
      <w:pPr>
        <w:rPr>
          <w:rFonts w:cs="Arial"/>
          <w:szCs w:val="20"/>
        </w:rPr>
      </w:pPr>
    </w:p>
    <w:p w14:paraId="2FCCB865" w14:textId="5BCAC35F" w:rsidR="003562E8" w:rsidRPr="00775FC0" w:rsidRDefault="003562E8" w:rsidP="003562E8">
      <w:pPr>
        <w:rPr>
          <w:rFonts w:cs="Arial"/>
          <w:szCs w:val="20"/>
        </w:rPr>
      </w:pPr>
    </w:p>
    <w:p w14:paraId="0CB5F4B2" w14:textId="77777777" w:rsidR="003562E8" w:rsidRPr="00775FC0" w:rsidRDefault="003562E8" w:rsidP="003562E8">
      <w:pPr>
        <w:rPr>
          <w:rFonts w:cs="Arial"/>
          <w:szCs w:val="20"/>
        </w:rPr>
      </w:pPr>
    </w:p>
    <w:p w14:paraId="61FDC6E0" w14:textId="5FC36C18" w:rsidR="000F0BF5" w:rsidRPr="00775FC0" w:rsidRDefault="000F0BF5" w:rsidP="00B211A4">
      <w:pPr>
        <w:rPr>
          <w:rFonts w:cs="Arial"/>
          <w:szCs w:val="20"/>
        </w:rPr>
      </w:pPr>
    </w:p>
    <w:p w14:paraId="6716C40F" w14:textId="77777777" w:rsidR="000F0BF5" w:rsidRPr="00775FC0" w:rsidRDefault="000F0BF5" w:rsidP="00B211A4">
      <w:pPr>
        <w:rPr>
          <w:rFonts w:cs="Arial"/>
          <w:szCs w:val="20"/>
        </w:rPr>
      </w:pPr>
    </w:p>
    <w:p w14:paraId="61642BFC" w14:textId="5AF83DE2" w:rsidR="001A72C2" w:rsidRPr="00775FC0" w:rsidRDefault="001A72C2" w:rsidP="00B211A4">
      <w:pPr>
        <w:rPr>
          <w:rFonts w:cs="Arial"/>
          <w:szCs w:val="20"/>
        </w:rPr>
      </w:pPr>
    </w:p>
    <w:p w14:paraId="4D60B1AF" w14:textId="77777777" w:rsidR="004B4FE9" w:rsidRPr="00775FC0" w:rsidRDefault="004B4FE9">
      <w:pPr>
        <w:spacing w:after="160" w:line="259" w:lineRule="auto"/>
        <w:jc w:val="left"/>
        <w:rPr>
          <w:rFonts w:eastAsiaTheme="majorEastAsia" w:cs="Arial"/>
          <w:b/>
          <w:sz w:val="22"/>
          <w:szCs w:val="20"/>
        </w:rPr>
      </w:pPr>
      <w:r w:rsidRPr="00775FC0">
        <w:rPr>
          <w:rFonts w:cs="Arial"/>
          <w:szCs w:val="20"/>
        </w:rPr>
        <w:br w:type="page"/>
      </w:r>
    </w:p>
    <w:p w14:paraId="006AF10E" w14:textId="7511F7EA" w:rsidR="001A72C2" w:rsidRPr="00775FC0" w:rsidRDefault="001A72C2" w:rsidP="001A72C2">
      <w:pPr>
        <w:pStyle w:val="Ttulo1"/>
        <w:ind w:left="1531" w:firstLine="0"/>
        <w:rPr>
          <w:rFonts w:cs="Arial"/>
          <w:szCs w:val="20"/>
        </w:rPr>
      </w:pPr>
      <w:bookmarkStart w:id="195" w:name="_Toc111359856"/>
      <w:r w:rsidRPr="00775FC0">
        <w:rPr>
          <w:rFonts w:cs="Arial"/>
          <w:szCs w:val="20"/>
        </w:rPr>
        <w:lastRenderedPageBreak/>
        <w:t xml:space="preserve">LISTADO DE </w:t>
      </w:r>
      <w:r w:rsidRPr="00775FC0">
        <w:t>ANEXOS</w:t>
      </w:r>
      <w:r w:rsidRPr="00775FC0">
        <w:rPr>
          <w:rFonts w:cs="Arial"/>
          <w:szCs w:val="20"/>
        </w:rPr>
        <w:t>, FORMATOS, MATRICES Y FORMULARIOS</w:t>
      </w:r>
      <w:bookmarkEnd w:id="195"/>
    </w:p>
    <w:p w14:paraId="66CC7ED1" w14:textId="4E29FD74" w:rsidR="001A72C2" w:rsidRPr="00775FC0" w:rsidRDefault="001A72C2" w:rsidP="00B211A4">
      <w:pPr>
        <w:rPr>
          <w:rFonts w:cs="Arial"/>
          <w:szCs w:val="20"/>
        </w:rPr>
      </w:pPr>
    </w:p>
    <w:p w14:paraId="3BED29B3" w14:textId="14659AB6" w:rsidR="001A72C2" w:rsidRPr="00775FC0" w:rsidRDefault="001A72C2" w:rsidP="00B211A4">
      <w:pPr>
        <w:rPr>
          <w:rFonts w:cs="Arial"/>
          <w:szCs w:val="20"/>
        </w:rPr>
      </w:pPr>
    </w:p>
    <w:p w14:paraId="4BD2F5AE" w14:textId="77777777" w:rsidR="004B4FE9" w:rsidRPr="00775FC0" w:rsidRDefault="004B4FE9">
      <w:pPr>
        <w:pStyle w:val="Prrafodelista"/>
        <w:keepNext/>
        <w:keepLines/>
        <w:numPr>
          <w:ilvl w:val="0"/>
          <w:numId w:val="39"/>
        </w:numPr>
        <w:contextualSpacing w:val="0"/>
        <w:outlineLvl w:val="1"/>
        <w:rPr>
          <w:rFonts w:eastAsiaTheme="majorEastAsia" w:cstheme="majorBidi"/>
          <w:b/>
          <w:vanish/>
          <w:szCs w:val="26"/>
        </w:rPr>
      </w:pPr>
      <w:bookmarkStart w:id="196" w:name="_Toc111089190"/>
      <w:bookmarkStart w:id="197" w:name="_Toc111102285"/>
      <w:bookmarkStart w:id="198" w:name="_Toc111103486"/>
      <w:bookmarkStart w:id="199" w:name="_Toc111105034"/>
      <w:bookmarkStart w:id="200" w:name="_Toc111105142"/>
      <w:bookmarkStart w:id="201" w:name="_Toc111359857"/>
      <w:bookmarkEnd w:id="196"/>
      <w:bookmarkEnd w:id="197"/>
      <w:bookmarkEnd w:id="198"/>
      <w:bookmarkEnd w:id="199"/>
      <w:bookmarkEnd w:id="200"/>
      <w:bookmarkEnd w:id="201"/>
    </w:p>
    <w:p w14:paraId="7E4DECB3" w14:textId="0BFB8967" w:rsidR="001A72C2" w:rsidRPr="00775FC0" w:rsidRDefault="001A72C2">
      <w:pPr>
        <w:pStyle w:val="Ttulo2"/>
        <w:numPr>
          <w:ilvl w:val="1"/>
          <w:numId w:val="39"/>
        </w:numPr>
      </w:pPr>
      <w:bookmarkStart w:id="202" w:name="_Toc111359858"/>
      <w:r w:rsidRPr="00775FC0">
        <w:t>ANEXOS</w:t>
      </w:r>
      <w:bookmarkEnd w:id="202"/>
    </w:p>
    <w:p w14:paraId="0E7E92FB" w14:textId="77777777" w:rsidR="001A72C2" w:rsidRPr="00775FC0" w:rsidRDefault="001A72C2" w:rsidP="001A72C2">
      <w:pPr>
        <w:rPr>
          <w:rFonts w:cs="Arial"/>
          <w:szCs w:val="20"/>
        </w:rPr>
      </w:pPr>
    </w:p>
    <w:p w14:paraId="28D955B7" w14:textId="16CFD928" w:rsidR="001A72C2" w:rsidRPr="00775FC0" w:rsidRDefault="001A72C2">
      <w:pPr>
        <w:pStyle w:val="Prrafodelista"/>
        <w:numPr>
          <w:ilvl w:val="0"/>
          <w:numId w:val="9"/>
        </w:numPr>
        <w:ind w:left="709" w:hanging="567"/>
        <w:rPr>
          <w:rFonts w:cs="Arial"/>
          <w:szCs w:val="20"/>
        </w:rPr>
      </w:pPr>
      <w:r w:rsidRPr="00775FC0">
        <w:rPr>
          <w:rFonts w:cs="Arial"/>
          <w:szCs w:val="20"/>
        </w:rPr>
        <w:t>Anexo 1 – Anexo Técnico</w:t>
      </w:r>
    </w:p>
    <w:p w14:paraId="34BA1F9A" w14:textId="208C6078" w:rsidR="001A72C2" w:rsidRPr="00775FC0" w:rsidRDefault="001A72C2">
      <w:pPr>
        <w:pStyle w:val="Prrafodelista"/>
        <w:numPr>
          <w:ilvl w:val="0"/>
          <w:numId w:val="9"/>
        </w:numPr>
        <w:ind w:left="709" w:hanging="567"/>
        <w:rPr>
          <w:rFonts w:cs="Arial"/>
          <w:szCs w:val="20"/>
        </w:rPr>
      </w:pPr>
      <w:r w:rsidRPr="00775FC0">
        <w:rPr>
          <w:rFonts w:cs="Arial"/>
          <w:szCs w:val="20"/>
        </w:rPr>
        <w:t>Anexo 2 – Cronograma</w:t>
      </w:r>
    </w:p>
    <w:p w14:paraId="635B33C8" w14:textId="43D9B6A7" w:rsidR="001A72C2" w:rsidRPr="00775FC0" w:rsidRDefault="001A72C2">
      <w:pPr>
        <w:pStyle w:val="Prrafodelista"/>
        <w:numPr>
          <w:ilvl w:val="0"/>
          <w:numId w:val="9"/>
        </w:numPr>
        <w:ind w:left="709" w:hanging="567"/>
        <w:rPr>
          <w:rFonts w:cs="Arial"/>
          <w:szCs w:val="20"/>
        </w:rPr>
      </w:pPr>
      <w:r w:rsidRPr="00775FC0">
        <w:rPr>
          <w:rFonts w:cs="Arial"/>
          <w:szCs w:val="20"/>
        </w:rPr>
        <w:t>Anexo 3 – Glosario</w:t>
      </w:r>
    </w:p>
    <w:p w14:paraId="3CDE5B85" w14:textId="679B2AFA" w:rsidR="001A72C2" w:rsidRPr="00775FC0" w:rsidRDefault="001A72C2">
      <w:pPr>
        <w:pStyle w:val="Prrafodelista"/>
        <w:numPr>
          <w:ilvl w:val="0"/>
          <w:numId w:val="9"/>
        </w:numPr>
        <w:ind w:left="709" w:hanging="567"/>
        <w:rPr>
          <w:rFonts w:cs="Arial"/>
          <w:szCs w:val="20"/>
        </w:rPr>
      </w:pPr>
      <w:r w:rsidRPr="00775FC0">
        <w:rPr>
          <w:rFonts w:cs="Arial"/>
          <w:szCs w:val="20"/>
        </w:rPr>
        <w:t>Anexo 4 – Pacto de Transparencia</w:t>
      </w:r>
    </w:p>
    <w:p w14:paraId="3969CB51" w14:textId="140D51DC" w:rsidR="001A72C2" w:rsidRPr="00775FC0" w:rsidRDefault="001A72C2">
      <w:pPr>
        <w:pStyle w:val="Prrafodelista"/>
        <w:numPr>
          <w:ilvl w:val="0"/>
          <w:numId w:val="9"/>
        </w:numPr>
        <w:ind w:left="709" w:hanging="567"/>
        <w:rPr>
          <w:rFonts w:cs="Arial"/>
          <w:szCs w:val="20"/>
        </w:rPr>
      </w:pPr>
      <w:r w:rsidRPr="00775FC0">
        <w:rPr>
          <w:rFonts w:cs="Arial"/>
          <w:szCs w:val="20"/>
        </w:rPr>
        <w:t>Anexo 5 – Minuta del Contrato</w:t>
      </w:r>
    </w:p>
    <w:p w14:paraId="5E0A2595" w14:textId="716BF68B" w:rsidR="001F24D3" w:rsidRPr="00775FC0" w:rsidRDefault="001F24D3">
      <w:pPr>
        <w:pStyle w:val="Prrafodelista"/>
        <w:numPr>
          <w:ilvl w:val="0"/>
          <w:numId w:val="9"/>
        </w:numPr>
        <w:ind w:left="709" w:hanging="567"/>
        <w:rPr>
          <w:rFonts w:cs="Arial"/>
          <w:szCs w:val="20"/>
        </w:rPr>
      </w:pPr>
      <w:r w:rsidRPr="00775FC0">
        <w:rPr>
          <w:rFonts w:cs="Arial"/>
          <w:szCs w:val="20"/>
        </w:rPr>
        <w:t>Anexo 6 – Reglamento Audiencia</w:t>
      </w:r>
    </w:p>
    <w:p w14:paraId="2AA9BFA3" w14:textId="77777777" w:rsidR="001A72C2" w:rsidRPr="00775FC0" w:rsidRDefault="001A72C2" w:rsidP="001A72C2">
      <w:pPr>
        <w:rPr>
          <w:rFonts w:cs="Arial"/>
          <w:szCs w:val="20"/>
        </w:rPr>
      </w:pPr>
    </w:p>
    <w:p w14:paraId="4D29A88E" w14:textId="77B51DCE" w:rsidR="001A72C2" w:rsidRPr="00775FC0" w:rsidRDefault="001A72C2">
      <w:pPr>
        <w:pStyle w:val="Ttulo2"/>
        <w:numPr>
          <w:ilvl w:val="1"/>
          <w:numId w:val="39"/>
        </w:numPr>
      </w:pPr>
      <w:bookmarkStart w:id="203" w:name="_Toc111359859"/>
      <w:r w:rsidRPr="00775FC0">
        <w:t>FORMATOS</w:t>
      </w:r>
      <w:bookmarkEnd w:id="203"/>
    </w:p>
    <w:p w14:paraId="52342F58" w14:textId="77777777" w:rsidR="001A72C2" w:rsidRPr="00775FC0" w:rsidRDefault="001A72C2" w:rsidP="001A72C2">
      <w:pPr>
        <w:rPr>
          <w:rFonts w:cs="Arial"/>
          <w:szCs w:val="20"/>
        </w:rPr>
      </w:pPr>
    </w:p>
    <w:p w14:paraId="3709220E" w14:textId="71B67A4E" w:rsidR="001A72C2" w:rsidRPr="00775FC0" w:rsidRDefault="001A72C2">
      <w:pPr>
        <w:pStyle w:val="Prrafodelista"/>
        <w:numPr>
          <w:ilvl w:val="0"/>
          <w:numId w:val="10"/>
        </w:numPr>
        <w:ind w:left="709" w:hanging="567"/>
        <w:rPr>
          <w:rFonts w:cs="Arial"/>
          <w:szCs w:val="20"/>
        </w:rPr>
      </w:pPr>
      <w:r w:rsidRPr="00775FC0">
        <w:rPr>
          <w:rFonts w:cs="Arial"/>
          <w:szCs w:val="20"/>
        </w:rPr>
        <w:t>Formato 1 – Carta de presentación de la oferta</w:t>
      </w:r>
    </w:p>
    <w:p w14:paraId="746C39D1" w14:textId="26DE7AFE" w:rsidR="001A72C2" w:rsidRPr="00775FC0" w:rsidRDefault="001A72C2">
      <w:pPr>
        <w:pStyle w:val="Prrafodelista"/>
        <w:numPr>
          <w:ilvl w:val="0"/>
          <w:numId w:val="10"/>
        </w:numPr>
        <w:ind w:left="709" w:hanging="567"/>
        <w:rPr>
          <w:rFonts w:cs="Arial"/>
          <w:szCs w:val="20"/>
        </w:rPr>
      </w:pPr>
      <w:r w:rsidRPr="00775FC0">
        <w:rPr>
          <w:rFonts w:cs="Arial"/>
          <w:szCs w:val="20"/>
        </w:rPr>
        <w:t xml:space="preserve">Formato 2 – Conformación de proponente plural (Formato 2A- Consorcios) (Formato 2B- UT) </w:t>
      </w:r>
    </w:p>
    <w:p w14:paraId="76F2F2BF" w14:textId="09E58B51" w:rsidR="001A72C2" w:rsidRPr="00775FC0" w:rsidRDefault="001A72C2">
      <w:pPr>
        <w:pStyle w:val="Prrafodelista"/>
        <w:numPr>
          <w:ilvl w:val="0"/>
          <w:numId w:val="10"/>
        </w:numPr>
        <w:ind w:left="709" w:hanging="567"/>
        <w:rPr>
          <w:rFonts w:cs="Arial"/>
          <w:szCs w:val="20"/>
        </w:rPr>
      </w:pPr>
      <w:r w:rsidRPr="00775FC0">
        <w:rPr>
          <w:rFonts w:cs="Arial"/>
          <w:szCs w:val="20"/>
        </w:rPr>
        <w:t>Formato 3 – Experiencia</w:t>
      </w:r>
    </w:p>
    <w:p w14:paraId="615771E9" w14:textId="0E26884C" w:rsidR="001A72C2" w:rsidRPr="00775FC0" w:rsidRDefault="001A72C2">
      <w:pPr>
        <w:pStyle w:val="Prrafodelista"/>
        <w:numPr>
          <w:ilvl w:val="0"/>
          <w:numId w:val="10"/>
        </w:numPr>
        <w:ind w:left="709" w:hanging="567"/>
        <w:rPr>
          <w:rFonts w:cs="Arial"/>
          <w:szCs w:val="20"/>
        </w:rPr>
      </w:pPr>
      <w:r w:rsidRPr="00775FC0">
        <w:rPr>
          <w:rFonts w:cs="Arial"/>
          <w:szCs w:val="20"/>
        </w:rPr>
        <w:t xml:space="preserve">Formato 4 – Capacidad financiera y organizacional para extranjeros </w:t>
      </w:r>
    </w:p>
    <w:p w14:paraId="72B9E077" w14:textId="6BBA3F06" w:rsidR="001A72C2" w:rsidRPr="00775FC0" w:rsidRDefault="001A72C2">
      <w:pPr>
        <w:pStyle w:val="Prrafodelista"/>
        <w:numPr>
          <w:ilvl w:val="0"/>
          <w:numId w:val="10"/>
        </w:numPr>
        <w:ind w:left="709" w:hanging="567"/>
        <w:rPr>
          <w:rFonts w:cs="Arial"/>
          <w:szCs w:val="20"/>
        </w:rPr>
      </w:pPr>
      <w:r w:rsidRPr="00775FC0">
        <w:rPr>
          <w:rFonts w:cs="Arial"/>
          <w:szCs w:val="20"/>
        </w:rPr>
        <w:t>Formato 5 – Pagos de seguridad social y aportes legales</w:t>
      </w:r>
    </w:p>
    <w:p w14:paraId="5FE539DA" w14:textId="02713406" w:rsidR="001A72C2" w:rsidRPr="00775FC0" w:rsidRDefault="001A72C2">
      <w:pPr>
        <w:pStyle w:val="Prrafodelista"/>
        <w:numPr>
          <w:ilvl w:val="0"/>
          <w:numId w:val="10"/>
        </w:numPr>
        <w:ind w:left="709" w:hanging="567"/>
        <w:rPr>
          <w:rFonts w:cs="Arial"/>
          <w:szCs w:val="20"/>
        </w:rPr>
      </w:pPr>
      <w:r w:rsidRPr="00775FC0">
        <w:rPr>
          <w:rFonts w:cs="Arial"/>
          <w:szCs w:val="20"/>
        </w:rPr>
        <w:t>Formato 6 – Vinculación de personas con discapacidad</w:t>
      </w:r>
    </w:p>
    <w:p w14:paraId="77E94D83" w14:textId="2B250FC4" w:rsidR="001A72C2" w:rsidRPr="00775FC0" w:rsidRDefault="001A72C2">
      <w:pPr>
        <w:pStyle w:val="Prrafodelista"/>
        <w:numPr>
          <w:ilvl w:val="0"/>
          <w:numId w:val="10"/>
        </w:numPr>
        <w:ind w:left="709" w:hanging="567"/>
        <w:rPr>
          <w:rFonts w:cs="Arial"/>
          <w:szCs w:val="20"/>
        </w:rPr>
      </w:pPr>
      <w:r w:rsidRPr="00775FC0">
        <w:rPr>
          <w:rFonts w:cs="Arial"/>
          <w:szCs w:val="20"/>
        </w:rPr>
        <w:t>Formato 7 – Puntaje de Industria Nacional</w:t>
      </w:r>
    </w:p>
    <w:p w14:paraId="4C4F9B51" w14:textId="1C6E9AE0" w:rsidR="001A72C2" w:rsidRPr="00775FC0" w:rsidRDefault="001A72C2">
      <w:pPr>
        <w:pStyle w:val="Prrafodelista"/>
        <w:numPr>
          <w:ilvl w:val="0"/>
          <w:numId w:val="10"/>
        </w:numPr>
        <w:ind w:left="709" w:hanging="567"/>
        <w:rPr>
          <w:rFonts w:cs="Arial"/>
          <w:szCs w:val="20"/>
        </w:rPr>
      </w:pPr>
      <w:r w:rsidRPr="00775FC0">
        <w:rPr>
          <w:rFonts w:cs="Arial"/>
          <w:szCs w:val="20"/>
        </w:rPr>
        <w:t xml:space="preserve">Formato 8 ‒ Aceptación y cumplimiento de la formación y experiencia del Personal Clave Evaluable </w:t>
      </w:r>
    </w:p>
    <w:p w14:paraId="25064EAA" w14:textId="6C2B9A4D" w:rsidR="001A72C2" w:rsidRPr="00775FC0" w:rsidRDefault="001A72C2">
      <w:pPr>
        <w:pStyle w:val="Prrafodelista"/>
        <w:numPr>
          <w:ilvl w:val="0"/>
          <w:numId w:val="10"/>
        </w:numPr>
        <w:ind w:left="709" w:hanging="567"/>
        <w:rPr>
          <w:rFonts w:cs="Arial"/>
          <w:szCs w:val="20"/>
        </w:rPr>
      </w:pPr>
      <w:r w:rsidRPr="00775FC0">
        <w:rPr>
          <w:rFonts w:cs="Arial"/>
          <w:szCs w:val="20"/>
        </w:rPr>
        <w:t xml:space="preserve">Formato 9 – Experiencia y formación académica adicional del Personal Clave Evaluable </w:t>
      </w:r>
    </w:p>
    <w:p w14:paraId="7E049A3C" w14:textId="51312B1D" w:rsidR="001A72C2" w:rsidRPr="00775FC0" w:rsidRDefault="001A72C2">
      <w:pPr>
        <w:pStyle w:val="Prrafodelista"/>
        <w:numPr>
          <w:ilvl w:val="0"/>
          <w:numId w:val="10"/>
        </w:numPr>
        <w:ind w:left="709" w:hanging="567"/>
        <w:rPr>
          <w:rFonts w:cs="Arial"/>
          <w:szCs w:val="20"/>
        </w:rPr>
      </w:pPr>
      <w:r w:rsidRPr="00775FC0">
        <w:rPr>
          <w:rFonts w:cs="Arial"/>
          <w:szCs w:val="20"/>
        </w:rPr>
        <w:t>Formato 10 – Factor de sostenibilidad</w:t>
      </w:r>
    </w:p>
    <w:p w14:paraId="119DDEC5" w14:textId="554E9002" w:rsidR="001A72C2" w:rsidRPr="00775FC0" w:rsidRDefault="001A72C2">
      <w:pPr>
        <w:pStyle w:val="Prrafodelista"/>
        <w:numPr>
          <w:ilvl w:val="0"/>
          <w:numId w:val="10"/>
        </w:numPr>
        <w:ind w:left="709" w:hanging="567"/>
        <w:rPr>
          <w:rFonts w:cs="Arial"/>
          <w:szCs w:val="20"/>
        </w:rPr>
      </w:pPr>
      <w:r w:rsidRPr="00775FC0">
        <w:rPr>
          <w:rFonts w:cs="Arial"/>
          <w:szCs w:val="20"/>
        </w:rPr>
        <w:t>Formato 11 – Factores de desempate</w:t>
      </w:r>
    </w:p>
    <w:p w14:paraId="7077DF7D" w14:textId="019351A1" w:rsidR="001A72C2" w:rsidRPr="00775FC0" w:rsidRDefault="001A72C2">
      <w:pPr>
        <w:pStyle w:val="Prrafodelista"/>
        <w:numPr>
          <w:ilvl w:val="0"/>
          <w:numId w:val="10"/>
        </w:numPr>
        <w:ind w:left="709" w:hanging="567"/>
        <w:rPr>
          <w:rFonts w:cs="Arial"/>
          <w:szCs w:val="20"/>
        </w:rPr>
      </w:pPr>
      <w:r w:rsidRPr="00775FC0">
        <w:rPr>
          <w:rFonts w:cs="Arial"/>
          <w:szCs w:val="20"/>
        </w:rPr>
        <w:t xml:space="preserve">Formato 12 – Autorización para el tratamiento de datos personales </w:t>
      </w:r>
    </w:p>
    <w:p w14:paraId="41C5B9E4" w14:textId="5374F2C8" w:rsidR="001A72C2" w:rsidRPr="00775FC0" w:rsidRDefault="001A72C2">
      <w:pPr>
        <w:pStyle w:val="Prrafodelista"/>
        <w:numPr>
          <w:ilvl w:val="0"/>
          <w:numId w:val="10"/>
        </w:numPr>
        <w:ind w:left="709" w:hanging="567"/>
        <w:rPr>
          <w:rFonts w:cs="Arial"/>
          <w:szCs w:val="20"/>
        </w:rPr>
      </w:pPr>
      <w:r w:rsidRPr="00775FC0">
        <w:rPr>
          <w:rFonts w:cs="Arial"/>
          <w:szCs w:val="20"/>
        </w:rPr>
        <w:t>Formato 13 – Acreditación de emprendimientos y empresas de mujeres</w:t>
      </w:r>
    </w:p>
    <w:p w14:paraId="597946DA" w14:textId="47C965F1" w:rsidR="001A72C2" w:rsidRPr="00775FC0" w:rsidRDefault="001A72C2">
      <w:pPr>
        <w:pStyle w:val="Prrafodelista"/>
        <w:numPr>
          <w:ilvl w:val="0"/>
          <w:numId w:val="10"/>
        </w:numPr>
        <w:ind w:left="709" w:hanging="567"/>
        <w:rPr>
          <w:rFonts w:cs="Arial"/>
          <w:szCs w:val="20"/>
        </w:rPr>
      </w:pPr>
      <w:r w:rsidRPr="00775FC0">
        <w:rPr>
          <w:rFonts w:cs="Arial"/>
          <w:szCs w:val="20"/>
        </w:rPr>
        <w:t>Formato 14 − Acreditación de Mipyme</w:t>
      </w:r>
    </w:p>
    <w:p w14:paraId="1CA01009" w14:textId="77777777" w:rsidR="001A72C2" w:rsidRPr="00775FC0" w:rsidRDefault="001A72C2" w:rsidP="001A72C2">
      <w:pPr>
        <w:rPr>
          <w:rFonts w:cs="Arial"/>
          <w:szCs w:val="20"/>
        </w:rPr>
      </w:pPr>
    </w:p>
    <w:p w14:paraId="4393DFE4" w14:textId="0B875780" w:rsidR="001A72C2" w:rsidRPr="00775FC0" w:rsidRDefault="001A72C2">
      <w:pPr>
        <w:pStyle w:val="Ttulo2"/>
        <w:numPr>
          <w:ilvl w:val="1"/>
          <w:numId w:val="39"/>
        </w:numPr>
      </w:pPr>
      <w:bookmarkStart w:id="204" w:name="_Toc111359860"/>
      <w:r w:rsidRPr="00775FC0">
        <w:t>MATRICES</w:t>
      </w:r>
      <w:bookmarkEnd w:id="204"/>
    </w:p>
    <w:p w14:paraId="1B0117A1" w14:textId="77777777" w:rsidR="001A72C2" w:rsidRPr="00775FC0" w:rsidRDefault="001A72C2" w:rsidP="001A72C2">
      <w:pPr>
        <w:rPr>
          <w:rFonts w:cs="Arial"/>
          <w:szCs w:val="20"/>
        </w:rPr>
      </w:pPr>
    </w:p>
    <w:p w14:paraId="13F44140" w14:textId="55FF2E06" w:rsidR="001A72C2" w:rsidRPr="00775FC0" w:rsidRDefault="001A72C2">
      <w:pPr>
        <w:pStyle w:val="Prrafodelista"/>
        <w:numPr>
          <w:ilvl w:val="0"/>
          <w:numId w:val="11"/>
        </w:numPr>
        <w:ind w:left="709" w:hanging="567"/>
        <w:rPr>
          <w:rFonts w:cs="Arial"/>
          <w:szCs w:val="20"/>
        </w:rPr>
      </w:pPr>
      <w:r w:rsidRPr="00775FC0">
        <w:rPr>
          <w:rFonts w:cs="Arial"/>
          <w:szCs w:val="20"/>
        </w:rPr>
        <w:t>Matriz 1 – Experiencia</w:t>
      </w:r>
    </w:p>
    <w:p w14:paraId="1C77EBD9" w14:textId="47E9E626" w:rsidR="001A72C2" w:rsidRPr="00775FC0" w:rsidRDefault="001A72C2">
      <w:pPr>
        <w:pStyle w:val="Prrafodelista"/>
        <w:numPr>
          <w:ilvl w:val="0"/>
          <w:numId w:val="11"/>
        </w:numPr>
        <w:ind w:left="709" w:hanging="567"/>
        <w:rPr>
          <w:rFonts w:cs="Arial"/>
          <w:szCs w:val="20"/>
        </w:rPr>
      </w:pPr>
      <w:r w:rsidRPr="00775FC0">
        <w:rPr>
          <w:rFonts w:cs="Arial"/>
          <w:szCs w:val="20"/>
        </w:rPr>
        <w:t>Matriz 2 – Indicadores financieros y organizacionales</w:t>
      </w:r>
    </w:p>
    <w:p w14:paraId="3F9FB521" w14:textId="599B934A" w:rsidR="001A72C2" w:rsidRPr="00775FC0" w:rsidRDefault="001A72C2">
      <w:pPr>
        <w:pStyle w:val="Prrafodelista"/>
        <w:numPr>
          <w:ilvl w:val="0"/>
          <w:numId w:val="11"/>
        </w:numPr>
        <w:ind w:left="709" w:hanging="567"/>
        <w:rPr>
          <w:rFonts w:cs="Arial"/>
          <w:szCs w:val="20"/>
        </w:rPr>
      </w:pPr>
      <w:r w:rsidRPr="00775FC0">
        <w:rPr>
          <w:rFonts w:cs="Arial"/>
          <w:szCs w:val="20"/>
        </w:rPr>
        <w:t xml:space="preserve">Matriz 3 – Riesgos </w:t>
      </w:r>
    </w:p>
    <w:p w14:paraId="6CF48FE6" w14:textId="33198764" w:rsidR="001A72C2" w:rsidRPr="00775FC0" w:rsidRDefault="001A72C2">
      <w:pPr>
        <w:pStyle w:val="Prrafodelista"/>
        <w:numPr>
          <w:ilvl w:val="0"/>
          <w:numId w:val="11"/>
        </w:numPr>
        <w:ind w:left="709" w:hanging="567"/>
        <w:rPr>
          <w:rFonts w:cs="Arial"/>
          <w:szCs w:val="20"/>
        </w:rPr>
      </w:pPr>
      <w:r w:rsidRPr="00775FC0">
        <w:rPr>
          <w:rFonts w:cs="Arial"/>
          <w:szCs w:val="20"/>
        </w:rPr>
        <w:t>Matriz 4 – Lineamientos de requisitos del personal</w:t>
      </w:r>
    </w:p>
    <w:p w14:paraId="7D414D62" w14:textId="77777777" w:rsidR="001A72C2" w:rsidRPr="00775FC0" w:rsidRDefault="001A72C2" w:rsidP="001A72C2">
      <w:pPr>
        <w:rPr>
          <w:rFonts w:cs="Arial"/>
          <w:szCs w:val="20"/>
        </w:rPr>
      </w:pPr>
    </w:p>
    <w:p w14:paraId="4D4298EB" w14:textId="1C107F50" w:rsidR="001A72C2" w:rsidRPr="00775FC0" w:rsidRDefault="001A72C2">
      <w:pPr>
        <w:pStyle w:val="Ttulo2"/>
        <w:numPr>
          <w:ilvl w:val="1"/>
          <w:numId w:val="39"/>
        </w:numPr>
      </w:pPr>
      <w:bookmarkStart w:id="205" w:name="_Toc111359861"/>
      <w:r w:rsidRPr="00775FC0">
        <w:t>FORMULARIOS</w:t>
      </w:r>
      <w:bookmarkEnd w:id="205"/>
    </w:p>
    <w:p w14:paraId="0EF15401" w14:textId="77777777" w:rsidR="001A72C2" w:rsidRPr="00775FC0" w:rsidRDefault="001A72C2" w:rsidP="001A72C2">
      <w:pPr>
        <w:rPr>
          <w:rFonts w:cs="Arial"/>
          <w:szCs w:val="20"/>
        </w:rPr>
      </w:pPr>
    </w:p>
    <w:p w14:paraId="18ECF410" w14:textId="38957CA0" w:rsidR="001A72C2" w:rsidRPr="00775FC0" w:rsidRDefault="001A72C2">
      <w:pPr>
        <w:pStyle w:val="Prrafodelista"/>
        <w:numPr>
          <w:ilvl w:val="0"/>
          <w:numId w:val="12"/>
        </w:numPr>
        <w:ind w:left="709" w:hanging="567"/>
        <w:rPr>
          <w:rFonts w:cs="Arial"/>
          <w:szCs w:val="20"/>
        </w:rPr>
      </w:pPr>
      <w:r w:rsidRPr="00775FC0">
        <w:rPr>
          <w:rFonts w:cs="Arial"/>
          <w:szCs w:val="20"/>
        </w:rPr>
        <w:t xml:space="preserve">Formulario </w:t>
      </w:r>
      <w:r w:rsidR="000A0695" w:rsidRPr="00775FC0">
        <w:rPr>
          <w:rFonts w:cs="Arial"/>
          <w:szCs w:val="20"/>
        </w:rPr>
        <w:tab/>
      </w:r>
      <w:r w:rsidRPr="00775FC0">
        <w:rPr>
          <w:rFonts w:cs="Arial"/>
          <w:szCs w:val="20"/>
        </w:rPr>
        <w:t>1 – Formulario de propuesta económica</w:t>
      </w:r>
    </w:p>
    <w:p w14:paraId="3D457CDD" w14:textId="2DD3FC7C" w:rsidR="001A72C2" w:rsidRDefault="001A72C2" w:rsidP="00B211A4">
      <w:pPr>
        <w:rPr>
          <w:rFonts w:cs="Arial"/>
          <w:szCs w:val="20"/>
        </w:rPr>
      </w:pPr>
    </w:p>
    <w:p w14:paraId="3889DE7D" w14:textId="1C293927" w:rsidR="001A72C2" w:rsidRDefault="001A72C2" w:rsidP="00B211A4">
      <w:pPr>
        <w:rPr>
          <w:rFonts w:cs="Arial"/>
          <w:szCs w:val="20"/>
        </w:rPr>
      </w:pPr>
    </w:p>
    <w:p w14:paraId="74825B8A" w14:textId="77777777" w:rsidR="001A72C2" w:rsidRDefault="001A72C2" w:rsidP="00B211A4">
      <w:pPr>
        <w:rPr>
          <w:rFonts w:cs="Arial"/>
          <w:szCs w:val="20"/>
        </w:rPr>
      </w:pPr>
    </w:p>
    <w:p w14:paraId="1F32D1F4" w14:textId="7BAD32B0" w:rsidR="001A72C2" w:rsidRDefault="001A72C2" w:rsidP="00B211A4">
      <w:pPr>
        <w:rPr>
          <w:rFonts w:cs="Arial"/>
          <w:szCs w:val="20"/>
        </w:rPr>
      </w:pPr>
    </w:p>
    <w:p w14:paraId="3E7E7ADB" w14:textId="153BF336" w:rsidR="001A72C2" w:rsidRDefault="001A72C2" w:rsidP="00B211A4">
      <w:pPr>
        <w:rPr>
          <w:rFonts w:cs="Arial"/>
          <w:szCs w:val="20"/>
        </w:rPr>
      </w:pPr>
    </w:p>
    <w:p w14:paraId="37EE1551" w14:textId="77777777" w:rsidR="001A72C2" w:rsidRPr="00EF156B" w:rsidRDefault="001A72C2" w:rsidP="00B211A4">
      <w:pPr>
        <w:rPr>
          <w:rFonts w:cs="Arial"/>
          <w:szCs w:val="20"/>
        </w:rPr>
      </w:pPr>
    </w:p>
    <w:sectPr w:rsidR="001A72C2" w:rsidRPr="00EF156B" w:rsidSect="007078D1">
      <w:headerReference w:type="default" r:id="rId16"/>
      <w:footerReference w:type="default" r:id="rId17"/>
      <w:pgSz w:w="12240" w:h="15840" w:code="1"/>
      <w:pgMar w:top="1418" w:right="1610"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21879" w14:textId="77777777" w:rsidR="00044E3B" w:rsidRDefault="00044E3B" w:rsidP="007078D1">
      <w:r>
        <w:separator/>
      </w:r>
    </w:p>
  </w:endnote>
  <w:endnote w:type="continuationSeparator" w:id="0">
    <w:p w14:paraId="12E736E2" w14:textId="77777777" w:rsidR="00044E3B" w:rsidRDefault="00044E3B" w:rsidP="00707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Arial"/>
        <w:szCs w:val="20"/>
        <w:lang w:val="fr-FR"/>
      </w:rPr>
      <w:id w:val="1545946102"/>
      <w:docPartObj>
        <w:docPartGallery w:val="Page Numbers (Bottom of Page)"/>
        <w:docPartUnique/>
      </w:docPartObj>
    </w:sdtPr>
    <w:sdtEndPr>
      <w:rPr>
        <w:sz w:val="18"/>
        <w:szCs w:val="18"/>
        <w:lang w:val="es-CO"/>
      </w:rPr>
    </w:sdtEndPr>
    <w:sdtContent>
      <w:p w14:paraId="748D4228" w14:textId="45B7AD36" w:rsidR="00DD323A" w:rsidRDefault="00DD323A" w:rsidP="00505E5B">
        <w:pPr>
          <w:pStyle w:val="Piedepgina"/>
          <w:tabs>
            <w:tab w:val="clear" w:pos="4419"/>
          </w:tabs>
          <w:rPr>
            <w:rFonts w:cs="Arial"/>
            <w:szCs w:val="20"/>
          </w:rPr>
        </w:pPr>
        <w:r>
          <w:rPr>
            <w:rFonts w:cs="Arial"/>
            <w:szCs w:val="20"/>
            <w:lang w:val="fr-FR"/>
          </w:rPr>
          <w:tab/>
        </w:r>
        <w:r w:rsidRPr="000A114C">
          <w:rPr>
            <w:rFonts w:cs="Arial"/>
            <w:szCs w:val="20"/>
          </w:rPr>
          <w:fldChar w:fldCharType="begin"/>
        </w:r>
        <w:r w:rsidRPr="00E919C6">
          <w:rPr>
            <w:rFonts w:cs="Arial"/>
            <w:szCs w:val="20"/>
            <w:lang w:val="fr-FR"/>
          </w:rPr>
          <w:instrText>PAGE   \* MERGEFORMAT</w:instrText>
        </w:r>
        <w:r w:rsidRPr="000A114C">
          <w:rPr>
            <w:rFonts w:cs="Arial"/>
            <w:szCs w:val="20"/>
          </w:rPr>
          <w:fldChar w:fldCharType="separate"/>
        </w:r>
        <w:r w:rsidR="003061A7">
          <w:rPr>
            <w:rFonts w:cs="Arial"/>
            <w:noProof/>
            <w:szCs w:val="20"/>
            <w:lang w:val="fr-FR"/>
          </w:rPr>
          <w:t>2</w:t>
        </w:r>
        <w:r w:rsidRPr="000A114C">
          <w:rPr>
            <w:rFonts w:cs="Arial"/>
            <w:szCs w:val="20"/>
          </w:rPr>
          <w:fldChar w:fldCharType="end"/>
        </w:r>
      </w:p>
      <w:tbl>
        <w:tblPr>
          <w:tblStyle w:val="Cuadrculadetablaclara1"/>
          <w:tblW w:w="1719"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066"/>
        </w:tblGrid>
        <w:tr w:rsidR="00DD323A" w:rsidRPr="001F24D3" w14:paraId="3B7B3BBF" w14:textId="77777777" w:rsidTr="007C6554">
          <w:trPr>
            <w:trHeight w:val="220"/>
          </w:trPr>
          <w:tc>
            <w:tcPr>
              <w:tcW w:w="5000" w:type="pct"/>
              <w:tcBorders>
                <w:top w:val="dotted" w:sz="4" w:space="0" w:color="auto"/>
                <w:left w:val="dotted" w:sz="4" w:space="0" w:color="auto"/>
                <w:bottom w:val="dotted" w:sz="4" w:space="0" w:color="auto"/>
                <w:right w:val="dotted" w:sz="4" w:space="0" w:color="auto"/>
              </w:tcBorders>
            </w:tcPr>
            <w:p w14:paraId="036BF4F5" w14:textId="3A713759" w:rsidR="00DD323A" w:rsidRPr="00F55924" w:rsidRDefault="00DD323A" w:rsidP="007C6554">
              <w:pPr>
                <w:rPr>
                  <w:rFonts w:cs="Arial"/>
                  <w:b/>
                  <w:sz w:val="22"/>
                </w:rPr>
              </w:pPr>
              <w:r w:rsidRPr="003B2850">
                <w:rPr>
                  <w:rFonts w:asciiTheme="majorHAnsi" w:eastAsia="Arial" w:hAnsiTheme="majorHAnsi" w:cstheme="majorHAnsi"/>
                  <w:bCs/>
                  <w:sz w:val="16"/>
                  <w:szCs w:val="16"/>
                  <w:lang w:val="fr-FR"/>
                </w:rPr>
                <w:t>IDU-CMA-DTP-003-2023</w:t>
              </w:r>
            </w:p>
            <w:p w14:paraId="122FC46F" w14:textId="7A1B1EFC" w:rsidR="00DD323A" w:rsidRPr="007C6554" w:rsidRDefault="00DD323A" w:rsidP="00BD4B66">
              <w:pPr>
                <w:spacing w:after="4" w:line="247" w:lineRule="auto"/>
                <w:ind w:left="10" w:hanging="10"/>
                <w:rPr>
                  <w:rFonts w:eastAsia="Arial" w:cs="Arial"/>
                  <w:bCs/>
                  <w:sz w:val="16"/>
                  <w:szCs w:val="16"/>
                </w:rPr>
              </w:pPr>
            </w:p>
          </w:tc>
        </w:tr>
      </w:tbl>
      <w:p w14:paraId="639A6578" w14:textId="77777777" w:rsidR="00DD323A" w:rsidRPr="000A114C" w:rsidRDefault="00DD323A" w:rsidP="00505E5B">
        <w:pPr>
          <w:pStyle w:val="Piedepgina"/>
          <w:tabs>
            <w:tab w:val="clear" w:pos="4419"/>
          </w:tabs>
          <w:rPr>
            <w:rFonts w:cs="Arial"/>
            <w:szCs w:val="20"/>
            <w:lang w:val="fr-FR"/>
          </w:rPr>
        </w:pPr>
      </w:p>
      <w:p w14:paraId="159A5749" w14:textId="3654B73D" w:rsidR="00DD323A" w:rsidRPr="00B211A4" w:rsidRDefault="00044E3B" w:rsidP="00B211A4">
        <w:pPr>
          <w:pStyle w:val="Piedepgina"/>
          <w:jc w:val="left"/>
          <w:rPr>
            <w:rFonts w:cs="Arial"/>
            <w:sz w:val="16"/>
            <w:szCs w:val="16"/>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245139" w14:textId="77777777" w:rsidR="00044E3B" w:rsidRDefault="00044E3B" w:rsidP="007078D1">
      <w:r>
        <w:separator/>
      </w:r>
    </w:p>
  </w:footnote>
  <w:footnote w:type="continuationSeparator" w:id="0">
    <w:p w14:paraId="141D3F6A" w14:textId="77777777" w:rsidR="00044E3B" w:rsidRDefault="00044E3B" w:rsidP="007078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319"/>
      <w:gridCol w:w="2137"/>
      <w:gridCol w:w="4463"/>
    </w:tblGrid>
    <w:tr w:rsidR="00DD323A" w:rsidRPr="007078D1" w14:paraId="59FA926C" w14:textId="61E93842" w:rsidTr="0059340A">
      <w:trPr>
        <w:trHeight w:val="983"/>
        <w:jc w:val="center"/>
      </w:trPr>
      <w:tc>
        <w:tcPr>
          <w:tcW w:w="1300" w:type="pct"/>
          <w:vMerge w:val="restart"/>
        </w:tcPr>
        <w:p w14:paraId="00AA0A4D" w14:textId="7ED520CB" w:rsidR="00DD323A" w:rsidRPr="007078D1" w:rsidRDefault="00DD323A" w:rsidP="007078D1">
          <w:pPr>
            <w:pStyle w:val="Encabezado"/>
            <w:jc w:val="center"/>
            <w:rPr>
              <w:rFonts w:cs="Arial"/>
              <w:b/>
              <w:sz w:val="16"/>
              <w:szCs w:val="16"/>
            </w:rPr>
          </w:pPr>
          <w:r>
            <w:rPr>
              <w:noProof/>
              <w:lang w:eastAsia="es-CO"/>
            </w:rPr>
            <w:drawing>
              <wp:anchor distT="0" distB="0" distL="114300" distR="114300" simplePos="0" relativeHeight="251661312" behindDoc="0" locked="0" layoutInCell="1" allowOverlap="1" wp14:anchorId="5157FAB7" wp14:editId="610E052F">
                <wp:simplePos x="0" y="0"/>
                <wp:positionH relativeFrom="column">
                  <wp:posOffset>-24765</wp:posOffset>
                </wp:positionH>
                <wp:positionV relativeFrom="paragraph">
                  <wp:posOffset>43815</wp:posOffset>
                </wp:positionV>
                <wp:extent cx="1080000" cy="503747"/>
                <wp:effectExtent l="0" t="0" r="6350" b="0"/>
                <wp:wrapThrough wrapText="bothSides">
                  <wp:wrapPolygon edited="0">
                    <wp:start x="0" y="0"/>
                    <wp:lineTo x="0" y="20429"/>
                    <wp:lineTo x="21346" y="20429"/>
                    <wp:lineTo x="21346" y="0"/>
                    <wp:lineTo x="0" y="0"/>
                  </wp:wrapPolygon>
                </wp:wrapThrough>
                <wp:docPr id="25" name="Imagen 25"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080000" cy="50374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700" w:type="pct"/>
          <w:gridSpan w:val="2"/>
          <w:shd w:val="clear" w:color="auto" w:fill="auto"/>
          <w:vAlign w:val="center"/>
        </w:tcPr>
        <w:p w14:paraId="193F04FE" w14:textId="1E7EC9F6" w:rsidR="00DD323A" w:rsidRPr="007078D1" w:rsidRDefault="00DD323A" w:rsidP="007078D1">
          <w:pPr>
            <w:pStyle w:val="Encabezado"/>
            <w:jc w:val="center"/>
            <w:rPr>
              <w:rFonts w:cs="Arial"/>
              <w:b/>
              <w:sz w:val="16"/>
              <w:szCs w:val="16"/>
            </w:rPr>
          </w:pPr>
          <w:r w:rsidRPr="007078D1">
            <w:rPr>
              <w:rFonts w:cs="Arial"/>
              <w:b/>
              <w:sz w:val="16"/>
              <w:szCs w:val="16"/>
            </w:rPr>
            <w:t xml:space="preserve">DOCUMENTO </w:t>
          </w:r>
        </w:p>
        <w:p w14:paraId="21AF37C0" w14:textId="3F110CEC" w:rsidR="00DD323A" w:rsidRPr="007078D1" w:rsidRDefault="00DD323A" w:rsidP="007078D1">
          <w:pPr>
            <w:pStyle w:val="Encabezado"/>
            <w:jc w:val="center"/>
            <w:rPr>
              <w:rFonts w:cs="Arial"/>
              <w:b/>
              <w:sz w:val="16"/>
              <w:szCs w:val="16"/>
            </w:rPr>
          </w:pPr>
          <w:r>
            <w:rPr>
              <w:rFonts w:cs="Arial"/>
              <w:b/>
              <w:sz w:val="16"/>
              <w:szCs w:val="16"/>
            </w:rPr>
            <w:t>INTERVENTORÍA</w:t>
          </w:r>
          <w:r w:rsidRPr="007078D1">
            <w:rPr>
              <w:rFonts w:cs="Arial"/>
              <w:b/>
              <w:sz w:val="16"/>
              <w:szCs w:val="16"/>
            </w:rPr>
            <w:t xml:space="preserve"> DE ESTUDIOS DE INGENIERÍA DE INFRAESTRUCTURA DE TRANSPORTE</w:t>
          </w:r>
        </w:p>
      </w:tc>
    </w:tr>
    <w:tr w:rsidR="00DD323A" w:rsidRPr="007078D1" w14:paraId="49FB7A25" w14:textId="2A1F9705" w:rsidTr="0059340A">
      <w:trPr>
        <w:trHeight w:val="275"/>
        <w:jc w:val="center"/>
      </w:trPr>
      <w:tc>
        <w:tcPr>
          <w:tcW w:w="1300" w:type="pct"/>
          <w:vMerge/>
        </w:tcPr>
        <w:p w14:paraId="1298BC8A" w14:textId="77777777" w:rsidR="00DD323A" w:rsidRPr="007078D1" w:rsidRDefault="00DD323A" w:rsidP="007078D1">
          <w:pPr>
            <w:spacing w:after="4" w:line="249" w:lineRule="auto"/>
            <w:ind w:left="10" w:hanging="10"/>
            <w:rPr>
              <w:rFonts w:eastAsia="Arial" w:cs="Arial"/>
              <w:b/>
              <w:sz w:val="16"/>
              <w:szCs w:val="16"/>
            </w:rPr>
          </w:pPr>
        </w:p>
      </w:tc>
      <w:tc>
        <w:tcPr>
          <w:tcW w:w="1198" w:type="pct"/>
          <w:shd w:val="clear" w:color="auto" w:fill="auto"/>
          <w:vAlign w:val="center"/>
        </w:tcPr>
        <w:p w14:paraId="55675259" w14:textId="45C8466A" w:rsidR="00DD323A" w:rsidRPr="007078D1" w:rsidRDefault="00DD323A" w:rsidP="007078D1">
          <w:pPr>
            <w:spacing w:after="4" w:line="249" w:lineRule="auto"/>
            <w:ind w:left="10" w:hanging="10"/>
            <w:rPr>
              <w:rFonts w:eastAsia="Arial" w:cs="Arial"/>
              <w:sz w:val="16"/>
              <w:szCs w:val="16"/>
            </w:rPr>
          </w:pPr>
          <w:r>
            <w:rPr>
              <w:rFonts w:eastAsia="Arial" w:cs="Arial"/>
              <w:b/>
              <w:sz w:val="16"/>
              <w:szCs w:val="16"/>
            </w:rPr>
            <w:t>Página</w:t>
          </w:r>
        </w:p>
      </w:tc>
      <w:tc>
        <w:tcPr>
          <w:tcW w:w="2502" w:type="pct"/>
          <w:shd w:val="clear" w:color="auto" w:fill="auto"/>
          <w:vAlign w:val="center"/>
        </w:tcPr>
        <w:p w14:paraId="5E0391C1" w14:textId="13731493" w:rsidR="00DD323A" w:rsidRPr="007078D1" w:rsidRDefault="00DD323A" w:rsidP="007078D1">
          <w:pPr>
            <w:spacing w:after="4" w:line="249" w:lineRule="auto"/>
            <w:ind w:left="10" w:hanging="10"/>
            <w:rPr>
              <w:rFonts w:eastAsia="Arial" w:cs="Arial"/>
              <w:sz w:val="16"/>
              <w:szCs w:val="16"/>
            </w:rPr>
          </w:pPr>
          <w:r w:rsidRPr="007078D1">
            <w:rPr>
              <w:rFonts w:eastAsia="Arial" w:cs="Arial"/>
              <w:sz w:val="16"/>
              <w:szCs w:val="16"/>
            </w:rPr>
            <w:fldChar w:fldCharType="begin"/>
          </w:r>
          <w:r w:rsidRPr="007078D1">
            <w:rPr>
              <w:rFonts w:eastAsia="Arial" w:cs="Arial"/>
              <w:sz w:val="16"/>
              <w:szCs w:val="16"/>
            </w:rPr>
            <w:instrText xml:space="preserve"> PAGE </w:instrText>
          </w:r>
          <w:r w:rsidRPr="007078D1">
            <w:rPr>
              <w:rFonts w:eastAsia="Arial" w:cs="Arial"/>
              <w:sz w:val="16"/>
              <w:szCs w:val="16"/>
            </w:rPr>
            <w:fldChar w:fldCharType="separate"/>
          </w:r>
          <w:r w:rsidR="003061A7">
            <w:rPr>
              <w:rFonts w:eastAsia="Arial" w:cs="Arial"/>
              <w:noProof/>
              <w:sz w:val="16"/>
              <w:szCs w:val="16"/>
            </w:rPr>
            <w:t>2</w:t>
          </w:r>
          <w:r w:rsidRPr="007078D1">
            <w:rPr>
              <w:rFonts w:eastAsia="Arial" w:cs="Arial"/>
              <w:sz w:val="16"/>
              <w:szCs w:val="16"/>
            </w:rPr>
            <w:fldChar w:fldCharType="end"/>
          </w:r>
          <w:r w:rsidRPr="007078D1">
            <w:rPr>
              <w:rFonts w:eastAsia="Arial" w:cs="Arial"/>
              <w:sz w:val="16"/>
              <w:szCs w:val="16"/>
            </w:rPr>
            <w:t xml:space="preserve"> de </w:t>
          </w:r>
          <w:r w:rsidRPr="007078D1">
            <w:rPr>
              <w:rFonts w:eastAsia="Arial" w:cs="Arial"/>
              <w:sz w:val="16"/>
              <w:szCs w:val="16"/>
            </w:rPr>
            <w:fldChar w:fldCharType="begin"/>
          </w:r>
          <w:r w:rsidRPr="007078D1">
            <w:rPr>
              <w:rFonts w:eastAsia="Arial" w:cs="Arial"/>
              <w:sz w:val="16"/>
              <w:szCs w:val="16"/>
            </w:rPr>
            <w:instrText xml:space="preserve"> NUMPAGES </w:instrText>
          </w:r>
          <w:r w:rsidRPr="007078D1">
            <w:rPr>
              <w:rFonts w:eastAsia="Arial" w:cs="Arial"/>
              <w:sz w:val="16"/>
              <w:szCs w:val="16"/>
            </w:rPr>
            <w:fldChar w:fldCharType="separate"/>
          </w:r>
          <w:r w:rsidR="003061A7">
            <w:rPr>
              <w:rFonts w:eastAsia="Arial" w:cs="Arial"/>
              <w:noProof/>
              <w:sz w:val="16"/>
              <w:szCs w:val="16"/>
            </w:rPr>
            <w:t>68</w:t>
          </w:r>
          <w:r w:rsidRPr="007078D1">
            <w:rPr>
              <w:rFonts w:eastAsia="Arial" w:cs="Arial"/>
              <w:sz w:val="16"/>
              <w:szCs w:val="16"/>
            </w:rPr>
            <w:fldChar w:fldCharType="end"/>
          </w:r>
        </w:p>
      </w:tc>
    </w:tr>
  </w:tbl>
  <w:p w14:paraId="7C1F9410" w14:textId="77777777" w:rsidR="00DD323A" w:rsidRDefault="00DD323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80051"/>
    <w:multiLevelType w:val="hybridMultilevel"/>
    <w:tmpl w:val="5F0A7FD4"/>
    <w:lvl w:ilvl="0" w:tplc="FFFFFFFF">
      <w:start w:val="1"/>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798A29FE">
      <w:start w:val="1"/>
      <w:numFmt w:val="bullet"/>
      <w:lvlText w:val="-"/>
      <w:lvlJc w:val="left"/>
      <w:pPr>
        <w:ind w:left="2160" w:hanging="360"/>
      </w:pPr>
      <w:rPr>
        <w:rFonts w:ascii="Arial" w:eastAsia="Arial"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AA4E8F"/>
    <w:multiLevelType w:val="hybridMultilevel"/>
    <w:tmpl w:val="3FE835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904DDA"/>
    <w:multiLevelType w:val="hybridMultilevel"/>
    <w:tmpl w:val="798EDF1E"/>
    <w:lvl w:ilvl="0" w:tplc="D546939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274DD9"/>
    <w:multiLevelType w:val="hybridMultilevel"/>
    <w:tmpl w:val="A1360F5A"/>
    <w:lvl w:ilvl="0" w:tplc="64404FB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892F71"/>
    <w:multiLevelType w:val="hybridMultilevel"/>
    <w:tmpl w:val="91001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7B60E3"/>
    <w:multiLevelType w:val="multilevel"/>
    <w:tmpl w:val="3C1EB9F0"/>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9F7820"/>
    <w:multiLevelType w:val="hybridMultilevel"/>
    <w:tmpl w:val="9D2624E6"/>
    <w:lvl w:ilvl="0" w:tplc="76400CC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B76794"/>
    <w:multiLevelType w:val="hybridMultilevel"/>
    <w:tmpl w:val="40AE9D1E"/>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C50FC0"/>
    <w:multiLevelType w:val="hybridMultilevel"/>
    <w:tmpl w:val="5838E2DA"/>
    <w:lvl w:ilvl="0" w:tplc="B924386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7F5843"/>
    <w:multiLevelType w:val="hybridMultilevel"/>
    <w:tmpl w:val="BB24C2CE"/>
    <w:lvl w:ilvl="0" w:tplc="FFFFFFFF">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DA12D2"/>
    <w:multiLevelType w:val="hybridMultilevel"/>
    <w:tmpl w:val="D5C8DBE8"/>
    <w:lvl w:ilvl="0" w:tplc="28244C9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E534CA"/>
    <w:multiLevelType w:val="hybridMultilevel"/>
    <w:tmpl w:val="65FCF684"/>
    <w:lvl w:ilvl="0" w:tplc="64404FB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E471D3"/>
    <w:multiLevelType w:val="hybridMultilevel"/>
    <w:tmpl w:val="A084629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02E2C18"/>
    <w:multiLevelType w:val="hybridMultilevel"/>
    <w:tmpl w:val="3112F63E"/>
    <w:lvl w:ilvl="0" w:tplc="5DA865A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A77435"/>
    <w:multiLevelType w:val="hybridMultilevel"/>
    <w:tmpl w:val="2042DC38"/>
    <w:lvl w:ilvl="0" w:tplc="7B062B6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E525CB"/>
    <w:multiLevelType w:val="hybridMultilevel"/>
    <w:tmpl w:val="05D65782"/>
    <w:lvl w:ilvl="0" w:tplc="6F3831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9E622AF"/>
    <w:multiLevelType w:val="multilevel"/>
    <w:tmpl w:val="2870D83A"/>
    <w:lvl w:ilvl="0">
      <w:start w:val="1"/>
      <w:numFmt w:val="decimal"/>
      <w:lvlText w:val="%1."/>
      <w:lvlJc w:val="left"/>
      <w:pPr>
        <w:ind w:left="1854" w:hanging="360"/>
      </w:pPr>
      <w:rPr>
        <w:color w:val="FFFFFF" w:themeColor="background1"/>
        <w:vertAlign w:val="baseline"/>
      </w:rPr>
    </w:lvl>
    <w:lvl w:ilvl="1">
      <w:start w:val="1"/>
      <w:numFmt w:val="lowerLetter"/>
      <w:lvlText w:val="%2."/>
      <w:lvlJc w:val="left"/>
      <w:pPr>
        <w:ind w:left="2574" w:hanging="360"/>
      </w:pPr>
      <w:rPr>
        <w:vertAlign w:val="baseline"/>
      </w:rPr>
    </w:lvl>
    <w:lvl w:ilvl="2">
      <w:start w:val="1"/>
      <w:numFmt w:val="lowerRoman"/>
      <w:lvlText w:val="%3."/>
      <w:lvlJc w:val="right"/>
      <w:pPr>
        <w:ind w:left="3294" w:hanging="180"/>
      </w:pPr>
      <w:rPr>
        <w:vertAlign w:val="baseline"/>
      </w:rPr>
    </w:lvl>
    <w:lvl w:ilvl="3">
      <w:start w:val="1"/>
      <w:numFmt w:val="decimal"/>
      <w:lvlText w:val="%4."/>
      <w:lvlJc w:val="left"/>
      <w:pPr>
        <w:ind w:left="4014" w:hanging="360"/>
      </w:pPr>
      <w:rPr>
        <w:vertAlign w:val="baseline"/>
      </w:rPr>
    </w:lvl>
    <w:lvl w:ilvl="4">
      <w:start w:val="1"/>
      <w:numFmt w:val="lowerLetter"/>
      <w:lvlText w:val="%5."/>
      <w:lvlJc w:val="left"/>
      <w:pPr>
        <w:ind w:left="4734" w:hanging="360"/>
      </w:pPr>
      <w:rPr>
        <w:vertAlign w:val="baseline"/>
      </w:rPr>
    </w:lvl>
    <w:lvl w:ilvl="5">
      <w:start w:val="1"/>
      <w:numFmt w:val="lowerRoman"/>
      <w:lvlText w:val="%6."/>
      <w:lvlJc w:val="right"/>
      <w:pPr>
        <w:ind w:left="5454" w:hanging="180"/>
      </w:pPr>
      <w:rPr>
        <w:vertAlign w:val="baseline"/>
      </w:rPr>
    </w:lvl>
    <w:lvl w:ilvl="6">
      <w:start w:val="1"/>
      <w:numFmt w:val="decimal"/>
      <w:lvlText w:val="%7."/>
      <w:lvlJc w:val="left"/>
      <w:pPr>
        <w:ind w:left="6174" w:hanging="360"/>
      </w:pPr>
      <w:rPr>
        <w:vertAlign w:val="baseline"/>
      </w:rPr>
    </w:lvl>
    <w:lvl w:ilvl="7">
      <w:start w:val="1"/>
      <w:numFmt w:val="lowerLetter"/>
      <w:lvlText w:val="%8."/>
      <w:lvlJc w:val="left"/>
      <w:pPr>
        <w:ind w:left="6894" w:hanging="360"/>
      </w:pPr>
      <w:rPr>
        <w:vertAlign w:val="baseline"/>
      </w:rPr>
    </w:lvl>
    <w:lvl w:ilvl="8">
      <w:start w:val="1"/>
      <w:numFmt w:val="lowerRoman"/>
      <w:lvlText w:val="%9."/>
      <w:lvlJc w:val="right"/>
      <w:pPr>
        <w:ind w:left="7614" w:hanging="180"/>
      </w:pPr>
      <w:rPr>
        <w:vertAlign w:val="baseline"/>
      </w:rPr>
    </w:lvl>
  </w:abstractNum>
  <w:abstractNum w:abstractNumId="17" w15:restartNumberingAfterBreak="0">
    <w:nsid w:val="2A27667F"/>
    <w:multiLevelType w:val="hybridMultilevel"/>
    <w:tmpl w:val="2A76771E"/>
    <w:lvl w:ilvl="0" w:tplc="7026E1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9B1380"/>
    <w:multiLevelType w:val="hybridMultilevel"/>
    <w:tmpl w:val="09B4BA70"/>
    <w:lvl w:ilvl="0" w:tplc="114499C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2CB837FE"/>
    <w:multiLevelType w:val="multilevel"/>
    <w:tmpl w:val="ADAC1F4E"/>
    <w:lvl w:ilvl="0">
      <w:start w:val="1"/>
      <w:numFmt w:val="upperRoman"/>
      <w:lvlText w:val="%1."/>
      <w:lvlJc w:val="right"/>
      <w:pPr>
        <w:ind w:left="720" w:hanging="360"/>
      </w:pPr>
      <w:rPr>
        <w:rFonts w:hint="default"/>
      </w:rPr>
    </w:lvl>
    <w:lvl w:ilvl="1">
      <w:start w:val="2"/>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1321A06"/>
    <w:multiLevelType w:val="hybridMultilevel"/>
    <w:tmpl w:val="6C92836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7AF6FEC"/>
    <w:multiLevelType w:val="hybridMultilevel"/>
    <w:tmpl w:val="53684916"/>
    <w:lvl w:ilvl="0" w:tplc="7690EBE6">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9CC0120"/>
    <w:multiLevelType w:val="hybridMultilevel"/>
    <w:tmpl w:val="7D26B3F6"/>
    <w:lvl w:ilvl="0" w:tplc="798A29FE">
      <w:start w:val="1"/>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A7B31DE"/>
    <w:multiLevelType w:val="hybridMultilevel"/>
    <w:tmpl w:val="8A26457E"/>
    <w:lvl w:ilvl="0" w:tplc="FFFFFFFF">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C7F0283"/>
    <w:multiLevelType w:val="hybridMultilevel"/>
    <w:tmpl w:val="A084629E"/>
    <w:lvl w:ilvl="0" w:tplc="7B062B6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CC761CE"/>
    <w:multiLevelType w:val="hybridMultilevel"/>
    <w:tmpl w:val="A20AF30C"/>
    <w:lvl w:ilvl="0" w:tplc="7026E1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D594850"/>
    <w:multiLevelType w:val="multilevel"/>
    <w:tmpl w:val="E630641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40357619"/>
    <w:multiLevelType w:val="hybridMultilevel"/>
    <w:tmpl w:val="0A6C1F2A"/>
    <w:lvl w:ilvl="0" w:tplc="50B232CC">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1885129"/>
    <w:multiLevelType w:val="multilevel"/>
    <w:tmpl w:val="8ED4EF60"/>
    <w:lvl w:ilvl="0">
      <w:start w:val="1"/>
      <w:numFmt w:val="decimal"/>
      <w:lvlText w:val="%1."/>
      <w:lvlJc w:val="left"/>
      <w:pPr>
        <w:ind w:left="1854" w:hanging="360"/>
      </w:pPr>
      <w:rPr>
        <w:vertAlign w:val="baseline"/>
      </w:rPr>
    </w:lvl>
    <w:lvl w:ilvl="1">
      <w:start w:val="1"/>
      <w:numFmt w:val="decimal"/>
      <w:lvlText w:val="%1.%2"/>
      <w:lvlJc w:val="left"/>
      <w:pPr>
        <w:ind w:left="2034" w:hanging="540"/>
      </w:pPr>
      <w:rPr>
        <w:vertAlign w:val="baseline"/>
      </w:rPr>
    </w:lvl>
    <w:lvl w:ilvl="2">
      <w:start w:val="12"/>
      <w:numFmt w:val="decimal"/>
      <w:lvlText w:val="%1.%2.%3"/>
      <w:lvlJc w:val="left"/>
      <w:pPr>
        <w:ind w:left="2214" w:hanging="720"/>
      </w:pPr>
      <w:rPr>
        <w:vertAlign w:val="baseline"/>
      </w:rPr>
    </w:lvl>
    <w:lvl w:ilvl="3">
      <w:start w:val="1"/>
      <w:numFmt w:val="decimal"/>
      <w:lvlText w:val="%1.%2.%3.%4"/>
      <w:lvlJc w:val="left"/>
      <w:pPr>
        <w:ind w:left="2214" w:hanging="720"/>
      </w:pPr>
      <w:rPr>
        <w:vertAlign w:val="baseline"/>
      </w:rPr>
    </w:lvl>
    <w:lvl w:ilvl="4">
      <w:start w:val="1"/>
      <w:numFmt w:val="decimal"/>
      <w:lvlText w:val="%1.%2.%3.%4.%5"/>
      <w:lvlJc w:val="left"/>
      <w:pPr>
        <w:ind w:left="2574" w:hanging="1080"/>
      </w:pPr>
      <w:rPr>
        <w:vertAlign w:val="baseline"/>
      </w:rPr>
    </w:lvl>
    <w:lvl w:ilvl="5">
      <w:start w:val="1"/>
      <w:numFmt w:val="decimal"/>
      <w:lvlText w:val="%1.%2.%3.%4.%5.%6"/>
      <w:lvlJc w:val="left"/>
      <w:pPr>
        <w:ind w:left="2574" w:hanging="1080"/>
      </w:pPr>
      <w:rPr>
        <w:vertAlign w:val="baseline"/>
      </w:rPr>
    </w:lvl>
    <w:lvl w:ilvl="6">
      <w:start w:val="1"/>
      <w:numFmt w:val="decimal"/>
      <w:lvlText w:val="%1.%2.%3.%4.%5.%6.%7"/>
      <w:lvlJc w:val="left"/>
      <w:pPr>
        <w:ind w:left="2934" w:hanging="1440"/>
      </w:pPr>
      <w:rPr>
        <w:vertAlign w:val="baseline"/>
      </w:rPr>
    </w:lvl>
    <w:lvl w:ilvl="7">
      <w:start w:val="1"/>
      <w:numFmt w:val="decimal"/>
      <w:lvlText w:val="%1.%2.%3.%4.%5.%6.%7.%8"/>
      <w:lvlJc w:val="left"/>
      <w:pPr>
        <w:ind w:left="2934" w:hanging="1440"/>
      </w:pPr>
      <w:rPr>
        <w:vertAlign w:val="baseline"/>
      </w:rPr>
    </w:lvl>
    <w:lvl w:ilvl="8">
      <w:start w:val="1"/>
      <w:numFmt w:val="decimal"/>
      <w:lvlText w:val="%1.%2.%3.%4.%5.%6.%7.%8.%9"/>
      <w:lvlJc w:val="left"/>
      <w:pPr>
        <w:ind w:left="2934" w:hanging="1440"/>
      </w:pPr>
      <w:rPr>
        <w:vertAlign w:val="baseline"/>
      </w:rPr>
    </w:lvl>
  </w:abstractNum>
  <w:abstractNum w:abstractNumId="29" w15:restartNumberingAfterBreak="0">
    <w:nsid w:val="420918E3"/>
    <w:multiLevelType w:val="hybridMultilevel"/>
    <w:tmpl w:val="7422A71C"/>
    <w:lvl w:ilvl="0" w:tplc="F45CEF2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22F5860"/>
    <w:multiLevelType w:val="hybridMultilevel"/>
    <w:tmpl w:val="6C928368"/>
    <w:lvl w:ilvl="0" w:tplc="17B4C5D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51D1FF6"/>
    <w:multiLevelType w:val="hybridMultilevel"/>
    <w:tmpl w:val="6C92836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6D80E0E"/>
    <w:multiLevelType w:val="hybridMultilevel"/>
    <w:tmpl w:val="AE3817D4"/>
    <w:lvl w:ilvl="0" w:tplc="DAA8E1A4">
      <w:start w:val="1"/>
      <w:numFmt w:val="upperRoman"/>
      <w:lvlText w:val="%1."/>
      <w:lvlJc w:val="left"/>
      <w:pPr>
        <w:ind w:left="1080" w:hanging="720"/>
      </w:pPr>
      <w:rPr>
        <w:rFonts w:hint="default"/>
      </w:rPr>
    </w:lvl>
    <w:lvl w:ilvl="1" w:tplc="03C28FB2">
      <w:start w:val="1"/>
      <w:numFmt w:val="upperLetter"/>
      <w:lvlText w:val="%2."/>
      <w:lvlJc w:val="left"/>
      <w:pPr>
        <w:ind w:left="1785" w:hanging="705"/>
      </w:pPr>
      <w:rPr>
        <w:rFonts w:hint="default"/>
      </w:rPr>
    </w:lvl>
    <w:lvl w:ilvl="2" w:tplc="711CBF06">
      <w:start w:val="3"/>
      <w:numFmt w:val="bullet"/>
      <w:lvlText w:val="-"/>
      <w:lvlJc w:val="left"/>
      <w:pPr>
        <w:ind w:left="2685" w:hanging="705"/>
      </w:pPr>
      <w:rPr>
        <w:rFonts w:ascii="Arial" w:eastAsiaTheme="minorHAnsi"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7B70A3F"/>
    <w:multiLevelType w:val="hybridMultilevel"/>
    <w:tmpl w:val="A4FCF3BC"/>
    <w:lvl w:ilvl="0" w:tplc="FFFFFFFF">
      <w:start w:val="1"/>
      <w:numFmt w:val="upperRoman"/>
      <w:lvlText w:val="%1."/>
      <w:lvlJc w:val="left"/>
      <w:pPr>
        <w:ind w:left="1080" w:hanging="720"/>
      </w:pPr>
      <w:rPr>
        <w:rFonts w:hint="default"/>
      </w:rPr>
    </w:lvl>
    <w:lvl w:ilvl="1" w:tplc="240A0001">
      <w:start w:val="1"/>
      <w:numFmt w:val="bullet"/>
      <w:lvlText w:val=""/>
      <w:lvlJc w:val="left"/>
      <w:pPr>
        <w:ind w:left="1440" w:hanging="360"/>
      </w:pPr>
      <w:rPr>
        <w:rFonts w:ascii="Symbol" w:hAnsi="Symbol" w:hint="default"/>
      </w:rPr>
    </w:lvl>
    <w:lvl w:ilvl="2" w:tplc="7B000F28">
      <w:start w:val="1"/>
      <w:numFmt w:val="lowerRoman"/>
      <w:lvlText w:val="%3)"/>
      <w:lvlJc w:val="left"/>
      <w:pPr>
        <w:ind w:left="2700" w:hanging="720"/>
      </w:pPr>
      <w:rPr>
        <w:rFonts w:hint="default"/>
      </w:rPr>
    </w:lvl>
    <w:lvl w:ilvl="3" w:tplc="2B76C5A6">
      <w:start w:val="1"/>
      <w:numFmt w:val="upp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87D2168"/>
    <w:multiLevelType w:val="hybridMultilevel"/>
    <w:tmpl w:val="7694AB98"/>
    <w:lvl w:ilvl="0" w:tplc="FFFFFFFF">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4C743D52"/>
    <w:multiLevelType w:val="hybridMultilevel"/>
    <w:tmpl w:val="6082C6E4"/>
    <w:lvl w:ilvl="0" w:tplc="7026E1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E0677A5"/>
    <w:multiLevelType w:val="hybridMultilevel"/>
    <w:tmpl w:val="C7269D42"/>
    <w:lvl w:ilvl="0" w:tplc="FFFFFFFF">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1CC35DD"/>
    <w:multiLevelType w:val="hybridMultilevel"/>
    <w:tmpl w:val="9412219C"/>
    <w:lvl w:ilvl="0" w:tplc="AD3421F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77F5D88"/>
    <w:multiLevelType w:val="hybridMultilevel"/>
    <w:tmpl w:val="5E02E542"/>
    <w:lvl w:ilvl="0" w:tplc="7026E1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1D31BE5"/>
    <w:multiLevelType w:val="hybridMultilevel"/>
    <w:tmpl w:val="9D2E8E4C"/>
    <w:lvl w:ilvl="0" w:tplc="C5669726">
      <w:start w:val="1"/>
      <w:numFmt w:val="lowerLetter"/>
      <w:lvlText w:val="%1)"/>
      <w:lvlJc w:val="left"/>
      <w:pPr>
        <w:ind w:left="720" w:hanging="360"/>
      </w:pPr>
      <w:rPr>
        <w:rFonts w:hint="default"/>
      </w:rPr>
    </w:lvl>
    <w:lvl w:ilvl="1" w:tplc="240A0017">
      <w:start w:val="1"/>
      <w:numFmt w:val="lowerLetter"/>
      <w:lvlText w:val="%2)"/>
      <w:lvlJc w:val="left"/>
      <w:pPr>
        <w:ind w:left="1440" w:hanging="360"/>
      </w:pPr>
    </w:lvl>
    <w:lvl w:ilvl="2" w:tplc="93581472">
      <w:start w:val="1"/>
      <w:numFmt w:val="upp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2A1056D"/>
    <w:multiLevelType w:val="hybridMultilevel"/>
    <w:tmpl w:val="5838E2D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48D4A8F"/>
    <w:multiLevelType w:val="hybridMultilevel"/>
    <w:tmpl w:val="1CD21930"/>
    <w:lvl w:ilvl="0" w:tplc="FFFFFFFF">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8054830"/>
    <w:multiLevelType w:val="multilevel"/>
    <w:tmpl w:val="50067036"/>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C704F84"/>
    <w:multiLevelType w:val="hybridMultilevel"/>
    <w:tmpl w:val="874012A6"/>
    <w:lvl w:ilvl="0" w:tplc="3DE4A73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DA05FFE"/>
    <w:multiLevelType w:val="hybridMultilevel"/>
    <w:tmpl w:val="730C1940"/>
    <w:lvl w:ilvl="0" w:tplc="EA18539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2C24BBC"/>
    <w:multiLevelType w:val="hybridMultilevel"/>
    <w:tmpl w:val="080AA7B6"/>
    <w:lvl w:ilvl="0" w:tplc="D276AA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31A0879"/>
    <w:multiLevelType w:val="hybridMultilevel"/>
    <w:tmpl w:val="5B94D3AC"/>
    <w:lvl w:ilvl="0" w:tplc="7026E1D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3263DFB"/>
    <w:multiLevelType w:val="hybridMultilevel"/>
    <w:tmpl w:val="4580C502"/>
    <w:lvl w:ilvl="0" w:tplc="FFFFFFFF">
      <w:start w:val="1"/>
      <w:numFmt w:val="upperLetter"/>
      <w:lvlText w:val="%1."/>
      <w:lvlJc w:val="left"/>
      <w:pPr>
        <w:ind w:left="720" w:hanging="360"/>
      </w:pPr>
      <w:rPr>
        <w:rFonts w:hint="default"/>
      </w:rPr>
    </w:lvl>
    <w:lvl w:ilvl="1" w:tplc="774656D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3EC704A"/>
    <w:multiLevelType w:val="hybridMultilevel"/>
    <w:tmpl w:val="6EFAF9B2"/>
    <w:lvl w:ilvl="0" w:tplc="93E67FB0">
      <w:start w:val="1"/>
      <w:numFmt w:val="upperRoman"/>
      <w:lvlText w:val="%1."/>
      <w:lvlJc w:val="left"/>
      <w:pPr>
        <w:ind w:left="1080" w:hanging="720"/>
      </w:pPr>
      <w:rPr>
        <w:rFonts w:hint="default"/>
      </w:rPr>
    </w:lvl>
    <w:lvl w:ilvl="1" w:tplc="E78A2F04">
      <w:start w:val="4"/>
      <w:numFmt w:val="bullet"/>
      <w:lvlText w:val="•"/>
      <w:lvlJc w:val="left"/>
      <w:pPr>
        <w:ind w:left="1785" w:hanging="705"/>
      </w:pPr>
      <w:rPr>
        <w:rFonts w:ascii="Arial" w:eastAsiaTheme="minorHAns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4BD3C6C"/>
    <w:multiLevelType w:val="hybridMultilevel"/>
    <w:tmpl w:val="154A3408"/>
    <w:lvl w:ilvl="0" w:tplc="BAB66F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79846AB"/>
    <w:multiLevelType w:val="hybridMultilevel"/>
    <w:tmpl w:val="398E6C54"/>
    <w:lvl w:ilvl="0" w:tplc="5964DFDA">
      <w:start w:val="1"/>
      <w:numFmt w:val="upperRoman"/>
      <w:pStyle w:val="Ttulo1"/>
      <w:lvlText w:val="CAPÍTULO %1. "/>
      <w:lvlJc w:val="right"/>
      <w:pPr>
        <w:ind w:left="659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92601A8"/>
    <w:multiLevelType w:val="hybridMultilevel"/>
    <w:tmpl w:val="74FAF732"/>
    <w:lvl w:ilvl="0" w:tplc="9A1A5F1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B0F4AA8"/>
    <w:multiLevelType w:val="hybridMultilevel"/>
    <w:tmpl w:val="19F637D2"/>
    <w:lvl w:ilvl="0" w:tplc="F370969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1"/>
  </w:num>
  <w:num w:numId="2">
    <w:abstractNumId w:val="5"/>
  </w:num>
  <w:num w:numId="3">
    <w:abstractNumId w:val="44"/>
  </w:num>
  <w:num w:numId="4">
    <w:abstractNumId w:val="6"/>
  </w:num>
  <w:num w:numId="5">
    <w:abstractNumId w:val="15"/>
  </w:num>
  <w:num w:numId="6">
    <w:abstractNumId w:val="30"/>
  </w:num>
  <w:num w:numId="7">
    <w:abstractNumId w:val="20"/>
  </w:num>
  <w:num w:numId="8">
    <w:abstractNumId w:val="31"/>
  </w:num>
  <w:num w:numId="9">
    <w:abstractNumId w:val="36"/>
  </w:num>
  <w:num w:numId="10">
    <w:abstractNumId w:val="25"/>
  </w:num>
  <w:num w:numId="11">
    <w:abstractNumId w:val="39"/>
  </w:num>
  <w:num w:numId="12">
    <w:abstractNumId w:val="17"/>
  </w:num>
  <w:num w:numId="13">
    <w:abstractNumId w:val="42"/>
  </w:num>
  <w:num w:numId="14">
    <w:abstractNumId w:val="19"/>
  </w:num>
  <w:num w:numId="15">
    <w:abstractNumId w:val="10"/>
  </w:num>
  <w:num w:numId="16">
    <w:abstractNumId w:val="45"/>
  </w:num>
  <w:num w:numId="17">
    <w:abstractNumId w:val="24"/>
  </w:num>
  <w:num w:numId="18">
    <w:abstractNumId w:val="12"/>
  </w:num>
  <w:num w:numId="19">
    <w:abstractNumId w:val="14"/>
  </w:num>
  <w:num w:numId="20">
    <w:abstractNumId w:val="29"/>
  </w:num>
  <w:num w:numId="21">
    <w:abstractNumId w:val="37"/>
  </w:num>
  <w:num w:numId="22">
    <w:abstractNumId w:val="49"/>
  </w:num>
  <w:num w:numId="23">
    <w:abstractNumId w:val="33"/>
  </w:num>
  <w:num w:numId="24">
    <w:abstractNumId w:val="32"/>
  </w:num>
  <w:num w:numId="25">
    <w:abstractNumId w:val="9"/>
  </w:num>
  <w:num w:numId="26">
    <w:abstractNumId w:val="11"/>
  </w:num>
  <w:num w:numId="27">
    <w:abstractNumId w:val="34"/>
  </w:num>
  <w:num w:numId="28">
    <w:abstractNumId w:val="0"/>
  </w:num>
  <w:num w:numId="29">
    <w:abstractNumId w:val="3"/>
  </w:num>
  <w:num w:numId="30">
    <w:abstractNumId w:val="7"/>
  </w:num>
  <w:num w:numId="31">
    <w:abstractNumId w:val="46"/>
  </w:num>
  <w:num w:numId="32">
    <w:abstractNumId w:val="1"/>
  </w:num>
  <w:num w:numId="33">
    <w:abstractNumId w:val="18"/>
  </w:num>
  <w:num w:numId="34">
    <w:abstractNumId w:val="8"/>
  </w:num>
  <w:num w:numId="35">
    <w:abstractNumId w:val="41"/>
  </w:num>
  <w:num w:numId="36">
    <w:abstractNumId w:val="48"/>
  </w:num>
  <w:num w:numId="37">
    <w:abstractNumId w:val="4"/>
  </w:num>
  <w:num w:numId="38">
    <w:abstractNumId w:val="47"/>
  </w:num>
  <w:num w:numId="39">
    <w:abstractNumId w:val="43"/>
  </w:num>
  <w:num w:numId="40">
    <w:abstractNumId w:val="21"/>
  </w:num>
  <w:num w:numId="41">
    <w:abstractNumId w:val="13"/>
  </w:num>
  <w:num w:numId="42">
    <w:abstractNumId w:val="40"/>
  </w:num>
  <w:num w:numId="43">
    <w:abstractNumId w:val="22"/>
  </w:num>
  <w:num w:numId="44">
    <w:abstractNumId w:val="53"/>
  </w:num>
  <w:num w:numId="45">
    <w:abstractNumId w:val="2"/>
  </w:num>
  <w:num w:numId="46">
    <w:abstractNumId w:val="27"/>
  </w:num>
  <w:num w:numId="47">
    <w:abstractNumId w:val="50"/>
  </w:num>
  <w:num w:numId="48">
    <w:abstractNumId w:val="38"/>
  </w:num>
  <w:num w:numId="49">
    <w:abstractNumId w:val="52"/>
  </w:num>
  <w:num w:numId="50">
    <w:abstractNumId w:val="23"/>
  </w:num>
  <w:num w:numId="51">
    <w:abstractNumId w:val="28"/>
  </w:num>
  <w:num w:numId="52">
    <w:abstractNumId w:val="16"/>
  </w:num>
  <w:num w:numId="53">
    <w:abstractNumId w:val="35"/>
  </w:num>
  <w:num w:numId="54">
    <w:abstractNumId w:val="2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8D1"/>
    <w:rsid w:val="00007714"/>
    <w:rsid w:val="00016146"/>
    <w:rsid w:val="00022F14"/>
    <w:rsid w:val="000241AC"/>
    <w:rsid w:val="000425C1"/>
    <w:rsid w:val="00044E3B"/>
    <w:rsid w:val="00046D31"/>
    <w:rsid w:val="00050803"/>
    <w:rsid w:val="000560F6"/>
    <w:rsid w:val="00065E62"/>
    <w:rsid w:val="00094919"/>
    <w:rsid w:val="00096851"/>
    <w:rsid w:val="000A0695"/>
    <w:rsid w:val="000A114C"/>
    <w:rsid w:val="000A1B87"/>
    <w:rsid w:val="000C02A8"/>
    <w:rsid w:val="000D42C1"/>
    <w:rsid w:val="000F0BF5"/>
    <w:rsid w:val="00113A08"/>
    <w:rsid w:val="001150CC"/>
    <w:rsid w:val="00131004"/>
    <w:rsid w:val="00141500"/>
    <w:rsid w:val="001609BB"/>
    <w:rsid w:val="00160A26"/>
    <w:rsid w:val="00171AF7"/>
    <w:rsid w:val="001803B5"/>
    <w:rsid w:val="001A41DF"/>
    <w:rsid w:val="001A72C2"/>
    <w:rsid w:val="001B5E9F"/>
    <w:rsid w:val="001D797B"/>
    <w:rsid w:val="001E6E93"/>
    <w:rsid w:val="001E77B5"/>
    <w:rsid w:val="001F0E58"/>
    <w:rsid w:val="001F24D3"/>
    <w:rsid w:val="00206823"/>
    <w:rsid w:val="00223C89"/>
    <w:rsid w:val="00223D24"/>
    <w:rsid w:val="00247B76"/>
    <w:rsid w:val="00254417"/>
    <w:rsid w:val="00255DC6"/>
    <w:rsid w:val="00256110"/>
    <w:rsid w:val="0025663E"/>
    <w:rsid w:val="002605FF"/>
    <w:rsid w:val="00270EDF"/>
    <w:rsid w:val="00272896"/>
    <w:rsid w:val="002A7452"/>
    <w:rsid w:val="002B7D32"/>
    <w:rsid w:val="002C7730"/>
    <w:rsid w:val="002D5E6F"/>
    <w:rsid w:val="002E7C10"/>
    <w:rsid w:val="00304370"/>
    <w:rsid w:val="003061A7"/>
    <w:rsid w:val="00317946"/>
    <w:rsid w:val="0033320C"/>
    <w:rsid w:val="00343B5D"/>
    <w:rsid w:val="00353CFF"/>
    <w:rsid w:val="003562E8"/>
    <w:rsid w:val="00381864"/>
    <w:rsid w:val="00394EAF"/>
    <w:rsid w:val="00394FF3"/>
    <w:rsid w:val="003B2850"/>
    <w:rsid w:val="003C35A4"/>
    <w:rsid w:val="003E640D"/>
    <w:rsid w:val="003F296A"/>
    <w:rsid w:val="0041167F"/>
    <w:rsid w:val="004310C9"/>
    <w:rsid w:val="00442CA8"/>
    <w:rsid w:val="00442EC1"/>
    <w:rsid w:val="004468AA"/>
    <w:rsid w:val="00453512"/>
    <w:rsid w:val="0045460C"/>
    <w:rsid w:val="00470FCD"/>
    <w:rsid w:val="004719AA"/>
    <w:rsid w:val="004755E5"/>
    <w:rsid w:val="004879E1"/>
    <w:rsid w:val="004A7C7C"/>
    <w:rsid w:val="004B4FE9"/>
    <w:rsid w:val="004F4D56"/>
    <w:rsid w:val="004F571B"/>
    <w:rsid w:val="00505E37"/>
    <w:rsid w:val="00505E5B"/>
    <w:rsid w:val="00526F1C"/>
    <w:rsid w:val="0053487E"/>
    <w:rsid w:val="00540A81"/>
    <w:rsid w:val="005422A0"/>
    <w:rsid w:val="0054358D"/>
    <w:rsid w:val="005444D5"/>
    <w:rsid w:val="00546751"/>
    <w:rsid w:val="005571C5"/>
    <w:rsid w:val="00580103"/>
    <w:rsid w:val="0059340A"/>
    <w:rsid w:val="00597428"/>
    <w:rsid w:val="005C1491"/>
    <w:rsid w:val="005C4FE3"/>
    <w:rsid w:val="005D23BF"/>
    <w:rsid w:val="005D5924"/>
    <w:rsid w:val="005E5283"/>
    <w:rsid w:val="005F5F07"/>
    <w:rsid w:val="00603179"/>
    <w:rsid w:val="0060610E"/>
    <w:rsid w:val="006135B3"/>
    <w:rsid w:val="00634F6E"/>
    <w:rsid w:val="006369D2"/>
    <w:rsid w:val="0064075E"/>
    <w:rsid w:val="0064290A"/>
    <w:rsid w:val="00650D58"/>
    <w:rsid w:val="006621FF"/>
    <w:rsid w:val="006A3849"/>
    <w:rsid w:val="006C24F6"/>
    <w:rsid w:val="006C5FD4"/>
    <w:rsid w:val="006E7594"/>
    <w:rsid w:val="006F4CBD"/>
    <w:rsid w:val="006F6A0D"/>
    <w:rsid w:val="00701376"/>
    <w:rsid w:val="007078D1"/>
    <w:rsid w:val="00727961"/>
    <w:rsid w:val="00732BE8"/>
    <w:rsid w:val="00735024"/>
    <w:rsid w:val="007715F2"/>
    <w:rsid w:val="00773821"/>
    <w:rsid w:val="00775FC0"/>
    <w:rsid w:val="007838BB"/>
    <w:rsid w:val="007879F4"/>
    <w:rsid w:val="007928F6"/>
    <w:rsid w:val="00792A6D"/>
    <w:rsid w:val="00794C31"/>
    <w:rsid w:val="0079515E"/>
    <w:rsid w:val="007B3E94"/>
    <w:rsid w:val="007C1553"/>
    <w:rsid w:val="007C6554"/>
    <w:rsid w:val="007D1F8B"/>
    <w:rsid w:val="007D4A85"/>
    <w:rsid w:val="007E3725"/>
    <w:rsid w:val="007E4D74"/>
    <w:rsid w:val="0080662A"/>
    <w:rsid w:val="0082438D"/>
    <w:rsid w:val="00824A39"/>
    <w:rsid w:val="00830893"/>
    <w:rsid w:val="0083364F"/>
    <w:rsid w:val="008336CB"/>
    <w:rsid w:val="00856C3B"/>
    <w:rsid w:val="008579CE"/>
    <w:rsid w:val="00865578"/>
    <w:rsid w:val="00881E8D"/>
    <w:rsid w:val="0089244C"/>
    <w:rsid w:val="008953EA"/>
    <w:rsid w:val="008970F6"/>
    <w:rsid w:val="008A0336"/>
    <w:rsid w:val="008B5162"/>
    <w:rsid w:val="008C038D"/>
    <w:rsid w:val="008D7AD4"/>
    <w:rsid w:val="009060F3"/>
    <w:rsid w:val="0092301D"/>
    <w:rsid w:val="00930FA5"/>
    <w:rsid w:val="009320B9"/>
    <w:rsid w:val="009475AA"/>
    <w:rsid w:val="00957DB2"/>
    <w:rsid w:val="00980F37"/>
    <w:rsid w:val="009A2F28"/>
    <w:rsid w:val="009A5685"/>
    <w:rsid w:val="009C5598"/>
    <w:rsid w:val="009E4A6C"/>
    <w:rsid w:val="009E68FF"/>
    <w:rsid w:val="00A21275"/>
    <w:rsid w:val="00A25137"/>
    <w:rsid w:val="00A35034"/>
    <w:rsid w:val="00A4273B"/>
    <w:rsid w:val="00A51FB1"/>
    <w:rsid w:val="00A5588C"/>
    <w:rsid w:val="00A601EB"/>
    <w:rsid w:val="00A84903"/>
    <w:rsid w:val="00A863E9"/>
    <w:rsid w:val="00A959A1"/>
    <w:rsid w:val="00AA44CA"/>
    <w:rsid w:val="00AB4B86"/>
    <w:rsid w:val="00AB6A86"/>
    <w:rsid w:val="00AC0220"/>
    <w:rsid w:val="00AF4AC7"/>
    <w:rsid w:val="00AF62D2"/>
    <w:rsid w:val="00B211A4"/>
    <w:rsid w:val="00B31811"/>
    <w:rsid w:val="00B32D4E"/>
    <w:rsid w:val="00B369F0"/>
    <w:rsid w:val="00B41022"/>
    <w:rsid w:val="00B453B7"/>
    <w:rsid w:val="00B506AE"/>
    <w:rsid w:val="00B8393F"/>
    <w:rsid w:val="00B83B6A"/>
    <w:rsid w:val="00B85FFB"/>
    <w:rsid w:val="00B931E0"/>
    <w:rsid w:val="00B95D95"/>
    <w:rsid w:val="00B95DF1"/>
    <w:rsid w:val="00BA441E"/>
    <w:rsid w:val="00BB67B1"/>
    <w:rsid w:val="00BC1F35"/>
    <w:rsid w:val="00BC5287"/>
    <w:rsid w:val="00BC6285"/>
    <w:rsid w:val="00BD4B66"/>
    <w:rsid w:val="00BE00AA"/>
    <w:rsid w:val="00BF327E"/>
    <w:rsid w:val="00C11A1E"/>
    <w:rsid w:val="00C14842"/>
    <w:rsid w:val="00C354D4"/>
    <w:rsid w:val="00C37EAD"/>
    <w:rsid w:val="00C50318"/>
    <w:rsid w:val="00C548F8"/>
    <w:rsid w:val="00C57813"/>
    <w:rsid w:val="00C6495A"/>
    <w:rsid w:val="00CA2FD1"/>
    <w:rsid w:val="00CE1AE8"/>
    <w:rsid w:val="00CE25FD"/>
    <w:rsid w:val="00D0791F"/>
    <w:rsid w:val="00D110E6"/>
    <w:rsid w:val="00D24182"/>
    <w:rsid w:val="00D34A7C"/>
    <w:rsid w:val="00D37036"/>
    <w:rsid w:val="00D427B5"/>
    <w:rsid w:val="00D5299E"/>
    <w:rsid w:val="00D6155F"/>
    <w:rsid w:val="00D82E10"/>
    <w:rsid w:val="00D83140"/>
    <w:rsid w:val="00D90F68"/>
    <w:rsid w:val="00D93EEB"/>
    <w:rsid w:val="00D95AEE"/>
    <w:rsid w:val="00DA586B"/>
    <w:rsid w:val="00DA64A4"/>
    <w:rsid w:val="00DB45F0"/>
    <w:rsid w:val="00DC4B80"/>
    <w:rsid w:val="00DD00C2"/>
    <w:rsid w:val="00DD2584"/>
    <w:rsid w:val="00DD323A"/>
    <w:rsid w:val="00DE6784"/>
    <w:rsid w:val="00DF46E5"/>
    <w:rsid w:val="00DF7A64"/>
    <w:rsid w:val="00E04067"/>
    <w:rsid w:val="00E209DC"/>
    <w:rsid w:val="00E26D8C"/>
    <w:rsid w:val="00E7526F"/>
    <w:rsid w:val="00E8117D"/>
    <w:rsid w:val="00E86A54"/>
    <w:rsid w:val="00E9073B"/>
    <w:rsid w:val="00E919C6"/>
    <w:rsid w:val="00EA2692"/>
    <w:rsid w:val="00EE01E4"/>
    <w:rsid w:val="00EE1011"/>
    <w:rsid w:val="00EF1396"/>
    <w:rsid w:val="00EF156B"/>
    <w:rsid w:val="00EF564C"/>
    <w:rsid w:val="00F00A02"/>
    <w:rsid w:val="00F0660C"/>
    <w:rsid w:val="00F24304"/>
    <w:rsid w:val="00F24A96"/>
    <w:rsid w:val="00F32E05"/>
    <w:rsid w:val="00F37919"/>
    <w:rsid w:val="00F40AE1"/>
    <w:rsid w:val="00F45B6B"/>
    <w:rsid w:val="00F63550"/>
    <w:rsid w:val="00F705B6"/>
    <w:rsid w:val="00F8624B"/>
    <w:rsid w:val="00F91EDD"/>
    <w:rsid w:val="00F93FC0"/>
    <w:rsid w:val="00FD1C5B"/>
    <w:rsid w:val="00FD477A"/>
    <w:rsid w:val="00FD509D"/>
    <w:rsid w:val="00FD72E6"/>
    <w:rsid w:val="00FE038B"/>
    <w:rsid w:val="00FE0CF6"/>
    <w:rsid w:val="00FE1F06"/>
    <w:rsid w:val="00FE7E60"/>
    <w:rsid w:val="00FF1346"/>
    <w:rsid w:val="00FF49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CEBF71"/>
  <w15:chartTrackingRefBased/>
  <w15:docId w15:val="{66B2C81B-D1B2-413E-9A21-15E255D35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F1C"/>
    <w:pPr>
      <w:spacing w:after="0" w:line="240" w:lineRule="auto"/>
      <w:jc w:val="both"/>
    </w:pPr>
    <w:rPr>
      <w:rFonts w:ascii="Arial" w:hAnsi="Arial"/>
      <w:sz w:val="20"/>
    </w:rPr>
  </w:style>
  <w:style w:type="paragraph" w:styleId="Ttulo1">
    <w:name w:val="heading 1"/>
    <w:basedOn w:val="Normal"/>
    <w:next w:val="Normal"/>
    <w:link w:val="Ttulo1Car"/>
    <w:uiPriority w:val="9"/>
    <w:qFormat/>
    <w:rsid w:val="00F00A02"/>
    <w:pPr>
      <w:keepNext/>
      <w:keepLines/>
      <w:numPr>
        <w:numId w:val="1"/>
      </w:numPr>
      <w:jc w:val="center"/>
      <w:outlineLvl w:val="0"/>
    </w:pPr>
    <w:rPr>
      <w:rFonts w:eastAsiaTheme="majorEastAsia" w:cstheme="majorBidi"/>
      <w:b/>
      <w:sz w:val="22"/>
      <w:szCs w:val="32"/>
    </w:rPr>
  </w:style>
  <w:style w:type="paragraph" w:styleId="Ttulo2">
    <w:name w:val="heading 2"/>
    <w:basedOn w:val="Normal"/>
    <w:next w:val="Normal"/>
    <w:link w:val="Ttulo2Car"/>
    <w:unhideWhenUsed/>
    <w:qFormat/>
    <w:rsid w:val="006F6A0D"/>
    <w:pPr>
      <w:keepNext/>
      <w:keepLines/>
      <w:outlineLvl w:val="1"/>
    </w:pPr>
    <w:rPr>
      <w:rFonts w:eastAsiaTheme="majorEastAsia" w:cstheme="majorBidi"/>
      <w:b/>
      <w:szCs w:val="26"/>
    </w:rPr>
  </w:style>
  <w:style w:type="paragraph" w:styleId="Ttulo3">
    <w:name w:val="heading 3"/>
    <w:basedOn w:val="Normal"/>
    <w:next w:val="Normal"/>
    <w:link w:val="Ttulo3Car"/>
    <w:unhideWhenUsed/>
    <w:qFormat/>
    <w:rsid w:val="00597428"/>
    <w:pPr>
      <w:keepNext/>
      <w:keepLines/>
      <w:outlineLvl w:val="2"/>
    </w:pPr>
    <w:rPr>
      <w:rFonts w:eastAsiaTheme="majorEastAsia" w:cstheme="majorBidi"/>
      <w:b/>
      <w:szCs w:val="24"/>
    </w:rPr>
  </w:style>
  <w:style w:type="paragraph" w:styleId="Ttulo4">
    <w:name w:val="heading 4"/>
    <w:basedOn w:val="Normal"/>
    <w:next w:val="Normal"/>
    <w:link w:val="Ttulo4Car"/>
    <w:unhideWhenUsed/>
    <w:qFormat/>
    <w:rsid w:val="00AB6A86"/>
    <w:pPr>
      <w:keepNext/>
      <w:keepLines/>
      <w:outlineLvl w:val="3"/>
    </w:pPr>
    <w:rPr>
      <w:rFonts w:eastAsiaTheme="majorEastAsia" w:cstheme="majorBidi"/>
      <w:b/>
      <w:iCs/>
    </w:rPr>
  </w:style>
  <w:style w:type="paragraph" w:styleId="Ttulo5">
    <w:name w:val="heading 5"/>
    <w:basedOn w:val="Normal"/>
    <w:next w:val="Normal"/>
    <w:link w:val="Ttulo5Car"/>
    <w:qFormat/>
    <w:rsid w:val="006621FF"/>
    <w:pPr>
      <w:spacing w:before="240" w:after="60"/>
      <w:ind w:left="3240" w:hanging="360"/>
      <w:outlineLvl w:val="4"/>
    </w:pPr>
    <w:rPr>
      <w:rFonts w:eastAsia="Arial" w:cs="Arial"/>
      <w:sz w:val="22"/>
      <w:lang w:val="es-ES" w:eastAsia="es-ES"/>
    </w:rPr>
  </w:style>
  <w:style w:type="paragraph" w:styleId="Ttulo6">
    <w:name w:val="heading 6"/>
    <w:basedOn w:val="Normal"/>
    <w:next w:val="Normal"/>
    <w:link w:val="Ttulo6Car"/>
    <w:qFormat/>
    <w:rsid w:val="006621FF"/>
    <w:pPr>
      <w:spacing w:before="240" w:after="60"/>
      <w:ind w:left="3960" w:hanging="360"/>
      <w:outlineLvl w:val="5"/>
    </w:pPr>
    <w:rPr>
      <w:rFonts w:eastAsia="Arial" w:cs="Arial"/>
      <w:i/>
      <w:sz w:val="22"/>
      <w:lang w:val="es-ES" w:eastAsia="es-ES"/>
    </w:rPr>
  </w:style>
  <w:style w:type="paragraph" w:styleId="Ttulo7">
    <w:name w:val="heading 7"/>
    <w:basedOn w:val="Normal"/>
    <w:next w:val="Normal"/>
    <w:link w:val="Ttulo7Car"/>
    <w:qFormat/>
    <w:rsid w:val="006621FF"/>
    <w:pPr>
      <w:spacing w:before="240" w:after="60"/>
      <w:ind w:left="4680" w:hanging="360"/>
      <w:outlineLvl w:val="6"/>
    </w:pPr>
    <w:rPr>
      <w:rFonts w:eastAsia="Arial" w:cs="Arial"/>
      <w:sz w:val="22"/>
      <w:lang w:val="es-ES" w:eastAsia="es-ES"/>
    </w:rPr>
  </w:style>
  <w:style w:type="paragraph" w:styleId="Ttulo8">
    <w:name w:val="heading 8"/>
    <w:basedOn w:val="Normal"/>
    <w:next w:val="Normal"/>
    <w:link w:val="Ttulo8Car"/>
    <w:qFormat/>
    <w:rsid w:val="006621FF"/>
    <w:pPr>
      <w:spacing w:before="240" w:after="60"/>
      <w:ind w:left="5400" w:hanging="360"/>
      <w:outlineLvl w:val="7"/>
    </w:pPr>
    <w:rPr>
      <w:rFonts w:eastAsia="Arial" w:cs="Arial"/>
      <w:i/>
      <w:sz w:val="22"/>
      <w:lang w:val="es-ES" w:eastAsia="es-ES"/>
    </w:rPr>
  </w:style>
  <w:style w:type="paragraph" w:styleId="Ttulo9">
    <w:name w:val="heading 9"/>
    <w:basedOn w:val="Normal"/>
    <w:next w:val="Normal"/>
    <w:link w:val="Ttulo9Car"/>
    <w:qFormat/>
    <w:rsid w:val="006621FF"/>
    <w:pPr>
      <w:spacing w:before="240" w:after="60"/>
      <w:ind w:left="6120" w:hanging="360"/>
      <w:outlineLvl w:val="8"/>
    </w:pPr>
    <w:rPr>
      <w:rFonts w:eastAsia="Arial" w:cs="Arial"/>
      <w:b/>
      <w:i/>
      <w:sz w:val="1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078D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078D1"/>
  </w:style>
  <w:style w:type="paragraph" w:styleId="Piedepgina">
    <w:name w:val="footer"/>
    <w:basedOn w:val="Normal"/>
    <w:link w:val="PiedepginaCar"/>
    <w:uiPriority w:val="99"/>
    <w:unhideWhenUsed/>
    <w:rsid w:val="007078D1"/>
    <w:pPr>
      <w:tabs>
        <w:tab w:val="center" w:pos="4419"/>
        <w:tab w:val="right" w:pos="8838"/>
      </w:tabs>
    </w:pPr>
  </w:style>
  <w:style w:type="character" w:customStyle="1" w:styleId="PiedepginaCar">
    <w:name w:val="Pie de página Car"/>
    <w:basedOn w:val="Fuentedeprrafopredeter"/>
    <w:link w:val="Piedepgina"/>
    <w:uiPriority w:val="99"/>
    <w:rsid w:val="007078D1"/>
  </w:style>
  <w:style w:type="table" w:customStyle="1" w:styleId="Cuadrculadetablaclara1">
    <w:name w:val="Cuadrícula de tabla clara1"/>
    <w:basedOn w:val="Tablanormal"/>
    <w:next w:val="Cuadrculadetablaclara"/>
    <w:uiPriority w:val="99"/>
    <w:rsid w:val="007078D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7078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0A114C"/>
    <w:rPr>
      <w:color w:val="0563C1" w:themeColor="hyperlink"/>
      <w:u w:val="single"/>
    </w:rPr>
  </w:style>
  <w:style w:type="character" w:customStyle="1" w:styleId="Mencinsinresolver1">
    <w:name w:val="Mención sin resolver1"/>
    <w:basedOn w:val="Fuentedeprrafopredeter"/>
    <w:uiPriority w:val="99"/>
    <w:semiHidden/>
    <w:unhideWhenUsed/>
    <w:rsid w:val="000A114C"/>
    <w:rPr>
      <w:color w:val="605E5C"/>
      <w:shd w:val="clear" w:color="auto" w:fill="E1DFDD"/>
    </w:rPr>
  </w:style>
  <w:style w:type="paragraph" w:styleId="Textonotapie">
    <w:name w:val="footnote text"/>
    <w:basedOn w:val="Normal"/>
    <w:link w:val="TextonotapieCar"/>
    <w:uiPriority w:val="99"/>
    <w:semiHidden/>
    <w:unhideWhenUsed/>
    <w:rsid w:val="00526F1C"/>
    <w:rPr>
      <w:szCs w:val="20"/>
    </w:rPr>
  </w:style>
  <w:style w:type="character" w:customStyle="1" w:styleId="TextonotapieCar">
    <w:name w:val="Texto nota pie Car"/>
    <w:basedOn w:val="Fuentedeprrafopredeter"/>
    <w:link w:val="Textonotapie"/>
    <w:uiPriority w:val="99"/>
    <w:semiHidden/>
    <w:rsid w:val="00526F1C"/>
    <w:rPr>
      <w:sz w:val="20"/>
      <w:szCs w:val="20"/>
    </w:rPr>
  </w:style>
  <w:style w:type="character" w:styleId="Refdenotaalpie">
    <w:name w:val="footnote reference"/>
    <w:basedOn w:val="Fuentedeprrafopredeter"/>
    <w:uiPriority w:val="99"/>
    <w:semiHidden/>
    <w:unhideWhenUsed/>
    <w:rsid w:val="00526F1C"/>
    <w:rPr>
      <w:vertAlign w:val="superscript"/>
    </w:rPr>
  </w:style>
  <w:style w:type="character" w:customStyle="1" w:styleId="Ttulo1Car">
    <w:name w:val="Título 1 Car"/>
    <w:basedOn w:val="Fuentedeprrafopredeter"/>
    <w:link w:val="Ttulo1"/>
    <w:uiPriority w:val="9"/>
    <w:rsid w:val="00F00A02"/>
    <w:rPr>
      <w:rFonts w:ascii="Arial" w:eastAsiaTheme="majorEastAsia" w:hAnsi="Arial" w:cstheme="majorBidi"/>
      <w:b/>
      <w:szCs w:val="32"/>
    </w:rPr>
  </w:style>
  <w:style w:type="paragraph" w:styleId="TtuloTDC">
    <w:name w:val="TOC Heading"/>
    <w:basedOn w:val="Ttulo1"/>
    <w:next w:val="Normal"/>
    <w:uiPriority w:val="39"/>
    <w:unhideWhenUsed/>
    <w:qFormat/>
    <w:rsid w:val="00526F1C"/>
    <w:pPr>
      <w:outlineLvl w:val="9"/>
    </w:pPr>
    <w:rPr>
      <w:lang w:eastAsia="es-CO"/>
    </w:rPr>
  </w:style>
  <w:style w:type="paragraph" w:styleId="TDC1">
    <w:name w:val="toc 1"/>
    <w:basedOn w:val="Normal"/>
    <w:next w:val="Normal"/>
    <w:autoRedefine/>
    <w:uiPriority w:val="39"/>
    <w:unhideWhenUsed/>
    <w:rsid w:val="00160A26"/>
    <w:pPr>
      <w:tabs>
        <w:tab w:val="right" w:leader="dot" w:pos="8919"/>
      </w:tabs>
    </w:pPr>
  </w:style>
  <w:style w:type="paragraph" w:styleId="Sinespaciado">
    <w:name w:val="No Spacing"/>
    <w:uiPriority w:val="1"/>
    <w:qFormat/>
    <w:rsid w:val="00526F1C"/>
    <w:pPr>
      <w:spacing w:after="0" w:line="240" w:lineRule="auto"/>
      <w:jc w:val="both"/>
    </w:pPr>
    <w:rPr>
      <w:rFonts w:ascii="Arial" w:hAnsi="Arial"/>
      <w:sz w:val="20"/>
    </w:rPr>
  </w:style>
  <w:style w:type="paragraph" w:styleId="TDC2">
    <w:name w:val="toc 2"/>
    <w:basedOn w:val="Normal"/>
    <w:next w:val="Normal"/>
    <w:autoRedefine/>
    <w:uiPriority w:val="39"/>
    <w:unhideWhenUsed/>
    <w:rsid w:val="00526F1C"/>
  </w:style>
  <w:style w:type="paragraph" w:styleId="TDC3">
    <w:name w:val="toc 3"/>
    <w:basedOn w:val="Normal"/>
    <w:next w:val="Normal"/>
    <w:autoRedefine/>
    <w:uiPriority w:val="39"/>
    <w:unhideWhenUsed/>
    <w:rsid w:val="00526F1C"/>
  </w:style>
  <w:style w:type="paragraph" w:styleId="TDC4">
    <w:name w:val="toc 4"/>
    <w:basedOn w:val="Normal"/>
    <w:next w:val="Normal"/>
    <w:autoRedefine/>
    <w:uiPriority w:val="39"/>
    <w:unhideWhenUsed/>
    <w:rsid w:val="00526F1C"/>
  </w:style>
  <w:style w:type="character" w:customStyle="1" w:styleId="Ttulo2Car">
    <w:name w:val="Título 2 Car"/>
    <w:basedOn w:val="Fuentedeprrafopredeter"/>
    <w:link w:val="Ttulo2"/>
    <w:uiPriority w:val="9"/>
    <w:rsid w:val="006F6A0D"/>
    <w:rPr>
      <w:rFonts w:ascii="Arial" w:eastAsiaTheme="majorEastAsia" w:hAnsi="Arial" w:cstheme="majorBidi"/>
      <w:b/>
      <w:sz w:val="20"/>
      <w:szCs w:val="26"/>
    </w:rPr>
  </w:style>
  <w:style w:type="paragraph" w:styleId="Prrafodelista">
    <w:name w:val="List Paragraph"/>
    <w:basedOn w:val="Normal"/>
    <w:uiPriority w:val="34"/>
    <w:qFormat/>
    <w:rsid w:val="00F00A02"/>
    <w:pPr>
      <w:ind w:left="720"/>
      <w:contextualSpacing/>
    </w:pPr>
  </w:style>
  <w:style w:type="table" w:styleId="Tablaconcuadrcula">
    <w:name w:val="Table Grid"/>
    <w:basedOn w:val="Tablanormal"/>
    <w:uiPriority w:val="39"/>
    <w:rsid w:val="00160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A2FD1"/>
    <w:rPr>
      <w:sz w:val="16"/>
      <w:szCs w:val="16"/>
    </w:rPr>
  </w:style>
  <w:style w:type="paragraph" w:styleId="Textocomentario">
    <w:name w:val="annotation text"/>
    <w:basedOn w:val="Normal"/>
    <w:link w:val="TextocomentarioCar"/>
    <w:uiPriority w:val="99"/>
    <w:unhideWhenUsed/>
    <w:rsid w:val="00CA2FD1"/>
    <w:rPr>
      <w:szCs w:val="20"/>
    </w:rPr>
  </w:style>
  <w:style w:type="character" w:customStyle="1" w:styleId="TextocomentarioCar">
    <w:name w:val="Texto comentario Car"/>
    <w:basedOn w:val="Fuentedeprrafopredeter"/>
    <w:link w:val="Textocomentario"/>
    <w:uiPriority w:val="99"/>
    <w:rsid w:val="00CA2FD1"/>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CA2FD1"/>
    <w:rPr>
      <w:b/>
      <w:bCs/>
    </w:rPr>
  </w:style>
  <w:style w:type="character" w:customStyle="1" w:styleId="AsuntodelcomentarioCar">
    <w:name w:val="Asunto del comentario Car"/>
    <w:basedOn w:val="TextocomentarioCar"/>
    <w:link w:val="Asuntodelcomentario"/>
    <w:uiPriority w:val="99"/>
    <w:semiHidden/>
    <w:rsid w:val="00CA2FD1"/>
    <w:rPr>
      <w:rFonts w:ascii="Arial" w:hAnsi="Arial"/>
      <w:b/>
      <w:bCs/>
      <w:sz w:val="20"/>
      <w:szCs w:val="20"/>
    </w:rPr>
  </w:style>
  <w:style w:type="character" w:customStyle="1" w:styleId="Ttulo3Car">
    <w:name w:val="Título 3 Car"/>
    <w:basedOn w:val="Fuentedeprrafopredeter"/>
    <w:link w:val="Ttulo3"/>
    <w:uiPriority w:val="9"/>
    <w:rsid w:val="00597428"/>
    <w:rPr>
      <w:rFonts w:ascii="Arial" w:eastAsiaTheme="majorEastAsia" w:hAnsi="Arial" w:cstheme="majorBidi"/>
      <w:b/>
      <w:sz w:val="20"/>
      <w:szCs w:val="24"/>
    </w:rPr>
  </w:style>
  <w:style w:type="character" w:styleId="Textodelmarcadordeposicin">
    <w:name w:val="Placeholder Text"/>
    <w:basedOn w:val="Fuentedeprrafopredeter"/>
    <w:uiPriority w:val="99"/>
    <w:semiHidden/>
    <w:rsid w:val="00597428"/>
    <w:rPr>
      <w:color w:val="808080"/>
    </w:rPr>
  </w:style>
  <w:style w:type="character" w:customStyle="1" w:styleId="Ttulo4Car">
    <w:name w:val="Título 4 Car"/>
    <w:basedOn w:val="Fuentedeprrafopredeter"/>
    <w:link w:val="Ttulo4"/>
    <w:uiPriority w:val="9"/>
    <w:rsid w:val="00AB6A86"/>
    <w:rPr>
      <w:rFonts w:ascii="Arial" w:eastAsiaTheme="majorEastAsia" w:hAnsi="Arial" w:cstheme="majorBidi"/>
      <w:b/>
      <w:iCs/>
      <w:sz w:val="20"/>
    </w:rPr>
  </w:style>
  <w:style w:type="paragraph" w:styleId="TDC5">
    <w:name w:val="toc 5"/>
    <w:basedOn w:val="Normal"/>
    <w:next w:val="Normal"/>
    <w:autoRedefine/>
    <w:uiPriority w:val="39"/>
    <w:unhideWhenUsed/>
    <w:rsid w:val="004468AA"/>
    <w:pPr>
      <w:spacing w:after="100" w:line="259" w:lineRule="auto"/>
      <w:ind w:left="880"/>
      <w:jc w:val="left"/>
    </w:pPr>
    <w:rPr>
      <w:rFonts w:asciiTheme="minorHAnsi" w:eastAsiaTheme="minorEastAsia" w:hAnsiTheme="minorHAnsi"/>
      <w:sz w:val="22"/>
      <w:lang w:eastAsia="es-CO"/>
    </w:rPr>
  </w:style>
  <w:style w:type="paragraph" w:styleId="TDC6">
    <w:name w:val="toc 6"/>
    <w:basedOn w:val="Normal"/>
    <w:next w:val="Normal"/>
    <w:autoRedefine/>
    <w:uiPriority w:val="39"/>
    <w:unhideWhenUsed/>
    <w:rsid w:val="004468AA"/>
    <w:pPr>
      <w:spacing w:after="100" w:line="259" w:lineRule="auto"/>
      <w:ind w:left="1100"/>
      <w:jc w:val="left"/>
    </w:pPr>
    <w:rPr>
      <w:rFonts w:asciiTheme="minorHAnsi" w:eastAsiaTheme="minorEastAsia" w:hAnsiTheme="minorHAnsi"/>
      <w:sz w:val="22"/>
      <w:lang w:eastAsia="es-CO"/>
    </w:rPr>
  </w:style>
  <w:style w:type="paragraph" w:styleId="TDC7">
    <w:name w:val="toc 7"/>
    <w:basedOn w:val="Normal"/>
    <w:next w:val="Normal"/>
    <w:autoRedefine/>
    <w:uiPriority w:val="39"/>
    <w:unhideWhenUsed/>
    <w:rsid w:val="004468AA"/>
    <w:pPr>
      <w:spacing w:after="100" w:line="259" w:lineRule="auto"/>
      <w:ind w:left="1320"/>
      <w:jc w:val="left"/>
    </w:pPr>
    <w:rPr>
      <w:rFonts w:asciiTheme="minorHAnsi" w:eastAsiaTheme="minorEastAsia" w:hAnsiTheme="minorHAnsi"/>
      <w:sz w:val="22"/>
      <w:lang w:eastAsia="es-CO"/>
    </w:rPr>
  </w:style>
  <w:style w:type="paragraph" w:styleId="TDC8">
    <w:name w:val="toc 8"/>
    <w:basedOn w:val="Normal"/>
    <w:next w:val="Normal"/>
    <w:autoRedefine/>
    <w:uiPriority w:val="39"/>
    <w:unhideWhenUsed/>
    <w:rsid w:val="004468AA"/>
    <w:pPr>
      <w:spacing w:after="100" w:line="259" w:lineRule="auto"/>
      <w:ind w:left="1540"/>
      <w:jc w:val="left"/>
    </w:pPr>
    <w:rPr>
      <w:rFonts w:asciiTheme="minorHAnsi" w:eastAsiaTheme="minorEastAsia" w:hAnsiTheme="minorHAnsi"/>
      <w:sz w:val="22"/>
      <w:lang w:eastAsia="es-CO"/>
    </w:rPr>
  </w:style>
  <w:style w:type="paragraph" w:styleId="TDC9">
    <w:name w:val="toc 9"/>
    <w:basedOn w:val="Normal"/>
    <w:next w:val="Normal"/>
    <w:autoRedefine/>
    <w:uiPriority w:val="39"/>
    <w:unhideWhenUsed/>
    <w:rsid w:val="004468AA"/>
    <w:pPr>
      <w:spacing w:after="100" w:line="259" w:lineRule="auto"/>
      <w:ind w:left="1760"/>
      <w:jc w:val="left"/>
    </w:pPr>
    <w:rPr>
      <w:rFonts w:asciiTheme="minorHAnsi" w:eastAsiaTheme="minorEastAsia" w:hAnsiTheme="minorHAnsi"/>
      <w:sz w:val="22"/>
      <w:lang w:eastAsia="es-CO"/>
    </w:rPr>
  </w:style>
  <w:style w:type="table" w:customStyle="1" w:styleId="Tablaconcuadrcula1">
    <w:name w:val="Tabla con cuadrícula1"/>
    <w:basedOn w:val="Tablanormal"/>
    <w:next w:val="Tablaconcuadrcula"/>
    <w:uiPriority w:val="59"/>
    <w:rsid w:val="00932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rsid w:val="006621FF"/>
    <w:rPr>
      <w:rFonts w:ascii="Arial" w:eastAsia="Arial" w:hAnsi="Arial" w:cs="Arial"/>
      <w:lang w:val="es-ES" w:eastAsia="es-ES"/>
    </w:rPr>
  </w:style>
  <w:style w:type="character" w:customStyle="1" w:styleId="Ttulo6Car">
    <w:name w:val="Título 6 Car"/>
    <w:basedOn w:val="Fuentedeprrafopredeter"/>
    <w:link w:val="Ttulo6"/>
    <w:rsid w:val="006621FF"/>
    <w:rPr>
      <w:rFonts w:ascii="Arial" w:eastAsia="Arial" w:hAnsi="Arial" w:cs="Arial"/>
      <w:i/>
      <w:lang w:val="es-ES" w:eastAsia="es-ES"/>
    </w:rPr>
  </w:style>
  <w:style w:type="character" w:customStyle="1" w:styleId="Ttulo7Car">
    <w:name w:val="Título 7 Car"/>
    <w:basedOn w:val="Fuentedeprrafopredeter"/>
    <w:link w:val="Ttulo7"/>
    <w:rsid w:val="006621FF"/>
    <w:rPr>
      <w:rFonts w:ascii="Arial" w:eastAsia="Arial" w:hAnsi="Arial" w:cs="Arial"/>
      <w:lang w:val="es-ES" w:eastAsia="es-ES"/>
    </w:rPr>
  </w:style>
  <w:style w:type="character" w:customStyle="1" w:styleId="Ttulo8Car">
    <w:name w:val="Título 8 Car"/>
    <w:basedOn w:val="Fuentedeprrafopredeter"/>
    <w:link w:val="Ttulo8"/>
    <w:rsid w:val="006621FF"/>
    <w:rPr>
      <w:rFonts w:ascii="Arial" w:eastAsia="Arial" w:hAnsi="Arial" w:cs="Arial"/>
      <w:i/>
      <w:lang w:val="es-ES" w:eastAsia="es-ES"/>
    </w:rPr>
  </w:style>
  <w:style w:type="character" w:customStyle="1" w:styleId="Ttulo9Car">
    <w:name w:val="Título 9 Car"/>
    <w:basedOn w:val="Fuentedeprrafopredeter"/>
    <w:link w:val="Ttulo9"/>
    <w:rsid w:val="006621FF"/>
    <w:rPr>
      <w:rFonts w:ascii="Arial" w:eastAsia="Arial" w:hAnsi="Arial" w:cs="Arial"/>
      <w:b/>
      <w:i/>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604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colombiacompra.gov.co/secop-ii/indisponibilidad-en-el-secop-i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anrep.gov.co/es/mercado-laboral/salario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anda.com/lang/es/currency/converter/" TargetMode="External"/><Relationship Id="rId5" Type="http://schemas.openxmlformats.org/officeDocument/2006/relationships/webSettings" Target="webSettings.xml"/><Relationship Id="rId15" Type="http://schemas.openxmlformats.org/officeDocument/2006/relationships/hyperlink" Target="http://www.banrep.gov.co/es/mercado-laboral/salarios" TargetMode="External"/><Relationship Id="rId10" Type="http://schemas.openxmlformats.org/officeDocument/2006/relationships/hyperlink" Target="https://www.oanda.com/lang/es/currency/converte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iones@idu.gov.co" TargetMode="External"/><Relationship Id="rId14" Type="http://schemas.openxmlformats.org/officeDocument/2006/relationships/hyperlink" Target="https://www.superfinanciera.gov.co/publicacion/608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FB793-B443-41B2-8B43-1DCAF7A54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29615</Words>
  <Characters>162887</Characters>
  <Application>Microsoft Office Word</Application>
  <DocSecurity>0</DocSecurity>
  <Lines>1357</Lines>
  <Paragraphs>384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Gladys Jane Barrera Toloza</cp:lastModifiedBy>
  <cp:revision>2</cp:revision>
  <dcterms:created xsi:type="dcterms:W3CDTF">2023-04-20T15:56:00Z</dcterms:created>
  <dcterms:modified xsi:type="dcterms:W3CDTF">2023-04-20T15:56:00Z</dcterms:modified>
</cp:coreProperties>
</file>